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1D902" w14:textId="77777777" w:rsidR="0034227C" w:rsidRPr="00C81DC7" w:rsidRDefault="00C81DC7" w:rsidP="0034227C">
      <w:pPr>
        <w:autoSpaceDE w:val="0"/>
        <w:autoSpaceDN w:val="0"/>
        <w:adjustRightInd w:val="0"/>
        <w:spacing w:after="0" w:line="240" w:lineRule="auto"/>
        <w:ind w:firstLine="720"/>
        <w:jc w:val="center"/>
        <w:rPr>
          <w:rFonts w:ascii="Times New Roman" w:hAnsi="Times New Roman" w:cs="Times New Roman"/>
          <w:b/>
          <w:color w:val="FF0000"/>
          <w:sz w:val="28"/>
          <w:szCs w:val="28"/>
        </w:rPr>
      </w:pPr>
      <w:r w:rsidRPr="00C81DC7">
        <w:rPr>
          <w:rFonts w:ascii="Times New Roman" w:hAnsi="Times New Roman" w:cs="Times New Roman"/>
          <w:b/>
          <w:sz w:val="28"/>
          <w:szCs w:val="28"/>
        </w:rPr>
        <w:t>Impact of Thermal and Membrane Processing on the Biochemical Quality of Pretreated Pomegranate and Pineapple Juices</w:t>
      </w:r>
    </w:p>
    <w:p w14:paraId="797F1137" w14:textId="77777777" w:rsidR="007B1F40" w:rsidRDefault="007B1F40" w:rsidP="0034227C">
      <w:pPr>
        <w:spacing w:after="0" w:line="240" w:lineRule="auto"/>
        <w:jc w:val="center"/>
        <w:rPr>
          <w:rFonts w:ascii="Times New Roman" w:hAnsi="Times New Roman" w:cs="Times New Roman"/>
          <w:b/>
          <w:color w:val="FF0000"/>
          <w:sz w:val="24"/>
          <w:szCs w:val="24"/>
        </w:rPr>
      </w:pPr>
    </w:p>
    <w:p w14:paraId="005CD770" w14:textId="77777777" w:rsidR="0034227C" w:rsidRDefault="0034227C" w:rsidP="0034227C">
      <w:pPr>
        <w:spacing w:after="0" w:line="240" w:lineRule="auto"/>
        <w:rPr>
          <w:rFonts w:ascii="Times New Roman" w:hAnsi="Times New Roman" w:cs="Times New Roman"/>
          <w:b/>
          <w:sz w:val="24"/>
          <w:szCs w:val="24"/>
        </w:rPr>
      </w:pPr>
      <w:bookmarkStart w:id="0" w:name="_GoBack"/>
      <w:bookmarkEnd w:id="0"/>
    </w:p>
    <w:p w14:paraId="04C1A5B4" w14:textId="77777777" w:rsidR="0034227C" w:rsidRDefault="0034227C" w:rsidP="0034227C">
      <w:pPr>
        <w:spacing w:after="0" w:line="480" w:lineRule="auto"/>
      </w:pPr>
      <w:r>
        <w:t>----------------------------------------------------------------------------------------------------------------------------</w:t>
      </w:r>
    </w:p>
    <w:p w14:paraId="13FE9ED8" w14:textId="77777777" w:rsidR="00033138" w:rsidRPr="009901A5" w:rsidRDefault="00033138" w:rsidP="00033138">
      <w:pPr>
        <w:autoSpaceDE w:val="0"/>
        <w:autoSpaceDN w:val="0"/>
        <w:adjustRightInd w:val="0"/>
        <w:spacing w:after="0" w:line="480" w:lineRule="auto"/>
        <w:jc w:val="both"/>
        <w:rPr>
          <w:rFonts w:ascii="Times New Roman" w:hAnsi="Times New Roman" w:cs="Times New Roman"/>
          <w:b/>
          <w:sz w:val="24"/>
          <w:szCs w:val="24"/>
        </w:rPr>
      </w:pPr>
      <w:r w:rsidRPr="009901A5">
        <w:rPr>
          <w:rFonts w:ascii="Times New Roman" w:hAnsi="Times New Roman" w:cs="Times New Roman"/>
          <w:b/>
          <w:sz w:val="24"/>
          <w:szCs w:val="24"/>
        </w:rPr>
        <w:t>Abstract</w:t>
      </w:r>
    </w:p>
    <w:p w14:paraId="2A208C03" w14:textId="77777777" w:rsidR="00E9662E" w:rsidRPr="003E66E1" w:rsidRDefault="00D5527C" w:rsidP="003E66E1">
      <w:pPr>
        <w:spacing w:after="240" w:line="240" w:lineRule="auto"/>
        <w:ind w:firstLine="720"/>
        <w:jc w:val="both"/>
        <w:rPr>
          <w:rFonts w:ascii="Times New Roman" w:hAnsi="Times New Roman"/>
          <w:sz w:val="24"/>
          <w:szCs w:val="24"/>
        </w:rPr>
      </w:pPr>
      <w:r w:rsidRPr="007C179E">
        <w:rPr>
          <w:rFonts w:ascii="Times New Roman" w:hAnsi="Times New Roman"/>
          <w:color w:val="000000"/>
          <w:sz w:val="24"/>
          <w:szCs w:val="24"/>
        </w:rPr>
        <w:t xml:space="preserve">Pomegranate </w:t>
      </w:r>
      <w:r w:rsidRPr="007C179E">
        <w:rPr>
          <w:rFonts w:ascii="Times New Roman" w:eastAsia="AdvTimes" w:hAnsi="Times New Roman"/>
          <w:sz w:val="24"/>
          <w:szCs w:val="24"/>
        </w:rPr>
        <w:t>(</w:t>
      </w:r>
      <w:r>
        <w:rPr>
          <w:rFonts w:ascii="Times New Roman" w:eastAsia="AdvTimes" w:hAnsi="Times New Roman"/>
          <w:i/>
          <w:sz w:val="24"/>
          <w:szCs w:val="24"/>
        </w:rPr>
        <w:t>Punica g</w:t>
      </w:r>
      <w:r w:rsidRPr="007C179E">
        <w:rPr>
          <w:rFonts w:ascii="Times New Roman" w:eastAsia="AdvTimes" w:hAnsi="Times New Roman"/>
          <w:i/>
          <w:sz w:val="24"/>
          <w:szCs w:val="24"/>
        </w:rPr>
        <w:t>ranatum</w:t>
      </w:r>
      <w:r w:rsidRPr="007C179E">
        <w:rPr>
          <w:rFonts w:ascii="Times New Roman" w:eastAsia="AdvTimes" w:hAnsi="Times New Roman"/>
          <w:sz w:val="24"/>
          <w:szCs w:val="24"/>
        </w:rPr>
        <w:t xml:space="preserve"> L., </w:t>
      </w:r>
      <w:proofErr w:type="spellStart"/>
      <w:r w:rsidRPr="007C179E">
        <w:rPr>
          <w:rFonts w:ascii="Times New Roman" w:eastAsia="AdvTimes" w:hAnsi="Times New Roman"/>
          <w:sz w:val="24"/>
          <w:szCs w:val="24"/>
        </w:rPr>
        <w:t>Punicaceae</w:t>
      </w:r>
      <w:proofErr w:type="spellEnd"/>
      <w:r w:rsidRPr="007C179E">
        <w:rPr>
          <w:rFonts w:ascii="Times New Roman" w:eastAsia="AdvTimes" w:hAnsi="Times New Roman"/>
          <w:sz w:val="24"/>
          <w:szCs w:val="24"/>
        </w:rPr>
        <w:t>)</w:t>
      </w:r>
      <w:r>
        <w:rPr>
          <w:rFonts w:ascii="Times New Roman" w:eastAsia="AdvTimes" w:hAnsi="Times New Roman"/>
          <w:sz w:val="24"/>
          <w:szCs w:val="24"/>
        </w:rPr>
        <w:t xml:space="preserve"> </w:t>
      </w:r>
      <w:r w:rsidR="00B05F2A" w:rsidRPr="007C179E">
        <w:rPr>
          <w:rFonts w:ascii="Times New Roman" w:hAnsi="Times New Roman"/>
          <w:color w:val="000000"/>
          <w:sz w:val="24"/>
          <w:szCs w:val="24"/>
        </w:rPr>
        <w:t xml:space="preserve">and </w:t>
      </w:r>
      <w:r w:rsidRPr="007C179E">
        <w:rPr>
          <w:rFonts w:ascii="Times New Roman" w:hAnsi="Times New Roman"/>
          <w:color w:val="000000"/>
          <w:sz w:val="24"/>
          <w:szCs w:val="24"/>
        </w:rPr>
        <w:t xml:space="preserve">Pineapple </w:t>
      </w:r>
      <w:r w:rsidRPr="007C179E">
        <w:rPr>
          <w:rFonts w:ascii="Times New Roman" w:hAnsi="Times New Roman"/>
          <w:sz w:val="24"/>
          <w:szCs w:val="24"/>
        </w:rPr>
        <w:t>(</w:t>
      </w:r>
      <w:proofErr w:type="spellStart"/>
      <w:r>
        <w:rPr>
          <w:rFonts w:ascii="Times New Roman" w:hAnsi="Times New Roman"/>
          <w:i/>
          <w:sz w:val="24"/>
          <w:szCs w:val="24"/>
        </w:rPr>
        <w:t>Ananas</w:t>
      </w:r>
      <w:proofErr w:type="spellEnd"/>
      <w:r>
        <w:rPr>
          <w:rFonts w:ascii="Times New Roman" w:hAnsi="Times New Roman"/>
          <w:i/>
          <w:sz w:val="24"/>
          <w:szCs w:val="24"/>
        </w:rPr>
        <w:t xml:space="preserve"> c</w:t>
      </w:r>
      <w:r w:rsidRPr="007C179E">
        <w:rPr>
          <w:rFonts w:ascii="Times New Roman" w:hAnsi="Times New Roman"/>
          <w:i/>
          <w:sz w:val="24"/>
          <w:szCs w:val="24"/>
        </w:rPr>
        <w:t>omosus</w:t>
      </w:r>
      <w:r w:rsidRPr="007C179E">
        <w:rPr>
          <w:rFonts w:ascii="Times New Roman" w:hAnsi="Times New Roman"/>
          <w:sz w:val="24"/>
          <w:szCs w:val="24"/>
        </w:rPr>
        <w:t xml:space="preserve"> L., Merril)</w:t>
      </w:r>
      <w:r>
        <w:rPr>
          <w:rFonts w:ascii="Times New Roman" w:hAnsi="Times New Roman"/>
          <w:sz w:val="24"/>
          <w:szCs w:val="24"/>
        </w:rPr>
        <w:t xml:space="preserve"> </w:t>
      </w:r>
      <w:r w:rsidR="00B05F2A" w:rsidRPr="007C179E">
        <w:rPr>
          <w:rFonts w:ascii="Times New Roman" w:hAnsi="Times New Roman"/>
          <w:color w:val="000000"/>
          <w:sz w:val="24"/>
          <w:szCs w:val="24"/>
        </w:rPr>
        <w:t xml:space="preserve">are the most popular tropical non-citrus fruits, mainly because of their attractive aroma, refreshing </w:t>
      </w:r>
      <w:proofErr w:type="spellStart"/>
      <w:r w:rsidR="00B05F2A" w:rsidRPr="007C179E">
        <w:rPr>
          <w:rFonts w:ascii="Times New Roman" w:hAnsi="Times New Roman"/>
          <w:color w:val="000000"/>
          <w:sz w:val="24"/>
          <w:szCs w:val="24"/>
        </w:rPr>
        <w:t>flavour</w:t>
      </w:r>
      <w:proofErr w:type="spellEnd"/>
      <w:r w:rsidR="00B05F2A" w:rsidRPr="007C179E">
        <w:rPr>
          <w:rFonts w:ascii="Times New Roman" w:hAnsi="Times New Roman"/>
          <w:color w:val="000000"/>
          <w:sz w:val="24"/>
          <w:szCs w:val="24"/>
        </w:rPr>
        <w:t xml:space="preserve"> and</w:t>
      </w:r>
      <w:r w:rsidR="00B05F2A">
        <w:rPr>
          <w:rFonts w:ascii="Times New Roman" w:hAnsi="Times New Roman"/>
          <w:color w:val="000000"/>
          <w:sz w:val="24"/>
          <w:szCs w:val="24"/>
        </w:rPr>
        <w:t xml:space="preserve"> </w:t>
      </w:r>
      <w:proofErr w:type="spellStart"/>
      <w:r w:rsidR="00B05F2A">
        <w:rPr>
          <w:rFonts w:ascii="Times New Roman" w:hAnsi="Times New Roman"/>
          <w:color w:val="000000"/>
          <w:sz w:val="24"/>
          <w:szCs w:val="24"/>
        </w:rPr>
        <w:t>favourable</w:t>
      </w:r>
      <w:proofErr w:type="spellEnd"/>
      <w:r w:rsidR="00B05F2A" w:rsidRPr="007C179E">
        <w:rPr>
          <w:rFonts w:ascii="Times New Roman" w:hAnsi="Times New Roman"/>
          <w:color w:val="000000"/>
          <w:sz w:val="24"/>
          <w:szCs w:val="24"/>
        </w:rPr>
        <w:t xml:space="preserve"> brix/acid ratio. Their juices have been used in fruit based beverages indiv</w:t>
      </w:r>
      <w:r w:rsidR="00B05F2A">
        <w:rPr>
          <w:rFonts w:ascii="Times New Roman" w:hAnsi="Times New Roman"/>
          <w:color w:val="000000"/>
          <w:sz w:val="24"/>
          <w:szCs w:val="24"/>
        </w:rPr>
        <w:t xml:space="preserve">idually </w:t>
      </w:r>
      <w:r w:rsidR="00B05F2A" w:rsidRPr="007C179E">
        <w:rPr>
          <w:rFonts w:ascii="Times New Roman" w:hAnsi="Times New Roman"/>
          <w:color w:val="000000"/>
          <w:sz w:val="24"/>
          <w:szCs w:val="24"/>
        </w:rPr>
        <w:t xml:space="preserve">or combined with other fruit juices. </w:t>
      </w:r>
      <w:r w:rsidR="0084041A" w:rsidRPr="00E9662E">
        <w:rPr>
          <w:rFonts w:ascii="Times New Roman" w:hAnsi="Times New Roman" w:cs="Times New Roman"/>
          <w:sz w:val="24"/>
          <w:szCs w:val="24"/>
        </w:rPr>
        <w:t>The research was carried out on the physicochemical analysis of thermal and membrane processed pomegranate and pineapple juices</w:t>
      </w:r>
      <w:r w:rsidRPr="00E9662E">
        <w:rPr>
          <w:rFonts w:ascii="Times New Roman" w:hAnsi="Times New Roman" w:cs="Times New Roman"/>
          <w:sz w:val="24"/>
          <w:szCs w:val="24"/>
        </w:rPr>
        <w:t xml:space="preserve"> upon storage</w:t>
      </w:r>
      <w:r w:rsidR="0084041A" w:rsidRPr="00E9662E">
        <w:rPr>
          <w:rFonts w:ascii="Times New Roman" w:hAnsi="Times New Roman" w:cs="Times New Roman"/>
          <w:sz w:val="24"/>
          <w:szCs w:val="24"/>
        </w:rPr>
        <w:t xml:space="preserve">.  </w:t>
      </w:r>
      <w:r w:rsidR="0084041A" w:rsidRPr="00E9662E">
        <w:rPr>
          <w:rFonts w:ascii="Times New Roman" w:hAnsi="Times New Roman"/>
          <w:sz w:val="24"/>
          <w:szCs w:val="24"/>
        </w:rPr>
        <w:t>Pretreatment of pomegranate and pineapple juices was performed using egg albumin and observed that 2 g/L concentration gave effective removal of colloidal substances of both juices</w:t>
      </w:r>
      <w:r w:rsidR="0084041A" w:rsidRPr="00033138">
        <w:rPr>
          <w:rFonts w:ascii="Times New Roman" w:hAnsi="Times New Roman"/>
          <w:color w:val="FF0000"/>
          <w:sz w:val="24"/>
          <w:szCs w:val="24"/>
        </w:rPr>
        <w:t>.</w:t>
      </w:r>
      <w:r w:rsidR="00E9662E">
        <w:rPr>
          <w:rFonts w:ascii="Times New Roman" w:hAnsi="Times New Roman"/>
          <w:color w:val="FF0000"/>
          <w:sz w:val="24"/>
          <w:szCs w:val="24"/>
        </w:rPr>
        <w:t xml:space="preserve">  </w:t>
      </w:r>
      <w:r w:rsidR="0084041A" w:rsidRPr="00825F19">
        <w:rPr>
          <w:rFonts w:ascii="Times New Roman" w:hAnsi="Times New Roman"/>
          <w:sz w:val="24"/>
          <w:szCs w:val="24"/>
        </w:rPr>
        <w:t xml:space="preserve">Storage study </w:t>
      </w:r>
      <w:r w:rsidR="0084041A">
        <w:rPr>
          <w:rFonts w:ascii="Times New Roman" w:hAnsi="Times New Roman"/>
          <w:sz w:val="24"/>
          <w:szCs w:val="24"/>
        </w:rPr>
        <w:t>on pretreated and clarified juices involving bi</w:t>
      </w:r>
      <w:r>
        <w:rPr>
          <w:rFonts w:ascii="Times New Roman" w:hAnsi="Times New Roman"/>
          <w:sz w:val="24"/>
          <w:szCs w:val="24"/>
        </w:rPr>
        <w:t>ochemical</w:t>
      </w:r>
      <w:r w:rsidR="0084041A">
        <w:rPr>
          <w:rFonts w:ascii="Times New Roman" w:hAnsi="Times New Roman"/>
          <w:sz w:val="24"/>
          <w:szCs w:val="24"/>
        </w:rPr>
        <w:t xml:space="preserve"> analysis</w:t>
      </w:r>
      <w:r w:rsidR="0084041A" w:rsidRPr="00825F19">
        <w:rPr>
          <w:rFonts w:ascii="Times New Roman" w:hAnsi="Times New Roman"/>
          <w:sz w:val="24"/>
          <w:szCs w:val="24"/>
        </w:rPr>
        <w:t xml:space="preserve"> revealed that </w:t>
      </w:r>
      <w:r w:rsidR="0084041A">
        <w:rPr>
          <w:rFonts w:ascii="Times New Roman" w:hAnsi="Times New Roman"/>
          <w:sz w:val="24"/>
          <w:szCs w:val="24"/>
        </w:rPr>
        <w:t xml:space="preserve">among all the treatments for pomegranate juice, the </w:t>
      </w:r>
      <w:r w:rsidR="0084041A" w:rsidRPr="00825F19">
        <w:rPr>
          <w:rFonts w:ascii="Times New Roman" w:hAnsi="Times New Roman"/>
          <w:sz w:val="24"/>
          <w:szCs w:val="24"/>
        </w:rPr>
        <w:t xml:space="preserve">treatments </w:t>
      </w:r>
      <w:r w:rsidR="0084041A">
        <w:rPr>
          <w:rFonts w:ascii="Times New Roman" w:hAnsi="Times New Roman"/>
          <w:sz w:val="24"/>
          <w:szCs w:val="24"/>
        </w:rPr>
        <w:t>with improved quality were  in the order of  thermal treatment and added</w:t>
      </w:r>
      <w:r w:rsidR="0084041A" w:rsidRPr="00825F19">
        <w:rPr>
          <w:rFonts w:ascii="Times New Roman" w:hAnsi="Times New Roman"/>
          <w:sz w:val="24"/>
          <w:szCs w:val="24"/>
        </w:rPr>
        <w:t xml:space="preserve"> preservative</w:t>
      </w:r>
      <w:r w:rsidR="0084041A">
        <w:rPr>
          <w:rFonts w:ascii="Times New Roman" w:hAnsi="Times New Roman"/>
          <w:sz w:val="24"/>
          <w:szCs w:val="24"/>
        </w:rPr>
        <w:t xml:space="preserve">; 0.1 µm, 15 psi (1.0342 bar), 30 </w:t>
      </w:r>
      <w:proofErr w:type="spellStart"/>
      <w:r w:rsidR="0084041A">
        <w:rPr>
          <w:rFonts w:ascii="Times New Roman" w:hAnsi="Times New Roman"/>
          <w:sz w:val="24"/>
          <w:szCs w:val="24"/>
        </w:rPr>
        <w:t>Lph</w:t>
      </w:r>
      <w:proofErr w:type="spellEnd"/>
      <w:r w:rsidR="0084041A">
        <w:rPr>
          <w:rFonts w:ascii="Times New Roman" w:hAnsi="Times New Roman"/>
          <w:sz w:val="24"/>
          <w:szCs w:val="24"/>
        </w:rPr>
        <w:t xml:space="preserve"> and </w:t>
      </w:r>
      <w:r w:rsidR="0084041A" w:rsidRPr="00825F19">
        <w:rPr>
          <w:rFonts w:ascii="Times New Roman" w:hAnsi="Times New Roman"/>
          <w:sz w:val="24"/>
          <w:szCs w:val="24"/>
        </w:rPr>
        <w:t>thermal treatment</w:t>
      </w:r>
      <w:r w:rsidR="0084041A">
        <w:rPr>
          <w:rFonts w:ascii="Times New Roman" w:hAnsi="Times New Roman"/>
          <w:sz w:val="24"/>
          <w:szCs w:val="24"/>
        </w:rPr>
        <w:t xml:space="preserve">; 70 </w:t>
      </w:r>
      <w:proofErr w:type="spellStart"/>
      <w:r w:rsidR="0084041A">
        <w:rPr>
          <w:rFonts w:ascii="Times New Roman" w:hAnsi="Times New Roman"/>
          <w:sz w:val="24"/>
          <w:szCs w:val="24"/>
        </w:rPr>
        <w:t>kDa</w:t>
      </w:r>
      <w:proofErr w:type="spellEnd"/>
      <w:r w:rsidR="0084041A">
        <w:rPr>
          <w:rFonts w:ascii="Times New Roman" w:hAnsi="Times New Roman"/>
          <w:sz w:val="24"/>
          <w:szCs w:val="24"/>
        </w:rPr>
        <w:t xml:space="preserve">, 15 psi (1.0342 bar), 30 </w:t>
      </w:r>
      <w:proofErr w:type="spellStart"/>
      <w:r w:rsidR="0084041A">
        <w:rPr>
          <w:rFonts w:ascii="Times New Roman" w:hAnsi="Times New Roman"/>
          <w:sz w:val="24"/>
          <w:szCs w:val="24"/>
        </w:rPr>
        <w:t>Lph</w:t>
      </w:r>
      <w:proofErr w:type="spellEnd"/>
      <w:r w:rsidR="0084041A">
        <w:rPr>
          <w:rFonts w:ascii="Times New Roman" w:hAnsi="Times New Roman"/>
          <w:sz w:val="24"/>
          <w:szCs w:val="24"/>
        </w:rPr>
        <w:t xml:space="preserve">  and </w:t>
      </w:r>
      <w:r w:rsidR="0084041A" w:rsidRPr="00825F19">
        <w:rPr>
          <w:rFonts w:ascii="Times New Roman" w:hAnsi="Times New Roman"/>
          <w:sz w:val="24"/>
          <w:szCs w:val="24"/>
        </w:rPr>
        <w:t>thermal treatment</w:t>
      </w:r>
      <w:r w:rsidR="0084041A">
        <w:rPr>
          <w:rFonts w:ascii="Times New Roman" w:hAnsi="Times New Roman"/>
          <w:sz w:val="24"/>
          <w:szCs w:val="24"/>
        </w:rPr>
        <w:t xml:space="preserve">; 44 </w:t>
      </w:r>
      <w:proofErr w:type="spellStart"/>
      <w:r w:rsidR="0084041A">
        <w:rPr>
          <w:rFonts w:ascii="Times New Roman" w:hAnsi="Times New Roman"/>
          <w:sz w:val="24"/>
          <w:szCs w:val="24"/>
        </w:rPr>
        <w:t>kDa</w:t>
      </w:r>
      <w:proofErr w:type="spellEnd"/>
      <w:r w:rsidR="0084041A">
        <w:rPr>
          <w:rFonts w:ascii="Times New Roman" w:hAnsi="Times New Roman"/>
          <w:sz w:val="24"/>
          <w:szCs w:val="24"/>
        </w:rPr>
        <w:t xml:space="preserve">, 15 psi (1.0342 bar), 40 </w:t>
      </w:r>
      <w:proofErr w:type="spellStart"/>
      <w:r w:rsidR="0084041A">
        <w:rPr>
          <w:rFonts w:ascii="Times New Roman" w:hAnsi="Times New Roman"/>
          <w:sz w:val="24"/>
          <w:szCs w:val="24"/>
        </w:rPr>
        <w:t>Lph</w:t>
      </w:r>
      <w:proofErr w:type="spellEnd"/>
      <w:r w:rsidR="0084041A">
        <w:rPr>
          <w:rFonts w:ascii="Times New Roman" w:hAnsi="Times New Roman"/>
          <w:sz w:val="24"/>
          <w:szCs w:val="24"/>
        </w:rPr>
        <w:t xml:space="preserve"> and</w:t>
      </w:r>
      <w:r w:rsidR="0084041A" w:rsidRPr="00825F19">
        <w:rPr>
          <w:rFonts w:ascii="Times New Roman" w:hAnsi="Times New Roman"/>
          <w:sz w:val="24"/>
          <w:szCs w:val="24"/>
        </w:rPr>
        <w:t xml:space="preserve"> thermal treatment</w:t>
      </w:r>
      <w:r w:rsidR="0084041A">
        <w:rPr>
          <w:rFonts w:ascii="Times New Roman" w:hAnsi="Times New Roman"/>
          <w:sz w:val="24"/>
          <w:szCs w:val="24"/>
        </w:rPr>
        <w:t xml:space="preserve">; 10 </w:t>
      </w:r>
      <w:proofErr w:type="spellStart"/>
      <w:r w:rsidR="0084041A">
        <w:rPr>
          <w:rFonts w:ascii="Times New Roman" w:hAnsi="Times New Roman"/>
          <w:sz w:val="24"/>
          <w:szCs w:val="24"/>
        </w:rPr>
        <w:t>kDa</w:t>
      </w:r>
      <w:proofErr w:type="spellEnd"/>
      <w:r w:rsidR="0084041A">
        <w:rPr>
          <w:rFonts w:ascii="Times New Roman" w:hAnsi="Times New Roman"/>
          <w:sz w:val="24"/>
          <w:szCs w:val="24"/>
        </w:rPr>
        <w:t xml:space="preserve">, 15 psi (1.0342 bar), 40 </w:t>
      </w:r>
      <w:proofErr w:type="spellStart"/>
      <w:r w:rsidR="0084041A">
        <w:rPr>
          <w:rFonts w:ascii="Times New Roman" w:hAnsi="Times New Roman"/>
          <w:sz w:val="24"/>
          <w:szCs w:val="24"/>
        </w:rPr>
        <w:t>Lph</w:t>
      </w:r>
      <w:proofErr w:type="spellEnd"/>
      <w:r w:rsidR="0084041A">
        <w:rPr>
          <w:rFonts w:ascii="Times New Roman" w:hAnsi="Times New Roman"/>
          <w:sz w:val="24"/>
          <w:szCs w:val="24"/>
        </w:rPr>
        <w:t xml:space="preserve"> and</w:t>
      </w:r>
      <w:r w:rsidR="0084041A" w:rsidRPr="00825F19">
        <w:rPr>
          <w:rFonts w:ascii="Times New Roman" w:hAnsi="Times New Roman"/>
          <w:sz w:val="24"/>
          <w:szCs w:val="24"/>
        </w:rPr>
        <w:t xml:space="preserve"> thermal treatment; Thermal treatment</w:t>
      </w:r>
      <w:r w:rsidR="0084041A">
        <w:rPr>
          <w:rFonts w:ascii="Times New Roman" w:hAnsi="Times New Roman"/>
          <w:sz w:val="24"/>
          <w:szCs w:val="24"/>
        </w:rPr>
        <w:t xml:space="preserve">; 44 </w:t>
      </w:r>
      <w:proofErr w:type="spellStart"/>
      <w:r w:rsidR="0084041A">
        <w:rPr>
          <w:rFonts w:ascii="Times New Roman" w:hAnsi="Times New Roman"/>
          <w:sz w:val="24"/>
          <w:szCs w:val="24"/>
        </w:rPr>
        <w:t>kDa</w:t>
      </w:r>
      <w:proofErr w:type="spellEnd"/>
      <w:r w:rsidR="0084041A">
        <w:rPr>
          <w:rFonts w:ascii="Times New Roman" w:hAnsi="Times New Roman"/>
          <w:sz w:val="24"/>
          <w:szCs w:val="24"/>
        </w:rPr>
        <w:t xml:space="preserve">, 15 psi (1.0342 bar), 40 </w:t>
      </w:r>
      <w:proofErr w:type="spellStart"/>
      <w:r w:rsidR="0084041A">
        <w:rPr>
          <w:rFonts w:ascii="Times New Roman" w:hAnsi="Times New Roman"/>
          <w:sz w:val="24"/>
          <w:szCs w:val="24"/>
        </w:rPr>
        <w:t>Lph</w:t>
      </w:r>
      <w:proofErr w:type="spellEnd"/>
      <w:r w:rsidR="0084041A">
        <w:rPr>
          <w:rFonts w:ascii="Times New Roman" w:hAnsi="Times New Roman"/>
          <w:sz w:val="24"/>
          <w:szCs w:val="24"/>
        </w:rPr>
        <w:t xml:space="preserve"> and added</w:t>
      </w:r>
      <w:r w:rsidR="0084041A" w:rsidRPr="00825F19">
        <w:rPr>
          <w:rFonts w:ascii="Times New Roman" w:hAnsi="Times New Roman"/>
          <w:sz w:val="24"/>
          <w:szCs w:val="24"/>
        </w:rPr>
        <w:t xml:space="preserve"> preservative.</w:t>
      </w:r>
      <w:r w:rsidR="0084041A">
        <w:rPr>
          <w:rFonts w:ascii="Times New Roman" w:hAnsi="Times New Roman"/>
          <w:sz w:val="24"/>
          <w:szCs w:val="24"/>
        </w:rPr>
        <w:t xml:space="preserve">  Similarly, t</w:t>
      </w:r>
      <w:r w:rsidR="0084041A" w:rsidRPr="00825F19">
        <w:rPr>
          <w:rFonts w:ascii="Times New Roman" w:hAnsi="Times New Roman"/>
          <w:sz w:val="24"/>
          <w:szCs w:val="24"/>
        </w:rPr>
        <w:t>he</w:t>
      </w:r>
      <w:r w:rsidR="0084041A">
        <w:rPr>
          <w:rFonts w:ascii="Times New Roman" w:hAnsi="Times New Roman"/>
          <w:sz w:val="24"/>
          <w:szCs w:val="24"/>
        </w:rPr>
        <w:t xml:space="preserve"> treatments with better quality for pineapple juices were in the order of thermal treatment and added</w:t>
      </w:r>
      <w:r w:rsidR="0084041A" w:rsidRPr="00825F19">
        <w:rPr>
          <w:rFonts w:ascii="Times New Roman" w:hAnsi="Times New Roman"/>
          <w:sz w:val="24"/>
          <w:szCs w:val="24"/>
        </w:rPr>
        <w:t xml:space="preserve"> preservative</w:t>
      </w:r>
      <w:r w:rsidR="0084041A">
        <w:rPr>
          <w:rFonts w:ascii="Times New Roman" w:hAnsi="Times New Roman"/>
          <w:sz w:val="24"/>
          <w:szCs w:val="24"/>
        </w:rPr>
        <w:t xml:space="preserve">; 70 </w:t>
      </w:r>
      <w:proofErr w:type="spellStart"/>
      <w:r w:rsidR="0084041A">
        <w:rPr>
          <w:rFonts w:ascii="Times New Roman" w:hAnsi="Times New Roman"/>
          <w:sz w:val="24"/>
          <w:szCs w:val="24"/>
        </w:rPr>
        <w:t>kDa</w:t>
      </w:r>
      <w:proofErr w:type="spellEnd"/>
      <w:r w:rsidR="0084041A">
        <w:rPr>
          <w:rFonts w:ascii="Times New Roman" w:hAnsi="Times New Roman"/>
          <w:sz w:val="24"/>
          <w:szCs w:val="24"/>
        </w:rPr>
        <w:t xml:space="preserve">, 15 psi (1.0342 bar), 30 </w:t>
      </w:r>
      <w:proofErr w:type="spellStart"/>
      <w:r w:rsidR="0084041A">
        <w:rPr>
          <w:rFonts w:ascii="Times New Roman" w:hAnsi="Times New Roman"/>
          <w:sz w:val="24"/>
          <w:szCs w:val="24"/>
        </w:rPr>
        <w:t>Lph</w:t>
      </w:r>
      <w:proofErr w:type="spellEnd"/>
      <w:r w:rsidR="0084041A">
        <w:rPr>
          <w:rFonts w:ascii="Times New Roman" w:hAnsi="Times New Roman"/>
          <w:sz w:val="24"/>
          <w:szCs w:val="24"/>
        </w:rPr>
        <w:t xml:space="preserve"> and</w:t>
      </w:r>
      <w:r w:rsidR="0084041A" w:rsidRPr="00825F19">
        <w:rPr>
          <w:rFonts w:ascii="Times New Roman" w:hAnsi="Times New Roman"/>
          <w:sz w:val="24"/>
          <w:szCs w:val="24"/>
        </w:rPr>
        <w:t xml:space="preserve"> thermal treatment; 44 </w:t>
      </w:r>
      <w:proofErr w:type="spellStart"/>
      <w:r w:rsidR="0084041A" w:rsidRPr="00825F19">
        <w:rPr>
          <w:rFonts w:ascii="Times New Roman" w:hAnsi="Times New Roman"/>
          <w:sz w:val="24"/>
          <w:szCs w:val="24"/>
        </w:rPr>
        <w:t>kDa</w:t>
      </w:r>
      <w:proofErr w:type="spellEnd"/>
      <w:r w:rsidR="0084041A" w:rsidRPr="00825F19">
        <w:rPr>
          <w:rFonts w:ascii="Times New Roman" w:hAnsi="Times New Roman"/>
          <w:sz w:val="24"/>
          <w:szCs w:val="24"/>
        </w:rPr>
        <w:t xml:space="preserve">, </w:t>
      </w:r>
      <w:r w:rsidR="0084041A">
        <w:rPr>
          <w:rFonts w:ascii="Times New Roman" w:hAnsi="Times New Roman"/>
          <w:sz w:val="24"/>
          <w:szCs w:val="24"/>
        </w:rPr>
        <w:t>15 psi (1.0342 bar)</w:t>
      </w:r>
      <w:r w:rsidR="0084041A" w:rsidRPr="00825F19">
        <w:rPr>
          <w:rFonts w:ascii="Times New Roman" w:hAnsi="Times New Roman"/>
          <w:sz w:val="24"/>
          <w:szCs w:val="24"/>
        </w:rPr>
        <w:t xml:space="preserve">, </w:t>
      </w:r>
      <w:r w:rsidR="0084041A">
        <w:rPr>
          <w:rFonts w:ascii="Times New Roman" w:hAnsi="Times New Roman"/>
          <w:sz w:val="24"/>
          <w:szCs w:val="24"/>
        </w:rPr>
        <w:t xml:space="preserve">40 </w:t>
      </w:r>
      <w:proofErr w:type="spellStart"/>
      <w:r w:rsidR="0084041A">
        <w:rPr>
          <w:rFonts w:ascii="Times New Roman" w:hAnsi="Times New Roman"/>
          <w:sz w:val="24"/>
          <w:szCs w:val="24"/>
        </w:rPr>
        <w:t>Lph</w:t>
      </w:r>
      <w:proofErr w:type="spellEnd"/>
      <w:r w:rsidR="0084041A">
        <w:rPr>
          <w:rFonts w:ascii="Times New Roman" w:hAnsi="Times New Roman"/>
          <w:sz w:val="24"/>
          <w:szCs w:val="24"/>
        </w:rPr>
        <w:t xml:space="preserve"> and</w:t>
      </w:r>
      <w:r w:rsidR="0084041A" w:rsidRPr="00825F19">
        <w:rPr>
          <w:rFonts w:ascii="Times New Roman" w:hAnsi="Times New Roman"/>
          <w:sz w:val="24"/>
          <w:szCs w:val="24"/>
        </w:rPr>
        <w:t xml:space="preserve"> thermal treatment; Thermal treatment</w:t>
      </w:r>
      <w:r w:rsidR="0084041A">
        <w:rPr>
          <w:rFonts w:ascii="Times New Roman" w:hAnsi="Times New Roman"/>
          <w:sz w:val="24"/>
          <w:szCs w:val="24"/>
        </w:rPr>
        <w:t xml:space="preserve">; 44 </w:t>
      </w:r>
      <w:proofErr w:type="spellStart"/>
      <w:r w:rsidR="0084041A">
        <w:rPr>
          <w:rFonts w:ascii="Times New Roman" w:hAnsi="Times New Roman"/>
          <w:sz w:val="24"/>
          <w:szCs w:val="24"/>
        </w:rPr>
        <w:t>kDa</w:t>
      </w:r>
      <w:proofErr w:type="spellEnd"/>
      <w:r w:rsidR="0084041A">
        <w:rPr>
          <w:rFonts w:ascii="Times New Roman" w:hAnsi="Times New Roman"/>
          <w:sz w:val="24"/>
          <w:szCs w:val="24"/>
        </w:rPr>
        <w:t xml:space="preserve">, 15 psi (1.0342  bar), 40 </w:t>
      </w:r>
      <w:proofErr w:type="spellStart"/>
      <w:r w:rsidR="0084041A">
        <w:rPr>
          <w:rFonts w:ascii="Times New Roman" w:hAnsi="Times New Roman"/>
          <w:sz w:val="24"/>
          <w:szCs w:val="24"/>
        </w:rPr>
        <w:t>Lph</w:t>
      </w:r>
      <w:proofErr w:type="spellEnd"/>
      <w:r w:rsidR="0084041A">
        <w:rPr>
          <w:rFonts w:ascii="Times New Roman" w:hAnsi="Times New Roman"/>
          <w:sz w:val="24"/>
          <w:szCs w:val="24"/>
        </w:rPr>
        <w:t xml:space="preserve"> and </w:t>
      </w:r>
      <w:r w:rsidR="0084041A" w:rsidRPr="00825F19">
        <w:rPr>
          <w:rFonts w:ascii="Times New Roman" w:hAnsi="Times New Roman"/>
          <w:sz w:val="24"/>
          <w:szCs w:val="24"/>
        </w:rPr>
        <w:t xml:space="preserve">preservative </w:t>
      </w:r>
      <w:r w:rsidR="0084041A">
        <w:rPr>
          <w:rFonts w:ascii="Times New Roman" w:hAnsi="Times New Roman"/>
          <w:sz w:val="24"/>
          <w:szCs w:val="24"/>
        </w:rPr>
        <w:t xml:space="preserve"> added; 70 </w:t>
      </w:r>
      <w:proofErr w:type="spellStart"/>
      <w:r w:rsidR="0084041A">
        <w:rPr>
          <w:rFonts w:ascii="Times New Roman" w:hAnsi="Times New Roman"/>
          <w:sz w:val="24"/>
          <w:szCs w:val="24"/>
        </w:rPr>
        <w:t>kDa</w:t>
      </w:r>
      <w:proofErr w:type="spellEnd"/>
      <w:r w:rsidR="0084041A">
        <w:rPr>
          <w:rFonts w:ascii="Times New Roman" w:hAnsi="Times New Roman"/>
          <w:sz w:val="24"/>
          <w:szCs w:val="24"/>
        </w:rPr>
        <w:t xml:space="preserve">, 15 psi (1.0342 bar), 30 </w:t>
      </w:r>
      <w:proofErr w:type="spellStart"/>
      <w:r w:rsidR="0084041A">
        <w:rPr>
          <w:rFonts w:ascii="Times New Roman" w:hAnsi="Times New Roman"/>
          <w:sz w:val="24"/>
          <w:szCs w:val="24"/>
        </w:rPr>
        <w:t>Lph</w:t>
      </w:r>
      <w:proofErr w:type="spellEnd"/>
      <w:r w:rsidR="0084041A">
        <w:rPr>
          <w:rFonts w:ascii="Times New Roman" w:hAnsi="Times New Roman"/>
          <w:sz w:val="24"/>
          <w:szCs w:val="24"/>
        </w:rPr>
        <w:t xml:space="preserve"> and added</w:t>
      </w:r>
      <w:r w:rsidR="0084041A" w:rsidRPr="00825F19">
        <w:rPr>
          <w:rFonts w:ascii="Times New Roman" w:hAnsi="Times New Roman"/>
          <w:sz w:val="24"/>
          <w:szCs w:val="24"/>
        </w:rPr>
        <w:t xml:space="preserve"> preservative</w:t>
      </w:r>
      <w:r w:rsidR="0084041A">
        <w:rPr>
          <w:rFonts w:ascii="Times New Roman" w:hAnsi="Times New Roman"/>
          <w:sz w:val="24"/>
          <w:szCs w:val="24"/>
        </w:rPr>
        <w:t xml:space="preserve">. </w:t>
      </w:r>
      <w:r w:rsidR="00E9662E" w:rsidRPr="003E66E1">
        <w:rPr>
          <w:rFonts w:ascii="Times New Roman" w:hAnsi="Times New Roman"/>
          <w:sz w:val="24"/>
          <w:szCs w:val="24"/>
        </w:rPr>
        <w:t>The biochemical analysis of pomegranate juice during storage</w:t>
      </w:r>
      <w:r w:rsidR="004774F3" w:rsidRPr="003E66E1">
        <w:rPr>
          <w:rFonts w:ascii="Times New Roman" w:hAnsi="Times New Roman"/>
          <w:sz w:val="24"/>
          <w:szCs w:val="24"/>
        </w:rPr>
        <w:t xml:space="preserve"> of 180 days recorded for </w:t>
      </w:r>
      <w:r w:rsidR="00E9662E" w:rsidRPr="003E66E1">
        <w:rPr>
          <w:rFonts w:ascii="Times New Roman" w:hAnsi="Times New Roman"/>
          <w:sz w:val="24"/>
          <w:szCs w:val="24"/>
        </w:rPr>
        <w:t xml:space="preserve">TSS, </w:t>
      </w:r>
      <w:proofErr w:type="spellStart"/>
      <w:r w:rsidR="00E9662E" w:rsidRPr="003E66E1">
        <w:rPr>
          <w:rFonts w:ascii="Times New Roman" w:hAnsi="Times New Roman"/>
          <w:sz w:val="24"/>
          <w:szCs w:val="24"/>
        </w:rPr>
        <w:t>colour</w:t>
      </w:r>
      <w:proofErr w:type="spellEnd"/>
      <w:r w:rsidR="00E9662E" w:rsidRPr="003E66E1">
        <w:rPr>
          <w:rFonts w:ascii="Times New Roman" w:hAnsi="Times New Roman"/>
          <w:sz w:val="24"/>
          <w:szCs w:val="24"/>
        </w:rPr>
        <w:t xml:space="preserve"> intensity, browning index, turbidity, </w:t>
      </w:r>
      <w:proofErr w:type="spellStart"/>
      <w:r w:rsidR="00E9662E" w:rsidRPr="003E66E1">
        <w:rPr>
          <w:rFonts w:ascii="Times New Roman" w:hAnsi="Times New Roman"/>
          <w:sz w:val="24"/>
          <w:szCs w:val="24"/>
        </w:rPr>
        <w:t>titrable</w:t>
      </w:r>
      <w:proofErr w:type="spellEnd"/>
      <w:r w:rsidR="00E9662E" w:rsidRPr="003E66E1">
        <w:rPr>
          <w:rFonts w:ascii="Times New Roman" w:hAnsi="Times New Roman"/>
          <w:sz w:val="24"/>
          <w:szCs w:val="24"/>
        </w:rPr>
        <w:t xml:space="preserve"> a</w:t>
      </w:r>
      <w:r w:rsidR="00D927F4" w:rsidRPr="003E66E1">
        <w:rPr>
          <w:rFonts w:ascii="Times New Roman" w:hAnsi="Times New Roman"/>
          <w:sz w:val="24"/>
          <w:szCs w:val="24"/>
        </w:rPr>
        <w:t>cidit</w:t>
      </w:r>
      <w:r w:rsidR="00F0759C">
        <w:rPr>
          <w:rFonts w:ascii="Times New Roman" w:hAnsi="Times New Roman"/>
          <w:sz w:val="24"/>
          <w:szCs w:val="24"/>
        </w:rPr>
        <w:t>y, pH and</w:t>
      </w:r>
      <w:r w:rsidR="00D927F4" w:rsidRPr="003E66E1">
        <w:rPr>
          <w:rFonts w:ascii="Times New Roman" w:hAnsi="Times New Roman"/>
          <w:sz w:val="24"/>
          <w:szCs w:val="24"/>
        </w:rPr>
        <w:t xml:space="preserve"> viscosit</w:t>
      </w:r>
      <w:r w:rsidR="00F0759C">
        <w:rPr>
          <w:rFonts w:ascii="Times New Roman" w:hAnsi="Times New Roman"/>
          <w:sz w:val="24"/>
          <w:szCs w:val="24"/>
        </w:rPr>
        <w:t>y</w:t>
      </w:r>
      <w:r w:rsidR="00D927F4" w:rsidRPr="003E66E1">
        <w:rPr>
          <w:rFonts w:ascii="Times New Roman" w:hAnsi="Times New Roman"/>
          <w:sz w:val="24"/>
          <w:szCs w:val="24"/>
        </w:rPr>
        <w:t xml:space="preserve"> as 9.914%, 5.659, 3.121, 0.478%, 0.695%, 4.68 and 2.12</w:t>
      </w:r>
      <w:r w:rsidR="00E9662E" w:rsidRPr="003E66E1">
        <w:rPr>
          <w:rFonts w:ascii="Times New Roman" w:hAnsi="Times New Roman"/>
          <w:sz w:val="24"/>
          <w:szCs w:val="24"/>
        </w:rPr>
        <w:t xml:space="preserve"> </w:t>
      </w:r>
      <w:proofErr w:type="spellStart"/>
      <w:r w:rsidR="00E9662E" w:rsidRPr="003E66E1">
        <w:rPr>
          <w:rFonts w:ascii="Times New Roman" w:hAnsi="Times New Roman"/>
          <w:sz w:val="24"/>
          <w:szCs w:val="24"/>
        </w:rPr>
        <w:t>cP</w:t>
      </w:r>
      <w:proofErr w:type="spellEnd"/>
      <w:r w:rsidR="00E9662E" w:rsidRPr="003E66E1">
        <w:rPr>
          <w:rFonts w:ascii="Times New Roman" w:hAnsi="Times New Roman"/>
          <w:sz w:val="24"/>
          <w:szCs w:val="24"/>
        </w:rPr>
        <w:t>, respectively.</w:t>
      </w:r>
      <w:r w:rsidR="004774F3" w:rsidRPr="003E66E1">
        <w:rPr>
          <w:rFonts w:ascii="Times New Roman" w:hAnsi="Times New Roman"/>
          <w:sz w:val="24"/>
          <w:szCs w:val="24"/>
        </w:rPr>
        <w:t xml:space="preserve"> Similarly, the biochemical analysis values for pineapple juice during storage were recorded for TSS, </w:t>
      </w:r>
      <w:proofErr w:type="spellStart"/>
      <w:r w:rsidR="004774F3" w:rsidRPr="003E66E1">
        <w:rPr>
          <w:rFonts w:ascii="Times New Roman" w:hAnsi="Times New Roman"/>
          <w:sz w:val="24"/>
          <w:szCs w:val="24"/>
        </w:rPr>
        <w:t>colour</w:t>
      </w:r>
      <w:proofErr w:type="spellEnd"/>
      <w:r w:rsidR="004774F3" w:rsidRPr="003E66E1">
        <w:rPr>
          <w:rFonts w:ascii="Times New Roman" w:hAnsi="Times New Roman"/>
          <w:sz w:val="24"/>
          <w:szCs w:val="24"/>
        </w:rPr>
        <w:t xml:space="preserve"> intensity, browning index, turbidity, </w:t>
      </w:r>
      <w:proofErr w:type="spellStart"/>
      <w:r w:rsidR="004774F3" w:rsidRPr="003E66E1">
        <w:rPr>
          <w:rFonts w:ascii="Times New Roman" w:hAnsi="Times New Roman"/>
          <w:sz w:val="24"/>
          <w:szCs w:val="24"/>
        </w:rPr>
        <w:t>titrable</w:t>
      </w:r>
      <w:proofErr w:type="spellEnd"/>
      <w:r w:rsidR="004774F3" w:rsidRPr="003E66E1">
        <w:rPr>
          <w:rFonts w:ascii="Times New Roman" w:hAnsi="Times New Roman"/>
          <w:sz w:val="24"/>
          <w:szCs w:val="24"/>
        </w:rPr>
        <w:t xml:space="preserve"> acidit</w:t>
      </w:r>
      <w:r w:rsidR="00F0759C">
        <w:rPr>
          <w:rFonts w:ascii="Times New Roman" w:hAnsi="Times New Roman"/>
          <w:sz w:val="24"/>
          <w:szCs w:val="24"/>
        </w:rPr>
        <w:t>y, pH and</w:t>
      </w:r>
      <w:r w:rsidR="004774F3" w:rsidRPr="003E66E1">
        <w:rPr>
          <w:rFonts w:ascii="Times New Roman" w:hAnsi="Times New Roman"/>
          <w:sz w:val="24"/>
          <w:szCs w:val="24"/>
        </w:rPr>
        <w:t xml:space="preserve"> viscosit</w:t>
      </w:r>
      <w:r w:rsidR="00F0759C">
        <w:rPr>
          <w:rFonts w:ascii="Times New Roman" w:hAnsi="Times New Roman"/>
          <w:sz w:val="24"/>
          <w:szCs w:val="24"/>
        </w:rPr>
        <w:t>y</w:t>
      </w:r>
      <w:r w:rsidR="004774F3" w:rsidRPr="003E66E1">
        <w:rPr>
          <w:rFonts w:ascii="Times New Roman" w:hAnsi="Times New Roman"/>
          <w:sz w:val="24"/>
          <w:szCs w:val="24"/>
        </w:rPr>
        <w:t xml:space="preserve"> as</w:t>
      </w:r>
      <w:r w:rsidR="003E66E1" w:rsidRPr="003E66E1">
        <w:rPr>
          <w:rFonts w:ascii="Times New Roman" w:hAnsi="Times New Roman"/>
          <w:sz w:val="24"/>
          <w:szCs w:val="24"/>
        </w:rPr>
        <w:t xml:space="preserve"> 12.782%, 5.562, 5.27, 0.702%, 0.769%, 4.79 and 3.098 </w:t>
      </w:r>
      <w:proofErr w:type="spellStart"/>
      <w:r w:rsidR="003E66E1" w:rsidRPr="003E66E1">
        <w:rPr>
          <w:rFonts w:ascii="Times New Roman" w:hAnsi="Times New Roman"/>
          <w:sz w:val="24"/>
          <w:szCs w:val="24"/>
        </w:rPr>
        <w:t>cP</w:t>
      </w:r>
      <w:proofErr w:type="spellEnd"/>
      <w:r w:rsidR="003E66E1" w:rsidRPr="003E66E1">
        <w:rPr>
          <w:rFonts w:ascii="Times New Roman" w:hAnsi="Times New Roman"/>
          <w:sz w:val="24"/>
          <w:szCs w:val="24"/>
        </w:rPr>
        <w:t>, respectively</w:t>
      </w:r>
      <w:r w:rsidR="003E66E1">
        <w:rPr>
          <w:rFonts w:ascii="Times New Roman" w:hAnsi="Times New Roman"/>
          <w:sz w:val="24"/>
          <w:szCs w:val="24"/>
        </w:rPr>
        <w:t>.</w:t>
      </w:r>
    </w:p>
    <w:p w14:paraId="3DA823F2" w14:textId="77777777" w:rsidR="0084041A" w:rsidRDefault="0084041A" w:rsidP="00B05F2A">
      <w:pPr>
        <w:spacing w:after="240" w:line="240" w:lineRule="auto"/>
        <w:ind w:firstLine="720"/>
        <w:jc w:val="both"/>
        <w:rPr>
          <w:rFonts w:ascii="Times New Roman" w:hAnsi="Times New Roman"/>
          <w:color w:val="000000"/>
          <w:sz w:val="24"/>
          <w:szCs w:val="24"/>
        </w:rPr>
      </w:pPr>
    </w:p>
    <w:p w14:paraId="7677DCBB" w14:textId="77777777" w:rsidR="00033138" w:rsidRPr="00033138" w:rsidRDefault="00033138" w:rsidP="00033138">
      <w:pPr>
        <w:spacing w:line="240" w:lineRule="auto"/>
        <w:ind w:firstLine="720"/>
        <w:jc w:val="both"/>
        <w:rPr>
          <w:rFonts w:ascii="Times New Roman" w:hAnsi="Times New Roman"/>
          <w:b/>
          <w:color w:val="FF0000"/>
          <w:sz w:val="24"/>
          <w:szCs w:val="24"/>
        </w:rPr>
      </w:pPr>
    </w:p>
    <w:p w14:paraId="6F5BE3F9" w14:textId="77777777" w:rsidR="00033138" w:rsidRPr="009901A5" w:rsidRDefault="00033138" w:rsidP="00033138">
      <w:pPr>
        <w:spacing w:after="0" w:line="240" w:lineRule="auto"/>
        <w:jc w:val="both"/>
        <w:rPr>
          <w:rFonts w:ascii="Times New Roman" w:hAnsi="Times New Roman"/>
          <w:sz w:val="24"/>
          <w:szCs w:val="24"/>
        </w:rPr>
      </w:pPr>
      <w:r w:rsidRPr="009901A5">
        <w:rPr>
          <w:rFonts w:ascii="Times New Roman" w:hAnsi="Times New Roman"/>
          <w:b/>
          <w:sz w:val="24"/>
          <w:szCs w:val="24"/>
        </w:rPr>
        <w:t xml:space="preserve">Keywords: </w:t>
      </w:r>
      <w:r w:rsidR="00684124" w:rsidRPr="009901A5">
        <w:rPr>
          <w:rFonts w:ascii="Times New Roman" w:hAnsi="Times New Roman" w:cs="Times New Roman"/>
          <w:sz w:val="24"/>
          <w:szCs w:val="24"/>
        </w:rPr>
        <w:t xml:space="preserve">Biochemical quality, Viscosity, </w:t>
      </w:r>
      <w:r w:rsidRPr="009901A5">
        <w:rPr>
          <w:rFonts w:ascii="Times New Roman" w:hAnsi="Times New Roman" w:cs="Times New Roman"/>
          <w:sz w:val="24"/>
          <w:szCs w:val="24"/>
        </w:rPr>
        <w:t xml:space="preserve">Membrane clarification, </w:t>
      </w:r>
      <w:r w:rsidR="006112D5" w:rsidRPr="009901A5">
        <w:rPr>
          <w:rFonts w:ascii="Times New Roman" w:hAnsi="Times New Roman" w:cs="Times New Roman"/>
          <w:sz w:val="24"/>
          <w:szCs w:val="24"/>
        </w:rPr>
        <w:t>Thermal treatment</w:t>
      </w:r>
      <w:r w:rsidRPr="009901A5">
        <w:rPr>
          <w:rFonts w:ascii="Times New Roman" w:hAnsi="Times New Roman" w:cs="Times New Roman"/>
          <w:sz w:val="24"/>
          <w:szCs w:val="24"/>
        </w:rPr>
        <w:t>,</w:t>
      </w:r>
      <w:r w:rsidR="006112D5" w:rsidRPr="009901A5">
        <w:rPr>
          <w:rFonts w:ascii="Times New Roman" w:hAnsi="Times New Roman" w:cs="Times New Roman"/>
          <w:sz w:val="24"/>
          <w:szCs w:val="24"/>
        </w:rPr>
        <w:t xml:space="preserve"> Preservative,</w:t>
      </w:r>
      <w:r w:rsidRPr="009901A5">
        <w:rPr>
          <w:rFonts w:ascii="Times New Roman" w:hAnsi="Times New Roman" w:cs="Times New Roman"/>
          <w:sz w:val="24"/>
          <w:szCs w:val="24"/>
        </w:rPr>
        <w:t xml:space="preserve"> Egg</w:t>
      </w:r>
      <w:r w:rsidR="009901A5" w:rsidRPr="009901A5">
        <w:rPr>
          <w:rFonts w:ascii="Times New Roman" w:hAnsi="Times New Roman"/>
          <w:sz w:val="24"/>
          <w:szCs w:val="24"/>
        </w:rPr>
        <w:t xml:space="preserve"> albumin</w:t>
      </w:r>
      <w:r w:rsidRPr="009901A5">
        <w:rPr>
          <w:rFonts w:ascii="Times New Roman" w:hAnsi="Times New Roman"/>
          <w:sz w:val="24"/>
          <w:szCs w:val="24"/>
        </w:rPr>
        <w:t xml:space="preserve"> </w:t>
      </w:r>
      <w:r w:rsidRPr="009901A5">
        <w:rPr>
          <w:rFonts w:ascii="Times New Roman" w:hAnsi="Times New Roman"/>
          <w:sz w:val="24"/>
          <w:szCs w:val="24"/>
        </w:rPr>
        <w:tab/>
      </w:r>
      <w:r w:rsidRPr="009901A5">
        <w:rPr>
          <w:rFonts w:ascii="Times New Roman" w:hAnsi="Times New Roman"/>
          <w:sz w:val="24"/>
          <w:szCs w:val="24"/>
        </w:rPr>
        <w:tab/>
        <w:t xml:space="preserve">      </w:t>
      </w:r>
      <w:r w:rsidR="006112D5" w:rsidRPr="009901A5">
        <w:rPr>
          <w:rFonts w:ascii="Times New Roman" w:hAnsi="Times New Roman"/>
          <w:sz w:val="24"/>
          <w:szCs w:val="24"/>
        </w:rPr>
        <w:t xml:space="preserve">  </w:t>
      </w:r>
    </w:p>
    <w:p w14:paraId="3345B2FB" w14:textId="77777777" w:rsidR="00033138" w:rsidRPr="009D0674" w:rsidRDefault="00033138" w:rsidP="009D0674">
      <w:pPr>
        <w:jc w:val="both"/>
        <w:rPr>
          <w:rFonts w:ascii="Times New Roman" w:hAnsi="Times New Roman" w:cs="Times New Roman"/>
          <w:sz w:val="24"/>
          <w:szCs w:val="24"/>
        </w:rPr>
      </w:pPr>
      <w:r w:rsidRPr="009D0674">
        <w:rPr>
          <w:rFonts w:ascii="Times New Roman" w:hAnsi="Times New Roman" w:cs="Times New Roman"/>
          <w:sz w:val="24"/>
          <w:szCs w:val="24"/>
        </w:rPr>
        <w:t>--------------------------------------------------------------------------------------------</w:t>
      </w:r>
      <w:r w:rsidR="009D0674">
        <w:rPr>
          <w:rFonts w:ascii="Times New Roman" w:hAnsi="Times New Roman" w:cs="Times New Roman"/>
          <w:sz w:val="24"/>
          <w:szCs w:val="24"/>
        </w:rPr>
        <w:t>-------------</w:t>
      </w:r>
    </w:p>
    <w:p w14:paraId="13F013D7" w14:textId="77777777" w:rsidR="009D0674" w:rsidRDefault="009D0674" w:rsidP="009D0674">
      <w:pPr>
        <w:spacing w:line="360" w:lineRule="auto"/>
        <w:jc w:val="both"/>
        <w:rPr>
          <w:rFonts w:ascii="Times New Roman" w:hAnsi="Times New Roman"/>
          <w:color w:val="000000"/>
          <w:sz w:val="24"/>
          <w:szCs w:val="24"/>
        </w:rPr>
      </w:pPr>
      <w:r w:rsidRPr="003C1234">
        <w:rPr>
          <w:rFonts w:ascii="Times New Roman" w:hAnsi="Times New Roman"/>
          <w:b/>
          <w:color w:val="000000"/>
          <w:sz w:val="24"/>
          <w:szCs w:val="24"/>
        </w:rPr>
        <w:t>INTRODUCTION</w:t>
      </w:r>
      <w:r>
        <w:rPr>
          <w:rFonts w:ascii="Times New Roman" w:hAnsi="Times New Roman"/>
          <w:color w:val="000000"/>
          <w:sz w:val="24"/>
          <w:szCs w:val="24"/>
        </w:rPr>
        <w:t xml:space="preserve"> </w:t>
      </w:r>
    </w:p>
    <w:p w14:paraId="7C35CB9C" w14:textId="77777777" w:rsidR="0007479A" w:rsidRPr="009D0674" w:rsidRDefault="00EE368B" w:rsidP="00796610">
      <w:pPr>
        <w:autoSpaceDE w:val="0"/>
        <w:autoSpaceDN w:val="0"/>
        <w:adjustRightInd w:val="0"/>
        <w:spacing w:after="0" w:line="360" w:lineRule="auto"/>
        <w:ind w:firstLine="720"/>
        <w:jc w:val="both"/>
        <w:rPr>
          <w:rFonts w:ascii="Times New Roman" w:hAnsi="Times New Roman" w:cs="Times New Roman"/>
          <w:sz w:val="24"/>
          <w:szCs w:val="24"/>
        </w:rPr>
      </w:pPr>
      <w:r w:rsidRPr="009D0674">
        <w:rPr>
          <w:rFonts w:ascii="Times New Roman" w:hAnsi="Times New Roman" w:cs="Times New Roman"/>
          <w:sz w:val="24"/>
          <w:szCs w:val="24"/>
        </w:rPr>
        <w:t>There is a worldwide increasing tendency for the consumption of tropical fruits, juices and</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fruit drinks due to the interest in ready to consume healthy products. Fruit juices are liquid</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foods that provide vitamins, sugars, mineral compounds and water. Consumers have</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individual preferences for specific appearance, consistency and flavor characteristics.</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Pomegranate (</w:t>
      </w:r>
      <w:r w:rsidRPr="009D0674">
        <w:rPr>
          <w:rFonts w:ascii="Times New Roman" w:hAnsi="Times New Roman" w:cs="Times New Roman"/>
          <w:i/>
          <w:iCs/>
          <w:sz w:val="24"/>
          <w:szCs w:val="24"/>
        </w:rPr>
        <w:t xml:space="preserve">Punica granatum </w:t>
      </w:r>
      <w:r w:rsidRPr="009D0674">
        <w:rPr>
          <w:rFonts w:ascii="Times New Roman" w:hAnsi="Times New Roman" w:cs="Times New Roman"/>
          <w:sz w:val="24"/>
          <w:szCs w:val="24"/>
        </w:rPr>
        <w:t xml:space="preserve">L., </w:t>
      </w:r>
      <w:proofErr w:type="spellStart"/>
      <w:r w:rsidRPr="009D0674">
        <w:rPr>
          <w:rFonts w:ascii="Times New Roman" w:hAnsi="Times New Roman" w:cs="Times New Roman"/>
          <w:sz w:val="24"/>
          <w:szCs w:val="24"/>
        </w:rPr>
        <w:t>Punicaceae</w:t>
      </w:r>
      <w:proofErr w:type="spellEnd"/>
      <w:r w:rsidRPr="009D0674">
        <w:rPr>
          <w:rFonts w:ascii="Times New Roman" w:hAnsi="Times New Roman" w:cs="Times New Roman"/>
          <w:sz w:val="24"/>
          <w:szCs w:val="24"/>
        </w:rPr>
        <w:t>) and pineapple (</w:t>
      </w:r>
      <w:proofErr w:type="spellStart"/>
      <w:r w:rsidRPr="009D0674">
        <w:rPr>
          <w:rFonts w:ascii="Times New Roman" w:hAnsi="Times New Roman" w:cs="Times New Roman"/>
          <w:i/>
          <w:iCs/>
          <w:sz w:val="24"/>
          <w:szCs w:val="24"/>
        </w:rPr>
        <w:t>Ananas</w:t>
      </w:r>
      <w:proofErr w:type="spellEnd"/>
      <w:r w:rsidRPr="009D0674">
        <w:rPr>
          <w:rFonts w:ascii="Times New Roman" w:hAnsi="Times New Roman" w:cs="Times New Roman"/>
          <w:i/>
          <w:iCs/>
          <w:sz w:val="24"/>
          <w:szCs w:val="24"/>
        </w:rPr>
        <w:t xml:space="preserve"> </w:t>
      </w:r>
      <w:r w:rsidRPr="009D0674">
        <w:rPr>
          <w:rFonts w:ascii="Times New Roman" w:hAnsi="Times New Roman" w:cs="Times New Roman"/>
          <w:i/>
          <w:iCs/>
          <w:sz w:val="24"/>
          <w:szCs w:val="24"/>
        </w:rPr>
        <w:lastRenderedPageBreak/>
        <w:t xml:space="preserve">comosus </w:t>
      </w:r>
      <w:r w:rsidRPr="009D0674">
        <w:rPr>
          <w:rFonts w:ascii="Times New Roman" w:hAnsi="Times New Roman" w:cs="Times New Roman"/>
          <w:sz w:val="24"/>
          <w:szCs w:val="24"/>
        </w:rPr>
        <w:t>L., Merril)</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are the most popular tropical non-citrus fruits, mainly because of their attractive aroma,</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 xml:space="preserve">refreshing </w:t>
      </w:r>
      <w:proofErr w:type="spellStart"/>
      <w:r w:rsidRPr="009D0674">
        <w:rPr>
          <w:rFonts w:ascii="Times New Roman" w:hAnsi="Times New Roman" w:cs="Times New Roman"/>
          <w:sz w:val="24"/>
          <w:szCs w:val="24"/>
        </w:rPr>
        <w:t>flavour</w:t>
      </w:r>
      <w:proofErr w:type="spellEnd"/>
      <w:r w:rsidRPr="009D0674">
        <w:rPr>
          <w:rFonts w:ascii="Times New Roman" w:hAnsi="Times New Roman" w:cs="Times New Roman"/>
          <w:sz w:val="24"/>
          <w:szCs w:val="24"/>
        </w:rPr>
        <w:t xml:space="preserve"> and Brix/acid ratio. Their juices have been used in fruit based beverages</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individually, in the form of mixture or combined with other fruit juices. As an ingredient, the</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concentrated juice from pomegranate and pineapple, blends well with other aromas of fruits</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resulting in a pleasant product with a competitive market price. Pomegranate, mainly</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produced in the middle east, have a number of nutritional and health benefits and is a</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potential source of anthocyanins, ellagic acid, phytoestrogenic flavonoids, tannins and</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organic acids, some of which are antioxidants. Further, as reported in biological studies,</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pomegranate juice is rich in anti-atherosclerotic and anti-atherogenic compounds which have</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been shown to reduce blood pressure and low density lipoprotein oxidation (Aviram and</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Dornfeld, 2001). Pineapple juice is a popular product with increasing demand in many</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countries. Thailand is one of the biggest countries for the production of pineapple and</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exports more than a half the total of world volume annually. Pineapple juice is marketed</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 xml:space="preserve">world-wide because of its attractive aroma, </w:t>
      </w:r>
      <w:proofErr w:type="spellStart"/>
      <w:r w:rsidRPr="009D0674">
        <w:rPr>
          <w:rFonts w:ascii="Times New Roman" w:hAnsi="Times New Roman" w:cs="Times New Roman"/>
          <w:sz w:val="24"/>
          <w:szCs w:val="24"/>
        </w:rPr>
        <w:t>flavour</w:t>
      </w:r>
      <w:proofErr w:type="spellEnd"/>
      <w:r w:rsidRPr="009D0674">
        <w:rPr>
          <w:rFonts w:ascii="Times New Roman" w:hAnsi="Times New Roman" w:cs="Times New Roman"/>
          <w:sz w:val="24"/>
          <w:szCs w:val="24"/>
        </w:rPr>
        <w:t xml:space="preserve"> and other beneficial components.</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Nutritional compounds in pineapple juice for human health are generally identified as</w:t>
      </w:r>
      <w:r w:rsidR="00DA248C">
        <w:rPr>
          <w:rFonts w:ascii="Times New Roman" w:hAnsi="Times New Roman" w:cs="Times New Roman"/>
          <w:sz w:val="24"/>
          <w:szCs w:val="24"/>
        </w:rPr>
        <w:t xml:space="preserve"> </w:t>
      </w:r>
      <w:r w:rsidRPr="009D0674">
        <w:rPr>
          <w:rFonts w:ascii="Times New Roman" w:hAnsi="Times New Roman" w:cs="Times New Roman"/>
          <w:sz w:val="24"/>
          <w:szCs w:val="24"/>
        </w:rPr>
        <w:t xml:space="preserve">phytochemicals, such as vitamin C, carotenoid, </w:t>
      </w:r>
      <w:proofErr w:type="spellStart"/>
      <w:r w:rsidRPr="009D0674">
        <w:rPr>
          <w:rFonts w:ascii="Times New Roman" w:hAnsi="Times New Roman" w:cs="Times New Roman"/>
          <w:sz w:val="24"/>
          <w:szCs w:val="24"/>
        </w:rPr>
        <w:t>flavanoid</w:t>
      </w:r>
      <w:proofErr w:type="spellEnd"/>
      <w:r w:rsidRPr="009D0674">
        <w:rPr>
          <w:rFonts w:ascii="Times New Roman" w:hAnsi="Times New Roman" w:cs="Times New Roman"/>
          <w:sz w:val="24"/>
          <w:szCs w:val="24"/>
        </w:rPr>
        <w:t xml:space="preserve"> and phenolic compounds (</w:t>
      </w:r>
      <w:proofErr w:type="spellStart"/>
      <w:r w:rsidRPr="009D0674">
        <w:rPr>
          <w:rFonts w:ascii="Times New Roman" w:hAnsi="Times New Roman" w:cs="Times New Roman"/>
          <w:sz w:val="24"/>
          <w:szCs w:val="24"/>
        </w:rPr>
        <w:t>Laorko</w:t>
      </w:r>
      <w:proofErr w:type="spellEnd"/>
      <w:r w:rsidR="003F78CC">
        <w:rPr>
          <w:rFonts w:ascii="Times New Roman" w:hAnsi="Times New Roman" w:cs="Times New Roman"/>
          <w:sz w:val="24"/>
          <w:szCs w:val="24"/>
        </w:rPr>
        <w:t xml:space="preserve"> </w:t>
      </w:r>
      <w:r w:rsidRPr="009D0674">
        <w:rPr>
          <w:rFonts w:ascii="Times New Roman" w:hAnsi="Times New Roman" w:cs="Times New Roman"/>
          <w:i/>
          <w:iCs/>
          <w:sz w:val="24"/>
          <w:szCs w:val="24"/>
        </w:rPr>
        <w:t>et al</w:t>
      </w:r>
      <w:r w:rsidRPr="009D0674">
        <w:rPr>
          <w:rFonts w:ascii="Times New Roman" w:hAnsi="Times New Roman" w:cs="Times New Roman"/>
          <w:sz w:val="24"/>
          <w:szCs w:val="24"/>
        </w:rPr>
        <w:t>., 2010). These components not only reduce the risk of oxidative damage related to</w:t>
      </w:r>
      <w:r w:rsidR="003F78CC">
        <w:rPr>
          <w:rFonts w:ascii="Times New Roman" w:hAnsi="Times New Roman" w:cs="Times New Roman"/>
          <w:sz w:val="24"/>
          <w:szCs w:val="24"/>
        </w:rPr>
        <w:t xml:space="preserve"> </w:t>
      </w:r>
      <w:r w:rsidRPr="009D0674">
        <w:rPr>
          <w:rFonts w:ascii="Times New Roman" w:hAnsi="Times New Roman" w:cs="Times New Roman"/>
          <w:sz w:val="24"/>
          <w:szCs w:val="24"/>
        </w:rPr>
        <w:t>the presence of free radicals, but also, the risk of contracting different types of cancer and</w:t>
      </w:r>
      <w:r w:rsidR="003F78CC">
        <w:rPr>
          <w:rFonts w:ascii="Times New Roman" w:hAnsi="Times New Roman" w:cs="Times New Roman"/>
          <w:sz w:val="24"/>
          <w:szCs w:val="24"/>
        </w:rPr>
        <w:t xml:space="preserve"> </w:t>
      </w:r>
      <w:r w:rsidRPr="009D0674">
        <w:rPr>
          <w:rFonts w:ascii="Times New Roman" w:hAnsi="Times New Roman" w:cs="Times New Roman"/>
          <w:sz w:val="24"/>
          <w:szCs w:val="24"/>
        </w:rPr>
        <w:t>cardiovascular and neurological diseases. Due to these characteristics and increasing public</w:t>
      </w:r>
      <w:r w:rsidR="003F78CC">
        <w:rPr>
          <w:rFonts w:ascii="Times New Roman" w:hAnsi="Times New Roman" w:cs="Times New Roman"/>
          <w:sz w:val="24"/>
          <w:szCs w:val="24"/>
        </w:rPr>
        <w:t xml:space="preserve"> </w:t>
      </w:r>
      <w:r w:rsidRPr="009D0674">
        <w:rPr>
          <w:rFonts w:ascii="Times New Roman" w:hAnsi="Times New Roman" w:cs="Times New Roman"/>
          <w:sz w:val="24"/>
          <w:szCs w:val="24"/>
        </w:rPr>
        <w:t>awareness about nutritional food, the demand for the pineapp</w:t>
      </w:r>
      <w:r w:rsidR="003F78CC">
        <w:rPr>
          <w:rFonts w:ascii="Times New Roman" w:hAnsi="Times New Roman" w:cs="Times New Roman"/>
          <w:sz w:val="24"/>
          <w:szCs w:val="24"/>
        </w:rPr>
        <w:t xml:space="preserve">le and pomegranate fruits has </w:t>
      </w:r>
      <w:r w:rsidR="0007479A" w:rsidRPr="009D0674">
        <w:rPr>
          <w:rFonts w:ascii="Times New Roman" w:hAnsi="Times New Roman" w:cs="Times New Roman"/>
          <w:sz w:val="24"/>
          <w:szCs w:val="24"/>
        </w:rPr>
        <w:t>significantly increased in the last years. Consequently, many</w:t>
      </w:r>
      <w:r w:rsidR="00796610">
        <w:rPr>
          <w:rFonts w:ascii="Times New Roman" w:hAnsi="Times New Roman" w:cs="Times New Roman"/>
          <w:sz w:val="24"/>
          <w:szCs w:val="24"/>
        </w:rPr>
        <w:t xml:space="preserve"> </w:t>
      </w:r>
      <w:r w:rsidR="0007479A" w:rsidRPr="009D0674">
        <w:rPr>
          <w:rFonts w:ascii="Times New Roman" w:hAnsi="Times New Roman" w:cs="Times New Roman"/>
          <w:sz w:val="24"/>
          <w:szCs w:val="24"/>
        </w:rPr>
        <w:t>industries producing pineapple and pomegranate fruit juices</w:t>
      </w:r>
      <w:r w:rsidR="00796610">
        <w:rPr>
          <w:rFonts w:ascii="Times New Roman" w:hAnsi="Times New Roman" w:cs="Times New Roman"/>
          <w:sz w:val="24"/>
          <w:szCs w:val="24"/>
        </w:rPr>
        <w:t xml:space="preserve"> </w:t>
      </w:r>
      <w:r w:rsidR="0007479A" w:rsidRPr="009D0674">
        <w:rPr>
          <w:rFonts w:ascii="Times New Roman" w:hAnsi="Times New Roman" w:cs="Times New Roman"/>
          <w:sz w:val="24"/>
          <w:szCs w:val="24"/>
        </w:rPr>
        <w:t>as well as pharmaceutical companies extracting health</w:t>
      </w:r>
      <w:r w:rsidR="00796610">
        <w:rPr>
          <w:rFonts w:ascii="Times New Roman" w:hAnsi="Times New Roman" w:cs="Times New Roman"/>
          <w:sz w:val="24"/>
          <w:szCs w:val="24"/>
        </w:rPr>
        <w:t xml:space="preserve"> </w:t>
      </w:r>
      <w:r w:rsidR="0007479A" w:rsidRPr="009D0674">
        <w:rPr>
          <w:rFonts w:ascii="Times New Roman" w:hAnsi="Times New Roman" w:cs="Times New Roman"/>
          <w:sz w:val="24"/>
          <w:szCs w:val="24"/>
        </w:rPr>
        <w:t>beneficial compounds from the fruits have been developed.</w:t>
      </w:r>
    </w:p>
    <w:p w14:paraId="36D11BD4" w14:textId="77777777" w:rsidR="0007479A" w:rsidRPr="009D0674" w:rsidRDefault="0007479A" w:rsidP="00796610">
      <w:pPr>
        <w:autoSpaceDE w:val="0"/>
        <w:autoSpaceDN w:val="0"/>
        <w:adjustRightInd w:val="0"/>
        <w:spacing w:after="0" w:line="360" w:lineRule="auto"/>
        <w:jc w:val="both"/>
        <w:rPr>
          <w:rFonts w:ascii="Times New Roman" w:hAnsi="Times New Roman" w:cs="Times New Roman"/>
          <w:sz w:val="24"/>
          <w:szCs w:val="24"/>
        </w:rPr>
      </w:pPr>
      <w:r w:rsidRPr="009D0674">
        <w:rPr>
          <w:rFonts w:ascii="Times New Roman" w:hAnsi="Times New Roman" w:cs="Times New Roman"/>
          <w:sz w:val="24"/>
          <w:szCs w:val="24"/>
        </w:rPr>
        <w:t>Pineapple and pomegranate juices in its original state have a</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turbid appearance that makes it hard to preserve during the</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storage. Since the main problem with juices is stability,</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there is a need for research to solve this problem besides</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preservation of color. According to the literature, the present</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methods used for polyphenol elimination to produce stable</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juice involve liquid extraction with organic solvents</w:t>
      </w:r>
      <w:r w:rsidR="005F63E5">
        <w:rPr>
          <w:rFonts w:ascii="Times New Roman" w:hAnsi="Times New Roman" w:cs="Times New Roman"/>
          <w:sz w:val="24"/>
          <w:szCs w:val="24"/>
        </w:rPr>
        <w:t xml:space="preserve"> (Samreen </w:t>
      </w:r>
      <w:r w:rsidR="005F63E5" w:rsidRPr="005F63E5">
        <w:rPr>
          <w:rFonts w:ascii="Times New Roman" w:hAnsi="Times New Roman" w:cs="Times New Roman"/>
          <w:i/>
          <w:sz w:val="24"/>
          <w:szCs w:val="24"/>
        </w:rPr>
        <w:t>et al</w:t>
      </w:r>
      <w:r w:rsidR="005F63E5">
        <w:rPr>
          <w:rFonts w:ascii="Times New Roman" w:hAnsi="Times New Roman" w:cs="Times New Roman"/>
          <w:sz w:val="24"/>
          <w:szCs w:val="24"/>
        </w:rPr>
        <w:t>., 2020)</w:t>
      </w:r>
      <w:r w:rsidRPr="009D0674">
        <w:rPr>
          <w:rFonts w:ascii="Times New Roman" w:hAnsi="Times New Roman" w:cs="Times New Roman"/>
          <w:sz w:val="24"/>
          <w:szCs w:val="24"/>
        </w:rPr>
        <w:t>.</w:t>
      </w:r>
    </w:p>
    <w:p w14:paraId="0F256D1C" w14:textId="77777777" w:rsidR="0007479A" w:rsidRPr="009D0674" w:rsidRDefault="0007479A" w:rsidP="00796610">
      <w:pPr>
        <w:autoSpaceDE w:val="0"/>
        <w:autoSpaceDN w:val="0"/>
        <w:adjustRightInd w:val="0"/>
        <w:spacing w:after="0" w:line="360" w:lineRule="auto"/>
        <w:ind w:firstLine="720"/>
        <w:jc w:val="both"/>
        <w:rPr>
          <w:rFonts w:ascii="Times New Roman" w:hAnsi="Times New Roman" w:cs="Times New Roman"/>
          <w:sz w:val="24"/>
          <w:szCs w:val="24"/>
        </w:rPr>
      </w:pPr>
      <w:r w:rsidRPr="009D0674">
        <w:rPr>
          <w:rFonts w:ascii="Times New Roman" w:hAnsi="Times New Roman" w:cs="Times New Roman"/>
          <w:sz w:val="24"/>
          <w:szCs w:val="24"/>
        </w:rPr>
        <w:t>However, these methods require high temperature to</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increase the extraction rate and yield, but, may denature the</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polyphenols leading to undesirable byproducts. Therefore,</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MF and UF as modern methods are used to reduce juice</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turbidity. MF and UF are non- thermal and low cost</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 xml:space="preserve">separation technologies for juices emerging in recent </w:t>
      </w:r>
      <w:r w:rsidRPr="009D0674">
        <w:rPr>
          <w:rFonts w:ascii="Times New Roman" w:hAnsi="Times New Roman" w:cs="Times New Roman"/>
          <w:sz w:val="24"/>
          <w:szCs w:val="24"/>
        </w:rPr>
        <w:lastRenderedPageBreak/>
        <w:t>years.</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UF and MF have been applied in vegetal juices, pulps and</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wine industries, reducing many steps of the conventional</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clarification. Also, pectinolytic enzymes can be reduced and</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sometimes can even be eliminated</w:t>
      </w:r>
      <w:r w:rsidR="005F63E5">
        <w:rPr>
          <w:rFonts w:ascii="Times New Roman" w:hAnsi="Times New Roman" w:cs="Times New Roman"/>
          <w:sz w:val="24"/>
          <w:szCs w:val="24"/>
        </w:rPr>
        <w:t xml:space="preserve"> (Samreen </w:t>
      </w:r>
      <w:r w:rsidR="005F63E5" w:rsidRPr="005F63E5">
        <w:rPr>
          <w:rFonts w:ascii="Times New Roman" w:hAnsi="Times New Roman" w:cs="Times New Roman"/>
          <w:i/>
          <w:sz w:val="24"/>
          <w:szCs w:val="24"/>
        </w:rPr>
        <w:t>et al</w:t>
      </w:r>
      <w:r w:rsidR="005F63E5">
        <w:rPr>
          <w:rFonts w:ascii="Times New Roman" w:hAnsi="Times New Roman" w:cs="Times New Roman"/>
          <w:sz w:val="24"/>
          <w:szCs w:val="24"/>
        </w:rPr>
        <w:t>., 2020)</w:t>
      </w:r>
      <w:r w:rsidRPr="009D0674">
        <w:rPr>
          <w:rFonts w:ascii="Times New Roman" w:hAnsi="Times New Roman" w:cs="Times New Roman"/>
          <w:sz w:val="24"/>
          <w:szCs w:val="24"/>
        </w:rPr>
        <w:t>.</w:t>
      </w:r>
    </w:p>
    <w:p w14:paraId="29D77D86" w14:textId="77777777" w:rsidR="0007479A" w:rsidRPr="009D0674" w:rsidRDefault="0007479A" w:rsidP="003544AD">
      <w:pPr>
        <w:autoSpaceDE w:val="0"/>
        <w:autoSpaceDN w:val="0"/>
        <w:adjustRightInd w:val="0"/>
        <w:spacing w:after="0" w:line="360" w:lineRule="auto"/>
        <w:ind w:firstLine="720"/>
        <w:jc w:val="both"/>
        <w:rPr>
          <w:rFonts w:ascii="Times New Roman" w:hAnsi="Times New Roman" w:cs="Times New Roman"/>
          <w:sz w:val="24"/>
          <w:szCs w:val="24"/>
        </w:rPr>
      </w:pPr>
      <w:r w:rsidRPr="009D0674">
        <w:rPr>
          <w:rFonts w:ascii="Times New Roman" w:hAnsi="Times New Roman" w:cs="Times New Roman"/>
          <w:sz w:val="24"/>
          <w:szCs w:val="24"/>
        </w:rPr>
        <w:t>Purpose of this study is to evaluate the effects of</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clarification treatments combined with membrane filtration</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on organic acid compositions, phenolic compounds and on</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some other quality parameters including color and turbidity</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of pineapple and pomegranate juice. MF/UF process alone</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has no observable effect on the phenolic compounds and</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organic acid compositions of both juices. Although effects</w:t>
      </w:r>
      <w:r w:rsidR="00796610">
        <w:rPr>
          <w:rFonts w:ascii="Times New Roman" w:hAnsi="Times New Roman" w:cs="Times New Roman"/>
          <w:sz w:val="24"/>
          <w:szCs w:val="24"/>
        </w:rPr>
        <w:t xml:space="preserve"> </w:t>
      </w:r>
      <w:r w:rsidRPr="009D0674">
        <w:rPr>
          <w:rFonts w:ascii="Times New Roman" w:hAnsi="Times New Roman" w:cs="Times New Roman"/>
          <w:sz w:val="24"/>
          <w:szCs w:val="24"/>
        </w:rPr>
        <w:t>of some clarifying agents on some quality characteristics of</w:t>
      </w:r>
      <w:r w:rsidR="003544AD">
        <w:rPr>
          <w:rFonts w:ascii="Times New Roman" w:hAnsi="Times New Roman" w:cs="Times New Roman"/>
          <w:sz w:val="24"/>
          <w:szCs w:val="24"/>
        </w:rPr>
        <w:t xml:space="preserve"> </w:t>
      </w:r>
      <w:r w:rsidRPr="009D0674">
        <w:rPr>
          <w:rFonts w:ascii="Times New Roman" w:hAnsi="Times New Roman" w:cs="Times New Roman"/>
          <w:sz w:val="24"/>
          <w:szCs w:val="24"/>
        </w:rPr>
        <w:t>fruit juices such as pH, turbidity, total color density, total</w:t>
      </w:r>
      <w:r w:rsidR="003544AD">
        <w:rPr>
          <w:rFonts w:ascii="Times New Roman" w:hAnsi="Times New Roman" w:cs="Times New Roman"/>
          <w:sz w:val="24"/>
          <w:szCs w:val="24"/>
        </w:rPr>
        <w:t xml:space="preserve"> </w:t>
      </w:r>
      <w:r w:rsidRPr="009D0674">
        <w:rPr>
          <w:rFonts w:ascii="Times New Roman" w:hAnsi="Times New Roman" w:cs="Times New Roman"/>
          <w:sz w:val="24"/>
          <w:szCs w:val="24"/>
        </w:rPr>
        <w:t>phenolic substances and anthocyanins have been reported</w:t>
      </w:r>
      <w:r w:rsidR="003544AD">
        <w:rPr>
          <w:rFonts w:ascii="Times New Roman" w:hAnsi="Times New Roman" w:cs="Times New Roman"/>
          <w:sz w:val="24"/>
          <w:szCs w:val="24"/>
        </w:rPr>
        <w:t xml:space="preserve"> </w:t>
      </w:r>
      <w:r w:rsidRPr="009D0674">
        <w:rPr>
          <w:rFonts w:ascii="Times New Roman" w:hAnsi="Times New Roman" w:cs="Times New Roman"/>
          <w:sz w:val="24"/>
          <w:szCs w:val="24"/>
        </w:rPr>
        <w:t>previously, membrane filtration has been replacing</w:t>
      </w:r>
      <w:r w:rsidR="003544AD">
        <w:rPr>
          <w:rFonts w:ascii="Times New Roman" w:hAnsi="Times New Roman" w:cs="Times New Roman"/>
          <w:sz w:val="24"/>
          <w:szCs w:val="24"/>
        </w:rPr>
        <w:t xml:space="preserve"> </w:t>
      </w:r>
      <w:r w:rsidRPr="009D0674">
        <w:rPr>
          <w:rFonts w:ascii="Times New Roman" w:hAnsi="Times New Roman" w:cs="Times New Roman"/>
          <w:sz w:val="24"/>
          <w:szCs w:val="24"/>
        </w:rPr>
        <w:t>conventional treatments for clarifying fruit juices with the</w:t>
      </w:r>
      <w:r w:rsidR="003544AD">
        <w:rPr>
          <w:rFonts w:ascii="Times New Roman" w:hAnsi="Times New Roman" w:cs="Times New Roman"/>
          <w:sz w:val="24"/>
          <w:szCs w:val="24"/>
        </w:rPr>
        <w:t xml:space="preserve"> </w:t>
      </w:r>
      <w:r w:rsidRPr="009D0674">
        <w:rPr>
          <w:rFonts w:ascii="Times New Roman" w:hAnsi="Times New Roman" w:cs="Times New Roman"/>
          <w:sz w:val="24"/>
          <w:szCs w:val="24"/>
        </w:rPr>
        <w:t>advantages of elimination of clarifying agents together with</w:t>
      </w:r>
      <w:r w:rsidR="003544AD">
        <w:rPr>
          <w:rFonts w:ascii="Times New Roman" w:hAnsi="Times New Roman" w:cs="Times New Roman"/>
          <w:sz w:val="24"/>
          <w:szCs w:val="24"/>
        </w:rPr>
        <w:t xml:space="preserve"> </w:t>
      </w:r>
      <w:r w:rsidRPr="009D0674">
        <w:rPr>
          <w:rFonts w:ascii="Times New Roman" w:hAnsi="Times New Roman" w:cs="Times New Roman"/>
          <w:sz w:val="24"/>
          <w:szCs w:val="24"/>
        </w:rPr>
        <w:t>their associated problems and production with a continuous</w:t>
      </w:r>
      <w:r w:rsidR="003544AD">
        <w:rPr>
          <w:rFonts w:ascii="Times New Roman" w:hAnsi="Times New Roman" w:cs="Times New Roman"/>
          <w:sz w:val="24"/>
          <w:szCs w:val="24"/>
        </w:rPr>
        <w:t xml:space="preserve"> </w:t>
      </w:r>
      <w:r w:rsidRPr="009D0674">
        <w:rPr>
          <w:rFonts w:ascii="Times New Roman" w:hAnsi="Times New Roman" w:cs="Times New Roman"/>
          <w:sz w:val="24"/>
          <w:szCs w:val="24"/>
        </w:rPr>
        <w:t>simplified process. By MF/UF treatment, all proteins larger</w:t>
      </w:r>
      <w:r w:rsidR="003544AD">
        <w:rPr>
          <w:rFonts w:ascii="Times New Roman" w:hAnsi="Times New Roman" w:cs="Times New Roman"/>
          <w:sz w:val="24"/>
          <w:szCs w:val="24"/>
        </w:rPr>
        <w:t xml:space="preserve"> </w:t>
      </w:r>
      <w:r w:rsidRPr="009D0674">
        <w:rPr>
          <w:rFonts w:ascii="Times New Roman" w:hAnsi="Times New Roman" w:cs="Times New Roman"/>
          <w:sz w:val="24"/>
          <w:szCs w:val="24"/>
        </w:rPr>
        <w:t>than the membrane molecular weight cutoff (MWCO) can</w:t>
      </w:r>
      <w:r w:rsidR="003544AD">
        <w:rPr>
          <w:rFonts w:ascii="Times New Roman" w:hAnsi="Times New Roman" w:cs="Times New Roman"/>
          <w:sz w:val="24"/>
          <w:szCs w:val="24"/>
        </w:rPr>
        <w:t xml:space="preserve"> </w:t>
      </w:r>
      <w:r w:rsidRPr="009D0674">
        <w:rPr>
          <w:rFonts w:ascii="Times New Roman" w:hAnsi="Times New Roman" w:cs="Times New Roman"/>
          <w:sz w:val="24"/>
          <w:szCs w:val="24"/>
        </w:rPr>
        <w:t>be removed</w:t>
      </w:r>
      <w:r w:rsidR="005F63E5">
        <w:rPr>
          <w:rFonts w:ascii="Times New Roman" w:hAnsi="Times New Roman" w:cs="Times New Roman"/>
          <w:sz w:val="24"/>
          <w:szCs w:val="24"/>
        </w:rPr>
        <w:t xml:space="preserve"> (Samreen </w:t>
      </w:r>
      <w:r w:rsidR="005F63E5" w:rsidRPr="005F63E5">
        <w:rPr>
          <w:rFonts w:ascii="Times New Roman" w:hAnsi="Times New Roman" w:cs="Times New Roman"/>
          <w:i/>
          <w:sz w:val="24"/>
          <w:szCs w:val="24"/>
        </w:rPr>
        <w:t>et al</w:t>
      </w:r>
      <w:r w:rsidR="005F63E5">
        <w:rPr>
          <w:rFonts w:ascii="Times New Roman" w:hAnsi="Times New Roman" w:cs="Times New Roman"/>
          <w:sz w:val="24"/>
          <w:szCs w:val="24"/>
        </w:rPr>
        <w:t>., 2020)</w:t>
      </w:r>
      <w:r w:rsidRPr="009D0674">
        <w:rPr>
          <w:rFonts w:ascii="Times New Roman" w:hAnsi="Times New Roman" w:cs="Times New Roman"/>
          <w:sz w:val="24"/>
          <w:szCs w:val="24"/>
        </w:rPr>
        <w:t>.</w:t>
      </w:r>
    </w:p>
    <w:p w14:paraId="4AF759EB" w14:textId="77777777" w:rsidR="0007479A" w:rsidRPr="009D0674" w:rsidRDefault="0007479A" w:rsidP="003544AD">
      <w:pPr>
        <w:autoSpaceDE w:val="0"/>
        <w:autoSpaceDN w:val="0"/>
        <w:adjustRightInd w:val="0"/>
        <w:spacing w:after="0" w:line="360" w:lineRule="auto"/>
        <w:ind w:firstLine="720"/>
        <w:jc w:val="both"/>
        <w:rPr>
          <w:rFonts w:ascii="Times New Roman" w:hAnsi="Times New Roman" w:cs="Times New Roman"/>
          <w:sz w:val="24"/>
          <w:szCs w:val="24"/>
        </w:rPr>
      </w:pPr>
      <w:r w:rsidRPr="009D0674">
        <w:rPr>
          <w:rFonts w:ascii="Times New Roman" w:hAnsi="Times New Roman" w:cs="Times New Roman"/>
          <w:sz w:val="24"/>
          <w:szCs w:val="24"/>
        </w:rPr>
        <w:t>Keeping in view of the above points, a study was</w:t>
      </w:r>
      <w:r w:rsidR="003544AD">
        <w:rPr>
          <w:rFonts w:ascii="Times New Roman" w:hAnsi="Times New Roman" w:cs="Times New Roman"/>
          <w:sz w:val="24"/>
          <w:szCs w:val="24"/>
        </w:rPr>
        <w:t xml:space="preserve"> </w:t>
      </w:r>
      <w:r w:rsidRPr="009D0674">
        <w:rPr>
          <w:rFonts w:ascii="Times New Roman" w:hAnsi="Times New Roman" w:cs="Times New Roman"/>
          <w:sz w:val="24"/>
          <w:szCs w:val="24"/>
        </w:rPr>
        <w:t>undertaken on processing of pineapple and pomegranate</w:t>
      </w:r>
      <w:r w:rsidR="003544AD">
        <w:rPr>
          <w:rFonts w:ascii="Times New Roman" w:hAnsi="Times New Roman" w:cs="Times New Roman"/>
          <w:sz w:val="24"/>
          <w:szCs w:val="24"/>
        </w:rPr>
        <w:t xml:space="preserve"> </w:t>
      </w:r>
      <w:r w:rsidRPr="009D0674">
        <w:rPr>
          <w:rFonts w:ascii="Times New Roman" w:hAnsi="Times New Roman" w:cs="Times New Roman"/>
          <w:sz w:val="24"/>
          <w:szCs w:val="24"/>
        </w:rPr>
        <w:t>juices</w:t>
      </w:r>
      <w:r w:rsidR="00B53CBC">
        <w:rPr>
          <w:rFonts w:ascii="Times New Roman" w:hAnsi="Times New Roman" w:cs="Times New Roman"/>
          <w:sz w:val="24"/>
          <w:szCs w:val="24"/>
        </w:rPr>
        <w:t xml:space="preserve"> with combination of thermal, chemical and membrane clarification techniques.  Also, the processed juices were subjected to storage and the</w:t>
      </w:r>
      <w:r w:rsidRPr="009D0674">
        <w:rPr>
          <w:rFonts w:ascii="Times New Roman" w:hAnsi="Times New Roman" w:cs="Times New Roman"/>
          <w:sz w:val="24"/>
          <w:szCs w:val="24"/>
        </w:rPr>
        <w:t xml:space="preserve"> physicochemical</w:t>
      </w:r>
      <w:r w:rsidR="003544AD">
        <w:rPr>
          <w:rFonts w:ascii="Times New Roman" w:hAnsi="Times New Roman" w:cs="Times New Roman"/>
          <w:sz w:val="24"/>
          <w:szCs w:val="24"/>
        </w:rPr>
        <w:t xml:space="preserve"> </w:t>
      </w:r>
      <w:r w:rsidRPr="009D0674">
        <w:rPr>
          <w:rFonts w:ascii="Times New Roman" w:hAnsi="Times New Roman" w:cs="Times New Roman"/>
          <w:sz w:val="24"/>
          <w:szCs w:val="24"/>
        </w:rPr>
        <w:t>characteristics of both</w:t>
      </w:r>
      <w:r w:rsidR="00B53CBC">
        <w:rPr>
          <w:rFonts w:ascii="Times New Roman" w:hAnsi="Times New Roman" w:cs="Times New Roman"/>
          <w:sz w:val="24"/>
          <w:szCs w:val="24"/>
        </w:rPr>
        <w:t xml:space="preserve"> juices were </w:t>
      </w:r>
      <w:r w:rsidR="00A46BF9">
        <w:rPr>
          <w:rFonts w:ascii="Times New Roman" w:hAnsi="Times New Roman" w:cs="Times New Roman"/>
          <w:sz w:val="24"/>
          <w:szCs w:val="24"/>
        </w:rPr>
        <w:t>analyzed</w:t>
      </w:r>
      <w:r w:rsidR="00B53CBC">
        <w:rPr>
          <w:rFonts w:ascii="Times New Roman" w:hAnsi="Times New Roman" w:cs="Times New Roman"/>
          <w:sz w:val="24"/>
          <w:szCs w:val="24"/>
        </w:rPr>
        <w:t xml:space="preserve"> and presented</w:t>
      </w:r>
      <w:r w:rsidRPr="009D0674">
        <w:rPr>
          <w:rFonts w:ascii="Times New Roman" w:hAnsi="Times New Roman" w:cs="Times New Roman"/>
          <w:sz w:val="24"/>
          <w:szCs w:val="24"/>
        </w:rPr>
        <w:t>.</w:t>
      </w:r>
    </w:p>
    <w:p w14:paraId="0E4156DA" w14:textId="77777777" w:rsidR="0030395B" w:rsidRDefault="0030395B" w:rsidP="0030395B">
      <w:pPr>
        <w:spacing w:line="360" w:lineRule="auto"/>
        <w:jc w:val="center"/>
        <w:rPr>
          <w:rFonts w:ascii="Times New Roman" w:hAnsi="Times New Roman"/>
          <w:b/>
          <w:sz w:val="24"/>
          <w:szCs w:val="24"/>
        </w:rPr>
      </w:pPr>
      <w:r w:rsidRPr="00B96B2A">
        <w:rPr>
          <w:rFonts w:ascii="Times New Roman" w:hAnsi="Times New Roman"/>
          <w:b/>
          <w:sz w:val="24"/>
          <w:szCs w:val="24"/>
        </w:rPr>
        <w:t>MATERIAL AND METHODS</w:t>
      </w:r>
    </w:p>
    <w:p w14:paraId="7BADB1CC" w14:textId="77777777" w:rsidR="00B56DEE" w:rsidRDefault="0030395B" w:rsidP="00BB28B7">
      <w:pPr>
        <w:autoSpaceDE w:val="0"/>
        <w:autoSpaceDN w:val="0"/>
        <w:adjustRightInd w:val="0"/>
        <w:spacing w:after="0" w:line="360" w:lineRule="auto"/>
        <w:ind w:firstLine="720"/>
        <w:jc w:val="both"/>
        <w:rPr>
          <w:rFonts w:ascii="Times New Roman" w:hAnsi="Times New Roman" w:cs="Times New Roman"/>
          <w:sz w:val="24"/>
          <w:szCs w:val="24"/>
        </w:rPr>
      </w:pPr>
      <w:r w:rsidRPr="003A1B76">
        <w:rPr>
          <w:rFonts w:ascii="Times New Roman" w:hAnsi="Times New Roman" w:cs="Times New Roman"/>
          <w:sz w:val="24"/>
          <w:szCs w:val="24"/>
        </w:rPr>
        <w:t>Fully matured pomegranate and pineapple fruits were</w:t>
      </w:r>
      <w:r w:rsidR="003A1B76">
        <w:rPr>
          <w:rFonts w:ascii="Times New Roman" w:hAnsi="Times New Roman" w:cs="Times New Roman"/>
          <w:sz w:val="24"/>
          <w:szCs w:val="24"/>
        </w:rPr>
        <w:t xml:space="preserve"> </w:t>
      </w:r>
      <w:r w:rsidRPr="003A1B76">
        <w:rPr>
          <w:rFonts w:ascii="Times New Roman" w:hAnsi="Times New Roman" w:cs="Times New Roman"/>
          <w:sz w:val="24"/>
          <w:szCs w:val="24"/>
        </w:rPr>
        <w:t>selected and cleaned to remove extraneous material. The</w:t>
      </w:r>
      <w:r w:rsidR="003A1B76">
        <w:rPr>
          <w:rFonts w:ascii="Times New Roman" w:hAnsi="Times New Roman" w:cs="Times New Roman"/>
          <w:sz w:val="24"/>
          <w:szCs w:val="24"/>
        </w:rPr>
        <w:t xml:space="preserve"> </w:t>
      </w:r>
      <w:r w:rsidRPr="003A1B76">
        <w:rPr>
          <w:rFonts w:ascii="Times New Roman" w:hAnsi="Times New Roman" w:cs="Times New Roman"/>
          <w:sz w:val="24"/>
          <w:szCs w:val="24"/>
        </w:rPr>
        <w:t xml:space="preserve">juices were extracted </w:t>
      </w:r>
      <w:r w:rsidR="00B56DEE">
        <w:rPr>
          <w:rFonts w:ascii="Times New Roman" w:hAnsi="Times New Roman" w:cs="Times New Roman"/>
          <w:sz w:val="24"/>
          <w:szCs w:val="24"/>
        </w:rPr>
        <w:t>and subjected to different processing treatments</w:t>
      </w:r>
      <w:r w:rsidRPr="003A1B76">
        <w:rPr>
          <w:rFonts w:ascii="Times New Roman" w:hAnsi="Times New Roman" w:cs="Times New Roman"/>
          <w:sz w:val="24"/>
          <w:szCs w:val="24"/>
        </w:rPr>
        <w:t>.</w:t>
      </w:r>
    </w:p>
    <w:p w14:paraId="518ADFB0" w14:textId="77777777" w:rsidR="00B56DEE" w:rsidRDefault="00B56DEE" w:rsidP="00BB28B7">
      <w:pPr>
        <w:autoSpaceDE w:val="0"/>
        <w:autoSpaceDN w:val="0"/>
        <w:adjustRightInd w:val="0"/>
        <w:spacing w:after="0" w:line="360" w:lineRule="auto"/>
        <w:ind w:firstLine="720"/>
        <w:jc w:val="both"/>
        <w:rPr>
          <w:rFonts w:ascii="Times New Roman" w:hAnsi="Times New Roman" w:cs="Times New Roman"/>
          <w:sz w:val="24"/>
          <w:szCs w:val="24"/>
        </w:rPr>
      </w:pPr>
    </w:p>
    <w:p w14:paraId="57B43116" w14:textId="77777777" w:rsidR="00B56DEE" w:rsidRDefault="00B56DEE" w:rsidP="00B56DEE">
      <w:pPr>
        <w:spacing w:line="360" w:lineRule="auto"/>
        <w:jc w:val="both"/>
        <w:rPr>
          <w:rFonts w:ascii="Times New Roman" w:hAnsi="Times New Roman"/>
          <w:sz w:val="24"/>
          <w:szCs w:val="24"/>
        </w:rPr>
      </w:pPr>
      <w:r w:rsidRPr="00295102">
        <w:rPr>
          <w:rFonts w:ascii="Times New Roman" w:hAnsi="Times New Roman"/>
          <w:b/>
          <w:sz w:val="24"/>
          <w:szCs w:val="24"/>
        </w:rPr>
        <w:t xml:space="preserve">Pretreatment on aggregation </w:t>
      </w:r>
      <w:r>
        <w:rPr>
          <w:rFonts w:ascii="Times New Roman" w:hAnsi="Times New Roman"/>
          <w:b/>
          <w:sz w:val="24"/>
          <w:szCs w:val="24"/>
        </w:rPr>
        <w:t>and clarification of pomegranate and pineapple</w:t>
      </w:r>
      <w:r w:rsidRPr="00295102">
        <w:rPr>
          <w:rFonts w:ascii="Times New Roman" w:hAnsi="Times New Roman"/>
          <w:b/>
          <w:sz w:val="24"/>
          <w:szCs w:val="24"/>
        </w:rPr>
        <w:t xml:space="preserve"> juice</w:t>
      </w:r>
      <w:r>
        <w:rPr>
          <w:rFonts w:ascii="Times New Roman" w:hAnsi="Times New Roman"/>
          <w:b/>
          <w:sz w:val="24"/>
          <w:szCs w:val="24"/>
        </w:rPr>
        <w:t>s</w:t>
      </w:r>
    </w:p>
    <w:p w14:paraId="36CC0424" w14:textId="77777777" w:rsidR="00B56DEE" w:rsidRDefault="00B56DEE" w:rsidP="00B56DEE">
      <w:pPr>
        <w:spacing w:after="240" w:line="380" w:lineRule="atLeast"/>
        <w:jc w:val="both"/>
        <w:rPr>
          <w:rFonts w:ascii="Times New Roman" w:eastAsia="MinionPro-Regular" w:hAnsi="Times New Roman"/>
          <w:sz w:val="24"/>
          <w:szCs w:val="24"/>
        </w:rPr>
      </w:pPr>
      <w:r>
        <w:rPr>
          <w:rFonts w:ascii="Times New Roman" w:hAnsi="Times New Roman"/>
          <w:sz w:val="24"/>
          <w:szCs w:val="24"/>
        </w:rPr>
        <w:tab/>
        <w:t xml:space="preserve">The pretreatment was performed using a fining agent called egg albumin.  The juice was subjected to four concentration levels </w:t>
      </w:r>
      <w:r w:rsidRPr="00954D5D">
        <w:rPr>
          <w:rFonts w:ascii="Times New Roman" w:hAnsi="Times New Roman"/>
          <w:i/>
          <w:sz w:val="24"/>
          <w:szCs w:val="24"/>
        </w:rPr>
        <w:t>i.e.,</w:t>
      </w:r>
      <w:r>
        <w:rPr>
          <w:rFonts w:ascii="Times New Roman" w:hAnsi="Times New Roman"/>
          <w:sz w:val="24"/>
          <w:szCs w:val="24"/>
        </w:rPr>
        <w:t xml:space="preserve"> 0.25, 0.5, 1 and 2 g/L and effect of pretreatment was </w:t>
      </w:r>
      <w:r w:rsidR="0093378A">
        <w:rPr>
          <w:rFonts w:ascii="Times New Roman" w:hAnsi="Times New Roman"/>
          <w:sz w:val="24"/>
          <w:szCs w:val="24"/>
        </w:rPr>
        <w:t>analyzed</w:t>
      </w:r>
      <w:r>
        <w:rPr>
          <w:rFonts w:ascii="Times New Roman" w:hAnsi="Times New Roman"/>
          <w:sz w:val="24"/>
          <w:szCs w:val="24"/>
        </w:rPr>
        <w:t xml:space="preserve"> </w:t>
      </w:r>
      <w:r w:rsidR="0093378A">
        <w:rPr>
          <w:rFonts w:ascii="Times New Roman" w:hAnsi="Times New Roman"/>
          <w:sz w:val="24"/>
          <w:szCs w:val="24"/>
        </w:rPr>
        <w:t>through biochemical analysis</w:t>
      </w:r>
      <w:r>
        <w:rPr>
          <w:rFonts w:ascii="Times New Roman" w:hAnsi="Times New Roman"/>
          <w:sz w:val="24"/>
          <w:szCs w:val="24"/>
        </w:rPr>
        <w:t xml:space="preserve">.  After the collection of juice, the egg albumin powder was added and mixed thoroughly.  The juice samples were muslin cloth filtered and centrifuged at 4000 rpm (2147 g) for 5 min </w:t>
      </w:r>
      <w:r w:rsidRPr="007A0AC2">
        <w:rPr>
          <w:rFonts w:ascii="Times New Roman" w:hAnsi="Times New Roman"/>
          <w:sz w:val="24"/>
          <w:szCs w:val="24"/>
        </w:rPr>
        <w:t>(Domingues</w:t>
      </w:r>
      <w:r>
        <w:rPr>
          <w:rFonts w:ascii="Times New Roman" w:hAnsi="Times New Roman"/>
          <w:sz w:val="24"/>
          <w:szCs w:val="24"/>
        </w:rPr>
        <w:t xml:space="preserve"> </w:t>
      </w:r>
      <w:r w:rsidRPr="007A0AC2">
        <w:rPr>
          <w:rFonts w:ascii="Times New Roman" w:hAnsi="Times New Roman"/>
          <w:i/>
          <w:sz w:val="24"/>
          <w:szCs w:val="24"/>
        </w:rPr>
        <w:t>et al.,</w:t>
      </w:r>
      <w:r w:rsidRPr="007A0AC2">
        <w:rPr>
          <w:rFonts w:ascii="Times New Roman" w:hAnsi="Times New Roman"/>
          <w:sz w:val="24"/>
          <w:szCs w:val="24"/>
        </w:rPr>
        <w:t xml:space="preserve"> 2011).</w:t>
      </w:r>
      <w:r>
        <w:rPr>
          <w:rFonts w:ascii="Times New Roman" w:hAnsi="Times New Roman"/>
          <w:sz w:val="24"/>
          <w:szCs w:val="24"/>
        </w:rPr>
        <w:t xml:space="preserve">  The supernatant was used for biochemical quality analysis to determine the effect of pretreatment.  </w:t>
      </w:r>
      <w:r w:rsidRPr="00182A67">
        <w:rPr>
          <w:rFonts w:ascii="Times New Roman" w:hAnsi="Times New Roman"/>
          <w:sz w:val="24"/>
          <w:szCs w:val="24"/>
        </w:rPr>
        <w:t xml:space="preserve">The concentration of egg albumin which resulted in better </w:t>
      </w:r>
      <w:r w:rsidRPr="00182A67">
        <w:rPr>
          <w:rFonts w:ascii="Times New Roman" w:hAnsi="Times New Roman"/>
          <w:sz w:val="24"/>
          <w:szCs w:val="24"/>
        </w:rPr>
        <w:lastRenderedPageBreak/>
        <w:t>clarification was determined by biochemical quality analysis. This concentration was</w:t>
      </w:r>
      <w:r>
        <w:rPr>
          <w:rFonts w:ascii="Times New Roman" w:hAnsi="Times New Roman"/>
          <w:sz w:val="24"/>
          <w:szCs w:val="24"/>
        </w:rPr>
        <w:t xml:space="preserve"> subsequently</w:t>
      </w:r>
      <w:r w:rsidRPr="00182A67">
        <w:rPr>
          <w:rFonts w:ascii="Times New Roman" w:hAnsi="Times New Roman"/>
          <w:sz w:val="24"/>
          <w:szCs w:val="24"/>
        </w:rPr>
        <w:t xml:space="preserve"> used for pretreatment of pineapple </w:t>
      </w:r>
      <w:r>
        <w:rPr>
          <w:rFonts w:ascii="Times New Roman" w:hAnsi="Times New Roman"/>
          <w:sz w:val="24"/>
          <w:szCs w:val="24"/>
        </w:rPr>
        <w:t>juice in all the experiments</w:t>
      </w:r>
      <w:r w:rsidRPr="00182A67">
        <w:rPr>
          <w:rFonts w:ascii="Times New Roman" w:hAnsi="Times New Roman"/>
          <w:sz w:val="24"/>
          <w:szCs w:val="24"/>
        </w:rPr>
        <w:t xml:space="preserve">.  The pretreatment was performed to remove the colloidal substances present in the juices.  </w:t>
      </w:r>
      <w:r w:rsidRPr="00182A67">
        <w:rPr>
          <w:rFonts w:ascii="Times New Roman" w:eastAsia="MinionPro-Regular" w:hAnsi="Times New Roman"/>
          <w:sz w:val="24"/>
          <w:szCs w:val="24"/>
        </w:rPr>
        <w:t>Colloids can decrease the permeate flux during</w:t>
      </w:r>
      <w:r w:rsidRPr="00265BAC">
        <w:rPr>
          <w:rFonts w:ascii="Times New Roman" w:eastAsia="MinionPro-Regular" w:hAnsi="Times New Roman"/>
          <w:sz w:val="24"/>
          <w:szCs w:val="24"/>
        </w:rPr>
        <w:t xml:space="preserve"> filtration </w:t>
      </w:r>
      <w:r>
        <w:rPr>
          <w:rFonts w:ascii="Times New Roman" w:eastAsia="MinionPro-Regular" w:hAnsi="Times New Roman"/>
          <w:sz w:val="24"/>
          <w:szCs w:val="24"/>
        </w:rPr>
        <w:t>of the juice due to presence of</w:t>
      </w:r>
      <w:r w:rsidRPr="00265BAC">
        <w:rPr>
          <w:rFonts w:ascii="Times New Roman" w:eastAsia="MinionPro-Regular" w:hAnsi="Times New Roman"/>
          <w:sz w:val="24"/>
          <w:szCs w:val="24"/>
        </w:rPr>
        <w:t xml:space="preserve"> pectinases, cellulase,</w:t>
      </w:r>
      <w:r>
        <w:rPr>
          <w:rFonts w:ascii="Times New Roman" w:eastAsia="MinionPro-Regular" w:hAnsi="Times New Roman"/>
          <w:sz w:val="24"/>
          <w:szCs w:val="24"/>
        </w:rPr>
        <w:t xml:space="preserve"> </w:t>
      </w:r>
      <w:proofErr w:type="spellStart"/>
      <w:r w:rsidRPr="00265BAC">
        <w:rPr>
          <w:rFonts w:ascii="Times New Roman" w:eastAsia="MinionPro-Regular" w:hAnsi="Times New Roman"/>
          <w:sz w:val="24"/>
          <w:szCs w:val="24"/>
        </w:rPr>
        <w:t>hemicellulase</w:t>
      </w:r>
      <w:proofErr w:type="spellEnd"/>
      <w:r w:rsidRPr="00265BAC">
        <w:rPr>
          <w:rFonts w:ascii="Times New Roman" w:eastAsia="MinionPro-Regular" w:hAnsi="Times New Roman"/>
          <w:sz w:val="24"/>
          <w:szCs w:val="24"/>
        </w:rPr>
        <w:t xml:space="preserve">, xylanase, carbohydrase, </w:t>
      </w:r>
      <w:proofErr w:type="spellStart"/>
      <w:r w:rsidRPr="00265BAC">
        <w:rPr>
          <w:rFonts w:ascii="Times New Roman" w:eastAsia="MinionPro-Regular" w:hAnsi="Times New Roman"/>
          <w:sz w:val="24"/>
          <w:szCs w:val="24"/>
        </w:rPr>
        <w:t>glucanase</w:t>
      </w:r>
      <w:proofErr w:type="spellEnd"/>
      <w:r w:rsidRPr="00265BAC">
        <w:rPr>
          <w:rFonts w:ascii="Times New Roman" w:eastAsia="MinionPro-Regular" w:hAnsi="Times New Roman"/>
          <w:sz w:val="24"/>
          <w:szCs w:val="24"/>
        </w:rPr>
        <w:t xml:space="preserve"> or arabinose</w:t>
      </w:r>
      <w:r>
        <w:rPr>
          <w:rFonts w:ascii="Times New Roman" w:eastAsia="MinionPro-Regular" w:hAnsi="Times New Roman"/>
          <w:sz w:val="24"/>
          <w:szCs w:val="24"/>
        </w:rPr>
        <w:t xml:space="preserve">.  Removal of aggregates of these species via pretreatment </w:t>
      </w:r>
      <w:r w:rsidRPr="00265BAC">
        <w:rPr>
          <w:rFonts w:ascii="Times New Roman" w:eastAsia="MinionPro-Regular" w:hAnsi="Times New Roman"/>
          <w:sz w:val="24"/>
          <w:szCs w:val="24"/>
        </w:rPr>
        <w:t xml:space="preserve">may </w:t>
      </w:r>
      <w:r>
        <w:rPr>
          <w:rFonts w:ascii="Times New Roman" w:eastAsia="MinionPro-Regular" w:hAnsi="Times New Roman"/>
          <w:sz w:val="24"/>
          <w:szCs w:val="24"/>
        </w:rPr>
        <w:t>increase the permeate flux</w:t>
      </w:r>
      <w:r w:rsidRPr="00265BAC">
        <w:rPr>
          <w:rFonts w:ascii="Times New Roman" w:eastAsia="MinionPro-Regular" w:hAnsi="Times New Roman"/>
          <w:sz w:val="24"/>
          <w:szCs w:val="24"/>
        </w:rPr>
        <w:t xml:space="preserve"> due to the</w:t>
      </w:r>
      <w:r>
        <w:rPr>
          <w:rFonts w:ascii="Times New Roman" w:eastAsia="MinionPro-Regular" w:hAnsi="Times New Roman"/>
          <w:sz w:val="24"/>
          <w:szCs w:val="24"/>
        </w:rPr>
        <w:t xml:space="preserve"> </w:t>
      </w:r>
      <w:r w:rsidRPr="00265BAC">
        <w:rPr>
          <w:rFonts w:ascii="Times New Roman" w:eastAsia="MinionPro-Regular" w:hAnsi="Times New Roman"/>
          <w:sz w:val="24"/>
          <w:szCs w:val="24"/>
        </w:rPr>
        <w:t>reduction in the size of the particles and the subsequent decrease in</w:t>
      </w:r>
      <w:r>
        <w:rPr>
          <w:rFonts w:ascii="Times New Roman" w:eastAsia="MinionPro-Regular" w:hAnsi="Times New Roman"/>
          <w:sz w:val="24"/>
          <w:szCs w:val="24"/>
        </w:rPr>
        <w:t xml:space="preserve"> </w:t>
      </w:r>
      <w:r w:rsidRPr="00265BAC">
        <w:rPr>
          <w:rFonts w:ascii="Times New Roman" w:eastAsia="MinionPro-Regular" w:hAnsi="Times New Roman"/>
          <w:sz w:val="24"/>
          <w:szCs w:val="24"/>
        </w:rPr>
        <w:t>viscosity</w:t>
      </w:r>
      <w:r>
        <w:rPr>
          <w:rFonts w:ascii="Times New Roman" w:eastAsia="MinionPro-Regular" w:hAnsi="Times New Roman"/>
          <w:sz w:val="24"/>
          <w:szCs w:val="24"/>
        </w:rPr>
        <w:t xml:space="preserve"> </w:t>
      </w:r>
      <w:r w:rsidRPr="007A0AC2">
        <w:rPr>
          <w:rFonts w:ascii="Times New Roman" w:eastAsia="MinionPro-Regular" w:hAnsi="Times New Roman"/>
          <w:sz w:val="24"/>
          <w:szCs w:val="24"/>
        </w:rPr>
        <w:t xml:space="preserve">(Valero </w:t>
      </w:r>
      <w:r w:rsidRPr="007A0AC2">
        <w:rPr>
          <w:rFonts w:ascii="Times New Roman" w:eastAsia="MinionPro-Regular" w:hAnsi="Times New Roman"/>
          <w:i/>
          <w:sz w:val="24"/>
          <w:szCs w:val="24"/>
        </w:rPr>
        <w:t>et al</w:t>
      </w:r>
      <w:r w:rsidRPr="007A0AC2">
        <w:rPr>
          <w:rFonts w:ascii="Times New Roman" w:eastAsia="MinionPro-Regular" w:hAnsi="Times New Roman"/>
          <w:sz w:val="24"/>
          <w:szCs w:val="24"/>
        </w:rPr>
        <w:t>., 2014).</w:t>
      </w:r>
      <w:r>
        <w:rPr>
          <w:rFonts w:ascii="Times New Roman" w:eastAsia="MinionPro-Regular" w:hAnsi="Times New Roman"/>
          <w:sz w:val="24"/>
          <w:szCs w:val="24"/>
        </w:rPr>
        <w:t xml:space="preserve">  </w:t>
      </w:r>
    </w:p>
    <w:p w14:paraId="4BC7A92D" w14:textId="77777777" w:rsidR="00BA5C0E" w:rsidRPr="00CA564D" w:rsidRDefault="00BA5C0E" w:rsidP="00BA5C0E">
      <w:pPr>
        <w:tabs>
          <w:tab w:val="left" w:pos="540"/>
        </w:tabs>
        <w:spacing w:after="240" w:line="240" w:lineRule="auto"/>
        <w:ind w:left="547" w:hanging="547"/>
        <w:jc w:val="both"/>
        <w:rPr>
          <w:rFonts w:ascii="Times New Roman" w:hAnsi="Times New Roman"/>
          <w:b/>
          <w:sz w:val="24"/>
          <w:szCs w:val="24"/>
        </w:rPr>
      </w:pPr>
      <w:r w:rsidRPr="00CA564D">
        <w:rPr>
          <w:rFonts w:ascii="Times New Roman" w:hAnsi="Times New Roman"/>
          <w:b/>
          <w:sz w:val="24"/>
          <w:szCs w:val="24"/>
        </w:rPr>
        <w:t>Membr</w:t>
      </w:r>
      <w:r>
        <w:rPr>
          <w:rFonts w:ascii="Times New Roman" w:hAnsi="Times New Roman"/>
          <w:b/>
          <w:sz w:val="24"/>
          <w:szCs w:val="24"/>
        </w:rPr>
        <w:t xml:space="preserve">ane clarification of pineapple and pomegranate </w:t>
      </w:r>
      <w:r w:rsidRPr="00CA564D">
        <w:rPr>
          <w:rFonts w:ascii="Times New Roman" w:hAnsi="Times New Roman"/>
          <w:b/>
          <w:sz w:val="24"/>
          <w:szCs w:val="24"/>
        </w:rPr>
        <w:t>juice</w:t>
      </w:r>
      <w:r>
        <w:rPr>
          <w:rFonts w:ascii="Times New Roman" w:hAnsi="Times New Roman"/>
          <w:b/>
          <w:sz w:val="24"/>
          <w:szCs w:val="24"/>
        </w:rPr>
        <w:t>s</w:t>
      </w:r>
    </w:p>
    <w:p w14:paraId="45B203DB" w14:textId="77777777" w:rsidR="0093378A" w:rsidRPr="00EA2F69" w:rsidRDefault="00BA5C0E" w:rsidP="0093378A">
      <w:pPr>
        <w:tabs>
          <w:tab w:val="left" w:pos="0"/>
        </w:tabs>
        <w:spacing w:after="240" w:line="360" w:lineRule="auto"/>
        <w:jc w:val="both"/>
        <w:rPr>
          <w:rFonts w:ascii="Times New Roman" w:hAnsi="Times New Roman"/>
          <w:sz w:val="24"/>
          <w:szCs w:val="24"/>
        </w:rPr>
      </w:pPr>
      <w:r>
        <w:rPr>
          <w:rFonts w:ascii="Times New Roman" w:hAnsi="Times New Roman"/>
          <w:color w:val="FF0000"/>
          <w:sz w:val="24"/>
          <w:szCs w:val="24"/>
        </w:rPr>
        <w:tab/>
      </w:r>
      <w:r w:rsidR="0093378A" w:rsidRPr="00EA2F69">
        <w:rPr>
          <w:rFonts w:ascii="Times New Roman" w:hAnsi="Times New Roman"/>
          <w:sz w:val="24"/>
          <w:szCs w:val="24"/>
        </w:rPr>
        <w:t>Membrane processing of pineapple</w:t>
      </w:r>
      <w:r w:rsidRPr="00EA2F69">
        <w:rPr>
          <w:rFonts w:ascii="Times New Roman" w:hAnsi="Times New Roman"/>
          <w:sz w:val="24"/>
          <w:szCs w:val="24"/>
        </w:rPr>
        <w:t xml:space="preserve"> and pomegranate</w:t>
      </w:r>
      <w:r w:rsidR="0093378A" w:rsidRPr="00EA2F69">
        <w:rPr>
          <w:rFonts w:ascii="Times New Roman" w:hAnsi="Times New Roman"/>
          <w:sz w:val="24"/>
          <w:szCs w:val="24"/>
        </w:rPr>
        <w:t xml:space="preserve"> juice</w:t>
      </w:r>
      <w:r w:rsidRPr="00EA2F69">
        <w:rPr>
          <w:rFonts w:ascii="Times New Roman" w:hAnsi="Times New Roman"/>
          <w:sz w:val="24"/>
          <w:szCs w:val="24"/>
        </w:rPr>
        <w:t>s</w:t>
      </w:r>
      <w:r w:rsidR="0093378A" w:rsidRPr="00EA2F69">
        <w:rPr>
          <w:rFonts w:ascii="Times New Roman" w:hAnsi="Times New Roman"/>
          <w:sz w:val="24"/>
          <w:szCs w:val="24"/>
        </w:rPr>
        <w:t xml:space="preserve"> was carried out in the membrane module setup with different hollow </w:t>
      </w:r>
      <w:proofErr w:type="spellStart"/>
      <w:r w:rsidR="0093378A" w:rsidRPr="00EA2F69">
        <w:rPr>
          <w:rFonts w:ascii="Times New Roman" w:hAnsi="Times New Roman"/>
          <w:sz w:val="24"/>
          <w:szCs w:val="24"/>
        </w:rPr>
        <w:t>fibre</w:t>
      </w:r>
      <w:proofErr w:type="spellEnd"/>
      <w:r w:rsidR="0093378A" w:rsidRPr="00EA2F69">
        <w:rPr>
          <w:rFonts w:ascii="Times New Roman" w:hAnsi="Times New Roman"/>
          <w:sz w:val="24"/>
          <w:szCs w:val="24"/>
        </w:rPr>
        <w:t xml:space="preserve"> cartridges.  The container was filled with 250 mL of juice.  The operation was done in total recycle mode.  The suction, retentate, by-pass lines were kept in feed solution and continuous operation was carried out.  The permeate was collected at permeate line separately.  After each run, the set up was flushed with distilled water and then cleaned with 0.1 N hydrochloric acid (HCl) for 30 mins in total recycle mode according to the washing protocol given by the manufacturer.  After thorough washing, the permeability of the cartridges was </w:t>
      </w:r>
      <w:proofErr w:type="spellStart"/>
      <w:r w:rsidR="0093378A" w:rsidRPr="00EA2F69">
        <w:rPr>
          <w:rFonts w:ascii="Times New Roman" w:hAnsi="Times New Roman"/>
          <w:sz w:val="24"/>
          <w:szCs w:val="24"/>
        </w:rPr>
        <w:t>analysed</w:t>
      </w:r>
      <w:proofErr w:type="spellEnd"/>
      <w:r w:rsidR="0093378A" w:rsidRPr="00EA2F69">
        <w:rPr>
          <w:rFonts w:ascii="Times New Roman" w:hAnsi="Times New Roman"/>
          <w:sz w:val="24"/>
          <w:szCs w:val="24"/>
        </w:rPr>
        <w:t xml:space="preserve"> to measure the change in permeability of the hollow </w:t>
      </w:r>
      <w:proofErr w:type="spellStart"/>
      <w:r w:rsidR="0093378A" w:rsidRPr="00EA2F69">
        <w:rPr>
          <w:rFonts w:ascii="Times New Roman" w:hAnsi="Times New Roman"/>
          <w:sz w:val="24"/>
          <w:szCs w:val="24"/>
        </w:rPr>
        <w:t>fibres</w:t>
      </w:r>
      <w:proofErr w:type="spellEnd"/>
      <w:r w:rsidR="0093378A" w:rsidRPr="00EA2F69">
        <w:rPr>
          <w:rFonts w:ascii="Times New Roman" w:hAnsi="Times New Roman"/>
          <w:sz w:val="24"/>
          <w:szCs w:val="24"/>
        </w:rPr>
        <w:t xml:space="preserve">.  All the experiments were conducted in triplicate at room temperatures (30±2 °C). After every experiment, the membranes were cleaned properly and stored in the 1% formalin solution for future use.  </w:t>
      </w:r>
    </w:p>
    <w:p w14:paraId="594AC099" w14:textId="77777777" w:rsidR="0093378A" w:rsidRPr="00EA2F69" w:rsidRDefault="0093378A" w:rsidP="0093378A">
      <w:pPr>
        <w:tabs>
          <w:tab w:val="left" w:pos="0"/>
        </w:tabs>
        <w:spacing w:after="0" w:line="360" w:lineRule="auto"/>
        <w:ind w:hanging="540"/>
        <w:jc w:val="both"/>
        <w:rPr>
          <w:rFonts w:ascii="Times New Roman" w:hAnsi="Times New Roman"/>
          <w:sz w:val="24"/>
          <w:szCs w:val="24"/>
        </w:rPr>
      </w:pPr>
      <w:r w:rsidRPr="00EA2F69">
        <w:rPr>
          <w:rFonts w:ascii="Times New Roman" w:hAnsi="Times New Roman"/>
          <w:sz w:val="24"/>
          <w:szCs w:val="24"/>
        </w:rPr>
        <w:t xml:space="preserve">           The permeate flux was calculated as</w:t>
      </w:r>
    </w:p>
    <w:p w14:paraId="23CB97D5" w14:textId="77777777" w:rsidR="0093378A" w:rsidRPr="00EA2F69" w:rsidRDefault="0093378A" w:rsidP="0093378A">
      <w:pPr>
        <w:tabs>
          <w:tab w:val="left" w:pos="0"/>
        </w:tabs>
        <w:spacing w:after="0" w:line="360" w:lineRule="auto"/>
        <w:ind w:hanging="540"/>
        <w:jc w:val="center"/>
        <w:rPr>
          <w:rFonts w:ascii="Times New Roman" w:hAnsi="Times New Roman"/>
          <w:sz w:val="24"/>
          <w:szCs w:val="24"/>
        </w:rPr>
      </w:pPr>
      <w:r w:rsidRPr="00EA2F69">
        <w:rPr>
          <w:rFonts w:ascii="Times New Roman" w:hAnsi="Times New Roman"/>
          <w:sz w:val="24"/>
          <w:szCs w:val="24"/>
        </w:rPr>
        <w:t xml:space="preserve">                       J*= </w:t>
      </w:r>
      <w:r w:rsidRPr="00EA2F69">
        <w:rPr>
          <w:rFonts w:ascii="Times New Roman" w:hAnsi="Times New Roman"/>
          <w:sz w:val="36"/>
          <w:szCs w:val="36"/>
        </w:rPr>
        <w:t>(</w:t>
      </w:r>
      <m:oMath>
        <m:f>
          <m:fPr>
            <m:ctrlPr>
              <w:rPr>
                <w:rFonts w:ascii="Cambria Math" w:hAnsi="Times New Roman"/>
                <w:sz w:val="24"/>
                <w:szCs w:val="24"/>
              </w:rPr>
            </m:ctrlPr>
          </m:fPr>
          <m:num>
            <m:r>
              <m:rPr>
                <m:sty m:val="p"/>
              </m:rPr>
              <w:rPr>
                <w:rFonts w:ascii="Cambria Math" w:hAnsi="Times New Roman"/>
                <w:sz w:val="24"/>
                <w:szCs w:val="24"/>
              </w:rPr>
              <m:t>1</m:t>
            </m:r>
          </m:num>
          <m:den>
            <m:r>
              <m:rPr>
                <m:sty m:val="p"/>
              </m:rPr>
              <w:rPr>
                <w:rFonts w:ascii="Cambria Math" w:hAnsi="Cambria Math"/>
                <w:sz w:val="24"/>
                <w:szCs w:val="24"/>
              </w:rPr>
              <m:t>A</m:t>
            </m:r>
          </m:den>
        </m:f>
      </m:oMath>
      <w:r w:rsidRPr="00EA2F69">
        <w:rPr>
          <w:rFonts w:ascii="Times New Roman" w:hAnsi="Times New Roman"/>
          <w:sz w:val="36"/>
          <w:szCs w:val="36"/>
        </w:rPr>
        <w:t>)</w:t>
      </w:r>
      <w:r w:rsidRPr="00EA2F69">
        <w:rPr>
          <w:rFonts w:ascii="Times New Roman" w:hAnsi="Times New Roman"/>
          <w:sz w:val="24"/>
          <w:szCs w:val="24"/>
        </w:rPr>
        <w:t>×</w:t>
      </w:r>
      <w:r w:rsidRPr="00EA2F69">
        <w:rPr>
          <w:rFonts w:ascii="Times New Roman" w:hAnsi="Times New Roman"/>
          <w:sz w:val="36"/>
          <w:szCs w:val="36"/>
        </w:rPr>
        <w:t>(</w:t>
      </w:r>
      <m:oMath>
        <m:f>
          <m:fPr>
            <m:ctrlPr>
              <w:rPr>
                <w:rFonts w:ascii="Cambria Math" w:hAnsi="Times New Roman"/>
                <w:sz w:val="24"/>
                <w:szCs w:val="24"/>
              </w:rPr>
            </m:ctrlPr>
          </m:fPr>
          <m:num>
            <m:r>
              <m:rPr>
                <m:sty m:val="p"/>
              </m:rPr>
              <w:rPr>
                <w:rFonts w:ascii="Cambria Math" w:hAnsi="Cambria Math"/>
                <w:sz w:val="24"/>
                <w:szCs w:val="24"/>
              </w:rPr>
              <m:t>dv</m:t>
            </m:r>
          </m:num>
          <m:den>
            <m:r>
              <m:rPr>
                <m:sty m:val="p"/>
              </m:rPr>
              <w:rPr>
                <w:rFonts w:ascii="Cambria Math" w:hAnsi="Cambria Math"/>
                <w:sz w:val="24"/>
                <w:szCs w:val="24"/>
              </w:rPr>
              <m:t>dt</m:t>
            </m:r>
          </m:den>
        </m:f>
      </m:oMath>
      <w:r w:rsidRPr="00EA2F69">
        <w:rPr>
          <w:rFonts w:ascii="Times New Roman" w:hAnsi="Times New Roman"/>
          <w:sz w:val="36"/>
          <w:szCs w:val="36"/>
        </w:rPr>
        <w:t>)</w:t>
      </w:r>
      <w:r w:rsidRPr="00EA2F69">
        <w:rPr>
          <w:rFonts w:ascii="Times New Roman" w:hAnsi="Times New Roman"/>
          <w:sz w:val="24"/>
          <w:szCs w:val="24"/>
        </w:rPr>
        <w:t xml:space="preserve">                                        ……6</w:t>
      </w:r>
    </w:p>
    <w:p w14:paraId="548C8F95" w14:textId="77777777" w:rsidR="0093378A" w:rsidRPr="00EA2F69" w:rsidRDefault="0093378A" w:rsidP="0093378A">
      <w:pPr>
        <w:tabs>
          <w:tab w:val="left" w:pos="0"/>
        </w:tabs>
        <w:spacing w:after="0" w:line="360" w:lineRule="auto"/>
        <w:ind w:hanging="540"/>
        <w:jc w:val="both"/>
        <w:rPr>
          <w:rFonts w:ascii="Times New Roman" w:hAnsi="Times New Roman"/>
          <w:sz w:val="24"/>
          <w:szCs w:val="24"/>
        </w:rPr>
      </w:pPr>
      <w:r w:rsidRPr="00EA2F69">
        <w:rPr>
          <w:rFonts w:ascii="Times New Roman" w:hAnsi="Times New Roman"/>
          <w:sz w:val="24"/>
          <w:szCs w:val="24"/>
        </w:rPr>
        <w:tab/>
      </w:r>
      <w:r w:rsidRPr="00EA2F69">
        <w:rPr>
          <w:rFonts w:ascii="Times New Roman" w:hAnsi="Times New Roman"/>
          <w:sz w:val="24"/>
          <w:szCs w:val="24"/>
        </w:rPr>
        <w:tab/>
        <w:t>Where,</w:t>
      </w:r>
      <w:r w:rsidRPr="00EA2F69">
        <w:rPr>
          <w:rFonts w:ascii="Times New Roman" w:hAnsi="Times New Roman"/>
          <w:sz w:val="24"/>
          <w:szCs w:val="24"/>
        </w:rPr>
        <w:tab/>
      </w:r>
      <w:r w:rsidRPr="00EA2F69">
        <w:rPr>
          <w:rFonts w:ascii="Times New Roman" w:hAnsi="Times New Roman"/>
          <w:sz w:val="24"/>
          <w:szCs w:val="24"/>
        </w:rPr>
        <w:tab/>
        <w:t xml:space="preserve"> J*= Permeate flux (L/h m</w:t>
      </w:r>
      <w:r w:rsidRPr="00EA2F69">
        <w:rPr>
          <w:rFonts w:ascii="Times New Roman" w:hAnsi="Times New Roman"/>
          <w:sz w:val="24"/>
          <w:szCs w:val="24"/>
          <w:vertAlign w:val="superscript"/>
        </w:rPr>
        <w:t>2</w:t>
      </w:r>
      <w:r w:rsidRPr="00EA2F69">
        <w:rPr>
          <w:rFonts w:ascii="Times New Roman" w:hAnsi="Times New Roman"/>
          <w:sz w:val="24"/>
          <w:szCs w:val="24"/>
        </w:rPr>
        <w:t>)</w:t>
      </w:r>
    </w:p>
    <w:p w14:paraId="2F6D32BA" w14:textId="77777777" w:rsidR="0093378A" w:rsidRPr="00EA2F69" w:rsidRDefault="0093378A" w:rsidP="0093378A">
      <w:pPr>
        <w:tabs>
          <w:tab w:val="left" w:pos="0"/>
        </w:tabs>
        <w:spacing w:after="0" w:line="360" w:lineRule="auto"/>
        <w:ind w:hanging="540"/>
        <w:jc w:val="both"/>
        <w:rPr>
          <w:rFonts w:ascii="Times New Roman" w:hAnsi="Times New Roman"/>
          <w:sz w:val="24"/>
          <w:szCs w:val="24"/>
        </w:rPr>
      </w:pPr>
      <w:r w:rsidRPr="00EA2F69">
        <w:rPr>
          <w:rFonts w:ascii="Times New Roman" w:hAnsi="Times New Roman"/>
          <w:sz w:val="24"/>
          <w:szCs w:val="24"/>
          <w:vertAlign w:val="superscript"/>
        </w:rPr>
        <w:tab/>
      </w:r>
      <w:r w:rsidRPr="00EA2F69">
        <w:rPr>
          <w:rFonts w:ascii="Times New Roman" w:hAnsi="Times New Roman"/>
          <w:sz w:val="24"/>
          <w:szCs w:val="24"/>
          <w:vertAlign w:val="superscript"/>
        </w:rPr>
        <w:tab/>
      </w:r>
      <w:r w:rsidRPr="00EA2F69">
        <w:rPr>
          <w:rFonts w:ascii="Times New Roman" w:hAnsi="Times New Roman"/>
          <w:sz w:val="24"/>
          <w:szCs w:val="24"/>
          <w:vertAlign w:val="superscript"/>
        </w:rPr>
        <w:tab/>
      </w:r>
      <w:r w:rsidRPr="00EA2F69">
        <w:rPr>
          <w:rFonts w:ascii="Times New Roman" w:hAnsi="Times New Roman"/>
          <w:sz w:val="24"/>
          <w:szCs w:val="24"/>
          <w:vertAlign w:val="superscript"/>
        </w:rPr>
        <w:tab/>
      </w:r>
      <w:r w:rsidRPr="00EA2F69">
        <w:rPr>
          <w:rFonts w:ascii="Times New Roman" w:hAnsi="Times New Roman"/>
          <w:sz w:val="24"/>
          <w:szCs w:val="24"/>
        </w:rPr>
        <w:t>A= Area of the membrane (m</w:t>
      </w:r>
      <w:r w:rsidRPr="00EA2F69">
        <w:rPr>
          <w:rFonts w:ascii="Times New Roman" w:hAnsi="Times New Roman"/>
          <w:sz w:val="24"/>
          <w:szCs w:val="24"/>
          <w:vertAlign w:val="superscript"/>
        </w:rPr>
        <w:t>2</w:t>
      </w:r>
      <w:r w:rsidRPr="00EA2F69">
        <w:rPr>
          <w:rFonts w:ascii="Times New Roman" w:hAnsi="Times New Roman"/>
          <w:sz w:val="24"/>
          <w:szCs w:val="24"/>
        </w:rPr>
        <w:t>)</w:t>
      </w:r>
    </w:p>
    <w:p w14:paraId="0B3FDD1E" w14:textId="77777777" w:rsidR="0093378A" w:rsidRPr="00EA2F69" w:rsidRDefault="0093378A" w:rsidP="0093378A">
      <w:pPr>
        <w:tabs>
          <w:tab w:val="left" w:pos="0"/>
        </w:tabs>
        <w:spacing w:after="0" w:line="360" w:lineRule="auto"/>
        <w:jc w:val="both"/>
        <w:rPr>
          <w:rFonts w:ascii="Times New Roman" w:hAnsi="Times New Roman"/>
          <w:sz w:val="24"/>
          <w:szCs w:val="24"/>
        </w:rPr>
      </w:pPr>
      <w:r w:rsidRPr="00EA2F69">
        <w:rPr>
          <w:rFonts w:ascii="Times New Roman" w:hAnsi="Times New Roman"/>
          <w:sz w:val="24"/>
          <w:szCs w:val="24"/>
        </w:rPr>
        <w:tab/>
      </w:r>
      <w:r w:rsidRPr="00EA2F69">
        <w:rPr>
          <w:rFonts w:ascii="Times New Roman" w:hAnsi="Times New Roman"/>
          <w:sz w:val="24"/>
          <w:szCs w:val="24"/>
        </w:rPr>
        <w:tab/>
        <w:t xml:space="preserve">            dv= Volume of flow rate (L)</w:t>
      </w:r>
    </w:p>
    <w:p w14:paraId="2C128FAE" w14:textId="77777777" w:rsidR="0093378A" w:rsidRPr="00EA2F69" w:rsidRDefault="0093378A" w:rsidP="0093378A">
      <w:pPr>
        <w:tabs>
          <w:tab w:val="left" w:pos="0"/>
        </w:tabs>
        <w:spacing w:after="300" w:line="360" w:lineRule="auto"/>
        <w:jc w:val="both"/>
        <w:rPr>
          <w:rFonts w:ascii="Times New Roman" w:hAnsi="Times New Roman"/>
          <w:sz w:val="24"/>
          <w:szCs w:val="24"/>
        </w:rPr>
      </w:pPr>
      <w:r w:rsidRPr="00EA2F69">
        <w:rPr>
          <w:rFonts w:ascii="Times New Roman" w:hAnsi="Times New Roman"/>
          <w:sz w:val="24"/>
          <w:szCs w:val="24"/>
        </w:rPr>
        <w:tab/>
      </w:r>
      <w:r w:rsidRPr="00EA2F69">
        <w:rPr>
          <w:rFonts w:ascii="Times New Roman" w:hAnsi="Times New Roman"/>
          <w:sz w:val="24"/>
          <w:szCs w:val="24"/>
        </w:rPr>
        <w:tab/>
      </w:r>
      <w:r w:rsidRPr="00EA2F69">
        <w:rPr>
          <w:rFonts w:ascii="Times New Roman" w:hAnsi="Times New Roman"/>
          <w:sz w:val="24"/>
          <w:szCs w:val="24"/>
        </w:rPr>
        <w:tab/>
        <w:t>dt= Time of flow rate (h)</w:t>
      </w:r>
    </w:p>
    <w:p w14:paraId="5F1EE07F" w14:textId="77777777" w:rsidR="0093378A" w:rsidRPr="00EA2F69" w:rsidRDefault="0093378A" w:rsidP="0093378A">
      <w:pPr>
        <w:tabs>
          <w:tab w:val="left" w:pos="0"/>
        </w:tabs>
        <w:spacing w:after="240" w:line="360" w:lineRule="auto"/>
        <w:jc w:val="both"/>
        <w:rPr>
          <w:rFonts w:ascii="Times New Roman" w:hAnsi="Times New Roman"/>
          <w:sz w:val="24"/>
          <w:szCs w:val="24"/>
        </w:rPr>
      </w:pPr>
      <w:r w:rsidRPr="00EA2F69">
        <w:rPr>
          <w:rFonts w:ascii="Times New Roman" w:hAnsi="Times New Roman"/>
          <w:sz w:val="24"/>
          <w:szCs w:val="24"/>
        </w:rPr>
        <w:tab/>
        <w:t xml:space="preserve">The permeate collected was stored in glass bottles. The experiments were performed according to the different conditions laid down in the table </w:t>
      </w:r>
      <w:r w:rsidR="00BA5C0E" w:rsidRPr="00EA2F69">
        <w:rPr>
          <w:rFonts w:ascii="Times New Roman" w:hAnsi="Times New Roman"/>
          <w:sz w:val="24"/>
          <w:szCs w:val="24"/>
        </w:rPr>
        <w:t>1</w:t>
      </w:r>
      <w:r w:rsidRPr="00EA2F69">
        <w:rPr>
          <w:rFonts w:ascii="Times New Roman" w:hAnsi="Times New Roman"/>
          <w:sz w:val="24"/>
          <w:szCs w:val="24"/>
        </w:rPr>
        <w:t xml:space="preserve"> and </w:t>
      </w:r>
      <w:proofErr w:type="spellStart"/>
      <w:r w:rsidRPr="00EA2F69">
        <w:rPr>
          <w:rFonts w:ascii="Times New Roman" w:hAnsi="Times New Roman"/>
          <w:sz w:val="24"/>
          <w:szCs w:val="24"/>
        </w:rPr>
        <w:t>analysed</w:t>
      </w:r>
      <w:proofErr w:type="spellEnd"/>
      <w:r w:rsidRPr="00EA2F69">
        <w:rPr>
          <w:rFonts w:ascii="Times New Roman" w:hAnsi="Times New Roman"/>
          <w:sz w:val="24"/>
          <w:szCs w:val="24"/>
        </w:rPr>
        <w:t xml:space="preserve"> to obtain high permeate flux.</w:t>
      </w:r>
    </w:p>
    <w:p w14:paraId="3E97639E" w14:textId="77777777" w:rsidR="0093378A" w:rsidRPr="00EA2F69" w:rsidRDefault="00BA5C0E" w:rsidP="0093378A">
      <w:pPr>
        <w:tabs>
          <w:tab w:val="left" w:pos="1170"/>
        </w:tabs>
        <w:spacing w:after="0" w:line="240" w:lineRule="auto"/>
        <w:ind w:left="1170" w:hanging="1170"/>
        <w:jc w:val="both"/>
        <w:rPr>
          <w:rFonts w:ascii="Times New Roman" w:hAnsi="Times New Roman"/>
          <w:b/>
          <w:sz w:val="24"/>
          <w:szCs w:val="24"/>
        </w:rPr>
      </w:pPr>
      <w:r w:rsidRPr="00EA2F69">
        <w:rPr>
          <w:rFonts w:ascii="Times New Roman" w:hAnsi="Times New Roman"/>
          <w:b/>
          <w:sz w:val="24"/>
          <w:szCs w:val="24"/>
        </w:rPr>
        <w:t>Table 1</w:t>
      </w:r>
      <w:r w:rsidR="0093378A" w:rsidRPr="00EA2F69">
        <w:rPr>
          <w:rFonts w:ascii="Times New Roman" w:hAnsi="Times New Roman"/>
          <w:b/>
          <w:sz w:val="24"/>
          <w:szCs w:val="24"/>
        </w:rPr>
        <w:t xml:space="preserve">    Operating variables for microfiltration and ultrafiltration of pineapple </w:t>
      </w:r>
      <w:r w:rsidR="002D702F" w:rsidRPr="00EA2F69">
        <w:rPr>
          <w:rFonts w:ascii="Times New Roman" w:hAnsi="Times New Roman"/>
          <w:b/>
          <w:sz w:val="24"/>
          <w:szCs w:val="24"/>
        </w:rPr>
        <w:t>and pomegranate juices</w:t>
      </w:r>
      <w:r w:rsidR="0093378A" w:rsidRPr="00EA2F69">
        <w:rPr>
          <w:rFonts w:ascii="Times New Roman" w:hAnsi="Times New Roman"/>
          <w:b/>
          <w:sz w:val="24"/>
          <w:szCs w:val="24"/>
        </w:rPr>
        <w:t xml:space="preserve"> </w:t>
      </w:r>
    </w:p>
    <w:p w14:paraId="50D58B6D" w14:textId="77777777" w:rsidR="0093378A" w:rsidRPr="00EA2F69" w:rsidRDefault="0093378A" w:rsidP="0093378A">
      <w:pPr>
        <w:tabs>
          <w:tab w:val="left" w:pos="1721"/>
        </w:tabs>
        <w:spacing w:after="0" w:line="240" w:lineRule="auto"/>
        <w:rPr>
          <w:rFonts w:ascii="Times New Roman" w:hAnsi="Times New Roman"/>
          <w:sz w:val="24"/>
          <w:szCs w:val="24"/>
        </w:rPr>
      </w:pPr>
    </w:p>
    <w:tbl>
      <w:tblPr>
        <w:tblW w:w="75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3899"/>
      </w:tblGrid>
      <w:tr w:rsidR="0093378A" w:rsidRPr="00EA2F69" w14:paraId="1C938087" w14:textId="77777777" w:rsidTr="00E371F5">
        <w:tc>
          <w:tcPr>
            <w:tcW w:w="7530" w:type="dxa"/>
            <w:gridSpan w:val="2"/>
            <w:vAlign w:val="center"/>
          </w:tcPr>
          <w:p w14:paraId="2B52A512" w14:textId="77777777" w:rsidR="0093378A" w:rsidRPr="00EA2F69" w:rsidRDefault="0093378A" w:rsidP="00E371F5">
            <w:pPr>
              <w:autoSpaceDE w:val="0"/>
              <w:autoSpaceDN w:val="0"/>
              <w:adjustRightInd w:val="0"/>
              <w:spacing w:before="80" w:after="80" w:line="240" w:lineRule="auto"/>
              <w:jc w:val="center"/>
              <w:rPr>
                <w:rFonts w:ascii="Times New Roman" w:hAnsi="Times New Roman"/>
                <w:sz w:val="24"/>
                <w:szCs w:val="24"/>
                <w:lang w:val="en-IN" w:eastAsia="en-IN"/>
              </w:rPr>
            </w:pPr>
            <w:r w:rsidRPr="00EA2F69">
              <w:rPr>
                <w:rFonts w:ascii="Times New Roman" w:hAnsi="Times New Roman"/>
                <w:b/>
                <w:sz w:val="24"/>
                <w:szCs w:val="24"/>
                <w:lang w:val="en-IN" w:eastAsia="en-IN"/>
              </w:rPr>
              <w:t>Operating variables</w:t>
            </w:r>
          </w:p>
        </w:tc>
      </w:tr>
      <w:tr w:rsidR="0093378A" w:rsidRPr="00EA2F69" w14:paraId="57330763" w14:textId="77777777" w:rsidTr="00E371F5">
        <w:trPr>
          <w:trHeight w:val="806"/>
        </w:trPr>
        <w:tc>
          <w:tcPr>
            <w:tcW w:w="3631" w:type="dxa"/>
          </w:tcPr>
          <w:p w14:paraId="61B67E7A" w14:textId="77777777" w:rsidR="0093378A" w:rsidRPr="00EA2F69" w:rsidRDefault="0093378A" w:rsidP="00E371F5">
            <w:pPr>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 xml:space="preserve">Membrane </w:t>
            </w:r>
            <w:proofErr w:type="spellStart"/>
            <w:r w:rsidRPr="00EA2F69">
              <w:rPr>
                <w:rFonts w:ascii="Times New Roman" w:hAnsi="Times New Roman"/>
                <w:sz w:val="24"/>
                <w:szCs w:val="24"/>
                <w:lang w:val="en-IN" w:eastAsia="en-IN"/>
              </w:rPr>
              <w:t>poresizes</w:t>
            </w:r>
            <w:proofErr w:type="spellEnd"/>
            <w:r w:rsidRPr="00EA2F69">
              <w:rPr>
                <w:rFonts w:ascii="Times New Roman" w:hAnsi="Times New Roman"/>
                <w:sz w:val="24"/>
                <w:szCs w:val="24"/>
                <w:lang w:val="en-IN" w:eastAsia="en-IN"/>
              </w:rPr>
              <w:t xml:space="preserve">: </w:t>
            </w:r>
          </w:p>
        </w:tc>
        <w:tc>
          <w:tcPr>
            <w:tcW w:w="3899" w:type="dxa"/>
          </w:tcPr>
          <w:p w14:paraId="311EFA71" w14:textId="77777777" w:rsidR="0093378A" w:rsidRPr="00EA2F69" w:rsidRDefault="0093378A" w:rsidP="00E371F5">
            <w:pPr>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MF - 0.1 and 0.2 µm</w:t>
            </w:r>
          </w:p>
          <w:p w14:paraId="0C7A9F04" w14:textId="77777777"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 xml:space="preserve">UF – 120, 70, 44 and 10 </w:t>
            </w:r>
            <w:proofErr w:type="spellStart"/>
            <w:r w:rsidRPr="00EA2F69">
              <w:rPr>
                <w:rFonts w:ascii="Times New Roman" w:hAnsi="Times New Roman"/>
                <w:sz w:val="24"/>
                <w:szCs w:val="24"/>
                <w:lang w:val="en-IN" w:eastAsia="en-IN"/>
              </w:rPr>
              <w:t>kDa</w:t>
            </w:r>
            <w:proofErr w:type="spellEnd"/>
          </w:p>
        </w:tc>
      </w:tr>
      <w:tr w:rsidR="0093378A" w:rsidRPr="00EA2F69" w14:paraId="28B638AA" w14:textId="77777777" w:rsidTr="00E371F5">
        <w:tc>
          <w:tcPr>
            <w:tcW w:w="3631" w:type="dxa"/>
          </w:tcPr>
          <w:p w14:paraId="5BAF3DE0" w14:textId="77777777" w:rsidR="0093378A" w:rsidRPr="00EA2F69" w:rsidRDefault="0093378A" w:rsidP="00E371F5">
            <w:pPr>
              <w:autoSpaceDE w:val="0"/>
              <w:autoSpaceDN w:val="0"/>
              <w:adjustRightInd w:val="0"/>
              <w:spacing w:before="80" w:after="80" w:line="240" w:lineRule="auto"/>
              <w:jc w:val="both"/>
              <w:rPr>
                <w:rFonts w:ascii="Times New Roman" w:hAnsi="Times New Roman"/>
                <w:sz w:val="24"/>
                <w:szCs w:val="24"/>
                <w:lang w:val="en-IN" w:eastAsia="en-IN"/>
              </w:rPr>
            </w:pPr>
            <w:r w:rsidRPr="00EA2F69">
              <w:rPr>
                <w:rFonts w:ascii="Times New Roman" w:hAnsi="Times New Roman"/>
                <w:sz w:val="24"/>
                <w:szCs w:val="24"/>
                <w:lang w:val="en-IN" w:eastAsia="en-IN"/>
              </w:rPr>
              <w:t xml:space="preserve">Transmembrane pressures (TMP): </w:t>
            </w:r>
          </w:p>
          <w:p w14:paraId="6CE59D34" w14:textId="77777777" w:rsidR="0093378A" w:rsidRPr="00EA2F69" w:rsidRDefault="0093378A" w:rsidP="00E371F5">
            <w:pPr>
              <w:spacing w:before="80" w:after="80" w:line="240" w:lineRule="auto"/>
              <w:rPr>
                <w:rFonts w:ascii="Times New Roman" w:hAnsi="Times New Roman"/>
                <w:sz w:val="24"/>
                <w:szCs w:val="24"/>
                <w:lang w:val="en-IN" w:eastAsia="en-IN"/>
              </w:rPr>
            </w:pPr>
          </w:p>
        </w:tc>
        <w:tc>
          <w:tcPr>
            <w:tcW w:w="3899" w:type="dxa"/>
          </w:tcPr>
          <w:p w14:paraId="3FCCC422" w14:textId="77777777"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 xml:space="preserve">0.3447 bar (5 psi), 0.6894 bar </w:t>
            </w:r>
          </w:p>
          <w:p w14:paraId="2D8D2A17" w14:textId="77777777"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 xml:space="preserve">(10 psi), 1.0342 bar (15 psi) </w:t>
            </w:r>
          </w:p>
          <w:p w14:paraId="1B9470C0" w14:textId="77777777"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and 1.3789 bar (20 psi)</w:t>
            </w:r>
          </w:p>
        </w:tc>
      </w:tr>
      <w:tr w:rsidR="0093378A" w:rsidRPr="00EA2F69" w14:paraId="31527AEF" w14:textId="77777777" w:rsidTr="00E371F5">
        <w:tc>
          <w:tcPr>
            <w:tcW w:w="3631" w:type="dxa"/>
          </w:tcPr>
          <w:p w14:paraId="71A88D19" w14:textId="77777777"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Crossflow Velocities/ Feed flow rates:</w:t>
            </w:r>
          </w:p>
          <w:p w14:paraId="6A39F2E3" w14:textId="77777777"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p>
        </w:tc>
        <w:tc>
          <w:tcPr>
            <w:tcW w:w="3899" w:type="dxa"/>
          </w:tcPr>
          <w:p w14:paraId="4C27E394" w14:textId="77777777"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 xml:space="preserve">0.024 m/s (20 </w:t>
            </w:r>
            <w:proofErr w:type="spellStart"/>
            <w:r w:rsidRPr="00EA2F69">
              <w:rPr>
                <w:rFonts w:ascii="Times New Roman" w:hAnsi="Times New Roman"/>
                <w:sz w:val="24"/>
                <w:szCs w:val="24"/>
                <w:lang w:val="en-IN" w:eastAsia="en-IN"/>
              </w:rPr>
              <w:t>Lph</w:t>
            </w:r>
            <w:proofErr w:type="spellEnd"/>
            <w:r w:rsidRPr="00EA2F69">
              <w:rPr>
                <w:rFonts w:ascii="Times New Roman" w:hAnsi="Times New Roman"/>
                <w:sz w:val="24"/>
                <w:szCs w:val="24"/>
                <w:lang w:val="en-IN" w:eastAsia="en-IN"/>
              </w:rPr>
              <w:t xml:space="preserve">), 0.037 m/s (30 </w:t>
            </w:r>
            <w:proofErr w:type="spellStart"/>
            <w:r w:rsidRPr="00EA2F69">
              <w:rPr>
                <w:rFonts w:ascii="Times New Roman" w:hAnsi="Times New Roman"/>
                <w:sz w:val="24"/>
                <w:szCs w:val="24"/>
                <w:lang w:val="en-IN" w:eastAsia="en-IN"/>
              </w:rPr>
              <w:t>Lph</w:t>
            </w:r>
            <w:proofErr w:type="spellEnd"/>
            <w:r w:rsidRPr="00EA2F69">
              <w:rPr>
                <w:rFonts w:ascii="Times New Roman" w:hAnsi="Times New Roman"/>
                <w:sz w:val="24"/>
                <w:szCs w:val="24"/>
                <w:lang w:val="en-IN" w:eastAsia="en-IN"/>
              </w:rPr>
              <w:t xml:space="preserve">) and 0.049 m/s (40 </w:t>
            </w:r>
            <w:proofErr w:type="spellStart"/>
            <w:r w:rsidRPr="00EA2F69">
              <w:rPr>
                <w:rFonts w:ascii="Times New Roman" w:hAnsi="Times New Roman"/>
                <w:sz w:val="24"/>
                <w:szCs w:val="24"/>
                <w:lang w:val="en-IN" w:eastAsia="en-IN"/>
              </w:rPr>
              <w:t>Lph</w:t>
            </w:r>
            <w:proofErr w:type="spellEnd"/>
            <w:r w:rsidRPr="00EA2F69">
              <w:rPr>
                <w:rFonts w:ascii="Times New Roman" w:hAnsi="Times New Roman"/>
                <w:sz w:val="24"/>
                <w:szCs w:val="24"/>
                <w:lang w:val="en-IN" w:eastAsia="en-IN"/>
              </w:rPr>
              <w:t>)</w:t>
            </w:r>
          </w:p>
        </w:tc>
      </w:tr>
    </w:tbl>
    <w:p w14:paraId="4442F851" w14:textId="77777777" w:rsidR="0093378A" w:rsidRDefault="0093378A" w:rsidP="0093378A">
      <w:pPr>
        <w:spacing w:line="360" w:lineRule="auto"/>
        <w:jc w:val="center"/>
        <w:rPr>
          <w:rFonts w:ascii="Times New Roman" w:hAnsi="Times New Roman"/>
          <w:b/>
          <w:sz w:val="24"/>
          <w:szCs w:val="24"/>
        </w:rPr>
      </w:pPr>
    </w:p>
    <w:p w14:paraId="583D1EEE" w14:textId="77777777" w:rsidR="00475C77" w:rsidRPr="008A2784" w:rsidRDefault="008A2784" w:rsidP="008A2784">
      <w:pPr>
        <w:spacing w:after="240" w:line="240" w:lineRule="auto"/>
        <w:ind w:left="-90" w:hanging="450"/>
        <w:jc w:val="both"/>
        <w:rPr>
          <w:rFonts w:ascii="Times New Roman" w:hAnsi="Times New Roman" w:cs="Times New Roman"/>
          <w:b/>
          <w:sz w:val="24"/>
          <w:szCs w:val="24"/>
        </w:rPr>
      </w:pPr>
      <w:r>
        <w:rPr>
          <w:rFonts w:ascii="Times New Roman" w:hAnsi="Times New Roman" w:cs="Times New Roman"/>
          <w:b/>
          <w:sz w:val="24"/>
          <w:szCs w:val="24"/>
        </w:rPr>
        <w:t xml:space="preserve">       </w:t>
      </w:r>
      <w:r w:rsidRPr="008A2784">
        <w:rPr>
          <w:rFonts w:ascii="Times New Roman" w:hAnsi="Times New Roman" w:cs="Times New Roman"/>
          <w:b/>
          <w:sz w:val="24"/>
          <w:szCs w:val="24"/>
        </w:rPr>
        <w:t>Preservation of pineapple and pomegranate ju</w:t>
      </w:r>
      <w:r>
        <w:rPr>
          <w:rFonts w:ascii="Times New Roman" w:hAnsi="Times New Roman" w:cs="Times New Roman"/>
          <w:b/>
          <w:sz w:val="24"/>
          <w:szCs w:val="24"/>
        </w:rPr>
        <w:t xml:space="preserve">ices using membrane and thermal </w:t>
      </w:r>
      <w:r w:rsidRPr="008A2784">
        <w:rPr>
          <w:rFonts w:ascii="Times New Roman" w:hAnsi="Times New Roman" w:cs="Times New Roman"/>
          <w:b/>
          <w:sz w:val="24"/>
          <w:szCs w:val="24"/>
        </w:rPr>
        <w:t>processes with and without added preservative</w:t>
      </w:r>
    </w:p>
    <w:p w14:paraId="3BD872B1" w14:textId="77777777" w:rsidR="00475C77" w:rsidRDefault="00475C77" w:rsidP="00475C77">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The juices processed by different membrane pore sizes, transmembrane pressures and feed flow rates were collected and biochemical analysis was conducted.  The best juices </w:t>
      </w:r>
      <w:r w:rsidR="00F33332">
        <w:rPr>
          <w:rFonts w:ascii="Times New Roman" w:hAnsi="Times New Roman" w:cs="Times New Roman"/>
          <w:color w:val="000000"/>
          <w:sz w:val="24"/>
          <w:szCs w:val="24"/>
        </w:rPr>
        <w:t>analyzed</w:t>
      </w:r>
      <w:r>
        <w:rPr>
          <w:rFonts w:ascii="Times New Roman" w:hAnsi="Times New Roman" w:cs="Times New Roman"/>
          <w:color w:val="000000"/>
          <w:sz w:val="24"/>
          <w:szCs w:val="24"/>
        </w:rPr>
        <w:t xml:space="preserve"> statistically were subjected to different treatments such as only membrane processed; membrane processed and thermal treated; membrane processed and added preservative.   The preservative used was sodium benzoate at the rate of 175 ppm.  Some of the pineapple and pomegranate juice samples after pretreatment were subjected to thermal treatment directly without membrane clarification.  </w:t>
      </w:r>
      <w:r w:rsidRPr="00960984">
        <w:rPr>
          <w:rFonts w:ascii="Times New Roman" w:hAnsi="Times New Roman" w:cs="Times New Roman"/>
          <w:color w:val="000000"/>
          <w:sz w:val="24"/>
          <w:szCs w:val="24"/>
        </w:rPr>
        <w:t>Pasteurization was performed by heating the pineapple juice at 97</w:t>
      </w:r>
      <w:r>
        <w:rPr>
          <w:rFonts w:ascii="Times New Roman" w:hAnsi="Times New Roman" w:cs="Times New Roman"/>
          <w:color w:val="000000"/>
          <w:sz w:val="24"/>
          <w:szCs w:val="24"/>
        </w:rPr>
        <w:t xml:space="preserve"> </w:t>
      </w:r>
      <w:r>
        <w:rPr>
          <w:rStyle w:val="A6"/>
          <w:rFonts w:ascii="Times New Roman" w:hAnsi="Times New Roman" w:cs="Times New Roman"/>
          <w:sz w:val="24"/>
          <w:szCs w:val="24"/>
        </w:rPr>
        <w:t>°</w:t>
      </w:r>
      <w:r>
        <w:rPr>
          <w:rFonts w:ascii="Times New Roman" w:hAnsi="Times New Roman" w:cs="Times New Roman"/>
          <w:color w:val="000000"/>
          <w:sz w:val="24"/>
          <w:szCs w:val="24"/>
        </w:rPr>
        <w:t>C for 5 min, to inactivate</w:t>
      </w:r>
      <w:r w:rsidRPr="00960984">
        <w:rPr>
          <w:rFonts w:ascii="Times New Roman" w:hAnsi="Times New Roman" w:cs="Times New Roman"/>
          <w:color w:val="000000"/>
          <w:sz w:val="24"/>
          <w:szCs w:val="24"/>
        </w:rPr>
        <w:t xml:space="preserve"> the pectina</w:t>
      </w:r>
      <w:r>
        <w:rPr>
          <w:rFonts w:ascii="Times New Roman" w:hAnsi="Times New Roman" w:cs="Times New Roman"/>
          <w:color w:val="000000"/>
          <w:sz w:val="24"/>
          <w:szCs w:val="24"/>
        </w:rPr>
        <w:t xml:space="preserve">se enzyme </w:t>
      </w:r>
      <w:r w:rsidRPr="00020866">
        <w:rPr>
          <w:rFonts w:ascii="Times New Roman" w:hAnsi="Times New Roman" w:cs="Times New Roman"/>
          <w:color w:val="000000"/>
          <w:sz w:val="24"/>
          <w:szCs w:val="24"/>
        </w:rPr>
        <w:t xml:space="preserve">(Goh </w:t>
      </w:r>
      <w:r w:rsidRPr="00020866">
        <w:rPr>
          <w:rFonts w:ascii="Times New Roman" w:hAnsi="Times New Roman" w:cs="Times New Roman"/>
          <w:i/>
          <w:color w:val="000000"/>
          <w:sz w:val="24"/>
          <w:szCs w:val="24"/>
        </w:rPr>
        <w:t>et al</w:t>
      </w:r>
      <w:r w:rsidRPr="00020866">
        <w:rPr>
          <w:rFonts w:ascii="Times New Roman" w:hAnsi="Times New Roman" w:cs="Times New Roman"/>
          <w:color w:val="000000"/>
          <w:sz w:val="24"/>
          <w:szCs w:val="24"/>
        </w:rPr>
        <w:t>., 2012)</w:t>
      </w:r>
      <w:r>
        <w:rPr>
          <w:rFonts w:ascii="Times New Roman" w:hAnsi="Times New Roman" w:cs="Times New Roman"/>
          <w:color w:val="000000"/>
          <w:sz w:val="24"/>
          <w:szCs w:val="24"/>
        </w:rPr>
        <w:t>.   Similarly, thermal treatment of pomegranate juice was performed at 75 °C</w:t>
      </w:r>
      <w:r w:rsidRPr="00960984">
        <w:rPr>
          <w:rFonts w:ascii="Times New Roman" w:hAnsi="Times New Roman" w:cs="Times New Roman"/>
          <w:color w:val="000000"/>
          <w:sz w:val="24"/>
          <w:szCs w:val="24"/>
        </w:rPr>
        <w:t xml:space="preserve"> for </w:t>
      </w:r>
      <w:r>
        <w:rPr>
          <w:rFonts w:ascii="Times New Roman" w:hAnsi="Times New Roman" w:cs="Times New Roman"/>
          <w:color w:val="000000"/>
          <w:sz w:val="24"/>
          <w:szCs w:val="24"/>
        </w:rPr>
        <w:t xml:space="preserve">15 min </w:t>
      </w:r>
      <w:r w:rsidRPr="00020866">
        <w:rPr>
          <w:rFonts w:ascii="Times New Roman" w:hAnsi="Times New Roman" w:cs="Times New Roman"/>
          <w:color w:val="000000"/>
          <w:sz w:val="24"/>
          <w:szCs w:val="24"/>
        </w:rPr>
        <w:t xml:space="preserve">(Paul </w:t>
      </w:r>
      <w:r w:rsidRPr="00020866">
        <w:rPr>
          <w:rFonts w:ascii="Times New Roman" w:hAnsi="Times New Roman" w:cs="Times New Roman"/>
          <w:i/>
          <w:color w:val="000000"/>
          <w:sz w:val="24"/>
          <w:szCs w:val="24"/>
        </w:rPr>
        <w:t>et al</w:t>
      </w:r>
      <w:r w:rsidRPr="00020866">
        <w:rPr>
          <w:rFonts w:ascii="Times New Roman" w:hAnsi="Times New Roman" w:cs="Times New Roman"/>
          <w:color w:val="000000"/>
          <w:sz w:val="24"/>
          <w:szCs w:val="24"/>
        </w:rPr>
        <w:t>., 2012).</w:t>
      </w:r>
      <w:r>
        <w:rPr>
          <w:rFonts w:ascii="Times New Roman" w:hAnsi="Times New Roman" w:cs="Times New Roman"/>
          <w:color w:val="000000"/>
          <w:sz w:val="24"/>
          <w:szCs w:val="24"/>
        </w:rPr>
        <w:t xml:space="preserve">  The temperature and time combination was decided based upon the literature as the particular treatments were proved to be best.  Among thermally treated juices some juices were added with preservative. Control samples of both pretreated juices were subjected to </w:t>
      </w:r>
      <w:proofErr w:type="spellStart"/>
      <w:r>
        <w:rPr>
          <w:rFonts w:ascii="Times New Roman" w:hAnsi="Times New Roman" w:cs="Times New Roman"/>
          <w:color w:val="000000"/>
          <w:sz w:val="24"/>
          <w:szCs w:val="24"/>
        </w:rPr>
        <w:t>shelflife</w:t>
      </w:r>
      <w:proofErr w:type="spellEnd"/>
      <w:r>
        <w:rPr>
          <w:rFonts w:ascii="Times New Roman" w:hAnsi="Times New Roman" w:cs="Times New Roman"/>
          <w:color w:val="000000"/>
          <w:sz w:val="24"/>
          <w:szCs w:val="24"/>
        </w:rPr>
        <w:t xml:space="preserve"> studies.  The samples were refrigerated for </w:t>
      </w:r>
      <w:proofErr w:type="spellStart"/>
      <w:r>
        <w:rPr>
          <w:rFonts w:ascii="Times New Roman" w:hAnsi="Times New Roman" w:cs="Times New Roman"/>
          <w:color w:val="000000"/>
          <w:sz w:val="24"/>
          <w:szCs w:val="24"/>
        </w:rPr>
        <w:t>shelflife</w:t>
      </w:r>
      <w:proofErr w:type="spellEnd"/>
      <w:r>
        <w:rPr>
          <w:rFonts w:ascii="Times New Roman" w:hAnsi="Times New Roman" w:cs="Times New Roman"/>
          <w:color w:val="000000"/>
          <w:sz w:val="24"/>
          <w:szCs w:val="24"/>
        </w:rPr>
        <w:t xml:space="preserve"> study and analysis was carried out at regular intervals of time</w:t>
      </w:r>
      <w:r w:rsidRPr="00E105BC">
        <w:rPr>
          <w:rFonts w:ascii="Times New Roman" w:hAnsi="Times New Roman" w:cs="Times New Roman"/>
          <w:color w:val="000000"/>
          <w:sz w:val="24"/>
          <w:szCs w:val="24"/>
        </w:rPr>
        <w:t>.</w:t>
      </w:r>
    </w:p>
    <w:p w14:paraId="79B4CF28" w14:textId="77777777" w:rsidR="0030395B" w:rsidRPr="003A1B76" w:rsidRDefault="0030395B" w:rsidP="00BB28B7">
      <w:pPr>
        <w:autoSpaceDE w:val="0"/>
        <w:autoSpaceDN w:val="0"/>
        <w:adjustRightInd w:val="0"/>
        <w:spacing w:after="0" w:line="360" w:lineRule="auto"/>
        <w:ind w:firstLine="720"/>
        <w:jc w:val="both"/>
        <w:rPr>
          <w:rFonts w:ascii="Times New Roman" w:hAnsi="Times New Roman" w:cs="Times New Roman"/>
          <w:sz w:val="24"/>
          <w:szCs w:val="24"/>
        </w:rPr>
      </w:pPr>
      <w:r w:rsidRPr="003A1B76">
        <w:rPr>
          <w:rFonts w:ascii="Times New Roman" w:hAnsi="Times New Roman" w:cs="Times New Roman"/>
          <w:sz w:val="24"/>
          <w:szCs w:val="24"/>
        </w:rPr>
        <w:t>Total soluble solids (TSS) of juice were measured</w:t>
      </w:r>
      <w:r w:rsidR="003A1B76">
        <w:rPr>
          <w:rFonts w:ascii="Times New Roman" w:hAnsi="Times New Roman" w:cs="Times New Roman"/>
          <w:sz w:val="24"/>
          <w:szCs w:val="24"/>
        </w:rPr>
        <w:t xml:space="preserve"> </w:t>
      </w:r>
      <w:r w:rsidRPr="003A1B76">
        <w:rPr>
          <w:rFonts w:ascii="Times New Roman" w:hAnsi="Times New Roman" w:cs="Times New Roman"/>
          <w:sz w:val="24"/>
          <w:szCs w:val="24"/>
        </w:rPr>
        <w:t>by Refractometer (ATAGO make, range 58-90%) and</w:t>
      </w:r>
      <w:r w:rsidR="003A1B76">
        <w:rPr>
          <w:rFonts w:ascii="Times New Roman" w:hAnsi="Times New Roman" w:cs="Times New Roman"/>
          <w:sz w:val="24"/>
          <w:szCs w:val="24"/>
        </w:rPr>
        <w:t xml:space="preserve"> </w:t>
      </w:r>
      <w:r w:rsidRPr="003A1B76">
        <w:rPr>
          <w:rFonts w:ascii="Times New Roman" w:hAnsi="Times New Roman" w:cs="Times New Roman"/>
          <w:sz w:val="24"/>
          <w:szCs w:val="24"/>
        </w:rPr>
        <w:t>expressed in terms of % Brix. The juice recovery per 100g of</w:t>
      </w:r>
      <w:r w:rsidR="00BB28B7">
        <w:rPr>
          <w:rFonts w:ascii="Times New Roman" w:hAnsi="Times New Roman" w:cs="Times New Roman"/>
          <w:sz w:val="24"/>
          <w:szCs w:val="24"/>
        </w:rPr>
        <w:t xml:space="preserve"> </w:t>
      </w:r>
      <w:r w:rsidRPr="003A1B76">
        <w:rPr>
          <w:rFonts w:ascii="Times New Roman" w:hAnsi="Times New Roman" w:cs="Times New Roman"/>
          <w:sz w:val="24"/>
          <w:szCs w:val="24"/>
        </w:rPr>
        <w:t>fruit was estimated. The pH measurement was performed</w:t>
      </w:r>
      <w:r w:rsidR="00BB28B7">
        <w:rPr>
          <w:rFonts w:ascii="Times New Roman" w:hAnsi="Times New Roman" w:cs="Times New Roman"/>
          <w:sz w:val="24"/>
          <w:szCs w:val="24"/>
        </w:rPr>
        <w:t xml:space="preserve"> </w:t>
      </w:r>
      <w:r w:rsidRPr="003A1B76">
        <w:rPr>
          <w:rFonts w:ascii="Times New Roman" w:hAnsi="Times New Roman" w:cs="Times New Roman"/>
          <w:sz w:val="24"/>
          <w:szCs w:val="24"/>
        </w:rPr>
        <w:t>using a digital pH meter (</w:t>
      </w:r>
      <w:proofErr w:type="spellStart"/>
      <w:r w:rsidRPr="003A1B76">
        <w:rPr>
          <w:rFonts w:ascii="Times New Roman" w:hAnsi="Times New Roman" w:cs="Times New Roman"/>
          <w:sz w:val="24"/>
          <w:szCs w:val="24"/>
        </w:rPr>
        <w:t>Systronics</w:t>
      </w:r>
      <w:proofErr w:type="spellEnd"/>
      <w:r w:rsidRPr="003A1B76">
        <w:rPr>
          <w:rFonts w:ascii="Times New Roman" w:hAnsi="Times New Roman" w:cs="Times New Roman"/>
          <w:sz w:val="24"/>
          <w:szCs w:val="24"/>
        </w:rPr>
        <w:t xml:space="preserve"> digital pH meter 355).</w:t>
      </w:r>
      <w:r w:rsidR="00BB28B7">
        <w:rPr>
          <w:rFonts w:ascii="Times New Roman" w:hAnsi="Times New Roman" w:cs="Times New Roman"/>
          <w:sz w:val="24"/>
          <w:szCs w:val="24"/>
        </w:rPr>
        <w:t xml:space="preserve">  </w:t>
      </w:r>
      <w:r w:rsidRPr="003A1B76">
        <w:rPr>
          <w:rFonts w:ascii="Times New Roman" w:hAnsi="Times New Roman" w:cs="Times New Roman"/>
          <w:sz w:val="24"/>
          <w:szCs w:val="24"/>
        </w:rPr>
        <w:t xml:space="preserve">The </w:t>
      </w:r>
      <w:proofErr w:type="spellStart"/>
      <w:r w:rsidRPr="003A1B76">
        <w:rPr>
          <w:rFonts w:ascii="Times New Roman" w:hAnsi="Times New Roman" w:cs="Times New Roman"/>
          <w:sz w:val="24"/>
          <w:szCs w:val="24"/>
        </w:rPr>
        <w:t>colour</w:t>
      </w:r>
      <w:proofErr w:type="spellEnd"/>
      <w:r w:rsidRPr="003A1B76">
        <w:rPr>
          <w:rFonts w:ascii="Times New Roman" w:hAnsi="Times New Roman" w:cs="Times New Roman"/>
          <w:sz w:val="24"/>
          <w:szCs w:val="24"/>
        </w:rPr>
        <w:t xml:space="preserve"> intensity was measured using a </w:t>
      </w:r>
      <w:proofErr w:type="spellStart"/>
      <w:r w:rsidRPr="003A1B76">
        <w:rPr>
          <w:rFonts w:ascii="Times New Roman" w:hAnsi="Times New Roman" w:cs="Times New Roman"/>
          <w:sz w:val="24"/>
          <w:szCs w:val="24"/>
        </w:rPr>
        <w:t>Systronics</w:t>
      </w:r>
      <w:proofErr w:type="spellEnd"/>
      <w:r w:rsidRPr="003A1B76">
        <w:rPr>
          <w:rFonts w:ascii="Times New Roman" w:hAnsi="Times New Roman" w:cs="Times New Roman"/>
          <w:sz w:val="24"/>
          <w:szCs w:val="24"/>
        </w:rPr>
        <w:t xml:space="preserve"> PC</w:t>
      </w:r>
      <w:r w:rsidR="00BB28B7">
        <w:rPr>
          <w:rFonts w:ascii="Times New Roman" w:hAnsi="Times New Roman" w:cs="Times New Roman"/>
          <w:sz w:val="24"/>
          <w:szCs w:val="24"/>
        </w:rPr>
        <w:t xml:space="preserve"> </w:t>
      </w:r>
      <w:r w:rsidRPr="003A1B76">
        <w:rPr>
          <w:rFonts w:ascii="Times New Roman" w:hAnsi="Times New Roman" w:cs="Times New Roman"/>
          <w:sz w:val="24"/>
          <w:szCs w:val="24"/>
        </w:rPr>
        <w:t>based Double Beam Spectrophotometer at absorbance of</w:t>
      </w:r>
      <w:r w:rsidR="00BB28B7">
        <w:rPr>
          <w:rFonts w:ascii="Times New Roman" w:hAnsi="Times New Roman" w:cs="Times New Roman"/>
          <w:sz w:val="24"/>
          <w:szCs w:val="24"/>
        </w:rPr>
        <w:t xml:space="preserve"> </w:t>
      </w:r>
      <w:r w:rsidRPr="003A1B76">
        <w:rPr>
          <w:rFonts w:ascii="Times New Roman" w:hAnsi="Times New Roman" w:cs="Times New Roman"/>
          <w:sz w:val="24"/>
          <w:szCs w:val="24"/>
        </w:rPr>
        <w:t>510 nm. Similarly, Browning index was expressed as the</w:t>
      </w:r>
      <w:r w:rsidR="00BB28B7">
        <w:rPr>
          <w:rFonts w:ascii="Times New Roman" w:hAnsi="Times New Roman" w:cs="Times New Roman"/>
          <w:sz w:val="24"/>
          <w:szCs w:val="24"/>
        </w:rPr>
        <w:t xml:space="preserve"> </w:t>
      </w:r>
      <w:r w:rsidRPr="003A1B76">
        <w:rPr>
          <w:rFonts w:ascii="Times New Roman" w:hAnsi="Times New Roman" w:cs="Times New Roman"/>
          <w:sz w:val="24"/>
          <w:szCs w:val="24"/>
        </w:rPr>
        <w:t xml:space="preserve">ratio of 420 nm to 520 nm using </w:t>
      </w:r>
      <w:proofErr w:type="spellStart"/>
      <w:r w:rsidRPr="003A1B76">
        <w:rPr>
          <w:rFonts w:ascii="Times New Roman" w:hAnsi="Times New Roman" w:cs="Times New Roman"/>
          <w:sz w:val="24"/>
          <w:szCs w:val="24"/>
        </w:rPr>
        <w:lastRenderedPageBreak/>
        <w:t>Systronics</w:t>
      </w:r>
      <w:proofErr w:type="spellEnd"/>
      <w:r w:rsidRPr="003A1B76">
        <w:rPr>
          <w:rFonts w:ascii="Times New Roman" w:hAnsi="Times New Roman" w:cs="Times New Roman"/>
          <w:sz w:val="24"/>
          <w:szCs w:val="24"/>
        </w:rPr>
        <w:t xml:space="preserve"> PC based Double</w:t>
      </w:r>
      <w:r w:rsidR="00BB28B7">
        <w:rPr>
          <w:rFonts w:ascii="Times New Roman" w:hAnsi="Times New Roman" w:cs="Times New Roman"/>
          <w:sz w:val="24"/>
          <w:szCs w:val="24"/>
        </w:rPr>
        <w:t xml:space="preserve"> </w:t>
      </w:r>
      <w:r w:rsidRPr="003A1B76">
        <w:rPr>
          <w:rFonts w:ascii="Times New Roman" w:hAnsi="Times New Roman" w:cs="Times New Roman"/>
          <w:sz w:val="24"/>
          <w:szCs w:val="24"/>
        </w:rPr>
        <w:t>Beam Spectrophotometer (Valero et al 2014).</w:t>
      </w:r>
      <w:r w:rsidR="00BB28B7">
        <w:rPr>
          <w:rFonts w:ascii="Times New Roman" w:hAnsi="Times New Roman" w:cs="Times New Roman"/>
          <w:sz w:val="24"/>
          <w:szCs w:val="24"/>
        </w:rPr>
        <w:t xml:space="preserve">  </w:t>
      </w:r>
      <w:r w:rsidRPr="003A1B76">
        <w:rPr>
          <w:rFonts w:ascii="Times New Roman" w:hAnsi="Times New Roman" w:cs="Times New Roman"/>
          <w:sz w:val="24"/>
          <w:szCs w:val="24"/>
        </w:rPr>
        <w:t>The turbidity and color was also measured using</w:t>
      </w:r>
      <w:r w:rsidR="00BB28B7">
        <w:rPr>
          <w:rFonts w:ascii="Times New Roman" w:hAnsi="Times New Roman" w:cs="Times New Roman"/>
          <w:sz w:val="24"/>
          <w:szCs w:val="24"/>
        </w:rPr>
        <w:t xml:space="preserve"> </w:t>
      </w:r>
      <w:proofErr w:type="spellStart"/>
      <w:r w:rsidRPr="003A1B76">
        <w:rPr>
          <w:rFonts w:ascii="Times New Roman" w:hAnsi="Times New Roman" w:cs="Times New Roman"/>
          <w:sz w:val="24"/>
          <w:szCs w:val="24"/>
        </w:rPr>
        <w:t>Systronics</w:t>
      </w:r>
      <w:proofErr w:type="spellEnd"/>
      <w:r w:rsidRPr="003A1B76">
        <w:rPr>
          <w:rFonts w:ascii="Times New Roman" w:hAnsi="Times New Roman" w:cs="Times New Roman"/>
          <w:sz w:val="24"/>
          <w:szCs w:val="24"/>
        </w:rPr>
        <w:t xml:space="preserve"> PC based Double Beam Spectrophotometer at</w:t>
      </w:r>
      <w:r w:rsidR="00BB28B7">
        <w:rPr>
          <w:rFonts w:ascii="Times New Roman" w:hAnsi="Times New Roman" w:cs="Times New Roman"/>
          <w:sz w:val="24"/>
          <w:szCs w:val="24"/>
        </w:rPr>
        <w:t xml:space="preserve"> </w:t>
      </w:r>
      <w:r w:rsidRPr="003A1B76">
        <w:rPr>
          <w:rFonts w:ascii="Times New Roman" w:hAnsi="Times New Roman" w:cs="Times New Roman"/>
          <w:sz w:val="24"/>
          <w:szCs w:val="24"/>
        </w:rPr>
        <w:t>absorbance of 700 nm and 420 nm respectively. The turbidity</w:t>
      </w:r>
      <w:r w:rsidR="00BB28B7">
        <w:rPr>
          <w:rFonts w:ascii="Times New Roman" w:hAnsi="Times New Roman" w:cs="Times New Roman"/>
          <w:sz w:val="24"/>
          <w:szCs w:val="24"/>
        </w:rPr>
        <w:t xml:space="preserve"> </w:t>
      </w:r>
      <w:r w:rsidRPr="003A1B76">
        <w:rPr>
          <w:rFonts w:ascii="Times New Roman" w:hAnsi="Times New Roman" w:cs="Times New Roman"/>
          <w:sz w:val="24"/>
          <w:szCs w:val="24"/>
        </w:rPr>
        <w:t>values of both juices were measured according to the</w:t>
      </w:r>
      <w:r w:rsidR="00BB28B7">
        <w:rPr>
          <w:rFonts w:ascii="Times New Roman" w:hAnsi="Times New Roman" w:cs="Times New Roman"/>
          <w:sz w:val="24"/>
          <w:szCs w:val="24"/>
        </w:rPr>
        <w:t xml:space="preserve"> </w:t>
      </w:r>
      <w:r w:rsidRPr="003A1B76">
        <w:rPr>
          <w:rFonts w:ascii="Times New Roman" w:hAnsi="Times New Roman" w:cs="Times New Roman"/>
          <w:sz w:val="24"/>
          <w:szCs w:val="24"/>
        </w:rPr>
        <w:t xml:space="preserve">procedure given by Valero et al (2014). </w:t>
      </w:r>
      <w:proofErr w:type="spellStart"/>
      <w:r w:rsidRPr="003A1B76">
        <w:rPr>
          <w:rFonts w:ascii="Times New Roman" w:hAnsi="Times New Roman" w:cs="Times New Roman"/>
          <w:sz w:val="24"/>
          <w:szCs w:val="24"/>
        </w:rPr>
        <w:t>Titrable</w:t>
      </w:r>
      <w:proofErr w:type="spellEnd"/>
      <w:r w:rsidRPr="003A1B76">
        <w:rPr>
          <w:rFonts w:ascii="Times New Roman" w:hAnsi="Times New Roman" w:cs="Times New Roman"/>
          <w:sz w:val="24"/>
          <w:szCs w:val="24"/>
        </w:rPr>
        <w:t xml:space="preserve"> acidity of</w:t>
      </w:r>
      <w:r w:rsidR="00BB28B7">
        <w:rPr>
          <w:rFonts w:ascii="Times New Roman" w:hAnsi="Times New Roman" w:cs="Times New Roman"/>
          <w:sz w:val="24"/>
          <w:szCs w:val="24"/>
        </w:rPr>
        <w:t xml:space="preserve"> </w:t>
      </w:r>
      <w:r w:rsidRPr="003A1B76">
        <w:rPr>
          <w:rFonts w:ascii="Times New Roman" w:hAnsi="Times New Roman" w:cs="Times New Roman"/>
          <w:sz w:val="24"/>
          <w:szCs w:val="24"/>
        </w:rPr>
        <w:t>both juices is determined by the procedure of AOAC (2005).</w:t>
      </w:r>
    </w:p>
    <w:p w14:paraId="287C3016" w14:textId="77777777" w:rsidR="0030395B" w:rsidRDefault="0030395B" w:rsidP="00BB28B7">
      <w:pPr>
        <w:spacing w:line="360" w:lineRule="auto"/>
        <w:jc w:val="both"/>
        <w:rPr>
          <w:rFonts w:ascii="Times New Roman" w:hAnsi="Times New Roman"/>
          <w:sz w:val="24"/>
          <w:szCs w:val="24"/>
        </w:rPr>
      </w:pPr>
      <w:proofErr w:type="spellStart"/>
      <w:r>
        <w:rPr>
          <w:rFonts w:ascii="Times New Roman" w:hAnsi="Times New Roman"/>
          <w:sz w:val="24"/>
          <w:szCs w:val="24"/>
        </w:rPr>
        <w:t>Titrable</w:t>
      </w:r>
      <w:proofErr w:type="spellEnd"/>
      <w:r>
        <w:rPr>
          <w:rFonts w:ascii="Times New Roman" w:hAnsi="Times New Roman"/>
          <w:sz w:val="24"/>
          <w:szCs w:val="24"/>
        </w:rPr>
        <w:t xml:space="preserve"> acidity is expressed as the amount of free acid mainly as anhydrous citric acid present in fruit, conveniently in g acid per 100 g or 100 ml.</w:t>
      </w:r>
    </w:p>
    <w:p w14:paraId="3F4D8DE4" w14:textId="77777777" w:rsidR="0030395B" w:rsidRDefault="0030395B" w:rsidP="0030395B">
      <w:pPr>
        <w:spacing w:line="360" w:lineRule="auto"/>
        <w:jc w:val="right"/>
        <w:rPr>
          <w:rFonts w:ascii="Times New Roman" w:hAnsi="Times New Roman"/>
          <w:sz w:val="24"/>
          <w:szCs w:val="24"/>
        </w:rPr>
      </w:pPr>
      <w:r>
        <w:rPr>
          <w:rFonts w:ascii="Times New Roman" w:hAnsi="Times New Roman"/>
          <w:sz w:val="24"/>
          <w:szCs w:val="24"/>
        </w:rPr>
        <w:t xml:space="preserve">                        % acidity = </w:t>
      </w:r>
      <m:oMath>
        <m:f>
          <m:fPr>
            <m:ctrlPr>
              <w:rPr>
                <w:rFonts w:ascii="Cambria Math" w:hAnsi="Cambria Math"/>
                <w:i/>
                <w:sz w:val="24"/>
                <w:szCs w:val="24"/>
              </w:rPr>
            </m:ctrlPr>
          </m:fPr>
          <m:num>
            <m:r>
              <w:rPr>
                <w:rFonts w:ascii="Cambria Math" w:hAnsi="Cambria Math"/>
                <w:sz w:val="24"/>
                <w:szCs w:val="24"/>
              </w:rPr>
              <m:t>a ×b ×c×d×100</m:t>
            </m:r>
          </m:num>
          <m:den>
            <m:r>
              <w:rPr>
                <w:rFonts w:ascii="Cambria Math" w:hAnsi="Cambria Math"/>
                <w:sz w:val="24"/>
                <w:szCs w:val="24"/>
              </w:rPr>
              <m:t>e×w ×1000</m:t>
            </m:r>
          </m:den>
        </m:f>
      </m:oMath>
      <w:r>
        <w:rPr>
          <w:rFonts w:ascii="Times New Roman" w:hAnsi="Times New Roman"/>
          <w:sz w:val="24"/>
          <w:szCs w:val="24"/>
        </w:rPr>
        <w:t xml:space="preserve">                                                 ……..1</w:t>
      </w:r>
    </w:p>
    <w:p w14:paraId="1D492BC3" w14:textId="77777777" w:rsidR="0030395B" w:rsidRDefault="0030395B" w:rsidP="0030395B">
      <w:pPr>
        <w:spacing w:line="240" w:lineRule="auto"/>
        <w:jc w:val="both"/>
        <w:rPr>
          <w:rFonts w:ascii="Times New Roman" w:hAnsi="Times New Roman"/>
          <w:sz w:val="24"/>
          <w:szCs w:val="24"/>
        </w:rPr>
      </w:pPr>
      <w:r>
        <w:rPr>
          <w:rFonts w:ascii="Times New Roman" w:hAnsi="Times New Roman"/>
          <w:sz w:val="24"/>
          <w:szCs w:val="24"/>
        </w:rPr>
        <w:t xml:space="preserve">where, a = </w:t>
      </w:r>
      <w:proofErr w:type="spellStart"/>
      <w:r>
        <w:rPr>
          <w:rFonts w:ascii="Times New Roman" w:hAnsi="Times New Roman"/>
          <w:sz w:val="24"/>
          <w:szCs w:val="24"/>
        </w:rPr>
        <w:t>titre</w:t>
      </w:r>
      <w:proofErr w:type="spellEnd"/>
      <w:r>
        <w:rPr>
          <w:rFonts w:ascii="Times New Roman" w:hAnsi="Times New Roman"/>
          <w:sz w:val="24"/>
          <w:szCs w:val="24"/>
        </w:rPr>
        <w:t xml:space="preserve"> value (volume of 0.1N NaOH)</w:t>
      </w:r>
    </w:p>
    <w:p w14:paraId="1B2099B4" w14:textId="77777777" w:rsidR="0030395B" w:rsidRDefault="0030395B" w:rsidP="0030395B">
      <w:pPr>
        <w:spacing w:line="240" w:lineRule="auto"/>
        <w:jc w:val="both"/>
        <w:rPr>
          <w:rFonts w:ascii="Times New Roman" w:hAnsi="Times New Roman"/>
          <w:sz w:val="24"/>
          <w:szCs w:val="24"/>
        </w:rPr>
      </w:pPr>
      <w:r>
        <w:rPr>
          <w:rFonts w:ascii="Times New Roman" w:hAnsi="Times New Roman"/>
          <w:sz w:val="24"/>
          <w:szCs w:val="24"/>
        </w:rPr>
        <w:t xml:space="preserve">                                   b = Normality of the alkali (0.1N)</w:t>
      </w:r>
    </w:p>
    <w:p w14:paraId="4CB55B44" w14:textId="77777777" w:rsidR="0030395B" w:rsidRDefault="0030395B" w:rsidP="0030395B">
      <w:pPr>
        <w:spacing w:line="240" w:lineRule="auto"/>
        <w:jc w:val="both"/>
        <w:rPr>
          <w:rFonts w:ascii="Times New Roman" w:hAnsi="Times New Roman"/>
          <w:sz w:val="24"/>
          <w:szCs w:val="24"/>
        </w:rPr>
      </w:pPr>
      <w:r>
        <w:rPr>
          <w:rFonts w:ascii="Times New Roman" w:hAnsi="Times New Roman"/>
          <w:sz w:val="24"/>
          <w:szCs w:val="24"/>
        </w:rPr>
        <w:t xml:space="preserve">                                   c = volume made up</w:t>
      </w:r>
    </w:p>
    <w:p w14:paraId="647B277A" w14:textId="77777777" w:rsidR="0030395B" w:rsidRDefault="0030395B" w:rsidP="0030395B">
      <w:pPr>
        <w:spacing w:line="240" w:lineRule="auto"/>
        <w:jc w:val="both"/>
        <w:rPr>
          <w:rFonts w:ascii="Times New Roman" w:hAnsi="Times New Roman"/>
          <w:sz w:val="24"/>
          <w:szCs w:val="24"/>
        </w:rPr>
      </w:pPr>
      <w:r>
        <w:rPr>
          <w:rFonts w:ascii="Times New Roman" w:hAnsi="Times New Roman"/>
          <w:sz w:val="24"/>
          <w:szCs w:val="24"/>
        </w:rPr>
        <w:t xml:space="preserve">                                   d = equivalent weight of the acid</w:t>
      </w:r>
    </w:p>
    <w:p w14:paraId="63A6631D" w14:textId="77777777" w:rsidR="0030395B" w:rsidRDefault="0030395B" w:rsidP="0030395B">
      <w:pPr>
        <w:spacing w:line="240" w:lineRule="auto"/>
        <w:jc w:val="both"/>
        <w:rPr>
          <w:rFonts w:ascii="Times New Roman" w:hAnsi="Times New Roman"/>
          <w:sz w:val="24"/>
          <w:szCs w:val="24"/>
        </w:rPr>
      </w:pPr>
      <w:r>
        <w:rPr>
          <w:rFonts w:ascii="Times New Roman" w:hAnsi="Times New Roman"/>
          <w:sz w:val="24"/>
          <w:szCs w:val="24"/>
        </w:rPr>
        <w:t xml:space="preserve">                                   w = weight or volume of sample taken (g or ml) </w:t>
      </w:r>
    </w:p>
    <w:p w14:paraId="013529AE" w14:textId="77777777" w:rsidR="0030395B" w:rsidRPr="009B10A4" w:rsidRDefault="0030395B" w:rsidP="0030395B">
      <w:pPr>
        <w:spacing w:line="240" w:lineRule="auto"/>
        <w:jc w:val="both"/>
        <w:rPr>
          <w:rFonts w:ascii="Times New Roman" w:hAnsi="Times New Roman"/>
          <w:b/>
          <w:sz w:val="24"/>
          <w:szCs w:val="24"/>
        </w:rPr>
      </w:pPr>
      <w:r>
        <w:rPr>
          <w:rFonts w:ascii="Times New Roman" w:hAnsi="Times New Roman"/>
          <w:sz w:val="24"/>
          <w:szCs w:val="24"/>
        </w:rPr>
        <w:t xml:space="preserve">                                   e = aliquot</w:t>
      </w:r>
    </w:p>
    <w:p w14:paraId="6F8C9907" w14:textId="77777777" w:rsidR="0030395B" w:rsidRDefault="0030395B" w:rsidP="00363F32">
      <w:pPr>
        <w:spacing w:line="360" w:lineRule="auto"/>
        <w:ind w:firstLine="720"/>
        <w:jc w:val="both"/>
        <w:rPr>
          <w:rFonts w:ascii="Times New Roman" w:hAnsi="Times New Roman"/>
          <w:sz w:val="24"/>
          <w:szCs w:val="24"/>
        </w:rPr>
      </w:pPr>
      <w:r w:rsidRPr="004D0E73">
        <w:rPr>
          <w:rFonts w:ascii="Times New Roman" w:hAnsi="Times New Roman"/>
          <w:sz w:val="24"/>
          <w:szCs w:val="24"/>
        </w:rPr>
        <w:t xml:space="preserve">Viscosity </w:t>
      </w:r>
      <w:r>
        <w:rPr>
          <w:rFonts w:ascii="Times New Roman" w:hAnsi="Times New Roman"/>
          <w:sz w:val="24"/>
          <w:szCs w:val="24"/>
        </w:rPr>
        <w:t xml:space="preserve">of the fruit juice was determined by using Digital Viscometer (Brookfield, Model: DV1MLV).  </w:t>
      </w:r>
    </w:p>
    <w:p w14:paraId="7FD790CF" w14:textId="77777777" w:rsidR="003502A0" w:rsidRPr="00356ED1" w:rsidRDefault="003502A0" w:rsidP="003502A0">
      <w:pPr>
        <w:spacing w:line="360" w:lineRule="auto"/>
        <w:jc w:val="center"/>
        <w:rPr>
          <w:rFonts w:ascii="Times New Roman" w:hAnsi="Times New Roman"/>
          <w:b/>
          <w:sz w:val="24"/>
          <w:szCs w:val="24"/>
        </w:rPr>
      </w:pPr>
      <w:r w:rsidRPr="00356ED1">
        <w:rPr>
          <w:rFonts w:ascii="Times New Roman" w:hAnsi="Times New Roman"/>
          <w:b/>
          <w:sz w:val="24"/>
          <w:szCs w:val="24"/>
        </w:rPr>
        <w:t>RESULTS AND DISCUSSIONS</w:t>
      </w:r>
    </w:p>
    <w:p w14:paraId="0BDB56E7" w14:textId="77777777" w:rsidR="006E2F2C" w:rsidRDefault="008766D9" w:rsidP="008766D9">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882DE7">
        <w:rPr>
          <w:rFonts w:ascii="Times New Roman" w:hAnsi="Times New Roman" w:cs="Times New Roman"/>
          <w:color w:val="000000" w:themeColor="text1"/>
          <w:sz w:val="24"/>
          <w:szCs w:val="24"/>
        </w:rPr>
        <w:t>The best samples of both pomegranate and pineapple juices pretreated with egg albumin and membrane processed were subjected to only thermal treatment and no added preservative; no thermal treatment and added preservative; no thermal and no added preservative.  Control samples which were only pretreated with egg albumin and muslin cloth filtered were also included in storage study. Some of the control samples were subjected to thermal treatment; thermal treatment and added preservative.  The various treatments and samples of both pomegranate and pineapple juices were subjected to stor</w:t>
      </w:r>
      <w:r w:rsidR="00215799">
        <w:rPr>
          <w:rFonts w:ascii="Times New Roman" w:hAnsi="Times New Roman" w:cs="Times New Roman"/>
          <w:color w:val="000000" w:themeColor="text1"/>
          <w:sz w:val="24"/>
          <w:szCs w:val="24"/>
        </w:rPr>
        <w:t>age study of 180 days (Fig. 1 and Fig. 2</w:t>
      </w:r>
      <w:r w:rsidRPr="00882DE7">
        <w:rPr>
          <w:rFonts w:ascii="Times New Roman" w:hAnsi="Times New Roman" w:cs="Times New Roman"/>
          <w:color w:val="000000" w:themeColor="text1"/>
          <w:sz w:val="24"/>
          <w:szCs w:val="24"/>
        </w:rPr>
        <w:t>).  All the samples were also subjected to biochemical</w:t>
      </w:r>
      <w:r w:rsidR="006E2F2C">
        <w:rPr>
          <w:rFonts w:ascii="Times New Roman" w:hAnsi="Times New Roman" w:cs="Times New Roman"/>
          <w:color w:val="000000" w:themeColor="text1"/>
          <w:sz w:val="24"/>
          <w:szCs w:val="24"/>
        </w:rPr>
        <w:t xml:space="preserve"> </w:t>
      </w:r>
      <w:r w:rsidRPr="00882DE7">
        <w:rPr>
          <w:rFonts w:ascii="Times New Roman" w:hAnsi="Times New Roman" w:cs="Times New Roman"/>
          <w:color w:val="000000" w:themeColor="text1"/>
          <w:sz w:val="24"/>
          <w:szCs w:val="24"/>
        </w:rPr>
        <w:t>analysis.</w:t>
      </w:r>
    </w:p>
    <w:p w14:paraId="78A19F93" w14:textId="77777777" w:rsidR="008766D9" w:rsidRDefault="008766D9" w:rsidP="007D26A6">
      <w:pPr>
        <w:spacing w:after="240" w:line="360" w:lineRule="auto"/>
        <w:jc w:val="both"/>
        <w:rPr>
          <w:rFonts w:ascii="Times New Roman" w:hAnsi="Times New Roman" w:cs="Times New Roman"/>
          <w:color w:val="000000" w:themeColor="text1"/>
          <w:sz w:val="24"/>
          <w:szCs w:val="24"/>
        </w:rPr>
      </w:pPr>
      <w:r w:rsidRPr="00882DE7">
        <w:rPr>
          <w:rFonts w:ascii="Times New Roman" w:hAnsi="Times New Roman" w:cs="Times New Roman"/>
          <w:color w:val="000000" w:themeColor="text1"/>
          <w:sz w:val="24"/>
          <w:szCs w:val="24"/>
        </w:rPr>
        <w:lastRenderedPageBreak/>
        <w:t xml:space="preserve">  </w:t>
      </w:r>
      <w:r w:rsidRPr="00CF022C">
        <w:rPr>
          <w:rFonts w:ascii="Times New Roman" w:hAnsi="Times New Roman" w:cs="Times New Roman"/>
          <w:color w:val="000000" w:themeColor="text1"/>
          <w:sz w:val="24"/>
          <w:szCs w:val="24"/>
        </w:rPr>
        <w:t>.</w:t>
      </w:r>
      <w:r w:rsidRPr="00882DE7">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365B232D" wp14:editId="61613928">
            <wp:extent cx="5367655" cy="4359910"/>
            <wp:effectExtent l="19050" t="0" r="4445" b="0"/>
            <wp:docPr id="896" name="Picture 895" descr="ch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jpg"/>
                    <pic:cNvPicPr/>
                  </pic:nvPicPr>
                  <pic:blipFill>
                    <a:blip r:embed="rId7" cstate="print"/>
                    <a:stretch>
                      <a:fillRect/>
                    </a:stretch>
                  </pic:blipFill>
                  <pic:spPr>
                    <a:xfrm>
                      <a:off x="0" y="0"/>
                      <a:ext cx="5367655" cy="4359910"/>
                    </a:xfrm>
                    <a:prstGeom prst="rect">
                      <a:avLst/>
                    </a:prstGeom>
                  </pic:spPr>
                </pic:pic>
              </a:graphicData>
            </a:graphic>
          </wp:inline>
        </w:drawing>
      </w:r>
    </w:p>
    <w:p w14:paraId="6B73CB6D" w14:textId="77777777" w:rsidR="008766D9" w:rsidRDefault="008766D9" w:rsidP="008766D9">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882DE7">
        <w:rPr>
          <w:rFonts w:ascii="Times New Roman" w:hAnsi="Times New Roman" w:cs="Times New Roman"/>
          <w:color w:val="000000" w:themeColor="text1"/>
          <w:sz w:val="24"/>
          <w:szCs w:val="24"/>
        </w:rPr>
        <w:t xml:space="preserve"> </w:t>
      </w:r>
      <w:r w:rsidR="003502A0">
        <w:rPr>
          <w:rFonts w:ascii="Times New Roman" w:hAnsi="Times New Roman" w:cs="Times New Roman"/>
          <w:b/>
          <w:color w:val="000000" w:themeColor="text1"/>
          <w:sz w:val="24"/>
          <w:szCs w:val="24"/>
        </w:rPr>
        <w:t>Fig. 1</w:t>
      </w:r>
      <w:r w:rsidRPr="00882DE7">
        <w:rPr>
          <w:rFonts w:ascii="Times New Roman" w:hAnsi="Times New Roman" w:cs="Times New Roman"/>
          <w:b/>
          <w:color w:val="000000" w:themeColor="text1"/>
          <w:sz w:val="24"/>
          <w:szCs w:val="24"/>
        </w:rPr>
        <w:t xml:space="preserve"> Flow chart of different samples for storage studies of pomegranate juice</w:t>
      </w:r>
    </w:p>
    <w:p w14:paraId="54500CB5" w14:textId="77777777" w:rsidR="008766D9" w:rsidRDefault="008766D9" w:rsidP="007D26A6">
      <w:pPr>
        <w:autoSpaceDE w:val="0"/>
        <w:autoSpaceDN w:val="0"/>
        <w:adjustRightInd w:val="0"/>
        <w:spacing w:after="0" w:line="360"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column"/>
      </w:r>
      <w:r>
        <w:rPr>
          <w:rFonts w:ascii="Times New Roman" w:hAnsi="Times New Roman" w:cs="Times New Roman"/>
          <w:noProof/>
          <w:color w:val="000000" w:themeColor="text1"/>
          <w:sz w:val="24"/>
          <w:szCs w:val="24"/>
        </w:rPr>
        <w:lastRenderedPageBreak/>
        <w:drawing>
          <wp:inline distT="0" distB="0" distL="0" distR="0" wp14:anchorId="69DA9C21" wp14:editId="02A48DB6">
            <wp:extent cx="5367655" cy="4212590"/>
            <wp:effectExtent l="19050" t="0" r="4445" b="0"/>
            <wp:docPr id="895" name="Picture 894" descr="ch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jpg"/>
                    <pic:cNvPicPr/>
                  </pic:nvPicPr>
                  <pic:blipFill>
                    <a:blip r:embed="rId8" cstate="print"/>
                    <a:stretch>
                      <a:fillRect/>
                    </a:stretch>
                  </pic:blipFill>
                  <pic:spPr>
                    <a:xfrm>
                      <a:off x="0" y="0"/>
                      <a:ext cx="5367655" cy="4212590"/>
                    </a:xfrm>
                    <a:prstGeom prst="rect">
                      <a:avLst/>
                    </a:prstGeom>
                  </pic:spPr>
                </pic:pic>
              </a:graphicData>
            </a:graphic>
          </wp:inline>
        </w:drawing>
      </w:r>
    </w:p>
    <w:p w14:paraId="1E045C30" w14:textId="77777777" w:rsidR="008766D9" w:rsidRDefault="008766D9" w:rsidP="008766D9">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882DE7">
        <w:rPr>
          <w:rFonts w:ascii="Times New Roman" w:hAnsi="Times New Roman" w:cs="Times New Roman"/>
          <w:color w:val="000000" w:themeColor="text1"/>
          <w:sz w:val="24"/>
          <w:szCs w:val="24"/>
        </w:rPr>
        <w:t xml:space="preserve">  </w:t>
      </w:r>
      <w:r w:rsidR="007D26A6">
        <w:rPr>
          <w:rFonts w:ascii="Times New Roman" w:hAnsi="Times New Roman" w:cs="Times New Roman"/>
          <w:color w:val="000000" w:themeColor="text1"/>
          <w:sz w:val="24"/>
          <w:szCs w:val="24"/>
        </w:rPr>
        <w:t xml:space="preserve">          </w:t>
      </w:r>
      <w:r w:rsidR="003502A0">
        <w:rPr>
          <w:rFonts w:ascii="Times New Roman" w:hAnsi="Times New Roman" w:cs="Times New Roman"/>
          <w:b/>
          <w:color w:val="000000" w:themeColor="text1"/>
          <w:sz w:val="24"/>
          <w:szCs w:val="24"/>
        </w:rPr>
        <w:t xml:space="preserve">Fig. </w:t>
      </w:r>
      <w:proofErr w:type="gramStart"/>
      <w:r w:rsidR="003502A0">
        <w:rPr>
          <w:rFonts w:ascii="Times New Roman" w:hAnsi="Times New Roman" w:cs="Times New Roman"/>
          <w:b/>
          <w:color w:val="000000" w:themeColor="text1"/>
          <w:sz w:val="24"/>
          <w:szCs w:val="24"/>
        </w:rPr>
        <w:t xml:space="preserve">2 </w:t>
      </w:r>
      <w:r w:rsidRPr="00882DE7">
        <w:rPr>
          <w:rFonts w:ascii="Times New Roman" w:hAnsi="Times New Roman" w:cs="Times New Roman"/>
          <w:b/>
          <w:color w:val="000000" w:themeColor="text1"/>
          <w:sz w:val="24"/>
          <w:szCs w:val="24"/>
        </w:rPr>
        <w:t xml:space="preserve"> Flow</w:t>
      </w:r>
      <w:proofErr w:type="gramEnd"/>
      <w:r w:rsidRPr="00882DE7">
        <w:rPr>
          <w:rFonts w:ascii="Times New Roman" w:hAnsi="Times New Roman" w:cs="Times New Roman"/>
          <w:b/>
          <w:color w:val="000000" w:themeColor="text1"/>
          <w:sz w:val="24"/>
          <w:szCs w:val="24"/>
        </w:rPr>
        <w:t xml:space="preserve"> chart of different samples for storage studies of pineapple juice</w:t>
      </w:r>
    </w:p>
    <w:p w14:paraId="28516E83" w14:textId="77777777" w:rsidR="008766D9" w:rsidRDefault="008766D9" w:rsidP="008766D9">
      <w:pPr>
        <w:spacing w:after="0" w:line="240" w:lineRule="auto"/>
        <w:ind w:left="1080"/>
        <w:jc w:val="both"/>
        <w:rPr>
          <w:rFonts w:ascii="Times New Roman" w:hAnsi="Times New Roman" w:cs="Times New Roman"/>
          <w:b/>
          <w:color w:val="000000" w:themeColor="text1"/>
          <w:sz w:val="28"/>
          <w:szCs w:val="28"/>
          <w:lang w:val="en-IN"/>
        </w:rPr>
      </w:pPr>
    </w:p>
    <w:p w14:paraId="57095F98" w14:textId="77777777" w:rsidR="008766D9" w:rsidRPr="00882DE7" w:rsidRDefault="008766D9" w:rsidP="008766D9">
      <w:pPr>
        <w:spacing w:after="0" w:line="240" w:lineRule="auto"/>
        <w:ind w:left="1080"/>
        <w:jc w:val="both"/>
        <w:rPr>
          <w:rFonts w:ascii="Times New Roman" w:hAnsi="Times New Roman" w:cs="Times New Roman"/>
          <w:b/>
          <w:color w:val="000000" w:themeColor="text1"/>
          <w:sz w:val="28"/>
          <w:szCs w:val="28"/>
          <w:lang w:val="en-IN"/>
        </w:rPr>
      </w:pPr>
    </w:p>
    <w:p w14:paraId="1DA5396A" w14:textId="77777777" w:rsidR="008766D9" w:rsidRDefault="008766D9" w:rsidP="008766D9">
      <w:pPr>
        <w:tabs>
          <w:tab w:val="left" w:pos="1515"/>
        </w:tabs>
        <w:spacing w:after="24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column"/>
      </w:r>
      <w:r w:rsidRPr="00882DE7">
        <w:rPr>
          <w:rFonts w:ascii="Times New Roman" w:hAnsi="Times New Roman" w:cs="Times New Roman"/>
          <w:b/>
          <w:color w:val="000000" w:themeColor="text1"/>
          <w:sz w:val="28"/>
          <w:szCs w:val="28"/>
        </w:rPr>
        <w:lastRenderedPageBreak/>
        <w:t>1. Variation in total soluble solids</w:t>
      </w:r>
    </w:p>
    <w:p w14:paraId="66986043" w14:textId="77777777" w:rsidR="008766D9" w:rsidRDefault="008766D9" w:rsidP="008766D9">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882DE7">
        <w:rPr>
          <w:rFonts w:ascii="Times New Roman" w:hAnsi="Times New Roman" w:cs="Times New Roman"/>
          <w:color w:val="000000" w:themeColor="text1"/>
          <w:sz w:val="24"/>
          <w:szCs w:val="24"/>
        </w:rPr>
        <w:t>The different changes in the TSS of both</w:t>
      </w:r>
      <w:r w:rsidR="00A4217B">
        <w:rPr>
          <w:rFonts w:ascii="Times New Roman" w:hAnsi="Times New Roman" w:cs="Times New Roman"/>
          <w:color w:val="000000" w:themeColor="text1"/>
          <w:sz w:val="24"/>
          <w:szCs w:val="24"/>
        </w:rPr>
        <w:t xml:space="preserve"> the juices were </w:t>
      </w:r>
      <w:proofErr w:type="spellStart"/>
      <w:r w:rsidR="00A4217B">
        <w:rPr>
          <w:rFonts w:ascii="Times New Roman" w:hAnsi="Times New Roman" w:cs="Times New Roman"/>
          <w:color w:val="000000" w:themeColor="text1"/>
          <w:sz w:val="24"/>
          <w:szCs w:val="24"/>
        </w:rPr>
        <w:t>analysed</w:t>
      </w:r>
      <w:proofErr w:type="spellEnd"/>
      <w:r w:rsidR="00A4217B">
        <w:rPr>
          <w:rFonts w:ascii="Times New Roman" w:hAnsi="Times New Roman" w:cs="Times New Roman"/>
          <w:color w:val="000000" w:themeColor="text1"/>
          <w:sz w:val="24"/>
          <w:szCs w:val="24"/>
        </w:rPr>
        <w:t xml:space="preserve"> (Fig. </w:t>
      </w:r>
      <w:r w:rsidR="00DF2A93">
        <w:rPr>
          <w:rFonts w:ascii="Times New Roman" w:hAnsi="Times New Roman" w:cs="Times New Roman"/>
          <w:color w:val="000000" w:themeColor="text1"/>
          <w:sz w:val="24"/>
          <w:szCs w:val="24"/>
        </w:rPr>
        <w:t>3</w:t>
      </w:r>
      <w:r w:rsidRPr="00882DE7">
        <w:rPr>
          <w:rFonts w:ascii="Times New Roman" w:hAnsi="Times New Roman" w:cs="Times New Roman"/>
          <w:color w:val="000000" w:themeColor="text1"/>
          <w:sz w:val="24"/>
          <w:szCs w:val="24"/>
        </w:rPr>
        <w:t xml:space="preserve">). The combination effects of different treatments with storage period were </w:t>
      </w:r>
      <w:proofErr w:type="spellStart"/>
      <w:r w:rsidRPr="00882DE7">
        <w:rPr>
          <w:rFonts w:ascii="Times New Roman" w:hAnsi="Times New Roman" w:cs="Times New Roman"/>
          <w:color w:val="000000" w:themeColor="text1"/>
          <w:sz w:val="24"/>
          <w:szCs w:val="24"/>
        </w:rPr>
        <w:t>analysed</w:t>
      </w:r>
      <w:proofErr w:type="spellEnd"/>
      <w:r w:rsidRPr="00882DE7">
        <w:rPr>
          <w:rFonts w:ascii="Times New Roman" w:hAnsi="Times New Roman" w:cs="Times New Roman"/>
          <w:color w:val="000000" w:themeColor="text1"/>
          <w:sz w:val="24"/>
          <w:szCs w:val="24"/>
        </w:rPr>
        <w:t xml:space="preserve"> statistically.   </w:t>
      </w:r>
    </w:p>
    <w:p w14:paraId="7EB1D27D" w14:textId="794C8ED8" w:rsidR="008766D9" w:rsidRDefault="008766D9" w:rsidP="00CB36CE">
      <w:pPr>
        <w:tabs>
          <w:tab w:val="left" w:pos="990"/>
          <w:tab w:val="left" w:pos="1260"/>
        </w:tabs>
        <w:spacing w:after="240" w:line="360" w:lineRule="auto"/>
        <w:jc w:val="both"/>
        <w:rPr>
          <w:rFonts w:ascii="Times New Roman" w:hAnsi="Times New Roman" w:cs="Times New Roman"/>
          <w:color w:val="000000" w:themeColor="text1"/>
          <w:sz w:val="24"/>
          <w:szCs w:val="24"/>
        </w:rPr>
      </w:pPr>
      <w:r w:rsidRPr="00882DE7">
        <w:rPr>
          <w:rFonts w:ascii="Times New Roman" w:hAnsi="Times New Roman" w:cs="Times New Roman"/>
          <w:color w:val="000000" w:themeColor="text1"/>
          <w:sz w:val="24"/>
          <w:szCs w:val="24"/>
        </w:rPr>
        <w:t xml:space="preserve">            TSS increased as the duration of storage increased (Salari </w:t>
      </w:r>
      <w:r w:rsidRPr="00882DE7">
        <w:rPr>
          <w:rFonts w:ascii="Times New Roman" w:hAnsi="Times New Roman" w:cs="Times New Roman"/>
          <w:i/>
          <w:color w:val="000000" w:themeColor="text1"/>
          <w:sz w:val="24"/>
          <w:szCs w:val="24"/>
        </w:rPr>
        <w:t>et al.</w:t>
      </w:r>
      <w:r>
        <w:rPr>
          <w:rFonts w:ascii="Times New Roman" w:hAnsi="Times New Roman" w:cs="Times New Roman"/>
          <w:i/>
          <w:color w:val="000000" w:themeColor="text1"/>
          <w:sz w:val="24"/>
          <w:szCs w:val="24"/>
        </w:rPr>
        <w:t>,</w:t>
      </w:r>
      <w:r w:rsidRPr="00882DE7">
        <w:rPr>
          <w:rFonts w:ascii="Times New Roman" w:hAnsi="Times New Roman" w:cs="Times New Roman"/>
          <w:color w:val="000000" w:themeColor="text1"/>
          <w:sz w:val="24"/>
          <w:szCs w:val="24"/>
        </w:rPr>
        <w:t xml:space="preserve"> 2012) for both pomegranate and pineapple juices.  It was observed that there was significant difference (</w:t>
      </w:r>
      <w:r>
        <w:rPr>
          <w:rFonts w:ascii="Times New Roman" w:hAnsi="Times New Roman" w:cs="Times New Roman"/>
          <w:color w:val="000000" w:themeColor="text1"/>
          <w:sz w:val="24"/>
          <w:szCs w:val="24"/>
        </w:rPr>
        <w:t>P&lt;0.01</w:t>
      </w:r>
      <w:r w:rsidRPr="00882DE7">
        <w:rPr>
          <w:rFonts w:ascii="Times New Roman" w:hAnsi="Times New Roman" w:cs="Times New Roman"/>
          <w:color w:val="000000" w:themeColor="text1"/>
          <w:sz w:val="24"/>
          <w:szCs w:val="24"/>
        </w:rPr>
        <w:t>) among all the treatment combinations.  The TSS of pineapple juice was relatively higher than pomegranate juice.  The control samples recorded the highe</w:t>
      </w:r>
      <w:r>
        <w:rPr>
          <w:rFonts w:ascii="Times New Roman" w:hAnsi="Times New Roman" w:cs="Times New Roman"/>
          <w:color w:val="000000" w:themeColor="text1"/>
          <w:sz w:val="24"/>
          <w:szCs w:val="24"/>
        </w:rPr>
        <w:t>st increase in TSS of 20.2 % and 23.845 %</w:t>
      </w:r>
      <w:r w:rsidRPr="00882DE7">
        <w:rPr>
          <w:rFonts w:ascii="Times New Roman" w:hAnsi="Times New Roman" w:cs="Times New Roman"/>
          <w:color w:val="000000" w:themeColor="text1"/>
          <w:sz w:val="24"/>
          <w:szCs w:val="24"/>
        </w:rPr>
        <w:t xml:space="preserve"> for pomegranate and pineapple juice</w:t>
      </w:r>
      <w:r w:rsidR="00CB36CE">
        <w:rPr>
          <w:rFonts w:ascii="Times New Roman" w:hAnsi="Times New Roman" w:cs="Times New Roman"/>
          <w:color w:val="000000" w:themeColor="text1"/>
          <w:sz w:val="24"/>
          <w:szCs w:val="24"/>
        </w:rPr>
        <w:t xml:space="preserve">, </w:t>
      </w:r>
      <w:r w:rsidR="008F6269">
        <w:rPr>
          <w:rFonts w:ascii="Times New Roman" w:hAnsi="Times New Roman" w:cs="Times New Roman"/>
          <w:color w:val="000000" w:themeColor="text1"/>
          <w:sz w:val="24"/>
          <w:szCs w:val="24"/>
        </w:rPr>
        <w:t>r</w:t>
      </w:r>
      <w:r w:rsidRPr="00882DE7">
        <w:rPr>
          <w:rFonts w:ascii="Times New Roman" w:hAnsi="Times New Roman" w:cs="Times New Roman"/>
          <w:color w:val="000000" w:themeColor="text1"/>
          <w:sz w:val="24"/>
          <w:szCs w:val="24"/>
        </w:rPr>
        <w:t>espectively on 180 days of storage.  The lowest increase in TSS was observed for the treatments of T</w:t>
      </w:r>
      <w:r w:rsidRPr="00882DE7">
        <w:rPr>
          <w:rFonts w:ascii="Times New Roman" w:hAnsi="Times New Roman" w:cs="Times New Roman"/>
          <w:color w:val="000000" w:themeColor="text1"/>
          <w:sz w:val="24"/>
          <w:szCs w:val="24"/>
          <w:vertAlign w:val="subscript"/>
        </w:rPr>
        <w:t>12</w:t>
      </w:r>
      <w:r w:rsidRPr="00882DE7">
        <w:rPr>
          <w:rFonts w:ascii="Times New Roman" w:hAnsi="Times New Roman" w:cs="Times New Roman"/>
          <w:color w:val="000000" w:themeColor="text1"/>
          <w:sz w:val="24"/>
          <w:szCs w:val="24"/>
        </w:rPr>
        <w:t xml:space="preserve">; 10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and T</w:t>
      </w:r>
      <w:r w:rsidRPr="00882DE7">
        <w:rPr>
          <w:rFonts w:ascii="Times New Roman" w:hAnsi="Times New Roman" w:cs="Times New Roman"/>
          <w:color w:val="000000" w:themeColor="text1"/>
          <w:sz w:val="24"/>
          <w:szCs w:val="24"/>
          <w:vertAlign w:val="subscript"/>
        </w:rPr>
        <w:t>9</w:t>
      </w:r>
      <w:r w:rsidRPr="00882DE7">
        <w:rPr>
          <w:rFonts w:ascii="Times New Roman" w:hAnsi="Times New Roman" w:cs="Times New Roman"/>
          <w:color w:val="000000" w:themeColor="text1"/>
          <w:sz w:val="24"/>
          <w:szCs w:val="24"/>
        </w:rPr>
        <w:t xml:space="preserve">; 0.1 µm, 15 psi,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for pomegranate and pineapple juices, respectively on 180</w:t>
      </w:r>
      <w:r w:rsidRPr="00882DE7">
        <w:rPr>
          <w:rFonts w:ascii="Times New Roman" w:hAnsi="Times New Roman" w:cs="Times New Roman"/>
          <w:color w:val="000000" w:themeColor="text1"/>
          <w:sz w:val="24"/>
          <w:szCs w:val="24"/>
          <w:vertAlign w:val="superscript"/>
        </w:rPr>
        <w:t>th</w:t>
      </w:r>
      <w:r w:rsidRPr="00882DE7">
        <w:rPr>
          <w:rFonts w:ascii="Times New Roman" w:hAnsi="Times New Roman" w:cs="Times New Roman"/>
          <w:color w:val="000000" w:themeColor="text1"/>
          <w:sz w:val="24"/>
          <w:szCs w:val="24"/>
        </w:rPr>
        <w:t xml:space="preserve"> day of storage (Table </w:t>
      </w:r>
      <w:r w:rsidR="006D3127">
        <w:rPr>
          <w:rFonts w:ascii="Times New Roman" w:hAnsi="Times New Roman" w:cs="Times New Roman"/>
          <w:color w:val="000000" w:themeColor="text1"/>
          <w:sz w:val="24"/>
          <w:szCs w:val="24"/>
        </w:rPr>
        <w:t>2</w:t>
      </w:r>
      <w:r w:rsidRPr="00882DE7">
        <w:rPr>
          <w:rFonts w:ascii="Times New Roman" w:hAnsi="Times New Roman" w:cs="Times New Roman"/>
          <w:color w:val="000000" w:themeColor="text1"/>
          <w:sz w:val="24"/>
          <w:szCs w:val="24"/>
        </w:rPr>
        <w:t xml:space="preserve"> and Table </w:t>
      </w:r>
      <w:r w:rsidR="006D3127">
        <w:rPr>
          <w:rFonts w:ascii="Times New Roman" w:hAnsi="Times New Roman" w:cs="Times New Roman"/>
          <w:color w:val="000000" w:themeColor="text1"/>
          <w:sz w:val="24"/>
          <w:szCs w:val="24"/>
        </w:rPr>
        <w:t>3</w:t>
      </w:r>
      <w:r w:rsidRPr="00882DE7">
        <w:rPr>
          <w:rFonts w:ascii="Times New Roman" w:hAnsi="Times New Roman" w:cs="Times New Roman"/>
          <w:color w:val="000000" w:themeColor="text1"/>
          <w:sz w:val="24"/>
          <w:szCs w:val="24"/>
        </w:rPr>
        <w:t>).  The other treatments for pomegranate juice which were on par with T</w:t>
      </w:r>
      <w:r w:rsidRPr="00882DE7">
        <w:rPr>
          <w:rFonts w:ascii="Times New Roman" w:hAnsi="Times New Roman" w:cs="Times New Roman"/>
          <w:color w:val="000000" w:themeColor="text1"/>
          <w:sz w:val="24"/>
          <w:szCs w:val="24"/>
          <w:vertAlign w:val="subscript"/>
        </w:rPr>
        <w:t>12</w:t>
      </w:r>
      <w:r w:rsidRPr="00882DE7">
        <w:rPr>
          <w:rFonts w:ascii="Times New Roman" w:hAnsi="Times New Roman" w:cs="Times New Roman"/>
          <w:color w:val="000000" w:themeColor="text1"/>
          <w:sz w:val="24"/>
          <w:szCs w:val="24"/>
        </w:rPr>
        <w:t xml:space="preserve"> were T</w:t>
      </w:r>
      <w:r w:rsidRPr="00882DE7">
        <w:rPr>
          <w:rFonts w:ascii="Times New Roman" w:hAnsi="Times New Roman" w:cs="Times New Roman"/>
          <w:color w:val="000000" w:themeColor="text1"/>
          <w:sz w:val="24"/>
          <w:szCs w:val="24"/>
          <w:vertAlign w:val="subscript"/>
        </w:rPr>
        <w:t>8</w:t>
      </w:r>
      <w:r w:rsidRPr="00882DE7">
        <w:rPr>
          <w:rFonts w:ascii="Times New Roman" w:hAnsi="Times New Roman" w:cs="Times New Roman"/>
          <w:color w:val="000000" w:themeColor="text1"/>
          <w:sz w:val="24"/>
          <w:szCs w:val="24"/>
        </w:rPr>
        <w:t xml:space="preserve">; 10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T</w:t>
      </w:r>
      <w:r w:rsidRPr="00882DE7">
        <w:rPr>
          <w:rFonts w:ascii="Times New Roman" w:hAnsi="Times New Roman" w:cs="Times New Roman"/>
          <w:color w:val="000000" w:themeColor="text1"/>
          <w:sz w:val="24"/>
          <w:szCs w:val="24"/>
          <w:vertAlign w:val="subscript"/>
        </w:rPr>
        <w:t>11</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T</w:t>
      </w:r>
      <w:r w:rsidRPr="00882DE7">
        <w:rPr>
          <w:rFonts w:ascii="Times New Roman" w:hAnsi="Times New Roman" w:cs="Times New Roman"/>
          <w:color w:val="000000" w:themeColor="text1"/>
          <w:sz w:val="24"/>
          <w:szCs w:val="24"/>
          <w:vertAlign w:val="subscript"/>
        </w:rPr>
        <w:t>7</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and T</w:t>
      </w:r>
      <w:r w:rsidRPr="00882DE7">
        <w:rPr>
          <w:rFonts w:ascii="Times New Roman" w:hAnsi="Times New Roman" w:cs="Times New Roman"/>
          <w:color w:val="000000" w:themeColor="text1"/>
          <w:sz w:val="24"/>
          <w:szCs w:val="24"/>
          <w:vertAlign w:val="subscript"/>
        </w:rPr>
        <w:t>3</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with 10.051, 10.502, 10.639 </w:t>
      </w:r>
      <w:r>
        <w:rPr>
          <w:rFonts w:ascii="Times New Roman" w:hAnsi="Times New Roman" w:cs="Times New Roman"/>
          <w:color w:val="000000" w:themeColor="text1"/>
          <w:sz w:val="24"/>
          <w:szCs w:val="24"/>
        </w:rPr>
        <w:t>%</w:t>
      </w:r>
      <w:r w:rsidRPr="00882DE7">
        <w:rPr>
          <w:rFonts w:ascii="Times New Roman" w:hAnsi="Times New Roman" w:cs="Times New Roman"/>
          <w:color w:val="000000" w:themeColor="text1"/>
          <w:sz w:val="24"/>
          <w:szCs w:val="24"/>
        </w:rPr>
        <w:t>and 10.775 %Brix, respectively.  The other treatments for pineapple juice which were on par with T</w:t>
      </w:r>
      <w:r w:rsidRPr="00882DE7">
        <w:rPr>
          <w:rFonts w:ascii="Times New Roman" w:hAnsi="Times New Roman" w:cs="Times New Roman"/>
          <w:color w:val="000000" w:themeColor="text1"/>
          <w:sz w:val="24"/>
          <w:szCs w:val="24"/>
          <w:vertAlign w:val="subscript"/>
        </w:rPr>
        <w:t>9</w:t>
      </w:r>
      <w:r w:rsidRPr="00882DE7">
        <w:rPr>
          <w:rFonts w:ascii="Times New Roman" w:hAnsi="Times New Roman" w:cs="Times New Roman"/>
          <w:color w:val="000000" w:themeColor="text1"/>
          <w:sz w:val="24"/>
          <w:szCs w:val="24"/>
        </w:rPr>
        <w:t xml:space="preserve"> were T</w:t>
      </w:r>
      <w:r w:rsidRPr="00882DE7">
        <w:rPr>
          <w:rFonts w:ascii="Times New Roman" w:hAnsi="Times New Roman" w:cs="Times New Roman"/>
          <w:color w:val="000000" w:themeColor="text1"/>
          <w:sz w:val="24"/>
          <w:szCs w:val="24"/>
          <w:vertAlign w:val="subscript"/>
        </w:rPr>
        <w:t>3</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w:t>
      </w:r>
      <w:r w:rsidRPr="00882DE7">
        <w:rPr>
          <w:rFonts w:ascii="Times New Roman" w:hAnsi="Times New Roman" w:cs="Times New Roman"/>
          <w:color w:val="000000" w:themeColor="text1"/>
          <w:sz w:val="24"/>
          <w:szCs w:val="24"/>
          <w:vertAlign w:val="subscript"/>
        </w:rPr>
        <w:t>6</w:t>
      </w:r>
      <w:r w:rsidRPr="00882DE7">
        <w:rPr>
          <w:rFonts w:ascii="Times New Roman" w:hAnsi="Times New Roman" w:cs="Times New Roman"/>
          <w:color w:val="000000" w:themeColor="text1"/>
          <w:sz w:val="24"/>
          <w:szCs w:val="24"/>
        </w:rPr>
        <w:t xml:space="preserve">; 70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w:t>
      </w:r>
      <w:r>
        <w:rPr>
          <w:rFonts w:ascii="Times New Roman" w:hAnsi="Times New Roman" w:cs="Times New Roman"/>
          <w:color w:val="000000" w:themeColor="text1"/>
          <w:sz w:val="24"/>
          <w:szCs w:val="24"/>
        </w:rPr>
        <w:t>tive with 12.782</w:t>
      </w:r>
      <w:r>
        <w:rPr>
          <w:rFonts w:ascii="Times New Roman" w:eastAsia="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and 13.123 %</w:t>
      </w:r>
      <w:r w:rsidRPr="00882DE7">
        <w:rPr>
          <w:rFonts w:ascii="Times New Roman" w:hAnsi="Times New Roman" w:cs="Times New Roman"/>
          <w:color w:val="000000" w:themeColor="text1"/>
          <w:sz w:val="24"/>
          <w:szCs w:val="24"/>
        </w:rPr>
        <w:t>, respectively.  It is observed that membrane processed followed by thermal and chemical treated juices exhibited relatively little change in TSS suggesting that membrane processing helps in minimizing increase in TSS till 180 days of storage.  The values of TSS of pomegranate juice for thermal processed samples with and without chemical preservative (T</w:t>
      </w:r>
      <w:r w:rsidRPr="00882DE7">
        <w:rPr>
          <w:rFonts w:ascii="Times New Roman" w:hAnsi="Times New Roman" w:cs="Times New Roman"/>
          <w:color w:val="000000" w:themeColor="text1"/>
          <w:sz w:val="24"/>
          <w:szCs w:val="24"/>
          <w:vertAlign w:val="subscript"/>
        </w:rPr>
        <w:t>13</w:t>
      </w:r>
      <w:r w:rsidRPr="00882DE7">
        <w:rPr>
          <w:rFonts w:ascii="Times New Roman" w:hAnsi="Times New Roman" w:cs="Times New Roman"/>
          <w:color w:val="000000" w:themeColor="text1"/>
          <w:sz w:val="24"/>
          <w:szCs w:val="24"/>
        </w:rPr>
        <w:t xml:space="preserve"> and T</w:t>
      </w:r>
      <w:r w:rsidRPr="00882DE7">
        <w:rPr>
          <w:rFonts w:ascii="Times New Roman" w:hAnsi="Times New Roman" w:cs="Times New Roman"/>
          <w:color w:val="000000" w:themeColor="text1"/>
          <w:sz w:val="24"/>
          <w:szCs w:val="24"/>
          <w:vertAlign w:val="subscript"/>
        </w:rPr>
        <w:t>14</w:t>
      </w:r>
      <w:r w:rsidRPr="00882DE7">
        <w:rPr>
          <w:rFonts w:ascii="Times New Roman" w:hAnsi="Times New Roman" w:cs="Times New Roman"/>
          <w:color w:val="000000" w:themeColor="text1"/>
          <w:sz w:val="24"/>
          <w:szCs w:val="24"/>
        </w:rPr>
        <w:t xml:space="preserve">) were </w:t>
      </w:r>
      <w:r w:rsidRPr="00882DE7">
        <w:rPr>
          <w:rFonts w:ascii="Times New Roman" w:eastAsia="Times New Roman" w:hAnsi="Times New Roman" w:cs="Times New Roman"/>
          <w:color w:val="000000" w:themeColor="text1"/>
          <w:sz w:val="24"/>
          <w:szCs w:val="24"/>
        </w:rPr>
        <w:t xml:space="preserve">19.618 </w:t>
      </w:r>
      <w:r>
        <w:rPr>
          <w:rFonts w:ascii="Times New Roman" w:eastAsia="Times New Roman" w:hAnsi="Times New Roman" w:cs="Times New Roman"/>
          <w:color w:val="000000" w:themeColor="text1"/>
          <w:sz w:val="24"/>
          <w:szCs w:val="24"/>
        </w:rPr>
        <w:t xml:space="preserve">% </w:t>
      </w:r>
      <w:r w:rsidRPr="00882DE7">
        <w:rPr>
          <w:rFonts w:ascii="Times New Roman" w:eastAsia="Times New Roman" w:hAnsi="Times New Roman" w:cs="Times New Roman"/>
          <w:color w:val="000000" w:themeColor="text1"/>
          <w:sz w:val="24"/>
          <w:szCs w:val="24"/>
        </w:rPr>
        <w:t xml:space="preserve">and 17.701 </w:t>
      </w:r>
      <w:r>
        <w:rPr>
          <w:rFonts w:ascii="Times New Roman" w:hAnsi="Times New Roman" w:cs="Times New Roman"/>
          <w:color w:val="000000" w:themeColor="text1"/>
          <w:sz w:val="24"/>
          <w:szCs w:val="24"/>
        </w:rPr>
        <w:t>%</w:t>
      </w:r>
      <w:r w:rsidRPr="00882DE7">
        <w:rPr>
          <w:rFonts w:ascii="Times New Roman" w:hAnsi="Times New Roman" w:cs="Times New Roman"/>
          <w:color w:val="000000" w:themeColor="text1"/>
          <w:sz w:val="24"/>
          <w:szCs w:val="24"/>
        </w:rPr>
        <w:t>, respectively on 180</w:t>
      </w:r>
      <w:r w:rsidRPr="00882DE7">
        <w:rPr>
          <w:rFonts w:ascii="Times New Roman" w:hAnsi="Times New Roman" w:cs="Times New Roman"/>
          <w:color w:val="000000" w:themeColor="text1"/>
          <w:sz w:val="24"/>
          <w:szCs w:val="24"/>
          <w:vertAlign w:val="superscript"/>
        </w:rPr>
        <w:t>th</w:t>
      </w:r>
      <w:r w:rsidRPr="00882DE7">
        <w:rPr>
          <w:rFonts w:ascii="Times New Roman" w:hAnsi="Times New Roman" w:cs="Times New Roman"/>
          <w:color w:val="000000" w:themeColor="text1"/>
          <w:sz w:val="24"/>
          <w:szCs w:val="24"/>
        </w:rPr>
        <w:t xml:space="preserve"> day of storage.  </w:t>
      </w:r>
    </w:p>
    <w:p w14:paraId="06E4F1AF" w14:textId="77777777" w:rsidR="008766D9" w:rsidRDefault="008766D9" w:rsidP="008766D9">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882DE7">
        <w:rPr>
          <w:rFonts w:ascii="Times New Roman" w:hAnsi="Times New Roman" w:cs="Times New Roman"/>
          <w:color w:val="000000" w:themeColor="text1"/>
          <w:sz w:val="24"/>
          <w:szCs w:val="24"/>
        </w:rPr>
        <w:t xml:space="preserve">There was a gradual increase in TSS of the juice during storage.  This might be because the juice was only pretreated with egg albumin and not membrane processed due to which some of the heavy colloidal substances might have contributed to TSS increase. Similar trends were observed with pineapple juice but the TSS was comparatively higher than pomegranate juice as the juice was relatively pulpy.  The reason for increase of TSS was because of conversion of acid to sugars. This is in accordance with the gradual decrease in titratable acidity in both the juices. Similar </w:t>
      </w:r>
      <w:r w:rsidRPr="00882DE7">
        <w:rPr>
          <w:rFonts w:ascii="Times New Roman" w:hAnsi="Times New Roman" w:cs="Times New Roman"/>
          <w:color w:val="000000" w:themeColor="text1"/>
          <w:sz w:val="24"/>
          <w:szCs w:val="24"/>
        </w:rPr>
        <w:lastRenderedPageBreak/>
        <w:t xml:space="preserve">trends were observed by </w:t>
      </w:r>
      <w:proofErr w:type="spellStart"/>
      <w:r w:rsidRPr="00882DE7">
        <w:rPr>
          <w:rFonts w:ascii="Times New Roman" w:hAnsi="Times New Roman" w:cs="Times New Roman"/>
          <w:color w:val="000000" w:themeColor="text1"/>
          <w:sz w:val="24"/>
          <w:szCs w:val="24"/>
        </w:rPr>
        <w:t>Bakaramahire</w:t>
      </w:r>
      <w:proofErr w:type="spellEnd"/>
      <w:r w:rsidRPr="00882DE7">
        <w:rPr>
          <w:rFonts w:ascii="Times New Roman" w:hAnsi="Times New Roman" w:cs="Times New Roman"/>
          <w:color w:val="000000" w:themeColor="text1"/>
          <w:sz w:val="24"/>
          <w:szCs w:val="24"/>
        </w:rPr>
        <w:t xml:space="preserve"> </w:t>
      </w:r>
      <w:r w:rsidRPr="00882DE7">
        <w:rPr>
          <w:rFonts w:ascii="Times New Roman" w:hAnsi="Times New Roman" w:cs="Times New Roman"/>
          <w:i/>
          <w:color w:val="000000" w:themeColor="text1"/>
          <w:sz w:val="24"/>
          <w:szCs w:val="24"/>
        </w:rPr>
        <w:t>et al.</w:t>
      </w:r>
      <w:r w:rsidRPr="00882DE7">
        <w:rPr>
          <w:rFonts w:ascii="Times New Roman" w:hAnsi="Times New Roman" w:cs="Times New Roman"/>
          <w:color w:val="000000" w:themeColor="text1"/>
          <w:sz w:val="24"/>
          <w:szCs w:val="24"/>
        </w:rPr>
        <w:t xml:space="preserve"> (2007); Salari </w:t>
      </w:r>
      <w:r w:rsidRPr="00882DE7">
        <w:rPr>
          <w:rFonts w:ascii="Times New Roman" w:hAnsi="Times New Roman" w:cs="Times New Roman"/>
          <w:i/>
          <w:color w:val="000000" w:themeColor="text1"/>
          <w:sz w:val="24"/>
          <w:szCs w:val="24"/>
        </w:rPr>
        <w:t>et al.</w:t>
      </w:r>
      <w:r w:rsidRPr="00882DE7">
        <w:rPr>
          <w:rFonts w:ascii="Times New Roman" w:hAnsi="Times New Roman" w:cs="Times New Roman"/>
          <w:color w:val="000000" w:themeColor="text1"/>
          <w:sz w:val="24"/>
          <w:szCs w:val="24"/>
        </w:rPr>
        <w:t xml:space="preserve"> (2012) for pomegranate juice; Islam </w:t>
      </w:r>
      <w:r w:rsidRPr="00882DE7">
        <w:rPr>
          <w:rFonts w:ascii="Times New Roman" w:hAnsi="Times New Roman" w:cs="Times New Roman"/>
          <w:i/>
          <w:color w:val="000000" w:themeColor="text1"/>
          <w:sz w:val="24"/>
          <w:szCs w:val="24"/>
        </w:rPr>
        <w:t>et al.</w:t>
      </w:r>
      <w:r w:rsidRPr="00882DE7">
        <w:rPr>
          <w:rFonts w:ascii="Times New Roman" w:hAnsi="Times New Roman" w:cs="Times New Roman"/>
          <w:color w:val="000000" w:themeColor="text1"/>
          <w:sz w:val="24"/>
          <w:szCs w:val="24"/>
        </w:rPr>
        <w:t xml:space="preserve"> (2014) for pineapple juice. </w:t>
      </w:r>
    </w:p>
    <w:p w14:paraId="18188C2F" w14:textId="77777777" w:rsidR="00CB36CE" w:rsidRDefault="00CB36CE" w:rsidP="00CB36CE">
      <w:pPr>
        <w:tabs>
          <w:tab w:val="left" w:pos="990"/>
          <w:tab w:val="left" w:pos="126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DDD2BEC" wp14:editId="28EAEE68">
            <wp:extent cx="5812494" cy="2776152"/>
            <wp:effectExtent l="19050" t="0" r="0" b="0"/>
            <wp:docPr id="3" name="Picture 2" descr="C:\Users\SAMREEN\Desktop\graphs\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REEN\Desktop\graphs\TSS"/>
                    <pic:cNvPicPr>
                      <a:picLocks noChangeAspect="1" noChangeArrowheads="1"/>
                    </pic:cNvPicPr>
                  </pic:nvPicPr>
                  <pic:blipFill>
                    <a:blip r:embed="rId9" cstate="print"/>
                    <a:srcRect t="6325"/>
                    <a:stretch>
                      <a:fillRect/>
                    </a:stretch>
                  </pic:blipFill>
                  <pic:spPr bwMode="auto">
                    <a:xfrm>
                      <a:off x="0" y="0"/>
                      <a:ext cx="5815936" cy="2777796"/>
                    </a:xfrm>
                    <a:prstGeom prst="rect">
                      <a:avLst/>
                    </a:prstGeom>
                    <a:noFill/>
                    <a:ln w="9525">
                      <a:noFill/>
                      <a:miter lim="800000"/>
                      <a:headEnd/>
                      <a:tailEnd/>
                    </a:ln>
                  </pic:spPr>
                </pic:pic>
              </a:graphicData>
            </a:graphic>
          </wp:inline>
        </w:drawing>
      </w:r>
    </w:p>
    <w:p w14:paraId="00C6B71A" w14:textId="77777777" w:rsidR="00CB36CE" w:rsidRDefault="00CB36CE" w:rsidP="004A14D1">
      <w:pPr>
        <w:tabs>
          <w:tab w:val="left" w:pos="1515"/>
        </w:tabs>
        <w:spacing w:after="100" w:line="240" w:lineRule="auto"/>
        <w:jc w:val="center"/>
      </w:pPr>
      <w:r>
        <w:rPr>
          <w:rFonts w:ascii="Times New Roman" w:hAnsi="Times New Roman" w:cs="Times New Roman"/>
          <w:b/>
          <w:sz w:val="24"/>
          <w:szCs w:val="24"/>
        </w:rPr>
        <w:t>Fig. 3 Variation of TSS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14:paraId="626B139F" w14:textId="77777777" w:rsidR="00CB36CE" w:rsidRDefault="00CB36CE" w:rsidP="008766D9">
      <w:pPr>
        <w:spacing w:after="240" w:line="360" w:lineRule="auto"/>
        <w:jc w:val="both"/>
        <w:rPr>
          <w:rFonts w:ascii="Times New Roman" w:hAnsi="Times New Roman" w:cs="Times New Roman"/>
          <w:color w:val="000000" w:themeColor="text1"/>
          <w:sz w:val="24"/>
          <w:szCs w:val="24"/>
        </w:rPr>
      </w:pPr>
    </w:p>
    <w:p w14:paraId="40DC96ED" w14:textId="77777777" w:rsidR="008766D9" w:rsidRDefault="008766D9" w:rsidP="008766D9">
      <w:pPr>
        <w:tabs>
          <w:tab w:val="left" w:pos="1515"/>
        </w:tabs>
        <w:spacing w:after="240" w:line="360" w:lineRule="auto"/>
        <w:jc w:val="both"/>
        <w:rPr>
          <w:rFonts w:ascii="Times New Roman" w:hAnsi="Times New Roman" w:cs="Times New Roman"/>
          <w:b/>
          <w:color w:val="000000" w:themeColor="text1"/>
          <w:sz w:val="28"/>
          <w:szCs w:val="28"/>
        </w:rPr>
      </w:pPr>
      <w:r w:rsidRPr="00882DE7">
        <w:rPr>
          <w:rFonts w:ascii="Times New Roman" w:hAnsi="Times New Roman" w:cs="Times New Roman"/>
          <w:b/>
          <w:color w:val="000000" w:themeColor="text1"/>
          <w:sz w:val="28"/>
          <w:szCs w:val="28"/>
        </w:rPr>
        <w:t xml:space="preserve">2. Variation in </w:t>
      </w:r>
      <w:proofErr w:type="spellStart"/>
      <w:r w:rsidRPr="00882DE7">
        <w:rPr>
          <w:rFonts w:ascii="Times New Roman" w:hAnsi="Times New Roman" w:cs="Times New Roman"/>
          <w:b/>
          <w:color w:val="000000" w:themeColor="text1"/>
          <w:sz w:val="28"/>
          <w:szCs w:val="28"/>
        </w:rPr>
        <w:t>colour</w:t>
      </w:r>
      <w:proofErr w:type="spellEnd"/>
      <w:r w:rsidRPr="00882DE7">
        <w:rPr>
          <w:rFonts w:ascii="Times New Roman" w:hAnsi="Times New Roman" w:cs="Times New Roman"/>
          <w:b/>
          <w:color w:val="000000" w:themeColor="text1"/>
          <w:sz w:val="28"/>
          <w:szCs w:val="28"/>
        </w:rPr>
        <w:t xml:space="preserve"> intensity</w:t>
      </w:r>
    </w:p>
    <w:p w14:paraId="6996D112" w14:textId="77777777" w:rsidR="008766D9" w:rsidRDefault="008766D9" w:rsidP="00CB36CE">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882DE7">
        <w:rPr>
          <w:rFonts w:ascii="Times New Roman" w:hAnsi="Times New Roman" w:cs="Times New Roman"/>
          <w:color w:val="000000" w:themeColor="text1"/>
          <w:sz w:val="24"/>
          <w:szCs w:val="24"/>
        </w:rPr>
        <w:t xml:space="preserve">The variations in the </w:t>
      </w:r>
      <w:proofErr w:type="spellStart"/>
      <w:r w:rsidRPr="00882DE7">
        <w:rPr>
          <w:rFonts w:ascii="Times New Roman" w:hAnsi="Times New Roman" w:cs="Times New Roman"/>
          <w:color w:val="000000" w:themeColor="text1"/>
          <w:sz w:val="24"/>
          <w:szCs w:val="24"/>
        </w:rPr>
        <w:t>colour</w:t>
      </w:r>
      <w:proofErr w:type="spellEnd"/>
      <w:r w:rsidRPr="00882DE7">
        <w:rPr>
          <w:rFonts w:ascii="Times New Roman" w:hAnsi="Times New Roman" w:cs="Times New Roman"/>
          <w:color w:val="000000" w:themeColor="text1"/>
          <w:sz w:val="24"/>
          <w:szCs w:val="24"/>
        </w:rPr>
        <w:t xml:space="preserve"> intensity of both the juices were</w:t>
      </w:r>
      <w:r w:rsidR="004A14D1">
        <w:rPr>
          <w:rFonts w:ascii="Times New Roman" w:hAnsi="Times New Roman" w:cs="Times New Roman"/>
          <w:color w:val="000000" w:themeColor="text1"/>
          <w:sz w:val="24"/>
          <w:szCs w:val="24"/>
        </w:rPr>
        <w:t xml:space="preserve"> determined and presented (Fig. 4</w:t>
      </w:r>
      <w:r w:rsidRPr="00882DE7">
        <w:rPr>
          <w:rFonts w:ascii="Times New Roman" w:hAnsi="Times New Roman" w:cs="Times New Roman"/>
          <w:color w:val="000000" w:themeColor="text1"/>
          <w:sz w:val="24"/>
          <w:szCs w:val="24"/>
        </w:rPr>
        <w:t xml:space="preserve">). </w:t>
      </w:r>
      <w:r w:rsidR="00DF2A93">
        <w:rPr>
          <w:rFonts w:ascii="Times New Roman" w:hAnsi="Times New Roman" w:cs="Times New Roman"/>
          <w:color w:val="000000" w:themeColor="text1"/>
          <w:sz w:val="24"/>
          <w:szCs w:val="24"/>
        </w:rPr>
        <w:t xml:space="preserve"> </w:t>
      </w:r>
      <w:r w:rsidRPr="00882DE7">
        <w:rPr>
          <w:rFonts w:ascii="Times New Roman" w:hAnsi="Times New Roman" w:cs="Times New Roman"/>
          <w:color w:val="000000" w:themeColor="text1"/>
          <w:sz w:val="24"/>
          <w:szCs w:val="24"/>
        </w:rPr>
        <w:t xml:space="preserve">The combination effects of different treatments with storage period were </w:t>
      </w:r>
      <w:proofErr w:type="spellStart"/>
      <w:r w:rsidRPr="00882DE7">
        <w:rPr>
          <w:rFonts w:ascii="Times New Roman" w:hAnsi="Times New Roman" w:cs="Times New Roman"/>
          <w:color w:val="000000" w:themeColor="text1"/>
          <w:sz w:val="24"/>
          <w:szCs w:val="24"/>
        </w:rPr>
        <w:t>analysed</w:t>
      </w:r>
      <w:proofErr w:type="spellEnd"/>
      <w:r w:rsidRPr="00882DE7">
        <w:rPr>
          <w:rFonts w:ascii="Times New Roman" w:hAnsi="Times New Roman" w:cs="Times New Roman"/>
          <w:color w:val="000000" w:themeColor="text1"/>
          <w:sz w:val="24"/>
          <w:szCs w:val="24"/>
        </w:rPr>
        <w:t xml:space="preserve">.  </w:t>
      </w:r>
      <w:proofErr w:type="spellStart"/>
      <w:r w:rsidRPr="00882DE7">
        <w:rPr>
          <w:rFonts w:ascii="Times New Roman" w:hAnsi="Times New Roman" w:cs="Times New Roman"/>
          <w:color w:val="000000" w:themeColor="text1"/>
          <w:sz w:val="24"/>
          <w:szCs w:val="24"/>
        </w:rPr>
        <w:t>Colour</w:t>
      </w:r>
      <w:proofErr w:type="spellEnd"/>
      <w:r w:rsidRPr="00882DE7">
        <w:rPr>
          <w:rFonts w:ascii="Times New Roman" w:hAnsi="Times New Roman" w:cs="Times New Roman"/>
          <w:color w:val="000000" w:themeColor="text1"/>
          <w:sz w:val="24"/>
          <w:szCs w:val="24"/>
        </w:rPr>
        <w:t xml:space="preserve"> intensity decreased for all the samples of both pomegranate and pineapple fruit juices during storage.  Similar observations were made for </w:t>
      </w:r>
      <w:proofErr w:type="spellStart"/>
      <w:r w:rsidRPr="00882DE7">
        <w:rPr>
          <w:rFonts w:ascii="Times New Roman" w:hAnsi="Times New Roman" w:cs="Times New Roman"/>
          <w:color w:val="000000" w:themeColor="text1"/>
          <w:sz w:val="24"/>
          <w:szCs w:val="24"/>
        </w:rPr>
        <w:t>colour</w:t>
      </w:r>
      <w:proofErr w:type="spellEnd"/>
      <w:r w:rsidRPr="00882DE7">
        <w:rPr>
          <w:rFonts w:ascii="Times New Roman" w:hAnsi="Times New Roman" w:cs="Times New Roman"/>
          <w:color w:val="000000" w:themeColor="text1"/>
          <w:sz w:val="24"/>
          <w:szCs w:val="24"/>
        </w:rPr>
        <w:t xml:space="preserve"> intensity during storage of pomegranate juice by </w:t>
      </w:r>
      <w:proofErr w:type="spellStart"/>
      <w:r w:rsidRPr="00882DE7">
        <w:rPr>
          <w:rFonts w:ascii="Times New Roman" w:eastAsia="Times New Roman" w:hAnsi="Times New Roman" w:cs="Times New Roman"/>
          <w:color w:val="000000" w:themeColor="text1"/>
          <w:sz w:val="24"/>
          <w:szCs w:val="24"/>
        </w:rPr>
        <w:t>Mirsaeedghazi</w:t>
      </w:r>
      <w:proofErr w:type="spellEnd"/>
      <w:r w:rsidRPr="00882DE7">
        <w:rPr>
          <w:rFonts w:ascii="Times New Roman" w:eastAsia="Times New Roman" w:hAnsi="Times New Roman" w:cs="Times New Roman"/>
          <w:color w:val="000000" w:themeColor="text1"/>
          <w:sz w:val="24"/>
          <w:szCs w:val="24"/>
        </w:rPr>
        <w:t xml:space="preserve"> </w:t>
      </w:r>
      <w:r w:rsidRPr="00882DE7">
        <w:rPr>
          <w:rFonts w:ascii="Times New Roman" w:eastAsia="Times New Roman" w:hAnsi="Times New Roman" w:cs="Times New Roman"/>
          <w:i/>
          <w:color w:val="000000" w:themeColor="text1"/>
          <w:sz w:val="24"/>
          <w:szCs w:val="24"/>
        </w:rPr>
        <w:t>et al.</w:t>
      </w:r>
      <w:r w:rsidRPr="00882DE7">
        <w:rPr>
          <w:rFonts w:ascii="Times New Roman" w:eastAsia="Times New Roman" w:hAnsi="Times New Roman" w:cs="Times New Roman"/>
          <w:color w:val="000000" w:themeColor="text1"/>
          <w:sz w:val="24"/>
          <w:szCs w:val="24"/>
        </w:rPr>
        <w:t xml:space="preserve"> (2010).</w:t>
      </w:r>
      <w:r w:rsidRPr="00882DE7">
        <w:rPr>
          <w:rFonts w:ascii="Times New Roman" w:hAnsi="Times New Roman" w:cs="Times New Roman"/>
          <w:color w:val="000000" w:themeColor="text1"/>
          <w:sz w:val="24"/>
          <w:szCs w:val="24"/>
        </w:rPr>
        <w:t xml:space="preserve"> The highest decrease in </w:t>
      </w:r>
      <w:proofErr w:type="spellStart"/>
      <w:r w:rsidRPr="00882DE7">
        <w:rPr>
          <w:rFonts w:ascii="Times New Roman" w:hAnsi="Times New Roman" w:cs="Times New Roman"/>
          <w:color w:val="000000" w:themeColor="text1"/>
          <w:sz w:val="24"/>
          <w:szCs w:val="24"/>
        </w:rPr>
        <w:t>colour</w:t>
      </w:r>
      <w:proofErr w:type="spellEnd"/>
      <w:r w:rsidRPr="00882DE7">
        <w:rPr>
          <w:rFonts w:ascii="Times New Roman" w:hAnsi="Times New Roman" w:cs="Times New Roman"/>
          <w:color w:val="000000" w:themeColor="text1"/>
          <w:sz w:val="24"/>
          <w:szCs w:val="24"/>
        </w:rPr>
        <w:t xml:space="preserve"> intensity was observed for control samples of both the juices. However, the values of </w:t>
      </w:r>
      <w:proofErr w:type="spellStart"/>
      <w:r w:rsidRPr="00882DE7">
        <w:rPr>
          <w:rFonts w:ascii="Times New Roman" w:hAnsi="Times New Roman" w:cs="Times New Roman"/>
          <w:color w:val="000000" w:themeColor="text1"/>
          <w:sz w:val="24"/>
          <w:szCs w:val="24"/>
        </w:rPr>
        <w:t>colour</w:t>
      </w:r>
      <w:proofErr w:type="spellEnd"/>
      <w:r w:rsidRPr="00882DE7">
        <w:rPr>
          <w:rFonts w:ascii="Times New Roman" w:hAnsi="Times New Roman" w:cs="Times New Roman"/>
          <w:color w:val="000000" w:themeColor="text1"/>
          <w:sz w:val="24"/>
          <w:szCs w:val="24"/>
        </w:rPr>
        <w:t xml:space="preserve"> intensity recorded to be relatively low for pomegranate juice than the pineapple juice.   The decrease in </w:t>
      </w:r>
      <w:proofErr w:type="spellStart"/>
      <w:r w:rsidRPr="00882DE7">
        <w:rPr>
          <w:rFonts w:ascii="Times New Roman" w:hAnsi="Times New Roman" w:cs="Times New Roman"/>
          <w:color w:val="000000" w:themeColor="text1"/>
          <w:sz w:val="24"/>
          <w:szCs w:val="24"/>
        </w:rPr>
        <w:t>colour</w:t>
      </w:r>
      <w:proofErr w:type="spellEnd"/>
      <w:r w:rsidRPr="00882DE7">
        <w:rPr>
          <w:rFonts w:ascii="Times New Roman" w:hAnsi="Times New Roman" w:cs="Times New Roman"/>
          <w:color w:val="000000" w:themeColor="text1"/>
          <w:sz w:val="24"/>
          <w:szCs w:val="24"/>
        </w:rPr>
        <w:t xml:space="preserve"> intensity observed to be less for T</w:t>
      </w:r>
      <w:r w:rsidRPr="00882DE7">
        <w:rPr>
          <w:rFonts w:ascii="Times New Roman" w:hAnsi="Times New Roman" w:cs="Times New Roman"/>
          <w:color w:val="000000" w:themeColor="text1"/>
          <w:sz w:val="24"/>
          <w:szCs w:val="24"/>
          <w:vertAlign w:val="subscript"/>
        </w:rPr>
        <w:t>14</w:t>
      </w:r>
      <w:r w:rsidRPr="00882DE7">
        <w:rPr>
          <w:rFonts w:ascii="Times New Roman" w:hAnsi="Times New Roman" w:cs="Times New Roman"/>
          <w:color w:val="000000" w:themeColor="text1"/>
          <w:sz w:val="24"/>
          <w:szCs w:val="24"/>
        </w:rPr>
        <w:t>;</w:t>
      </w:r>
      <w:r w:rsidRPr="00882DE7">
        <w:rPr>
          <w:rFonts w:ascii="Times New Roman" w:hAnsi="Times New Roman" w:cs="Times New Roman"/>
          <w:color w:val="000000" w:themeColor="text1"/>
          <w:sz w:val="20"/>
          <w:szCs w:val="20"/>
        </w:rPr>
        <w:t xml:space="preserve"> </w:t>
      </w:r>
      <w:r w:rsidRPr="00882DE7">
        <w:rPr>
          <w:rFonts w:ascii="Times New Roman" w:hAnsi="Times New Roman" w:cs="Times New Roman"/>
          <w:color w:val="000000" w:themeColor="text1"/>
          <w:sz w:val="24"/>
          <w:szCs w:val="24"/>
        </w:rPr>
        <w:t>Thermal treatment (97 °C, 5 min) and added preservative and T</w:t>
      </w:r>
      <w:r w:rsidRPr="00882DE7">
        <w:rPr>
          <w:rFonts w:ascii="Times New Roman" w:hAnsi="Times New Roman" w:cs="Times New Roman"/>
          <w:color w:val="000000" w:themeColor="text1"/>
          <w:sz w:val="24"/>
          <w:szCs w:val="24"/>
          <w:vertAlign w:val="subscript"/>
        </w:rPr>
        <w:t>11</w:t>
      </w:r>
      <w:r w:rsidRPr="00882DE7">
        <w:rPr>
          <w:rFonts w:ascii="Times New Roman" w:hAnsi="Times New Roman" w:cs="Times New Roman"/>
          <w:color w:val="000000" w:themeColor="text1"/>
          <w:sz w:val="24"/>
          <w:szCs w:val="24"/>
        </w:rPr>
        <w:t>;</w:t>
      </w:r>
      <w:r w:rsidRPr="00882DE7">
        <w:rPr>
          <w:rFonts w:ascii="Times New Roman" w:hAnsi="Times New Roman" w:cs="Times New Roman"/>
          <w:color w:val="000000" w:themeColor="text1"/>
          <w:sz w:val="20"/>
          <w:szCs w:val="20"/>
        </w:rPr>
        <w:t xml:space="preserve"> </w:t>
      </w:r>
      <w:r w:rsidRPr="00882DE7">
        <w:rPr>
          <w:rFonts w:ascii="Times New Roman" w:hAnsi="Times New Roman" w:cs="Times New Roman"/>
          <w:color w:val="000000" w:themeColor="text1"/>
          <w:sz w:val="24"/>
          <w:szCs w:val="24"/>
        </w:rPr>
        <w:t xml:space="preserve">Thermal treated (70 °C, 15 min) and added preservative i.e., </w:t>
      </w:r>
      <w:r w:rsidRPr="00882DE7">
        <w:rPr>
          <w:rFonts w:ascii="Times New Roman" w:eastAsia="Times New Roman" w:hAnsi="Times New Roman" w:cs="Times New Roman"/>
          <w:color w:val="000000" w:themeColor="text1"/>
          <w:sz w:val="24"/>
          <w:szCs w:val="24"/>
        </w:rPr>
        <w:t>5.659 and 5.562</w:t>
      </w:r>
      <w:r w:rsidRPr="00882DE7">
        <w:rPr>
          <w:rFonts w:ascii="Times New Roman" w:hAnsi="Times New Roman" w:cs="Times New Roman"/>
          <w:color w:val="000000" w:themeColor="text1"/>
          <w:sz w:val="24"/>
          <w:szCs w:val="24"/>
        </w:rPr>
        <w:t xml:space="preserve"> for pomegranate and pineapple juice, respectively on 180</w:t>
      </w:r>
      <w:r w:rsidRPr="00882DE7">
        <w:rPr>
          <w:rFonts w:ascii="Times New Roman" w:hAnsi="Times New Roman" w:cs="Times New Roman"/>
          <w:color w:val="000000" w:themeColor="text1"/>
          <w:sz w:val="24"/>
          <w:szCs w:val="24"/>
          <w:vertAlign w:val="superscript"/>
        </w:rPr>
        <w:t>th</w:t>
      </w:r>
      <w:r w:rsidRPr="00882DE7">
        <w:rPr>
          <w:rFonts w:ascii="Times New Roman" w:hAnsi="Times New Roman" w:cs="Times New Roman"/>
          <w:color w:val="000000" w:themeColor="text1"/>
          <w:sz w:val="24"/>
          <w:szCs w:val="24"/>
        </w:rPr>
        <w:t xml:space="preserve"> day of storage. The different treatments which were on par with the T</w:t>
      </w:r>
      <w:r w:rsidRPr="00882DE7">
        <w:rPr>
          <w:rFonts w:ascii="Times New Roman" w:hAnsi="Times New Roman" w:cs="Times New Roman"/>
          <w:color w:val="000000" w:themeColor="text1"/>
          <w:sz w:val="24"/>
          <w:szCs w:val="24"/>
          <w:vertAlign w:val="subscript"/>
        </w:rPr>
        <w:t xml:space="preserve">14 </w:t>
      </w:r>
      <w:r w:rsidRPr="00882DE7">
        <w:rPr>
          <w:rFonts w:ascii="Times New Roman" w:hAnsi="Times New Roman" w:cs="Times New Roman"/>
          <w:color w:val="000000" w:themeColor="text1"/>
          <w:sz w:val="24"/>
          <w:szCs w:val="24"/>
        </w:rPr>
        <w:t>of pomegranate juice were T</w:t>
      </w:r>
      <w:r w:rsidRPr="00882DE7">
        <w:rPr>
          <w:rFonts w:ascii="Times New Roman" w:hAnsi="Times New Roman" w:cs="Times New Roman"/>
          <w:color w:val="000000" w:themeColor="text1"/>
          <w:sz w:val="24"/>
          <w:szCs w:val="24"/>
          <w:vertAlign w:val="subscript"/>
        </w:rPr>
        <w:t>9</w:t>
      </w:r>
      <w:r w:rsidRPr="00882DE7">
        <w:rPr>
          <w:rFonts w:ascii="Times New Roman" w:hAnsi="Times New Roman" w:cs="Times New Roman"/>
          <w:color w:val="000000" w:themeColor="text1"/>
          <w:sz w:val="24"/>
          <w:szCs w:val="24"/>
        </w:rPr>
        <w:t>;</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 xml:space="preserve">0.1 µm, 15 psi,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(97 °C, 5 min),</w:t>
      </w:r>
      <w:r w:rsidRPr="00882DE7">
        <w:rPr>
          <w:rFonts w:ascii="Times New Roman" w:hAnsi="Times New Roman" w:cs="Times New Roman"/>
          <w:color w:val="000000" w:themeColor="text1"/>
          <w:sz w:val="20"/>
          <w:szCs w:val="20"/>
        </w:rPr>
        <w:t xml:space="preserve"> </w:t>
      </w:r>
      <w:r w:rsidRPr="00882DE7">
        <w:rPr>
          <w:rFonts w:ascii="Times New Roman" w:hAnsi="Times New Roman" w:cs="Times New Roman"/>
          <w:color w:val="000000" w:themeColor="text1"/>
          <w:sz w:val="24"/>
          <w:szCs w:val="24"/>
        </w:rPr>
        <w:t>T</w:t>
      </w:r>
      <w:r w:rsidRPr="00882DE7">
        <w:rPr>
          <w:rFonts w:ascii="Times New Roman" w:hAnsi="Times New Roman" w:cs="Times New Roman"/>
          <w:color w:val="000000" w:themeColor="text1"/>
          <w:sz w:val="24"/>
          <w:szCs w:val="24"/>
          <w:vertAlign w:val="subscript"/>
        </w:rPr>
        <w:t>5</w:t>
      </w:r>
      <w:r w:rsidRPr="00882DE7">
        <w:rPr>
          <w:rFonts w:ascii="Times New Roman" w:hAnsi="Times New Roman" w:cs="Times New Roman"/>
          <w:color w:val="000000" w:themeColor="text1"/>
          <w:sz w:val="24"/>
          <w:szCs w:val="24"/>
        </w:rPr>
        <w:t xml:space="preserve">; 0.1 µm, 15 psi,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T</w:t>
      </w:r>
      <w:r w:rsidRPr="00882DE7">
        <w:rPr>
          <w:rFonts w:ascii="Times New Roman" w:hAnsi="Times New Roman" w:cs="Times New Roman"/>
          <w:color w:val="000000" w:themeColor="text1"/>
          <w:sz w:val="24"/>
          <w:szCs w:val="24"/>
          <w:vertAlign w:val="subscript"/>
        </w:rPr>
        <w:t>1</w:t>
      </w:r>
      <w:r w:rsidRPr="00882DE7">
        <w:rPr>
          <w:rFonts w:ascii="Times New Roman" w:hAnsi="Times New Roman" w:cs="Times New Roman"/>
          <w:color w:val="000000" w:themeColor="text1"/>
          <w:sz w:val="24"/>
          <w:szCs w:val="24"/>
        </w:rPr>
        <w:t>; 0.1 µm,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T</w:t>
      </w:r>
      <w:r w:rsidRPr="00882DE7">
        <w:rPr>
          <w:rFonts w:ascii="Times New Roman" w:hAnsi="Times New Roman" w:cs="Times New Roman"/>
          <w:color w:val="000000" w:themeColor="text1"/>
          <w:sz w:val="24"/>
          <w:szCs w:val="24"/>
          <w:vertAlign w:val="subscript"/>
        </w:rPr>
        <w:t>13</w:t>
      </w:r>
      <w:r w:rsidRPr="00882DE7">
        <w:rPr>
          <w:rFonts w:ascii="Times New Roman" w:hAnsi="Times New Roman" w:cs="Times New Roman"/>
          <w:color w:val="000000" w:themeColor="text1"/>
          <w:sz w:val="24"/>
          <w:szCs w:val="24"/>
        </w:rPr>
        <w:t>; Thermal treatment (97 °C, 5 min)</w:t>
      </w:r>
      <w:r w:rsidRPr="00882DE7">
        <w:rPr>
          <w:rFonts w:ascii="Times New Roman" w:hAnsi="Times New Roman" w:cs="Times New Roman"/>
          <w:color w:val="000000" w:themeColor="text1"/>
          <w:sz w:val="20"/>
          <w:szCs w:val="20"/>
        </w:rPr>
        <w:t xml:space="preserve"> </w:t>
      </w:r>
      <w:r w:rsidRPr="00882DE7">
        <w:rPr>
          <w:rFonts w:ascii="Times New Roman" w:hAnsi="Times New Roman" w:cs="Times New Roman"/>
          <w:color w:val="000000" w:themeColor="text1"/>
          <w:sz w:val="24"/>
          <w:szCs w:val="24"/>
        </w:rPr>
        <w:t>T</w:t>
      </w:r>
      <w:r w:rsidRPr="00882DE7">
        <w:rPr>
          <w:rFonts w:ascii="Times New Roman" w:hAnsi="Times New Roman" w:cs="Times New Roman"/>
          <w:color w:val="000000" w:themeColor="text1"/>
          <w:sz w:val="24"/>
          <w:szCs w:val="24"/>
          <w:vertAlign w:val="subscript"/>
        </w:rPr>
        <w:t>10</w:t>
      </w:r>
      <w:r w:rsidRPr="00882DE7">
        <w:rPr>
          <w:rFonts w:ascii="Times New Roman" w:hAnsi="Times New Roman" w:cs="Times New Roman"/>
          <w:color w:val="000000" w:themeColor="text1"/>
          <w:sz w:val="24"/>
          <w:szCs w:val="24"/>
        </w:rPr>
        <w:t xml:space="preserve">; 70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(97 °C, 5 min)</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T</w:t>
      </w:r>
      <w:r w:rsidRPr="00882DE7">
        <w:rPr>
          <w:rFonts w:ascii="Times New Roman" w:hAnsi="Times New Roman" w:cs="Times New Roman"/>
          <w:color w:val="000000" w:themeColor="text1"/>
          <w:sz w:val="24"/>
          <w:szCs w:val="24"/>
          <w:vertAlign w:val="subscript"/>
        </w:rPr>
        <w:t>6</w:t>
      </w:r>
      <w:r w:rsidRPr="00882DE7">
        <w:rPr>
          <w:rFonts w:ascii="Times New Roman" w:hAnsi="Times New Roman" w:cs="Times New Roman"/>
          <w:color w:val="000000" w:themeColor="text1"/>
          <w:sz w:val="24"/>
          <w:szCs w:val="24"/>
        </w:rPr>
        <w:t xml:space="preserve">; 70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(1.0342 </w:t>
      </w:r>
      <w:r>
        <w:rPr>
          <w:rFonts w:ascii="Times New Roman" w:eastAsia="Times New Roman" w:hAnsi="Times New Roman" w:cs="Times New Roman"/>
          <w:color w:val="000000" w:themeColor="text1"/>
          <w:sz w:val="24"/>
          <w:szCs w:val="24"/>
        </w:rPr>
        <w:lastRenderedPageBreak/>
        <w:t>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and</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 xml:space="preserve">with </w:t>
      </w:r>
      <w:proofErr w:type="spellStart"/>
      <w:r w:rsidRPr="00882DE7">
        <w:rPr>
          <w:rFonts w:ascii="Times New Roman" w:hAnsi="Times New Roman" w:cs="Times New Roman"/>
          <w:color w:val="000000" w:themeColor="text1"/>
          <w:sz w:val="24"/>
          <w:szCs w:val="24"/>
        </w:rPr>
        <w:t>colour</w:t>
      </w:r>
      <w:proofErr w:type="spellEnd"/>
      <w:r w:rsidRPr="00882DE7">
        <w:rPr>
          <w:rFonts w:ascii="Times New Roman" w:hAnsi="Times New Roman" w:cs="Times New Roman"/>
          <w:color w:val="000000" w:themeColor="text1"/>
          <w:sz w:val="24"/>
          <w:szCs w:val="24"/>
        </w:rPr>
        <w:t xml:space="preserve"> intensities of </w:t>
      </w:r>
      <w:r w:rsidRPr="00882DE7">
        <w:rPr>
          <w:rFonts w:ascii="Times New Roman" w:eastAsia="Times New Roman" w:hAnsi="Times New Roman" w:cs="Times New Roman"/>
          <w:color w:val="000000" w:themeColor="text1"/>
          <w:sz w:val="24"/>
          <w:szCs w:val="24"/>
        </w:rPr>
        <w:t xml:space="preserve">4.505, 4.380, </w:t>
      </w:r>
      <w:r w:rsidRPr="00882DE7">
        <w:rPr>
          <w:rFonts w:ascii="Times New Roman" w:hAnsi="Times New Roman" w:cs="Times New Roman"/>
          <w:color w:val="000000" w:themeColor="text1"/>
          <w:sz w:val="24"/>
          <w:szCs w:val="24"/>
        </w:rPr>
        <w:t xml:space="preserve">4.252, </w:t>
      </w:r>
      <w:r w:rsidRPr="00882DE7">
        <w:rPr>
          <w:rFonts w:ascii="Times New Roman" w:eastAsia="Times New Roman" w:hAnsi="Times New Roman" w:cs="Times New Roman"/>
          <w:color w:val="000000" w:themeColor="text1"/>
          <w:sz w:val="24"/>
          <w:szCs w:val="24"/>
        </w:rPr>
        <w:t xml:space="preserve">4.057, 3.354 and 3.229, respectively.  Similarly, treatments </w:t>
      </w:r>
      <w:r w:rsidRPr="00882DE7">
        <w:rPr>
          <w:rFonts w:ascii="Times New Roman" w:hAnsi="Times New Roman" w:cs="Times New Roman"/>
          <w:color w:val="000000" w:themeColor="text1"/>
          <w:sz w:val="24"/>
          <w:szCs w:val="24"/>
        </w:rPr>
        <w:t>T</w:t>
      </w:r>
      <w:r w:rsidRPr="00882DE7">
        <w:rPr>
          <w:rFonts w:ascii="Times New Roman" w:hAnsi="Times New Roman" w:cs="Times New Roman"/>
          <w:color w:val="000000" w:themeColor="text1"/>
          <w:sz w:val="24"/>
          <w:szCs w:val="24"/>
          <w:vertAlign w:val="subscript"/>
        </w:rPr>
        <w:t xml:space="preserve">7; </w:t>
      </w:r>
      <w:r w:rsidRPr="00882DE7">
        <w:rPr>
          <w:rFonts w:ascii="Times New Roman" w:hAnsi="Times New Roman" w:cs="Times New Roman"/>
          <w:color w:val="000000" w:themeColor="text1"/>
          <w:sz w:val="24"/>
          <w:szCs w:val="24"/>
        </w:rPr>
        <w:t>0.1 µm,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treated (70 °C, 15 min), T</w:t>
      </w:r>
      <w:r w:rsidRPr="00882DE7">
        <w:rPr>
          <w:rFonts w:ascii="Times New Roman" w:hAnsi="Times New Roman" w:cs="Times New Roman"/>
          <w:color w:val="000000" w:themeColor="text1"/>
          <w:sz w:val="24"/>
          <w:szCs w:val="24"/>
          <w:vertAlign w:val="subscript"/>
        </w:rPr>
        <w:t>4</w:t>
      </w:r>
      <w:r w:rsidRPr="00882DE7">
        <w:rPr>
          <w:rFonts w:ascii="Times New Roman" w:hAnsi="Times New Roman" w:cs="Times New Roman"/>
          <w:color w:val="000000" w:themeColor="text1"/>
          <w:sz w:val="24"/>
          <w:szCs w:val="24"/>
        </w:rPr>
        <w:t xml:space="preserve">; 0.1 µm, 15 psi,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preservative added, T</w:t>
      </w:r>
      <w:r w:rsidRPr="00882DE7">
        <w:rPr>
          <w:rFonts w:ascii="Times New Roman" w:hAnsi="Times New Roman" w:cs="Times New Roman"/>
          <w:color w:val="000000" w:themeColor="text1"/>
          <w:sz w:val="24"/>
          <w:szCs w:val="24"/>
          <w:vertAlign w:val="subscript"/>
        </w:rPr>
        <w:t>8;</w:t>
      </w:r>
      <w:r w:rsidRPr="00882DE7">
        <w:rPr>
          <w:rFonts w:ascii="Times New Roman" w:hAnsi="Times New Roman" w:cs="Times New Roman"/>
          <w:color w:val="000000" w:themeColor="text1"/>
          <w:sz w:val="24"/>
          <w:szCs w:val="24"/>
        </w:rPr>
        <w:t xml:space="preserve"> 70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treated (70 °C,15 min) T</w:t>
      </w:r>
      <w:r w:rsidRPr="00882DE7">
        <w:rPr>
          <w:rFonts w:ascii="Times New Roman" w:hAnsi="Times New Roman" w:cs="Times New Roman"/>
          <w:color w:val="000000" w:themeColor="text1"/>
          <w:sz w:val="24"/>
          <w:szCs w:val="24"/>
          <w:vertAlign w:val="subscript"/>
        </w:rPr>
        <w:t>5;</w:t>
      </w:r>
      <w:r w:rsidRPr="00882DE7">
        <w:rPr>
          <w:rFonts w:ascii="Times New Roman" w:hAnsi="Times New Roman" w:cs="Times New Roman"/>
          <w:color w:val="000000" w:themeColor="text1"/>
          <w:sz w:val="24"/>
          <w:szCs w:val="24"/>
        </w:rPr>
        <w:t xml:space="preserve"> 70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and T</w:t>
      </w:r>
      <w:r w:rsidRPr="00882DE7">
        <w:rPr>
          <w:rFonts w:ascii="Times New Roman" w:hAnsi="Times New Roman" w:cs="Times New Roman"/>
          <w:color w:val="000000" w:themeColor="text1"/>
          <w:sz w:val="24"/>
          <w:szCs w:val="24"/>
          <w:vertAlign w:val="subscript"/>
        </w:rPr>
        <w:t>9</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treated (70 °C, 15 min)</w:t>
      </w:r>
      <w:r w:rsidRPr="00882DE7">
        <w:rPr>
          <w:rFonts w:ascii="Times New Roman" w:hAnsi="Times New Roman" w:cs="Times New Roman"/>
          <w:color w:val="000000" w:themeColor="text1"/>
          <w:sz w:val="20"/>
          <w:szCs w:val="20"/>
        </w:rPr>
        <w:t xml:space="preserve"> </w:t>
      </w:r>
      <w:r w:rsidRPr="00882DE7">
        <w:rPr>
          <w:rFonts w:ascii="Times New Roman" w:hAnsi="Times New Roman" w:cs="Times New Roman"/>
          <w:color w:val="000000" w:themeColor="text1"/>
          <w:sz w:val="24"/>
          <w:szCs w:val="24"/>
        </w:rPr>
        <w:t xml:space="preserve">with </w:t>
      </w:r>
      <w:proofErr w:type="spellStart"/>
      <w:r w:rsidRPr="00882DE7">
        <w:rPr>
          <w:rFonts w:ascii="Times New Roman" w:hAnsi="Times New Roman" w:cs="Times New Roman"/>
          <w:color w:val="000000" w:themeColor="text1"/>
          <w:sz w:val="24"/>
          <w:szCs w:val="24"/>
        </w:rPr>
        <w:t>colour</w:t>
      </w:r>
      <w:proofErr w:type="spellEnd"/>
      <w:r w:rsidRPr="00882DE7">
        <w:rPr>
          <w:rFonts w:ascii="Times New Roman" w:hAnsi="Times New Roman" w:cs="Times New Roman"/>
          <w:color w:val="000000" w:themeColor="text1"/>
          <w:sz w:val="24"/>
          <w:szCs w:val="24"/>
        </w:rPr>
        <w:t xml:space="preserve"> intensity values 5.021, 4.896, 4.688, 4.563, and 4.481, respectively for pineapple juice were found to be on par with best treatment T</w:t>
      </w:r>
      <w:r w:rsidRPr="00882DE7">
        <w:rPr>
          <w:rFonts w:ascii="Times New Roman" w:hAnsi="Times New Roman" w:cs="Times New Roman"/>
          <w:color w:val="000000" w:themeColor="text1"/>
          <w:sz w:val="24"/>
          <w:szCs w:val="24"/>
          <w:vertAlign w:val="subscript"/>
        </w:rPr>
        <w:t>11</w:t>
      </w:r>
      <w:r w:rsidRPr="00882DE7">
        <w:rPr>
          <w:rFonts w:ascii="Times New Roman" w:hAnsi="Times New Roman" w:cs="Times New Roman"/>
          <w:color w:val="000000" w:themeColor="text1"/>
          <w:sz w:val="24"/>
          <w:szCs w:val="24"/>
        </w:rPr>
        <w:t xml:space="preserve">.  </w:t>
      </w:r>
      <w:proofErr w:type="spellStart"/>
      <w:r w:rsidRPr="00882DE7">
        <w:rPr>
          <w:rFonts w:ascii="Times New Roman" w:hAnsi="Times New Roman" w:cs="Times New Roman"/>
          <w:color w:val="000000" w:themeColor="text1"/>
          <w:sz w:val="24"/>
          <w:szCs w:val="24"/>
        </w:rPr>
        <w:t>Colour</w:t>
      </w:r>
      <w:proofErr w:type="spellEnd"/>
      <w:r w:rsidRPr="00882DE7">
        <w:rPr>
          <w:rFonts w:ascii="Times New Roman" w:hAnsi="Times New Roman" w:cs="Times New Roman"/>
          <w:color w:val="000000" w:themeColor="text1"/>
          <w:sz w:val="24"/>
          <w:szCs w:val="24"/>
        </w:rPr>
        <w:t xml:space="preserve"> intensity values decreased in all the treatments because the samples were pretreated and membrane processed that lowered the intensity of </w:t>
      </w:r>
      <w:proofErr w:type="spellStart"/>
      <w:r w:rsidRPr="00882DE7">
        <w:rPr>
          <w:rFonts w:ascii="Times New Roman" w:hAnsi="Times New Roman" w:cs="Times New Roman"/>
          <w:color w:val="000000" w:themeColor="text1"/>
          <w:sz w:val="24"/>
          <w:szCs w:val="24"/>
        </w:rPr>
        <w:t>colour</w:t>
      </w:r>
      <w:proofErr w:type="spellEnd"/>
      <w:r w:rsidRPr="00882DE7">
        <w:rPr>
          <w:rFonts w:ascii="Times New Roman" w:hAnsi="Times New Roman" w:cs="Times New Roman"/>
          <w:color w:val="000000" w:themeColor="text1"/>
          <w:sz w:val="24"/>
          <w:szCs w:val="24"/>
        </w:rPr>
        <w:t xml:space="preserve"> in both juices.  The elements that could impart the </w:t>
      </w:r>
      <w:proofErr w:type="spellStart"/>
      <w:r w:rsidRPr="00882DE7">
        <w:rPr>
          <w:rFonts w:ascii="Times New Roman" w:hAnsi="Times New Roman" w:cs="Times New Roman"/>
          <w:color w:val="000000" w:themeColor="text1"/>
          <w:sz w:val="24"/>
          <w:szCs w:val="24"/>
        </w:rPr>
        <w:t>colour</w:t>
      </w:r>
      <w:proofErr w:type="spellEnd"/>
      <w:r w:rsidRPr="00882DE7">
        <w:rPr>
          <w:rFonts w:ascii="Times New Roman" w:hAnsi="Times New Roman" w:cs="Times New Roman"/>
          <w:color w:val="000000" w:themeColor="text1"/>
          <w:sz w:val="24"/>
          <w:szCs w:val="24"/>
        </w:rPr>
        <w:t xml:space="preserve"> of both the juices might have been retained.  </w:t>
      </w:r>
    </w:p>
    <w:p w14:paraId="59DF8A9C" w14:textId="77777777" w:rsidR="00CB36CE" w:rsidRDefault="00CB36CE" w:rsidP="00CB36CE">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7C8C4F3" wp14:editId="4C388ED2">
            <wp:extent cx="5848429" cy="2685535"/>
            <wp:effectExtent l="19050" t="0" r="0" b="0"/>
            <wp:docPr id="5" name="Picture 3" descr="C:\Users\SAMREEN\Desktop\graphs\colour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REEN\Desktop\graphs\colour intensity"/>
                    <pic:cNvPicPr>
                      <a:picLocks noChangeAspect="1" noChangeArrowheads="1"/>
                    </pic:cNvPicPr>
                  </pic:nvPicPr>
                  <pic:blipFill>
                    <a:blip r:embed="rId10" cstate="print"/>
                    <a:srcRect t="5380"/>
                    <a:stretch>
                      <a:fillRect/>
                    </a:stretch>
                  </pic:blipFill>
                  <pic:spPr bwMode="auto">
                    <a:xfrm>
                      <a:off x="0" y="0"/>
                      <a:ext cx="5851893" cy="2687126"/>
                    </a:xfrm>
                    <a:prstGeom prst="rect">
                      <a:avLst/>
                    </a:prstGeom>
                    <a:noFill/>
                    <a:ln w="9525">
                      <a:noFill/>
                      <a:miter lim="800000"/>
                      <a:headEnd/>
                      <a:tailEnd/>
                    </a:ln>
                  </pic:spPr>
                </pic:pic>
              </a:graphicData>
            </a:graphic>
          </wp:inline>
        </w:drawing>
      </w:r>
    </w:p>
    <w:p w14:paraId="6FD5722A" w14:textId="77777777" w:rsidR="00CB36CE" w:rsidRDefault="00CB36CE" w:rsidP="004A14D1">
      <w:pPr>
        <w:tabs>
          <w:tab w:val="left" w:pos="1515"/>
        </w:tabs>
        <w:spacing w:after="100" w:line="240" w:lineRule="auto"/>
        <w:jc w:val="center"/>
      </w:pPr>
      <w:r>
        <w:rPr>
          <w:rFonts w:ascii="Times New Roman" w:hAnsi="Times New Roman" w:cs="Times New Roman"/>
          <w:b/>
          <w:sz w:val="24"/>
          <w:szCs w:val="24"/>
        </w:rPr>
        <w:t xml:space="preserve">Fig. 4 Variation of </w:t>
      </w:r>
      <w:proofErr w:type="spellStart"/>
      <w:r>
        <w:rPr>
          <w:rFonts w:ascii="Times New Roman" w:hAnsi="Times New Roman" w:cs="Times New Roman"/>
          <w:b/>
          <w:sz w:val="24"/>
          <w:szCs w:val="24"/>
        </w:rPr>
        <w:t>colour</w:t>
      </w:r>
      <w:proofErr w:type="spellEnd"/>
      <w:r>
        <w:rPr>
          <w:rFonts w:ascii="Times New Roman" w:hAnsi="Times New Roman" w:cs="Times New Roman"/>
          <w:b/>
          <w:sz w:val="24"/>
          <w:szCs w:val="24"/>
        </w:rPr>
        <w:t xml:space="preserve"> intensity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14:paraId="6A8999E2" w14:textId="77777777" w:rsidR="00CB36CE" w:rsidRDefault="00CB36CE" w:rsidP="008766D9">
      <w:pPr>
        <w:spacing w:after="240" w:line="360" w:lineRule="auto"/>
        <w:jc w:val="both"/>
        <w:rPr>
          <w:rFonts w:ascii="Times New Roman" w:hAnsi="Times New Roman" w:cs="Times New Roman"/>
          <w:color w:val="000000" w:themeColor="text1"/>
          <w:sz w:val="24"/>
          <w:szCs w:val="24"/>
          <w:vertAlign w:val="subscript"/>
        </w:rPr>
      </w:pPr>
    </w:p>
    <w:p w14:paraId="3BE17135" w14:textId="77777777" w:rsidR="008766D9" w:rsidRDefault="00D26AB8" w:rsidP="008766D9">
      <w:pPr>
        <w:tabs>
          <w:tab w:val="left" w:pos="1515"/>
        </w:tabs>
        <w:spacing w:after="24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8766D9" w:rsidRPr="00882DE7">
        <w:rPr>
          <w:rFonts w:ascii="Times New Roman" w:hAnsi="Times New Roman" w:cs="Times New Roman"/>
          <w:b/>
          <w:color w:val="000000" w:themeColor="text1"/>
          <w:sz w:val="28"/>
          <w:szCs w:val="28"/>
        </w:rPr>
        <w:t>3. Variation in browning index</w:t>
      </w:r>
    </w:p>
    <w:p w14:paraId="52C0CCA1" w14:textId="77777777" w:rsidR="009319EF" w:rsidRDefault="008766D9" w:rsidP="009319EF">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8"/>
          <w:szCs w:val="28"/>
        </w:rPr>
        <w:tab/>
      </w:r>
      <w:r w:rsidRPr="00882DE7">
        <w:rPr>
          <w:rFonts w:ascii="Times New Roman" w:hAnsi="Times New Roman" w:cs="Times New Roman"/>
          <w:color w:val="000000" w:themeColor="text1"/>
          <w:sz w:val="24"/>
          <w:szCs w:val="24"/>
        </w:rPr>
        <w:t xml:space="preserve">The different changes in the browning index of both the juices were </w:t>
      </w:r>
      <w:proofErr w:type="spellStart"/>
      <w:r w:rsidRPr="00882DE7">
        <w:rPr>
          <w:rFonts w:ascii="Times New Roman" w:hAnsi="Times New Roman" w:cs="Times New Roman"/>
          <w:color w:val="000000" w:themeColor="text1"/>
          <w:sz w:val="24"/>
          <w:szCs w:val="24"/>
        </w:rPr>
        <w:t>analysed</w:t>
      </w:r>
      <w:proofErr w:type="spellEnd"/>
      <w:r w:rsidRPr="00882DE7">
        <w:rPr>
          <w:rFonts w:ascii="Times New Roman" w:hAnsi="Times New Roman" w:cs="Times New Roman"/>
          <w:color w:val="000000" w:themeColor="text1"/>
          <w:sz w:val="24"/>
          <w:szCs w:val="24"/>
        </w:rPr>
        <w:t xml:space="preserve"> and presented (</w:t>
      </w:r>
      <w:r w:rsidR="009319EF">
        <w:rPr>
          <w:rFonts w:ascii="Times New Roman" w:hAnsi="Times New Roman" w:cs="Times New Roman"/>
          <w:color w:val="000000" w:themeColor="text1"/>
          <w:sz w:val="24"/>
          <w:szCs w:val="24"/>
        </w:rPr>
        <w:t>Fig. 5</w:t>
      </w:r>
      <w:r w:rsidRPr="00882DE7">
        <w:rPr>
          <w:rFonts w:ascii="Times New Roman" w:hAnsi="Times New Roman" w:cs="Times New Roman"/>
          <w:color w:val="000000" w:themeColor="text1"/>
          <w:sz w:val="24"/>
          <w:szCs w:val="24"/>
        </w:rPr>
        <w:t>).  It was observed that there was significant difference (</w:t>
      </w:r>
      <w:r>
        <w:rPr>
          <w:rFonts w:ascii="Times New Roman" w:hAnsi="Times New Roman" w:cs="Times New Roman"/>
          <w:color w:val="000000" w:themeColor="text1"/>
          <w:sz w:val="24"/>
          <w:szCs w:val="24"/>
        </w:rPr>
        <w:t>p&lt;0.01</w:t>
      </w:r>
      <w:r w:rsidRPr="00882DE7">
        <w:rPr>
          <w:rFonts w:ascii="Times New Roman" w:hAnsi="Times New Roman" w:cs="Times New Roman"/>
          <w:color w:val="000000" w:themeColor="text1"/>
          <w:sz w:val="24"/>
          <w:szCs w:val="24"/>
        </w:rPr>
        <w:t xml:space="preserve">) among the results of all the treatments. </w:t>
      </w:r>
    </w:p>
    <w:p w14:paraId="4977162D" w14:textId="77777777" w:rsidR="008766D9" w:rsidRPr="009319EF" w:rsidRDefault="009319EF" w:rsidP="009319EF">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766D9" w:rsidRPr="00882DE7">
        <w:rPr>
          <w:rFonts w:ascii="Times New Roman" w:hAnsi="Times New Roman" w:cs="Times New Roman"/>
          <w:color w:val="000000" w:themeColor="text1"/>
          <w:sz w:val="24"/>
          <w:szCs w:val="24"/>
        </w:rPr>
        <w:t xml:space="preserve">              The browning index increased for all the treatments of both pomegranate and pineapple juices during storage.  The browning index observed to be high for the control treatment samples after 180</w:t>
      </w:r>
      <w:r w:rsidR="008766D9" w:rsidRPr="00882DE7">
        <w:rPr>
          <w:rFonts w:ascii="Times New Roman" w:hAnsi="Times New Roman" w:cs="Times New Roman"/>
          <w:color w:val="000000" w:themeColor="text1"/>
          <w:sz w:val="24"/>
          <w:szCs w:val="24"/>
          <w:vertAlign w:val="superscript"/>
        </w:rPr>
        <w:t>th</w:t>
      </w:r>
      <w:r w:rsidR="008766D9" w:rsidRPr="00882DE7">
        <w:rPr>
          <w:rFonts w:ascii="Times New Roman" w:hAnsi="Times New Roman" w:cs="Times New Roman"/>
          <w:color w:val="000000" w:themeColor="text1"/>
          <w:sz w:val="24"/>
          <w:szCs w:val="24"/>
        </w:rPr>
        <w:t xml:space="preserve"> day of storage in both pomegranate and pineapple </w:t>
      </w:r>
      <w:r w:rsidR="008766D9" w:rsidRPr="00882DE7">
        <w:rPr>
          <w:rFonts w:ascii="Times New Roman" w:hAnsi="Times New Roman" w:cs="Times New Roman"/>
          <w:color w:val="000000" w:themeColor="text1"/>
          <w:sz w:val="24"/>
          <w:szCs w:val="24"/>
        </w:rPr>
        <w:lastRenderedPageBreak/>
        <w:t>juices.  The lowest browning indices were observed in treatments T</w:t>
      </w:r>
      <w:r w:rsidR="008766D9" w:rsidRPr="00882DE7">
        <w:rPr>
          <w:rFonts w:ascii="Times New Roman" w:hAnsi="Times New Roman" w:cs="Times New Roman"/>
          <w:color w:val="000000" w:themeColor="text1"/>
          <w:sz w:val="24"/>
          <w:szCs w:val="24"/>
          <w:vertAlign w:val="subscript"/>
        </w:rPr>
        <w:t>14</w:t>
      </w:r>
      <w:r w:rsidR="008766D9" w:rsidRPr="00882DE7">
        <w:rPr>
          <w:rFonts w:ascii="Times New Roman" w:hAnsi="Times New Roman" w:cs="Times New Roman"/>
          <w:color w:val="000000" w:themeColor="text1"/>
          <w:sz w:val="24"/>
          <w:szCs w:val="24"/>
        </w:rPr>
        <w:t>; Thermal treated (97 °C, 5 min) and added preservative and T</w:t>
      </w:r>
      <w:r w:rsidR="008766D9" w:rsidRPr="00882DE7">
        <w:rPr>
          <w:rFonts w:ascii="Times New Roman" w:hAnsi="Times New Roman" w:cs="Times New Roman"/>
          <w:color w:val="000000" w:themeColor="text1"/>
          <w:sz w:val="24"/>
          <w:szCs w:val="24"/>
          <w:vertAlign w:val="subscript"/>
        </w:rPr>
        <w:t>13</w:t>
      </w:r>
      <w:r w:rsidR="008766D9" w:rsidRPr="00882DE7">
        <w:rPr>
          <w:rFonts w:ascii="Times New Roman" w:hAnsi="Times New Roman" w:cs="Times New Roman"/>
          <w:color w:val="000000" w:themeColor="text1"/>
          <w:sz w:val="24"/>
          <w:szCs w:val="24"/>
        </w:rPr>
        <w:t>; Thermal treated (97 °C, 5 min)</w:t>
      </w:r>
      <w:r w:rsidR="008766D9" w:rsidRPr="00882DE7">
        <w:rPr>
          <w:rFonts w:ascii="Times New Roman" w:hAnsi="Times New Roman" w:cs="Times New Roman"/>
          <w:color w:val="000000" w:themeColor="text1"/>
          <w:sz w:val="24"/>
          <w:szCs w:val="24"/>
          <w:vertAlign w:val="subscript"/>
        </w:rPr>
        <w:t xml:space="preserve"> </w:t>
      </w:r>
      <w:r w:rsidR="008766D9" w:rsidRPr="00882DE7">
        <w:rPr>
          <w:rFonts w:ascii="Times New Roman" w:hAnsi="Times New Roman" w:cs="Times New Roman"/>
          <w:color w:val="000000" w:themeColor="text1"/>
          <w:sz w:val="24"/>
          <w:szCs w:val="24"/>
        </w:rPr>
        <w:t>for pomegranate juice and also T</w:t>
      </w:r>
      <w:r w:rsidR="008766D9" w:rsidRPr="00882DE7">
        <w:rPr>
          <w:rFonts w:ascii="Times New Roman" w:hAnsi="Times New Roman" w:cs="Times New Roman"/>
          <w:color w:val="000000" w:themeColor="text1"/>
          <w:sz w:val="24"/>
          <w:szCs w:val="24"/>
          <w:vertAlign w:val="subscript"/>
        </w:rPr>
        <w:t>11</w:t>
      </w:r>
      <w:r w:rsidR="008766D9" w:rsidRPr="00882DE7">
        <w:rPr>
          <w:rFonts w:ascii="Times New Roman" w:hAnsi="Times New Roman" w:cs="Times New Roman"/>
          <w:color w:val="000000" w:themeColor="text1"/>
          <w:sz w:val="24"/>
          <w:szCs w:val="24"/>
        </w:rPr>
        <w:t>;</w:t>
      </w:r>
      <w:r w:rsidR="008766D9" w:rsidRPr="00882DE7">
        <w:rPr>
          <w:rFonts w:ascii="Times New Roman" w:hAnsi="Times New Roman" w:cs="Times New Roman"/>
          <w:color w:val="000000" w:themeColor="text1"/>
          <w:sz w:val="20"/>
          <w:szCs w:val="20"/>
        </w:rPr>
        <w:t xml:space="preserve"> </w:t>
      </w:r>
      <w:r w:rsidR="008766D9" w:rsidRPr="00882DE7">
        <w:rPr>
          <w:rFonts w:ascii="Times New Roman" w:hAnsi="Times New Roman" w:cs="Times New Roman"/>
          <w:color w:val="000000" w:themeColor="text1"/>
          <w:sz w:val="24"/>
          <w:szCs w:val="24"/>
        </w:rPr>
        <w:t>Thermal treated (70 °C, 15 min) and added preservative for pineapple juice.  It can be observed that thermal treated and added preservative sample displayed reduction in browning index for both juices on storage.  The next lower browning index values for pomegranate juice was recorded for T</w:t>
      </w:r>
      <w:r w:rsidR="008766D9" w:rsidRPr="00882DE7">
        <w:rPr>
          <w:rFonts w:ascii="Times New Roman" w:hAnsi="Times New Roman" w:cs="Times New Roman"/>
          <w:color w:val="000000" w:themeColor="text1"/>
          <w:sz w:val="24"/>
          <w:szCs w:val="24"/>
          <w:vertAlign w:val="subscript"/>
        </w:rPr>
        <w:t>12</w:t>
      </w:r>
      <w:r w:rsidR="008766D9" w:rsidRPr="00882DE7">
        <w:rPr>
          <w:rFonts w:ascii="Times New Roman" w:hAnsi="Times New Roman" w:cs="Times New Roman"/>
          <w:color w:val="000000" w:themeColor="text1"/>
          <w:sz w:val="24"/>
          <w:szCs w:val="24"/>
        </w:rPr>
        <w:t xml:space="preserve">; 10 </w:t>
      </w:r>
      <w:proofErr w:type="spellStart"/>
      <w:r w:rsidR="008766D9" w:rsidRPr="00882DE7">
        <w:rPr>
          <w:rFonts w:ascii="Times New Roman" w:hAnsi="Times New Roman" w:cs="Times New Roman"/>
          <w:color w:val="000000" w:themeColor="text1"/>
          <w:sz w:val="24"/>
          <w:szCs w:val="24"/>
        </w:rPr>
        <w:t>kDa</w:t>
      </w:r>
      <w:proofErr w:type="spellEnd"/>
      <w:r w:rsidR="008766D9" w:rsidRPr="00882DE7">
        <w:rPr>
          <w:rFonts w:ascii="Times New Roman" w:hAnsi="Times New Roman" w:cs="Times New Roman"/>
          <w:color w:val="000000" w:themeColor="text1"/>
          <w:sz w:val="24"/>
          <w:szCs w:val="24"/>
        </w:rPr>
        <w:t>, 15 psi</w:t>
      </w:r>
      <w:r w:rsidR="008766D9">
        <w:rPr>
          <w:rFonts w:ascii="Times New Roman" w:hAnsi="Times New Roman" w:cs="Times New Roman"/>
          <w:color w:val="000000" w:themeColor="text1"/>
          <w:sz w:val="24"/>
          <w:szCs w:val="24"/>
        </w:rPr>
        <w:t xml:space="preserve"> </w:t>
      </w:r>
      <w:r w:rsidR="008766D9">
        <w:rPr>
          <w:rFonts w:ascii="Times New Roman" w:eastAsia="Times New Roman" w:hAnsi="Times New Roman" w:cs="Times New Roman"/>
          <w:color w:val="000000" w:themeColor="text1"/>
          <w:sz w:val="24"/>
          <w:szCs w:val="24"/>
        </w:rPr>
        <w:t>(1.0342 bar)</w:t>
      </w:r>
      <w:r w:rsidR="008766D9" w:rsidRPr="00882DE7">
        <w:rPr>
          <w:rFonts w:ascii="Times New Roman" w:hAnsi="Times New Roman" w:cs="Times New Roman"/>
          <w:color w:val="000000" w:themeColor="text1"/>
          <w:sz w:val="24"/>
          <w:szCs w:val="24"/>
        </w:rPr>
        <w:t xml:space="preserve">, 40 </w:t>
      </w:r>
      <w:proofErr w:type="spellStart"/>
      <w:r w:rsidR="008766D9">
        <w:rPr>
          <w:rFonts w:ascii="Times New Roman" w:hAnsi="Times New Roman" w:cs="Times New Roman"/>
          <w:color w:val="000000" w:themeColor="text1"/>
          <w:sz w:val="24"/>
          <w:szCs w:val="24"/>
        </w:rPr>
        <w:t>Lph</w:t>
      </w:r>
      <w:proofErr w:type="spellEnd"/>
      <w:r w:rsidR="008766D9" w:rsidRPr="00882DE7">
        <w:rPr>
          <w:rFonts w:ascii="Times New Roman" w:hAnsi="Times New Roman" w:cs="Times New Roman"/>
          <w:color w:val="000000" w:themeColor="text1"/>
          <w:sz w:val="24"/>
          <w:szCs w:val="24"/>
        </w:rPr>
        <w:t xml:space="preserve"> and thermal treated (97 °C, 5 min), T</w:t>
      </w:r>
      <w:r w:rsidR="008766D9" w:rsidRPr="00882DE7">
        <w:rPr>
          <w:rFonts w:ascii="Times New Roman" w:hAnsi="Times New Roman" w:cs="Times New Roman"/>
          <w:color w:val="000000" w:themeColor="text1"/>
          <w:sz w:val="24"/>
          <w:szCs w:val="24"/>
          <w:vertAlign w:val="subscript"/>
        </w:rPr>
        <w:t>8</w:t>
      </w:r>
      <w:r w:rsidR="008766D9" w:rsidRPr="00882DE7">
        <w:rPr>
          <w:rFonts w:ascii="Times New Roman" w:hAnsi="Times New Roman" w:cs="Times New Roman"/>
          <w:color w:val="000000" w:themeColor="text1"/>
          <w:sz w:val="24"/>
          <w:szCs w:val="24"/>
        </w:rPr>
        <w:t xml:space="preserve">; 10 </w:t>
      </w:r>
      <w:proofErr w:type="spellStart"/>
      <w:r w:rsidR="008766D9" w:rsidRPr="00882DE7">
        <w:rPr>
          <w:rFonts w:ascii="Times New Roman" w:hAnsi="Times New Roman" w:cs="Times New Roman"/>
          <w:color w:val="000000" w:themeColor="text1"/>
          <w:sz w:val="24"/>
          <w:szCs w:val="24"/>
        </w:rPr>
        <w:t>kDa</w:t>
      </w:r>
      <w:proofErr w:type="spellEnd"/>
      <w:r w:rsidR="008766D9" w:rsidRPr="00882DE7">
        <w:rPr>
          <w:rFonts w:ascii="Times New Roman" w:hAnsi="Times New Roman" w:cs="Times New Roman"/>
          <w:color w:val="000000" w:themeColor="text1"/>
          <w:sz w:val="24"/>
          <w:szCs w:val="24"/>
        </w:rPr>
        <w:t>, 15 psi</w:t>
      </w:r>
      <w:r w:rsidR="008766D9">
        <w:rPr>
          <w:rFonts w:ascii="Times New Roman" w:hAnsi="Times New Roman" w:cs="Times New Roman"/>
          <w:color w:val="000000" w:themeColor="text1"/>
          <w:sz w:val="24"/>
          <w:szCs w:val="24"/>
        </w:rPr>
        <w:t xml:space="preserve"> </w:t>
      </w:r>
      <w:r w:rsidR="008766D9">
        <w:rPr>
          <w:rFonts w:ascii="Times New Roman" w:eastAsia="Times New Roman" w:hAnsi="Times New Roman" w:cs="Times New Roman"/>
          <w:color w:val="000000" w:themeColor="text1"/>
          <w:sz w:val="24"/>
          <w:szCs w:val="24"/>
        </w:rPr>
        <w:t>(1.0342 bar)</w:t>
      </w:r>
      <w:r w:rsidR="008766D9" w:rsidRPr="00882DE7">
        <w:rPr>
          <w:rFonts w:ascii="Times New Roman" w:hAnsi="Times New Roman" w:cs="Times New Roman"/>
          <w:color w:val="000000" w:themeColor="text1"/>
          <w:sz w:val="24"/>
          <w:szCs w:val="24"/>
        </w:rPr>
        <w:t xml:space="preserve">, 40 </w:t>
      </w:r>
      <w:proofErr w:type="spellStart"/>
      <w:r w:rsidR="008766D9">
        <w:rPr>
          <w:rFonts w:ascii="Times New Roman" w:hAnsi="Times New Roman" w:cs="Times New Roman"/>
          <w:color w:val="000000" w:themeColor="text1"/>
          <w:sz w:val="24"/>
          <w:szCs w:val="24"/>
        </w:rPr>
        <w:t>Lph</w:t>
      </w:r>
      <w:proofErr w:type="spellEnd"/>
      <w:r w:rsidR="008766D9" w:rsidRPr="00882DE7">
        <w:rPr>
          <w:rFonts w:ascii="Times New Roman" w:hAnsi="Times New Roman" w:cs="Times New Roman"/>
          <w:color w:val="000000" w:themeColor="text1"/>
          <w:sz w:val="24"/>
          <w:szCs w:val="24"/>
        </w:rPr>
        <w:t xml:space="preserve"> and added preservative and T</w:t>
      </w:r>
      <w:r w:rsidR="008766D9" w:rsidRPr="00882DE7">
        <w:rPr>
          <w:rFonts w:ascii="Times New Roman" w:hAnsi="Times New Roman" w:cs="Times New Roman"/>
          <w:color w:val="000000" w:themeColor="text1"/>
          <w:sz w:val="24"/>
          <w:szCs w:val="24"/>
          <w:vertAlign w:val="subscript"/>
        </w:rPr>
        <w:t>4</w:t>
      </w:r>
      <w:r w:rsidR="008766D9" w:rsidRPr="00882DE7">
        <w:rPr>
          <w:rFonts w:ascii="Times New Roman" w:hAnsi="Times New Roman" w:cs="Times New Roman"/>
          <w:color w:val="000000" w:themeColor="text1"/>
          <w:sz w:val="24"/>
          <w:szCs w:val="24"/>
        </w:rPr>
        <w:t xml:space="preserve">; 10 </w:t>
      </w:r>
      <w:proofErr w:type="spellStart"/>
      <w:r w:rsidR="008766D9" w:rsidRPr="00882DE7">
        <w:rPr>
          <w:rFonts w:ascii="Times New Roman" w:hAnsi="Times New Roman" w:cs="Times New Roman"/>
          <w:color w:val="000000" w:themeColor="text1"/>
          <w:sz w:val="24"/>
          <w:szCs w:val="24"/>
        </w:rPr>
        <w:t>kDa</w:t>
      </w:r>
      <w:proofErr w:type="spellEnd"/>
      <w:r w:rsidR="008766D9" w:rsidRPr="00882DE7">
        <w:rPr>
          <w:rFonts w:ascii="Times New Roman" w:hAnsi="Times New Roman" w:cs="Times New Roman"/>
          <w:color w:val="000000" w:themeColor="text1"/>
          <w:sz w:val="24"/>
          <w:szCs w:val="24"/>
        </w:rPr>
        <w:t>, 15 psi</w:t>
      </w:r>
      <w:r w:rsidR="008766D9">
        <w:rPr>
          <w:rFonts w:ascii="Times New Roman" w:hAnsi="Times New Roman" w:cs="Times New Roman"/>
          <w:color w:val="000000" w:themeColor="text1"/>
          <w:sz w:val="24"/>
          <w:szCs w:val="24"/>
        </w:rPr>
        <w:t xml:space="preserve"> </w:t>
      </w:r>
      <w:r w:rsidR="008766D9">
        <w:rPr>
          <w:rFonts w:ascii="Times New Roman" w:eastAsia="Times New Roman" w:hAnsi="Times New Roman" w:cs="Times New Roman"/>
          <w:color w:val="000000" w:themeColor="text1"/>
          <w:sz w:val="24"/>
          <w:szCs w:val="24"/>
        </w:rPr>
        <w:t>(1.0342 bar)</w:t>
      </w:r>
      <w:r w:rsidR="008766D9" w:rsidRPr="00882DE7">
        <w:rPr>
          <w:rFonts w:ascii="Times New Roman" w:hAnsi="Times New Roman" w:cs="Times New Roman"/>
          <w:color w:val="000000" w:themeColor="text1"/>
          <w:sz w:val="24"/>
          <w:szCs w:val="24"/>
        </w:rPr>
        <w:t xml:space="preserve">, 40 </w:t>
      </w:r>
      <w:proofErr w:type="spellStart"/>
      <w:r w:rsidR="008766D9">
        <w:rPr>
          <w:rFonts w:ascii="Times New Roman" w:hAnsi="Times New Roman" w:cs="Times New Roman"/>
          <w:color w:val="000000" w:themeColor="text1"/>
          <w:sz w:val="24"/>
          <w:szCs w:val="24"/>
        </w:rPr>
        <w:t>Lph</w:t>
      </w:r>
      <w:proofErr w:type="spellEnd"/>
      <w:r w:rsidR="008766D9" w:rsidRPr="00882DE7">
        <w:rPr>
          <w:rFonts w:ascii="Times New Roman" w:hAnsi="Times New Roman" w:cs="Times New Roman"/>
          <w:color w:val="000000" w:themeColor="text1"/>
          <w:sz w:val="24"/>
          <w:szCs w:val="24"/>
        </w:rPr>
        <w:t xml:space="preserve"> with values of </w:t>
      </w:r>
      <w:r w:rsidR="008766D9" w:rsidRPr="00882DE7">
        <w:rPr>
          <w:rFonts w:ascii="Times New Roman" w:eastAsia="Times New Roman" w:hAnsi="Times New Roman" w:cs="Times New Roman"/>
          <w:color w:val="000000" w:themeColor="text1"/>
          <w:sz w:val="24"/>
          <w:szCs w:val="24"/>
        </w:rPr>
        <w:t>8.3112, 8.4322 and 8.594, respectively.  Similarly, for pineapple juice the next lower values recorded for T</w:t>
      </w:r>
      <w:r w:rsidR="008766D9" w:rsidRPr="00882DE7">
        <w:rPr>
          <w:rFonts w:ascii="Times New Roman" w:eastAsia="Times New Roman" w:hAnsi="Times New Roman" w:cs="Times New Roman"/>
          <w:color w:val="000000" w:themeColor="text1"/>
          <w:sz w:val="24"/>
          <w:szCs w:val="24"/>
          <w:vertAlign w:val="subscript"/>
        </w:rPr>
        <w:t>9</w:t>
      </w:r>
      <w:r w:rsidR="008766D9" w:rsidRPr="00882DE7">
        <w:rPr>
          <w:rFonts w:ascii="Times New Roman" w:eastAsia="Times New Roman" w:hAnsi="Times New Roman" w:cs="Times New Roman"/>
          <w:color w:val="000000" w:themeColor="text1"/>
          <w:sz w:val="24"/>
          <w:szCs w:val="24"/>
        </w:rPr>
        <w:t xml:space="preserve">; </w:t>
      </w:r>
      <w:r w:rsidR="008766D9" w:rsidRPr="00882DE7">
        <w:rPr>
          <w:rFonts w:ascii="Times New Roman" w:hAnsi="Times New Roman" w:cs="Times New Roman"/>
          <w:color w:val="000000" w:themeColor="text1"/>
          <w:sz w:val="24"/>
          <w:szCs w:val="24"/>
        </w:rPr>
        <w:t xml:space="preserve">44 </w:t>
      </w:r>
      <w:proofErr w:type="spellStart"/>
      <w:r w:rsidR="008766D9" w:rsidRPr="00882DE7">
        <w:rPr>
          <w:rFonts w:ascii="Times New Roman" w:hAnsi="Times New Roman" w:cs="Times New Roman"/>
          <w:color w:val="000000" w:themeColor="text1"/>
          <w:sz w:val="24"/>
          <w:szCs w:val="24"/>
        </w:rPr>
        <w:t>kDa</w:t>
      </w:r>
      <w:proofErr w:type="spellEnd"/>
      <w:r w:rsidR="008766D9" w:rsidRPr="00882DE7">
        <w:rPr>
          <w:rFonts w:ascii="Times New Roman" w:hAnsi="Times New Roman" w:cs="Times New Roman"/>
          <w:color w:val="000000" w:themeColor="text1"/>
          <w:sz w:val="24"/>
          <w:szCs w:val="24"/>
        </w:rPr>
        <w:t>, 15 psi</w:t>
      </w:r>
      <w:r w:rsidR="008766D9">
        <w:rPr>
          <w:rFonts w:ascii="Times New Roman" w:hAnsi="Times New Roman" w:cs="Times New Roman"/>
          <w:color w:val="000000" w:themeColor="text1"/>
          <w:sz w:val="24"/>
          <w:szCs w:val="24"/>
        </w:rPr>
        <w:t xml:space="preserve"> </w:t>
      </w:r>
      <w:r w:rsidR="008766D9">
        <w:rPr>
          <w:rFonts w:ascii="Times New Roman" w:eastAsia="Times New Roman" w:hAnsi="Times New Roman" w:cs="Times New Roman"/>
          <w:color w:val="000000" w:themeColor="text1"/>
          <w:sz w:val="24"/>
          <w:szCs w:val="24"/>
        </w:rPr>
        <w:t>(1.0342 bar)</w:t>
      </w:r>
      <w:r w:rsidR="008766D9" w:rsidRPr="00882DE7">
        <w:rPr>
          <w:rFonts w:ascii="Times New Roman" w:hAnsi="Times New Roman" w:cs="Times New Roman"/>
          <w:color w:val="000000" w:themeColor="text1"/>
          <w:sz w:val="24"/>
          <w:szCs w:val="24"/>
        </w:rPr>
        <w:t xml:space="preserve">, 40 </w:t>
      </w:r>
      <w:proofErr w:type="spellStart"/>
      <w:r w:rsidR="008766D9">
        <w:rPr>
          <w:rFonts w:ascii="Times New Roman" w:hAnsi="Times New Roman" w:cs="Times New Roman"/>
          <w:color w:val="000000" w:themeColor="text1"/>
          <w:sz w:val="24"/>
          <w:szCs w:val="24"/>
        </w:rPr>
        <w:t>Lph</w:t>
      </w:r>
      <w:proofErr w:type="spellEnd"/>
      <w:r w:rsidR="008766D9" w:rsidRPr="00882DE7">
        <w:rPr>
          <w:rFonts w:ascii="Times New Roman" w:hAnsi="Times New Roman" w:cs="Times New Roman"/>
          <w:color w:val="000000" w:themeColor="text1"/>
          <w:sz w:val="24"/>
          <w:szCs w:val="24"/>
        </w:rPr>
        <w:t xml:space="preserve"> and thermal treated (70 °C, 15 min), </w:t>
      </w:r>
      <w:r w:rsidR="008766D9" w:rsidRPr="00882DE7">
        <w:rPr>
          <w:rFonts w:ascii="Times New Roman" w:eastAsia="Times New Roman" w:hAnsi="Times New Roman" w:cs="Times New Roman"/>
          <w:color w:val="000000" w:themeColor="text1"/>
          <w:sz w:val="24"/>
          <w:szCs w:val="24"/>
        </w:rPr>
        <w:t>T</w:t>
      </w:r>
      <w:r w:rsidR="008766D9" w:rsidRPr="00882DE7">
        <w:rPr>
          <w:rFonts w:ascii="Times New Roman" w:eastAsia="Times New Roman" w:hAnsi="Times New Roman" w:cs="Times New Roman"/>
          <w:color w:val="000000" w:themeColor="text1"/>
          <w:sz w:val="24"/>
          <w:szCs w:val="24"/>
          <w:vertAlign w:val="subscript"/>
        </w:rPr>
        <w:t>8</w:t>
      </w:r>
      <w:r w:rsidR="008766D9" w:rsidRPr="00882DE7">
        <w:rPr>
          <w:rFonts w:ascii="Times New Roman" w:eastAsia="Times New Roman" w:hAnsi="Times New Roman" w:cs="Times New Roman"/>
          <w:color w:val="000000" w:themeColor="text1"/>
          <w:sz w:val="24"/>
          <w:szCs w:val="24"/>
        </w:rPr>
        <w:t>;</w:t>
      </w:r>
      <w:r w:rsidR="008766D9" w:rsidRPr="00882DE7">
        <w:rPr>
          <w:rFonts w:ascii="Times New Roman" w:hAnsi="Times New Roman" w:cs="Times New Roman"/>
          <w:color w:val="000000" w:themeColor="text1"/>
          <w:sz w:val="24"/>
          <w:szCs w:val="24"/>
        </w:rPr>
        <w:t xml:space="preserve"> 70 </w:t>
      </w:r>
      <w:proofErr w:type="spellStart"/>
      <w:r w:rsidR="008766D9" w:rsidRPr="00882DE7">
        <w:rPr>
          <w:rFonts w:ascii="Times New Roman" w:hAnsi="Times New Roman" w:cs="Times New Roman"/>
          <w:color w:val="000000" w:themeColor="text1"/>
          <w:sz w:val="24"/>
          <w:szCs w:val="24"/>
        </w:rPr>
        <w:t>kDa</w:t>
      </w:r>
      <w:proofErr w:type="spellEnd"/>
      <w:r w:rsidR="008766D9" w:rsidRPr="00882DE7">
        <w:rPr>
          <w:rFonts w:ascii="Times New Roman" w:hAnsi="Times New Roman" w:cs="Times New Roman"/>
          <w:color w:val="000000" w:themeColor="text1"/>
          <w:sz w:val="24"/>
          <w:szCs w:val="24"/>
        </w:rPr>
        <w:t xml:space="preserve">, 15 psi, 30 </w:t>
      </w:r>
      <w:proofErr w:type="spellStart"/>
      <w:r w:rsidR="008766D9">
        <w:rPr>
          <w:rFonts w:ascii="Times New Roman" w:hAnsi="Times New Roman" w:cs="Times New Roman"/>
          <w:color w:val="000000" w:themeColor="text1"/>
          <w:sz w:val="24"/>
          <w:szCs w:val="24"/>
        </w:rPr>
        <w:t>Lph</w:t>
      </w:r>
      <w:proofErr w:type="spellEnd"/>
      <w:r w:rsidR="008766D9" w:rsidRPr="00882DE7">
        <w:rPr>
          <w:rFonts w:ascii="Times New Roman" w:hAnsi="Times New Roman" w:cs="Times New Roman"/>
          <w:color w:val="000000" w:themeColor="text1"/>
          <w:sz w:val="24"/>
          <w:szCs w:val="24"/>
        </w:rPr>
        <w:t xml:space="preserve"> and thermal treated (70 °C,15 min),</w:t>
      </w:r>
      <w:r w:rsidR="008766D9" w:rsidRPr="00882DE7">
        <w:rPr>
          <w:rFonts w:ascii="Times New Roman" w:eastAsia="Times New Roman" w:hAnsi="Times New Roman" w:cs="Times New Roman"/>
          <w:color w:val="000000" w:themeColor="text1"/>
          <w:sz w:val="24"/>
          <w:szCs w:val="24"/>
        </w:rPr>
        <w:t>T</w:t>
      </w:r>
      <w:r w:rsidR="008766D9" w:rsidRPr="00882DE7">
        <w:rPr>
          <w:rFonts w:ascii="Times New Roman" w:eastAsia="Times New Roman" w:hAnsi="Times New Roman" w:cs="Times New Roman"/>
          <w:color w:val="000000" w:themeColor="text1"/>
          <w:sz w:val="24"/>
          <w:szCs w:val="24"/>
          <w:vertAlign w:val="subscript"/>
        </w:rPr>
        <w:t>6</w:t>
      </w:r>
      <w:r w:rsidR="008766D9" w:rsidRPr="00882DE7">
        <w:rPr>
          <w:rFonts w:ascii="Times New Roman" w:eastAsia="Times New Roman" w:hAnsi="Times New Roman" w:cs="Times New Roman"/>
          <w:color w:val="000000" w:themeColor="text1"/>
          <w:sz w:val="24"/>
          <w:szCs w:val="24"/>
        </w:rPr>
        <w:t xml:space="preserve">; </w:t>
      </w:r>
      <w:r w:rsidR="008766D9" w:rsidRPr="00882DE7">
        <w:rPr>
          <w:rFonts w:ascii="Times New Roman" w:hAnsi="Times New Roman" w:cs="Times New Roman"/>
          <w:color w:val="000000" w:themeColor="text1"/>
          <w:sz w:val="24"/>
          <w:szCs w:val="24"/>
        </w:rPr>
        <w:t xml:space="preserve">44 </w:t>
      </w:r>
      <w:proofErr w:type="spellStart"/>
      <w:r w:rsidR="008766D9" w:rsidRPr="00882DE7">
        <w:rPr>
          <w:rFonts w:ascii="Times New Roman" w:hAnsi="Times New Roman" w:cs="Times New Roman"/>
          <w:color w:val="000000" w:themeColor="text1"/>
          <w:sz w:val="24"/>
          <w:szCs w:val="24"/>
        </w:rPr>
        <w:t>kDa</w:t>
      </w:r>
      <w:proofErr w:type="spellEnd"/>
      <w:r w:rsidR="008766D9" w:rsidRPr="00882DE7">
        <w:rPr>
          <w:rFonts w:ascii="Times New Roman" w:hAnsi="Times New Roman" w:cs="Times New Roman"/>
          <w:color w:val="000000" w:themeColor="text1"/>
          <w:sz w:val="24"/>
          <w:szCs w:val="24"/>
        </w:rPr>
        <w:t>, 15 psi</w:t>
      </w:r>
      <w:r w:rsidR="008766D9">
        <w:rPr>
          <w:rFonts w:ascii="Times New Roman" w:hAnsi="Times New Roman" w:cs="Times New Roman"/>
          <w:color w:val="000000" w:themeColor="text1"/>
          <w:sz w:val="24"/>
          <w:szCs w:val="24"/>
        </w:rPr>
        <w:t xml:space="preserve"> </w:t>
      </w:r>
      <w:r w:rsidR="008766D9">
        <w:rPr>
          <w:rFonts w:ascii="Times New Roman" w:eastAsia="Times New Roman" w:hAnsi="Times New Roman" w:cs="Times New Roman"/>
          <w:color w:val="000000" w:themeColor="text1"/>
          <w:sz w:val="24"/>
          <w:szCs w:val="24"/>
        </w:rPr>
        <w:t>(1.0342 bar)</w:t>
      </w:r>
      <w:r w:rsidR="008766D9" w:rsidRPr="00882DE7">
        <w:rPr>
          <w:rFonts w:ascii="Times New Roman" w:hAnsi="Times New Roman" w:cs="Times New Roman"/>
          <w:color w:val="000000" w:themeColor="text1"/>
          <w:sz w:val="24"/>
          <w:szCs w:val="24"/>
        </w:rPr>
        <w:t xml:space="preserve">, 40 </w:t>
      </w:r>
      <w:proofErr w:type="spellStart"/>
      <w:r w:rsidR="008766D9">
        <w:rPr>
          <w:rFonts w:ascii="Times New Roman" w:hAnsi="Times New Roman" w:cs="Times New Roman"/>
          <w:color w:val="000000" w:themeColor="text1"/>
          <w:sz w:val="24"/>
          <w:szCs w:val="24"/>
        </w:rPr>
        <w:t>Lph</w:t>
      </w:r>
      <w:proofErr w:type="spellEnd"/>
      <w:r w:rsidR="008766D9" w:rsidRPr="00882DE7">
        <w:rPr>
          <w:rFonts w:ascii="Times New Roman" w:hAnsi="Times New Roman" w:cs="Times New Roman"/>
          <w:color w:val="000000" w:themeColor="text1"/>
          <w:sz w:val="24"/>
          <w:szCs w:val="24"/>
        </w:rPr>
        <w:t xml:space="preserve"> and added preservative,</w:t>
      </w:r>
      <w:r w:rsidR="008766D9" w:rsidRPr="00882DE7">
        <w:rPr>
          <w:rFonts w:ascii="Times New Roman" w:eastAsia="Times New Roman" w:hAnsi="Times New Roman" w:cs="Times New Roman"/>
          <w:color w:val="000000" w:themeColor="text1"/>
          <w:sz w:val="24"/>
          <w:szCs w:val="24"/>
        </w:rPr>
        <w:t xml:space="preserve"> T</w:t>
      </w:r>
      <w:r w:rsidR="008766D9" w:rsidRPr="00882DE7">
        <w:rPr>
          <w:rFonts w:ascii="Times New Roman" w:eastAsia="Times New Roman" w:hAnsi="Times New Roman" w:cs="Times New Roman"/>
          <w:color w:val="000000" w:themeColor="text1"/>
          <w:sz w:val="24"/>
          <w:szCs w:val="24"/>
          <w:vertAlign w:val="subscript"/>
        </w:rPr>
        <w:t>5</w:t>
      </w:r>
      <w:r w:rsidR="008766D9" w:rsidRPr="00882DE7">
        <w:rPr>
          <w:rFonts w:ascii="Times New Roman" w:eastAsia="Times New Roman" w:hAnsi="Times New Roman" w:cs="Times New Roman"/>
          <w:color w:val="000000" w:themeColor="text1"/>
          <w:sz w:val="24"/>
          <w:szCs w:val="24"/>
        </w:rPr>
        <w:t>;</w:t>
      </w:r>
      <w:r w:rsidR="008766D9" w:rsidRPr="00882DE7">
        <w:rPr>
          <w:rFonts w:ascii="Times New Roman" w:hAnsi="Times New Roman" w:cs="Times New Roman"/>
          <w:color w:val="000000" w:themeColor="text1"/>
          <w:sz w:val="24"/>
          <w:szCs w:val="24"/>
        </w:rPr>
        <w:t xml:space="preserve"> 70 </w:t>
      </w:r>
      <w:proofErr w:type="spellStart"/>
      <w:r w:rsidR="008766D9" w:rsidRPr="00882DE7">
        <w:rPr>
          <w:rFonts w:ascii="Times New Roman" w:hAnsi="Times New Roman" w:cs="Times New Roman"/>
          <w:color w:val="000000" w:themeColor="text1"/>
          <w:sz w:val="24"/>
          <w:szCs w:val="24"/>
        </w:rPr>
        <w:t>kDa</w:t>
      </w:r>
      <w:proofErr w:type="spellEnd"/>
      <w:r w:rsidR="008766D9" w:rsidRPr="00882DE7">
        <w:rPr>
          <w:rFonts w:ascii="Times New Roman" w:hAnsi="Times New Roman" w:cs="Times New Roman"/>
          <w:color w:val="000000" w:themeColor="text1"/>
          <w:sz w:val="24"/>
          <w:szCs w:val="24"/>
        </w:rPr>
        <w:t>, 15 psi</w:t>
      </w:r>
      <w:r w:rsidR="008766D9">
        <w:rPr>
          <w:rFonts w:ascii="Times New Roman" w:hAnsi="Times New Roman" w:cs="Times New Roman"/>
          <w:color w:val="000000" w:themeColor="text1"/>
          <w:sz w:val="24"/>
          <w:szCs w:val="24"/>
        </w:rPr>
        <w:t xml:space="preserve"> </w:t>
      </w:r>
      <w:r w:rsidR="008766D9">
        <w:rPr>
          <w:rFonts w:ascii="Times New Roman" w:eastAsia="Times New Roman" w:hAnsi="Times New Roman" w:cs="Times New Roman"/>
          <w:color w:val="000000" w:themeColor="text1"/>
          <w:sz w:val="24"/>
          <w:szCs w:val="24"/>
        </w:rPr>
        <w:t>(1.0342 bar)</w:t>
      </w:r>
      <w:r w:rsidR="008766D9" w:rsidRPr="00882DE7">
        <w:rPr>
          <w:rFonts w:ascii="Times New Roman" w:hAnsi="Times New Roman" w:cs="Times New Roman"/>
          <w:color w:val="000000" w:themeColor="text1"/>
          <w:sz w:val="24"/>
          <w:szCs w:val="24"/>
        </w:rPr>
        <w:t xml:space="preserve">, 30 </w:t>
      </w:r>
      <w:proofErr w:type="spellStart"/>
      <w:r w:rsidR="008766D9">
        <w:rPr>
          <w:rFonts w:ascii="Times New Roman" w:hAnsi="Times New Roman" w:cs="Times New Roman"/>
          <w:color w:val="000000" w:themeColor="text1"/>
          <w:sz w:val="24"/>
          <w:szCs w:val="24"/>
        </w:rPr>
        <w:t>Lph</w:t>
      </w:r>
      <w:proofErr w:type="spellEnd"/>
      <w:r w:rsidR="008766D9" w:rsidRPr="00882DE7">
        <w:rPr>
          <w:rFonts w:ascii="Times New Roman" w:hAnsi="Times New Roman" w:cs="Times New Roman"/>
          <w:color w:val="000000" w:themeColor="text1"/>
          <w:sz w:val="24"/>
          <w:szCs w:val="24"/>
        </w:rPr>
        <w:t xml:space="preserve"> and added preservative,</w:t>
      </w:r>
      <w:r w:rsidR="008766D9" w:rsidRPr="00882DE7">
        <w:rPr>
          <w:rFonts w:ascii="Times New Roman" w:eastAsia="Times New Roman" w:hAnsi="Times New Roman" w:cs="Times New Roman"/>
          <w:color w:val="000000" w:themeColor="text1"/>
          <w:sz w:val="24"/>
          <w:szCs w:val="24"/>
        </w:rPr>
        <w:t xml:space="preserve"> T</w:t>
      </w:r>
      <w:r w:rsidR="008766D9" w:rsidRPr="00882DE7">
        <w:rPr>
          <w:rFonts w:ascii="Times New Roman" w:eastAsia="Times New Roman" w:hAnsi="Times New Roman" w:cs="Times New Roman"/>
          <w:color w:val="000000" w:themeColor="text1"/>
          <w:sz w:val="24"/>
          <w:szCs w:val="24"/>
          <w:vertAlign w:val="subscript"/>
        </w:rPr>
        <w:t>10</w:t>
      </w:r>
      <w:r w:rsidR="008766D9" w:rsidRPr="00882DE7">
        <w:rPr>
          <w:rFonts w:ascii="Times New Roman" w:eastAsia="Times New Roman" w:hAnsi="Times New Roman" w:cs="Times New Roman"/>
          <w:color w:val="000000" w:themeColor="text1"/>
          <w:sz w:val="24"/>
          <w:szCs w:val="24"/>
        </w:rPr>
        <w:t xml:space="preserve">; </w:t>
      </w:r>
      <w:r w:rsidR="008766D9" w:rsidRPr="00882DE7">
        <w:rPr>
          <w:rFonts w:ascii="Times New Roman" w:hAnsi="Times New Roman" w:cs="Times New Roman"/>
          <w:color w:val="000000" w:themeColor="text1"/>
          <w:sz w:val="24"/>
          <w:szCs w:val="24"/>
        </w:rPr>
        <w:t xml:space="preserve">Thermal treated (70 °C, 15 min) </w:t>
      </w:r>
      <w:r w:rsidR="008766D9" w:rsidRPr="00882DE7">
        <w:rPr>
          <w:rFonts w:ascii="Times New Roman" w:eastAsia="Times New Roman" w:hAnsi="Times New Roman" w:cs="Times New Roman"/>
          <w:color w:val="000000" w:themeColor="text1"/>
          <w:sz w:val="24"/>
          <w:szCs w:val="24"/>
        </w:rPr>
        <w:t>and T</w:t>
      </w:r>
      <w:r w:rsidR="008766D9" w:rsidRPr="00882DE7">
        <w:rPr>
          <w:rFonts w:ascii="Times New Roman" w:eastAsia="Times New Roman" w:hAnsi="Times New Roman" w:cs="Times New Roman"/>
          <w:color w:val="000000" w:themeColor="text1"/>
          <w:sz w:val="24"/>
          <w:szCs w:val="24"/>
          <w:vertAlign w:val="subscript"/>
        </w:rPr>
        <w:t>3</w:t>
      </w:r>
      <w:r w:rsidR="008766D9" w:rsidRPr="00882DE7">
        <w:rPr>
          <w:rFonts w:ascii="Times New Roman" w:eastAsia="Times New Roman" w:hAnsi="Times New Roman" w:cs="Times New Roman"/>
          <w:color w:val="000000" w:themeColor="text1"/>
          <w:sz w:val="24"/>
          <w:szCs w:val="24"/>
        </w:rPr>
        <w:t>;</w:t>
      </w:r>
      <w:r w:rsidR="008766D9" w:rsidRPr="00882DE7">
        <w:rPr>
          <w:rFonts w:ascii="Times New Roman" w:eastAsia="Times New Roman" w:hAnsi="Times New Roman" w:cs="Times New Roman"/>
          <w:color w:val="000000" w:themeColor="text1"/>
          <w:sz w:val="24"/>
          <w:szCs w:val="24"/>
          <w:vertAlign w:val="subscript"/>
        </w:rPr>
        <w:t xml:space="preserve"> </w:t>
      </w:r>
      <w:r w:rsidR="008766D9" w:rsidRPr="00882DE7">
        <w:rPr>
          <w:rFonts w:ascii="Times New Roman" w:hAnsi="Times New Roman" w:cs="Times New Roman"/>
          <w:color w:val="000000" w:themeColor="text1"/>
          <w:sz w:val="24"/>
          <w:szCs w:val="24"/>
        </w:rPr>
        <w:t xml:space="preserve">44 </w:t>
      </w:r>
      <w:proofErr w:type="spellStart"/>
      <w:r w:rsidR="008766D9" w:rsidRPr="00882DE7">
        <w:rPr>
          <w:rFonts w:ascii="Times New Roman" w:hAnsi="Times New Roman" w:cs="Times New Roman"/>
          <w:color w:val="000000" w:themeColor="text1"/>
          <w:sz w:val="24"/>
          <w:szCs w:val="24"/>
        </w:rPr>
        <w:t>kDa</w:t>
      </w:r>
      <w:proofErr w:type="spellEnd"/>
      <w:r w:rsidR="008766D9" w:rsidRPr="00882DE7">
        <w:rPr>
          <w:rFonts w:ascii="Times New Roman" w:hAnsi="Times New Roman" w:cs="Times New Roman"/>
          <w:color w:val="000000" w:themeColor="text1"/>
          <w:sz w:val="24"/>
          <w:szCs w:val="24"/>
        </w:rPr>
        <w:t>, 15 psi</w:t>
      </w:r>
      <w:r w:rsidR="008766D9">
        <w:rPr>
          <w:rFonts w:ascii="Times New Roman" w:hAnsi="Times New Roman" w:cs="Times New Roman"/>
          <w:color w:val="000000" w:themeColor="text1"/>
          <w:sz w:val="24"/>
          <w:szCs w:val="24"/>
        </w:rPr>
        <w:t xml:space="preserve"> </w:t>
      </w:r>
      <w:r w:rsidR="008766D9">
        <w:rPr>
          <w:rFonts w:ascii="Times New Roman" w:eastAsia="Times New Roman" w:hAnsi="Times New Roman" w:cs="Times New Roman"/>
          <w:color w:val="000000" w:themeColor="text1"/>
          <w:sz w:val="24"/>
          <w:szCs w:val="24"/>
        </w:rPr>
        <w:t>(1.0342 bar)</w:t>
      </w:r>
      <w:r w:rsidR="008766D9" w:rsidRPr="00882DE7">
        <w:rPr>
          <w:rFonts w:ascii="Times New Roman" w:hAnsi="Times New Roman" w:cs="Times New Roman"/>
          <w:color w:val="000000" w:themeColor="text1"/>
          <w:sz w:val="24"/>
          <w:szCs w:val="24"/>
        </w:rPr>
        <w:t xml:space="preserve">, 40 </w:t>
      </w:r>
      <w:proofErr w:type="spellStart"/>
      <w:r w:rsidR="008766D9">
        <w:rPr>
          <w:rFonts w:ascii="Times New Roman" w:hAnsi="Times New Roman" w:cs="Times New Roman"/>
          <w:color w:val="000000" w:themeColor="text1"/>
          <w:sz w:val="24"/>
          <w:szCs w:val="24"/>
        </w:rPr>
        <w:t>Lph</w:t>
      </w:r>
      <w:proofErr w:type="spellEnd"/>
      <w:r w:rsidR="008766D9" w:rsidRPr="00882DE7">
        <w:rPr>
          <w:rFonts w:ascii="Times New Roman" w:eastAsia="Times New Roman" w:hAnsi="Times New Roman" w:cs="Times New Roman"/>
          <w:color w:val="000000" w:themeColor="text1"/>
          <w:sz w:val="24"/>
          <w:szCs w:val="24"/>
        </w:rPr>
        <w:t xml:space="preserve"> as 6.48, 6.645, 6.601, 6.766, 6.777 and 6.957, respectively.  The browning index values were observed to be less because they were egg albumin pretreated and membrane processed by which the agents which caused the browning would have been retained.  Similar results were made by Valero </w:t>
      </w:r>
      <w:r w:rsidR="008766D9" w:rsidRPr="00882DE7">
        <w:rPr>
          <w:rFonts w:ascii="Times New Roman" w:eastAsia="Times New Roman" w:hAnsi="Times New Roman" w:cs="Times New Roman"/>
          <w:i/>
          <w:color w:val="000000" w:themeColor="text1"/>
          <w:sz w:val="24"/>
          <w:szCs w:val="24"/>
        </w:rPr>
        <w:t>et al.</w:t>
      </w:r>
      <w:r w:rsidR="008766D9" w:rsidRPr="00882DE7">
        <w:rPr>
          <w:rFonts w:ascii="Times New Roman" w:eastAsia="Times New Roman" w:hAnsi="Times New Roman" w:cs="Times New Roman"/>
          <w:color w:val="000000" w:themeColor="text1"/>
          <w:sz w:val="24"/>
          <w:szCs w:val="24"/>
        </w:rPr>
        <w:t xml:space="preserve"> (2014). It was also observed that there was significant increase (</w:t>
      </w:r>
      <w:r w:rsidR="008766D9">
        <w:rPr>
          <w:rFonts w:ascii="Times New Roman" w:eastAsia="Times New Roman" w:hAnsi="Times New Roman" w:cs="Times New Roman"/>
          <w:color w:val="000000" w:themeColor="text1"/>
          <w:sz w:val="24"/>
          <w:szCs w:val="24"/>
        </w:rPr>
        <w:t>p&lt;0.01</w:t>
      </w:r>
      <w:r w:rsidR="008766D9" w:rsidRPr="00882DE7">
        <w:rPr>
          <w:rFonts w:ascii="Times New Roman" w:eastAsia="Times New Roman" w:hAnsi="Times New Roman" w:cs="Times New Roman"/>
          <w:color w:val="000000" w:themeColor="text1"/>
          <w:sz w:val="24"/>
          <w:szCs w:val="24"/>
        </w:rPr>
        <w:t>) among all the combination treatments of both pomegranate and pineapple juices.</w:t>
      </w:r>
    </w:p>
    <w:p w14:paraId="789AA671" w14:textId="77777777" w:rsidR="009319EF" w:rsidRDefault="009319EF" w:rsidP="008766D9">
      <w:pPr>
        <w:spacing w:after="24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0CBE163" wp14:editId="1892574D">
            <wp:extent cx="5665058" cy="2776151"/>
            <wp:effectExtent l="19050" t="0" r="0" b="0"/>
            <wp:docPr id="6" name="Picture 4" descr="C:\Users\SAMREEN\Desktop\graphs\BROWNING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REEN\Desktop\graphs\BROWNING INDEX"/>
                    <pic:cNvPicPr>
                      <a:picLocks noChangeAspect="1" noChangeArrowheads="1"/>
                    </pic:cNvPicPr>
                  </pic:nvPicPr>
                  <pic:blipFill>
                    <a:blip r:embed="rId11" cstate="print"/>
                    <a:srcRect t="5602" r="4446"/>
                    <a:stretch>
                      <a:fillRect/>
                    </a:stretch>
                  </pic:blipFill>
                  <pic:spPr bwMode="auto">
                    <a:xfrm>
                      <a:off x="0" y="0"/>
                      <a:ext cx="5665058" cy="2776151"/>
                    </a:xfrm>
                    <a:prstGeom prst="rect">
                      <a:avLst/>
                    </a:prstGeom>
                    <a:noFill/>
                    <a:ln w="9525">
                      <a:noFill/>
                      <a:miter lim="800000"/>
                      <a:headEnd/>
                      <a:tailEnd/>
                    </a:ln>
                  </pic:spPr>
                </pic:pic>
              </a:graphicData>
            </a:graphic>
          </wp:inline>
        </w:drawing>
      </w:r>
    </w:p>
    <w:p w14:paraId="5FF0450B" w14:textId="77777777" w:rsidR="009319EF" w:rsidRDefault="009319EF" w:rsidP="009319EF">
      <w:pPr>
        <w:tabs>
          <w:tab w:val="left" w:pos="1515"/>
        </w:tabs>
        <w:spacing w:after="100" w:line="240" w:lineRule="auto"/>
        <w:jc w:val="center"/>
      </w:pPr>
      <w:r>
        <w:rPr>
          <w:rFonts w:ascii="Times New Roman" w:hAnsi="Times New Roman" w:cs="Times New Roman"/>
          <w:b/>
          <w:sz w:val="24"/>
          <w:szCs w:val="24"/>
        </w:rPr>
        <w:t>Fig. 5 Variation of Browning index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14:paraId="1F95AAEA" w14:textId="77777777" w:rsidR="009319EF" w:rsidRDefault="009319EF" w:rsidP="008766D9">
      <w:pPr>
        <w:spacing w:after="240" w:line="360" w:lineRule="auto"/>
        <w:jc w:val="both"/>
        <w:rPr>
          <w:rFonts w:ascii="Times New Roman" w:eastAsia="Times New Roman" w:hAnsi="Times New Roman" w:cs="Times New Roman"/>
          <w:color w:val="000000" w:themeColor="text1"/>
          <w:sz w:val="24"/>
          <w:szCs w:val="24"/>
        </w:rPr>
      </w:pPr>
    </w:p>
    <w:p w14:paraId="4BCA8669" w14:textId="77777777" w:rsidR="008766D9" w:rsidRDefault="008766D9" w:rsidP="008766D9">
      <w:pPr>
        <w:tabs>
          <w:tab w:val="left" w:pos="1515"/>
        </w:tabs>
        <w:spacing w:after="240" w:line="360" w:lineRule="auto"/>
        <w:jc w:val="both"/>
        <w:rPr>
          <w:rFonts w:ascii="Times New Roman" w:hAnsi="Times New Roman" w:cs="Times New Roman"/>
          <w:b/>
          <w:color w:val="000000" w:themeColor="text1"/>
          <w:sz w:val="28"/>
          <w:szCs w:val="28"/>
        </w:rPr>
      </w:pPr>
      <w:r w:rsidRPr="00882DE7">
        <w:rPr>
          <w:rFonts w:ascii="Times New Roman" w:hAnsi="Times New Roman" w:cs="Times New Roman"/>
          <w:b/>
          <w:color w:val="000000" w:themeColor="text1"/>
          <w:sz w:val="28"/>
          <w:szCs w:val="28"/>
        </w:rPr>
        <w:lastRenderedPageBreak/>
        <w:t>4. Variation in turbidity</w:t>
      </w:r>
    </w:p>
    <w:p w14:paraId="339334D9" w14:textId="77777777" w:rsidR="008766D9" w:rsidRDefault="008766D9" w:rsidP="00615E42">
      <w:pPr>
        <w:tabs>
          <w:tab w:val="left" w:pos="990"/>
        </w:tabs>
        <w:spacing w:after="240" w:line="360" w:lineRule="auto"/>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882DE7">
        <w:rPr>
          <w:rFonts w:ascii="Times New Roman" w:hAnsi="Times New Roman" w:cs="Times New Roman"/>
          <w:color w:val="000000" w:themeColor="text1"/>
          <w:sz w:val="24"/>
          <w:szCs w:val="24"/>
        </w:rPr>
        <w:t xml:space="preserve">Turbidity is the presence of cloudiness in the juice.  It should be very less in the juices to increase the stability of juices during storage. The solids present in the juice should be suspended and the juice should be clear for longer durations. The different changes in the turbidity of both the juices were </w:t>
      </w:r>
      <w:proofErr w:type="spellStart"/>
      <w:r w:rsidRPr="00882DE7">
        <w:rPr>
          <w:rFonts w:ascii="Times New Roman" w:hAnsi="Times New Roman" w:cs="Times New Roman"/>
          <w:color w:val="000000" w:themeColor="text1"/>
          <w:sz w:val="24"/>
          <w:szCs w:val="24"/>
        </w:rPr>
        <w:t>analysed</w:t>
      </w:r>
      <w:proofErr w:type="spellEnd"/>
      <w:r w:rsidRPr="00882DE7">
        <w:rPr>
          <w:rFonts w:ascii="Times New Roman" w:hAnsi="Times New Roman" w:cs="Times New Roman"/>
          <w:color w:val="000000" w:themeColor="text1"/>
          <w:sz w:val="24"/>
          <w:szCs w:val="24"/>
        </w:rPr>
        <w:t xml:space="preserve"> and presented (</w:t>
      </w:r>
      <w:r w:rsidR="00615E42">
        <w:rPr>
          <w:rFonts w:ascii="Times New Roman" w:hAnsi="Times New Roman" w:cs="Times New Roman"/>
          <w:color w:val="000000" w:themeColor="text1"/>
          <w:sz w:val="24"/>
          <w:szCs w:val="24"/>
        </w:rPr>
        <w:t>Fig. 6</w:t>
      </w:r>
      <w:r w:rsidRPr="00882DE7">
        <w:rPr>
          <w:rFonts w:ascii="Times New Roman" w:hAnsi="Times New Roman" w:cs="Times New Roman"/>
          <w:color w:val="000000" w:themeColor="text1"/>
          <w:sz w:val="24"/>
          <w:szCs w:val="24"/>
        </w:rPr>
        <w:t>).  The turbidity values of both the pomegranate and pineapple juice increased during storage. The lowest values of turbidity were recorded for T</w:t>
      </w:r>
      <w:r w:rsidRPr="00882DE7">
        <w:rPr>
          <w:rFonts w:ascii="Times New Roman" w:hAnsi="Times New Roman" w:cs="Times New Roman"/>
          <w:color w:val="000000" w:themeColor="text1"/>
          <w:sz w:val="24"/>
          <w:szCs w:val="24"/>
          <w:vertAlign w:val="subscript"/>
        </w:rPr>
        <w:t>12</w:t>
      </w:r>
      <w:r w:rsidRPr="00882DE7">
        <w:rPr>
          <w:rFonts w:ascii="Times New Roman" w:hAnsi="Times New Roman" w:cs="Times New Roman"/>
          <w:color w:val="000000" w:themeColor="text1"/>
          <w:sz w:val="24"/>
          <w:szCs w:val="24"/>
        </w:rPr>
        <w:t xml:space="preserve">; 10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for pomegranate juice with 0.</w:t>
      </w:r>
      <w:r w:rsidRPr="00882DE7">
        <w:rPr>
          <w:rFonts w:ascii="Times New Roman" w:eastAsia="Times New Roman" w:hAnsi="Times New Roman" w:cs="Times New Roman"/>
          <w:color w:val="000000" w:themeColor="text1"/>
          <w:sz w:val="24"/>
          <w:szCs w:val="24"/>
        </w:rPr>
        <w:t xml:space="preserve">478. The </w:t>
      </w:r>
      <w:r w:rsidRPr="00882DE7">
        <w:rPr>
          <w:rFonts w:ascii="Times New Roman" w:hAnsi="Times New Roman" w:cs="Times New Roman"/>
          <w:color w:val="000000" w:themeColor="text1"/>
          <w:sz w:val="24"/>
          <w:szCs w:val="24"/>
        </w:rPr>
        <w:t>lowest value of turbidity recorded for T</w:t>
      </w:r>
      <w:r w:rsidRPr="00882DE7">
        <w:rPr>
          <w:rFonts w:ascii="Times New Roman" w:hAnsi="Times New Roman" w:cs="Times New Roman"/>
          <w:color w:val="000000" w:themeColor="text1"/>
          <w:sz w:val="24"/>
          <w:szCs w:val="24"/>
          <w:vertAlign w:val="subscript"/>
        </w:rPr>
        <w:t>11</w:t>
      </w:r>
      <w:r w:rsidRPr="00882DE7">
        <w:rPr>
          <w:rFonts w:ascii="Times New Roman" w:hAnsi="Times New Roman" w:cs="Times New Roman"/>
          <w:color w:val="000000" w:themeColor="text1"/>
          <w:sz w:val="24"/>
          <w:szCs w:val="24"/>
        </w:rPr>
        <w:t xml:space="preserve">; Thermal treatment (70 °C, 15 min) and added preservative for pineapple juice with </w:t>
      </w:r>
      <w:r w:rsidRPr="00882DE7">
        <w:rPr>
          <w:rFonts w:ascii="Times New Roman" w:eastAsia="Times New Roman" w:hAnsi="Times New Roman" w:cs="Times New Roman"/>
          <w:color w:val="000000" w:themeColor="text1"/>
          <w:sz w:val="24"/>
          <w:szCs w:val="24"/>
        </w:rPr>
        <w:t>0.702</w:t>
      </w:r>
      <w:r w:rsidRPr="00882DE7">
        <w:rPr>
          <w:rFonts w:ascii="Times New Roman" w:hAnsi="Times New Roman" w:cs="Times New Roman"/>
          <w:color w:val="000000" w:themeColor="text1"/>
          <w:sz w:val="24"/>
          <w:szCs w:val="24"/>
        </w:rPr>
        <w:t>.  The turbidity values recorded to be high for pineapple juice than pomegranate juice because of its high TSS and pulpy nature. The other treatments for pomegranate juice which recorded low turbidity were T</w:t>
      </w:r>
      <w:r w:rsidRPr="00882DE7">
        <w:rPr>
          <w:rFonts w:ascii="Times New Roman" w:hAnsi="Times New Roman" w:cs="Times New Roman"/>
          <w:color w:val="000000" w:themeColor="text1"/>
          <w:sz w:val="24"/>
          <w:szCs w:val="24"/>
          <w:vertAlign w:val="subscript"/>
        </w:rPr>
        <w:t>4</w:t>
      </w:r>
      <w:r w:rsidRPr="00882DE7">
        <w:rPr>
          <w:rFonts w:ascii="Times New Roman" w:hAnsi="Times New Roman" w:cs="Times New Roman"/>
          <w:color w:val="000000" w:themeColor="text1"/>
          <w:sz w:val="24"/>
          <w:szCs w:val="24"/>
        </w:rPr>
        <w:t xml:space="preserve">; 10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T</w:t>
      </w:r>
      <w:r w:rsidRPr="00882DE7">
        <w:rPr>
          <w:rFonts w:ascii="Times New Roman" w:hAnsi="Times New Roman" w:cs="Times New Roman"/>
          <w:color w:val="000000" w:themeColor="text1"/>
          <w:sz w:val="24"/>
          <w:szCs w:val="24"/>
          <w:vertAlign w:val="subscript"/>
        </w:rPr>
        <w:t>8</w:t>
      </w:r>
      <w:r w:rsidRPr="00882DE7">
        <w:rPr>
          <w:rFonts w:ascii="Times New Roman" w:hAnsi="Times New Roman" w:cs="Times New Roman"/>
          <w:color w:val="000000" w:themeColor="text1"/>
          <w:sz w:val="24"/>
          <w:szCs w:val="24"/>
        </w:rPr>
        <w:t xml:space="preserve">; 10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T</w:t>
      </w:r>
      <w:r w:rsidRPr="00882DE7">
        <w:rPr>
          <w:rFonts w:ascii="Times New Roman" w:hAnsi="Times New Roman" w:cs="Times New Roman"/>
          <w:color w:val="000000" w:themeColor="text1"/>
          <w:sz w:val="24"/>
          <w:szCs w:val="24"/>
          <w:vertAlign w:val="subscript"/>
        </w:rPr>
        <w:t>7</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and T</w:t>
      </w:r>
      <w:r w:rsidRPr="00882DE7">
        <w:rPr>
          <w:rFonts w:ascii="Times New Roman" w:hAnsi="Times New Roman" w:cs="Times New Roman"/>
          <w:color w:val="000000" w:themeColor="text1"/>
          <w:sz w:val="24"/>
          <w:szCs w:val="24"/>
          <w:vertAlign w:val="subscript"/>
        </w:rPr>
        <w:t>11</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(97 °C, 5 min) of 0.</w:t>
      </w:r>
      <w:r w:rsidRPr="00882DE7">
        <w:rPr>
          <w:rFonts w:ascii="Times New Roman" w:eastAsia="Times New Roman" w:hAnsi="Times New Roman" w:cs="Times New Roman"/>
          <w:color w:val="000000" w:themeColor="text1"/>
          <w:sz w:val="24"/>
          <w:szCs w:val="24"/>
        </w:rPr>
        <w:t>481, 0.481, 0.508 and 0.506, respectively on 180</w:t>
      </w:r>
      <w:r w:rsidRPr="00882DE7">
        <w:rPr>
          <w:rFonts w:ascii="Times New Roman" w:eastAsia="Times New Roman" w:hAnsi="Times New Roman" w:cs="Times New Roman"/>
          <w:color w:val="000000" w:themeColor="text1"/>
          <w:sz w:val="24"/>
          <w:szCs w:val="24"/>
          <w:vertAlign w:val="superscript"/>
        </w:rPr>
        <w:t>th</w:t>
      </w:r>
      <w:r w:rsidRPr="00882DE7">
        <w:rPr>
          <w:rFonts w:ascii="Times New Roman" w:eastAsia="Times New Roman" w:hAnsi="Times New Roman" w:cs="Times New Roman"/>
          <w:color w:val="000000" w:themeColor="text1"/>
          <w:sz w:val="24"/>
          <w:szCs w:val="24"/>
        </w:rPr>
        <w:t xml:space="preserve"> day of storage.  Similarly, the treatments of pineapple juice which recorded low turbidity were </w:t>
      </w:r>
      <w:r w:rsidRPr="00882DE7">
        <w:rPr>
          <w:rFonts w:ascii="Times New Roman" w:hAnsi="Times New Roman" w:cs="Times New Roman"/>
          <w:color w:val="000000" w:themeColor="text1"/>
          <w:sz w:val="24"/>
          <w:szCs w:val="24"/>
        </w:rPr>
        <w:t>T</w:t>
      </w:r>
      <w:r w:rsidRPr="00882DE7">
        <w:rPr>
          <w:rFonts w:ascii="Times New Roman" w:hAnsi="Times New Roman" w:cs="Times New Roman"/>
          <w:color w:val="000000" w:themeColor="text1"/>
          <w:sz w:val="24"/>
          <w:szCs w:val="24"/>
          <w:vertAlign w:val="subscript"/>
        </w:rPr>
        <w:t>9</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(70 °C, 15 min), T</w:t>
      </w:r>
      <w:r w:rsidRPr="00882DE7">
        <w:rPr>
          <w:rFonts w:ascii="Times New Roman" w:hAnsi="Times New Roman" w:cs="Times New Roman"/>
          <w:color w:val="000000" w:themeColor="text1"/>
          <w:sz w:val="24"/>
          <w:szCs w:val="24"/>
          <w:vertAlign w:val="subscript"/>
        </w:rPr>
        <w:t>6</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w:t>
      </w:r>
      <w:r w:rsidRPr="00882DE7">
        <w:rPr>
          <w:rFonts w:ascii="Times New Roman" w:hAnsi="Times New Roman" w:cs="Times New Roman"/>
          <w:color w:val="000000" w:themeColor="text1"/>
          <w:sz w:val="20"/>
          <w:szCs w:val="20"/>
        </w:rPr>
        <w:t>,</w:t>
      </w:r>
      <w:r w:rsidRPr="00882DE7">
        <w:rPr>
          <w:rFonts w:ascii="Times New Roman" w:hAnsi="Times New Roman" w:cs="Times New Roman"/>
          <w:color w:val="000000" w:themeColor="text1"/>
          <w:sz w:val="24"/>
          <w:szCs w:val="24"/>
        </w:rPr>
        <w:t xml:space="preserve"> T</w:t>
      </w:r>
      <w:r w:rsidRPr="00882DE7">
        <w:rPr>
          <w:rFonts w:ascii="Times New Roman" w:hAnsi="Times New Roman" w:cs="Times New Roman"/>
          <w:color w:val="000000" w:themeColor="text1"/>
          <w:sz w:val="24"/>
          <w:szCs w:val="24"/>
          <w:vertAlign w:val="subscript"/>
        </w:rPr>
        <w:t>3</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0"/>
          <w:szCs w:val="20"/>
        </w:rPr>
        <w:t>,</w:t>
      </w:r>
      <w:r w:rsidRPr="00882DE7">
        <w:rPr>
          <w:rFonts w:ascii="Times New Roman" w:hAnsi="Times New Roman" w:cs="Times New Roman"/>
          <w:color w:val="000000" w:themeColor="text1"/>
          <w:sz w:val="24"/>
          <w:szCs w:val="24"/>
        </w:rPr>
        <w:t xml:space="preserve"> T</w:t>
      </w:r>
      <w:r w:rsidRPr="00882DE7">
        <w:rPr>
          <w:rFonts w:ascii="Times New Roman" w:hAnsi="Times New Roman" w:cs="Times New Roman"/>
          <w:color w:val="000000" w:themeColor="text1"/>
          <w:sz w:val="24"/>
          <w:szCs w:val="24"/>
          <w:vertAlign w:val="subscript"/>
        </w:rPr>
        <w:t>8</w:t>
      </w:r>
      <w:r w:rsidRPr="00882DE7">
        <w:rPr>
          <w:rFonts w:ascii="Times New Roman" w:hAnsi="Times New Roman" w:cs="Times New Roman"/>
          <w:color w:val="000000" w:themeColor="text1"/>
          <w:sz w:val="24"/>
          <w:szCs w:val="24"/>
        </w:rPr>
        <w:t>;</w:t>
      </w:r>
      <w:r w:rsidRPr="00882DE7">
        <w:rPr>
          <w:rFonts w:ascii="Times New Roman" w:hAnsi="Times New Roman" w:cs="Times New Roman"/>
          <w:color w:val="000000" w:themeColor="text1"/>
          <w:sz w:val="20"/>
          <w:szCs w:val="20"/>
        </w:rPr>
        <w:t xml:space="preserve"> </w:t>
      </w:r>
      <w:r w:rsidRPr="00882DE7">
        <w:rPr>
          <w:rFonts w:ascii="Times New Roman" w:hAnsi="Times New Roman" w:cs="Times New Roman"/>
          <w:color w:val="000000" w:themeColor="text1"/>
          <w:sz w:val="24"/>
          <w:szCs w:val="24"/>
        </w:rPr>
        <w:t xml:space="preserve">70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(70 °C, 15 min) and of </w:t>
      </w:r>
      <w:r w:rsidRPr="00882DE7">
        <w:rPr>
          <w:rFonts w:ascii="Times New Roman" w:eastAsia="Times New Roman" w:hAnsi="Times New Roman" w:cs="Times New Roman"/>
          <w:color w:val="000000" w:themeColor="text1"/>
          <w:sz w:val="24"/>
          <w:szCs w:val="24"/>
        </w:rPr>
        <w:t xml:space="preserve">0.747, 0.749, </w:t>
      </w:r>
      <w:r w:rsidRPr="00882DE7">
        <w:rPr>
          <w:rFonts w:ascii="Times New Roman" w:hAnsi="Times New Roman" w:cs="Times New Roman"/>
          <w:color w:val="000000" w:themeColor="text1"/>
          <w:sz w:val="24"/>
          <w:szCs w:val="24"/>
        </w:rPr>
        <w:t>0.</w:t>
      </w:r>
      <w:r w:rsidRPr="00882DE7">
        <w:rPr>
          <w:rFonts w:ascii="Times New Roman" w:eastAsia="Times New Roman" w:hAnsi="Times New Roman" w:cs="Times New Roman"/>
          <w:color w:val="000000" w:themeColor="text1"/>
          <w:sz w:val="24"/>
          <w:szCs w:val="24"/>
        </w:rPr>
        <w:t xml:space="preserve">778, and 0.788, respectively.  The increase in turbidity was less for tighter membranes i.e., 44 </w:t>
      </w:r>
      <w:proofErr w:type="spellStart"/>
      <w:r w:rsidRPr="00882DE7">
        <w:rPr>
          <w:rFonts w:ascii="Times New Roman" w:eastAsia="Times New Roman" w:hAnsi="Times New Roman" w:cs="Times New Roman"/>
          <w:color w:val="000000" w:themeColor="text1"/>
          <w:sz w:val="24"/>
          <w:szCs w:val="24"/>
        </w:rPr>
        <w:t>kDa</w:t>
      </w:r>
      <w:proofErr w:type="spellEnd"/>
      <w:r w:rsidRPr="00882DE7">
        <w:rPr>
          <w:rFonts w:ascii="Times New Roman" w:eastAsia="Times New Roman" w:hAnsi="Times New Roman" w:cs="Times New Roman"/>
          <w:color w:val="000000" w:themeColor="text1"/>
          <w:sz w:val="24"/>
          <w:szCs w:val="24"/>
        </w:rPr>
        <w:t xml:space="preserve"> and 10 </w:t>
      </w:r>
      <w:proofErr w:type="spellStart"/>
      <w:r w:rsidRPr="00882DE7">
        <w:rPr>
          <w:rFonts w:ascii="Times New Roman" w:eastAsia="Times New Roman" w:hAnsi="Times New Roman" w:cs="Times New Roman"/>
          <w:color w:val="000000" w:themeColor="text1"/>
          <w:sz w:val="24"/>
          <w:szCs w:val="24"/>
        </w:rPr>
        <w:t>kDa</w:t>
      </w:r>
      <w:proofErr w:type="spellEnd"/>
      <w:r w:rsidRPr="00882DE7">
        <w:rPr>
          <w:rFonts w:ascii="Times New Roman" w:eastAsia="Times New Roman" w:hAnsi="Times New Roman" w:cs="Times New Roman"/>
          <w:color w:val="000000" w:themeColor="text1"/>
          <w:sz w:val="24"/>
          <w:szCs w:val="24"/>
        </w:rPr>
        <w:t xml:space="preserve">.  It is because as the samples were pretreated with egg albumin and then membrane processed with very tighter membranes, the colloidal substances which could turbid the juice would have been removed by clarification. Oliveira </w:t>
      </w:r>
      <w:r w:rsidRPr="00882DE7">
        <w:rPr>
          <w:rFonts w:ascii="Times New Roman" w:eastAsia="Times New Roman" w:hAnsi="Times New Roman" w:cs="Times New Roman"/>
          <w:i/>
          <w:color w:val="000000" w:themeColor="text1"/>
          <w:sz w:val="24"/>
          <w:szCs w:val="24"/>
        </w:rPr>
        <w:t>et al.,</w:t>
      </w:r>
      <w:r w:rsidRPr="00882DE7">
        <w:rPr>
          <w:rFonts w:ascii="Times New Roman" w:eastAsia="Times New Roman" w:hAnsi="Times New Roman" w:cs="Times New Roman"/>
          <w:color w:val="000000" w:themeColor="text1"/>
          <w:sz w:val="24"/>
          <w:szCs w:val="24"/>
        </w:rPr>
        <w:t xml:space="preserve"> (2012) reported that there was reduction in turbidity of passion fruit juice while clarification with microfiltration.  Similar trends were observed by </w:t>
      </w:r>
      <w:proofErr w:type="spellStart"/>
      <w:r w:rsidRPr="00882DE7">
        <w:rPr>
          <w:rFonts w:ascii="Times New Roman" w:eastAsia="Times New Roman" w:hAnsi="Times New Roman" w:cs="Times New Roman"/>
          <w:color w:val="000000" w:themeColor="text1"/>
          <w:sz w:val="24"/>
          <w:szCs w:val="24"/>
        </w:rPr>
        <w:t>Brujin</w:t>
      </w:r>
      <w:proofErr w:type="spellEnd"/>
      <w:r w:rsidRPr="00882DE7">
        <w:rPr>
          <w:rFonts w:ascii="Times New Roman" w:eastAsia="Times New Roman" w:hAnsi="Times New Roman" w:cs="Times New Roman"/>
          <w:color w:val="000000" w:themeColor="text1"/>
          <w:sz w:val="24"/>
          <w:szCs w:val="24"/>
        </w:rPr>
        <w:t xml:space="preserve"> </w:t>
      </w:r>
      <w:r w:rsidRPr="00882DE7">
        <w:rPr>
          <w:rFonts w:ascii="Times New Roman" w:eastAsia="Times New Roman" w:hAnsi="Times New Roman" w:cs="Times New Roman"/>
          <w:i/>
          <w:color w:val="000000" w:themeColor="text1"/>
          <w:sz w:val="24"/>
          <w:szCs w:val="24"/>
        </w:rPr>
        <w:t>et al.</w:t>
      </w:r>
      <w:r w:rsidRPr="00882DE7">
        <w:rPr>
          <w:rFonts w:ascii="Times New Roman" w:eastAsia="Times New Roman" w:hAnsi="Times New Roman" w:cs="Times New Roman"/>
          <w:color w:val="000000" w:themeColor="text1"/>
          <w:sz w:val="24"/>
          <w:szCs w:val="24"/>
        </w:rPr>
        <w:t xml:space="preserve"> (20</w:t>
      </w:r>
      <w:r w:rsidR="000B4F0C">
        <w:rPr>
          <w:rFonts w:ascii="Times New Roman" w:eastAsia="Times New Roman" w:hAnsi="Times New Roman" w:cs="Times New Roman"/>
          <w:color w:val="000000" w:themeColor="text1"/>
          <w:sz w:val="24"/>
          <w:szCs w:val="24"/>
        </w:rPr>
        <w:t>02) while clarification of appl</w:t>
      </w:r>
      <w:r w:rsidRPr="00882DE7">
        <w:rPr>
          <w:rFonts w:ascii="Times New Roman" w:eastAsia="Times New Roman" w:hAnsi="Times New Roman" w:cs="Times New Roman"/>
          <w:color w:val="000000" w:themeColor="text1"/>
          <w:sz w:val="24"/>
          <w:szCs w:val="24"/>
        </w:rPr>
        <w:t xml:space="preserve">e juice. Carneiro </w:t>
      </w:r>
      <w:r w:rsidRPr="00882DE7">
        <w:rPr>
          <w:rFonts w:ascii="Times New Roman" w:eastAsia="Times New Roman" w:hAnsi="Times New Roman" w:cs="Times New Roman"/>
          <w:i/>
          <w:color w:val="000000" w:themeColor="text1"/>
          <w:sz w:val="24"/>
          <w:szCs w:val="24"/>
        </w:rPr>
        <w:t>et al.</w:t>
      </w:r>
      <w:r w:rsidRPr="00882DE7">
        <w:rPr>
          <w:rFonts w:ascii="Times New Roman" w:eastAsia="Times New Roman" w:hAnsi="Times New Roman" w:cs="Times New Roman"/>
          <w:color w:val="000000" w:themeColor="text1"/>
          <w:sz w:val="24"/>
          <w:szCs w:val="24"/>
        </w:rPr>
        <w:t xml:space="preserve"> (2002) reported that the pulp content of pineapple juice reduced during MF. This might be the reason for the decrease in turbidity.</w:t>
      </w:r>
    </w:p>
    <w:p w14:paraId="315F4658" w14:textId="77777777" w:rsidR="00615E42" w:rsidRDefault="00615E42" w:rsidP="00615E42">
      <w:pPr>
        <w:tabs>
          <w:tab w:val="left" w:pos="990"/>
        </w:tabs>
        <w:spacing w:after="240" w:line="360" w:lineRule="auto"/>
        <w:jc w:val="both"/>
        <w:rPr>
          <w:rFonts w:ascii="Times New Roman" w:eastAsia="Times New Roman" w:hAnsi="Times New Roman" w:cs="Times New Roman"/>
          <w:color w:val="000000" w:themeColor="text1"/>
          <w:sz w:val="24"/>
          <w:szCs w:val="24"/>
        </w:rPr>
      </w:pPr>
    </w:p>
    <w:p w14:paraId="2F1A6BD2" w14:textId="77777777" w:rsidR="00615E42" w:rsidRDefault="00615E42" w:rsidP="00615E42">
      <w:pPr>
        <w:tabs>
          <w:tab w:val="left" w:pos="990"/>
        </w:tabs>
        <w:spacing w:after="240" w:line="360" w:lineRule="auto"/>
        <w:jc w:val="both"/>
        <w:rPr>
          <w:rFonts w:ascii="Times New Roman" w:eastAsia="Times New Roman" w:hAnsi="Times New Roman" w:cs="Times New Roman"/>
          <w:color w:val="000000" w:themeColor="text1"/>
          <w:sz w:val="24"/>
          <w:szCs w:val="24"/>
        </w:rPr>
      </w:pPr>
    </w:p>
    <w:p w14:paraId="23A72691" w14:textId="77777777" w:rsidR="00615E42" w:rsidRDefault="00615E42" w:rsidP="00615E42">
      <w:pPr>
        <w:tabs>
          <w:tab w:val="left" w:pos="990"/>
        </w:tabs>
        <w:spacing w:after="240" w:line="360" w:lineRule="auto"/>
        <w:jc w:val="both"/>
        <w:rPr>
          <w:rFonts w:ascii="Times New Roman" w:eastAsia="Times New Roman" w:hAnsi="Times New Roman" w:cs="Times New Roman"/>
          <w:color w:val="000000" w:themeColor="text1"/>
          <w:sz w:val="24"/>
          <w:szCs w:val="24"/>
        </w:rPr>
      </w:pPr>
    </w:p>
    <w:p w14:paraId="5E7F42E5" w14:textId="77777777" w:rsidR="00615E42" w:rsidRDefault="00615E42" w:rsidP="00615E42">
      <w:pPr>
        <w:tabs>
          <w:tab w:val="left" w:pos="990"/>
        </w:tabs>
        <w:spacing w:after="240"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14:anchorId="412BF1A0" wp14:editId="4DE159FF">
            <wp:extent cx="4902131" cy="2331308"/>
            <wp:effectExtent l="19050" t="0" r="0" b="0"/>
            <wp:docPr id="7" name="Picture 5" descr="C:\Users\SAMREEN\Desktop\graphs\turb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REEN\Desktop\graphs\turbidity"/>
                    <pic:cNvPicPr>
                      <a:picLocks noChangeAspect="1" noChangeArrowheads="1"/>
                    </pic:cNvPicPr>
                  </pic:nvPicPr>
                  <pic:blipFill>
                    <a:blip r:embed="rId12" cstate="print"/>
                    <a:srcRect l="8557" t="5667"/>
                    <a:stretch>
                      <a:fillRect/>
                    </a:stretch>
                  </pic:blipFill>
                  <pic:spPr bwMode="auto">
                    <a:xfrm>
                      <a:off x="0" y="0"/>
                      <a:ext cx="4902131" cy="2331308"/>
                    </a:xfrm>
                    <a:prstGeom prst="rect">
                      <a:avLst/>
                    </a:prstGeom>
                    <a:noFill/>
                    <a:ln w="9525">
                      <a:noFill/>
                      <a:miter lim="800000"/>
                      <a:headEnd/>
                      <a:tailEnd/>
                    </a:ln>
                  </pic:spPr>
                </pic:pic>
              </a:graphicData>
            </a:graphic>
          </wp:inline>
        </w:drawing>
      </w:r>
    </w:p>
    <w:p w14:paraId="53362A33" w14:textId="77777777" w:rsidR="00B21C8D" w:rsidRDefault="00B21C8D" w:rsidP="00B21C8D">
      <w:pPr>
        <w:tabs>
          <w:tab w:val="left" w:pos="1515"/>
        </w:tabs>
        <w:spacing w:after="100" w:line="240" w:lineRule="auto"/>
        <w:jc w:val="center"/>
      </w:pPr>
      <w:r>
        <w:rPr>
          <w:rFonts w:ascii="Times New Roman" w:hAnsi="Times New Roman" w:cs="Times New Roman"/>
          <w:b/>
          <w:sz w:val="24"/>
          <w:szCs w:val="24"/>
        </w:rPr>
        <w:t>Fig. 6 Variation of Turbidity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14:paraId="5FFDCCA7" w14:textId="77777777" w:rsidR="00B21C8D" w:rsidRPr="00615E42" w:rsidRDefault="00B21C8D" w:rsidP="00615E42">
      <w:pPr>
        <w:tabs>
          <w:tab w:val="left" w:pos="990"/>
        </w:tabs>
        <w:spacing w:after="240" w:line="360" w:lineRule="auto"/>
        <w:jc w:val="both"/>
        <w:rPr>
          <w:rFonts w:ascii="Times New Roman" w:hAnsi="Times New Roman" w:cs="Times New Roman"/>
          <w:b/>
          <w:color w:val="000000" w:themeColor="text1"/>
          <w:sz w:val="28"/>
          <w:szCs w:val="28"/>
        </w:rPr>
      </w:pPr>
    </w:p>
    <w:p w14:paraId="26A1129D" w14:textId="77777777" w:rsidR="008766D9" w:rsidRDefault="008766D9" w:rsidP="008766D9">
      <w:pPr>
        <w:spacing w:after="240" w:line="360" w:lineRule="auto"/>
        <w:jc w:val="both"/>
        <w:rPr>
          <w:rFonts w:ascii="Times New Roman" w:hAnsi="Times New Roman" w:cs="Times New Roman"/>
          <w:b/>
          <w:color w:val="000000" w:themeColor="text1"/>
          <w:sz w:val="28"/>
          <w:szCs w:val="28"/>
        </w:rPr>
      </w:pPr>
      <w:r w:rsidRPr="00882DE7">
        <w:rPr>
          <w:rFonts w:ascii="Times New Roman" w:hAnsi="Times New Roman" w:cs="Times New Roman"/>
          <w:b/>
          <w:color w:val="000000" w:themeColor="text1"/>
          <w:sz w:val="28"/>
          <w:szCs w:val="28"/>
        </w:rPr>
        <w:t xml:space="preserve">5. Variation in </w:t>
      </w:r>
      <w:proofErr w:type="spellStart"/>
      <w:r w:rsidRPr="00882DE7">
        <w:rPr>
          <w:rFonts w:ascii="Times New Roman" w:hAnsi="Times New Roman" w:cs="Times New Roman"/>
          <w:b/>
          <w:color w:val="000000" w:themeColor="text1"/>
          <w:sz w:val="28"/>
          <w:szCs w:val="28"/>
        </w:rPr>
        <w:t>titrable</w:t>
      </w:r>
      <w:proofErr w:type="spellEnd"/>
      <w:r w:rsidRPr="00882DE7">
        <w:rPr>
          <w:rFonts w:ascii="Times New Roman" w:hAnsi="Times New Roman" w:cs="Times New Roman"/>
          <w:b/>
          <w:color w:val="000000" w:themeColor="text1"/>
          <w:sz w:val="28"/>
          <w:szCs w:val="28"/>
        </w:rPr>
        <w:t xml:space="preserve"> acidity</w:t>
      </w:r>
    </w:p>
    <w:p w14:paraId="0C53D2C0" w14:textId="77777777" w:rsidR="008766D9" w:rsidRDefault="008766D9" w:rsidP="00E95515">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sidRPr="00882DE7">
        <w:rPr>
          <w:rFonts w:ascii="Times New Roman" w:hAnsi="Times New Roman" w:cs="Times New Roman"/>
          <w:color w:val="000000" w:themeColor="text1"/>
          <w:sz w:val="24"/>
          <w:szCs w:val="24"/>
        </w:rPr>
        <w:t>Titrable</w:t>
      </w:r>
      <w:proofErr w:type="spellEnd"/>
      <w:r w:rsidRPr="00882DE7">
        <w:rPr>
          <w:rFonts w:ascii="Times New Roman" w:hAnsi="Times New Roman" w:cs="Times New Roman"/>
          <w:color w:val="000000" w:themeColor="text1"/>
          <w:sz w:val="24"/>
          <w:szCs w:val="24"/>
        </w:rPr>
        <w:t xml:space="preserve"> acidity explains about the acidity present in both pomegranate and pineapple juices.  The different changes in the </w:t>
      </w:r>
      <w:proofErr w:type="spellStart"/>
      <w:r w:rsidRPr="00882DE7">
        <w:rPr>
          <w:rFonts w:ascii="Times New Roman" w:hAnsi="Times New Roman" w:cs="Times New Roman"/>
          <w:color w:val="000000" w:themeColor="text1"/>
          <w:sz w:val="24"/>
          <w:szCs w:val="24"/>
        </w:rPr>
        <w:t>titrable</w:t>
      </w:r>
      <w:proofErr w:type="spellEnd"/>
      <w:r w:rsidRPr="00882DE7">
        <w:rPr>
          <w:rFonts w:ascii="Times New Roman" w:hAnsi="Times New Roman" w:cs="Times New Roman"/>
          <w:color w:val="000000" w:themeColor="text1"/>
          <w:sz w:val="24"/>
          <w:szCs w:val="24"/>
        </w:rPr>
        <w:t xml:space="preserve"> acidity of both the juices were </w:t>
      </w:r>
      <w:proofErr w:type="spellStart"/>
      <w:r w:rsidRPr="00882DE7">
        <w:rPr>
          <w:rFonts w:ascii="Times New Roman" w:hAnsi="Times New Roman" w:cs="Times New Roman"/>
          <w:color w:val="000000" w:themeColor="text1"/>
          <w:sz w:val="24"/>
          <w:szCs w:val="24"/>
        </w:rPr>
        <w:t>analysed</w:t>
      </w:r>
      <w:proofErr w:type="spellEnd"/>
      <w:r w:rsidRPr="00882DE7">
        <w:rPr>
          <w:rFonts w:ascii="Times New Roman" w:hAnsi="Times New Roman" w:cs="Times New Roman"/>
          <w:color w:val="000000" w:themeColor="text1"/>
          <w:sz w:val="24"/>
          <w:szCs w:val="24"/>
        </w:rPr>
        <w:t xml:space="preserve"> and presented (</w:t>
      </w:r>
      <w:r w:rsidR="00E95515">
        <w:rPr>
          <w:rFonts w:ascii="Times New Roman" w:hAnsi="Times New Roman" w:cs="Times New Roman"/>
          <w:color w:val="000000" w:themeColor="text1"/>
          <w:sz w:val="24"/>
          <w:szCs w:val="24"/>
        </w:rPr>
        <w:t>Fig. 7</w:t>
      </w:r>
      <w:r w:rsidRPr="00882DE7">
        <w:rPr>
          <w:rFonts w:ascii="Times New Roman" w:hAnsi="Times New Roman" w:cs="Times New Roman"/>
          <w:color w:val="000000" w:themeColor="text1"/>
          <w:sz w:val="24"/>
          <w:szCs w:val="24"/>
        </w:rPr>
        <w:t xml:space="preserve">).  </w:t>
      </w:r>
      <w:proofErr w:type="spellStart"/>
      <w:r w:rsidRPr="00882DE7">
        <w:rPr>
          <w:rFonts w:ascii="Times New Roman" w:hAnsi="Times New Roman" w:cs="Times New Roman"/>
          <w:color w:val="000000" w:themeColor="text1"/>
          <w:sz w:val="24"/>
          <w:szCs w:val="24"/>
        </w:rPr>
        <w:t>Titrable</w:t>
      </w:r>
      <w:proofErr w:type="spellEnd"/>
      <w:r w:rsidRPr="00882DE7">
        <w:rPr>
          <w:rFonts w:ascii="Times New Roman" w:hAnsi="Times New Roman" w:cs="Times New Roman"/>
          <w:color w:val="000000" w:themeColor="text1"/>
          <w:sz w:val="24"/>
          <w:szCs w:val="24"/>
        </w:rPr>
        <w:t xml:space="preserve"> acidity of all the treatments of both pomegranate and pineapple decreased during storage.  The highest decrease in </w:t>
      </w:r>
      <w:proofErr w:type="spellStart"/>
      <w:r w:rsidRPr="00882DE7">
        <w:rPr>
          <w:rFonts w:ascii="Times New Roman" w:hAnsi="Times New Roman" w:cs="Times New Roman"/>
          <w:color w:val="000000" w:themeColor="text1"/>
          <w:sz w:val="24"/>
          <w:szCs w:val="24"/>
        </w:rPr>
        <w:t>titrable</w:t>
      </w:r>
      <w:proofErr w:type="spellEnd"/>
      <w:r w:rsidRPr="00882DE7">
        <w:rPr>
          <w:rFonts w:ascii="Times New Roman" w:hAnsi="Times New Roman" w:cs="Times New Roman"/>
          <w:color w:val="000000" w:themeColor="text1"/>
          <w:sz w:val="24"/>
          <w:szCs w:val="24"/>
        </w:rPr>
        <w:t xml:space="preserve"> acidity was observed in the control samples of both the juices.  The highest value of </w:t>
      </w:r>
      <w:proofErr w:type="spellStart"/>
      <w:r w:rsidRPr="00882DE7">
        <w:rPr>
          <w:rFonts w:ascii="Times New Roman" w:hAnsi="Times New Roman" w:cs="Times New Roman"/>
          <w:color w:val="000000" w:themeColor="text1"/>
          <w:sz w:val="24"/>
          <w:szCs w:val="24"/>
        </w:rPr>
        <w:t>titrable</w:t>
      </w:r>
      <w:proofErr w:type="spellEnd"/>
      <w:r w:rsidRPr="00882DE7">
        <w:rPr>
          <w:rFonts w:ascii="Times New Roman" w:hAnsi="Times New Roman" w:cs="Times New Roman"/>
          <w:color w:val="000000" w:themeColor="text1"/>
          <w:sz w:val="24"/>
          <w:szCs w:val="24"/>
        </w:rPr>
        <w:t xml:space="preserve"> acidity was </w:t>
      </w:r>
      <w:r w:rsidRPr="00882DE7">
        <w:rPr>
          <w:rFonts w:ascii="Times New Roman" w:eastAsia="Times New Roman" w:hAnsi="Times New Roman" w:cs="Times New Roman"/>
          <w:color w:val="000000" w:themeColor="text1"/>
          <w:sz w:val="24"/>
          <w:szCs w:val="24"/>
        </w:rPr>
        <w:t>0.695</w:t>
      </w:r>
      <w:r w:rsidRPr="00882DE7">
        <w:rPr>
          <w:rFonts w:ascii="Times New Roman" w:hAnsi="Times New Roman" w:cs="Times New Roman"/>
          <w:color w:val="000000" w:themeColor="text1"/>
          <w:sz w:val="24"/>
          <w:szCs w:val="24"/>
        </w:rPr>
        <w:t>% for T</w:t>
      </w:r>
      <w:r w:rsidRPr="00882DE7">
        <w:rPr>
          <w:rFonts w:ascii="Times New Roman" w:hAnsi="Times New Roman" w:cs="Times New Roman"/>
          <w:color w:val="000000" w:themeColor="text1"/>
          <w:sz w:val="24"/>
          <w:szCs w:val="24"/>
          <w:vertAlign w:val="subscript"/>
        </w:rPr>
        <w:t>14</w:t>
      </w:r>
      <w:r w:rsidRPr="00882DE7">
        <w:rPr>
          <w:rFonts w:ascii="Times New Roman" w:hAnsi="Times New Roman" w:cs="Times New Roman"/>
          <w:color w:val="000000" w:themeColor="text1"/>
          <w:sz w:val="24"/>
          <w:szCs w:val="24"/>
        </w:rPr>
        <w:t xml:space="preserve">; Thermal treatment (97 °C, 5 min) and  preservative added for pomegranate juice and </w:t>
      </w:r>
      <w:r w:rsidRPr="00882DE7">
        <w:rPr>
          <w:rFonts w:ascii="Times New Roman" w:eastAsia="Times New Roman" w:hAnsi="Times New Roman" w:cs="Times New Roman"/>
          <w:color w:val="000000" w:themeColor="text1"/>
          <w:sz w:val="24"/>
          <w:szCs w:val="24"/>
        </w:rPr>
        <w:t>0.769%</w:t>
      </w:r>
      <w:r w:rsidRPr="00882DE7">
        <w:rPr>
          <w:rFonts w:ascii="Times New Roman" w:hAnsi="Times New Roman" w:cs="Times New Roman"/>
          <w:color w:val="000000" w:themeColor="text1"/>
          <w:sz w:val="24"/>
          <w:szCs w:val="24"/>
        </w:rPr>
        <w:t xml:space="preserve">  for T</w:t>
      </w:r>
      <w:r w:rsidRPr="00882DE7">
        <w:rPr>
          <w:rFonts w:ascii="Times New Roman" w:hAnsi="Times New Roman" w:cs="Times New Roman"/>
          <w:color w:val="000000" w:themeColor="text1"/>
          <w:sz w:val="24"/>
          <w:szCs w:val="24"/>
          <w:vertAlign w:val="subscript"/>
        </w:rPr>
        <w:t>7</w:t>
      </w:r>
      <w:r w:rsidRPr="00882DE7">
        <w:rPr>
          <w:rFonts w:ascii="Times New Roman" w:hAnsi="Times New Roman" w:cs="Times New Roman"/>
          <w:color w:val="000000" w:themeColor="text1"/>
          <w:sz w:val="24"/>
          <w:szCs w:val="24"/>
        </w:rPr>
        <w:t xml:space="preserve">; 0.1 µm, 15 psi,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(70 °C, 15 min) for the pineapple juice on 180</w:t>
      </w:r>
      <w:r w:rsidRPr="00882DE7">
        <w:rPr>
          <w:rFonts w:ascii="Times New Roman" w:hAnsi="Times New Roman" w:cs="Times New Roman"/>
          <w:color w:val="000000" w:themeColor="text1"/>
          <w:sz w:val="24"/>
          <w:szCs w:val="24"/>
          <w:vertAlign w:val="superscript"/>
        </w:rPr>
        <w:t>th</w:t>
      </w:r>
      <w:r w:rsidRPr="00882DE7">
        <w:rPr>
          <w:rFonts w:ascii="Times New Roman" w:hAnsi="Times New Roman" w:cs="Times New Roman"/>
          <w:color w:val="000000" w:themeColor="text1"/>
          <w:sz w:val="24"/>
          <w:szCs w:val="24"/>
        </w:rPr>
        <w:t xml:space="preserve"> day of storage</w:t>
      </w:r>
      <w:r w:rsidRPr="00882DE7">
        <w:rPr>
          <w:rFonts w:ascii="Times New Roman" w:eastAsia="Times New Roman" w:hAnsi="Times New Roman" w:cs="Times New Roman"/>
          <w:color w:val="000000" w:themeColor="text1"/>
          <w:sz w:val="24"/>
          <w:szCs w:val="24"/>
        </w:rPr>
        <w:t xml:space="preserve">.  </w:t>
      </w:r>
      <w:r w:rsidRPr="00882DE7">
        <w:rPr>
          <w:rFonts w:ascii="Times New Roman" w:hAnsi="Times New Roman" w:cs="Times New Roman"/>
          <w:color w:val="000000" w:themeColor="text1"/>
          <w:sz w:val="24"/>
          <w:szCs w:val="24"/>
        </w:rPr>
        <w:t xml:space="preserve">The range of </w:t>
      </w:r>
      <w:proofErr w:type="spellStart"/>
      <w:r w:rsidRPr="00882DE7">
        <w:rPr>
          <w:rFonts w:ascii="Times New Roman" w:hAnsi="Times New Roman" w:cs="Times New Roman"/>
          <w:color w:val="000000" w:themeColor="text1"/>
          <w:sz w:val="24"/>
          <w:szCs w:val="24"/>
        </w:rPr>
        <w:t>titrable</w:t>
      </w:r>
      <w:proofErr w:type="spellEnd"/>
      <w:r w:rsidRPr="00882DE7">
        <w:rPr>
          <w:rFonts w:ascii="Times New Roman" w:hAnsi="Times New Roman" w:cs="Times New Roman"/>
          <w:color w:val="000000" w:themeColor="text1"/>
          <w:sz w:val="24"/>
          <w:szCs w:val="24"/>
        </w:rPr>
        <w:t xml:space="preserve"> acidity for T</w:t>
      </w:r>
      <w:r w:rsidRPr="00882DE7">
        <w:rPr>
          <w:rFonts w:ascii="Times New Roman" w:hAnsi="Times New Roman" w:cs="Times New Roman"/>
          <w:color w:val="000000" w:themeColor="text1"/>
          <w:sz w:val="24"/>
          <w:szCs w:val="24"/>
          <w:vertAlign w:val="subscript"/>
        </w:rPr>
        <w:t>14</w:t>
      </w:r>
      <w:r w:rsidRPr="00882DE7">
        <w:rPr>
          <w:rFonts w:ascii="Times New Roman" w:hAnsi="Times New Roman" w:cs="Times New Roman"/>
          <w:color w:val="000000" w:themeColor="text1"/>
          <w:sz w:val="24"/>
          <w:szCs w:val="24"/>
        </w:rPr>
        <w:t xml:space="preserve"> of pomegranate juice was observed as </w:t>
      </w:r>
      <w:r w:rsidRPr="00882DE7">
        <w:rPr>
          <w:rFonts w:ascii="Times New Roman" w:eastAsia="Times New Roman" w:hAnsi="Times New Roman" w:cs="Times New Roman"/>
          <w:color w:val="000000" w:themeColor="text1"/>
          <w:sz w:val="24"/>
          <w:szCs w:val="24"/>
        </w:rPr>
        <w:t>0.803% to 0.695</w:t>
      </w:r>
      <w:r w:rsidRPr="00882DE7">
        <w:rPr>
          <w:rFonts w:ascii="Times New Roman" w:hAnsi="Times New Roman" w:cs="Times New Roman"/>
          <w:color w:val="000000" w:themeColor="text1"/>
          <w:sz w:val="24"/>
          <w:szCs w:val="24"/>
        </w:rPr>
        <w:t xml:space="preserve"> %. Similarly for T</w:t>
      </w:r>
      <w:r w:rsidRPr="00882DE7">
        <w:rPr>
          <w:rFonts w:ascii="Times New Roman" w:hAnsi="Times New Roman" w:cs="Times New Roman"/>
          <w:color w:val="000000" w:themeColor="text1"/>
          <w:sz w:val="24"/>
          <w:szCs w:val="24"/>
          <w:vertAlign w:val="subscript"/>
        </w:rPr>
        <w:t>7</w:t>
      </w:r>
      <w:r w:rsidRPr="00882DE7">
        <w:rPr>
          <w:rFonts w:ascii="Times New Roman" w:hAnsi="Times New Roman" w:cs="Times New Roman"/>
          <w:color w:val="000000" w:themeColor="text1"/>
          <w:sz w:val="24"/>
          <w:szCs w:val="24"/>
        </w:rPr>
        <w:t xml:space="preserve"> sample of pineapple juice the acidity was in the range of </w:t>
      </w:r>
      <w:r w:rsidRPr="00882DE7">
        <w:rPr>
          <w:rFonts w:ascii="Times New Roman" w:eastAsia="Times New Roman" w:hAnsi="Times New Roman" w:cs="Times New Roman"/>
          <w:color w:val="000000" w:themeColor="text1"/>
          <w:sz w:val="24"/>
          <w:szCs w:val="24"/>
        </w:rPr>
        <w:t xml:space="preserve">1.925% to 0.769%. The acidity values were high for pineapple juice than pomegranate juice. </w:t>
      </w:r>
      <w:r w:rsidRPr="00882DE7">
        <w:rPr>
          <w:rFonts w:ascii="Times New Roman" w:hAnsi="Times New Roman" w:cs="Times New Roman"/>
          <w:color w:val="000000" w:themeColor="text1"/>
          <w:sz w:val="24"/>
          <w:szCs w:val="24"/>
        </w:rPr>
        <w:t xml:space="preserve">The other  treatments of pomegranate juice which recorded for high </w:t>
      </w:r>
      <w:proofErr w:type="spellStart"/>
      <w:r w:rsidRPr="00882DE7">
        <w:rPr>
          <w:rFonts w:ascii="Times New Roman" w:hAnsi="Times New Roman" w:cs="Times New Roman"/>
          <w:color w:val="000000" w:themeColor="text1"/>
          <w:sz w:val="24"/>
          <w:szCs w:val="24"/>
        </w:rPr>
        <w:t>titrable</w:t>
      </w:r>
      <w:proofErr w:type="spellEnd"/>
      <w:r w:rsidRPr="00882DE7">
        <w:rPr>
          <w:rFonts w:ascii="Times New Roman" w:hAnsi="Times New Roman" w:cs="Times New Roman"/>
          <w:color w:val="000000" w:themeColor="text1"/>
          <w:sz w:val="24"/>
          <w:szCs w:val="24"/>
        </w:rPr>
        <w:t xml:space="preserve"> acidity at the end of the storage was T</w:t>
      </w:r>
      <w:r w:rsidRPr="00882DE7">
        <w:rPr>
          <w:rFonts w:ascii="Times New Roman" w:hAnsi="Times New Roman" w:cs="Times New Roman"/>
          <w:color w:val="000000" w:themeColor="text1"/>
          <w:sz w:val="24"/>
          <w:szCs w:val="24"/>
          <w:vertAlign w:val="subscript"/>
        </w:rPr>
        <w:t>10</w:t>
      </w:r>
      <w:r w:rsidRPr="00882DE7">
        <w:rPr>
          <w:rFonts w:ascii="Times New Roman" w:hAnsi="Times New Roman" w:cs="Times New Roman"/>
          <w:color w:val="000000" w:themeColor="text1"/>
          <w:sz w:val="24"/>
          <w:szCs w:val="24"/>
        </w:rPr>
        <w:t xml:space="preserve">; 70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(97 °C, 5 min), T</w:t>
      </w:r>
      <w:r w:rsidRPr="00882DE7">
        <w:rPr>
          <w:rFonts w:ascii="Times New Roman" w:hAnsi="Times New Roman" w:cs="Times New Roman"/>
          <w:color w:val="000000" w:themeColor="text1"/>
          <w:sz w:val="24"/>
          <w:szCs w:val="24"/>
          <w:vertAlign w:val="subscript"/>
        </w:rPr>
        <w:t>11</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(97 °C, 5 min), T</w:t>
      </w:r>
      <w:r w:rsidRPr="00882DE7">
        <w:rPr>
          <w:rFonts w:ascii="Times New Roman" w:hAnsi="Times New Roman" w:cs="Times New Roman"/>
          <w:color w:val="000000" w:themeColor="text1"/>
          <w:sz w:val="24"/>
          <w:szCs w:val="24"/>
          <w:vertAlign w:val="subscript"/>
        </w:rPr>
        <w:t>12</w:t>
      </w:r>
      <w:r w:rsidRPr="00882DE7">
        <w:rPr>
          <w:rFonts w:ascii="Times New Roman" w:hAnsi="Times New Roman" w:cs="Times New Roman"/>
          <w:color w:val="000000" w:themeColor="text1"/>
          <w:sz w:val="24"/>
          <w:szCs w:val="24"/>
        </w:rPr>
        <w:t xml:space="preserve">; 10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(97 °C, 5 min) </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and T</w:t>
      </w:r>
      <w:r w:rsidRPr="00882DE7">
        <w:rPr>
          <w:rFonts w:ascii="Times New Roman" w:hAnsi="Times New Roman" w:cs="Times New Roman"/>
          <w:color w:val="000000" w:themeColor="text1"/>
          <w:sz w:val="24"/>
          <w:szCs w:val="24"/>
          <w:vertAlign w:val="subscript"/>
        </w:rPr>
        <w:t>9</w:t>
      </w:r>
      <w:r w:rsidRPr="00882DE7">
        <w:rPr>
          <w:rFonts w:ascii="Times New Roman" w:hAnsi="Times New Roman" w:cs="Times New Roman"/>
          <w:color w:val="000000" w:themeColor="text1"/>
          <w:sz w:val="24"/>
          <w:szCs w:val="24"/>
        </w:rPr>
        <w:t>; 0.1 µm,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(97 °C, 5 min) of </w:t>
      </w:r>
      <w:r w:rsidRPr="00882DE7">
        <w:rPr>
          <w:rFonts w:ascii="Times New Roman" w:eastAsia="Times New Roman" w:hAnsi="Times New Roman" w:cs="Times New Roman"/>
          <w:color w:val="000000" w:themeColor="text1"/>
          <w:sz w:val="24"/>
          <w:szCs w:val="24"/>
        </w:rPr>
        <w:t>0.303%, 0.251%, 0.249% and 0.248% respectively.  Similarly, the samples</w:t>
      </w:r>
      <w:r w:rsidRPr="00882DE7">
        <w:rPr>
          <w:rFonts w:ascii="Times New Roman" w:hAnsi="Times New Roman" w:cs="Times New Roman"/>
          <w:color w:val="000000" w:themeColor="text1"/>
          <w:sz w:val="24"/>
          <w:szCs w:val="24"/>
        </w:rPr>
        <w:t xml:space="preserve"> of pineapple juice which recorded  high </w:t>
      </w:r>
      <w:proofErr w:type="spellStart"/>
      <w:r w:rsidRPr="00882DE7">
        <w:rPr>
          <w:rFonts w:ascii="Times New Roman" w:hAnsi="Times New Roman" w:cs="Times New Roman"/>
          <w:color w:val="000000" w:themeColor="text1"/>
          <w:sz w:val="24"/>
          <w:szCs w:val="24"/>
        </w:rPr>
        <w:t>titrable</w:t>
      </w:r>
      <w:proofErr w:type="spellEnd"/>
      <w:r w:rsidRPr="00882DE7">
        <w:rPr>
          <w:rFonts w:ascii="Times New Roman" w:hAnsi="Times New Roman" w:cs="Times New Roman"/>
          <w:color w:val="000000" w:themeColor="text1"/>
          <w:sz w:val="24"/>
          <w:szCs w:val="24"/>
        </w:rPr>
        <w:t xml:space="preserve"> acidity at the end of storage were T</w:t>
      </w:r>
      <w:r w:rsidRPr="00882DE7">
        <w:rPr>
          <w:rFonts w:ascii="Times New Roman" w:hAnsi="Times New Roman" w:cs="Times New Roman"/>
          <w:color w:val="000000" w:themeColor="text1"/>
          <w:sz w:val="24"/>
          <w:szCs w:val="24"/>
          <w:vertAlign w:val="subscript"/>
        </w:rPr>
        <w:t>8</w:t>
      </w:r>
      <w:r w:rsidRPr="00882DE7">
        <w:rPr>
          <w:rFonts w:ascii="Times New Roman" w:hAnsi="Times New Roman" w:cs="Times New Roman"/>
          <w:color w:val="000000" w:themeColor="text1"/>
          <w:sz w:val="24"/>
          <w:szCs w:val="24"/>
        </w:rPr>
        <w:t xml:space="preserve">; 70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(70 °C, 15 min), T</w:t>
      </w:r>
      <w:r w:rsidRPr="00882DE7">
        <w:rPr>
          <w:rFonts w:ascii="Times New Roman" w:hAnsi="Times New Roman" w:cs="Times New Roman"/>
          <w:color w:val="000000" w:themeColor="text1"/>
          <w:sz w:val="24"/>
          <w:szCs w:val="24"/>
          <w:vertAlign w:val="subscript"/>
        </w:rPr>
        <w:t>11</w:t>
      </w:r>
      <w:r w:rsidRPr="00882DE7">
        <w:rPr>
          <w:rFonts w:ascii="Times New Roman" w:hAnsi="Times New Roman" w:cs="Times New Roman"/>
          <w:color w:val="000000" w:themeColor="text1"/>
          <w:sz w:val="24"/>
          <w:szCs w:val="24"/>
        </w:rPr>
        <w:t>;</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 xml:space="preserve">Thermal treatment (70 </w:t>
      </w:r>
      <w:r w:rsidRPr="00882DE7">
        <w:rPr>
          <w:rFonts w:ascii="Times New Roman" w:hAnsi="Times New Roman" w:cs="Times New Roman"/>
          <w:color w:val="000000" w:themeColor="text1"/>
          <w:sz w:val="24"/>
          <w:szCs w:val="24"/>
        </w:rPr>
        <w:lastRenderedPageBreak/>
        <w:t>°C, 15 min) and preservative added, T</w:t>
      </w:r>
      <w:r w:rsidRPr="00882DE7">
        <w:rPr>
          <w:rFonts w:ascii="Times New Roman" w:hAnsi="Times New Roman" w:cs="Times New Roman"/>
          <w:color w:val="000000" w:themeColor="text1"/>
          <w:sz w:val="24"/>
          <w:szCs w:val="24"/>
          <w:vertAlign w:val="subscript"/>
        </w:rPr>
        <w:t>4</w:t>
      </w:r>
      <w:r w:rsidRPr="00882DE7">
        <w:rPr>
          <w:rFonts w:ascii="Times New Roman" w:hAnsi="Times New Roman" w:cs="Times New Roman"/>
          <w:color w:val="000000" w:themeColor="text1"/>
          <w:sz w:val="24"/>
          <w:szCs w:val="24"/>
        </w:rPr>
        <w:t>; 0.1 µm,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T</w:t>
      </w:r>
      <w:r w:rsidRPr="00882DE7">
        <w:rPr>
          <w:rFonts w:ascii="Times New Roman" w:hAnsi="Times New Roman" w:cs="Times New Roman"/>
          <w:color w:val="000000" w:themeColor="text1"/>
          <w:sz w:val="24"/>
          <w:szCs w:val="24"/>
          <w:vertAlign w:val="subscript"/>
        </w:rPr>
        <w:t>5</w:t>
      </w:r>
      <w:r w:rsidRPr="00882DE7">
        <w:rPr>
          <w:rFonts w:ascii="Times New Roman" w:hAnsi="Times New Roman" w:cs="Times New Roman"/>
          <w:color w:val="000000" w:themeColor="text1"/>
          <w:sz w:val="24"/>
          <w:szCs w:val="24"/>
        </w:rPr>
        <w:t>;</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 xml:space="preserve">70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T</w:t>
      </w:r>
      <w:r w:rsidRPr="00882DE7">
        <w:rPr>
          <w:rFonts w:ascii="Times New Roman" w:hAnsi="Times New Roman" w:cs="Times New Roman"/>
          <w:color w:val="000000" w:themeColor="text1"/>
          <w:sz w:val="24"/>
          <w:szCs w:val="24"/>
          <w:vertAlign w:val="subscript"/>
        </w:rPr>
        <w:t>10</w:t>
      </w:r>
      <w:r w:rsidRPr="00882DE7">
        <w:rPr>
          <w:rFonts w:ascii="Times New Roman" w:hAnsi="Times New Roman" w:cs="Times New Roman"/>
          <w:color w:val="000000" w:themeColor="text1"/>
          <w:sz w:val="24"/>
          <w:szCs w:val="24"/>
        </w:rPr>
        <w:t xml:space="preserve">; Thermal treatment (70 °C, 15 min) and of </w:t>
      </w:r>
      <w:r w:rsidRPr="00882DE7">
        <w:rPr>
          <w:rFonts w:ascii="Times New Roman" w:eastAsia="Times New Roman" w:hAnsi="Times New Roman" w:cs="Times New Roman"/>
          <w:color w:val="000000" w:themeColor="text1"/>
          <w:sz w:val="24"/>
          <w:szCs w:val="24"/>
        </w:rPr>
        <w:t xml:space="preserve">0.760 %, 0.703 % ,0.624 %, 0.615 % and 0.611 % and respectively.  </w:t>
      </w:r>
      <w:r w:rsidRPr="00882DE7">
        <w:rPr>
          <w:rFonts w:ascii="Times New Roman" w:hAnsi="Times New Roman" w:cs="Times New Roman"/>
          <w:color w:val="000000" w:themeColor="text1"/>
          <w:sz w:val="24"/>
          <w:szCs w:val="24"/>
        </w:rPr>
        <w:t xml:space="preserve">Zaman </w:t>
      </w:r>
      <w:r w:rsidRPr="00882DE7">
        <w:rPr>
          <w:rFonts w:ascii="Times New Roman" w:hAnsi="Times New Roman" w:cs="Times New Roman"/>
          <w:i/>
          <w:color w:val="000000" w:themeColor="text1"/>
          <w:sz w:val="24"/>
          <w:szCs w:val="24"/>
        </w:rPr>
        <w:t>et al.</w:t>
      </w:r>
      <w:r w:rsidRPr="00882DE7">
        <w:rPr>
          <w:rFonts w:ascii="Times New Roman" w:hAnsi="Times New Roman" w:cs="Times New Roman"/>
          <w:color w:val="000000" w:themeColor="text1"/>
          <w:sz w:val="24"/>
          <w:szCs w:val="24"/>
        </w:rPr>
        <w:t xml:space="preserve"> (2016) reported that there was decrease in the </w:t>
      </w:r>
      <w:proofErr w:type="spellStart"/>
      <w:r w:rsidRPr="00882DE7">
        <w:rPr>
          <w:rFonts w:ascii="Times New Roman" w:hAnsi="Times New Roman" w:cs="Times New Roman"/>
          <w:color w:val="000000" w:themeColor="text1"/>
          <w:sz w:val="24"/>
          <w:szCs w:val="24"/>
        </w:rPr>
        <w:t>titrable</w:t>
      </w:r>
      <w:proofErr w:type="spellEnd"/>
      <w:r w:rsidRPr="00882DE7">
        <w:rPr>
          <w:rFonts w:ascii="Times New Roman" w:hAnsi="Times New Roman" w:cs="Times New Roman"/>
          <w:color w:val="000000" w:themeColor="text1"/>
          <w:sz w:val="24"/>
          <w:szCs w:val="24"/>
        </w:rPr>
        <w:t xml:space="preserve"> acidity when the pineapple and mango juices were blended. This was because of the conversion of acid into salts and sugar from juice particles.  </w:t>
      </w:r>
    </w:p>
    <w:p w14:paraId="06C8CEB2" w14:textId="77777777" w:rsidR="00E95515" w:rsidRDefault="00E95515" w:rsidP="00E95515">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946616E" wp14:editId="7C1491F9">
            <wp:extent cx="5957810" cy="3105665"/>
            <wp:effectExtent l="19050" t="0" r="4840" b="0"/>
            <wp:docPr id="9" name="Picture 7" descr="C:\Users\SAMREEN\Desktop\graphs\TITRABLE AC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REEN\Desktop\graphs\TITRABLE ACIDITY"/>
                    <pic:cNvPicPr>
                      <a:picLocks noChangeAspect="1" noChangeArrowheads="1"/>
                    </pic:cNvPicPr>
                  </pic:nvPicPr>
                  <pic:blipFill>
                    <a:blip r:embed="rId13" cstate="print"/>
                    <a:srcRect t="5514"/>
                    <a:stretch>
                      <a:fillRect/>
                    </a:stretch>
                  </pic:blipFill>
                  <pic:spPr bwMode="auto">
                    <a:xfrm>
                      <a:off x="0" y="0"/>
                      <a:ext cx="5957810" cy="3105665"/>
                    </a:xfrm>
                    <a:prstGeom prst="rect">
                      <a:avLst/>
                    </a:prstGeom>
                    <a:noFill/>
                    <a:ln w="9525">
                      <a:noFill/>
                      <a:miter lim="800000"/>
                      <a:headEnd/>
                      <a:tailEnd/>
                    </a:ln>
                  </pic:spPr>
                </pic:pic>
              </a:graphicData>
            </a:graphic>
          </wp:inline>
        </w:drawing>
      </w:r>
    </w:p>
    <w:p w14:paraId="60AE25F4" w14:textId="77777777" w:rsidR="00E95515" w:rsidRDefault="00E95515" w:rsidP="00E95515">
      <w:pPr>
        <w:tabs>
          <w:tab w:val="left" w:pos="1515"/>
        </w:tabs>
        <w:spacing w:after="100" w:line="240" w:lineRule="auto"/>
        <w:jc w:val="center"/>
      </w:pPr>
      <w:r>
        <w:rPr>
          <w:rFonts w:ascii="Times New Roman" w:hAnsi="Times New Roman" w:cs="Times New Roman"/>
          <w:b/>
          <w:sz w:val="24"/>
          <w:szCs w:val="24"/>
        </w:rPr>
        <w:t xml:space="preserve">Fig. 7 Variation of </w:t>
      </w:r>
      <w:proofErr w:type="spellStart"/>
      <w:r>
        <w:rPr>
          <w:rFonts w:ascii="Times New Roman" w:hAnsi="Times New Roman" w:cs="Times New Roman"/>
          <w:b/>
          <w:sz w:val="24"/>
          <w:szCs w:val="24"/>
        </w:rPr>
        <w:t>Titrable</w:t>
      </w:r>
      <w:proofErr w:type="spellEnd"/>
      <w:r>
        <w:rPr>
          <w:rFonts w:ascii="Times New Roman" w:hAnsi="Times New Roman" w:cs="Times New Roman"/>
          <w:b/>
          <w:sz w:val="24"/>
          <w:szCs w:val="24"/>
        </w:rPr>
        <w:t xml:space="preserve"> acidity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14:paraId="13F2F0B0" w14:textId="77777777" w:rsidR="00E95515" w:rsidRDefault="00E95515" w:rsidP="00E95515">
      <w:pPr>
        <w:tabs>
          <w:tab w:val="left" w:pos="990"/>
        </w:tabs>
        <w:spacing w:after="240" w:line="360" w:lineRule="auto"/>
        <w:jc w:val="both"/>
        <w:rPr>
          <w:rFonts w:ascii="Times New Roman" w:hAnsi="Times New Roman" w:cs="Times New Roman"/>
          <w:color w:val="000000" w:themeColor="text1"/>
          <w:sz w:val="24"/>
          <w:szCs w:val="24"/>
        </w:rPr>
      </w:pPr>
    </w:p>
    <w:p w14:paraId="6A084AC1" w14:textId="77777777" w:rsidR="008766D9" w:rsidRDefault="008766D9" w:rsidP="008766D9">
      <w:pPr>
        <w:tabs>
          <w:tab w:val="left" w:pos="1515"/>
        </w:tabs>
        <w:spacing w:after="240" w:line="360" w:lineRule="auto"/>
        <w:jc w:val="both"/>
        <w:rPr>
          <w:rFonts w:ascii="Times New Roman" w:hAnsi="Times New Roman" w:cs="Times New Roman"/>
          <w:b/>
          <w:color w:val="000000" w:themeColor="text1"/>
          <w:sz w:val="28"/>
          <w:szCs w:val="28"/>
        </w:rPr>
      </w:pPr>
      <w:r w:rsidRPr="00882DE7">
        <w:rPr>
          <w:rFonts w:ascii="Times New Roman" w:hAnsi="Times New Roman" w:cs="Times New Roman"/>
          <w:b/>
          <w:color w:val="000000" w:themeColor="text1"/>
          <w:sz w:val="28"/>
          <w:szCs w:val="28"/>
        </w:rPr>
        <w:t>6. Variation in pH</w:t>
      </w:r>
    </w:p>
    <w:p w14:paraId="5B28BE81" w14:textId="77777777" w:rsidR="008766D9" w:rsidRDefault="008766D9" w:rsidP="00E245F0">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882DE7">
        <w:rPr>
          <w:rFonts w:ascii="Times New Roman" w:hAnsi="Times New Roman" w:cs="Times New Roman"/>
          <w:color w:val="000000" w:themeColor="text1"/>
          <w:sz w:val="24"/>
          <w:szCs w:val="24"/>
        </w:rPr>
        <w:t xml:space="preserve">The different changes in the pH of both the juices were </w:t>
      </w:r>
      <w:proofErr w:type="spellStart"/>
      <w:r w:rsidRPr="00882DE7">
        <w:rPr>
          <w:rFonts w:ascii="Times New Roman" w:hAnsi="Times New Roman" w:cs="Times New Roman"/>
          <w:color w:val="000000" w:themeColor="text1"/>
          <w:sz w:val="24"/>
          <w:szCs w:val="24"/>
        </w:rPr>
        <w:t>analysed</w:t>
      </w:r>
      <w:proofErr w:type="spellEnd"/>
      <w:r w:rsidRPr="00882DE7">
        <w:rPr>
          <w:rFonts w:ascii="Times New Roman" w:hAnsi="Times New Roman" w:cs="Times New Roman"/>
          <w:color w:val="000000" w:themeColor="text1"/>
          <w:sz w:val="24"/>
          <w:szCs w:val="24"/>
        </w:rPr>
        <w:t xml:space="preserve"> and presented (</w:t>
      </w:r>
      <w:r w:rsidR="00E245F0">
        <w:rPr>
          <w:rFonts w:ascii="Times New Roman" w:hAnsi="Times New Roman" w:cs="Times New Roman"/>
          <w:color w:val="000000" w:themeColor="text1"/>
          <w:sz w:val="24"/>
          <w:szCs w:val="24"/>
        </w:rPr>
        <w:t xml:space="preserve">Fig. 8).  </w:t>
      </w:r>
      <w:r w:rsidRPr="00882DE7">
        <w:rPr>
          <w:rFonts w:ascii="Times New Roman" w:hAnsi="Times New Roman" w:cs="Times New Roman"/>
          <w:color w:val="000000" w:themeColor="text1"/>
          <w:sz w:val="24"/>
          <w:szCs w:val="24"/>
        </w:rPr>
        <w:t xml:space="preserve">As the </w:t>
      </w:r>
      <w:proofErr w:type="spellStart"/>
      <w:r w:rsidRPr="00882DE7">
        <w:rPr>
          <w:rFonts w:ascii="Times New Roman" w:hAnsi="Times New Roman" w:cs="Times New Roman"/>
          <w:color w:val="000000" w:themeColor="text1"/>
          <w:sz w:val="24"/>
          <w:szCs w:val="24"/>
        </w:rPr>
        <w:t>titrable</w:t>
      </w:r>
      <w:proofErr w:type="spellEnd"/>
      <w:r w:rsidRPr="00882DE7">
        <w:rPr>
          <w:rFonts w:ascii="Times New Roman" w:hAnsi="Times New Roman" w:cs="Times New Roman"/>
          <w:color w:val="000000" w:themeColor="text1"/>
          <w:sz w:val="24"/>
          <w:szCs w:val="24"/>
        </w:rPr>
        <w:t xml:space="preserve"> acidity of the juice decreased, the pH values of the juice increased.  The lowest pH values recorded for T</w:t>
      </w:r>
      <w:r w:rsidRPr="00882DE7">
        <w:rPr>
          <w:rFonts w:ascii="Times New Roman" w:hAnsi="Times New Roman" w:cs="Times New Roman"/>
          <w:color w:val="000000" w:themeColor="text1"/>
          <w:sz w:val="24"/>
          <w:szCs w:val="24"/>
          <w:vertAlign w:val="subscript"/>
        </w:rPr>
        <w:t>13</w:t>
      </w:r>
      <w:r w:rsidRPr="00882DE7">
        <w:rPr>
          <w:rFonts w:ascii="Times New Roman" w:hAnsi="Times New Roman" w:cs="Times New Roman"/>
          <w:color w:val="000000" w:themeColor="text1"/>
          <w:sz w:val="24"/>
          <w:szCs w:val="24"/>
        </w:rPr>
        <w:t>; Thermal treatment (97 °C, 5 min) and T</w:t>
      </w:r>
      <w:r w:rsidRPr="00882DE7">
        <w:rPr>
          <w:rFonts w:ascii="Times New Roman" w:hAnsi="Times New Roman" w:cs="Times New Roman"/>
          <w:color w:val="000000" w:themeColor="text1"/>
          <w:sz w:val="24"/>
          <w:szCs w:val="24"/>
          <w:vertAlign w:val="subscript"/>
        </w:rPr>
        <w:t>14</w:t>
      </w:r>
      <w:r w:rsidRPr="00882DE7">
        <w:rPr>
          <w:rFonts w:ascii="Times New Roman" w:hAnsi="Times New Roman" w:cs="Times New Roman"/>
          <w:color w:val="000000" w:themeColor="text1"/>
          <w:sz w:val="24"/>
          <w:szCs w:val="24"/>
        </w:rPr>
        <w:t>; Thermal treatment (97 °C, 5 min) and  added preservative for pomegranate juice and T</w:t>
      </w:r>
      <w:r w:rsidRPr="00882DE7">
        <w:rPr>
          <w:rFonts w:ascii="Times New Roman" w:hAnsi="Times New Roman" w:cs="Times New Roman"/>
          <w:color w:val="000000" w:themeColor="text1"/>
          <w:sz w:val="24"/>
          <w:szCs w:val="24"/>
          <w:vertAlign w:val="subscript"/>
        </w:rPr>
        <w:t>7</w:t>
      </w:r>
      <w:r w:rsidRPr="00882DE7">
        <w:rPr>
          <w:rFonts w:ascii="Times New Roman" w:hAnsi="Times New Roman" w:cs="Times New Roman"/>
          <w:color w:val="000000" w:themeColor="text1"/>
          <w:sz w:val="24"/>
          <w:szCs w:val="24"/>
        </w:rPr>
        <w:t xml:space="preserve">; 0.1 µm, 15 psi,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(70 °C, 15 min) for pineapple juice.  The range of values of pH of pomegranate juice for T</w:t>
      </w:r>
      <w:r w:rsidRPr="00882DE7">
        <w:rPr>
          <w:rFonts w:ascii="Times New Roman" w:hAnsi="Times New Roman" w:cs="Times New Roman"/>
          <w:color w:val="000000" w:themeColor="text1"/>
          <w:sz w:val="24"/>
          <w:szCs w:val="24"/>
          <w:vertAlign w:val="subscript"/>
        </w:rPr>
        <w:t>13</w:t>
      </w:r>
      <w:r w:rsidRPr="00882DE7">
        <w:rPr>
          <w:rFonts w:ascii="Times New Roman" w:hAnsi="Times New Roman" w:cs="Times New Roman"/>
          <w:color w:val="000000" w:themeColor="text1"/>
          <w:sz w:val="24"/>
          <w:szCs w:val="24"/>
        </w:rPr>
        <w:t xml:space="preserve"> and T</w:t>
      </w:r>
      <w:r w:rsidRPr="00882DE7">
        <w:rPr>
          <w:rFonts w:ascii="Times New Roman" w:hAnsi="Times New Roman" w:cs="Times New Roman"/>
          <w:color w:val="000000" w:themeColor="text1"/>
          <w:sz w:val="24"/>
          <w:szCs w:val="24"/>
          <w:vertAlign w:val="subscript"/>
        </w:rPr>
        <w:t>14</w:t>
      </w:r>
      <w:r w:rsidRPr="00882DE7">
        <w:rPr>
          <w:rFonts w:ascii="Times New Roman" w:hAnsi="Times New Roman" w:cs="Times New Roman"/>
          <w:color w:val="000000" w:themeColor="text1"/>
          <w:sz w:val="24"/>
          <w:szCs w:val="24"/>
        </w:rPr>
        <w:t xml:space="preserve"> were </w:t>
      </w:r>
      <w:r w:rsidRPr="00882DE7">
        <w:rPr>
          <w:rFonts w:ascii="Times New Roman" w:eastAsia="Times New Roman" w:hAnsi="Times New Roman" w:cs="Times New Roman"/>
          <w:color w:val="000000" w:themeColor="text1"/>
          <w:sz w:val="24"/>
          <w:szCs w:val="24"/>
        </w:rPr>
        <w:t xml:space="preserve">4.62 to 4.8 and 4.62 to 4.68, respectively during storage.  </w:t>
      </w:r>
      <w:r w:rsidRPr="00882DE7">
        <w:rPr>
          <w:rFonts w:ascii="Times New Roman" w:hAnsi="Times New Roman" w:cs="Times New Roman"/>
          <w:color w:val="000000" w:themeColor="text1"/>
          <w:sz w:val="24"/>
          <w:szCs w:val="24"/>
        </w:rPr>
        <w:t>The range of values of pH of pineapple juice for T</w:t>
      </w:r>
      <w:r w:rsidRPr="00882DE7">
        <w:rPr>
          <w:rFonts w:ascii="Times New Roman" w:hAnsi="Times New Roman" w:cs="Times New Roman"/>
          <w:color w:val="000000" w:themeColor="text1"/>
          <w:sz w:val="24"/>
          <w:szCs w:val="24"/>
          <w:vertAlign w:val="subscript"/>
        </w:rPr>
        <w:t xml:space="preserve">7 </w:t>
      </w:r>
      <w:r w:rsidRPr="00882DE7">
        <w:rPr>
          <w:rFonts w:ascii="Times New Roman" w:hAnsi="Times New Roman" w:cs="Times New Roman"/>
          <w:color w:val="000000" w:themeColor="text1"/>
          <w:sz w:val="24"/>
          <w:szCs w:val="24"/>
        </w:rPr>
        <w:t xml:space="preserve">treatment was </w:t>
      </w:r>
      <w:r w:rsidRPr="00882DE7">
        <w:rPr>
          <w:rFonts w:ascii="Times New Roman" w:eastAsia="Times New Roman" w:hAnsi="Times New Roman" w:cs="Times New Roman"/>
          <w:color w:val="000000" w:themeColor="text1"/>
          <w:sz w:val="24"/>
          <w:szCs w:val="24"/>
        </w:rPr>
        <w:t xml:space="preserve">4.717 to 4.79 during storage. </w:t>
      </w:r>
      <w:r w:rsidRPr="00882DE7">
        <w:rPr>
          <w:rFonts w:ascii="Times New Roman" w:hAnsi="Times New Roman" w:cs="Times New Roman"/>
          <w:color w:val="000000" w:themeColor="text1"/>
          <w:sz w:val="24"/>
          <w:szCs w:val="24"/>
        </w:rPr>
        <w:t xml:space="preserve">The highest increase in pH values obtained for control samples of both pomegranate and pineapple juices.  Pomegranate juice recorded high pH than the pineapple juice </w:t>
      </w:r>
      <w:r w:rsidRPr="00882DE7">
        <w:rPr>
          <w:rFonts w:ascii="Times New Roman" w:eastAsia="Times New Roman" w:hAnsi="Times New Roman" w:cs="Times New Roman"/>
          <w:color w:val="000000" w:themeColor="text1"/>
          <w:sz w:val="24"/>
          <w:szCs w:val="24"/>
        </w:rPr>
        <w:t>on the 180</w:t>
      </w:r>
      <w:r w:rsidRPr="00882DE7">
        <w:rPr>
          <w:rFonts w:ascii="Times New Roman" w:eastAsia="Times New Roman" w:hAnsi="Times New Roman" w:cs="Times New Roman"/>
          <w:color w:val="000000" w:themeColor="text1"/>
          <w:sz w:val="24"/>
          <w:szCs w:val="24"/>
          <w:vertAlign w:val="superscript"/>
        </w:rPr>
        <w:t>th</w:t>
      </w:r>
      <w:r w:rsidRPr="00882DE7">
        <w:rPr>
          <w:rFonts w:ascii="Times New Roman" w:eastAsia="Times New Roman" w:hAnsi="Times New Roman" w:cs="Times New Roman"/>
          <w:color w:val="000000" w:themeColor="text1"/>
          <w:sz w:val="24"/>
          <w:szCs w:val="24"/>
        </w:rPr>
        <w:t xml:space="preserve"> day of </w:t>
      </w:r>
      <w:r w:rsidRPr="00882DE7">
        <w:rPr>
          <w:rFonts w:ascii="Times New Roman" w:eastAsia="Times New Roman" w:hAnsi="Times New Roman" w:cs="Times New Roman"/>
          <w:color w:val="000000" w:themeColor="text1"/>
          <w:sz w:val="24"/>
          <w:szCs w:val="24"/>
        </w:rPr>
        <w:lastRenderedPageBreak/>
        <w:t>storage</w:t>
      </w:r>
      <w:r w:rsidRPr="00882DE7">
        <w:rPr>
          <w:rFonts w:ascii="Times New Roman" w:hAnsi="Times New Roman" w:cs="Times New Roman"/>
          <w:color w:val="000000" w:themeColor="text1"/>
          <w:sz w:val="24"/>
          <w:szCs w:val="24"/>
        </w:rPr>
        <w:t>. The other treatments of pomegranate juice which recorded low pH values were T</w:t>
      </w:r>
      <w:r w:rsidRPr="00882DE7">
        <w:rPr>
          <w:rFonts w:ascii="Times New Roman" w:hAnsi="Times New Roman" w:cs="Times New Roman"/>
          <w:color w:val="000000" w:themeColor="text1"/>
          <w:sz w:val="24"/>
          <w:szCs w:val="24"/>
          <w:vertAlign w:val="subscript"/>
        </w:rPr>
        <w:t>9</w:t>
      </w:r>
      <w:r w:rsidRPr="00882DE7">
        <w:rPr>
          <w:rFonts w:ascii="Times New Roman" w:hAnsi="Times New Roman" w:cs="Times New Roman"/>
          <w:color w:val="000000" w:themeColor="text1"/>
          <w:sz w:val="24"/>
          <w:szCs w:val="24"/>
        </w:rPr>
        <w:t>; 0.1 µm,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(97 °C, 5 min), T</w:t>
      </w:r>
      <w:r w:rsidRPr="00882DE7">
        <w:rPr>
          <w:rFonts w:ascii="Times New Roman" w:hAnsi="Times New Roman" w:cs="Times New Roman"/>
          <w:color w:val="000000" w:themeColor="text1"/>
          <w:sz w:val="24"/>
          <w:szCs w:val="24"/>
          <w:vertAlign w:val="subscript"/>
        </w:rPr>
        <w:t>5</w:t>
      </w:r>
      <w:r w:rsidRPr="00882DE7">
        <w:rPr>
          <w:rFonts w:ascii="Times New Roman" w:hAnsi="Times New Roman" w:cs="Times New Roman"/>
          <w:color w:val="000000" w:themeColor="text1"/>
          <w:sz w:val="24"/>
          <w:szCs w:val="24"/>
        </w:rPr>
        <w:t>; 0.1 µm,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preservative added, T</w:t>
      </w:r>
      <w:r w:rsidRPr="00882DE7">
        <w:rPr>
          <w:rFonts w:ascii="Times New Roman" w:hAnsi="Times New Roman" w:cs="Times New Roman"/>
          <w:color w:val="000000" w:themeColor="text1"/>
          <w:sz w:val="24"/>
          <w:szCs w:val="24"/>
          <w:vertAlign w:val="subscript"/>
        </w:rPr>
        <w:t>10</w:t>
      </w:r>
      <w:r w:rsidRPr="00882DE7">
        <w:rPr>
          <w:rFonts w:ascii="Times New Roman" w:hAnsi="Times New Roman" w:cs="Times New Roman"/>
          <w:color w:val="000000" w:themeColor="text1"/>
          <w:sz w:val="24"/>
          <w:szCs w:val="24"/>
        </w:rPr>
        <w:t xml:space="preserve">; 70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(97 °C, 5 min), T</w:t>
      </w:r>
      <w:r w:rsidRPr="00882DE7">
        <w:rPr>
          <w:rFonts w:ascii="Times New Roman" w:hAnsi="Times New Roman" w:cs="Times New Roman"/>
          <w:color w:val="000000" w:themeColor="text1"/>
          <w:sz w:val="24"/>
          <w:szCs w:val="24"/>
          <w:vertAlign w:val="subscript"/>
        </w:rPr>
        <w:t>6</w:t>
      </w:r>
      <w:r w:rsidRPr="00882DE7">
        <w:rPr>
          <w:rFonts w:ascii="Times New Roman" w:hAnsi="Times New Roman" w:cs="Times New Roman"/>
          <w:color w:val="000000" w:themeColor="text1"/>
          <w:sz w:val="24"/>
          <w:szCs w:val="24"/>
        </w:rPr>
        <w:t xml:space="preserve">; 70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preservative added, T</w:t>
      </w:r>
      <w:r w:rsidRPr="00882DE7">
        <w:rPr>
          <w:rFonts w:ascii="Times New Roman" w:hAnsi="Times New Roman" w:cs="Times New Roman"/>
          <w:color w:val="000000" w:themeColor="text1"/>
          <w:sz w:val="24"/>
          <w:szCs w:val="24"/>
          <w:vertAlign w:val="subscript"/>
        </w:rPr>
        <w:t>11</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(97 °C, 5 min) and</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T</w:t>
      </w:r>
      <w:r w:rsidRPr="00882DE7">
        <w:rPr>
          <w:rFonts w:ascii="Times New Roman" w:hAnsi="Times New Roman" w:cs="Times New Roman"/>
          <w:color w:val="000000" w:themeColor="text1"/>
          <w:sz w:val="24"/>
          <w:szCs w:val="24"/>
          <w:vertAlign w:val="subscript"/>
        </w:rPr>
        <w:t>7</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of </w:t>
      </w:r>
      <w:r w:rsidRPr="00882DE7">
        <w:rPr>
          <w:rFonts w:ascii="Times New Roman" w:eastAsia="Times New Roman" w:hAnsi="Times New Roman" w:cs="Times New Roman"/>
          <w:color w:val="000000" w:themeColor="text1"/>
          <w:sz w:val="24"/>
          <w:szCs w:val="24"/>
        </w:rPr>
        <w:t xml:space="preserve">5.11, 5.12, 5.26, 5.27, 5.39 and 5.4, respectively.  Similarly, the low pH values recorded for the pineapple juice were </w:t>
      </w:r>
      <w:r w:rsidRPr="00882DE7">
        <w:rPr>
          <w:rFonts w:ascii="Times New Roman" w:hAnsi="Times New Roman" w:cs="Times New Roman"/>
          <w:color w:val="000000" w:themeColor="text1"/>
          <w:sz w:val="24"/>
          <w:szCs w:val="24"/>
        </w:rPr>
        <w:t>T</w:t>
      </w:r>
      <w:r w:rsidRPr="00882DE7">
        <w:rPr>
          <w:rFonts w:ascii="Times New Roman" w:hAnsi="Times New Roman" w:cs="Times New Roman"/>
          <w:color w:val="000000" w:themeColor="text1"/>
          <w:sz w:val="24"/>
          <w:szCs w:val="24"/>
          <w:vertAlign w:val="subscript"/>
        </w:rPr>
        <w:t>4</w:t>
      </w:r>
      <w:r w:rsidRPr="00882DE7">
        <w:rPr>
          <w:rFonts w:ascii="Times New Roman" w:hAnsi="Times New Roman" w:cs="Times New Roman"/>
          <w:color w:val="000000" w:themeColor="text1"/>
          <w:sz w:val="24"/>
          <w:szCs w:val="24"/>
        </w:rPr>
        <w:t xml:space="preserve">; 0.1 µm, 15 psi,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T</w:t>
      </w:r>
      <w:r w:rsidRPr="00882DE7">
        <w:rPr>
          <w:rFonts w:ascii="Times New Roman" w:hAnsi="Times New Roman" w:cs="Times New Roman"/>
          <w:color w:val="000000" w:themeColor="text1"/>
          <w:sz w:val="24"/>
          <w:szCs w:val="24"/>
          <w:vertAlign w:val="subscript"/>
        </w:rPr>
        <w:t>8</w:t>
      </w:r>
      <w:r w:rsidRPr="00882DE7">
        <w:rPr>
          <w:rFonts w:ascii="Times New Roman" w:hAnsi="Times New Roman" w:cs="Times New Roman"/>
          <w:color w:val="000000" w:themeColor="text1"/>
          <w:sz w:val="24"/>
          <w:szCs w:val="24"/>
        </w:rPr>
        <w:t xml:space="preserve">; 70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(70 °C,15 min), T</w:t>
      </w:r>
      <w:r w:rsidRPr="00882DE7">
        <w:rPr>
          <w:rFonts w:ascii="Times New Roman" w:hAnsi="Times New Roman" w:cs="Times New Roman"/>
          <w:color w:val="000000" w:themeColor="text1"/>
          <w:sz w:val="24"/>
          <w:szCs w:val="24"/>
          <w:vertAlign w:val="subscript"/>
        </w:rPr>
        <w:t>9</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(70 °C, 15 min), T</w:t>
      </w:r>
      <w:r w:rsidRPr="00882DE7">
        <w:rPr>
          <w:rFonts w:ascii="Times New Roman" w:hAnsi="Times New Roman" w:cs="Times New Roman"/>
          <w:color w:val="000000" w:themeColor="text1"/>
          <w:sz w:val="24"/>
          <w:szCs w:val="24"/>
          <w:vertAlign w:val="subscript"/>
        </w:rPr>
        <w:t>6</w:t>
      </w:r>
      <w:r w:rsidRPr="00882DE7">
        <w:rPr>
          <w:rFonts w:ascii="Times New Roman" w:hAnsi="Times New Roman" w:cs="Times New Roman"/>
          <w:color w:val="000000" w:themeColor="text1"/>
          <w:sz w:val="24"/>
          <w:szCs w:val="24"/>
        </w:rPr>
        <w:t>;</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 xml:space="preserve">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and</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T</w:t>
      </w:r>
      <w:r w:rsidRPr="00882DE7">
        <w:rPr>
          <w:rFonts w:ascii="Times New Roman" w:hAnsi="Times New Roman" w:cs="Times New Roman"/>
          <w:color w:val="000000" w:themeColor="text1"/>
          <w:sz w:val="24"/>
          <w:szCs w:val="24"/>
          <w:vertAlign w:val="subscript"/>
        </w:rPr>
        <w:t>11</w:t>
      </w:r>
      <w:r w:rsidRPr="00882DE7">
        <w:rPr>
          <w:rFonts w:ascii="Times New Roman" w:hAnsi="Times New Roman" w:cs="Times New Roman"/>
          <w:color w:val="000000" w:themeColor="text1"/>
          <w:sz w:val="24"/>
          <w:szCs w:val="24"/>
        </w:rPr>
        <w:t xml:space="preserve">; Thermal treatment (70 °C, 15 min) and added preservative were </w:t>
      </w:r>
      <w:r w:rsidRPr="00882DE7">
        <w:rPr>
          <w:rFonts w:ascii="Times New Roman" w:eastAsia="Times New Roman" w:hAnsi="Times New Roman" w:cs="Times New Roman"/>
          <w:color w:val="000000" w:themeColor="text1"/>
          <w:sz w:val="24"/>
          <w:szCs w:val="24"/>
        </w:rPr>
        <w:t xml:space="preserve">4.8, 4.88, 4.89, 4.9 and 4.9, respectively.  The best results obtained for the combination treatments of membrane processed, thermal and added preservative.  Similar results were recorded by </w:t>
      </w:r>
      <w:proofErr w:type="spellStart"/>
      <w:r w:rsidRPr="00882DE7">
        <w:rPr>
          <w:rFonts w:ascii="Times New Roman" w:hAnsi="Times New Roman" w:cs="Times New Roman"/>
          <w:color w:val="000000" w:themeColor="text1"/>
          <w:sz w:val="24"/>
          <w:szCs w:val="24"/>
        </w:rPr>
        <w:t>Hounhouigan</w:t>
      </w:r>
      <w:proofErr w:type="spellEnd"/>
      <w:r w:rsidRPr="00882DE7">
        <w:rPr>
          <w:rFonts w:ascii="Times New Roman" w:hAnsi="Times New Roman" w:cs="Times New Roman"/>
          <w:color w:val="000000" w:themeColor="text1"/>
          <w:sz w:val="24"/>
          <w:szCs w:val="24"/>
        </w:rPr>
        <w:t xml:space="preserve"> </w:t>
      </w:r>
      <w:r w:rsidRPr="00882DE7">
        <w:rPr>
          <w:rFonts w:ascii="Times New Roman" w:hAnsi="Times New Roman" w:cs="Times New Roman"/>
          <w:i/>
          <w:iCs/>
          <w:color w:val="000000" w:themeColor="text1"/>
          <w:sz w:val="24"/>
          <w:szCs w:val="24"/>
        </w:rPr>
        <w:t>et al</w:t>
      </w:r>
      <w:r w:rsidRPr="00882DE7">
        <w:rPr>
          <w:rFonts w:ascii="Times New Roman" w:hAnsi="Times New Roman" w:cs="Times New Roman"/>
          <w:i/>
          <w:color w:val="000000" w:themeColor="text1"/>
          <w:sz w:val="24"/>
          <w:szCs w:val="24"/>
        </w:rPr>
        <w:t>,</w:t>
      </w:r>
      <w:r w:rsidRPr="00882DE7">
        <w:rPr>
          <w:rFonts w:ascii="Times New Roman" w:hAnsi="Times New Roman" w:cs="Times New Roman"/>
          <w:color w:val="000000" w:themeColor="text1"/>
          <w:sz w:val="24"/>
          <w:szCs w:val="24"/>
        </w:rPr>
        <w:t xml:space="preserve"> (2014), Islam </w:t>
      </w:r>
      <w:r w:rsidRPr="00882DE7">
        <w:rPr>
          <w:rFonts w:ascii="Times New Roman" w:hAnsi="Times New Roman" w:cs="Times New Roman"/>
          <w:i/>
          <w:color w:val="000000" w:themeColor="text1"/>
          <w:sz w:val="24"/>
          <w:szCs w:val="24"/>
        </w:rPr>
        <w:t>et al.</w:t>
      </w:r>
      <w:r w:rsidRPr="00882DE7">
        <w:rPr>
          <w:rFonts w:ascii="Times New Roman" w:hAnsi="Times New Roman" w:cs="Times New Roman"/>
          <w:color w:val="000000" w:themeColor="text1"/>
          <w:sz w:val="24"/>
          <w:szCs w:val="24"/>
        </w:rPr>
        <w:t xml:space="preserve"> (2013).</w:t>
      </w:r>
      <w:r w:rsidRPr="00882DE7">
        <w:rPr>
          <w:rFonts w:ascii="Times New Roman" w:eastAsia="Times New Roman" w:hAnsi="Times New Roman" w:cs="Times New Roman"/>
          <w:color w:val="000000" w:themeColor="text1"/>
          <w:sz w:val="24"/>
          <w:szCs w:val="24"/>
        </w:rPr>
        <w:t xml:space="preserve"> </w:t>
      </w:r>
      <w:r w:rsidRPr="00882DE7">
        <w:rPr>
          <w:rFonts w:ascii="Times New Roman" w:hAnsi="Times New Roman" w:cs="Times New Roman"/>
          <w:color w:val="000000" w:themeColor="text1"/>
          <w:sz w:val="24"/>
          <w:szCs w:val="24"/>
        </w:rPr>
        <w:t xml:space="preserve"> </w:t>
      </w:r>
    </w:p>
    <w:p w14:paraId="45214663" w14:textId="77777777" w:rsidR="00E245F0" w:rsidRDefault="00E245F0" w:rsidP="00E245F0">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C30F591" wp14:editId="3D499C1C">
            <wp:extent cx="5364051" cy="2611395"/>
            <wp:effectExtent l="19050" t="0" r="8049" b="0"/>
            <wp:docPr id="10" name="Picture 8" descr="C:\Users\SAMREEN\Desktop\graphs\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REEN\Desktop\graphs\PH"/>
                    <pic:cNvPicPr>
                      <a:picLocks noChangeAspect="1" noChangeArrowheads="1"/>
                    </pic:cNvPicPr>
                  </pic:nvPicPr>
                  <pic:blipFill>
                    <a:blip r:embed="rId14" cstate="print"/>
                    <a:srcRect t="7038"/>
                    <a:stretch>
                      <a:fillRect/>
                    </a:stretch>
                  </pic:blipFill>
                  <pic:spPr bwMode="auto">
                    <a:xfrm>
                      <a:off x="0" y="0"/>
                      <a:ext cx="5364051" cy="2611395"/>
                    </a:xfrm>
                    <a:prstGeom prst="rect">
                      <a:avLst/>
                    </a:prstGeom>
                    <a:noFill/>
                    <a:ln w="9525">
                      <a:noFill/>
                      <a:miter lim="800000"/>
                      <a:headEnd/>
                      <a:tailEnd/>
                    </a:ln>
                  </pic:spPr>
                </pic:pic>
              </a:graphicData>
            </a:graphic>
          </wp:inline>
        </w:drawing>
      </w:r>
    </w:p>
    <w:p w14:paraId="2896108B" w14:textId="77777777" w:rsidR="00E245F0" w:rsidRDefault="00E245F0" w:rsidP="00E245F0">
      <w:pPr>
        <w:tabs>
          <w:tab w:val="left" w:pos="1515"/>
        </w:tabs>
        <w:spacing w:after="100" w:line="240" w:lineRule="auto"/>
        <w:jc w:val="center"/>
      </w:pPr>
      <w:r>
        <w:rPr>
          <w:rFonts w:ascii="Times New Roman" w:hAnsi="Times New Roman" w:cs="Times New Roman"/>
          <w:b/>
          <w:sz w:val="24"/>
          <w:szCs w:val="24"/>
        </w:rPr>
        <w:t>Fig. 8 Variation of pH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14:paraId="20057067" w14:textId="77777777" w:rsidR="00E245F0" w:rsidRDefault="00E245F0" w:rsidP="00E245F0">
      <w:pPr>
        <w:spacing w:after="240" w:line="360" w:lineRule="auto"/>
        <w:jc w:val="both"/>
        <w:rPr>
          <w:rFonts w:ascii="Times New Roman" w:hAnsi="Times New Roman" w:cs="Times New Roman"/>
          <w:color w:val="000000" w:themeColor="text1"/>
          <w:sz w:val="24"/>
          <w:szCs w:val="24"/>
        </w:rPr>
      </w:pPr>
    </w:p>
    <w:p w14:paraId="0BB5D2F9" w14:textId="77777777" w:rsidR="008766D9" w:rsidRDefault="008766D9" w:rsidP="008766D9">
      <w:pPr>
        <w:tabs>
          <w:tab w:val="left" w:pos="1515"/>
        </w:tabs>
        <w:spacing w:after="240" w:line="380" w:lineRule="atLeast"/>
        <w:jc w:val="both"/>
        <w:rPr>
          <w:rFonts w:ascii="Times New Roman" w:hAnsi="Times New Roman" w:cs="Times New Roman"/>
          <w:b/>
          <w:color w:val="000000" w:themeColor="text1"/>
          <w:sz w:val="28"/>
          <w:szCs w:val="28"/>
        </w:rPr>
      </w:pPr>
      <w:r w:rsidRPr="00882DE7">
        <w:rPr>
          <w:rFonts w:ascii="Times New Roman" w:hAnsi="Times New Roman" w:cs="Times New Roman"/>
          <w:b/>
          <w:color w:val="000000" w:themeColor="text1"/>
          <w:sz w:val="28"/>
          <w:szCs w:val="28"/>
        </w:rPr>
        <w:t>7</w:t>
      </w:r>
      <w:r w:rsidR="00D26AB8">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Pr="00882DE7">
        <w:rPr>
          <w:rFonts w:ascii="Times New Roman" w:hAnsi="Times New Roman" w:cs="Times New Roman"/>
          <w:b/>
          <w:color w:val="000000" w:themeColor="text1"/>
          <w:sz w:val="28"/>
          <w:szCs w:val="28"/>
        </w:rPr>
        <w:t xml:space="preserve"> Variation in viscosity</w:t>
      </w:r>
    </w:p>
    <w:p w14:paraId="596B4CBC" w14:textId="77777777" w:rsidR="008766D9" w:rsidRDefault="008766D9" w:rsidP="008766D9">
      <w:pPr>
        <w:spacing w:after="240" w:line="38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882DE7">
        <w:rPr>
          <w:rFonts w:ascii="Times New Roman" w:hAnsi="Times New Roman" w:cs="Times New Roman"/>
          <w:color w:val="000000" w:themeColor="text1"/>
          <w:sz w:val="24"/>
          <w:szCs w:val="24"/>
        </w:rPr>
        <w:t xml:space="preserve">Viscosity although a rheological property in a strict sense has been included in biochemical properties for ease of presentation and discussion in this thesis.   Viscosity is important component for the stability of juices. Increase in viscosity of juice makes </w:t>
      </w:r>
      <w:r w:rsidRPr="00882DE7">
        <w:rPr>
          <w:rFonts w:ascii="Times New Roman" w:hAnsi="Times New Roman" w:cs="Times New Roman"/>
          <w:color w:val="000000" w:themeColor="text1"/>
          <w:sz w:val="24"/>
          <w:szCs w:val="24"/>
        </w:rPr>
        <w:lastRenderedPageBreak/>
        <w:t>the juice turbid where the juices stability and clarity are lost.  The different changes in the viscosity of both the juices we</w:t>
      </w:r>
      <w:r w:rsidR="00B96AEB">
        <w:rPr>
          <w:rFonts w:ascii="Times New Roman" w:hAnsi="Times New Roman" w:cs="Times New Roman"/>
          <w:color w:val="000000" w:themeColor="text1"/>
          <w:sz w:val="24"/>
          <w:szCs w:val="24"/>
        </w:rPr>
        <w:t xml:space="preserve">re </w:t>
      </w:r>
      <w:proofErr w:type="spellStart"/>
      <w:r w:rsidR="00B96AEB">
        <w:rPr>
          <w:rFonts w:ascii="Times New Roman" w:hAnsi="Times New Roman" w:cs="Times New Roman"/>
          <w:color w:val="000000" w:themeColor="text1"/>
          <w:sz w:val="24"/>
          <w:szCs w:val="24"/>
        </w:rPr>
        <w:t>analysed</w:t>
      </w:r>
      <w:proofErr w:type="spellEnd"/>
      <w:r w:rsidR="00B96AEB">
        <w:rPr>
          <w:rFonts w:ascii="Times New Roman" w:hAnsi="Times New Roman" w:cs="Times New Roman"/>
          <w:color w:val="000000" w:themeColor="text1"/>
          <w:sz w:val="24"/>
          <w:szCs w:val="24"/>
        </w:rPr>
        <w:t xml:space="preserve"> and presented (Fig. 9</w:t>
      </w:r>
      <w:r w:rsidRPr="00882DE7">
        <w:rPr>
          <w:rFonts w:ascii="Times New Roman" w:hAnsi="Times New Roman" w:cs="Times New Roman"/>
          <w:color w:val="000000" w:themeColor="text1"/>
          <w:sz w:val="24"/>
          <w:szCs w:val="24"/>
        </w:rPr>
        <w:t>).  The viscosity values recoded to be high for pineapple juice than pomegranate juice.  The viscosity gradually increased for both the juice during storage.  The treatments with lowest viscosity recorded for T</w:t>
      </w:r>
      <w:r w:rsidRPr="00882DE7">
        <w:rPr>
          <w:rFonts w:ascii="Times New Roman" w:hAnsi="Times New Roman" w:cs="Times New Roman"/>
          <w:color w:val="000000" w:themeColor="text1"/>
          <w:sz w:val="24"/>
          <w:szCs w:val="24"/>
          <w:vertAlign w:val="subscript"/>
        </w:rPr>
        <w:t>12</w:t>
      </w:r>
      <w:r w:rsidRPr="00882DE7">
        <w:rPr>
          <w:rFonts w:ascii="Times New Roman" w:hAnsi="Times New Roman" w:cs="Times New Roman"/>
          <w:color w:val="000000" w:themeColor="text1"/>
          <w:sz w:val="24"/>
          <w:szCs w:val="24"/>
        </w:rPr>
        <w:t xml:space="preserve">; 10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(97 °C, 5 min) for pomegranate juice and T</w:t>
      </w:r>
      <w:r w:rsidRPr="00882DE7">
        <w:rPr>
          <w:rFonts w:ascii="Times New Roman" w:hAnsi="Times New Roman" w:cs="Times New Roman"/>
          <w:color w:val="000000" w:themeColor="text1"/>
          <w:sz w:val="24"/>
          <w:szCs w:val="24"/>
          <w:vertAlign w:val="subscript"/>
        </w:rPr>
        <w:t>9</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(70 °C, 15 min) </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for pineapple juice.  The range of viscosity values recorded for treatment T</w:t>
      </w:r>
      <w:r w:rsidRPr="00882DE7">
        <w:rPr>
          <w:rFonts w:ascii="Times New Roman" w:hAnsi="Times New Roman" w:cs="Times New Roman"/>
          <w:color w:val="000000" w:themeColor="text1"/>
          <w:sz w:val="24"/>
          <w:szCs w:val="24"/>
          <w:vertAlign w:val="subscript"/>
        </w:rPr>
        <w:t>12</w:t>
      </w:r>
      <w:r w:rsidRPr="00882DE7">
        <w:rPr>
          <w:rFonts w:ascii="Times New Roman" w:hAnsi="Times New Roman" w:cs="Times New Roman"/>
          <w:color w:val="000000" w:themeColor="text1"/>
          <w:sz w:val="24"/>
          <w:szCs w:val="24"/>
        </w:rPr>
        <w:t xml:space="preserve"> as </w:t>
      </w:r>
      <w:r w:rsidRPr="00882DE7">
        <w:rPr>
          <w:rFonts w:ascii="Times New Roman" w:eastAsia="Times New Roman" w:hAnsi="Times New Roman" w:cs="Times New Roman"/>
          <w:color w:val="000000" w:themeColor="text1"/>
          <w:sz w:val="24"/>
          <w:szCs w:val="24"/>
        </w:rPr>
        <w:t>1.28 to 2.12</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cP</w:t>
      </w:r>
      <w:r w:rsidRPr="00882DE7">
        <w:rPr>
          <w:rFonts w:ascii="Times New Roman" w:eastAsia="Times New Roman" w:hAnsi="Times New Roman" w:cs="Times New Roman"/>
          <w:color w:val="000000" w:themeColor="text1"/>
          <w:sz w:val="24"/>
          <w:szCs w:val="24"/>
        </w:rPr>
        <w:t>.</w:t>
      </w:r>
      <w:proofErr w:type="spellEnd"/>
      <w:r w:rsidRPr="00882DE7">
        <w:rPr>
          <w:rFonts w:ascii="Times New Roman" w:eastAsia="Times New Roman" w:hAnsi="Times New Roman" w:cs="Times New Roman"/>
          <w:color w:val="000000" w:themeColor="text1"/>
          <w:sz w:val="24"/>
          <w:szCs w:val="24"/>
        </w:rPr>
        <w:t xml:space="preserve">  Similarly, the values of viscosity obtained for </w:t>
      </w:r>
      <w:r w:rsidRPr="00882DE7">
        <w:rPr>
          <w:rFonts w:ascii="Times New Roman" w:hAnsi="Times New Roman" w:cs="Times New Roman"/>
          <w:color w:val="000000" w:themeColor="text1"/>
          <w:sz w:val="24"/>
          <w:szCs w:val="24"/>
        </w:rPr>
        <w:t>T</w:t>
      </w:r>
      <w:r w:rsidRPr="00882DE7">
        <w:rPr>
          <w:rFonts w:ascii="Times New Roman" w:hAnsi="Times New Roman" w:cs="Times New Roman"/>
          <w:color w:val="000000" w:themeColor="text1"/>
          <w:sz w:val="24"/>
          <w:szCs w:val="24"/>
          <w:vertAlign w:val="subscript"/>
        </w:rPr>
        <w:t>9</w:t>
      </w:r>
      <w:r w:rsidRPr="00882DE7">
        <w:rPr>
          <w:rFonts w:ascii="Times New Roman" w:hAnsi="Times New Roman" w:cs="Times New Roman"/>
          <w:color w:val="000000" w:themeColor="text1"/>
          <w:sz w:val="24"/>
          <w:szCs w:val="24"/>
        </w:rPr>
        <w:t xml:space="preserve"> treatment of pineapple juice were in the range of </w:t>
      </w:r>
      <w:r w:rsidRPr="00882DE7">
        <w:rPr>
          <w:rFonts w:ascii="Times New Roman" w:eastAsia="Times New Roman" w:hAnsi="Times New Roman" w:cs="Times New Roman"/>
          <w:color w:val="000000" w:themeColor="text1"/>
          <w:sz w:val="24"/>
          <w:szCs w:val="24"/>
        </w:rPr>
        <w:t>1.247 to 3.098</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cP</w:t>
      </w:r>
      <w:r w:rsidRPr="00882DE7">
        <w:rPr>
          <w:rFonts w:ascii="Times New Roman" w:eastAsia="Times New Roman" w:hAnsi="Times New Roman" w:cs="Times New Roman"/>
          <w:color w:val="000000" w:themeColor="text1"/>
          <w:sz w:val="24"/>
          <w:szCs w:val="24"/>
        </w:rPr>
        <w:t>.</w:t>
      </w:r>
      <w:proofErr w:type="spellEnd"/>
      <w:r w:rsidRPr="00882DE7">
        <w:rPr>
          <w:rFonts w:ascii="Times New Roman" w:eastAsia="Times New Roman" w:hAnsi="Times New Roman" w:cs="Times New Roman"/>
          <w:color w:val="000000" w:themeColor="text1"/>
          <w:sz w:val="24"/>
          <w:szCs w:val="24"/>
        </w:rPr>
        <w:t xml:space="preserve">  The pineapple juice recorded higher viscosity than pomegranate juice on 180</w:t>
      </w:r>
      <w:r w:rsidRPr="00882DE7">
        <w:rPr>
          <w:rFonts w:ascii="Times New Roman" w:eastAsia="Times New Roman" w:hAnsi="Times New Roman" w:cs="Times New Roman"/>
          <w:color w:val="000000" w:themeColor="text1"/>
          <w:sz w:val="24"/>
          <w:szCs w:val="24"/>
          <w:vertAlign w:val="superscript"/>
        </w:rPr>
        <w:t>th</w:t>
      </w:r>
      <w:r w:rsidRPr="00882DE7">
        <w:rPr>
          <w:rFonts w:ascii="Times New Roman" w:eastAsia="Times New Roman" w:hAnsi="Times New Roman" w:cs="Times New Roman"/>
          <w:color w:val="000000" w:themeColor="text1"/>
          <w:sz w:val="24"/>
          <w:szCs w:val="24"/>
        </w:rPr>
        <w:t xml:space="preserve"> day of storage.  </w:t>
      </w:r>
      <w:r w:rsidRPr="00882DE7">
        <w:rPr>
          <w:rFonts w:ascii="Times New Roman" w:hAnsi="Times New Roman" w:cs="Times New Roman"/>
          <w:color w:val="000000" w:themeColor="text1"/>
          <w:sz w:val="24"/>
          <w:szCs w:val="24"/>
        </w:rPr>
        <w:t>The other treatments of pomegranate juice which recorded low viscosity were T</w:t>
      </w:r>
      <w:r w:rsidRPr="00882DE7">
        <w:rPr>
          <w:rFonts w:ascii="Times New Roman" w:hAnsi="Times New Roman" w:cs="Times New Roman"/>
          <w:color w:val="000000" w:themeColor="text1"/>
          <w:sz w:val="24"/>
          <w:szCs w:val="24"/>
          <w:vertAlign w:val="subscript"/>
        </w:rPr>
        <w:t>8</w:t>
      </w:r>
      <w:r w:rsidRPr="00882DE7">
        <w:rPr>
          <w:rFonts w:ascii="Times New Roman" w:hAnsi="Times New Roman" w:cs="Times New Roman"/>
          <w:color w:val="000000" w:themeColor="text1"/>
          <w:sz w:val="24"/>
          <w:szCs w:val="24"/>
        </w:rPr>
        <w:t xml:space="preserve">; 10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T</w:t>
      </w:r>
      <w:r w:rsidRPr="00882DE7">
        <w:rPr>
          <w:rFonts w:ascii="Times New Roman" w:hAnsi="Times New Roman" w:cs="Times New Roman"/>
          <w:color w:val="000000" w:themeColor="text1"/>
          <w:sz w:val="24"/>
          <w:szCs w:val="24"/>
          <w:vertAlign w:val="subscript"/>
        </w:rPr>
        <w:t>4</w:t>
      </w:r>
      <w:r w:rsidRPr="00882DE7">
        <w:rPr>
          <w:rFonts w:ascii="Times New Roman" w:hAnsi="Times New Roman" w:cs="Times New Roman"/>
          <w:color w:val="000000" w:themeColor="text1"/>
          <w:sz w:val="24"/>
          <w:szCs w:val="24"/>
        </w:rPr>
        <w:t xml:space="preserve">; 10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 </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T</w:t>
      </w:r>
      <w:r w:rsidRPr="00882DE7">
        <w:rPr>
          <w:rFonts w:ascii="Times New Roman" w:hAnsi="Times New Roman" w:cs="Times New Roman"/>
          <w:color w:val="000000" w:themeColor="text1"/>
          <w:sz w:val="24"/>
          <w:szCs w:val="24"/>
          <w:vertAlign w:val="subscript"/>
        </w:rPr>
        <w:t>11</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xml:space="preserve">, 15 psi,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(97 °C, 5 min), T</w:t>
      </w:r>
      <w:r w:rsidRPr="00882DE7">
        <w:rPr>
          <w:rFonts w:ascii="Times New Roman" w:hAnsi="Times New Roman" w:cs="Times New Roman"/>
          <w:color w:val="000000" w:themeColor="text1"/>
          <w:sz w:val="24"/>
          <w:szCs w:val="24"/>
          <w:vertAlign w:val="subscript"/>
        </w:rPr>
        <w:t>7</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T</w:t>
      </w:r>
      <w:r w:rsidRPr="00882DE7">
        <w:rPr>
          <w:rFonts w:ascii="Times New Roman" w:hAnsi="Times New Roman" w:cs="Times New Roman"/>
          <w:color w:val="000000" w:themeColor="text1"/>
          <w:sz w:val="24"/>
          <w:szCs w:val="24"/>
          <w:vertAlign w:val="subscript"/>
        </w:rPr>
        <w:t>14</w:t>
      </w:r>
      <w:r w:rsidRPr="00882DE7">
        <w:rPr>
          <w:rFonts w:ascii="Times New Roman" w:hAnsi="Times New Roman" w:cs="Times New Roman"/>
          <w:color w:val="000000" w:themeColor="text1"/>
          <w:sz w:val="24"/>
          <w:szCs w:val="24"/>
        </w:rPr>
        <w:t>; Thermal treatment (97 °C, 5 min) and  added preservative and T</w:t>
      </w:r>
      <w:r w:rsidRPr="00882DE7">
        <w:rPr>
          <w:rFonts w:ascii="Times New Roman" w:hAnsi="Times New Roman" w:cs="Times New Roman"/>
          <w:color w:val="000000" w:themeColor="text1"/>
          <w:sz w:val="24"/>
          <w:szCs w:val="24"/>
          <w:vertAlign w:val="subscript"/>
        </w:rPr>
        <w:t>3</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and</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 xml:space="preserve">were </w:t>
      </w:r>
      <w:r w:rsidRPr="00882DE7">
        <w:rPr>
          <w:rFonts w:ascii="Times New Roman" w:eastAsia="Times New Roman" w:hAnsi="Times New Roman" w:cs="Times New Roman"/>
          <w:color w:val="000000" w:themeColor="text1"/>
          <w:sz w:val="24"/>
          <w:szCs w:val="24"/>
        </w:rPr>
        <w:t xml:space="preserve">2.14, 2.17, 2.27, 2.29, 2.3 and 2.32 </w:t>
      </w:r>
      <w:proofErr w:type="spellStart"/>
      <w:r>
        <w:rPr>
          <w:rFonts w:ascii="Times New Roman" w:eastAsia="Times New Roman" w:hAnsi="Times New Roman" w:cs="Times New Roman"/>
          <w:color w:val="000000" w:themeColor="text1"/>
          <w:sz w:val="24"/>
          <w:szCs w:val="24"/>
        </w:rPr>
        <w:t>cP</w:t>
      </w:r>
      <w:proofErr w:type="spellEnd"/>
      <w:r w:rsidRPr="00882DE7">
        <w:rPr>
          <w:rFonts w:ascii="Times New Roman" w:eastAsia="Times New Roman" w:hAnsi="Times New Roman" w:cs="Times New Roman"/>
          <w:color w:val="000000" w:themeColor="text1"/>
          <w:sz w:val="24"/>
          <w:szCs w:val="24"/>
        </w:rPr>
        <w:t xml:space="preserve"> respectively. Similarly, the treatments of pineapple juice which recorded the lowest viscosity values were </w:t>
      </w:r>
      <w:r w:rsidRPr="00882DE7">
        <w:rPr>
          <w:rFonts w:ascii="Times New Roman" w:hAnsi="Times New Roman" w:cs="Times New Roman"/>
          <w:color w:val="000000" w:themeColor="text1"/>
          <w:sz w:val="24"/>
          <w:szCs w:val="24"/>
        </w:rPr>
        <w:t>T</w:t>
      </w:r>
      <w:r w:rsidRPr="00882DE7">
        <w:rPr>
          <w:rFonts w:ascii="Times New Roman" w:hAnsi="Times New Roman" w:cs="Times New Roman"/>
          <w:color w:val="000000" w:themeColor="text1"/>
          <w:sz w:val="24"/>
          <w:szCs w:val="24"/>
          <w:vertAlign w:val="subscript"/>
        </w:rPr>
        <w:t>6</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added preservative, T</w:t>
      </w:r>
      <w:r w:rsidRPr="00882DE7">
        <w:rPr>
          <w:rFonts w:ascii="Times New Roman" w:hAnsi="Times New Roman" w:cs="Times New Roman"/>
          <w:color w:val="000000" w:themeColor="text1"/>
          <w:sz w:val="24"/>
          <w:szCs w:val="24"/>
          <w:vertAlign w:val="subscript"/>
        </w:rPr>
        <w:t>11</w:t>
      </w:r>
      <w:r w:rsidRPr="00882DE7">
        <w:rPr>
          <w:rFonts w:ascii="Times New Roman" w:hAnsi="Times New Roman" w:cs="Times New Roman"/>
          <w:color w:val="000000" w:themeColor="text1"/>
          <w:sz w:val="24"/>
          <w:szCs w:val="24"/>
        </w:rPr>
        <w:t>; Thermal treatment (70 °C, 15 min) and added preservative, T</w:t>
      </w:r>
      <w:r w:rsidRPr="00882DE7">
        <w:rPr>
          <w:rFonts w:ascii="Times New Roman" w:hAnsi="Times New Roman" w:cs="Times New Roman"/>
          <w:color w:val="000000" w:themeColor="text1"/>
          <w:sz w:val="24"/>
          <w:szCs w:val="24"/>
          <w:vertAlign w:val="subscript"/>
        </w:rPr>
        <w:t>10</w:t>
      </w:r>
      <w:r w:rsidRPr="00882DE7">
        <w:rPr>
          <w:rFonts w:ascii="Times New Roman" w:hAnsi="Times New Roman" w:cs="Times New Roman"/>
          <w:color w:val="000000" w:themeColor="text1"/>
          <w:sz w:val="24"/>
          <w:szCs w:val="24"/>
        </w:rPr>
        <w:t>; Thermal treatment (70 °C, 15 min),</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T</w:t>
      </w:r>
      <w:r w:rsidRPr="00882DE7">
        <w:rPr>
          <w:rFonts w:ascii="Times New Roman" w:hAnsi="Times New Roman" w:cs="Times New Roman"/>
          <w:color w:val="000000" w:themeColor="text1"/>
          <w:sz w:val="24"/>
          <w:szCs w:val="24"/>
          <w:vertAlign w:val="subscript"/>
        </w:rPr>
        <w:t>3</w:t>
      </w:r>
      <w:r w:rsidRPr="00882DE7">
        <w:rPr>
          <w:rFonts w:ascii="Times New Roman" w:hAnsi="Times New Roman" w:cs="Times New Roman"/>
          <w:color w:val="000000" w:themeColor="text1"/>
          <w:sz w:val="24"/>
          <w:szCs w:val="24"/>
        </w:rPr>
        <w:t xml:space="preserve">; 44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40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and T</w:t>
      </w:r>
      <w:r w:rsidRPr="00882DE7">
        <w:rPr>
          <w:rFonts w:ascii="Times New Roman" w:hAnsi="Times New Roman" w:cs="Times New Roman"/>
          <w:color w:val="000000" w:themeColor="text1"/>
          <w:sz w:val="24"/>
          <w:szCs w:val="24"/>
          <w:vertAlign w:val="subscript"/>
        </w:rPr>
        <w:t>8</w:t>
      </w:r>
      <w:r w:rsidRPr="00882DE7">
        <w:rPr>
          <w:rFonts w:ascii="Times New Roman" w:hAnsi="Times New Roman" w:cs="Times New Roman"/>
          <w:color w:val="000000" w:themeColor="text1"/>
          <w:sz w:val="24"/>
          <w:szCs w:val="24"/>
        </w:rPr>
        <w:t xml:space="preserve">; 70 </w:t>
      </w:r>
      <w:proofErr w:type="spellStart"/>
      <w:r w:rsidRPr="00882DE7">
        <w:rPr>
          <w:rFonts w:ascii="Times New Roman" w:hAnsi="Times New Roman" w:cs="Times New Roman"/>
          <w:color w:val="000000" w:themeColor="text1"/>
          <w:sz w:val="24"/>
          <w:szCs w:val="24"/>
        </w:rPr>
        <w:t>kDa</w:t>
      </w:r>
      <w:proofErr w:type="spellEnd"/>
      <w:r w:rsidRPr="00882DE7">
        <w:rPr>
          <w:rFonts w:ascii="Times New Roman" w:hAnsi="Times New Roman" w:cs="Times New Roman"/>
          <w:color w:val="000000" w:themeColor="text1"/>
          <w:sz w:val="24"/>
          <w:szCs w:val="24"/>
        </w:rPr>
        <w:t>, 15 psi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(1.0342 bar)</w:t>
      </w:r>
      <w:r w:rsidRPr="00882DE7">
        <w:rPr>
          <w:rFonts w:ascii="Times New Roman" w:hAnsi="Times New Roman" w:cs="Times New Roman"/>
          <w:color w:val="000000" w:themeColor="text1"/>
          <w:sz w:val="24"/>
          <w:szCs w:val="24"/>
        </w:rPr>
        <w:t xml:space="preserve">, 30 </w:t>
      </w:r>
      <w:proofErr w:type="spellStart"/>
      <w:r>
        <w:rPr>
          <w:rFonts w:ascii="Times New Roman" w:hAnsi="Times New Roman" w:cs="Times New Roman"/>
          <w:color w:val="000000" w:themeColor="text1"/>
          <w:sz w:val="24"/>
          <w:szCs w:val="24"/>
        </w:rPr>
        <w:t>Lph</w:t>
      </w:r>
      <w:proofErr w:type="spellEnd"/>
      <w:r w:rsidRPr="00882DE7">
        <w:rPr>
          <w:rFonts w:ascii="Times New Roman" w:hAnsi="Times New Roman" w:cs="Times New Roman"/>
          <w:color w:val="000000" w:themeColor="text1"/>
          <w:sz w:val="24"/>
          <w:szCs w:val="24"/>
        </w:rPr>
        <w:t xml:space="preserve"> and thermal treatment (70 °C,15 min)</w:t>
      </w:r>
      <w:r w:rsidRPr="00882DE7">
        <w:rPr>
          <w:rFonts w:ascii="Times New Roman" w:hAnsi="Times New Roman" w:cs="Times New Roman"/>
          <w:color w:val="000000" w:themeColor="text1"/>
          <w:sz w:val="24"/>
          <w:szCs w:val="24"/>
          <w:vertAlign w:val="subscript"/>
        </w:rPr>
        <w:t xml:space="preserve"> </w:t>
      </w:r>
      <w:r w:rsidRPr="00882DE7">
        <w:rPr>
          <w:rFonts w:ascii="Times New Roman" w:hAnsi="Times New Roman" w:cs="Times New Roman"/>
          <w:color w:val="000000" w:themeColor="text1"/>
          <w:sz w:val="24"/>
          <w:szCs w:val="24"/>
        </w:rPr>
        <w:t xml:space="preserve">of </w:t>
      </w:r>
      <w:r w:rsidRPr="00882DE7">
        <w:rPr>
          <w:rFonts w:ascii="Times New Roman" w:eastAsia="Times New Roman" w:hAnsi="Times New Roman" w:cs="Times New Roman"/>
          <w:color w:val="000000" w:themeColor="text1"/>
          <w:sz w:val="24"/>
          <w:szCs w:val="24"/>
        </w:rPr>
        <w:t xml:space="preserve">3.118, 3.201, 3.252, 3.315 and 3.387 </w:t>
      </w:r>
      <w:proofErr w:type="spellStart"/>
      <w:r>
        <w:rPr>
          <w:rFonts w:ascii="Times New Roman" w:eastAsia="Times New Roman" w:hAnsi="Times New Roman" w:cs="Times New Roman"/>
          <w:color w:val="000000" w:themeColor="text1"/>
          <w:sz w:val="24"/>
          <w:szCs w:val="24"/>
        </w:rPr>
        <w:t>cP</w:t>
      </w:r>
      <w:proofErr w:type="spellEnd"/>
      <w:r w:rsidRPr="00882DE7">
        <w:rPr>
          <w:rFonts w:ascii="Times New Roman" w:eastAsia="Times New Roman" w:hAnsi="Times New Roman" w:cs="Times New Roman"/>
          <w:color w:val="000000" w:themeColor="text1"/>
          <w:sz w:val="24"/>
          <w:szCs w:val="24"/>
        </w:rPr>
        <w:t xml:space="preserve"> respectively.  The low viscosity observed because the pulp content of juices might have removed while pretreatment with egg albumin and membrane processing.  Egg albumin is a flocculating agent </w:t>
      </w:r>
      <w:r w:rsidRPr="00882DE7">
        <w:rPr>
          <w:rFonts w:ascii="Times New Roman" w:hAnsi="Times New Roman" w:cs="Times New Roman"/>
          <w:color w:val="000000" w:themeColor="text1"/>
          <w:sz w:val="24"/>
          <w:szCs w:val="24"/>
        </w:rPr>
        <w:t>with a positive charge on its surface and attracts tannins (negatively charged). When neutralization occurs the turbid particles agglomerate and settle out and removed</w:t>
      </w:r>
      <w:r w:rsidRPr="00882DE7">
        <w:rPr>
          <w:rFonts w:ascii="Times New Roman" w:hAnsi="Times New Roman" w:cs="Times New Roman"/>
          <w:b/>
          <w:color w:val="000000" w:themeColor="text1"/>
          <w:sz w:val="24"/>
          <w:szCs w:val="24"/>
        </w:rPr>
        <w:t xml:space="preserve">. </w:t>
      </w:r>
      <w:r w:rsidRPr="00882DE7">
        <w:rPr>
          <w:rFonts w:ascii="Times New Roman" w:hAnsi="Times New Roman" w:cs="Times New Roman"/>
          <w:color w:val="000000" w:themeColor="text1"/>
          <w:sz w:val="24"/>
          <w:szCs w:val="24"/>
        </w:rPr>
        <w:t xml:space="preserve">Carneiro </w:t>
      </w:r>
      <w:r w:rsidRPr="00882DE7">
        <w:rPr>
          <w:rFonts w:ascii="Times New Roman" w:hAnsi="Times New Roman" w:cs="Times New Roman"/>
          <w:i/>
          <w:color w:val="000000" w:themeColor="text1"/>
          <w:sz w:val="24"/>
          <w:szCs w:val="24"/>
        </w:rPr>
        <w:t>et al.</w:t>
      </w:r>
      <w:r w:rsidRPr="00882DE7">
        <w:rPr>
          <w:rFonts w:ascii="Times New Roman" w:hAnsi="Times New Roman" w:cs="Times New Roman"/>
          <w:color w:val="000000" w:themeColor="text1"/>
          <w:sz w:val="24"/>
          <w:szCs w:val="24"/>
        </w:rPr>
        <w:t xml:space="preserve"> (2002) reported that the clarified juice with microfiltration presented a great reduction in the viscosity value due to the removal of pulp and macromolecules from the single strength juice. This was in</w:t>
      </w:r>
      <w:r w:rsidR="00E07D0F">
        <w:rPr>
          <w:rFonts w:ascii="Times New Roman" w:hAnsi="Times New Roman" w:cs="Times New Roman"/>
          <w:color w:val="000000" w:themeColor="text1"/>
          <w:sz w:val="24"/>
          <w:szCs w:val="24"/>
        </w:rPr>
        <w:t xml:space="preserve"> </w:t>
      </w:r>
      <w:r w:rsidRPr="00882DE7">
        <w:rPr>
          <w:rFonts w:ascii="Times New Roman" w:hAnsi="Times New Roman" w:cs="Times New Roman"/>
          <w:color w:val="000000" w:themeColor="text1"/>
          <w:sz w:val="24"/>
          <w:szCs w:val="24"/>
        </w:rPr>
        <w:t>agreement with the present study.</w:t>
      </w:r>
    </w:p>
    <w:p w14:paraId="046B9D92" w14:textId="77777777" w:rsidR="00E245F0" w:rsidRDefault="00E245F0" w:rsidP="00E371F5">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14:anchorId="4BF6AF3E" wp14:editId="51ADCBE4">
            <wp:extent cx="5364051" cy="2718487"/>
            <wp:effectExtent l="19050" t="0" r="8049" b="0"/>
            <wp:docPr id="11" name="Picture 9" descr="C:\Users\SAMREEN\Desktop\graphs\VISC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REEN\Desktop\graphs\VISCOSITY"/>
                    <pic:cNvPicPr>
                      <a:picLocks noChangeAspect="1" noChangeArrowheads="1"/>
                    </pic:cNvPicPr>
                  </pic:nvPicPr>
                  <pic:blipFill>
                    <a:blip r:embed="rId15" cstate="print"/>
                    <a:srcRect t="6516"/>
                    <a:stretch>
                      <a:fillRect/>
                    </a:stretch>
                  </pic:blipFill>
                  <pic:spPr bwMode="auto">
                    <a:xfrm>
                      <a:off x="0" y="0"/>
                      <a:ext cx="5364051" cy="2718487"/>
                    </a:xfrm>
                    <a:prstGeom prst="rect">
                      <a:avLst/>
                    </a:prstGeom>
                    <a:noFill/>
                    <a:ln w="9525">
                      <a:noFill/>
                      <a:miter lim="800000"/>
                      <a:headEnd/>
                      <a:tailEnd/>
                    </a:ln>
                  </pic:spPr>
                </pic:pic>
              </a:graphicData>
            </a:graphic>
          </wp:inline>
        </w:drawing>
      </w:r>
    </w:p>
    <w:p w14:paraId="2F889247" w14:textId="77777777" w:rsidR="00E245F0" w:rsidRDefault="00E245F0" w:rsidP="00E245F0">
      <w:pPr>
        <w:tabs>
          <w:tab w:val="left" w:pos="1515"/>
        </w:tabs>
        <w:spacing w:after="100" w:line="240" w:lineRule="auto"/>
        <w:jc w:val="center"/>
      </w:pPr>
      <w:r>
        <w:rPr>
          <w:rFonts w:ascii="Times New Roman" w:hAnsi="Times New Roman" w:cs="Times New Roman"/>
          <w:b/>
          <w:sz w:val="24"/>
          <w:szCs w:val="24"/>
        </w:rPr>
        <w:t>Fig. 9 Variation of viscosity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14:paraId="25607607" w14:textId="77777777" w:rsidR="00E245F0" w:rsidRDefault="00E245F0" w:rsidP="00E371F5">
      <w:pPr>
        <w:spacing w:after="0" w:line="360" w:lineRule="auto"/>
        <w:jc w:val="both"/>
        <w:rPr>
          <w:rFonts w:ascii="Times New Roman" w:eastAsia="Times New Roman" w:hAnsi="Times New Roman" w:cs="Times New Roman"/>
          <w:b/>
          <w:color w:val="000000"/>
          <w:sz w:val="24"/>
          <w:szCs w:val="24"/>
        </w:rPr>
      </w:pPr>
    </w:p>
    <w:p w14:paraId="009CA1EB" w14:textId="77777777" w:rsidR="00E245F0" w:rsidRDefault="00E245F0" w:rsidP="00E371F5">
      <w:pPr>
        <w:spacing w:after="0" w:line="360" w:lineRule="auto"/>
        <w:jc w:val="both"/>
        <w:rPr>
          <w:rFonts w:ascii="Times New Roman" w:eastAsia="Times New Roman" w:hAnsi="Times New Roman" w:cs="Times New Roman"/>
          <w:b/>
          <w:color w:val="000000"/>
          <w:sz w:val="24"/>
          <w:szCs w:val="24"/>
        </w:rPr>
      </w:pPr>
    </w:p>
    <w:p w14:paraId="13FC70C4" w14:textId="77777777" w:rsidR="00E371F5" w:rsidRDefault="00E371F5" w:rsidP="00E371F5">
      <w:pPr>
        <w:spacing w:after="0" w:line="360" w:lineRule="auto"/>
        <w:jc w:val="both"/>
        <w:rPr>
          <w:rFonts w:ascii="Times New Roman" w:eastAsia="Times New Roman" w:hAnsi="Times New Roman" w:cs="Times New Roman"/>
          <w:b/>
          <w:color w:val="000000"/>
          <w:sz w:val="24"/>
          <w:szCs w:val="24"/>
        </w:rPr>
      </w:pPr>
      <w:r w:rsidRPr="0093537C">
        <w:rPr>
          <w:rFonts w:ascii="Times New Roman" w:eastAsia="Times New Roman" w:hAnsi="Times New Roman" w:cs="Times New Roman"/>
          <w:b/>
          <w:color w:val="000000"/>
          <w:sz w:val="24"/>
          <w:szCs w:val="24"/>
        </w:rPr>
        <w:t>Conclusions</w:t>
      </w:r>
    </w:p>
    <w:p w14:paraId="567ED21D" w14:textId="77777777" w:rsidR="0068564A" w:rsidRPr="0068564A" w:rsidRDefault="00C162AB" w:rsidP="0068564A">
      <w:pPr>
        <w:autoSpaceDE w:val="0"/>
        <w:autoSpaceDN w:val="0"/>
        <w:adjustRightInd w:val="0"/>
        <w:spacing w:after="0" w:line="360" w:lineRule="auto"/>
        <w:ind w:firstLine="720"/>
        <w:jc w:val="both"/>
        <w:rPr>
          <w:rFonts w:ascii="Times New Roman" w:hAnsi="Times New Roman" w:cs="Times New Roman"/>
          <w:sz w:val="24"/>
          <w:szCs w:val="24"/>
        </w:rPr>
      </w:pPr>
      <w:r w:rsidRPr="00A361D9">
        <w:rPr>
          <w:rFonts w:ascii="Times New Roman" w:hAnsi="Times New Roman" w:cs="Times New Roman"/>
          <w:sz w:val="24"/>
          <w:szCs w:val="24"/>
        </w:rPr>
        <w:t>Pomegranate and pineapple fruits of high grade variety</w:t>
      </w:r>
      <w:r w:rsidR="00A361D9">
        <w:rPr>
          <w:rFonts w:ascii="Times New Roman" w:hAnsi="Times New Roman" w:cs="Times New Roman"/>
          <w:sz w:val="24"/>
          <w:szCs w:val="24"/>
        </w:rPr>
        <w:t xml:space="preserve"> </w:t>
      </w:r>
      <w:r w:rsidRPr="00A361D9">
        <w:rPr>
          <w:rFonts w:ascii="Times New Roman" w:hAnsi="Times New Roman" w:cs="Times New Roman"/>
          <w:sz w:val="24"/>
          <w:szCs w:val="24"/>
        </w:rPr>
        <w:t xml:space="preserve">were selected, cleaned, and juice was extracted. </w:t>
      </w:r>
      <w:r w:rsidR="00A361D9" w:rsidRPr="00A361D9">
        <w:rPr>
          <w:rFonts w:ascii="Times New Roman" w:hAnsi="Times New Roman" w:cs="Times New Roman"/>
          <w:sz w:val="24"/>
          <w:szCs w:val="24"/>
        </w:rPr>
        <w:t>P</w:t>
      </w:r>
      <w:r w:rsidR="00A361D9" w:rsidRPr="00A361D9">
        <w:rPr>
          <w:rFonts w:ascii="Times New Roman" w:hAnsi="Times New Roman" w:cs="Times New Roman"/>
          <w:color w:val="000000" w:themeColor="text1"/>
          <w:sz w:val="24"/>
          <w:szCs w:val="24"/>
        </w:rPr>
        <w:t xml:space="preserve">omegranate and pineapple juices </w:t>
      </w:r>
      <w:r w:rsidR="00A361D9">
        <w:rPr>
          <w:rFonts w:ascii="Times New Roman" w:hAnsi="Times New Roman" w:cs="Times New Roman"/>
          <w:color w:val="000000" w:themeColor="text1"/>
          <w:sz w:val="24"/>
          <w:szCs w:val="24"/>
        </w:rPr>
        <w:t xml:space="preserve">pretreated with egg albumin and </w:t>
      </w:r>
      <w:r w:rsidR="00A361D9" w:rsidRPr="00A361D9">
        <w:rPr>
          <w:rFonts w:ascii="Times New Roman" w:hAnsi="Times New Roman" w:cs="Times New Roman"/>
          <w:color w:val="000000" w:themeColor="text1"/>
          <w:sz w:val="24"/>
          <w:szCs w:val="24"/>
        </w:rPr>
        <w:t>membrane processed were subjected to only</w:t>
      </w:r>
      <w:r w:rsidR="00A361D9">
        <w:rPr>
          <w:rFonts w:ascii="Times New Roman" w:hAnsi="Times New Roman" w:cs="Times New Roman"/>
          <w:color w:val="000000" w:themeColor="text1"/>
          <w:sz w:val="24"/>
          <w:szCs w:val="24"/>
        </w:rPr>
        <w:t xml:space="preserve"> thermal treatment and no added </w:t>
      </w:r>
      <w:r w:rsidR="00A361D9" w:rsidRPr="00A361D9">
        <w:rPr>
          <w:rFonts w:ascii="Times New Roman" w:hAnsi="Times New Roman" w:cs="Times New Roman"/>
          <w:color w:val="000000" w:themeColor="text1"/>
          <w:sz w:val="24"/>
          <w:szCs w:val="24"/>
        </w:rPr>
        <w:t>preservative; no thermal treatment and added preser</w:t>
      </w:r>
      <w:r w:rsidR="00A361D9">
        <w:rPr>
          <w:rFonts w:ascii="Times New Roman" w:hAnsi="Times New Roman" w:cs="Times New Roman"/>
          <w:color w:val="000000" w:themeColor="text1"/>
          <w:sz w:val="24"/>
          <w:szCs w:val="24"/>
        </w:rPr>
        <w:t xml:space="preserve">vative; no thermal and no added </w:t>
      </w:r>
      <w:r w:rsidR="00A361D9" w:rsidRPr="00A361D9">
        <w:rPr>
          <w:rFonts w:ascii="Times New Roman" w:hAnsi="Times New Roman" w:cs="Times New Roman"/>
          <w:color w:val="000000" w:themeColor="text1"/>
          <w:sz w:val="24"/>
          <w:szCs w:val="24"/>
        </w:rPr>
        <w:t>preservative were</w:t>
      </w:r>
      <w:r w:rsidR="00A361D9" w:rsidRPr="00A361D9">
        <w:rPr>
          <w:rFonts w:ascii="Times New Roman" w:hAnsi="Times New Roman" w:cs="Times New Roman"/>
          <w:sz w:val="24"/>
          <w:szCs w:val="24"/>
        </w:rPr>
        <w:t xml:space="preserve"> analyzed for different physicochemical properties.</w:t>
      </w:r>
      <w:r w:rsidR="00A361D9" w:rsidRPr="00A361D9">
        <w:rPr>
          <w:rFonts w:ascii="Times New Roman" w:hAnsi="Times New Roman" w:cs="Times New Roman"/>
          <w:color w:val="000000" w:themeColor="text1"/>
          <w:sz w:val="24"/>
          <w:szCs w:val="24"/>
        </w:rPr>
        <w:t xml:space="preserve">  Control samples which were only pretreated with egg albumin and muslin cloth filtered were also included in storage study</w:t>
      </w:r>
      <w:r w:rsidRPr="00A361D9">
        <w:rPr>
          <w:rFonts w:ascii="Times New Roman" w:hAnsi="Times New Roman" w:cs="Times New Roman"/>
          <w:sz w:val="24"/>
          <w:szCs w:val="24"/>
        </w:rPr>
        <w:t>. The</w:t>
      </w:r>
      <w:r w:rsidR="00A361D9">
        <w:rPr>
          <w:rFonts w:ascii="Times New Roman" w:hAnsi="Times New Roman" w:cs="Times New Roman"/>
          <w:sz w:val="24"/>
          <w:szCs w:val="24"/>
        </w:rPr>
        <w:t xml:space="preserve"> </w:t>
      </w:r>
      <w:r w:rsidRPr="00A361D9">
        <w:rPr>
          <w:rFonts w:ascii="Times New Roman" w:hAnsi="Times New Roman" w:cs="Times New Roman"/>
          <w:sz w:val="24"/>
          <w:szCs w:val="24"/>
        </w:rPr>
        <w:t>characteristics were analyzed in triplicate and found that they</w:t>
      </w:r>
      <w:r w:rsidR="00A361D9">
        <w:rPr>
          <w:rFonts w:ascii="Times New Roman" w:hAnsi="Times New Roman" w:cs="Times New Roman"/>
          <w:sz w:val="24"/>
          <w:szCs w:val="24"/>
        </w:rPr>
        <w:t xml:space="preserve"> </w:t>
      </w:r>
      <w:r w:rsidRPr="00A361D9">
        <w:rPr>
          <w:rFonts w:ascii="Times New Roman" w:hAnsi="Times New Roman" w:cs="Times New Roman"/>
          <w:sz w:val="24"/>
          <w:szCs w:val="24"/>
        </w:rPr>
        <w:t xml:space="preserve">were in permissible limits. Storage study </w:t>
      </w:r>
      <w:r w:rsidR="00A361D9" w:rsidRPr="00A361D9">
        <w:rPr>
          <w:rFonts w:ascii="Times New Roman" w:hAnsi="Times New Roman" w:cs="Times New Roman"/>
          <w:sz w:val="24"/>
          <w:szCs w:val="24"/>
        </w:rPr>
        <w:t xml:space="preserve">of  biochemical </w:t>
      </w:r>
      <w:r w:rsidRPr="00A361D9">
        <w:rPr>
          <w:rFonts w:ascii="Times New Roman" w:hAnsi="Times New Roman" w:cs="Times New Roman"/>
          <w:sz w:val="24"/>
          <w:szCs w:val="24"/>
        </w:rPr>
        <w:t>analysis revealed that the best treatments in that order obtained for pomegranate juice were thermal treatment and added preservative (T</w:t>
      </w:r>
      <w:r w:rsidRPr="00A361D9">
        <w:rPr>
          <w:rFonts w:ascii="Times New Roman" w:hAnsi="Times New Roman" w:cs="Times New Roman"/>
          <w:sz w:val="24"/>
          <w:szCs w:val="24"/>
          <w:vertAlign w:val="subscript"/>
        </w:rPr>
        <w:t>14</w:t>
      </w:r>
      <w:r w:rsidRPr="00A361D9">
        <w:rPr>
          <w:rFonts w:ascii="Times New Roman" w:hAnsi="Times New Roman" w:cs="Times New Roman"/>
          <w:sz w:val="24"/>
          <w:szCs w:val="24"/>
        </w:rPr>
        <w:t xml:space="preserve">); 0.1 µm, 15 psi </w:t>
      </w:r>
      <w:r w:rsidRPr="00A361D9">
        <w:rPr>
          <w:rFonts w:ascii="Times New Roman" w:hAnsi="Times New Roman" w:cs="Times New Roman"/>
          <w:color w:val="000000"/>
          <w:sz w:val="24"/>
          <w:szCs w:val="24"/>
        </w:rPr>
        <w:t>(1.0342 bar)</w:t>
      </w:r>
      <w:r w:rsidRPr="00A361D9">
        <w:rPr>
          <w:rFonts w:ascii="Times New Roman" w:hAnsi="Times New Roman" w:cs="Times New Roman"/>
          <w:sz w:val="24"/>
          <w:szCs w:val="24"/>
        </w:rPr>
        <w:t xml:space="preserve">, 30 </w:t>
      </w:r>
      <w:proofErr w:type="spellStart"/>
      <w:r w:rsidRPr="00A361D9">
        <w:rPr>
          <w:rFonts w:ascii="Times New Roman" w:hAnsi="Times New Roman" w:cs="Times New Roman"/>
          <w:sz w:val="24"/>
          <w:szCs w:val="24"/>
        </w:rPr>
        <w:t>Lph</w:t>
      </w:r>
      <w:proofErr w:type="spellEnd"/>
      <w:r w:rsidRPr="00A361D9">
        <w:rPr>
          <w:rFonts w:ascii="Times New Roman" w:hAnsi="Times New Roman" w:cs="Times New Roman"/>
          <w:sz w:val="24"/>
          <w:szCs w:val="24"/>
        </w:rPr>
        <w:t xml:space="preserve"> and thermal treatment (T</w:t>
      </w:r>
      <w:r w:rsidRPr="00A361D9">
        <w:rPr>
          <w:rFonts w:ascii="Times New Roman" w:hAnsi="Times New Roman" w:cs="Times New Roman"/>
          <w:sz w:val="24"/>
          <w:szCs w:val="24"/>
          <w:vertAlign w:val="subscript"/>
        </w:rPr>
        <w:t>9</w:t>
      </w:r>
      <w:r w:rsidRPr="00A361D9">
        <w:rPr>
          <w:rFonts w:ascii="Times New Roman" w:hAnsi="Times New Roman" w:cs="Times New Roman"/>
          <w:sz w:val="24"/>
          <w:szCs w:val="24"/>
        </w:rPr>
        <w:t xml:space="preserve">); 70 </w:t>
      </w:r>
      <w:proofErr w:type="spellStart"/>
      <w:r w:rsidRPr="00A361D9">
        <w:rPr>
          <w:rFonts w:ascii="Times New Roman" w:hAnsi="Times New Roman" w:cs="Times New Roman"/>
          <w:sz w:val="24"/>
          <w:szCs w:val="24"/>
        </w:rPr>
        <w:t>kDa</w:t>
      </w:r>
      <w:proofErr w:type="spellEnd"/>
      <w:r w:rsidRPr="00A361D9">
        <w:rPr>
          <w:rFonts w:ascii="Times New Roman" w:hAnsi="Times New Roman" w:cs="Times New Roman"/>
          <w:sz w:val="24"/>
          <w:szCs w:val="24"/>
        </w:rPr>
        <w:t xml:space="preserve">, 15 psi </w:t>
      </w:r>
      <w:r w:rsidRPr="00A361D9">
        <w:rPr>
          <w:rFonts w:ascii="Times New Roman" w:hAnsi="Times New Roman" w:cs="Times New Roman"/>
          <w:color w:val="000000"/>
          <w:sz w:val="24"/>
          <w:szCs w:val="24"/>
        </w:rPr>
        <w:t>(1.0342 bar)</w:t>
      </w:r>
      <w:r w:rsidRPr="00A361D9">
        <w:rPr>
          <w:rFonts w:ascii="Times New Roman" w:hAnsi="Times New Roman" w:cs="Times New Roman"/>
          <w:sz w:val="24"/>
          <w:szCs w:val="24"/>
        </w:rPr>
        <w:t xml:space="preserve">, 30 </w:t>
      </w:r>
      <w:proofErr w:type="spellStart"/>
      <w:r w:rsidRPr="00A361D9">
        <w:rPr>
          <w:rFonts w:ascii="Times New Roman" w:hAnsi="Times New Roman" w:cs="Times New Roman"/>
          <w:sz w:val="24"/>
          <w:szCs w:val="24"/>
        </w:rPr>
        <w:t>Lph</w:t>
      </w:r>
      <w:proofErr w:type="spellEnd"/>
      <w:r w:rsidRPr="00A361D9">
        <w:rPr>
          <w:rFonts w:ascii="Times New Roman" w:hAnsi="Times New Roman" w:cs="Times New Roman"/>
          <w:sz w:val="24"/>
          <w:szCs w:val="24"/>
        </w:rPr>
        <w:t xml:space="preserve"> and thermal treatment (T</w:t>
      </w:r>
      <w:r w:rsidRPr="00A361D9">
        <w:rPr>
          <w:rFonts w:ascii="Times New Roman" w:hAnsi="Times New Roman" w:cs="Times New Roman"/>
          <w:sz w:val="24"/>
          <w:szCs w:val="24"/>
          <w:vertAlign w:val="subscript"/>
        </w:rPr>
        <w:t>10</w:t>
      </w:r>
      <w:r w:rsidRPr="00A361D9">
        <w:rPr>
          <w:rFonts w:ascii="Times New Roman" w:hAnsi="Times New Roman" w:cs="Times New Roman"/>
          <w:sz w:val="24"/>
          <w:szCs w:val="24"/>
        </w:rPr>
        <w:t xml:space="preserve">); 44 </w:t>
      </w:r>
      <w:proofErr w:type="spellStart"/>
      <w:r w:rsidRPr="00A361D9">
        <w:rPr>
          <w:rFonts w:ascii="Times New Roman" w:hAnsi="Times New Roman" w:cs="Times New Roman"/>
          <w:sz w:val="24"/>
          <w:szCs w:val="24"/>
        </w:rPr>
        <w:t>kDa</w:t>
      </w:r>
      <w:proofErr w:type="spellEnd"/>
      <w:r w:rsidRPr="00A361D9">
        <w:rPr>
          <w:rFonts w:ascii="Times New Roman" w:hAnsi="Times New Roman" w:cs="Times New Roman"/>
          <w:sz w:val="24"/>
          <w:szCs w:val="24"/>
        </w:rPr>
        <w:t xml:space="preserve">, 15 psi </w:t>
      </w:r>
      <w:r w:rsidRPr="00A361D9">
        <w:rPr>
          <w:rFonts w:ascii="Times New Roman" w:hAnsi="Times New Roman" w:cs="Times New Roman"/>
          <w:color w:val="000000"/>
          <w:sz w:val="24"/>
          <w:szCs w:val="24"/>
        </w:rPr>
        <w:t>(1.0342 bar)</w:t>
      </w:r>
      <w:r w:rsidRPr="00A361D9">
        <w:rPr>
          <w:rFonts w:ascii="Times New Roman" w:hAnsi="Times New Roman" w:cs="Times New Roman"/>
          <w:sz w:val="24"/>
          <w:szCs w:val="24"/>
        </w:rPr>
        <w:t xml:space="preserve">, 40 </w:t>
      </w:r>
      <w:proofErr w:type="spellStart"/>
      <w:r w:rsidRPr="00A361D9">
        <w:rPr>
          <w:rFonts w:ascii="Times New Roman" w:hAnsi="Times New Roman" w:cs="Times New Roman"/>
          <w:sz w:val="24"/>
          <w:szCs w:val="24"/>
        </w:rPr>
        <w:t>Lph</w:t>
      </w:r>
      <w:proofErr w:type="spellEnd"/>
      <w:r w:rsidRPr="00A361D9">
        <w:rPr>
          <w:rFonts w:ascii="Times New Roman" w:hAnsi="Times New Roman" w:cs="Times New Roman"/>
          <w:sz w:val="24"/>
          <w:szCs w:val="24"/>
        </w:rPr>
        <w:t xml:space="preserve"> and thermal treatment (T</w:t>
      </w:r>
      <w:r w:rsidRPr="00A361D9">
        <w:rPr>
          <w:rFonts w:ascii="Times New Roman" w:hAnsi="Times New Roman" w:cs="Times New Roman"/>
          <w:sz w:val="24"/>
          <w:szCs w:val="24"/>
          <w:vertAlign w:val="subscript"/>
        </w:rPr>
        <w:t>11</w:t>
      </w:r>
      <w:r w:rsidRPr="00A361D9">
        <w:rPr>
          <w:rFonts w:ascii="Times New Roman" w:hAnsi="Times New Roman" w:cs="Times New Roman"/>
          <w:sz w:val="24"/>
          <w:szCs w:val="24"/>
        </w:rPr>
        <w:t xml:space="preserve">); 10 </w:t>
      </w:r>
      <w:proofErr w:type="spellStart"/>
      <w:r w:rsidRPr="00A361D9">
        <w:rPr>
          <w:rFonts w:ascii="Times New Roman" w:hAnsi="Times New Roman" w:cs="Times New Roman"/>
          <w:sz w:val="24"/>
          <w:szCs w:val="24"/>
        </w:rPr>
        <w:t>kDa</w:t>
      </w:r>
      <w:proofErr w:type="spellEnd"/>
      <w:r w:rsidRPr="00A361D9">
        <w:rPr>
          <w:rFonts w:ascii="Times New Roman" w:hAnsi="Times New Roman" w:cs="Times New Roman"/>
          <w:sz w:val="24"/>
          <w:szCs w:val="24"/>
        </w:rPr>
        <w:t xml:space="preserve">, 15 psi </w:t>
      </w:r>
      <w:r w:rsidRPr="00A361D9">
        <w:rPr>
          <w:rFonts w:ascii="Times New Roman" w:hAnsi="Times New Roman" w:cs="Times New Roman"/>
          <w:color w:val="000000"/>
          <w:sz w:val="24"/>
          <w:szCs w:val="24"/>
        </w:rPr>
        <w:t>(1.0342 bar)</w:t>
      </w:r>
      <w:r w:rsidRPr="00A361D9">
        <w:rPr>
          <w:rFonts w:ascii="Times New Roman" w:hAnsi="Times New Roman" w:cs="Times New Roman"/>
          <w:sz w:val="24"/>
          <w:szCs w:val="24"/>
        </w:rPr>
        <w:t xml:space="preserve">, 40 </w:t>
      </w:r>
      <w:proofErr w:type="spellStart"/>
      <w:r w:rsidRPr="00A361D9">
        <w:rPr>
          <w:rFonts w:ascii="Times New Roman" w:hAnsi="Times New Roman" w:cs="Times New Roman"/>
          <w:sz w:val="24"/>
          <w:szCs w:val="24"/>
        </w:rPr>
        <w:t>Lph</w:t>
      </w:r>
      <w:proofErr w:type="spellEnd"/>
      <w:r w:rsidRPr="00A361D9">
        <w:rPr>
          <w:rFonts w:ascii="Times New Roman" w:hAnsi="Times New Roman" w:cs="Times New Roman"/>
          <w:sz w:val="24"/>
          <w:szCs w:val="24"/>
        </w:rPr>
        <w:t xml:space="preserve"> and thermal treatment (T</w:t>
      </w:r>
      <w:r w:rsidRPr="00A361D9">
        <w:rPr>
          <w:rFonts w:ascii="Times New Roman" w:hAnsi="Times New Roman" w:cs="Times New Roman"/>
          <w:sz w:val="24"/>
          <w:szCs w:val="24"/>
          <w:vertAlign w:val="subscript"/>
        </w:rPr>
        <w:t>12</w:t>
      </w:r>
      <w:r w:rsidRPr="00A361D9">
        <w:rPr>
          <w:rFonts w:ascii="Times New Roman" w:hAnsi="Times New Roman" w:cs="Times New Roman"/>
          <w:sz w:val="24"/>
          <w:szCs w:val="24"/>
        </w:rPr>
        <w:t>); thermal treatment (T</w:t>
      </w:r>
      <w:r w:rsidRPr="00A361D9">
        <w:rPr>
          <w:rFonts w:ascii="Times New Roman" w:hAnsi="Times New Roman" w:cs="Times New Roman"/>
          <w:sz w:val="24"/>
          <w:szCs w:val="24"/>
          <w:vertAlign w:val="subscript"/>
        </w:rPr>
        <w:t>13</w:t>
      </w:r>
      <w:r w:rsidRPr="00A361D9">
        <w:rPr>
          <w:rFonts w:ascii="Times New Roman" w:hAnsi="Times New Roman" w:cs="Times New Roman"/>
          <w:sz w:val="24"/>
          <w:szCs w:val="24"/>
        </w:rPr>
        <w:t xml:space="preserve">) and 44 </w:t>
      </w:r>
      <w:proofErr w:type="spellStart"/>
      <w:r w:rsidRPr="00A361D9">
        <w:rPr>
          <w:rFonts w:ascii="Times New Roman" w:hAnsi="Times New Roman" w:cs="Times New Roman"/>
          <w:sz w:val="24"/>
          <w:szCs w:val="24"/>
        </w:rPr>
        <w:t>kDa</w:t>
      </w:r>
      <w:proofErr w:type="spellEnd"/>
      <w:r w:rsidRPr="00A361D9">
        <w:rPr>
          <w:rFonts w:ascii="Times New Roman" w:hAnsi="Times New Roman" w:cs="Times New Roman"/>
          <w:sz w:val="24"/>
          <w:szCs w:val="24"/>
        </w:rPr>
        <w:t xml:space="preserve">, 15 psi, 40 </w:t>
      </w:r>
      <w:proofErr w:type="spellStart"/>
      <w:r w:rsidRPr="00A361D9">
        <w:rPr>
          <w:rFonts w:ascii="Times New Roman" w:hAnsi="Times New Roman" w:cs="Times New Roman"/>
          <w:sz w:val="24"/>
          <w:szCs w:val="24"/>
        </w:rPr>
        <w:t>Lph</w:t>
      </w:r>
      <w:proofErr w:type="spellEnd"/>
      <w:r w:rsidRPr="00A361D9">
        <w:rPr>
          <w:rFonts w:ascii="Times New Roman" w:hAnsi="Times New Roman" w:cs="Times New Roman"/>
          <w:sz w:val="24"/>
          <w:szCs w:val="24"/>
        </w:rPr>
        <w:t xml:space="preserve">  and added preservative (T</w:t>
      </w:r>
      <w:r w:rsidRPr="00A361D9">
        <w:rPr>
          <w:rFonts w:ascii="Times New Roman" w:hAnsi="Times New Roman" w:cs="Times New Roman"/>
          <w:sz w:val="24"/>
          <w:szCs w:val="24"/>
          <w:vertAlign w:val="subscript"/>
        </w:rPr>
        <w:t>7</w:t>
      </w:r>
      <w:r w:rsidRPr="00A361D9">
        <w:rPr>
          <w:rFonts w:ascii="Times New Roman" w:hAnsi="Times New Roman" w:cs="Times New Roman"/>
          <w:sz w:val="24"/>
          <w:szCs w:val="24"/>
        </w:rPr>
        <w:t xml:space="preserve">) in that order. A treatment was </w:t>
      </w:r>
      <w:r w:rsidR="001E0125" w:rsidRPr="00A361D9">
        <w:rPr>
          <w:rFonts w:ascii="Times New Roman" w:hAnsi="Times New Roman" w:cs="Times New Roman"/>
          <w:sz w:val="24"/>
          <w:szCs w:val="24"/>
        </w:rPr>
        <w:t xml:space="preserve">considered best based on their </w:t>
      </w:r>
      <w:r w:rsidRPr="00A361D9">
        <w:rPr>
          <w:rFonts w:ascii="Times New Roman" w:hAnsi="Times New Roman" w:cs="Times New Roman"/>
          <w:sz w:val="24"/>
          <w:szCs w:val="24"/>
        </w:rPr>
        <w:t>biochemical composition after processing.</w:t>
      </w:r>
      <w:r w:rsidR="0068564A">
        <w:rPr>
          <w:rFonts w:ascii="Times New Roman" w:hAnsi="Times New Roman" w:cs="Times New Roman"/>
          <w:sz w:val="24"/>
          <w:szCs w:val="24"/>
        </w:rPr>
        <w:t xml:space="preserve">  </w:t>
      </w:r>
      <w:r w:rsidR="0068564A" w:rsidRPr="003E66E1">
        <w:rPr>
          <w:rFonts w:ascii="Times New Roman" w:hAnsi="Times New Roman"/>
          <w:sz w:val="24"/>
          <w:szCs w:val="24"/>
        </w:rPr>
        <w:t xml:space="preserve">The biochemical analysis of pomegranate juice during storage of 180 days recorded for TSS, </w:t>
      </w:r>
      <w:proofErr w:type="spellStart"/>
      <w:r w:rsidR="0068564A" w:rsidRPr="003E66E1">
        <w:rPr>
          <w:rFonts w:ascii="Times New Roman" w:hAnsi="Times New Roman"/>
          <w:sz w:val="24"/>
          <w:szCs w:val="24"/>
        </w:rPr>
        <w:t>colour</w:t>
      </w:r>
      <w:proofErr w:type="spellEnd"/>
      <w:r w:rsidR="0068564A" w:rsidRPr="003E66E1">
        <w:rPr>
          <w:rFonts w:ascii="Times New Roman" w:hAnsi="Times New Roman"/>
          <w:sz w:val="24"/>
          <w:szCs w:val="24"/>
        </w:rPr>
        <w:t xml:space="preserve"> intensity, browning index, turbidity, </w:t>
      </w:r>
      <w:proofErr w:type="spellStart"/>
      <w:r w:rsidR="0068564A" w:rsidRPr="003E66E1">
        <w:rPr>
          <w:rFonts w:ascii="Times New Roman" w:hAnsi="Times New Roman"/>
          <w:sz w:val="24"/>
          <w:szCs w:val="24"/>
        </w:rPr>
        <w:t>titrable</w:t>
      </w:r>
      <w:proofErr w:type="spellEnd"/>
      <w:r w:rsidR="0068564A" w:rsidRPr="003E66E1">
        <w:rPr>
          <w:rFonts w:ascii="Times New Roman" w:hAnsi="Times New Roman"/>
          <w:sz w:val="24"/>
          <w:szCs w:val="24"/>
        </w:rPr>
        <w:t xml:space="preserve"> acidit</w:t>
      </w:r>
      <w:r w:rsidR="0068564A">
        <w:rPr>
          <w:rFonts w:ascii="Times New Roman" w:hAnsi="Times New Roman"/>
          <w:sz w:val="24"/>
          <w:szCs w:val="24"/>
        </w:rPr>
        <w:t>y, pH and</w:t>
      </w:r>
      <w:r w:rsidR="0068564A" w:rsidRPr="003E66E1">
        <w:rPr>
          <w:rFonts w:ascii="Times New Roman" w:hAnsi="Times New Roman"/>
          <w:sz w:val="24"/>
          <w:szCs w:val="24"/>
        </w:rPr>
        <w:t xml:space="preserve"> viscosit</w:t>
      </w:r>
      <w:r w:rsidR="0068564A">
        <w:rPr>
          <w:rFonts w:ascii="Times New Roman" w:hAnsi="Times New Roman"/>
          <w:sz w:val="24"/>
          <w:szCs w:val="24"/>
        </w:rPr>
        <w:t>y</w:t>
      </w:r>
      <w:r w:rsidR="0068564A" w:rsidRPr="003E66E1">
        <w:rPr>
          <w:rFonts w:ascii="Times New Roman" w:hAnsi="Times New Roman"/>
          <w:sz w:val="24"/>
          <w:szCs w:val="24"/>
        </w:rPr>
        <w:t xml:space="preserve"> as 9.914%, 5.659, 3.121, 0.478%, 0.695%, 4.68 and 2.12 </w:t>
      </w:r>
      <w:proofErr w:type="spellStart"/>
      <w:r w:rsidR="0068564A" w:rsidRPr="003E66E1">
        <w:rPr>
          <w:rFonts w:ascii="Times New Roman" w:hAnsi="Times New Roman"/>
          <w:sz w:val="24"/>
          <w:szCs w:val="24"/>
        </w:rPr>
        <w:t>cP</w:t>
      </w:r>
      <w:proofErr w:type="spellEnd"/>
      <w:r w:rsidR="0068564A" w:rsidRPr="003E66E1">
        <w:rPr>
          <w:rFonts w:ascii="Times New Roman" w:hAnsi="Times New Roman"/>
          <w:sz w:val="24"/>
          <w:szCs w:val="24"/>
        </w:rPr>
        <w:t xml:space="preserve">, respectively. Similarly, the biochemical analysis values for pineapple juice during storage were recorded for TSS, </w:t>
      </w:r>
      <w:proofErr w:type="spellStart"/>
      <w:r w:rsidR="0068564A" w:rsidRPr="003E66E1">
        <w:rPr>
          <w:rFonts w:ascii="Times New Roman" w:hAnsi="Times New Roman"/>
          <w:sz w:val="24"/>
          <w:szCs w:val="24"/>
        </w:rPr>
        <w:t>colour</w:t>
      </w:r>
      <w:proofErr w:type="spellEnd"/>
      <w:r w:rsidR="0068564A" w:rsidRPr="003E66E1">
        <w:rPr>
          <w:rFonts w:ascii="Times New Roman" w:hAnsi="Times New Roman"/>
          <w:sz w:val="24"/>
          <w:szCs w:val="24"/>
        </w:rPr>
        <w:t xml:space="preserve"> intensity, browning index, turbidity, </w:t>
      </w:r>
      <w:proofErr w:type="spellStart"/>
      <w:r w:rsidR="0068564A" w:rsidRPr="003E66E1">
        <w:rPr>
          <w:rFonts w:ascii="Times New Roman" w:hAnsi="Times New Roman"/>
          <w:sz w:val="24"/>
          <w:szCs w:val="24"/>
        </w:rPr>
        <w:lastRenderedPageBreak/>
        <w:t>titrable</w:t>
      </w:r>
      <w:proofErr w:type="spellEnd"/>
      <w:r w:rsidR="0068564A" w:rsidRPr="003E66E1">
        <w:rPr>
          <w:rFonts w:ascii="Times New Roman" w:hAnsi="Times New Roman"/>
          <w:sz w:val="24"/>
          <w:szCs w:val="24"/>
        </w:rPr>
        <w:t xml:space="preserve"> acidit</w:t>
      </w:r>
      <w:r w:rsidR="0068564A">
        <w:rPr>
          <w:rFonts w:ascii="Times New Roman" w:hAnsi="Times New Roman"/>
          <w:sz w:val="24"/>
          <w:szCs w:val="24"/>
        </w:rPr>
        <w:t>y, pH and</w:t>
      </w:r>
      <w:r w:rsidR="0068564A" w:rsidRPr="003E66E1">
        <w:rPr>
          <w:rFonts w:ascii="Times New Roman" w:hAnsi="Times New Roman"/>
          <w:sz w:val="24"/>
          <w:szCs w:val="24"/>
        </w:rPr>
        <w:t xml:space="preserve"> viscosit</w:t>
      </w:r>
      <w:r w:rsidR="0068564A">
        <w:rPr>
          <w:rFonts w:ascii="Times New Roman" w:hAnsi="Times New Roman"/>
          <w:sz w:val="24"/>
          <w:szCs w:val="24"/>
        </w:rPr>
        <w:t>y</w:t>
      </w:r>
      <w:r w:rsidR="0068564A" w:rsidRPr="003E66E1">
        <w:rPr>
          <w:rFonts w:ascii="Times New Roman" w:hAnsi="Times New Roman"/>
          <w:sz w:val="24"/>
          <w:szCs w:val="24"/>
        </w:rPr>
        <w:t xml:space="preserve"> as 12.782%, 5.562, 5.27, 0.702%, 0.769%, 4.79 and 3.098 </w:t>
      </w:r>
      <w:proofErr w:type="spellStart"/>
      <w:r w:rsidR="0068564A" w:rsidRPr="003E66E1">
        <w:rPr>
          <w:rFonts w:ascii="Times New Roman" w:hAnsi="Times New Roman"/>
          <w:sz w:val="24"/>
          <w:szCs w:val="24"/>
        </w:rPr>
        <w:t>cP</w:t>
      </w:r>
      <w:proofErr w:type="spellEnd"/>
      <w:r w:rsidR="0068564A" w:rsidRPr="003E66E1">
        <w:rPr>
          <w:rFonts w:ascii="Times New Roman" w:hAnsi="Times New Roman"/>
          <w:sz w:val="24"/>
          <w:szCs w:val="24"/>
        </w:rPr>
        <w:t>, respectively</w:t>
      </w:r>
      <w:r w:rsidR="0068564A">
        <w:rPr>
          <w:rFonts w:ascii="Times New Roman" w:hAnsi="Times New Roman"/>
          <w:sz w:val="24"/>
          <w:szCs w:val="24"/>
        </w:rPr>
        <w:t>.</w:t>
      </w:r>
    </w:p>
    <w:p w14:paraId="5A4F8FBE" w14:textId="77777777" w:rsidR="0068564A" w:rsidRPr="00A361D9" w:rsidRDefault="0068564A" w:rsidP="00A361D9">
      <w:pPr>
        <w:autoSpaceDE w:val="0"/>
        <w:autoSpaceDN w:val="0"/>
        <w:adjustRightInd w:val="0"/>
        <w:spacing w:after="0" w:line="360" w:lineRule="auto"/>
        <w:ind w:firstLine="720"/>
        <w:jc w:val="both"/>
        <w:rPr>
          <w:rFonts w:ascii="Times New Roman" w:hAnsi="Times New Roman" w:cs="Times New Roman"/>
          <w:sz w:val="24"/>
          <w:szCs w:val="24"/>
        </w:rPr>
      </w:pPr>
    </w:p>
    <w:p w14:paraId="394A4F14" w14:textId="77777777" w:rsidR="005A4066" w:rsidRDefault="005A4066" w:rsidP="005A4066">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14:paraId="72C8910C" w14:textId="77777777" w:rsidR="0022169F" w:rsidRDefault="0022169F" w:rsidP="0022169F">
      <w:pPr>
        <w:autoSpaceDE w:val="0"/>
        <w:autoSpaceDN w:val="0"/>
        <w:adjustRightInd w:val="0"/>
        <w:spacing w:after="320" w:line="320" w:lineRule="atLeast"/>
        <w:ind w:left="720" w:hanging="720"/>
        <w:jc w:val="both"/>
        <w:rPr>
          <w:rFonts w:ascii="Times New Roman" w:hAnsi="Times New Roman" w:cs="Times New Roman"/>
          <w:sz w:val="24"/>
          <w:szCs w:val="24"/>
        </w:rPr>
      </w:pPr>
      <w:r>
        <w:rPr>
          <w:rFonts w:ascii="Times New Roman" w:hAnsi="Times New Roman" w:cs="Times New Roman"/>
          <w:sz w:val="24"/>
          <w:szCs w:val="24"/>
        </w:rPr>
        <w:t>AOAC.</w:t>
      </w:r>
      <w:r w:rsidRPr="00CD0F32">
        <w:rPr>
          <w:rFonts w:ascii="Times New Roman" w:hAnsi="Times New Roman" w:cs="Times New Roman"/>
          <w:sz w:val="24"/>
          <w:szCs w:val="24"/>
        </w:rPr>
        <w:t xml:space="preserve"> 2005</w:t>
      </w:r>
      <w:r>
        <w:rPr>
          <w:rFonts w:ascii="Times New Roman" w:hAnsi="Times New Roman" w:cs="Times New Roman"/>
          <w:sz w:val="24"/>
          <w:szCs w:val="24"/>
        </w:rPr>
        <w:t xml:space="preserve">. Official Methods of Analysis </w:t>
      </w:r>
      <w:r w:rsidRPr="00CD0F32">
        <w:rPr>
          <w:rFonts w:ascii="Times New Roman" w:hAnsi="Times New Roman" w:cs="Times New Roman"/>
          <w:sz w:val="24"/>
          <w:szCs w:val="24"/>
        </w:rPr>
        <w:t>of AOAC International 18</w:t>
      </w:r>
      <w:r w:rsidRPr="00CD0F32">
        <w:rPr>
          <w:rFonts w:ascii="Times New Roman" w:hAnsi="Times New Roman" w:cs="Times New Roman"/>
          <w:sz w:val="24"/>
          <w:szCs w:val="24"/>
          <w:vertAlign w:val="superscript"/>
        </w:rPr>
        <w:t>th</w:t>
      </w:r>
      <w:r w:rsidRPr="00CD0F32">
        <w:rPr>
          <w:rFonts w:ascii="Times New Roman" w:hAnsi="Times New Roman" w:cs="Times New Roman"/>
          <w:sz w:val="24"/>
          <w:szCs w:val="24"/>
        </w:rPr>
        <w:t xml:space="preserve"> Edition, USA.</w:t>
      </w:r>
      <w:r>
        <w:rPr>
          <w:rFonts w:ascii="Times New Roman" w:hAnsi="Times New Roman" w:cs="Times New Roman"/>
          <w:sz w:val="24"/>
          <w:szCs w:val="24"/>
        </w:rPr>
        <w:t xml:space="preserve"> </w:t>
      </w:r>
    </w:p>
    <w:p w14:paraId="137170F3" w14:textId="77777777"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r w:rsidRPr="006C5481">
        <w:rPr>
          <w:rFonts w:ascii="Times New Roman" w:hAnsi="Times New Roman" w:cs="Times New Roman"/>
          <w:color w:val="222222"/>
          <w:sz w:val="24"/>
          <w:szCs w:val="24"/>
          <w:shd w:val="clear" w:color="auto" w:fill="FFFFFF"/>
        </w:rPr>
        <w:t>Aviram, M</w:t>
      </w:r>
      <w:r>
        <w:rPr>
          <w:rFonts w:ascii="Times New Roman" w:hAnsi="Times New Roman" w:cs="Times New Roman"/>
          <w:color w:val="222222"/>
          <w:sz w:val="24"/>
          <w:szCs w:val="24"/>
          <w:shd w:val="clear" w:color="auto" w:fill="FFFFFF"/>
        </w:rPr>
        <w:t xml:space="preserve"> and Dornfeld, L.</w:t>
      </w:r>
      <w:r w:rsidRPr="006C5481">
        <w:rPr>
          <w:rFonts w:ascii="Times New Roman" w:hAnsi="Times New Roman" w:cs="Times New Roman"/>
          <w:color w:val="222222"/>
          <w:sz w:val="24"/>
          <w:szCs w:val="24"/>
          <w:shd w:val="clear" w:color="auto" w:fill="FFFFFF"/>
        </w:rPr>
        <w:t xml:space="preserve"> 2001. Pomegranate juice consumption inhibits serum angiotensin converting enzyme activity and reduces systolic blood pressure. </w:t>
      </w:r>
      <w:r w:rsidRPr="006C5481">
        <w:rPr>
          <w:rFonts w:ascii="Times New Roman" w:hAnsi="Times New Roman" w:cs="Times New Roman"/>
          <w:i/>
          <w:iCs/>
          <w:color w:val="222222"/>
          <w:sz w:val="24"/>
          <w:szCs w:val="24"/>
          <w:shd w:val="clear" w:color="auto" w:fill="FFFFFF"/>
        </w:rPr>
        <w:t>Atherosclerosis</w:t>
      </w:r>
      <w:r>
        <w:rPr>
          <w:rFonts w:ascii="Times New Roman" w:hAnsi="Times New Roman" w:cs="Times New Roman"/>
          <w:color w:val="222222"/>
          <w:sz w:val="24"/>
          <w:szCs w:val="24"/>
          <w:shd w:val="clear" w:color="auto" w:fill="FFFFFF"/>
        </w:rPr>
        <w:t>.</w:t>
      </w:r>
      <w:r w:rsidRPr="006C5481">
        <w:rPr>
          <w:rFonts w:ascii="Times New Roman" w:hAnsi="Times New Roman" w:cs="Times New Roman"/>
          <w:color w:val="222222"/>
          <w:sz w:val="24"/>
          <w:szCs w:val="24"/>
          <w:shd w:val="clear" w:color="auto" w:fill="FFFFFF"/>
        </w:rPr>
        <w:t> </w:t>
      </w:r>
      <w:r w:rsidRPr="006C5481">
        <w:rPr>
          <w:rFonts w:ascii="Times New Roman" w:hAnsi="Times New Roman" w:cs="Times New Roman"/>
          <w:iCs/>
          <w:color w:val="222222"/>
          <w:sz w:val="24"/>
          <w:szCs w:val="24"/>
          <w:shd w:val="clear" w:color="auto" w:fill="FFFFFF"/>
        </w:rPr>
        <w:t>158</w:t>
      </w:r>
      <w:r>
        <w:rPr>
          <w:rFonts w:ascii="Times New Roman" w:hAnsi="Times New Roman" w:cs="Times New Roman"/>
          <w:color w:val="222222"/>
          <w:sz w:val="24"/>
          <w:szCs w:val="24"/>
          <w:shd w:val="clear" w:color="auto" w:fill="FFFFFF"/>
        </w:rPr>
        <w:t xml:space="preserve">(1): </w:t>
      </w:r>
      <w:r w:rsidRPr="006C5481">
        <w:rPr>
          <w:rFonts w:ascii="Times New Roman" w:hAnsi="Times New Roman" w:cs="Times New Roman"/>
          <w:color w:val="222222"/>
          <w:sz w:val="24"/>
          <w:szCs w:val="24"/>
          <w:shd w:val="clear" w:color="auto" w:fill="FFFFFF"/>
        </w:rPr>
        <w:t>195-198.</w:t>
      </w:r>
    </w:p>
    <w:p w14:paraId="0206C9DC" w14:textId="77777777" w:rsidR="005A4066" w:rsidRPr="005A4066" w:rsidRDefault="005A4066" w:rsidP="005A4066">
      <w:pPr>
        <w:spacing w:after="320" w:line="320" w:lineRule="atLeast"/>
        <w:ind w:left="720" w:hanging="720"/>
        <w:jc w:val="both"/>
        <w:rPr>
          <w:rFonts w:ascii="Times New Roman" w:hAnsi="Times New Roman" w:cs="Times New Roman"/>
          <w:iCs/>
          <w:color w:val="222222"/>
          <w:sz w:val="24"/>
          <w:szCs w:val="24"/>
          <w:shd w:val="clear" w:color="auto" w:fill="FFFFFF"/>
        </w:rPr>
      </w:pPr>
      <w:proofErr w:type="spellStart"/>
      <w:r w:rsidRPr="00CA5DC9">
        <w:rPr>
          <w:rFonts w:ascii="Times New Roman" w:hAnsi="Times New Roman" w:cs="Times New Roman"/>
          <w:color w:val="222222"/>
          <w:sz w:val="24"/>
          <w:szCs w:val="24"/>
          <w:shd w:val="clear" w:color="auto" w:fill="FFFFFF"/>
        </w:rPr>
        <w:t>Bakaramahire</w:t>
      </w:r>
      <w:proofErr w:type="spellEnd"/>
      <w:r>
        <w:rPr>
          <w:rFonts w:ascii="Times New Roman" w:hAnsi="Times New Roman" w:cs="Times New Roman"/>
          <w:color w:val="222222"/>
          <w:sz w:val="24"/>
          <w:szCs w:val="24"/>
          <w:shd w:val="clear" w:color="auto" w:fill="FFFFFF"/>
        </w:rPr>
        <w:t xml:space="preserve">, S.D.  </w:t>
      </w:r>
      <w:r w:rsidRPr="00CA5DC9">
        <w:rPr>
          <w:rFonts w:ascii="Times New Roman" w:hAnsi="Times New Roman" w:cs="Times New Roman"/>
          <w:color w:val="222222"/>
          <w:sz w:val="24"/>
          <w:szCs w:val="24"/>
          <w:shd w:val="clear" w:color="auto" w:fill="FFFFFF"/>
        </w:rPr>
        <w:t>2007. </w:t>
      </w:r>
      <w:r>
        <w:rPr>
          <w:rFonts w:ascii="Times New Roman" w:hAnsi="Times New Roman" w:cs="Times New Roman"/>
          <w:iCs/>
          <w:color w:val="222222"/>
          <w:sz w:val="24"/>
          <w:szCs w:val="24"/>
          <w:shd w:val="clear" w:color="auto" w:fill="FFFFFF"/>
        </w:rPr>
        <w:t xml:space="preserve">Studies on extraction, </w:t>
      </w:r>
      <w:r w:rsidRPr="002C22E9">
        <w:rPr>
          <w:rFonts w:ascii="Times New Roman" w:hAnsi="Times New Roman" w:cs="Times New Roman"/>
          <w:iCs/>
          <w:color w:val="222222"/>
          <w:sz w:val="24"/>
          <w:szCs w:val="24"/>
          <w:shd w:val="clear" w:color="auto" w:fill="FFFFFF"/>
        </w:rPr>
        <w:t xml:space="preserve">packaging and storage of </w:t>
      </w:r>
      <w:proofErr w:type="gramStart"/>
      <w:r w:rsidRPr="002C22E9">
        <w:rPr>
          <w:rFonts w:ascii="Times New Roman" w:hAnsi="Times New Roman" w:cs="Times New Roman"/>
          <w:iCs/>
          <w:color w:val="222222"/>
          <w:sz w:val="24"/>
          <w:szCs w:val="24"/>
          <w:shd w:val="clear" w:color="auto" w:fill="FFFFFF"/>
        </w:rPr>
        <w:t xml:space="preserve">pomegranate </w:t>
      </w:r>
      <w:r>
        <w:rPr>
          <w:rFonts w:ascii="Times New Roman" w:hAnsi="Times New Roman" w:cs="Times New Roman"/>
          <w:iCs/>
          <w:color w:val="222222"/>
          <w:sz w:val="24"/>
          <w:szCs w:val="24"/>
          <w:shd w:val="clear" w:color="auto" w:fill="FFFFFF"/>
        </w:rPr>
        <w:t xml:space="preserve"> (</w:t>
      </w:r>
      <w:proofErr w:type="gramEnd"/>
      <w:r w:rsidRPr="00C73195">
        <w:rPr>
          <w:rFonts w:ascii="Times New Roman" w:hAnsi="Times New Roman" w:cs="Times New Roman"/>
          <w:i/>
          <w:iCs/>
          <w:color w:val="222222"/>
          <w:sz w:val="24"/>
          <w:szCs w:val="24"/>
          <w:shd w:val="clear" w:color="auto" w:fill="FFFFFF"/>
        </w:rPr>
        <w:t xml:space="preserve">Punica </w:t>
      </w:r>
      <w:r w:rsidRPr="002C22E9">
        <w:rPr>
          <w:rFonts w:ascii="Times New Roman" w:hAnsi="Times New Roman" w:cs="Times New Roman"/>
          <w:i/>
          <w:iCs/>
          <w:color w:val="222222"/>
          <w:sz w:val="24"/>
          <w:szCs w:val="24"/>
          <w:shd w:val="clear" w:color="auto" w:fill="FFFFFF"/>
        </w:rPr>
        <w:t>granatum</w:t>
      </w:r>
      <w:r w:rsidRPr="002C22E9">
        <w:rPr>
          <w:rFonts w:ascii="Times New Roman" w:hAnsi="Times New Roman" w:cs="Times New Roman"/>
          <w:iCs/>
          <w:color w:val="222222"/>
          <w:sz w:val="24"/>
          <w:szCs w:val="24"/>
          <w:shd w:val="clear" w:color="auto" w:fill="FFFFFF"/>
        </w:rPr>
        <w:t xml:space="preserve"> L.) juice cv. Mridula</w:t>
      </w:r>
      <w:r>
        <w:rPr>
          <w:rFonts w:ascii="Times New Roman" w:hAnsi="Times New Roman" w:cs="Times New Roman"/>
          <w:i/>
          <w:iCs/>
          <w:color w:val="222222"/>
          <w:sz w:val="24"/>
          <w:szCs w:val="24"/>
          <w:shd w:val="clear" w:color="auto" w:fill="FFFFFF"/>
        </w:rPr>
        <w:t xml:space="preserve">. </w:t>
      </w:r>
      <w:r w:rsidRPr="00CA5DC9">
        <w:rPr>
          <w:rFonts w:ascii="Times New Roman" w:hAnsi="Times New Roman" w:cs="Times New Roman"/>
          <w:color w:val="222222"/>
          <w:sz w:val="24"/>
          <w:szCs w:val="24"/>
          <w:shd w:val="clear" w:color="auto" w:fill="FFFFFF"/>
        </w:rPr>
        <w:t> </w:t>
      </w:r>
      <w:proofErr w:type="spellStart"/>
      <w:r w:rsidRPr="003C2300">
        <w:rPr>
          <w:rFonts w:ascii="Times New Roman" w:hAnsi="Times New Roman" w:cs="Times New Roman"/>
          <w:color w:val="222222"/>
          <w:sz w:val="24"/>
          <w:szCs w:val="24"/>
          <w:shd w:val="clear" w:color="auto" w:fill="FFFFFF"/>
        </w:rPr>
        <w:t>M.Sc</w:t>
      </w:r>
      <w:proofErr w:type="spellEnd"/>
      <w:r w:rsidRPr="003C2300">
        <w:rPr>
          <w:rFonts w:ascii="Times New Roman" w:hAnsi="Times New Roman" w:cs="Times New Roman"/>
          <w:color w:val="222222"/>
          <w:sz w:val="24"/>
          <w:szCs w:val="24"/>
          <w:shd w:val="clear" w:color="auto" w:fill="FFFFFF"/>
        </w:rPr>
        <w:t xml:space="preserve"> Thesis</w:t>
      </w:r>
      <w:r w:rsidRPr="00CA5DC9">
        <w:rPr>
          <w:rFonts w:ascii="Times New Roman" w:hAnsi="Times New Roman" w:cs="Times New Roman"/>
          <w:color w:val="222222"/>
          <w:sz w:val="24"/>
          <w:szCs w:val="24"/>
          <w:shd w:val="clear" w:color="auto" w:fill="FFFFFF"/>
        </w:rPr>
        <w:t xml:space="preserve">, Mahatma Phule Krishi Vidyapeeth, </w:t>
      </w:r>
      <w:proofErr w:type="spellStart"/>
      <w:r>
        <w:rPr>
          <w:rFonts w:ascii="Times New Roman" w:hAnsi="Times New Roman" w:cs="Times New Roman"/>
          <w:color w:val="222222"/>
          <w:sz w:val="24"/>
          <w:szCs w:val="24"/>
          <w:shd w:val="clear" w:color="auto" w:fill="FFFFFF"/>
        </w:rPr>
        <w:t>Rahuri</w:t>
      </w:r>
      <w:proofErr w:type="spellEnd"/>
      <w:r>
        <w:rPr>
          <w:rFonts w:ascii="Times New Roman" w:hAnsi="Times New Roman" w:cs="Times New Roman"/>
          <w:color w:val="222222"/>
          <w:sz w:val="24"/>
          <w:szCs w:val="24"/>
          <w:shd w:val="clear" w:color="auto" w:fill="FFFFFF"/>
        </w:rPr>
        <w:t>, Maharashtra. India.</w:t>
      </w:r>
    </w:p>
    <w:p w14:paraId="597ABD82" w14:textId="77777777"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Bruijn, J.D., Venegas, A and Borquez, R.</w:t>
      </w:r>
      <w:r w:rsidRPr="00CA5DC9">
        <w:rPr>
          <w:rFonts w:ascii="Times New Roman" w:hAnsi="Times New Roman" w:cs="Times New Roman"/>
          <w:color w:val="222222"/>
          <w:sz w:val="24"/>
          <w:szCs w:val="24"/>
          <w:shd w:val="clear" w:color="auto" w:fill="FFFFFF"/>
        </w:rPr>
        <w:t xml:space="preserve"> 2002. </w:t>
      </w:r>
      <w:r>
        <w:rPr>
          <w:rFonts w:ascii="Times New Roman" w:hAnsi="Times New Roman" w:cs="Times New Roman"/>
          <w:color w:val="222222"/>
          <w:sz w:val="24"/>
          <w:szCs w:val="24"/>
          <w:shd w:val="clear" w:color="auto" w:fill="FFFFFF"/>
        </w:rPr>
        <w:t xml:space="preserve"> </w:t>
      </w:r>
      <w:r w:rsidRPr="00CA5DC9">
        <w:rPr>
          <w:rFonts w:ascii="Times New Roman" w:hAnsi="Times New Roman" w:cs="Times New Roman"/>
          <w:color w:val="222222"/>
          <w:sz w:val="24"/>
          <w:szCs w:val="24"/>
          <w:shd w:val="clear" w:color="auto" w:fill="FFFFFF"/>
        </w:rPr>
        <w:t xml:space="preserve">Influence of crossflow ultrafiltration on </w:t>
      </w:r>
      <w:r>
        <w:rPr>
          <w:rFonts w:ascii="Times New Roman" w:hAnsi="Times New Roman" w:cs="Times New Roman"/>
          <w:color w:val="222222"/>
          <w:sz w:val="24"/>
          <w:szCs w:val="24"/>
          <w:shd w:val="clear" w:color="auto" w:fill="FFFFFF"/>
        </w:rPr>
        <w:t xml:space="preserve">membrane </w:t>
      </w:r>
      <w:r w:rsidRPr="00CA5DC9">
        <w:rPr>
          <w:rFonts w:ascii="Times New Roman" w:hAnsi="Times New Roman" w:cs="Times New Roman"/>
          <w:color w:val="222222"/>
          <w:sz w:val="24"/>
          <w:szCs w:val="24"/>
          <w:shd w:val="clear" w:color="auto" w:fill="FFFFFF"/>
        </w:rPr>
        <w:t>fouling and apple juice quality. </w:t>
      </w:r>
      <w:r w:rsidRPr="00CA5DC9">
        <w:rPr>
          <w:rFonts w:ascii="Times New Roman" w:hAnsi="Times New Roman" w:cs="Times New Roman"/>
          <w:i/>
          <w:iCs/>
          <w:color w:val="222222"/>
          <w:sz w:val="24"/>
          <w:szCs w:val="24"/>
          <w:shd w:val="clear" w:color="auto" w:fill="FFFFFF"/>
        </w:rPr>
        <w:t>Desalination</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676F9F">
        <w:rPr>
          <w:rFonts w:ascii="Times New Roman" w:hAnsi="Times New Roman" w:cs="Times New Roman"/>
          <w:iCs/>
          <w:color w:val="222222"/>
          <w:sz w:val="24"/>
          <w:szCs w:val="24"/>
          <w:shd w:val="clear" w:color="auto" w:fill="FFFFFF"/>
        </w:rPr>
        <w:t>148</w:t>
      </w:r>
      <w:r>
        <w:rPr>
          <w:rFonts w:ascii="Times New Roman" w:hAnsi="Times New Roman" w:cs="Times New Roman"/>
          <w:color w:val="222222"/>
          <w:sz w:val="24"/>
          <w:szCs w:val="24"/>
          <w:shd w:val="clear" w:color="auto" w:fill="FFFFFF"/>
        </w:rPr>
        <w:t xml:space="preserve">(1-3): </w:t>
      </w:r>
      <w:r w:rsidRPr="00CA5DC9">
        <w:rPr>
          <w:rFonts w:ascii="Times New Roman" w:hAnsi="Times New Roman" w:cs="Times New Roman"/>
          <w:color w:val="222222"/>
          <w:sz w:val="24"/>
          <w:szCs w:val="24"/>
          <w:shd w:val="clear" w:color="auto" w:fill="FFFFFF"/>
        </w:rPr>
        <w:t>131-136.</w:t>
      </w:r>
    </w:p>
    <w:p w14:paraId="54C51419" w14:textId="77777777"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Carneiro, L.</w:t>
      </w:r>
      <w:proofErr w:type="gramStart"/>
      <w:r>
        <w:rPr>
          <w:rFonts w:ascii="Times New Roman" w:hAnsi="Times New Roman" w:cs="Times New Roman"/>
          <w:color w:val="222222"/>
          <w:sz w:val="24"/>
          <w:szCs w:val="24"/>
          <w:shd w:val="clear" w:color="auto" w:fill="FFFFFF"/>
        </w:rPr>
        <w:t xml:space="preserve">, </w:t>
      </w:r>
      <w:r w:rsidRPr="00CA5DC9">
        <w:rPr>
          <w:rFonts w:ascii="Times New Roman" w:hAnsi="Times New Roman" w:cs="Times New Roman"/>
          <w:color w:val="222222"/>
          <w:sz w:val="24"/>
          <w:szCs w:val="24"/>
          <w:shd w:val="clear" w:color="auto" w:fill="FFFFFF"/>
        </w:rPr>
        <w:t xml:space="preserve"> Sa</w:t>
      </w:r>
      <w:proofErr w:type="gramEnd"/>
      <w:r w:rsidRPr="00CA5DC9">
        <w:rPr>
          <w:rFonts w:ascii="Times New Roman" w:hAnsi="Times New Roman" w:cs="Times New Roman"/>
          <w:color w:val="222222"/>
          <w:sz w:val="24"/>
          <w:szCs w:val="24"/>
          <w:shd w:val="clear" w:color="auto" w:fill="FFFFFF"/>
        </w:rPr>
        <w:t>, I.</w:t>
      </w:r>
      <w:r>
        <w:rPr>
          <w:rFonts w:ascii="Times New Roman" w:hAnsi="Times New Roman" w:cs="Times New Roman"/>
          <w:color w:val="222222"/>
          <w:sz w:val="24"/>
          <w:szCs w:val="24"/>
          <w:shd w:val="clear" w:color="auto" w:fill="FFFFFF"/>
        </w:rPr>
        <w:t>D.S,  Gomes, F.D.S, Matta, V.M and Cabral, L.M.C.</w:t>
      </w:r>
      <w:r w:rsidRPr="00CA5DC9">
        <w:rPr>
          <w:rFonts w:ascii="Times New Roman" w:hAnsi="Times New Roman" w:cs="Times New Roman"/>
          <w:color w:val="222222"/>
          <w:sz w:val="24"/>
          <w:szCs w:val="24"/>
          <w:shd w:val="clear" w:color="auto" w:fill="FFFFFF"/>
        </w:rPr>
        <w:t xml:space="preserve"> 2002. </w:t>
      </w:r>
      <w:r>
        <w:rPr>
          <w:rFonts w:ascii="Times New Roman" w:hAnsi="Times New Roman" w:cs="Times New Roman"/>
          <w:color w:val="222222"/>
          <w:sz w:val="24"/>
          <w:szCs w:val="24"/>
          <w:shd w:val="clear" w:color="auto" w:fill="FFFFFF"/>
        </w:rPr>
        <w:t xml:space="preserve"> Cold sterilization and </w:t>
      </w:r>
      <w:r w:rsidRPr="00CA5DC9">
        <w:rPr>
          <w:rFonts w:ascii="Times New Roman" w:hAnsi="Times New Roman" w:cs="Times New Roman"/>
          <w:color w:val="222222"/>
          <w:sz w:val="24"/>
          <w:szCs w:val="24"/>
          <w:shd w:val="clear" w:color="auto" w:fill="FFFFFF"/>
        </w:rPr>
        <w:t>clarification of pineapple juice by tangential microfiltration. </w:t>
      </w:r>
      <w:r w:rsidRPr="00CA5DC9">
        <w:rPr>
          <w:rFonts w:ascii="Times New Roman" w:hAnsi="Times New Roman" w:cs="Times New Roman"/>
          <w:i/>
          <w:iCs/>
          <w:color w:val="222222"/>
          <w:sz w:val="24"/>
          <w:szCs w:val="24"/>
          <w:shd w:val="clear" w:color="auto" w:fill="FFFFFF"/>
        </w:rPr>
        <w:t>Desalination</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854F68">
        <w:rPr>
          <w:rFonts w:ascii="Times New Roman" w:hAnsi="Times New Roman" w:cs="Times New Roman"/>
          <w:iCs/>
          <w:color w:val="222222"/>
          <w:sz w:val="24"/>
          <w:szCs w:val="24"/>
          <w:shd w:val="clear" w:color="auto" w:fill="FFFFFF"/>
        </w:rPr>
        <w:t>148</w:t>
      </w:r>
      <w:r w:rsidRPr="00854F68">
        <w:rPr>
          <w:rFonts w:ascii="Times New Roman" w:hAnsi="Times New Roman" w:cs="Times New Roman"/>
          <w:color w:val="222222"/>
          <w:sz w:val="24"/>
          <w:szCs w:val="24"/>
          <w:shd w:val="clear" w:color="auto" w:fill="FFFFFF"/>
        </w:rPr>
        <w:t>(1-3):</w:t>
      </w:r>
      <w:r w:rsidRPr="00CA5DC9">
        <w:rPr>
          <w:rFonts w:ascii="Times New Roman" w:hAnsi="Times New Roman" w:cs="Times New Roman"/>
          <w:color w:val="222222"/>
          <w:sz w:val="24"/>
          <w:szCs w:val="24"/>
          <w:shd w:val="clear" w:color="auto" w:fill="FFFFFF"/>
        </w:rPr>
        <w:t>93-98.</w:t>
      </w:r>
      <w:r w:rsidRPr="00D77713">
        <w:rPr>
          <w:rFonts w:ascii="Times New Roman" w:hAnsi="Times New Roman" w:cs="Times New Roman"/>
          <w:sz w:val="24"/>
          <w:szCs w:val="24"/>
        </w:rPr>
        <w:t xml:space="preserve"> </w:t>
      </w:r>
    </w:p>
    <w:p w14:paraId="27A0D4D5" w14:textId="77777777" w:rsidR="0022169F" w:rsidRDefault="0022169F" w:rsidP="0022169F">
      <w:pPr>
        <w:spacing w:after="320" w:line="320" w:lineRule="atLeast"/>
        <w:ind w:left="720" w:hanging="720"/>
        <w:jc w:val="both"/>
        <w:rPr>
          <w:rFonts w:ascii="Times New Roman" w:hAnsi="Times New Roman" w:cs="Times New Roman"/>
          <w:color w:val="222222"/>
          <w:sz w:val="24"/>
          <w:szCs w:val="24"/>
          <w:shd w:val="clear" w:color="auto" w:fill="FFFFFF"/>
        </w:rPr>
      </w:pPr>
      <w:r w:rsidRPr="00CA5DC9">
        <w:rPr>
          <w:rFonts w:ascii="Times New Roman" w:hAnsi="Times New Roman" w:cs="Times New Roman"/>
          <w:color w:val="222222"/>
          <w:sz w:val="24"/>
          <w:szCs w:val="24"/>
          <w:shd w:val="clear" w:color="auto" w:fill="FFFFFF"/>
        </w:rPr>
        <w:t>Domingues, R.C., Junior, S.B., Silva, R.</w:t>
      </w:r>
      <w:r>
        <w:rPr>
          <w:rFonts w:ascii="Times New Roman" w:hAnsi="Times New Roman" w:cs="Times New Roman"/>
          <w:color w:val="222222"/>
          <w:sz w:val="24"/>
          <w:szCs w:val="24"/>
          <w:shd w:val="clear" w:color="auto" w:fill="FFFFFF"/>
        </w:rPr>
        <w:t>B., Madrona, G.S., Cardoso, V.L</w:t>
      </w:r>
      <w:r w:rsidRPr="00CA5DC9">
        <w:rPr>
          <w:rFonts w:ascii="Times New Roman" w:hAnsi="Times New Roman" w:cs="Times New Roman"/>
          <w:color w:val="222222"/>
          <w:sz w:val="24"/>
          <w:szCs w:val="24"/>
          <w:shd w:val="clear" w:color="auto" w:fill="FFFFFF"/>
        </w:rPr>
        <w:t xml:space="preserve"> a</w:t>
      </w:r>
      <w:r>
        <w:rPr>
          <w:rFonts w:ascii="Times New Roman" w:hAnsi="Times New Roman" w:cs="Times New Roman"/>
          <w:color w:val="222222"/>
          <w:sz w:val="24"/>
          <w:szCs w:val="24"/>
          <w:shd w:val="clear" w:color="auto" w:fill="FFFFFF"/>
        </w:rPr>
        <w:t>nd Reis, M.H.</w:t>
      </w:r>
      <w:r w:rsidRPr="00CA5DC9">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2011.  Eval</w:t>
      </w:r>
      <w:r w:rsidRPr="00CA5DC9">
        <w:rPr>
          <w:rFonts w:ascii="Times New Roman" w:hAnsi="Times New Roman" w:cs="Times New Roman"/>
          <w:color w:val="222222"/>
          <w:sz w:val="24"/>
          <w:szCs w:val="24"/>
          <w:shd w:val="clear" w:color="auto" w:fill="FFFFFF"/>
        </w:rPr>
        <w:t>uation of enzymatic pretreatment of passion fruit juice. </w:t>
      </w:r>
      <w:r>
        <w:rPr>
          <w:rFonts w:ascii="Times New Roman" w:hAnsi="Times New Roman" w:cs="Times New Roman"/>
          <w:i/>
          <w:iCs/>
          <w:color w:val="222222"/>
          <w:sz w:val="24"/>
          <w:szCs w:val="24"/>
          <w:shd w:val="clear" w:color="auto" w:fill="FFFFFF"/>
        </w:rPr>
        <w:t xml:space="preserve">Chemical </w:t>
      </w:r>
      <w:r w:rsidRPr="00CA5DC9">
        <w:rPr>
          <w:rFonts w:ascii="Times New Roman" w:hAnsi="Times New Roman" w:cs="Times New Roman"/>
          <w:i/>
          <w:iCs/>
          <w:color w:val="222222"/>
          <w:sz w:val="24"/>
          <w:szCs w:val="24"/>
          <w:shd w:val="clear" w:color="auto" w:fill="FFFFFF"/>
        </w:rPr>
        <w:t>Engineering Transactions</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EA7715">
        <w:rPr>
          <w:rFonts w:ascii="Times New Roman" w:hAnsi="Times New Roman" w:cs="Times New Roman"/>
          <w:iCs/>
          <w:color w:val="222222"/>
          <w:sz w:val="24"/>
          <w:szCs w:val="24"/>
          <w:shd w:val="clear" w:color="auto" w:fill="FFFFFF"/>
        </w:rPr>
        <w:t>24</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517-522.</w:t>
      </w:r>
    </w:p>
    <w:p w14:paraId="6011A95F" w14:textId="77777777" w:rsidR="0022169F" w:rsidRDefault="0022169F" w:rsidP="0022169F">
      <w:pPr>
        <w:pStyle w:val="Default"/>
        <w:spacing w:after="320" w:line="320" w:lineRule="atLeast"/>
        <w:ind w:left="720" w:hanging="720"/>
        <w:jc w:val="both"/>
        <w:rPr>
          <w:rStyle w:val="A0"/>
          <w:rFonts w:asciiTheme="minorHAnsi" w:hAnsiTheme="minorHAnsi" w:cstheme="minorBidi"/>
          <w:i w:val="0"/>
          <w:iCs w:val="0"/>
          <w:color w:val="222222"/>
          <w:sz w:val="24"/>
          <w:szCs w:val="24"/>
          <w:shd w:val="clear" w:color="auto" w:fill="FFFFFF"/>
        </w:rPr>
      </w:pPr>
      <w:r>
        <w:rPr>
          <w:color w:val="222222"/>
          <w:shd w:val="clear" w:color="auto" w:fill="FFFFFF"/>
        </w:rPr>
        <w:t xml:space="preserve">Goh, S.G., </w:t>
      </w:r>
      <w:proofErr w:type="spellStart"/>
      <w:r w:rsidRPr="00CA5DC9">
        <w:rPr>
          <w:color w:val="222222"/>
          <w:shd w:val="clear" w:color="auto" w:fill="FFFFFF"/>
        </w:rPr>
        <w:t>Nor</w:t>
      </w:r>
      <w:r>
        <w:rPr>
          <w:color w:val="222222"/>
          <w:shd w:val="clear" w:color="auto" w:fill="FFFFFF"/>
        </w:rPr>
        <w:t>anizan</w:t>
      </w:r>
      <w:proofErr w:type="spellEnd"/>
      <w:r>
        <w:rPr>
          <w:color w:val="222222"/>
          <w:shd w:val="clear" w:color="auto" w:fill="FFFFFF"/>
        </w:rPr>
        <w:t>, M., Sobhi, B., Sew, C.C and Leong, C.M.</w:t>
      </w:r>
      <w:r w:rsidRPr="00CA5DC9">
        <w:rPr>
          <w:color w:val="222222"/>
          <w:shd w:val="clear" w:color="auto" w:fill="FFFFFF"/>
        </w:rPr>
        <w:t xml:space="preserve"> 2012. Effect </w:t>
      </w:r>
      <w:proofErr w:type="gramStart"/>
      <w:r w:rsidRPr="00CA5DC9">
        <w:rPr>
          <w:color w:val="222222"/>
          <w:shd w:val="clear" w:color="auto" w:fill="FFFFFF"/>
        </w:rPr>
        <w:t xml:space="preserve">of </w:t>
      </w:r>
      <w:r>
        <w:rPr>
          <w:color w:val="222222"/>
          <w:shd w:val="clear" w:color="auto" w:fill="FFFFFF"/>
        </w:rPr>
        <w:t xml:space="preserve"> </w:t>
      </w:r>
      <w:r w:rsidRPr="00CA5DC9">
        <w:rPr>
          <w:color w:val="222222"/>
          <w:shd w:val="clear" w:color="auto" w:fill="FFFFFF"/>
        </w:rPr>
        <w:t>thermal</w:t>
      </w:r>
      <w:proofErr w:type="gramEnd"/>
      <w:r w:rsidRPr="00CA5DC9">
        <w:rPr>
          <w:color w:val="222222"/>
          <w:shd w:val="clear" w:color="auto" w:fill="FFFFFF"/>
        </w:rPr>
        <w:t xml:space="preserve"> and </w:t>
      </w:r>
      <w:r>
        <w:rPr>
          <w:color w:val="222222"/>
          <w:shd w:val="clear" w:color="auto" w:fill="FFFFFF"/>
        </w:rPr>
        <w:t>ultravio</w:t>
      </w:r>
      <w:r w:rsidRPr="00CA5DC9">
        <w:rPr>
          <w:color w:val="222222"/>
          <w:shd w:val="clear" w:color="auto" w:fill="FFFFFF"/>
        </w:rPr>
        <w:t>let treatments on the stability of antioxidant compounds in single strength pineapple juice throughout refrigerated storage.</w:t>
      </w:r>
      <w:r>
        <w:rPr>
          <w:color w:val="222222"/>
          <w:shd w:val="clear" w:color="auto" w:fill="FFFFFF"/>
        </w:rPr>
        <w:t xml:space="preserve">  </w:t>
      </w:r>
      <w:r w:rsidRPr="003B406C">
        <w:rPr>
          <w:rStyle w:val="A0"/>
          <w:sz w:val="24"/>
          <w:szCs w:val="24"/>
        </w:rPr>
        <w:t>International Food Research Journal</w:t>
      </w:r>
      <w:r>
        <w:rPr>
          <w:rStyle w:val="A0"/>
          <w:sz w:val="24"/>
          <w:szCs w:val="24"/>
        </w:rPr>
        <w:t>.</w:t>
      </w:r>
      <w:r w:rsidRPr="003B406C">
        <w:rPr>
          <w:rStyle w:val="A0"/>
          <w:sz w:val="24"/>
          <w:szCs w:val="24"/>
        </w:rPr>
        <w:t xml:space="preserve"> 19 (3): 1131-1136</w:t>
      </w:r>
      <w:r>
        <w:rPr>
          <w:rStyle w:val="A0"/>
          <w:sz w:val="24"/>
          <w:szCs w:val="24"/>
        </w:rPr>
        <w:t>.</w:t>
      </w:r>
    </w:p>
    <w:p w14:paraId="209B91FB" w14:textId="77777777" w:rsidR="0022169F" w:rsidRDefault="0022169F" w:rsidP="0022169F">
      <w:pPr>
        <w:spacing w:after="320" w:line="320" w:lineRule="atLeast"/>
        <w:ind w:left="720" w:hanging="720"/>
        <w:jc w:val="both"/>
        <w:rPr>
          <w:rFonts w:ascii="Times New Roman" w:hAnsi="Times New Roman" w:cs="Times New Roman"/>
          <w:color w:val="222222"/>
          <w:sz w:val="24"/>
          <w:szCs w:val="24"/>
          <w:shd w:val="clear" w:color="auto" w:fill="FFFFFF"/>
        </w:rPr>
      </w:pPr>
      <w:proofErr w:type="spellStart"/>
      <w:r w:rsidRPr="002E0A27">
        <w:rPr>
          <w:rFonts w:ascii="Times New Roman" w:hAnsi="Times New Roman" w:cs="Times New Roman"/>
          <w:sz w:val="24"/>
          <w:szCs w:val="24"/>
          <w:shd w:val="clear" w:color="auto" w:fill="FFFFFF"/>
        </w:rPr>
        <w:t>Hounhouigan</w:t>
      </w:r>
      <w:proofErr w:type="spellEnd"/>
      <w:r w:rsidRPr="002E0A27">
        <w:rPr>
          <w:rFonts w:ascii="Times New Roman" w:hAnsi="Times New Roman" w:cs="Times New Roman"/>
          <w:sz w:val="24"/>
          <w:szCs w:val="24"/>
          <w:shd w:val="clear" w:color="auto" w:fill="FFFFFF"/>
        </w:rPr>
        <w:t xml:space="preserve">, M.H., </w:t>
      </w:r>
      <w:proofErr w:type="spellStart"/>
      <w:r w:rsidRPr="002E0A27">
        <w:rPr>
          <w:rFonts w:ascii="Times New Roman" w:hAnsi="Times New Roman" w:cs="Times New Roman"/>
          <w:sz w:val="24"/>
          <w:szCs w:val="24"/>
          <w:shd w:val="clear" w:color="auto" w:fill="FFFFFF"/>
        </w:rPr>
        <w:t>Linnemann</w:t>
      </w:r>
      <w:proofErr w:type="spellEnd"/>
      <w:r w:rsidRPr="002E0A27">
        <w:rPr>
          <w:rFonts w:ascii="Times New Roman" w:hAnsi="Times New Roman" w:cs="Times New Roman"/>
          <w:sz w:val="24"/>
          <w:szCs w:val="24"/>
          <w:shd w:val="clear" w:color="auto" w:fill="FFFFFF"/>
        </w:rPr>
        <w:t xml:space="preserve">, A.R., </w:t>
      </w:r>
      <w:proofErr w:type="spellStart"/>
      <w:r w:rsidRPr="002E0A27">
        <w:rPr>
          <w:rFonts w:ascii="Times New Roman" w:hAnsi="Times New Roman" w:cs="Times New Roman"/>
          <w:sz w:val="24"/>
          <w:szCs w:val="24"/>
          <w:shd w:val="clear" w:color="auto" w:fill="FFFFFF"/>
        </w:rPr>
        <w:t>Ingen</w:t>
      </w:r>
      <w:r>
        <w:rPr>
          <w:rFonts w:ascii="Times New Roman" w:hAnsi="Times New Roman" w:cs="Times New Roman"/>
          <w:sz w:val="24"/>
          <w:szCs w:val="24"/>
          <w:shd w:val="clear" w:color="auto" w:fill="FFFFFF"/>
        </w:rPr>
        <w:t>bleek</w:t>
      </w:r>
      <w:proofErr w:type="spellEnd"/>
      <w:r>
        <w:rPr>
          <w:rFonts w:ascii="Times New Roman" w:hAnsi="Times New Roman" w:cs="Times New Roman"/>
          <w:sz w:val="24"/>
          <w:szCs w:val="24"/>
          <w:shd w:val="clear" w:color="auto" w:fill="FFFFFF"/>
        </w:rPr>
        <w:t xml:space="preserve">, P.T., </w:t>
      </w:r>
      <w:proofErr w:type="spellStart"/>
      <w:r>
        <w:rPr>
          <w:rFonts w:ascii="Times New Roman" w:hAnsi="Times New Roman" w:cs="Times New Roman"/>
          <w:sz w:val="24"/>
          <w:szCs w:val="24"/>
          <w:shd w:val="clear" w:color="auto" w:fill="FFFFFF"/>
        </w:rPr>
        <w:t>Soumanou</w:t>
      </w:r>
      <w:proofErr w:type="spellEnd"/>
      <w:r>
        <w:rPr>
          <w:rFonts w:ascii="Times New Roman" w:hAnsi="Times New Roman" w:cs="Times New Roman"/>
          <w:sz w:val="24"/>
          <w:szCs w:val="24"/>
          <w:shd w:val="clear" w:color="auto" w:fill="FFFFFF"/>
        </w:rPr>
        <w:t xml:space="preserve">, M.M., </w:t>
      </w:r>
      <w:proofErr w:type="spellStart"/>
      <w:r w:rsidRPr="002E0A27">
        <w:rPr>
          <w:rFonts w:ascii="Times New Roman" w:hAnsi="Times New Roman" w:cs="Times New Roman"/>
          <w:sz w:val="24"/>
          <w:szCs w:val="24"/>
          <w:shd w:val="clear" w:color="auto" w:fill="FFFFFF"/>
        </w:rPr>
        <w:t>Trijp</w:t>
      </w:r>
      <w:proofErr w:type="spellEnd"/>
      <w:r w:rsidRPr="002E0A27">
        <w:rPr>
          <w:rFonts w:ascii="Times New Roman" w:hAnsi="Times New Roman" w:cs="Times New Roman"/>
          <w:sz w:val="24"/>
          <w:szCs w:val="24"/>
          <w:shd w:val="clear" w:color="auto" w:fill="FFFFFF"/>
        </w:rPr>
        <w:t xml:space="preserve">, </w:t>
      </w:r>
      <w:proofErr w:type="gramStart"/>
      <w:r w:rsidRPr="002E0A27">
        <w:rPr>
          <w:rFonts w:ascii="Times New Roman" w:hAnsi="Times New Roman" w:cs="Times New Roman"/>
          <w:sz w:val="24"/>
          <w:szCs w:val="24"/>
          <w:shd w:val="clear" w:color="auto" w:fill="FFFFFF"/>
        </w:rPr>
        <w:t>H.C</w:t>
      </w:r>
      <w:r>
        <w:rPr>
          <w:rFonts w:ascii="Times New Roman" w:hAnsi="Times New Roman" w:cs="Times New Roman"/>
          <w:sz w:val="24"/>
          <w:szCs w:val="24"/>
          <w:shd w:val="clear" w:color="auto" w:fill="FFFFFF"/>
        </w:rPr>
        <w:t>.V</w:t>
      </w:r>
      <w:r w:rsidRPr="002E0A2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and</w:t>
      </w:r>
      <w:proofErr w:type="gramEnd"/>
      <w:r>
        <w:rPr>
          <w:rFonts w:ascii="Times New Roman" w:hAnsi="Times New Roman" w:cs="Times New Roman"/>
          <w:sz w:val="24"/>
          <w:szCs w:val="24"/>
          <w:shd w:val="clear" w:color="auto" w:fill="FFFFFF"/>
        </w:rPr>
        <w:t xml:space="preserve">  </w:t>
      </w:r>
      <w:proofErr w:type="spellStart"/>
      <w:r w:rsidRPr="002E0A27">
        <w:rPr>
          <w:rFonts w:ascii="Times New Roman" w:hAnsi="Times New Roman" w:cs="Times New Roman"/>
          <w:sz w:val="24"/>
          <w:szCs w:val="24"/>
          <w:shd w:val="clear" w:color="auto" w:fill="FFFFFF"/>
        </w:rPr>
        <w:t>Boekel</w:t>
      </w:r>
      <w:proofErr w:type="spellEnd"/>
      <w:r>
        <w:rPr>
          <w:rFonts w:ascii="Times New Roman" w:hAnsi="Times New Roman" w:cs="Times New Roman"/>
          <w:color w:val="222222"/>
          <w:sz w:val="24"/>
          <w:szCs w:val="24"/>
          <w:shd w:val="clear" w:color="auto" w:fill="FFFFFF"/>
        </w:rPr>
        <w:t>, M.A.V</w:t>
      </w:r>
      <w:r w:rsidRPr="00CA5DC9">
        <w:rPr>
          <w:rFonts w:ascii="Times New Roman" w:hAnsi="Times New Roman" w:cs="Times New Roman"/>
          <w:color w:val="222222"/>
          <w:sz w:val="24"/>
          <w:szCs w:val="24"/>
          <w:shd w:val="clear" w:color="auto" w:fill="FFFFFF"/>
        </w:rPr>
        <w:t xml:space="preserve"> 2014. Effect of physical damage and storage of pineapple fruits on their suitability for juice production. </w:t>
      </w:r>
      <w:r w:rsidRPr="00CA5DC9">
        <w:rPr>
          <w:rFonts w:ascii="Times New Roman" w:hAnsi="Times New Roman" w:cs="Times New Roman"/>
          <w:i/>
          <w:iCs/>
          <w:color w:val="222222"/>
          <w:sz w:val="24"/>
          <w:szCs w:val="24"/>
          <w:shd w:val="clear" w:color="auto" w:fill="FFFFFF"/>
        </w:rPr>
        <w:t>Journal of Food Quality</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575D95">
        <w:rPr>
          <w:rFonts w:ascii="Times New Roman" w:hAnsi="Times New Roman" w:cs="Times New Roman"/>
          <w:iCs/>
          <w:color w:val="222222"/>
          <w:sz w:val="24"/>
          <w:szCs w:val="24"/>
          <w:shd w:val="clear" w:color="auto" w:fill="FFFFFF"/>
        </w:rPr>
        <w:t>37</w:t>
      </w:r>
      <w:r w:rsidRPr="00575D95">
        <w:rPr>
          <w:rFonts w:ascii="Times New Roman" w:hAnsi="Times New Roman" w:cs="Times New Roman"/>
          <w:color w:val="222222"/>
          <w:sz w:val="24"/>
          <w:szCs w:val="24"/>
          <w:shd w:val="clear" w:color="auto" w:fill="FFFFFF"/>
        </w:rPr>
        <w:t>(4):</w:t>
      </w:r>
      <w:r>
        <w:rPr>
          <w:rFonts w:ascii="Times New Roman" w:hAnsi="Times New Roman" w:cs="Times New Roman"/>
          <w:color w:val="222222"/>
          <w:sz w:val="24"/>
          <w:szCs w:val="24"/>
          <w:shd w:val="clear" w:color="auto" w:fill="FFFFFF"/>
        </w:rPr>
        <w:t xml:space="preserve"> </w:t>
      </w:r>
      <w:r w:rsidRPr="00CA5DC9">
        <w:rPr>
          <w:rFonts w:ascii="Times New Roman" w:hAnsi="Times New Roman" w:cs="Times New Roman"/>
          <w:color w:val="222222"/>
          <w:sz w:val="24"/>
          <w:szCs w:val="24"/>
          <w:shd w:val="clear" w:color="auto" w:fill="FFFFFF"/>
        </w:rPr>
        <w:t>268-273.</w:t>
      </w:r>
    </w:p>
    <w:p w14:paraId="0B3C1650" w14:textId="77777777"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r w:rsidRPr="00CA5DC9">
        <w:rPr>
          <w:rFonts w:ascii="Times New Roman" w:hAnsi="Times New Roman" w:cs="Times New Roman"/>
          <w:color w:val="222222"/>
          <w:sz w:val="24"/>
          <w:szCs w:val="24"/>
          <w:shd w:val="clear" w:color="auto" w:fill="FFFFFF"/>
        </w:rPr>
        <w:t>Islam, M.A., Ahma</w:t>
      </w:r>
      <w:r>
        <w:rPr>
          <w:rFonts w:ascii="Times New Roman" w:hAnsi="Times New Roman" w:cs="Times New Roman"/>
          <w:color w:val="222222"/>
          <w:sz w:val="24"/>
          <w:szCs w:val="24"/>
          <w:shd w:val="clear" w:color="auto" w:fill="FFFFFF"/>
        </w:rPr>
        <w:t>d, I., Ahmed, S and Sarker, A.</w:t>
      </w:r>
      <w:r w:rsidRPr="00CA5DC9">
        <w:rPr>
          <w:rFonts w:ascii="Times New Roman" w:hAnsi="Times New Roman" w:cs="Times New Roman"/>
          <w:color w:val="222222"/>
          <w:sz w:val="24"/>
          <w:szCs w:val="24"/>
          <w:shd w:val="clear" w:color="auto" w:fill="FFFFFF"/>
        </w:rPr>
        <w:t xml:space="preserve"> 2014. Biochemical composition and shelf </w:t>
      </w:r>
      <w:r>
        <w:rPr>
          <w:rFonts w:ascii="Times New Roman" w:hAnsi="Times New Roman" w:cs="Times New Roman"/>
          <w:color w:val="222222"/>
          <w:sz w:val="24"/>
          <w:szCs w:val="24"/>
          <w:shd w:val="clear" w:color="auto" w:fill="FFFFFF"/>
        </w:rPr>
        <w:t xml:space="preserve">life study </w:t>
      </w:r>
      <w:r w:rsidRPr="00CA5DC9">
        <w:rPr>
          <w:rFonts w:ascii="Times New Roman" w:hAnsi="Times New Roman" w:cs="Times New Roman"/>
          <w:color w:val="222222"/>
          <w:sz w:val="24"/>
          <w:szCs w:val="24"/>
          <w:shd w:val="clear" w:color="auto" w:fill="FFFFFF"/>
        </w:rPr>
        <w:t>of mixed fruit juice from orange &amp; pineapple. </w:t>
      </w:r>
      <w:r w:rsidRPr="00CA5DC9">
        <w:rPr>
          <w:rFonts w:ascii="Times New Roman" w:hAnsi="Times New Roman" w:cs="Times New Roman"/>
          <w:i/>
          <w:iCs/>
          <w:color w:val="222222"/>
          <w:sz w:val="24"/>
          <w:szCs w:val="24"/>
          <w:shd w:val="clear" w:color="auto" w:fill="FFFFFF"/>
        </w:rPr>
        <w:t>Journal of Environmental Science and Natural Resources</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575D95">
        <w:rPr>
          <w:rFonts w:ascii="Times New Roman" w:hAnsi="Times New Roman" w:cs="Times New Roman"/>
          <w:iCs/>
          <w:color w:val="222222"/>
          <w:sz w:val="24"/>
          <w:szCs w:val="24"/>
          <w:shd w:val="clear" w:color="auto" w:fill="FFFFFF"/>
        </w:rPr>
        <w:t>7</w:t>
      </w:r>
      <w:r w:rsidRPr="00575D95">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w:t>
      </w:r>
      <w:r w:rsidRPr="00CA5DC9">
        <w:rPr>
          <w:rFonts w:ascii="Times New Roman" w:hAnsi="Times New Roman" w:cs="Times New Roman"/>
          <w:color w:val="222222"/>
          <w:sz w:val="24"/>
          <w:szCs w:val="24"/>
          <w:shd w:val="clear" w:color="auto" w:fill="FFFFFF"/>
        </w:rPr>
        <w:t>227-232.</w:t>
      </w:r>
    </w:p>
    <w:p w14:paraId="1B30C385" w14:textId="77777777"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r w:rsidRPr="00CA5DC9">
        <w:rPr>
          <w:rFonts w:ascii="Times New Roman" w:hAnsi="Times New Roman" w:cs="Times New Roman"/>
          <w:color w:val="222222"/>
          <w:sz w:val="24"/>
          <w:szCs w:val="24"/>
          <w:shd w:val="clear" w:color="auto" w:fill="FFFFFF"/>
        </w:rPr>
        <w:t>Islam, M., Khan, M.Z.H., Sarkar, M.A</w:t>
      </w:r>
      <w:r>
        <w:rPr>
          <w:rFonts w:ascii="Times New Roman" w:hAnsi="Times New Roman" w:cs="Times New Roman"/>
          <w:color w:val="222222"/>
          <w:sz w:val="24"/>
          <w:szCs w:val="24"/>
          <w:shd w:val="clear" w:color="auto" w:fill="FFFFFF"/>
        </w:rPr>
        <w:t>.R., Absar, N and Sarkar, S.K.</w:t>
      </w:r>
      <w:r w:rsidRPr="00CA5DC9">
        <w:rPr>
          <w:rFonts w:ascii="Times New Roman" w:hAnsi="Times New Roman" w:cs="Times New Roman"/>
          <w:color w:val="222222"/>
          <w:sz w:val="24"/>
          <w:szCs w:val="24"/>
          <w:shd w:val="clear" w:color="auto" w:fill="FFFFFF"/>
        </w:rPr>
        <w:t xml:space="preserve"> 2013. Changes in </w:t>
      </w:r>
      <w:r>
        <w:rPr>
          <w:rFonts w:ascii="Times New Roman" w:hAnsi="Times New Roman" w:cs="Times New Roman"/>
          <w:color w:val="222222"/>
          <w:sz w:val="24"/>
          <w:szCs w:val="24"/>
          <w:shd w:val="clear" w:color="auto" w:fill="FFFFFF"/>
        </w:rPr>
        <w:t xml:space="preserve">acidity, TSS, </w:t>
      </w:r>
      <w:r w:rsidRPr="00CA5DC9">
        <w:rPr>
          <w:rFonts w:ascii="Times New Roman" w:hAnsi="Times New Roman" w:cs="Times New Roman"/>
          <w:color w:val="222222"/>
          <w:sz w:val="24"/>
          <w:szCs w:val="24"/>
          <w:shd w:val="clear" w:color="auto" w:fill="FFFFFF"/>
        </w:rPr>
        <w:t>and sugar content at different storage periods of the postharvest mango (</w:t>
      </w:r>
      <w:r w:rsidRPr="00BD725B">
        <w:rPr>
          <w:rFonts w:ascii="Times New Roman" w:hAnsi="Times New Roman" w:cs="Times New Roman"/>
          <w:i/>
          <w:color w:val="222222"/>
          <w:sz w:val="24"/>
          <w:szCs w:val="24"/>
          <w:shd w:val="clear" w:color="auto" w:fill="FFFFFF"/>
        </w:rPr>
        <w:t>Mangifera indica</w:t>
      </w:r>
      <w:r w:rsidRPr="00CA5DC9">
        <w:rPr>
          <w:rFonts w:ascii="Times New Roman" w:hAnsi="Times New Roman" w:cs="Times New Roman"/>
          <w:color w:val="222222"/>
          <w:sz w:val="24"/>
          <w:szCs w:val="24"/>
          <w:shd w:val="clear" w:color="auto" w:fill="FFFFFF"/>
        </w:rPr>
        <w:t xml:space="preserve"> L.) influenced by Bavistin DF. </w:t>
      </w:r>
      <w:r w:rsidRPr="00CA5DC9">
        <w:rPr>
          <w:rFonts w:ascii="Times New Roman" w:hAnsi="Times New Roman" w:cs="Times New Roman"/>
          <w:i/>
          <w:iCs/>
          <w:color w:val="222222"/>
          <w:sz w:val="24"/>
          <w:szCs w:val="24"/>
          <w:shd w:val="clear" w:color="auto" w:fill="FFFFFF"/>
        </w:rPr>
        <w:t>International Journal of Food Science</w:t>
      </w:r>
      <w:r w:rsidRPr="00CA5DC9">
        <w:rPr>
          <w:rFonts w:ascii="Times New Roman" w:hAnsi="Times New Roman" w:cs="Times New Roman"/>
          <w:color w:val="222222"/>
          <w:sz w:val="24"/>
          <w:szCs w:val="24"/>
          <w:shd w:val="clear" w:color="auto" w:fill="FFFFFF"/>
        </w:rPr>
        <w:t>, </w:t>
      </w:r>
      <w:r w:rsidRPr="001C7347">
        <w:rPr>
          <w:rFonts w:ascii="Times New Roman" w:hAnsi="Times New Roman" w:cs="Times New Roman"/>
          <w:iCs/>
          <w:color w:val="222222"/>
          <w:sz w:val="24"/>
          <w:szCs w:val="24"/>
          <w:shd w:val="clear" w:color="auto" w:fill="FFFFFF"/>
        </w:rPr>
        <w:t>2013</w:t>
      </w:r>
      <w:r>
        <w:rPr>
          <w:rFonts w:ascii="Times New Roman" w:hAnsi="Times New Roman" w:cs="Times New Roman"/>
          <w:color w:val="222222"/>
          <w:sz w:val="24"/>
          <w:szCs w:val="24"/>
          <w:shd w:val="clear" w:color="auto" w:fill="FFFFFF"/>
        </w:rPr>
        <w:t>: 1-8.</w:t>
      </w:r>
    </w:p>
    <w:p w14:paraId="38C99198" w14:textId="77777777"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proofErr w:type="spellStart"/>
      <w:r w:rsidRPr="00CA5DC9">
        <w:rPr>
          <w:rFonts w:ascii="Times New Roman" w:hAnsi="Times New Roman" w:cs="Times New Roman"/>
          <w:color w:val="222222"/>
          <w:sz w:val="24"/>
          <w:szCs w:val="24"/>
          <w:shd w:val="clear" w:color="auto" w:fill="FFFFFF"/>
        </w:rPr>
        <w:lastRenderedPageBreak/>
        <w:t>Laorko</w:t>
      </w:r>
      <w:proofErr w:type="spellEnd"/>
      <w:r w:rsidRPr="00CA5DC9">
        <w:rPr>
          <w:rFonts w:ascii="Times New Roman" w:hAnsi="Times New Roman" w:cs="Times New Roman"/>
          <w:color w:val="222222"/>
          <w:sz w:val="24"/>
          <w:szCs w:val="24"/>
          <w:shd w:val="clear" w:color="auto" w:fill="FFFFFF"/>
        </w:rPr>
        <w:t xml:space="preserve">, A., Li, Z., </w:t>
      </w:r>
      <w:proofErr w:type="spellStart"/>
      <w:r w:rsidRPr="00CA5DC9">
        <w:rPr>
          <w:rFonts w:ascii="Times New Roman" w:hAnsi="Times New Roman" w:cs="Times New Roman"/>
          <w:color w:val="222222"/>
          <w:sz w:val="24"/>
          <w:szCs w:val="24"/>
          <w:shd w:val="clear" w:color="auto" w:fill="FFFFFF"/>
        </w:rPr>
        <w:t>Tongchitpakdee</w:t>
      </w:r>
      <w:proofErr w:type="spellEnd"/>
      <w:r w:rsidRPr="00CA5DC9">
        <w:rPr>
          <w:rFonts w:ascii="Times New Roman" w:hAnsi="Times New Roman" w:cs="Times New Roman"/>
          <w:color w:val="222222"/>
          <w:sz w:val="24"/>
          <w:szCs w:val="24"/>
          <w:shd w:val="clear" w:color="auto" w:fill="FFFFFF"/>
        </w:rPr>
        <w:t xml:space="preserve">, S., </w:t>
      </w:r>
      <w:proofErr w:type="spellStart"/>
      <w:r w:rsidRPr="00CA5DC9">
        <w:rPr>
          <w:rFonts w:ascii="Times New Roman" w:hAnsi="Times New Roman" w:cs="Times New Roman"/>
          <w:color w:val="222222"/>
          <w:sz w:val="24"/>
          <w:szCs w:val="24"/>
          <w:shd w:val="clear" w:color="auto" w:fill="FFFFFF"/>
        </w:rPr>
        <w:t>C</w:t>
      </w:r>
      <w:r>
        <w:rPr>
          <w:rFonts w:ascii="Times New Roman" w:hAnsi="Times New Roman" w:cs="Times New Roman"/>
          <w:color w:val="222222"/>
          <w:sz w:val="24"/>
          <w:szCs w:val="24"/>
          <w:shd w:val="clear" w:color="auto" w:fill="FFFFFF"/>
        </w:rPr>
        <w:t>hantachum</w:t>
      </w:r>
      <w:proofErr w:type="spellEnd"/>
      <w:r>
        <w:rPr>
          <w:rFonts w:ascii="Times New Roman" w:hAnsi="Times New Roman" w:cs="Times New Roman"/>
          <w:color w:val="222222"/>
          <w:sz w:val="24"/>
          <w:szCs w:val="24"/>
          <w:shd w:val="clear" w:color="auto" w:fill="FFFFFF"/>
        </w:rPr>
        <w:t xml:space="preserve">, S and </w:t>
      </w:r>
      <w:proofErr w:type="spellStart"/>
      <w:r>
        <w:rPr>
          <w:rFonts w:ascii="Times New Roman" w:hAnsi="Times New Roman" w:cs="Times New Roman"/>
          <w:color w:val="222222"/>
          <w:sz w:val="24"/>
          <w:szCs w:val="24"/>
          <w:shd w:val="clear" w:color="auto" w:fill="FFFFFF"/>
        </w:rPr>
        <w:t>Youravong</w:t>
      </w:r>
      <w:proofErr w:type="spellEnd"/>
      <w:r>
        <w:rPr>
          <w:rFonts w:ascii="Times New Roman" w:hAnsi="Times New Roman" w:cs="Times New Roman"/>
          <w:color w:val="222222"/>
          <w:sz w:val="24"/>
          <w:szCs w:val="24"/>
          <w:shd w:val="clear" w:color="auto" w:fill="FFFFFF"/>
        </w:rPr>
        <w:t>, W.</w:t>
      </w:r>
      <w:r w:rsidRPr="00CA5DC9">
        <w:rPr>
          <w:rFonts w:ascii="Times New Roman" w:hAnsi="Times New Roman" w:cs="Times New Roman"/>
          <w:color w:val="222222"/>
          <w:sz w:val="24"/>
          <w:szCs w:val="24"/>
          <w:shd w:val="clear" w:color="auto" w:fill="FFFFFF"/>
        </w:rPr>
        <w:t xml:space="preserve"> 2010. Effect of </w:t>
      </w:r>
      <w:r>
        <w:rPr>
          <w:rFonts w:ascii="Times New Roman" w:hAnsi="Times New Roman" w:cs="Times New Roman"/>
          <w:color w:val="222222"/>
          <w:sz w:val="24"/>
          <w:szCs w:val="24"/>
          <w:shd w:val="clear" w:color="auto" w:fill="FFFFFF"/>
        </w:rPr>
        <w:t xml:space="preserve">membrane </w:t>
      </w:r>
      <w:r w:rsidRPr="00CA5DC9">
        <w:rPr>
          <w:rFonts w:ascii="Times New Roman" w:hAnsi="Times New Roman" w:cs="Times New Roman"/>
          <w:color w:val="222222"/>
          <w:sz w:val="24"/>
          <w:szCs w:val="24"/>
          <w:shd w:val="clear" w:color="auto" w:fill="FFFFFF"/>
        </w:rPr>
        <w:t>property and operating conditions on phytochemical properties and permeate flux during clarification of pineapple juice. </w:t>
      </w:r>
      <w:r w:rsidRPr="00CA5DC9">
        <w:rPr>
          <w:rFonts w:ascii="Times New Roman" w:hAnsi="Times New Roman" w:cs="Times New Roman"/>
          <w:i/>
          <w:iCs/>
          <w:color w:val="222222"/>
          <w:sz w:val="24"/>
          <w:szCs w:val="24"/>
          <w:shd w:val="clear" w:color="auto" w:fill="FFFFFF"/>
        </w:rPr>
        <w:t>Journal of Food Engineering</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854F68">
        <w:rPr>
          <w:rFonts w:ascii="Times New Roman" w:hAnsi="Times New Roman" w:cs="Times New Roman"/>
          <w:iCs/>
          <w:color w:val="222222"/>
          <w:sz w:val="24"/>
          <w:szCs w:val="24"/>
          <w:shd w:val="clear" w:color="auto" w:fill="FFFFFF"/>
        </w:rPr>
        <w:t>100</w:t>
      </w:r>
      <w:r w:rsidRPr="00854F68">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w:t>
      </w:r>
      <w:r w:rsidRPr="00CA5DC9">
        <w:rPr>
          <w:rFonts w:ascii="Times New Roman" w:hAnsi="Times New Roman" w:cs="Times New Roman"/>
          <w:color w:val="222222"/>
          <w:sz w:val="24"/>
          <w:szCs w:val="24"/>
          <w:shd w:val="clear" w:color="auto" w:fill="FFFFFF"/>
        </w:rPr>
        <w:t>514-521.</w:t>
      </w:r>
    </w:p>
    <w:p w14:paraId="27E34A9D" w14:textId="77777777"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Mirsaeedghazi</w:t>
      </w:r>
      <w:proofErr w:type="spellEnd"/>
      <w:r>
        <w:rPr>
          <w:rFonts w:ascii="Times New Roman" w:hAnsi="Times New Roman" w:cs="Times New Roman"/>
          <w:color w:val="222222"/>
          <w:sz w:val="24"/>
          <w:szCs w:val="24"/>
          <w:shd w:val="clear" w:color="auto" w:fill="FFFFFF"/>
        </w:rPr>
        <w:t xml:space="preserve">, H., </w:t>
      </w:r>
      <w:proofErr w:type="spellStart"/>
      <w:r w:rsidRPr="00CA5DC9">
        <w:rPr>
          <w:rFonts w:ascii="Times New Roman" w:hAnsi="Times New Roman" w:cs="Times New Roman"/>
          <w:color w:val="222222"/>
          <w:sz w:val="24"/>
          <w:szCs w:val="24"/>
          <w:shd w:val="clear" w:color="auto" w:fill="FFFFFF"/>
        </w:rPr>
        <w:t>Djomeh</w:t>
      </w:r>
      <w:proofErr w:type="spellEnd"/>
      <w:r w:rsidRPr="00CA5DC9">
        <w:rPr>
          <w:rFonts w:ascii="Times New Roman" w:hAnsi="Times New Roman" w:cs="Times New Roman"/>
          <w:color w:val="222222"/>
          <w:sz w:val="24"/>
          <w:szCs w:val="24"/>
          <w:shd w:val="clear" w:color="auto" w:fill="FFFFFF"/>
        </w:rPr>
        <w:t>, Z</w:t>
      </w:r>
      <w:r>
        <w:rPr>
          <w:rFonts w:ascii="Times New Roman" w:hAnsi="Times New Roman" w:cs="Times New Roman"/>
          <w:color w:val="222222"/>
          <w:sz w:val="24"/>
          <w:szCs w:val="24"/>
          <w:shd w:val="clear" w:color="auto" w:fill="FFFFFF"/>
        </w:rPr>
        <w:t>.E., Mousavi, S.M.</w:t>
      </w:r>
      <w:proofErr w:type="gramStart"/>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Aroujalian</w:t>
      </w:r>
      <w:proofErr w:type="spellEnd"/>
      <w:proofErr w:type="gramEnd"/>
      <w:r>
        <w:rPr>
          <w:rFonts w:ascii="Times New Roman" w:hAnsi="Times New Roman" w:cs="Times New Roman"/>
          <w:color w:val="222222"/>
          <w:sz w:val="24"/>
          <w:szCs w:val="24"/>
          <w:shd w:val="clear" w:color="auto" w:fill="FFFFFF"/>
        </w:rPr>
        <w:t xml:space="preserve">, A and </w:t>
      </w:r>
      <w:proofErr w:type="spellStart"/>
      <w:r>
        <w:rPr>
          <w:rFonts w:ascii="Times New Roman" w:hAnsi="Times New Roman" w:cs="Times New Roman"/>
          <w:color w:val="222222"/>
          <w:sz w:val="24"/>
          <w:szCs w:val="24"/>
          <w:shd w:val="clear" w:color="auto" w:fill="FFFFFF"/>
        </w:rPr>
        <w:t>Navidbakhsh</w:t>
      </w:r>
      <w:proofErr w:type="spellEnd"/>
      <w:r>
        <w:rPr>
          <w:rFonts w:ascii="Times New Roman" w:hAnsi="Times New Roman" w:cs="Times New Roman"/>
          <w:color w:val="222222"/>
          <w:sz w:val="24"/>
          <w:szCs w:val="24"/>
          <w:shd w:val="clear" w:color="auto" w:fill="FFFFFF"/>
        </w:rPr>
        <w:t xml:space="preserve">, M.  2010.  Clarification </w:t>
      </w:r>
      <w:r w:rsidRPr="00CA5DC9">
        <w:rPr>
          <w:rFonts w:ascii="Times New Roman" w:hAnsi="Times New Roman" w:cs="Times New Roman"/>
          <w:color w:val="222222"/>
          <w:sz w:val="24"/>
          <w:szCs w:val="24"/>
          <w:shd w:val="clear" w:color="auto" w:fill="FFFFFF"/>
        </w:rPr>
        <w:t>of pomegranate juice by microfiltration with PVDF</w:t>
      </w:r>
      <w:r>
        <w:rPr>
          <w:rFonts w:ascii="Times New Roman" w:hAnsi="Times New Roman" w:cs="Times New Roman"/>
          <w:color w:val="222222"/>
          <w:sz w:val="24"/>
          <w:szCs w:val="24"/>
          <w:shd w:val="clear" w:color="auto" w:fill="FFFFFF"/>
        </w:rPr>
        <w:t xml:space="preserve"> membranes.  </w:t>
      </w:r>
      <w:r w:rsidRPr="002A4732">
        <w:rPr>
          <w:rFonts w:ascii="Times New Roman" w:hAnsi="Times New Roman" w:cs="Times New Roman"/>
          <w:i/>
          <w:color w:val="222222"/>
          <w:sz w:val="24"/>
          <w:szCs w:val="24"/>
          <w:shd w:val="clear" w:color="auto" w:fill="FFFFFF"/>
        </w:rPr>
        <w:t>Desalination.</w:t>
      </w:r>
      <w:r>
        <w:rPr>
          <w:rFonts w:ascii="Times New Roman" w:hAnsi="Times New Roman" w:cs="Times New Roman"/>
          <w:color w:val="222222"/>
          <w:sz w:val="24"/>
          <w:szCs w:val="24"/>
          <w:shd w:val="clear" w:color="auto" w:fill="FFFFFF"/>
        </w:rPr>
        <w:t xml:space="preserve">  </w:t>
      </w:r>
      <w:r w:rsidRPr="00575D95">
        <w:rPr>
          <w:rFonts w:ascii="Times New Roman" w:hAnsi="Times New Roman" w:cs="Times New Roman"/>
          <w:iCs/>
          <w:color w:val="222222"/>
          <w:sz w:val="24"/>
          <w:szCs w:val="24"/>
          <w:shd w:val="clear" w:color="auto" w:fill="FFFFFF"/>
        </w:rPr>
        <w:t>264</w:t>
      </w:r>
      <w:r w:rsidRPr="00575D95">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w:t>
      </w:r>
      <w:r w:rsidRPr="00CA5DC9">
        <w:rPr>
          <w:rFonts w:ascii="Times New Roman" w:hAnsi="Times New Roman" w:cs="Times New Roman"/>
          <w:color w:val="222222"/>
          <w:sz w:val="24"/>
          <w:szCs w:val="24"/>
          <w:shd w:val="clear" w:color="auto" w:fill="FFFFFF"/>
        </w:rPr>
        <w:t xml:space="preserve">243-248. </w:t>
      </w:r>
    </w:p>
    <w:p w14:paraId="55B22D12" w14:textId="77777777"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Oliveira, R.C.D, Doce, R.C. and de Barros, S.T.D.</w:t>
      </w:r>
      <w:r w:rsidRPr="00CA5DC9">
        <w:rPr>
          <w:rFonts w:ascii="Times New Roman" w:hAnsi="Times New Roman" w:cs="Times New Roman"/>
          <w:color w:val="222222"/>
          <w:sz w:val="24"/>
          <w:szCs w:val="24"/>
          <w:shd w:val="clear" w:color="auto" w:fill="FFFFFF"/>
        </w:rPr>
        <w:t xml:space="preserve"> 2012. </w:t>
      </w:r>
      <w:r>
        <w:rPr>
          <w:rFonts w:ascii="Times New Roman" w:hAnsi="Times New Roman" w:cs="Times New Roman"/>
          <w:color w:val="222222"/>
          <w:sz w:val="24"/>
          <w:szCs w:val="24"/>
          <w:shd w:val="clear" w:color="auto" w:fill="FFFFFF"/>
        </w:rPr>
        <w:t xml:space="preserve"> </w:t>
      </w:r>
      <w:r w:rsidRPr="00CA5DC9">
        <w:rPr>
          <w:rFonts w:ascii="Times New Roman" w:hAnsi="Times New Roman" w:cs="Times New Roman"/>
          <w:color w:val="222222"/>
          <w:sz w:val="24"/>
          <w:szCs w:val="24"/>
          <w:shd w:val="clear" w:color="auto" w:fill="FFFFFF"/>
        </w:rPr>
        <w:t xml:space="preserve">Clarification of passion fruit juice </w:t>
      </w:r>
      <w:r>
        <w:rPr>
          <w:rFonts w:ascii="Times New Roman" w:hAnsi="Times New Roman" w:cs="Times New Roman"/>
          <w:color w:val="222222"/>
          <w:sz w:val="24"/>
          <w:szCs w:val="24"/>
          <w:shd w:val="clear" w:color="auto" w:fill="FFFFFF"/>
        </w:rPr>
        <w:t xml:space="preserve">by micro </w:t>
      </w:r>
      <w:r w:rsidRPr="00CA5DC9">
        <w:rPr>
          <w:rFonts w:ascii="Times New Roman" w:hAnsi="Times New Roman" w:cs="Times New Roman"/>
          <w:color w:val="222222"/>
          <w:sz w:val="24"/>
          <w:szCs w:val="24"/>
          <w:shd w:val="clear" w:color="auto" w:fill="FFFFFF"/>
        </w:rPr>
        <w:t>filtration: Analyses of operating parameters, study of membrane fouling and juice quality. </w:t>
      </w:r>
      <w:r w:rsidRPr="00CA5DC9">
        <w:rPr>
          <w:rFonts w:ascii="Times New Roman" w:hAnsi="Times New Roman" w:cs="Times New Roman"/>
          <w:i/>
          <w:iCs/>
          <w:color w:val="222222"/>
          <w:sz w:val="24"/>
          <w:szCs w:val="24"/>
          <w:shd w:val="clear" w:color="auto" w:fill="FFFFFF"/>
        </w:rPr>
        <w:t>Journal of Food Engineering</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5D7705">
        <w:rPr>
          <w:rFonts w:ascii="Times New Roman" w:hAnsi="Times New Roman" w:cs="Times New Roman"/>
          <w:iCs/>
          <w:color w:val="222222"/>
          <w:sz w:val="24"/>
          <w:szCs w:val="24"/>
          <w:shd w:val="clear" w:color="auto" w:fill="FFFFFF"/>
        </w:rPr>
        <w:t>111</w:t>
      </w:r>
      <w:r w:rsidRPr="005D7705">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 xml:space="preserve"> </w:t>
      </w:r>
      <w:r w:rsidRPr="00CA5DC9">
        <w:rPr>
          <w:rFonts w:ascii="Times New Roman" w:hAnsi="Times New Roman" w:cs="Times New Roman"/>
          <w:color w:val="222222"/>
          <w:sz w:val="24"/>
          <w:szCs w:val="24"/>
          <w:shd w:val="clear" w:color="auto" w:fill="FFFFFF"/>
        </w:rPr>
        <w:t>432-439.</w:t>
      </w:r>
    </w:p>
    <w:p w14:paraId="2F77E2AF" w14:textId="77777777"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Paul, R and Ghosh, U. 2012. </w:t>
      </w:r>
      <w:r w:rsidRPr="00CA5DC9">
        <w:rPr>
          <w:rFonts w:ascii="Times New Roman" w:hAnsi="Times New Roman" w:cs="Times New Roman"/>
          <w:color w:val="222222"/>
          <w:sz w:val="24"/>
          <w:szCs w:val="24"/>
          <w:shd w:val="clear" w:color="auto" w:fill="FFFFFF"/>
        </w:rPr>
        <w:t>Effect of thermal treatment on ascorbic acid content of pomegranate</w:t>
      </w:r>
      <w:r>
        <w:rPr>
          <w:rFonts w:ascii="Times New Roman" w:hAnsi="Times New Roman" w:cs="Times New Roman"/>
          <w:color w:val="222222"/>
          <w:sz w:val="24"/>
          <w:szCs w:val="24"/>
          <w:shd w:val="clear" w:color="auto" w:fill="FFFFFF"/>
        </w:rPr>
        <w:t xml:space="preserve"> juice </w:t>
      </w:r>
      <w:r w:rsidRPr="007B38A9">
        <w:rPr>
          <w:rFonts w:ascii="Times New Roman" w:hAnsi="Times New Roman" w:cs="Times New Roman"/>
          <w:i/>
          <w:color w:val="222222"/>
          <w:sz w:val="24"/>
          <w:szCs w:val="24"/>
          <w:shd w:val="clear" w:color="auto" w:fill="FFFFFF"/>
        </w:rPr>
        <w:t>Indian Journal of Biotechnology</w:t>
      </w:r>
      <w:r>
        <w:rPr>
          <w:rFonts w:ascii="Times New Roman" w:hAnsi="Times New Roman" w:cs="Times New Roman"/>
          <w:color w:val="222222"/>
          <w:sz w:val="24"/>
          <w:szCs w:val="24"/>
          <w:shd w:val="clear" w:color="auto" w:fill="FFFFFF"/>
        </w:rPr>
        <w:t>. 11: 309-313.</w:t>
      </w:r>
    </w:p>
    <w:p w14:paraId="25401091" w14:textId="77777777" w:rsidR="005A4066" w:rsidRDefault="005A4066" w:rsidP="005A4066">
      <w:pPr>
        <w:spacing w:after="320" w:line="300" w:lineRule="atLeast"/>
        <w:ind w:left="720" w:hanging="720"/>
        <w:jc w:val="both"/>
        <w:rPr>
          <w:rFonts w:ascii="Times New Roman" w:hAnsi="Times New Roman" w:cs="Times New Roman"/>
          <w:color w:val="222222"/>
          <w:sz w:val="24"/>
          <w:szCs w:val="24"/>
          <w:shd w:val="clear" w:color="auto" w:fill="FFFFFF"/>
        </w:rPr>
      </w:pPr>
      <w:r w:rsidRPr="00CA5DC9">
        <w:rPr>
          <w:rFonts w:ascii="Times New Roman" w:hAnsi="Times New Roman" w:cs="Times New Roman"/>
          <w:color w:val="222222"/>
          <w:sz w:val="24"/>
          <w:szCs w:val="24"/>
          <w:shd w:val="clear" w:color="auto" w:fill="FFFFFF"/>
        </w:rPr>
        <w:t xml:space="preserve">Salari, H., Sreenivas, K.N., </w:t>
      </w:r>
      <w:proofErr w:type="spellStart"/>
      <w:r>
        <w:rPr>
          <w:rFonts w:ascii="Times New Roman" w:hAnsi="Times New Roman" w:cs="Times New Roman"/>
          <w:color w:val="222222"/>
          <w:sz w:val="24"/>
          <w:szCs w:val="24"/>
          <w:shd w:val="clear" w:color="auto" w:fill="FFFFFF"/>
        </w:rPr>
        <w:t>Shankarappa</w:t>
      </w:r>
      <w:proofErr w:type="spellEnd"/>
      <w:r>
        <w:rPr>
          <w:rFonts w:ascii="Times New Roman" w:hAnsi="Times New Roman" w:cs="Times New Roman"/>
          <w:color w:val="222222"/>
          <w:sz w:val="24"/>
          <w:szCs w:val="24"/>
          <w:shd w:val="clear" w:color="auto" w:fill="FFFFFF"/>
        </w:rPr>
        <w:t>, T.H.</w:t>
      </w:r>
      <w:proofErr w:type="gramStart"/>
      <w:r>
        <w:rPr>
          <w:rFonts w:ascii="Times New Roman" w:hAnsi="Times New Roman" w:cs="Times New Roman"/>
          <w:color w:val="222222"/>
          <w:sz w:val="24"/>
          <w:szCs w:val="24"/>
          <w:shd w:val="clear" w:color="auto" w:fill="FFFFFF"/>
        </w:rPr>
        <w:t>,  Krishna</w:t>
      </w:r>
      <w:proofErr w:type="gramEnd"/>
      <w:r>
        <w:rPr>
          <w:rFonts w:ascii="Times New Roman" w:hAnsi="Times New Roman" w:cs="Times New Roman"/>
          <w:color w:val="222222"/>
          <w:sz w:val="24"/>
          <w:szCs w:val="24"/>
          <w:shd w:val="clear" w:color="auto" w:fill="FFFFFF"/>
        </w:rPr>
        <w:t xml:space="preserve">, H.C  and  Gowda, A.P.M. </w:t>
      </w:r>
      <w:r w:rsidRPr="00CA5DC9">
        <w:rPr>
          <w:rFonts w:ascii="Times New Roman" w:hAnsi="Times New Roman" w:cs="Times New Roman"/>
          <w:color w:val="222222"/>
          <w:sz w:val="24"/>
          <w:szCs w:val="24"/>
          <w:shd w:val="clear" w:color="auto" w:fill="FFFFFF"/>
        </w:rPr>
        <w:t xml:space="preserve">2012. </w:t>
      </w:r>
      <w:proofErr w:type="spellStart"/>
      <w:r w:rsidRPr="00CA5DC9">
        <w:rPr>
          <w:rFonts w:ascii="Times New Roman" w:hAnsi="Times New Roman" w:cs="Times New Roman"/>
          <w:color w:val="222222"/>
          <w:sz w:val="24"/>
          <w:szCs w:val="24"/>
          <w:shd w:val="clear" w:color="auto" w:fill="FFFFFF"/>
        </w:rPr>
        <w:t>Physico</w:t>
      </w:r>
      <w:proofErr w:type="spellEnd"/>
      <w:r w:rsidRPr="00CA5DC9">
        <w:rPr>
          <w:rFonts w:ascii="Times New Roman" w:hAnsi="Times New Roman" w:cs="Times New Roman"/>
          <w:color w:val="222222"/>
          <w:sz w:val="24"/>
          <w:szCs w:val="24"/>
          <w:shd w:val="clear" w:color="auto" w:fill="FFFFFF"/>
        </w:rPr>
        <w:t>-chemical and sensory parameters of muskmelon blended pomegranate squash and syrup. </w:t>
      </w:r>
      <w:r w:rsidRPr="00CA5DC9">
        <w:rPr>
          <w:rFonts w:ascii="Times New Roman" w:hAnsi="Times New Roman" w:cs="Times New Roman"/>
          <w:i/>
          <w:iCs/>
          <w:color w:val="222222"/>
          <w:sz w:val="24"/>
          <w:szCs w:val="24"/>
          <w:shd w:val="clear" w:color="auto" w:fill="FFFFFF"/>
        </w:rPr>
        <w:t>Env</w:t>
      </w:r>
      <w:r>
        <w:rPr>
          <w:rFonts w:ascii="Times New Roman" w:hAnsi="Times New Roman" w:cs="Times New Roman"/>
          <w:i/>
          <w:iCs/>
          <w:color w:val="222222"/>
          <w:sz w:val="24"/>
          <w:szCs w:val="24"/>
          <w:shd w:val="clear" w:color="auto" w:fill="FFFFFF"/>
        </w:rPr>
        <w:t>ironment and Ecology.</w:t>
      </w:r>
      <w:r w:rsidRPr="00CA5DC9">
        <w:rPr>
          <w:rFonts w:ascii="Times New Roman" w:hAnsi="Times New Roman" w:cs="Times New Roman"/>
          <w:color w:val="222222"/>
          <w:sz w:val="24"/>
          <w:szCs w:val="24"/>
          <w:shd w:val="clear" w:color="auto" w:fill="FFFFFF"/>
        </w:rPr>
        <w:t> </w:t>
      </w:r>
      <w:r w:rsidRPr="00815FFD">
        <w:rPr>
          <w:rFonts w:ascii="Times New Roman" w:hAnsi="Times New Roman" w:cs="Times New Roman"/>
          <w:iCs/>
          <w:color w:val="222222"/>
          <w:sz w:val="24"/>
          <w:szCs w:val="24"/>
          <w:shd w:val="clear" w:color="auto" w:fill="FFFFFF"/>
        </w:rPr>
        <w:t>30</w:t>
      </w:r>
      <w:r>
        <w:rPr>
          <w:rFonts w:ascii="Times New Roman" w:hAnsi="Times New Roman" w:cs="Times New Roman"/>
          <w:color w:val="222222"/>
          <w:sz w:val="24"/>
          <w:szCs w:val="24"/>
          <w:shd w:val="clear" w:color="auto" w:fill="FFFFFF"/>
        </w:rPr>
        <w:t xml:space="preserve">(3C): </w:t>
      </w:r>
      <w:r w:rsidRPr="00CA5DC9">
        <w:rPr>
          <w:rFonts w:ascii="Times New Roman" w:hAnsi="Times New Roman" w:cs="Times New Roman"/>
          <w:color w:val="222222"/>
          <w:sz w:val="24"/>
          <w:szCs w:val="24"/>
          <w:shd w:val="clear" w:color="auto" w:fill="FFFFFF"/>
        </w:rPr>
        <w:t>1052-1057.</w:t>
      </w:r>
    </w:p>
    <w:p w14:paraId="25C85EF9" w14:textId="77777777" w:rsidR="0022169F" w:rsidRPr="00611FC3" w:rsidRDefault="0022169F" w:rsidP="0022169F">
      <w:pPr>
        <w:spacing w:after="240" w:line="360" w:lineRule="auto"/>
        <w:jc w:val="both"/>
        <w:rPr>
          <w:rFonts w:ascii="Times New Roman" w:hAnsi="Times New Roman" w:cs="Times New Roman"/>
          <w:color w:val="000000" w:themeColor="text1"/>
          <w:sz w:val="24"/>
          <w:szCs w:val="24"/>
        </w:rPr>
      </w:pPr>
      <w:proofErr w:type="spellStart"/>
      <w:r w:rsidRPr="00611FC3">
        <w:rPr>
          <w:rFonts w:ascii="Times New Roman" w:hAnsi="Times New Roman" w:cs="Times New Roman"/>
          <w:color w:val="222222"/>
          <w:sz w:val="24"/>
          <w:szCs w:val="24"/>
          <w:shd w:val="clear" w:color="auto" w:fill="FFFFFF"/>
        </w:rPr>
        <w:t>Samreen</w:t>
      </w:r>
      <w:proofErr w:type="spellEnd"/>
      <w:r w:rsidRPr="00611FC3">
        <w:rPr>
          <w:rFonts w:ascii="Times New Roman" w:hAnsi="Times New Roman" w:cs="Times New Roman"/>
          <w:color w:val="222222"/>
          <w:sz w:val="24"/>
          <w:szCs w:val="24"/>
          <w:shd w:val="clear" w:color="auto" w:fill="FFFFFF"/>
        </w:rPr>
        <w:t xml:space="preserve">, Satyanarayana, </w:t>
      </w:r>
      <w:proofErr w:type="spellStart"/>
      <w:r w:rsidRPr="00611FC3">
        <w:rPr>
          <w:rFonts w:ascii="Times New Roman" w:hAnsi="Times New Roman" w:cs="Times New Roman"/>
          <w:color w:val="222222"/>
          <w:sz w:val="24"/>
          <w:szCs w:val="24"/>
          <w:shd w:val="clear" w:color="auto" w:fill="FFFFFF"/>
        </w:rPr>
        <w:t>Ch.V.V</w:t>
      </w:r>
      <w:proofErr w:type="spellEnd"/>
      <w:r w:rsidRPr="00611FC3">
        <w:rPr>
          <w:rFonts w:ascii="Times New Roman" w:hAnsi="Times New Roman" w:cs="Times New Roman"/>
          <w:color w:val="222222"/>
          <w:sz w:val="24"/>
          <w:szCs w:val="24"/>
          <w:shd w:val="clear" w:color="auto" w:fill="FFFFFF"/>
        </w:rPr>
        <w:t xml:space="preserve">., Edukondalu, L., Beera, V and Rao, V.S. 2020. </w:t>
      </w:r>
      <w:r>
        <w:rPr>
          <w:rFonts w:ascii="Times New Roman" w:hAnsi="Times New Roman" w:cs="Times New Roman"/>
          <w:color w:val="222222"/>
          <w:sz w:val="24"/>
          <w:szCs w:val="24"/>
          <w:shd w:val="clear" w:color="auto" w:fill="FFFFFF"/>
        </w:rPr>
        <w:tab/>
      </w:r>
      <w:r w:rsidRPr="00611FC3">
        <w:rPr>
          <w:rFonts w:ascii="Times New Roman" w:hAnsi="Times New Roman" w:cs="Times New Roman"/>
          <w:color w:val="222222"/>
          <w:sz w:val="24"/>
          <w:szCs w:val="24"/>
          <w:shd w:val="clear" w:color="auto" w:fill="FFFFFF"/>
        </w:rPr>
        <w:t>Physicochemical characteristics of pomegranate and pineapple juice. </w:t>
      </w:r>
      <w:r w:rsidRPr="00611FC3">
        <w:rPr>
          <w:rFonts w:ascii="Times New Roman" w:hAnsi="Times New Roman" w:cs="Times New Roman"/>
          <w:i/>
          <w:iCs/>
          <w:color w:val="222222"/>
          <w:sz w:val="24"/>
          <w:szCs w:val="24"/>
          <w:shd w:val="clear" w:color="auto" w:fill="FFFFFF"/>
        </w:rPr>
        <w:t xml:space="preserve">Indian </w:t>
      </w:r>
      <w:r>
        <w:rPr>
          <w:rFonts w:ascii="Times New Roman" w:hAnsi="Times New Roman" w:cs="Times New Roman"/>
          <w:i/>
          <w:iCs/>
          <w:color w:val="222222"/>
          <w:sz w:val="24"/>
          <w:szCs w:val="24"/>
          <w:shd w:val="clear" w:color="auto" w:fill="FFFFFF"/>
        </w:rPr>
        <w:tab/>
      </w:r>
      <w:r w:rsidRPr="00611FC3">
        <w:rPr>
          <w:rFonts w:ascii="Times New Roman" w:hAnsi="Times New Roman" w:cs="Times New Roman"/>
          <w:i/>
          <w:iCs/>
          <w:color w:val="222222"/>
          <w:sz w:val="24"/>
          <w:szCs w:val="24"/>
          <w:shd w:val="clear" w:color="auto" w:fill="FFFFFF"/>
        </w:rPr>
        <w:t xml:space="preserve">Journal </w:t>
      </w:r>
      <w:proofErr w:type="gramStart"/>
      <w:r w:rsidRPr="00611FC3">
        <w:rPr>
          <w:rFonts w:ascii="Times New Roman" w:hAnsi="Times New Roman" w:cs="Times New Roman"/>
          <w:i/>
          <w:iCs/>
          <w:color w:val="222222"/>
          <w:sz w:val="24"/>
          <w:szCs w:val="24"/>
          <w:shd w:val="clear" w:color="auto" w:fill="FFFFFF"/>
        </w:rPr>
        <w:t>of  Ecology</w:t>
      </w:r>
      <w:proofErr w:type="gramEnd"/>
      <w:r w:rsidRPr="00611FC3">
        <w:rPr>
          <w:rFonts w:ascii="Times New Roman" w:hAnsi="Times New Roman" w:cs="Times New Roman"/>
          <w:i/>
          <w:iCs/>
          <w:color w:val="222222"/>
          <w:sz w:val="24"/>
          <w:szCs w:val="24"/>
          <w:shd w:val="clear" w:color="auto" w:fill="FFFFFF"/>
        </w:rPr>
        <w:t>.</w:t>
      </w:r>
      <w:r w:rsidRPr="00611FC3">
        <w:rPr>
          <w:rFonts w:ascii="Times New Roman" w:hAnsi="Times New Roman" w:cs="Times New Roman"/>
          <w:color w:val="222222"/>
          <w:sz w:val="24"/>
          <w:szCs w:val="24"/>
          <w:shd w:val="clear" w:color="auto" w:fill="FFFFFF"/>
        </w:rPr>
        <w:t> </w:t>
      </w:r>
      <w:r w:rsidRPr="00611FC3">
        <w:rPr>
          <w:rFonts w:ascii="Times New Roman" w:hAnsi="Times New Roman" w:cs="Times New Roman"/>
          <w:sz w:val="24"/>
          <w:szCs w:val="24"/>
        </w:rPr>
        <w:t>47 Special Issue (11): 60-63.</w:t>
      </w:r>
    </w:p>
    <w:p w14:paraId="12F03733" w14:textId="77777777" w:rsidR="005A4066" w:rsidRDefault="005A4066" w:rsidP="005A4066">
      <w:pPr>
        <w:spacing w:after="320" w:line="300" w:lineRule="atLeast"/>
        <w:ind w:left="720" w:hanging="720"/>
        <w:jc w:val="both"/>
        <w:rPr>
          <w:rFonts w:ascii="Times New Roman" w:hAnsi="Times New Roman" w:cs="Times New Roman"/>
          <w:color w:val="222222"/>
          <w:sz w:val="24"/>
          <w:szCs w:val="24"/>
          <w:shd w:val="clear" w:color="auto" w:fill="FFFFFF"/>
        </w:rPr>
      </w:pPr>
      <w:r w:rsidRPr="00CA5DC9">
        <w:rPr>
          <w:rFonts w:ascii="Times New Roman" w:hAnsi="Times New Roman" w:cs="Times New Roman"/>
          <w:color w:val="222222"/>
          <w:sz w:val="24"/>
          <w:szCs w:val="24"/>
          <w:shd w:val="clear" w:color="auto" w:fill="FFFFFF"/>
        </w:rPr>
        <w:t>Valero, M., Vega</w:t>
      </w:r>
      <w:r>
        <w:rPr>
          <w:rFonts w:ascii="Times New Roman" w:hAnsi="Times New Roman" w:cs="Times New Roman"/>
          <w:color w:val="222222"/>
          <w:sz w:val="24"/>
          <w:szCs w:val="24"/>
          <w:shd w:val="clear" w:color="auto" w:fill="FFFFFF"/>
        </w:rPr>
        <w:t xml:space="preserve">ra, S., Martí, N. and Saura, D. </w:t>
      </w:r>
      <w:r w:rsidRPr="00CA5DC9">
        <w:rPr>
          <w:rFonts w:ascii="Times New Roman" w:hAnsi="Times New Roman" w:cs="Times New Roman"/>
          <w:color w:val="222222"/>
          <w:sz w:val="24"/>
          <w:szCs w:val="24"/>
          <w:shd w:val="clear" w:color="auto" w:fill="FFFFFF"/>
        </w:rPr>
        <w:t xml:space="preserve"> 2014. Clarification of pomegranate juice at industrial</w:t>
      </w:r>
      <w:r>
        <w:rPr>
          <w:rFonts w:ascii="Times New Roman" w:hAnsi="Times New Roman" w:cs="Times New Roman"/>
          <w:color w:val="222222"/>
          <w:sz w:val="24"/>
          <w:szCs w:val="24"/>
          <w:shd w:val="clear" w:color="auto" w:fill="FFFFFF"/>
        </w:rPr>
        <w:t xml:space="preserve"> </w:t>
      </w:r>
      <w:r w:rsidRPr="00CA5DC9">
        <w:rPr>
          <w:rFonts w:ascii="Times New Roman" w:hAnsi="Times New Roman" w:cs="Times New Roman"/>
          <w:color w:val="222222"/>
          <w:sz w:val="24"/>
          <w:szCs w:val="24"/>
          <w:shd w:val="clear" w:color="auto" w:fill="FFFFFF"/>
        </w:rPr>
        <w:t>scale. </w:t>
      </w:r>
      <w:r w:rsidRPr="00CA5DC9">
        <w:rPr>
          <w:rFonts w:ascii="Times New Roman" w:hAnsi="Times New Roman" w:cs="Times New Roman"/>
          <w:i/>
          <w:iCs/>
          <w:color w:val="222222"/>
          <w:sz w:val="24"/>
          <w:szCs w:val="24"/>
          <w:shd w:val="clear" w:color="auto" w:fill="FFFFFF"/>
        </w:rPr>
        <w:t xml:space="preserve">Journal of </w:t>
      </w:r>
      <w:r>
        <w:rPr>
          <w:rFonts w:ascii="Times New Roman" w:hAnsi="Times New Roman" w:cs="Times New Roman"/>
          <w:i/>
          <w:iCs/>
          <w:color w:val="222222"/>
          <w:sz w:val="24"/>
          <w:szCs w:val="24"/>
          <w:shd w:val="clear" w:color="auto" w:fill="FFFFFF"/>
        </w:rPr>
        <w:t>Food Processing and</w:t>
      </w:r>
      <w:r w:rsidRPr="00CA5DC9">
        <w:rPr>
          <w:rFonts w:ascii="Times New Roman" w:hAnsi="Times New Roman" w:cs="Times New Roman"/>
          <w:i/>
          <w:iCs/>
          <w:color w:val="222222"/>
          <w:sz w:val="24"/>
          <w:szCs w:val="24"/>
          <w:shd w:val="clear" w:color="auto" w:fill="FFFFFF"/>
        </w:rPr>
        <w:t xml:space="preserve"> Technology</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815FFD">
        <w:rPr>
          <w:rFonts w:ascii="Times New Roman" w:hAnsi="Times New Roman" w:cs="Times New Roman"/>
          <w:iCs/>
          <w:color w:val="222222"/>
          <w:sz w:val="24"/>
          <w:szCs w:val="24"/>
          <w:shd w:val="clear" w:color="auto" w:fill="FFFFFF"/>
        </w:rPr>
        <w:t>5</w:t>
      </w:r>
      <w:r w:rsidRPr="00815FFD">
        <w:rPr>
          <w:rFonts w:ascii="Times New Roman" w:hAnsi="Times New Roman" w:cs="Times New Roman"/>
          <w:color w:val="222222"/>
          <w:sz w:val="24"/>
          <w:szCs w:val="24"/>
          <w:shd w:val="clear" w:color="auto" w:fill="FFFFFF"/>
        </w:rPr>
        <w:t>(5</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-6.</w:t>
      </w:r>
    </w:p>
    <w:p w14:paraId="2482509B" w14:textId="77777777" w:rsidR="005A4066" w:rsidRDefault="005A4066" w:rsidP="005A4066">
      <w:pPr>
        <w:spacing w:after="320" w:line="300" w:lineRule="atLeast"/>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Zaman, </w:t>
      </w:r>
      <w:proofErr w:type="gramStart"/>
      <w:r>
        <w:rPr>
          <w:rFonts w:ascii="Times New Roman" w:hAnsi="Times New Roman" w:cs="Times New Roman"/>
          <w:color w:val="222222"/>
          <w:sz w:val="24"/>
          <w:szCs w:val="24"/>
          <w:shd w:val="clear" w:color="auto" w:fill="FFFFFF"/>
        </w:rPr>
        <w:t>A.K.,</w:t>
      </w:r>
      <w:proofErr w:type="spellStart"/>
      <w:r>
        <w:rPr>
          <w:rFonts w:ascii="Times New Roman" w:hAnsi="Times New Roman" w:cs="Times New Roman"/>
          <w:color w:val="222222"/>
          <w:sz w:val="24"/>
          <w:szCs w:val="24"/>
          <w:shd w:val="clear" w:color="auto" w:fill="FFFFFF"/>
        </w:rPr>
        <w:t>Shamsudin</w:t>
      </w:r>
      <w:proofErr w:type="spellEnd"/>
      <w:proofErr w:type="gramEnd"/>
      <w:r>
        <w:rPr>
          <w:rFonts w:ascii="Times New Roman" w:hAnsi="Times New Roman" w:cs="Times New Roman"/>
          <w:color w:val="222222"/>
          <w:sz w:val="24"/>
          <w:szCs w:val="24"/>
          <w:shd w:val="clear" w:color="auto" w:fill="FFFFFF"/>
        </w:rPr>
        <w:t xml:space="preserve">, R and </w:t>
      </w:r>
      <w:proofErr w:type="spellStart"/>
      <w:r>
        <w:rPr>
          <w:rFonts w:ascii="Times New Roman" w:hAnsi="Times New Roman" w:cs="Times New Roman"/>
          <w:color w:val="222222"/>
          <w:sz w:val="24"/>
          <w:szCs w:val="24"/>
          <w:shd w:val="clear" w:color="auto" w:fill="FFFFFF"/>
        </w:rPr>
        <w:t>Adzahan</w:t>
      </w:r>
      <w:proofErr w:type="spellEnd"/>
      <w:r>
        <w:rPr>
          <w:rFonts w:ascii="Times New Roman" w:hAnsi="Times New Roman" w:cs="Times New Roman"/>
          <w:color w:val="222222"/>
          <w:sz w:val="24"/>
          <w:szCs w:val="24"/>
          <w:shd w:val="clear" w:color="auto" w:fill="FFFFFF"/>
        </w:rPr>
        <w:t>, N.M.</w:t>
      </w:r>
      <w:r w:rsidRPr="00CA5DC9">
        <w:rPr>
          <w:rFonts w:ascii="Times New Roman" w:hAnsi="Times New Roman" w:cs="Times New Roman"/>
          <w:color w:val="222222"/>
          <w:sz w:val="24"/>
          <w:szCs w:val="24"/>
          <w:shd w:val="clear" w:color="auto" w:fill="FFFFFF"/>
        </w:rPr>
        <w:t xml:space="preserve"> 2016. Effect of blending ratio on quality of </w:t>
      </w:r>
      <w:r>
        <w:rPr>
          <w:rFonts w:ascii="Times New Roman" w:hAnsi="Times New Roman" w:cs="Times New Roman"/>
          <w:color w:val="222222"/>
          <w:sz w:val="24"/>
          <w:szCs w:val="24"/>
          <w:shd w:val="clear" w:color="auto" w:fill="FFFFFF"/>
        </w:rPr>
        <w:t xml:space="preserve">fresh </w:t>
      </w:r>
      <w:r w:rsidRPr="00CA5DC9">
        <w:rPr>
          <w:rFonts w:ascii="Times New Roman" w:hAnsi="Times New Roman" w:cs="Times New Roman"/>
          <w:color w:val="222222"/>
          <w:sz w:val="24"/>
          <w:szCs w:val="24"/>
          <w:shd w:val="clear" w:color="auto" w:fill="FFFFFF"/>
        </w:rPr>
        <w:t>pineapple (Ananas comosus L.) and mango (Mangifera indica L.) juice blends. </w:t>
      </w:r>
      <w:r w:rsidRPr="00CA5DC9">
        <w:rPr>
          <w:rFonts w:ascii="Times New Roman" w:hAnsi="Times New Roman" w:cs="Times New Roman"/>
          <w:i/>
          <w:iCs/>
          <w:color w:val="222222"/>
          <w:sz w:val="24"/>
          <w:szCs w:val="24"/>
          <w:shd w:val="clear" w:color="auto" w:fill="FFFFFF"/>
        </w:rPr>
        <w:t>International Food Research Journal</w:t>
      </w:r>
      <w:r>
        <w:rPr>
          <w:rFonts w:ascii="Times New Roman" w:hAnsi="Times New Roman" w:cs="Times New Roman"/>
          <w:color w:val="222222"/>
          <w:sz w:val="24"/>
          <w:szCs w:val="24"/>
          <w:shd w:val="clear" w:color="auto" w:fill="FFFFFF"/>
        </w:rPr>
        <w:t xml:space="preserve">. </w:t>
      </w:r>
      <w:r w:rsidRPr="0076654C">
        <w:rPr>
          <w:rFonts w:ascii="Times New Roman" w:hAnsi="Times New Roman" w:cs="Times New Roman"/>
          <w:iCs/>
          <w:color w:val="222222"/>
          <w:sz w:val="24"/>
          <w:szCs w:val="24"/>
          <w:shd w:val="clear" w:color="auto" w:fill="FFFFFF"/>
        </w:rPr>
        <w:t>23</w:t>
      </w:r>
      <w:r>
        <w:rPr>
          <w:rFonts w:ascii="Times New Roman" w:hAnsi="Times New Roman" w:cs="Times New Roman"/>
          <w:color w:val="222222"/>
          <w:sz w:val="24"/>
          <w:szCs w:val="24"/>
          <w:shd w:val="clear" w:color="auto" w:fill="FFFFFF"/>
        </w:rPr>
        <w:t>(Suppl):S101-S106.</w:t>
      </w:r>
    </w:p>
    <w:sectPr w:rsidR="005A4066" w:rsidSect="00847D3D">
      <w:headerReference w:type="even" r:id="rId16"/>
      <w:headerReference w:type="default" r:id="rId17"/>
      <w:footerReference w:type="even" r:id="rId18"/>
      <w:footerReference w:type="default" r:id="rId19"/>
      <w:headerReference w:type="first" r:id="rId20"/>
      <w:footerReference w:type="first" r:id="rId21"/>
      <w:pgSz w:w="11909" w:h="16834" w:code="9"/>
      <w:pgMar w:top="1296" w:right="1296" w:bottom="1296" w:left="2160" w:header="720" w:footer="720" w:gutter="0"/>
      <w:pgNumType w:start="23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3492A" w14:textId="77777777" w:rsidR="0065083E" w:rsidRDefault="0065083E" w:rsidP="00C75BAE">
      <w:pPr>
        <w:spacing w:after="0" w:line="240" w:lineRule="auto"/>
      </w:pPr>
      <w:r>
        <w:separator/>
      </w:r>
    </w:p>
  </w:endnote>
  <w:endnote w:type="continuationSeparator" w:id="0">
    <w:p w14:paraId="7C2E4898" w14:textId="77777777" w:rsidR="0065083E" w:rsidRDefault="0065083E" w:rsidP="00C75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ison">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vTimes">
    <w:altName w:val="MS Mincho"/>
    <w:panose1 w:val="00000000000000000000"/>
    <w:charset w:val="80"/>
    <w:family w:val="auto"/>
    <w:notTrueType/>
    <w:pitch w:val="default"/>
    <w:sig w:usb0="00000003" w:usb1="08070000" w:usb2="00000010" w:usb3="00000000" w:csb0="0002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F9CE" w14:textId="77777777" w:rsidR="00C75BAE" w:rsidRDefault="00C75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0D302" w14:textId="77777777" w:rsidR="00C75BAE" w:rsidRDefault="00C75B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D2834" w14:textId="77777777" w:rsidR="00C75BAE" w:rsidRDefault="00C75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BE7B6" w14:textId="77777777" w:rsidR="0065083E" w:rsidRDefault="0065083E" w:rsidP="00C75BAE">
      <w:pPr>
        <w:spacing w:after="0" w:line="240" w:lineRule="auto"/>
      </w:pPr>
      <w:r>
        <w:separator/>
      </w:r>
    </w:p>
  </w:footnote>
  <w:footnote w:type="continuationSeparator" w:id="0">
    <w:p w14:paraId="696D0CAC" w14:textId="77777777" w:rsidR="0065083E" w:rsidRDefault="0065083E" w:rsidP="00C75B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16084" w14:textId="60D8BE81" w:rsidR="00C75BAE" w:rsidRDefault="00C75BAE">
    <w:pPr>
      <w:pStyle w:val="Header"/>
    </w:pPr>
    <w:r>
      <w:rPr>
        <w:noProof/>
      </w:rPr>
      <w:pict w14:anchorId="5E684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391360" o:spid="_x0000_s2050" type="#_x0000_t136" style="position:absolute;margin-left:0;margin-top:0;width:501.8pt;height:94.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7DC3A" w14:textId="75962C02" w:rsidR="00C75BAE" w:rsidRDefault="00C75BAE">
    <w:pPr>
      <w:pStyle w:val="Header"/>
    </w:pPr>
    <w:r>
      <w:rPr>
        <w:noProof/>
      </w:rPr>
      <w:pict w14:anchorId="02BBB1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391361" o:spid="_x0000_s2051" type="#_x0000_t136" style="position:absolute;margin-left:0;margin-top:0;width:501.8pt;height:94.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A2AB4" w14:textId="7A34F63B" w:rsidR="00C75BAE" w:rsidRDefault="00C75BAE">
    <w:pPr>
      <w:pStyle w:val="Header"/>
    </w:pPr>
    <w:r>
      <w:rPr>
        <w:noProof/>
      </w:rPr>
      <w:pict w14:anchorId="754F31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391359" o:spid="_x0000_s2049" type="#_x0000_t136" style="position:absolute;margin-left:0;margin-top:0;width:501.8pt;height:94.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02414"/>
    <w:multiLevelType w:val="hybridMultilevel"/>
    <w:tmpl w:val="B99C2C04"/>
    <w:lvl w:ilvl="0" w:tplc="2F289F4C">
      <w:start w:val="1"/>
      <w:numFmt w:val="lowerLetter"/>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4232789"/>
    <w:multiLevelType w:val="hybridMultilevel"/>
    <w:tmpl w:val="EDBAAE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B186A"/>
    <w:multiLevelType w:val="hybridMultilevel"/>
    <w:tmpl w:val="9738C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A7247"/>
    <w:multiLevelType w:val="hybridMultilevel"/>
    <w:tmpl w:val="273CA1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C12B0"/>
    <w:multiLevelType w:val="hybridMultilevel"/>
    <w:tmpl w:val="7B3415E4"/>
    <w:lvl w:ilvl="0" w:tplc="3D88FF16">
      <w:start w:val="1"/>
      <w:numFmt w:val="lowerLetter"/>
      <w:lvlText w:val="(%1)"/>
      <w:lvlJc w:val="left"/>
      <w:pPr>
        <w:ind w:left="2505" w:hanging="360"/>
      </w:pPr>
      <w:rPr>
        <w:rFonts w:hint="default"/>
      </w:rPr>
    </w:lvl>
    <w:lvl w:ilvl="1" w:tplc="04090019" w:tentative="1">
      <w:start w:val="1"/>
      <w:numFmt w:val="lowerLetter"/>
      <w:lvlText w:val="%2."/>
      <w:lvlJc w:val="left"/>
      <w:pPr>
        <w:ind w:left="3225" w:hanging="360"/>
      </w:pPr>
    </w:lvl>
    <w:lvl w:ilvl="2" w:tplc="0409001B" w:tentative="1">
      <w:start w:val="1"/>
      <w:numFmt w:val="lowerRoman"/>
      <w:lvlText w:val="%3."/>
      <w:lvlJc w:val="right"/>
      <w:pPr>
        <w:ind w:left="3945" w:hanging="180"/>
      </w:pPr>
    </w:lvl>
    <w:lvl w:ilvl="3" w:tplc="0409000F" w:tentative="1">
      <w:start w:val="1"/>
      <w:numFmt w:val="decimal"/>
      <w:lvlText w:val="%4."/>
      <w:lvlJc w:val="left"/>
      <w:pPr>
        <w:ind w:left="4665" w:hanging="360"/>
      </w:pPr>
    </w:lvl>
    <w:lvl w:ilvl="4" w:tplc="04090019" w:tentative="1">
      <w:start w:val="1"/>
      <w:numFmt w:val="lowerLetter"/>
      <w:lvlText w:val="%5."/>
      <w:lvlJc w:val="left"/>
      <w:pPr>
        <w:ind w:left="5385" w:hanging="360"/>
      </w:pPr>
    </w:lvl>
    <w:lvl w:ilvl="5" w:tplc="0409001B" w:tentative="1">
      <w:start w:val="1"/>
      <w:numFmt w:val="lowerRoman"/>
      <w:lvlText w:val="%6."/>
      <w:lvlJc w:val="right"/>
      <w:pPr>
        <w:ind w:left="6105" w:hanging="180"/>
      </w:pPr>
    </w:lvl>
    <w:lvl w:ilvl="6" w:tplc="0409000F" w:tentative="1">
      <w:start w:val="1"/>
      <w:numFmt w:val="decimal"/>
      <w:lvlText w:val="%7."/>
      <w:lvlJc w:val="left"/>
      <w:pPr>
        <w:ind w:left="6825" w:hanging="360"/>
      </w:pPr>
    </w:lvl>
    <w:lvl w:ilvl="7" w:tplc="04090019" w:tentative="1">
      <w:start w:val="1"/>
      <w:numFmt w:val="lowerLetter"/>
      <w:lvlText w:val="%8."/>
      <w:lvlJc w:val="left"/>
      <w:pPr>
        <w:ind w:left="7545" w:hanging="360"/>
      </w:pPr>
    </w:lvl>
    <w:lvl w:ilvl="8" w:tplc="0409001B" w:tentative="1">
      <w:start w:val="1"/>
      <w:numFmt w:val="lowerRoman"/>
      <w:lvlText w:val="%9."/>
      <w:lvlJc w:val="right"/>
      <w:pPr>
        <w:ind w:left="8265" w:hanging="180"/>
      </w:pPr>
    </w:lvl>
  </w:abstractNum>
  <w:abstractNum w:abstractNumId="5" w15:restartNumberingAfterBreak="0">
    <w:nsid w:val="2410329A"/>
    <w:multiLevelType w:val="hybridMultilevel"/>
    <w:tmpl w:val="C4A2F0EA"/>
    <w:lvl w:ilvl="0" w:tplc="A62A434A">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664C91"/>
    <w:multiLevelType w:val="hybridMultilevel"/>
    <w:tmpl w:val="948AFC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051AC1"/>
    <w:multiLevelType w:val="hybridMultilevel"/>
    <w:tmpl w:val="028CF664"/>
    <w:lvl w:ilvl="0" w:tplc="26947362">
      <w:start w:val="1"/>
      <w:numFmt w:val="decimal"/>
      <w:lvlText w:val="%1."/>
      <w:lvlJc w:val="left"/>
      <w:pPr>
        <w:ind w:left="36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D82440"/>
    <w:multiLevelType w:val="hybridMultilevel"/>
    <w:tmpl w:val="B3F66A4C"/>
    <w:lvl w:ilvl="0" w:tplc="0409000F">
      <w:start w:val="1"/>
      <w:numFmt w:val="decimal"/>
      <w:lvlText w:val="%1."/>
      <w:lvlJc w:val="left"/>
      <w:pPr>
        <w:tabs>
          <w:tab w:val="num" w:pos="720"/>
        </w:tabs>
        <w:ind w:left="720" w:hanging="360"/>
      </w:pPr>
      <w:rPr>
        <w:rFonts w:hint="default"/>
      </w:rPr>
    </w:lvl>
    <w:lvl w:ilvl="1" w:tplc="BC688E42" w:tentative="1">
      <w:start w:val="1"/>
      <w:numFmt w:val="bullet"/>
      <w:lvlText w:val=""/>
      <w:lvlJc w:val="left"/>
      <w:pPr>
        <w:tabs>
          <w:tab w:val="num" w:pos="1440"/>
        </w:tabs>
        <w:ind w:left="1440" w:hanging="360"/>
      </w:pPr>
      <w:rPr>
        <w:rFonts w:ascii="Wingdings 2" w:hAnsi="Wingdings 2" w:hint="default"/>
      </w:rPr>
    </w:lvl>
    <w:lvl w:ilvl="2" w:tplc="FF70F212" w:tentative="1">
      <w:start w:val="1"/>
      <w:numFmt w:val="bullet"/>
      <w:lvlText w:val=""/>
      <w:lvlJc w:val="left"/>
      <w:pPr>
        <w:tabs>
          <w:tab w:val="num" w:pos="2160"/>
        </w:tabs>
        <w:ind w:left="2160" w:hanging="360"/>
      </w:pPr>
      <w:rPr>
        <w:rFonts w:ascii="Wingdings 2" w:hAnsi="Wingdings 2" w:hint="default"/>
      </w:rPr>
    </w:lvl>
    <w:lvl w:ilvl="3" w:tplc="342E18FA" w:tentative="1">
      <w:start w:val="1"/>
      <w:numFmt w:val="bullet"/>
      <w:lvlText w:val=""/>
      <w:lvlJc w:val="left"/>
      <w:pPr>
        <w:tabs>
          <w:tab w:val="num" w:pos="2880"/>
        </w:tabs>
        <w:ind w:left="2880" w:hanging="360"/>
      </w:pPr>
      <w:rPr>
        <w:rFonts w:ascii="Wingdings 2" w:hAnsi="Wingdings 2" w:hint="default"/>
      </w:rPr>
    </w:lvl>
    <w:lvl w:ilvl="4" w:tplc="9C62F21E" w:tentative="1">
      <w:start w:val="1"/>
      <w:numFmt w:val="bullet"/>
      <w:lvlText w:val=""/>
      <w:lvlJc w:val="left"/>
      <w:pPr>
        <w:tabs>
          <w:tab w:val="num" w:pos="3600"/>
        </w:tabs>
        <w:ind w:left="3600" w:hanging="360"/>
      </w:pPr>
      <w:rPr>
        <w:rFonts w:ascii="Wingdings 2" w:hAnsi="Wingdings 2" w:hint="default"/>
      </w:rPr>
    </w:lvl>
    <w:lvl w:ilvl="5" w:tplc="106679A0" w:tentative="1">
      <w:start w:val="1"/>
      <w:numFmt w:val="bullet"/>
      <w:lvlText w:val=""/>
      <w:lvlJc w:val="left"/>
      <w:pPr>
        <w:tabs>
          <w:tab w:val="num" w:pos="4320"/>
        </w:tabs>
        <w:ind w:left="4320" w:hanging="360"/>
      </w:pPr>
      <w:rPr>
        <w:rFonts w:ascii="Wingdings 2" w:hAnsi="Wingdings 2" w:hint="default"/>
      </w:rPr>
    </w:lvl>
    <w:lvl w:ilvl="6" w:tplc="954E5A5E" w:tentative="1">
      <w:start w:val="1"/>
      <w:numFmt w:val="bullet"/>
      <w:lvlText w:val=""/>
      <w:lvlJc w:val="left"/>
      <w:pPr>
        <w:tabs>
          <w:tab w:val="num" w:pos="5040"/>
        </w:tabs>
        <w:ind w:left="5040" w:hanging="360"/>
      </w:pPr>
      <w:rPr>
        <w:rFonts w:ascii="Wingdings 2" w:hAnsi="Wingdings 2" w:hint="default"/>
      </w:rPr>
    </w:lvl>
    <w:lvl w:ilvl="7" w:tplc="374852AE" w:tentative="1">
      <w:start w:val="1"/>
      <w:numFmt w:val="bullet"/>
      <w:lvlText w:val=""/>
      <w:lvlJc w:val="left"/>
      <w:pPr>
        <w:tabs>
          <w:tab w:val="num" w:pos="5760"/>
        </w:tabs>
        <w:ind w:left="5760" w:hanging="360"/>
      </w:pPr>
      <w:rPr>
        <w:rFonts w:ascii="Wingdings 2" w:hAnsi="Wingdings 2" w:hint="default"/>
      </w:rPr>
    </w:lvl>
    <w:lvl w:ilvl="8" w:tplc="4D44802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4C3A7F09"/>
    <w:multiLevelType w:val="hybridMultilevel"/>
    <w:tmpl w:val="A1745FAE"/>
    <w:lvl w:ilvl="0" w:tplc="2F289F4C">
      <w:start w:val="4"/>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4E6F35F5"/>
    <w:multiLevelType w:val="hybridMultilevel"/>
    <w:tmpl w:val="677EC85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14B4B2E"/>
    <w:multiLevelType w:val="hybridMultilevel"/>
    <w:tmpl w:val="23BAF3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5129D8"/>
    <w:multiLevelType w:val="hybridMultilevel"/>
    <w:tmpl w:val="EE7458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194BAF"/>
    <w:multiLevelType w:val="hybridMultilevel"/>
    <w:tmpl w:val="D412546C"/>
    <w:lvl w:ilvl="0" w:tplc="D6643DD0">
      <w:start w:val="1"/>
      <w:numFmt w:val="lowerLetter"/>
      <w:lvlText w:val="(%1)"/>
      <w:lvlJc w:val="left"/>
      <w:pPr>
        <w:ind w:left="2745" w:hanging="360"/>
      </w:pPr>
      <w:rPr>
        <w:rFonts w:hint="default"/>
      </w:rPr>
    </w:lvl>
    <w:lvl w:ilvl="1" w:tplc="04090019" w:tentative="1">
      <w:start w:val="1"/>
      <w:numFmt w:val="lowerLetter"/>
      <w:lvlText w:val="%2."/>
      <w:lvlJc w:val="left"/>
      <w:pPr>
        <w:ind w:left="3465" w:hanging="360"/>
      </w:pPr>
    </w:lvl>
    <w:lvl w:ilvl="2" w:tplc="0409001B" w:tentative="1">
      <w:start w:val="1"/>
      <w:numFmt w:val="lowerRoman"/>
      <w:lvlText w:val="%3."/>
      <w:lvlJc w:val="right"/>
      <w:pPr>
        <w:ind w:left="4185" w:hanging="180"/>
      </w:pPr>
    </w:lvl>
    <w:lvl w:ilvl="3" w:tplc="0409000F" w:tentative="1">
      <w:start w:val="1"/>
      <w:numFmt w:val="decimal"/>
      <w:lvlText w:val="%4."/>
      <w:lvlJc w:val="left"/>
      <w:pPr>
        <w:ind w:left="4905" w:hanging="360"/>
      </w:pPr>
    </w:lvl>
    <w:lvl w:ilvl="4" w:tplc="04090019" w:tentative="1">
      <w:start w:val="1"/>
      <w:numFmt w:val="lowerLetter"/>
      <w:lvlText w:val="%5."/>
      <w:lvlJc w:val="left"/>
      <w:pPr>
        <w:ind w:left="5625" w:hanging="360"/>
      </w:pPr>
    </w:lvl>
    <w:lvl w:ilvl="5" w:tplc="0409001B" w:tentative="1">
      <w:start w:val="1"/>
      <w:numFmt w:val="lowerRoman"/>
      <w:lvlText w:val="%6."/>
      <w:lvlJc w:val="right"/>
      <w:pPr>
        <w:ind w:left="6345" w:hanging="180"/>
      </w:pPr>
    </w:lvl>
    <w:lvl w:ilvl="6" w:tplc="0409000F" w:tentative="1">
      <w:start w:val="1"/>
      <w:numFmt w:val="decimal"/>
      <w:lvlText w:val="%7."/>
      <w:lvlJc w:val="left"/>
      <w:pPr>
        <w:ind w:left="7065" w:hanging="360"/>
      </w:pPr>
    </w:lvl>
    <w:lvl w:ilvl="7" w:tplc="04090019" w:tentative="1">
      <w:start w:val="1"/>
      <w:numFmt w:val="lowerLetter"/>
      <w:lvlText w:val="%8."/>
      <w:lvlJc w:val="left"/>
      <w:pPr>
        <w:ind w:left="7785" w:hanging="360"/>
      </w:pPr>
    </w:lvl>
    <w:lvl w:ilvl="8" w:tplc="0409001B" w:tentative="1">
      <w:start w:val="1"/>
      <w:numFmt w:val="lowerRoman"/>
      <w:lvlText w:val="%9."/>
      <w:lvlJc w:val="right"/>
      <w:pPr>
        <w:ind w:left="8505" w:hanging="180"/>
      </w:pPr>
    </w:lvl>
  </w:abstractNum>
  <w:abstractNum w:abstractNumId="14" w15:restartNumberingAfterBreak="0">
    <w:nsid w:val="7CE65424"/>
    <w:multiLevelType w:val="hybridMultilevel"/>
    <w:tmpl w:val="AD225C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13"/>
  </w:num>
  <w:num w:numId="5">
    <w:abstractNumId w:val="4"/>
  </w:num>
  <w:num w:numId="6">
    <w:abstractNumId w:val="0"/>
  </w:num>
  <w:num w:numId="7">
    <w:abstractNumId w:val="3"/>
  </w:num>
  <w:num w:numId="8">
    <w:abstractNumId w:val="9"/>
  </w:num>
  <w:num w:numId="9">
    <w:abstractNumId w:val="1"/>
  </w:num>
  <w:num w:numId="10">
    <w:abstractNumId w:val="11"/>
  </w:num>
  <w:num w:numId="11">
    <w:abstractNumId w:val="14"/>
  </w:num>
  <w:num w:numId="12">
    <w:abstractNumId w:val="12"/>
  </w:num>
  <w:num w:numId="13">
    <w:abstractNumId w:val="6"/>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766D9"/>
    <w:rsid w:val="000150BF"/>
    <w:rsid w:val="00033138"/>
    <w:rsid w:val="000529E0"/>
    <w:rsid w:val="000562CF"/>
    <w:rsid w:val="0007479A"/>
    <w:rsid w:val="00077385"/>
    <w:rsid w:val="000A71F5"/>
    <w:rsid w:val="000B4F0C"/>
    <w:rsid w:val="000D6B6D"/>
    <w:rsid w:val="001136B2"/>
    <w:rsid w:val="00141EEF"/>
    <w:rsid w:val="001971EA"/>
    <w:rsid w:val="001E0125"/>
    <w:rsid w:val="00215799"/>
    <w:rsid w:val="0022169F"/>
    <w:rsid w:val="002D702F"/>
    <w:rsid w:val="0030395B"/>
    <w:rsid w:val="0034227C"/>
    <w:rsid w:val="003502A0"/>
    <w:rsid w:val="003544AD"/>
    <w:rsid w:val="00363F32"/>
    <w:rsid w:val="0038026D"/>
    <w:rsid w:val="003A1B76"/>
    <w:rsid w:val="003A7712"/>
    <w:rsid w:val="003E66E1"/>
    <w:rsid w:val="003F3326"/>
    <w:rsid w:val="003F78CC"/>
    <w:rsid w:val="0040677B"/>
    <w:rsid w:val="004203FD"/>
    <w:rsid w:val="00475C77"/>
    <w:rsid w:val="004774F3"/>
    <w:rsid w:val="00491AE6"/>
    <w:rsid w:val="004A14D1"/>
    <w:rsid w:val="00550922"/>
    <w:rsid w:val="005A4066"/>
    <w:rsid w:val="005D266F"/>
    <w:rsid w:val="005E1A86"/>
    <w:rsid w:val="005F63E5"/>
    <w:rsid w:val="006112D5"/>
    <w:rsid w:val="00611FC3"/>
    <w:rsid w:val="00615E42"/>
    <w:rsid w:val="00650052"/>
    <w:rsid w:val="0065083E"/>
    <w:rsid w:val="00684124"/>
    <w:rsid w:val="0068564A"/>
    <w:rsid w:val="006B472C"/>
    <w:rsid w:val="006D08C6"/>
    <w:rsid w:val="006D3127"/>
    <w:rsid w:val="006E2F2C"/>
    <w:rsid w:val="00796610"/>
    <w:rsid w:val="007B1F40"/>
    <w:rsid w:val="007D26A6"/>
    <w:rsid w:val="008115EB"/>
    <w:rsid w:val="00835871"/>
    <w:rsid w:val="0084041A"/>
    <w:rsid w:val="00847D3D"/>
    <w:rsid w:val="008766D9"/>
    <w:rsid w:val="008A2784"/>
    <w:rsid w:val="008C771A"/>
    <w:rsid w:val="008E1100"/>
    <w:rsid w:val="008F6269"/>
    <w:rsid w:val="009319EF"/>
    <w:rsid w:val="0093378A"/>
    <w:rsid w:val="00934141"/>
    <w:rsid w:val="00961453"/>
    <w:rsid w:val="009901A5"/>
    <w:rsid w:val="009938DE"/>
    <w:rsid w:val="009D0674"/>
    <w:rsid w:val="00A361D9"/>
    <w:rsid w:val="00A4217B"/>
    <w:rsid w:val="00A46BF9"/>
    <w:rsid w:val="00A47C93"/>
    <w:rsid w:val="00AC6422"/>
    <w:rsid w:val="00B05F2A"/>
    <w:rsid w:val="00B1303C"/>
    <w:rsid w:val="00B21C8D"/>
    <w:rsid w:val="00B53CBC"/>
    <w:rsid w:val="00B56DEE"/>
    <w:rsid w:val="00B7046D"/>
    <w:rsid w:val="00B75192"/>
    <w:rsid w:val="00B843B1"/>
    <w:rsid w:val="00B96AEB"/>
    <w:rsid w:val="00BA5C0E"/>
    <w:rsid w:val="00BB28B7"/>
    <w:rsid w:val="00C162AB"/>
    <w:rsid w:val="00C75BAE"/>
    <w:rsid w:val="00C81DC7"/>
    <w:rsid w:val="00CB36CE"/>
    <w:rsid w:val="00CD240E"/>
    <w:rsid w:val="00CD478E"/>
    <w:rsid w:val="00D26AB8"/>
    <w:rsid w:val="00D5527C"/>
    <w:rsid w:val="00D75541"/>
    <w:rsid w:val="00D927F4"/>
    <w:rsid w:val="00DA248C"/>
    <w:rsid w:val="00DA54FC"/>
    <w:rsid w:val="00DF2A93"/>
    <w:rsid w:val="00E07D0F"/>
    <w:rsid w:val="00E245F0"/>
    <w:rsid w:val="00E371F5"/>
    <w:rsid w:val="00E413F8"/>
    <w:rsid w:val="00E55AC9"/>
    <w:rsid w:val="00E95515"/>
    <w:rsid w:val="00E9662E"/>
    <w:rsid w:val="00EA2F69"/>
    <w:rsid w:val="00EC4B0C"/>
    <w:rsid w:val="00EE368B"/>
    <w:rsid w:val="00F0759C"/>
    <w:rsid w:val="00F33332"/>
    <w:rsid w:val="00F36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33EFBB"/>
  <w15:docId w15:val="{E51FF7B3-2396-43D9-9C09-153019F7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08C6"/>
  </w:style>
  <w:style w:type="paragraph" w:styleId="Heading1">
    <w:name w:val="heading 1"/>
    <w:basedOn w:val="Normal"/>
    <w:next w:val="Normal"/>
    <w:link w:val="Heading1Char"/>
    <w:qFormat/>
    <w:rsid w:val="008766D9"/>
    <w:pPr>
      <w:keepNext/>
      <w:spacing w:after="0" w:line="240" w:lineRule="auto"/>
      <w:outlineLvl w:val="0"/>
    </w:pPr>
    <w:rPr>
      <w:rFonts w:ascii="Alison" w:eastAsia="Times New Roman" w:hAnsi="Alison" w:cs="Times New Roman"/>
      <w:sz w:val="96"/>
      <w:szCs w:val="24"/>
    </w:rPr>
  </w:style>
  <w:style w:type="paragraph" w:styleId="Heading2">
    <w:name w:val="heading 2"/>
    <w:basedOn w:val="Normal"/>
    <w:next w:val="Normal"/>
    <w:link w:val="Heading2Char"/>
    <w:qFormat/>
    <w:rsid w:val="008766D9"/>
    <w:pPr>
      <w:keepNext/>
      <w:spacing w:after="0" w:line="480" w:lineRule="auto"/>
      <w:outlineLvl w:val="1"/>
    </w:pPr>
    <w:rPr>
      <w:rFonts w:ascii="Arial" w:eastAsia="Times New Roman" w:hAnsi="Arial" w:cs="Times New Roman"/>
      <w:b/>
      <w:bCs/>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66D9"/>
    <w:rPr>
      <w:rFonts w:ascii="Alison" w:eastAsia="Times New Roman" w:hAnsi="Alison" w:cs="Times New Roman"/>
      <w:sz w:val="96"/>
      <w:szCs w:val="24"/>
    </w:rPr>
  </w:style>
  <w:style w:type="character" w:customStyle="1" w:styleId="Heading2Char">
    <w:name w:val="Heading 2 Char"/>
    <w:basedOn w:val="DefaultParagraphFont"/>
    <w:link w:val="Heading2"/>
    <w:rsid w:val="008766D9"/>
    <w:rPr>
      <w:rFonts w:ascii="Arial" w:eastAsia="Times New Roman" w:hAnsi="Arial" w:cs="Times New Roman"/>
      <w:b/>
      <w:bCs/>
      <w:caps/>
      <w:sz w:val="24"/>
      <w:szCs w:val="24"/>
    </w:rPr>
  </w:style>
  <w:style w:type="paragraph" w:styleId="BalloonText">
    <w:name w:val="Balloon Text"/>
    <w:basedOn w:val="Normal"/>
    <w:link w:val="BalloonTextChar"/>
    <w:uiPriority w:val="99"/>
    <w:semiHidden/>
    <w:unhideWhenUsed/>
    <w:rsid w:val="00876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6D9"/>
    <w:rPr>
      <w:rFonts w:ascii="Tahoma" w:hAnsi="Tahoma" w:cs="Tahoma"/>
      <w:sz w:val="16"/>
      <w:szCs w:val="16"/>
    </w:rPr>
  </w:style>
  <w:style w:type="paragraph" w:styleId="BodyText3">
    <w:name w:val="Body Text 3"/>
    <w:basedOn w:val="Normal"/>
    <w:link w:val="BodyText3Char"/>
    <w:semiHidden/>
    <w:rsid w:val="008766D9"/>
    <w:pPr>
      <w:spacing w:after="0" w:line="360" w:lineRule="auto"/>
      <w:jc w:val="both"/>
    </w:pPr>
    <w:rPr>
      <w:rFonts w:ascii="Arial" w:eastAsia="Times New Roman" w:hAnsi="Arial" w:cs="Arial"/>
      <w:sz w:val="24"/>
      <w:szCs w:val="24"/>
    </w:rPr>
  </w:style>
  <w:style w:type="character" w:customStyle="1" w:styleId="BodyText3Char">
    <w:name w:val="Body Text 3 Char"/>
    <w:basedOn w:val="DefaultParagraphFont"/>
    <w:link w:val="BodyText3"/>
    <w:semiHidden/>
    <w:rsid w:val="008766D9"/>
    <w:rPr>
      <w:rFonts w:ascii="Arial" w:eastAsia="Times New Roman" w:hAnsi="Arial" w:cs="Arial"/>
      <w:sz w:val="24"/>
      <w:szCs w:val="24"/>
    </w:rPr>
  </w:style>
  <w:style w:type="table" w:styleId="TableGrid">
    <w:name w:val="Table Grid"/>
    <w:basedOn w:val="TableNormal"/>
    <w:uiPriority w:val="59"/>
    <w:rsid w:val="008766D9"/>
    <w:pPr>
      <w:spacing w:after="0" w:line="240" w:lineRule="auto"/>
    </w:pPr>
    <w:rPr>
      <w:lang w:val="en-IN"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
    <w:name w:val="Style"/>
    <w:rsid w:val="008766D9"/>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5">
    <w:name w:val="A5"/>
    <w:uiPriority w:val="99"/>
    <w:rsid w:val="008766D9"/>
    <w:rPr>
      <w:rFonts w:cs="Cambria"/>
      <w:color w:val="000000"/>
      <w:sz w:val="16"/>
      <w:szCs w:val="16"/>
    </w:rPr>
  </w:style>
  <w:style w:type="paragraph" w:styleId="BodyTextIndent">
    <w:name w:val="Body Text Indent"/>
    <w:basedOn w:val="Normal"/>
    <w:link w:val="BodyTextIndentChar"/>
    <w:uiPriority w:val="99"/>
    <w:semiHidden/>
    <w:unhideWhenUsed/>
    <w:rsid w:val="008766D9"/>
    <w:pPr>
      <w:spacing w:after="120"/>
      <w:ind w:left="360"/>
    </w:pPr>
  </w:style>
  <w:style w:type="character" w:customStyle="1" w:styleId="BodyTextIndentChar">
    <w:name w:val="Body Text Indent Char"/>
    <w:basedOn w:val="DefaultParagraphFont"/>
    <w:link w:val="BodyTextIndent"/>
    <w:uiPriority w:val="99"/>
    <w:semiHidden/>
    <w:rsid w:val="008766D9"/>
  </w:style>
  <w:style w:type="paragraph" w:styleId="Title">
    <w:name w:val="Title"/>
    <w:basedOn w:val="Normal"/>
    <w:link w:val="TitleChar"/>
    <w:qFormat/>
    <w:rsid w:val="008766D9"/>
    <w:pPr>
      <w:spacing w:after="0" w:line="480" w:lineRule="auto"/>
      <w:jc w:val="center"/>
    </w:pPr>
    <w:rPr>
      <w:rFonts w:ascii="Arial" w:eastAsia="Times New Roman" w:hAnsi="Arial" w:cs="Arial"/>
      <w:b/>
      <w:bCs/>
      <w:spacing w:val="20"/>
      <w:sz w:val="24"/>
      <w:szCs w:val="24"/>
    </w:rPr>
  </w:style>
  <w:style w:type="character" w:customStyle="1" w:styleId="TitleChar">
    <w:name w:val="Title Char"/>
    <w:basedOn w:val="DefaultParagraphFont"/>
    <w:link w:val="Title"/>
    <w:rsid w:val="008766D9"/>
    <w:rPr>
      <w:rFonts w:ascii="Arial" w:eastAsia="Times New Roman" w:hAnsi="Arial" w:cs="Arial"/>
      <w:b/>
      <w:bCs/>
      <w:spacing w:val="20"/>
      <w:sz w:val="24"/>
      <w:szCs w:val="24"/>
    </w:rPr>
  </w:style>
  <w:style w:type="paragraph" w:customStyle="1" w:styleId="Pa1">
    <w:name w:val="Pa1"/>
    <w:basedOn w:val="Normal"/>
    <w:next w:val="Normal"/>
    <w:uiPriority w:val="99"/>
    <w:rsid w:val="008766D9"/>
    <w:pPr>
      <w:autoSpaceDE w:val="0"/>
      <w:autoSpaceDN w:val="0"/>
      <w:adjustRightInd w:val="0"/>
      <w:spacing w:after="0" w:line="201" w:lineRule="atLeast"/>
    </w:pPr>
    <w:rPr>
      <w:rFonts w:ascii="Times New Roman" w:eastAsia="Times New Roman" w:hAnsi="Times New Roman" w:cs="Times New Roman"/>
      <w:sz w:val="24"/>
      <w:szCs w:val="24"/>
      <w:lang w:val="en-IN" w:eastAsia="en-IN"/>
    </w:rPr>
  </w:style>
  <w:style w:type="paragraph" w:customStyle="1" w:styleId="Default">
    <w:name w:val="Default"/>
    <w:rsid w:val="008766D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8766D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8">
    <w:name w:val="A8"/>
    <w:uiPriority w:val="99"/>
    <w:rsid w:val="008766D9"/>
    <w:rPr>
      <w:rFonts w:cs="Minion Pro"/>
      <w:color w:val="000000"/>
      <w:sz w:val="11"/>
      <w:szCs w:val="11"/>
    </w:rPr>
  </w:style>
  <w:style w:type="paragraph" w:styleId="Header">
    <w:name w:val="header"/>
    <w:basedOn w:val="Normal"/>
    <w:link w:val="HeaderChar"/>
    <w:uiPriority w:val="99"/>
    <w:unhideWhenUsed/>
    <w:rsid w:val="008766D9"/>
    <w:pPr>
      <w:tabs>
        <w:tab w:val="center" w:pos="4680"/>
        <w:tab w:val="right" w:pos="9360"/>
      </w:tabs>
      <w:spacing w:after="0" w:line="240" w:lineRule="auto"/>
    </w:pPr>
    <w:rPr>
      <w:lang w:val="en-IN" w:eastAsia="en-IN"/>
    </w:rPr>
  </w:style>
  <w:style w:type="character" w:customStyle="1" w:styleId="HeaderChar">
    <w:name w:val="Header Char"/>
    <w:basedOn w:val="DefaultParagraphFont"/>
    <w:link w:val="Header"/>
    <w:uiPriority w:val="99"/>
    <w:rsid w:val="008766D9"/>
    <w:rPr>
      <w:lang w:val="en-IN" w:eastAsia="en-IN"/>
    </w:rPr>
  </w:style>
  <w:style w:type="paragraph" w:styleId="Footer">
    <w:name w:val="footer"/>
    <w:basedOn w:val="Normal"/>
    <w:link w:val="FooterChar"/>
    <w:uiPriority w:val="99"/>
    <w:unhideWhenUsed/>
    <w:rsid w:val="008766D9"/>
    <w:pPr>
      <w:tabs>
        <w:tab w:val="center" w:pos="4680"/>
        <w:tab w:val="right" w:pos="9360"/>
      </w:tabs>
      <w:spacing w:after="0" w:line="240" w:lineRule="auto"/>
    </w:pPr>
    <w:rPr>
      <w:lang w:val="en-IN" w:eastAsia="en-IN"/>
    </w:rPr>
  </w:style>
  <w:style w:type="character" w:customStyle="1" w:styleId="FooterChar">
    <w:name w:val="Footer Char"/>
    <w:basedOn w:val="DefaultParagraphFont"/>
    <w:link w:val="Footer"/>
    <w:uiPriority w:val="99"/>
    <w:rsid w:val="008766D9"/>
    <w:rPr>
      <w:lang w:val="en-IN" w:eastAsia="en-IN"/>
    </w:rPr>
  </w:style>
  <w:style w:type="paragraph" w:customStyle="1" w:styleId="Pa36">
    <w:name w:val="Pa36"/>
    <w:basedOn w:val="Default"/>
    <w:next w:val="Default"/>
    <w:uiPriority w:val="99"/>
    <w:rsid w:val="008766D9"/>
    <w:pPr>
      <w:spacing w:line="241" w:lineRule="atLeast"/>
    </w:pPr>
    <w:rPr>
      <w:color w:val="auto"/>
      <w:lang w:eastAsia="en-IN"/>
    </w:rPr>
  </w:style>
  <w:style w:type="character" w:customStyle="1" w:styleId="A3">
    <w:name w:val="A3"/>
    <w:uiPriority w:val="99"/>
    <w:rsid w:val="008766D9"/>
    <w:rPr>
      <w:color w:val="000000"/>
      <w:sz w:val="20"/>
      <w:szCs w:val="20"/>
    </w:rPr>
  </w:style>
  <w:style w:type="character" w:customStyle="1" w:styleId="A10">
    <w:name w:val="A10"/>
    <w:uiPriority w:val="99"/>
    <w:rsid w:val="008766D9"/>
    <w:rPr>
      <w:rFonts w:cs="Minion Pro"/>
      <w:color w:val="000000"/>
      <w:sz w:val="10"/>
      <w:szCs w:val="10"/>
    </w:rPr>
  </w:style>
  <w:style w:type="character" w:customStyle="1" w:styleId="A2">
    <w:name w:val="A2"/>
    <w:uiPriority w:val="99"/>
    <w:rsid w:val="008766D9"/>
    <w:rPr>
      <w:rFonts w:cs="Cambria"/>
      <w:color w:val="000000"/>
      <w:sz w:val="18"/>
      <w:szCs w:val="18"/>
    </w:rPr>
  </w:style>
  <w:style w:type="paragraph" w:styleId="ListParagraph">
    <w:name w:val="List Paragraph"/>
    <w:basedOn w:val="Normal"/>
    <w:uiPriority w:val="34"/>
    <w:qFormat/>
    <w:rsid w:val="008766D9"/>
    <w:pPr>
      <w:ind w:left="720"/>
      <w:contextualSpacing/>
    </w:pPr>
    <w:rPr>
      <w:rFonts w:eastAsiaTheme="minorHAnsi"/>
    </w:rPr>
  </w:style>
  <w:style w:type="paragraph" w:customStyle="1" w:styleId="style1">
    <w:name w:val="style1"/>
    <w:basedOn w:val="Normal"/>
    <w:rsid w:val="008766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8766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766D9"/>
    <w:rPr>
      <w:color w:val="0000FF"/>
      <w:u w:val="single"/>
    </w:rPr>
  </w:style>
  <w:style w:type="character" w:styleId="PlaceholderText">
    <w:name w:val="Placeholder Text"/>
    <w:basedOn w:val="DefaultParagraphFont"/>
    <w:uiPriority w:val="99"/>
    <w:semiHidden/>
    <w:rsid w:val="008766D9"/>
    <w:rPr>
      <w:color w:val="808080"/>
    </w:rPr>
  </w:style>
  <w:style w:type="character" w:customStyle="1" w:styleId="A6">
    <w:name w:val="A6"/>
    <w:uiPriority w:val="99"/>
    <w:rsid w:val="008766D9"/>
    <w:rPr>
      <w:color w:val="000000"/>
      <w:sz w:val="12"/>
      <w:szCs w:val="12"/>
    </w:rPr>
  </w:style>
  <w:style w:type="character" w:customStyle="1" w:styleId="apple-converted-space">
    <w:name w:val="apple-converted-space"/>
    <w:basedOn w:val="DefaultParagraphFont"/>
    <w:rsid w:val="008766D9"/>
  </w:style>
  <w:style w:type="character" w:customStyle="1" w:styleId="A0">
    <w:name w:val="A0"/>
    <w:uiPriority w:val="99"/>
    <w:rsid w:val="008766D9"/>
    <w:rPr>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587</TotalTime>
  <Pages>20</Pages>
  <Words>5509</Words>
  <Characters>31402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SAMREEN</dc:creator>
  <cp:keywords/>
  <dc:description/>
  <cp:lastModifiedBy>SDI PC 1170</cp:lastModifiedBy>
  <cp:revision>89</cp:revision>
  <dcterms:created xsi:type="dcterms:W3CDTF">2025-02-01T08:31:00Z</dcterms:created>
  <dcterms:modified xsi:type="dcterms:W3CDTF">2026-01-08T11:19:00Z</dcterms:modified>
</cp:coreProperties>
</file>