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EF2B5" w14:textId="77777777" w:rsidR="00CA581E" w:rsidRPr="005D2DCE" w:rsidRDefault="005D2DCE" w:rsidP="00D27803">
      <w:pPr>
        <w:spacing w:before="240"/>
        <w:jc w:val="center"/>
        <w:rPr>
          <w:rFonts w:ascii="Times New Roman" w:hAnsi="Times New Roman" w:cs="Times New Roman"/>
          <w:b/>
          <w:sz w:val="26"/>
          <w:szCs w:val="26"/>
          <w:lang w:val="en-US"/>
        </w:rPr>
      </w:pPr>
      <w:bookmarkStart w:id="0" w:name="_Toc153526399"/>
      <w:r w:rsidRPr="005D2DCE">
        <w:rPr>
          <w:rFonts w:ascii="Times New Roman" w:hAnsi="Times New Roman" w:cs="Times New Roman"/>
          <w:b/>
          <w:color w:val="000000" w:themeColor="text1"/>
          <w:sz w:val="28"/>
          <w:szCs w:val="28"/>
          <w:lang w:val="en-US"/>
        </w:rPr>
        <w:t>Evaluation of consumption and physicochemical and nutritional characterization of local beverages consumed in the Congo.</w:t>
      </w:r>
    </w:p>
    <w:p w14:paraId="6B8BFB21" w14:textId="77777777" w:rsidR="009D6DD6" w:rsidRDefault="009D6DD6" w:rsidP="00D704A9">
      <w:pPr>
        <w:spacing w:after="0" w:line="240" w:lineRule="auto"/>
        <w:rPr>
          <w:rFonts w:ascii="Times New Roman" w:hAnsi="Times New Roman" w:cs="Times New Roman"/>
          <w:b/>
          <w:sz w:val="24"/>
          <w:szCs w:val="24"/>
          <w:lang w:val="en-US"/>
        </w:rPr>
      </w:pPr>
    </w:p>
    <w:p w14:paraId="15EACE7C" w14:textId="45766EF8" w:rsidR="00D704A9" w:rsidRPr="00022E3C" w:rsidRDefault="00D704A9" w:rsidP="00D704A9">
      <w:pPr>
        <w:spacing w:after="0" w:line="240" w:lineRule="auto"/>
        <w:rPr>
          <w:rFonts w:ascii="Times New Roman" w:hAnsi="Times New Roman" w:cs="Times New Roman"/>
          <w:sz w:val="24"/>
          <w:szCs w:val="24"/>
          <w:lang w:val="en-US"/>
        </w:rPr>
      </w:pPr>
      <w:bookmarkStart w:id="1" w:name="_GoBack"/>
      <w:bookmarkEnd w:id="1"/>
      <w:r w:rsidRPr="00022E3C">
        <w:rPr>
          <w:rFonts w:ascii="Times New Roman" w:hAnsi="Times New Roman" w:cs="Times New Roman"/>
          <w:b/>
          <w:sz w:val="24"/>
          <w:szCs w:val="24"/>
          <w:lang w:val="en-US"/>
        </w:rPr>
        <w:t>Abstract</w:t>
      </w:r>
      <w:r w:rsidRPr="00022E3C">
        <w:rPr>
          <w:rFonts w:ascii="Times New Roman" w:hAnsi="Times New Roman" w:cs="Times New Roman"/>
          <w:sz w:val="24"/>
          <w:szCs w:val="24"/>
          <w:lang w:val="en-US"/>
        </w:rPr>
        <w:t>.</w:t>
      </w:r>
    </w:p>
    <w:p w14:paraId="6C003B5E" w14:textId="77777777" w:rsidR="00846571" w:rsidRPr="00846571" w:rsidRDefault="00846571" w:rsidP="00846571">
      <w:pPr>
        <w:spacing w:after="0" w:line="240" w:lineRule="auto"/>
        <w:jc w:val="both"/>
        <w:rPr>
          <w:rFonts w:ascii="Times New Roman" w:hAnsi="Times New Roman" w:cs="Times New Roman"/>
          <w:sz w:val="24"/>
          <w:lang w:val="en-US"/>
        </w:rPr>
      </w:pPr>
      <w:r w:rsidRPr="00846571">
        <w:rPr>
          <w:rFonts w:ascii="Times New Roman" w:hAnsi="Times New Roman" w:cs="Times New Roman"/>
          <w:sz w:val="24"/>
          <w:lang w:val="en-US"/>
        </w:rPr>
        <w:t>The objective of this study was to assess consumption and characterize local artisanal beverages in Congo. Consumption was assessed for the most widely consumed beverages in the study area, manufacturing processes were developed, and physicochemical characterization was performed. Consumption and production of these beverages were assessed through a cross-sectional survey.</w:t>
      </w:r>
      <w:r w:rsidRPr="00846571">
        <w:rPr>
          <w:lang w:val="en-US"/>
        </w:rPr>
        <w:t xml:space="preserve"> </w:t>
      </w:r>
      <w:r w:rsidRPr="00846571">
        <w:rPr>
          <w:rFonts w:ascii="Times New Roman" w:hAnsi="Times New Roman" w:cs="Times New Roman"/>
          <w:sz w:val="24"/>
          <w:lang w:val="en-US"/>
        </w:rPr>
        <w:t>The consumer survey revealed that in Congo, artisanal alcoholic beverages are mainly consumed by men in rural and urban areas. Among the best known and most consumed beverages by the surveyed population are: Oil palm wine (Nsamba), corn and cassava-based liqueur (</w:t>
      </w:r>
      <w:proofErr w:type="spellStart"/>
      <w:r w:rsidRPr="00846571">
        <w:rPr>
          <w:rFonts w:ascii="Times New Roman" w:hAnsi="Times New Roman" w:cs="Times New Roman"/>
          <w:sz w:val="24"/>
          <w:lang w:val="en-US"/>
        </w:rPr>
        <w:t>Bouganda</w:t>
      </w:r>
      <w:proofErr w:type="spellEnd"/>
      <w:r w:rsidRPr="00846571">
        <w:rPr>
          <w:rFonts w:ascii="Times New Roman" w:hAnsi="Times New Roman" w:cs="Times New Roman"/>
          <w:sz w:val="24"/>
          <w:lang w:val="en-US"/>
        </w:rPr>
        <w:t>), sugar cane wine (</w:t>
      </w:r>
      <w:proofErr w:type="spellStart"/>
      <w:r w:rsidRPr="00846571">
        <w:rPr>
          <w:rFonts w:ascii="Times New Roman" w:hAnsi="Times New Roman" w:cs="Times New Roman"/>
          <w:sz w:val="24"/>
          <w:lang w:val="en-US"/>
        </w:rPr>
        <w:t>Loungouila</w:t>
      </w:r>
      <w:proofErr w:type="spellEnd"/>
      <w:r w:rsidRPr="00846571">
        <w:rPr>
          <w:rFonts w:ascii="Times New Roman" w:hAnsi="Times New Roman" w:cs="Times New Roman"/>
          <w:sz w:val="24"/>
          <w:lang w:val="en-US"/>
        </w:rPr>
        <w:t>), raffia palm wine (Ntsam-Ntsam), and grapefruit or lemon wine (</w:t>
      </w:r>
      <w:r w:rsidR="003E023B" w:rsidRPr="003E023B">
        <w:rPr>
          <w:rFonts w:ascii="Times New Roman" w:hAnsi="Times New Roman" w:cs="Times New Roman"/>
          <w:sz w:val="24"/>
          <w:lang w:val="en-US"/>
        </w:rPr>
        <w:t>Let me sleep</w:t>
      </w:r>
      <w:r w:rsidRPr="00846571">
        <w:rPr>
          <w:rFonts w:ascii="Times New Roman" w:hAnsi="Times New Roman" w:cs="Times New Roman"/>
          <w:sz w:val="24"/>
          <w:lang w:val="en-US"/>
        </w:rPr>
        <w:t>). The production processes for these beverages differ from one beverage to another.</w:t>
      </w:r>
      <w:r w:rsidRPr="00846571">
        <w:rPr>
          <w:lang w:val="en-US"/>
        </w:rPr>
        <w:t xml:space="preserve"> </w:t>
      </w:r>
      <w:r w:rsidRPr="00846571">
        <w:rPr>
          <w:rFonts w:ascii="Times New Roman" w:hAnsi="Times New Roman" w:cs="Times New Roman"/>
          <w:sz w:val="24"/>
          <w:lang w:val="en-US"/>
        </w:rPr>
        <w:t xml:space="preserve">Physicochemical analyses revealed that these five beverages are acidic with a pH ranging from 2.68 to 4.10; a Brix of 2.9-14.85 °Brix; a titratable acidity of 0.16-5.35 g/L; a TAV of </w:t>
      </w:r>
      <w:proofErr w:type="spellStart"/>
      <w:r w:rsidRPr="00846571">
        <w:rPr>
          <w:rFonts w:ascii="Times New Roman" w:hAnsi="Times New Roman" w:cs="Times New Roman"/>
          <w:sz w:val="24"/>
          <w:lang w:val="en-US"/>
        </w:rPr>
        <w:t>Bouganda</w:t>
      </w:r>
      <w:proofErr w:type="spellEnd"/>
      <w:r w:rsidRPr="00846571">
        <w:rPr>
          <w:rFonts w:ascii="Times New Roman" w:hAnsi="Times New Roman" w:cs="Times New Roman"/>
          <w:sz w:val="24"/>
          <w:lang w:val="en-US"/>
        </w:rPr>
        <w:t xml:space="preserve">  21.45-22.31 °; </w:t>
      </w:r>
      <w:r w:rsidR="00ED79EA" w:rsidRPr="00ED79EA">
        <w:rPr>
          <w:rFonts w:ascii="Times New Roman" w:hAnsi="Times New Roman" w:cs="Times New Roman"/>
          <w:sz w:val="24"/>
          <w:lang w:val="en-US"/>
        </w:rPr>
        <w:t>Let me sleep</w:t>
      </w:r>
      <w:r w:rsidRPr="00846571">
        <w:rPr>
          <w:rFonts w:ascii="Times New Roman" w:hAnsi="Times New Roman" w:cs="Times New Roman"/>
          <w:sz w:val="24"/>
          <w:lang w:val="en-US"/>
        </w:rPr>
        <w:t xml:space="preserve"> of 10.04-11.17°;  </w:t>
      </w:r>
      <w:proofErr w:type="spellStart"/>
      <w:r w:rsidRPr="00846571">
        <w:rPr>
          <w:rFonts w:ascii="Times New Roman" w:hAnsi="Times New Roman" w:cs="Times New Roman"/>
          <w:sz w:val="24"/>
          <w:lang w:val="en-US"/>
        </w:rPr>
        <w:t>Loungouila</w:t>
      </w:r>
      <w:proofErr w:type="spellEnd"/>
      <w:r w:rsidRPr="00846571">
        <w:rPr>
          <w:rFonts w:ascii="Times New Roman" w:hAnsi="Times New Roman" w:cs="Times New Roman"/>
          <w:sz w:val="24"/>
          <w:lang w:val="en-US"/>
        </w:rPr>
        <w:t xml:space="preserve"> of 6.82-7.54°;  </w:t>
      </w:r>
      <w:proofErr w:type="spellStart"/>
      <w:r w:rsidRPr="00846571">
        <w:rPr>
          <w:rFonts w:ascii="Times New Roman" w:hAnsi="Times New Roman" w:cs="Times New Roman"/>
          <w:sz w:val="24"/>
          <w:lang w:val="en-US"/>
        </w:rPr>
        <w:t>Nsamba</w:t>
      </w:r>
      <w:proofErr w:type="spellEnd"/>
      <w:r w:rsidRPr="00846571">
        <w:rPr>
          <w:rFonts w:ascii="Times New Roman" w:hAnsi="Times New Roman" w:cs="Times New Roman"/>
          <w:sz w:val="24"/>
          <w:lang w:val="en-US"/>
        </w:rPr>
        <w:t xml:space="preserve"> of 1.00-7.87°;  </w:t>
      </w:r>
      <w:proofErr w:type="spellStart"/>
      <w:r w:rsidRPr="00846571">
        <w:rPr>
          <w:rFonts w:ascii="Times New Roman" w:hAnsi="Times New Roman" w:cs="Times New Roman"/>
          <w:sz w:val="24"/>
          <w:lang w:val="en-US"/>
        </w:rPr>
        <w:t>Ntsam-Ntsam</w:t>
      </w:r>
      <w:proofErr w:type="spellEnd"/>
      <w:r w:rsidRPr="00846571">
        <w:rPr>
          <w:rFonts w:ascii="Times New Roman" w:hAnsi="Times New Roman" w:cs="Times New Roman"/>
          <w:sz w:val="24"/>
          <w:lang w:val="en-US"/>
        </w:rPr>
        <w:t xml:space="preserve"> 4.00°; ash content 0.23-0.68%; protein content 0.013-0.85%; calcium of 16 to 160.32 mg/L); magnesium (9.72-660.96 mg/L); phosphorus (1.25-65.74 mg/L); iron (1.28-13.78 mg/L); potassium (9.52-2750 mg/L). The energy value ranges from 238.80 to 1297.35 kcal. These results show that most artisanal alcoholic beverages meet physical and chemical standards and are good </w:t>
      </w:r>
      <w:r>
        <w:rPr>
          <w:rFonts w:ascii="Times New Roman" w:hAnsi="Times New Roman" w:cs="Times New Roman"/>
          <w:sz w:val="24"/>
          <w:lang w:val="en-US"/>
        </w:rPr>
        <w:t>sources of energy and minerals.</w:t>
      </w:r>
    </w:p>
    <w:p w14:paraId="5FF27A8F" w14:textId="77777777" w:rsidR="00D704A9" w:rsidRPr="009C0413" w:rsidRDefault="00D704A9" w:rsidP="00846571">
      <w:pPr>
        <w:spacing w:after="0" w:line="240" w:lineRule="auto"/>
        <w:jc w:val="both"/>
        <w:rPr>
          <w:rFonts w:ascii="Times New Roman" w:hAnsi="Times New Roman" w:cs="Times New Roman"/>
          <w:sz w:val="24"/>
          <w:szCs w:val="24"/>
          <w:lang w:val="en-US"/>
        </w:rPr>
      </w:pPr>
      <w:r w:rsidRPr="00167F6D">
        <w:rPr>
          <w:rFonts w:ascii="Times New Roman" w:hAnsi="Times New Roman" w:cs="Times New Roman"/>
          <w:b/>
          <w:sz w:val="24"/>
          <w:szCs w:val="24"/>
          <w:lang w:val="en-US"/>
        </w:rPr>
        <w:t>Key words</w:t>
      </w:r>
      <w:r w:rsidRPr="009C0413">
        <w:rPr>
          <w:rFonts w:ascii="Times New Roman" w:hAnsi="Times New Roman" w:cs="Times New Roman"/>
          <w:b/>
          <w:sz w:val="24"/>
          <w:szCs w:val="24"/>
          <w:lang w:val="en-US"/>
        </w:rPr>
        <w:t>:</w:t>
      </w:r>
      <w:r w:rsidRPr="009C0413">
        <w:rPr>
          <w:rFonts w:ascii="Times New Roman" w:hAnsi="Times New Roman" w:cs="Times New Roman"/>
          <w:sz w:val="24"/>
          <w:szCs w:val="24"/>
          <w:lang w:val="en-US"/>
        </w:rPr>
        <w:t xml:space="preserve"> Local drinks, physicochemical characterization.</w:t>
      </w:r>
    </w:p>
    <w:p w14:paraId="7454B210" w14:textId="77777777" w:rsidR="00167F6D" w:rsidRPr="001972F4" w:rsidRDefault="00167F6D" w:rsidP="00846571">
      <w:pPr>
        <w:spacing w:line="360" w:lineRule="auto"/>
        <w:jc w:val="center"/>
        <w:rPr>
          <w:rFonts w:ascii="Times New Roman" w:hAnsi="Times New Roman" w:cs="Times New Roman"/>
          <w:b/>
          <w:sz w:val="24"/>
          <w:lang w:val="en-US"/>
        </w:rPr>
      </w:pPr>
    </w:p>
    <w:bookmarkEnd w:id="0"/>
    <w:p w14:paraId="70400227" w14:textId="77777777" w:rsidR="00162597" w:rsidRDefault="00162597" w:rsidP="00846571">
      <w:pPr>
        <w:spacing w:after="0" w:line="360" w:lineRule="auto"/>
        <w:rPr>
          <w:rFonts w:ascii="Times New Roman" w:hAnsi="Times New Roman" w:cs="Times New Roman"/>
          <w:b/>
          <w:sz w:val="24"/>
          <w:lang w:val="en-US"/>
        </w:rPr>
      </w:pPr>
    </w:p>
    <w:p w14:paraId="629F7333" w14:textId="77777777" w:rsidR="00222095" w:rsidRPr="00881FDB" w:rsidRDefault="00E84874" w:rsidP="00846571">
      <w:pPr>
        <w:spacing w:after="0" w:line="360" w:lineRule="auto"/>
        <w:rPr>
          <w:rFonts w:ascii="Times New Roman" w:hAnsi="Times New Roman" w:cs="Times New Roman"/>
          <w:b/>
          <w:sz w:val="24"/>
          <w:lang w:val="en-US"/>
        </w:rPr>
      </w:pPr>
      <w:r w:rsidRPr="00881FDB">
        <w:rPr>
          <w:rFonts w:ascii="Times New Roman" w:hAnsi="Times New Roman" w:cs="Times New Roman"/>
          <w:b/>
          <w:sz w:val="24"/>
          <w:lang w:val="en-US"/>
        </w:rPr>
        <w:t>Introduction</w:t>
      </w:r>
      <w:r w:rsidR="00222095" w:rsidRPr="00881FDB">
        <w:rPr>
          <w:rFonts w:ascii="Times New Roman" w:hAnsi="Times New Roman" w:cs="Times New Roman"/>
          <w:b/>
          <w:sz w:val="24"/>
          <w:lang w:val="en-US"/>
        </w:rPr>
        <w:t xml:space="preserve"> </w:t>
      </w:r>
    </w:p>
    <w:p w14:paraId="1A134E10" w14:textId="77777777" w:rsidR="007A3D83" w:rsidRPr="003F58E5" w:rsidRDefault="003F58E5" w:rsidP="003E6CB7">
      <w:pPr>
        <w:spacing w:after="0" w:line="360" w:lineRule="auto"/>
        <w:jc w:val="both"/>
        <w:rPr>
          <w:rFonts w:ascii="Times New Roman" w:hAnsi="Times New Roman" w:cs="Times New Roman"/>
          <w:sz w:val="24"/>
          <w:szCs w:val="24"/>
          <w:lang w:val="en-US"/>
        </w:rPr>
      </w:pPr>
      <w:r w:rsidRPr="003F58E5">
        <w:rPr>
          <w:rFonts w:ascii="Times New Roman" w:hAnsi="Times New Roman" w:cs="Times New Roman"/>
          <w:sz w:val="24"/>
          <w:szCs w:val="24"/>
          <w:lang w:val="en-US"/>
        </w:rPr>
        <w:t>Globally, every culture has a particular beverage that plays a fundamental cultural role in its collective imagination (</w:t>
      </w:r>
      <w:r w:rsidRPr="00EB71F2">
        <w:rPr>
          <w:rFonts w:ascii="Times New Roman" w:hAnsi="Times New Roman" w:cs="Times New Roman"/>
          <w:sz w:val="24"/>
          <w:szCs w:val="24"/>
          <w:lang w:val="en-US"/>
        </w:rPr>
        <w:t>Nicolas</w:t>
      </w:r>
      <w:r w:rsidRPr="003F58E5">
        <w:rPr>
          <w:rFonts w:ascii="Times New Roman" w:hAnsi="Times New Roman" w:cs="Times New Roman"/>
          <w:b/>
          <w:sz w:val="24"/>
          <w:szCs w:val="24"/>
          <w:lang w:val="en-US"/>
        </w:rPr>
        <w:t xml:space="preserve">, </w:t>
      </w:r>
      <w:r w:rsidRPr="00EB71F2">
        <w:rPr>
          <w:rFonts w:ascii="Times New Roman" w:hAnsi="Times New Roman" w:cs="Times New Roman"/>
          <w:sz w:val="24"/>
          <w:szCs w:val="24"/>
          <w:lang w:val="en-US"/>
        </w:rPr>
        <w:t>2006</w:t>
      </w:r>
      <w:r w:rsidRPr="003F58E5">
        <w:rPr>
          <w:rFonts w:ascii="Times New Roman" w:hAnsi="Times New Roman" w:cs="Times New Roman"/>
          <w:sz w:val="24"/>
          <w:szCs w:val="24"/>
          <w:lang w:val="en-US"/>
        </w:rPr>
        <w:t>). From this perspective, we can distinguish several types of beverages, including: water (the most widely consumed beverage), tea, milk, energy drinks (cola or coffee-based), non-alcoholic beverages (soda, etc.), and alcoholic beverages. Among these, alcoholic beverages play a prominent role. This can be explained by the effects of intoxication, which have been associated with conviviality and religion (</w:t>
      </w:r>
      <w:r w:rsidRPr="00EB71F2">
        <w:rPr>
          <w:rFonts w:ascii="Times New Roman" w:hAnsi="Times New Roman" w:cs="Times New Roman"/>
          <w:sz w:val="24"/>
          <w:szCs w:val="24"/>
          <w:lang w:val="en-US"/>
        </w:rPr>
        <w:t>Nicolas, 2006</w:t>
      </w:r>
      <w:r w:rsidRPr="003F58E5">
        <w:rPr>
          <w:rFonts w:ascii="Times New Roman" w:hAnsi="Times New Roman" w:cs="Times New Roman"/>
          <w:sz w:val="24"/>
          <w:szCs w:val="24"/>
          <w:lang w:val="en-US"/>
        </w:rPr>
        <w:t>). The consumption of alcoholic beverages is therefore a tradition deeply rooted in human society, as these beverages have been present at religious and cultural ceremonies for thousands of years.</w:t>
      </w:r>
    </w:p>
    <w:p w14:paraId="71A669D1" w14:textId="77777777" w:rsidR="006A519A" w:rsidRPr="006A519A" w:rsidRDefault="003F58E5" w:rsidP="006A519A">
      <w:pPr>
        <w:spacing w:after="0" w:line="360" w:lineRule="auto"/>
        <w:jc w:val="both"/>
        <w:rPr>
          <w:rFonts w:ascii="Times New Roman" w:hAnsi="Times New Roman" w:cs="Times New Roman"/>
          <w:sz w:val="24"/>
          <w:szCs w:val="24"/>
          <w:lang w:val="en-US"/>
        </w:rPr>
      </w:pPr>
      <w:r w:rsidRPr="003F58E5">
        <w:rPr>
          <w:rFonts w:ascii="Times New Roman" w:hAnsi="Times New Roman" w:cs="Times New Roman"/>
          <w:sz w:val="24"/>
          <w:szCs w:val="24"/>
          <w:lang w:val="en-US"/>
        </w:rPr>
        <w:t>Among alcoholic beverages, we have modern drinks such as beers, wines, and craft beverages. In sub-Saharan Africa, a study conducted by Hamon et al. (2002) showed that the populations surveyed had a clear preference for industrial alcoholic beverages but, for financial reasons, consumed very little of them compared to artisanal alcoholic beverages.</w:t>
      </w:r>
      <w:r w:rsidR="003C03BD" w:rsidRPr="003F58E5">
        <w:rPr>
          <w:rFonts w:ascii="Times New Roman" w:hAnsi="Times New Roman" w:cs="Times New Roman"/>
          <w:sz w:val="24"/>
          <w:szCs w:val="24"/>
          <w:lang w:val="en-US"/>
        </w:rPr>
        <w:t xml:space="preserve"> </w:t>
      </w:r>
      <w:r w:rsidRPr="003F58E5">
        <w:rPr>
          <w:rFonts w:ascii="Times New Roman" w:hAnsi="Times New Roman" w:cs="Times New Roman"/>
          <w:sz w:val="24"/>
          <w:szCs w:val="24"/>
          <w:lang w:val="en-US"/>
        </w:rPr>
        <w:t xml:space="preserve">Most local alcoholic </w:t>
      </w:r>
      <w:r w:rsidRPr="003F58E5">
        <w:rPr>
          <w:rFonts w:ascii="Times New Roman" w:hAnsi="Times New Roman" w:cs="Times New Roman"/>
          <w:sz w:val="24"/>
          <w:szCs w:val="24"/>
          <w:lang w:val="en-US"/>
        </w:rPr>
        <w:lastRenderedPageBreak/>
        <w:t xml:space="preserve">beverages are produced using traditional methods, with microorganisms actively involved in the </w:t>
      </w:r>
      <w:r w:rsidR="00EB71F2">
        <w:rPr>
          <w:rFonts w:ascii="Times New Roman" w:hAnsi="Times New Roman" w:cs="Times New Roman"/>
          <w:sz w:val="24"/>
          <w:szCs w:val="24"/>
          <w:lang w:val="en-US"/>
        </w:rPr>
        <w:t>fermentation process (</w:t>
      </w:r>
      <w:proofErr w:type="spellStart"/>
      <w:r w:rsidR="00EB71F2">
        <w:rPr>
          <w:rFonts w:ascii="Times New Roman" w:hAnsi="Times New Roman" w:cs="Times New Roman"/>
          <w:sz w:val="24"/>
          <w:szCs w:val="24"/>
          <w:lang w:val="en-US"/>
        </w:rPr>
        <w:t>Kobawila</w:t>
      </w:r>
      <w:proofErr w:type="spellEnd"/>
      <w:r w:rsidR="00EB71F2">
        <w:rPr>
          <w:rFonts w:ascii="Times New Roman" w:hAnsi="Times New Roman" w:cs="Times New Roman"/>
          <w:sz w:val="24"/>
          <w:szCs w:val="24"/>
          <w:lang w:val="en-US"/>
        </w:rPr>
        <w:t xml:space="preserve">, </w:t>
      </w:r>
      <w:r w:rsidRPr="003F58E5">
        <w:rPr>
          <w:rFonts w:ascii="Times New Roman" w:hAnsi="Times New Roman" w:cs="Times New Roman"/>
          <w:sz w:val="24"/>
          <w:szCs w:val="24"/>
          <w:lang w:val="en-US"/>
        </w:rPr>
        <w:t xml:space="preserve">2003). </w:t>
      </w:r>
      <w:r w:rsidRPr="006A519A">
        <w:rPr>
          <w:rFonts w:ascii="Times New Roman" w:hAnsi="Times New Roman" w:cs="Times New Roman"/>
          <w:sz w:val="24"/>
          <w:szCs w:val="24"/>
          <w:lang w:val="en-US"/>
        </w:rPr>
        <w:t>The microorganisms responsible for alcoholic fermentation are generally present on the surface of the raw materials used as substrate (</w:t>
      </w:r>
      <w:proofErr w:type="spellStart"/>
      <w:r w:rsidRPr="006A519A">
        <w:rPr>
          <w:rFonts w:ascii="Times New Roman" w:hAnsi="Times New Roman" w:cs="Times New Roman"/>
          <w:sz w:val="24"/>
          <w:szCs w:val="24"/>
          <w:lang w:val="en-US"/>
        </w:rPr>
        <w:t>Kobawila</w:t>
      </w:r>
      <w:proofErr w:type="spellEnd"/>
      <w:r w:rsidRPr="006A519A">
        <w:rPr>
          <w:rFonts w:ascii="Times New Roman" w:hAnsi="Times New Roman" w:cs="Times New Roman"/>
          <w:sz w:val="24"/>
          <w:szCs w:val="24"/>
          <w:lang w:val="en-US"/>
        </w:rPr>
        <w:t>, 2003).</w:t>
      </w:r>
      <w:r w:rsidR="006A519A" w:rsidRPr="006A519A">
        <w:rPr>
          <w:rFonts w:ascii="Times New Roman" w:hAnsi="Times New Roman" w:cs="Times New Roman"/>
          <w:sz w:val="24"/>
          <w:szCs w:val="24"/>
          <w:lang w:val="en-US"/>
        </w:rPr>
        <w:t xml:space="preserve"> In the Republic of Congo, fermented foods and beverages play an important role, both in everyday consumption and during cultural events such as traditional weddings, dowries, etc. </w:t>
      </w:r>
      <w:r w:rsidR="006A519A" w:rsidRPr="00881FDB">
        <w:rPr>
          <w:rFonts w:ascii="Times New Roman" w:hAnsi="Times New Roman" w:cs="Times New Roman"/>
          <w:sz w:val="24"/>
          <w:szCs w:val="24"/>
          <w:lang w:val="en-US"/>
        </w:rPr>
        <w:t xml:space="preserve">(e.g., palm wine). </w:t>
      </w:r>
      <w:r w:rsidR="006A519A" w:rsidRPr="006A519A">
        <w:rPr>
          <w:rFonts w:ascii="Times New Roman" w:hAnsi="Times New Roman" w:cs="Times New Roman"/>
          <w:sz w:val="24"/>
          <w:szCs w:val="24"/>
          <w:lang w:val="en-US"/>
        </w:rPr>
        <w:t xml:space="preserve">A wide variety of traditional fermented beverages can be found in the Congo, including </w:t>
      </w:r>
      <w:proofErr w:type="spellStart"/>
      <w:r w:rsidR="006A519A" w:rsidRPr="006A519A">
        <w:rPr>
          <w:rFonts w:ascii="Times New Roman" w:hAnsi="Times New Roman" w:cs="Times New Roman"/>
          <w:sz w:val="24"/>
          <w:szCs w:val="24"/>
          <w:lang w:val="en-US"/>
        </w:rPr>
        <w:t>Loungouila</w:t>
      </w:r>
      <w:proofErr w:type="spellEnd"/>
      <w:r w:rsidR="006A519A" w:rsidRPr="006A519A">
        <w:rPr>
          <w:rFonts w:ascii="Times New Roman" w:hAnsi="Times New Roman" w:cs="Times New Roman"/>
          <w:sz w:val="24"/>
          <w:szCs w:val="24"/>
          <w:lang w:val="en-US"/>
        </w:rPr>
        <w:t xml:space="preserve"> sugarcane wine, palm wine (Nsamba), honey wine (Duma), orange wine, pineapple wine, grapefruit wine (</w:t>
      </w:r>
      <w:r w:rsidR="003E023B" w:rsidRPr="003E023B">
        <w:rPr>
          <w:rFonts w:ascii="Times New Roman" w:hAnsi="Times New Roman" w:cs="Times New Roman"/>
          <w:sz w:val="24"/>
          <w:szCs w:val="24"/>
          <w:lang w:val="en-US"/>
        </w:rPr>
        <w:t>Let me sleep</w:t>
      </w:r>
      <w:r w:rsidR="006A519A" w:rsidRPr="006A519A">
        <w:rPr>
          <w:rFonts w:ascii="Times New Roman" w:hAnsi="Times New Roman" w:cs="Times New Roman"/>
          <w:sz w:val="24"/>
          <w:szCs w:val="24"/>
          <w:lang w:val="en-US"/>
        </w:rPr>
        <w:t>) and banana wine (</w:t>
      </w:r>
      <w:proofErr w:type="spellStart"/>
      <w:r w:rsidR="006A519A" w:rsidRPr="006A519A">
        <w:rPr>
          <w:rFonts w:ascii="Times New Roman" w:hAnsi="Times New Roman" w:cs="Times New Roman"/>
          <w:sz w:val="24"/>
          <w:szCs w:val="24"/>
          <w:lang w:val="en-US"/>
        </w:rPr>
        <w:t>Kayath</w:t>
      </w:r>
      <w:proofErr w:type="spellEnd"/>
      <w:r w:rsidR="006A519A" w:rsidRPr="006A519A">
        <w:rPr>
          <w:rFonts w:ascii="Times New Roman" w:hAnsi="Times New Roman" w:cs="Times New Roman"/>
          <w:sz w:val="24"/>
          <w:szCs w:val="24"/>
          <w:lang w:val="en-US"/>
        </w:rPr>
        <w:t xml:space="preserve"> et al., 2016). In addition, there is “</w:t>
      </w:r>
      <w:proofErr w:type="spellStart"/>
      <w:r w:rsidR="006A519A" w:rsidRPr="006A519A">
        <w:rPr>
          <w:rFonts w:ascii="Times New Roman" w:hAnsi="Times New Roman" w:cs="Times New Roman"/>
          <w:sz w:val="24"/>
          <w:szCs w:val="24"/>
          <w:lang w:val="en-US"/>
        </w:rPr>
        <w:t>Bouganda</w:t>
      </w:r>
      <w:proofErr w:type="spellEnd"/>
      <w:r w:rsidR="006A519A" w:rsidRPr="006A519A">
        <w:rPr>
          <w:rFonts w:ascii="Times New Roman" w:hAnsi="Times New Roman" w:cs="Times New Roman"/>
          <w:sz w:val="24"/>
          <w:szCs w:val="24"/>
          <w:lang w:val="en-US"/>
        </w:rPr>
        <w:t xml:space="preserve">,” a liqueur made from fermented corn and cassava. These beverages are very popular among the urban and rural populations of Congo due to their low cost and their effects, which include stimulating appetite and sexual desire, providing energy during work or daily meals, etc. They are the focus of this study, which aims to determine their level of consumption as well as their physical, chemical, and nutritional composition. Despite their economic importance, cultural value, and popularity among the Congolese population, the consumption of local beverages has attracted the attention of researchers because few studies have been conducted on their physical, chemical, and nutritional composition.  </w:t>
      </w:r>
    </w:p>
    <w:p w14:paraId="18366500" w14:textId="77777777" w:rsidR="006A519A" w:rsidRPr="006A519A" w:rsidRDefault="006A519A" w:rsidP="006A519A">
      <w:pPr>
        <w:spacing w:after="0" w:line="360" w:lineRule="auto"/>
        <w:jc w:val="both"/>
        <w:rPr>
          <w:rFonts w:ascii="Times New Roman" w:hAnsi="Times New Roman" w:cs="Times New Roman"/>
          <w:sz w:val="24"/>
          <w:szCs w:val="24"/>
          <w:lang w:val="en-US"/>
        </w:rPr>
      </w:pPr>
      <w:r w:rsidRPr="006A519A">
        <w:rPr>
          <w:rFonts w:ascii="Times New Roman" w:hAnsi="Times New Roman" w:cs="Times New Roman"/>
          <w:sz w:val="24"/>
          <w:szCs w:val="24"/>
          <w:lang w:val="en-US"/>
        </w:rPr>
        <w:t xml:space="preserve">This observation has prompted us to evaluate the consumption and physicochemical and nutritional composition of local beverages consumed in the Republic of Congo in general and in the departments of Brazzaville, </w:t>
      </w:r>
      <w:proofErr w:type="spellStart"/>
      <w:r w:rsidRPr="006A519A">
        <w:rPr>
          <w:rFonts w:ascii="Times New Roman" w:hAnsi="Times New Roman" w:cs="Times New Roman"/>
          <w:sz w:val="24"/>
          <w:szCs w:val="24"/>
          <w:lang w:val="en-US"/>
        </w:rPr>
        <w:t>Bouenza</w:t>
      </w:r>
      <w:proofErr w:type="spellEnd"/>
      <w:r w:rsidRPr="006A519A">
        <w:rPr>
          <w:rFonts w:ascii="Times New Roman" w:hAnsi="Times New Roman" w:cs="Times New Roman"/>
          <w:sz w:val="24"/>
          <w:szCs w:val="24"/>
          <w:lang w:val="en-US"/>
        </w:rPr>
        <w:t>, and Pool in particular.</w:t>
      </w:r>
      <w:r w:rsidR="00222095" w:rsidRPr="006A519A">
        <w:rPr>
          <w:rFonts w:ascii="Times New Roman" w:hAnsi="Times New Roman" w:cs="Times New Roman"/>
          <w:sz w:val="24"/>
          <w:szCs w:val="24"/>
          <w:lang w:val="en-US"/>
        </w:rPr>
        <w:t xml:space="preserve"> </w:t>
      </w:r>
      <w:r w:rsidRPr="006A519A">
        <w:rPr>
          <w:rFonts w:ascii="Times New Roman" w:hAnsi="Times New Roman" w:cs="Times New Roman"/>
          <w:sz w:val="24"/>
          <w:szCs w:val="24"/>
          <w:lang w:val="en-US"/>
        </w:rPr>
        <w:t>With this in mind, we ask ourselves: what is the level of consumption and the physical, chemical, and nutritional composition of artisanal alcoholic beverages in the Congo?</w:t>
      </w:r>
    </w:p>
    <w:p w14:paraId="79CD5E07" w14:textId="77777777" w:rsidR="006A519A" w:rsidRPr="001B5D0E" w:rsidRDefault="006A519A" w:rsidP="006A519A">
      <w:pPr>
        <w:spacing w:after="0" w:line="360" w:lineRule="auto"/>
        <w:jc w:val="both"/>
        <w:rPr>
          <w:rFonts w:ascii="Times New Roman" w:hAnsi="Times New Roman" w:cs="Times New Roman"/>
          <w:sz w:val="24"/>
          <w:szCs w:val="24"/>
          <w:lang w:val="en-US"/>
        </w:rPr>
      </w:pPr>
      <w:r w:rsidRPr="006A519A">
        <w:rPr>
          <w:rFonts w:ascii="Times New Roman" w:hAnsi="Times New Roman" w:cs="Times New Roman"/>
          <w:sz w:val="24"/>
          <w:szCs w:val="24"/>
          <w:lang w:val="en-US"/>
        </w:rPr>
        <w:t xml:space="preserve">Thus, the overall objective of this study is to assess the consumption and physical, chemical, and nutritional composition of traditional alcoholic beverages in the Congo. </w:t>
      </w:r>
      <w:r w:rsidRPr="001B5D0E">
        <w:rPr>
          <w:rFonts w:ascii="Times New Roman" w:hAnsi="Times New Roman" w:cs="Times New Roman"/>
          <w:sz w:val="24"/>
          <w:szCs w:val="24"/>
          <w:lang w:val="en-US"/>
        </w:rPr>
        <w:t xml:space="preserve">Specifically, it aims to: </w:t>
      </w:r>
    </w:p>
    <w:p w14:paraId="569D391D" w14:textId="77777777" w:rsidR="006A519A" w:rsidRDefault="006A519A" w:rsidP="006A519A">
      <w:pPr>
        <w:pStyle w:val="Heading1"/>
        <w:numPr>
          <w:ilvl w:val="0"/>
          <w:numId w:val="56"/>
        </w:numPr>
        <w:spacing w:before="0" w:line="360" w:lineRule="auto"/>
        <w:rPr>
          <w:rFonts w:ascii="Times New Roman" w:eastAsiaTheme="minorEastAsia" w:hAnsi="Times New Roman" w:cs="Times New Roman"/>
          <w:color w:val="auto"/>
          <w:sz w:val="24"/>
          <w:szCs w:val="24"/>
          <w:lang w:val="en-US" w:eastAsia="fr-FR"/>
        </w:rPr>
      </w:pPr>
      <w:bookmarkStart w:id="2" w:name="_Toc153526461"/>
      <w:r w:rsidRPr="006A519A">
        <w:rPr>
          <w:rFonts w:ascii="Times New Roman" w:eastAsiaTheme="minorEastAsia" w:hAnsi="Times New Roman" w:cs="Times New Roman"/>
          <w:color w:val="auto"/>
          <w:sz w:val="24"/>
          <w:szCs w:val="24"/>
          <w:lang w:val="en-US" w:eastAsia="fr-FR"/>
        </w:rPr>
        <w:t xml:space="preserve">Assess the level of consumption of artisanal alcoholic beverages in the departments of Brazzaville, </w:t>
      </w:r>
      <w:proofErr w:type="spellStart"/>
      <w:r w:rsidRPr="006A519A">
        <w:rPr>
          <w:rFonts w:ascii="Times New Roman" w:eastAsiaTheme="minorEastAsia" w:hAnsi="Times New Roman" w:cs="Times New Roman"/>
          <w:color w:val="auto"/>
          <w:sz w:val="24"/>
          <w:szCs w:val="24"/>
          <w:lang w:val="en-US" w:eastAsia="fr-FR"/>
        </w:rPr>
        <w:t>Bouenza</w:t>
      </w:r>
      <w:proofErr w:type="spellEnd"/>
      <w:r w:rsidRPr="006A519A">
        <w:rPr>
          <w:rFonts w:ascii="Times New Roman" w:eastAsiaTheme="minorEastAsia" w:hAnsi="Times New Roman" w:cs="Times New Roman"/>
          <w:color w:val="auto"/>
          <w:sz w:val="24"/>
          <w:szCs w:val="24"/>
          <w:lang w:val="en-US" w:eastAsia="fr-FR"/>
        </w:rPr>
        <w:t>, and Pool</w:t>
      </w:r>
      <w:r w:rsidR="00D71FAF">
        <w:rPr>
          <w:rFonts w:ascii="Times New Roman" w:eastAsiaTheme="minorEastAsia" w:hAnsi="Times New Roman" w:cs="Times New Roman"/>
          <w:color w:val="auto"/>
          <w:sz w:val="24"/>
          <w:szCs w:val="24"/>
          <w:lang w:val="en-US" w:eastAsia="fr-FR"/>
        </w:rPr>
        <w:t>;</w:t>
      </w:r>
    </w:p>
    <w:p w14:paraId="68A4F010" w14:textId="77777777" w:rsidR="006A519A" w:rsidRDefault="006A519A" w:rsidP="006A519A">
      <w:pPr>
        <w:pStyle w:val="Heading1"/>
        <w:numPr>
          <w:ilvl w:val="0"/>
          <w:numId w:val="56"/>
        </w:numPr>
        <w:spacing w:before="0" w:line="360" w:lineRule="auto"/>
        <w:rPr>
          <w:rFonts w:ascii="Times New Roman" w:eastAsiaTheme="minorEastAsia" w:hAnsi="Times New Roman" w:cs="Times New Roman"/>
          <w:color w:val="auto"/>
          <w:sz w:val="24"/>
          <w:szCs w:val="24"/>
          <w:lang w:val="en-US" w:eastAsia="fr-FR"/>
        </w:rPr>
      </w:pPr>
      <w:r w:rsidRPr="006A519A">
        <w:rPr>
          <w:rFonts w:ascii="Times New Roman" w:eastAsiaTheme="minorEastAsia" w:hAnsi="Times New Roman" w:cs="Times New Roman"/>
          <w:color w:val="auto"/>
          <w:sz w:val="24"/>
          <w:szCs w:val="24"/>
          <w:lang w:val="en-US" w:eastAsia="fr-FR"/>
        </w:rPr>
        <w:t>Assess the production processes for these beverages;</w:t>
      </w:r>
    </w:p>
    <w:p w14:paraId="1A9A908C" w14:textId="77777777" w:rsidR="006A519A" w:rsidRPr="006A519A" w:rsidRDefault="006A519A" w:rsidP="006A519A">
      <w:pPr>
        <w:pStyle w:val="Heading1"/>
        <w:numPr>
          <w:ilvl w:val="0"/>
          <w:numId w:val="56"/>
        </w:numPr>
        <w:spacing w:before="0" w:line="360" w:lineRule="auto"/>
        <w:rPr>
          <w:rFonts w:ascii="Times New Roman" w:eastAsiaTheme="minorEastAsia" w:hAnsi="Times New Roman" w:cs="Times New Roman"/>
          <w:color w:val="auto"/>
          <w:sz w:val="24"/>
          <w:szCs w:val="24"/>
          <w:lang w:val="en-US" w:eastAsia="fr-FR"/>
        </w:rPr>
      </w:pPr>
      <w:r w:rsidRPr="006A519A">
        <w:rPr>
          <w:rFonts w:ascii="Times New Roman" w:eastAsiaTheme="minorEastAsia" w:hAnsi="Times New Roman" w:cs="Times New Roman"/>
          <w:color w:val="auto"/>
          <w:sz w:val="24"/>
          <w:szCs w:val="24"/>
          <w:lang w:val="en-US" w:eastAsia="fr-FR"/>
        </w:rPr>
        <w:t>Determine the physical, chemical, and nutritional characteristics of these beverages.</w:t>
      </w:r>
    </w:p>
    <w:bookmarkEnd w:id="2"/>
    <w:p w14:paraId="36A81291" w14:textId="77777777" w:rsidR="006A519A" w:rsidRPr="006A519A" w:rsidRDefault="006A519A" w:rsidP="006A519A">
      <w:pPr>
        <w:spacing w:after="0" w:line="360" w:lineRule="auto"/>
        <w:jc w:val="both"/>
        <w:rPr>
          <w:rFonts w:ascii="Times New Roman" w:eastAsiaTheme="majorEastAsia" w:hAnsi="Times New Roman" w:cs="Times New Roman"/>
          <w:b/>
          <w:color w:val="000000" w:themeColor="text1"/>
          <w:sz w:val="24"/>
          <w:szCs w:val="32"/>
          <w:lang w:val="en-US"/>
        </w:rPr>
      </w:pPr>
      <w:r w:rsidRPr="006A519A">
        <w:rPr>
          <w:rFonts w:ascii="Times New Roman" w:eastAsiaTheme="majorEastAsia" w:hAnsi="Times New Roman" w:cs="Times New Roman"/>
          <w:b/>
          <w:color w:val="000000" w:themeColor="text1"/>
          <w:sz w:val="24"/>
          <w:szCs w:val="32"/>
          <w:lang w:val="en-US"/>
        </w:rPr>
        <w:t>Materials and methods</w:t>
      </w:r>
    </w:p>
    <w:p w14:paraId="68DD17FE" w14:textId="77777777" w:rsidR="006A519A" w:rsidRPr="006A519A" w:rsidRDefault="006A519A" w:rsidP="006A519A">
      <w:pPr>
        <w:spacing w:after="0" w:line="360" w:lineRule="auto"/>
        <w:jc w:val="both"/>
        <w:rPr>
          <w:rFonts w:ascii="Times New Roman" w:eastAsiaTheme="majorEastAsia" w:hAnsi="Times New Roman" w:cs="Times New Roman"/>
          <w:b/>
          <w:color w:val="000000" w:themeColor="text1"/>
          <w:sz w:val="24"/>
          <w:szCs w:val="32"/>
          <w:lang w:val="en-US"/>
        </w:rPr>
      </w:pPr>
      <w:r w:rsidRPr="006A519A">
        <w:rPr>
          <w:rFonts w:ascii="Times New Roman" w:eastAsiaTheme="majorEastAsia" w:hAnsi="Times New Roman" w:cs="Times New Roman"/>
          <w:b/>
          <w:color w:val="000000" w:themeColor="text1"/>
          <w:sz w:val="24"/>
          <w:szCs w:val="32"/>
          <w:lang w:val="en-US"/>
        </w:rPr>
        <w:t>Materials</w:t>
      </w:r>
    </w:p>
    <w:p w14:paraId="04EE6AE1" w14:textId="77777777" w:rsidR="006A519A" w:rsidRDefault="006A519A" w:rsidP="006A519A">
      <w:pPr>
        <w:spacing w:after="0" w:line="360" w:lineRule="auto"/>
        <w:jc w:val="both"/>
        <w:rPr>
          <w:rFonts w:ascii="Times New Roman" w:eastAsiaTheme="majorEastAsia" w:hAnsi="Times New Roman" w:cs="Times New Roman"/>
          <w:b/>
          <w:color w:val="000000" w:themeColor="text1"/>
          <w:sz w:val="24"/>
          <w:szCs w:val="32"/>
          <w:lang w:val="en-US"/>
        </w:rPr>
      </w:pPr>
      <w:r w:rsidRPr="006A519A">
        <w:rPr>
          <w:rFonts w:ascii="Times New Roman" w:eastAsiaTheme="majorEastAsia" w:hAnsi="Times New Roman" w:cs="Times New Roman"/>
          <w:b/>
          <w:color w:val="000000" w:themeColor="text1"/>
          <w:sz w:val="24"/>
          <w:szCs w:val="32"/>
          <w:lang w:val="en-US"/>
        </w:rPr>
        <w:t>Biological material</w:t>
      </w:r>
    </w:p>
    <w:p w14:paraId="4986FA07" w14:textId="77777777" w:rsidR="00B564FD" w:rsidRPr="00210261" w:rsidRDefault="00210261" w:rsidP="006A519A">
      <w:pPr>
        <w:spacing w:after="0" w:line="360" w:lineRule="auto"/>
        <w:jc w:val="both"/>
        <w:rPr>
          <w:rFonts w:ascii="Times New Roman" w:hAnsi="Times New Roman" w:cs="Times New Roman"/>
          <w:sz w:val="24"/>
          <w:szCs w:val="24"/>
          <w:lang w:val="en-US"/>
        </w:rPr>
      </w:pPr>
      <w:r w:rsidRPr="00210261">
        <w:rPr>
          <w:rFonts w:ascii="Times New Roman" w:hAnsi="Times New Roman" w:cs="Times New Roman"/>
          <w:sz w:val="24"/>
          <w:szCs w:val="24"/>
          <w:lang w:val="en-US"/>
        </w:rPr>
        <w:lastRenderedPageBreak/>
        <w:t>The food items consisted of the most commonly consumed artisanal alcoholic beverages in the three target locations.  These were palm win</w:t>
      </w:r>
      <w:r>
        <w:rPr>
          <w:rFonts w:ascii="Times New Roman" w:hAnsi="Times New Roman" w:cs="Times New Roman"/>
          <w:sz w:val="24"/>
          <w:szCs w:val="24"/>
          <w:lang w:val="en-US"/>
        </w:rPr>
        <w:t xml:space="preserve">e (Nsamba “a”), sugarcane wine </w:t>
      </w:r>
      <w:r w:rsidRPr="00210261">
        <w:rPr>
          <w:rFonts w:ascii="Times New Roman" w:hAnsi="Times New Roman" w:cs="Times New Roman"/>
          <w:sz w:val="24"/>
          <w:szCs w:val="24"/>
          <w:lang w:val="en-US"/>
        </w:rPr>
        <w:t>(</w:t>
      </w:r>
      <w:proofErr w:type="spellStart"/>
      <w:r w:rsidRPr="00210261">
        <w:rPr>
          <w:rFonts w:ascii="Times New Roman" w:hAnsi="Times New Roman" w:cs="Times New Roman"/>
          <w:sz w:val="24"/>
          <w:szCs w:val="24"/>
          <w:lang w:val="en-US"/>
        </w:rPr>
        <w:t>Loungouila</w:t>
      </w:r>
      <w:proofErr w:type="spellEnd"/>
      <w:r w:rsidRPr="00210261">
        <w:rPr>
          <w:rFonts w:ascii="Times New Roman" w:hAnsi="Times New Roman" w:cs="Times New Roman"/>
          <w:sz w:val="24"/>
          <w:szCs w:val="24"/>
          <w:lang w:val="en-US"/>
        </w:rPr>
        <w:t xml:space="preserve"> ‘b’), a drink made from corn and cassava (</w:t>
      </w:r>
      <w:proofErr w:type="spellStart"/>
      <w:r w:rsidRPr="00210261">
        <w:rPr>
          <w:rFonts w:ascii="Times New Roman" w:hAnsi="Times New Roman" w:cs="Times New Roman"/>
          <w:sz w:val="24"/>
          <w:szCs w:val="24"/>
          <w:lang w:val="en-US"/>
        </w:rPr>
        <w:t>Bouganda</w:t>
      </w:r>
      <w:proofErr w:type="spellEnd"/>
      <w:r w:rsidRPr="00210261">
        <w:rPr>
          <w:rFonts w:ascii="Times New Roman" w:hAnsi="Times New Roman" w:cs="Times New Roman"/>
          <w:sz w:val="24"/>
          <w:szCs w:val="24"/>
          <w:lang w:val="en-US"/>
        </w:rPr>
        <w:t xml:space="preserve"> or </w:t>
      </w:r>
      <w:proofErr w:type="spellStart"/>
      <w:r w:rsidRPr="00210261">
        <w:rPr>
          <w:rFonts w:ascii="Times New Roman" w:hAnsi="Times New Roman" w:cs="Times New Roman"/>
          <w:sz w:val="24"/>
          <w:szCs w:val="24"/>
          <w:lang w:val="en-US"/>
        </w:rPr>
        <w:t>lotoko</w:t>
      </w:r>
      <w:proofErr w:type="spellEnd"/>
      <w:r w:rsidRPr="00210261">
        <w:rPr>
          <w:rFonts w:ascii="Times New Roman" w:hAnsi="Times New Roman" w:cs="Times New Roman"/>
          <w:sz w:val="24"/>
          <w:szCs w:val="24"/>
          <w:lang w:val="en-US"/>
        </w:rPr>
        <w:t xml:space="preserve"> “c”), grapefruit juice wine (</w:t>
      </w:r>
      <w:r w:rsidR="00EB71F2" w:rsidRPr="00EB71F2">
        <w:rPr>
          <w:rFonts w:ascii="Times New Roman" w:hAnsi="Times New Roman" w:cs="Times New Roman"/>
          <w:sz w:val="24"/>
          <w:szCs w:val="24"/>
          <w:lang w:val="en-US"/>
        </w:rPr>
        <w:t xml:space="preserve">Let me sleep </w:t>
      </w:r>
      <w:r w:rsidRPr="00210261">
        <w:rPr>
          <w:rFonts w:ascii="Times New Roman" w:hAnsi="Times New Roman" w:cs="Times New Roman"/>
          <w:sz w:val="24"/>
          <w:szCs w:val="24"/>
          <w:lang w:val="en-US"/>
        </w:rPr>
        <w:t>“d”), and raf</w:t>
      </w:r>
      <w:r>
        <w:rPr>
          <w:rFonts w:ascii="Times New Roman" w:hAnsi="Times New Roman" w:cs="Times New Roman"/>
          <w:sz w:val="24"/>
          <w:szCs w:val="24"/>
          <w:lang w:val="en-US"/>
        </w:rPr>
        <w:t>fia palm wine (</w:t>
      </w:r>
      <w:proofErr w:type="spellStart"/>
      <w:r>
        <w:rPr>
          <w:rFonts w:ascii="Times New Roman" w:hAnsi="Times New Roman" w:cs="Times New Roman"/>
          <w:sz w:val="24"/>
          <w:szCs w:val="24"/>
          <w:lang w:val="en-US"/>
        </w:rPr>
        <w:t>Ntsam-Ntsam</w:t>
      </w:r>
      <w:proofErr w:type="spellEnd"/>
      <w:r>
        <w:rPr>
          <w:rFonts w:ascii="Times New Roman" w:hAnsi="Times New Roman" w:cs="Times New Roman"/>
          <w:sz w:val="24"/>
          <w:szCs w:val="24"/>
          <w:lang w:val="en-US"/>
        </w:rPr>
        <w:t xml:space="preserve"> “e”</w:t>
      </w:r>
      <w:r w:rsidR="00B564FD" w:rsidRPr="00210261">
        <w:rPr>
          <w:rFonts w:ascii="Times New Roman" w:hAnsi="Times New Roman" w:cs="Times New Roman"/>
          <w:sz w:val="24"/>
          <w:szCs w:val="24"/>
          <w:lang w:val="en-US"/>
        </w:rPr>
        <w:t>)</w:t>
      </w:r>
      <w:r w:rsidR="00835621" w:rsidRPr="00210261">
        <w:rPr>
          <w:rFonts w:ascii="Times New Roman" w:hAnsi="Times New Roman" w:cs="Times New Roman"/>
          <w:sz w:val="24"/>
          <w:szCs w:val="24"/>
          <w:lang w:val="en-US"/>
        </w:rPr>
        <w:t>.</w:t>
      </w:r>
    </w:p>
    <w:tbl>
      <w:tblPr>
        <w:tblStyle w:val="TableGrid"/>
        <w:tblW w:w="10031" w:type="dxa"/>
        <w:tblLook w:val="04A0" w:firstRow="1" w:lastRow="0" w:firstColumn="1" w:lastColumn="0" w:noHBand="0" w:noVBand="1"/>
      </w:tblPr>
      <w:tblGrid>
        <w:gridCol w:w="1966"/>
        <w:gridCol w:w="2146"/>
        <w:gridCol w:w="1966"/>
        <w:gridCol w:w="1968"/>
        <w:gridCol w:w="1985"/>
      </w:tblGrid>
      <w:tr w:rsidR="00D704A9" w:rsidRPr="0092622C" w14:paraId="4331FCC5" w14:textId="77777777" w:rsidTr="00162597">
        <w:trPr>
          <w:trHeight w:val="1444"/>
        </w:trPr>
        <w:tc>
          <w:tcPr>
            <w:tcW w:w="1966" w:type="dxa"/>
          </w:tcPr>
          <w:p w14:paraId="5A32B289" w14:textId="77777777" w:rsidR="00D704A9" w:rsidRPr="00210261" w:rsidRDefault="002B54E9" w:rsidP="00D704A9">
            <w:pPr>
              <w:spacing w:line="360" w:lineRule="auto"/>
              <w:jc w:val="both"/>
              <w:rPr>
                <w:rFonts w:ascii="Times New Roman" w:hAnsi="Times New Roman" w:cs="Times New Roman"/>
                <w:sz w:val="24"/>
                <w:szCs w:val="24"/>
                <w:lang w:val="en-US"/>
              </w:rPr>
            </w:pPr>
            <w:r w:rsidRPr="00763B43">
              <w:rPr>
                <w:rFonts w:ascii="Times New Roman" w:hAnsi="Times New Roman" w:cs="Times New Roman"/>
                <w:noProof/>
                <w:sz w:val="24"/>
                <w:szCs w:val="24"/>
                <w:lang w:eastAsia="fr-FR"/>
              </w:rPr>
              <w:drawing>
                <wp:anchor distT="0" distB="0" distL="114300" distR="114300" simplePos="0" relativeHeight="251635712" behindDoc="0" locked="0" layoutInCell="1" allowOverlap="1" wp14:anchorId="31DA3E2D" wp14:editId="1C9015B9">
                  <wp:simplePos x="0" y="0"/>
                  <wp:positionH relativeFrom="margin">
                    <wp:posOffset>33655</wp:posOffset>
                  </wp:positionH>
                  <wp:positionV relativeFrom="paragraph">
                    <wp:posOffset>38100</wp:posOffset>
                  </wp:positionV>
                  <wp:extent cx="1016000" cy="1104900"/>
                  <wp:effectExtent l="0" t="6350" r="6350" b="6350"/>
                  <wp:wrapTopAndBottom/>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rotWithShape="1">
                          <a:blip r:embed="rId8" cstate="print">
                            <a:extLst>
                              <a:ext uri="{28A0092B-C50C-407E-A947-70E740481C1C}">
                                <a14:useLocalDpi xmlns:a14="http://schemas.microsoft.com/office/drawing/2010/main" val="0"/>
                              </a:ext>
                            </a:extLst>
                          </a:blip>
                          <a:srcRect l="38857" t="48069" r="38476" b="17492"/>
                          <a:stretch/>
                        </pic:blipFill>
                        <pic:spPr>
                          <a:xfrm rot="5400000">
                            <a:off x="0" y="0"/>
                            <a:ext cx="1016000" cy="1104900"/>
                          </a:xfrm>
                          <a:prstGeom prst="rect">
                            <a:avLst/>
                          </a:prstGeom>
                        </pic:spPr>
                      </pic:pic>
                    </a:graphicData>
                  </a:graphic>
                  <wp14:sizeRelH relativeFrom="margin">
                    <wp14:pctWidth>0</wp14:pctWidth>
                  </wp14:sizeRelH>
                  <wp14:sizeRelV relativeFrom="margin">
                    <wp14:pctHeight>0</wp14:pctHeight>
                  </wp14:sizeRelV>
                </wp:anchor>
              </w:drawing>
            </w:r>
          </w:p>
        </w:tc>
        <w:tc>
          <w:tcPr>
            <w:tcW w:w="2146" w:type="dxa"/>
          </w:tcPr>
          <w:p w14:paraId="65F8235C" w14:textId="77777777" w:rsidR="00D704A9" w:rsidRPr="00210261" w:rsidRDefault="000E0A1B" w:rsidP="00D704A9">
            <w:pPr>
              <w:spacing w:line="360" w:lineRule="auto"/>
              <w:jc w:val="both"/>
              <w:rPr>
                <w:rFonts w:ascii="Times New Roman" w:hAnsi="Times New Roman" w:cs="Times New Roman"/>
                <w:sz w:val="24"/>
                <w:szCs w:val="24"/>
                <w:lang w:val="en-US"/>
              </w:rPr>
            </w:pPr>
            <w:r w:rsidRPr="00763B43">
              <w:rPr>
                <w:rFonts w:ascii="Times New Roman" w:hAnsi="Times New Roman" w:cs="Times New Roman"/>
                <w:noProof/>
                <w:sz w:val="24"/>
                <w:szCs w:val="24"/>
                <w:lang w:eastAsia="fr-FR"/>
              </w:rPr>
              <w:drawing>
                <wp:anchor distT="0" distB="0" distL="114300" distR="114300" simplePos="0" relativeHeight="251636736" behindDoc="0" locked="0" layoutInCell="1" allowOverlap="1" wp14:anchorId="5E9E17B9" wp14:editId="7200F2EA">
                  <wp:simplePos x="0" y="0"/>
                  <wp:positionH relativeFrom="margin">
                    <wp:posOffset>-40005</wp:posOffset>
                  </wp:positionH>
                  <wp:positionV relativeFrom="paragraph">
                    <wp:posOffset>82550</wp:posOffset>
                  </wp:positionV>
                  <wp:extent cx="1225550" cy="1016000"/>
                  <wp:effectExtent l="0" t="0" r="0" b="0"/>
                  <wp:wrapTopAndBottom/>
                  <wp:docPr id="1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rotWithShape="1">
                          <a:blip r:embed="rId9" cstate="print">
                            <a:extLst>
                              <a:ext uri="{28A0092B-C50C-407E-A947-70E740481C1C}">
                                <a14:useLocalDpi xmlns:a14="http://schemas.microsoft.com/office/drawing/2010/main" val="0"/>
                              </a:ext>
                            </a:extLst>
                          </a:blip>
                          <a:srcRect l="20919" r="21739" b="19201"/>
                          <a:stretch/>
                        </pic:blipFill>
                        <pic:spPr>
                          <a:xfrm>
                            <a:off x="0" y="0"/>
                            <a:ext cx="1225550" cy="1016000"/>
                          </a:xfrm>
                          <a:prstGeom prst="rect">
                            <a:avLst/>
                          </a:prstGeom>
                        </pic:spPr>
                      </pic:pic>
                    </a:graphicData>
                  </a:graphic>
                  <wp14:sizeRelH relativeFrom="margin">
                    <wp14:pctWidth>0</wp14:pctWidth>
                  </wp14:sizeRelH>
                  <wp14:sizeRelV relativeFrom="margin">
                    <wp14:pctHeight>0</wp14:pctHeight>
                  </wp14:sizeRelV>
                </wp:anchor>
              </w:drawing>
            </w:r>
          </w:p>
        </w:tc>
        <w:tc>
          <w:tcPr>
            <w:tcW w:w="1966" w:type="dxa"/>
          </w:tcPr>
          <w:p w14:paraId="7B716858" w14:textId="77777777" w:rsidR="00D704A9" w:rsidRPr="00210261" w:rsidRDefault="000E0A1B" w:rsidP="00D704A9">
            <w:pPr>
              <w:spacing w:line="360" w:lineRule="auto"/>
              <w:jc w:val="both"/>
              <w:rPr>
                <w:rFonts w:ascii="Times New Roman" w:hAnsi="Times New Roman" w:cs="Times New Roman"/>
                <w:sz w:val="24"/>
                <w:szCs w:val="24"/>
                <w:lang w:val="en-US"/>
              </w:rPr>
            </w:pPr>
            <w:r w:rsidRPr="00763B43">
              <w:rPr>
                <w:rFonts w:ascii="Times New Roman" w:hAnsi="Times New Roman" w:cs="Times New Roman"/>
                <w:noProof/>
                <w:sz w:val="24"/>
                <w:szCs w:val="24"/>
                <w:lang w:eastAsia="fr-FR"/>
              </w:rPr>
              <w:drawing>
                <wp:anchor distT="0" distB="0" distL="114300" distR="114300" simplePos="0" relativeHeight="251637760" behindDoc="0" locked="0" layoutInCell="1" allowOverlap="1" wp14:anchorId="2973EBA0" wp14:editId="5F233343">
                  <wp:simplePos x="0" y="0"/>
                  <wp:positionH relativeFrom="margin">
                    <wp:posOffset>-3810</wp:posOffset>
                  </wp:positionH>
                  <wp:positionV relativeFrom="paragraph">
                    <wp:posOffset>63500</wp:posOffset>
                  </wp:positionV>
                  <wp:extent cx="1111250" cy="1035050"/>
                  <wp:effectExtent l="0" t="0" r="0" b="0"/>
                  <wp:wrapTopAndBottom/>
                  <wp:docPr id="2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rotWithShape="1">
                          <a:blip r:embed="rId10" cstate="print">
                            <a:extLst>
                              <a:ext uri="{28A0092B-C50C-407E-A947-70E740481C1C}">
                                <a14:useLocalDpi xmlns:a14="http://schemas.microsoft.com/office/drawing/2010/main" val="0"/>
                              </a:ext>
                            </a:extLst>
                          </a:blip>
                          <a:srcRect l="14046" t="12358" r="11367" b="13984"/>
                          <a:stretch/>
                        </pic:blipFill>
                        <pic:spPr>
                          <a:xfrm>
                            <a:off x="0" y="0"/>
                            <a:ext cx="1111250" cy="1035050"/>
                          </a:xfrm>
                          <a:prstGeom prst="rect">
                            <a:avLst/>
                          </a:prstGeom>
                        </pic:spPr>
                      </pic:pic>
                    </a:graphicData>
                  </a:graphic>
                  <wp14:sizeRelH relativeFrom="margin">
                    <wp14:pctWidth>0</wp14:pctWidth>
                  </wp14:sizeRelH>
                  <wp14:sizeRelV relativeFrom="margin">
                    <wp14:pctHeight>0</wp14:pctHeight>
                  </wp14:sizeRelV>
                </wp:anchor>
              </w:drawing>
            </w:r>
          </w:p>
        </w:tc>
        <w:tc>
          <w:tcPr>
            <w:tcW w:w="1968" w:type="dxa"/>
          </w:tcPr>
          <w:p w14:paraId="48BCF5B3" w14:textId="77777777" w:rsidR="00D704A9" w:rsidRPr="00210261" w:rsidRDefault="000E0A1B" w:rsidP="00D704A9">
            <w:pPr>
              <w:spacing w:line="360" w:lineRule="auto"/>
              <w:jc w:val="both"/>
              <w:rPr>
                <w:rFonts w:ascii="Times New Roman" w:hAnsi="Times New Roman" w:cs="Times New Roman"/>
                <w:sz w:val="24"/>
                <w:szCs w:val="24"/>
                <w:lang w:val="en-US"/>
              </w:rPr>
            </w:pPr>
            <w:r w:rsidRPr="00952DA9">
              <w:rPr>
                <w:rFonts w:ascii="Times New Roman" w:hAnsi="Times New Roman" w:cs="Times New Roman"/>
                <w:noProof/>
                <w:sz w:val="24"/>
                <w:szCs w:val="24"/>
                <w:lang w:eastAsia="fr-FR"/>
              </w:rPr>
              <w:drawing>
                <wp:anchor distT="0" distB="0" distL="114300" distR="114300" simplePos="0" relativeHeight="251743232" behindDoc="1" locked="0" layoutInCell="1" allowOverlap="1" wp14:anchorId="64727EE2" wp14:editId="177A935F">
                  <wp:simplePos x="0" y="0"/>
                  <wp:positionH relativeFrom="margin">
                    <wp:posOffset>18982</wp:posOffset>
                  </wp:positionH>
                  <wp:positionV relativeFrom="paragraph">
                    <wp:posOffset>49334</wp:posOffset>
                  </wp:positionV>
                  <wp:extent cx="1127623" cy="1049714"/>
                  <wp:effectExtent l="0" t="0" r="0" b="0"/>
                  <wp:wrapNone/>
                  <wp:docPr id="6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rotWithShape="1">
                          <a:blip r:embed="rId11" cstate="print">
                            <a:extLst>
                              <a:ext uri="{28A0092B-C50C-407E-A947-70E740481C1C}">
                                <a14:useLocalDpi xmlns:a14="http://schemas.microsoft.com/office/drawing/2010/main" val="0"/>
                              </a:ext>
                            </a:extLst>
                          </a:blip>
                          <a:srcRect l="8956" t="13613" r="11813" b="18830"/>
                          <a:stretch/>
                        </pic:blipFill>
                        <pic:spPr>
                          <a:xfrm>
                            <a:off x="0" y="0"/>
                            <a:ext cx="1125855" cy="1048068"/>
                          </a:xfrm>
                          <a:prstGeom prst="rect">
                            <a:avLst/>
                          </a:prstGeom>
                        </pic:spPr>
                      </pic:pic>
                    </a:graphicData>
                  </a:graphic>
                  <wp14:sizeRelH relativeFrom="margin">
                    <wp14:pctWidth>0</wp14:pctWidth>
                  </wp14:sizeRelH>
                  <wp14:sizeRelV relativeFrom="margin">
                    <wp14:pctHeight>0</wp14:pctHeight>
                  </wp14:sizeRelV>
                </wp:anchor>
              </w:drawing>
            </w:r>
          </w:p>
        </w:tc>
        <w:tc>
          <w:tcPr>
            <w:tcW w:w="1985" w:type="dxa"/>
          </w:tcPr>
          <w:p w14:paraId="142AA614" w14:textId="77777777" w:rsidR="00D704A9" w:rsidRPr="00210261" w:rsidRDefault="000E0A1B" w:rsidP="00D704A9">
            <w:pPr>
              <w:spacing w:line="360" w:lineRule="auto"/>
              <w:jc w:val="both"/>
              <w:rPr>
                <w:rFonts w:ascii="Times New Roman" w:hAnsi="Times New Roman" w:cs="Times New Roman"/>
                <w:sz w:val="24"/>
                <w:szCs w:val="24"/>
                <w:lang w:val="en-US"/>
              </w:rPr>
            </w:pPr>
            <w:r w:rsidRPr="00952DA9">
              <w:rPr>
                <w:rFonts w:ascii="Times New Roman" w:hAnsi="Times New Roman" w:cs="Times New Roman"/>
                <w:noProof/>
                <w:sz w:val="24"/>
                <w:szCs w:val="24"/>
                <w:lang w:eastAsia="fr-FR"/>
              </w:rPr>
              <w:drawing>
                <wp:anchor distT="0" distB="0" distL="114300" distR="114300" simplePos="0" relativeHeight="251745280" behindDoc="1" locked="0" layoutInCell="1" allowOverlap="1" wp14:anchorId="5474733C" wp14:editId="1275A8D4">
                  <wp:simplePos x="0" y="0"/>
                  <wp:positionH relativeFrom="margin">
                    <wp:posOffset>-27940</wp:posOffset>
                  </wp:positionH>
                  <wp:positionV relativeFrom="paragraph">
                    <wp:posOffset>81280</wp:posOffset>
                  </wp:positionV>
                  <wp:extent cx="1143635" cy="918210"/>
                  <wp:effectExtent l="0" t="0" r="0" b="0"/>
                  <wp:wrapNone/>
                  <wp:docPr id="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rotWithShape="1">
                          <a:blip r:embed="rId12" cstate="print">
                            <a:extLst>
                              <a:ext uri="{28A0092B-C50C-407E-A947-70E740481C1C}">
                                <a14:useLocalDpi xmlns:a14="http://schemas.microsoft.com/office/drawing/2010/main" val="0"/>
                              </a:ext>
                            </a:extLst>
                          </a:blip>
                          <a:srcRect l="8522" t="22215" r="5866"/>
                          <a:stretch/>
                        </pic:blipFill>
                        <pic:spPr>
                          <a:xfrm>
                            <a:off x="0" y="0"/>
                            <a:ext cx="1143635" cy="918210"/>
                          </a:xfrm>
                          <a:prstGeom prst="rect">
                            <a:avLst/>
                          </a:prstGeom>
                        </pic:spPr>
                      </pic:pic>
                    </a:graphicData>
                  </a:graphic>
                  <wp14:sizeRelH relativeFrom="margin">
                    <wp14:pctWidth>0</wp14:pctWidth>
                  </wp14:sizeRelH>
                  <wp14:sizeRelV relativeFrom="margin">
                    <wp14:pctHeight>0</wp14:pctHeight>
                  </wp14:sizeRelV>
                </wp:anchor>
              </w:drawing>
            </w:r>
          </w:p>
        </w:tc>
      </w:tr>
    </w:tbl>
    <w:p w14:paraId="6FBAF18C" w14:textId="77777777" w:rsidR="00D704A9" w:rsidRPr="00210261" w:rsidRDefault="00162597" w:rsidP="00D704A9">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42880" behindDoc="0" locked="0" layoutInCell="1" allowOverlap="1" wp14:anchorId="46DA934C" wp14:editId="4A51B2FC">
                <wp:simplePos x="0" y="0"/>
                <wp:positionH relativeFrom="margin">
                  <wp:posOffset>2369820</wp:posOffset>
                </wp:positionH>
                <wp:positionV relativeFrom="paragraph">
                  <wp:posOffset>7620</wp:posOffset>
                </wp:positionV>
                <wp:extent cx="1242060" cy="832485"/>
                <wp:effectExtent l="0" t="0" r="0" b="5715"/>
                <wp:wrapNone/>
                <wp:docPr id="24" name="Zone de texte 24"/>
                <wp:cNvGraphicFramePr/>
                <a:graphic xmlns:a="http://schemas.openxmlformats.org/drawingml/2006/main">
                  <a:graphicData uri="http://schemas.microsoft.com/office/word/2010/wordprocessingShape">
                    <wps:wsp>
                      <wps:cNvSpPr txBox="1"/>
                      <wps:spPr>
                        <a:xfrm>
                          <a:off x="0" y="0"/>
                          <a:ext cx="1242060" cy="832485"/>
                        </a:xfrm>
                        <a:prstGeom prst="rect">
                          <a:avLst/>
                        </a:prstGeom>
                        <a:solidFill>
                          <a:schemeClr val="lt1"/>
                        </a:solidFill>
                        <a:ln w="6350">
                          <a:noFill/>
                        </a:ln>
                      </wps:spPr>
                      <wps:txbx>
                        <w:txbxContent>
                          <w:p w14:paraId="56668591" w14:textId="77777777" w:rsidR="00FD6A6C" w:rsidRPr="00210261" w:rsidRDefault="00FD6A6C" w:rsidP="00A44F6F">
                            <w:pPr>
                              <w:jc w:val="center"/>
                              <w:rPr>
                                <w:rFonts w:ascii="Times New Roman" w:hAnsi="Times New Roman" w:cs="Times New Roman"/>
                                <w:b/>
                                <w:sz w:val="24"/>
                                <w:lang w:val="en-US"/>
                              </w:rPr>
                            </w:pPr>
                            <w:r w:rsidRPr="00210261">
                              <w:rPr>
                                <w:rFonts w:ascii="Times New Roman" w:hAnsi="Times New Roman" w:cs="Times New Roman"/>
                                <w:b/>
                                <w:sz w:val="24"/>
                                <w:lang w:val="en-US"/>
                              </w:rPr>
                              <w:t>c</w:t>
                            </w:r>
                            <w:r w:rsidRPr="00210261">
                              <w:rPr>
                                <w:rFonts w:ascii="Times New Roman" w:hAnsi="Times New Roman" w:cs="Times New Roman"/>
                                <w:sz w:val="24"/>
                                <w:lang w:val="en-US"/>
                              </w:rPr>
                              <w:t> : photograph of corn drink and foufou (Bouganda)</w:t>
                            </w:r>
                          </w:p>
                          <w:p w14:paraId="361EE511" w14:textId="77777777" w:rsidR="00FD6A6C" w:rsidRPr="00210261" w:rsidRDefault="00FD6A6C" w:rsidP="00A44F6F">
                            <w:pPr>
                              <w:jc w:val="center"/>
                              <w:rPr>
                                <w:rFonts w:ascii="Times New Roman" w:hAnsi="Times New Roman" w:cs="Times New Roman"/>
                                <w:sz w:val="24"/>
                                <w:lang w:val="en-US"/>
                              </w:rPr>
                            </w:pPr>
                          </w:p>
                          <w:p w14:paraId="5A468B66" w14:textId="77777777" w:rsidR="00FD6A6C" w:rsidRPr="00210261" w:rsidRDefault="00FD6A6C" w:rsidP="00952DA9">
                            <w:pPr>
                              <w:jc w:val="center"/>
                              <w:rPr>
                                <w:rFonts w:ascii="Times New Roman" w:hAnsi="Times New Roman" w:cs="Times New Roman"/>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A934C" id="_x0000_t202" coordsize="21600,21600" o:spt="202" path="m,l,21600r21600,l21600,xe">
                <v:stroke joinstyle="miter"/>
                <v:path gradientshapeok="t" o:connecttype="rect"/>
              </v:shapetype>
              <v:shape id="Zone de texte 24" o:spid="_x0000_s1026" type="#_x0000_t202" style="position:absolute;left:0;text-align:left;margin-left:186.6pt;margin-top:.6pt;width:97.8pt;height:65.5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" fillcolor="white [3201]" stroked="f" strokeweight=".5pt">
                <v:textbox>
                  <w:txbxContent>
                    <w:p w14:paraId="56668591" w14:textId="77777777" w:rsidR="00FD6A6C" w:rsidRPr="00210261" w:rsidRDefault="00FD6A6C" w:rsidP="00A44F6F">
                      <w:pPr>
                        <w:jc w:val="center"/>
                        <w:rPr>
                          <w:rFonts w:ascii="Times New Roman" w:hAnsi="Times New Roman" w:cs="Times New Roman"/>
                          <w:b/>
                          <w:sz w:val="24"/>
                          <w:lang w:val="en-US"/>
                        </w:rPr>
                      </w:pPr>
                      <w:r w:rsidRPr="00210261">
                        <w:rPr>
                          <w:rFonts w:ascii="Times New Roman" w:hAnsi="Times New Roman" w:cs="Times New Roman"/>
                          <w:b/>
                          <w:sz w:val="24"/>
                          <w:lang w:val="en-US"/>
                        </w:rPr>
                        <w:t>c</w:t>
                      </w:r>
                      <w:r w:rsidRPr="00210261">
                        <w:rPr>
                          <w:rFonts w:ascii="Times New Roman" w:hAnsi="Times New Roman" w:cs="Times New Roman"/>
                          <w:sz w:val="24"/>
                          <w:lang w:val="en-US"/>
                        </w:rPr>
                        <w:t> : photograph of corn drink and foufou (Bouganda)</w:t>
                      </w:r>
                    </w:p>
                    <w:p w14:paraId="361EE511" w14:textId="77777777" w:rsidR="00FD6A6C" w:rsidRPr="00210261" w:rsidRDefault="00FD6A6C" w:rsidP="00A44F6F">
                      <w:pPr>
                        <w:jc w:val="center"/>
                        <w:rPr>
                          <w:rFonts w:ascii="Times New Roman" w:hAnsi="Times New Roman" w:cs="Times New Roman"/>
                          <w:sz w:val="24"/>
                          <w:lang w:val="en-US"/>
                        </w:rPr>
                      </w:pPr>
                    </w:p>
                    <w:p w14:paraId="5A468B66" w14:textId="77777777" w:rsidR="00FD6A6C" w:rsidRPr="00210261" w:rsidRDefault="00FD6A6C" w:rsidP="00952DA9">
                      <w:pPr>
                        <w:jc w:val="center"/>
                        <w:rPr>
                          <w:rFonts w:ascii="Times New Roman" w:hAnsi="Times New Roman" w:cs="Times New Roman"/>
                          <w:sz w:val="24"/>
                          <w:lang w:val="en-US"/>
                        </w:rPr>
                      </w:pPr>
                    </w:p>
                  </w:txbxContent>
                </v:textbox>
                <w10:wrap anchorx="margin"/>
              </v:shape>
            </w:pict>
          </mc:Fallback>
        </mc:AlternateContent>
      </w:r>
      <w:r w:rsidR="00802A4C">
        <w:rPr>
          <w:rFonts w:ascii="Times New Roman" w:hAnsi="Times New Roman" w:cs="Times New Roman"/>
          <w:noProof/>
          <w:sz w:val="24"/>
          <w:szCs w:val="24"/>
          <w:lang w:eastAsia="fr-FR"/>
        </w:rPr>
        <mc:AlternateContent>
          <mc:Choice Requires="wps">
            <w:drawing>
              <wp:anchor distT="0" distB="0" distL="114300" distR="114300" simplePos="0" relativeHeight="252092416" behindDoc="0" locked="0" layoutInCell="1" allowOverlap="1" wp14:anchorId="3B4C485C" wp14:editId="7880D0F4">
                <wp:simplePos x="0" y="0"/>
                <wp:positionH relativeFrom="margin">
                  <wp:posOffset>3526156</wp:posOffset>
                </wp:positionH>
                <wp:positionV relativeFrom="paragraph">
                  <wp:posOffset>30480</wp:posOffset>
                </wp:positionV>
                <wp:extent cx="1428750" cy="674842"/>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1428750" cy="674842"/>
                        </a:xfrm>
                        <a:prstGeom prst="rect">
                          <a:avLst/>
                        </a:prstGeom>
                        <a:solidFill>
                          <a:schemeClr val="lt1"/>
                        </a:solidFill>
                        <a:ln w="6350">
                          <a:noFill/>
                        </a:ln>
                      </wps:spPr>
                      <wps:txbx>
                        <w:txbxContent>
                          <w:p w14:paraId="5018F5F6" w14:textId="77777777" w:rsidR="00FD6A6C" w:rsidRPr="00210261" w:rsidRDefault="00FD6A6C" w:rsidP="00210261">
                            <w:pPr>
                              <w:jc w:val="center"/>
                              <w:rPr>
                                <w:rFonts w:ascii="Times New Roman" w:hAnsi="Times New Roman" w:cs="Times New Roman"/>
                                <w:b/>
                                <w:sz w:val="24"/>
                                <w:lang w:val="en-US"/>
                              </w:rPr>
                            </w:pPr>
                            <w:r w:rsidRPr="00210261">
                              <w:rPr>
                                <w:rFonts w:ascii="Times New Roman" w:hAnsi="Times New Roman" w:cs="Times New Roman"/>
                                <w:b/>
                                <w:sz w:val="24"/>
                                <w:lang w:val="en-US"/>
                              </w:rPr>
                              <w:t xml:space="preserve">d </w:t>
                            </w:r>
                            <w:r w:rsidRPr="00210261">
                              <w:rPr>
                                <w:rFonts w:ascii="Times New Roman" w:hAnsi="Times New Roman" w:cs="Times New Roman"/>
                                <w:sz w:val="24"/>
                                <w:lang w:val="en-US"/>
                              </w:rPr>
                              <w:t>: photograph     of Grapefruit Wine (Let Me Sleep)</w:t>
                            </w:r>
                          </w:p>
                          <w:p w14:paraId="68A0BF3F" w14:textId="77777777" w:rsidR="00FD6A6C" w:rsidRPr="00210261" w:rsidRDefault="00FD6A6C" w:rsidP="00057CEF">
                            <w:pPr>
                              <w:jc w:val="center"/>
                              <w:rPr>
                                <w:rFonts w:ascii="Times New Roman" w:hAnsi="Times New Roman" w:cs="Times New Roman"/>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C485C" id="Zone de texte 28" o:spid="_x0000_s1027" type="#_x0000_t202" style="position:absolute;left:0;text-align:left;margin-left:277.65pt;margin-top:2.4pt;width:112.5pt;height:53.15pt;z-index:25209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" fillcolor="white [3201]" stroked="f" strokeweight=".5pt">
                <v:textbox>
                  <w:txbxContent>
                    <w:p w14:paraId="5018F5F6" w14:textId="77777777" w:rsidR="00FD6A6C" w:rsidRPr="00210261" w:rsidRDefault="00FD6A6C" w:rsidP="00210261">
                      <w:pPr>
                        <w:jc w:val="center"/>
                        <w:rPr>
                          <w:rFonts w:ascii="Times New Roman" w:hAnsi="Times New Roman" w:cs="Times New Roman"/>
                          <w:b/>
                          <w:sz w:val="24"/>
                          <w:lang w:val="en-US"/>
                        </w:rPr>
                      </w:pPr>
                      <w:r w:rsidRPr="00210261">
                        <w:rPr>
                          <w:rFonts w:ascii="Times New Roman" w:hAnsi="Times New Roman" w:cs="Times New Roman"/>
                          <w:b/>
                          <w:sz w:val="24"/>
                          <w:lang w:val="en-US"/>
                        </w:rPr>
                        <w:t xml:space="preserve">d </w:t>
                      </w:r>
                      <w:r w:rsidRPr="00210261">
                        <w:rPr>
                          <w:rFonts w:ascii="Times New Roman" w:hAnsi="Times New Roman" w:cs="Times New Roman"/>
                          <w:sz w:val="24"/>
                          <w:lang w:val="en-US"/>
                        </w:rPr>
                        <w:t>: photograph     of Grapefruit Wine (Let Me Sleep)</w:t>
                      </w:r>
                    </w:p>
                    <w:p w14:paraId="68A0BF3F" w14:textId="77777777" w:rsidR="00FD6A6C" w:rsidRPr="00210261" w:rsidRDefault="00FD6A6C" w:rsidP="00057CEF">
                      <w:pPr>
                        <w:jc w:val="center"/>
                        <w:rPr>
                          <w:rFonts w:ascii="Times New Roman" w:hAnsi="Times New Roman" w:cs="Times New Roman"/>
                          <w:sz w:val="24"/>
                          <w:lang w:val="en-US"/>
                        </w:rPr>
                      </w:pPr>
                    </w:p>
                  </w:txbxContent>
                </v:textbox>
                <w10:wrap anchorx="margin"/>
              </v:shape>
            </w:pict>
          </mc:Fallback>
        </mc:AlternateContent>
      </w:r>
      <w:r w:rsidR="008D6D42">
        <w:rPr>
          <w:rFonts w:ascii="Times New Roman" w:hAnsi="Times New Roman" w:cs="Times New Roman"/>
          <w:noProof/>
          <w:sz w:val="24"/>
          <w:szCs w:val="24"/>
          <w:lang w:eastAsia="fr-FR"/>
        </w:rPr>
        <mc:AlternateContent>
          <mc:Choice Requires="wps">
            <w:drawing>
              <wp:anchor distT="0" distB="0" distL="114300" distR="114300" simplePos="0" relativeHeight="252096512" behindDoc="1" locked="0" layoutInCell="1" allowOverlap="1" wp14:anchorId="00DD1130" wp14:editId="3BE90B52">
                <wp:simplePos x="0" y="0"/>
                <wp:positionH relativeFrom="margin">
                  <wp:posOffset>4859560</wp:posOffset>
                </wp:positionH>
                <wp:positionV relativeFrom="paragraph">
                  <wp:posOffset>7990</wp:posOffset>
                </wp:positionV>
                <wp:extent cx="1289714" cy="860425"/>
                <wp:effectExtent l="0" t="0" r="5715" b="0"/>
                <wp:wrapNone/>
                <wp:docPr id="167" name="Zone de texte 167"/>
                <wp:cNvGraphicFramePr/>
                <a:graphic xmlns:a="http://schemas.openxmlformats.org/drawingml/2006/main">
                  <a:graphicData uri="http://schemas.microsoft.com/office/word/2010/wordprocessingShape">
                    <wps:wsp>
                      <wps:cNvSpPr txBox="1"/>
                      <wps:spPr>
                        <a:xfrm>
                          <a:off x="0" y="0"/>
                          <a:ext cx="1289714" cy="860425"/>
                        </a:xfrm>
                        <a:prstGeom prst="rect">
                          <a:avLst/>
                        </a:prstGeom>
                        <a:solidFill>
                          <a:schemeClr val="lt1"/>
                        </a:solidFill>
                        <a:ln w="6350">
                          <a:noFill/>
                        </a:ln>
                      </wps:spPr>
                      <wps:txbx>
                        <w:txbxContent>
                          <w:p w14:paraId="1A6A3136" w14:textId="77777777" w:rsidR="00FD6A6C" w:rsidRPr="00A33AF4" w:rsidRDefault="00FD6A6C" w:rsidP="00DF0C94">
                            <w:pPr>
                              <w:jc w:val="center"/>
                              <w:rPr>
                                <w:rFonts w:ascii="Times New Roman" w:hAnsi="Times New Roman" w:cs="Times New Roman"/>
                                <w:b/>
                                <w:sz w:val="24"/>
                                <w:lang w:val="en-US"/>
                              </w:rPr>
                            </w:pPr>
                            <w:r w:rsidRPr="00A33AF4">
                              <w:rPr>
                                <w:rFonts w:ascii="Times New Roman" w:hAnsi="Times New Roman" w:cs="Times New Roman"/>
                                <w:b/>
                                <w:sz w:val="24"/>
                                <w:lang w:val="en-US"/>
                              </w:rPr>
                              <w:t>e</w:t>
                            </w:r>
                            <w:r w:rsidRPr="00A33AF4">
                              <w:rPr>
                                <w:rFonts w:ascii="Times New Roman" w:hAnsi="Times New Roman" w:cs="Times New Roman"/>
                                <w:sz w:val="24"/>
                                <w:lang w:val="en-US"/>
                              </w:rPr>
                              <w:t> : Photograph of Raphia palm wine (Ntsam-Ntsam)</w:t>
                            </w:r>
                          </w:p>
                          <w:p w14:paraId="76EEAFC4" w14:textId="77777777" w:rsidR="00FD6A6C" w:rsidRPr="00A33AF4" w:rsidRDefault="00FD6A6C" w:rsidP="00DF0C94">
                            <w:pPr>
                              <w:jc w:val="center"/>
                              <w:rPr>
                                <w:rFonts w:ascii="Times New Roman" w:hAnsi="Times New Roman" w:cs="Times New Roman"/>
                                <w:sz w:val="24"/>
                                <w:lang w:val="en-US"/>
                              </w:rPr>
                            </w:pPr>
                          </w:p>
                          <w:p w14:paraId="3DD9F986" w14:textId="77777777" w:rsidR="00FD6A6C" w:rsidRPr="00A33AF4" w:rsidRDefault="00FD6A6C" w:rsidP="00DF0C94">
                            <w:pPr>
                              <w:jc w:val="center"/>
                              <w:rPr>
                                <w:rFonts w:ascii="Times New Roman" w:hAnsi="Times New Roman" w:cs="Times New Roman"/>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D1130" id="Zone de texte 167" o:spid="_x0000_s1028" type="#_x0000_t202" style="position:absolute;left:0;text-align:left;margin-left:382.65pt;margin-top:.65pt;width:101.55pt;height:67.75pt;z-index:-25121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" fillcolor="white [3201]" stroked="f" strokeweight=".5pt">
                <v:textbox>
                  <w:txbxContent>
                    <w:p w14:paraId="1A6A3136" w14:textId="77777777" w:rsidR="00FD6A6C" w:rsidRPr="00A33AF4" w:rsidRDefault="00FD6A6C" w:rsidP="00DF0C94">
                      <w:pPr>
                        <w:jc w:val="center"/>
                        <w:rPr>
                          <w:rFonts w:ascii="Times New Roman" w:hAnsi="Times New Roman" w:cs="Times New Roman"/>
                          <w:b/>
                          <w:sz w:val="24"/>
                          <w:lang w:val="en-US"/>
                        </w:rPr>
                      </w:pPr>
                      <w:r w:rsidRPr="00A33AF4">
                        <w:rPr>
                          <w:rFonts w:ascii="Times New Roman" w:hAnsi="Times New Roman" w:cs="Times New Roman"/>
                          <w:b/>
                          <w:sz w:val="24"/>
                          <w:lang w:val="en-US"/>
                        </w:rPr>
                        <w:t>e</w:t>
                      </w:r>
                      <w:r w:rsidRPr="00A33AF4">
                        <w:rPr>
                          <w:rFonts w:ascii="Times New Roman" w:hAnsi="Times New Roman" w:cs="Times New Roman"/>
                          <w:sz w:val="24"/>
                          <w:lang w:val="en-US"/>
                        </w:rPr>
                        <w:t> : Photograph of Raphia palm wine (Ntsam-Ntsam)</w:t>
                      </w:r>
                    </w:p>
                    <w:p w14:paraId="76EEAFC4" w14:textId="77777777" w:rsidR="00FD6A6C" w:rsidRPr="00A33AF4" w:rsidRDefault="00FD6A6C" w:rsidP="00DF0C94">
                      <w:pPr>
                        <w:jc w:val="center"/>
                        <w:rPr>
                          <w:rFonts w:ascii="Times New Roman" w:hAnsi="Times New Roman" w:cs="Times New Roman"/>
                          <w:sz w:val="24"/>
                          <w:lang w:val="en-US"/>
                        </w:rPr>
                      </w:pPr>
                    </w:p>
                    <w:p w14:paraId="3DD9F986" w14:textId="77777777" w:rsidR="00FD6A6C" w:rsidRPr="00A33AF4" w:rsidRDefault="00FD6A6C" w:rsidP="00DF0C94">
                      <w:pPr>
                        <w:jc w:val="center"/>
                        <w:rPr>
                          <w:rFonts w:ascii="Times New Roman" w:hAnsi="Times New Roman" w:cs="Times New Roman"/>
                          <w:sz w:val="24"/>
                          <w:lang w:val="en-US"/>
                        </w:rPr>
                      </w:pPr>
                    </w:p>
                  </w:txbxContent>
                </v:textbox>
                <w10:wrap anchorx="margin"/>
              </v:shape>
            </w:pict>
          </mc:Fallback>
        </mc:AlternateContent>
      </w:r>
      <w:r w:rsidR="008D6D42">
        <w:rPr>
          <w:rFonts w:ascii="Times New Roman" w:hAnsi="Times New Roman" w:cs="Times New Roman"/>
          <w:noProof/>
          <w:sz w:val="24"/>
          <w:szCs w:val="24"/>
          <w:lang w:eastAsia="fr-FR"/>
        </w:rPr>
        <mc:AlternateContent>
          <mc:Choice Requires="wps">
            <w:drawing>
              <wp:anchor distT="0" distB="0" distL="114300" distR="114300" simplePos="0" relativeHeight="251640832" behindDoc="1" locked="0" layoutInCell="1" allowOverlap="1" wp14:anchorId="76641B0F" wp14:editId="796F04AF">
                <wp:simplePos x="0" y="0"/>
                <wp:positionH relativeFrom="margin">
                  <wp:posOffset>1011716</wp:posOffset>
                </wp:positionH>
                <wp:positionV relativeFrom="paragraph">
                  <wp:posOffset>38100</wp:posOffset>
                </wp:positionV>
                <wp:extent cx="1473835" cy="664210"/>
                <wp:effectExtent l="0" t="0" r="0" b="2540"/>
                <wp:wrapNone/>
                <wp:docPr id="23" name="Zone de texte 23"/>
                <wp:cNvGraphicFramePr/>
                <a:graphic xmlns:a="http://schemas.openxmlformats.org/drawingml/2006/main">
                  <a:graphicData uri="http://schemas.microsoft.com/office/word/2010/wordprocessingShape">
                    <wps:wsp>
                      <wps:cNvSpPr txBox="1"/>
                      <wps:spPr>
                        <a:xfrm>
                          <a:off x="0" y="0"/>
                          <a:ext cx="1473835" cy="664210"/>
                        </a:xfrm>
                        <a:prstGeom prst="rect">
                          <a:avLst/>
                        </a:prstGeom>
                        <a:solidFill>
                          <a:schemeClr val="lt1"/>
                        </a:solidFill>
                        <a:ln w="6350">
                          <a:noFill/>
                        </a:ln>
                      </wps:spPr>
                      <wps:txbx>
                        <w:txbxContent>
                          <w:p w14:paraId="1DA9B3E3" w14:textId="77777777" w:rsidR="00FD6A6C" w:rsidRPr="00210261" w:rsidRDefault="00FD6A6C" w:rsidP="00A44F6F">
                            <w:pPr>
                              <w:jc w:val="center"/>
                              <w:rPr>
                                <w:rFonts w:ascii="Times New Roman" w:hAnsi="Times New Roman" w:cs="Times New Roman"/>
                                <w:b/>
                                <w:sz w:val="24"/>
                                <w:lang w:val="en-US"/>
                              </w:rPr>
                            </w:pPr>
                            <w:r w:rsidRPr="00210261">
                              <w:rPr>
                                <w:rFonts w:ascii="Times New Roman" w:hAnsi="Times New Roman" w:cs="Times New Roman"/>
                                <w:b/>
                                <w:sz w:val="24"/>
                                <w:lang w:val="en-US"/>
                              </w:rPr>
                              <w:t>b</w:t>
                            </w:r>
                            <w:r w:rsidRPr="00210261">
                              <w:rPr>
                                <w:rFonts w:ascii="Times New Roman" w:hAnsi="Times New Roman" w:cs="Times New Roman"/>
                                <w:sz w:val="24"/>
                                <w:lang w:val="en-US"/>
                              </w:rPr>
                              <w:t> : photograph of sugarcane wine (Loungouila)</w:t>
                            </w:r>
                          </w:p>
                          <w:p w14:paraId="1266CED4" w14:textId="77777777" w:rsidR="00FD6A6C" w:rsidRPr="00210261" w:rsidRDefault="00FD6A6C" w:rsidP="00A44F6F">
                            <w:pPr>
                              <w:jc w:val="center"/>
                              <w:rPr>
                                <w:rFonts w:ascii="Times New Roman" w:hAnsi="Times New Roman" w:cs="Times New Roman"/>
                                <w:sz w:val="24"/>
                                <w:lang w:val="en-US"/>
                              </w:rPr>
                            </w:pPr>
                          </w:p>
                          <w:p w14:paraId="0D1959CF" w14:textId="77777777" w:rsidR="00FD6A6C" w:rsidRPr="00210261" w:rsidRDefault="00FD6A6C" w:rsidP="00952DA9">
                            <w:pPr>
                              <w:jc w:val="center"/>
                              <w:rPr>
                                <w:rFonts w:ascii="Times New Roman" w:hAnsi="Times New Roman" w:cs="Times New Roman"/>
                                <w:b/>
                                <w:sz w:val="24"/>
                                <w:lang w:val="en-US"/>
                              </w:rPr>
                            </w:pPr>
                          </w:p>
                          <w:p w14:paraId="209715EB" w14:textId="77777777" w:rsidR="00FD6A6C" w:rsidRPr="00210261" w:rsidRDefault="00FD6A6C" w:rsidP="00952DA9">
                            <w:pPr>
                              <w:jc w:val="center"/>
                              <w:rPr>
                                <w:rFonts w:ascii="Times New Roman" w:hAnsi="Times New Roman" w:cs="Times New Roman"/>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41B0F" id="Zone de texte 23" o:spid="_x0000_s1029" type="#_x0000_t202" style="position:absolute;left:0;text-align:left;margin-left:79.65pt;margin-top:3pt;width:116.05pt;height:52.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" fillcolor="white [3201]" stroked="f" strokeweight=".5pt">
                <v:textbox>
                  <w:txbxContent>
                    <w:p w14:paraId="1DA9B3E3" w14:textId="77777777" w:rsidR="00FD6A6C" w:rsidRPr="00210261" w:rsidRDefault="00FD6A6C" w:rsidP="00A44F6F">
                      <w:pPr>
                        <w:jc w:val="center"/>
                        <w:rPr>
                          <w:rFonts w:ascii="Times New Roman" w:hAnsi="Times New Roman" w:cs="Times New Roman"/>
                          <w:b/>
                          <w:sz w:val="24"/>
                          <w:lang w:val="en-US"/>
                        </w:rPr>
                      </w:pPr>
                      <w:r w:rsidRPr="00210261">
                        <w:rPr>
                          <w:rFonts w:ascii="Times New Roman" w:hAnsi="Times New Roman" w:cs="Times New Roman"/>
                          <w:b/>
                          <w:sz w:val="24"/>
                          <w:lang w:val="en-US"/>
                        </w:rPr>
                        <w:t>b</w:t>
                      </w:r>
                      <w:r w:rsidRPr="00210261">
                        <w:rPr>
                          <w:rFonts w:ascii="Times New Roman" w:hAnsi="Times New Roman" w:cs="Times New Roman"/>
                          <w:sz w:val="24"/>
                          <w:lang w:val="en-US"/>
                        </w:rPr>
                        <w:t> : photograph of sugarcane wine (Loungouila)</w:t>
                      </w:r>
                    </w:p>
                    <w:p w14:paraId="1266CED4" w14:textId="77777777" w:rsidR="00FD6A6C" w:rsidRPr="00210261" w:rsidRDefault="00FD6A6C" w:rsidP="00A44F6F">
                      <w:pPr>
                        <w:jc w:val="center"/>
                        <w:rPr>
                          <w:rFonts w:ascii="Times New Roman" w:hAnsi="Times New Roman" w:cs="Times New Roman"/>
                          <w:sz w:val="24"/>
                          <w:lang w:val="en-US"/>
                        </w:rPr>
                      </w:pPr>
                    </w:p>
                    <w:p w14:paraId="0D1959CF" w14:textId="77777777" w:rsidR="00FD6A6C" w:rsidRPr="00210261" w:rsidRDefault="00FD6A6C" w:rsidP="00952DA9">
                      <w:pPr>
                        <w:jc w:val="center"/>
                        <w:rPr>
                          <w:rFonts w:ascii="Times New Roman" w:hAnsi="Times New Roman" w:cs="Times New Roman"/>
                          <w:b/>
                          <w:sz w:val="24"/>
                          <w:lang w:val="en-US"/>
                        </w:rPr>
                      </w:pPr>
                    </w:p>
                    <w:p w14:paraId="209715EB" w14:textId="77777777" w:rsidR="00FD6A6C" w:rsidRPr="00210261" w:rsidRDefault="00FD6A6C" w:rsidP="00952DA9">
                      <w:pPr>
                        <w:jc w:val="center"/>
                        <w:rPr>
                          <w:rFonts w:ascii="Times New Roman" w:hAnsi="Times New Roman" w:cs="Times New Roman"/>
                          <w:sz w:val="24"/>
                          <w:lang w:val="en-US"/>
                        </w:rPr>
                      </w:pPr>
                    </w:p>
                  </w:txbxContent>
                </v:textbox>
                <w10:wrap anchorx="margin"/>
              </v:shape>
            </w:pict>
          </mc:Fallback>
        </mc:AlternateContent>
      </w:r>
      <w:r w:rsidR="00AF77F1">
        <w:rPr>
          <w:rFonts w:ascii="Times New Roman" w:hAnsi="Times New Roman" w:cs="Times New Roman"/>
          <w:noProof/>
          <w:sz w:val="24"/>
          <w:szCs w:val="24"/>
          <w:lang w:eastAsia="fr-FR"/>
        </w:rPr>
        <mc:AlternateContent>
          <mc:Choice Requires="wps">
            <w:drawing>
              <wp:anchor distT="0" distB="0" distL="114300" distR="114300" simplePos="0" relativeHeight="251638784" behindDoc="0" locked="0" layoutInCell="1" allowOverlap="1" wp14:anchorId="33139FB1" wp14:editId="12E2155B">
                <wp:simplePos x="0" y="0"/>
                <wp:positionH relativeFrom="margin">
                  <wp:posOffset>-104775</wp:posOffset>
                </wp:positionH>
                <wp:positionV relativeFrom="paragraph">
                  <wp:posOffset>20955</wp:posOffset>
                </wp:positionV>
                <wp:extent cx="1200785" cy="641350"/>
                <wp:effectExtent l="0" t="0" r="0" b="6350"/>
                <wp:wrapNone/>
                <wp:docPr id="22" name="Zone de texte 22"/>
                <wp:cNvGraphicFramePr/>
                <a:graphic xmlns:a="http://schemas.openxmlformats.org/drawingml/2006/main">
                  <a:graphicData uri="http://schemas.microsoft.com/office/word/2010/wordprocessingShape">
                    <wps:wsp>
                      <wps:cNvSpPr txBox="1"/>
                      <wps:spPr>
                        <a:xfrm>
                          <a:off x="0" y="0"/>
                          <a:ext cx="1200785" cy="641350"/>
                        </a:xfrm>
                        <a:prstGeom prst="rect">
                          <a:avLst/>
                        </a:prstGeom>
                        <a:solidFill>
                          <a:schemeClr val="lt1"/>
                        </a:solidFill>
                        <a:ln w="6350">
                          <a:noFill/>
                        </a:ln>
                      </wps:spPr>
                      <wps:txbx>
                        <w:txbxContent>
                          <w:p w14:paraId="68DB82AD" w14:textId="77777777" w:rsidR="00FD6A6C" w:rsidRPr="00210261" w:rsidRDefault="00FD6A6C" w:rsidP="00057CEF">
                            <w:pPr>
                              <w:jc w:val="center"/>
                              <w:rPr>
                                <w:rFonts w:ascii="Times New Roman" w:hAnsi="Times New Roman" w:cs="Times New Roman"/>
                                <w:b/>
                                <w:color w:val="FF0000"/>
                                <w:sz w:val="24"/>
                                <w:lang w:val="en-US"/>
                              </w:rPr>
                            </w:pPr>
                            <w:r w:rsidRPr="00210261">
                              <w:rPr>
                                <w:rFonts w:ascii="Times New Roman" w:hAnsi="Times New Roman" w:cs="Times New Roman"/>
                                <w:b/>
                                <w:sz w:val="24"/>
                                <w:lang w:val="en-US"/>
                              </w:rPr>
                              <w:t>a</w:t>
                            </w:r>
                            <w:r w:rsidRPr="00210261">
                              <w:rPr>
                                <w:rFonts w:ascii="Times New Roman" w:hAnsi="Times New Roman" w:cs="Times New Roman"/>
                                <w:sz w:val="24"/>
                                <w:lang w:val="en-US"/>
                              </w:rPr>
                              <w:t> : Photograph of palm wine (Nsamba).</w:t>
                            </w:r>
                          </w:p>
                          <w:p w14:paraId="48311E48" w14:textId="77777777" w:rsidR="00FD6A6C" w:rsidRPr="00210261" w:rsidRDefault="00FD6A6C" w:rsidP="00952DA9">
                            <w:pPr>
                              <w:jc w:val="center"/>
                              <w:rPr>
                                <w:rFonts w:ascii="Times New Roman" w:hAnsi="Times New Roman" w:cs="Times New Roman"/>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39FB1" id="Zone de texte 22" o:spid="_x0000_s1030" type="#_x0000_t202" style="position:absolute;left:0;text-align:left;margin-left:-8.25pt;margin-top:1.65pt;width:94.55pt;height:50.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" fillcolor="white [3201]" stroked="f" strokeweight=".5pt">
                <v:textbox>
                  <w:txbxContent>
                    <w:p w14:paraId="68DB82AD" w14:textId="77777777" w:rsidR="00FD6A6C" w:rsidRPr="00210261" w:rsidRDefault="00FD6A6C" w:rsidP="00057CEF">
                      <w:pPr>
                        <w:jc w:val="center"/>
                        <w:rPr>
                          <w:rFonts w:ascii="Times New Roman" w:hAnsi="Times New Roman" w:cs="Times New Roman"/>
                          <w:b/>
                          <w:color w:val="FF0000"/>
                          <w:sz w:val="24"/>
                          <w:lang w:val="en-US"/>
                        </w:rPr>
                      </w:pPr>
                      <w:r w:rsidRPr="00210261">
                        <w:rPr>
                          <w:rFonts w:ascii="Times New Roman" w:hAnsi="Times New Roman" w:cs="Times New Roman"/>
                          <w:b/>
                          <w:sz w:val="24"/>
                          <w:lang w:val="en-US"/>
                        </w:rPr>
                        <w:t>a</w:t>
                      </w:r>
                      <w:r w:rsidRPr="00210261">
                        <w:rPr>
                          <w:rFonts w:ascii="Times New Roman" w:hAnsi="Times New Roman" w:cs="Times New Roman"/>
                          <w:sz w:val="24"/>
                          <w:lang w:val="en-US"/>
                        </w:rPr>
                        <w:t> : Photograph of palm wine (Nsamba).</w:t>
                      </w:r>
                    </w:p>
                    <w:p w14:paraId="48311E48" w14:textId="77777777" w:rsidR="00FD6A6C" w:rsidRPr="00210261" w:rsidRDefault="00FD6A6C" w:rsidP="00952DA9">
                      <w:pPr>
                        <w:jc w:val="center"/>
                        <w:rPr>
                          <w:rFonts w:ascii="Times New Roman" w:hAnsi="Times New Roman" w:cs="Times New Roman"/>
                          <w:sz w:val="24"/>
                          <w:lang w:val="en-US"/>
                        </w:rPr>
                      </w:pPr>
                    </w:p>
                  </w:txbxContent>
                </v:textbox>
                <w10:wrap anchorx="margin"/>
              </v:shape>
            </w:pict>
          </mc:Fallback>
        </mc:AlternateContent>
      </w:r>
    </w:p>
    <w:p w14:paraId="71D17BD8" w14:textId="77777777" w:rsidR="00E122A7" w:rsidRDefault="00E122A7" w:rsidP="00E122A7">
      <w:pPr>
        <w:pStyle w:val="ListParagraph"/>
        <w:spacing w:line="360" w:lineRule="auto"/>
        <w:ind w:left="1500"/>
        <w:jc w:val="both"/>
        <w:rPr>
          <w:rFonts w:ascii="Times New Roman" w:hAnsi="Times New Roman" w:cs="Times New Roman"/>
          <w:b/>
          <w:sz w:val="24"/>
        </w:rPr>
      </w:pPr>
      <w:bookmarkStart w:id="3" w:name="_Toc153526463"/>
    </w:p>
    <w:p w14:paraId="0C891491" w14:textId="77777777" w:rsidR="00E122A7" w:rsidRPr="00E122A7" w:rsidRDefault="00E122A7" w:rsidP="00E122A7">
      <w:pPr>
        <w:rPr>
          <w:lang w:val="" w:eastAsia="fr-FR"/>
        </w:rPr>
      </w:pPr>
    </w:p>
    <w:p w14:paraId="01E6C556" w14:textId="77777777" w:rsidR="00802A4C" w:rsidRDefault="00802A4C" w:rsidP="00E122A7">
      <w:pPr>
        <w:rPr>
          <w:lang w:val="" w:eastAsia="fr-FR"/>
        </w:rPr>
      </w:pPr>
      <w:r>
        <w:rPr>
          <w:rFonts w:ascii="Times New Roman" w:hAnsi="Times New Roman" w:cs="Times New Roman"/>
          <w:noProof/>
          <w:sz w:val="24"/>
          <w:szCs w:val="24"/>
          <w:lang w:eastAsia="fr-FR"/>
        </w:rPr>
        <mc:AlternateContent>
          <mc:Choice Requires="wps">
            <w:drawing>
              <wp:anchor distT="0" distB="0" distL="114300" distR="114300" simplePos="0" relativeHeight="252094464" behindDoc="0" locked="0" layoutInCell="1" allowOverlap="1" wp14:anchorId="065A058D" wp14:editId="46939C42">
                <wp:simplePos x="0" y="0"/>
                <wp:positionH relativeFrom="margin">
                  <wp:posOffset>-13970</wp:posOffset>
                </wp:positionH>
                <wp:positionV relativeFrom="paragraph">
                  <wp:posOffset>170815</wp:posOffset>
                </wp:positionV>
                <wp:extent cx="5817235" cy="340995"/>
                <wp:effectExtent l="0" t="0" r="0" b="1905"/>
                <wp:wrapNone/>
                <wp:docPr id="29" name="Zone de texte 29"/>
                <wp:cNvGraphicFramePr/>
                <a:graphic xmlns:a="http://schemas.openxmlformats.org/drawingml/2006/main">
                  <a:graphicData uri="http://schemas.microsoft.com/office/word/2010/wordprocessingShape">
                    <wps:wsp>
                      <wps:cNvSpPr txBox="1"/>
                      <wps:spPr>
                        <a:xfrm>
                          <a:off x="0" y="0"/>
                          <a:ext cx="5817235" cy="340995"/>
                        </a:xfrm>
                        <a:prstGeom prst="rect">
                          <a:avLst/>
                        </a:prstGeom>
                        <a:solidFill>
                          <a:schemeClr val="lt1"/>
                        </a:solidFill>
                        <a:ln w="6350">
                          <a:noFill/>
                        </a:ln>
                      </wps:spPr>
                      <wps:txbx>
                        <w:txbxContent>
                          <w:p w14:paraId="4BC569DF" w14:textId="77777777" w:rsidR="00FD6A6C" w:rsidRPr="00A33AF4" w:rsidRDefault="00FD6A6C" w:rsidP="00DF0C94">
                            <w:pPr>
                              <w:jc w:val="center"/>
                              <w:rPr>
                                <w:rFonts w:ascii="Times New Roman" w:hAnsi="Times New Roman" w:cs="Times New Roman"/>
                                <w:sz w:val="24"/>
                                <w:lang w:val="en-US"/>
                              </w:rPr>
                            </w:pPr>
                            <w:r w:rsidRPr="00A33AF4">
                              <w:rPr>
                                <w:rFonts w:ascii="Times New Roman" w:hAnsi="Times New Roman" w:cs="Times New Roman"/>
                                <w:b/>
                                <w:sz w:val="24"/>
                                <w:lang w:val="en-US"/>
                              </w:rPr>
                              <w:t xml:space="preserve">Figure 1: </w:t>
                            </w:r>
                            <w:r w:rsidRPr="00087761">
                              <w:rPr>
                                <w:rFonts w:ascii="Times New Roman" w:hAnsi="Times New Roman" w:cs="Times New Roman"/>
                                <w:sz w:val="24"/>
                                <w:lang w:val="en-US"/>
                              </w:rPr>
                              <w:t>Most commonly consumed artisanal alcoholic beverages in the study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A058D" id="Zone de texte 29" o:spid="_x0000_s1031" type="#_x0000_t202" style="position:absolute;margin-left:-1.1pt;margin-top:13.45pt;width:458.05pt;height:26.85pt;z-index:25209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" fillcolor="white [3201]" stroked="f" strokeweight=".5pt">
                <v:textbox>
                  <w:txbxContent>
                    <w:p w14:paraId="4BC569DF" w14:textId="77777777" w:rsidR="00FD6A6C" w:rsidRPr="00A33AF4" w:rsidRDefault="00FD6A6C" w:rsidP="00DF0C94">
                      <w:pPr>
                        <w:jc w:val="center"/>
                        <w:rPr>
                          <w:rFonts w:ascii="Times New Roman" w:hAnsi="Times New Roman" w:cs="Times New Roman"/>
                          <w:sz w:val="24"/>
                          <w:lang w:val="en-US"/>
                        </w:rPr>
                      </w:pPr>
                      <w:r w:rsidRPr="00A33AF4">
                        <w:rPr>
                          <w:rFonts w:ascii="Times New Roman" w:hAnsi="Times New Roman" w:cs="Times New Roman"/>
                          <w:b/>
                          <w:sz w:val="24"/>
                          <w:lang w:val="en-US"/>
                        </w:rPr>
                        <w:t xml:space="preserve">Figure 1: </w:t>
                      </w:r>
                      <w:r w:rsidRPr="00087761">
                        <w:rPr>
                          <w:rFonts w:ascii="Times New Roman" w:hAnsi="Times New Roman" w:cs="Times New Roman"/>
                          <w:sz w:val="24"/>
                          <w:lang w:val="en-US"/>
                        </w:rPr>
                        <w:t>Most commonly consumed artisanal alcoholic beverages in the study area</w:t>
                      </w:r>
                    </w:p>
                  </w:txbxContent>
                </v:textbox>
                <w10:wrap anchorx="margin"/>
              </v:shape>
            </w:pict>
          </mc:Fallback>
        </mc:AlternateContent>
      </w:r>
    </w:p>
    <w:p w14:paraId="0D2D32BC" w14:textId="77777777" w:rsidR="00E122A7" w:rsidRPr="00E122A7" w:rsidRDefault="00E122A7" w:rsidP="00E122A7">
      <w:pPr>
        <w:rPr>
          <w:lang w:val="" w:eastAsia="fr-FR"/>
        </w:rPr>
      </w:pPr>
    </w:p>
    <w:p w14:paraId="1A001C82" w14:textId="77777777" w:rsidR="00881FDB" w:rsidRPr="001F6917" w:rsidRDefault="00881FDB" w:rsidP="00881FDB">
      <w:pPr>
        <w:pStyle w:val="Heading1"/>
        <w:spacing w:line="360" w:lineRule="auto"/>
        <w:rPr>
          <w:rFonts w:ascii="Times New Roman" w:hAnsi="Times New Roman" w:cs="Times New Roman"/>
          <w:b/>
          <w:color w:val="auto"/>
          <w:sz w:val="24"/>
          <w:szCs w:val="26"/>
          <w:lang w:val="en-US"/>
        </w:rPr>
      </w:pPr>
      <w:bookmarkStart w:id="4" w:name="_Toc153526464"/>
      <w:bookmarkEnd w:id="3"/>
      <w:r w:rsidRPr="001F6917">
        <w:rPr>
          <w:rFonts w:ascii="Times New Roman" w:hAnsi="Times New Roman" w:cs="Times New Roman"/>
          <w:b/>
          <w:color w:val="auto"/>
          <w:sz w:val="24"/>
          <w:szCs w:val="26"/>
          <w:lang w:val="en-US"/>
        </w:rPr>
        <w:t>Teaching materials</w:t>
      </w:r>
    </w:p>
    <w:p w14:paraId="11527944" w14:textId="77777777" w:rsidR="00087761" w:rsidRPr="00087761" w:rsidRDefault="00881FDB" w:rsidP="00087761">
      <w:pPr>
        <w:pStyle w:val="Heading1"/>
        <w:spacing w:before="0" w:line="360" w:lineRule="auto"/>
        <w:jc w:val="both"/>
        <w:rPr>
          <w:rFonts w:ascii="Times New Roman" w:hAnsi="Times New Roman" w:cs="Times New Roman"/>
          <w:color w:val="auto"/>
          <w:sz w:val="24"/>
          <w:szCs w:val="26"/>
          <w:lang w:val="en-US"/>
        </w:rPr>
      </w:pPr>
      <w:r w:rsidRPr="00087761">
        <w:rPr>
          <w:rFonts w:ascii="Times New Roman" w:hAnsi="Times New Roman" w:cs="Times New Roman"/>
          <w:color w:val="auto"/>
          <w:sz w:val="24"/>
          <w:szCs w:val="26"/>
          <w:lang w:val="en-US"/>
        </w:rPr>
        <w:t>The teaching materials consisted of a consumption survey form containing information on the consumption of artisanal alcoholic beverages in the three departments and a survey form for observing the production of artisanal alcoholic beverages.</w:t>
      </w:r>
    </w:p>
    <w:bookmarkEnd w:id="4"/>
    <w:p w14:paraId="2402EC53" w14:textId="77777777" w:rsidR="00162597" w:rsidRDefault="00162597" w:rsidP="00087761">
      <w:pPr>
        <w:spacing w:after="0" w:line="360" w:lineRule="auto"/>
        <w:jc w:val="both"/>
        <w:rPr>
          <w:rFonts w:ascii="Times New Roman" w:eastAsiaTheme="majorEastAsia" w:hAnsi="Times New Roman" w:cs="Times New Roman"/>
          <w:b/>
          <w:sz w:val="24"/>
          <w:szCs w:val="32"/>
          <w:lang w:val="en-US"/>
        </w:rPr>
      </w:pPr>
    </w:p>
    <w:p w14:paraId="1F30FA58" w14:textId="77777777" w:rsidR="00087761" w:rsidRPr="00087761" w:rsidRDefault="00087761" w:rsidP="00087761">
      <w:pPr>
        <w:spacing w:after="0" w:line="360" w:lineRule="auto"/>
        <w:jc w:val="both"/>
        <w:rPr>
          <w:rFonts w:ascii="Times New Roman" w:eastAsiaTheme="majorEastAsia" w:hAnsi="Times New Roman" w:cs="Times New Roman"/>
          <w:b/>
          <w:sz w:val="24"/>
          <w:szCs w:val="32"/>
          <w:lang w:val="en-US"/>
        </w:rPr>
      </w:pPr>
      <w:r w:rsidRPr="00087761">
        <w:rPr>
          <w:rFonts w:ascii="Times New Roman" w:eastAsiaTheme="majorEastAsia" w:hAnsi="Times New Roman" w:cs="Times New Roman"/>
          <w:b/>
          <w:sz w:val="24"/>
          <w:szCs w:val="32"/>
          <w:lang w:val="en-US"/>
        </w:rPr>
        <w:t xml:space="preserve">Methods </w:t>
      </w:r>
    </w:p>
    <w:p w14:paraId="3500B70E" w14:textId="77777777" w:rsidR="00087761" w:rsidRPr="00087761" w:rsidRDefault="00087761" w:rsidP="00087761">
      <w:pPr>
        <w:spacing w:after="0" w:line="360" w:lineRule="auto"/>
        <w:jc w:val="both"/>
        <w:rPr>
          <w:rFonts w:ascii="Times New Roman" w:eastAsiaTheme="majorEastAsia" w:hAnsi="Times New Roman" w:cs="Times New Roman"/>
          <w:sz w:val="24"/>
          <w:szCs w:val="32"/>
          <w:lang w:val="en-US"/>
        </w:rPr>
      </w:pPr>
      <w:r w:rsidRPr="00087761">
        <w:rPr>
          <w:rFonts w:ascii="Times New Roman" w:eastAsiaTheme="majorEastAsia" w:hAnsi="Times New Roman" w:cs="Times New Roman"/>
          <w:sz w:val="24"/>
          <w:szCs w:val="32"/>
          <w:lang w:val="en-US"/>
        </w:rPr>
        <w:t>Assessment of local beverage consumption and production</w:t>
      </w:r>
    </w:p>
    <w:p w14:paraId="777B754D" w14:textId="77777777" w:rsidR="00087761" w:rsidRPr="001F6917" w:rsidRDefault="00087761" w:rsidP="00087761">
      <w:pPr>
        <w:spacing w:after="0" w:line="360" w:lineRule="auto"/>
        <w:jc w:val="both"/>
        <w:rPr>
          <w:rFonts w:ascii="Times New Roman" w:eastAsiaTheme="majorEastAsia" w:hAnsi="Times New Roman" w:cs="Times New Roman"/>
          <w:sz w:val="24"/>
          <w:szCs w:val="32"/>
          <w:lang w:val="en-US"/>
        </w:rPr>
      </w:pPr>
      <w:r w:rsidRPr="00087761">
        <w:rPr>
          <w:rFonts w:ascii="Times New Roman" w:eastAsiaTheme="majorEastAsia" w:hAnsi="Times New Roman" w:cs="Times New Roman"/>
          <w:sz w:val="24"/>
          <w:szCs w:val="32"/>
          <w:lang w:val="en-US"/>
        </w:rPr>
        <w:t xml:space="preserve">Local beverage consumption was assessed through a cross-sectional survey in areas where these beverages are consumed and produced. The data collected focused on: identifying the best-known and most widely consumed artisanal alcoholic beverages, consumer preferences between modern and artisanal beverages, consumption habits, and the effects felt after consuming local beverages. </w:t>
      </w:r>
      <w:r w:rsidRPr="001F6917">
        <w:rPr>
          <w:rFonts w:ascii="Times New Roman" w:eastAsiaTheme="majorEastAsia" w:hAnsi="Times New Roman" w:cs="Times New Roman"/>
          <w:sz w:val="24"/>
          <w:szCs w:val="32"/>
          <w:lang w:val="en-US"/>
        </w:rPr>
        <w:t>The responses obtained were then noted or checked on the survey form.</w:t>
      </w:r>
    </w:p>
    <w:p w14:paraId="56501208" w14:textId="77777777" w:rsidR="00087761" w:rsidRPr="00087761" w:rsidRDefault="00087761" w:rsidP="00087761">
      <w:pPr>
        <w:spacing w:after="0" w:line="360" w:lineRule="auto"/>
        <w:jc w:val="both"/>
        <w:rPr>
          <w:rFonts w:ascii="Times New Roman" w:hAnsi="Times New Roman" w:cs="Times New Roman"/>
          <w:sz w:val="24"/>
          <w:szCs w:val="24"/>
          <w:lang w:val="en-US"/>
        </w:rPr>
      </w:pPr>
      <w:r w:rsidRPr="00087761">
        <w:rPr>
          <w:rFonts w:ascii="Times New Roman" w:hAnsi="Times New Roman" w:cs="Times New Roman"/>
          <w:sz w:val="24"/>
          <w:szCs w:val="24"/>
          <w:lang w:val="en-US"/>
        </w:rPr>
        <w:t xml:space="preserve">Production was monitored using an observation sheet detailing the manufacturing processes for these beverages in order to collect data on the production stages, shelf life, and difficulties associated with producing these beverages.  </w:t>
      </w:r>
    </w:p>
    <w:p w14:paraId="58D0934C" w14:textId="77777777" w:rsidR="00087761" w:rsidRDefault="00087761" w:rsidP="00087761">
      <w:pPr>
        <w:spacing w:after="0" w:line="360" w:lineRule="auto"/>
        <w:jc w:val="both"/>
        <w:rPr>
          <w:rFonts w:ascii="Times New Roman" w:hAnsi="Times New Roman" w:cs="Times New Roman"/>
          <w:sz w:val="24"/>
          <w:szCs w:val="24"/>
          <w:lang w:val="en-US"/>
        </w:rPr>
      </w:pPr>
      <w:r w:rsidRPr="00087761">
        <w:rPr>
          <w:rFonts w:ascii="Times New Roman" w:hAnsi="Times New Roman" w:cs="Times New Roman"/>
          <w:sz w:val="24"/>
          <w:szCs w:val="24"/>
          <w:lang w:val="en-US"/>
        </w:rPr>
        <w:lastRenderedPageBreak/>
        <w:t xml:space="preserve">The target population consisted of potential or occasional consumers and producers of local beverages in the city of Brazzaville, </w:t>
      </w:r>
      <w:proofErr w:type="spellStart"/>
      <w:r w:rsidRPr="00087761">
        <w:rPr>
          <w:rFonts w:ascii="Times New Roman" w:hAnsi="Times New Roman" w:cs="Times New Roman"/>
          <w:sz w:val="24"/>
          <w:szCs w:val="24"/>
          <w:lang w:val="en-US"/>
        </w:rPr>
        <w:t>Bouenza</w:t>
      </w:r>
      <w:proofErr w:type="spellEnd"/>
      <w:r w:rsidRPr="00087761">
        <w:rPr>
          <w:rFonts w:ascii="Times New Roman" w:hAnsi="Times New Roman" w:cs="Times New Roman"/>
          <w:sz w:val="24"/>
          <w:szCs w:val="24"/>
          <w:lang w:val="en-US"/>
        </w:rPr>
        <w:t xml:space="preserve"> (</w:t>
      </w:r>
      <w:proofErr w:type="spellStart"/>
      <w:r w:rsidRPr="00087761">
        <w:rPr>
          <w:rFonts w:ascii="Times New Roman" w:hAnsi="Times New Roman" w:cs="Times New Roman"/>
          <w:sz w:val="24"/>
          <w:szCs w:val="24"/>
          <w:lang w:val="en-US"/>
        </w:rPr>
        <w:t>Nkayi</w:t>
      </w:r>
      <w:proofErr w:type="spellEnd"/>
      <w:r w:rsidRPr="00087761">
        <w:rPr>
          <w:rFonts w:ascii="Times New Roman" w:hAnsi="Times New Roman" w:cs="Times New Roman"/>
          <w:sz w:val="24"/>
          <w:szCs w:val="24"/>
          <w:lang w:val="en-US"/>
        </w:rPr>
        <w:t xml:space="preserve">), and Pool (Makana). </w:t>
      </w:r>
    </w:p>
    <w:p w14:paraId="54AFB502" w14:textId="77777777" w:rsidR="00087761" w:rsidRPr="00087761" w:rsidRDefault="00087761" w:rsidP="00087761">
      <w:pPr>
        <w:spacing w:after="0" w:line="360" w:lineRule="auto"/>
        <w:jc w:val="both"/>
        <w:rPr>
          <w:rFonts w:ascii="Times New Roman" w:eastAsiaTheme="minorEastAsia" w:hAnsi="Times New Roman" w:cs="Times New Roman"/>
          <w:sz w:val="24"/>
          <w:szCs w:val="24"/>
          <w:lang w:val="" w:eastAsia="fr-FR"/>
        </w:rPr>
      </w:pPr>
      <w:r w:rsidRPr="00087761">
        <w:rPr>
          <w:rFonts w:ascii="Times New Roman" w:hAnsi="Times New Roman" w:cs="Times New Roman"/>
          <w:sz w:val="24"/>
          <w:szCs w:val="24"/>
          <w:lang w:val="en-US"/>
        </w:rPr>
        <w:t>The topics covered in this work are:</w:t>
      </w:r>
    </w:p>
    <w:p w14:paraId="73BFE4DE" w14:textId="77777777" w:rsidR="001B7BC1" w:rsidRDefault="00087761" w:rsidP="00087761">
      <w:pPr>
        <w:pStyle w:val="ListParagraph"/>
        <w:numPr>
          <w:ilvl w:val="0"/>
          <w:numId w:val="6"/>
        </w:numPr>
        <w:spacing w:line="360" w:lineRule="auto"/>
        <w:jc w:val="both"/>
        <w:rPr>
          <w:rFonts w:ascii="Times New Roman" w:hAnsi="Times New Roman" w:cs="Times New Roman"/>
          <w:sz w:val="24"/>
          <w:szCs w:val="24"/>
        </w:rPr>
      </w:pPr>
      <w:r w:rsidRPr="00087761">
        <w:rPr>
          <w:rFonts w:ascii="Times New Roman" w:hAnsi="Times New Roman" w:cs="Times New Roman"/>
          <w:sz w:val="24"/>
          <w:szCs w:val="24"/>
        </w:rPr>
        <w:t>People residing in Brazzaville, Nkayi, and Makana at the time of the survey</w:t>
      </w:r>
      <w:r w:rsidR="001B7BC1">
        <w:rPr>
          <w:rFonts w:ascii="Times New Roman" w:hAnsi="Times New Roman" w:cs="Times New Roman"/>
          <w:sz w:val="24"/>
          <w:szCs w:val="24"/>
        </w:rPr>
        <w:t>;</w:t>
      </w:r>
    </w:p>
    <w:p w14:paraId="23BBFC01" w14:textId="77777777" w:rsidR="001B7BC1" w:rsidRDefault="00087761" w:rsidP="00087761">
      <w:pPr>
        <w:pStyle w:val="ListParagraph"/>
        <w:numPr>
          <w:ilvl w:val="0"/>
          <w:numId w:val="6"/>
        </w:numPr>
        <w:spacing w:line="360" w:lineRule="auto"/>
        <w:jc w:val="both"/>
        <w:rPr>
          <w:rFonts w:ascii="Times New Roman" w:hAnsi="Times New Roman" w:cs="Times New Roman"/>
          <w:sz w:val="24"/>
          <w:szCs w:val="24"/>
        </w:rPr>
      </w:pPr>
      <w:r w:rsidRPr="00087761">
        <w:rPr>
          <w:rFonts w:ascii="Times New Roman" w:hAnsi="Times New Roman" w:cs="Times New Roman"/>
          <w:sz w:val="24"/>
          <w:szCs w:val="24"/>
        </w:rPr>
        <w:t>Consumers and producers of craft alcoholic beverages</w:t>
      </w:r>
      <w:r w:rsidR="001B7BC1">
        <w:rPr>
          <w:rFonts w:ascii="Times New Roman" w:hAnsi="Times New Roman" w:cs="Times New Roman"/>
          <w:sz w:val="24"/>
          <w:szCs w:val="24"/>
        </w:rPr>
        <w:t xml:space="preserve"> ;</w:t>
      </w:r>
    </w:p>
    <w:p w14:paraId="7DBF86CE" w14:textId="77777777" w:rsidR="001B7BC1" w:rsidRDefault="00087761" w:rsidP="00087761">
      <w:pPr>
        <w:pStyle w:val="ListParagraph"/>
        <w:numPr>
          <w:ilvl w:val="0"/>
          <w:numId w:val="6"/>
        </w:numPr>
        <w:spacing w:line="360" w:lineRule="auto"/>
        <w:jc w:val="both"/>
        <w:rPr>
          <w:rFonts w:ascii="Times New Roman" w:hAnsi="Times New Roman" w:cs="Times New Roman"/>
          <w:sz w:val="24"/>
          <w:szCs w:val="24"/>
        </w:rPr>
      </w:pPr>
      <w:r w:rsidRPr="00087761">
        <w:rPr>
          <w:rFonts w:ascii="Times New Roman" w:hAnsi="Times New Roman" w:cs="Times New Roman"/>
          <w:sz w:val="24"/>
          <w:szCs w:val="24"/>
        </w:rPr>
        <w:t>People who agree to participate in the survey</w:t>
      </w:r>
      <w:r w:rsidR="001B7BC1">
        <w:rPr>
          <w:rFonts w:ascii="Times New Roman" w:hAnsi="Times New Roman" w:cs="Times New Roman"/>
          <w:sz w:val="24"/>
          <w:szCs w:val="24"/>
        </w:rPr>
        <w:t xml:space="preserve">. </w:t>
      </w:r>
    </w:p>
    <w:p w14:paraId="37A381E0" w14:textId="77777777" w:rsidR="001B7BC1" w:rsidRPr="00087761" w:rsidRDefault="00087761" w:rsidP="00791855">
      <w:pPr>
        <w:spacing w:after="0" w:line="360" w:lineRule="auto"/>
        <w:jc w:val="both"/>
        <w:rPr>
          <w:rFonts w:ascii="Times New Roman" w:hAnsi="Times New Roman" w:cs="Times New Roman"/>
          <w:sz w:val="24"/>
          <w:szCs w:val="24"/>
          <w:lang w:val="en-US"/>
        </w:rPr>
      </w:pPr>
      <w:r w:rsidRPr="00087761">
        <w:rPr>
          <w:rFonts w:ascii="Times New Roman" w:hAnsi="Times New Roman" w:cs="Times New Roman"/>
          <w:sz w:val="24"/>
          <w:szCs w:val="24"/>
          <w:lang w:val="en-US"/>
        </w:rPr>
        <w:t>The biological material for this study requires</w:t>
      </w:r>
      <w:r w:rsidR="001B7BC1" w:rsidRPr="00087761">
        <w:rPr>
          <w:rFonts w:ascii="Times New Roman" w:hAnsi="Times New Roman" w:cs="Times New Roman"/>
          <w:sz w:val="24"/>
          <w:szCs w:val="24"/>
          <w:lang w:val="en-US"/>
        </w:rPr>
        <w:t> :</w:t>
      </w:r>
    </w:p>
    <w:p w14:paraId="16BA3DBA" w14:textId="77777777" w:rsidR="001B7BC1" w:rsidRDefault="001F6917" w:rsidP="001F6917">
      <w:pPr>
        <w:pStyle w:val="ListParagraph"/>
        <w:numPr>
          <w:ilvl w:val="0"/>
          <w:numId w:val="7"/>
        </w:numPr>
        <w:spacing w:line="360" w:lineRule="auto"/>
        <w:jc w:val="both"/>
        <w:rPr>
          <w:rFonts w:ascii="Times New Roman" w:hAnsi="Times New Roman" w:cs="Times New Roman"/>
          <w:sz w:val="24"/>
          <w:szCs w:val="24"/>
        </w:rPr>
      </w:pPr>
      <w:r w:rsidRPr="001F6917">
        <w:rPr>
          <w:rFonts w:ascii="Times New Roman" w:hAnsi="Times New Roman" w:cs="Times New Roman"/>
          <w:sz w:val="24"/>
          <w:szCs w:val="24"/>
        </w:rPr>
        <w:t>To be a craft alcoholic beverage</w:t>
      </w:r>
      <w:r>
        <w:rPr>
          <w:rFonts w:ascii="Times New Roman" w:hAnsi="Times New Roman" w:cs="Times New Roman"/>
          <w:sz w:val="24"/>
          <w:szCs w:val="24"/>
        </w:rPr>
        <w:t xml:space="preserve"> </w:t>
      </w:r>
      <w:r w:rsidR="001B7BC1">
        <w:rPr>
          <w:rFonts w:ascii="Times New Roman" w:hAnsi="Times New Roman" w:cs="Times New Roman"/>
          <w:sz w:val="24"/>
          <w:szCs w:val="24"/>
        </w:rPr>
        <w:t>;</w:t>
      </w:r>
    </w:p>
    <w:p w14:paraId="01DEC9C3" w14:textId="77777777" w:rsidR="001B7BC1" w:rsidRDefault="001F6917" w:rsidP="001F6917">
      <w:pPr>
        <w:pStyle w:val="ListParagraph"/>
        <w:numPr>
          <w:ilvl w:val="0"/>
          <w:numId w:val="7"/>
        </w:numPr>
        <w:spacing w:line="360" w:lineRule="auto"/>
        <w:jc w:val="both"/>
        <w:rPr>
          <w:rFonts w:ascii="Times New Roman" w:hAnsi="Times New Roman" w:cs="Times New Roman"/>
          <w:sz w:val="24"/>
          <w:szCs w:val="24"/>
        </w:rPr>
      </w:pPr>
      <w:r w:rsidRPr="001F6917">
        <w:rPr>
          <w:rFonts w:ascii="Times New Roman" w:hAnsi="Times New Roman" w:cs="Times New Roman"/>
          <w:sz w:val="24"/>
          <w:szCs w:val="24"/>
        </w:rPr>
        <w:t>To be among the most popular craft alcoholic beverages in our three localities</w:t>
      </w:r>
      <w:r w:rsidR="006A426C">
        <w:rPr>
          <w:rFonts w:ascii="Times New Roman" w:hAnsi="Times New Roman" w:cs="Times New Roman"/>
          <w:sz w:val="24"/>
          <w:szCs w:val="24"/>
        </w:rPr>
        <w:t>;</w:t>
      </w:r>
    </w:p>
    <w:p w14:paraId="5AEEF25D" w14:textId="77777777" w:rsidR="006A426C" w:rsidRPr="00D865A7" w:rsidRDefault="001F6917" w:rsidP="001F6917">
      <w:pPr>
        <w:pStyle w:val="ListParagraph"/>
        <w:numPr>
          <w:ilvl w:val="0"/>
          <w:numId w:val="7"/>
        </w:numPr>
        <w:spacing w:line="360" w:lineRule="auto"/>
        <w:jc w:val="both"/>
        <w:rPr>
          <w:rFonts w:ascii="Times New Roman" w:hAnsi="Times New Roman" w:cs="Times New Roman"/>
          <w:sz w:val="24"/>
          <w:szCs w:val="24"/>
        </w:rPr>
      </w:pPr>
      <w:r w:rsidRPr="001F6917">
        <w:rPr>
          <w:rFonts w:ascii="Times New Roman" w:hAnsi="Times New Roman" w:cs="Times New Roman"/>
          <w:sz w:val="24"/>
          <w:szCs w:val="24"/>
        </w:rPr>
        <w:t>To be collected only from producers for better monitoring</w:t>
      </w:r>
      <w:r w:rsidR="006A426C">
        <w:rPr>
          <w:rFonts w:ascii="Times New Roman" w:hAnsi="Times New Roman" w:cs="Times New Roman"/>
          <w:sz w:val="24"/>
          <w:szCs w:val="24"/>
        </w:rPr>
        <w:t xml:space="preserve">. </w:t>
      </w:r>
    </w:p>
    <w:p w14:paraId="1BD4C04B" w14:textId="77777777" w:rsidR="00FD38AF" w:rsidRPr="001F6917" w:rsidRDefault="001F6917" w:rsidP="00FA2724">
      <w:pPr>
        <w:pStyle w:val="Heading2"/>
        <w:spacing w:line="360" w:lineRule="auto"/>
        <w:rPr>
          <w:rFonts w:ascii="Times New Roman" w:hAnsi="Times New Roman" w:cs="Times New Roman"/>
          <w:b/>
          <w:color w:val="auto"/>
          <w:sz w:val="24"/>
          <w:lang w:val="en-US"/>
        </w:rPr>
      </w:pPr>
      <w:r w:rsidRPr="001F6917">
        <w:rPr>
          <w:rFonts w:ascii="Times New Roman" w:hAnsi="Times New Roman" w:cs="Times New Roman"/>
          <w:b/>
          <w:color w:val="auto"/>
          <w:sz w:val="24"/>
          <w:lang w:val="en-US"/>
        </w:rPr>
        <w:t>Physical, chemical, and nutritional analyses</w:t>
      </w:r>
    </w:p>
    <w:p w14:paraId="4BE1B3F1" w14:textId="77777777" w:rsidR="001F6917" w:rsidRPr="001F6917" w:rsidRDefault="001F6917" w:rsidP="001F6917">
      <w:pPr>
        <w:spacing w:after="0" w:line="360" w:lineRule="auto"/>
        <w:jc w:val="both"/>
        <w:rPr>
          <w:rFonts w:ascii="Times New Roman" w:hAnsi="Times New Roman" w:cs="Times New Roman"/>
          <w:sz w:val="24"/>
          <w:szCs w:val="24"/>
          <w:lang w:val="en-US"/>
        </w:rPr>
      </w:pPr>
      <w:r w:rsidRPr="001F6917">
        <w:rPr>
          <w:rFonts w:ascii="Times New Roman" w:hAnsi="Times New Roman" w:cs="Times New Roman"/>
          <w:sz w:val="24"/>
          <w:szCs w:val="24"/>
          <w:lang w:val="en-US"/>
        </w:rPr>
        <w:t xml:space="preserve">Samples of artisanal alcoholic beverages, taken from production sites in Brazzaville and Nkayi, were transported in a cooler containing ice cubes to slow down fermentation activity. </w:t>
      </w:r>
    </w:p>
    <w:p w14:paraId="2CC11552" w14:textId="77777777" w:rsidR="00D444AF" w:rsidRPr="001F6917" w:rsidRDefault="001F6917" w:rsidP="001F6917">
      <w:pPr>
        <w:spacing w:after="0" w:line="360" w:lineRule="auto"/>
        <w:jc w:val="both"/>
        <w:rPr>
          <w:rFonts w:ascii="Times New Roman" w:hAnsi="Times New Roman" w:cs="Times New Roman"/>
          <w:bCs/>
          <w:sz w:val="24"/>
          <w:szCs w:val="24"/>
          <w:lang w:val="en-US"/>
        </w:rPr>
      </w:pPr>
      <w:r w:rsidRPr="001F6917">
        <w:rPr>
          <w:rFonts w:ascii="Times New Roman" w:hAnsi="Times New Roman" w:cs="Times New Roman"/>
          <w:sz w:val="24"/>
          <w:szCs w:val="24"/>
          <w:lang w:val="en-US"/>
        </w:rPr>
        <w:t>The physical, chemical, and nutritional analyses of the various beverages focused on determining the pH, Brix degree, alcohol content, titratable acidity, and protein, ash, and mineral content.</w:t>
      </w:r>
    </w:p>
    <w:p w14:paraId="065BAC6E" w14:textId="77777777" w:rsidR="001F6917" w:rsidRPr="001F6917" w:rsidRDefault="001F6917" w:rsidP="00B17607">
      <w:pPr>
        <w:spacing w:line="360" w:lineRule="auto"/>
        <w:jc w:val="both"/>
        <w:rPr>
          <w:rFonts w:ascii="Times New Roman" w:eastAsiaTheme="majorEastAsia" w:hAnsi="Times New Roman" w:cs="Times New Roman"/>
          <w:b/>
          <w:sz w:val="24"/>
          <w:szCs w:val="24"/>
          <w:lang w:val="en-US"/>
        </w:rPr>
      </w:pPr>
      <w:r w:rsidRPr="001F6917">
        <w:rPr>
          <w:rFonts w:ascii="Times New Roman" w:eastAsiaTheme="majorEastAsia" w:hAnsi="Times New Roman" w:cs="Times New Roman"/>
          <w:b/>
          <w:sz w:val="24"/>
          <w:szCs w:val="24"/>
          <w:lang w:val="en-US"/>
        </w:rPr>
        <w:t>Determination of pH and titratable acidity</w:t>
      </w:r>
    </w:p>
    <w:p w14:paraId="05F2AFF0" w14:textId="77777777" w:rsidR="00151B51" w:rsidRPr="003B0333" w:rsidRDefault="003B0333" w:rsidP="00B17607">
      <w:pPr>
        <w:spacing w:line="360" w:lineRule="auto"/>
        <w:jc w:val="both"/>
        <w:rPr>
          <w:rFonts w:ascii="Times New Roman" w:hAnsi="Times New Roman" w:cs="Times New Roman"/>
          <w:bCs/>
          <w:sz w:val="24"/>
          <w:szCs w:val="24"/>
          <w:lang w:val="en-US"/>
        </w:rPr>
      </w:pPr>
      <w:r w:rsidRPr="003B0333">
        <w:rPr>
          <w:rFonts w:ascii="Times New Roman" w:hAnsi="Times New Roman" w:cs="Times New Roman"/>
          <w:bCs/>
          <w:sz w:val="24"/>
          <w:szCs w:val="24"/>
          <w:lang w:val="en-US"/>
        </w:rPr>
        <w:t>The pH of the beverages was determined by direct measurement using a portable pH meter according to the AOAC method (1975). The volume of NaOH used was recorded to enable calculation of the titratable acidity of the product according to the following formula:</w:t>
      </w:r>
    </w:p>
    <w:p w14:paraId="4A543199" w14:textId="77777777" w:rsidR="00855904" w:rsidRPr="00005CF3" w:rsidRDefault="003B0333" w:rsidP="00791855">
      <w:pPr>
        <w:spacing w:after="0" w:line="360" w:lineRule="auto"/>
        <w:jc w:val="both"/>
        <w:rPr>
          <w:rFonts w:ascii="Times New Roman" w:hAnsi="Times New Roman" w:cs="Times New Roman"/>
          <w:bCs/>
          <w:sz w:val="24"/>
          <w:szCs w:val="24"/>
        </w:rPr>
      </w:pPr>
      <m:oMathPara>
        <m:oMath>
          <m:r>
            <m:rPr>
              <m:sty m:val="b"/>
            </m:rPr>
            <w:rPr>
              <w:rFonts w:ascii="Cambria Math" w:hAnsi="Cambria Math" w:cs="Times New Roman"/>
              <w:sz w:val="24"/>
              <w:szCs w:val="24"/>
            </w:rPr>
            <m:t>Titratable acidity=</m:t>
          </m:r>
          <m:f>
            <m:fPr>
              <m:ctrlPr>
                <w:rPr>
                  <w:rFonts w:ascii="Cambria Math" w:hAnsi="Cambria Math" w:cs="Times New Roman"/>
                  <w:b/>
                  <w:bCs/>
                  <w:sz w:val="24"/>
                  <w:szCs w:val="24"/>
                </w:rPr>
              </m:ctrlPr>
            </m:fPr>
            <m:num>
              <m:sSub>
                <m:sSubPr>
                  <m:ctrlPr>
                    <w:rPr>
                      <w:rFonts w:ascii="Cambria Math" w:hAnsi="Cambria Math" w:cs="Times New Roman"/>
                      <w:b/>
                      <w:sz w:val="24"/>
                      <w:szCs w:val="24"/>
                    </w:rPr>
                  </m:ctrlPr>
                </m:sSubPr>
                <m:e>
                  <m:r>
                    <m:rPr>
                      <m:sty m:val="b"/>
                    </m:rPr>
                    <w:rPr>
                      <w:rFonts w:ascii="Cambria Math" w:hAnsi="Cambria Math" w:cs="Times New Roman"/>
                      <w:sz w:val="24"/>
                      <w:szCs w:val="24"/>
                    </w:rPr>
                    <m:t>V</m:t>
                  </m:r>
                </m:e>
                <m:sub>
                  <m:r>
                    <m:rPr>
                      <m:sty m:val="b"/>
                    </m:rPr>
                    <w:rPr>
                      <w:rFonts w:ascii="Cambria Math" w:hAnsi="Cambria Math" w:cs="Times New Roman"/>
                      <w:sz w:val="24"/>
                      <w:szCs w:val="24"/>
                    </w:rPr>
                    <m:t>NaOH</m:t>
                  </m:r>
                </m:sub>
              </m:sSub>
              <m:r>
                <m:rPr>
                  <m:sty m:val="b"/>
                </m:rPr>
                <w:rPr>
                  <w:rFonts w:ascii="Cambria Math" w:hAnsi="Cambria Math" w:cs="Times New Roman"/>
                  <w:sz w:val="24"/>
                  <w:szCs w:val="24"/>
                </w:rPr>
                <m:t>×coefficient×100×10</m:t>
              </m:r>
            </m:num>
            <m:den>
              <m:r>
                <m:rPr>
                  <m:sty m:val="b"/>
                </m:rPr>
                <w:rPr>
                  <w:rFonts w:ascii="Cambria Math" w:hAnsi="Cambria Math" w:cs="Times New Roman"/>
                  <w:sz w:val="24"/>
                  <w:szCs w:val="24"/>
                </w:rPr>
                <m:t>V</m:t>
              </m:r>
            </m:den>
          </m:f>
        </m:oMath>
      </m:oMathPara>
    </w:p>
    <w:p w14:paraId="1AFFA941" w14:textId="77777777" w:rsidR="00151B51" w:rsidRPr="003B0333" w:rsidRDefault="003B0333" w:rsidP="00791855">
      <w:pPr>
        <w:spacing w:after="0" w:line="360" w:lineRule="auto"/>
        <w:ind w:left="421"/>
        <w:jc w:val="both"/>
        <w:rPr>
          <w:rFonts w:ascii="Times New Roman" w:hAnsi="Times New Roman" w:cs="Times New Roman"/>
          <w:bCs/>
          <w:sz w:val="24"/>
          <w:szCs w:val="24"/>
          <w:lang w:val="en-US"/>
        </w:rPr>
      </w:pPr>
      <w:r w:rsidRPr="003B0333">
        <w:rPr>
          <w:rFonts w:ascii="Times New Roman" w:hAnsi="Times New Roman" w:cs="Times New Roman"/>
          <w:bCs/>
          <w:sz w:val="24"/>
          <w:szCs w:val="24"/>
          <w:lang w:val="en-US"/>
        </w:rPr>
        <w:t>Coefficient (for citric acid)</w:t>
      </w:r>
      <w:r w:rsidR="00151B51" w:rsidRPr="003B0333">
        <w:rPr>
          <w:rFonts w:ascii="Times New Roman" w:hAnsi="Times New Roman" w:cs="Times New Roman"/>
          <w:bCs/>
          <w:sz w:val="24"/>
          <w:szCs w:val="24"/>
          <w:lang w:val="en-US"/>
        </w:rPr>
        <w:t xml:space="preserve"> = 0,0064</w:t>
      </w:r>
    </w:p>
    <w:p w14:paraId="5D0CE0F4" w14:textId="77777777" w:rsidR="009E3476" w:rsidRPr="003B0333" w:rsidRDefault="009E3476" w:rsidP="00B71F5D">
      <w:pPr>
        <w:spacing w:line="360" w:lineRule="auto"/>
        <w:ind w:left="421"/>
        <w:jc w:val="both"/>
        <w:rPr>
          <w:rFonts w:ascii="Times New Roman" w:hAnsi="Times New Roman" w:cs="Times New Roman"/>
          <w:bCs/>
          <w:sz w:val="24"/>
          <w:szCs w:val="24"/>
          <w:lang w:val="en-US"/>
        </w:rPr>
      </w:pPr>
      <w:r w:rsidRPr="003B0333">
        <w:rPr>
          <w:rFonts w:ascii="Times New Roman" w:hAnsi="Times New Roman" w:cs="Times New Roman"/>
          <w:b/>
          <w:bCs/>
          <w:sz w:val="24"/>
          <w:szCs w:val="24"/>
          <w:lang w:val="en-US"/>
        </w:rPr>
        <w:t>V</w:t>
      </w:r>
      <w:r w:rsidRPr="003B0333">
        <w:rPr>
          <w:rFonts w:ascii="Times New Roman" w:hAnsi="Times New Roman" w:cs="Times New Roman"/>
          <w:bCs/>
          <w:sz w:val="24"/>
          <w:szCs w:val="24"/>
          <w:lang w:val="en-US"/>
        </w:rPr>
        <w:t xml:space="preserve">= </w:t>
      </w:r>
      <w:r w:rsidR="003B0333" w:rsidRPr="003B0333">
        <w:rPr>
          <w:rFonts w:ascii="Times New Roman" w:hAnsi="Times New Roman" w:cs="Times New Roman"/>
          <w:bCs/>
          <w:sz w:val="24"/>
          <w:szCs w:val="24"/>
          <w:lang w:val="en-US"/>
        </w:rPr>
        <w:t>the volume of the sample taken</w:t>
      </w:r>
      <w:r w:rsidR="00151B51" w:rsidRPr="003B0333">
        <w:rPr>
          <w:rFonts w:ascii="Times New Roman" w:hAnsi="Times New Roman" w:cs="Times New Roman"/>
          <w:bCs/>
          <w:sz w:val="24"/>
          <w:szCs w:val="24"/>
          <w:lang w:val="en-US"/>
        </w:rPr>
        <w:t xml:space="preserve"> (10</w:t>
      </w:r>
      <w:r w:rsidR="0044202A" w:rsidRPr="003B0333">
        <w:rPr>
          <w:rFonts w:ascii="Times New Roman" w:hAnsi="Times New Roman" w:cs="Times New Roman"/>
          <w:bCs/>
          <w:sz w:val="24"/>
          <w:szCs w:val="24"/>
          <w:lang w:val="en-US"/>
        </w:rPr>
        <w:t xml:space="preserve"> </w:t>
      </w:r>
      <w:r w:rsidR="00151B51" w:rsidRPr="003B0333">
        <w:rPr>
          <w:rFonts w:ascii="Times New Roman" w:hAnsi="Times New Roman" w:cs="Times New Roman"/>
          <w:bCs/>
          <w:sz w:val="24"/>
          <w:szCs w:val="24"/>
          <w:lang w:val="en-US"/>
        </w:rPr>
        <w:t>mL)</w:t>
      </w:r>
    </w:p>
    <w:p w14:paraId="521ECF46" w14:textId="77777777" w:rsidR="003B0333" w:rsidRPr="003B0333" w:rsidRDefault="003B0333" w:rsidP="00791855">
      <w:pPr>
        <w:spacing w:after="0" w:line="360" w:lineRule="auto"/>
        <w:jc w:val="both"/>
        <w:rPr>
          <w:rFonts w:ascii="Times New Roman" w:eastAsiaTheme="majorEastAsia" w:hAnsi="Times New Roman" w:cs="Times New Roman"/>
          <w:b/>
          <w:sz w:val="24"/>
          <w:szCs w:val="24"/>
          <w:lang w:val="en-US"/>
        </w:rPr>
      </w:pPr>
      <w:r w:rsidRPr="003B0333">
        <w:rPr>
          <w:rFonts w:ascii="Times New Roman" w:eastAsiaTheme="majorEastAsia" w:hAnsi="Times New Roman" w:cs="Times New Roman"/>
          <w:b/>
          <w:sz w:val="24"/>
          <w:szCs w:val="24"/>
          <w:lang w:val="en-US"/>
        </w:rPr>
        <w:t>Determination of the Brix degree</w:t>
      </w:r>
    </w:p>
    <w:p w14:paraId="03029A15" w14:textId="77777777" w:rsidR="003B0333" w:rsidRDefault="003B0333" w:rsidP="00A45FC7">
      <w:pPr>
        <w:pStyle w:val="Heading3"/>
        <w:spacing w:line="360" w:lineRule="auto"/>
        <w:rPr>
          <w:rFonts w:ascii="Times New Roman" w:eastAsiaTheme="minorHAnsi" w:hAnsi="Times New Roman" w:cs="Times New Roman"/>
          <w:bCs/>
          <w:color w:val="auto"/>
          <w:lang w:val="en-US"/>
        </w:rPr>
      </w:pPr>
      <w:bookmarkStart w:id="5" w:name="_Toc153526471"/>
      <w:r w:rsidRPr="003B0333">
        <w:rPr>
          <w:rFonts w:ascii="Times New Roman" w:eastAsiaTheme="minorHAnsi" w:hAnsi="Times New Roman" w:cs="Times New Roman"/>
          <w:bCs/>
          <w:color w:val="auto"/>
          <w:lang w:val="en-US"/>
        </w:rPr>
        <w:t xml:space="preserve">The Brix degree and refractive index were determined prior to each sample's arrival at the INRSIIT laboratory using a digital refractometer; this made it possible to determine the refractive index and the amount of sucrose and glucose contained in each beverage. </w:t>
      </w:r>
    </w:p>
    <w:bookmarkEnd w:id="5"/>
    <w:p w14:paraId="15DDCF74" w14:textId="77777777" w:rsidR="00021BFE" w:rsidRPr="00021BFE" w:rsidRDefault="00021BFE" w:rsidP="00D71FAF">
      <w:pPr>
        <w:spacing w:after="0" w:line="360" w:lineRule="auto"/>
        <w:jc w:val="both"/>
        <w:rPr>
          <w:rFonts w:ascii="Times New Roman" w:eastAsiaTheme="majorEastAsia" w:hAnsi="Times New Roman" w:cs="Times New Roman"/>
          <w:b/>
          <w:sz w:val="24"/>
          <w:szCs w:val="24"/>
          <w:lang w:val="en-US"/>
        </w:rPr>
      </w:pPr>
      <w:r w:rsidRPr="00021BFE">
        <w:rPr>
          <w:rFonts w:ascii="Times New Roman" w:eastAsiaTheme="majorEastAsia" w:hAnsi="Times New Roman" w:cs="Times New Roman"/>
          <w:b/>
          <w:sz w:val="24"/>
          <w:szCs w:val="24"/>
          <w:lang w:val="en-US"/>
        </w:rPr>
        <w:t>Determination of density and alcohol content</w:t>
      </w:r>
    </w:p>
    <w:p w14:paraId="796C54FB" w14:textId="77777777" w:rsidR="003E3EBF" w:rsidRDefault="003E3EBF" w:rsidP="00D71FAF">
      <w:pPr>
        <w:spacing w:after="0" w:line="360" w:lineRule="auto"/>
        <w:jc w:val="both"/>
        <w:rPr>
          <w:rFonts w:ascii="Times New Roman" w:hAnsi="Times New Roman" w:cs="Times New Roman"/>
          <w:bCs/>
          <w:sz w:val="24"/>
          <w:szCs w:val="24"/>
          <w:lang w:val="en-US"/>
        </w:rPr>
      </w:pPr>
      <w:r w:rsidRPr="003E3EBF">
        <w:rPr>
          <w:rFonts w:ascii="Times New Roman" w:hAnsi="Times New Roman" w:cs="Times New Roman"/>
          <w:bCs/>
          <w:sz w:val="24"/>
          <w:szCs w:val="24"/>
          <w:lang w:val="en-US"/>
        </w:rPr>
        <w:t>The alcohol content was determined using the OIV 2011 method. After distillation, the alcohol content of 100 mL of distillate was measured using an alcoholometer.</w:t>
      </w:r>
    </w:p>
    <w:p w14:paraId="4C0508BC" w14:textId="77777777" w:rsidR="005559D1" w:rsidRPr="003E3EBF" w:rsidRDefault="003E3EBF" w:rsidP="003E3EBF">
      <w:pPr>
        <w:spacing w:line="360" w:lineRule="auto"/>
        <w:jc w:val="both"/>
        <w:rPr>
          <w:rFonts w:ascii="Times New Roman" w:hAnsi="Times New Roman" w:cs="Times New Roman"/>
          <w:b/>
          <w:bCs/>
          <w:sz w:val="24"/>
          <w:szCs w:val="24"/>
          <w:lang w:val="en-US"/>
        </w:rPr>
      </w:pPr>
      <w:r w:rsidRPr="003E3EBF">
        <w:rPr>
          <w:rFonts w:ascii="Times New Roman" w:hAnsi="Times New Roman" w:cs="Times New Roman"/>
          <w:b/>
          <w:bCs/>
          <w:sz w:val="24"/>
          <w:szCs w:val="24"/>
          <w:lang w:val="en-US"/>
        </w:rPr>
        <w:lastRenderedPageBreak/>
        <w:t>Calculation of ABV (Alcohol by Volume)</w:t>
      </w:r>
    </w:p>
    <w:p w14:paraId="782CEF55" w14:textId="77777777" w:rsidR="005559D1" w:rsidRPr="00DE4533" w:rsidRDefault="00C40F20" w:rsidP="005559D1">
      <w:pPr>
        <w:spacing w:line="360" w:lineRule="auto"/>
        <w:jc w:val="both"/>
        <w:rPr>
          <w:rFonts w:ascii="Times New Roman" w:eastAsiaTheme="minorEastAsia" w:hAnsi="Times New Roman" w:cs="Times New Roman"/>
          <w:b/>
          <w:bCs/>
          <w:sz w:val="24"/>
          <w:szCs w:val="24"/>
        </w:rPr>
      </w:pPr>
      <m:oMathPara>
        <m:oMath>
          <m:r>
            <m:rPr>
              <m:sty m:val="b"/>
            </m:rPr>
            <w:rPr>
              <w:rFonts w:ascii="Cambria Math" w:hAnsi="Cambria Math" w:cs="Times New Roman"/>
              <w:sz w:val="24"/>
              <w:szCs w:val="24"/>
              <w:lang w:val="en-US"/>
            </w:rPr>
            <m:t>ABV</m:t>
          </m:r>
          <m:r>
            <m:rPr>
              <m:sty m:val="b"/>
            </m:rPr>
            <w:rPr>
              <w:rFonts w:ascii="Cambria Math" w:hAnsi="Cambria Math"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Measured degree×200×Density</m:t>
              </m:r>
            </m:num>
            <m:den>
              <m:r>
                <m:rPr>
                  <m:sty m:val="b"/>
                </m:rPr>
                <w:rPr>
                  <w:rFonts w:ascii="Cambria Math" w:hAnsi="Cambria Math" w:cs="Times New Roman"/>
                  <w:sz w:val="24"/>
                  <w:szCs w:val="24"/>
                </w:rPr>
                <m:t>ST</m:t>
              </m:r>
            </m:den>
          </m:f>
        </m:oMath>
      </m:oMathPara>
    </w:p>
    <w:p w14:paraId="6EE68451" w14:textId="77777777" w:rsidR="00C40F20" w:rsidRPr="00C40F20" w:rsidRDefault="00C40F20" w:rsidP="00D71FAF">
      <w:pPr>
        <w:spacing w:after="0" w:line="360" w:lineRule="auto"/>
        <w:jc w:val="both"/>
        <w:rPr>
          <w:rFonts w:ascii="Times New Roman" w:eastAsiaTheme="minorEastAsia" w:hAnsi="Times New Roman" w:cs="Times New Roman"/>
          <w:b/>
          <w:bCs/>
          <w:sz w:val="24"/>
          <w:szCs w:val="24"/>
          <w:lang w:val="en-US"/>
        </w:rPr>
      </w:pPr>
      <w:r w:rsidRPr="00C40F20">
        <w:rPr>
          <w:rFonts w:ascii="Times New Roman" w:eastAsiaTheme="minorEastAsia" w:hAnsi="Times New Roman" w:cs="Times New Roman"/>
          <w:b/>
          <w:bCs/>
          <w:sz w:val="24"/>
          <w:szCs w:val="24"/>
          <w:lang w:val="en-US"/>
        </w:rPr>
        <w:t xml:space="preserve">ST = Sample test </w:t>
      </w:r>
    </w:p>
    <w:p w14:paraId="1C6EFBC2" w14:textId="77777777" w:rsidR="00960E9C" w:rsidRPr="00C40F20" w:rsidRDefault="00C40F20" w:rsidP="00D71FAF">
      <w:pPr>
        <w:spacing w:after="0" w:line="360" w:lineRule="auto"/>
        <w:jc w:val="both"/>
        <w:rPr>
          <w:rFonts w:ascii="Times New Roman" w:eastAsiaTheme="minorEastAsia" w:hAnsi="Times New Roman" w:cs="Times New Roman"/>
          <w:bCs/>
          <w:sz w:val="24"/>
          <w:szCs w:val="24"/>
          <w:lang w:val="en-US"/>
        </w:rPr>
      </w:pPr>
      <w:r w:rsidRPr="00C40F20">
        <w:rPr>
          <w:rFonts w:ascii="Times New Roman" w:eastAsiaTheme="minorEastAsia" w:hAnsi="Times New Roman" w:cs="Times New Roman"/>
          <w:bCs/>
          <w:sz w:val="24"/>
          <w:szCs w:val="24"/>
          <w:lang w:val="en-US"/>
        </w:rPr>
        <w:t>Density was calculated using the following formula:</w:t>
      </w:r>
      <w:r w:rsidR="007C3D3F" w:rsidRPr="00C40F20">
        <w:rPr>
          <w:rFonts w:ascii="Times New Roman" w:eastAsiaTheme="minorEastAsia" w:hAnsi="Times New Roman" w:cs="Times New Roman"/>
          <w:bCs/>
          <w:sz w:val="24"/>
          <w:szCs w:val="24"/>
          <w:lang w:val="en-US"/>
        </w:rPr>
        <w:t xml:space="preserve">           </w:t>
      </w:r>
    </w:p>
    <w:p w14:paraId="68BCFD58" w14:textId="77777777" w:rsidR="00DE4533" w:rsidRPr="007C3D3F" w:rsidRDefault="00C40F20" w:rsidP="00791855">
      <w:pPr>
        <w:spacing w:after="0" w:line="360" w:lineRule="auto"/>
        <w:jc w:val="both"/>
        <w:rPr>
          <w:rFonts w:ascii="Times New Roman" w:eastAsiaTheme="minorEastAsia" w:hAnsi="Times New Roman" w:cs="Times New Roman"/>
          <w:bCs/>
          <w:sz w:val="24"/>
          <w:szCs w:val="24"/>
        </w:rPr>
      </w:pPr>
      <m:oMathPara>
        <m:oMath>
          <m:r>
            <m:rPr>
              <m:sty m:val="b"/>
            </m:rPr>
            <w:rPr>
              <w:rFonts w:ascii="Cambria Math" w:hAnsi="Cambria Math" w:cs="Times New Roman"/>
              <w:sz w:val="24"/>
              <w:szCs w:val="24"/>
            </w:rPr>
            <m:t>Density=</m:t>
          </m:r>
          <m:f>
            <m:fPr>
              <m:ctrlPr>
                <w:rPr>
                  <w:rFonts w:ascii="Cambria Math" w:hAnsi="Cambria Math" w:cs="Times New Roman"/>
                  <w:b/>
                  <w:bCs/>
                  <w:sz w:val="24"/>
                  <w:szCs w:val="24"/>
                </w:rPr>
              </m:ctrlPr>
            </m:fPr>
            <m:num>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i"/>
                    </m:rPr>
                    <w:rPr>
                      <w:rFonts w:ascii="Cambria Math" w:hAnsi="Cambria Math" w:cs="Times New Roman"/>
                      <w:sz w:val="24"/>
                      <w:szCs w:val="24"/>
                    </w:rPr>
                    <m:t>2</m:t>
                  </m:r>
                </m:sub>
              </m:sSub>
              <m:r>
                <m:rPr>
                  <m:sty m:val="b"/>
                </m:rPr>
                <w:rPr>
                  <w:rFonts w:ascii="Cambria Math" w:hAnsi="Cambria Math" w:cs="Times New Roman"/>
                  <w:sz w:val="24"/>
                  <w:szCs w:val="24"/>
                </w:rPr>
                <m:t>-</m:t>
              </m:r>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i"/>
                    </m:rPr>
                    <w:rPr>
                      <w:rFonts w:ascii="Cambria Math" w:hAnsi="Cambria Math" w:cs="Times New Roman"/>
                      <w:sz w:val="24"/>
                      <w:szCs w:val="24"/>
                    </w:rPr>
                    <m:t>0</m:t>
                  </m:r>
                </m:sub>
              </m:sSub>
            </m:num>
            <m:den>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i"/>
                    </m:rPr>
                    <w:rPr>
                      <w:rFonts w:ascii="Cambria Math" w:hAnsi="Cambria Math" w:cs="Times New Roman"/>
                      <w:sz w:val="24"/>
                      <w:szCs w:val="24"/>
                    </w:rPr>
                    <m:t>1</m:t>
                  </m:r>
                </m:sub>
              </m:sSub>
              <m:r>
                <m:rPr>
                  <m:sty m:val="b"/>
                </m:rPr>
                <w:rPr>
                  <w:rFonts w:ascii="Cambria Math" w:hAnsi="Cambria Math" w:cs="Times New Roman"/>
                  <w:sz w:val="24"/>
                  <w:szCs w:val="24"/>
                </w:rPr>
                <m:t>-</m:t>
              </m:r>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i"/>
                    </m:rPr>
                    <w:rPr>
                      <w:rFonts w:ascii="Cambria Math" w:hAnsi="Cambria Math" w:cs="Times New Roman"/>
                      <w:sz w:val="24"/>
                      <w:szCs w:val="24"/>
                    </w:rPr>
                    <m:t>0</m:t>
                  </m:r>
                </m:sub>
              </m:sSub>
            </m:den>
          </m:f>
        </m:oMath>
      </m:oMathPara>
    </w:p>
    <w:p w14:paraId="354FF7D4" w14:textId="77777777" w:rsidR="00DE4533" w:rsidRPr="00C40F20" w:rsidRDefault="00C40F20" w:rsidP="00791855">
      <w:pPr>
        <w:spacing w:after="0" w:line="360" w:lineRule="auto"/>
        <w:jc w:val="both"/>
        <w:rPr>
          <w:rFonts w:ascii="Times New Roman" w:eastAsiaTheme="minorEastAsia" w:hAnsi="Times New Roman" w:cs="Times New Roman"/>
          <w:bCs/>
          <w:sz w:val="24"/>
          <w:szCs w:val="24"/>
          <w:lang w:val="en-US"/>
        </w:rPr>
      </w:pPr>
      <w:proofErr w:type="gramStart"/>
      <w:r w:rsidRPr="00C40F20">
        <w:rPr>
          <w:rFonts w:ascii="Times New Roman" w:eastAsiaTheme="minorEastAsia" w:hAnsi="Times New Roman" w:cs="Times New Roman"/>
          <w:bCs/>
          <w:sz w:val="24"/>
          <w:szCs w:val="24"/>
          <w:lang w:val="en-US"/>
        </w:rPr>
        <w:t>With</w:t>
      </w:r>
      <w:r w:rsidR="00960E9C" w:rsidRPr="00C40F20">
        <w:rPr>
          <w:rFonts w:ascii="Times New Roman" w:eastAsiaTheme="minorEastAsia" w:hAnsi="Times New Roman" w:cs="Times New Roman"/>
          <w:bCs/>
          <w:sz w:val="24"/>
          <w:szCs w:val="24"/>
          <w:lang w:val="en-US"/>
        </w:rPr>
        <w:t> :</w:t>
      </w:r>
      <w:proofErr w:type="gramEnd"/>
      <w:r w:rsidR="00960E9C" w:rsidRPr="00C40F20">
        <w:rPr>
          <w:rFonts w:ascii="Times New Roman" w:eastAsiaTheme="minorEastAsia" w:hAnsi="Times New Roman" w:cs="Times New Roman"/>
          <w:bCs/>
          <w:sz w:val="24"/>
          <w:szCs w:val="24"/>
          <w:lang w:val="en-US"/>
        </w:rPr>
        <w:t xml:space="preserve"> </w:t>
      </w:r>
    </w:p>
    <w:p w14:paraId="57E35835" w14:textId="77777777" w:rsidR="00960E9C" w:rsidRPr="00C40F20" w:rsidRDefault="00960E9C" w:rsidP="00791855">
      <w:pPr>
        <w:spacing w:after="0" w:line="360" w:lineRule="auto"/>
        <w:jc w:val="both"/>
        <w:rPr>
          <w:rFonts w:ascii="Times New Roman" w:eastAsiaTheme="minorEastAsia" w:hAnsi="Times New Roman" w:cs="Times New Roman"/>
          <w:bCs/>
          <w:sz w:val="24"/>
          <w:szCs w:val="24"/>
          <w:lang w:val="en-US"/>
        </w:rPr>
      </w:pPr>
      <w:r w:rsidRPr="00C40F20">
        <w:rPr>
          <w:rFonts w:ascii="Times New Roman" w:eastAsiaTheme="minorEastAsia" w:hAnsi="Times New Roman" w:cs="Times New Roman"/>
          <w:b/>
          <w:bCs/>
          <w:sz w:val="24"/>
          <w:szCs w:val="24"/>
          <w:lang w:val="en-US"/>
        </w:rPr>
        <w:t xml:space="preserve">           M</w:t>
      </w:r>
      <w:proofErr w:type="gramStart"/>
      <w:r w:rsidRPr="00C40F20">
        <w:rPr>
          <w:rFonts w:ascii="Times New Roman" w:eastAsiaTheme="minorEastAsia" w:hAnsi="Times New Roman" w:cs="Times New Roman"/>
          <w:b/>
          <w:bCs/>
          <w:sz w:val="24"/>
          <w:szCs w:val="24"/>
          <w:vertAlign w:val="subscript"/>
          <w:lang w:val="en-US"/>
        </w:rPr>
        <w:t>0</w:t>
      </w:r>
      <w:r w:rsidRPr="00C40F20">
        <w:rPr>
          <w:rFonts w:ascii="Times New Roman" w:eastAsiaTheme="minorEastAsia" w:hAnsi="Times New Roman" w:cs="Times New Roman"/>
          <w:bCs/>
          <w:sz w:val="24"/>
          <w:szCs w:val="24"/>
          <w:lang w:val="en-US"/>
        </w:rPr>
        <w:t> :</w:t>
      </w:r>
      <w:proofErr w:type="gramEnd"/>
      <w:r w:rsidRPr="00C40F20">
        <w:rPr>
          <w:rFonts w:ascii="Times New Roman" w:eastAsiaTheme="minorEastAsia" w:hAnsi="Times New Roman" w:cs="Times New Roman"/>
          <w:bCs/>
          <w:sz w:val="24"/>
          <w:szCs w:val="24"/>
          <w:lang w:val="en-US"/>
        </w:rPr>
        <w:t xml:space="preserve"> </w:t>
      </w:r>
      <w:r w:rsidR="00C40F20" w:rsidRPr="00C40F20">
        <w:rPr>
          <w:rFonts w:ascii="Times New Roman" w:eastAsiaTheme="minorEastAsia" w:hAnsi="Times New Roman" w:cs="Times New Roman"/>
          <w:bCs/>
          <w:sz w:val="24"/>
          <w:szCs w:val="24"/>
          <w:lang w:val="en-US"/>
        </w:rPr>
        <w:t>Mass of the empty pycnometer.</w:t>
      </w:r>
    </w:p>
    <w:p w14:paraId="47BBBB13" w14:textId="77777777" w:rsidR="00960E9C" w:rsidRPr="00C40F20" w:rsidRDefault="00960E9C" w:rsidP="00791855">
      <w:pPr>
        <w:spacing w:after="0" w:line="360" w:lineRule="auto"/>
        <w:jc w:val="both"/>
        <w:rPr>
          <w:rFonts w:ascii="Times New Roman" w:eastAsiaTheme="minorEastAsia" w:hAnsi="Times New Roman" w:cs="Times New Roman"/>
          <w:bCs/>
          <w:sz w:val="24"/>
          <w:szCs w:val="24"/>
          <w:lang w:val="en-US"/>
        </w:rPr>
      </w:pPr>
      <w:r w:rsidRPr="00C40F20">
        <w:rPr>
          <w:rFonts w:ascii="Times New Roman" w:eastAsiaTheme="minorEastAsia" w:hAnsi="Times New Roman" w:cs="Times New Roman"/>
          <w:b/>
          <w:bCs/>
          <w:sz w:val="24"/>
          <w:szCs w:val="24"/>
          <w:lang w:val="en-US"/>
        </w:rPr>
        <w:t xml:space="preserve">           M</w:t>
      </w:r>
      <w:proofErr w:type="gramStart"/>
      <w:r w:rsidRPr="00C40F20">
        <w:rPr>
          <w:rFonts w:ascii="Times New Roman" w:eastAsiaTheme="minorEastAsia" w:hAnsi="Times New Roman" w:cs="Times New Roman"/>
          <w:b/>
          <w:bCs/>
          <w:sz w:val="24"/>
          <w:szCs w:val="24"/>
          <w:vertAlign w:val="subscript"/>
          <w:lang w:val="en-US"/>
        </w:rPr>
        <w:t>1</w:t>
      </w:r>
      <w:r w:rsidRPr="00C40F20">
        <w:rPr>
          <w:rFonts w:ascii="Times New Roman" w:eastAsiaTheme="minorEastAsia" w:hAnsi="Times New Roman" w:cs="Times New Roman"/>
          <w:bCs/>
          <w:sz w:val="24"/>
          <w:szCs w:val="24"/>
          <w:lang w:val="en-US"/>
        </w:rPr>
        <w:t> :</w:t>
      </w:r>
      <w:proofErr w:type="gramEnd"/>
      <w:r w:rsidRPr="00C40F20">
        <w:rPr>
          <w:rFonts w:ascii="Times New Roman" w:eastAsiaTheme="minorEastAsia" w:hAnsi="Times New Roman" w:cs="Times New Roman"/>
          <w:bCs/>
          <w:sz w:val="24"/>
          <w:szCs w:val="24"/>
          <w:lang w:val="en-US"/>
        </w:rPr>
        <w:t xml:space="preserve"> </w:t>
      </w:r>
      <w:r w:rsidR="00C40F20" w:rsidRPr="00C40F20">
        <w:rPr>
          <w:rFonts w:ascii="Times New Roman" w:eastAsiaTheme="minorEastAsia" w:hAnsi="Times New Roman" w:cs="Times New Roman"/>
          <w:bCs/>
          <w:sz w:val="24"/>
          <w:szCs w:val="24"/>
          <w:lang w:val="en-US"/>
        </w:rPr>
        <w:t>Mass of the pycnometer containing distilled water.</w:t>
      </w:r>
    </w:p>
    <w:p w14:paraId="0804AF3B" w14:textId="77777777" w:rsidR="00C40F20" w:rsidRPr="00C40F20" w:rsidRDefault="00960E9C" w:rsidP="00C40F20">
      <w:pPr>
        <w:spacing w:line="360" w:lineRule="auto"/>
        <w:jc w:val="both"/>
        <w:rPr>
          <w:rFonts w:ascii="Times New Roman" w:eastAsiaTheme="minorEastAsia" w:hAnsi="Times New Roman" w:cs="Times New Roman"/>
          <w:bCs/>
          <w:sz w:val="24"/>
          <w:szCs w:val="24"/>
          <w:lang w:val="en-US"/>
        </w:rPr>
      </w:pPr>
      <w:r w:rsidRPr="00C40F20">
        <w:rPr>
          <w:rFonts w:ascii="Times New Roman" w:eastAsiaTheme="minorEastAsia" w:hAnsi="Times New Roman" w:cs="Times New Roman"/>
          <w:b/>
          <w:bCs/>
          <w:sz w:val="24"/>
          <w:szCs w:val="24"/>
          <w:lang w:val="en-US"/>
        </w:rPr>
        <w:t xml:space="preserve">           M</w:t>
      </w:r>
      <w:proofErr w:type="gramStart"/>
      <w:r w:rsidRPr="00C40F20">
        <w:rPr>
          <w:rFonts w:ascii="Times New Roman" w:eastAsiaTheme="minorEastAsia" w:hAnsi="Times New Roman" w:cs="Times New Roman"/>
          <w:b/>
          <w:bCs/>
          <w:sz w:val="24"/>
          <w:szCs w:val="24"/>
          <w:vertAlign w:val="subscript"/>
          <w:lang w:val="en-US"/>
        </w:rPr>
        <w:t>2</w:t>
      </w:r>
      <w:r w:rsidRPr="00C40F20">
        <w:rPr>
          <w:rFonts w:ascii="Times New Roman" w:eastAsiaTheme="minorEastAsia" w:hAnsi="Times New Roman" w:cs="Times New Roman"/>
          <w:bCs/>
          <w:sz w:val="24"/>
          <w:szCs w:val="24"/>
          <w:lang w:val="en-US"/>
        </w:rPr>
        <w:t> :</w:t>
      </w:r>
      <w:proofErr w:type="gramEnd"/>
      <w:r w:rsidRPr="00C40F20">
        <w:rPr>
          <w:rFonts w:ascii="Times New Roman" w:eastAsiaTheme="minorEastAsia" w:hAnsi="Times New Roman" w:cs="Times New Roman"/>
          <w:bCs/>
          <w:sz w:val="24"/>
          <w:szCs w:val="24"/>
          <w:lang w:val="en-US"/>
        </w:rPr>
        <w:t xml:space="preserve"> </w:t>
      </w:r>
      <w:bookmarkStart w:id="6" w:name="_Toc153526472"/>
      <w:r w:rsidR="00C40F20" w:rsidRPr="00C40F20">
        <w:rPr>
          <w:rFonts w:ascii="Times New Roman" w:eastAsiaTheme="minorEastAsia" w:hAnsi="Times New Roman" w:cs="Times New Roman"/>
          <w:bCs/>
          <w:sz w:val="24"/>
          <w:szCs w:val="24"/>
          <w:lang w:val="en-US"/>
        </w:rPr>
        <w:t>Mass of the pycnometer plus sample.</w:t>
      </w:r>
    </w:p>
    <w:bookmarkEnd w:id="6"/>
    <w:p w14:paraId="36C3306B" w14:textId="77777777" w:rsidR="00C40F20" w:rsidRPr="00C40F20" w:rsidRDefault="00C40F20" w:rsidP="00C40F20">
      <w:pPr>
        <w:spacing w:line="360" w:lineRule="auto"/>
        <w:jc w:val="both"/>
        <w:rPr>
          <w:rFonts w:ascii="Times New Roman" w:hAnsi="Times New Roman" w:cs="Times New Roman"/>
          <w:b/>
          <w:lang w:val="en-US"/>
        </w:rPr>
      </w:pPr>
      <w:r w:rsidRPr="00C40F20">
        <w:rPr>
          <w:rFonts w:ascii="Times New Roman" w:hAnsi="Times New Roman" w:cs="Times New Roman"/>
          <w:b/>
          <w:lang w:val="en-US"/>
        </w:rPr>
        <w:t>Determination of ash content</w:t>
      </w:r>
    </w:p>
    <w:p w14:paraId="7925455F" w14:textId="77777777" w:rsidR="00C40F20" w:rsidRPr="00C40F20" w:rsidRDefault="00C40F20" w:rsidP="00C40F20">
      <w:pPr>
        <w:spacing w:line="360" w:lineRule="auto"/>
        <w:jc w:val="both"/>
        <w:rPr>
          <w:rFonts w:ascii="Times New Roman" w:hAnsi="Times New Roman" w:cs="Times New Roman"/>
          <w:lang w:val="en-US"/>
        </w:rPr>
      </w:pPr>
      <w:r w:rsidRPr="00C40F20">
        <w:rPr>
          <w:rFonts w:ascii="Times New Roman" w:hAnsi="Times New Roman" w:cs="Times New Roman"/>
          <w:lang w:val="en-US"/>
        </w:rPr>
        <w:t>The ash content was determined using the AOAC (1990) method.</w:t>
      </w:r>
    </w:p>
    <w:p w14:paraId="25E338D0" w14:textId="77777777" w:rsidR="00162597" w:rsidRDefault="00162597" w:rsidP="00C40F20">
      <w:pPr>
        <w:spacing w:line="360" w:lineRule="auto"/>
        <w:jc w:val="both"/>
        <w:rPr>
          <w:rFonts w:ascii="Times New Roman" w:hAnsi="Times New Roman" w:cs="Times New Roman"/>
          <w:b/>
          <w:lang w:val="en-US"/>
        </w:rPr>
      </w:pPr>
    </w:p>
    <w:p w14:paraId="19073B3D" w14:textId="77777777" w:rsidR="00C40F20" w:rsidRPr="004909FA" w:rsidRDefault="00C40F20" w:rsidP="00C40F20">
      <w:pPr>
        <w:spacing w:line="360" w:lineRule="auto"/>
        <w:jc w:val="both"/>
        <w:rPr>
          <w:rFonts w:ascii="Times New Roman" w:hAnsi="Times New Roman" w:cs="Times New Roman"/>
          <w:b/>
          <w:lang w:val="en-US"/>
        </w:rPr>
      </w:pPr>
      <w:r w:rsidRPr="004909FA">
        <w:rPr>
          <w:rFonts w:ascii="Times New Roman" w:hAnsi="Times New Roman" w:cs="Times New Roman"/>
          <w:b/>
          <w:lang w:val="en-US"/>
        </w:rPr>
        <w:t>Determination of protein content</w:t>
      </w:r>
    </w:p>
    <w:p w14:paraId="45784510" w14:textId="77777777" w:rsidR="00C40F20" w:rsidRPr="00C40F20" w:rsidRDefault="00C40F20" w:rsidP="00C40F20">
      <w:pPr>
        <w:spacing w:line="360" w:lineRule="auto"/>
        <w:jc w:val="both"/>
        <w:rPr>
          <w:rFonts w:ascii="Times New Roman" w:hAnsi="Times New Roman" w:cs="Times New Roman"/>
          <w:lang w:val="en-US"/>
        </w:rPr>
      </w:pPr>
      <w:r w:rsidRPr="00C40F20">
        <w:rPr>
          <w:rFonts w:ascii="Times New Roman" w:hAnsi="Times New Roman" w:cs="Times New Roman"/>
          <w:lang w:val="en-US"/>
        </w:rPr>
        <w:t xml:space="preserve">The protein content was determined using the Kjeldahl method (AOAC, 2000). The nitrogen volume was determined using the following formula: </w:t>
      </w:r>
    </w:p>
    <w:p w14:paraId="31FE4F9B" w14:textId="77777777" w:rsidR="002E239F" w:rsidRPr="00C40F20" w:rsidRDefault="00514BDC" w:rsidP="00C40F20">
      <w:pPr>
        <w:spacing w:line="360" w:lineRule="auto"/>
        <w:jc w:val="both"/>
        <w:rPr>
          <w:rFonts w:ascii="Times New Roman" w:eastAsiaTheme="minorEastAsia" w:hAnsi="Times New Roman" w:cs="Times New Roman"/>
          <w:b/>
          <w:sz w:val="24"/>
          <w:szCs w:val="23"/>
          <w:lang w:val="en-US"/>
        </w:rPr>
      </w:pPr>
      <m:oMathPara>
        <m:oMath>
          <m:r>
            <m:rPr>
              <m:sty m:val="b"/>
            </m:rPr>
            <w:rPr>
              <w:rFonts w:ascii="Cambria Math" w:hAnsi="Cambria Math" w:cs="Times New Roman"/>
              <w:sz w:val="24"/>
              <w:szCs w:val="23"/>
              <w:lang w:val="en-US"/>
            </w:rPr>
            <m:t>%</m:t>
          </m:r>
          <m:r>
            <m:rPr>
              <m:sty m:val="b"/>
            </m:rPr>
            <w:rPr>
              <w:rFonts w:ascii="Cambria Math" w:hAnsi="Cambria Math" w:cs="Times New Roman"/>
              <w:sz w:val="24"/>
              <w:szCs w:val="23"/>
            </w:rPr>
            <m:t>N</m:t>
          </m:r>
          <m:r>
            <m:rPr>
              <m:sty m:val="b"/>
            </m:rPr>
            <w:rPr>
              <w:rFonts w:ascii="Cambria Math" w:hAnsi="Cambria Math" w:cs="Times New Roman"/>
              <w:sz w:val="24"/>
              <w:szCs w:val="23"/>
              <w:lang w:val="en-US"/>
            </w:rPr>
            <m:t>=</m:t>
          </m:r>
          <m:f>
            <m:fPr>
              <m:ctrlPr>
                <w:rPr>
                  <w:rFonts w:ascii="Cambria Math" w:hAnsi="Cambria Math" w:cs="Times New Roman"/>
                  <w:b/>
                  <w:sz w:val="24"/>
                  <w:szCs w:val="23"/>
                </w:rPr>
              </m:ctrlPr>
            </m:fPr>
            <m:num>
              <m:r>
                <m:rPr>
                  <m:sty m:val="b"/>
                </m:rPr>
                <w:rPr>
                  <w:rFonts w:ascii="Cambria Math" w:hAnsi="Cambria Math" w:cs="Times New Roman"/>
                  <w:sz w:val="24"/>
                  <w:szCs w:val="23"/>
                  <w:lang w:val="en-US"/>
                </w:rPr>
                <m:t>(</m:t>
              </m:r>
              <m:r>
                <m:rPr>
                  <m:sty m:val="b"/>
                </m:rPr>
                <w:rPr>
                  <w:rFonts w:ascii="Cambria Math" w:hAnsi="Cambria Math" w:cs="Times New Roman"/>
                  <w:sz w:val="24"/>
                  <w:szCs w:val="23"/>
                </w:rPr>
                <m:t>Veq</m:t>
              </m:r>
              <m:r>
                <m:rPr>
                  <m:sty m:val="b"/>
                </m:rPr>
                <w:rPr>
                  <w:rFonts w:ascii="Cambria Math" w:hAnsi="Cambria Math" w:cs="Times New Roman"/>
                  <w:sz w:val="24"/>
                  <w:szCs w:val="23"/>
                  <w:lang w:val="en-US"/>
                </w:rPr>
                <m:t>-</m:t>
              </m:r>
              <m:r>
                <m:rPr>
                  <m:sty m:val="b"/>
                </m:rPr>
                <w:rPr>
                  <w:rFonts w:ascii="Cambria Math" w:hAnsi="Cambria Math" w:cs="Times New Roman"/>
                  <w:sz w:val="24"/>
                  <w:szCs w:val="24"/>
                </w:rPr>
                <m:t>V</m:t>
              </m:r>
              <m:r>
                <m:rPr>
                  <m:sty m:val="b"/>
                </m:rPr>
                <w:rPr>
                  <w:rFonts w:ascii="Cambria Math" w:hAnsi="Cambria Math" w:cs="Times New Roman"/>
                  <w:sz w:val="24"/>
                  <w:szCs w:val="24"/>
                  <w:vertAlign w:val="subscript"/>
                </w:rPr>
                <m:t>white</m:t>
              </m:r>
              <m:r>
                <m:rPr>
                  <m:sty m:val="b"/>
                </m:rPr>
                <w:rPr>
                  <w:rFonts w:ascii="Cambria Math" w:hAnsi="Cambria Math" w:cs="Times New Roman"/>
                  <w:sz w:val="24"/>
                  <w:szCs w:val="23"/>
                  <w:lang w:val="en-US"/>
                </w:rPr>
                <m:t>)×</m:t>
              </m:r>
              <m:r>
                <m:rPr>
                  <m:sty m:val="b"/>
                </m:rPr>
                <w:rPr>
                  <w:rFonts w:ascii="Cambria Math" w:hAnsi="Cambria Math" w:cs="Times New Roman"/>
                  <w:sz w:val="24"/>
                  <w:szCs w:val="23"/>
                </w:rPr>
                <m:t>0</m:t>
              </m:r>
              <m:r>
                <m:rPr>
                  <m:sty m:val="b"/>
                </m:rPr>
                <w:rPr>
                  <w:rFonts w:ascii="Cambria Math" w:hAnsi="Cambria Math" w:cs="Times New Roman"/>
                  <w:sz w:val="24"/>
                  <w:szCs w:val="23"/>
                  <w:lang w:val="en-US"/>
                </w:rPr>
                <m:t>,</m:t>
              </m:r>
              <m:r>
                <m:rPr>
                  <m:sty m:val="b"/>
                </m:rPr>
                <w:rPr>
                  <w:rFonts w:ascii="Cambria Math" w:hAnsi="Cambria Math" w:cs="Times New Roman"/>
                  <w:sz w:val="24"/>
                  <w:szCs w:val="23"/>
                </w:rPr>
                <m:t>07</m:t>
              </m:r>
            </m:num>
            <m:den>
              <m:r>
                <m:rPr>
                  <m:sty m:val="b"/>
                </m:rPr>
                <w:rPr>
                  <w:rFonts w:ascii="Cambria Math" w:hAnsi="Cambria Math" w:cs="Times New Roman"/>
                  <w:sz w:val="24"/>
                  <w:szCs w:val="23"/>
                </w:rPr>
                <m:t>taking</m:t>
              </m:r>
            </m:den>
          </m:f>
        </m:oMath>
      </m:oMathPara>
    </w:p>
    <w:p w14:paraId="0440AA28" w14:textId="77777777" w:rsidR="00F915D3" w:rsidRPr="00D71FAF" w:rsidRDefault="00D16EC0" w:rsidP="00D237F2">
      <w:pPr>
        <w:tabs>
          <w:tab w:val="left" w:pos="6480"/>
        </w:tabs>
        <w:spacing w:after="0" w:line="360" w:lineRule="auto"/>
        <w:ind w:left="421"/>
        <w:jc w:val="both"/>
        <w:rPr>
          <w:rFonts w:ascii="Times New Roman" w:hAnsi="Times New Roman" w:cs="Times New Roman"/>
          <w:bCs/>
          <w:sz w:val="24"/>
          <w:szCs w:val="24"/>
          <w:lang w:val="en-US"/>
        </w:rPr>
      </w:pPr>
      <w:proofErr w:type="gramStart"/>
      <w:r w:rsidRPr="00D71FAF">
        <w:rPr>
          <w:rFonts w:ascii="Times New Roman" w:hAnsi="Times New Roman" w:cs="Times New Roman"/>
          <w:bCs/>
          <w:sz w:val="24"/>
          <w:szCs w:val="24"/>
          <w:lang w:val="en-US"/>
        </w:rPr>
        <w:t>With</w:t>
      </w:r>
      <w:r w:rsidR="003C25FC" w:rsidRPr="00D71FAF">
        <w:rPr>
          <w:rFonts w:ascii="Times New Roman" w:hAnsi="Times New Roman" w:cs="Times New Roman"/>
          <w:bCs/>
          <w:sz w:val="24"/>
          <w:szCs w:val="24"/>
          <w:lang w:val="en-US"/>
        </w:rPr>
        <w:t> :</w:t>
      </w:r>
      <w:proofErr w:type="gramEnd"/>
      <w:r w:rsidR="003C25FC" w:rsidRPr="00D71FAF">
        <w:rPr>
          <w:rFonts w:ascii="Times New Roman" w:hAnsi="Times New Roman" w:cs="Times New Roman"/>
          <w:bCs/>
          <w:sz w:val="24"/>
          <w:szCs w:val="24"/>
          <w:lang w:val="en-US"/>
        </w:rPr>
        <w:t xml:space="preserve">  </w:t>
      </w:r>
      <w:r w:rsidR="0008003B" w:rsidRPr="00D71FAF">
        <w:rPr>
          <w:rFonts w:ascii="Times New Roman" w:hAnsi="Times New Roman" w:cs="Times New Roman"/>
          <w:bCs/>
          <w:sz w:val="24"/>
          <w:szCs w:val="24"/>
          <w:lang w:val="en-US"/>
        </w:rPr>
        <w:t xml:space="preserve"> </w:t>
      </w:r>
      <w:proofErr w:type="spellStart"/>
      <w:r w:rsidR="0008003B" w:rsidRPr="00D71FAF">
        <w:rPr>
          <w:rFonts w:ascii="Times New Roman" w:hAnsi="Times New Roman" w:cs="Times New Roman"/>
          <w:bCs/>
          <w:sz w:val="24"/>
          <w:szCs w:val="24"/>
          <w:lang w:val="en-US"/>
        </w:rPr>
        <w:t>V</w:t>
      </w:r>
      <w:r w:rsidR="0017039C" w:rsidRPr="00D71FAF">
        <w:rPr>
          <w:rFonts w:ascii="Times New Roman" w:hAnsi="Times New Roman" w:cs="Times New Roman"/>
          <w:bCs/>
          <w:sz w:val="28"/>
          <w:szCs w:val="24"/>
          <w:vertAlign w:val="subscript"/>
          <w:lang w:val="en-US"/>
        </w:rPr>
        <w:t>white</w:t>
      </w:r>
      <w:proofErr w:type="spellEnd"/>
      <w:r w:rsidR="0008003B" w:rsidRPr="00D71FAF">
        <w:rPr>
          <w:rFonts w:ascii="Times New Roman" w:hAnsi="Times New Roman" w:cs="Times New Roman"/>
          <w:bCs/>
          <w:sz w:val="24"/>
          <w:szCs w:val="24"/>
          <w:lang w:val="en-US"/>
        </w:rPr>
        <w:t xml:space="preserve"> = 0,6mL</w:t>
      </w:r>
      <w:r w:rsidR="003C25FC" w:rsidRPr="00D71FAF">
        <w:rPr>
          <w:rFonts w:ascii="Times New Roman" w:hAnsi="Times New Roman" w:cs="Times New Roman"/>
          <w:bCs/>
          <w:sz w:val="24"/>
          <w:szCs w:val="24"/>
          <w:lang w:val="en-US"/>
        </w:rPr>
        <w:t xml:space="preserve">  ;  </w:t>
      </w:r>
      <w:proofErr w:type="spellStart"/>
      <w:r w:rsidR="003C25FC" w:rsidRPr="00D71FAF">
        <w:rPr>
          <w:rFonts w:ascii="Times New Roman" w:hAnsi="Times New Roman" w:cs="Times New Roman"/>
          <w:bCs/>
          <w:sz w:val="24"/>
          <w:szCs w:val="24"/>
          <w:lang w:val="en-US"/>
        </w:rPr>
        <w:t>Veq</w:t>
      </w:r>
      <w:proofErr w:type="spellEnd"/>
      <w:r w:rsidR="003C25FC" w:rsidRPr="00D71FAF">
        <w:rPr>
          <w:rFonts w:ascii="Times New Roman" w:hAnsi="Times New Roman" w:cs="Times New Roman"/>
          <w:bCs/>
          <w:sz w:val="24"/>
          <w:szCs w:val="24"/>
          <w:lang w:val="en-US"/>
        </w:rPr>
        <w:t xml:space="preserve"> = </w:t>
      </w:r>
      <w:r w:rsidRPr="00D71FAF">
        <w:rPr>
          <w:rFonts w:ascii="Times New Roman" w:hAnsi="Times New Roman" w:cs="Times New Roman"/>
          <w:bCs/>
          <w:sz w:val="24"/>
          <w:szCs w:val="24"/>
          <w:lang w:val="en-US"/>
        </w:rPr>
        <w:t>equivalent volume</w:t>
      </w:r>
      <w:r w:rsidR="00D237F2" w:rsidRPr="00D71FAF">
        <w:rPr>
          <w:rFonts w:ascii="Times New Roman" w:hAnsi="Times New Roman" w:cs="Times New Roman"/>
          <w:bCs/>
          <w:sz w:val="24"/>
          <w:szCs w:val="24"/>
          <w:lang w:val="en-US"/>
        </w:rPr>
        <w:tab/>
      </w:r>
    </w:p>
    <w:p w14:paraId="3FCC6087" w14:textId="77777777" w:rsidR="002E239F" w:rsidRPr="00D71FAF" w:rsidRDefault="0017039C" w:rsidP="003C25FC">
      <w:pPr>
        <w:spacing w:after="0" w:line="360" w:lineRule="auto"/>
        <w:ind w:left="421"/>
        <w:jc w:val="both"/>
        <w:rPr>
          <w:rFonts w:ascii="Times New Roman" w:hAnsi="Times New Roman" w:cs="Times New Roman"/>
          <w:bCs/>
          <w:sz w:val="24"/>
          <w:szCs w:val="23"/>
          <w:lang w:val="en-US"/>
        </w:rPr>
      </w:pPr>
      <w:r w:rsidRPr="00D71FAF">
        <w:rPr>
          <w:rFonts w:ascii="Times New Roman" w:hAnsi="Times New Roman" w:cs="Times New Roman"/>
          <w:bCs/>
          <w:sz w:val="24"/>
          <w:szCs w:val="23"/>
          <w:lang w:val="en-US"/>
        </w:rPr>
        <w:t>%Protein</w:t>
      </w:r>
      <w:r w:rsidR="00F915D3" w:rsidRPr="00D71FAF">
        <w:rPr>
          <w:rFonts w:ascii="Times New Roman" w:hAnsi="Times New Roman" w:cs="Times New Roman"/>
          <w:bCs/>
          <w:sz w:val="24"/>
          <w:szCs w:val="23"/>
          <w:lang w:val="en-US"/>
        </w:rPr>
        <w:t xml:space="preserve">s = %N × 6,25   </w:t>
      </w:r>
      <w:r w:rsidR="003C25FC" w:rsidRPr="00D71FAF">
        <w:rPr>
          <w:rFonts w:ascii="Times New Roman" w:hAnsi="Times New Roman" w:cs="Times New Roman"/>
          <w:bCs/>
          <w:sz w:val="24"/>
          <w:szCs w:val="24"/>
          <w:lang w:val="en-US"/>
        </w:rPr>
        <w:t xml:space="preserve">  </w:t>
      </w:r>
    </w:p>
    <w:p w14:paraId="1E9FE407" w14:textId="77777777" w:rsidR="004909FA" w:rsidRPr="004909FA" w:rsidRDefault="004909FA" w:rsidP="004909FA">
      <w:pPr>
        <w:spacing w:after="0" w:line="360" w:lineRule="auto"/>
        <w:rPr>
          <w:rFonts w:ascii="Times New Roman" w:eastAsiaTheme="majorEastAsia" w:hAnsi="Times New Roman" w:cs="Times New Roman"/>
          <w:b/>
          <w:sz w:val="24"/>
          <w:szCs w:val="24"/>
          <w:lang w:val="en-US"/>
        </w:rPr>
      </w:pPr>
      <w:r w:rsidRPr="004909FA">
        <w:rPr>
          <w:rFonts w:ascii="Times New Roman" w:eastAsiaTheme="majorEastAsia" w:hAnsi="Times New Roman" w:cs="Times New Roman"/>
          <w:b/>
          <w:sz w:val="24"/>
          <w:szCs w:val="24"/>
          <w:lang w:val="en-US"/>
        </w:rPr>
        <w:t>Determining energy value</w:t>
      </w:r>
    </w:p>
    <w:p w14:paraId="76FB90DE" w14:textId="77777777" w:rsidR="004909FA" w:rsidRPr="004909FA" w:rsidRDefault="004909FA" w:rsidP="004909FA">
      <w:pPr>
        <w:spacing w:after="0" w:line="360" w:lineRule="auto"/>
        <w:rPr>
          <w:rFonts w:ascii="Times New Roman" w:eastAsiaTheme="majorEastAsia" w:hAnsi="Times New Roman" w:cs="Times New Roman"/>
          <w:sz w:val="24"/>
          <w:szCs w:val="24"/>
          <w:lang w:val="en-US"/>
        </w:rPr>
      </w:pPr>
      <w:r w:rsidRPr="004909FA">
        <w:rPr>
          <w:rFonts w:ascii="Times New Roman" w:eastAsiaTheme="majorEastAsia" w:hAnsi="Times New Roman" w:cs="Times New Roman"/>
          <w:sz w:val="24"/>
          <w:szCs w:val="24"/>
          <w:lang w:val="en-US"/>
        </w:rPr>
        <w:t>The energy value of alcoholic beverages is determined based on the amount of pure alcohol in grams and the residual sugar remaining after fermentation.</w:t>
      </w:r>
    </w:p>
    <w:p w14:paraId="2BF19AEC" w14:textId="77777777" w:rsidR="004909FA" w:rsidRPr="004909FA" w:rsidRDefault="004909FA" w:rsidP="004909FA">
      <w:pPr>
        <w:spacing w:after="0" w:line="360" w:lineRule="auto"/>
        <w:rPr>
          <w:rFonts w:ascii="Times New Roman" w:eastAsiaTheme="majorEastAsia" w:hAnsi="Times New Roman" w:cs="Times New Roman"/>
          <w:sz w:val="24"/>
          <w:szCs w:val="24"/>
          <w:lang w:val="en-US"/>
        </w:rPr>
      </w:pPr>
      <w:r w:rsidRPr="004909FA">
        <w:rPr>
          <w:rFonts w:ascii="Times New Roman" w:eastAsiaTheme="majorEastAsia" w:hAnsi="Times New Roman" w:cs="Times New Roman"/>
          <w:sz w:val="24"/>
          <w:szCs w:val="24"/>
          <w:lang w:val="en-US"/>
        </w:rPr>
        <w:t>The following formula is used to calculate the amount of alcohol in grams:</w:t>
      </w:r>
    </w:p>
    <w:p w14:paraId="6ED11664" w14:textId="77777777" w:rsidR="00CD582D" w:rsidRPr="004909FA" w:rsidRDefault="004909FA" w:rsidP="004909FA">
      <w:pPr>
        <w:spacing w:after="0" w:line="360" w:lineRule="auto"/>
        <w:rPr>
          <w:rFonts w:ascii="Times New Roman" w:hAnsi="Times New Roman" w:cs="Times New Roman"/>
          <w:b/>
          <w:bCs/>
          <w:sz w:val="24"/>
          <w:szCs w:val="24"/>
          <w:lang w:val="en-US"/>
        </w:rPr>
      </w:pPr>
      <m:oMathPara>
        <m:oMath>
          <m:r>
            <w:rPr>
              <w:rFonts w:ascii="Cambria Math" w:hAnsi="Cambria Math" w:cs="Times New Roman"/>
              <w:sz w:val="24"/>
              <w:szCs w:val="24"/>
            </w:rPr>
            <m:t>Amount of alcohol</m:t>
          </m:r>
          <m:r>
            <m:rPr>
              <m:sty m:val="bi"/>
            </m:rPr>
            <w:rPr>
              <w:rFonts w:ascii="Cambria Math" w:hAnsi="Cambria Math" w:cs="Times New Roman"/>
              <w:sz w:val="24"/>
              <w:szCs w:val="24"/>
              <w:lang w:val="en-US"/>
            </w:rPr>
            <m:t xml:space="preserve"> (</m:t>
          </m:r>
          <m:r>
            <m:rPr>
              <m:sty m:val="bi"/>
            </m:rPr>
            <w:rPr>
              <w:rFonts w:ascii="Cambria Math" w:hAnsi="Cambria Math" w:cs="Times New Roman"/>
              <w:sz w:val="24"/>
              <w:szCs w:val="24"/>
            </w:rPr>
            <m:t>g</m:t>
          </m:r>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 xml:space="preserve">amount of drink </m:t>
              </m:r>
              <m:d>
                <m:dPr>
                  <m:ctrlPr>
                    <w:rPr>
                      <w:rFonts w:ascii="Cambria Math" w:hAnsi="Cambria Math" w:cs="Times New Roman"/>
                      <w:b/>
                      <w:sz w:val="24"/>
                      <w:szCs w:val="24"/>
                      <w:lang w:val="en-US"/>
                    </w:rPr>
                  </m:ctrlPr>
                </m:dPr>
                <m:e>
                  <m:r>
                    <m:rPr>
                      <m:sty m:val="b"/>
                    </m:rPr>
                    <w:rPr>
                      <w:rFonts w:ascii="Cambria Math" w:hAnsi="Cambria Math" w:cs="Times New Roman"/>
                      <w:sz w:val="24"/>
                      <w:szCs w:val="24"/>
                    </w:rPr>
                    <m:t>mL</m:t>
                  </m:r>
                </m:e>
              </m:d>
              <m:r>
                <m:rPr>
                  <m:sty m:val="b"/>
                </m:rPr>
                <w:rPr>
                  <w:rFonts w:ascii="Cambria Math" w:hAnsi="Cambria Math" w:cs="Times New Roman"/>
                  <w:sz w:val="24"/>
                  <w:szCs w:val="24"/>
                  <w:lang w:val="en-US"/>
                </w:rPr>
                <m:t>×</m:t>
              </m:r>
              <m:r>
                <m:rPr>
                  <m:sty m:val="b"/>
                </m:rPr>
                <w:rPr>
                  <w:rFonts w:ascii="Cambria Math" w:hAnsi="Cambria Math" w:cs="Times New Roman"/>
                  <w:sz w:val="24"/>
                  <w:szCs w:val="24"/>
                </w:rPr>
                <m:t>vol</m:t>
              </m:r>
              <m:d>
                <m:dPr>
                  <m:ctrlPr>
                    <w:rPr>
                      <w:rFonts w:ascii="Cambria Math" w:hAnsi="Cambria Math" w:cs="Times New Roman"/>
                      <w:b/>
                      <w:bCs/>
                      <w:sz w:val="24"/>
                      <w:szCs w:val="24"/>
                    </w:rPr>
                  </m:ctrlPr>
                </m:dPr>
                <m:e>
                  <m:r>
                    <m:rPr>
                      <m:sty m:val="b"/>
                    </m:rPr>
                    <w:rPr>
                      <w:rFonts w:ascii="Cambria Math" w:hAnsi="Cambria Math" w:cs="Times New Roman"/>
                      <w:sz w:val="24"/>
                      <w:szCs w:val="24"/>
                      <w:lang w:val="en-US"/>
                    </w:rPr>
                    <m:t>%</m:t>
                  </m:r>
                </m:e>
              </m:d>
              <m:r>
                <m:rPr>
                  <m:sty m:val="b"/>
                </m:rPr>
                <w:rPr>
                  <w:rFonts w:ascii="Cambria Math" w:hAnsi="Cambria Math" w:cs="Times New Roman"/>
                  <w:sz w:val="24"/>
                  <w:szCs w:val="24"/>
                  <w:lang w:val="en-US"/>
                </w:rPr>
                <m:t>×</m:t>
              </m:r>
              <m:r>
                <m:rPr>
                  <m:sty m:val="b"/>
                </m:rPr>
                <w:rPr>
                  <w:rFonts w:ascii="Cambria Math" w:hAnsi="Cambria Math" w:cs="Times New Roman"/>
                  <w:sz w:val="24"/>
                  <w:szCs w:val="24"/>
                </w:rPr>
                <m:t>0</m:t>
              </m:r>
              <m:r>
                <m:rPr>
                  <m:sty m:val="b"/>
                </m:rPr>
                <w:rPr>
                  <w:rFonts w:ascii="Cambria Math" w:hAnsi="Cambria Math" w:cs="Times New Roman"/>
                  <w:sz w:val="24"/>
                  <w:szCs w:val="24"/>
                  <w:lang w:val="en-US"/>
                </w:rPr>
                <m:t>.</m:t>
              </m:r>
              <m:r>
                <m:rPr>
                  <m:sty m:val="b"/>
                </m:rPr>
                <w:rPr>
                  <w:rFonts w:ascii="Cambria Math" w:hAnsi="Cambria Math" w:cs="Times New Roman"/>
                  <w:sz w:val="24"/>
                  <w:szCs w:val="24"/>
                </w:rPr>
                <m:t>8</m:t>
              </m:r>
            </m:num>
            <m:den>
              <m:r>
                <m:rPr>
                  <m:sty m:val="b"/>
                </m:rPr>
                <w:rPr>
                  <w:rFonts w:ascii="Cambria Math" w:hAnsi="Cambria Math" w:cs="Times New Roman"/>
                  <w:sz w:val="24"/>
                  <w:szCs w:val="24"/>
                </w:rPr>
                <m:t>100</m:t>
              </m:r>
            </m:den>
          </m:f>
        </m:oMath>
      </m:oMathPara>
    </w:p>
    <w:p w14:paraId="6654DF2E" w14:textId="77777777" w:rsidR="008B40A9" w:rsidRPr="00E63B37" w:rsidRDefault="00E63B37" w:rsidP="00345038">
      <w:pPr>
        <w:spacing w:after="0" w:line="276" w:lineRule="auto"/>
        <w:rPr>
          <w:rFonts w:ascii="Times New Roman" w:hAnsi="Times New Roman" w:cs="Times New Roman"/>
          <w:bCs/>
          <w:sz w:val="24"/>
          <w:szCs w:val="24"/>
          <w:lang w:val="en-US"/>
        </w:rPr>
      </w:pPr>
      <w:r w:rsidRPr="00E63B37">
        <w:rPr>
          <w:rFonts w:ascii="Times New Roman" w:hAnsi="Times New Roman" w:cs="Times New Roman"/>
          <w:bCs/>
          <w:sz w:val="24"/>
          <w:szCs w:val="24"/>
          <w:lang w:val="en-US"/>
        </w:rPr>
        <w:t>Therefore:   Energy value = (Amount of alcohol in g × 7.1) + (residual sugar × 4)</w:t>
      </w:r>
    </w:p>
    <w:p w14:paraId="6102D46E" w14:textId="77777777" w:rsidR="00E63B37" w:rsidRPr="0059246C" w:rsidRDefault="00E63B37" w:rsidP="00345038">
      <w:pPr>
        <w:spacing w:line="360" w:lineRule="auto"/>
        <w:rPr>
          <w:rFonts w:ascii="Times New Roman" w:hAnsi="Times New Roman" w:cs="Times New Roman"/>
          <w:bCs/>
          <w:sz w:val="24"/>
          <w:szCs w:val="24"/>
          <w:lang w:val="en-US"/>
        </w:rPr>
      </w:pPr>
      <w:r w:rsidRPr="0059246C">
        <w:rPr>
          <w:rFonts w:ascii="Times New Roman" w:hAnsi="Times New Roman" w:cs="Times New Roman"/>
          <w:bCs/>
          <w:sz w:val="24"/>
          <w:szCs w:val="24"/>
          <w:lang w:val="en-US"/>
        </w:rPr>
        <w:t>Given that:</w:t>
      </w:r>
    </w:p>
    <w:p w14:paraId="449C6F4E" w14:textId="77777777" w:rsidR="00EB7A8F" w:rsidRDefault="00EB7A8F" w:rsidP="007D5062">
      <w:pPr>
        <w:spacing w:line="360" w:lineRule="auto"/>
        <w:rPr>
          <w:rFonts w:ascii="Times New Roman" w:hAnsi="Times New Roman" w:cs="Times New Roman"/>
          <w:bCs/>
          <w:sz w:val="24"/>
          <w:szCs w:val="24"/>
          <w:lang w:val="en-US"/>
        </w:rPr>
      </w:pPr>
      <w:r w:rsidRPr="00EB7A8F">
        <w:rPr>
          <w:rFonts w:ascii="Times New Roman" w:hAnsi="Times New Roman" w:cs="Times New Roman"/>
          <w:bCs/>
          <w:sz w:val="24"/>
          <w:szCs w:val="24"/>
          <w:lang w:val="en-US"/>
        </w:rPr>
        <w:lastRenderedPageBreak/>
        <w:t>1g of carbohydrate = 4 Kcal; 1g of pure alcohol = 7.1 Kcal and 0.8 (g/L) = density of pure alcohol.</w:t>
      </w:r>
    </w:p>
    <w:p w14:paraId="4066DA07" w14:textId="77777777" w:rsidR="00F5658B" w:rsidRPr="0059246C" w:rsidRDefault="00197CCB" w:rsidP="007D5062">
      <w:pPr>
        <w:spacing w:line="360" w:lineRule="auto"/>
        <w:rPr>
          <w:rFonts w:ascii="Times New Roman" w:hAnsi="Times New Roman" w:cs="Times New Roman"/>
          <w:b/>
          <w:bCs/>
          <w:sz w:val="24"/>
          <w:szCs w:val="24"/>
          <w:lang w:val="en-US"/>
        </w:rPr>
      </w:pPr>
      <w:r w:rsidRPr="00EB7A8F">
        <w:rPr>
          <w:rFonts w:ascii="Times New Roman" w:hAnsi="Times New Roman" w:cs="Times New Roman"/>
          <w:bCs/>
          <w:sz w:val="24"/>
          <w:szCs w:val="24"/>
          <w:lang w:val="en-US"/>
        </w:rPr>
        <w:t>Source:</w:t>
      </w:r>
      <w:r w:rsidR="00F5658B" w:rsidRPr="00EB7A8F">
        <w:rPr>
          <w:rFonts w:ascii="Times New Roman" w:hAnsi="Times New Roman" w:cs="Times New Roman"/>
          <w:b/>
          <w:bCs/>
          <w:sz w:val="24"/>
          <w:szCs w:val="24"/>
          <w:lang w:val="en-US"/>
        </w:rPr>
        <w:t xml:space="preserve"> </w:t>
      </w:r>
      <w:r w:rsidR="00550A8C">
        <w:rPr>
          <w:rFonts w:ascii="Times New Roman" w:hAnsi="Times New Roman" w:cs="Times New Roman"/>
          <w:b/>
          <w:bCs/>
          <w:sz w:val="24"/>
          <w:szCs w:val="24"/>
          <w:lang w:val="en-US"/>
        </w:rPr>
        <w:t>hh</w:t>
      </w:r>
      <w:r w:rsidR="00345038" w:rsidRPr="00EB7A8F">
        <w:rPr>
          <w:rFonts w:ascii="Times New Roman" w:hAnsi="Times New Roman" w:cs="Times New Roman"/>
          <w:b/>
          <w:bCs/>
          <w:sz w:val="24"/>
          <w:szCs w:val="24"/>
          <w:lang w:val="en-US"/>
        </w:rPr>
        <w:t xml:space="preserve">ps://methodelaurand. </w:t>
      </w:r>
      <w:r w:rsidR="00345038" w:rsidRPr="0059246C">
        <w:rPr>
          <w:rFonts w:ascii="Times New Roman" w:hAnsi="Times New Roman" w:cs="Times New Roman"/>
          <w:b/>
          <w:bCs/>
          <w:sz w:val="24"/>
          <w:szCs w:val="24"/>
          <w:lang w:val="en-US"/>
        </w:rPr>
        <w:t>Wordpress.com</w:t>
      </w:r>
    </w:p>
    <w:p w14:paraId="44C71E74" w14:textId="77777777" w:rsidR="00EB7A8F" w:rsidRDefault="00EB7A8F" w:rsidP="00C14697">
      <w:pPr>
        <w:pStyle w:val="Heading2"/>
        <w:spacing w:line="360" w:lineRule="auto"/>
        <w:rPr>
          <w:rFonts w:ascii="Times New Roman" w:eastAsiaTheme="minorHAnsi" w:hAnsi="Times New Roman" w:cs="Times New Roman"/>
          <w:color w:val="auto"/>
          <w:sz w:val="24"/>
          <w:szCs w:val="24"/>
          <w:lang w:val="en-US"/>
        </w:rPr>
      </w:pPr>
      <w:bookmarkStart w:id="7" w:name="_Toc153526476"/>
      <w:r w:rsidRPr="00EB7A8F">
        <w:rPr>
          <w:rFonts w:ascii="Times New Roman" w:eastAsiaTheme="minorHAnsi" w:hAnsi="Times New Roman" w:cs="Times New Roman"/>
          <w:color w:val="auto"/>
          <w:sz w:val="24"/>
          <w:szCs w:val="24"/>
          <w:lang w:val="en-US"/>
        </w:rPr>
        <w:t>The iron, calcium, phosphorus, potassium, and magnesium contents of the various beverages analyzed were determined using the AOAC method, 1990.</w:t>
      </w:r>
    </w:p>
    <w:bookmarkEnd w:id="7"/>
    <w:p w14:paraId="25E80ECD" w14:textId="77777777" w:rsidR="00EB7A8F" w:rsidRPr="00EB7A8F" w:rsidRDefault="00EB7A8F" w:rsidP="00EB7A8F">
      <w:pPr>
        <w:spacing w:after="0" w:line="360" w:lineRule="auto"/>
        <w:jc w:val="both"/>
        <w:rPr>
          <w:rFonts w:ascii="Times New Roman" w:eastAsiaTheme="majorEastAsia" w:hAnsi="Times New Roman" w:cs="Times New Roman"/>
          <w:b/>
          <w:sz w:val="24"/>
          <w:szCs w:val="26"/>
          <w:lang w:val="en-US"/>
        </w:rPr>
      </w:pPr>
      <w:r w:rsidRPr="00EB7A8F">
        <w:rPr>
          <w:rFonts w:ascii="Times New Roman" w:eastAsiaTheme="majorEastAsia" w:hAnsi="Times New Roman" w:cs="Times New Roman"/>
          <w:b/>
          <w:sz w:val="24"/>
          <w:szCs w:val="26"/>
          <w:lang w:val="en-US"/>
        </w:rPr>
        <w:t>Data analysis and processing</w:t>
      </w:r>
    </w:p>
    <w:p w14:paraId="528C8CF6" w14:textId="77777777" w:rsidR="00EB7A8F" w:rsidRDefault="00EB7A8F" w:rsidP="002B54E9">
      <w:pPr>
        <w:pStyle w:val="Heading1"/>
        <w:spacing w:before="0" w:line="360" w:lineRule="auto"/>
        <w:rPr>
          <w:rFonts w:ascii="Times New Roman" w:eastAsiaTheme="minorHAnsi" w:hAnsi="Times New Roman" w:cs="Times New Roman"/>
          <w:color w:val="auto"/>
          <w:sz w:val="24"/>
          <w:szCs w:val="24"/>
          <w:lang w:val="en-US"/>
        </w:rPr>
      </w:pPr>
      <w:bookmarkStart w:id="8" w:name="_Toc153526478"/>
      <w:r w:rsidRPr="00EB7A8F">
        <w:rPr>
          <w:rFonts w:ascii="Times New Roman" w:eastAsiaTheme="minorHAnsi" w:hAnsi="Times New Roman" w:cs="Times New Roman"/>
          <w:color w:val="auto"/>
          <w:sz w:val="24"/>
          <w:szCs w:val="24"/>
          <w:lang w:val="en-US"/>
        </w:rPr>
        <w:t>The data collected was processed and the raw tables and figures were entered and produced using Word 2016, Excel 2016, and Epi-Info 7 software.</w:t>
      </w:r>
    </w:p>
    <w:p w14:paraId="7508A5EF" w14:textId="77777777" w:rsidR="00EB7A8F" w:rsidRDefault="00EB7A8F" w:rsidP="002B54E9">
      <w:pPr>
        <w:pStyle w:val="Heading1"/>
        <w:spacing w:before="0" w:line="360" w:lineRule="auto"/>
        <w:rPr>
          <w:rFonts w:ascii="Times New Roman" w:hAnsi="Times New Roman" w:cs="Times New Roman"/>
          <w:b/>
          <w:color w:val="auto"/>
          <w:sz w:val="24"/>
          <w:lang w:val="en-US"/>
        </w:rPr>
      </w:pPr>
      <w:r w:rsidRPr="00EB7A8F">
        <w:rPr>
          <w:rFonts w:ascii="Times New Roman" w:hAnsi="Times New Roman" w:cs="Times New Roman"/>
          <w:b/>
          <w:color w:val="auto"/>
          <w:sz w:val="24"/>
          <w:lang w:val="en-US"/>
        </w:rPr>
        <w:t>Results and discussion</w:t>
      </w:r>
    </w:p>
    <w:p w14:paraId="67D2C998" w14:textId="77777777" w:rsidR="00590C82" w:rsidRPr="00EB7A8F" w:rsidRDefault="00EB7A8F" w:rsidP="002B54E9">
      <w:pPr>
        <w:pStyle w:val="Heading1"/>
        <w:spacing w:before="0" w:line="360" w:lineRule="auto"/>
        <w:rPr>
          <w:rFonts w:ascii="Times New Roman" w:hAnsi="Times New Roman" w:cs="Times New Roman"/>
          <w:b/>
          <w:color w:val="auto"/>
          <w:sz w:val="24"/>
          <w:lang w:val="en-US"/>
        </w:rPr>
      </w:pPr>
      <w:r w:rsidRPr="00EB7A8F">
        <w:rPr>
          <w:rFonts w:ascii="Times New Roman" w:hAnsi="Times New Roman" w:cs="Times New Roman"/>
          <w:b/>
          <w:color w:val="auto"/>
          <w:sz w:val="24"/>
          <w:lang w:val="en-US"/>
        </w:rPr>
        <w:t>Resul</w:t>
      </w:r>
      <w:r w:rsidR="002B54E9" w:rsidRPr="00EB7A8F">
        <w:rPr>
          <w:rFonts w:ascii="Times New Roman" w:hAnsi="Times New Roman" w:cs="Times New Roman"/>
          <w:b/>
          <w:color w:val="auto"/>
          <w:sz w:val="24"/>
          <w:lang w:val="en-US"/>
        </w:rPr>
        <w:t xml:space="preserve">ts </w:t>
      </w:r>
      <w:bookmarkEnd w:id="8"/>
      <w:r w:rsidR="00590C82" w:rsidRPr="00EB7A8F">
        <w:rPr>
          <w:rFonts w:ascii="Times New Roman" w:hAnsi="Times New Roman" w:cs="Times New Roman"/>
          <w:b/>
          <w:color w:val="auto"/>
          <w:sz w:val="24"/>
          <w:lang w:val="en-US"/>
        </w:rPr>
        <w:t xml:space="preserve"> </w:t>
      </w:r>
    </w:p>
    <w:p w14:paraId="1C8CAB28" w14:textId="77777777" w:rsidR="00EB7A8F" w:rsidRPr="00EB7A8F" w:rsidRDefault="00EB7A8F" w:rsidP="00EB7A8F">
      <w:pPr>
        <w:spacing w:after="0" w:line="360" w:lineRule="auto"/>
        <w:jc w:val="both"/>
        <w:rPr>
          <w:rFonts w:ascii="Times New Roman" w:eastAsiaTheme="majorEastAsia" w:hAnsi="Times New Roman" w:cs="Times New Roman"/>
          <w:b/>
          <w:sz w:val="24"/>
          <w:szCs w:val="26"/>
          <w:lang w:val="en-US"/>
        </w:rPr>
      </w:pPr>
      <w:r w:rsidRPr="00EB7A8F">
        <w:rPr>
          <w:rFonts w:ascii="Times New Roman" w:eastAsiaTheme="majorEastAsia" w:hAnsi="Times New Roman" w:cs="Times New Roman"/>
          <w:b/>
          <w:sz w:val="24"/>
          <w:szCs w:val="26"/>
          <w:lang w:val="en-US"/>
        </w:rPr>
        <w:t>Results on the consumption of local beverages</w:t>
      </w:r>
    </w:p>
    <w:p w14:paraId="5B8ED653" w14:textId="77777777" w:rsidR="00EB7A8F" w:rsidRPr="0059246C" w:rsidRDefault="00EB7A8F" w:rsidP="00EB7A8F">
      <w:pPr>
        <w:spacing w:after="0" w:line="360" w:lineRule="auto"/>
        <w:jc w:val="both"/>
        <w:rPr>
          <w:rFonts w:ascii="Times New Roman" w:eastAsiaTheme="majorEastAsia" w:hAnsi="Times New Roman" w:cs="Times New Roman"/>
          <w:b/>
          <w:sz w:val="24"/>
          <w:szCs w:val="26"/>
          <w:lang w:val="en-US"/>
        </w:rPr>
      </w:pPr>
      <w:r w:rsidRPr="0059246C">
        <w:rPr>
          <w:rFonts w:ascii="Times New Roman" w:eastAsiaTheme="majorEastAsia" w:hAnsi="Times New Roman" w:cs="Times New Roman"/>
          <w:b/>
          <w:sz w:val="24"/>
          <w:szCs w:val="26"/>
          <w:lang w:val="en-US"/>
        </w:rPr>
        <w:t>Alcoho</w:t>
      </w:r>
      <w:r w:rsidR="00162597">
        <w:rPr>
          <w:rFonts w:ascii="Times New Roman" w:eastAsiaTheme="majorEastAsia" w:hAnsi="Times New Roman" w:cs="Times New Roman"/>
          <w:b/>
          <w:sz w:val="24"/>
          <w:szCs w:val="26"/>
          <w:lang w:val="en-US"/>
        </w:rPr>
        <w:t>lic beverage consumption habits</w:t>
      </w:r>
    </w:p>
    <w:p w14:paraId="11C12238" w14:textId="77777777" w:rsidR="00EB7A8F" w:rsidRPr="0059246C" w:rsidRDefault="00EB7A8F" w:rsidP="00EB7A8F">
      <w:pPr>
        <w:spacing w:after="0" w:line="360" w:lineRule="auto"/>
        <w:jc w:val="both"/>
        <w:rPr>
          <w:rFonts w:ascii="Times New Roman" w:eastAsiaTheme="majorEastAsia" w:hAnsi="Times New Roman" w:cs="Times New Roman"/>
          <w:b/>
          <w:sz w:val="24"/>
          <w:szCs w:val="26"/>
          <w:lang w:val="en-US"/>
        </w:rPr>
      </w:pPr>
      <w:r w:rsidRPr="0059246C">
        <w:rPr>
          <w:rFonts w:ascii="Times New Roman" w:eastAsiaTheme="majorEastAsia" w:hAnsi="Times New Roman" w:cs="Times New Roman"/>
          <w:b/>
          <w:sz w:val="24"/>
          <w:szCs w:val="26"/>
          <w:lang w:val="en-US"/>
        </w:rPr>
        <w:t>Respondents' knowledge o</w:t>
      </w:r>
      <w:r w:rsidR="00162597">
        <w:rPr>
          <w:rFonts w:ascii="Times New Roman" w:eastAsiaTheme="majorEastAsia" w:hAnsi="Times New Roman" w:cs="Times New Roman"/>
          <w:b/>
          <w:sz w:val="24"/>
          <w:szCs w:val="26"/>
          <w:lang w:val="en-US"/>
        </w:rPr>
        <w:t>f artisanal alcoholic beverages</w:t>
      </w:r>
    </w:p>
    <w:p w14:paraId="394A7FAF" w14:textId="77777777" w:rsidR="009775C2" w:rsidRPr="00EB7A8F" w:rsidRDefault="00EB7A8F" w:rsidP="00EB7A8F">
      <w:pPr>
        <w:spacing w:after="0" w:line="360" w:lineRule="auto"/>
        <w:jc w:val="both"/>
        <w:rPr>
          <w:rFonts w:ascii="Times New Roman" w:hAnsi="Times New Roman" w:cs="Times New Roman"/>
          <w:sz w:val="24"/>
          <w:szCs w:val="24"/>
          <w:lang w:val="en-US"/>
        </w:rPr>
      </w:pPr>
      <w:r w:rsidRPr="00EB7A8F">
        <w:rPr>
          <w:rFonts w:ascii="Times New Roman" w:hAnsi="Times New Roman" w:cs="Times New Roman"/>
          <w:sz w:val="24"/>
          <w:szCs w:val="24"/>
          <w:lang w:val="en-US"/>
        </w:rPr>
        <w:t xml:space="preserve">Table I presents the list of alcoholic beverages identified in the field. This table shows that a total of 24 beverages were identified by respondents, the best known of which are: </w:t>
      </w:r>
      <w:proofErr w:type="spellStart"/>
      <w:r w:rsidRPr="00EB7A8F">
        <w:rPr>
          <w:rFonts w:ascii="Times New Roman" w:hAnsi="Times New Roman" w:cs="Times New Roman"/>
          <w:sz w:val="24"/>
          <w:szCs w:val="24"/>
          <w:lang w:val="en-US"/>
        </w:rPr>
        <w:t>Nsamba</w:t>
      </w:r>
      <w:proofErr w:type="spellEnd"/>
      <w:r w:rsidRPr="00EB7A8F">
        <w:rPr>
          <w:rFonts w:ascii="Times New Roman" w:hAnsi="Times New Roman" w:cs="Times New Roman"/>
          <w:sz w:val="24"/>
          <w:szCs w:val="24"/>
          <w:lang w:val="en-US"/>
        </w:rPr>
        <w:t xml:space="preserve"> (95.67%), </w:t>
      </w:r>
      <w:proofErr w:type="spellStart"/>
      <w:r w:rsidRPr="00EB7A8F">
        <w:rPr>
          <w:rFonts w:ascii="Times New Roman" w:hAnsi="Times New Roman" w:cs="Times New Roman"/>
          <w:sz w:val="24"/>
          <w:szCs w:val="24"/>
          <w:lang w:val="en-US"/>
        </w:rPr>
        <w:t>Bouganda</w:t>
      </w:r>
      <w:proofErr w:type="spellEnd"/>
      <w:r w:rsidRPr="00EB7A8F">
        <w:rPr>
          <w:rFonts w:ascii="Times New Roman" w:hAnsi="Times New Roman" w:cs="Times New Roman"/>
          <w:sz w:val="24"/>
          <w:szCs w:val="24"/>
          <w:lang w:val="en-US"/>
        </w:rPr>
        <w:t xml:space="preserve"> (95%), </w:t>
      </w:r>
      <w:proofErr w:type="spellStart"/>
      <w:r w:rsidRPr="00EB7A8F">
        <w:rPr>
          <w:rFonts w:ascii="Times New Roman" w:hAnsi="Times New Roman" w:cs="Times New Roman"/>
          <w:sz w:val="24"/>
          <w:szCs w:val="24"/>
          <w:lang w:val="en-US"/>
        </w:rPr>
        <w:t>Loungouila</w:t>
      </w:r>
      <w:proofErr w:type="spellEnd"/>
      <w:r w:rsidRPr="00EB7A8F">
        <w:rPr>
          <w:rFonts w:ascii="Times New Roman" w:hAnsi="Times New Roman" w:cs="Times New Roman"/>
          <w:sz w:val="24"/>
          <w:szCs w:val="24"/>
          <w:lang w:val="en-US"/>
        </w:rPr>
        <w:t xml:space="preserve"> (76%), </w:t>
      </w:r>
      <w:r w:rsidR="00D16EC0" w:rsidRPr="00D16EC0">
        <w:rPr>
          <w:rFonts w:ascii="Times New Roman" w:hAnsi="Times New Roman" w:cs="Times New Roman"/>
          <w:sz w:val="24"/>
          <w:szCs w:val="24"/>
          <w:lang w:val="en-US"/>
        </w:rPr>
        <w:t xml:space="preserve">Let me sleep </w:t>
      </w:r>
      <w:r w:rsidRPr="00EB7A8F">
        <w:rPr>
          <w:rFonts w:ascii="Times New Roman" w:hAnsi="Times New Roman" w:cs="Times New Roman"/>
          <w:sz w:val="24"/>
          <w:szCs w:val="24"/>
          <w:lang w:val="en-US"/>
        </w:rPr>
        <w:t xml:space="preserve">(44.33%) and </w:t>
      </w:r>
      <w:proofErr w:type="spellStart"/>
      <w:r w:rsidRPr="00EB7A8F">
        <w:rPr>
          <w:rFonts w:ascii="Times New Roman" w:hAnsi="Times New Roman" w:cs="Times New Roman"/>
          <w:sz w:val="24"/>
          <w:szCs w:val="24"/>
          <w:lang w:val="en-US"/>
        </w:rPr>
        <w:t>Ntsam-Ntsam</w:t>
      </w:r>
      <w:proofErr w:type="spellEnd"/>
      <w:r w:rsidRPr="00EB7A8F">
        <w:rPr>
          <w:rFonts w:ascii="Times New Roman" w:hAnsi="Times New Roman" w:cs="Times New Roman"/>
          <w:sz w:val="24"/>
          <w:szCs w:val="24"/>
          <w:lang w:val="en-US"/>
        </w:rPr>
        <w:t xml:space="preserve"> (42.67%).</w:t>
      </w:r>
      <w:r w:rsidR="00E02A49" w:rsidRPr="00EB7A8F">
        <w:rPr>
          <w:rFonts w:ascii="Times New Roman" w:hAnsi="Times New Roman" w:cs="Times New Roman"/>
          <w:sz w:val="24"/>
          <w:szCs w:val="24"/>
          <w:lang w:val="en-US"/>
        </w:rPr>
        <w:t xml:space="preserve"> </w:t>
      </w:r>
    </w:p>
    <w:p w14:paraId="7A111F08" w14:textId="77777777" w:rsidR="00550A8C" w:rsidRPr="00EB7A8F" w:rsidRDefault="00EB7A8F" w:rsidP="00162597">
      <w:pPr>
        <w:spacing w:before="240" w:after="0" w:line="360" w:lineRule="auto"/>
        <w:jc w:val="both"/>
        <w:rPr>
          <w:rFonts w:ascii="Times New Roman" w:hAnsi="Times New Roman" w:cs="Times New Roman"/>
          <w:sz w:val="24"/>
          <w:szCs w:val="24"/>
          <w:lang w:val="en-US"/>
        </w:rPr>
      </w:pPr>
      <w:r w:rsidRPr="00EB7A8F">
        <w:rPr>
          <w:rFonts w:ascii="Times New Roman" w:hAnsi="Times New Roman" w:cs="Times New Roman"/>
          <w:sz w:val="24"/>
          <w:szCs w:val="24"/>
          <w:lang w:val="en-US"/>
        </w:rPr>
        <w:t>Table I: Distribution of craft beverages</w:t>
      </w:r>
    </w:p>
    <w:tbl>
      <w:tblPr>
        <w:tblpPr w:leftFromText="141" w:rightFromText="141" w:vertAnchor="text" w:horzAnchor="margin" w:tblpY="63"/>
        <w:tblW w:w="960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724"/>
        <w:gridCol w:w="2908"/>
        <w:gridCol w:w="2808"/>
        <w:gridCol w:w="3166"/>
      </w:tblGrid>
      <w:tr w:rsidR="001C71FF" w:rsidRPr="0092622C" w14:paraId="218AACC7" w14:textId="77777777" w:rsidTr="0096342B">
        <w:trPr>
          <w:trHeight w:val="532"/>
        </w:trPr>
        <w:tc>
          <w:tcPr>
            <w:tcW w:w="724" w:type="dxa"/>
            <w:tcBorders>
              <w:top w:val="single" w:sz="4" w:space="0" w:color="auto"/>
              <w:bottom w:val="single" w:sz="4" w:space="0" w:color="auto"/>
            </w:tcBorders>
          </w:tcPr>
          <w:p w14:paraId="7DE07A87" w14:textId="77777777" w:rsidR="001C71FF" w:rsidRPr="00CD653A" w:rsidRDefault="001C71FF" w:rsidP="009775C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2908" w:type="dxa"/>
            <w:tcBorders>
              <w:top w:val="single" w:sz="4" w:space="0" w:color="auto"/>
              <w:bottom w:val="single" w:sz="4" w:space="0" w:color="auto"/>
            </w:tcBorders>
            <w:tcMar>
              <w:top w:w="15" w:type="dxa"/>
              <w:left w:w="93" w:type="dxa"/>
              <w:bottom w:w="0" w:type="dxa"/>
              <w:right w:w="93" w:type="dxa"/>
            </w:tcMar>
            <w:hideMark/>
          </w:tcPr>
          <w:p w14:paraId="27C97A5D" w14:textId="77777777" w:rsidR="001C71FF" w:rsidRPr="00CD653A" w:rsidRDefault="00281C16" w:rsidP="009775C2">
            <w:pPr>
              <w:spacing w:after="0" w:line="240" w:lineRule="auto"/>
              <w:rPr>
                <w:rFonts w:ascii="Times New Roman" w:hAnsi="Times New Roman" w:cs="Times New Roman"/>
                <w:sz w:val="24"/>
                <w:szCs w:val="24"/>
              </w:rPr>
            </w:pPr>
            <w:proofErr w:type="spellStart"/>
            <w:r w:rsidRPr="00281C16">
              <w:rPr>
                <w:rFonts w:ascii="Times New Roman" w:hAnsi="Times New Roman" w:cs="Times New Roman"/>
                <w:b/>
                <w:bCs/>
                <w:sz w:val="24"/>
                <w:szCs w:val="24"/>
              </w:rPr>
              <w:t>Beverages</w:t>
            </w:r>
            <w:proofErr w:type="spellEnd"/>
          </w:p>
        </w:tc>
        <w:tc>
          <w:tcPr>
            <w:tcW w:w="2808" w:type="dxa"/>
            <w:tcBorders>
              <w:top w:val="single" w:sz="4" w:space="0" w:color="auto"/>
              <w:bottom w:val="single" w:sz="4" w:space="0" w:color="auto"/>
            </w:tcBorders>
            <w:tcMar>
              <w:top w:w="15" w:type="dxa"/>
              <w:left w:w="93" w:type="dxa"/>
              <w:bottom w:w="0" w:type="dxa"/>
              <w:right w:w="93" w:type="dxa"/>
            </w:tcMar>
            <w:hideMark/>
          </w:tcPr>
          <w:p w14:paraId="77681C38" w14:textId="77777777" w:rsidR="009775C2" w:rsidRPr="00CD653A" w:rsidRDefault="00281C16" w:rsidP="009775C2">
            <w:pPr>
              <w:spacing w:after="0" w:line="240" w:lineRule="auto"/>
              <w:jc w:val="center"/>
              <w:rPr>
                <w:rFonts w:ascii="Times New Roman" w:hAnsi="Times New Roman" w:cs="Times New Roman"/>
                <w:sz w:val="24"/>
                <w:szCs w:val="24"/>
              </w:rPr>
            </w:pPr>
            <w:r w:rsidRPr="00281C16">
              <w:rPr>
                <w:rFonts w:ascii="Times New Roman" w:hAnsi="Times New Roman" w:cs="Times New Roman"/>
                <w:b/>
                <w:bCs/>
                <w:sz w:val="24"/>
                <w:szCs w:val="24"/>
              </w:rPr>
              <w:t xml:space="preserve">People </w:t>
            </w:r>
            <w:proofErr w:type="spellStart"/>
            <w:r w:rsidRPr="00281C16">
              <w:rPr>
                <w:rFonts w:ascii="Times New Roman" w:hAnsi="Times New Roman" w:cs="Times New Roman"/>
                <w:b/>
                <w:bCs/>
                <w:sz w:val="24"/>
                <w:szCs w:val="24"/>
              </w:rPr>
              <w:t>who</w:t>
            </w:r>
            <w:proofErr w:type="spellEnd"/>
            <w:r w:rsidRPr="00281C16">
              <w:rPr>
                <w:rFonts w:ascii="Times New Roman" w:hAnsi="Times New Roman" w:cs="Times New Roman"/>
                <w:b/>
                <w:bCs/>
                <w:sz w:val="24"/>
                <w:szCs w:val="24"/>
              </w:rPr>
              <w:t xml:space="preserve"> know</w:t>
            </w:r>
            <w:r>
              <w:rPr>
                <w:rFonts w:ascii="Times New Roman" w:hAnsi="Times New Roman" w:cs="Times New Roman"/>
                <w:b/>
                <w:bCs/>
                <w:sz w:val="24"/>
                <w:szCs w:val="24"/>
              </w:rPr>
              <w:t xml:space="preserve"> </w:t>
            </w:r>
            <w:r w:rsidR="009775C2">
              <w:rPr>
                <w:rFonts w:ascii="Times New Roman" w:hAnsi="Times New Roman" w:cs="Times New Roman"/>
                <w:b/>
                <w:bCs/>
                <w:sz w:val="24"/>
                <w:szCs w:val="24"/>
              </w:rPr>
              <w:t>(%)</w:t>
            </w:r>
          </w:p>
        </w:tc>
        <w:tc>
          <w:tcPr>
            <w:tcW w:w="3166" w:type="dxa"/>
            <w:tcBorders>
              <w:top w:val="single" w:sz="4" w:space="0" w:color="auto"/>
              <w:bottom w:val="single" w:sz="4" w:space="0" w:color="auto"/>
            </w:tcBorders>
            <w:tcMar>
              <w:top w:w="15" w:type="dxa"/>
              <w:left w:w="93" w:type="dxa"/>
              <w:bottom w:w="0" w:type="dxa"/>
              <w:right w:w="93" w:type="dxa"/>
            </w:tcMar>
            <w:hideMark/>
          </w:tcPr>
          <w:p w14:paraId="700F99C2" w14:textId="77777777" w:rsidR="001C71FF" w:rsidRPr="00281C16" w:rsidRDefault="00281C16" w:rsidP="009775C2">
            <w:pPr>
              <w:spacing w:after="0" w:line="240" w:lineRule="auto"/>
              <w:jc w:val="center"/>
              <w:rPr>
                <w:rFonts w:ascii="Times New Roman" w:hAnsi="Times New Roman" w:cs="Times New Roman"/>
                <w:sz w:val="24"/>
                <w:szCs w:val="24"/>
                <w:lang w:val="en-US"/>
              </w:rPr>
            </w:pPr>
            <w:r w:rsidRPr="00281C16">
              <w:rPr>
                <w:rFonts w:ascii="Times New Roman" w:hAnsi="Times New Roman" w:cs="Times New Roman"/>
                <w:b/>
                <w:bCs/>
                <w:sz w:val="24"/>
                <w:szCs w:val="24"/>
                <w:lang w:val="en-US"/>
              </w:rPr>
              <w:t xml:space="preserve">People who are unfamiliar with </w:t>
            </w:r>
            <w:r w:rsidR="00F068DC" w:rsidRPr="00281C16">
              <w:rPr>
                <w:rFonts w:ascii="Times New Roman" w:hAnsi="Times New Roman" w:cs="Times New Roman"/>
                <w:b/>
                <w:bCs/>
                <w:sz w:val="24"/>
                <w:szCs w:val="24"/>
                <w:lang w:val="en-US"/>
              </w:rPr>
              <w:t>(%)</w:t>
            </w:r>
          </w:p>
        </w:tc>
      </w:tr>
      <w:tr w:rsidR="001C71FF" w:rsidRPr="00CD653A" w14:paraId="25EB9619" w14:textId="77777777" w:rsidTr="0096342B">
        <w:trPr>
          <w:trHeight w:val="343"/>
        </w:trPr>
        <w:tc>
          <w:tcPr>
            <w:tcW w:w="724" w:type="dxa"/>
            <w:tcBorders>
              <w:top w:val="single" w:sz="4" w:space="0" w:color="auto"/>
            </w:tcBorders>
          </w:tcPr>
          <w:p w14:paraId="60130729" w14:textId="77777777" w:rsidR="001C71FF" w:rsidRPr="001C71FF" w:rsidRDefault="001C71FF" w:rsidP="009775C2">
            <w:pPr>
              <w:spacing w:after="0" w:line="240" w:lineRule="auto"/>
              <w:jc w:val="center"/>
              <w:rPr>
                <w:rFonts w:ascii="Times New Roman" w:hAnsi="Times New Roman" w:cs="Times New Roman"/>
                <w:b/>
                <w:sz w:val="24"/>
                <w:szCs w:val="24"/>
              </w:rPr>
            </w:pPr>
            <w:r w:rsidRPr="001C71FF">
              <w:rPr>
                <w:rFonts w:ascii="Times New Roman" w:hAnsi="Times New Roman" w:cs="Times New Roman"/>
                <w:b/>
                <w:sz w:val="24"/>
                <w:szCs w:val="24"/>
              </w:rPr>
              <w:t>1</w:t>
            </w:r>
          </w:p>
        </w:tc>
        <w:tc>
          <w:tcPr>
            <w:tcW w:w="2908" w:type="dxa"/>
            <w:tcBorders>
              <w:top w:val="single" w:sz="4" w:space="0" w:color="auto"/>
            </w:tcBorders>
            <w:tcMar>
              <w:top w:w="15" w:type="dxa"/>
              <w:left w:w="93" w:type="dxa"/>
              <w:bottom w:w="0" w:type="dxa"/>
              <w:right w:w="93" w:type="dxa"/>
            </w:tcMar>
            <w:vAlign w:val="bottom"/>
            <w:hideMark/>
          </w:tcPr>
          <w:p w14:paraId="5506AAED"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Biyoki</w:t>
            </w:r>
            <w:proofErr w:type="spellEnd"/>
          </w:p>
        </w:tc>
        <w:tc>
          <w:tcPr>
            <w:tcW w:w="2808" w:type="dxa"/>
            <w:tcBorders>
              <w:top w:val="single" w:sz="4" w:space="0" w:color="auto"/>
            </w:tcBorders>
            <w:tcMar>
              <w:top w:w="15" w:type="dxa"/>
              <w:left w:w="93" w:type="dxa"/>
              <w:bottom w:w="0" w:type="dxa"/>
              <w:right w:w="93" w:type="dxa"/>
            </w:tcMar>
            <w:vAlign w:val="bottom"/>
            <w:hideMark/>
          </w:tcPr>
          <w:p w14:paraId="7BD829AD"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c>
          <w:tcPr>
            <w:tcW w:w="3166" w:type="dxa"/>
            <w:tcBorders>
              <w:top w:val="single" w:sz="4" w:space="0" w:color="auto"/>
            </w:tcBorders>
            <w:tcMar>
              <w:top w:w="15" w:type="dxa"/>
              <w:left w:w="93" w:type="dxa"/>
              <w:bottom w:w="0" w:type="dxa"/>
              <w:right w:w="93" w:type="dxa"/>
            </w:tcMar>
            <w:vAlign w:val="bottom"/>
            <w:hideMark/>
          </w:tcPr>
          <w:p w14:paraId="2EC3BB0C"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r>
      <w:tr w:rsidR="001C71FF" w:rsidRPr="00CD653A" w14:paraId="3A7BAC19" w14:textId="77777777" w:rsidTr="0096342B">
        <w:trPr>
          <w:trHeight w:val="94"/>
        </w:trPr>
        <w:tc>
          <w:tcPr>
            <w:tcW w:w="724" w:type="dxa"/>
          </w:tcPr>
          <w:p w14:paraId="59EA15A5" w14:textId="77777777" w:rsidR="001C71FF" w:rsidRPr="001C71FF" w:rsidRDefault="001C71FF" w:rsidP="009775C2">
            <w:pPr>
              <w:spacing w:after="0" w:line="240" w:lineRule="auto"/>
              <w:jc w:val="center"/>
              <w:rPr>
                <w:rFonts w:ascii="Times New Roman" w:hAnsi="Times New Roman" w:cs="Times New Roman"/>
                <w:b/>
                <w:bCs/>
                <w:sz w:val="24"/>
                <w:szCs w:val="24"/>
              </w:rPr>
            </w:pPr>
            <w:r w:rsidRPr="001C71FF">
              <w:rPr>
                <w:rFonts w:ascii="Times New Roman" w:hAnsi="Times New Roman" w:cs="Times New Roman"/>
                <w:b/>
                <w:bCs/>
                <w:sz w:val="24"/>
                <w:szCs w:val="24"/>
              </w:rPr>
              <w:t>2</w:t>
            </w:r>
          </w:p>
        </w:tc>
        <w:tc>
          <w:tcPr>
            <w:tcW w:w="2908" w:type="dxa"/>
            <w:tcMar>
              <w:top w:w="15" w:type="dxa"/>
              <w:left w:w="93" w:type="dxa"/>
              <w:bottom w:w="0" w:type="dxa"/>
              <w:right w:w="93" w:type="dxa"/>
            </w:tcMar>
            <w:vAlign w:val="bottom"/>
            <w:hideMark/>
          </w:tcPr>
          <w:p w14:paraId="044D4F9C"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b/>
                <w:bCs/>
                <w:sz w:val="24"/>
                <w:szCs w:val="24"/>
              </w:rPr>
              <w:t>Bouganga</w:t>
            </w:r>
            <w:proofErr w:type="spellEnd"/>
            <w:r w:rsidR="00116CEB">
              <w:rPr>
                <w:rFonts w:ascii="Times New Roman" w:hAnsi="Times New Roman" w:cs="Times New Roman"/>
                <w:b/>
                <w:bCs/>
                <w:sz w:val="24"/>
                <w:szCs w:val="24"/>
              </w:rPr>
              <w:t xml:space="preserve"> (</w:t>
            </w:r>
            <w:proofErr w:type="spellStart"/>
            <w:r w:rsidR="00116CEB">
              <w:rPr>
                <w:rFonts w:ascii="Times New Roman" w:hAnsi="Times New Roman" w:cs="Times New Roman"/>
                <w:b/>
                <w:bCs/>
                <w:sz w:val="24"/>
                <w:szCs w:val="24"/>
              </w:rPr>
              <w:t>Lotoko</w:t>
            </w:r>
            <w:proofErr w:type="spellEnd"/>
            <w:r w:rsidR="00116CEB">
              <w:rPr>
                <w:rFonts w:ascii="Times New Roman" w:hAnsi="Times New Roman" w:cs="Times New Roman"/>
                <w:b/>
                <w:bCs/>
                <w:sz w:val="24"/>
                <w:szCs w:val="24"/>
              </w:rPr>
              <w:t>)</w:t>
            </w:r>
          </w:p>
        </w:tc>
        <w:tc>
          <w:tcPr>
            <w:tcW w:w="2808" w:type="dxa"/>
            <w:tcMar>
              <w:top w:w="15" w:type="dxa"/>
              <w:left w:w="93" w:type="dxa"/>
              <w:bottom w:w="0" w:type="dxa"/>
              <w:right w:w="93" w:type="dxa"/>
            </w:tcMar>
            <w:vAlign w:val="bottom"/>
            <w:hideMark/>
          </w:tcPr>
          <w:p w14:paraId="24F3C008" w14:textId="77777777" w:rsidR="001C71FF" w:rsidRPr="00CD653A" w:rsidRDefault="001C71FF" w:rsidP="009775C2">
            <w:pPr>
              <w:spacing w:after="0" w:line="240" w:lineRule="auto"/>
              <w:jc w:val="center"/>
              <w:rPr>
                <w:rFonts w:ascii="Times New Roman" w:hAnsi="Times New Roman" w:cs="Times New Roman"/>
                <w:sz w:val="24"/>
                <w:szCs w:val="24"/>
              </w:rPr>
            </w:pPr>
            <w:r w:rsidRPr="00CD653A">
              <w:rPr>
                <w:rFonts w:ascii="Times New Roman" w:hAnsi="Times New Roman" w:cs="Times New Roman"/>
                <w:b/>
                <w:bCs/>
                <w:sz w:val="24"/>
                <w:szCs w:val="24"/>
              </w:rPr>
              <w:t>95</w:t>
            </w:r>
          </w:p>
        </w:tc>
        <w:tc>
          <w:tcPr>
            <w:tcW w:w="3166" w:type="dxa"/>
            <w:tcMar>
              <w:top w:w="15" w:type="dxa"/>
              <w:left w:w="93" w:type="dxa"/>
              <w:bottom w:w="0" w:type="dxa"/>
              <w:right w:w="93" w:type="dxa"/>
            </w:tcMar>
            <w:vAlign w:val="bottom"/>
            <w:hideMark/>
          </w:tcPr>
          <w:p w14:paraId="361ABAC3"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5.</w:t>
            </w:r>
            <w:r w:rsidR="001C71FF" w:rsidRPr="00CD653A">
              <w:rPr>
                <w:rFonts w:ascii="Times New Roman" w:hAnsi="Times New Roman" w:cs="Times New Roman"/>
                <w:b/>
                <w:bCs/>
                <w:sz w:val="24"/>
                <w:szCs w:val="24"/>
              </w:rPr>
              <w:t>00</w:t>
            </w:r>
            <w:r w:rsidR="00077290">
              <w:rPr>
                <w:rFonts w:ascii="Times New Roman" w:hAnsi="Times New Roman" w:cs="Times New Roman"/>
                <w:b/>
                <w:bCs/>
                <w:sz w:val="24"/>
                <w:szCs w:val="24"/>
              </w:rPr>
              <w:t xml:space="preserve"> </w:t>
            </w:r>
          </w:p>
        </w:tc>
      </w:tr>
      <w:tr w:rsidR="001C71FF" w:rsidRPr="00CD653A" w14:paraId="6A95F1B2" w14:textId="77777777" w:rsidTr="0096342B">
        <w:trPr>
          <w:trHeight w:val="28"/>
        </w:trPr>
        <w:tc>
          <w:tcPr>
            <w:tcW w:w="724" w:type="dxa"/>
          </w:tcPr>
          <w:p w14:paraId="35860C15" w14:textId="77777777" w:rsidR="001C71FF" w:rsidRPr="001C71FF" w:rsidRDefault="001C71FF" w:rsidP="009775C2">
            <w:pPr>
              <w:spacing w:after="0" w:line="240" w:lineRule="auto"/>
              <w:jc w:val="center"/>
              <w:rPr>
                <w:rFonts w:ascii="Times New Roman" w:hAnsi="Times New Roman" w:cs="Times New Roman"/>
                <w:b/>
                <w:sz w:val="24"/>
                <w:szCs w:val="24"/>
              </w:rPr>
            </w:pPr>
            <w:r w:rsidRPr="001C71FF">
              <w:rPr>
                <w:rFonts w:ascii="Times New Roman" w:hAnsi="Times New Roman" w:cs="Times New Roman"/>
                <w:b/>
                <w:sz w:val="24"/>
                <w:szCs w:val="24"/>
              </w:rPr>
              <w:t>3</w:t>
            </w:r>
          </w:p>
        </w:tc>
        <w:tc>
          <w:tcPr>
            <w:tcW w:w="2908" w:type="dxa"/>
            <w:tcMar>
              <w:top w:w="15" w:type="dxa"/>
              <w:left w:w="93" w:type="dxa"/>
              <w:bottom w:w="0" w:type="dxa"/>
              <w:right w:w="93" w:type="dxa"/>
            </w:tcMar>
            <w:vAlign w:val="bottom"/>
            <w:hideMark/>
          </w:tcPr>
          <w:p w14:paraId="728A42AA"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Duma</w:t>
            </w:r>
            <w:proofErr w:type="spellEnd"/>
          </w:p>
        </w:tc>
        <w:tc>
          <w:tcPr>
            <w:tcW w:w="2808" w:type="dxa"/>
            <w:tcMar>
              <w:top w:w="15" w:type="dxa"/>
              <w:left w:w="93" w:type="dxa"/>
              <w:bottom w:w="0" w:type="dxa"/>
              <w:right w:w="93" w:type="dxa"/>
            </w:tcMar>
            <w:vAlign w:val="bottom"/>
            <w:hideMark/>
          </w:tcPr>
          <w:p w14:paraId="3D2C6713"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6B7B0C5B" w14:textId="77777777" w:rsidR="001C71FF" w:rsidRPr="00CD653A" w:rsidRDefault="00281C16" w:rsidP="00F068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r>
      <w:tr w:rsidR="001C71FF" w:rsidRPr="00CD653A" w14:paraId="112CDAB5" w14:textId="77777777" w:rsidTr="0096342B">
        <w:trPr>
          <w:trHeight w:val="243"/>
        </w:trPr>
        <w:tc>
          <w:tcPr>
            <w:tcW w:w="724" w:type="dxa"/>
          </w:tcPr>
          <w:p w14:paraId="15663693"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908" w:type="dxa"/>
            <w:tcMar>
              <w:top w:w="15" w:type="dxa"/>
              <w:left w:w="93" w:type="dxa"/>
              <w:bottom w:w="0" w:type="dxa"/>
              <w:right w:w="93" w:type="dxa"/>
            </w:tcMar>
            <w:vAlign w:val="bottom"/>
            <w:hideMark/>
          </w:tcPr>
          <w:p w14:paraId="0D485104" w14:textId="77777777" w:rsidR="001C71FF" w:rsidRPr="00CD653A" w:rsidRDefault="00431269" w:rsidP="009775C2">
            <w:pPr>
              <w:spacing w:after="0" w:line="240" w:lineRule="auto"/>
              <w:rPr>
                <w:rFonts w:ascii="Times New Roman" w:hAnsi="Times New Roman" w:cs="Times New Roman"/>
                <w:sz w:val="24"/>
                <w:szCs w:val="24"/>
              </w:rPr>
            </w:pPr>
            <w:r w:rsidRPr="00431269">
              <w:rPr>
                <w:rFonts w:ascii="Times New Roman" w:hAnsi="Times New Roman" w:cs="Times New Roman"/>
                <w:sz w:val="24"/>
                <w:szCs w:val="24"/>
              </w:rPr>
              <w:t xml:space="preserve">Snack </w:t>
            </w:r>
            <w:r>
              <w:t xml:space="preserve"> </w:t>
            </w:r>
            <w:proofErr w:type="spellStart"/>
            <w:r w:rsidRPr="00431269">
              <w:rPr>
                <w:rFonts w:ascii="Times New Roman" w:hAnsi="Times New Roman" w:cs="Times New Roman"/>
                <w:sz w:val="24"/>
                <w:szCs w:val="24"/>
              </w:rPr>
              <w:t>leave</w:t>
            </w:r>
            <w:proofErr w:type="spellEnd"/>
            <w:r w:rsidRPr="00431269">
              <w:rPr>
                <w:rFonts w:ascii="Times New Roman" w:hAnsi="Times New Roman" w:cs="Times New Roman"/>
                <w:sz w:val="24"/>
                <w:szCs w:val="24"/>
              </w:rPr>
              <w:t xml:space="preserve">  (</w:t>
            </w:r>
            <w:proofErr w:type="spellStart"/>
            <w:r w:rsidRPr="00431269">
              <w:rPr>
                <w:rFonts w:ascii="Times New Roman" w:hAnsi="Times New Roman" w:cs="Times New Roman"/>
                <w:sz w:val="24"/>
                <w:szCs w:val="24"/>
              </w:rPr>
              <w:t>coconut</w:t>
            </w:r>
            <w:proofErr w:type="spellEnd"/>
            <w:r w:rsidRPr="00431269">
              <w:rPr>
                <w:rFonts w:ascii="Times New Roman" w:hAnsi="Times New Roman" w:cs="Times New Roman"/>
                <w:sz w:val="24"/>
                <w:szCs w:val="24"/>
              </w:rPr>
              <w:t>)</w:t>
            </w:r>
          </w:p>
        </w:tc>
        <w:tc>
          <w:tcPr>
            <w:tcW w:w="2808" w:type="dxa"/>
            <w:tcMar>
              <w:top w:w="15" w:type="dxa"/>
              <w:left w:w="93" w:type="dxa"/>
              <w:bottom w:w="0" w:type="dxa"/>
              <w:right w:w="93" w:type="dxa"/>
            </w:tcMar>
            <w:vAlign w:val="bottom"/>
            <w:hideMark/>
          </w:tcPr>
          <w:p w14:paraId="2A58AEFE"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1C71FF" w:rsidRPr="00CD653A">
              <w:rPr>
                <w:rFonts w:ascii="Times New Roman" w:hAnsi="Times New Roman" w:cs="Times New Roman"/>
                <w:sz w:val="24"/>
                <w:szCs w:val="24"/>
              </w:rPr>
              <w:t>33</w:t>
            </w:r>
          </w:p>
        </w:tc>
        <w:tc>
          <w:tcPr>
            <w:tcW w:w="3166" w:type="dxa"/>
            <w:tcMar>
              <w:top w:w="15" w:type="dxa"/>
              <w:left w:w="93" w:type="dxa"/>
              <w:bottom w:w="0" w:type="dxa"/>
              <w:right w:w="93" w:type="dxa"/>
            </w:tcMar>
            <w:vAlign w:val="bottom"/>
            <w:hideMark/>
          </w:tcPr>
          <w:p w14:paraId="273E0404"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r>
      <w:tr w:rsidR="001C71FF" w:rsidRPr="00CD653A" w14:paraId="7C607D57" w14:textId="77777777" w:rsidTr="0096342B">
        <w:trPr>
          <w:trHeight w:val="218"/>
        </w:trPr>
        <w:tc>
          <w:tcPr>
            <w:tcW w:w="724" w:type="dxa"/>
          </w:tcPr>
          <w:p w14:paraId="00CF0FA6"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2908" w:type="dxa"/>
            <w:tcMar>
              <w:top w:w="15" w:type="dxa"/>
              <w:left w:w="93" w:type="dxa"/>
              <w:bottom w:w="0" w:type="dxa"/>
              <w:right w:w="93" w:type="dxa"/>
            </w:tcMar>
            <w:vAlign w:val="bottom"/>
            <w:hideMark/>
          </w:tcPr>
          <w:p w14:paraId="22980822"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Gua-gua</w:t>
            </w:r>
            <w:proofErr w:type="spellEnd"/>
          </w:p>
        </w:tc>
        <w:tc>
          <w:tcPr>
            <w:tcW w:w="2808" w:type="dxa"/>
            <w:tcMar>
              <w:top w:w="15" w:type="dxa"/>
              <w:left w:w="93" w:type="dxa"/>
              <w:bottom w:w="0" w:type="dxa"/>
              <w:right w:w="93" w:type="dxa"/>
            </w:tcMar>
            <w:vAlign w:val="bottom"/>
            <w:hideMark/>
          </w:tcPr>
          <w:p w14:paraId="3D7CB600"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745F0570"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r>
      <w:tr w:rsidR="001C71FF" w:rsidRPr="00CD653A" w14:paraId="41280869" w14:textId="77777777" w:rsidTr="0096342B">
        <w:trPr>
          <w:trHeight w:val="28"/>
        </w:trPr>
        <w:tc>
          <w:tcPr>
            <w:tcW w:w="724" w:type="dxa"/>
          </w:tcPr>
          <w:p w14:paraId="1CB562ED"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2908" w:type="dxa"/>
            <w:tcMar>
              <w:top w:w="15" w:type="dxa"/>
              <w:left w:w="93" w:type="dxa"/>
              <w:bottom w:w="0" w:type="dxa"/>
              <w:right w:w="93" w:type="dxa"/>
            </w:tcMar>
            <w:vAlign w:val="bottom"/>
            <w:hideMark/>
          </w:tcPr>
          <w:p w14:paraId="75A0DC5C"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Kélé</w:t>
            </w:r>
            <w:proofErr w:type="spellEnd"/>
            <w:r w:rsidRPr="00CD653A">
              <w:rPr>
                <w:rFonts w:ascii="Times New Roman" w:hAnsi="Times New Roman" w:cs="Times New Roman"/>
                <w:sz w:val="24"/>
                <w:szCs w:val="24"/>
              </w:rPr>
              <w:t xml:space="preserve"> </w:t>
            </w:r>
            <w:r w:rsidR="00A17F56">
              <w:rPr>
                <w:rFonts w:ascii="Times New Roman" w:hAnsi="Times New Roman" w:cs="Times New Roman"/>
                <w:sz w:val="24"/>
                <w:szCs w:val="24"/>
              </w:rPr>
              <w:t>–</w:t>
            </w:r>
            <w:r w:rsidRPr="00CD653A">
              <w:rPr>
                <w:rFonts w:ascii="Times New Roman" w:hAnsi="Times New Roman" w:cs="Times New Roman"/>
                <w:sz w:val="24"/>
                <w:szCs w:val="24"/>
              </w:rPr>
              <w:t xml:space="preserve"> </w:t>
            </w:r>
            <w:proofErr w:type="spellStart"/>
            <w:r w:rsidRPr="00CD653A">
              <w:rPr>
                <w:rFonts w:ascii="Times New Roman" w:hAnsi="Times New Roman" w:cs="Times New Roman"/>
                <w:sz w:val="24"/>
                <w:szCs w:val="24"/>
              </w:rPr>
              <w:t>Wélé</w:t>
            </w:r>
            <w:proofErr w:type="spellEnd"/>
          </w:p>
        </w:tc>
        <w:tc>
          <w:tcPr>
            <w:tcW w:w="2808" w:type="dxa"/>
            <w:tcMar>
              <w:top w:w="15" w:type="dxa"/>
              <w:left w:w="93" w:type="dxa"/>
              <w:bottom w:w="0" w:type="dxa"/>
              <w:right w:w="93" w:type="dxa"/>
            </w:tcMar>
            <w:vAlign w:val="bottom"/>
            <w:hideMark/>
          </w:tcPr>
          <w:p w14:paraId="3732B374"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2F1B30B3"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r>
      <w:tr w:rsidR="001C71FF" w:rsidRPr="00CD653A" w14:paraId="6C885D11" w14:textId="77777777" w:rsidTr="0096342B">
        <w:trPr>
          <w:trHeight w:val="26"/>
        </w:trPr>
        <w:tc>
          <w:tcPr>
            <w:tcW w:w="724" w:type="dxa"/>
          </w:tcPr>
          <w:p w14:paraId="37D785A1" w14:textId="77777777" w:rsidR="001C71FF" w:rsidRPr="001C71FF" w:rsidRDefault="001C71FF" w:rsidP="009775C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2908" w:type="dxa"/>
            <w:tcMar>
              <w:top w:w="15" w:type="dxa"/>
              <w:left w:w="93" w:type="dxa"/>
              <w:bottom w:w="0" w:type="dxa"/>
              <w:right w:w="93" w:type="dxa"/>
            </w:tcMar>
            <w:vAlign w:val="bottom"/>
            <w:hideMark/>
          </w:tcPr>
          <w:p w14:paraId="622E3107" w14:textId="77777777" w:rsidR="001C71FF" w:rsidRPr="00431269" w:rsidRDefault="00431269" w:rsidP="00431269">
            <w:pPr>
              <w:spacing w:after="0" w:line="240" w:lineRule="auto"/>
              <w:rPr>
                <w:rFonts w:ascii="Times New Roman" w:hAnsi="Times New Roman" w:cs="Times New Roman"/>
                <w:b/>
                <w:sz w:val="24"/>
                <w:szCs w:val="24"/>
              </w:rPr>
            </w:pPr>
            <w:r w:rsidRPr="00431269">
              <w:rPr>
                <w:rFonts w:ascii="Times New Roman" w:hAnsi="Times New Roman" w:cs="Times New Roman"/>
                <w:b/>
                <w:sz w:val="24"/>
                <w:szCs w:val="24"/>
                <w:lang w:val="en-US"/>
              </w:rPr>
              <w:t xml:space="preserve">Let me sleep </w:t>
            </w:r>
          </w:p>
        </w:tc>
        <w:tc>
          <w:tcPr>
            <w:tcW w:w="2808" w:type="dxa"/>
            <w:tcMar>
              <w:top w:w="15" w:type="dxa"/>
              <w:left w:w="93" w:type="dxa"/>
              <w:bottom w:w="0" w:type="dxa"/>
              <w:right w:w="93" w:type="dxa"/>
            </w:tcMar>
            <w:vAlign w:val="bottom"/>
            <w:hideMark/>
          </w:tcPr>
          <w:p w14:paraId="211BB495"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44.</w:t>
            </w:r>
            <w:r w:rsidR="001C71FF" w:rsidRPr="00CD653A">
              <w:rPr>
                <w:rFonts w:ascii="Times New Roman" w:hAnsi="Times New Roman" w:cs="Times New Roman"/>
                <w:b/>
                <w:bCs/>
                <w:sz w:val="24"/>
                <w:szCs w:val="24"/>
              </w:rPr>
              <w:t>33</w:t>
            </w:r>
            <w:r w:rsidR="00077290">
              <w:rPr>
                <w:rFonts w:ascii="Times New Roman" w:hAnsi="Times New Roman" w:cs="Times New Roman"/>
                <w:b/>
                <w:bCs/>
                <w:sz w:val="24"/>
                <w:szCs w:val="24"/>
              </w:rPr>
              <w:t xml:space="preserve"> </w:t>
            </w:r>
          </w:p>
        </w:tc>
        <w:tc>
          <w:tcPr>
            <w:tcW w:w="3166" w:type="dxa"/>
            <w:tcMar>
              <w:top w:w="15" w:type="dxa"/>
              <w:left w:w="93" w:type="dxa"/>
              <w:bottom w:w="0" w:type="dxa"/>
              <w:right w:w="93" w:type="dxa"/>
            </w:tcMar>
            <w:vAlign w:val="bottom"/>
            <w:hideMark/>
          </w:tcPr>
          <w:p w14:paraId="3EEB8634"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55.</w:t>
            </w:r>
            <w:r w:rsidR="001C71FF" w:rsidRPr="00CD653A">
              <w:rPr>
                <w:rFonts w:ascii="Times New Roman" w:hAnsi="Times New Roman" w:cs="Times New Roman"/>
                <w:b/>
                <w:bCs/>
                <w:sz w:val="24"/>
                <w:szCs w:val="24"/>
              </w:rPr>
              <w:t>67</w:t>
            </w:r>
            <w:r w:rsidR="00077290">
              <w:rPr>
                <w:rFonts w:ascii="Times New Roman" w:hAnsi="Times New Roman" w:cs="Times New Roman"/>
                <w:b/>
                <w:bCs/>
                <w:sz w:val="24"/>
                <w:szCs w:val="24"/>
              </w:rPr>
              <w:t xml:space="preserve"> </w:t>
            </w:r>
          </w:p>
        </w:tc>
      </w:tr>
      <w:tr w:rsidR="001C71FF" w:rsidRPr="00CD653A" w14:paraId="318BF137" w14:textId="77777777" w:rsidTr="0096342B">
        <w:trPr>
          <w:trHeight w:val="28"/>
        </w:trPr>
        <w:tc>
          <w:tcPr>
            <w:tcW w:w="724" w:type="dxa"/>
          </w:tcPr>
          <w:p w14:paraId="46674FC2" w14:textId="77777777" w:rsidR="001C71FF" w:rsidRPr="001C71FF" w:rsidRDefault="001C71FF" w:rsidP="009775C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908" w:type="dxa"/>
            <w:tcMar>
              <w:top w:w="15" w:type="dxa"/>
              <w:left w:w="93" w:type="dxa"/>
              <w:bottom w:w="0" w:type="dxa"/>
              <w:right w:w="93" w:type="dxa"/>
            </w:tcMar>
            <w:vAlign w:val="bottom"/>
            <w:hideMark/>
          </w:tcPr>
          <w:p w14:paraId="046BA59D"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b/>
                <w:bCs/>
                <w:sz w:val="24"/>
                <w:szCs w:val="24"/>
              </w:rPr>
              <w:t>Lounguila</w:t>
            </w:r>
            <w:proofErr w:type="spellEnd"/>
          </w:p>
        </w:tc>
        <w:tc>
          <w:tcPr>
            <w:tcW w:w="2808" w:type="dxa"/>
            <w:tcMar>
              <w:top w:w="15" w:type="dxa"/>
              <w:left w:w="93" w:type="dxa"/>
              <w:bottom w:w="0" w:type="dxa"/>
              <w:right w:w="93" w:type="dxa"/>
            </w:tcMar>
            <w:vAlign w:val="bottom"/>
            <w:hideMark/>
          </w:tcPr>
          <w:p w14:paraId="30BD2D3C" w14:textId="77777777" w:rsidR="001C71FF" w:rsidRPr="00CD653A" w:rsidRDefault="001C71FF" w:rsidP="009775C2">
            <w:pPr>
              <w:spacing w:after="0" w:line="240" w:lineRule="auto"/>
              <w:jc w:val="center"/>
              <w:rPr>
                <w:rFonts w:ascii="Times New Roman" w:hAnsi="Times New Roman" w:cs="Times New Roman"/>
                <w:sz w:val="24"/>
                <w:szCs w:val="24"/>
              </w:rPr>
            </w:pPr>
            <w:r w:rsidRPr="00CD653A">
              <w:rPr>
                <w:rFonts w:ascii="Times New Roman" w:hAnsi="Times New Roman" w:cs="Times New Roman"/>
                <w:b/>
                <w:bCs/>
                <w:sz w:val="24"/>
                <w:szCs w:val="24"/>
              </w:rPr>
              <w:t>76</w:t>
            </w:r>
          </w:p>
        </w:tc>
        <w:tc>
          <w:tcPr>
            <w:tcW w:w="3166" w:type="dxa"/>
            <w:tcMar>
              <w:top w:w="15" w:type="dxa"/>
              <w:left w:w="93" w:type="dxa"/>
              <w:bottom w:w="0" w:type="dxa"/>
              <w:right w:w="93" w:type="dxa"/>
            </w:tcMar>
            <w:vAlign w:val="bottom"/>
            <w:hideMark/>
          </w:tcPr>
          <w:p w14:paraId="647D2F49"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24.</w:t>
            </w:r>
            <w:r w:rsidR="001C71FF" w:rsidRPr="00CD653A">
              <w:rPr>
                <w:rFonts w:ascii="Times New Roman" w:hAnsi="Times New Roman" w:cs="Times New Roman"/>
                <w:b/>
                <w:bCs/>
                <w:sz w:val="24"/>
                <w:szCs w:val="24"/>
              </w:rPr>
              <w:t>00</w:t>
            </w:r>
            <w:r w:rsidR="00077290">
              <w:rPr>
                <w:rFonts w:ascii="Times New Roman" w:hAnsi="Times New Roman" w:cs="Times New Roman"/>
                <w:b/>
                <w:bCs/>
                <w:sz w:val="24"/>
                <w:szCs w:val="24"/>
              </w:rPr>
              <w:t xml:space="preserve"> </w:t>
            </w:r>
          </w:p>
        </w:tc>
      </w:tr>
      <w:tr w:rsidR="001C71FF" w:rsidRPr="00CD653A" w14:paraId="34CAB562" w14:textId="77777777" w:rsidTr="0096342B">
        <w:trPr>
          <w:trHeight w:val="28"/>
        </w:trPr>
        <w:tc>
          <w:tcPr>
            <w:tcW w:w="724" w:type="dxa"/>
          </w:tcPr>
          <w:p w14:paraId="60B1A1D2"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2908" w:type="dxa"/>
            <w:tcMar>
              <w:top w:w="15" w:type="dxa"/>
              <w:left w:w="93" w:type="dxa"/>
              <w:bottom w:w="0" w:type="dxa"/>
              <w:right w:w="93" w:type="dxa"/>
            </w:tcMar>
            <w:vAlign w:val="bottom"/>
            <w:hideMark/>
          </w:tcPr>
          <w:p w14:paraId="1999E323"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Mbolo</w:t>
            </w:r>
            <w:proofErr w:type="spellEnd"/>
          </w:p>
        </w:tc>
        <w:tc>
          <w:tcPr>
            <w:tcW w:w="2808" w:type="dxa"/>
            <w:tcMar>
              <w:top w:w="15" w:type="dxa"/>
              <w:left w:w="93" w:type="dxa"/>
              <w:bottom w:w="0" w:type="dxa"/>
              <w:right w:w="93" w:type="dxa"/>
            </w:tcMar>
            <w:vAlign w:val="bottom"/>
            <w:hideMark/>
          </w:tcPr>
          <w:p w14:paraId="3FAB7421"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2F92FB98"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r>
      <w:tr w:rsidR="001C71FF" w:rsidRPr="00CD653A" w14:paraId="38E68C46" w14:textId="77777777" w:rsidTr="0096342B">
        <w:trPr>
          <w:trHeight w:val="28"/>
        </w:trPr>
        <w:tc>
          <w:tcPr>
            <w:tcW w:w="724" w:type="dxa"/>
          </w:tcPr>
          <w:p w14:paraId="5F9D4F29"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2908" w:type="dxa"/>
            <w:tcMar>
              <w:top w:w="15" w:type="dxa"/>
              <w:left w:w="93" w:type="dxa"/>
              <w:bottom w:w="0" w:type="dxa"/>
              <w:right w:w="93" w:type="dxa"/>
            </w:tcMar>
            <w:vAlign w:val="bottom"/>
            <w:hideMark/>
          </w:tcPr>
          <w:p w14:paraId="30F2BA94"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Moléngué</w:t>
            </w:r>
            <w:proofErr w:type="spellEnd"/>
          </w:p>
        </w:tc>
        <w:tc>
          <w:tcPr>
            <w:tcW w:w="2808" w:type="dxa"/>
            <w:tcMar>
              <w:top w:w="15" w:type="dxa"/>
              <w:left w:w="93" w:type="dxa"/>
              <w:bottom w:w="0" w:type="dxa"/>
              <w:right w:w="93" w:type="dxa"/>
            </w:tcMar>
            <w:vAlign w:val="bottom"/>
            <w:hideMark/>
          </w:tcPr>
          <w:p w14:paraId="6AEC7BB5"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1C71FF" w:rsidRPr="00CD653A">
              <w:rPr>
                <w:rFonts w:ascii="Times New Roman" w:hAnsi="Times New Roman" w:cs="Times New Roman"/>
                <w:sz w:val="24"/>
                <w:szCs w:val="24"/>
              </w:rPr>
              <w:t>67</w:t>
            </w:r>
          </w:p>
        </w:tc>
        <w:tc>
          <w:tcPr>
            <w:tcW w:w="3166" w:type="dxa"/>
            <w:tcMar>
              <w:top w:w="15" w:type="dxa"/>
              <w:left w:w="93" w:type="dxa"/>
              <w:bottom w:w="0" w:type="dxa"/>
              <w:right w:w="93" w:type="dxa"/>
            </w:tcMar>
            <w:vAlign w:val="bottom"/>
            <w:hideMark/>
          </w:tcPr>
          <w:p w14:paraId="0D52B496"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r>
      <w:tr w:rsidR="001C71FF" w:rsidRPr="00CD653A" w14:paraId="7C7DC499" w14:textId="77777777" w:rsidTr="0096342B">
        <w:trPr>
          <w:trHeight w:val="28"/>
        </w:trPr>
        <w:tc>
          <w:tcPr>
            <w:tcW w:w="724" w:type="dxa"/>
          </w:tcPr>
          <w:p w14:paraId="7FA03297"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2908" w:type="dxa"/>
            <w:tcMar>
              <w:top w:w="15" w:type="dxa"/>
              <w:left w:w="93" w:type="dxa"/>
              <w:bottom w:w="0" w:type="dxa"/>
              <w:right w:w="93" w:type="dxa"/>
            </w:tcMar>
            <w:vAlign w:val="bottom"/>
            <w:hideMark/>
          </w:tcPr>
          <w:p w14:paraId="3FC1D0E7"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Moundjondjo</w:t>
            </w:r>
            <w:proofErr w:type="spellEnd"/>
          </w:p>
        </w:tc>
        <w:tc>
          <w:tcPr>
            <w:tcW w:w="2808" w:type="dxa"/>
            <w:tcMar>
              <w:top w:w="15" w:type="dxa"/>
              <w:left w:w="93" w:type="dxa"/>
              <w:bottom w:w="0" w:type="dxa"/>
              <w:right w:w="93" w:type="dxa"/>
            </w:tcMar>
            <w:vAlign w:val="bottom"/>
            <w:hideMark/>
          </w:tcPr>
          <w:p w14:paraId="0978061D"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5C8F31FE"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r>
      <w:tr w:rsidR="001C71FF" w:rsidRPr="00CD653A" w14:paraId="1FB3DC4F" w14:textId="77777777" w:rsidTr="0096342B">
        <w:trPr>
          <w:trHeight w:val="28"/>
        </w:trPr>
        <w:tc>
          <w:tcPr>
            <w:tcW w:w="724" w:type="dxa"/>
          </w:tcPr>
          <w:p w14:paraId="7FEC0DED"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2908" w:type="dxa"/>
            <w:tcMar>
              <w:top w:w="15" w:type="dxa"/>
              <w:left w:w="93" w:type="dxa"/>
              <w:bottom w:w="0" w:type="dxa"/>
              <w:right w:w="93" w:type="dxa"/>
            </w:tcMar>
            <w:vAlign w:val="bottom"/>
            <w:hideMark/>
          </w:tcPr>
          <w:p w14:paraId="1DDF301D"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Ngolima</w:t>
            </w:r>
            <w:proofErr w:type="spellEnd"/>
          </w:p>
        </w:tc>
        <w:tc>
          <w:tcPr>
            <w:tcW w:w="2808" w:type="dxa"/>
            <w:tcMar>
              <w:top w:w="15" w:type="dxa"/>
              <w:left w:w="93" w:type="dxa"/>
              <w:bottom w:w="0" w:type="dxa"/>
              <w:right w:w="93" w:type="dxa"/>
            </w:tcMar>
            <w:vAlign w:val="bottom"/>
            <w:hideMark/>
          </w:tcPr>
          <w:p w14:paraId="16459B7C"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076A9A73"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r>
      <w:tr w:rsidR="001C71FF" w:rsidRPr="00CD653A" w14:paraId="4125BA19" w14:textId="77777777" w:rsidTr="0096342B">
        <w:trPr>
          <w:trHeight w:val="28"/>
        </w:trPr>
        <w:tc>
          <w:tcPr>
            <w:tcW w:w="724" w:type="dxa"/>
          </w:tcPr>
          <w:p w14:paraId="521794D2" w14:textId="77777777" w:rsidR="001C71FF" w:rsidRPr="001C71FF" w:rsidRDefault="001C71FF" w:rsidP="009775C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2908" w:type="dxa"/>
            <w:tcMar>
              <w:top w:w="15" w:type="dxa"/>
              <w:left w:w="93" w:type="dxa"/>
              <w:bottom w:w="0" w:type="dxa"/>
              <w:right w:w="93" w:type="dxa"/>
            </w:tcMar>
            <w:vAlign w:val="bottom"/>
            <w:hideMark/>
          </w:tcPr>
          <w:p w14:paraId="6DB5191F"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b/>
                <w:bCs/>
                <w:sz w:val="24"/>
                <w:szCs w:val="24"/>
              </w:rPr>
              <w:t>Nsamba</w:t>
            </w:r>
            <w:proofErr w:type="spellEnd"/>
          </w:p>
        </w:tc>
        <w:tc>
          <w:tcPr>
            <w:tcW w:w="2808" w:type="dxa"/>
            <w:tcMar>
              <w:top w:w="15" w:type="dxa"/>
              <w:left w:w="93" w:type="dxa"/>
              <w:bottom w:w="0" w:type="dxa"/>
              <w:right w:w="93" w:type="dxa"/>
            </w:tcMar>
            <w:vAlign w:val="bottom"/>
            <w:hideMark/>
          </w:tcPr>
          <w:p w14:paraId="5791BC7C"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95.</w:t>
            </w:r>
            <w:r w:rsidR="001C71FF" w:rsidRPr="00CD653A">
              <w:rPr>
                <w:rFonts w:ascii="Times New Roman" w:hAnsi="Times New Roman" w:cs="Times New Roman"/>
                <w:b/>
                <w:bCs/>
                <w:sz w:val="24"/>
                <w:szCs w:val="24"/>
              </w:rPr>
              <w:t>67</w:t>
            </w:r>
            <w:r w:rsidR="00077290">
              <w:rPr>
                <w:rFonts w:ascii="Times New Roman" w:hAnsi="Times New Roman" w:cs="Times New Roman"/>
                <w:b/>
                <w:bCs/>
                <w:sz w:val="24"/>
                <w:szCs w:val="24"/>
              </w:rPr>
              <w:t xml:space="preserve"> </w:t>
            </w:r>
          </w:p>
        </w:tc>
        <w:tc>
          <w:tcPr>
            <w:tcW w:w="3166" w:type="dxa"/>
            <w:tcMar>
              <w:top w:w="15" w:type="dxa"/>
              <w:left w:w="93" w:type="dxa"/>
              <w:bottom w:w="0" w:type="dxa"/>
              <w:right w:w="93" w:type="dxa"/>
            </w:tcMar>
            <w:vAlign w:val="bottom"/>
            <w:hideMark/>
          </w:tcPr>
          <w:p w14:paraId="0CF8D590"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4.</w:t>
            </w:r>
            <w:r w:rsidR="001C71FF" w:rsidRPr="00CD653A">
              <w:rPr>
                <w:rFonts w:ascii="Times New Roman" w:hAnsi="Times New Roman" w:cs="Times New Roman"/>
                <w:b/>
                <w:bCs/>
                <w:sz w:val="24"/>
                <w:szCs w:val="24"/>
              </w:rPr>
              <w:t>33</w:t>
            </w:r>
            <w:r w:rsidR="00077290">
              <w:rPr>
                <w:rFonts w:ascii="Times New Roman" w:hAnsi="Times New Roman" w:cs="Times New Roman"/>
                <w:b/>
                <w:bCs/>
                <w:sz w:val="24"/>
                <w:szCs w:val="24"/>
              </w:rPr>
              <w:t xml:space="preserve"> </w:t>
            </w:r>
          </w:p>
        </w:tc>
      </w:tr>
      <w:tr w:rsidR="001C71FF" w:rsidRPr="00CD653A" w14:paraId="2CBFEF67" w14:textId="77777777" w:rsidTr="0096342B">
        <w:trPr>
          <w:trHeight w:val="28"/>
        </w:trPr>
        <w:tc>
          <w:tcPr>
            <w:tcW w:w="724" w:type="dxa"/>
          </w:tcPr>
          <w:p w14:paraId="5F61212E" w14:textId="77777777" w:rsidR="001C71FF" w:rsidRPr="001C71FF" w:rsidRDefault="001C71FF" w:rsidP="009775C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2908" w:type="dxa"/>
            <w:tcMar>
              <w:top w:w="15" w:type="dxa"/>
              <w:left w:w="93" w:type="dxa"/>
              <w:bottom w:w="0" w:type="dxa"/>
              <w:right w:w="93" w:type="dxa"/>
            </w:tcMar>
            <w:vAlign w:val="bottom"/>
            <w:hideMark/>
          </w:tcPr>
          <w:p w14:paraId="2C42C238"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b/>
                <w:bCs/>
                <w:sz w:val="24"/>
                <w:szCs w:val="24"/>
              </w:rPr>
              <w:t>Ntsam-Ntsam</w:t>
            </w:r>
            <w:proofErr w:type="spellEnd"/>
          </w:p>
        </w:tc>
        <w:tc>
          <w:tcPr>
            <w:tcW w:w="2808" w:type="dxa"/>
            <w:tcMar>
              <w:top w:w="15" w:type="dxa"/>
              <w:left w:w="93" w:type="dxa"/>
              <w:bottom w:w="0" w:type="dxa"/>
              <w:right w:w="93" w:type="dxa"/>
            </w:tcMar>
            <w:vAlign w:val="bottom"/>
            <w:hideMark/>
          </w:tcPr>
          <w:p w14:paraId="1821B663"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42.</w:t>
            </w:r>
            <w:r w:rsidR="001C71FF" w:rsidRPr="00CD653A">
              <w:rPr>
                <w:rFonts w:ascii="Times New Roman" w:hAnsi="Times New Roman" w:cs="Times New Roman"/>
                <w:b/>
                <w:bCs/>
                <w:sz w:val="24"/>
                <w:szCs w:val="24"/>
              </w:rPr>
              <w:t>67</w:t>
            </w:r>
            <w:r w:rsidR="00077290">
              <w:rPr>
                <w:rFonts w:ascii="Times New Roman" w:hAnsi="Times New Roman" w:cs="Times New Roman"/>
                <w:b/>
                <w:bCs/>
                <w:sz w:val="24"/>
                <w:szCs w:val="24"/>
              </w:rPr>
              <w:t xml:space="preserve"> </w:t>
            </w:r>
          </w:p>
        </w:tc>
        <w:tc>
          <w:tcPr>
            <w:tcW w:w="3166" w:type="dxa"/>
            <w:tcMar>
              <w:top w:w="15" w:type="dxa"/>
              <w:left w:w="93" w:type="dxa"/>
              <w:bottom w:w="0" w:type="dxa"/>
              <w:right w:w="93" w:type="dxa"/>
            </w:tcMar>
            <w:vAlign w:val="bottom"/>
            <w:hideMark/>
          </w:tcPr>
          <w:p w14:paraId="605EB7D9" w14:textId="77777777" w:rsidR="001C71FF" w:rsidRPr="00CD653A" w:rsidRDefault="00281C16" w:rsidP="00A03715">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57.</w:t>
            </w:r>
            <w:r w:rsidR="001C71FF" w:rsidRPr="00CD653A">
              <w:rPr>
                <w:rFonts w:ascii="Times New Roman" w:hAnsi="Times New Roman" w:cs="Times New Roman"/>
                <w:b/>
                <w:bCs/>
                <w:sz w:val="24"/>
                <w:szCs w:val="24"/>
              </w:rPr>
              <w:t>33</w:t>
            </w:r>
            <w:r w:rsidR="00077290">
              <w:rPr>
                <w:rFonts w:ascii="Times New Roman" w:hAnsi="Times New Roman" w:cs="Times New Roman"/>
                <w:b/>
                <w:bCs/>
                <w:sz w:val="24"/>
                <w:szCs w:val="24"/>
              </w:rPr>
              <w:t xml:space="preserve"> </w:t>
            </w:r>
          </w:p>
        </w:tc>
      </w:tr>
      <w:tr w:rsidR="001C71FF" w:rsidRPr="00CD653A" w14:paraId="5192941B" w14:textId="77777777" w:rsidTr="0096342B">
        <w:trPr>
          <w:trHeight w:val="28"/>
        </w:trPr>
        <w:tc>
          <w:tcPr>
            <w:tcW w:w="724" w:type="dxa"/>
          </w:tcPr>
          <w:p w14:paraId="5A5007A7"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2908" w:type="dxa"/>
            <w:tcMar>
              <w:top w:w="15" w:type="dxa"/>
              <w:left w:w="93" w:type="dxa"/>
              <w:bottom w:w="0" w:type="dxa"/>
              <w:right w:w="93" w:type="dxa"/>
            </w:tcMar>
            <w:vAlign w:val="bottom"/>
            <w:hideMark/>
          </w:tcPr>
          <w:p w14:paraId="4B426536" w14:textId="77777777" w:rsidR="001C71FF" w:rsidRPr="00CD653A" w:rsidRDefault="001C71FF" w:rsidP="009775C2">
            <w:pPr>
              <w:spacing w:after="0" w:line="240" w:lineRule="auto"/>
              <w:rPr>
                <w:rFonts w:ascii="Times New Roman" w:hAnsi="Times New Roman" w:cs="Times New Roman"/>
                <w:sz w:val="24"/>
                <w:szCs w:val="24"/>
              </w:rPr>
            </w:pPr>
            <w:r w:rsidRPr="00CD653A">
              <w:rPr>
                <w:rFonts w:ascii="Times New Roman" w:hAnsi="Times New Roman" w:cs="Times New Roman"/>
                <w:sz w:val="24"/>
                <w:szCs w:val="24"/>
              </w:rPr>
              <w:t>Tombé</w:t>
            </w:r>
          </w:p>
        </w:tc>
        <w:tc>
          <w:tcPr>
            <w:tcW w:w="2808" w:type="dxa"/>
            <w:tcMar>
              <w:top w:w="15" w:type="dxa"/>
              <w:left w:w="93" w:type="dxa"/>
              <w:bottom w:w="0" w:type="dxa"/>
              <w:right w:w="93" w:type="dxa"/>
            </w:tcMar>
            <w:vAlign w:val="bottom"/>
            <w:hideMark/>
          </w:tcPr>
          <w:p w14:paraId="4D31B6C3"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1C71FF" w:rsidRPr="00CD653A">
              <w:rPr>
                <w:rFonts w:ascii="Times New Roman" w:hAnsi="Times New Roman" w:cs="Times New Roman"/>
                <w:sz w:val="24"/>
                <w:szCs w:val="24"/>
              </w:rPr>
              <w:t>67</w:t>
            </w:r>
          </w:p>
        </w:tc>
        <w:tc>
          <w:tcPr>
            <w:tcW w:w="3166" w:type="dxa"/>
            <w:tcMar>
              <w:top w:w="15" w:type="dxa"/>
              <w:left w:w="93" w:type="dxa"/>
              <w:bottom w:w="0" w:type="dxa"/>
              <w:right w:w="93" w:type="dxa"/>
            </w:tcMar>
            <w:vAlign w:val="bottom"/>
            <w:hideMark/>
          </w:tcPr>
          <w:p w14:paraId="073D3122"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r>
      <w:tr w:rsidR="001C71FF" w:rsidRPr="00CD653A" w14:paraId="49C97DF2" w14:textId="77777777" w:rsidTr="0096342B">
        <w:trPr>
          <w:trHeight w:val="28"/>
        </w:trPr>
        <w:tc>
          <w:tcPr>
            <w:tcW w:w="724" w:type="dxa"/>
          </w:tcPr>
          <w:p w14:paraId="7F48B6D5"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2908" w:type="dxa"/>
            <w:tcMar>
              <w:top w:w="15" w:type="dxa"/>
              <w:left w:w="93" w:type="dxa"/>
              <w:bottom w:w="0" w:type="dxa"/>
              <w:right w:w="93" w:type="dxa"/>
            </w:tcMar>
            <w:vAlign w:val="bottom"/>
            <w:hideMark/>
          </w:tcPr>
          <w:p w14:paraId="239B0038"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Touomi</w:t>
            </w:r>
            <w:proofErr w:type="spellEnd"/>
          </w:p>
        </w:tc>
        <w:tc>
          <w:tcPr>
            <w:tcW w:w="2808" w:type="dxa"/>
            <w:tcMar>
              <w:top w:w="15" w:type="dxa"/>
              <w:left w:w="93" w:type="dxa"/>
              <w:bottom w:w="0" w:type="dxa"/>
              <w:right w:w="93" w:type="dxa"/>
            </w:tcMar>
            <w:vAlign w:val="bottom"/>
            <w:hideMark/>
          </w:tcPr>
          <w:p w14:paraId="0C641B1F" w14:textId="77777777" w:rsidR="001C71FF" w:rsidRPr="00CD653A" w:rsidRDefault="001C71FF" w:rsidP="009775C2">
            <w:pPr>
              <w:spacing w:after="0" w:line="240" w:lineRule="auto"/>
              <w:jc w:val="center"/>
              <w:rPr>
                <w:rFonts w:ascii="Times New Roman" w:hAnsi="Times New Roman" w:cs="Times New Roman"/>
                <w:sz w:val="24"/>
                <w:szCs w:val="24"/>
              </w:rPr>
            </w:pPr>
            <w:r w:rsidRPr="00CD653A">
              <w:rPr>
                <w:rFonts w:ascii="Times New Roman" w:hAnsi="Times New Roman" w:cs="Times New Roman"/>
                <w:sz w:val="24"/>
                <w:szCs w:val="24"/>
              </w:rPr>
              <w:t>4</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77711F44"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r w:rsidR="001C71FF" w:rsidRPr="00CD653A">
              <w:rPr>
                <w:rFonts w:ascii="Times New Roman" w:hAnsi="Times New Roman" w:cs="Times New Roman"/>
                <w:sz w:val="24"/>
                <w:szCs w:val="24"/>
              </w:rPr>
              <w:t>00</w:t>
            </w:r>
            <w:r w:rsidR="00077290">
              <w:rPr>
                <w:rFonts w:ascii="Times New Roman" w:hAnsi="Times New Roman" w:cs="Times New Roman"/>
                <w:sz w:val="24"/>
                <w:szCs w:val="24"/>
              </w:rPr>
              <w:t xml:space="preserve"> </w:t>
            </w:r>
          </w:p>
        </w:tc>
      </w:tr>
      <w:tr w:rsidR="001C71FF" w:rsidRPr="00CD653A" w14:paraId="39D27F9E" w14:textId="77777777" w:rsidTr="0096342B">
        <w:trPr>
          <w:trHeight w:val="28"/>
        </w:trPr>
        <w:tc>
          <w:tcPr>
            <w:tcW w:w="724" w:type="dxa"/>
          </w:tcPr>
          <w:p w14:paraId="51F18BB3"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17</w:t>
            </w:r>
          </w:p>
        </w:tc>
        <w:tc>
          <w:tcPr>
            <w:tcW w:w="2908" w:type="dxa"/>
            <w:tcMar>
              <w:top w:w="15" w:type="dxa"/>
              <w:left w:w="93" w:type="dxa"/>
              <w:bottom w:w="0" w:type="dxa"/>
              <w:right w:w="93" w:type="dxa"/>
            </w:tcMar>
            <w:vAlign w:val="bottom"/>
            <w:hideMark/>
          </w:tcPr>
          <w:p w14:paraId="3A892340" w14:textId="77777777" w:rsidR="001C71FF" w:rsidRPr="00CD653A" w:rsidRDefault="00D16EC0" w:rsidP="009775C2">
            <w:pPr>
              <w:spacing w:after="0" w:line="240" w:lineRule="auto"/>
              <w:rPr>
                <w:rFonts w:ascii="Times New Roman" w:hAnsi="Times New Roman" w:cs="Times New Roman"/>
                <w:sz w:val="24"/>
                <w:szCs w:val="24"/>
              </w:rPr>
            </w:pPr>
            <w:proofErr w:type="spellStart"/>
            <w:r w:rsidRPr="00D16EC0">
              <w:rPr>
                <w:rFonts w:ascii="Times New Roman" w:hAnsi="Times New Roman" w:cs="Times New Roman"/>
                <w:sz w:val="24"/>
                <w:szCs w:val="24"/>
              </w:rPr>
              <w:t>Pineapple</w:t>
            </w:r>
            <w:proofErr w:type="spellEnd"/>
            <w:r w:rsidRPr="00D16EC0">
              <w:rPr>
                <w:rFonts w:ascii="Times New Roman" w:hAnsi="Times New Roman" w:cs="Times New Roman"/>
                <w:sz w:val="24"/>
                <w:szCs w:val="24"/>
              </w:rPr>
              <w:t xml:space="preserve"> </w:t>
            </w:r>
            <w:proofErr w:type="spellStart"/>
            <w:r w:rsidRPr="00D16EC0">
              <w:rPr>
                <w:rFonts w:ascii="Times New Roman" w:hAnsi="Times New Roman" w:cs="Times New Roman"/>
                <w:sz w:val="24"/>
                <w:szCs w:val="24"/>
              </w:rPr>
              <w:t>wine</w:t>
            </w:r>
            <w:proofErr w:type="spellEnd"/>
          </w:p>
        </w:tc>
        <w:tc>
          <w:tcPr>
            <w:tcW w:w="2808" w:type="dxa"/>
            <w:tcMar>
              <w:top w:w="15" w:type="dxa"/>
              <w:left w:w="93" w:type="dxa"/>
              <w:bottom w:w="0" w:type="dxa"/>
              <w:right w:w="93" w:type="dxa"/>
            </w:tcMar>
            <w:vAlign w:val="bottom"/>
            <w:hideMark/>
          </w:tcPr>
          <w:p w14:paraId="3A1A2432"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17EB52C1"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r>
      <w:tr w:rsidR="001C71FF" w:rsidRPr="00CD653A" w14:paraId="2BCB3009" w14:textId="77777777" w:rsidTr="0096342B">
        <w:trPr>
          <w:trHeight w:val="28"/>
        </w:trPr>
        <w:tc>
          <w:tcPr>
            <w:tcW w:w="724" w:type="dxa"/>
          </w:tcPr>
          <w:p w14:paraId="5B76B181"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2908" w:type="dxa"/>
            <w:tcMar>
              <w:top w:w="15" w:type="dxa"/>
              <w:left w:w="93" w:type="dxa"/>
              <w:bottom w:w="0" w:type="dxa"/>
              <w:right w:w="93" w:type="dxa"/>
            </w:tcMar>
            <w:vAlign w:val="bottom"/>
            <w:hideMark/>
          </w:tcPr>
          <w:p w14:paraId="73848B49" w14:textId="77777777" w:rsidR="001C71FF" w:rsidRPr="00CD653A" w:rsidRDefault="006D6217" w:rsidP="009775C2">
            <w:pPr>
              <w:spacing w:after="0" w:line="240" w:lineRule="auto"/>
              <w:rPr>
                <w:rFonts w:ascii="Times New Roman" w:hAnsi="Times New Roman" w:cs="Times New Roman"/>
                <w:sz w:val="24"/>
                <w:szCs w:val="24"/>
              </w:rPr>
            </w:pPr>
            <w:r w:rsidRPr="006D6217">
              <w:rPr>
                <w:rFonts w:ascii="Times New Roman" w:hAnsi="Times New Roman" w:cs="Times New Roman"/>
                <w:sz w:val="24"/>
                <w:szCs w:val="24"/>
              </w:rPr>
              <w:t xml:space="preserve">Banana </w:t>
            </w:r>
            <w:proofErr w:type="spellStart"/>
            <w:r w:rsidRPr="006D6217">
              <w:rPr>
                <w:rFonts w:ascii="Times New Roman" w:hAnsi="Times New Roman" w:cs="Times New Roman"/>
                <w:sz w:val="24"/>
                <w:szCs w:val="24"/>
              </w:rPr>
              <w:t>wine</w:t>
            </w:r>
            <w:proofErr w:type="spellEnd"/>
          </w:p>
        </w:tc>
        <w:tc>
          <w:tcPr>
            <w:tcW w:w="2808" w:type="dxa"/>
            <w:tcMar>
              <w:top w:w="15" w:type="dxa"/>
              <w:left w:w="93" w:type="dxa"/>
              <w:bottom w:w="0" w:type="dxa"/>
              <w:right w:w="93" w:type="dxa"/>
            </w:tcMar>
            <w:vAlign w:val="bottom"/>
            <w:hideMark/>
          </w:tcPr>
          <w:p w14:paraId="3EE05F2A"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40AF9A9C"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r>
      <w:tr w:rsidR="001C71FF" w:rsidRPr="00CD653A" w14:paraId="6BF4A6E2" w14:textId="77777777" w:rsidTr="0096342B">
        <w:trPr>
          <w:trHeight w:val="28"/>
        </w:trPr>
        <w:tc>
          <w:tcPr>
            <w:tcW w:w="724" w:type="dxa"/>
          </w:tcPr>
          <w:p w14:paraId="2CFE892F"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w:t>
            </w:r>
          </w:p>
        </w:tc>
        <w:tc>
          <w:tcPr>
            <w:tcW w:w="2908" w:type="dxa"/>
            <w:tcMar>
              <w:top w:w="15" w:type="dxa"/>
              <w:left w:w="93" w:type="dxa"/>
              <w:bottom w:w="0" w:type="dxa"/>
              <w:right w:w="93" w:type="dxa"/>
            </w:tcMar>
            <w:vAlign w:val="bottom"/>
            <w:hideMark/>
          </w:tcPr>
          <w:p w14:paraId="3BE1A797" w14:textId="77777777" w:rsidR="001C71FF" w:rsidRPr="00CD653A" w:rsidRDefault="006D6217" w:rsidP="009775C2">
            <w:pPr>
              <w:spacing w:after="0" w:line="240" w:lineRule="auto"/>
              <w:rPr>
                <w:rFonts w:ascii="Times New Roman" w:hAnsi="Times New Roman" w:cs="Times New Roman"/>
                <w:sz w:val="24"/>
                <w:szCs w:val="24"/>
              </w:rPr>
            </w:pPr>
            <w:r w:rsidRPr="006D6217">
              <w:rPr>
                <w:rFonts w:ascii="Times New Roman" w:hAnsi="Times New Roman" w:cs="Times New Roman"/>
                <w:sz w:val="24"/>
                <w:szCs w:val="24"/>
              </w:rPr>
              <w:t xml:space="preserve">Honey </w:t>
            </w:r>
            <w:proofErr w:type="spellStart"/>
            <w:r w:rsidRPr="006D6217">
              <w:rPr>
                <w:rFonts w:ascii="Times New Roman" w:hAnsi="Times New Roman" w:cs="Times New Roman"/>
                <w:sz w:val="24"/>
                <w:szCs w:val="24"/>
              </w:rPr>
              <w:t>wine</w:t>
            </w:r>
            <w:proofErr w:type="spellEnd"/>
          </w:p>
        </w:tc>
        <w:tc>
          <w:tcPr>
            <w:tcW w:w="2808" w:type="dxa"/>
            <w:tcMar>
              <w:top w:w="15" w:type="dxa"/>
              <w:left w:w="93" w:type="dxa"/>
              <w:bottom w:w="0" w:type="dxa"/>
              <w:right w:w="93" w:type="dxa"/>
            </w:tcMar>
            <w:vAlign w:val="bottom"/>
            <w:hideMark/>
          </w:tcPr>
          <w:p w14:paraId="5AE72BB0" w14:textId="77777777" w:rsidR="001C71FF" w:rsidRPr="00CD653A" w:rsidRDefault="001C71FF" w:rsidP="009775C2">
            <w:pPr>
              <w:spacing w:after="0" w:line="240" w:lineRule="auto"/>
              <w:jc w:val="center"/>
              <w:rPr>
                <w:rFonts w:ascii="Times New Roman" w:hAnsi="Times New Roman" w:cs="Times New Roman"/>
                <w:sz w:val="24"/>
                <w:szCs w:val="24"/>
              </w:rPr>
            </w:pPr>
            <w:r w:rsidRPr="00CD653A">
              <w:rPr>
                <w:rFonts w:ascii="Times New Roman" w:hAnsi="Times New Roman" w:cs="Times New Roman"/>
                <w:sz w:val="24"/>
                <w:szCs w:val="24"/>
              </w:rPr>
              <w:t>3</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7183E4FD"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r w:rsidR="001C71FF" w:rsidRPr="00CD653A">
              <w:rPr>
                <w:rFonts w:ascii="Times New Roman" w:hAnsi="Times New Roman" w:cs="Times New Roman"/>
                <w:sz w:val="24"/>
                <w:szCs w:val="24"/>
              </w:rPr>
              <w:t>00</w:t>
            </w:r>
            <w:r w:rsidR="00077290">
              <w:rPr>
                <w:rFonts w:ascii="Times New Roman" w:hAnsi="Times New Roman" w:cs="Times New Roman"/>
                <w:sz w:val="24"/>
                <w:szCs w:val="24"/>
              </w:rPr>
              <w:t xml:space="preserve"> </w:t>
            </w:r>
          </w:p>
        </w:tc>
      </w:tr>
      <w:tr w:rsidR="001C71FF" w:rsidRPr="00CD653A" w14:paraId="7D5B646D" w14:textId="77777777" w:rsidTr="0096342B">
        <w:trPr>
          <w:trHeight w:val="28"/>
        </w:trPr>
        <w:tc>
          <w:tcPr>
            <w:tcW w:w="724" w:type="dxa"/>
          </w:tcPr>
          <w:p w14:paraId="23B31860"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908" w:type="dxa"/>
            <w:tcMar>
              <w:top w:w="15" w:type="dxa"/>
              <w:left w:w="93" w:type="dxa"/>
              <w:bottom w:w="0" w:type="dxa"/>
              <w:right w:w="93" w:type="dxa"/>
            </w:tcMar>
            <w:vAlign w:val="bottom"/>
            <w:hideMark/>
          </w:tcPr>
          <w:p w14:paraId="28BAE07C" w14:textId="77777777" w:rsidR="001C71FF" w:rsidRPr="00CD653A" w:rsidRDefault="005479E6" w:rsidP="009775C2">
            <w:pPr>
              <w:spacing w:after="0" w:line="240" w:lineRule="auto"/>
              <w:rPr>
                <w:rFonts w:ascii="Times New Roman" w:hAnsi="Times New Roman" w:cs="Times New Roman"/>
                <w:sz w:val="24"/>
                <w:szCs w:val="24"/>
              </w:rPr>
            </w:pPr>
            <w:proofErr w:type="spellStart"/>
            <w:r w:rsidRPr="005479E6">
              <w:rPr>
                <w:rFonts w:ascii="Times New Roman" w:hAnsi="Times New Roman" w:cs="Times New Roman"/>
                <w:sz w:val="24"/>
                <w:szCs w:val="24"/>
              </w:rPr>
              <w:t>Minguengué</w:t>
            </w:r>
            <w:proofErr w:type="spellEnd"/>
            <w:r w:rsidRPr="005479E6">
              <w:rPr>
                <w:rFonts w:ascii="Times New Roman" w:hAnsi="Times New Roman" w:cs="Times New Roman"/>
                <w:sz w:val="24"/>
                <w:szCs w:val="24"/>
              </w:rPr>
              <w:t xml:space="preserve"> </w:t>
            </w:r>
            <w:proofErr w:type="spellStart"/>
            <w:r w:rsidRPr="005479E6">
              <w:rPr>
                <w:rFonts w:ascii="Times New Roman" w:hAnsi="Times New Roman" w:cs="Times New Roman"/>
                <w:sz w:val="24"/>
                <w:szCs w:val="24"/>
              </w:rPr>
              <w:t>wine</w:t>
            </w:r>
            <w:proofErr w:type="spellEnd"/>
          </w:p>
        </w:tc>
        <w:tc>
          <w:tcPr>
            <w:tcW w:w="2808" w:type="dxa"/>
            <w:tcMar>
              <w:top w:w="15" w:type="dxa"/>
              <w:left w:w="93" w:type="dxa"/>
              <w:bottom w:w="0" w:type="dxa"/>
              <w:right w:w="93" w:type="dxa"/>
            </w:tcMar>
            <w:vAlign w:val="bottom"/>
            <w:hideMark/>
          </w:tcPr>
          <w:p w14:paraId="2442C513"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1C71FF" w:rsidRPr="00CD653A">
              <w:rPr>
                <w:rFonts w:ascii="Times New Roman" w:hAnsi="Times New Roman" w:cs="Times New Roman"/>
                <w:sz w:val="24"/>
                <w:szCs w:val="24"/>
              </w:rPr>
              <w:t>66</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308F1D14"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r w:rsidR="001C71FF" w:rsidRPr="00CD653A">
              <w:rPr>
                <w:rFonts w:ascii="Times New Roman" w:hAnsi="Times New Roman" w:cs="Times New Roman"/>
                <w:sz w:val="24"/>
                <w:szCs w:val="24"/>
              </w:rPr>
              <w:t>34</w:t>
            </w:r>
            <w:r w:rsidR="00077290">
              <w:rPr>
                <w:rFonts w:ascii="Times New Roman" w:hAnsi="Times New Roman" w:cs="Times New Roman"/>
                <w:sz w:val="24"/>
                <w:szCs w:val="24"/>
              </w:rPr>
              <w:t xml:space="preserve"> </w:t>
            </w:r>
          </w:p>
        </w:tc>
      </w:tr>
      <w:tr w:rsidR="001C71FF" w:rsidRPr="00CD653A" w14:paraId="580A064D" w14:textId="77777777" w:rsidTr="0096342B">
        <w:trPr>
          <w:trHeight w:val="28"/>
        </w:trPr>
        <w:tc>
          <w:tcPr>
            <w:tcW w:w="724" w:type="dxa"/>
          </w:tcPr>
          <w:p w14:paraId="36289379"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2908" w:type="dxa"/>
            <w:tcMar>
              <w:top w:w="15" w:type="dxa"/>
              <w:left w:w="93" w:type="dxa"/>
              <w:bottom w:w="0" w:type="dxa"/>
              <w:right w:w="93" w:type="dxa"/>
            </w:tcMar>
            <w:vAlign w:val="bottom"/>
            <w:hideMark/>
          </w:tcPr>
          <w:p w14:paraId="4DAE55C2" w14:textId="77777777" w:rsidR="001C71FF" w:rsidRPr="00CD653A" w:rsidRDefault="00300EF5" w:rsidP="009775C2">
            <w:pPr>
              <w:spacing w:after="0" w:line="240" w:lineRule="auto"/>
              <w:rPr>
                <w:rFonts w:ascii="Times New Roman" w:hAnsi="Times New Roman" w:cs="Times New Roman"/>
                <w:sz w:val="24"/>
                <w:szCs w:val="24"/>
              </w:rPr>
            </w:pPr>
            <w:r w:rsidRPr="00300EF5">
              <w:rPr>
                <w:rFonts w:ascii="Times New Roman" w:hAnsi="Times New Roman" w:cs="Times New Roman"/>
                <w:sz w:val="24"/>
                <w:szCs w:val="24"/>
              </w:rPr>
              <w:t xml:space="preserve">Sorrel </w:t>
            </w:r>
            <w:proofErr w:type="spellStart"/>
            <w:r w:rsidRPr="00300EF5">
              <w:rPr>
                <w:rFonts w:ascii="Times New Roman" w:hAnsi="Times New Roman" w:cs="Times New Roman"/>
                <w:sz w:val="24"/>
                <w:szCs w:val="24"/>
              </w:rPr>
              <w:t>wine</w:t>
            </w:r>
            <w:proofErr w:type="spellEnd"/>
          </w:p>
        </w:tc>
        <w:tc>
          <w:tcPr>
            <w:tcW w:w="2808" w:type="dxa"/>
            <w:tcMar>
              <w:top w:w="15" w:type="dxa"/>
              <w:left w:w="93" w:type="dxa"/>
              <w:bottom w:w="0" w:type="dxa"/>
              <w:right w:w="93" w:type="dxa"/>
            </w:tcMar>
            <w:vAlign w:val="bottom"/>
            <w:hideMark/>
          </w:tcPr>
          <w:p w14:paraId="341CD449" w14:textId="77777777" w:rsidR="001C71FF" w:rsidRPr="00CD653A" w:rsidRDefault="001C71FF" w:rsidP="009775C2">
            <w:pPr>
              <w:spacing w:after="0" w:line="240" w:lineRule="auto"/>
              <w:jc w:val="center"/>
              <w:rPr>
                <w:rFonts w:ascii="Times New Roman" w:hAnsi="Times New Roman" w:cs="Times New Roman"/>
                <w:sz w:val="24"/>
                <w:szCs w:val="24"/>
              </w:rPr>
            </w:pPr>
            <w:r w:rsidRPr="00CD653A">
              <w:rPr>
                <w:rFonts w:ascii="Times New Roman" w:hAnsi="Times New Roman" w:cs="Times New Roman"/>
                <w:sz w:val="24"/>
                <w:szCs w:val="24"/>
              </w:rPr>
              <w:t>1</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5108C212"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r w:rsidR="001C71FF" w:rsidRPr="00CD653A">
              <w:rPr>
                <w:rFonts w:ascii="Times New Roman" w:hAnsi="Times New Roman" w:cs="Times New Roman"/>
                <w:sz w:val="24"/>
                <w:szCs w:val="24"/>
              </w:rPr>
              <w:t>00</w:t>
            </w:r>
            <w:r w:rsidR="00077290">
              <w:rPr>
                <w:rFonts w:ascii="Times New Roman" w:hAnsi="Times New Roman" w:cs="Times New Roman"/>
                <w:sz w:val="24"/>
                <w:szCs w:val="24"/>
              </w:rPr>
              <w:t xml:space="preserve"> </w:t>
            </w:r>
          </w:p>
        </w:tc>
      </w:tr>
      <w:tr w:rsidR="001C71FF" w:rsidRPr="00CD653A" w14:paraId="69DAD5E6" w14:textId="77777777" w:rsidTr="0096342B">
        <w:trPr>
          <w:trHeight w:val="28"/>
        </w:trPr>
        <w:tc>
          <w:tcPr>
            <w:tcW w:w="724" w:type="dxa"/>
          </w:tcPr>
          <w:p w14:paraId="13A0A90B"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2908" w:type="dxa"/>
            <w:tcMar>
              <w:top w:w="15" w:type="dxa"/>
              <w:left w:w="93" w:type="dxa"/>
              <w:bottom w:w="0" w:type="dxa"/>
              <w:right w:w="93" w:type="dxa"/>
            </w:tcMar>
            <w:vAlign w:val="bottom"/>
            <w:hideMark/>
          </w:tcPr>
          <w:p w14:paraId="1581C225" w14:textId="77777777" w:rsidR="001C71FF" w:rsidRPr="00CD653A" w:rsidRDefault="00300EF5" w:rsidP="009775C2">
            <w:pPr>
              <w:spacing w:after="0" w:line="240" w:lineRule="auto"/>
              <w:rPr>
                <w:rFonts w:ascii="Times New Roman" w:hAnsi="Times New Roman" w:cs="Times New Roman"/>
                <w:sz w:val="24"/>
                <w:szCs w:val="24"/>
              </w:rPr>
            </w:pPr>
            <w:r w:rsidRPr="00300EF5">
              <w:rPr>
                <w:rFonts w:ascii="Times New Roman" w:hAnsi="Times New Roman" w:cs="Times New Roman"/>
                <w:sz w:val="24"/>
                <w:szCs w:val="24"/>
              </w:rPr>
              <w:t xml:space="preserve">Galé </w:t>
            </w:r>
            <w:proofErr w:type="spellStart"/>
            <w:r w:rsidRPr="00300EF5">
              <w:rPr>
                <w:rFonts w:ascii="Times New Roman" w:hAnsi="Times New Roman" w:cs="Times New Roman"/>
                <w:sz w:val="24"/>
                <w:szCs w:val="24"/>
              </w:rPr>
              <w:t>wine</w:t>
            </w:r>
            <w:proofErr w:type="spellEnd"/>
          </w:p>
        </w:tc>
        <w:tc>
          <w:tcPr>
            <w:tcW w:w="2808" w:type="dxa"/>
            <w:tcMar>
              <w:top w:w="15" w:type="dxa"/>
              <w:left w:w="93" w:type="dxa"/>
              <w:bottom w:w="0" w:type="dxa"/>
              <w:right w:w="93" w:type="dxa"/>
            </w:tcMar>
            <w:vAlign w:val="bottom"/>
            <w:hideMark/>
          </w:tcPr>
          <w:p w14:paraId="2E01D34B"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1713B386"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r w:rsidR="001C71FF" w:rsidRPr="00CD653A">
              <w:rPr>
                <w:rFonts w:ascii="Times New Roman" w:hAnsi="Times New Roman" w:cs="Times New Roman"/>
                <w:sz w:val="24"/>
                <w:szCs w:val="24"/>
              </w:rPr>
              <w:t>33</w:t>
            </w:r>
          </w:p>
        </w:tc>
      </w:tr>
      <w:tr w:rsidR="001C71FF" w:rsidRPr="00CD653A" w14:paraId="7632A29D" w14:textId="77777777" w:rsidTr="0096342B">
        <w:trPr>
          <w:trHeight w:val="28"/>
        </w:trPr>
        <w:tc>
          <w:tcPr>
            <w:tcW w:w="724" w:type="dxa"/>
          </w:tcPr>
          <w:p w14:paraId="0B4CB791"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2908" w:type="dxa"/>
            <w:tcMar>
              <w:top w:w="15" w:type="dxa"/>
              <w:left w:w="93" w:type="dxa"/>
              <w:bottom w:w="0" w:type="dxa"/>
              <w:right w:w="93" w:type="dxa"/>
            </w:tcMar>
            <w:vAlign w:val="bottom"/>
            <w:hideMark/>
          </w:tcPr>
          <w:p w14:paraId="192AF571"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Wassa</w:t>
            </w:r>
            <w:proofErr w:type="spellEnd"/>
          </w:p>
        </w:tc>
        <w:tc>
          <w:tcPr>
            <w:tcW w:w="2808" w:type="dxa"/>
            <w:tcMar>
              <w:top w:w="15" w:type="dxa"/>
              <w:left w:w="93" w:type="dxa"/>
              <w:bottom w:w="0" w:type="dxa"/>
              <w:right w:w="93" w:type="dxa"/>
            </w:tcMar>
            <w:vAlign w:val="bottom"/>
            <w:hideMark/>
          </w:tcPr>
          <w:p w14:paraId="2016B9A2"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22DC3D91" w14:textId="77777777" w:rsidR="001C71FF" w:rsidRPr="00CD653A" w:rsidRDefault="00281C16" w:rsidP="00A03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r>
      <w:tr w:rsidR="001C71FF" w:rsidRPr="00CD653A" w14:paraId="5D2494BD" w14:textId="77777777" w:rsidTr="0096342B">
        <w:trPr>
          <w:trHeight w:val="28"/>
        </w:trPr>
        <w:tc>
          <w:tcPr>
            <w:tcW w:w="724" w:type="dxa"/>
          </w:tcPr>
          <w:p w14:paraId="0F95510E"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tc>
        <w:tc>
          <w:tcPr>
            <w:tcW w:w="2908" w:type="dxa"/>
            <w:tcMar>
              <w:top w:w="15" w:type="dxa"/>
              <w:left w:w="93" w:type="dxa"/>
              <w:bottom w:w="0" w:type="dxa"/>
              <w:right w:w="93" w:type="dxa"/>
            </w:tcMar>
            <w:vAlign w:val="bottom"/>
            <w:hideMark/>
          </w:tcPr>
          <w:p w14:paraId="6E534ED7"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Yonga</w:t>
            </w:r>
            <w:proofErr w:type="spellEnd"/>
          </w:p>
        </w:tc>
        <w:tc>
          <w:tcPr>
            <w:tcW w:w="2808" w:type="dxa"/>
            <w:tcMar>
              <w:top w:w="15" w:type="dxa"/>
              <w:left w:w="93" w:type="dxa"/>
              <w:bottom w:w="0" w:type="dxa"/>
              <w:right w:w="93" w:type="dxa"/>
            </w:tcMar>
            <w:vAlign w:val="bottom"/>
            <w:hideMark/>
          </w:tcPr>
          <w:p w14:paraId="0D047642"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7F398808"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r>
    </w:tbl>
    <w:p w14:paraId="5F6AFDFC" w14:textId="77777777" w:rsidR="009775C2" w:rsidRDefault="00407EBB" w:rsidP="00407EBB">
      <w:pPr>
        <w:pStyle w:val="Heading4"/>
        <w:tabs>
          <w:tab w:val="left" w:pos="1607"/>
        </w:tabs>
        <w:spacing w:after="240"/>
        <w:rPr>
          <w:rFonts w:ascii="Times New Roman" w:hAnsi="Times New Roman" w:cs="Times New Roman"/>
          <w:b/>
          <w:i w:val="0"/>
          <w:color w:val="auto"/>
          <w:sz w:val="24"/>
        </w:rPr>
      </w:pPr>
      <w:r>
        <w:rPr>
          <w:rFonts w:ascii="Times New Roman" w:hAnsi="Times New Roman" w:cs="Times New Roman"/>
          <w:b/>
          <w:i w:val="0"/>
          <w:color w:val="auto"/>
          <w:sz w:val="24"/>
        </w:rPr>
        <w:tab/>
      </w:r>
    </w:p>
    <w:p w14:paraId="269E98E5" w14:textId="77777777" w:rsidR="00407EBB" w:rsidRPr="0059246C" w:rsidRDefault="00407EBB" w:rsidP="00A03715">
      <w:pPr>
        <w:pStyle w:val="Heading2"/>
        <w:spacing w:line="360" w:lineRule="auto"/>
        <w:jc w:val="both"/>
        <w:rPr>
          <w:rFonts w:ascii="Times New Roman" w:hAnsi="Times New Roman" w:cs="Times New Roman"/>
          <w:b/>
          <w:iCs/>
          <w:color w:val="auto"/>
          <w:sz w:val="24"/>
          <w:szCs w:val="22"/>
          <w:lang w:val="en-US"/>
        </w:rPr>
      </w:pPr>
      <w:r w:rsidRPr="0059246C">
        <w:rPr>
          <w:rFonts w:ascii="Times New Roman" w:hAnsi="Times New Roman" w:cs="Times New Roman"/>
          <w:b/>
          <w:iCs/>
          <w:color w:val="auto"/>
          <w:sz w:val="24"/>
          <w:szCs w:val="22"/>
          <w:lang w:val="en-US"/>
        </w:rPr>
        <w:t>Level of consumption of various craft alcoholic beverages by respondents.</w:t>
      </w:r>
    </w:p>
    <w:p w14:paraId="2D5C55B2" w14:textId="77777777" w:rsidR="00E91A2B" w:rsidRPr="00407EBB" w:rsidRDefault="00407EBB" w:rsidP="00A03715">
      <w:pPr>
        <w:pStyle w:val="Heading2"/>
        <w:spacing w:line="360" w:lineRule="auto"/>
        <w:jc w:val="both"/>
        <w:rPr>
          <w:rFonts w:ascii="Times New Roman" w:hAnsi="Times New Roman" w:cs="Times New Roman"/>
          <w:color w:val="auto"/>
          <w:sz w:val="24"/>
          <w:lang w:val="en-US"/>
        </w:rPr>
      </w:pPr>
      <w:r w:rsidRPr="00407EBB">
        <w:rPr>
          <w:rFonts w:ascii="Times New Roman" w:hAnsi="Times New Roman" w:cs="Times New Roman"/>
          <w:color w:val="auto"/>
          <w:sz w:val="24"/>
          <w:lang w:val="en-US"/>
        </w:rPr>
        <w:t>The results show that among all the beverages surveyed, palm wine (Nsamba) is the most widely consumed (41.33%), followed by sugarcane wine (</w:t>
      </w:r>
      <w:proofErr w:type="spellStart"/>
      <w:r w:rsidRPr="00407EBB">
        <w:rPr>
          <w:rFonts w:ascii="Times New Roman" w:hAnsi="Times New Roman" w:cs="Times New Roman"/>
          <w:color w:val="auto"/>
          <w:sz w:val="24"/>
          <w:lang w:val="en-US"/>
        </w:rPr>
        <w:t>Loungouila</w:t>
      </w:r>
      <w:proofErr w:type="spellEnd"/>
      <w:r w:rsidRPr="00407EBB">
        <w:rPr>
          <w:rFonts w:ascii="Times New Roman" w:hAnsi="Times New Roman" w:cs="Times New Roman"/>
          <w:color w:val="auto"/>
          <w:sz w:val="24"/>
          <w:lang w:val="en-US"/>
        </w:rPr>
        <w:t xml:space="preserve"> 34.33%), </w:t>
      </w:r>
      <w:proofErr w:type="spellStart"/>
      <w:r w:rsidRPr="00407EBB">
        <w:rPr>
          <w:rFonts w:ascii="Times New Roman" w:hAnsi="Times New Roman" w:cs="Times New Roman"/>
          <w:color w:val="auto"/>
          <w:sz w:val="24"/>
          <w:lang w:val="en-US"/>
        </w:rPr>
        <w:t>Bouganda</w:t>
      </w:r>
      <w:proofErr w:type="spellEnd"/>
      <w:r w:rsidRPr="00407EBB">
        <w:rPr>
          <w:rFonts w:ascii="Times New Roman" w:hAnsi="Times New Roman" w:cs="Times New Roman"/>
          <w:color w:val="auto"/>
          <w:sz w:val="24"/>
          <w:lang w:val="en-US"/>
        </w:rPr>
        <w:t xml:space="preserve"> (21.67%), and </w:t>
      </w:r>
      <w:proofErr w:type="spellStart"/>
      <w:r w:rsidRPr="00407EBB">
        <w:rPr>
          <w:rFonts w:ascii="Times New Roman" w:hAnsi="Times New Roman" w:cs="Times New Roman"/>
          <w:color w:val="auto"/>
          <w:sz w:val="24"/>
          <w:lang w:val="en-US"/>
        </w:rPr>
        <w:t>Ntsam-Ntsam</w:t>
      </w:r>
      <w:proofErr w:type="spellEnd"/>
      <w:r w:rsidRPr="00407EBB">
        <w:rPr>
          <w:rFonts w:ascii="Times New Roman" w:hAnsi="Times New Roman" w:cs="Times New Roman"/>
          <w:color w:val="auto"/>
          <w:sz w:val="24"/>
          <w:lang w:val="en-US"/>
        </w:rPr>
        <w:t xml:space="preserve"> (15.67%). 18.33% of those surveyed consume all types of artisanal beverages. The other beverages are consumed in small quantities.</w:t>
      </w:r>
    </w:p>
    <w:p w14:paraId="4A505299" w14:textId="77777777" w:rsidR="00162597" w:rsidRDefault="00162597" w:rsidP="00162597">
      <w:pPr>
        <w:spacing w:line="360" w:lineRule="auto"/>
        <w:jc w:val="both"/>
        <w:rPr>
          <w:rFonts w:ascii="Times New Roman" w:hAnsi="Times New Roman" w:cs="Times New Roman"/>
          <w:sz w:val="24"/>
          <w:szCs w:val="24"/>
          <w:lang w:val="en-US"/>
        </w:rPr>
      </w:pPr>
    </w:p>
    <w:p w14:paraId="067D959F" w14:textId="77777777" w:rsidR="001310D7" w:rsidRPr="00407EBB" w:rsidRDefault="00162597" w:rsidP="00162597">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g">
            <w:drawing>
              <wp:anchor distT="0" distB="0" distL="114300" distR="114300" simplePos="0" relativeHeight="252348416" behindDoc="0" locked="0" layoutInCell="1" allowOverlap="1" wp14:anchorId="27DE65FF" wp14:editId="19FBAF32">
                <wp:simplePos x="0" y="0"/>
                <wp:positionH relativeFrom="column">
                  <wp:posOffset>46355</wp:posOffset>
                </wp:positionH>
                <wp:positionV relativeFrom="paragraph">
                  <wp:posOffset>71755</wp:posOffset>
                </wp:positionV>
                <wp:extent cx="5975350" cy="2543175"/>
                <wp:effectExtent l="0" t="0" r="6350" b="9525"/>
                <wp:wrapNone/>
                <wp:docPr id="17" name="Groupe 17"/>
                <wp:cNvGraphicFramePr/>
                <a:graphic xmlns:a="http://schemas.openxmlformats.org/drawingml/2006/main">
                  <a:graphicData uri="http://schemas.microsoft.com/office/word/2010/wordprocessingGroup">
                    <wpg:wgp>
                      <wpg:cNvGrpSpPr/>
                      <wpg:grpSpPr>
                        <a:xfrm>
                          <a:off x="0" y="0"/>
                          <a:ext cx="5975350" cy="2543175"/>
                          <a:chOff x="0" y="0"/>
                          <a:chExt cx="5975350" cy="2543175"/>
                        </a:xfrm>
                      </wpg:grpSpPr>
                      <wps:wsp>
                        <wps:cNvPr id="7" name="Zone de texte 7"/>
                        <wps:cNvSpPr txBox="1"/>
                        <wps:spPr>
                          <a:xfrm>
                            <a:off x="152400" y="2311400"/>
                            <a:ext cx="5213350" cy="231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C8FD23" w14:textId="77777777" w:rsidR="00E70DE8" w:rsidRPr="00E70DE8" w:rsidRDefault="00E70DE8">
                              <w:pPr>
                                <w:rPr>
                                  <w:rFonts w:ascii="Times New Roman" w:hAnsi="Times New Roman" w:cs="Times New Roman"/>
                                  <w:sz w:val="24"/>
                                  <w:lang w:val="en-US"/>
                                </w:rPr>
                              </w:pPr>
                              <w:r w:rsidRPr="00E70DE8">
                                <w:rPr>
                                  <w:rFonts w:ascii="Times New Roman" w:hAnsi="Times New Roman" w:cs="Times New Roman"/>
                                  <w:sz w:val="24"/>
                                  <w:lang w:val="en-US"/>
                                </w:rPr>
                                <w:t>Figure 2: Level of consumption of artisanal alcoholic beve</w:t>
                              </w:r>
                              <w:r>
                                <w:rPr>
                                  <w:rFonts w:ascii="Times New Roman" w:hAnsi="Times New Roman" w:cs="Times New Roman"/>
                                  <w:noProof/>
                                  <w:sz w:val="24"/>
                                  <w:lang w:eastAsia="fr-FR"/>
                                </w:rPr>
                                <w:drawing>
                                  <wp:inline distT="0" distB="0" distL="0" distR="0" wp14:anchorId="58BE6A1C" wp14:editId="1BF995BB">
                                    <wp:extent cx="5024120" cy="225335"/>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4120" cy="225335"/>
                                            </a:xfrm>
                                            <a:prstGeom prst="rect">
                                              <a:avLst/>
                                            </a:prstGeom>
                                            <a:noFill/>
                                            <a:ln>
                                              <a:noFill/>
                                            </a:ln>
                                          </pic:spPr>
                                        </pic:pic>
                                      </a:graphicData>
                                    </a:graphic>
                                  </wp:inline>
                                </w:drawing>
                              </w:r>
                              <w:r w:rsidRPr="00E70DE8">
                                <w:rPr>
                                  <w:rFonts w:ascii="Times New Roman" w:hAnsi="Times New Roman" w:cs="Times New Roman"/>
                                  <w:sz w:val="24"/>
                                  <w:lang w:val="en-US"/>
                                </w:rPr>
                                <w:t>rages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oupe 16"/>
                        <wpg:cNvGrpSpPr/>
                        <wpg:grpSpPr>
                          <a:xfrm>
                            <a:off x="0" y="0"/>
                            <a:ext cx="5975350" cy="2375535"/>
                            <a:chOff x="0" y="0"/>
                            <a:chExt cx="5975350" cy="2375535"/>
                          </a:xfrm>
                        </wpg:grpSpPr>
                        <wpg:grpSp>
                          <wpg:cNvPr id="15" name="Groupe 15"/>
                          <wpg:cNvGrpSpPr/>
                          <wpg:grpSpPr>
                            <a:xfrm>
                              <a:off x="0" y="0"/>
                              <a:ext cx="5975350" cy="2375535"/>
                              <a:chOff x="0" y="0"/>
                              <a:chExt cx="5975350" cy="2375535"/>
                            </a:xfrm>
                          </wpg:grpSpPr>
                          <wpg:grpSp>
                            <wpg:cNvPr id="14" name="Groupe 14"/>
                            <wpg:cNvGrpSpPr/>
                            <wpg:grpSpPr>
                              <a:xfrm>
                                <a:off x="0" y="0"/>
                                <a:ext cx="5975350" cy="2375535"/>
                                <a:chOff x="0" y="0"/>
                                <a:chExt cx="5975350" cy="2375535"/>
                              </a:xfrm>
                            </wpg:grpSpPr>
                            <wpg:graphicFrame>
                              <wpg:cNvPr id="87" name="Graphique 87"/>
                              <wpg:cNvFrPr/>
                              <wpg:xfrm>
                                <a:off x="0" y="0"/>
                                <a:ext cx="5975350" cy="2324100"/>
                              </wpg:xfrm>
                              <a:graphic>
                                <a:graphicData uri="http://schemas.openxmlformats.org/drawingml/2006/chart">
                                  <c:chart xmlns:c="http://schemas.openxmlformats.org/drawingml/2006/chart" xmlns:r="http://schemas.openxmlformats.org/officeDocument/2006/relationships" r:id="rId14"/>
                                </a:graphicData>
                              </a:graphic>
                            </wpg:graphicFrame>
                            <wps:wsp>
                              <wps:cNvPr id="9" name="Zone de texte 9"/>
                              <wps:cNvSpPr txBox="1"/>
                              <wps:spPr>
                                <a:xfrm rot="18805935">
                                  <a:off x="2092325" y="1609725"/>
                                  <a:ext cx="127254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55643" w14:textId="77777777" w:rsidR="00E70DE8" w:rsidRPr="00E70DE8" w:rsidRDefault="00E70DE8" w:rsidP="00E70DE8">
                                    <w:pPr>
                                      <w:rPr>
                                        <w:rFonts w:ascii="Times New Roman" w:hAnsi="Times New Roman" w:cs="Times New Roman"/>
                                        <w:sz w:val="24"/>
                                        <w:lang w:val="en-US"/>
                                      </w:rPr>
                                    </w:pPr>
                                    <w:r w:rsidRPr="00F86BAE">
                                      <w:rPr>
                                        <w:rFonts w:ascii="Times New Roman" w:hAnsi="Times New Roman" w:cs="Times New Roman"/>
                                        <w:b/>
                                        <w:bCs/>
                                        <w:sz w:val="24"/>
                                        <w:szCs w:val="24"/>
                                      </w:rPr>
                                      <w:t>Let me sleep</w:t>
                                    </w:r>
                                    <w:r>
                                      <w:rPr>
                                        <w:rFonts w:ascii="Times New Roman" w:hAnsi="Times New Roman" w:cs="Times New Roman"/>
                                        <w:noProof/>
                                        <w:sz w:val="24"/>
                                        <w:lang w:eastAsia="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Zone de texte 11"/>
                            <wps:cNvSpPr txBox="1"/>
                            <wps:spPr>
                              <a:xfrm rot="18805935">
                                <a:off x="4314825" y="1476375"/>
                                <a:ext cx="1116075"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D64F8D" w14:textId="77777777" w:rsidR="00B137BE" w:rsidRPr="00E70DE8" w:rsidRDefault="00B137BE" w:rsidP="00B137BE">
                                  <w:pPr>
                                    <w:rPr>
                                      <w:rFonts w:ascii="Times New Roman" w:hAnsi="Times New Roman" w:cs="Times New Roman"/>
                                      <w:sz w:val="24"/>
                                      <w:lang w:val="en-US"/>
                                    </w:rPr>
                                  </w:pPr>
                                  <w:r w:rsidRPr="00B137BE">
                                    <w:rPr>
                                      <w:rFonts w:ascii="Times New Roman" w:hAnsi="Times New Roman" w:cs="Times New Roman"/>
                                      <w:b/>
                                      <w:bCs/>
                                      <w:sz w:val="24"/>
                                      <w:szCs w:val="24"/>
                                    </w:rPr>
                                    <w:t>Honey wine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 name="Zone de texte 12"/>
                          <wps:cNvSpPr txBox="1"/>
                          <wps:spPr>
                            <a:xfrm rot="18805935">
                              <a:off x="4959350" y="1441450"/>
                              <a:ext cx="80137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B55A2" w14:textId="77777777" w:rsidR="006B7E18" w:rsidRPr="00E70DE8" w:rsidRDefault="006B7E18" w:rsidP="006B7E18">
                                <w:pPr>
                                  <w:rPr>
                                    <w:rFonts w:ascii="Times New Roman" w:hAnsi="Times New Roman" w:cs="Times New Roman"/>
                                    <w:sz w:val="24"/>
                                    <w:lang w:val="en-US"/>
                                  </w:rPr>
                                </w:pPr>
                                <w:r w:rsidRPr="006B7E18">
                                  <w:rPr>
                                    <w:rFonts w:ascii="Times New Roman" w:hAnsi="Times New Roman" w:cs="Times New Roman"/>
                                    <w:b/>
                                    <w:bCs/>
                                    <w:sz w:val="24"/>
                                    <w:szCs w:val="24"/>
                                  </w:rPr>
                                  <w:t>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7DE65FF" id="Groupe 17" o:spid="_x0000_s1032" style="position:absolute;left:0;text-align:left;margin-left:3.65pt;margin-top:5.65pt;width:470.5pt;height:200.25pt;z-index:252348416" coordsize="59753,25431"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">
                <v:shape id="Zone de texte 7" o:spid="_x0000_s1033" type="#_x0000_t202" style="position:absolute;left:1524;top:23114;width:52133;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6FC8FD23" w14:textId="77777777" w:rsidR="00E70DE8" w:rsidRPr="00E70DE8" w:rsidRDefault="00E70DE8">
                        <w:pPr>
                          <w:rPr>
                            <w:rFonts w:ascii="Times New Roman" w:hAnsi="Times New Roman" w:cs="Times New Roman"/>
                            <w:sz w:val="24"/>
                            <w:lang w:val="en-US"/>
                          </w:rPr>
                        </w:pPr>
                        <w:r w:rsidRPr="00E70DE8">
                          <w:rPr>
                            <w:rFonts w:ascii="Times New Roman" w:hAnsi="Times New Roman" w:cs="Times New Roman"/>
                            <w:sz w:val="24"/>
                            <w:lang w:val="en-US"/>
                          </w:rPr>
                          <w:t>Figure 2: Level of consumption of artisanal alcoholic beve</w:t>
                        </w:r>
                        <w:r>
                          <w:rPr>
                            <w:rFonts w:ascii="Times New Roman" w:hAnsi="Times New Roman" w:cs="Times New Roman"/>
                            <w:noProof/>
                            <w:sz w:val="24"/>
                            <w:lang w:eastAsia="fr-FR"/>
                          </w:rPr>
                          <w:drawing>
                            <wp:inline distT="0" distB="0" distL="0" distR="0" wp14:anchorId="58BE6A1C" wp14:editId="1BF995BB">
                              <wp:extent cx="5024120" cy="225335"/>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4120" cy="225335"/>
                                      </a:xfrm>
                                      <a:prstGeom prst="rect">
                                        <a:avLst/>
                                      </a:prstGeom>
                                      <a:noFill/>
                                      <a:ln>
                                        <a:noFill/>
                                      </a:ln>
                                    </pic:spPr>
                                  </pic:pic>
                                </a:graphicData>
                              </a:graphic>
                            </wp:inline>
                          </w:drawing>
                        </w:r>
                        <w:r w:rsidRPr="00E70DE8">
                          <w:rPr>
                            <w:rFonts w:ascii="Times New Roman" w:hAnsi="Times New Roman" w:cs="Times New Roman"/>
                            <w:sz w:val="24"/>
                            <w:lang w:val="en-US"/>
                          </w:rPr>
                          <w:t>rages</w:t>
                        </w:r>
                      </w:p>
                    </w:txbxContent>
                  </v:textbox>
                </v:shape>
                <v:group id="Groupe 16" o:spid="_x0000_s1034" style="position:absolute;width:59753;height:23755" coordsize="59753,2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e 15" o:spid="_x0000_s1035" style="position:absolute;width:59753;height:23755" coordsize="59753,2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e 14" o:spid="_x0000_s1036" style="position:absolute;width:59753;height:23755" coordsize="59753,2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87" o:spid="_x0000_s1037" type="#_x0000_t75" style="position:absolute;width:59740;height:232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">
                        <v:imagedata r:id="rId15" o:title=""/>
                        <o:lock v:ext="edit" aspectratio="f"/>
                      </v:shape>
                      <v:shape id="Zone de texte 9" o:spid="_x0000_s1038" type="#_x0000_t202" style="position:absolute;left:20923;top:16096;width:12726;height:2591;rotation:-30518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" fillcolor="white [3201]" stroked="f" strokeweight=".5pt">
                        <v:textbox>
                          <w:txbxContent>
                            <w:p w14:paraId="0DA55643" w14:textId="77777777" w:rsidR="00E70DE8" w:rsidRPr="00E70DE8" w:rsidRDefault="00E70DE8" w:rsidP="00E70DE8">
                              <w:pPr>
                                <w:rPr>
                                  <w:rFonts w:ascii="Times New Roman" w:hAnsi="Times New Roman" w:cs="Times New Roman"/>
                                  <w:sz w:val="24"/>
                                  <w:lang w:val="en-US"/>
                                </w:rPr>
                              </w:pPr>
                              <w:r w:rsidRPr="00F86BAE">
                                <w:rPr>
                                  <w:rFonts w:ascii="Times New Roman" w:hAnsi="Times New Roman" w:cs="Times New Roman"/>
                                  <w:b/>
                                  <w:bCs/>
                                  <w:sz w:val="24"/>
                                  <w:szCs w:val="24"/>
                                </w:rPr>
                                <w:t>Let me sleep</w:t>
                              </w:r>
                              <w:r>
                                <w:rPr>
                                  <w:rFonts w:ascii="Times New Roman" w:hAnsi="Times New Roman" w:cs="Times New Roman"/>
                                  <w:noProof/>
                                  <w:sz w:val="24"/>
                                  <w:lang w:eastAsia="fr-FR"/>
                                </w:rPr>
                                <w:t xml:space="preserve"> </w:t>
                              </w:r>
                            </w:p>
                          </w:txbxContent>
                        </v:textbox>
                      </v:shape>
                    </v:group>
                    <v:shape id="Zone de texte 11" o:spid="_x0000_s1039" type="#_x0000_t202" style="position:absolute;left:43148;top:14763;width:11161;height:2591;rotation:-30518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" fillcolor="white [3201]" stroked="f" strokeweight=".5pt">
                      <v:textbox>
                        <w:txbxContent>
                          <w:p w14:paraId="46D64F8D" w14:textId="77777777" w:rsidR="00B137BE" w:rsidRPr="00E70DE8" w:rsidRDefault="00B137BE" w:rsidP="00B137BE">
                            <w:pPr>
                              <w:rPr>
                                <w:rFonts w:ascii="Times New Roman" w:hAnsi="Times New Roman" w:cs="Times New Roman"/>
                                <w:sz w:val="24"/>
                                <w:lang w:val="en-US"/>
                              </w:rPr>
                            </w:pPr>
                            <w:r w:rsidRPr="00B137BE">
                              <w:rPr>
                                <w:rFonts w:ascii="Times New Roman" w:hAnsi="Times New Roman" w:cs="Times New Roman"/>
                                <w:b/>
                                <w:bCs/>
                                <w:sz w:val="24"/>
                                <w:szCs w:val="24"/>
                              </w:rPr>
                              <w:t>Honey wine</w:t>
                            </w:r>
                          </w:p>
                        </w:txbxContent>
                      </v:textbox>
                    </v:shape>
                  </v:group>
                  <v:shape id="Zone de texte 12" o:spid="_x0000_s1040" type="#_x0000_t202" style="position:absolute;left:49593;top:14414;width:8013;height:2591;rotation:-30518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" fillcolor="white [3201]" stroked="f" strokeweight=".5pt">
                    <v:textbox>
                      <w:txbxContent>
                        <w:p w14:paraId="488B55A2" w14:textId="77777777" w:rsidR="006B7E18" w:rsidRPr="00E70DE8" w:rsidRDefault="006B7E18" w:rsidP="006B7E18">
                          <w:pPr>
                            <w:rPr>
                              <w:rFonts w:ascii="Times New Roman" w:hAnsi="Times New Roman" w:cs="Times New Roman"/>
                              <w:sz w:val="24"/>
                              <w:lang w:val="en-US"/>
                            </w:rPr>
                          </w:pPr>
                          <w:r w:rsidRPr="006B7E18">
                            <w:rPr>
                              <w:rFonts w:ascii="Times New Roman" w:hAnsi="Times New Roman" w:cs="Times New Roman"/>
                              <w:b/>
                              <w:bCs/>
                              <w:sz w:val="24"/>
                              <w:szCs w:val="24"/>
                            </w:rPr>
                            <w:t>All</w:t>
                          </w:r>
                        </w:p>
                      </w:txbxContent>
                    </v:textbox>
                  </v:shape>
                </v:group>
              </v:group>
            </w:pict>
          </mc:Fallback>
        </mc:AlternateContent>
      </w:r>
    </w:p>
    <w:p w14:paraId="1AE1A6AB" w14:textId="77777777" w:rsidR="001310D7" w:rsidRPr="00407EBB" w:rsidRDefault="001310D7" w:rsidP="00C41BB8">
      <w:pPr>
        <w:spacing w:line="360" w:lineRule="auto"/>
        <w:jc w:val="both"/>
        <w:rPr>
          <w:rFonts w:ascii="Times New Roman" w:hAnsi="Times New Roman" w:cs="Times New Roman"/>
          <w:sz w:val="24"/>
          <w:szCs w:val="24"/>
          <w:lang w:val="en-US"/>
        </w:rPr>
      </w:pPr>
    </w:p>
    <w:p w14:paraId="5DC3A08C" w14:textId="77777777" w:rsidR="001310D7" w:rsidRPr="00407EBB" w:rsidRDefault="001310D7" w:rsidP="00C41BB8">
      <w:pPr>
        <w:spacing w:line="360" w:lineRule="auto"/>
        <w:jc w:val="both"/>
        <w:rPr>
          <w:rFonts w:ascii="Times New Roman" w:hAnsi="Times New Roman" w:cs="Times New Roman"/>
          <w:sz w:val="24"/>
          <w:szCs w:val="24"/>
          <w:lang w:val="en-US"/>
        </w:rPr>
      </w:pPr>
    </w:p>
    <w:p w14:paraId="34F2FE11" w14:textId="77777777" w:rsidR="001310D7" w:rsidRPr="00407EBB" w:rsidRDefault="0059246C" w:rsidP="00C41BB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9099888" w14:textId="77777777" w:rsidR="006150F2" w:rsidRPr="00407EBB" w:rsidRDefault="006150F2" w:rsidP="00C41BB8">
      <w:pPr>
        <w:spacing w:line="360" w:lineRule="auto"/>
        <w:jc w:val="both"/>
        <w:rPr>
          <w:rFonts w:ascii="Times New Roman" w:hAnsi="Times New Roman" w:cs="Times New Roman"/>
          <w:sz w:val="24"/>
          <w:szCs w:val="24"/>
          <w:lang w:val="en-US"/>
        </w:rPr>
      </w:pPr>
    </w:p>
    <w:p w14:paraId="302D88C0" w14:textId="77777777" w:rsidR="006150F2" w:rsidRPr="00407EBB" w:rsidRDefault="003D2037" w:rsidP="00C41BB8">
      <w:pPr>
        <w:spacing w:line="360" w:lineRule="auto"/>
        <w:jc w:val="both"/>
        <w:rPr>
          <w:rFonts w:ascii="Times New Roman" w:hAnsi="Times New Roman" w:cs="Times New Roman"/>
          <w:sz w:val="24"/>
          <w:szCs w:val="24"/>
          <w:lang w:val="en-US"/>
        </w:rPr>
      </w:pPr>
      <w:r w:rsidRPr="00B87CE3">
        <w:rPr>
          <w:rFonts w:ascii="Times New Roman" w:hAnsi="Times New Roman" w:cs="Times New Roman"/>
          <w:b/>
          <w:noProof/>
          <w:sz w:val="24"/>
          <w:szCs w:val="24"/>
          <w:lang w:eastAsia="fr-FR"/>
        </w:rPr>
        <mc:AlternateContent>
          <mc:Choice Requires="wps">
            <w:drawing>
              <wp:anchor distT="0" distB="0" distL="114300" distR="114300" simplePos="0" relativeHeight="251676672" behindDoc="0" locked="0" layoutInCell="1" allowOverlap="1" wp14:anchorId="677CD68C" wp14:editId="3B3F9A57">
                <wp:simplePos x="0" y="0"/>
                <wp:positionH relativeFrom="margin">
                  <wp:posOffset>461172</wp:posOffset>
                </wp:positionH>
                <wp:positionV relativeFrom="paragraph">
                  <wp:posOffset>-134251</wp:posOffset>
                </wp:positionV>
                <wp:extent cx="4557233" cy="394970"/>
                <wp:effectExtent l="0" t="0" r="0" b="0"/>
                <wp:wrapNone/>
                <wp:docPr id="27" name="Espace réservé du contenu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557233" cy="394970"/>
                        </a:xfrm>
                        <a:prstGeom prst="rect">
                          <a:avLst/>
                        </a:prstGeom>
                      </wps:spPr>
                      <wps:txbx>
                        <w:txbxContent>
                          <w:p w14:paraId="37236524" w14:textId="77777777" w:rsidR="00FD6A6C" w:rsidRPr="00407EBB" w:rsidRDefault="00FD6A6C" w:rsidP="003B01BE">
                            <w:pPr>
                              <w:pStyle w:val="NormalWeb"/>
                              <w:spacing w:before="200" w:beforeAutospacing="0" w:after="0" w:afterAutospacing="0" w:line="216" w:lineRule="auto"/>
                              <w:rPr>
                                <w:sz w:val="16"/>
                                <w:lang w:val="en-US"/>
                              </w:rPr>
                            </w:pPr>
                            <w:r w:rsidRPr="00407EBB">
                              <w:rPr>
                                <w:b/>
                                <w:bCs/>
                                <w:color w:val="000000" w:themeColor="text1"/>
                                <w:kern w:val="24"/>
                                <w:szCs w:val="40"/>
                                <w:lang w:val="en-US"/>
                              </w:rPr>
                              <w:t>Figure 2: Level of consumption o</w:t>
                            </w:r>
                            <w:r>
                              <w:rPr>
                                <w:b/>
                                <w:bCs/>
                                <w:color w:val="000000" w:themeColor="text1"/>
                                <w:kern w:val="24"/>
                                <w:szCs w:val="40"/>
                                <w:lang w:val="en-US"/>
                              </w:rPr>
                              <w:t>f artisanal alcoholic beverages</w:t>
                            </w:r>
                          </w:p>
                        </w:txbxContent>
                      </wps:txbx>
                      <wps:bodyPr vert="horz" wrap="square" lIns="91440" tIns="45720" rIns="91440" bIns="45720" rtlCol="0">
                        <a:noAutofit/>
                      </wps:bodyPr>
                    </wps:wsp>
                  </a:graphicData>
                </a:graphic>
                <wp14:sizeRelH relativeFrom="margin">
                  <wp14:pctWidth>0</wp14:pctWidth>
                </wp14:sizeRelH>
              </wp:anchor>
            </w:drawing>
          </mc:Choice>
          <mc:Fallback>
            <w:pict>
              <v:rect w14:anchorId="677CD68C" id="Espace réservé du contenu 2" o:spid="_x0000_s1041" style="position:absolute;left:0;text-align:left;margin-left:36.3pt;margin-top:-10.55pt;width:358.85pt;height:31.1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" filled="f" stroked="f">
                <o:lock v:ext="edit" grouping="t"/>
                <v:textbox>
                  <w:txbxContent>
                    <w:p w14:paraId="37236524" w14:textId="77777777" w:rsidR="00FD6A6C" w:rsidRPr="00407EBB" w:rsidRDefault="00FD6A6C" w:rsidP="003B01BE">
                      <w:pPr>
                        <w:pStyle w:val="NormalWeb"/>
                        <w:spacing w:before="200" w:beforeAutospacing="0" w:after="0" w:afterAutospacing="0" w:line="216" w:lineRule="auto"/>
                        <w:rPr>
                          <w:sz w:val="16"/>
                          <w:lang w:val="en-US"/>
                        </w:rPr>
                      </w:pPr>
                      <w:r w:rsidRPr="00407EBB">
                        <w:rPr>
                          <w:b/>
                          <w:bCs/>
                          <w:color w:val="000000" w:themeColor="text1"/>
                          <w:kern w:val="24"/>
                          <w:szCs w:val="40"/>
                          <w:lang w:val="en-US"/>
                        </w:rPr>
                        <w:t>Figure 2: Level of consumption o</w:t>
                      </w:r>
                      <w:r>
                        <w:rPr>
                          <w:b/>
                          <w:bCs/>
                          <w:color w:val="000000" w:themeColor="text1"/>
                          <w:kern w:val="24"/>
                          <w:szCs w:val="40"/>
                          <w:lang w:val="en-US"/>
                        </w:rPr>
                        <w:t>f artisanal alcoholic beverages</w:t>
                      </w:r>
                    </w:p>
                  </w:txbxContent>
                </v:textbox>
                <w10:wrap anchorx="margin"/>
              </v:rect>
            </w:pict>
          </mc:Fallback>
        </mc:AlternateContent>
      </w:r>
    </w:p>
    <w:p w14:paraId="5DE40471" w14:textId="77777777" w:rsidR="00E70DE8" w:rsidRDefault="00E70DE8" w:rsidP="00B456F3">
      <w:pPr>
        <w:spacing w:line="360" w:lineRule="auto"/>
        <w:jc w:val="both"/>
        <w:rPr>
          <w:rFonts w:ascii="Times New Roman" w:eastAsiaTheme="majorEastAsia" w:hAnsi="Times New Roman" w:cs="Times New Roman"/>
          <w:b/>
          <w:iCs/>
          <w:sz w:val="24"/>
          <w:lang w:val="en-US"/>
        </w:rPr>
      </w:pPr>
    </w:p>
    <w:p w14:paraId="0F8B42F6" w14:textId="77777777" w:rsidR="00162597" w:rsidRDefault="00162597" w:rsidP="00B456F3">
      <w:pPr>
        <w:spacing w:line="360" w:lineRule="auto"/>
        <w:jc w:val="both"/>
        <w:rPr>
          <w:rFonts w:ascii="Times New Roman" w:eastAsiaTheme="majorEastAsia" w:hAnsi="Times New Roman" w:cs="Times New Roman"/>
          <w:b/>
          <w:iCs/>
          <w:sz w:val="24"/>
          <w:lang w:val="en-US"/>
        </w:rPr>
      </w:pPr>
    </w:p>
    <w:p w14:paraId="6C949E06" w14:textId="77777777" w:rsidR="003D2037" w:rsidRDefault="003D2037" w:rsidP="00B456F3">
      <w:pPr>
        <w:spacing w:line="360" w:lineRule="auto"/>
        <w:jc w:val="both"/>
        <w:rPr>
          <w:rFonts w:ascii="Times New Roman" w:eastAsiaTheme="majorEastAsia" w:hAnsi="Times New Roman" w:cs="Times New Roman"/>
          <w:b/>
          <w:iCs/>
          <w:sz w:val="24"/>
          <w:lang w:val="en-US"/>
        </w:rPr>
      </w:pPr>
      <w:r w:rsidRPr="003D2037">
        <w:rPr>
          <w:rFonts w:ascii="Times New Roman" w:eastAsiaTheme="majorEastAsia" w:hAnsi="Times New Roman" w:cs="Times New Roman"/>
          <w:b/>
          <w:iCs/>
          <w:sz w:val="24"/>
          <w:lang w:val="en-US"/>
        </w:rPr>
        <w:t>Preference between industrial alcoholic beverages and craft alcoholic beverages among respondents.</w:t>
      </w:r>
    </w:p>
    <w:p w14:paraId="1C7F3109" w14:textId="77777777" w:rsidR="004372D4" w:rsidRPr="003D2037" w:rsidRDefault="00CA1962" w:rsidP="00B456F3">
      <w:pPr>
        <w:spacing w:line="360" w:lineRule="auto"/>
        <w:jc w:val="both"/>
        <w:rPr>
          <w:rFonts w:ascii="Times New Roman" w:hAnsi="Times New Roman" w:cs="Times New Roman"/>
          <w:color w:val="FF0000"/>
          <w:sz w:val="24"/>
          <w:szCs w:val="24"/>
          <w:lang w:val="en-US"/>
        </w:rPr>
      </w:pPr>
      <w:r w:rsidRPr="00823D4B">
        <w:rPr>
          <w:rFonts w:ascii="Times New Roman" w:hAnsi="Times New Roman" w:cs="Times New Roman"/>
          <w:noProof/>
          <w:sz w:val="24"/>
          <w:szCs w:val="24"/>
          <w:lang w:eastAsia="fr-FR"/>
        </w:rPr>
        <w:drawing>
          <wp:anchor distT="0" distB="0" distL="114300" distR="114300" simplePos="0" relativeHeight="251679744" behindDoc="1" locked="0" layoutInCell="1" allowOverlap="1" wp14:anchorId="1210E183" wp14:editId="2CA81344">
            <wp:simplePos x="0" y="0"/>
            <wp:positionH relativeFrom="margin">
              <wp:posOffset>-48895</wp:posOffset>
            </wp:positionH>
            <wp:positionV relativeFrom="paragraph">
              <wp:posOffset>1076325</wp:posOffset>
            </wp:positionV>
            <wp:extent cx="6070600" cy="2317750"/>
            <wp:effectExtent l="0" t="0" r="0" b="0"/>
            <wp:wrapNone/>
            <wp:docPr id="38" name="Graphique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3D2037" w:rsidRPr="003D2037">
        <w:rPr>
          <w:rFonts w:ascii="Times New Roman" w:hAnsi="Times New Roman" w:cs="Times New Roman"/>
          <w:noProof/>
          <w:sz w:val="24"/>
          <w:szCs w:val="24"/>
          <w:lang w:val="en-US" w:eastAsia="fr-FR"/>
        </w:rPr>
        <w:t>The results on respondents' preferences between craft alcoholic beverages and industrial alcoholic beverages (Figure 3) show that the vast majority of respondents (77.33%) have a clear preference for craft alcoholic beverages, compared to 14.67% who prefer industrial alcoholic beverages.</w:t>
      </w:r>
    </w:p>
    <w:p w14:paraId="5688ECA0" w14:textId="77777777" w:rsidR="008321A7" w:rsidRPr="0059246C" w:rsidRDefault="008F0F6A" w:rsidP="00B456F3">
      <w:pPr>
        <w:spacing w:line="360" w:lineRule="auto"/>
        <w:jc w:val="both"/>
        <w:rPr>
          <w:rFonts w:ascii="Times New Roman" w:hAnsi="Times New Roman" w:cs="Times New Roman"/>
          <w:sz w:val="24"/>
          <w:szCs w:val="24"/>
          <w:lang w:val="en-US"/>
        </w:rPr>
      </w:pPr>
      <w:r w:rsidRPr="0059246C">
        <w:rPr>
          <w:rFonts w:ascii="Times New Roman" w:hAnsi="Times New Roman" w:cs="Times New Roman"/>
          <w:sz w:val="24"/>
          <w:szCs w:val="24"/>
          <w:lang w:val="en-US"/>
        </w:rPr>
        <w:lastRenderedPageBreak/>
        <w:t>.</w:t>
      </w:r>
    </w:p>
    <w:p w14:paraId="5DEAA578" w14:textId="77777777" w:rsidR="0031482F" w:rsidRPr="0059246C" w:rsidRDefault="0031482F" w:rsidP="0031482F">
      <w:pPr>
        <w:tabs>
          <w:tab w:val="left" w:pos="4252"/>
          <w:tab w:val="left" w:pos="4506"/>
          <w:tab w:val="center" w:pos="4703"/>
        </w:tabs>
        <w:spacing w:line="360" w:lineRule="auto"/>
        <w:rPr>
          <w:rFonts w:ascii="Times New Roman" w:hAnsi="Times New Roman" w:cs="Times New Roman"/>
          <w:sz w:val="24"/>
          <w:szCs w:val="24"/>
          <w:lang w:val="en-US"/>
        </w:rPr>
      </w:pPr>
      <w:r w:rsidRPr="0059246C">
        <w:rPr>
          <w:rFonts w:ascii="Times New Roman" w:hAnsi="Times New Roman" w:cs="Times New Roman"/>
          <w:sz w:val="24"/>
          <w:szCs w:val="24"/>
          <w:lang w:val="en-US"/>
        </w:rPr>
        <w:tab/>
      </w:r>
      <w:r w:rsidRPr="0059246C">
        <w:rPr>
          <w:rFonts w:ascii="Times New Roman" w:hAnsi="Times New Roman" w:cs="Times New Roman"/>
          <w:sz w:val="24"/>
          <w:szCs w:val="24"/>
          <w:lang w:val="en-US"/>
        </w:rPr>
        <w:tab/>
      </w:r>
    </w:p>
    <w:p w14:paraId="0DDAC34A" w14:textId="77777777" w:rsidR="0031482F" w:rsidRPr="0059246C" w:rsidRDefault="0031482F" w:rsidP="0031482F">
      <w:pPr>
        <w:tabs>
          <w:tab w:val="left" w:pos="1026"/>
        </w:tabs>
        <w:spacing w:line="360" w:lineRule="auto"/>
        <w:rPr>
          <w:rFonts w:ascii="Times New Roman" w:hAnsi="Times New Roman" w:cs="Times New Roman"/>
          <w:sz w:val="24"/>
          <w:szCs w:val="24"/>
          <w:lang w:val="en-US"/>
        </w:rPr>
      </w:pPr>
      <w:r w:rsidRPr="0059246C">
        <w:rPr>
          <w:rFonts w:ascii="Times New Roman" w:hAnsi="Times New Roman" w:cs="Times New Roman"/>
          <w:sz w:val="24"/>
          <w:szCs w:val="24"/>
          <w:lang w:val="en-US"/>
        </w:rPr>
        <w:tab/>
      </w:r>
    </w:p>
    <w:p w14:paraId="1C82A76E" w14:textId="77777777" w:rsidR="00611103" w:rsidRPr="0059246C" w:rsidRDefault="00611103" w:rsidP="00B456F3">
      <w:pPr>
        <w:spacing w:line="360" w:lineRule="auto"/>
        <w:jc w:val="both"/>
        <w:rPr>
          <w:rFonts w:ascii="Times New Roman" w:hAnsi="Times New Roman" w:cs="Times New Roman"/>
          <w:sz w:val="24"/>
          <w:szCs w:val="24"/>
          <w:lang w:val="en-US"/>
        </w:rPr>
      </w:pPr>
    </w:p>
    <w:p w14:paraId="5B5DED9E" w14:textId="77777777" w:rsidR="004A03ED" w:rsidRPr="0059246C" w:rsidRDefault="003D2037" w:rsidP="00582510">
      <w:pPr>
        <w:tabs>
          <w:tab w:val="left" w:pos="1026"/>
        </w:tabs>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2340224" behindDoc="0" locked="0" layoutInCell="1" allowOverlap="1" wp14:anchorId="46F7E5C7" wp14:editId="2F36E779">
                <wp:simplePos x="0" y="0"/>
                <wp:positionH relativeFrom="column">
                  <wp:posOffset>4097020</wp:posOffset>
                </wp:positionH>
                <wp:positionV relativeFrom="paragraph">
                  <wp:posOffset>90170</wp:posOffset>
                </wp:positionV>
                <wp:extent cx="977900" cy="330200"/>
                <wp:effectExtent l="0" t="0" r="0" b="0"/>
                <wp:wrapNone/>
                <wp:docPr id="51" name="Zone de texte 51"/>
                <wp:cNvGraphicFramePr/>
                <a:graphic xmlns:a="http://schemas.openxmlformats.org/drawingml/2006/main">
                  <a:graphicData uri="http://schemas.microsoft.com/office/word/2010/wordprocessingShape">
                    <wps:wsp>
                      <wps:cNvSpPr txBox="1"/>
                      <wps:spPr>
                        <a:xfrm>
                          <a:off x="0" y="0"/>
                          <a:ext cx="977900" cy="330200"/>
                        </a:xfrm>
                        <a:prstGeom prst="rect">
                          <a:avLst/>
                        </a:prstGeom>
                        <a:noFill/>
                        <a:ln w="6350">
                          <a:noFill/>
                        </a:ln>
                      </wps:spPr>
                      <wps:txbx>
                        <w:txbxContent>
                          <w:p w14:paraId="6A0462B6" w14:textId="77777777" w:rsidR="00FD6A6C" w:rsidRPr="00B60560" w:rsidRDefault="00FD6A6C" w:rsidP="00582510">
                            <w:pPr>
                              <w:rPr>
                                <w:rFonts w:ascii="Times New Roman" w:hAnsi="Times New Roman" w:cs="Times New Roman"/>
                                <w:b/>
                                <w:sz w:val="18"/>
                                <w:szCs w:val="24"/>
                              </w:rPr>
                            </w:pPr>
                            <w:r w:rsidRPr="003D2037">
                              <w:rPr>
                                <w:rFonts w:ascii="Times New Roman" w:hAnsi="Times New Roman" w:cs="Times New Roman"/>
                                <w:b/>
                                <w:sz w:val="18"/>
                                <w:szCs w:val="24"/>
                              </w:rPr>
                              <w:t>No Preference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7E5C7" id="Zone de texte 51" o:spid="_x0000_s1042" type="#_x0000_t202" style="position:absolute;margin-left:322.6pt;margin-top:7.1pt;width:77pt;height:26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" filled="f" stroked="f" strokeweight=".5pt">
                <v:textbox>
                  <w:txbxContent>
                    <w:p w14:paraId="6A0462B6" w14:textId="77777777" w:rsidR="00FD6A6C" w:rsidRPr="00B60560" w:rsidRDefault="00FD6A6C" w:rsidP="00582510">
                      <w:pPr>
                        <w:rPr>
                          <w:rFonts w:ascii="Times New Roman" w:hAnsi="Times New Roman" w:cs="Times New Roman"/>
                          <w:b/>
                          <w:sz w:val="18"/>
                          <w:szCs w:val="24"/>
                        </w:rPr>
                      </w:pPr>
                      <w:r w:rsidRPr="003D2037">
                        <w:rPr>
                          <w:rFonts w:ascii="Times New Roman" w:hAnsi="Times New Roman" w:cs="Times New Roman"/>
                          <w:b/>
                          <w:sz w:val="18"/>
                          <w:szCs w:val="24"/>
                        </w:rPr>
                        <w:t>No Preference</w:t>
                      </w:r>
                    </w:p>
                  </w:txbxContent>
                </v:textbox>
              </v:shape>
            </w:pict>
          </mc:Fallback>
        </mc:AlternateContent>
      </w:r>
      <w:r w:rsidR="00B60560">
        <w:rPr>
          <w:rFonts w:ascii="Times New Roman" w:hAnsi="Times New Roman" w:cs="Times New Roman"/>
          <w:noProof/>
          <w:sz w:val="24"/>
          <w:szCs w:val="24"/>
          <w:lang w:eastAsia="fr-FR"/>
        </w:rPr>
        <mc:AlternateContent>
          <mc:Choice Requires="wps">
            <w:drawing>
              <wp:anchor distT="0" distB="0" distL="114300" distR="114300" simplePos="0" relativeHeight="252097536" behindDoc="0" locked="0" layoutInCell="1" allowOverlap="1" wp14:anchorId="685AE12D" wp14:editId="017D5B7C">
                <wp:simplePos x="0" y="0"/>
                <wp:positionH relativeFrom="column">
                  <wp:posOffset>1614805</wp:posOffset>
                </wp:positionH>
                <wp:positionV relativeFrom="paragraph">
                  <wp:posOffset>97790</wp:posOffset>
                </wp:positionV>
                <wp:extent cx="1320800" cy="355600"/>
                <wp:effectExtent l="0" t="0" r="0" b="6350"/>
                <wp:wrapNone/>
                <wp:docPr id="168" name="Zone de texte 168"/>
                <wp:cNvGraphicFramePr/>
                <a:graphic xmlns:a="http://schemas.openxmlformats.org/drawingml/2006/main">
                  <a:graphicData uri="http://schemas.microsoft.com/office/word/2010/wordprocessingShape">
                    <wps:wsp>
                      <wps:cNvSpPr txBox="1"/>
                      <wps:spPr>
                        <a:xfrm>
                          <a:off x="0" y="0"/>
                          <a:ext cx="1320800" cy="355600"/>
                        </a:xfrm>
                        <a:prstGeom prst="rect">
                          <a:avLst/>
                        </a:prstGeom>
                        <a:noFill/>
                        <a:ln w="6350">
                          <a:noFill/>
                        </a:ln>
                      </wps:spPr>
                      <wps:txbx>
                        <w:txbxContent>
                          <w:p w14:paraId="05C7D691" w14:textId="77777777" w:rsidR="00FD6A6C" w:rsidRPr="00B60560" w:rsidRDefault="00FD6A6C">
                            <w:pPr>
                              <w:rPr>
                                <w:rFonts w:ascii="Times New Roman" w:hAnsi="Times New Roman" w:cs="Times New Roman"/>
                                <w:b/>
                                <w:sz w:val="18"/>
                                <w:szCs w:val="24"/>
                              </w:rPr>
                            </w:pPr>
                            <w:r w:rsidRPr="003D2037">
                              <w:rPr>
                                <w:rFonts w:ascii="Times New Roman" w:hAnsi="Times New Roman" w:cs="Times New Roman"/>
                                <w:b/>
                                <w:sz w:val="18"/>
                                <w:szCs w:val="24"/>
                              </w:rPr>
                              <w:t>Preference for local beverages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AE12D" id="Zone de texte 168" o:spid="_x0000_s1043" type="#_x0000_t202" style="position:absolute;margin-left:127.15pt;margin-top:7.7pt;width:104pt;height:28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" filled="f" stroked="f" strokeweight=".5pt">
                <v:textbox>
                  <w:txbxContent>
                    <w:p w14:paraId="05C7D691" w14:textId="77777777" w:rsidR="00FD6A6C" w:rsidRPr="00B60560" w:rsidRDefault="00FD6A6C">
                      <w:pPr>
                        <w:rPr>
                          <w:rFonts w:ascii="Times New Roman" w:hAnsi="Times New Roman" w:cs="Times New Roman"/>
                          <w:b/>
                          <w:sz w:val="18"/>
                          <w:szCs w:val="24"/>
                        </w:rPr>
                      </w:pPr>
                      <w:r w:rsidRPr="003D2037">
                        <w:rPr>
                          <w:rFonts w:ascii="Times New Roman" w:hAnsi="Times New Roman" w:cs="Times New Roman"/>
                          <w:b/>
                          <w:sz w:val="18"/>
                          <w:szCs w:val="24"/>
                        </w:rPr>
                        <w:t>Preference for local beverages</w:t>
                      </w:r>
                    </w:p>
                  </w:txbxContent>
                </v:textbox>
              </v:shape>
            </w:pict>
          </mc:Fallback>
        </mc:AlternateContent>
      </w:r>
      <w:r w:rsidR="00B60560">
        <w:rPr>
          <w:rFonts w:ascii="Times New Roman" w:hAnsi="Times New Roman" w:cs="Times New Roman"/>
          <w:noProof/>
          <w:sz w:val="24"/>
          <w:szCs w:val="24"/>
          <w:lang w:eastAsia="fr-FR"/>
        </w:rPr>
        <mc:AlternateContent>
          <mc:Choice Requires="wps">
            <w:drawing>
              <wp:anchor distT="0" distB="0" distL="114300" distR="114300" simplePos="0" relativeHeight="252099584" behindDoc="0" locked="0" layoutInCell="1" allowOverlap="1" wp14:anchorId="412B593F" wp14:editId="370B9E61">
                <wp:simplePos x="0" y="0"/>
                <wp:positionH relativeFrom="column">
                  <wp:posOffset>2872105</wp:posOffset>
                </wp:positionH>
                <wp:positionV relativeFrom="paragraph">
                  <wp:posOffset>85090</wp:posOffset>
                </wp:positionV>
                <wp:extent cx="1250950" cy="463550"/>
                <wp:effectExtent l="0" t="0" r="0" b="0"/>
                <wp:wrapNone/>
                <wp:docPr id="169" name="Zone de texte 169"/>
                <wp:cNvGraphicFramePr/>
                <a:graphic xmlns:a="http://schemas.openxmlformats.org/drawingml/2006/main">
                  <a:graphicData uri="http://schemas.microsoft.com/office/word/2010/wordprocessingShape">
                    <wps:wsp>
                      <wps:cNvSpPr txBox="1"/>
                      <wps:spPr>
                        <a:xfrm>
                          <a:off x="0" y="0"/>
                          <a:ext cx="1250950" cy="463550"/>
                        </a:xfrm>
                        <a:prstGeom prst="rect">
                          <a:avLst/>
                        </a:prstGeom>
                        <a:noFill/>
                        <a:ln w="6350">
                          <a:noFill/>
                        </a:ln>
                      </wps:spPr>
                      <wps:txbx>
                        <w:txbxContent>
                          <w:p w14:paraId="50438089" w14:textId="77777777" w:rsidR="00FD6A6C" w:rsidRPr="00B60560" w:rsidRDefault="00FD6A6C" w:rsidP="00724865">
                            <w:pPr>
                              <w:rPr>
                                <w:rFonts w:ascii="Times New Roman" w:hAnsi="Times New Roman" w:cs="Times New Roman"/>
                                <w:b/>
                                <w:sz w:val="18"/>
                                <w:szCs w:val="24"/>
                              </w:rPr>
                            </w:pPr>
                            <w:r w:rsidRPr="003D2037">
                              <w:rPr>
                                <w:rFonts w:ascii="Times New Roman" w:hAnsi="Times New Roman" w:cs="Times New Roman"/>
                                <w:b/>
                                <w:sz w:val="18"/>
                                <w:szCs w:val="24"/>
                              </w:rPr>
                              <w:t>Preference for industrial beverages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B593F" id="Zone de texte 169" o:spid="_x0000_s1044" type="#_x0000_t202" style="position:absolute;margin-left:226.15pt;margin-top:6.7pt;width:98.5pt;height:36.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" filled="f" stroked="f" strokeweight=".5pt">
                <v:textbox>
                  <w:txbxContent>
                    <w:p w14:paraId="50438089" w14:textId="77777777" w:rsidR="00FD6A6C" w:rsidRPr="00B60560" w:rsidRDefault="00FD6A6C" w:rsidP="00724865">
                      <w:pPr>
                        <w:rPr>
                          <w:rFonts w:ascii="Times New Roman" w:hAnsi="Times New Roman" w:cs="Times New Roman"/>
                          <w:b/>
                          <w:sz w:val="18"/>
                          <w:szCs w:val="24"/>
                        </w:rPr>
                      </w:pPr>
                      <w:r w:rsidRPr="003D2037">
                        <w:rPr>
                          <w:rFonts w:ascii="Times New Roman" w:hAnsi="Times New Roman" w:cs="Times New Roman"/>
                          <w:b/>
                          <w:sz w:val="18"/>
                          <w:szCs w:val="24"/>
                        </w:rPr>
                        <w:t>Preference for industrial beverages</w:t>
                      </w:r>
                    </w:p>
                  </w:txbxContent>
                </v:textbox>
              </v:shape>
            </w:pict>
          </mc:Fallback>
        </mc:AlternateContent>
      </w:r>
      <w:r w:rsidR="00582510" w:rsidRPr="0059246C">
        <w:rPr>
          <w:rFonts w:ascii="Times New Roman" w:hAnsi="Times New Roman" w:cs="Times New Roman"/>
          <w:sz w:val="24"/>
          <w:szCs w:val="24"/>
          <w:lang w:val="en-US"/>
        </w:rPr>
        <w:tab/>
      </w:r>
    </w:p>
    <w:p w14:paraId="3D71AB41" w14:textId="77777777" w:rsidR="004A03ED" w:rsidRPr="0059246C" w:rsidRDefault="0019285D" w:rsidP="0019285D">
      <w:pPr>
        <w:tabs>
          <w:tab w:val="left" w:pos="5980"/>
        </w:tabs>
        <w:spacing w:line="360" w:lineRule="auto"/>
        <w:rPr>
          <w:rFonts w:ascii="Times New Roman" w:hAnsi="Times New Roman" w:cs="Times New Roman"/>
          <w:sz w:val="24"/>
          <w:szCs w:val="24"/>
          <w:lang w:val="en-US"/>
        </w:rPr>
      </w:pPr>
      <w:r w:rsidRPr="0059246C">
        <w:rPr>
          <w:rFonts w:ascii="Times New Roman" w:hAnsi="Times New Roman" w:cs="Times New Roman"/>
          <w:sz w:val="24"/>
          <w:szCs w:val="24"/>
          <w:lang w:val="en-US"/>
        </w:rPr>
        <w:tab/>
      </w:r>
    </w:p>
    <w:p w14:paraId="4CC3A2D2" w14:textId="77777777" w:rsidR="004A03ED" w:rsidRPr="0059246C" w:rsidRDefault="00B60560" w:rsidP="00E02319">
      <w:pPr>
        <w:spacing w:line="360" w:lineRule="auto"/>
        <w:rPr>
          <w:rFonts w:ascii="Times New Roman" w:hAnsi="Times New Roman" w:cs="Times New Roman"/>
          <w:sz w:val="24"/>
          <w:szCs w:val="24"/>
          <w:lang w:val="en-US"/>
        </w:rPr>
      </w:pPr>
      <w:r w:rsidRPr="007F4761">
        <w:rPr>
          <w:rFonts w:ascii="Times New Roman" w:hAnsi="Times New Roman" w:cs="Times New Roman"/>
          <w:noProof/>
          <w:sz w:val="24"/>
          <w:szCs w:val="24"/>
          <w:lang w:eastAsia="fr-FR"/>
        </w:rPr>
        <mc:AlternateContent>
          <mc:Choice Requires="wps">
            <w:drawing>
              <wp:anchor distT="0" distB="0" distL="114300" distR="114300" simplePos="0" relativeHeight="251678720" behindDoc="0" locked="0" layoutInCell="1" allowOverlap="1" wp14:anchorId="53C7C208" wp14:editId="316BA218">
                <wp:simplePos x="0" y="0"/>
                <wp:positionH relativeFrom="margin">
                  <wp:posOffset>133350</wp:posOffset>
                </wp:positionH>
                <wp:positionV relativeFrom="paragraph">
                  <wp:posOffset>184150</wp:posOffset>
                </wp:positionV>
                <wp:extent cx="5607050" cy="1015365"/>
                <wp:effectExtent l="0" t="0" r="0" b="0"/>
                <wp:wrapNone/>
                <wp:docPr id="39" name="Rectangle 7"/>
                <wp:cNvGraphicFramePr/>
                <a:graphic xmlns:a="http://schemas.openxmlformats.org/drawingml/2006/main">
                  <a:graphicData uri="http://schemas.microsoft.com/office/word/2010/wordprocessingShape">
                    <wps:wsp>
                      <wps:cNvSpPr/>
                      <wps:spPr>
                        <a:xfrm>
                          <a:off x="0" y="0"/>
                          <a:ext cx="5607050" cy="1015365"/>
                        </a:xfrm>
                        <a:prstGeom prst="rect">
                          <a:avLst/>
                        </a:prstGeom>
                      </wps:spPr>
                      <wps:txbx>
                        <w:txbxContent>
                          <w:p w14:paraId="488568AD" w14:textId="77777777" w:rsidR="00FD6A6C" w:rsidRPr="003D2037" w:rsidRDefault="00FD6A6C" w:rsidP="00823D4B">
                            <w:pPr>
                              <w:pStyle w:val="NormalWeb"/>
                              <w:spacing w:before="0" w:beforeAutospacing="0" w:after="0" w:afterAutospacing="0" w:line="360" w:lineRule="auto"/>
                              <w:jc w:val="both"/>
                              <w:rPr>
                                <w:sz w:val="16"/>
                                <w:lang w:val="en-US"/>
                              </w:rPr>
                            </w:pPr>
                            <w:r w:rsidRPr="003D2037">
                              <w:rPr>
                                <w:b/>
                                <w:bCs/>
                                <w:color w:val="000000" w:themeColor="text1"/>
                                <w:kern w:val="24"/>
                                <w:szCs w:val="40"/>
                                <w:lang w:val="en-US"/>
                              </w:rPr>
                              <w:t>Figure 3: Preference between industrial alcoholic beverages and craft alcoholic beverages.</w:t>
                            </w:r>
                          </w:p>
                        </w:txbxContent>
                      </wps:txbx>
                      <wps:bodyPr wrap="square">
                        <a:spAutoFit/>
                      </wps:bodyPr>
                    </wps:wsp>
                  </a:graphicData>
                </a:graphic>
                <wp14:sizeRelH relativeFrom="margin">
                  <wp14:pctWidth>0</wp14:pctWidth>
                </wp14:sizeRelH>
              </wp:anchor>
            </w:drawing>
          </mc:Choice>
          <mc:Fallback>
            <w:pict>
              <v:rect w14:anchorId="53C7C208" id="Rectangle 7" o:spid="_x0000_s1045" style="position:absolute;margin-left:10.5pt;margin-top:14.5pt;width:441.5pt;height:79.95p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" filled="f" stroked="f">
                <v:textbox style="mso-fit-shape-to-text:t">
                  <w:txbxContent>
                    <w:p w14:paraId="488568AD" w14:textId="77777777" w:rsidR="00FD6A6C" w:rsidRPr="003D2037" w:rsidRDefault="00FD6A6C" w:rsidP="00823D4B">
                      <w:pPr>
                        <w:pStyle w:val="NormalWeb"/>
                        <w:spacing w:before="0" w:beforeAutospacing="0" w:after="0" w:afterAutospacing="0" w:line="360" w:lineRule="auto"/>
                        <w:jc w:val="both"/>
                        <w:rPr>
                          <w:sz w:val="16"/>
                          <w:lang w:val="en-US"/>
                        </w:rPr>
                      </w:pPr>
                      <w:r w:rsidRPr="003D2037">
                        <w:rPr>
                          <w:b/>
                          <w:bCs/>
                          <w:color w:val="000000" w:themeColor="text1"/>
                          <w:kern w:val="24"/>
                          <w:szCs w:val="40"/>
                          <w:lang w:val="en-US"/>
                        </w:rPr>
                        <w:t>Figure 3: Preference between industrial alcoholic beverages and craft alcoholic beverages.</w:t>
                      </w:r>
                    </w:p>
                  </w:txbxContent>
                </v:textbox>
                <w10:wrap anchorx="margin"/>
              </v:rect>
            </w:pict>
          </mc:Fallback>
        </mc:AlternateContent>
      </w:r>
    </w:p>
    <w:p w14:paraId="084A33B3" w14:textId="77777777" w:rsidR="001D277E" w:rsidRPr="0059246C" w:rsidRDefault="0019285D" w:rsidP="008E0FC2">
      <w:pPr>
        <w:tabs>
          <w:tab w:val="left" w:pos="2236"/>
        </w:tabs>
        <w:spacing w:line="360" w:lineRule="auto"/>
        <w:rPr>
          <w:rFonts w:ascii="Times New Roman" w:hAnsi="Times New Roman" w:cs="Times New Roman"/>
          <w:sz w:val="24"/>
          <w:szCs w:val="24"/>
          <w:lang w:val="en-US"/>
        </w:rPr>
      </w:pPr>
      <w:r w:rsidRPr="0059246C">
        <w:rPr>
          <w:rFonts w:ascii="Times New Roman" w:hAnsi="Times New Roman" w:cs="Times New Roman"/>
          <w:sz w:val="24"/>
          <w:szCs w:val="24"/>
          <w:lang w:val="en-US"/>
        </w:rPr>
        <w:tab/>
      </w:r>
      <w:r w:rsidR="001D277E" w:rsidRPr="0059246C">
        <w:rPr>
          <w:rFonts w:ascii="Times New Roman" w:hAnsi="Times New Roman" w:cs="Times New Roman"/>
          <w:sz w:val="24"/>
          <w:szCs w:val="24"/>
          <w:lang w:val="en-US"/>
        </w:rPr>
        <w:tab/>
      </w:r>
    </w:p>
    <w:p w14:paraId="21AE129A" w14:textId="77777777" w:rsidR="00E91A2B" w:rsidRPr="0059246C" w:rsidRDefault="00E91A2B" w:rsidP="00E02319">
      <w:pPr>
        <w:spacing w:line="360" w:lineRule="auto"/>
        <w:rPr>
          <w:rFonts w:ascii="Times New Roman" w:hAnsi="Times New Roman" w:cs="Times New Roman"/>
          <w:sz w:val="24"/>
          <w:szCs w:val="24"/>
          <w:lang w:val="en-US"/>
        </w:rPr>
      </w:pPr>
    </w:p>
    <w:p w14:paraId="2E0C56BE" w14:textId="77777777" w:rsidR="003C1160" w:rsidRDefault="003C1160" w:rsidP="004B41EB">
      <w:pPr>
        <w:spacing w:line="360" w:lineRule="auto"/>
        <w:jc w:val="both"/>
        <w:rPr>
          <w:rFonts w:ascii="Times New Roman" w:eastAsiaTheme="majorEastAsia" w:hAnsi="Times New Roman" w:cs="Times New Roman"/>
          <w:b/>
          <w:iCs/>
          <w:sz w:val="24"/>
          <w:lang w:val="en-US"/>
        </w:rPr>
      </w:pPr>
    </w:p>
    <w:p w14:paraId="2A6884BA" w14:textId="77777777" w:rsidR="001E49BA" w:rsidRDefault="001E49BA" w:rsidP="004B41EB">
      <w:pPr>
        <w:spacing w:line="360" w:lineRule="auto"/>
        <w:jc w:val="both"/>
        <w:rPr>
          <w:rFonts w:ascii="Times New Roman" w:eastAsiaTheme="majorEastAsia" w:hAnsi="Times New Roman" w:cs="Times New Roman"/>
          <w:b/>
          <w:iCs/>
          <w:sz w:val="24"/>
          <w:lang w:val="en-US"/>
        </w:rPr>
      </w:pPr>
      <w:r w:rsidRPr="001E49BA">
        <w:rPr>
          <w:rFonts w:ascii="Times New Roman" w:eastAsiaTheme="majorEastAsia" w:hAnsi="Times New Roman" w:cs="Times New Roman"/>
          <w:b/>
          <w:iCs/>
          <w:sz w:val="24"/>
          <w:lang w:val="en-US"/>
        </w:rPr>
        <w:t>Reasons for consuming craft alcoholic beverages among respondents.</w:t>
      </w:r>
    </w:p>
    <w:p w14:paraId="06B894E9" w14:textId="77777777" w:rsidR="0015228E" w:rsidRPr="001E49BA" w:rsidRDefault="001E49BA" w:rsidP="004B41EB">
      <w:pPr>
        <w:spacing w:line="360" w:lineRule="auto"/>
        <w:jc w:val="both"/>
        <w:rPr>
          <w:rFonts w:ascii="Times New Roman" w:hAnsi="Times New Roman" w:cs="Times New Roman"/>
          <w:sz w:val="24"/>
          <w:szCs w:val="24"/>
          <w:lang w:val="en-US"/>
        </w:rPr>
      </w:pPr>
      <w:r w:rsidRPr="001E49BA">
        <w:rPr>
          <w:rFonts w:ascii="Times New Roman" w:hAnsi="Times New Roman" w:cs="Times New Roman"/>
          <w:noProof/>
          <w:sz w:val="24"/>
          <w:szCs w:val="24"/>
          <w:lang w:val="en-US" w:eastAsia="fr-FR"/>
        </w:rPr>
        <w:t>The results on the reasons for consuming craft alcoholic beverages (Figure 4) show that some respondents (26.67%) consume them because of  culture (habit), others consume them simply for pleasure (14.67%), or because they stimulate the appetite (10.33%) and because they are organic (10.00%).</w:t>
      </w:r>
    </w:p>
    <w:p w14:paraId="7235711A" w14:textId="77777777" w:rsidR="0015228E" w:rsidRPr="001E49BA" w:rsidRDefault="00FD6A6C" w:rsidP="004B41EB">
      <w:pPr>
        <w:spacing w:line="360" w:lineRule="auto"/>
        <w:jc w:val="both"/>
        <w:rPr>
          <w:rFonts w:ascii="Times New Roman" w:hAnsi="Times New Roman" w:cs="Times New Roman"/>
          <w:sz w:val="24"/>
          <w:szCs w:val="24"/>
          <w:lang w:val="en-US"/>
        </w:rPr>
      </w:pPr>
      <w:r w:rsidRPr="00FD6A6C">
        <w:rPr>
          <w:rFonts w:ascii="Times New Roman" w:hAnsi="Times New Roman" w:cs="Times New Roman"/>
          <w:noProof/>
          <w:sz w:val="24"/>
          <w:szCs w:val="24"/>
          <w:lang w:eastAsia="fr-FR"/>
        </w:rPr>
        <w:drawing>
          <wp:inline distT="0" distB="0" distL="0" distR="0" wp14:anchorId="09364FDC" wp14:editId="03A255EF">
            <wp:extent cx="4995081" cy="2067636"/>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66" t="3374" r="2394" b="3681"/>
                    <a:stretch/>
                  </pic:blipFill>
                  <pic:spPr bwMode="auto">
                    <a:xfrm>
                      <a:off x="0" y="0"/>
                      <a:ext cx="4990461" cy="2065724"/>
                    </a:xfrm>
                    <a:prstGeom prst="rect">
                      <a:avLst/>
                    </a:prstGeom>
                    <a:ln>
                      <a:noFill/>
                    </a:ln>
                    <a:extLst>
                      <a:ext uri="{53640926-AAD7-44D8-BBD7-CCE9431645EC}">
                        <a14:shadowObscured xmlns:a14="http://schemas.microsoft.com/office/drawing/2010/main"/>
                      </a:ext>
                    </a:extLst>
                  </pic:spPr>
                </pic:pic>
              </a:graphicData>
            </a:graphic>
          </wp:inline>
        </w:drawing>
      </w:r>
    </w:p>
    <w:p w14:paraId="0740F712" w14:textId="77777777" w:rsidR="008B6335" w:rsidRPr="001E49BA" w:rsidRDefault="00F92536" w:rsidP="00105034">
      <w:pPr>
        <w:tabs>
          <w:tab w:val="left" w:pos="720"/>
          <w:tab w:val="left" w:pos="1222"/>
        </w:tabs>
        <w:spacing w:line="360" w:lineRule="auto"/>
        <w:rPr>
          <w:rFonts w:ascii="Times New Roman" w:hAnsi="Times New Roman" w:cs="Times New Roman"/>
          <w:b/>
          <w:sz w:val="24"/>
          <w:szCs w:val="24"/>
          <w:lang w:val="en-US"/>
        </w:rPr>
      </w:pPr>
      <w:r w:rsidRPr="007F4761">
        <w:rPr>
          <w:rFonts w:ascii="Times New Roman" w:hAnsi="Times New Roman" w:cs="Times New Roman"/>
          <w:noProof/>
          <w:sz w:val="24"/>
          <w:szCs w:val="24"/>
          <w:lang w:eastAsia="fr-FR"/>
        </w:rPr>
        <mc:AlternateContent>
          <mc:Choice Requires="wps">
            <w:drawing>
              <wp:anchor distT="0" distB="0" distL="114300" distR="114300" simplePos="0" relativeHeight="251682816" behindDoc="0" locked="0" layoutInCell="1" allowOverlap="1" wp14:anchorId="05C76F58" wp14:editId="4F073B50">
                <wp:simplePos x="0" y="0"/>
                <wp:positionH relativeFrom="margin">
                  <wp:posOffset>-635</wp:posOffset>
                </wp:positionH>
                <wp:positionV relativeFrom="paragraph">
                  <wp:posOffset>9525</wp:posOffset>
                </wp:positionV>
                <wp:extent cx="4808855" cy="1015365"/>
                <wp:effectExtent l="0" t="0" r="0" b="0"/>
                <wp:wrapNone/>
                <wp:docPr id="41" name="Rectangle 7"/>
                <wp:cNvGraphicFramePr/>
                <a:graphic xmlns:a="http://schemas.openxmlformats.org/drawingml/2006/main">
                  <a:graphicData uri="http://schemas.microsoft.com/office/word/2010/wordprocessingShape">
                    <wps:wsp>
                      <wps:cNvSpPr/>
                      <wps:spPr>
                        <a:xfrm>
                          <a:off x="0" y="0"/>
                          <a:ext cx="4808855" cy="1015365"/>
                        </a:xfrm>
                        <a:prstGeom prst="rect">
                          <a:avLst/>
                        </a:prstGeom>
                      </wps:spPr>
                      <wps:txbx>
                        <w:txbxContent>
                          <w:p w14:paraId="3F673046" w14:textId="77777777" w:rsidR="00FD6A6C" w:rsidRPr="001E49BA" w:rsidRDefault="00FD6A6C" w:rsidP="004A03ED">
                            <w:pPr>
                              <w:pStyle w:val="NormalWeb"/>
                              <w:spacing w:before="0" w:beforeAutospacing="0" w:after="0" w:afterAutospacing="0"/>
                              <w:jc w:val="both"/>
                              <w:rPr>
                                <w:sz w:val="16"/>
                                <w:lang w:val="en-US"/>
                              </w:rPr>
                            </w:pPr>
                            <w:r w:rsidRPr="001E49BA">
                              <w:rPr>
                                <w:b/>
                                <w:bCs/>
                                <w:color w:val="000000" w:themeColor="text1"/>
                                <w:kern w:val="24"/>
                                <w:szCs w:val="40"/>
                                <w:lang w:val="en-US"/>
                              </w:rPr>
                              <w:t>Figure 4: Reasons for consuming craft alcoholic beverages.</w:t>
                            </w:r>
                          </w:p>
                        </w:txbxContent>
                      </wps:txbx>
                      <wps:bodyPr wrap="square">
                        <a:spAutoFit/>
                      </wps:bodyPr>
                    </wps:wsp>
                  </a:graphicData>
                </a:graphic>
                <wp14:sizeRelH relativeFrom="margin">
                  <wp14:pctWidth>0</wp14:pctWidth>
                </wp14:sizeRelH>
              </wp:anchor>
            </w:drawing>
          </mc:Choice>
          <mc:Fallback>
            <w:pict>
              <v:rect w14:anchorId="05C76F58" id="_x0000_s1046" style="position:absolute;margin-left:-.05pt;margin-top:.75pt;width:378.65pt;height:79.95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" filled="f" stroked="f">
                <v:textbox style="mso-fit-shape-to-text:t">
                  <w:txbxContent>
                    <w:p w14:paraId="3F673046" w14:textId="77777777" w:rsidR="00FD6A6C" w:rsidRPr="001E49BA" w:rsidRDefault="00FD6A6C" w:rsidP="004A03ED">
                      <w:pPr>
                        <w:pStyle w:val="NormalWeb"/>
                        <w:spacing w:before="0" w:beforeAutospacing="0" w:after="0" w:afterAutospacing="0"/>
                        <w:jc w:val="both"/>
                        <w:rPr>
                          <w:sz w:val="16"/>
                          <w:lang w:val="en-US"/>
                        </w:rPr>
                      </w:pPr>
                      <w:r w:rsidRPr="001E49BA">
                        <w:rPr>
                          <w:b/>
                          <w:bCs/>
                          <w:color w:val="000000" w:themeColor="text1"/>
                          <w:kern w:val="24"/>
                          <w:szCs w:val="40"/>
                          <w:lang w:val="en-US"/>
                        </w:rPr>
                        <w:t>Figure 4: Reasons for consuming craft alcoholic beverages.</w:t>
                      </w:r>
                    </w:p>
                  </w:txbxContent>
                </v:textbox>
                <w10:wrap anchorx="margin"/>
              </v:rect>
            </w:pict>
          </mc:Fallback>
        </mc:AlternateContent>
      </w:r>
    </w:p>
    <w:p w14:paraId="6253347F" w14:textId="77777777" w:rsidR="001B3399" w:rsidRPr="001E49BA" w:rsidRDefault="001E49BA" w:rsidP="00052F10">
      <w:pPr>
        <w:pStyle w:val="Heading4"/>
        <w:spacing w:line="360" w:lineRule="auto"/>
        <w:rPr>
          <w:rFonts w:ascii="Times New Roman" w:hAnsi="Times New Roman" w:cs="Times New Roman"/>
          <w:b/>
          <w:i w:val="0"/>
          <w:color w:val="auto"/>
          <w:sz w:val="24"/>
          <w:lang w:val="en-US"/>
        </w:rPr>
      </w:pPr>
      <w:r w:rsidRPr="001E49BA">
        <w:rPr>
          <w:rFonts w:ascii="Times New Roman" w:hAnsi="Times New Roman" w:cs="Times New Roman"/>
          <w:b/>
          <w:i w:val="0"/>
          <w:color w:val="auto"/>
          <w:sz w:val="24"/>
          <w:lang w:val="en-US"/>
        </w:rPr>
        <w:lastRenderedPageBreak/>
        <w:t>Place where respondents consume craft alcoholic beverages.</w:t>
      </w:r>
    </w:p>
    <w:p w14:paraId="2D11C680" w14:textId="77777777" w:rsidR="001B3399" w:rsidRPr="001E49BA" w:rsidRDefault="0099444D" w:rsidP="00F33130">
      <w:pPr>
        <w:spacing w:line="360" w:lineRule="auto"/>
        <w:jc w:val="both"/>
        <w:rPr>
          <w:rFonts w:ascii="Times New Roman" w:hAnsi="Times New Roman" w:cs="Times New Roman"/>
          <w:color w:val="FF0000"/>
          <w:sz w:val="24"/>
          <w:szCs w:val="24"/>
          <w:lang w:val="en-US"/>
        </w:rPr>
      </w:pPr>
      <w:r w:rsidRPr="0099444D">
        <w:rPr>
          <w:rFonts w:ascii="Times New Roman" w:hAnsi="Times New Roman" w:cs="Times New Roman"/>
          <w:noProof/>
          <w:sz w:val="24"/>
          <w:szCs w:val="24"/>
          <w:lang w:eastAsia="fr-FR"/>
        </w:rPr>
        <w:drawing>
          <wp:anchor distT="0" distB="0" distL="114300" distR="114300" simplePos="0" relativeHeight="252341248" behindDoc="1" locked="0" layoutInCell="1" allowOverlap="1" wp14:anchorId="637B5CAE" wp14:editId="66929617">
            <wp:simplePos x="0" y="0"/>
            <wp:positionH relativeFrom="column">
              <wp:posOffset>383095</wp:posOffset>
            </wp:positionH>
            <wp:positionV relativeFrom="paragraph">
              <wp:posOffset>606349</wp:posOffset>
            </wp:positionV>
            <wp:extent cx="2634016" cy="143301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cstate="print">
                      <a:extLst>
                        <a:ext uri="{28A0092B-C50C-407E-A947-70E740481C1C}">
                          <a14:useLocalDpi xmlns:a14="http://schemas.microsoft.com/office/drawing/2010/main" val="0"/>
                        </a:ext>
                      </a:extLst>
                    </a:blip>
                    <a:srcRect l="7692" t="4430" r="4978" b="2525"/>
                    <a:stretch/>
                  </pic:blipFill>
                  <pic:spPr bwMode="auto">
                    <a:xfrm>
                      <a:off x="0" y="0"/>
                      <a:ext cx="2634018" cy="14330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49BA" w:rsidRPr="001E49BA">
        <w:rPr>
          <w:rFonts w:ascii="Times New Roman" w:hAnsi="Times New Roman" w:cs="Times New Roman"/>
          <w:noProof/>
          <w:sz w:val="24"/>
          <w:szCs w:val="24"/>
          <w:lang w:val="en-US" w:eastAsia="fr-FR"/>
        </w:rPr>
        <w:t>The results (Figure 5) show that the consumers surveyed consume craft alcoholic beverages either at points of sale (60.67%), anywhere (25%), or at home (14.33%).</w:t>
      </w:r>
    </w:p>
    <w:p w14:paraId="1DF8F897" w14:textId="77777777" w:rsidR="007C05E3" w:rsidRPr="001E49BA" w:rsidRDefault="007C05E3" w:rsidP="00F33130">
      <w:pPr>
        <w:spacing w:line="360" w:lineRule="auto"/>
        <w:jc w:val="both"/>
        <w:rPr>
          <w:rFonts w:ascii="Times New Roman" w:hAnsi="Times New Roman" w:cs="Times New Roman"/>
          <w:sz w:val="24"/>
          <w:szCs w:val="24"/>
          <w:lang w:val="en-US"/>
        </w:rPr>
      </w:pPr>
    </w:p>
    <w:p w14:paraId="73657565" w14:textId="77777777" w:rsidR="00F54E7B" w:rsidRPr="001E49BA" w:rsidRDefault="00F54E7B" w:rsidP="00F33130">
      <w:pPr>
        <w:spacing w:line="360" w:lineRule="auto"/>
        <w:jc w:val="both"/>
        <w:rPr>
          <w:rFonts w:ascii="Times New Roman" w:hAnsi="Times New Roman" w:cs="Times New Roman"/>
          <w:sz w:val="24"/>
          <w:szCs w:val="24"/>
          <w:lang w:val="en-US"/>
        </w:rPr>
      </w:pPr>
    </w:p>
    <w:p w14:paraId="16559AE8" w14:textId="77777777" w:rsidR="001B3399" w:rsidRPr="001E49BA" w:rsidRDefault="001B3399" w:rsidP="00E02319">
      <w:pPr>
        <w:spacing w:line="360" w:lineRule="auto"/>
        <w:rPr>
          <w:rFonts w:ascii="Times New Roman" w:hAnsi="Times New Roman" w:cs="Times New Roman"/>
          <w:b/>
          <w:sz w:val="24"/>
          <w:szCs w:val="24"/>
          <w:lang w:val="en-US"/>
        </w:rPr>
      </w:pPr>
    </w:p>
    <w:p w14:paraId="6D246974" w14:textId="77777777" w:rsidR="001B3399" w:rsidRPr="001E49BA" w:rsidRDefault="001B3399" w:rsidP="00E02319">
      <w:pPr>
        <w:spacing w:line="360" w:lineRule="auto"/>
        <w:rPr>
          <w:rFonts w:ascii="Times New Roman" w:hAnsi="Times New Roman" w:cs="Times New Roman"/>
          <w:b/>
          <w:sz w:val="24"/>
          <w:szCs w:val="24"/>
          <w:lang w:val="en-US"/>
        </w:rPr>
      </w:pPr>
    </w:p>
    <w:p w14:paraId="28EE89AB" w14:textId="77777777" w:rsidR="001E49BA" w:rsidRDefault="001E49BA" w:rsidP="00D764DD">
      <w:pPr>
        <w:spacing w:line="360" w:lineRule="auto"/>
        <w:jc w:val="both"/>
        <w:rPr>
          <w:rFonts w:ascii="Times New Roman" w:eastAsiaTheme="majorEastAsia" w:hAnsi="Times New Roman" w:cs="Times New Roman"/>
          <w:b/>
          <w:iCs/>
          <w:sz w:val="24"/>
          <w:lang w:val="en-US"/>
        </w:rPr>
      </w:pPr>
      <w:r w:rsidRPr="007F4761">
        <w:rPr>
          <w:rFonts w:ascii="Times New Roman" w:hAnsi="Times New Roman" w:cs="Times New Roman"/>
          <w:noProof/>
          <w:sz w:val="24"/>
          <w:szCs w:val="24"/>
          <w:lang w:eastAsia="fr-FR"/>
        </w:rPr>
        <mc:AlternateContent>
          <mc:Choice Requires="wps">
            <w:drawing>
              <wp:anchor distT="0" distB="0" distL="114300" distR="114300" simplePos="0" relativeHeight="251685888" behindDoc="0" locked="0" layoutInCell="1" allowOverlap="1" wp14:anchorId="1230B902" wp14:editId="72364EC0">
                <wp:simplePos x="0" y="0"/>
                <wp:positionH relativeFrom="margin">
                  <wp:posOffset>12700</wp:posOffset>
                </wp:positionH>
                <wp:positionV relativeFrom="paragraph">
                  <wp:posOffset>7620</wp:posOffset>
                </wp:positionV>
                <wp:extent cx="4560570" cy="1015365"/>
                <wp:effectExtent l="0" t="0" r="0" b="0"/>
                <wp:wrapNone/>
                <wp:docPr id="43" name="Rectangle 7"/>
                <wp:cNvGraphicFramePr/>
                <a:graphic xmlns:a="http://schemas.openxmlformats.org/drawingml/2006/main">
                  <a:graphicData uri="http://schemas.microsoft.com/office/word/2010/wordprocessingShape">
                    <wps:wsp>
                      <wps:cNvSpPr/>
                      <wps:spPr>
                        <a:xfrm>
                          <a:off x="0" y="0"/>
                          <a:ext cx="4560570" cy="1015365"/>
                        </a:xfrm>
                        <a:prstGeom prst="rect">
                          <a:avLst/>
                        </a:prstGeom>
                      </wps:spPr>
                      <wps:txbx>
                        <w:txbxContent>
                          <w:p w14:paraId="31018774" w14:textId="77777777" w:rsidR="00FD6A6C" w:rsidRPr="001E49BA" w:rsidRDefault="00FD6A6C" w:rsidP="007E2446">
                            <w:pPr>
                              <w:pStyle w:val="NormalWeb"/>
                              <w:spacing w:before="0" w:beforeAutospacing="0" w:after="0" w:afterAutospacing="0"/>
                              <w:jc w:val="both"/>
                              <w:rPr>
                                <w:sz w:val="16"/>
                                <w:lang w:val="en-US"/>
                              </w:rPr>
                            </w:pPr>
                            <w:r w:rsidRPr="001E49BA">
                              <w:rPr>
                                <w:b/>
                                <w:bCs/>
                                <w:color w:val="000000" w:themeColor="text1"/>
                                <w:kern w:val="24"/>
                                <w:szCs w:val="40"/>
                                <w:lang w:val="en-US"/>
                              </w:rPr>
                              <w:t>Figure 5: Where artisanal alcoholic beverages are consumed</w:t>
                            </w:r>
                          </w:p>
                        </w:txbxContent>
                      </wps:txbx>
                      <wps:bodyPr wrap="square">
                        <a:spAutoFit/>
                      </wps:bodyPr>
                    </wps:wsp>
                  </a:graphicData>
                </a:graphic>
                <wp14:sizeRelH relativeFrom="margin">
                  <wp14:pctWidth>0</wp14:pctWidth>
                </wp14:sizeRelH>
              </wp:anchor>
            </w:drawing>
          </mc:Choice>
          <mc:Fallback>
            <w:pict>
              <v:rect w14:anchorId="1230B902" id="_x0000_s1047" style="position:absolute;left:0;text-align:left;margin-left:1pt;margin-top:.6pt;width:359.1pt;height:79.95p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" filled="f" stroked="f">
                <v:textbox style="mso-fit-shape-to-text:t">
                  <w:txbxContent>
                    <w:p w14:paraId="31018774" w14:textId="77777777" w:rsidR="00FD6A6C" w:rsidRPr="001E49BA" w:rsidRDefault="00FD6A6C" w:rsidP="007E2446">
                      <w:pPr>
                        <w:pStyle w:val="NormalWeb"/>
                        <w:spacing w:before="0" w:beforeAutospacing="0" w:after="0" w:afterAutospacing="0"/>
                        <w:jc w:val="both"/>
                        <w:rPr>
                          <w:sz w:val="16"/>
                          <w:lang w:val="en-US"/>
                        </w:rPr>
                      </w:pPr>
                      <w:r w:rsidRPr="001E49BA">
                        <w:rPr>
                          <w:b/>
                          <w:bCs/>
                          <w:color w:val="000000" w:themeColor="text1"/>
                          <w:kern w:val="24"/>
                          <w:szCs w:val="40"/>
                          <w:lang w:val="en-US"/>
                        </w:rPr>
                        <w:t>Figure 5: Where artisanal alcoholic beverages are consumed</w:t>
                      </w:r>
                    </w:p>
                  </w:txbxContent>
                </v:textbox>
                <w10:wrap anchorx="margin"/>
              </v:rect>
            </w:pict>
          </mc:Fallback>
        </mc:AlternateContent>
      </w:r>
    </w:p>
    <w:p w14:paraId="622428C8" w14:textId="77777777" w:rsidR="001E49BA" w:rsidRPr="001E49BA" w:rsidRDefault="001E49BA" w:rsidP="00550A8C">
      <w:pPr>
        <w:spacing w:after="0" w:line="360" w:lineRule="auto"/>
        <w:jc w:val="both"/>
        <w:rPr>
          <w:rFonts w:ascii="Times New Roman" w:eastAsiaTheme="majorEastAsia" w:hAnsi="Times New Roman" w:cs="Times New Roman"/>
          <w:b/>
          <w:iCs/>
          <w:sz w:val="24"/>
          <w:lang w:val="en-US"/>
        </w:rPr>
      </w:pPr>
      <w:r w:rsidRPr="001E49BA">
        <w:rPr>
          <w:rFonts w:ascii="Times New Roman" w:eastAsiaTheme="majorEastAsia" w:hAnsi="Times New Roman" w:cs="Times New Roman"/>
          <w:b/>
          <w:iCs/>
          <w:sz w:val="24"/>
          <w:lang w:val="en-US"/>
        </w:rPr>
        <w:t>Times when respondents consumed craft alcoholic beverages.</w:t>
      </w:r>
    </w:p>
    <w:p w14:paraId="203D5B52" w14:textId="77777777" w:rsidR="007E2446" w:rsidRPr="001E49BA" w:rsidRDefault="001E49BA" w:rsidP="00D764DD">
      <w:pPr>
        <w:spacing w:line="360" w:lineRule="auto"/>
        <w:jc w:val="both"/>
        <w:rPr>
          <w:rFonts w:ascii="Times New Roman" w:hAnsi="Times New Roman" w:cs="Times New Roman"/>
          <w:sz w:val="24"/>
          <w:szCs w:val="24"/>
          <w:lang w:val="en-US"/>
        </w:rPr>
      </w:pPr>
      <w:r w:rsidRPr="001E49BA">
        <w:rPr>
          <w:lang w:val="en-US"/>
        </w:rPr>
        <w:t xml:space="preserve"> </w:t>
      </w:r>
      <w:r w:rsidRPr="001E49BA">
        <w:rPr>
          <w:rFonts w:ascii="Times New Roman" w:hAnsi="Times New Roman" w:cs="Times New Roman"/>
          <w:noProof/>
          <w:sz w:val="24"/>
          <w:szCs w:val="24"/>
          <w:lang w:val="en-US" w:eastAsia="fr-FR"/>
        </w:rPr>
        <w:t>Figure 6 shows that consumers drink local beverages after meals (43%), before meals (15%), or without preference (42%).</w:t>
      </w:r>
      <w:r w:rsidR="007C5CCE" w:rsidRPr="001E49BA">
        <w:rPr>
          <w:rFonts w:ascii="Times New Roman" w:hAnsi="Times New Roman" w:cs="Times New Roman"/>
          <w:sz w:val="24"/>
          <w:szCs w:val="24"/>
          <w:lang w:val="en-US"/>
        </w:rPr>
        <w:t xml:space="preserve"> </w:t>
      </w:r>
    </w:p>
    <w:p w14:paraId="6CE52A62" w14:textId="77777777" w:rsidR="007E2446" w:rsidRDefault="0099444D" w:rsidP="00E02319">
      <w:pPr>
        <w:spacing w:line="360" w:lineRule="auto"/>
        <w:rPr>
          <w:rFonts w:ascii="Times New Roman" w:hAnsi="Times New Roman" w:cs="Times New Roman"/>
          <w:b/>
          <w:sz w:val="24"/>
          <w:szCs w:val="24"/>
          <w:lang w:val="en-US"/>
        </w:rPr>
      </w:pPr>
      <w:r w:rsidRPr="007F4761">
        <w:rPr>
          <w:rFonts w:ascii="Times New Roman" w:hAnsi="Times New Roman" w:cs="Times New Roman"/>
          <w:noProof/>
          <w:sz w:val="24"/>
          <w:szCs w:val="24"/>
          <w:lang w:eastAsia="fr-FR"/>
        </w:rPr>
        <mc:AlternateContent>
          <mc:Choice Requires="wps">
            <w:drawing>
              <wp:anchor distT="0" distB="0" distL="114300" distR="114300" simplePos="0" relativeHeight="251688960" behindDoc="0" locked="0" layoutInCell="1" allowOverlap="1" wp14:anchorId="28781177" wp14:editId="2142C37F">
                <wp:simplePos x="0" y="0"/>
                <wp:positionH relativeFrom="margin">
                  <wp:posOffset>34925</wp:posOffset>
                </wp:positionH>
                <wp:positionV relativeFrom="paragraph">
                  <wp:posOffset>1838960</wp:posOffset>
                </wp:positionV>
                <wp:extent cx="5405120" cy="1015365"/>
                <wp:effectExtent l="0" t="0" r="0" b="0"/>
                <wp:wrapNone/>
                <wp:docPr id="45" name="Rectangle 7"/>
                <wp:cNvGraphicFramePr/>
                <a:graphic xmlns:a="http://schemas.openxmlformats.org/drawingml/2006/main">
                  <a:graphicData uri="http://schemas.microsoft.com/office/word/2010/wordprocessingShape">
                    <wps:wsp>
                      <wps:cNvSpPr/>
                      <wps:spPr>
                        <a:xfrm>
                          <a:off x="0" y="0"/>
                          <a:ext cx="5405120" cy="1015365"/>
                        </a:xfrm>
                        <a:prstGeom prst="rect">
                          <a:avLst/>
                        </a:prstGeom>
                      </wps:spPr>
                      <wps:txbx>
                        <w:txbxContent>
                          <w:p w14:paraId="4491AB15" w14:textId="77777777" w:rsidR="00FD6A6C" w:rsidRPr="00783F02" w:rsidRDefault="00FD6A6C" w:rsidP="007E2446">
                            <w:pPr>
                              <w:pStyle w:val="NormalWeb"/>
                              <w:spacing w:before="0" w:beforeAutospacing="0" w:after="0" w:afterAutospacing="0"/>
                              <w:jc w:val="both"/>
                              <w:rPr>
                                <w:sz w:val="16"/>
                                <w:lang w:val="en-US"/>
                              </w:rPr>
                            </w:pPr>
                            <w:r w:rsidRPr="00783F02">
                              <w:rPr>
                                <w:b/>
                                <w:bCs/>
                                <w:color w:val="000000" w:themeColor="text1"/>
                                <w:kern w:val="24"/>
                                <w:szCs w:val="40"/>
                                <w:lang w:val="en-US"/>
                              </w:rPr>
                              <w:t>Figure 6: Times of consumption of craft alcoholic beverages</w:t>
                            </w:r>
                          </w:p>
                        </w:txbxContent>
                      </wps:txbx>
                      <wps:bodyPr wrap="square">
                        <a:spAutoFit/>
                      </wps:bodyPr>
                    </wps:wsp>
                  </a:graphicData>
                </a:graphic>
                <wp14:sizeRelH relativeFrom="margin">
                  <wp14:pctWidth>0</wp14:pctWidth>
                </wp14:sizeRelH>
              </wp:anchor>
            </w:drawing>
          </mc:Choice>
          <mc:Fallback>
            <w:pict>
              <v:rect w14:anchorId="28781177" id="_x0000_s1048" style="position:absolute;margin-left:2.75pt;margin-top:144.8pt;width:425.6pt;height:79.95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" filled="f" stroked="f">
                <v:textbox style="mso-fit-shape-to-text:t">
                  <w:txbxContent>
                    <w:p w14:paraId="4491AB15" w14:textId="77777777" w:rsidR="00FD6A6C" w:rsidRPr="00783F02" w:rsidRDefault="00FD6A6C" w:rsidP="007E2446">
                      <w:pPr>
                        <w:pStyle w:val="NormalWeb"/>
                        <w:spacing w:before="0" w:beforeAutospacing="0" w:after="0" w:afterAutospacing="0"/>
                        <w:jc w:val="both"/>
                        <w:rPr>
                          <w:sz w:val="16"/>
                          <w:lang w:val="en-US"/>
                        </w:rPr>
                      </w:pPr>
                      <w:r w:rsidRPr="00783F02">
                        <w:rPr>
                          <w:b/>
                          <w:bCs/>
                          <w:color w:val="000000" w:themeColor="text1"/>
                          <w:kern w:val="24"/>
                          <w:szCs w:val="40"/>
                          <w:lang w:val="en-US"/>
                        </w:rPr>
                        <w:t>Figure 6: Times of consumption of craft alcoholic beverages</w:t>
                      </w:r>
                    </w:p>
                  </w:txbxContent>
                </v:textbox>
                <w10:wrap anchorx="margin"/>
              </v:rect>
            </w:pict>
          </mc:Fallback>
        </mc:AlternateContent>
      </w:r>
      <w:r w:rsidRPr="0099444D">
        <w:rPr>
          <w:rFonts w:ascii="Times New Roman" w:hAnsi="Times New Roman" w:cs="Times New Roman"/>
          <w:b/>
          <w:noProof/>
          <w:sz w:val="24"/>
          <w:szCs w:val="24"/>
          <w:lang w:eastAsia="fr-FR"/>
        </w:rPr>
        <w:drawing>
          <wp:inline distT="0" distB="0" distL="0" distR="0" wp14:anchorId="19529AA2" wp14:editId="1102F4DF">
            <wp:extent cx="3364173" cy="1760561"/>
            <wp:effectExtent l="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4548" t="5019" r="5773" b="2509"/>
                    <a:stretch/>
                  </pic:blipFill>
                  <pic:spPr bwMode="auto">
                    <a:xfrm>
                      <a:off x="0" y="0"/>
                      <a:ext cx="3394741" cy="1776558"/>
                    </a:xfrm>
                    <a:prstGeom prst="rect">
                      <a:avLst/>
                    </a:prstGeom>
                    <a:ln>
                      <a:noFill/>
                    </a:ln>
                    <a:extLst>
                      <a:ext uri="{53640926-AAD7-44D8-BBD7-CCE9431645EC}">
                        <a14:shadowObscured xmlns:a14="http://schemas.microsoft.com/office/drawing/2010/main"/>
                      </a:ext>
                    </a:extLst>
                  </pic:spPr>
                </pic:pic>
              </a:graphicData>
            </a:graphic>
          </wp:inline>
        </w:drawing>
      </w:r>
    </w:p>
    <w:p w14:paraId="2E97EA63" w14:textId="77777777" w:rsidR="00550A8C" w:rsidRDefault="00550A8C" w:rsidP="001A1FDF">
      <w:pPr>
        <w:spacing w:before="240" w:after="0" w:line="360" w:lineRule="auto"/>
        <w:jc w:val="both"/>
        <w:rPr>
          <w:rFonts w:ascii="Times New Roman" w:eastAsiaTheme="majorEastAsia" w:hAnsi="Times New Roman" w:cs="Times New Roman"/>
          <w:b/>
          <w:iCs/>
          <w:sz w:val="24"/>
          <w:lang w:val="en-US"/>
        </w:rPr>
      </w:pPr>
    </w:p>
    <w:p w14:paraId="1507AA50" w14:textId="77777777" w:rsidR="00163B50" w:rsidRPr="0059246C" w:rsidRDefault="00163B50" w:rsidP="00550A8C">
      <w:pPr>
        <w:spacing w:after="0" w:line="360" w:lineRule="auto"/>
        <w:jc w:val="both"/>
        <w:rPr>
          <w:rFonts w:ascii="Times New Roman" w:eastAsiaTheme="majorEastAsia" w:hAnsi="Times New Roman" w:cs="Times New Roman"/>
          <w:b/>
          <w:iCs/>
          <w:sz w:val="24"/>
          <w:lang w:val="en-US"/>
        </w:rPr>
      </w:pPr>
      <w:r w:rsidRPr="0059246C">
        <w:rPr>
          <w:rFonts w:ascii="Times New Roman" w:eastAsiaTheme="majorEastAsia" w:hAnsi="Times New Roman" w:cs="Times New Roman"/>
          <w:b/>
          <w:iCs/>
          <w:sz w:val="24"/>
          <w:lang w:val="en-US"/>
        </w:rPr>
        <w:t>Consumption patterns of craft alcoholic beverages among respondents.</w:t>
      </w:r>
    </w:p>
    <w:p w14:paraId="621D8A70" w14:textId="77777777" w:rsidR="007E2446" w:rsidRPr="0039223A" w:rsidRDefault="001A1FDF" w:rsidP="0039223A">
      <w:pPr>
        <w:spacing w:after="0" w:line="360" w:lineRule="auto"/>
        <w:rPr>
          <w:rFonts w:ascii="Times New Roman" w:hAnsi="Times New Roman" w:cs="Times New Roman"/>
          <w:b/>
          <w:sz w:val="24"/>
          <w:szCs w:val="24"/>
          <w:lang w:val="en-US"/>
        </w:rPr>
      </w:pPr>
      <w:r w:rsidRPr="007F4761">
        <w:rPr>
          <w:rFonts w:ascii="Times New Roman" w:hAnsi="Times New Roman" w:cs="Times New Roman"/>
          <w:noProof/>
          <w:sz w:val="24"/>
          <w:szCs w:val="24"/>
          <w:lang w:eastAsia="fr-FR"/>
        </w:rPr>
        <w:lastRenderedPageBreak/>
        <mc:AlternateContent>
          <mc:Choice Requires="wps">
            <w:drawing>
              <wp:anchor distT="0" distB="0" distL="114300" distR="114300" simplePos="0" relativeHeight="251694080" behindDoc="0" locked="0" layoutInCell="1" allowOverlap="1" wp14:anchorId="3978D572" wp14:editId="6BA1465C">
                <wp:simplePos x="0" y="0"/>
                <wp:positionH relativeFrom="margin">
                  <wp:posOffset>35077</wp:posOffset>
                </wp:positionH>
                <wp:positionV relativeFrom="paragraph">
                  <wp:posOffset>2607244</wp:posOffset>
                </wp:positionV>
                <wp:extent cx="4312692" cy="327660"/>
                <wp:effectExtent l="0" t="0" r="0" b="0"/>
                <wp:wrapNone/>
                <wp:docPr id="48" name="Rectangle 7"/>
                <wp:cNvGraphicFramePr/>
                <a:graphic xmlns:a="http://schemas.openxmlformats.org/drawingml/2006/main">
                  <a:graphicData uri="http://schemas.microsoft.com/office/word/2010/wordprocessingShape">
                    <wps:wsp>
                      <wps:cNvSpPr/>
                      <wps:spPr>
                        <a:xfrm>
                          <a:off x="0" y="0"/>
                          <a:ext cx="4312692" cy="327660"/>
                        </a:xfrm>
                        <a:prstGeom prst="rect">
                          <a:avLst/>
                        </a:prstGeom>
                      </wps:spPr>
                      <wps:txbx>
                        <w:txbxContent>
                          <w:p w14:paraId="45474033" w14:textId="77777777" w:rsidR="00FD6A6C" w:rsidRPr="002D087F" w:rsidRDefault="00FD6A6C" w:rsidP="00EB32EA">
                            <w:pPr>
                              <w:pStyle w:val="NormalWeb"/>
                              <w:spacing w:before="0" w:beforeAutospacing="0" w:after="240" w:afterAutospacing="0"/>
                              <w:jc w:val="both"/>
                              <w:rPr>
                                <w:sz w:val="16"/>
                                <w:lang w:val="en-US"/>
                              </w:rPr>
                            </w:pPr>
                            <w:r w:rsidRPr="002D087F">
                              <w:rPr>
                                <w:b/>
                                <w:bCs/>
                                <w:color w:val="000000" w:themeColor="text1"/>
                                <w:kern w:val="24"/>
                                <w:szCs w:val="40"/>
                                <w:lang w:val="en-US"/>
                              </w:rPr>
                              <w:t>Figure 7: Consumption patterns for craft alcoholic beverages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978D572" id="_x0000_s1049" style="position:absolute;margin-left:2.75pt;margin-top:205.3pt;width:339.6pt;height:25.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" filled="f" stroked="f">
                <v:textbox>
                  <w:txbxContent>
                    <w:p w14:paraId="45474033" w14:textId="77777777" w:rsidR="00FD6A6C" w:rsidRPr="002D087F" w:rsidRDefault="00FD6A6C" w:rsidP="00EB32EA">
                      <w:pPr>
                        <w:pStyle w:val="NormalWeb"/>
                        <w:spacing w:before="0" w:beforeAutospacing="0" w:after="240" w:afterAutospacing="0"/>
                        <w:jc w:val="both"/>
                        <w:rPr>
                          <w:sz w:val="16"/>
                          <w:lang w:val="en-US"/>
                        </w:rPr>
                      </w:pPr>
                      <w:r w:rsidRPr="002D087F">
                        <w:rPr>
                          <w:b/>
                          <w:bCs/>
                          <w:color w:val="000000" w:themeColor="text1"/>
                          <w:kern w:val="24"/>
                          <w:szCs w:val="40"/>
                          <w:lang w:val="en-US"/>
                        </w:rPr>
                        <w:t>Figure 7: Consumption patterns for craft alcoholic beverages</w:t>
                      </w:r>
                    </w:p>
                  </w:txbxContent>
                </v:textbox>
                <w10:wrap anchorx="margin"/>
              </v:rect>
            </w:pict>
          </mc:Fallback>
        </mc:AlternateContent>
      </w:r>
      <w:r w:rsidR="0039223A" w:rsidRPr="0039223A">
        <w:rPr>
          <w:rFonts w:ascii="Times New Roman" w:hAnsi="Times New Roman" w:cs="Times New Roman"/>
          <w:sz w:val="24"/>
          <w:szCs w:val="24"/>
          <w:lang w:val="en-US"/>
        </w:rPr>
        <w:t>Figure 7 shows that most respondents (88.67%) consume local beverages as a single drink, while 6.6% consume them as a mixture and 4.67% have no preference.</w:t>
      </w:r>
      <w:r w:rsidR="0099444D" w:rsidRPr="0099444D">
        <w:rPr>
          <w:rFonts w:ascii="Times New Roman" w:hAnsi="Times New Roman" w:cs="Times New Roman"/>
          <w:b/>
          <w:noProof/>
          <w:sz w:val="24"/>
          <w:szCs w:val="24"/>
          <w:lang w:eastAsia="fr-FR"/>
        </w:rPr>
        <w:drawing>
          <wp:inline distT="0" distB="0" distL="0" distR="0" wp14:anchorId="2515305C" wp14:editId="38ECF37E">
            <wp:extent cx="3398293" cy="21358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3778" t="3294" r="6632" b="2994"/>
                    <a:stretch/>
                  </pic:blipFill>
                  <pic:spPr bwMode="auto">
                    <a:xfrm>
                      <a:off x="0" y="0"/>
                      <a:ext cx="3398451" cy="2135974"/>
                    </a:xfrm>
                    <a:prstGeom prst="rect">
                      <a:avLst/>
                    </a:prstGeom>
                    <a:ln>
                      <a:noFill/>
                    </a:ln>
                    <a:extLst>
                      <a:ext uri="{53640926-AAD7-44D8-BBD7-CCE9431645EC}">
                        <a14:shadowObscured xmlns:a14="http://schemas.microsoft.com/office/drawing/2010/main"/>
                      </a:ext>
                    </a:extLst>
                  </pic:spPr>
                </pic:pic>
              </a:graphicData>
            </a:graphic>
          </wp:inline>
        </w:drawing>
      </w:r>
    </w:p>
    <w:p w14:paraId="2254E08D" w14:textId="77777777" w:rsidR="007E2446" w:rsidRPr="0039223A" w:rsidRDefault="007E2446" w:rsidP="00E02319">
      <w:pPr>
        <w:spacing w:line="360" w:lineRule="auto"/>
        <w:rPr>
          <w:rFonts w:ascii="Times New Roman" w:hAnsi="Times New Roman" w:cs="Times New Roman"/>
          <w:b/>
          <w:sz w:val="24"/>
          <w:szCs w:val="24"/>
          <w:lang w:val="en-US"/>
        </w:rPr>
      </w:pPr>
    </w:p>
    <w:p w14:paraId="2D375059" w14:textId="77777777" w:rsidR="002D087F" w:rsidRPr="00F05C9B" w:rsidRDefault="002D087F" w:rsidP="001A1FDF">
      <w:pPr>
        <w:spacing w:before="240" w:after="0" w:line="360" w:lineRule="auto"/>
        <w:jc w:val="both"/>
        <w:rPr>
          <w:rFonts w:ascii="Times New Roman" w:eastAsiaTheme="majorEastAsia" w:hAnsi="Times New Roman" w:cs="Times New Roman"/>
          <w:b/>
          <w:iCs/>
          <w:sz w:val="24"/>
          <w:lang w:val="en-US"/>
        </w:rPr>
      </w:pPr>
      <w:r w:rsidRPr="00F05C9B">
        <w:rPr>
          <w:rFonts w:ascii="Times New Roman" w:eastAsiaTheme="majorEastAsia" w:hAnsi="Times New Roman" w:cs="Times New Roman"/>
          <w:b/>
          <w:iCs/>
          <w:sz w:val="24"/>
          <w:lang w:val="en-US"/>
        </w:rPr>
        <w:t>Frequency of consumption of craft alcoholic beverages by respondents.</w:t>
      </w:r>
    </w:p>
    <w:p w14:paraId="3E1238FA" w14:textId="77777777" w:rsidR="002D087F" w:rsidRPr="002D087F" w:rsidRDefault="002D087F" w:rsidP="002D087F">
      <w:pPr>
        <w:spacing w:after="0" w:line="360" w:lineRule="auto"/>
        <w:jc w:val="both"/>
        <w:rPr>
          <w:rFonts w:ascii="Times New Roman" w:hAnsi="Times New Roman" w:cs="Times New Roman"/>
          <w:sz w:val="24"/>
          <w:szCs w:val="24"/>
          <w:lang w:val="en-US"/>
        </w:rPr>
      </w:pPr>
      <w:r w:rsidRPr="002D087F">
        <w:rPr>
          <w:rFonts w:ascii="Times New Roman" w:hAnsi="Times New Roman" w:cs="Times New Roman"/>
          <w:sz w:val="24"/>
          <w:szCs w:val="24"/>
          <w:lang w:val="en-US"/>
        </w:rPr>
        <w:t xml:space="preserve">Table II shows the frequency of consumption of the various local beverages most commonly consumed by respondents. </w:t>
      </w:r>
    </w:p>
    <w:p w14:paraId="5C20B612" w14:textId="77777777" w:rsidR="004B515F" w:rsidRPr="002D087F" w:rsidRDefault="002D087F" w:rsidP="005D6113">
      <w:pPr>
        <w:spacing w:after="0" w:line="360" w:lineRule="auto"/>
        <w:jc w:val="both"/>
        <w:rPr>
          <w:rFonts w:ascii="Times New Roman" w:hAnsi="Times New Roman" w:cs="Times New Roman"/>
          <w:sz w:val="24"/>
          <w:szCs w:val="24"/>
          <w:lang w:val="en-US"/>
        </w:rPr>
      </w:pPr>
      <w:r w:rsidRPr="002D087F">
        <w:rPr>
          <w:rFonts w:ascii="Times New Roman" w:hAnsi="Times New Roman" w:cs="Times New Roman"/>
          <w:sz w:val="24"/>
          <w:szCs w:val="24"/>
          <w:lang w:val="en-US"/>
        </w:rPr>
        <w:t xml:space="preserve">The results show that 66% of respondents consume </w:t>
      </w:r>
      <w:proofErr w:type="spellStart"/>
      <w:r w:rsidRPr="002D087F">
        <w:rPr>
          <w:rFonts w:ascii="Times New Roman" w:hAnsi="Times New Roman" w:cs="Times New Roman"/>
          <w:sz w:val="24"/>
          <w:szCs w:val="24"/>
          <w:lang w:val="en-US"/>
        </w:rPr>
        <w:t>Loungouila</w:t>
      </w:r>
      <w:proofErr w:type="spellEnd"/>
      <w:r w:rsidRPr="002D087F">
        <w:rPr>
          <w:rFonts w:ascii="Times New Roman" w:hAnsi="Times New Roman" w:cs="Times New Roman"/>
          <w:sz w:val="24"/>
          <w:szCs w:val="24"/>
          <w:lang w:val="en-US"/>
        </w:rPr>
        <w:t xml:space="preserve"> seven times a week, 50% consume Nsamba seven times a week, 38% consume </w:t>
      </w:r>
      <w:proofErr w:type="spellStart"/>
      <w:r w:rsidRPr="002D087F">
        <w:rPr>
          <w:rFonts w:ascii="Times New Roman" w:hAnsi="Times New Roman" w:cs="Times New Roman"/>
          <w:sz w:val="24"/>
          <w:szCs w:val="24"/>
          <w:lang w:val="en-US"/>
        </w:rPr>
        <w:t>Bouganda</w:t>
      </w:r>
      <w:proofErr w:type="spellEnd"/>
      <w:r w:rsidRPr="002D087F">
        <w:rPr>
          <w:rFonts w:ascii="Times New Roman" w:hAnsi="Times New Roman" w:cs="Times New Roman"/>
          <w:sz w:val="24"/>
          <w:szCs w:val="24"/>
          <w:lang w:val="en-US"/>
        </w:rPr>
        <w:t xml:space="preserve"> seven times a week, and 27% consume </w:t>
      </w:r>
      <w:proofErr w:type="spellStart"/>
      <w:r w:rsidRPr="002D087F">
        <w:rPr>
          <w:rFonts w:ascii="Times New Roman" w:hAnsi="Times New Roman" w:cs="Times New Roman"/>
          <w:sz w:val="24"/>
          <w:szCs w:val="24"/>
          <w:lang w:val="en-US"/>
        </w:rPr>
        <w:t>Ntsam-Ntsam</w:t>
      </w:r>
      <w:proofErr w:type="spellEnd"/>
      <w:r w:rsidRPr="002D087F">
        <w:rPr>
          <w:rFonts w:ascii="Times New Roman" w:hAnsi="Times New Roman" w:cs="Times New Roman"/>
          <w:sz w:val="24"/>
          <w:szCs w:val="24"/>
          <w:lang w:val="en-US"/>
        </w:rPr>
        <w:t xml:space="preserve"> seven times a week. Other local beverages are consumed infrequently on a weekly basis.</w:t>
      </w:r>
    </w:p>
    <w:p w14:paraId="6DF5B5EA" w14:textId="77777777" w:rsidR="00451807" w:rsidRDefault="00451807" w:rsidP="007617E8">
      <w:pPr>
        <w:spacing w:line="360" w:lineRule="auto"/>
        <w:rPr>
          <w:rFonts w:ascii="Times New Roman" w:hAnsi="Times New Roman" w:cs="Times New Roman"/>
          <w:b/>
          <w:sz w:val="24"/>
          <w:szCs w:val="24"/>
          <w:lang w:val="en-US"/>
        </w:rPr>
      </w:pPr>
    </w:p>
    <w:p w14:paraId="0650C8FF" w14:textId="77777777" w:rsidR="00451807" w:rsidRDefault="00451807" w:rsidP="007617E8">
      <w:pPr>
        <w:spacing w:line="360" w:lineRule="auto"/>
        <w:rPr>
          <w:rFonts w:ascii="Times New Roman" w:hAnsi="Times New Roman" w:cs="Times New Roman"/>
          <w:b/>
          <w:sz w:val="24"/>
          <w:szCs w:val="24"/>
          <w:lang w:val="en-US"/>
        </w:rPr>
      </w:pPr>
    </w:p>
    <w:p w14:paraId="643BA332" w14:textId="77777777" w:rsidR="008435F8" w:rsidRPr="002D087F" w:rsidRDefault="002D087F" w:rsidP="007617E8">
      <w:pPr>
        <w:spacing w:line="360" w:lineRule="auto"/>
        <w:rPr>
          <w:rFonts w:ascii="Times New Roman" w:hAnsi="Times New Roman" w:cs="Times New Roman"/>
          <w:sz w:val="24"/>
          <w:szCs w:val="24"/>
          <w:lang w:val="en-US"/>
        </w:rPr>
      </w:pPr>
      <w:r w:rsidRPr="002D087F">
        <w:rPr>
          <w:rFonts w:ascii="Times New Roman" w:hAnsi="Times New Roman" w:cs="Times New Roman"/>
          <w:b/>
          <w:sz w:val="24"/>
          <w:szCs w:val="24"/>
          <w:lang w:val="en-US"/>
        </w:rPr>
        <w:t>Table II: Frequency of consumption of artisanal alcoholic beverages</w:t>
      </w:r>
    </w:p>
    <w:tbl>
      <w:tblPr>
        <w:tblW w:w="10207" w:type="dxa"/>
        <w:jc w:val="center"/>
        <w:tblCellMar>
          <w:left w:w="0" w:type="dxa"/>
          <w:right w:w="0" w:type="dxa"/>
        </w:tblCellMar>
        <w:tblLook w:val="04A0" w:firstRow="1" w:lastRow="0" w:firstColumn="1" w:lastColumn="0" w:noHBand="0" w:noVBand="1"/>
      </w:tblPr>
      <w:tblGrid>
        <w:gridCol w:w="2395"/>
        <w:gridCol w:w="1270"/>
        <w:gridCol w:w="1270"/>
        <w:gridCol w:w="1143"/>
        <w:gridCol w:w="1766"/>
        <w:gridCol w:w="1380"/>
        <w:gridCol w:w="262"/>
        <w:gridCol w:w="721"/>
      </w:tblGrid>
      <w:tr w:rsidR="00E36034" w:rsidRPr="00D27803" w14:paraId="3FB7013B" w14:textId="77777777" w:rsidTr="00DD45DA">
        <w:trPr>
          <w:trHeight w:val="1089"/>
          <w:jc w:val="center"/>
        </w:trPr>
        <w:tc>
          <w:tcPr>
            <w:tcW w:w="2395" w:type="dxa"/>
            <w:tcBorders>
              <w:top w:val="single" w:sz="8" w:space="0" w:color="000000"/>
              <w:left w:val="nil"/>
              <w:bottom w:val="single" w:sz="8" w:space="0" w:color="000000"/>
              <w:right w:val="nil"/>
              <w:tl2br w:val="single" w:sz="4" w:space="0" w:color="auto"/>
            </w:tcBorders>
            <w:tcMar>
              <w:top w:w="15" w:type="dxa"/>
              <w:left w:w="108" w:type="dxa"/>
              <w:bottom w:w="0" w:type="dxa"/>
              <w:right w:w="108" w:type="dxa"/>
            </w:tcMar>
            <w:hideMark/>
          </w:tcPr>
          <w:p w14:paraId="5EF096B8" w14:textId="77777777" w:rsidR="002D087F" w:rsidRPr="00D27803" w:rsidRDefault="002D087F" w:rsidP="00D27803">
            <w:pPr>
              <w:spacing w:after="0" w:line="360" w:lineRule="auto"/>
              <w:rPr>
                <w:rFonts w:ascii="Times New Roman" w:hAnsi="Times New Roman" w:cs="Times New Roman"/>
                <w:bCs/>
                <w:sz w:val="24"/>
                <w:szCs w:val="24"/>
                <w:lang w:val="en-US"/>
              </w:rPr>
            </w:pPr>
            <w:r w:rsidRPr="00D27803">
              <w:rPr>
                <w:rFonts w:ascii="Times New Roman" w:hAnsi="Times New Roman" w:cs="Times New Roman"/>
                <w:bCs/>
                <w:sz w:val="24"/>
                <w:szCs w:val="24"/>
                <w:lang w:val="en-US"/>
              </w:rPr>
              <w:t xml:space="preserve">Beverages </w:t>
            </w:r>
          </w:p>
          <w:p w14:paraId="4ED2FDB7" w14:textId="77777777" w:rsidR="007737BC" w:rsidRPr="00D27803" w:rsidRDefault="002D087F" w:rsidP="00D27803">
            <w:pPr>
              <w:spacing w:after="0" w:line="360" w:lineRule="auto"/>
              <w:rPr>
                <w:rFonts w:ascii="Times New Roman" w:hAnsi="Times New Roman" w:cs="Times New Roman"/>
                <w:sz w:val="24"/>
                <w:szCs w:val="24"/>
              </w:rPr>
            </w:pPr>
            <w:r w:rsidRPr="00D27803">
              <w:rPr>
                <w:rFonts w:ascii="Times New Roman" w:hAnsi="Times New Roman" w:cs="Times New Roman"/>
                <w:bCs/>
                <w:sz w:val="24"/>
                <w:szCs w:val="24"/>
              </w:rPr>
              <w:t xml:space="preserve">Weekly </w:t>
            </w:r>
            <w:proofErr w:type="spellStart"/>
            <w:r w:rsidRPr="00D27803">
              <w:rPr>
                <w:rFonts w:ascii="Times New Roman" w:hAnsi="Times New Roman" w:cs="Times New Roman"/>
                <w:bCs/>
                <w:sz w:val="24"/>
                <w:szCs w:val="24"/>
              </w:rPr>
              <w:t>frequencies</w:t>
            </w:r>
            <w:proofErr w:type="spellEnd"/>
          </w:p>
        </w:tc>
        <w:tc>
          <w:tcPr>
            <w:tcW w:w="1270" w:type="dxa"/>
            <w:tcBorders>
              <w:top w:val="single" w:sz="8" w:space="0" w:color="000000"/>
              <w:left w:val="nil"/>
              <w:bottom w:val="single" w:sz="8" w:space="0" w:color="000000"/>
              <w:right w:val="nil"/>
            </w:tcBorders>
            <w:tcMar>
              <w:top w:w="15" w:type="dxa"/>
              <w:left w:w="108" w:type="dxa"/>
              <w:bottom w:w="0" w:type="dxa"/>
              <w:right w:w="108" w:type="dxa"/>
            </w:tcMar>
            <w:hideMark/>
          </w:tcPr>
          <w:p w14:paraId="0F5C2C67" w14:textId="77777777" w:rsidR="007737BC" w:rsidRPr="00D27803" w:rsidRDefault="007737BC" w:rsidP="00D27803">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Bouganda</w:t>
            </w:r>
            <w:proofErr w:type="spellEnd"/>
          </w:p>
        </w:tc>
        <w:tc>
          <w:tcPr>
            <w:tcW w:w="1270" w:type="dxa"/>
            <w:tcBorders>
              <w:top w:val="single" w:sz="8" w:space="0" w:color="000000"/>
              <w:left w:val="nil"/>
              <w:bottom w:val="single" w:sz="8" w:space="0" w:color="000000"/>
              <w:right w:val="nil"/>
            </w:tcBorders>
            <w:tcMar>
              <w:top w:w="15" w:type="dxa"/>
              <w:left w:w="108" w:type="dxa"/>
              <w:bottom w:w="0" w:type="dxa"/>
              <w:right w:w="108" w:type="dxa"/>
            </w:tcMar>
            <w:hideMark/>
          </w:tcPr>
          <w:p w14:paraId="5E201381" w14:textId="77777777" w:rsidR="007737BC" w:rsidRPr="00D27803" w:rsidRDefault="007737BC" w:rsidP="00D27803">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Lounguila</w:t>
            </w:r>
            <w:proofErr w:type="spellEnd"/>
          </w:p>
        </w:tc>
        <w:tc>
          <w:tcPr>
            <w:tcW w:w="1143" w:type="dxa"/>
            <w:tcBorders>
              <w:top w:val="single" w:sz="8" w:space="0" w:color="000000"/>
              <w:left w:val="nil"/>
              <w:bottom w:val="single" w:sz="8" w:space="0" w:color="000000"/>
              <w:right w:val="nil"/>
            </w:tcBorders>
            <w:tcMar>
              <w:top w:w="15" w:type="dxa"/>
              <w:left w:w="108" w:type="dxa"/>
              <w:bottom w:w="0" w:type="dxa"/>
              <w:right w:w="108" w:type="dxa"/>
            </w:tcMar>
            <w:hideMark/>
          </w:tcPr>
          <w:p w14:paraId="0F991C86" w14:textId="77777777" w:rsidR="007737BC" w:rsidRPr="00D27803" w:rsidRDefault="007737BC" w:rsidP="00D27803">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Nsamba</w:t>
            </w:r>
            <w:proofErr w:type="spellEnd"/>
          </w:p>
        </w:tc>
        <w:tc>
          <w:tcPr>
            <w:tcW w:w="1766" w:type="dxa"/>
            <w:tcBorders>
              <w:top w:val="single" w:sz="8" w:space="0" w:color="000000"/>
              <w:left w:val="nil"/>
              <w:bottom w:val="single" w:sz="8" w:space="0" w:color="000000"/>
              <w:right w:val="nil"/>
            </w:tcBorders>
            <w:tcMar>
              <w:top w:w="15" w:type="dxa"/>
              <w:left w:w="108" w:type="dxa"/>
              <w:bottom w:w="0" w:type="dxa"/>
              <w:right w:w="108" w:type="dxa"/>
            </w:tcMar>
            <w:hideMark/>
          </w:tcPr>
          <w:p w14:paraId="7FE8004A" w14:textId="77777777" w:rsidR="007737BC" w:rsidRPr="00D27803" w:rsidRDefault="007737BC" w:rsidP="00D27803">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Ntsam</w:t>
            </w:r>
            <w:proofErr w:type="spellEnd"/>
            <w:r w:rsidRPr="00D27803">
              <w:rPr>
                <w:rFonts w:ascii="Times New Roman" w:hAnsi="Times New Roman" w:cs="Times New Roman"/>
                <w:bCs/>
                <w:sz w:val="24"/>
                <w:szCs w:val="24"/>
              </w:rPr>
              <w:t xml:space="preserve"> - </w:t>
            </w:r>
            <w:proofErr w:type="spellStart"/>
            <w:r w:rsidRPr="00D27803">
              <w:rPr>
                <w:rFonts w:ascii="Times New Roman" w:hAnsi="Times New Roman" w:cs="Times New Roman"/>
                <w:bCs/>
                <w:sz w:val="24"/>
                <w:szCs w:val="24"/>
              </w:rPr>
              <w:t>Ntsam</w:t>
            </w:r>
            <w:proofErr w:type="spellEnd"/>
          </w:p>
        </w:tc>
        <w:tc>
          <w:tcPr>
            <w:tcW w:w="1380" w:type="dxa"/>
            <w:tcBorders>
              <w:top w:val="single" w:sz="8" w:space="0" w:color="000000"/>
              <w:left w:val="nil"/>
              <w:bottom w:val="single" w:sz="8" w:space="0" w:color="000000"/>
              <w:right w:val="nil"/>
            </w:tcBorders>
            <w:tcMar>
              <w:top w:w="15" w:type="dxa"/>
              <w:left w:w="108" w:type="dxa"/>
              <w:bottom w:w="0" w:type="dxa"/>
              <w:right w:w="108" w:type="dxa"/>
            </w:tcMar>
            <w:hideMark/>
          </w:tcPr>
          <w:p w14:paraId="02601F42" w14:textId="77777777" w:rsidR="007737BC" w:rsidRPr="00D27803" w:rsidRDefault="002D087F" w:rsidP="00D27803">
            <w:pPr>
              <w:spacing w:after="0" w:line="360" w:lineRule="auto"/>
              <w:rPr>
                <w:rFonts w:ascii="Times New Roman" w:hAnsi="Times New Roman" w:cs="Times New Roman"/>
                <w:sz w:val="24"/>
                <w:szCs w:val="24"/>
              </w:rPr>
            </w:pPr>
            <w:r w:rsidRPr="00D27803">
              <w:rPr>
                <w:rFonts w:ascii="Times New Roman" w:hAnsi="Times New Roman" w:cs="Times New Roman"/>
                <w:bCs/>
                <w:sz w:val="24"/>
                <w:szCs w:val="24"/>
              </w:rPr>
              <w:t xml:space="preserve">Let me </w:t>
            </w:r>
            <w:proofErr w:type="spellStart"/>
            <w:r w:rsidRPr="00D27803">
              <w:rPr>
                <w:rFonts w:ascii="Times New Roman" w:hAnsi="Times New Roman" w:cs="Times New Roman"/>
                <w:bCs/>
                <w:sz w:val="24"/>
                <w:szCs w:val="24"/>
              </w:rPr>
              <w:t>sleep</w:t>
            </w:r>
            <w:proofErr w:type="spellEnd"/>
          </w:p>
        </w:tc>
        <w:tc>
          <w:tcPr>
            <w:tcW w:w="983" w:type="dxa"/>
            <w:gridSpan w:val="2"/>
            <w:tcBorders>
              <w:top w:val="single" w:sz="8" w:space="0" w:color="000000"/>
              <w:left w:val="nil"/>
              <w:bottom w:val="single" w:sz="8" w:space="0" w:color="000000"/>
              <w:right w:val="nil"/>
            </w:tcBorders>
            <w:tcMar>
              <w:top w:w="15" w:type="dxa"/>
              <w:left w:w="108" w:type="dxa"/>
              <w:bottom w:w="0" w:type="dxa"/>
              <w:right w:w="108" w:type="dxa"/>
            </w:tcMar>
            <w:hideMark/>
          </w:tcPr>
          <w:p w14:paraId="3C9BCA91" w14:textId="77777777" w:rsidR="007737BC" w:rsidRPr="00D27803" w:rsidRDefault="002D087F" w:rsidP="00D27803">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Others</w:t>
            </w:r>
            <w:proofErr w:type="spellEnd"/>
          </w:p>
        </w:tc>
      </w:tr>
      <w:tr w:rsidR="00E36034" w:rsidRPr="00D27803" w14:paraId="32FC3A20" w14:textId="77777777" w:rsidTr="00451807">
        <w:trPr>
          <w:trHeight w:val="339"/>
          <w:jc w:val="center"/>
        </w:trPr>
        <w:tc>
          <w:tcPr>
            <w:tcW w:w="2395" w:type="dxa"/>
            <w:tcBorders>
              <w:top w:val="single" w:sz="8" w:space="0" w:color="000000"/>
              <w:left w:val="nil"/>
              <w:bottom w:val="nil"/>
              <w:right w:val="nil"/>
            </w:tcBorders>
            <w:tcMar>
              <w:top w:w="15" w:type="dxa"/>
              <w:left w:w="108" w:type="dxa"/>
              <w:bottom w:w="0" w:type="dxa"/>
              <w:right w:w="108" w:type="dxa"/>
            </w:tcMar>
            <w:hideMark/>
          </w:tcPr>
          <w:p w14:paraId="6AB71C22" w14:textId="77777777" w:rsidR="007737BC" w:rsidRPr="00D27803" w:rsidRDefault="002D087F" w:rsidP="00D27803">
            <w:pPr>
              <w:spacing w:after="0" w:line="276" w:lineRule="auto"/>
              <w:rPr>
                <w:rFonts w:ascii="Times New Roman" w:hAnsi="Times New Roman" w:cs="Times New Roman"/>
                <w:sz w:val="24"/>
                <w:szCs w:val="24"/>
              </w:rPr>
            </w:pPr>
            <w:r w:rsidRPr="00D27803">
              <w:rPr>
                <w:rFonts w:ascii="Times New Roman" w:hAnsi="Times New Roman" w:cs="Times New Roman"/>
                <w:bCs/>
                <w:sz w:val="24"/>
                <w:szCs w:val="24"/>
              </w:rPr>
              <w:t>Once</w:t>
            </w:r>
          </w:p>
        </w:tc>
        <w:tc>
          <w:tcPr>
            <w:tcW w:w="1270" w:type="dxa"/>
            <w:tcBorders>
              <w:top w:val="single" w:sz="8" w:space="0" w:color="000000"/>
              <w:left w:val="nil"/>
              <w:bottom w:val="nil"/>
              <w:right w:val="nil"/>
            </w:tcBorders>
            <w:tcMar>
              <w:top w:w="15" w:type="dxa"/>
              <w:left w:w="108" w:type="dxa"/>
              <w:bottom w:w="0" w:type="dxa"/>
              <w:right w:w="108" w:type="dxa"/>
            </w:tcMar>
            <w:hideMark/>
          </w:tcPr>
          <w:p w14:paraId="0DBF2D2E"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8</w:t>
            </w:r>
          </w:p>
        </w:tc>
        <w:tc>
          <w:tcPr>
            <w:tcW w:w="1270" w:type="dxa"/>
            <w:tcBorders>
              <w:top w:val="single" w:sz="8" w:space="0" w:color="000000"/>
              <w:left w:val="nil"/>
              <w:bottom w:val="nil"/>
              <w:right w:val="nil"/>
            </w:tcBorders>
            <w:tcMar>
              <w:top w:w="15" w:type="dxa"/>
              <w:left w:w="108" w:type="dxa"/>
              <w:bottom w:w="0" w:type="dxa"/>
              <w:right w:w="108" w:type="dxa"/>
            </w:tcMar>
            <w:hideMark/>
          </w:tcPr>
          <w:p w14:paraId="7A34F59B"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7</w:t>
            </w:r>
          </w:p>
        </w:tc>
        <w:tc>
          <w:tcPr>
            <w:tcW w:w="1143" w:type="dxa"/>
            <w:tcBorders>
              <w:top w:val="single" w:sz="8" w:space="0" w:color="000000"/>
              <w:left w:val="nil"/>
              <w:bottom w:val="nil"/>
              <w:right w:val="nil"/>
            </w:tcBorders>
            <w:tcMar>
              <w:top w:w="15" w:type="dxa"/>
              <w:left w:w="108" w:type="dxa"/>
              <w:bottom w:w="0" w:type="dxa"/>
              <w:right w:w="108" w:type="dxa"/>
            </w:tcMar>
            <w:hideMark/>
          </w:tcPr>
          <w:p w14:paraId="5CBF287A"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w:t>
            </w:r>
          </w:p>
        </w:tc>
        <w:tc>
          <w:tcPr>
            <w:tcW w:w="1766" w:type="dxa"/>
            <w:tcBorders>
              <w:top w:val="single" w:sz="8" w:space="0" w:color="000000"/>
              <w:left w:val="nil"/>
              <w:bottom w:val="nil"/>
              <w:right w:val="nil"/>
            </w:tcBorders>
            <w:tcMar>
              <w:top w:w="15" w:type="dxa"/>
              <w:left w:w="108" w:type="dxa"/>
              <w:bottom w:w="0" w:type="dxa"/>
              <w:right w:w="108" w:type="dxa"/>
            </w:tcMar>
            <w:hideMark/>
          </w:tcPr>
          <w:p w14:paraId="2C80C330"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3</w:t>
            </w:r>
          </w:p>
        </w:tc>
        <w:tc>
          <w:tcPr>
            <w:tcW w:w="1380" w:type="dxa"/>
            <w:tcBorders>
              <w:top w:val="single" w:sz="8" w:space="0" w:color="000000"/>
              <w:left w:val="nil"/>
              <w:bottom w:val="nil"/>
              <w:right w:val="nil"/>
            </w:tcBorders>
            <w:tcMar>
              <w:top w:w="15" w:type="dxa"/>
              <w:left w:w="108" w:type="dxa"/>
              <w:bottom w:w="0" w:type="dxa"/>
              <w:right w:w="108" w:type="dxa"/>
            </w:tcMar>
            <w:hideMark/>
          </w:tcPr>
          <w:p w14:paraId="62CCCD5F"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c>
          <w:tcPr>
            <w:tcW w:w="983" w:type="dxa"/>
            <w:gridSpan w:val="2"/>
            <w:tcBorders>
              <w:top w:val="single" w:sz="8" w:space="0" w:color="000000"/>
              <w:left w:val="nil"/>
              <w:bottom w:val="nil"/>
              <w:right w:val="nil"/>
            </w:tcBorders>
            <w:tcMar>
              <w:top w:w="15" w:type="dxa"/>
              <w:left w:w="108" w:type="dxa"/>
              <w:bottom w:w="0" w:type="dxa"/>
              <w:right w:w="108" w:type="dxa"/>
            </w:tcMar>
            <w:hideMark/>
          </w:tcPr>
          <w:p w14:paraId="65EF938B"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w:t>
            </w:r>
          </w:p>
        </w:tc>
      </w:tr>
      <w:tr w:rsidR="00E36034" w:rsidRPr="00D27803" w14:paraId="3FA77E3F" w14:textId="77777777" w:rsidTr="00BD5186">
        <w:trPr>
          <w:trHeight w:val="409"/>
          <w:jc w:val="center"/>
        </w:trPr>
        <w:tc>
          <w:tcPr>
            <w:tcW w:w="2395" w:type="dxa"/>
            <w:tcBorders>
              <w:top w:val="nil"/>
              <w:left w:val="nil"/>
              <w:bottom w:val="nil"/>
              <w:right w:val="nil"/>
            </w:tcBorders>
            <w:tcMar>
              <w:top w:w="15" w:type="dxa"/>
              <w:left w:w="108" w:type="dxa"/>
              <w:bottom w:w="0" w:type="dxa"/>
              <w:right w:w="108" w:type="dxa"/>
            </w:tcMar>
            <w:hideMark/>
          </w:tcPr>
          <w:p w14:paraId="114EB66B" w14:textId="77777777" w:rsidR="007737BC" w:rsidRPr="00D27803" w:rsidRDefault="002D087F" w:rsidP="00D27803">
            <w:pPr>
              <w:spacing w:after="0" w:line="276"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Twice</w:t>
            </w:r>
            <w:proofErr w:type="spellEnd"/>
          </w:p>
        </w:tc>
        <w:tc>
          <w:tcPr>
            <w:tcW w:w="1270" w:type="dxa"/>
            <w:tcBorders>
              <w:top w:val="nil"/>
              <w:left w:val="nil"/>
              <w:bottom w:val="nil"/>
              <w:right w:val="nil"/>
            </w:tcBorders>
            <w:tcMar>
              <w:top w:w="15" w:type="dxa"/>
              <w:left w:w="108" w:type="dxa"/>
              <w:bottom w:w="0" w:type="dxa"/>
              <w:right w:w="108" w:type="dxa"/>
            </w:tcMar>
            <w:hideMark/>
          </w:tcPr>
          <w:p w14:paraId="13B8E3B7"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4</w:t>
            </w:r>
          </w:p>
        </w:tc>
        <w:tc>
          <w:tcPr>
            <w:tcW w:w="1270" w:type="dxa"/>
            <w:tcBorders>
              <w:top w:val="nil"/>
              <w:left w:val="nil"/>
              <w:bottom w:val="nil"/>
              <w:right w:val="nil"/>
            </w:tcBorders>
            <w:tcMar>
              <w:top w:w="15" w:type="dxa"/>
              <w:left w:w="108" w:type="dxa"/>
              <w:bottom w:w="0" w:type="dxa"/>
              <w:right w:w="108" w:type="dxa"/>
            </w:tcMar>
            <w:hideMark/>
          </w:tcPr>
          <w:p w14:paraId="3704A9D7"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9</w:t>
            </w:r>
          </w:p>
        </w:tc>
        <w:tc>
          <w:tcPr>
            <w:tcW w:w="1143" w:type="dxa"/>
            <w:tcBorders>
              <w:top w:val="nil"/>
              <w:left w:val="nil"/>
              <w:bottom w:val="nil"/>
              <w:right w:val="nil"/>
            </w:tcBorders>
            <w:tcMar>
              <w:top w:w="15" w:type="dxa"/>
              <w:left w:w="108" w:type="dxa"/>
              <w:bottom w:w="0" w:type="dxa"/>
              <w:right w:w="108" w:type="dxa"/>
            </w:tcMar>
            <w:hideMark/>
          </w:tcPr>
          <w:p w14:paraId="48F46616"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26</w:t>
            </w:r>
          </w:p>
        </w:tc>
        <w:tc>
          <w:tcPr>
            <w:tcW w:w="1766" w:type="dxa"/>
            <w:tcBorders>
              <w:top w:val="nil"/>
              <w:left w:val="nil"/>
              <w:bottom w:val="nil"/>
              <w:right w:val="nil"/>
            </w:tcBorders>
            <w:tcMar>
              <w:top w:w="15" w:type="dxa"/>
              <w:left w:w="108" w:type="dxa"/>
              <w:bottom w:w="0" w:type="dxa"/>
              <w:right w:w="108" w:type="dxa"/>
            </w:tcMar>
            <w:hideMark/>
          </w:tcPr>
          <w:p w14:paraId="62FD30AF"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7</w:t>
            </w:r>
          </w:p>
        </w:tc>
        <w:tc>
          <w:tcPr>
            <w:tcW w:w="1380" w:type="dxa"/>
            <w:tcBorders>
              <w:top w:val="nil"/>
              <w:left w:val="nil"/>
              <w:bottom w:val="nil"/>
              <w:right w:val="nil"/>
            </w:tcBorders>
            <w:tcMar>
              <w:top w:w="15" w:type="dxa"/>
              <w:left w:w="108" w:type="dxa"/>
              <w:bottom w:w="0" w:type="dxa"/>
              <w:right w:w="108" w:type="dxa"/>
            </w:tcMar>
            <w:hideMark/>
          </w:tcPr>
          <w:p w14:paraId="2641897C"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w:t>
            </w:r>
          </w:p>
        </w:tc>
        <w:tc>
          <w:tcPr>
            <w:tcW w:w="983" w:type="dxa"/>
            <w:gridSpan w:val="2"/>
            <w:tcBorders>
              <w:top w:val="nil"/>
              <w:left w:val="nil"/>
              <w:bottom w:val="nil"/>
              <w:right w:val="nil"/>
            </w:tcBorders>
            <w:tcMar>
              <w:top w:w="15" w:type="dxa"/>
              <w:left w:w="108" w:type="dxa"/>
              <w:bottom w:w="0" w:type="dxa"/>
              <w:right w:w="108" w:type="dxa"/>
            </w:tcMar>
            <w:hideMark/>
          </w:tcPr>
          <w:p w14:paraId="3B4420B4"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r>
      <w:tr w:rsidR="00E36034" w:rsidRPr="00D27803" w14:paraId="716EF8E2" w14:textId="77777777" w:rsidTr="00BD5186">
        <w:trPr>
          <w:trHeight w:val="345"/>
          <w:jc w:val="center"/>
        </w:trPr>
        <w:tc>
          <w:tcPr>
            <w:tcW w:w="2395" w:type="dxa"/>
            <w:tcBorders>
              <w:top w:val="nil"/>
              <w:left w:val="nil"/>
              <w:bottom w:val="nil"/>
              <w:right w:val="nil"/>
            </w:tcBorders>
            <w:tcMar>
              <w:top w:w="15" w:type="dxa"/>
              <w:left w:w="108" w:type="dxa"/>
              <w:bottom w:w="0" w:type="dxa"/>
              <w:right w:w="108" w:type="dxa"/>
            </w:tcMar>
            <w:hideMark/>
          </w:tcPr>
          <w:p w14:paraId="17A2FD19" w14:textId="77777777" w:rsidR="007737BC" w:rsidRPr="00D27803" w:rsidRDefault="002D087F" w:rsidP="00D27803">
            <w:pPr>
              <w:spacing w:after="0" w:line="276"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Three</w:t>
            </w:r>
            <w:proofErr w:type="spellEnd"/>
            <w:r w:rsidRPr="00D27803">
              <w:rPr>
                <w:rFonts w:ascii="Times New Roman" w:hAnsi="Times New Roman" w:cs="Times New Roman"/>
                <w:bCs/>
                <w:sz w:val="24"/>
                <w:szCs w:val="24"/>
              </w:rPr>
              <w:t xml:space="preserve"> times</w:t>
            </w:r>
          </w:p>
        </w:tc>
        <w:tc>
          <w:tcPr>
            <w:tcW w:w="1270" w:type="dxa"/>
            <w:tcBorders>
              <w:top w:val="nil"/>
              <w:left w:val="nil"/>
              <w:bottom w:val="nil"/>
              <w:right w:val="nil"/>
            </w:tcBorders>
            <w:tcMar>
              <w:top w:w="15" w:type="dxa"/>
              <w:left w:w="108" w:type="dxa"/>
              <w:bottom w:w="0" w:type="dxa"/>
              <w:right w:w="108" w:type="dxa"/>
            </w:tcMar>
            <w:hideMark/>
          </w:tcPr>
          <w:p w14:paraId="62D46320"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12</w:t>
            </w:r>
          </w:p>
        </w:tc>
        <w:tc>
          <w:tcPr>
            <w:tcW w:w="1270" w:type="dxa"/>
            <w:tcBorders>
              <w:top w:val="nil"/>
              <w:left w:val="nil"/>
              <w:bottom w:val="nil"/>
              <w:right w:val="nil"/>
            </w:tcBorders>
            <w:tcMar>
              <w:top w:w="15" w:type="dxa"/>
              <w:left w:w="108" w:type="dxa"/>
              <w:bottom w:w="0" w:type="dxa"/>
              <w:right w:w="108" w:type="dxa"/>
            </w:tcMar>
            <w:hideMark/>
          </w:tcPr>
          <w:p w14:paraId="08EBA190"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31</w:t>
            </w:r>
          </w:p>
        </w:tc>
        <w:tc>
          <w:tcPr>
            <w:tcW w:w="1143" w:type="dxa"/>
            <w:tcBorders>
              <w:top w:val="nil"/>
              <w:left w:val="nil"/>
              <w:bottom w:val="nil"/>
              <w:right w:val="nil"/>
            </w:tcBorders>
            <w:tcMar>
              <w:top w:w="15" w:type="dxa"/>
              <w:left w:w="108" w:type="dxa"/>
              <w:bottom w:w="0" w:type="dxa"/>
              <w:right w:w="108" w:type="dxa"/>
            </w:tcMar>
            <w:hideMark/>
          </w:tcPr>
          <w:p w14:paraId="52A1CA1B"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20</w:t>
            </w:r>
          </w:p>
        </w:tc>
        <w:tc>
          <w:tcPr>
            <w:tcW w:w="1766" w:type="dxa"/>
            <w:tcBorders>
              <w:top w:val="nil"/>
              <w:left w:val="nil"/>
              <w:bottom w:val="nil"/>
              <w:right w:val="nil"/>
            </w:tcBorders>
            <w:tcMar>
              <w:top w:w="15" w:type="dxa"/>
              <w:left w:w="108" w:type="dxa"/>
              <w:bottom w:w="0" w:type="dxa"/>
              <w:right w:w="108" w:type="dxa"/>
            </w:tcMar>
            <w:hideMark/>
          </w:tcPr>
          <w:p w14:paraId="23D361E0"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3</w:t>
            </w:r>
          </w:p>
        </w:tc>
        <w:tc>
          <w:tcPr>
            <w:tcW w:w="1380" w:type="dxa"/>
            <w:tcBorders>
              <w:top w:val="nil"/>
              <w:left w:val="nil"/>
              <w:bottom w:val="nil"/>
              <w:right w:val="nil"/>
            </w:tcBorders>
            <w:tcMar>
              <w:top w:w="15" w:type="dxa"/>
              <w:left w:w="108" w:type="dxa"/>
              <w:bottom w:w="0" w:type="dxa"/>
              <w:right w:w="108" w:type="dxa"/>
            </w:tcMar>
            <w:hideMark/>
          </w:tcPr>
          <w:p w14:paraId="7F5E8FB5"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c>
          <w:tcPr>
            <w:tcW w:w="983" w:type="dxa"/>
            <w:gridSpan w:val="2"/>
            <w:tcBorders>
              <w:top w:val="nil"/>
              <w:left w:val="nil"/>
              <w:bottom w:val="nil"/>
              <w:right w:val="nil"/>
            </w:tcBorders>
            <w:tcMar>
              <w:top w:w="15" w:type="dxa"/>
              <w:left w:w="108" w:type="dxa"/>
              <w:bottom w:w="0" w:type="dxa"/>
              <w:right w:w="108" w:type="dxa"/>
            </w:tcMar>
            <w:hideMark/>
          </w:tcPr>
          <w:p w14:paraId="69BC21F1"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r>
      <w:tr w:rsidR="00E36034" w:rsidRPr="00D27803" w14:paraId="2EFBE23C" w14:textId="77777777" w:rsidTr="00BD5186">
        <w:trPr>
          <w:trHeight w:val="409"/>
          <w:jc w:val="center"/>
        </w:trPr>
        <w:tc>
          <w:tcPr>
            <w:tcW w:w="2395" w:type="dxa"/>
            <w:tcBorders>
              <w:top w:val="nil"/>
              <w:left w:val="nil"/>
              <w:bottom w:val="nil"/>
              <w:right w:val="nil"/>
            </w:tcBorders>
            <w:tcMar>
              <w:top w:w="15" w:type="dxa"/>
              <w:left w:w="108" w:type="dxa"/>
              <w:bottom w:w="0" w:type="dxa"/>
              <w:right w:w="108" w:type="dxa"/>
            </w:tcMar>
            <w:hideMark/>
          </w:tcPr>
          <w:p w14:paraId="494EEA3D" w14:textId="77777777" w:rsidR="007737BC" w:rsidRPr="00D27803" w:rsidRDefault="002D087F" w:rsidP="00D27803">
            <w:pPr>
              <w:spacing w:after="0" w:line="276" w:lineRule="auto"/>
              <w:rPr>
                <w:rFonts w:ascii="Times New Roman" w:hAnsi="Times New Roman" w:cs="Times New Roman"/>
                <w:sz w:val="24"/>
                <w:szCs w:val="24"/>
              </w:rPr>
            </w:pPr>
            <w:r w:rsidRPr="00D27803">
              <w:rPr>
                <w:rFonts w:ascii="Times New Roman" w:hAnsi="Times New Roman" w:cs="Times New Roman"/>
                <w:bCs/>
                <w:sz w:val="24"/>
                <w:szCs w:val="24"/>
              </w:rPr>
              <w:t>Four times</w:t>
            </w:r>
          </w:p>
        </w:tc>
        <w:tc>
          <w:tcPr>
            <w:tcW w:w="1270" w:type="dxa"/>
            <w:tcBorders>
              <w:top w:val="nil"/>
              <w:left w:val="nil"/>
              <w:bottom w:val="nil"/>
              <w:right w:val="nil"/>
            </w:tcBorders>
            <w:tcMar>
              <w:top w:w="15" w:type="dxa"/>
              <w:left w:w="108" w:type="dxa"/>
              <w:bottom w:w="0" w:type="dxa"/>
              <w:right w:w="108" w:type="dxa"/>
            </w:tcMar>
            <w:hideMark/>
          </w:tcPr>
          <w:p w14:paraId="737D14FA"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6</w:t>
            </w:r>
          </w:p>
        </w:tc>
        <w:tc>
          <w:tcPr>
            <w:tcW w:w="1270" w:type="dxa"/>
            <w:tcBorders>
              <w:top w:val="nil"/>
              <w:left w:val="nil"/>
              <w:bottom w:val="nil"/>
              <w:right w:val="nil"/>
            </w:tcBorders>
            <w:tcMar>
              <w:top w:w="15" w:type="dxa"/>
              <w:left w:w="108" w:type="dxa"/>
              <w:bottom w:w="0" w:type="dxa"/>
              <w:right w:w="108" w:type="dxa"/>
            </w:tcMar>
            <w:hideMark/>
          </w:tcPr>
          <w:p w14:paraId="209AAD76"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4</w:t>
            </w:r>
          </w:p>
        </w:tc>
        <w:tc>
          <w:tcPr>
            <w:tcW w:w="1143" w:type="dxa"/>
            <w:tcBorders>
              <w:top w:val="nil"/>
              <w:left w:val="nil"/>
              <w:bottom w:val="nil"/>
              <w:right w:val="nil"/>
            </w:tcBorders>
            <w:tcMar>
              <w:top w:w="15" w:type="dxa"/>
              <w:left w:w="108" w:type="dxa"/>
              <w:bottom w:w="0" w:type="dxa"/>
              <w:right w:w="108" w:type="dxa"/>
            </w:tcMar>
            <w:hideMark/>
          </w:tcPr>
          <w:p w14:paraId="68FD5E68"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16</w:t>
            </w:r>
          </w:p>
        </w:tc>
        <w:tc>
          <w:tcPr>
            <w:tcW w:w="1766" w:type="dxa"/>
            <w:tcBorders>
              <w:top w:val="nil"/>
              <w:left w:val="nil"/>
              <w:bottom w:val="nil"/>
              <w:right w:val="nil"/>
            </w:tcBorders>
            <w:tcMar>
              <w:top w:w="15" w:type="dxa"/>
              <w:left w:w="108" w:type="dxa"/>
              <w:bottom w:w="0" w:type="dxa"/>
              <w:right w:w="108" w:type="dxa"/>
            </w:tcMar>
            <w:hideMark/>
          </w:tcPr>
          <w:p w14:paraId="5B1BB41D"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5</w:t>
            </w:r>
          </w:p>
        </w:tc>
        <w:tc>
          <w:tcPr>
            <w:tcW w:w="1380" w:type="dxa"/>
            <w:tcBorders>
              <w:top w:val="nil"/>
              <w:left w:val="nil"/>
              <w:bottom w:val="nil"/>
              <w:right w:val="nil"/>
            </w:tcBorders>
            <w:tcMar>
              <w:top w:w="15" w:type="dxa"/>
              <w:left w:w="108" w:type="dxa"/>
              <w:bottom w:w="0" w:type="dxa"/>
              <w:right w:w="108" w:type="dxa"/>
            </w:tcMar>
            <w:hideMark/>
          </w:tcPr>
          <w:p w14:paraId="50D9B1CC"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c>
          <w:tcPr>
            <w:tcW w:w="983" w:type="dxa"/>
            <w:gridSpan w:val="2"/>
            <w:tcBorders>
              <w:top w:val="nil"/>
              <w:left w:val="nil"/>
              <w:bottom w:val="nil"/>
              <w:right w:val="nil"/>
            </w:tcBorders>
            <w:tcMar>
              <w:top w:w="15" w:type="dxa"/>
              <w:left w:w="108" w:type="dxa"/>
              <w:bottom w:w="0" w:type="dxa"/>
              <w:right w:w="108" w:type="dxa"/>
            </w:tcMar>
            <w:hideMark/>
          </w:tcPr>
          <w:p w14:paraId="4A86C337"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w:t>
            </w:r>
          </w:p>
        </w:tc>
      </w:tr>
      <w:tr w:rsidR="00E36034" w:rsidRPr="00D27803" w14:paraId="609537BE" w14:textId="77777777" w:rsidTr="00BD5186">
        <w:trPr>
          <w:trHeight w:val="345"/>
          <w:jc w:val="center"/>
        </w:trPr>
        <w:tc>
          <w:tcPr>
            <w:tcW w:w="2395" w:type="dxa"/>
            <w:tcBorders>
              <w:top w:val="nil"/>
              <w:left w:val="nil"/>
              <w:bottom w:val="nil"/>
              <w:right w:val="nil"/>
            </w:tcBorders>
            <w:tcMar>
              <w:top w:w="15" w:type="dxa"/>
              <w:left w:w="108" w:type="dxa"/>
              <w:bottom w:w="0" w:type="dxa"/>
              <w:right w:w="108" w:type="dxa"/>
            </w:tcMar>
            <w:hideMark/>
          </w:tcPr>
          <w:p w14:paraId="1022D5B1" w14:textId="77777777" w:rsidR="007737BC" w:rsidRPr="00D27803" w:rsidRDefault="00203C0F" w:rsidP="00D27803">
            <w:pPr>
              <w:spacing w:after="0" w:line="276" w:lineRule="auto"/>
              <w:rPr>
                <w:rFonts w:ascii="Times New Roman" w:hAnsi="Times New Roman" w:cs="Times New Roman"/>
                <w:sz w:val="24"/>
                <w:szCs w:val="24"/>
              </w:rPr>
            </w:pPr>
            <w:r w:rsidRPr="00D27803">
              <w:rPr>
                <w:rFonts w:ascii="Times New Roman" w:hAnsi="Times New Roman" w:cs="Times New Roman"/>
                <w:bCs/>
                <w:sz w:val="24"/>
                <w:szCs w:val="24"/>
              </w:rPr>
              <w:t>Five times</w:t>
            </w:r>
          </w:p>
        </w:tc>
        <w:tc>
          <w:tcPr>
            <w:tcW w:w="1270" w:type="dxa"/>
            <w:tcBorders>
              <w:top w:val="nil"/>
              <w:left w:val="nil"/>
              <w:bottom w:val="nil"/>
              <w:right w:val="nil"/>
            </w:tcBorders>
            <w:tcMar>
              <w:top w:w="15" w:type="dxa"/>
              <w:left w:w="108" w:type="dxa"/>
              <w:bottom w:w="0" w:type="dxa"/>
              <w:right w:w="108" w:type="dxa"/>
            </w:tcMar>
            <w:hideMark/>
          </w:tcPr>
          <w:p w14:paraId="236C9C21"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8</w:t>
            </w:r>
          </w:p>
        </w:tc>
        <w:tc>
          <w:tcPr>
            <w:tcW w:w="1270" w:type="dxa"/>
            <w:tcBorders>
              <w:top w:val="nil"/>
              <w:left w:val="nil"/>
              <w:bottom w:val="nil"/>
              <w:right w:val="nil"/>
            </w:tcBorders>
            <w:tcMar>
              <w:top w:w="15" w:type="dxa"/>
              <w:left w:w="108" w:type="dxa"/>
              <w:bottom w:w="0" w:type="dxa"/>
              <w:right w:w="108" w:type="dxa"/>
            </w:tcMar>
            <w:hideMark/>
          </w:tcPr>
          <w:p w14:paraId="18AE53A4"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5</w:t>
            </w:r>
          </w:p>
        </w:tc>
        <w:tc>
          <w:tcPr>
            <w:tcW w:w="1143" w:type="dxa"/>
            <w:tcBorders>
              <w:top w:val="nil"/>
              <w:left w:val="nil"/>
              <w:bottom w:val="nil"/>
              <w:right w:val="nil"/>
            </w:tcBorders>
            <w:tcMar>
              <w:top w:w="15" w:type="dxa"/>
              <w:left w:w="108" w:type="dxa"/>
              <w:bottom w:w="0" w:type="dxa"/>
              <w:right w:w="108" w:type="dxa"/>
            </w:tcMar>
            <w:hideMark/>
          </w:tcPr>
          <w:p w14:paraId="72CB7026"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5</w:t>
            </w:r>
          </w:p>
        </w:tc>
        <w:tc>
          <w:tcPr>
            <w:tcW w:w="1766" w:type="dxa"/>
            <w:tcBorders>
              <w:top w:val="nil"/>
              <w:left w:val="nil"/>
              <w:bottom w:val="nil"/>
              <w:right w:val="nil"/>
            </w:tcBorders>
            <w:tcMar>
              <w:top w:w="15" w:type="dxa"/>
              <w:left w:w="108" w:type="dxa"/>
              <w:bottom w:w="0" w:type="dxa"/>
              <w:right w:w="108" w:type="dxa"/>
            </w:tcMar>
            <w:hideMark/>
          </w:tcPr>
          <w:p w14:paraId="019A5D24"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4</w:t>
            </w:r>
          </w:p>
        </w:tc>
        <w:tc>
          <w:tcPr>
            <w:tcW w:w="1380" w:type="dxa"/>
            <w:tcBorders>
              <w:top w:val="nil"/>
              <w:left w:val="nil"/>
              <w:bottom w:val="nil"/>
              <w:right w:val="nil"/>
            </w:tcBorders>
            <w:tcMar>
              <w:top w:w="15" w:type="dxa"/>
              <w:left w:w="108" w:type="dxa"/>
              <w:bottom w:w="0" w:type="dxa"/>
              <w:right w:w="108" w:type="dxa"/>
            </w:tcMar>
            <w:hideMark/>
          </w:tcPr>
          <w:p w14:paraId="19F3E0F5"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c>
          <w:tcPr>
            <w:tcW w:w="983" w:type="dxa"/>
            <w:gridSpan w:val="2"/>
            <w:tcBorders>
              <w:top w:val="nil"/>
              <w:left w:val="nil"/>
              <w:bottom w:val="nil"/>
              <w:right w:val="nil"/>
            </w:tcBorders>
            <w:tcMar>
              <w:top w:w="15" w:type="dxa"/>
              <w:left w:w="108" w:type="dxa"/>
              <w:bottom w:w="0" w:type="dxa"/>
              <w:right w:w="108" w:type="dxa"/>
            </w:tcMar>
            <w:hideMark/>
          </w:tcPr>
          <w:p w14:paraId="3C09D74B"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r>
      <w:tr w:rsidR="00E36034" w:rsidRPr="00D27803" w14:paraId="36B57075" w14:textId="77777777" w:rsidTr="00BD5186">
        <w:trPr>
          <w:trHeight w:val="280"/>
          <w:jc w:val="center"/>
        </w:trPr>
        <w:tc>
          <w:tcPr>
            <w:tcW w:w="2395" w:type="dxa"/>
            <w:tcBorders>
              <w:top w:val="nil"/>
              <w:left w:val="nil"/>
              <w:bottom w:val="nil"/>
              <w:right w:val="nil"/>
            </w:tcBorders>
            <w:tcMar>
              <w:top w:w="15" w:type="dxa"/>
              <w:left w:w="108" w:type="dxa"/>
              <w:bottom w:w="0" w:type="dxa"/>
              <w:right w:w="108" w:type="dxa"/>
            </w:tcMar>
            <w:hideMark/>
          </w:tcPr>
          <w:p w14:paraId="57884DF0" w14:textId="77777777" w:rsidR="007737BC" w:rsidRPr="00D27803" w:rsidRDefault="00203C0F" w:rsidP="00D27803">
            <w:pPr>
              <w:spacing w:after="0" w:line="276" w:lineRule="auto"/>
              <w:rPr>
                <w:rFonts w:ascii="Times New Roman" w:hAnsi="Times New Roman" w:cs="Times New Roman"/>
                <w:sz w:val="24"/>
                <w:szCs w:val="24"/>
              </w:rPr>
            </w:pPr>
            <w:r w:rsidRPr="00D27803">
              <w:rPr>
                <w:rFonts w:ascii="Times New Roman" w:hAnsi="Times New Roman" w:cs="Times New Roman"/>
                <w:bCs/>
                <w:sz w:val="24"/>
                <w:szCs w:val="24"/>
              </w:rPr>
              <w:t>Six times</w:t>
            </w:r>
          </w:p>
        </w:tc>
        <w:tc>
          <w:tcPr>
            <w:tcW w:w="1270" w:type="dxa"/>
            <w:tcBorders>
              <w:top w:val="nil"/>
              <w:left w:val="nil"/>
              <w:bottom w:val="nil"/>
              <w:right w:val="nil"/>
            </w:tcBorders>
            <w:tcMar>
              <w:top w:w="15" w:type="dxa"/>
              <w:left w:w="108" w:type="dxa"/>
              <w:bottom w:w="0" w:type="dxa"/>
              <w:right w:w="108" w:type="dxa"/>
            </w:tcMar>
            <w:hideMark/>
          </w:tcPr>
          <w:p w14:paraId="2322C8D4"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w:t>
            </w:r>
          </w:p>
        </w:tc>
        <w:tc>
          <w:tcPr>
            <w:tcW w:w="1270" w:type="dxa"/>
            <w:tcBorders>
              <w:top w:val="nil"/>
              <w:left w:val="nil"/>
              <w:bottom w:val="nil"/>
              <w:right w:val="nil"/>
            </w:tcBorders>
            <w:tcMar>
              <w:top w:w="15" w:type="dxa"/>
              <w:left w:w="108" w:type="dxa"/>
              <w:bottom w:w="0" w:type="dxa"/>
              <w:right w:w="108" w:type="dxa"/>
            </w:tcMar>
            <w:hideMark/>
          </w:tcPr>
          <w:p w14:paraId="087F424A"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c>
          <w:tcPr>
            <w:tcW w:w="1143" w:type="dxa"/>
            <w:tcBorders>
              <w:top w:val="nil"/>
              <w:left w:val="nil"/>
              <w:bottom w:val="nil"/>
              <w:right w:val="nil"/>
            </w:tcBorders>
            <w:tcMar>
              <w:top w:w="15" w:type="dxa"/>
              <w:left w:w="108" w:type="dxa"/>
              <w:bottom w:w="0" w:type="dxa"/>
              <w:right w:w="108" w:type="dxa"/>
            </w:tcMar>
            <w:hideMark/>
          </w:tcPr>
          <w:p w14:paraId="151EB91F"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w:t>
            </w:r>
          </w:p>
        </w:tc>
        <w:tc>
          <w:tcPr>
            <w:tcW w:w="1766" w:type="dxa"/>
            <w:tcBorders>
              <w:top w:val="nil"/>
              <w:left w:val="nil"/>
              <w:bottom w:val="nil"/>
              <w:right w:val="nil"/>
            </w:tcBorders>
            <w:tcMar>
              <w:top w:w="15" w:type="dxa"/>
              <w:left w:w="108" w:type="dxa"/>
              <w:bottom w:w="0" w:type="dxa"/>
              <w:right w:w="108" w:type="dxa"/>
            </w:tcMar>
            <w:hideMark/>
          </w:tcPr>
          <w:p w14:paraId="56B0A27E"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w:t>
            </w:r>
          </w:p>
        </w:tc>
        <w:tc>
          <w:tcPr>
            <w:tcW w:w="1380" w:type="dxa"/>
            <w:tcBorders>
              <w:top w:val="nil"/>
              <w:left w:val="nil"/>
              <w:bottom w:val="nil"/>
              <w:right w:val="nil"/>
            </w:tcBorders>
            <w:tcMar>
              <w:top w:w="15" w:type="dxa"/>
              <w:left w:w="108" w:type="dxa"/>
              <w:bottom w:w="0" w:type="dxa"/>
              <w:right w:w="108" w:type="dxa"/>
            </w:tcMar>
            <w:hideMark/>
          </w:tcPr>
          <w:p w14:paraId="51569982"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c>
          <w:tcPr>
            <w:tcW w:w="983" w:type="dxa"/>
            <w:gridSpan w:val="2"/>
            <w:tcBorders>
              <w:top w:val="nil"/>
              <w:left w:val="nil"/>
              <w:bottom w:val="nil"/>
              <w:right w:val="nil"/>
            </w:tcBorders>
            <w:tcMar>
              <w:top w:w="15" w:type="dxa"/>
              <w:left w:w="108" w:type="dxa"/>
              <w:bottom w:w="0" w:type="dxa"/>
              <w:right w:w="108" w:type="dxa"/>
            </w:tcMar>
            <w:hideMark/>
          </w:tcPr>
          <w:p w14:paraId="024BF2FC"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r>
      <w:tr w:rsidR="00E36034" w:rsidRPr="00D27803" w14:paraId="10540A7E" w14:textId="77777777" w:rsidTr="00732192">
        <w:trPr>
          <w:trHeight w:val="139"/>
          <w:jc w:val="center"/>
        </w:trPr>
        <w:tc>
          <w:tcPr>
            <w:tcW w:w="2395" w:type="dxa"/>
            <w:tcBorders>
              <w:top w:val="nil"/>
              <w:left w:val="nil"/>
              <w:bottom w:val="nil"/>
              <w:right w:val="nil"/>
            </w:tcBorders>
            <w:tcMar>
              <w:top w:w="15" w:type="dxa"/>
              <w:left w:w="108" w:type="dxa"/>
              <w:bottom w:w="0" w:type="dxa"/>
              <w:right w:w="108" w:type="dxa"/>
            </w:tcMar>
            <w:hideMark/>
          </w:tcPr>
          <w:p w14:paraId="69A81A36" w14:textId="77777777" w:rsidR="007737BC" w:rsidRPr="00D27803" w:rsidRDefault="00203C0F" w:rsidP="00D27803">
            <w:pPr>
              <w:spacing w:after="0" w:line="276" w:lineRule="auto"/>
              <w:rPr>
                <w:rFonts w:ascii="Times New Roman" w:hAnsi="Times New Roman" w:cs="Times New Roman"/>
                <w:sz w:val="24"/>
                <w:szCs w:val="24"/>
              </w:rPr>
            </w:pPr>
            <w:r w:rsidRPr="00D27803">
              <w:rPr>
                <w:rFonts w:ascii="Times New Roman" w:hAnsi="Times New Roman" w:cs="Times New Roman"/>
                <w:bCs/>
                <w:sz w:val="24"/>
                <w:szCs w:val="24"/>
              </w:rPr>
              <w:lastRenderedPageBreak/>
              <w:t>Seven times</w:t>
            </w:r>
          </w:p>
        </w:tc>
        <w:tc>
          <w:tcPr>
            <w:tcW w:w="1270" w:type="dxa"/>
            <w:tcBorders>
              <w:top w:val="nil"/>
              <w:left w:val="nil"/>
              <w:bottom w:val="nil"/>
              <w:right w:val="nil"/>
            </w:tcBorders>
            <w:shd w:val="clear" w:color="auto" w:fill="BDD7EE"/>
            <w:tcMar>
              <w:top w:w="15" w:type="dxa"/>
              <w:left w:w="108" w:type="dxa"/>
              <w:bottom w:w="0" w:type="dxa"/>
              <w:right w:w="108" w:type="dxa"/>
            </w:tcMar>
            <w:hideMark/>
          </w:tcPr>
          <w:p w14:paraId="71027510" w14:textId="77777777" w:rsidR="007737BC" w:rsidRPr="00D27803" w:rsidRDefault="007737BC" w:rsidP="00D27803">
            <w:pPr>
              <w:spacing w:after="0" w:line="276" w:lineRule="auto"/>
              <w:jc w:val="center"/>
              <w:rPr>
                <w:rFonts w:ascii="Times New Roman" w:hAnsi="Times New Roman" w:cs="Times New Roman"/>
                <w:b/>
                <w:sz w:val="24"/>
                <w:szCs w:val="24"/>
              </w:rPr>
            </w:pPr>
            <w:r w:rsidRPr="00D27803">
              <w:rPr>
                <w:rFonts w:ascii="Times New Roman" w:hAnsi="Times New Roman" w:cs="Times New Roman"/>
                <w:b/>
                <w:bCs/>
                <w:sz w:val="24"/>
                <w:szCs w:val="24"/>
              </w:rPr>
              <w:t>38</w:t>
            </w:r>
          </w:p>
        </w:tc>
        <w:tc>
          <w:tcPr>
            <w:tcW w:w="1270" w:type="dxa"/>
            <w:tcBorders>
              <w:top w:val="nil"/>
              <w:left w:val="nil"/>
              <w:bottom w:val="nil"/>
              <w:right w:val="nil"/>
            </w:tcBorders>
            <w:shd w:val="clear" w:color="auto" w:fill="BDD7EE"/>
            <w:tcMar>
              <w:top w:w="15" w:type="dxa"/>
              <w:left w:w="108" w:type="dxa"/>
              <w:bottom w:w="0" w:type="dxa"/>
              <w:right w:w="108" w:type="dxa"/>
            </w:tcMar>
            <w:hideMark/>
          </w:tcPr>
          <w:p w14:paraId="0651D2CA" w14:textId="77777777" w:rsidR="007737BC" w:rsidRPr="00D27803" w:rsidRDefault="007737BC" w:rsidP="00D27803">
            <w:pPr>
              <w:spacing w:after="0" w:line="276" w:lineRule="auto"/>
              <w:jc w:val="center"/>
              <w:rPr>
                <w:rFonts w:ascii="Times New Roman" w:hAnsi="Times New Roman" w:cs="Times New Roman"/>
                <w:b/>
                <w:sz w:val="24"/>
                <w:szCs w:val="24"/>
              </w:rPr>
            </w:pPr>
            <w:r w:rsidRPr="00D27803">
              <w:rPr>
                <w:rFonts w:ascii="Times New Roman" w:hAnsi="Times New Roman" w:cs="Times New Roman"/>
                <w:b/>
                <w:bCs/>
                <w:sz w:val="24"/>
                <w:szCs w:val="24"/>
              </w:rPr>
              <w:t>66</w:t>
            </w:r>
          </w:p>
        </w:tc>
        <w:tc>
          <w:tcPr>
            <w:tcW w:w="1143" w:type="dxa"/>
            <w:tcBorders>
              <w:top w:val="nil"/>
              <w:left w:val="nil"/>
              <w:bottom w:val="nil"/>
              <w:right w:val="nil"/>
            </w:tcBorders>
            <w:shd w:val="clear" w:color="auto" w:fill="BDD7EE"/>
            <w:tcMar>
              <w:top w:w="15" w:type="dxa"/>
              <w:left w:w="108" w:type="dxa"/>
              <w:bottom w:w="0" w:type="dxa"/>
              <w:right w:w="108" w:type="dxa"/>
            </w:tcMar>
            <w:hideMark/>
          </w:tcPr>
          <w:p w14:paraId="0C10391F" w14:textId="77777777" w:rsidR="007737BC" w:rsidRPr="00D27803" w:rsidRDefault="007737BC" w:rsidP="00D27803">
            <w:pPr>
              <w:spacing w:after="0" w:line="276" w:lineRule="auto"/>
              <w:jc w:val="center"/>
              <w:rPr>
                <w:rFonts w:ascii="Times New Roman" w:hAnsi="Times New Roman" w:cs="Times New Roman"/>
                <w:b/>
                <w:sz w:val="24"/>
                <w:szCs w:val="24"/>
              </w:rPr>
            </w:pPr>
            <w:r w:rsidRPr="00D27803">
              <w:rPr>
                <w:rFonts w:ascii="Times New Roman" w:hAnsi="Times New Roman" w:cs="Times New Roman"/>
                <w:b/>
                <w:bCs/>
                <w:sz w:val="24"/>
                <w:szCs w:val="24"/>
              </w:rPr>
              <w:t>50</w:t>
            </w:r>
          </w:p>
        </w:tc>
        <w:tc>
          <w:tcPr>
            <w:tcW w:w="1766" w:type="dxa"/>
            <w:tcBorders>
              <w:top w:val="nil"/>
              <w:left w:val="nil"/>
              <w:bottom w:val="nil"/>
              <w:right w:val="nil"/>
            </w:tcBorders>
            <w:shd w:val="clear" w:color="auto" w:fill="BDD7EE"/>
            <w:tcMar>
              <w:top w:w="15" w:type="dxa"/>
              <w:left w:w="108" w:type="dxa"/>
              <w:bottom w:w="0" w:type="dxa"/>
              <w:right w:w="108" w:type="dxa"/>
            </w:tcMar>
            <w:hideMark/>
          </w:tcPr>
          <w:p w14:paraId="656C1467" w14:textId="77777777" w:rsidR="007737BC" w:rsidRPr="00D27803" w:rsidRDefault="007737BC" w:rsidP="00D27803">
            <w:pPr>
              <w:spacing w:after="0" w:line="276" w:lineRule="auto"/>
              <w:jc w:val="center"/>
              <w:rPr>
                <w:rFonts w:ascii="Times New Roman" w:hAnsi="Times New Roman" w:cs="Times New Roman"/>
                <w:b/>
                <w:sz w:val="24"/>
                <w:szCs w:val="24"/>
              </w:rPr>
            </w:pPr>
            <w:r w:rsidRPr="00D27803">
              <w:rPr>
                <w:rFonts w:ascii="Times New Roman" w:hAnsi="Times New Roman" w:cs="Times New Roman"/>
                <w:b/>
                <w:bCs/>
                <w:sz w:val="24"/>
                <w:szCs w:val="24"/>
              </w:rPr>
              <w:t>27</w:t>
            </w:r>
          </w:p>
        </w:tc>
        <w:tc>
          <w:tcPr>
            <w:tcW w:w="1380" w:type="dxa"/>
            <w:tcBorders>
              <w:top w:val="nil"/>
              <w:left w:val="nil"/>
              <w:bottom w:val="nil"/>
              <w:right w:val="nil"/>
            </w:tcBorders>
            <w:tcMar>
              <w:top w:w="15" w:type="dxa"/>
              <w:left w:w="108" w:type="dxa"/>
              <w:bottom w:w="0" w:type="dxa"/>
              <w:right w:w="108" w:type="dxa"/>
            </w:tcMar>
            <w:hideMark/>
          </w:tcPr>
          <w:p w14:paraId="7E57B1D2"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w:t>
            </w:r>
          </w:p>
        </w:tc>
        <w:tc>
          <w:tcPr>
            <w:tcW w:w="983" w:type="dxa"/>
            <w:gridSpan w:val="2"/>
            <w:tcBorders>
              <w:top w:val="nil"/>
              <w:left w:val="nil"/>
              <w:bottom w:val="nil"/>
              <w:right w:val="nil"/>
            </w:tcBorders>
            <w:tcMar>
              <w:top w:w="15" w:type="dxa"/>
              <w:left w:w="108" w:type="dxa"/>
              <w:bottom w:w="0" w:type="dxa"/>
              <w:right w:w="108" w:type="dxa"/>
            </w:tcMar>
            <w:hideMark/>
          </w:tcPr>
          <w:p w14:paraId="054DAF8B"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r>
      <w:tr w:rsidR="00E36034" w:rsidRPr="00D27803" w14:paraId="3E3CC56E" w14:textId="77777777" w:rsidTr="00BD5186">
        <w:trPr>
          <w:trHeight w:val="281"/>
          <w:jc w:val="center"/>
        </w:trPr>
        <w:tc>
          <w:tcPr>
            <w:tcW w:w="2395" w:type="dxa"/>
            <w:tcBorders>
              <w:top w:val="nil"/>
              <w:left w:val="nil"/>
              <w:bottom w:val="nil"/>
              <w:right w:val="nil"/>
            </w:tcBorders>
            <w:tcMar>
              <w:top w:w="15" w:type="dxa"/>
              <w:left w:w="108" w:type="dxa"/>
              <w:bottom w:w="0" w:type="dxa"/>
              <w:right w:w="108" w:type="dxa"/>
            </w:tcMar>
            <w:hideMark/>
          </w:tcPr>
          <w:p w14:paraId="03233096" w14:textId="77777777" w:rsidR="007737BC" w:rsidRPr="00D27803" w:rsidRDefault="00203C0F" w:rsidP="00D27803">
            <w:pPr>
              <w:spacing w:after="0" w:line="276"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Occasionally</w:t>
            </w:r>
            <w:proofErr w:type="spellEnd"/>
          </w:p>
        </w:tc>
        <w:tc>
          <w:tcPr>
            <w:tcW w:w="1270" w:type="dxa"/>
            <w:tcBorders>
              <w:top w:val="nil"/>
              <w:left w:val="nil"/>
              <w:bottom w:val="nil"/>
              <w:right w:val="nil"/>
            </w:tcBorders>
            <w:tcMar>
              <w:top w:w="15" w:type="dxa"/>
              <w:left w:w="108" w:type="dxa"/>
              <w:bottom w:w="0" w:type="dxa"/>
              <w:right w:w="108" w:type="dxa"/>
            </w:tcMar>
            <w:hideMark/>
          </w:tcPr>
          <w:p w14:paraId="780B8F6E"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17</w:t>
            </w:r>
          </w:p>
        </w:tc>
        <w:tc>
          <w:tcPr>
            <w:tcW w:w="1270" w:type="dxa"/>
            <w:tcBorders>
              <w:top w:val="nil"/>
              <w:left w:val="nil"/>
              <w:bottom w:val="nil"/>
              <w:right w:val="nil"/>
            </w:tcBorders>
            <w:tcMar>
              <w:top w:w="15" w:type="dxa"/>
              <w:left w:w="108" w:type="dxa"/>
              <w:bottom w:w="0" w:type="dxa"/>
              <w:right w:w="108" w:type="dxa"/>
            </w:tcMar>
            <w:hideMark/>
          </w:tcPr>
          <w:p w14:paraId="6E8A5DDB"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15</w:t>
            </w:r>
          </w:p>
        </w:tc>
        <w:tc>
          <w:tcPr>
            <w:tcW w:w="1143" w:type="dxa"/>
            <w:tcBorders>
              <w:top w:val="nil"/>
              <w:left w:val="nil"/>
              <w:bottom w:val="nil"/>
              <w:right w:val="nil"/>
            </w:tcBorders>
            <w:tcMar>
              <w:top w:w="15" w:type="dxa"/>
              <w:left w:w="108" w:type="dxa"/>
              <w:bottom w:w="0" w:type="dxa"/>
              <w:right w:w="108" w:type="dxa"/>
            </w:tcMar>
            <w:hideMark/>
          </w:tcPr>
          <w:p w14:paraId="4D3F84E2"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23</w:t>
            </w:r>
          </w:p>
        </w:tc>
        <w:tc>
          <w:tcPr>
            <w:tcW w:w="1766" w:type="dxa"/>
            <w:tcBorders>
              <w:top w:val="nil"/>
              <w:left w:val="nil"/>
              <w:bottom w:val="nil"/>
              <w:right w:val="nil"/>
            </w:tcBorders>
            <w:tcMar>
              <w:top w:w="15" w:type="dxa"/>
              <w:left w:w="108" w:type="dxa"/>
              <w:bottom w:w="0" w:type="dxa"/>
              <w:right w:w="108" w:type="dxa"/>
            </w:tcMar>
            <w:hideMark/>
          </w:tcPr>
          <w:p w14:paraId="18D9A25A"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12</w:t>
            </w:r>
          </w:p>
        </w:tc>
        <w:tc>
          <w:tcPr>
            <w:tcW w:w="1380" w:type="dxa"/>
            <w:tcBorders>
              <w:top w:val="nil"/>
              <w:left w:val="nil"/>
              <w:bottom w:val="nil"/>
              <w:right w:val="nil"/>
            </w:tcBorders>
            <w:shd w:val="clear" w:color="auto" w:fill="BDD7EE"/>
            <w:tcMar>
              <w:top w:w="15" w:type="dxa"/>
              <w:left w:w="108" w:type="dxa"/>
              <w:bottom w:w="0" w:type="dxa"/>
              <w:right w:w="108" w:type="dxa"/>
            </w:tcMar>
            <w:hideMark/>
          </w:tcPr>
          <w:p w14:paraId="70361EC6" w14:textId="77777777" w:rsidR="007737BC" w:rsidRPr="00D27803" w:rsidRDefault="007737BC" w:rsidP="00D27803">
            <w:pPr>
              <w:spacing w:after="0" w:line="276" w:lineRule="auto"/>
              <w:jc w:val="center"/>
              <w:rPr>
                <w:rFonts w:ascii="Times New Roman" w:hAnsi="Times New Roman" w:cs="Times New Roman"/>
                <w:b/>
                <w:sz w:val="24"/>
                <w:szCs w:val="24"/>
              </w:rPr>
            </w:pPr>
            <w:r w:rsidRPr="00D27803">
              <w:rPr>
                <w:rFonts w:ascii="Times New Roman" w:hAnsi="Times New Roman" w:cs="Times New Roman"/>
                <w:b/>
                <w:bCs/>
                <w:sz w:val="24"/>
                <w:szCs w:val="24"/>
              </w:rPr>
              <w:t>16</w:t>
            </w:r>
          </w:p>
        </w:tc>
        <w:tc>
          <w:tcPr>
            <w:tcW w:w="983" w:type="dxa"/>
            <w:gridSpan w:val="2"/>
            <w:tcBorders>
              <w:top w:val="nil"/>
              <w:left w:val="nil"/>
              <w:bottom w:val="nil"/>
              <w:right w:val="nil"/>
            </w:tcBorders>
            <w:tcMar>
              <w:top w:w="15" w:type="dxa"/>
              <w:left w:w="108" w:type="dxa"/>
              <w:bottom w:w="0" w:type="dxa"/>
              <w:right w:w="108" w:type="dxa"/>
            </w:tcMar>
            <w:hideMark/>
          </w:tcPr>
          <w:p w14:paraId="67478817"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10</w:t>
            </w:r>
          </w:p>
        </w:tc>
      </w:tr>
      <w:tr w:rsidR="007737BC" w:rsidRPr="00D27803" w14:paraId="559EEB9E" w14:textId="77777777" w:rsidTr="00BD5186">
        <w:trPr>
          <w:trHeight w:val="642"/>
          <w:jc w:val="center"/>
        </w:trPr>
        <w:tc>
          <w:tcPr>
            <w:tcW w:w="2395" w:type="dxa"/>
            <w:tcBorders>
              <w:top w:val="nil"/>
              <w:left w:val="nil"/>
              <w:bottom w:val="single" w:sz="8" w:space="0" w:color="000000"/>
              <w:right w:val="nil"/>
            </w:tcBorders>
            <w:tcMar>
              <w:top w:w="15" w:type="dxa"/>
              <w:left w:w="108" w:type="dxa"/>
              <w:bottom w:w="0" w:type="dxa"/>
              <w:right w:w="108" w:type="dxa"/>
            </w:tcMar>
            <w:vAlign w:val="center"/>
            <w:hideMark/>
          </w:tcPr>
          <w:p w14:paraId="3C6ED617" w14:textId="77777777" w:rsidR="007737BC" w:rsidRPr="00D27803" w:rsidRDefault="007737BC" w:rsidP="00D27803">
            <w:pPr>
              <w:spacing w:after="0" w:line="276" w:lineRule="auto"/>
              <w:rPr>
                <w:rFonts w:ascii="Times New Roman" w:hAnsi="Times New Roman" w:cs="Times New Roman"/>
                <w:sz w:val="24"/>
                <w:szCs w:val="24"/>
              </w:rPr>
            </w:pPr>
            <w:r w:rsidRPr="00D27803">
              <w:rPr>
                <w:rFonts w:ascii="Times New Roman" w:hAnsi="Times New Roman" w:cs="Times New Roman"/>
                <w:bCs/>
                <w:sz w:val="24"/>
                <w:szCs w:val="24"/>
              </w:rPr>
              <w:t> </w:t>
            </w:r>
            <w:r w:rsidR="0094737C" w:rsidRPr="00D27803">
              <w:rPr>
                <w:rFonts w:ascii="Times New Roman" w:hAnsi="Times New Roman" w:cs="Times New Roman"/>
                <w:bCs/>
                <w:sz w:val="24"/>
                <w:szCs w:val="24"/>
              </w:rPr>
              <w:t xml:space="preserve">Total = 300 </w:t>
            </w:r>
            <w:proofErr w:type="spellStart"/>
            <w:r w:rsidR="0094737C" w:rsidRPr="00D27803">
              <w:rPr>
                <w:rFonts w:ascii="Times New Roman" w:hAnsi="Times New Roman" w:cs="Times New Roman"/>
                <w:bCs/>
                <w:sz w:val="24"/>
                <w:szCs w:val="24"/>
              </w:rPr>
              <w:t>respondents</w:t>
            </w:r>
            <w:proofErr w:type="spellEnd"/>
          </w:p>
        </w:tc>
        <w:tc>
          <w:tcPr>
            <w:tcW w:w="1270" w:type="dxa"/>
            <w:tcBorders>
              <w:top w:val="nil"/>
              <w:left w:val="nil"/>
              <w:bottom w:val="single" w:sz="8" w:space="0" w:color="000000"/>
              <w:right w:val="nil"/>
            </w:tcBorders>
            <w:tcMar>
              <w:top w:w="15" w:type="dxa"/>
              <w:left w:w="108" w:type="dxa"/>
              <w:bottom w:w="0" w:type="dxa"/>
              <w:right w:w="108" w:type="dxa"/>
            </w:tcMar>
            <w:vAlign w:val="center"/>
            <w:hideMark/>
          </w:tcPr>
          <w:p w14:paraId="031814FD"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bCs/>
                <w:sz w:val="24"/>
                <w:szCs w:val="24"/>
              </w:rPr>
              <w:t>95</w:t>
            </w:r>
          </w:p>
        </w:tc>
        <w:tc>
          <w:tcPr>
            <w:tcW w:w="1270" w:type="dxa"/>
            <w:tcBorders>
              <w:top w:val="nil"/>
              <w:left w:val="nil"/>
              <w:bottom w:val="single" w:sz="8" w:space="0" w:color="000000"/>
              <w:right w:val="nil"/>
            </w:tcBorders>
            <w:tcMar>
              <w:top w:w="15" w:type="dxa"/>
              <w:left w:w="108" w:type="dxa"/>
              <w:bottom w:w="0" w:type="dxa"/>
              <w:right w:w="108" w:type="dxa"/>
            </w:tcMar>
            <w:vAlign w:val="center"/>
            <w:hideMark/>
          </w:tcPr>
          <w:p w14:paraId="4DE9DF36"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bCs/>
                <w:sz w:val="24"/>
                <w:szCs w:val="24"/>
              </w:rPr>
              <w:t>137</w:t>
            </w:r>
          </w:p>
        </w:tc>
        <w:tc>
          <w:tcPr>
            <w:tcW w:w="1143" w:type="dxa"/>
            <w:tcBorders>
              <w:top w:val="nil"/>
              <w:left w:val="nil"/>
              <w:bottom w:val="single" w:sz="8" w:space="0" w:color="000000"/>
              <w:right w:val="nil"/>
            </w:tcBorders>
            <w:tcMar>
              <w:top w:w="15" w:type="dxa"/>
              <w:left w:w="108" w:type="dxa"/>
              <w:bottom w:w="0" w:type="dxa"/>
              <w:right w:w="108" w:type="dxa"/>
            </w:tcMar>
            <w:vAlign w:val="center"/>
            <w:hideMark/>
          </w:tcPr>
          <w:p w14:paraId="20250864"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bCs/>
                <w:sz w:val="24"/>
                <w:szCs w:val="24"/>
              </w:rPr>
              <w:t>144</w:t>
            </w:r>
          </w:p>
        </w:tc>
        <w:tc>
          <w:tcPr>
            <w:tcW w:w="1766" w:type="dxa"/>
            <w:tcBorders>
              <w:top w:val="nil"/>
              <w:left w:val="nil"/>
              <w:bottom w:val="single" w:sz="8" w:space="0" w:color="000000"/>
              <w:right w:val="nil"/>
            </w:tcBorders>
            <w:tcMar>
              <w:top w:w="15" w:type="dxa"/>
              <w:left w:w="108" w:type="dxa"/>
              <w:bottom w:w="0" w:type="dxa"/>
              <w:right w:w="108" w:type="dxa"/>
            </w:tcMar>
            <w:vAlign w:val="center"/>
            <w:hideMark/>
          </w:tcPr>
          <w:p w14:paraId="47BFB2C7"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bCs/>
                <w:sz w:val="24"/>
                <w:szCs w:val="24"/>
              </w:rPr>
              <w:t>62</w:t>
            </w:r>
          </w:p>
        </w:tc>
        <w:tc>
          <w:tcPr>
            <w:tcW w:w="1642" w:type="dxa"/>
            <w:gridSpan w:val="2"/>
            <w:tcBorders>
              <w:top w:val="nil"/>
              <w:left w:val="nil"/>
              <w:bottom w:val="single" w:sz="8" w:space="0" w:color="000000"/>
              <w:right w:val="nil"/>
            </w:tcBorders>
            <w:tcMar>
              <w:top w:w="15" w:type="dxa"/>
              <w:left w:w="108" w:type="dxa"/>
              <w:bottom w:w="0" w:type="dxa"/>
              <w:right w:w="108" w:type="dxa"/>
            </w:tcMar>
            <w:vAlign w:val="center"/>
            <w:hideMark/>
          </w:tcPr>
          <w:p w14:paraId="203A5CF4"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bCs/>
                <w:sz w:val="24"/>
                <w:szCs w:val="24"/>
              </w:rPr>
              <w:t>19</w:t>
            </w:r>
          </w:p>
        </w:tc>
        <w:tc>
          <w:tcPr>
            <w:tcW w:w="721" w:type="dxa"/>
            <w:tcBorders>
              <w:top w:val="nil"/>
              <w:left w:val="nil"/>
              <w:bottom w:val="single" w:sz="8" w:space="0" w:color="000000"/>
              <w:right w:val="nil"/>
            </w:tcBorders>
            <w:tcMar>
              <w:top w:w="15" w:type="dxa"/>
              <w:left w:w="108" w:type="dxa"/>
              <w:bottom w:w="0" w:type="dxa"/>
              <w:right w:w="108" w:type="dxa"/>
            </w:tcMar>
            <w:vAlign w:val="center"/>
            <w:hideMark/>
          </w:tcPr>
          <w:p w14:paraId="7A0CBC40"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bCs/>
                <w:sz w:val="24"/>
                <w:szCs w:val="24"/>
              </w:rPr>
              <w:t>13</w:t>
            </w:r>
          </w:p>
        </w:tc>
      </w:tr>
    </w:tbl>
    <w:p w14:paraId="4CC1FCB7" w14:textId="77777777" w:rsidR="00D27803" w:rsidRDefault="00D27803" w:rsidP="00D27803">
      <w:pPr>
        <w:pStyle w:val="Heading4"/>
        <w:spacing w:before="0" w:line="360" w:lineRule="auto"/>
        <w:rPr>
          <w:rFonts w:ascii="Times New Roman" w:hAnsi="Times New Roman" w:cs="Times New Roman"/>
          <w:b/>
          <w:i w:val="0"/>
          <w:color w:val="auto"/>
          <w:sz w:val="24"/>
          <w:lang w:val="en-US"/>
        </w:rPr>
      </w:pPr>
    </w:p>
    <w:p w14:paraId="4908DD09" w14:textId="77777777" w:rsidR="00CB382E" w:rsidRPr="0094737C" w:rsidRDefault="0094737C" w:rsidP="007E7C77">
      <w:pPr>
        <w:pStyle w:val="Heading4"/>
        <w:spacing w:line="360" w:lineRule="auto"/>
        <w:rPr>
          <w:rFonts w:ascii="Times New Roman" w:hAnsi="Times New Roman" w:cs="Times New Roman"/>
          <w:b/>
          <w:i w:val="0"/>
          <w:color w:val="auto"/>
          <w:sz w:val="24"/>
          <w:lang w:val="en-US"/>
        </w:rPr>
      </w:pPr>
      <w:r w:rsidRPr="0094737C">
        <w:rPr>
          <w:rFonts w:ascii="Times New Roman" w:hAnsi="Times New Roman" w:cs="Times New Roman"/>
          <w:b/>
          <w:i w:val="0"/>
          <w:color w:val="auto"/>
          <w:sz w:val="24"/>
          <w:lang w:val="en-US"/>
        </w:rPr>
        <w:t>Effects related to the consumption of craft alcoholic beverages by respondents.</w:t>
      </w:r>
    </w:p>
    <w:p w14:paraId="741472F7" w14:textId="77777777" w:rsidR="00CB6930" w:rsidRDefault="006A01C1" w:rsidP="003C502B">
      <w:pPr>
        <w:spacing w:line="360" w:lineRule="auto"/>
        <w:jc w:val="both"/>
        <w:rPr>
          <w:rFonts w:ascii="Times New Roman" w:hAnsi="Times New Roman" w:cs="Times New Roman"/>
          <w:sz w:val="24"/>
          <w:szCs w:val="24"/>
          <w:lang w:val="en-US"/>
        </w:rPr>
      </w:pPr>
      <w:r w:rsidRPr="006A01C1">
        <w:rPr>
          <w:rFonts w:ascii="Times New Roman" w:hAnsi="Times New Roman" w:cs="Times New Roman"/>
          <w:sz w:val="24"/>
          <w:szCs w:val="24"/>
          <w:lang w:val="en-US"/>
        </w:rPr>
        <w:t>Figure 8 shows the effects associated with the consumption of artisanal alcoholic beverages. This figure shows that after consumption, local bevera</w:t>
      </w:r>
      <w:r w:rsidR="003C502B">
        <w:rPr>
          <w:rFonts w:ascii="Times New Roman" w:hAnsi="Times New Roman" w:cs="Times New Roman"/>
          <w:sz w:val="24"/>
          <w:szCs w:val="24"/>
          <w:lang w:val="en-US"/>
        </w:rPr>
        <w:t xml:space="preserve">ges stimulate appetite (86.33%) </w:t>
      </w:r>
      <w:r w:rsidR="003C502B" w:rsidRPr="003C502B">
        <w:rPr>
          <w:rFonts w:ascii="Times New Roman" w:hAnsi="Times New Roman" w:cs="Times New Roman"/>
          <w:sz w:val="24"/>
          <w:szCs w:val="24"/>
          <w:lang w:val="en-US"/>
        </w:rPr>
        <w:t>or stimulate sexual desire (76%). The least common side effects are diarrhea (11.33%), nausea (2.33%), and vomiting (1.33%).</w:t>
      </w:r>
      <w:r w:rsidR="00B60560" w:rsidRPr="003C502B">
        <w:rPr>
          <w:rFonts w:ascii="Times New Roman" w:hAnsi="Times New Roman" w:cs="Times New Roman"/>
          <w:sz w:val="24"/>
          <w:szCs w:val="24"/>
          <w:lang w:val="en-US"/>
        </w:rPr>
        <w:tab/>
      </w:r>
    </w:p>
    <w:p w14:paraId="4F8B5F9F" w14:textId="77777777" w:rsidR="009D56B6" w:rsidRDefault="009D24BA" w:rsidP="003C502B">
      <w:pPr>
        <w:spacing w:line="360" w:lineRule="auto"/>
        <w:jc w:val="both"/>
        <w:rPr>
          <w:rFonts w:ascii="Times New Roman" w:hAnsi="Times New Roman" w:cs="Times New Roman"/>
          <w:sz w:val="24"/>
          <w:szCs w:val="24"/>
          <w:lang w:val="en-US"/>
        </w:rPr>
      </w:pPr>
      <w:r w:rsidRPr="007F4761">
        <w:rPr>
          <w:rFonts w:ascii="Times New Roman" w:hAnsi="Times New Roman" w:cs="Times New Roman"/>
          <w:noProof/>
          <w:sz w:val="24"/>
          <w:szCs w:val="24"/>
          <w:lang w:eastAsia="fr-FR"/>
        </w:rPr>
        <mc:AlternateContent>
          <mc:Choice Requires="wps">
            <w:drawing>
              <wp:anchor distT="0" distB="0" distL="114300" distR="114300" simplePos="0" relativeHeight="251700224" behindDoc="0" locked="0" layoutInCell="1" allowOverlap="1" wp14:anchorId="7545F9D8" wp14:editId="188EC1D7">
                <wp:simplePos x="0" y="0"/>
                <wp:positionH relativeFrom="margin">
                  <wp:posOffset>202707</wp:posOffset>
                </wp:positionH>
                <wp:positionV relativeFrom="paragraph">
                  <wp:posOffset>2064281</wp:posOffset>
                </wp:positionV>
                <wp:extent cx="5585460" cy="319405"/>
                <wp:effectExtent l="0" t="0" r="0" b="0"/>
                <wp:wrapNone/>
                <wp:docPr id="52" name="Rectangle 7"/>
                <wp:cNvGraphicFramePr/>
                <a:graphic xmlns:a="http://schemas.openxmlformats.org/drawingml/2006/main">
                  <a:graphicData uri="http://schemas.microsoft.com/office/word/2010/wordprocessingShape">
                    <wps:wsp>
                      <wps:cNvSpPr/>
                      <wps:spPr>
                        <a:xfrm>
                          <a:off x="0" y="0"/>
                          <a:ext cx="5585460" cy="319405"/>
                        </a:xfrm>
                        <a:prstGeom prst="rect">
                          <a:avLst/>
                        </a:prstGeom>
                      </wps:spPr>
                      <wps:txbx>
                        <w:txbxContent>
                          <w:p w14:paraId="39E53FAB" w14:textId="77777777" w:rsidR="00FD6A6C" w:rsidRPr="003C502B" w:rsidRDefault="00FD6A6C" w:rsidP="008323B2">
                            <w:pPr>
                              <w:spacing w:line="360" w:lineRule="auto"/>
                              <w:rPr>
                                <w:rFonts w:ascii="Times New Roman" w:hAnsi="Times New Roman" w:cs="Times New Roman"/>
                                <w:sz w:val="24"/>
                                <w:szCs w:val="24"/>
                                <w:lang w:val="en-US"/>
                              </w:rPr>
                            </w:pPr>
                            <w:r w:rsidRPr="003C502B">
                              <w:rPr>
                                <w:rFonts w:ascii="Times New Roman" w:hAnsi="Times New Roman" w:cs="Times New Roman"/>
                                <w:b/>
                                <w:bCs/>
                                <w:color w:val="000000" w:themeColor="text1"/>
                                <w:kern w:val="24"/>
                                <w:sz w:val="24"/>
                                <w:szCs w:val="24"/>
                                <w:lang w:val="en-US"/>
                              </w:rPr>
                              <w:t>Figure 8: Effects related to the consumption o</w:t>
                            </w:r>
                            <w:r>
                              <w:rPr>
                                <w:rFonts w:ascii="Times New Roman" w:hAnsi="Times New Roman" w:cs="Times New Roman"/>
                                <w:b/>
                                <w:bCs/>
                                <w:color w:val="000000" w:themeColor="text1"/>
                                <w:kern w:val="24"/>
                                <w:sz w:val="24"/>
                                <w:szCs w:val="24"/>
                                <w:lang w:val="en-US"/>
                              </w:rPr>
                              <w:t>f artisanal alcoholic beverages</w:t>
                            </w:r>
                          </w:p>
                          <w:p w14:paraId="2AC855C5" w14:textId="77777777" w:rsidR="00FD6A6C" w:rsidRPr="003C502B" w:rsidRDefault="00FD6A6C" w:rsidP="008323B2">
                            <w:pPr>
                              <w:spacing w:line="360" w:lineRule="auto"/>
                              <w:rPr>
                                <w:rFonts w:ascii="Times New Roman" w:hAnsi="Times New Roman" w:cs="Times New Roman"/>
                                <w:b/>
                                <w:sz w:val="24"/>
                                <w:szCs w:val="24"/>
                                <w:lang w:val="en-US"/>
                              </w:rPr>
                            </w:pPr>
                          </w:p>
                          <w:p w14:paraId="628F2774" w14:textId="77777777" w:rsidR="00FD6A6C" w:rsidRPr="003C502B" w:rsidRDefault="00FD6A6C" w:rsidP="008323B2">
                            <w:pPr>
                              <w:pStyle w:val="NormalWeb"/>
                              <w:spacing w:before="0" w:beforeAutospacing="0" w:after="0" w:afterAutospacing="0"/>
                              <w:jc w:val="both"/>
                              <w:rPr>
                                <w:lang w:val="en-U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545F9D8" id="_x0000_s1050" style="position:absolute;left:0;text-align:left;margin-left:15.95pt;margin-top:162.55pt;width:439.8pt;height:25.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" filled="f" stroked="f">
                <v:textbox>
                  <w:txbxContent>
                    <w:p w14:paraId="39E53FAB" w14:textId="77777777" w:rsidR="00FD6A6C" w:rsidRPr="003C502B" w:rsidRDefault="00FD6A6C" w:rsidP="008323B2">
                      <w:pPr>
                        <w:spacing w:line="360" w:lineRule="auto"/>
                        <w:rPr>
                          <w:rFonts w:ascii="Times New Roman" w:hAnsi="Times New Roman" w:cs="Times New Roman"/>
                          <w:sz w:val="24"/>
                          <w:szCs w:val="24"/>
                          <w:lang w:val="en-US"/>
                        </w:rPr>
                      </w:pPr>
                      <w:r w:rsidRPr="003C502B">
                        <w:rPr>
                          <w:rFonts w:ascii="Times New Roman" w:hAnsi="Times New Roman" w:cs="Times New Roman"/>
                          <w:b/>
                          <w:bCs/>
                          <w:color w:val="000000" w:themeColor="text1"/>
                          <w:kern w:val="24"/>
                          <w:sz w:val="24"/>
                          <w:szCs w:val="24"/>
                          <w:lang w:val="en-US"/>
                        </w:rPr>
                        <w:t>Figure 8: Effects related to the consumption o</w:t>
                      </w:r>
                      <w:r>
                        <w:rPr>
                          <w:rFonts w:ascii="Times New Roman" w:hAnsi="Times New Roman" w:cs="Times New Roman"/>
                          <w:b/>
                          <w:bCs/>
                          <w:color w:val="000000" w:themeColor="text1"/>
                          <w:kern w:val="24"/>
                          <w:sz w:val="24"/>
                          <w:szCs w:val="24"/>
                          <w:lang w:val="en-US"/>
                        </w:rPr>
                        <w:t>f artisanal alcoholic beverages</w:t>
                      </w:r>
                    </w:p>
                    <w:p w14:paraId="2AC855C5" w14:textId="77777777" w:rsidR="00FD6A6C" w:rsidRPr="003C502B" w:rsidRDefault="00FD6A6C" w:rsidP="008323B2">
                      <w:pPr>
                        <w:spacing w:line="360" w:lineRule="auto"/>
                        <w:rPr>
                          <w:rFonts w:ascii="Times New Roman" w:hAnsi="Times New Roman" w:cs="Times New Roman"/>
                          <w:b/>
                          <w:sz w:val="24"/>
                          <w:szCs w:val="24"/>
                          <w:lang w:val="en-US"/>
                        </w:rPr>
                      </w:pPr>
                    </w:p>
                    <w:p w14:paraId="628F2774" w14:textId="77777777" w:rsidR="00FD6A6C" w:rsidRPr="003C502B" w:rsidRDefault="00FD6A6C" w:rsidP="008323B2">
                      <w:pPr>
                        <w:pStyle w:val="NormalWeb"/>
                        <w:spacing w:before="0" w:beforeAutospacing="0" w:after="0" w:afterAutospacing="0"/>
                        <w:jc w:val="both"/>
                        <w:rPr>
                          <w:lang w:val="en-US"/>
                        </w:rPr>
                      </w:pPr>
                    </w:p>
                  </w:txbxContent>
                </v:textbox>
                <w10:wrap anchorx="margin"/>
              </v:rect>
            </w:pict>
          </mc:Fallback>
        </mc:AlternateContent>
      </w:r>
      <w:r w:rsidR="00083207">
        <w:rPr>
          <w:noProof/>
          <w:lang w:eastAsia="fr-FR"/>
        </w:rPr>
        <w:drawing>
          <wp:inline distT="0" distB="0" distL="0" distR="0" wp14:anchorId="37AF1E03" wp14:editId="541F28D0">
            <wp:extent cx="5547815" cy="2135874"/>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E03433" w14:textId="77777777" w:rsidR="009D56B6" w:rsidRPr="003C502B" w:rsidRDefault="009D56B6" w:rsidP="003C502B">
      <w:pPr>
        <w:spacing w:line="360" w:lineRule="auto"/>
        <w:jc w:val="both"/>
        <w:rPr>
          <w:rFonts w:ascii="Times New Roman" w:hAnsi="Times New Roman" w:cs="Times New Roman"/>
          <w:sz w:val="24"/>
          <w:szCs w:val="24"/>
          <w:lang w:val="en-US"/>
        </w:rPr>
      </w:pPr>
    </w:p>
    <w:p w14:paraId="243F4F69" w14:textId="77777777" w:rsidR="007617E8" w:rsidRPr="003C502B" w:rsidRDefault="007617E8" w:rsidP="00E02319">
      <w:pPr>
        <w:spacing w:line="360" w:lineRule="auto"/>
        <w:rPr>
          <w:rFonts w:ascii="Times New Roman" w:hAnsi="Times New Roman" w:cs="Times New Roman"/>
          <w:sz w:val="24"/>
          <w:szCs w:val="24"/>
          <w:lang w:val="en-US"/>
        </w:rPr>
      </w:pPr>
    </w:p>
    <w:p w14:paraId="2BD6428B" w14:textId="77777777" w:rsidR="00B85C8F" w:rsidRPr="00B85C8F" w:rsidRDefault="003C502B" w:rsidP="007E7C77">
      <w:pPr>
        <w:pStyle w:val="Heading2"/>
        <w:spacing w:line="360" w:lineRule="auto"/>
        <w:rPr>
          <w:rFonts w:ascii="Times New Roman" w:hAnsi="Times New Roman" w:cs="Times New Roman"/>
          <w:b/>
          <w:color w:val="auto"/>
          <w:sz w:val="24"/>
          <w:szCs w:val="24"/>
          <w:lang w:val="en-US"/>
        </w:rPr>
      </w:pPr>
      <w:bookmarkStart w:id="9" w:name="_Toc153526488"/>
      <w:r w:rsidRPr="00B85C8F">
        <w:rPr>
          <w:rFonts w:ascii="Times New Roman" w:hAnsi="Times New Roman" w:cs="Times New Roman"/>
          <w:b/>
          <w:color w:val="auto"/>
          <w:sz w:val="24"/>
          <w:szCs w:val="24"/>
          <w:lang w:val="en-US"/>
        </w:rPr>
        <w:t>Results of physical, chemical, and nutritional analyses</w:t>
      </w:r>
    </w:p>
    <w:bookmarkEnd w:id="9"/>
    <w:p w14:paraId="55C38857" w14:textId="77777777" w:rsidR="004361A7" w:rsidRPr="004361A7" w:rsidRDefault="004361A7" w:rsidP="00EF632F">
      <w:pPr>
        <w:spacing w:after="0" w:line="360" w:lineRule="auto"/>
        <w:jc w:val="both"/>
        <w:rPr>
          <w:rFonts w:ascii="Times New Roman" w:eastAsiaTheme="majorEastAsia" w:hAnsi="Times New Roman" w:cs="Times New Roman"/>
          <w:b/>
          <w:sz w:val="24"/>
          <w:szCs w:val="26"/>
          <w:lang w:val="en-US"/>
        </w:rPr>
      </w:pPr>
      <w:r w:rsidRPr="004361A7">
        <w:rPr>
          <w:rFonts w:ascii="Times New Roman" w:eastAsiaTheme="majorEastAsia" w:hAnsi="Times New Roman" w:cs="Times New Roman"/>
          <w:b/>
          <w:sz w:val="24"/>
          <w:szCs w:val="26"/>
          <w:lang w:val="en-US"/>
        </w:rPr>
        <w:t>Physicochemical parameters</w:t>
      </w:r>
    </w:p>
    <w:p w14:paraId="49525423" w14:textId="77777777" w:rsidR="004361A7" w:rsidRPr="004361A7" w:rsidRDefault="004361A7" w:rsidP="004361A7">
      <w:pPr>
        <w:spacing w:after="0" w:line="360" w:lineRule="auto"/>
        <w:rPr>
          <w:rFonts w:ascii="Times New Roman" w:hAnsi="Times New Roman" w:cs="Times New Roman"/>
          <w:sz w:val="24"/>
          <w:szCs w:val="24"/>
          <w:lang w:val="en-US"/>
        </w:rPr>
      </w:pPr>
      <w:r w:rsidRPr="004361A7">
        <w:rPr>
          <w:rFonts w:ascii="Times New Roman" w:hAnsi="Times New Roman" w:cs="Times New Roman"/>
          <w:sz w:val="24"/>
          <w:szCs w:val="24"/>
          <w:lang w:val="en-US"/>
        </w:rPr>
        <w:t xml:space="preserve">Table III shows the Brix and refractive index results for fresh beverages and the titratable acidity of different beverages after fermentation. </w:t>
      </w:r>
    </w:p>
    <w:p w14:paraId="76729715" w14:textId="77777777" w:rsidR="009D56B6" w:rsidRPr="000F1A87" w:rsidRDefault="004361A7" w:rsidP="004361A7">
      <w:pPr>
        <w:spacing w:after="0" w:line="360" w:lineRule="auto"/>
        <w:rPr>
          <w:rFonts w:ascii="Times New Roman" w:hAnsi="Times New Roman" w:cs="Times New Roman"/>
          <w:sz w:val="24"/>
          <w:szCs w:val="24"/>
          <w:lang w:val="en-US"/>
        </w:rPr>
      </w:pPr>
      <w:r w:rsidRPr="004361A7">
        <w:rPr>
          <w:rFonts w:ascii="Times New Roman" w:hAnsi="Times New Roman" w:cs="Times New Roman"/>
          <w:sz w:val="24"/>
          <w:szCs w:val="24"/>
          <w:lang w:val="en-US"/>
        </w:rPr>
        <w:t xml:space="preserve">In terms of titratable acidity, </w:t>
      </w:r>
      <w:proofErr w:type="spellStart"/>
      <w:r w:rsidRPr="004361A7">
        <w:rPr>
          <w:rFonts w:ascii="Times New Roman" w:hAnsi="Times New Roman" w:cs="Times New Roman"/>
          <w:sz w:val="24"/>
          <w:szCs w:val="24"/>
          <w:lang w:val="en-US"/>
        </w:rPr>
        <w:t>Bouganda</w:t>
      </w:r>
      <w:proofErr w:type="spellEnd"/>
      <w:r w:rsidRPr="004361A7">
        <w:rPr>
          <w:rFonts w:ascii="Times New Roman" w:hAnsi="Times New Roman" w:cs="Times New Roman"/>
          <w:sz w:val="24"/>
          <w:szCs w:val="24"/>
          <w:lang w:val="en-US"/>
        </w:rPr>
        <w:t xml:space="preserve"> is the least acidic beverage (0.16 g/L of acetic acid), followed by </w:t>
      </w:r>
      <w:proofErr w:type="spellStart"/>
      <w:r w:rsidRPr="004361A7">
        <w:rPr>
          <w:rFonts w:ascii="Times New Roman" w:hAnsi="Times New Roman" w:cs="Times New Roman"/>
          <w:sz w:val="24"/>
          <w:szCs w:val="24"/>
          <w:lang w:val="en-US"/>
        </w:rPr>
        <w:t>Ntsam-Ntsam</w:t>
      </w:r>
      <w:proofErr w:type="spellEnd"/>
      <w:r w:rsidRPr="004361A7">
        <w:rPr>
          <w:rFonts w:ascii="Times New Roman" w:hAnsi="Times New Roman" w:cs="Times New Roman"/>
          <w:sz w:val="24"/>
          <w:szCs w:val="24"/>
          <w:lang w:val="en-US"/>
        </w:rPr>
        <w:t xml:space="preserve"> (2.51 g/L), </w:t>
      </w:r>
      <w:r w:rsidR="00E9154E" w:rsidRPr="00E9154E">
        <w:rPr>
          <w:rFonts w:ascii="Times New Roman" w:hAnsi="Times New Roman" w:cs="Times New Roman"/>
          <w:sz w:val="24"/>
          <w:szCs w:val="24"/>
          <w:lang w:val="en-US"/>
        </w:rPr>
        <w:t xml:space="preserve">Let me sleep </w:t>
      </w:r>
      <w:r w:rsidRPr="004361A7">
        <w:rPr>
          <w:rFonts w:ascii="Times New Roman" w:hAnsi="Times New Roman" w:cs="Times New Roman"/>
          <w:sz w:val="24"/>
          <w:szCs w:val="24"/>
          <w:lang w:val="en-US"/>
        </w:rPr>
        <w:t xml:space="preserve">(4.51 g/L), Nsamba (4.68 g/L), and finally </w:t>
      </w:r>
      <w:proofErr w:type="spellStart"/>
      <w:r w:rsidRPr="004361A7">
        <w:rPr>
          <w:rFonts w:ascii="Times New Roman" w:hAnsi="Times New Roman" w:cs="Times New Roman"/>
          <w:sz w:val="24"/>
          <w:szCs w:val="24"/>
          <w:lang w:val="en-US"/>
        </w:rPr>
        <w:t>Loungouila</w:t>
      </w:r>
      <w:proofErr w:type="spellEnd"/>
      <w:r w:rsidRPr="004361A7">
        <w:rPr>
          <w:rFonts w:ascii="Times New Roman" w:hAnsi="Times New Roman" w:cs="Times New Roman"/>
          <w:sz w:val="24"/>
          <w:szCs w:val="24"/>
          <w:lang w:val="en-US"/>
        </w:rPr>
        <w:t xml:space="preserve"> (5.35 g/L). In terms of Brix, it shows that the amounts of sucrose and glucose are relatively identical. The refractive indices of our beverages vary between 1.335585 and 1.35665.</w:t>
      </w:r>
    </w:p>
    <w:p w14:paraId="251AEEB3" w14:textId="77777777" w:rsidR="002E1848" w:rsidRPr="00F05C9B" w:rsidRDefault="00F05C9B" w:rsidP="004361A7">
      <w:pPr>
        <w:spacing w:after="0" w:line="360" w:lineRule="auto"/>
        <w:rPr>
          <w:rFonts w:ascii="Times New Roman" w:hAnsi="Times New Roman" w:cs="Times New Roman"/>
          <w:sz w:val="24"/>
          <w:szCs w:val="24"/>
          <w:lang w:val="en-US"/>
        </w:rPr>
      </w:pPr>
      <w:r w:rsidRPr="00F05C9B">
        <w:rPr>
          <w:rFonts w:ascii="Times New Roman" w:hAnsi="Times New Roman" w:cs="Times New Roman"/>
          <w:b/>
          <w:sz w:val="24"/>
          <w:szCs w:val="24"/>
          <w:lang w:val="en-US"/>
        </w:rPr>
        <w:t>Table III: Physicochemical parameters of beverages</w:t>
      </w:r>
    </w:p>
    <w:tbl>
      <w:tblPr>
        <w:tblpPr w:leftFromText="141" w:rightFromText="141" w:vertAnchor="text" w:horzAnchor="margin" w:tblpXSpec="center" w:tblpY="5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00"/>
        <w:gridCol w:w="1403"/>
        <w:gridCol w:w="1512"/>
        <w:gridCol w:w="1405"/>
        <w:gridCol w:w="1403"/>
        <w:gridCol w:w="1282"/>
      </w:tblGrid>
      <w:tr w:rsidR="00917810" w14:paraId="47B69E14" w14:textId="77777777" w:rsidTr="000738B2">
        <w:trPr>
          <w:trHeight w:val="772"/>
        </w:trPr>
        <w:tc>
          <w:tcPr>
            <w:tcW w:w="1684" w:type="dxa"/>
            <w:vMerge w:val="restart"/>
          </w:tcPr>
          <w:p w14:paraId="15441C6D" w14:textId="77777777" w:rsidR="00917810" w:rsidRDefault="00F05C9B" w:rsidP="00DF61DA">
            <w:pPr>
              <w:spacing w:before="240" w:line="360" w:lineRule="auto"/>
              <w:rPr>
                <w:rFonts w:ascii="Times New Roman" w:hAnsi="Times New Roman" w:cs="Times New Roman"/>
                <w:b/>
                <w:sz w:val="24"/>
                <w:szCs w:val="24"/>
              </w:rPr>
            </w:pPr>
            <w:proofErr w:type="spellStart"/>
            <w:r w:rsidRPr="00F05C9B">
              <w:rPr>
                <w:rFonts w:ascii="Times New Roman" w:hAnsi="Times New Roman" w:cs="Times New Roman"/>
                <w:b/>
                <w:bCs/>
                <w:sz w:val="24"/>
                <w:szCs w:val="24"/>
              </w:rPr>
              <w:lastRenderedPageBreak/>
              <w:t>Samples</w:t>
            </w:r>
            <w:proofErr w:type="spellEnd"/>
          </w:p>
        </w:tc>
        <w:tc>
          <w:tcPr>
            <w:tcW w:w="2854" w:type="dxa"/>
            <w:gridSpan w:val="2"/>
            <w:vMerge w:val="restart"/>
          </w:tcPr>
          <w:p w14:paraId="71033B71" w14:textId="77777777" w:rsidR="00917810" w:rsidRDefault="00F05C9B" w:rsidP="00DF61DA">
            <w:pPr>
              <w:spacing w:before="240" w:line="360" w:lineRule="auto"/>
              <w:jc w:val="center"/>
              <w:rPr>
                <w:rFonts w:ascii="Times New Roman" w:hAnsi="Times New Roman" w:cs="Times New Roman"/>
                <w:b/>
                <w:sz w:val="24"/>
                <w:szCs w:val="24"/>
              </w:rPr>
            </w:pPr>
            <w:proofErr w:type="spellStart"/>
            <w:r w:rsidRPr="00F05C9B">
              <w:rPr>
                <w:rFonts w:ascii="Times New Roman" w:hAnsi="Times New Roman" w:cs="Times New Roman"/>
                <w:b/>
                <w:sz w:val="24"/>
                <w:szCs w:val="24"/>
              </w:rPr>
              <w:t>Titratable</w:t>
            </w:r>
            <w:proofErr w:type="spellEnd"/>
            <w:r w:rsidRPr="00F05C9B">
              <w:rPr>
                <w:rFonts w:ascii="Times New Roman" w:hAnsi="Times New Roman" w:cs="Times New Roman"/>
                <w:b/>
                <w:sz w:val="24"/>
                <w:szCs w:val="24"/>
              </w:rPr>
              <w:t xml:space="preserve"> </w:t>
            </w:r>
            <w:proofErr w:type="spellStart"/>
            <w:r w:rsidRPr="00F05C9B">
              <w:rPr>
                <w:rFonts w:ascii="Times New Roman" w:hAnsi="Times New Roman" w:cs="Times New Roman"/>
                <w:b/>
                <w:sz w:val="24"/>
                <w:szCs w:val="24"/>
              </w:rPr>
              <w:t>acidity</w:t>
            </w:r>
            <w:proofErr w:type="spellEnd"/>
            <w:r w:rsidRPr="00F05C9B">
              <w:rPr>
                <w:rFonts w:ascii="Times New Roman" w:hAnsi="Times New Roman" w:cs="Times New Roman"/>
                <w:b/>
                <w:sz w:val="24"/>
                <w:szCs w:val="24"/>
              </w:rPr>
              <w:t xml:space="preserve"> (g/L)</w:t>
            </w:r>
          </w:p>
        </w:tc>
        <w:tc>
          <w:tcPr>
            <w:tcW w:w="4283" w:type="dxa"/>
            <w:gridSpan w:val="3"/>
          </w:tcPr>
          <w:p w14:paraId="240C4095" w14:textId="77777777" w:rsidR="00917810" w:rsidRPr="00F05C9B" w:rsidRDefault="00F05C9B" w:rsidP="009F0C49">
            <w:pPr>
              <w:spacing w:before="240" w:line="360" w:lineRule="auto"/>
              <w:jc w:val="center"/>
              <w:rPr>
                <w:rFonts w:ascii="Times New Roman" w:hAnsi="Times New Roman" w:cs="Times New Roman"/>
                <w:b/>
                <w:sz w:val="24"/>
                <w:szCs w:val="24"/>
                <w:lang w:val="en-US"/>
              </w:rPr>
            </w:pPr>
            <w:r w:rsidRPr="00F05C9B">
              <w:rPr>
                <w:rFonts w:ascii="Times New Roman" w:hAnsi="Times New Roman" w:cs="Times New Roman"/>
                <w:b/>
                <w:sz w:val="24"/>
                <w:szCs w:val="24"/>
                <w:lang w:val="en-US"/>
              </w:rPr>
              <w:t>°Brix of newly produced beverages</w:t>
            </w:r>
          </w:p>
        </w:tc>
        <w:tc>
          <w:tcPr>
            <w:tcW w:w="1243" w:type="dxa"/>
            <w:vMerge w:val="restart"/>
          </w:tcPr>
          <w:p w14:paraId="05166894" w14:textId="77777777" w:rsidR="00917810" w:rsidRDefault="00F05C9B" w:rsidP="00DF61DA">
            <w:pPr>
              <w:spacing w:before="240" w:line="360" w:lineRule="auto"/>
              <w:jc w:val="center"/>
              <w:rPr>
                <w:rFonts w:ascii="Times New Roman" w:hAnsi="Times New Roman" w:cs="Times New Roman"/>
                <w:b/>
                <w:sz w:val="24"/>
                <w:szCs w:val="24"/>
              </w:rPr>
            </w:pPr>
            <w:proofErr w:type="spellStart"/>
            <w:r w:rsidRPr="00F05C9B">
              <w:rPr>
                <w:rFonts w:ascii="Times New Roman" w:hAnsi="Times New Roman" w:cs="Times New Roman"/>
                <w:b/>
                <w:sz w:val="24"/>
                <w:szCs w:val="24"/>
              </w:rPr>
              <w:t>Refractive</w:t>
            </w:r>
            <w:proofErr w:type="spellEnd"/>
            <w:r w:rsidRPr="00F05C9B">
              <w:rPr>
                <w:rFonts w:ascii="Times New Roman" w:hAnsi="Times New Roman" w:cs="Times New Roman"/>
                <w:b/>
                <w:sz w:val="24"/>
                <w:szCs w:val="24"/>
              </w:rPr>
              <w:t xml:space="preserve"> index</w:t>
            </w:r>
          </w:p>
        </w:tc>
      </w:tr>
      <w:tr w:rsidR="00917810" w14:paraId="37EE472A" w14:textId="77777777" w:rsidTr="000C6D06">
        <w:trPr>
          <w:trHeight w:val="379"/>
        </w:trPr>
        <w:tc>
          <w:tcPr>
            <w:tcW w:w="1684" w:type="dxa"/>
            <w:vMerge/>
            <w:tcBorders>
              <w:bottom w:val="single" w:sz="4" w:space="0" w:color="auto"/>
            </w:tcBorders>
          </w:tcPr>
          <w:p w14:paraId="43DB3477" w14:textId="77777777" w:rsidR="00917810" w:rsidRPr="00724017" w:rsidRDefault="00917810" w:rsidP="00DF61DA">
            <w:pPr>
              <w:spacing w:before="240" w:line="360" w:lineRule="auto"/>
              <w:jc w:val="center"/>
              <w:rPr>
                <w:rFonts w:ascii="Times New Roman" w:hAnsi="Times New Roman" w:cs="Times New Roman"/>
                <w:b/>
                <w:bCs/>
                <w:sz w:val="24"/>
                <w:szCs w:val="24"/>
              </w:rPr>
            </w:pPr>
          </w:p>
        </w:tc>
        <w:tc>
          <w:tcPr>
            <w:tcW w:w="2854" w:type="dxa"/>
            <w:gridSpan w:val="2"/>
            <w:vMerge/>
            <w:tcBorders>
              <w:bottom w:val="single" w:sz="4" w:space="0" w:color="auto"/>
            </w:tcBorders>
          </w:tcPr>
          <w:p w14:paraId="4B7892D8" w14:textId="77777777" w:rsidR="00917810" w:rsidRDefault="00917810" w:rsidP="00DF61DA">
            <w:pPr>
              <w:spacing w:before="240" w:line="360" w:lineRule="auto"/>
              <w:jc w:val="center"/>
              <w:rPr>
                <w:rFonts w:ascii="Times New Roman" w:hAnsi="Times New Roman" w:cs="Times New Roman"/>
                <w:b/>
                <w:sz w:val="24"/>
                <w:szCs w:val="24"/>
              </w:rPr>
            </w:pPr>
          </w:p>
        </w:tc>
        <w:tc>
          <w:tcPr>
            <w:tcW w:w="1559" w:type="dxa"/>
            <w:tcBorders>
              <w:bottom w:val="single" w:sz="4" w:space="0" w:color="auto"/>
            </w:tcBorders>
          </w:tcPr>
          <w:p w14:paraId="6BA64B99" w14:textId="77777777" w:rsidR="00917810" w:rsidRDefault="00F05C9B" w:rsidP="00DF61DA">
            <w:pPr>
              <w:spacing w:before="240" w:line="360" w:lineRule="auto"/>
              <w:jc w:val="center"/>
              <w:rPr>
                <w:rFonts w:ascii="Times New Roman" w:hAnsi="Times New Roman" w:cs="Times New Roman"/>
                <w:b/>
                <w:sz w:val="24"/>
                <w:szCs w:val="24"/>
              </w:rPr>
            </w:pPr>
            <w:r w:rsidRPr="00F05C9B">
              <w:rPr>
                <w:rFonts w:ascii="Times New Roman" w:hAnsi="Times New Roman" w:cs="Times New Roman"/>
                <w:b/>
                <w:sz w:val="24"/>
                <w:szCs w:val="24"/>
              </w:rPr>
              <w:t>Sucrose</w:t>
            </w:r>
          </w:p>
        </w:tc>
        <w:tc>
          <w:tcPr>
            <w:tcW w:w="1441" w:type="dxa"/>
            <w:tcBorders>
              <w:bottom w:val="single" w:sz="4" w:space="0" w:color="auto"/>
            </w:tcBorders>
          </w:tcPr>
          <w:p w14:paraId="65AF1255" w14:textId="77777777" w:rsidR="00917810" w:rsidRDefault="00917810" w:rsidP="00DF61DA">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Glucose</w:t>
            </w:r>
          </w:p>
        </w:tc>
        <w:tc>
          <w:tcPr>
            <w:tcW w:w="1283" w:type="dxa"/>
            <w:vMerge w:val="restart"/>
            <w:tcBorders>
              <w:bottom w:val="single" w:sz="4" w:space="0" w:color="auto"/>
            </w:tcBorders>
          </w:tcPr>
          <w:p w14:paraId="085F3A7F" w14:textId="77777777" w:rsidR="00917810" w:rsidRDefault="00917810" w:rsidP="00DF61DA">
            <w:pPr>
              <w:spacing w:line="360" w:lineRule="auto"/>
              <w:jc w:val="center"/>
              <w:rPr>
                <w:rFonts w:ascii="Times New Roman" w:hAnsi="Times New Roman" w:cs="Times New Roman"/>
                <w:sz w:val="24"/>
                <w:szCs w:val="24"/>
              </w:rPr>
            </w:pPr>
          </w:p>
          <w:p w14:paraId="4853D807" w14:textId="77777777" w:rsidR="00917810" w:rsidRDefault="00917810" w:rsidP="00DF61DA">
            <w:pPr>
              <w:spacing w:line="360" w:lineRule="auto"/>
              <w:jc w:val="center"/>
              <w:rPr>
                <w:rFonts w:ascii="Times New Roman" w:hAnsi="Times New Roman" w:cs="Times New Roman"/>
                <w:sz w:val="24"/>
                <w:szCs w:val="24"/>
              </w:rPr>
            </w:pPr>
          </w:p>
          <w:p w14:paraId="53935FBB" w14:textId="77777777" w:rsidR="00F86BAE" w:rsidRDefault="00F86BAE" w:rsidP="00DF61DA">
            <w:pPr>
              <w:spacing w:line="360" w:lineRule="auto"/>
              <w:jc w:val="center"/>
              <w:rPr>
                <w:rFonts w:ascii="Times New Roman" w:hAnsi="Times New Roman" w:cs="Times New Roman"/>
                <w:b/>
                <w:sz w:val="24"/>
                <w:szCs w:val="24"/>
              </w:rPr>
            </w:pPr>
            <w:r w:rsidRPr="00F86BAE">
              <w:rPr>
                <w:rFonts w:ascii="Times New Roman" w:hAnsi="Times New Roman" w:cs="Times New Roman"/>
                <w:b/>
                <w:sz w:val="24"/>
                <w:szCs w:val="24"/>
              </w:rPr>
              <w:t xml:space="preserve">FAO/WHO Standard 2005 </w:t>
            </w:r>
          </w:p>
          <w:p w14:paraId="57CC64F2" w14:textId="77777777" w:rsidR="00917810" w:rsidRDefault="00917810" w:rsidP="00DF61DA">
            <w:pPr>
              <w:spacing w:line="360" w:lineRule="auto"/>
              <w:jc w:val="center"/>
              <w:rPr>
                <w:rFonts w:ascii="Times New Roman" w:hAnsi="Times New Roman" w:cs="Times New Roman"/>
                <w:b/>
                <w:sz w:val="24"/>
                <w:szCs w:val="24"/>
              </w:rPr>
            </w:pPr>
            <w:r w:rsidRPr="00AB34FF">
              <w:rPr>
                <w:rFonts w:ascii="Times New Roman" w:hAnsi="Times New Roman" w:cs="Times New Roman"/>
                <w:b/>
                <w:sz w:val="24"/>
                <w:szCs w:val="24"/>
              </w:rPr>
              <w:t>11-15</w:t>
            </w:r>
          </w:p>
        </w:tc>
        <w:tc>
          <w:tcPr>
            <w:tcW w:w="1243" w:type="dxa"/>
            <w:vMerge/>
            <w:tcBorders>
              <w:bottom w:val="single" w:sz="4" w:space="0" w:color="auto"/>
            </w:tcBorders>
          </w:tcPr>
          <w:p w14:paraId="574973DA" w14:textId="77777777" w:rsidR="00917810" w:rsidRDefault="00917810" w:rsidP="00DF61DA">
            <w:pPr>
              <w:spacing w:before="240" w:line="360" w:lineRule="auto"/>
              <w:jc w:val="center"/>
              <w:rPr>
                <w:rFonts w:ascii="Times New Roman" w:hAnsi="Times New Roman" w:cs="Times New Roman"/>
                <w:b/>
                <w:sz w:val="24"/>
                <w:szCs w:val="24"/>
              </w:rPr>
            </w:pPr>
          </w:p>
        </w:tc>
      </w:tr>
      <w:tr w:rsidR="00917810" w14:paraId="1FDB6C22" w14:textId="77777777" w:rsidTr="000C6D06">
        <w:trPr>
          <w:trHeight w:val="494"/>
        </w:trPr>
        <w:tc>
          <w:tcPr>
            <w:tcW w:w="1684" w:type="dxa"/>
            <w:tcBorders>
              <w:bottom w:val="nil"/>
              <w:right w:val="single" w:sz="4" w:space="0" w:color="auto"/>
            </w:tcBorders>
          </w:tcPr>
          <w:p w14:paraId="4B2CEF59" w14:textId="77777777" w:rsidR="00917810" w:rsidRDefault="00917810" w:rsidP="00DF61DA">
            <w:pPr>
              <w:spacing w:line="360" w:lineRule="auto"/>
              <w:rPr>
                <w:rFonts w:ascii="Times New Roman" w:hAnsi="Times New Roman" w:cs="Times New Roman"/>
                <w:b/>
                <w:sz w:val="24"/>
                <w:szCs w:val="24"/>
              </w:rPr>
            </w:pPr>
            <w:proofErr w:type="spellStart"/>
            <w:r w:rsidRPr="00724017">
              <w:rPr>
                <w:rFonts w:ascii="Times New Roman" w:hAnsi="Times New Roman" w:cs="Times New Roman"/>
                <w:b/>
                <w:bCs/>
                <w:sz w:val="24"/>
                <w:szCs w:val="24"/>
              </w:rPr>
              <w:t>Bouganda</w:t>
            </w:r>
            <w:proofErr w:type="spellEnd"/>
          </w:p>
        </w:tc>
        <w:tc>
          <w:tcPr>
            <w:tcW w:w="1473" w:type="dxa"/>
            <w:tcBorders>
              <w:left w:val="single" w:sz="4" w:space="0" w:color="auto"/>
              <w:bottom w:val="nil"/>
              <w:right w:val="nil"/>
            </w:tcBorders>
          </w:tcPr>
          <w:p w14:paraId="15E7020D" w14:textId="77777777" w:rsidR="00917810" w:rsidRPr="00220D11" w:rsidRDefault="001311A1" w:rsidP="00DF61DA">
            <w:pPr>
              <w:spacing w:line="360" w:lineRule="auto"/>
              <w:jc w:val="center"/>
              <w:rPr>
                <w:rFonts w:ascii="Times New Roman" w:hAnsi="Times New Roman" w:cs="Times New Roman"/>
                <w:sz w:val="24"/>
                <w:szCs w:val="24"/>
              </w:rPr>
            </w:pPr>
            <w:r>
              <w:rPr>
                <w:rFonts w:ascii="Times New Roman" w:hAnsi="Times New Roman" w:cs="Times New Roman"/>
                <w:sz w:val="24"/>
                <w:szCs w:val="24"/>
              </w:rPr>
              <w:t>0.16 ± 0.</w:t>
            </w:r>
            <w:r w:rsidR="00D509D0">
              <w:rPr>
                <w:rFonts w:ascii="Times New Roman" w:hAnsi="Times New Roman" w:cs="Times New Roman"/>
                <w:sz w:val="24"/>
                <w:szCs w:val="24"/>
              </w:rPr>
              <w:t>03</w:t>
            </w:r>
          </w:p>
        </w:tc>
        <w:tc>
          <w:tcPr>
            <w:tcW w:w="1381" w:type="dxa"/>
            <w:vMerge w:val="restart"/>
            <w:tcBorders>
              <w:left w:val="nil"/>
              <w:bottom w:val="nil"/>
              <w:right w:val="single" w:sz="4" w:space="0" w:color="auto"/>
            </w:tcBorders>
          </w:tcPr>
          <w:p w14:paraId="5A466298" w14:textId="77777777" w:rsidR="00917810" w:rsidRDefault="00917810" w:rsidP="00DF61DA">
            <w:pPr>
              <w:spacing w:line="360" w:lineRule="auto"/>
              <w:jc w:val="center"/>
              <w:rPr>
                <w:rFonts w:ascii="Times New Roman" w:hAnsi="Times New Roman" w:cs="Times New Roman"/>
                <w:sz w:val="24"/>
                <w:szCs w:val="24"/>
              </w:rPr>
            </w:pPr>
          </w:p>
          <w:p w14:paraId="5941520F" w14:textId="77777777" w:rsidR="00917810" w:rsidRPr="00AB34FF" w:rsidRDefault="00F86BAE" w:rsidP="00DF61DA">
            <w:pPr>
              <w:spacing w:line="360" w:lineRule="auto"/>
              <w:jc w:val="center"/>
              <w:rPr>
                <w:rFonts w:ascii="Times New Roman" w:hAnsi="Times New Roman" w:cs="Times New Roman"/>
                <w:b/>
                <w:sz w:val="24"/>
                <w:szCs w:val="24"/>
              </w:rPr>
            </w:pPr>
            <w:r w:rsidRPr="00F86BAE">
              <w:rPr>
                <w:rFonts w:ascii="Times New Roman" w:hAnsi="Times New Roman" w:cs="Times New Roman"/>
                <w:b/>
                <w:sz w:val="24"/>
                <w:szCs w:val="24"/>
              </w:rPr>
              <w:t>FAO/WHO Standard 2005</w:t>
            </w:r>
          </w:p>
          <w:p w14:paraId="39F5F86B" w14:textId="77777777" w:rsidR="00917810" w:rsidRPr="00A83740" w:rsidRDefault="001311A1" w:rsidP="00DF61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 ± 0.</w:t>
            </w:r>
            <w:r w:rsidR="00917810" w:rsidRPr="00AB34FF">
              <w:rPr>
                <w:rFonts w:ascii="Times New Roman" w:hAnsi="Times New Roman" w:cs="Times New Roman"/>
                <w:b/>
                <w:sz w:val="24"/>
                <w:szCs w:val="24"/>
              </w:rPr>
              <w:t>5</w:t>
            </w:r>
            <w:r w:rsidR="00917810" w:rsidRPr="00A83740">
              <w:rPr>
                <w:rFonts w:ascii="Times New Roman" w:hAnsi="Times New Roman" w:cs="Times New Roman"/>
                <w:b/>
                <w:sz w:val="24"/>
                <w:szCs w:val="24"/>
              </w:rPr>
              <w:t xml:space="preserve"> </w:t>
            </w:r>
          </w:p>
        </w:tc>
        <w:tc>
          <w:tcPr>
            <w:tcW w:w="1559" w:type="dxa"/>
            <w:tcBorders>
              <w:left w:val="single" w:sz="4" w:space="0" w:color="auto"/>
              <w:bottom w:val="nil"/>
              <w:right w:val="nil"/>
            </w:tcBorders>
          </w:tcPr>
          <w:p w14:paraId="2C47FB16" w14:textId="77777777" w:rsidR="00917810" w:rsidRPr="00B167BE"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7.44  ± 0.</w:t>
            </w:r>
            <w:r w:rsidR="00917810" w:rsidRPr="00B167BE">
              <w:rPr>
                <w:rFonts w:ascii="Times New Roman" w:hAnsi="Times New Roman" w:cs="Times New Roman"/>
                <w:color w:val="000000"/>
                <w:sz w:val="24"/>
              </w:rPr>
              <w:t>49</w:t>
            </w:r>
          </w:p>
        </w:tc>
        <w:tc>
          <w:tcPr>
            <w:tcW w:w="1441" w:type="dxa"/>
            <w:tcBorders>
              <w:left w:val="nil"/>
              <w:bottom w:val="nil"/>
              <w:right w:val="nil"/>
            </w:tcBorders>
          </w:tcPr>
          <w:p w14:paraId="60784924" w14:textId="77777777" w:rsidR="00917810" w:rsidRPr="00B167BE"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7.</w:t>
            </w:r>
            <w:r w:rsidR="00917810" w:rsidRPr="00B167BE">
              <w:rPr>
                <w:rFonts w:ascii="Times New Roman" w:hAnsi="Times New Roman" w:cs="Times New Roman"/>
                <w:color w:val="000000"/>
                <w:sz w:val="24"/>
              </w:rPr>
              <w:t>3</w:t>
            </w:r>
            <w:r w:rsidR="00D509D0">
              <w:rPr>
                <w:rFonts w:ascii="Times New Roman" w:hAnsi="Times New Roman" w:cs="Times New Roman"/>
                <w:color w:val="000000"/>
                <w:sz w:val="24"/>
              </w:rPr>
              <w:t>0</w:t>
            </w:r>
            <w:r>
              <w:rPr>
                <w:rFonts w:ascii="Times New Roman" w:hAnsi="Times New Roman" w:cs="Times New Roman"/>
                <w:color w:val="000000"/>
                <w:sz w:val="24"/>
              </w:rPr>
              <w:t xml:space="preserve"> ± 0.</w:t>
            </w:r>
            <w:r w:rsidR="00917810" w:rsidRPr="00B167BE">
              <w:rPr>
                <w:rFonts w:ascii="Times New Roman" w:hAnsi="Times New Roman" w:cs="Times New Roman"/>
                <w:color w:val="000000"/>
                <w:sz w:val="24"/>
              </w:rPr>
              <w:t>54</w:t>
            </w:r>
          </w:p>
        </w:tc>
        <w:tc>
          <w:tcPr>
            <w:tcW w:w="1283" w:type="dxa"/>
            <w:vMerge/>
            <w:tcBorders>
              <w:left w:val="nil"/>
              <w:bottom w:val="nil"/>
              <w:right w:val="single" w:sz="4" w:space="0" w:color="auto"/>
            </w:tcBorders>
          </w:tcPr>
          <w:p w14:paraId="019AD53B" w14:textId="77777777" w:rsidR="00917810" w:rsidRPr="00A83740" w:rsidRDefault="00917810" w:rsidP="00DF61DA">
            <w:pPr>
              <w:spacing w:line="360" w:lineRule="auto"/>
              <w:jc w:val="center"/>
              <w:rPr>
                <w:rFonts w:ascii="Times New Roman" w:hAnsi="Times New Roman" w:cs="Times New Roman"/>
                <w:b/>
                <w:sz w:val="24"/>
                <w:szCs w:val="24"/>
              </w:rPr>
            </w:pPr>
          </w:p>
        </w:tc>
        <w:tc>
          <w:tcPr>
            <w:tcW w:w="1243" w:type="dxa"/>
            <w:tcBorders>
              <w:left w:val="single" w:sz="4" w:space="0" w:color="auto"/>
              <w:bottom w:val="nil"/>
            </w:tcBorders>
          </w:tcPr>
          <w:p w14:paraId="2BF2E22C" w14:textId="77777777" w:rsidR="00917810" w:rsidRPr="00CD21B4"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w:t>
            </w:r>
            <w:r w:rsidR="00917810" w:rsidRPr="00CD21B4">
              <w:rPr>
                <w:rFonts w:ascii="Times New Roman" w:hAnsi="Times New Roman" w:cs="Times New Roman"/>
                <w:color w:val="000000"/>
                <w:sz w:val="24"/>
              </w:rPr>
              <w:t>343565</w:t>
            </w:r>
          </w:p>
        </w:tc>
      </w:tr>
      <w:tr w:rsidR="00917810" w14:paraId="3AA615E3" w14:textId="77777777" w:rsidTr="000C6D06">
        <w:trPr>
          <w:trHeight w:val="475"/>
        </w:trPr>
        <w:tc>
          <w:tcPr>
            <w:tcW w:w="1684" w:type="dxa"/>
            <w:tcBorders>
              <w:top w:val="nil"/>
              <w:bottom w:val="nil"/>
              <w:right w:val="single" w:sz="4" w:space="0" w:color="auto"/>
            </w:tcBorders>
          </w:tcPr>
          <w:p w14:paraId="3FD01188" w14:textId="77777777" w:rsidR="00917810" w:rsidRDefault="00F86BAE" w:rsidP="00DF61DA">
            <w:pPr>
              <w:spacing w:line="360" w:lineRule="auto"/>
              <w:rPr>
                <w:rFonts w:ascii="Times New Roman" w:hAnsi="Times New Roman" w:cs="Times New Roman"/>
                <w:b/>
                <w:sz w:val="24"/>
                <w:szCs w:val="24"/>
              </w:rPr>
            </w:pPr>
            <w:r w:rsidRPr="00F86BAE">
              <w:rPr>
                <w:rFonts w:ascii="Times New Roman" w:hAnsi="Times New Roman" w:cs="Times New Roman"/>
                <w:b/>
                <w:bCs/>
                <w:sz w:val="24"/>
                <w:szCs w:val="24"/>
              </w:rPr>
              <w:t xml:space="preserve">Let me </w:t>
            </w:r>
            <w:proofErr w:type="spellStart"/>
            <w:r w:rsidRPr="00F86BAE">
              <w:rPr>
                <w:rFonts w:ascii="Times New Roman" w:hAnsi="Times New Roman" w:cs="Times New Roman"/>
                <w:b/>
                <w:bCs/>
                <w:sz w:val="24"/>
                <w:szCs w:val="24"/>
              </w:rPr>
              <w:t>sleep</w:t>
            </w:r>
            <w:proofErr w:type="spellEnd"/>
          </w:p>
        </w:tc>
        <w:tc>
          <w:tcPr>
            <w:tcW w:w="1473" w:type="dxa"/>
            <w:tcBorders>
              <w:top w:val="nil"/>
              <w:left w:val="single" w:sz="4" w:space="0" w:color="auto"/>
              <w:bottom w:val="nil"/>
              <w:right w:val="nil"/>
            </w:tcBorders>
          </w:tcPr>
          <w:p w14:paraId="2C3D60F1" w14:textId="77777777" w:rsidR="00917810" w:rsidRPr="00220D11" w:rsidRDefault="001311A1" w:rsidP="00DF61DA">
            <w:pPr>
              <w:spacing w:line="360" w:lineRule="auto"/>
              <w:jc w:val="center"/>
              <w:rPr>
                <w:rFonts w:ascii="Times New Roman" w:hAnsi="Times New Roman" w:cs="Times New Roman"/>
                <w:sz w:val="24"/>
                <w:szCs w:val="24"/>
              </w:rPr>
            </w:pPr>
            <w:r>
              <w:rPr>
                <w:rFonts w:ascii="Times New Roman" w:hAnsi="Times New Roman" w:cs="Times New Roman"/>
                <w:sz w:val="24"/>
                <w:szCs w:val="24"/>
              </w:rPr>
              <w:t>4.51 ± 0.</w:t>
            </w:r>
            <w:r w:rsidR="00D509D0">
              <w:rPr>
                <w:rFonts w:ascii="Times New Roman" w:hAnsi="Times New Roman" w:cs="Times New Roman"/>
                <w:sz w:val="24"/>
                <w:szCs w:val="24"/>
              </w:rPr>
              <w:t>03</w:t>
            </w:r>
          </w:p>
        </w:tc>
        <w:tc>
          <w:tcPr>
            <w:tcW w:w="1381" w:type="dxa"/>
            <w:vMerge/>
            <w:tcBorders>
              <w:top w:val="nil"/>
              <w:left w:val="nil"/>
              <w:bottom w:val="nil"/>
              <w:right w:val="single" w:sz="4" w:space="0" w:color="auto"/>
            </w:tcBorders>
          </w:tcPr>
          <w:p w14:paraId="49BCC721" w14:textId="77777777" w:rsidR="00917810" w:rsidRPr="00220D11" w:rsidRDefault="00917810" w:rsidP="00DF61DA">
            <w:pPr>
              <w:spacing w:line="360" w:lineRule="auto"/>
              <w:jc w:val="center"/>
              <w:rPr>
                <w:rFonts w:ascii="Times New Roman" w:hAnsi="Times New Roman" w:cs="Times New Roman"/>
                <w:sz w:val="24"/>
                <w:szCs w:val="24"/>
              </w:rPr>
            </w:pPr>
          </w:p>
        </w:tc>
        <w:tc>
          <w:tcPr>
            <w:tcW w:w="1559" w:type="dxa"/>
            <w:tcBorders>
              <w:top w:val="nil"/>
              <w:left w:val="single" w:sz="4" w:space="0" w:color="auto"/>
              <w:bottom w:val="nil"/>
              <w:right w:val="nil"/>
            </w:tcBorders>
          </w:tcPr>
          <w:p w14:paraId="6A302510" w14:textId="77777777" w:rsidR="00917810" w:rsidRPr="00B167BE" w:rsidRDefault="00917810" w:rsidP="00DF61DA">
            <w:pPr>
              <w:spacing w:line="360" w:lineRule="auto"/>
              <w:jc w:val="center"/>
              <w:rPr>
                <w:rFonts w:ascii="Times New Roman" w:hAnsi="Times New Roman" w:cs="Times New Roman"/>
                <w:color w:val="000000"/>
                <w:sz w:val="24"/>
              </w:rPr>
            </w:pPr>
            <w:r w:rsidRPr="00B167BE">
              <w:rPr>
                <w:rFonts w:ascii="Times New Roman" w:hAnsi="Times New Roman" w:cs="Times New Roman"/>
                <w:color w:val="000000"/>
                <w:sz w:val="24"/>
              </w:rPr>
              <w:t>15,14 ± 0,08</w:t>
            </w:r>
          </w:p>
        </w:tc>
        <w:tc>
          <w:tcPr>
            <w:tcW w:w="1441" w:type="dxa"/>
            <w:tcBorders>
              <w:top w:val="nil"/>
              <w:left w:val="nil"/>
              <w:bottom w:val="nil"/>
              <w:right w:val="nil"/>
            </w:tcBorders>
          </w:tcPr>
          <w:p w14:paraId="540ABC1D" w14:textId="77777777" w:rsidR="00917810" w:rsidRPr="00B167BE"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15.15 ± 0.</w:t>
            </w:r>
            <w:r w:rsidR="00917810" w:rsidRPr="00B167BE">
              <w:rPr>
                <w:rFonts w:ascii="Times New Roman" w:hAnsi="Times New Roman" w:cs="Times New Roman"/>
                <w:color w:val="000000"/>
                <w:sz w:val="24"/>
              </w:rPr>
              <w:t>15</w:t>
            </w:r>
          </w:p>
        </w:tc>
        <w:tc>
          <w:tcPr>
            <w:tcW w:w="1283" w:type="dxa"/>
            <w:vMerge/>
            <w:tcBorders>
              <w:top w:val="nil"/>
              <w:left w:val="nil"/>
              <w:bottom w:val="nil"/>
              <w:right w:val="single" w:sz="4" w:space="0" w:color="auto"/>
            </w:tcBorders>
          </w:tcPr>
          <w:p w14:paraId="3ADF948E" w14:textId="77777777" w:rsidR="00917810" w:rsidRPr="00DB1740" w:rsidRDefault="00917810" w:rsidP="00DF61DA">
            <w:pPr>
              <w:spacing w:line="360" w:lineRule="auto"/>
              <w:jc w:val="center"/>
              <w:rPr>
                <w:rFonts w:ascii="Times New Roman" w:hAnsi="Times New Roman" w:cs="Times New Roman"/>
                <w:sz w:val="24"/>
                <w:szCs w:val="24"/>
              </w:rPr>
            </w:pPr>
          </w:p>
        </w:tc>
        <w:tc>
          <w:tcPr>
            <w:tcW w:w="1243" w:type="dxa"/>
            <w:tcBorders>
              <w:top w:val="nil"/>
              <w:left w:val="single" w:sz="4" w:space="0" w:color="auto"/>
              <w:bottom w:val="nil"/>
            </w:tcBorders>
          </w:tcPr>
          <w:p w14:paraId="2E52D445" w14:textId="77777777" w:rsidR="00917810" w:rsidRPr="00CD21B4"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w:t>
            </w:r>
            <w:r w:rsidR="00917810" w:rsidRPr="00CD21B4">
              <w:rPr>
                <w:rFonts w:ascii="Times New Roman" w:hAnsi="Times New Roman" w:cs="Times New Roman"/>
                <w:color w:val="000000"/>
                <w:sz w:val="24"/>
              </w:rPr>
              <w:t>355145</w:t>
            </w:r>
          </w:p>
        </w:tc>
      </w:tr>
      <w:tr w:rsidR="00917810" w14:paraId="1534F283" w14:textId="77777777" w:rsidTr="000C6D06">
        <w:trPr>
          <w:trHeight w:val="475"/>
        </w:trPr>
        <w:tc>
          <w:tcPr>
            <w:tcW w:w="1684" w:type="dxa"/>
            <w:tcBorders>
              <w:top w:val="nil"/>
              <w:bottom w:val="nil"/>
              <w:right w:val="single" w:sz="4" w:space="0" w:color="auto"/>
            </w:tcBorders>
          </w:tcPr>
          <w:p w14:paraId="10A26F7F" w14:textId="77777777" w:rsidR="00917810" w:rsidRDefault="00917810" w:rsidP="00DF61DA">
            <w:pPr>
              <w:spacing w:line="360" w:lineRule="auto"/>
              <w:rPr>
                <w:rFonts w:ascii="Times New Roman" w:hAnsi="Times New Roman" w:cs="Times New Roman"/>
                <w:b/>
                <w:sz w:val="24"/>
                <w:szCs w:val="24"/>
              </w:rPr>
            </w:pPr>
            <w:proofErr w:type="spellStart"/>
            <w:r w:rsidRPr="00724017">
              <w:rPr>
                <w:rFonts w:ascii="Times New Roman" w:hAnsi="Times New Roman" w:cs="Times New Roman"/>
                <w:b/>
                <w:bCs/>
                <w:sz w:val="24"/>
                <w:szCs w:val="24"/>
              </w:rPr>
              <w:t>Loungouila</w:t>
            </w:r>
            <w:proofErr w:type="spellEnd"/>
          </w:p>
        </w:tc>
        <w:tc>
          <w:tcPr>
            <w:tcW w:w="1473" w:type="dxa"/>
            <w:tcBorders>
              <w:top w:val="nil"/>
              <w:left w:val="single" w:sz="4" w:space="0" w:color="auto"/>
              <w:bottom w:val="nil"/>
              <w:right w:val="nil"/>
            </w:tcBorders>
          </w:tcPr>
          <w:p w14:paraId="429C204C" w14:textId="77777777" w:rsidR="00917810" w:rsidRPr="00220D11" w:rsidRDefault="001311A1" w:rsidP="00DF61DA">
            <w:pPr>
              <w:spacing w:line="360" w:lineRule="auto"/>
              <w:jc w:val="center"/>
              <w:rPr>
                <w:rFonts w:ascii="Times New Roman" w:hAnsi="Times New Roman" w:cs="Times New Roman"/>
                <w:sz w:val="24"/>
                <w:szCs w:val="24"/>
              </w:rPr>
            </w:pPr>
            <w:r>
              <w:rPr>
                <w:rFonts w:ascii="Times New Roman" w:hAnsi="Times New Roman" w:cs="Times New Roman"/>
                <w:sz w:val="24"/>
                <w:szCs w:val="24"/>
              </w:rPr>
              <w:t>5.35 ± 0.</w:t>
            </w:r>
            <w:r w:rsidR="00D509D0">
              <w:rPr>
                <w:rFonts w:ascii="Times New Roman" w:hAnsi="Times New Roman" w:cs="Times New Roman"/>
                <w:sz w:val="24"/>
                <w:szCs w:val="24"/>
              </w:rPr>
              <w:t>04</w:t>
            </w:r>
          </w:p>
        </w:tc>
        <w:tc>
          <w:tcPr>
            <w:tcW w:w="1381" w:type="dxa"/>
            <w:vMerge/>
            <w:tcBorders>
              <w:top w:val="nil"/>
              <w:left w:val="nil"/>
              <w:bottom w:val="nil"/>
              <w:right w:val="single" w:sz="4" w:space="0" w:color="auto"/>
            </w:tcBorders>
          </w:tcPr>
          <w:p w14:paraId="7A8FD02F" w14:textId="77777777" w:rsidR="00917810" w:rsidRPr="00220D11" w:rsidRDefault="00917810" w:rsidP="00DF61DA">
            <w:pPr>
              <w:spacing w:line="360" w:lineRule="auto"/>
              <w:jc w:val="center"/>
              <w:rPr>
                <w:rFonts w:ascii="Times New Roman" w:hAnsi="Times New Roman" w:cs="Times New Roman"/>
                <w:sz w:val="24"/>
                <w:szCs w:val="24"/>
              </w:rPr>
            </w:pPr>
          </w:p>
        </w:tc>
        <w:tc>
          <w:tcPr>
            <w:tcW w:w="1559" w:type="dxa"/>
            <w:tcBorders>
              <w:top w:val="nil"/>
              <w:left w:val="single" w:sz="4" w:space="0" w:color="auto"/>
              <w:bottom w:val="nil"/>
              <w:right w:val="nil"/>
            </w:tcBorders>
          </w:tcPr>
          <w:p w14:paraId="7A328D56" w14:textId="77777777" w:rsidR="00917810" w:rsidRPr="00B167BE"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5.58 ± 0.</w:t>
            </w:r>
            <w:r w:rsidR="00917810" w:rsidRPr="00B167BE">
              <w:rPr>
                <w:rFonts w:ascii="Times New Roman" w:hAnsi="Times New Roman" w:cs="Times New Roman"/>
                <w:color w:val="000000"/>
                <w:sz w:val="24"/>
              </w:rPr>
              <w:t>5</w:t>
            </w:r>
            <w:r w:rsidR="00D509D0">
              <w:rPr>
                <w:rFonts w:ascii="Times New Roman" w:hAnsi="Times New Roman" w:cs="Times New Roman"/>
                <w:color w:val="000000"/>
                <w:sz w:val="24"/>
              </w:rPr>
              <w:t>0</w:t>
            </w:r>
          </w:p>
        </w:tc>
        <w:tc>
          <w:tcPr>
            <w:tcW w:w="1441" w:type="dxa"/>
            <w:tcBorders>
              <w:top w:val="nil"/>
              <w:left w:val="nil"/>
              <w:bottom w:val="nil"/>
              <w:right w:val="nil"/>
            </w:tcBorders>
          </w:tcPr>
          <w:p w14:paraId="00651C99" w14:textId="77777777" w:rsidR="00917810" w:rsidRPr="00B167BE"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5.</w:t>
            </w:r>
            <w:r w:rsidR="00917810" w:rsidRPr="00B167BE">
              <w:rPr>
                <w:rFonts w:ascii="Times New Roman" w:hAnsi="Times New Roman" w:cs="Times New Roman"/>
                <w:color w:val="000000"/>
                <w:sz w:val="24"/>
              </w:rPr>
              <w:t xml:space="preserve">53 ± </w:t>
            </w:r>
            <w:r>
              <w:rPr>
                <w:rFonts w:ascii="Times New Roman" w:hAnsi="Times New Roman" w:cs="Times New Roman"/>
                <w:color w:val="000000"/>
                <w:sz w:val="24"/>
              </w:rPr>
              <w:t>0.</w:t>
            </w:r>
            <w:r w:rsidR="00917810" w:rsidRPr="00B167BE">
              <w:rPr>
                <w:rFonts w:ascii="Times New Roman" w:hAnsi="Times New Roman" w:cs="Times New Roman"/>
                <w:color w:val="000000"/>
                <w:sz w:val="24"/>
              </w:rPr>
              <w:t>02</w:t>
            </w:r>
          </w:p>
        </w:tc>
        <w:tc>
          <w:tcPr>
            <w:tcW w:w="1283" w:type="dxa"/>
            <w:vMerge/>
            <w:tcBorders>
              <w:top w:val="nil"/>
              <w:left w:val="nil"/>
              <w:bottom w:val="nil"/>
              <w:right w:val="single" w:sz="4" w:space="0" w:color="auto"/>
            </w:tcBorders>
          </w:tcPr>
          <w:p w14:paraId="4206D2E7" w14:textId="77777777" w:rsidR="00917810" w:rsidRPr="00DB1740" w:rsidRDefault="00917810" w:rsidP="00DF61DA">
            <w:pPr>
              <w:spacing w:line="360" w:lineRule="auto"/>
              <w:jc w:val="center"/>
              <w:rPr>
                <w:rFonts w:ascii="Times New Roman" w:hAnsi="Times New Roman" w:cs="Times New Roman"/>
                <w:sz w:val="24"/>
                <w:szCs w:val="24"/>
              </w:rPr>
            </w:pPr>
          </w:p>
        </w:tc>
        <w:tc>
          <w:tcPr>
            <w:tcW w:w="1243" w:type="dxa"/>
            <w:tcBorders>
              <w:top w:val="nil"/>
              <w:left w:val="single" w:sz="4" w:space="0" w:color="auto"/>
              <w:bottom w:val="nil"/>
            </w:tcBorders>
          </w:tcPr>
          <w:p w14:paraId="1AD5C00A" w14:textId="77777777" w:rsidR="00917810" w:rsidRPr="00CD21B4"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w:t>
            </w:r>
            <w:r w:rsidR="00917810" w:rsidRPr="00CD21B4">
              <w:rPr>
                <w:rFonts w:ascii="Times New Roman" w:hAnsi="Times New Roman" w:cs="Times New Roman"/>
                <w:color w:val="000000"/>
                <w:sz w:val="24"/>
              </w:rPr>
              <w:t>340325</w:t>
            </w:r>
          </w:p>
        </w:tc>
      </w:tr>
      <w:tr w:rsidR="00917810" w14:paraId="174EFA86" w14:textId="77777777" w:rsidTr="000C6D06">
        <w:trPr>
          <w:trHeight w:val="494"/>
        </w:trPr>
        <w:tc>
          <w:tcPr>
            <w:tcW w:w="1684" w:type="dxa"/>
            <w:tcBorders>
              <w:top w:val="nil"/>
              <w:bottom w:val="nil"/>
              <w:right w:val="single" w:sz="4" w:space="0" w:color="auto"/>
            </w:tcBorders>
          </w:tcPr>
          <w:p w14:paraId="2B484BE1" w14:textId="77777777" w:rsidR="00917810" w:rsidRDefault="00917810" w:rsidP="00DF61DA">
            <w:pPr>
              <w:spacing w:line="360" w:lineRule="auto"/>
              <w:rPr>
                <w:rFonts w:ascii="Times New Roman" w:hAnsi="Times New Roman" w:cs="Times New Roman"/>
                <w:b/>
                <w:sz w:val="24"/>
                <w:szCs w:val="24"/>
              </w:rPr>
            </w:pPr>
            <w:proofErr w:type="spellStart"/>
            <w:r w:rsidRPr="00724017">
              <w:rPr>
                <w:rFonts w:ascii="Times New Roman" w:hAnsi="Times New Roman" w:cs="Times New Roman"/>
                <w:b/>
                <w:bCs/>
                <w:sz w:val="24"/>
                <w:szCs w:val="24"/>
              </w:rPr>
              <w:t>Nsamba</w:t>
            </w:r>
            <w:proofErr w:type="spellEnd"/>
          </w:p>
        </w:tc>
        <w:tc>
          <w:tcPr>
            <w:tcW w:w="1473" w:type="dxa"/>
            <w:tcBorders>
              <w:top w:val="nil"/>
              <w:left w:val="single" w:sz="4" w:space="0" w:color="auto"/>
              <w:bottom w:val="nil"/>
              <w:right w:val="nil"/>
            </w:tcBorders>
          </w:tcPr>
          <w:p w14:paraId="0F93CABC" w14:textId="77777777" w:rsidR="00917810" w:rsidRPr="00220D11" w:rsidRDefault="001311A1" w:rsidP="00DF61DA">
            <w:pPr>
              <w:spacing w:line="360" w:lineRule="auto"/>
              <w:jc w:val="center"/>
              <w:rPr>
                <w:rFonts w:ascii="Times New Roman" w:hAnsi="Times New Roman" w:cs="Times New Roman"/>
                <w:sz w:val="24"/>
                <w:szCs w:val="24"/>
              </w:rPr>
            </w:pPr>
            <w:r>
              <w:rPr>
                <w:rFonts w:ascii="Times New Roman" w:hAnsi="Times New Roman" w:cs="Times New Roman"/>
                <w:sz w:val="24"/>
                <w:szCs w:val="24"/>
              </w:rPr>
              <w:t>4.68 ± 0.</w:t>
            </w:r>
            <w:r w:rsidR="00D509D0">
              <w:rPr>
                <w:rFonts w:ascii="Times New Roman" w:hAnsi="Times New Roman" w:cs="Times New Roman"/>
                <w:sz w:val="24"/>
                <w:szCs w:val="24"/>
              </w:rPr>
              <w:t>26</w:t>
            </w:r>
            <w:r w:rsidR="00917810">
              <w:rPr>
                <w:rFonts w:ascii="Times New Roman" w:hAnsi="Times New Roman" w:cs="Times New Roman"/>
                <w:sz w:val="24"/>
                <w:szCs w:val="24"/>
              </w:rPr>
              <w:t xml:space="preserve"> </w:t>
            </w:r>
          </w:p>
        </w:tc>
        <w:tc>
          <w:tcPr>
            <w:tcW w:w="1381" w:type="dxa"/>
            <w:vMerge/>
            <w:tcBorders>
              <w:top w:val="nil"/>
              <w:left w:val="nil"/>
              <w:bottom w:val="nil"/>
              <w:right w:val="single" w:sz="4" w:space="0" w:color="auto"/>
            </w:tcBorders>
          </w:tcPr>
          <w:p w14:paraId="33D55987" w14:textId="77777777" w:rsidR="00917810" w:rsidRPr="00220D11" w:rsidRDefault="00917810" w:rsidP="00DF61DA">
            <w:pPr>
              <w:spacing w:line="360" w:lineRule="auto"/>
              <w:jc w:val="center"/>
              <w:rPr>
                <w:rFonts w:ascii="Times New Roman" w:hAnsi="Times New Roman" w:cs="Times New Roman"/>
                <w:sz w:val="24"/>
                <w:szCs w:val="24"/>
              </w:rPr>
            </w:pPr>
          </w:p>
        </w:tc>
        <w:tc>
          <w:tcPr>
            <w:tcW w:w="1559" w:type="dxa"/>
            <w:tcBorders>
              <w:top w:val="nil"/>
              <w:left w:val="single" w:sz="4" w:space="0" w:color="auto"/>
              <w:bottom w:val="nil"/>
              <w:right w:val="nil"/>
            </w:tcBorders>
          </w:tcPr>
          <w:p w14:paraId="1AD8519C" w14:textId="77777777" w:rsidR="00917810" w:rsidRPr="00B167BE"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16.21 ± 0.</w:t>
            </w:r>
            <w:r w:rsidR="00917810" w:rsidRPr="00B167BE">
              <w:rPr>
                <w:rFonts w:ascii="Times New Roman" w:hAnsi="Times New Roman" w:cs="Times New Roman"/>
                <w:color w:val="000000"/>
                <w:sz w:val="24"/>
              </w:rPr>
              <w:t>04</w:t>
            </w:r>
          </w:p>
        </w:tc>
        <w:tc>
          <w:tcPr>
            <w:tcW w:w="1441" w:type="dxa"/>
            <w:tcBorders>
              <w:top w:val="nil"/>
              <w:left w:val="nil"/>
              <w:bottom w:val="nil"/>
              <w:right w:val="nil"/>
            </w:tcBorders>
          </w:tcPr>
          <w:p w14:paraId="77BF7EAC" w14:textId="77777777" w:rsidR="00917810" w:rsidRPr="00B167BE" w:rsidRDefault="00917810" w:rsidP="001311A1">
            <w:pPr>
              <w:spacing w:line="360" w:lineRule="auto"/>
              <w:jc w:val="center"/>
              <w:rPr>
                <w:rFonts w:ascii="Times New Roman" w:hAnsi="Times New Roman" w:cs="Times New Roman"/>
                <w:color w:val="000000"/>
                <w:sz w:val="24"/>
              </w:rPr>
            </w:pPr>
            <w:r w:rsidRPr="00B167BE">
              <w:rPr>
                <w:rFonts w:ascii="Times New Roman" w:hAnsi="Times New Roman" w:cs="Times New Roman"/>
                <w:color w:val="000000"/>
                <w:sz w:val="24"/>
              </w:rPr>
              <w:t>16</w:t>
            </w:r>
            <w:r w:rsidR="001311A1">
              <w:rPr>
                <w:rFonts w:ascii="Times New Roman" w:hAnsi="Times New Roman" w:cs="Times New Roman"/>
                <w:color w:val="000000"/>
                <w:sz w:val="24"/>
              </w:rPr>
              <w:t>.26 ± 0.</w:t>
            </w:r>
            <w:r w:rsidRPr="00B167BE">
              <w:rPr>
                <w:rFonts w:ascii="Times New Roman" w:hAnsi="Times New Roman" w:cs="Times New Roman"/>
                <w:color w:val="000000"/>
                <w:sz w:val="24"/>
              </w:rPr>
              <w:t>06</w:t>
            </w:r>
          </w:p>
        </w:tc>
        <w:tc>
          <w:tcPr>
            <w:tcW w:w="1283" w:type="dxa"/>
            <w:vMerge/>
            <w:tcBorders>
              <w:top w:val="nil"/>
              <w:left w:val="nil"/>
              <w:bottom w:val="nil"/>
              <w:right w:val="single" w:sz="4" w:space="0" w:color="auto"/>
            </w:tcBorders>
          </w:tcPr>
          <w:p w14:paraId="086B84BF" w14:textId="77777777" w:rsidR="00917810" w:rsidRPr="00DB1740" w:rsidRDefault="00917810" w:rsidP="00DF61DA">
            <w:pPr>
              <w:spacing w:line="360" w:lineRule="auto"/>
              <w:jc w:val="center"/>
              <w:rPr>
                <w:rFonts w:ascii="Times New Roman" w:hAnsi="Times New Roman" w:cs="Times New Roman"/>
                <w:sz w:val="24"/>
                <w:szCs w:val="24"/>
              </w:rPr>
            </w:pPr>
          </w:p>
        </w:tc>
        <w:tc>
          <w:tcPr>
            <w:tcW w:w="1243" w:type="dxa"/>
            <w:tcBorders>
              <w:top w:val="nil"/>
              <w:left w:val="single" w:sz="4" w:space="0" w:color="auto"/>
              <w:bottom w:val="nil"/>
            </w:tcBorders>
          </w:tcPr>
          <w:p w14:paraId="1FD05B65" w14:textId="77777777" w:rsidR="00917810" w:rsidRPr="00CD21B4"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w:t>
            </w:r>
            <w:r w:rsidR="00917810" w:rsidRPr="00CD21B4">
              <w:rPr>
                <w:rFonts w:ascii="Times New Roman" w:hAnsi="Times New Roman" w:cs="Times New Roman"/>
                <w:color w:val="000000"/>
                <w:sz w:val="24"/>
              </w:rPr>
              <w:t>35665</w:t>
            </w:r>
          </w:p>
        </w:tc>
      </w:tr>
      <w:tr w:rsidR="00917810" w14:paraId="560BD202" w14:textId="77777777" w:rsidTr="000C6D06">
        <w:trPr>
          <w:trHeight w:val="458"/>
        </w:trPr>
        <w:tc>
          <w:tcPr>
            <w:tcW w:w="1684" w:type="dxa"/>
            <w:tcBorders>
              <w:top w:val="nil"/>
              <w:right w:val="single" w:sz="4" w:space="0" w:color="auto"/>
            </w:tcBorders>
          </w:tcPr>
          <w:p w14:paraId="4BEDAF6F" w14:textId="77777777" w:rsidR="00917810" w:rsidRDefault="00917810" w:rsidP="00DF61DA">
            <w:pPr>
              <w:spacing w:line="360" w:lineRule="auto"/>
              <w:rPr>
                <w:rFonts w:ascii="Times New Roman" w:hAnsi="Times New Roman" w:cs="Times New Roman"/>
                <w:b/>
                <w:sz w:val="24"/>
                <w:szCs w:val="24"/>
              </w:rPr>
            </w:pPr>
            <w:proofErr w:type="spellStart"/>
            <w:r w:rsidRPr="00724017">
              <w:rPr>
                <w:rFonts w:ascii="Times New Roman" w:hAnsi="Times New Roman" w:cs="Times New Roman"/>
                <w:b/>
                <w:bCs/>
                <w:sz w:val="24"/>
                <w:szCs w:val="24"/>
              </w:rPr>
              <w:t>Ntsam-Ntsam</w:t>
            </w:r>
            <w:proofErr w:type="spellEnd"/>
          </w:p>
        </w:tc>
        <w:tc>
          <w:tcPr>
            <w:tcW w:w="1473" w:type="dxa"/>
            <w:tcBorders>
              <w:top w:val="nil"/>
              <w:left w:val="single" w:sz="4" w:space="0" w:color="auto"/>
              <w:right w:val="nil"/>
            </w:tcBorders>
          </w:tcPr>
          <w:p w14:paraId="78701D79" w14:textId="77777777" w:rsidR="00917810" w:rsidRPr="00220D11" w:rsidRDefault="001311A1" w:rsidP="00DF61DA">
            <w:pPr>
              <w:spacing w:line="360" w:lineRule="auto"/>
              <w:jc w:val="center"/>
              <w:rPr>
                <w:rFonts w:ascii="Times New Roman" w:hAnsi="Times New Roman" w:cs="Times New Roman"/>
                <w:sz w:val="24"/>
                <w:szCs w:val="24"/>
              </w:rPr>
            </w:pPr>
            <w:r>
              <w:rPr>
                <w:rFonts w:ascii="Times New Roman" w:hAnsi="Times New Roman" w:cs="Times New Roman"/>
                <w:sz w:val="24"/>
                <w:szCs w:val="24"/>
              </w:rPr>
              <w:t>2.51 ± 0.</w:t>
            </w:r>
            <w:r w:rsidR="00D509D0">
              <w:rPr>
                <w:rFonts w:ascii="Times New Roman" w:hAnsi="Times New Roman" w:cs="Times New Roman"/>
                <w:sz w:val="24"/>
                <w:szCs w:val="24"/>
              </w:rPr>
              <w:t>16</w:t>
            </w:r>
          </w:p>
        </w:tc>
        <w:tc>
          <w:tcPr>
            <w:tcW w:w="1381" w:type="dxa"/>
            <w:vMerge/>
            <w:tcBorders>
              <w:top w:val="nil"/>
              <w:left w:val="nil"/>
              <w:right w:val="single" w:sz="4" w:space="0" w:color="auto"/>
            </w:tcBorders>
          </w:tcPr>
          <w:p w14:paraId="0027973C" w14:textId="77777777" w:rsidR="00917810" w:rsidRPr="00220D11" w:rsidRDefault="00917810" w:rsidP="00DF61DA">
            <w:pPr>
              <w:spacing w:line="360" w:lineRule="auto"/>
              <w:jc w:val="center"/>
              <w:rPr>
                <w:rFonts w:ascii="Times New Roman" w:hAnsi="Times New Roman" w:cs="Times New Roman"/>
                <w:sz w:val="24"/>
                <w:szCs w:val="24"/>
              </w:rPr>
            </w:pPr>
          </w:p>
        </w:tc>
        <w:tc>
          <w:tcPr>
            <w:tcW w:w="1559" w:type="dxa"/>
            <w:tcBorders>
              <w:top w:val="nil"/>
              <w:left w:val="single" w:sz="4" w:space="0" w:color="auto"/>
              <w:right w:val="nil"/>
            </w:tcBorders>
          </w:tcPr>
          <w:p w14:paraId="09E1780C" w14:textId="77777777" w:rsidR="00917810" w:rsidRPr="00B167BE" w:rsidRDefault="00260029"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3</w:t>
            </w:r>
            <w:r w:rsidR="001311A1">
              <w:rPr>
                <w:rFonts w:ascii="Times New Roman" w:hAnsi="Times New Roman" w:cs="Times New Roman"/>
                <w:color w:val="000000"/>
                <w:sz w:val="24"/>
              </w:rPr>
              <w:t>.</w:t>
            </w:r>
            <w:r w:rsidR="00D509D0">
              <w:rPr>
                <w:rFonts w:ascii="Times New Roman" w:hAnsi="Times New Roman" w:cs="Times New Roman"/>
                <w:color w:val="000000"/>
                <w:sz w:val="24"/>
              </w:rPr>
              <w:t>00</w:t>
            </w:r>
            <w:r w:rsidR="001311A1">
              <w:rPr>
                <w:rFonts w:ascii="Times New Roman" w:hAnsi="Times New Roman" w:cs="Times New Roman"/>
                <w:color w:val="000000"/>
                <w:sz w:val="24"/>
              </w:rPr>
              <w:t xml:space="preserve"> ± 0.</w:t>
            </w:r>
            <w:r w:rsidR="00917810" w:rsidRPr="00B167BE">
              <w:rPr>
                <w:rFonts w:ascii="Times New Roman" w:hAnsi="Times New Roman" w:cs="Times New Roman"/>
                <w:color w:val="000000"/>
                <w:sz w:val="24"/>
              </w:rPr>
              <w:t>26</w:t>
            </w:r>
          </w:p>
        </w:tc>
        <w:tc>
          <w:tcPr>
            <w:tcW w:w="1441" w:type="dxa"/>
            <w:tcBorders>
              <w:top w:val="nil"/>
              <w:left w:val="nil"/>
              <w:right w:val="nil"/>
            </w:tcBorders>
          </w:tcPr>
          <w:p w14:paraId="29C70E06" w14:textId="77777777" w:rsidR="00917810" w:rsidRPr="00B167BE"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2.</w:t>
            </w:r>
            <w:r w:rsidR="00260029">
              <w:rPr>
                <w:rFonts w:ascii="Times New Roman" w:hAnsi="Times New Roman" w:cs="Times New Roman"/>
                <w:color w:val="000000"/>
                <w:sz w:val="24"/>
              </w:rPr>
              <w:t>95</w:t>
            </w:r>
            <w:r>
              <w:rPr>
                <w:rFonts w:ascii="Times New Roman" w:hAnsi="Times New Roman" w:cs="Times New Roman"/>
                <w:color w:val="000000"/>
                <w:sz w:val="24"/>
              </w:rPr>
              <w:t xml:space="preserve"> ± 0.</w:t>
            </w:r>
            <w:r w:rsidR="00917810" w:rsidRPr="00B167BE">
              <w:rPr>
                <w:rFonts w:ascii="Times New Roman" w:hAnsi="Times New Roman" w:cs="Times New Roman"/>
                <w:color w:val="000000"/>
                <w:sz w:val="24"/>
              </w:rPr>
              <w:t>22</w:t>
            </w:r>
          </w:p>
        </w:tc>
        <w:tc>
          <w:tcPr>
            <w:tcW w:w="1283" w:type="dxa"/>
            <w:vMerge/>
            <w:tcBorders>
              <w:top w:val="nil"/>
              <w:left w:val="nil"/>
              <w:right w:val="single" w:sz="4" w:space="0" w:color="auto"/>
            </w:tcBorders>
          </w:tcPr>
          <w:p w14:paraId="5471BDBB" w14:textId="77777777" w:rsidR="00917810" w:rsidRPr="00DB1740" w:rsidRDefault="00917810" w:rsidP="00DF61DA">
            <w:pPr>
              <w:spacing w:line="360" w:lineRule="auto"/>
              <w:jc w:val="center"/>
              <w:rPr>
                <w:rFonts w:ascii="Times New Roman" w:hAnsi="Times New Roman" w:cs="Times New Roman"/>
                <w:sz w:val="24"/>
                <w:szCs w:val="24"/>
              </w:rPr>
            </w:pPr>
          </w:p>
        </w:tc>
        <w:tc>
          <w:tcPr>
            <w:tcW w:w="1243" w:type="dxa"/>
            <w:tcBorders>
              <w:top w:val="nil"/>
              <w:left w:val="single" w:sz="4" w:space="0" w:color="auto"/>
            </w:tcBorders>
          </w:tcPr>
          <w:p w14:paraId="2A889D6B" w14:textId="77777777" w:rsidR="00917810" w:rsidRPr="00CD21B4"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w:t>
            </w:r>
            <w:r w:rsidR="00917810" w:rsidRPr="00CD21B4">
              <w:rPr>
                <w:rFonts w:ascii="Times New Roman" w:hAnsi="Times New Roman" w:cs="Times New Roman"/>
                <w:color w:val="000000"/>
                <w:sz w:val="24"/>
              </w:rPr>
              <w:t>335585</w:t>
            </w:r>
          </w:p>
        </w:tc>
      </w:tr>
    </w:tbl>
    <w:p w14:paraId="1E848326" w14:textId="77777777" w:rsidR="009D56B6" w:rsidRDefault="009D56B6" w:rsidP="009D56B6">
      <w:pPr>
        <w:pStyle w:val="Heading2"/>
        <w:spacing w:line="360" w:lineRule="auto"/>
        <w:rPr>
          <w:rFonts w:ascii="Times New Roman" w:hAnsi="Times New Roman" w:cs="Times New Roman"/>
          <w:b/>
          <w:color w:val="auto"/>
          <w:sz w:val="24"/>
          <w:lang w:val="en-US"/>
        </w:rPr>
      </w:pPr>
    </w:p>
    <w:p w14:paraId="5CA81C46" w14:textId="77777777" w:rsidR="00F54E7B" w:rsidRPr="001311A1" w:rsidRDefault="001311A1" w:rsidP="009D56B6">
      <w:pPr>
        <w:pStyle w:val="Heading2"/>
        <w:spacing w:line="360" w:lineRule="auto"/>
        <w:rPr>
          <w:rFonts w:ascii="Times New Roman" w:hAnsi="Times New Roman" w:cs="Times New Roman"/>
          <w:b/>
          <w:color w:val="auto"/>
          <w:sz w:val="24"/>
          <w:lang w:val="en-US"/>
        </w:rPr>
      </w:pPr>
      <w:r w:rsidRPr="001311A1">
        <w:rPr>
          <w:rFonts w:ascii="Times New Roman" w:hAnsi="Times New Roman" w:cs="Times New Roman"/>
          <w:b/>
          <w:color w:val="auto"/>
          <w:sz w:val="24"/>
          <w:lang w:val="en-US"/>
        </w:rPr>
        <w:t>Changes in pH, Brix, and TAV levels in different beverages.</w:t>
      </w:r>
      <w:r w:rsidR="003D1B2F" w:rsidRPr="001311A1">
        <w:rPr>
          <w:rFonts w:ascii="Times New Roman" w:hAnsi="Times New Roman" w:cs="Times New Roman"/>
          <w:b/>
          <w:color w:val="auto"/>
          <w:sz w:val="24"/>
          <w:lang w:val="en-US"/>
        </w:rPr>
        <w:t xml:space="preserve"> </w:t>
      </w:r>
    </w:p>
    <w:p w14:paraId="3851909B" w14:textId="77777777" w:rsidR="009D56B6" w:rsidRPr="000F1A87" w:rsidRDefault="00B7721A" w:rsidP="00BE32E1">
      <w:pPr>
        <w:spacing w:line="360" w:lineRule="auto"/>
        <w:rPr>
          <w:rFonts w:ascii="Times New Roman" w:hAnsi="Times New Roman" w:cs="Times New Roman"/>
          <w:sz w:val="24"/>
          <w:szCs w:val="24"/>
          <w:lang w:val="en-US"/>
        </w:rPr>
      </w:pPr>
      <w:r w:rsidRPr="00B7721A">
        <w:rPr>
          <w:rFonts w:ascii="Times New Roman" w:hAnsi="Times New Roman" w:cs="Times New Roman"/>
          <w:sz w:val="24"/>
          <w:szCs w:val="24"/>
          <w:lang w:val="en-US"/>
        </w:rPr>
        <w:t>Table IV shows the evolution of pH, Brix, and TAV of the different beverages over time. This table shows that all beverages have an acidic pH that gradually decreases over time. We also note a decrease in Brix, whereas the TAV of these beverages increases over time, except for Ntsam-Ntsam, which remained at 4° from the first to the last week.</w:t>
      </w:r>
    </w:p>
    <w:p w14:paraId="2C2568B8" w14:textId="77777777" w:rsidR="009D56B6" w:rsidRDefault="009D56B6" w:rsidP="00BE32E1">
      <w:pPr>
        <w:spacing w:line="360" w:lineRule="auto"/>
        <w:rPr>
          <w:rFonts w:ascii="Times New Roman" w:hAnsi="Times New Roman" w:cs="Times New Roman"/>
          <w:b/>
          <w:sz w:val="24"/>
          <w:szCs w:val="24"/>
          <w:lang w:val="en-US"/>
        </w:rPr>
      </w:pPr>
    </w:p>
    <w:p w14:paraId="322F2F97" w14:textId="77777777" w:rsidR="001A1FDF" w:rsidRDefault="001A1FDF" w:rsidP="00BE32E1">
      <w:pPr>
        <w:spacing w:line="360" w:lineRule="auto"/>
        <w:rPr>
          <w:rFonts w:ascii="Times New Roman" w:hAnsi="Times New Roman" w:cs="Times New Roman"/>
          <w:b/>
          <w:sz w:val="24"/>
          <w:szCs w:val="24"/>
          <w:lang w:val="en-US"/>
        </w:rPr>
      </w:pPr>
    </w:p>
    <w:p w14:paraId="5741780A" w14:textId="77777777" w:rsidR="00A942F2" w:rsidRPr="00B7721A" w:rsidRDefault="00B7721A" w:rsidP="00BE32E1">
      <w:pPr>
        <w:spacing w:line="360" w:lineRule="auto"/>
        <w:rPr>
          <w:rFonts w:ascii="Times New Roman" w:hAnsi="Times New Roman" w:cs="Times New Roman"/>
          <w:sz w:val="24"/>
          <w:szCs w:val="24"/>
          <w:lang w:val="en-US"/>
        </w:rPr>
      </w:pPr>
      <w:r w:rsidRPr="00B7721A">
        <w:rPr>
          <w:rFonts w:ascii="Times New Roman" w:hAnsi="Times New Roman" w:cs="Times New Roman"/>
          <w:b/>
          <w:sz w:val="24"/>
          <w:szCs w:val="24"/>
          <w:lang w:val="en-US"/>
        </w:rPr>
        <w:t>Table IV: Changes in pH, Brix, and TAV of beverages over time.</w:t>
      </w:r>
    </w:p>
    <w:tbl>
      <w:tblPr>
        <w:tblStyle w:val="TableGrid"/>
        <w:tblW w:w="10491" w:type="dxa"/>
        <w:jc w:val="center"/>
        <w:tblLook w:val="04A0" w:firstRow="1" w:lastRow="0" w:firstColumn="1" w:lastColumn="0" w:noHBand="0" w:noVBand="1"/>
      </w:tblPr>
      <w:tblGrid>
        <w:gridCol w:w="1129"/>
        <w:gridCol w:w="1134"/>
        <w:gridCol w:w="1539"/>
        <w:gridCol w:w="1665"/>
        <w:gridCol w:w="1750"/>
        <w:gridCol w:w="1573"/>
        <w:gridCol w:w="1701"/>
      </w:tblGrid>
      <w:tr w:rsidR="006B383D" w14:paraId="5EA4DFEF" w14:textId="77777777" w:rsidTr="006B383D">
        <w:trPr>
          <w:jc w:val="center"/>
        </w:trPr>
        <w:tc>
          <w:tcPr>
            <w:tcW w:w="2263" w:type="dxa"/>
            <w:gridSpan w:val="2"/>
            <w:tcBorders>
              <w:top w:val="nil"/>
              <w:left w:val="nil"/>
              <w:bottom w:val="single" w:sz="4" w:space="0" w:color="auto"/>
              <w:right w:val="nil"/>
            </w:tcBorders>
          </w:tcPr>
          <w:p w14:paraId="05A6FCB7" w14:textId="77777777" w:rsidR="00B9306B" w:rsidRPr="00B7721A" w:rsidRDefault="00B9306B" w:rsidP="00B9306B">
            <w:pPr>
              <w:spacing w:line="360" w:lineRule="auto"/>
              <w:jc w:val="right"/>
              <w:rPr>
                <w:rFonts w:ascii="Times New Roman" w:hAnsi="Times New Roman" w:cs="Times New Roman"/>
                <w:b/>
                <w:sz w:val="24"/>
                <w:szCs w:val="24"/>
                <w:lang w:val="en-US"/>
              </w:rPr>
            </w:pPr>
          </w:p>
        </w:tc>
        <w:tc>
          <w:tcPr>
            <w:tcW w:w="1539" w:type="dxa"/>
            <w:tcBorders>
              <w:left w:val="nil"/>
              <w:bottom w:val="single" w:sz="4" w:space="0" w:color="auto"/>
              <w:right w:val="nil"/>
            </w:tcBorders>
          </w:tcPr>
          <w:p w14:paraId="7239AD3A" w14:textId="77777777" w:rsidR="00814118" w:rsidRDefault="00814118" w:rsidP="00B9306B">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Bo</w:t>
            </w:r>
            <w:r w:rsidR="006B383D">
              <w:rPr>
                <w:rFonts w:ascii="Times New Roman" w:hAnsi="Times New Roman" w:cs="Times New Roman"/>
                <w:b/>
                <w:sz w:val="24"/>
                <w:szCs w:val="24"/>
              </w:rPr>
              <w:t>u</w:t>
            </w:r>
            <w:r>
              <w:rPr>
                <w:rFonts w:ascii="Times New Roman" w:hAnsi="Times New Roman" w:cs="Times New Roman"/>
                <w:b/>
                <w:sz w:val="24"/>
                <w:szCs w:val="24"/>
              </w:rPr>
              <w:t>ganda</w:t>
            </w:r>
            <w:proofErr w:type="spellEnd"/>
          </w:p>
        </w:tc>
        <w:tc>
          <w:tcPr>
            <w:tcW w:w="1665" w:type="dxa"/>
            <w:tcBorders>
              <w:left w:val="nil"/>
              <w:bottom w:val="single" w:sz="4" w:space="0" w:color="auto"/>
              <w:right w:val="nil"/>
            </w:tcBorders>
          </w:tcPr>
          <w:p w14:paraId="29B7857B" w14:textId="77777777" w:rsidR="00814118" w:rsidRDefault="00B7721A" w:rsidP="00B9306B">
            <w:pPr>
              <w:spacing w:line="360" w:lineRule="auto"/>
              <w:jc w:val="center"/>
              <w:rPr>
                <w:rFonts w:ascii="Times New Roman" w:hAnsi="Times New Roman" w:cs="Times New Roman"/>
                <w:b/>
                <w:sz w:val="24"/>
                <w:szCs w:val="24"/>
              </w:rPr>
            </w:pPr>
            <w:r w:rsidRPr="00F86BAE">
              <w:rPr>
                <w:rFonts w:ascii="Times New Roman" w:hAnsi="Times New Roman" w:cs="Times New Roman"/>
                <w:b/>
                <w:bCs/>
                <w:sz w:val="24"/>
                <w:szCs w:val="24"/>
              </w:rPr>
              <w:t xml:space="preserve">Let me </w:t>
            </w:r>
            <w:proofErr w:type="spellStart"/>
            <w:r w:rsidRPr="00F86BAE">
              <w:rPr>
                <w:rFonts w:ascii="Times New Roman" w:hAnsi="Times New Roman" w:cs="Times New Roman"/>
                <w:b/>
                <w:bCs/>
                <w:sz w:val="24"/>
                <w:szCs w:val="24"/>
              </w:rPr>
              <w:t>sleep</w:t>
            </w:r>
            <w:proofErr w:type="spellEnd"/>
          </w:p>
        </w:tc>
        <w:tc>
          <w:tcPr>
            <w:tcW w:w="1750" w:type="dxa"/>
            <w:tcBorders>
              <w:left w:val="nil"/>
              <w:bottom w:val="single" w:sz="4" w:space="0" w:color="auto"/>
              <w:right w:val="nil"/>
            </w:tcBorders>
          </w:tcPr>
          <w:p w14:paraId="00887975" w14:textId="77777777" w:rsidR="00814118" w:rsidRDefault="00814118" w:rsidP="00B9306B">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Loungouila</w:t>
            </w:r>
            <w:proofErr w:type="spellEnd"/>
          </w:p>
        </w:tc>
        <w:tc>
          <w:tcPr>
            <w:tcW w:w="1573" w:type="dxa"/>
            <w:tcBorders>
              <w:left w:val="nil"/>
              <w:bottom w:val="single" w:sz="4" w:space="0" w:color="auto"/>
              <w:right w:val="nil"/>
            </w:tcBorders>
          </w:tcPr>
          <w:p w14:paraId="0EA832B5" w14:textId="77777777" w:rsidR="00814118" w:rsidRDefault="00814118" w:rsidP="00B9306B">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Nsamba</w:t>
            </w:r>
            <w:proofErr w:type="spellEnd"/>
          </w:p>
        </w:tc>
        <w:tc>
          <w:tcPr>
            <w:tcW w:w="1701" w:type="dxa"/>
            <w:tcBorders>
              <w:left w:val="nil"/>
              <w:bottom w:val="single" w:sz="4" w:space="0" w:color="auto"/>
              <w:right w:val="nil"/>
            </w:tcBorders>
          </w:tcPr>
          <w:p w14:paraId="65ADFBE1" w14:textId="77777777" w:rsidR="00814118" w:rsidRDefault="00814118" w:rsidP="00B9306B">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Ntsam-Ntsam</w:t>
            </w:r>
            <w:proofErr w:type="spellEnd"/>
          </w:p>
        </w:tc>
      </w:tr>
      <w:tr w:rsidR="006B383D" w14:paraId="7A9B423A" w14:textId="77777777" w:rsidTr="006B383D">
        <w:trPr>
          <w:jc w:val="center"/>
        </w:trPr>
        <w:tc>
          <w:tcPr>
            <w:tcW w:w="1129" w:type="dxa"/>
            <w:vMerge w:val="restart"/>
            <w:tcBorders>
              <w:left w:val="nil"/>
              <w:bottom w:val="nil"/>
              <w:right w:val="nil"/>
            </w:tcBorders>
            <w:vAlign w:val="center"/>
          </w:tcPr>
          <w:p w14:paraId="762FB946" w14:textId="77777777" w:rsidR="00814118" w:rsidRDefault="00B7721A" w:rsidP="00814118">
            <w:pPr>
              <w:spacing w:line="360" w:lineRule="auto"/>
              <w:jc w:val="center"/>
              <w:rPr>
                <w:rFonts w:ascii="Times New Roman" w:hAnsi="Times New Roman" w:cs="Times New Roman"/>
                <w:b/>
                <w:sz w:val="24"/>
                <w:szCs w:val="24"/>
              </w:rPr>
            </w:pPr>
            <w:r w:rsidRPr="00B7721A">
              <w:rPr>
                <w:rFonts w:ascii="Times New Roman" w:hAnsi="Times New Roman" w:cs="Times New Roman"/>
                <w:b/>
                <w:sz w:val="24"/>
                <w:szCs w:val="24"/>
              </w:rPr>
              <w:t xml:space="preserve">First </w:t>
            </w:r>
            <w:proofErr w:type="spellStart"/>
            <w:r w:rsidRPr="00B7721A">
              <w:rPr>
                <w:rFonts w:ascii="Times New Roman" w:hAnsi="Times New Roman" w:cs="Times New Roman"/>
                <w:b/>
                <w:sz w:val="24"/>
                <w:szCs w:val="24"/>
              </w:rPr>
              <w:t>week</w:t>
            </w:r>
            <w:proofErr w:type="spellEnd"/>
          </w:p>
        </w:tc>
        <w:tc>
          <w:tcPr>
            <w:tcW w:w="1134" w:type="dxa"/>
            <w:tcBorders>
              <w:left w:val="nil"/>
              <w:bottom w:val="nil"/>
              <w:right w:val="nil"/>
            </w:tcBorders>
          </w:tcPr>
          <w:p w14:paraId="1FE3B063" w14:textId="77777777" w:rsidR="00814118" w:rsidRDefault="006B383D" w:rsidP="00E475F9">
            <w:pPr>
              <w:spacing w:line="360" w:lineRule="auto"/>
              <w:rPr>
                <w:rFonts w:ascii="Times New Roman" w:hAnsi="Times New Roman" w:cs="Times New Roman"/>
                <w:b/>
                <w:sz w:val="24"/>
                <w:szCs w:val="24"/>
              </w:rPr>
            </w:pPr>
            <w:r>
              <w:rPr>
                <w:rFonts w:ascii="Times New Roman" w:hAnsi="Times New Roman" w:cs="Times New Roman"/>
                <w:b/>
                <w:sz w:val="24"/>
                <w:szCs w:val="24"/>
              </w:rPr>
              <w:t>pH</w:t>
            </w:r>
          </w:p>
        </w:tc>
        <w:tc>
          <w:tcPr>
            <w:tcW w:w="1539" w:type="dxa"/>
            <w:tcBorders>
              <w:left w:val="nil"/>
              <w:bottom w:val="nil"/>
              <w:right w:val="nil"/>
            </w:tcBorders>
          </w:tcPr>
          <w:p w14:paraId="7CF2867A"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B9306B">
              <w:rPr>
                <w:rFonts w:ascii="Times New Roman" w:hAnsi="Times New Roman" w:cs="Times New Roman"/>
                <w:sz w:val="24"/>
                <w:szCs w:val="24"/>
              </w:rPr>
              <w:t>1</w:t>
            </w:r>
            <w:r w:rsidR="00D509D0">
              <w:rPr>
                <w:rFonts w:ascii="Times New Roman" w:hAnsi="Times New Roman" w:cs="Times New Roman"/>
                <w:sz w:val="24"/>
                <w:szCs w:val="24"/>
              </w:rPr>
              <w:t>0</w:t>
            </w:r>
          </w:p>
        </w:tc>
        <w:tc>
          <w:tcPr>
            <w:tcW w:w="1665" w:type="dxa"/>
            <w:tcBorders>
              <w:left w:val="nil"/>
              <w:bottom w:val="nil"/>
              <w:right w:val="nil"/>
            </w:tcBorders>
          </w:tcPr>
          <w:p w14:paraId="7F1DDF37"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EB5619">
              <w:rPr>
                <w:rFonts w:ascii="Times New Roman" w:hAnsi="Times New Roman" w:cs="Times New Roman"/>
                <w:sz w:val="24"/>
                <w:szCs w:val="24"/>
              </w:rPr>
              <w:t>22</w:t>
            </w:r>
          </w:p>
        </w:tc>
        <w:tc>
          <w:tcPr>
            <w:tcW w:w="1750" w:type="dxa"/>
            <w:tcBorders>
              <w:left w:val="nil"/>
              <w:bottom w:val="nil"/>
              <w:right w:val="nil"/>
            </w:tcBorders>
          </w:tcPr>
          <w:p w14:paraId="38094C93"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EB5619">
              <w:rPr>
                <w:rFonts w:ascii="Times New Roman" w:hAnsi="Times New Roman" w:cs="Times New Roman"/>
                <w:sz w:val="24"/>
                <w:szCs w:val="24"/>
              </w:rPr>
              <w:t>81</w:t>
            </w:r>
          </w:p>
        </w:tc>
        <w:tc>
          <w:tcPr>
            <w:tcW w:w="1573" w:type="dxa"/>
            <w:tcBorders>
              <w:left w:val="nil"/>
              <w:bottom w:val="nil"/>
              <w:right w:val="nil"/>
            </w:tcBorders>
          </w:tcPr>
          <w:p w14:paraId="57CB662A"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AB40F7">
              <w:rPr>
                <w:rFonts w:ascii="Times New Roman" w:hAnsi="Times New Roman" w:cs="Times New Roman"/>
                <w:sz w:val="24"/>
                <w:szCs w:val="24"/>
              </w:rPr>
              <w:t>49</w:t>
            </w:r>
          </w:p>
        </w:tc>
        <w:tc>
          <w:tcPr>
            <w:tcW w:w="1701" w:type="dxa"/>
            <w:tcBorders>
              <w:left w:val="nil"/>
              <w:bottom w:val="nil"/>
              <w:right w:val="nil"/>
            </w:tcBorders>
          </w:tcPr>
          <w:p w14:paraId="311B2D07"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AB40F7">
              <w:rPr>
                <w:rFonts w:ascii="Times New Roman" w:hAnsi="Times New Roman" w:cs="Times New Roman"/>
                <w:sz w:val="24"/>
                <w:szCs w:val="24"/>
              </w:rPr>
              <w:t>9</w:t>
            </w:r>
            <w:r w:rsidR="00D509D0">
              <w:rPr>
                <w:rFonts w:ascii="Times New Roman" w:hAnsi="Times New Roman" w:cs="Times New Roman"/>
                <w:sz w:val="24"/>
                <w:szCs w:val="24"/>
              </w:rPr>
              <w:t>0</w:t>
            </w:r>
          </w:p>
        </w:tc>
      </w:tr>
      <w:tr w:rsidR="006B383D" w14:paraId="0C046D61" w14:textId="77777777" w:rsidTr="006B383D">
        <w:trPr>
          <w:jc w:val="center"/>
        </w:trPr>
        <w:tc>
          <w:tcPr>
            <w:tcW w:w="1129" w:type="dxa"/>
            <w:vMerge/>
            <w:tcBorders>
              <w:top w:val="nil"/>
              <w:left w:val="nil"/>
              <w:bottom w:val="nil"/>
              <w:right w:val="nil"/>
            </w:tcBorders>
          </w:tcPr>
          <w:p w14:paraId="31489F5C" w14:textId="77777777" w:rsidR="00814118" w:rsidRDefault="00814118" w:rsidP="00E475F9">
            <w:pPr>
              <w:spacing w:line="360" w:lineRule="auto"/>
              <w:rPr>
                <w:rFonts w:ascii="Times New Roman" w:hAnsi="Times New Roman" w:cs="Times New Roman"/>
                <w:b/>
                <w:sz w:val="24"/>
                <w:szCs w:val="24"/>
              </w:rPr>
            </w:pPr>
          </w:p>
        </w:tc>
        <w:tc>
          <w:tcPr>
            <w:tcW w:w="1134" w:type="dxa"/>
            <w:tcBorders>
              <w:top w:val="nil"/>
              <w:left w:val="nil"/>
              <w:bottom w:val="nil"/>
              <w:right w:val="nil"/>
            </w:tcBorders>
          </w:tcPr>
          <w:p w14:paraId="4A1662AA" w14:textId="77777777" w:rsidR="00814118" w:rsidRDefault="00814118" w:rsidP="00E475F9">
            <w:pPr>
              <w:spacing w:line="360" w:lineRule="auto"/>
              <w:rPr>
                <w:rFonts w:ascii="Times New Roman" w:hAnsi="Times New Roman" w:cs="Times New Roman"/>
                <w:b/>
                <w:sz w:val="24"/>
                <w:szCs w:val="24"/>
              </w:rPr>
            </w:pPr>
            <w:r>
              <w:rPr>
                <w:rFonts w:ascii="Times New Roman" w:hAnsi="Times New Roman" w:cs="Times New Roman"/>
                <w:b/>
                <w:sz w:val="24"/>
                <w:szCs w:val="24"/>
              </w:rPr>
              <w:t>Brix</w:t>
            </w:r>
          </w:p>
        </w:tc>
        <w:tc>
          <w:tcPr>
            <w:tcW w:w="1539" w:type="dxa"/>
            <w:tcBorders>
              <w:top w:val="nil"/>
              <w:left w:val="nil"/>
              <w:bottom w:val="nil"/>
              <w:right w:val="nil"/>
            </w:tcBorders>
          </w:tcPr>
          <w:p w14:paraId="57D3F038"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00B9306B">
              <w:rPr>
                <w:rFonts w:ascii="Times New Roman" w:hAnsi="Times New Roman" w:cs="Times New Roman"/>
                <w:sz w:val="24"/>
                <w:szCs w:val="24"/>
              </w:rPr>
              <w:t>44</w:t>
            </w:r>
          </w:p>
        </w:tc>
        <w:tc>
          <w:tcPr>
            <w:tcW w:w="1665" w:type="dxa"/>
            <w:tcBorders>
              <w:top w:val="nil"/>
              <w:left w:val="nil"/>
              <w:bottom w:val="nil"/>
              <w:right w:val="nil"/>
            </w:tcBorders>
          </w:tcPr>
          <w:p w14:paraId="78B373B9"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r w:rsidR="00EB5619">
              <w:rPr>
                <w:rFonts w:ascii="Times New Roman" w:hAnsi="Times New Roman" w:cs="Times New Roman"/>
                <w:sz w:val="24"/>
                <w:szCs w:val="24"/>
              </w:rPr>
              <w:t>14</w:t>
            </w:r>
          </w:p>
        </w:tc>
        <w:tc>
          <w:tcPr>
            <w:tcW w:w="1750" w:type="dxa"/>
            <w:tcBorders>
              <w:top w:val="nil"/>
              <w:left w:val="nil"/>
              <w:bottom w:val="nil"/>
              <w:right w:val="nil"/>
            </w:tcBorders>
          </w:tcPr>
          <w:p w14:paraId="176B892E"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EB5619">
              <w:rPr>
                <w:rFonts w:ascii="Times New Roman" w:hAnsi="Times New Roman" w:cs="Times New Roman"/>
                <w:sz w:val="24"/>
                <w:szCs w:val="24"/>
              </w:rPr>
              <w:t>58</w:t>
            </w:r>
          </w:p>
        </w:tc>
        <w:tc>
          <w:tcPr>
            <w:tcW w:w="1573" w:type="dxa"/>
            <w:tcBorders>
              <w:top w:val="nil"/>
              <w:left w:val="nil"/>
              <w:bottom w:val="nil"/>
              <w:right w:val="nil"/>
            </w:tcBorders>
          </w:tcPr>
          <w:p w14:paraId="137A5EB0"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r w:rsidR="00AB40F7">
              <w:rPr>
                <w:rFonts w:ascii="Times New Roman" w:hAnsi="Times New Roman" w:cs="Times New Roman"/>
                <w:sz w:val="24"/>
                <w:szCs w:val="24"/>
              </w:rPr>
              <w:t>21</w:t>
            </w:r>
          </w:p>
        </w:tc>
        <w:tc>
          <w:tcPr>
            <w:tcW w:w="1701" w:type="dxa"/>
            <w:tcBorders>
              <w:top w:val="nil"/>
              <w:left w:val="nil"/>
              <w:bottom w:val="nil"/>
              <w:right w:val="nil"/>
            </w:tcBorders>
          </w:tcPr>
          <w:p w14:paraId="588F4986" w14:textId="77777777" w:rsidR="00814118" w:rsidRPr="00B9306B" w:rsidRDefault="00AB40F7"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2B6299">
              <w:rPr>
                <w:rFonts w:ascii="Times New Roman" w:hAnsi="Times New Roman" w:cs="Times New Roman"/>
                <w:sz w:val="24"/>
                <w:szCs w:val="24"/>
              </w:rPr>
              <w:t>.</w:t>
            </w:r>
            <w:r w:rsidR="00D509D0">
              <w:rPr>
                <w:rFonts w:ascii="Times New Roman" w:hAnsi="Times New Roman" w:cs="Times New Roman"/>
                <w:sz w:val="24"/>
                <w:szCs w:val="24"/>
              </w:rPr>
              <w:t>00</w:t>
            </w:r>
          </w:p>
        </w:tc>
      </w:tr>
      <w:tr w:rsidR="006B383D" w14:paraId="72920D00" w14:textId="77777777" w:rsidTr="006B383D">
        <w:trPr>
          <w:jc w:val="center"/>
        </w:trPr>
        <w:tc>
          <w:tcPr>
            <w:tcW w:w="1129" w:type="dxa"/>
            <w:vMerge/>
            <w:tcBorders>
              <w:top w:val="nil"/>
              <w:left w:val="nil"/>
              <w:bottom w:val="nil"/>
              <w:right w:val="nil"/>
            </w:tcBorders>
          </w:tcPr>
          <w:p w14:paraId="20E4D198" w14:textId="77777777" w:rsidR="00814118" w:rsidRDefault="00814118" w:rsidP="00E475F9">
            <w:pPr>
              <w:spacing w:line="360" w:lineRule="auto"/>
              <w:rPr>
                <w:rFonts w:ascii="Times New Roman" w:hAnsi="Times New Roman" w:cs="Times New Roman"/>
                <w:b/>
                <w:sz w:val="24"/>
                <w:szCs w:val="24"/>
              </w:rPr>
            </w:pPr>
          </w:p>
        </w:tc>
        <w:tc>
          <w:tcPr>
            <w:tcW w:w="1134" w:type="dxa"/>
            <w:tcBorders>
              <w:top w:val="nil"/>
              <w:left w:val="nil"/>
              <w:bottom w:val="nil"/>
              <w:right w:val="nil"/>
            </w:tcBorders>
          </w:tcPr>
          <w:p w14:paraId="05498645" w14:textId="77777777" w:rsidR="00814118" w:rsidRDefault="00814118" w:rsidP="00E475F9">
            <w:pPr>
              <w:spacing w:line="360" w:lineRule="auto"/>
              <w:rPr>
                <w:rFonts w:ascii="Times New Roman" w:hAnsi="Times New Roman" w:cs="Times New Roman"/>
                <w:b/>
                <w:sz w:val="24"/>
                <w:szCs w:val="24"/>
              </w:rPr>
            </w:pPr>
            <w:r>
              <w:rPr>
                <w:rFonts w:ascii="Times New Roman" w:hAnsi="Times New Roman" w:cs="Times New Roman"/>
                <w:b/>
                <w:sz w:val="24"/>
                <w:szCs w:val="24"/>
              </w:rPr>
              <w:t>TAV</w:t>
            </w:r>
            <w:r w:rsidR="00EB5619">
              <w:rPr>
                <w:rFonts w:ascii="Times New Roman" w:hAnsi="Times New Roman" w:cs="Times New Roman"/>
                <w:b/>
                <w:sz w:val="24"/>
                <w:szCs w:val="24"/>
              </w:rPr>
              <w:t xml:space="preserve"> (°)</w:t>
            </w:r>
          </w:p>
          <w:p w14:paraId="70B0B491" w14:textId="77777777" w:rsidR="006B383D" w:rsidRPr="00B02C4E" w:rsidRDefault="006B383D" w:rsidP="00E475F9">
            <w:pPr>
              <w:spacing w:line="360" w:lineRule="auto"/>
              <w:rPr>
                <w:rFonts w:ascii="Times New Roman" w:hAnsi="Times New Roman" w:cs="Times New Roman"/>
                <w:b/>
                <w:sz w:val="6"/>
                <w:szCs w:val="24"/>
              </w:rPr>
            </w:pPr>
          </w:p>
        </w:tc>
        <w:tc>
          <w:tcPr>
            <w:tcW w:w="1539" w:type="dxa"/>
            <w:tcBorders>
              <w:top w:val="nil"/>
              <w:left w:val="nil"/>
              <w:bottom w:val="nil"/>
              <w:right w:val="nil"/>
            </w:tcBorders>
          </w:tcPr>
          <w:p w14:paraId="460C2506"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21.45 ± 0.</w:t>
            </w:r>
            <w:r w:rsidR="00B9306B">
              <w:rPr>
                <w:rFonts w:ascii="Times New Roman" w:hAnsi="Times New Roman" w:cs="Times New Roman"/>
                <w:sz w:val="24"/>
                <w:szCs w:val="24"/>
              </w:rPr>
              <w:t>16</w:t>
            </w:r>
          </w:p>
        </w:tc>
        <w:tc>
          <w:tcPr>
            <w:tcW w:w="1665" w:type="dxa"/>
            <w:tcBorders>
              <w:top w:val="nil"/>
              <w:left w:val="nil"/>
              <w:bottom w:val="nil"/>
              <w:right w:val="nil"/>
            </w:tcBorders>
          </w:tcPr>
          <w:p w14:paraId="5AF524E1"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10.04 ± 0.</w:t>
            </w:r>
            <w:r w:rsidR="00EB5619">
              <w:rPr>
                <w:rFonts w:ascii="Times New Roman" w:hAnsi="Times New Roman" w:cs="Times New Roman"/>
                <w:sz w:val="24"/>
                <w:szCs w:val="24"/>
              </w:rPr>
              <w:t>37</w:t>
            </w:r>
          </w:p>
        </w:tc>
        <w:tc>
          <w:tcPr>
            <w:tcW w:w="1750" w:type="dxa"/>
            <w:tcBorders>
              <w:top w:val="nil"/>
              <w:left w:val="nil"/>
              <w:bottom w:val="nil"/>
              <w:right w:val="nil"/>
            </w:tcBorders>
          </w:tcPr>
          <w:p w14:paraId="0994B371"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6.82 ± 0.</w:t>
            </w:r>
            <w:r w:rsidR="00EB5619">
              <w:rPr>
                <w:rFonts w:ascii="Times New Roman" w:hAnsi="Times New Roman" w:cs="Times New Roman"/>
                <w:sz w:val="24"/>
                <w:szCs w:val="24"/>
              </w:rPr>
              <w:t>36</w:t>
            </w:r>
          </w:p>
        </w:tc>
        <w:tc>
          <w:tcPr>
            <w:tcW w:w="1573" w:type="dxa"/>
            <w:tcBorders>
              <w:top w:val="nil"/>
              <w:left w:val="nil"/>
              <w:bottom w:val="nil"/>
              <w:right w:val="nil"/>
            </w:tcBorders>
          </w:tcPr>
          <w:p w14:paraId="28B4B884" w14:textId="77777777" w:rsidR="00814118" w:rsidRPr="00B9306B" w:rsidRDefault="006B383D"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2B6299">
              <w:rPr>
                <w:rFonts w:ascii="Times New Roman" w:hAnsi="Times New Roman" w:cs="Times New Roman"/>
                <w:sz w:val="24"/>
                <w:szCs w:val="24"/>
              </w:rPr>
              <w:t>.00 ± 0.</w:t>
            </w:r>
            <w:r w:rsidR="00D509D0">
              <w:rPr>
                <w:rFonts w:ascii="Times New Roman" w:hAnsi="Times New Roman" w:cs="Times New Roman"/>
                <w:sz w:val="24"/>
                <w:szCs w:val="24"/>
              </w:rPr>
              <w:t xml:space="preserve">00 </w:t>
            </w:r>
          </w:p>
        </w:tc>
        <w:tc>
          <w:tcPr>
            <w:tcW w:w="1701" w:type="dxa"/>
            <w:tcBorders>
              <w:top w:val="nil"/>
              <w:left w:val="nil"/>
              <w:bottom w:val="nil"/>
              <w:right w:val="nil"/>
            </w:tcBorders>
          </w:tcPr>
          <w:p w14:paraId="381757DA" w14:textId="77777777" w:rsidR="00814118" w:rsidRPr="00B9306B" w:rsidRDefault="00AB40F7"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2B6299">
              <w:rPr>
                <w:rFonts w:ascii="Times New Roman" w:hAnsi="Times New Roman" w:cs="Times New Roman"/>
                <w:sz w:val="24"/>
                <w:szCs w:val="24"/>
              </w:rPr>
              <w:t>.</w:t>
            </w:r>
            <w:r w:rsidR="00D509D0">
              <w:rPr>
                <w:rFonts w:ascii="Times New Roman" w:hAnsi="Times New Roman" w:cs="Times New Roman"/>
                <w:sz w:val="24"/>
                <w:szCs w:val="24"/>
              </w:rPr>
              <w:t>00</w:t>
            </w:r>
            <w:r>
              <w:rPr>
                <w:rFonts w:ascii="Times New Roman" w:hAnsi="Times New Roman" w:cs="Times New Roman"/>
                <w:sz w:val="24"/>
                <w:szCs w:val="24"/>
              </w:rPr>
              <w:t xml:space="preserve"> ± 0</w:t>
            </w:r>
            <w:r w:rsidR="002B6299">
              <w:rPr>
                <w:rFonts w:ascii="Times New Roman" w:hAnsi="Times New Roman" w:cs="Times New Roman"/>
                <w:sz w:val="24"/>
                <w:szCs w:val="24"/>
              </w:rPr>
              <w:t>.</w:t>
            </w:r>
            <w:r w:rsidR="00D509D0">
              <w:rPr>
                <w:rFonts w:ascii="Times New Roman" w:hAnsi="Times New Roman" w:cs="Times New Roman"/>
                <w:sz w:val="24"/>
                <w:szCs w:val="24"/>
              </w:rPr>
              <w:t>00</w:t>
            </w:r>
          </w:p>
        </w:tc>
      </w:tr>
      <w:tr w:rsidR="006B383D" w14:paraId="54F0614E" w14:textId="77777777" w:rsidTr="006B383D">
        <w:trPr>
          <w:jc w:val="center"/>
        </w:trPr>
        <w:tc>
          <w:tcPr>
            <w:tcW w:w="1129" w:type="dxa"/>
            <w:vMerge w:val="restart"/>
            <w:tcBorders>
              <w:top w:val="nil"/>
              <w:left w:val="nil"/>
              <w:bottom w:val="nil"/>
              <w:right w:val="nil"/>
            </w:tcBorders>
            <w:vAlign w:val="center"/>
          </w:tcPr>
          <w:p w14:paraId="6809ABCA" w14:textId="77777777" w:rsidR="00814118" w:rsidRDefault="00B7721A" w:rsidP="00814118">
            <w:pPr>
              <w:spacing w:line="360" w:lineRule="auto"/>
              <w:jc w:val="center"/>
              <w:rPr>
                <w:rFonts w:ascii="Times New Roman" w:hAnsi="Times New Roman" w:cs="Times New Roman"/>
                <w:b/>
                <w:sz w:val="24"/>
                <w:szCs w:val="24"/>
              </w:rPr>
            </w:pPr>
            <w:r w:rsidRPr="00B7721A">
              <w:rPr>
                <w:rFonts w:ascii="Times New Roman" w:hAnsi="Times New Roman" w:cs="Times New Roman"/>
                <w:b/>
                <w:sz w:val="24"/>
                <w:szCs w:val="24"/>
              </w:rPr>
              <w:t xml:space="preserve">2nd </w:t>
            </w:r>
            <w:proofErr w:type="spellStart"/>
            <w:r w:rsidRPr="00B7721A">
              <w:rPr>
                <w:rFonts w:ascii="Times New Roman" w:hAnsi="Times New Roman" w:cs="Times New Roman"/>
                <w:b/>
                <w:sz w:val="24"/>
                <w:szCs w:val="24"/>
              </w:rPr>
              <w:t>week</w:t>
            </w:r>
            <w:proofErr w:type="spellEnd"/>
          </w:p>
        </w:tc>
        <w:tc>
          <w:tcPr>
            <w:tcW w:w="1134" w:type="dxa"/>
            <w:tcBorders>
              <w:top w:val="nil"/>
              <w:left w:val="nil"/>
              <w:bottom w:val="nil"/>
              <w:right w:val="nil"/>
            </w:tcBorders>
          </w:tcPr>
          <w:p w14:paraId="561048B6" w14:textId="77777777" w:rsidR="00814118" w:rsidRDefault="006B383D" w:rsidP="006B383D">
            <w:pPr>
              <w:spacing w:line="360" w:lineRule="auto"/>
              <w:rPr>
                <w:rFonts w:ascii="Times New Roman" w:hAnsi="Times New Roman" w:cs="Times New Roman"/>
                <w:b/>
                <w:sz w:val="24"/>
                <w:szCs w:val="24"/>
              </w:rPr>
            </w:pPr>
            <w:r>
              <w:rPr>
                <w:rFonts w:ascii="Times New Roman" w:hAnsi="Times New Roman" w:cs="Times New Roman"/>
                <w:b/>
                <w:sz w:val="24"/>
                <w:szCs w:val="24"/>
              </w:rPr>
              <w:t>pH</w:t>
            </w:r>
          </w:p>
        </w:tc>
        <w:tc>
          <w:tcPr>
            <w:tcW w:w="1539" w:type="dxa"/>
            <w:tcBorders>
              <w:top w:val="nil"/>
              <w:left w:val="nil"/>
              <w:bottom w:val="nil"/>
              <w:right w:val="nil"/>
            </w:tcBorders>
          </w:tcPr>
          <w:p w14:paraId="49C25046"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B9306B">
              <w:rPr>
                <w:rFonts w:ascii="Times New Roman" w:hAnsi="Times New Roman" w:cs="Times New Roman"/>
                <w:sz w:val="24"/>
                <w:szCs w:val="24"/>
              </w:rPr>
              <w:t xml:space="preserve">76 </w:t>
            </w:r>
          </w:p>
        </w:tc>
        <w:tc>
          <w:tcPr>
            <w:tcW w:w="1665" w:type="dxa"/>
            <w:tcBorders>
              <w:top w:val="nil"/>
              <w:left w:val="nil"/>
              <w:bottom w:val="nil"/>
              <w:right w:val="nil"/>
            </w:tcBorders>
          </w:tcPr>
          <w:p w14:paraId="3E8E6552"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EB5619">
              <w:rPr>
                <w:rFonts w:ascii="Times New Roman" w:hAnsi="Times New Roman" w:cs="Times New Roman"/>
                <w:sz w:val="24"/>
                <w:szCs w:val="24"/>
              </w:rPr>
              <w:t>11</w:t>
            </w:r>
          </w:p>
        </w:tc>
        <w:tc>
          <w:tcPr>
            <w:tcW w:w="1750" w:type="dxa"/>
            <w:tcBorders>
              <w:top w:val="nil"/>
              <w:left w:val="nil"/>
              <w:bottom w:val="nil"/>
              <w:right w:val="nil"/>
            </w:tcBorders>
          </w:tcPr>
          <w:p w14:paraId="77D1D719"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EB5619">
              <w:rPr>
                <w:rFonts w:ascii="Times New Roman" w:hAnsi="Times New Roman" w:cs="Times New Roman"/>
                <w:sz w:val="24"/>
                <w:szCs w:val="24"/>
              </w:rPr>
              <w:t>72</w:t>
            </w:r>
          </w:p>
        </w:tc>
        <w:tc>
          <w:tcPr>
            <w:tcW w:w="1573" w:type="dxa"/>
            <w:tcBorders>
              <w:top w:val="nil"/>
              <w:left w:val="nil"/>
              <w:bottom w:val="nil"/>
              <w:right w:val="nil"/>
            </w:tcBorders>
          </w:tcPr>
          <w:p w14:paraId="4835D1E4"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AB40F7">
              <w:rPr>
                <w:rFonts w:ascii="Times New Roman" w:hAnsi="Times New Roman" w:cs="Times New Roman"/>
                <w:sz w:val="24"/>
                <w:szCs w:val="24"/>
              </w:rPr>
              <w:t>99</w:t>
            </w:r>
          </w:p>
        </w:tc>
        <w:tc>
          <w:tcPr>
            <w:tcW w:w="1701" w:type="dxa"/>
            <w:tcBorders>
              <w:top w:val="nil"/>
              <w:left w:val="nil"/>
              <w:bottom w:val="nil"/>
              <w:right w:val="nil"/>
            </w:tcBorders>
          </w:tcPr>
          <w:p w14:paraId="53C202C0"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AB40F7">
              <w:rPr>
                <w:rFonts w:ascii="Times New Roman" w:hAnsi="Times New Roman" w:cs="Times New Roman"/>
                <w:sz w:val="24"/>
                <w:szCs w:val="24"/>
              </w:rPr>
              <w:t>8</w:t>
            </w:r>
            <w:r w:rsidR="00D509D0">
              <w:rPr>
                <w:rFonts w:ascii="Times New Roman" w:hAnsi="Times New Roman" w:cs="Times New Roman"/>
                <w:sz w:val="24"/>
                <w:szCs w:val="24"/>
              </w:rPr>
              <w:t>0</w:t>
            </w:r>
          </w:p>
        </w:tc>
      </w:tr>
      <w:tr w:rsidR="006B383D" w14:paraId="4EF06375" w14:textId="77777777" w:rsidTr="006B383D">
        <w:trPr>
          <w:jc w:val="center"/>
        </w:trPr>
        <w:tc>
          <w:tcPr>
            <w:tcW w:w="1129" w:type="dxa"/>
            <w:vMerge/>
            <w:tcBorders>
              <w:top w:val="nil"/>
              <w:left w:val="nil"/>
              <w:bottom w:val="nil"/>
              <w:right w:val="nil"/>
            </w:tcBorders>
          </w:tcPr>
          <w:p w14:paraId="24D1DA35" w14:textId="77777777" w:rsidR="00814118" w:rsidRDefault="00814118" w:rsidP="00E475F9">
            <w:pPr>
              <w:spacing w:line="360" w:lineRule="auto"/>
              <w:rPr>
                <w:rFonts w:ascii="Times New Roman" w:hAnsi="Times New Roman" w:cs="Times New Roman"/>
                <w:b/>
                <w:sz w:val="24"/>
                <w:szCs w:val="24"/>
              </w:rPr>
            </w:pPr>
          </w:p>
        </w:tc>
        <w:tc>
          <w:tcPr>
            <w:tcW w:w="1134" w:type="dxa"/>
            <w:tcBorders>
              <w:top w:val="nil"/>
              <w:left w:val="nil"/>
              <w:bottom w:val="nil"/>
              <w:right w:val="nil"/>
            </w:tcBorders>
          </w:tcPr>
          <w:p w14:paraId="21ACFA2C" w14:textId="77777777" w:rsidR="00814118" w:rsidRDefault="00814118" w:rsidP="00E475F9">
            <w:pPr>
              <w:spacing w:line="360" w:lineRule="auto"/>
              <w:rPr>
                <w:rFonts w:ascii="Times New Roman" w:hAnsi="Times New Roman" w:cs="Times New Roman"/>
                <w:b/>
                <w:sz w:val="24"/>
                <w:szCs w:val="24"/>
              </w:rPr>
            </w:pPr>
            <w:r>
              <w:rPr>
                <w:rFonts w:ascii="Times New Roman" w:hAnsi="Times New Roman" w:cs="Times New Roman"/>
                <w:b/>
                <w:sz w:val="24"/>
                <w:szCs w:val="24"/>
              </w:rPr>
              <w:t>Brix</w:t>
            </w:r>
          </w:p>
        </w:tc>
        <w:tc>
          <w:tcPr>
            <w:tcW w:w="1539" w:type="dxa"/>
            <w:tcBorders>
              <w:top w:val="nil"/>
              <w:left w:val="nil"/>
              <w:bottom w:val="nil"/>
              <w:right w:val="nil"/>
            </w:tcBorders>
          </w:tcPr>
          <w:p w14:paraId="04063870" w14:textId="77777777" w:rsidR="00814118" w:rsidRPr="00B9306B" w:rsidRDefault="00B9306B"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002B6299">
              <w:rPr>
                <w:rFonts w:ascii="Times New Roman" w:hAnsi="Times New Roman" w:cs="Times New Roman"/>
                <w:sz w:val="24"/>
                <w:szCs w:val="24"/>
              </w:rPr>
              <w:t>.</w:t>
            </w:r>
            <w:r w:rsidR="00D509D0">
              <w:rPr>
                <w:rFonts w:ascii="Times New Roman" w:hAnsi="Times New Roman" w:cs="Times New Roman"/>
                <w:sz w:val="24"/>
                <w:szCs w:val="24"/>
              </w:rPr>
              <w:t>00</w:t>
            </w:r>
          </w:p>
        </w:tc>
        <w:tc>
          <w:tcPr>
            <w:tcW w:w="1665" w:type="dxa"/>
            <w:tcBorders>
              <w:top w:val="nil"/>
              <w:left w:val="nil"/>
              <w:bottom w:val="nil"/>
              <w:right w:val="nil"/>
            </w:tcBorders>
          </w:tcPr>
          <w:p w14:paraId="7DAFDAFA"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r w:rsidR="00EB5619">
              <w:rPr>
                <w:rFonts w:ascii="Times New Roman" w:hAnsi="Times New Roman" w:cs="Times New Roman"/>
                <w:sz w:val="24"/>
                <w:szCs w:val="24"/>
              </w:rPr>
              <w:t>85</w:t>
            </w:r>
          </w:p>
        </w:tc>
        <w:tc>
          <w:tcPr>
            <w:tcW w:w="1750" w:type="dxa"/>
            <w:tcBorders>
              <w:top w:val="nil"/>
              <w:left w:val="nil"/>
              <w:bottom w:val="nil"/>
              <w:right w:val="nil"/>
            </w:tcBorders>
          </w:tcPr>
          <w:p w14:paraId="5E70B529"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EB5619">
              <w:rPr>
                <w:rFonts w:ascii="Times New Roman" w:hAnsi="Times New Roman" w:cs="Times New Roman"/>
                <w:sz w:val="24"/>
                <w:szCs w:val="24"/>
              </w:rPr>
              <w:t>1</w:t>
            </w:r>
            <w:r w:rsidR="00436B98">
              <w:rPr>
                <w:rFonts w:ascii="Times New Roman" w:hAnsi="Times New Roman" w:cs="Times New Roman"/>
                <w:sz w:val="24"/>
                <w:szCs w:val="24"/>
              </w:rPr>
              <w:t>0</w:t>
            </w:r>
          </w:p>
        </w:tc>
        <w:tc>
          <w:tcPr>
            <w:tcW w:w="1573" w:type="dxa"/>
            <w:tcBorders>
              <w:top w:val="nil"/>
              <w:left w:val="nil"/>
              <w:bottom w:val="nil"/>
              <w:right w:val="nil"/>
            </w:tcBorders>
          </w:tcPr>
          <w:p w14:paraId="24E2C7FA"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AB40F7">
              <w:rPr>
                <w:rFonts w:ascii="Times New Roman" w:hAnsi="Times New Roman" w:cs="Times New Roman"/>
                <w:sz w:val="24"/>
                <w:szCs w:val="24"/>
              </w:rPr>
              <w:t>4</w:t>
            </w:r>
            <w:r w:rsidR="00436B98">
              <w:rPr>
                <w:rFonts w:ascii="Times New Roman" w:hAnsi="Times New Roman" w:cs="Times New Roman"/>
                <w:sz w:val="24"/>
                <w:szCs w:val="24"/>
              </w:rPr>
              <w:t>0</w:t>
            </w:r>
          </w:p>
        </w:tc>
        <w:tc>
          <w:tcPr>
            <w:tcW w:w="1701" w:type="dxa"/>
            <w:tcBorders>
              <w:top w:val="nil"/>
              <w:left w:val="nil"/>
              <w:bottom w:val="nil"/>
              <w:right w:val="nil"/>
            </w:tcBorders>
          </w:tcPr>
          <w:p w14:paraId="2B1E92BF"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AB40F7">
              <w:rPr>
                <w:rFonts w:ascii="Times New Roman" w:hAnsi="Times New Roman" w:cs="Times New Roman"/>
                <w:sz w:val="24"/>
                <w:szCs w:val="24"/>
              </w:rPr>
              <w:t>9</w:t>
            </w:r>
            <w:r w:rsidR="00D509D0">
              <w:rPr>
                <w:rFonts w:ascii="Times New Roman" w:hAnsi="Times New Roman" w:cs="Times New Roman"/>
                <w:sz w:val="24"/>
                <w:szCs w:val="24"/>
              </w:rPr>
              <w:t>0</w:t>
            </w:r>
          </w:p>
        </w:tc>
      </w:tr>
      <w:tr w:rsidR="006B383D" w14:paraId="1AF366E0" w14:textId="77777777" w:rsidTr="006B383D">
        <w:trPr>
          <w:jc w:val="center"/>
        </w:trPr>
        <w:tc>
          <w:tcPr>
            <w:tcW w:w="1129" w:type="dxa"/>
            <w:vMerge/>
            <w:tcBorders>
              <w:top w:val="nil"/>
              <w:left w:val="nil"/>
              <w:bottom w:val="nil"/>
              <w:right w:val="nil"/>
            </w:tcBorders>
          </w:tcPr>
          <w:p w14:paraId="77245093" w14:textId="77777777" w:rsidR="00814118" w:rsidRDefault="00814118" w:rsidP="00E475F9">
            <w:pPr>
              <w:spacing w:line="360" w:lineRule="auto"/>
              <w:rPr>
                <w:rFonts w:ascii="Times New Roman" w:hAnsi="Times New Roman" w:cs="Times New Roman"/>
                <w:b/>
                <w:sz w:val="24"/>
                <w:szCs w:val="24"/>
              </w:rPr>
            </w:pPr>
          </w:p>
        </w:tc>
        <w:tc>
          <w:tcPr>
            <w:tcW w:w="1134" w:type="dxa"/>
            <w:tcBorders>
              <w:top w:val="nil"/>
              <w:left w:val="nil"/>
              <w:bottom w:val="nil"/>
              <w:right w:val="nil"/>
            </w:tcBorders>
          </w:tcPr>
          <w:p w14:paraId="473405C6" w14:textId="77777777" w:rsidR="00814118" w:rsidRDefault="00814118" w:rsidP="00E475F9">
            <w:pPr>
              <w:spacing w:line="360" w:lineRule="auto"/>
              <w:rPr>
                <w:rFonts w:ascii="Times New Roman" w:hAnsi="Times New Roman" w:cs="Times New Roman"/>
                <w:b/>
                <w:sz w:val="24"/>
                <w:szCs w:val="24"/>
              </w:rPr>
            </w:pPr>
            <w:r>
              <w:rPr>
                <w:rFonts w:ascii="Times New Roman" w:hAnsi="Times New Roman" w:cs="Times New Roman"/>
                <w:b/>
                <w:sz w:val="24"/>
                <w:szCs w:val="24"/>
              </w:rPr>
              <w:t>TAV</w:t>
            </w:r>
            <w:r w:rsidR="00EB5619">
              <w:rPr>
                <w:rFonts w:ascii="Times New Roman" w:hAnsi="Times New Roman" w:cs="Times New Roman"/>
                <w:b/>
                <w:sz w:val="24"/>
                <w:szCs w:val="24"/>
              </w:rPr>
              <w:t xml:space="preserve"> (°)</w:t>
            </w:r>
          </w:p>
          <w:p w14:paraId="31CE45D6" w14:textId="77777777" w:rsidR="006B383D" w:rsidRPr="00B02C4E" w:rsidRDefault="006B383D" w:rsidP="00E475F9">
            <w:pPr>
              <w:spacing w:line="360" w:lineRule="auto"/>
              <w:rPr>
                <w:rFonts w:ascii="Times New Roman" w:hAnsi="Times New Roman" w:cs="Times New Roman"/>
                <w:b/>
                <w:sz w:val="12"/>
                <w:szCs w:val="24"/>
              </w:rPr>
            </w:pPr>
          </w:p>
        </w:tc>
        <w:tc>
          <w:tcPr>
            <w:tcW w:w="1539" w:type="dxa"/>
            <w:tcBorders>
              <w:top w:val="nil"/>
              <w:left w:val="nil"/>
              <w:bottom w:val="nil"/>
              <w:right w:val="nil"/>
            </w:tcBorders>
          </w:tcPr>
          <w:p w14:paraId="5159F277"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21.</w:t>
            </w:r>
            <w:r w:rsidR="00B9306B">
              <w:rPr>
                <w:rFonts w:ascii="Times New Roman" w:hAnsi="Times New Roman" w:cs="Times New Roman"/>
                <w:sz w:val="24"/>
                <w:szCs w:val="24"/>
              </w:rPr>
              <w:t>56 ± 0</w:t>
            </w:r>
            <w:r>
              <w:rPr>
                <w:rFonts w:ascii="Times New Roman" w:hAnsi="Times New Roman" w:cs="Times New Roman"/>
                <w:sz w:val="24"/>
                <w:szCs w:val="24"/>
              </w:rPr>
              <w:t>.</w:t>
            </w:r>
            <w:r w:rsidR="00D509D0">
              <w:rPr>
                <w:rFonts w:ascii="Times New Roman" w:hAnsi="Times New Roman" w:cs="Times New Roman"/>
                <w:sz w:val="24"/>
                <w:szCs w:val="24"/>
              </w:rPr>
              <w:t>00</w:t>
            </w:r>
          </w:p>
        </w:tc>
        <w:tc>
          <w:tcPr>
            <w:tcW w:w="1665" w:type="dxa"/>
            <w:tcBorders>
              <w:top w:val="nil"/>
              <w:left w:val="nil"/>
              <w:bottom w:val="nil"/>
              <w:right w:val="nil"/>
            </w:tcBorders>
          </w:tcPr>
          <w:p w14:paraId="02B7A344"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10.61 ± 0.</w:t>
            </w:r>
            <w:r w:rsidR="00EB5619">
              <w:rPr>
                <w:rFonts w:ascii="Times New Roman" w:hAnsi="Times New Roman" w:cs="Times New Roman"/>
                <w:sz w:val="24"/>
                <w:szCs w:val="24"/>
              </w:rPr>
              <w:t>30</w:t>
            </w:r>
          </w:p>
        </w:tc>
        <w:tc>
          <w:tcPr>
            <w:tcW w:w="1750" w:type="dxa"/>
            <w:tcBorders>
              <w:top w:val="nil"/>
              <w:left w:val="nil"/>
              <w:bottom w:val="nil"/>
              <w:right w:val="nil"/>
            </w:tcBorders>
          </w:tcPr>
          <w:p w14:paraId="59FF079F" w14:textId="77777777" w:rsidR="00814118" w:rsidRPr="00B9306B" w:rsidRDefault="00EB561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002B6299">
              <w:rPr>
                <w:rFonts w:ascii="Times New Roman" w:hAnsi="Times New Roman" w:cs="Times New Roman"/>
                <w:sz w:val="24"/>
                <w:szCs w:val="24"/>
              </w:rPr>
              <w:t>.</w:t>
            </w:r>
            <w:r w:rsidR="00436B98">
              <w:rPr>
                <w:rFonts w:ascii="Times New Roman" w:hAnsi="Times New Roman" w:cs="Times New Roman"/>
                <w:sz w:val="24"/>
                <w:szCs w:val="24"/>
              </w:rPr>
              <w:t>00</w:t>
            </w:r>
            <w:r>
              <w:rPr>
                <w:rFonts w:ascii="Times New Roman" w:hAnsi="Times New Roman" w:cs="Times New Roman"/>
                <w:sz w:val="24"/>
                <w:szCs w:val="24"/>
              </w:rPr>
              <w:t xml:space="preserve"> ± 0</w:t>
            </w:r>
            <w:r w:rsidR="002B6299">
              <w:rPr>
                <w:rFonts w:ascii="Times New Roman" w:hAnsi="Times New Roman" w:cs="Times New Roman"/>
                <w:sz w:val="24"/>
                <w:szCs w:val="24"/>
              </w:rPr>
              <w:t>.</w:t>
            </w:r>
            <w:r w:rsidR="00436B98">
              <w:rPr>
                <w:rFonts w:ascii="Times New Roman" w:hAnsi="Times New Roman" w:cs="Times New Roman"/>
                <w:sz w:val="24"/>
                <w:szCs w:val="24"/>
              </w:rPr>
              <w:t>00</w:t>
            </w:r>
          </w:p>
        </w:tc>
        <w:tc>
          <w:tcPr>
            <w:tcW w:w="1573" w:type="dxa"/>
            <w:tcBorders>
              <w:top w:val="nil"/>
              <w:left w:val="nil"/>
              <w:bottom w:val="nil"/>
              <w:right w:val="nil"/>
            </w:tcBorders>
          </w:tcPr>
          <w:p w14:paraId="27D44724" w14:textId="77777777" w:rsidR="00814118" w:rsidRPr="00B9306B" w:rsidRDefault="00AB40F7"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002B6299">
              <w:rPr>
                <w:rFonts w:ascii="Times New Roman" w:hAnsi="Times New Roman" w:cs="Times New Roman"/>
                <w:sz w:val="24"/>
                <w:szCs w:val="24"/>
              </w:rPr>
              <w:t>.</w:t>
            </w:r>
            <w:r>
              <w:rPr>
                <w:rFonts w:ascii="Times New Roman" w:hAnsi="Times New Roman" w:cs="Times New Roman"/>
                <w:sz w:val="24"/>
                <w:szCs w:val="24"/>
              </w:rPr>
              <w:t>14</w:t>
            </w:r>
          </w:p>
        </w:tc>
        <w:tc>
          <w:tcPr>
            <w:tcW w:w="1701" w:type="dxa"/>
            <w:tcBorders>
              <w:top w:val="nil"/>
              <w:left w:val="nil"/>
              <w:bottom w:val="nil"/>
              <w:right w:val="nil"/>
            </w:tcBorders>
          </w:tcPr>
          <w:p w14:paraId="15B9FB89" w14:textId="77777777" w:rsidR="00814118" w:rsidRPr="00B9306B" w:rsidRDefault="00AB40F7"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2B6299">
              <w:rPr>
                <w:rFonts w:ascii="Times New Roman" w:hAnsi="Times New Roman" w:cs="Times New Roman"/>
                <w:sz w:val="24"/>
                <w:szCs w:val="24"/>
              </w:rPr>
              <w:t>.</w:t>
            </w:r>
            <w:r w:rsidR="00D509D0">
              <w:rPr>
                <w:rFonts w:ascii="Times New Roman" w:hAnsi="Times New Roman" w:cs="Times New Roman"/>
                <w:sz w:val="24"/>
                <w:szCs w:val="24"/>
              </w:rPr>
              <w:t>00</w:t>
            </w:r>
            <w:r>
              <w:rPr>
                <w:rFonts w:ascii="Times New Roman" w:hAnsi="Times New Roman" w:cs="Times New Roman"/>
                <w:sz w:val="24"/>
                <w:szCs w:val="24"/>
              </w:rPr>
              <w:t xml:space="preserve"> ± 0</w:t>
            </w:r>
            <w:r w:rsidR="002B6299">
              <w:rPr>
                <w:rFonts w:ascii="Times New Roman" w:hAnsi="Times New Roman" w:cs="Times New Roman"/>
                <w:sz w:val="24"/>
                <w:szCs w:val="24"/>
              </w:rPr>
              <w:t>.</w:t>
            </w:r>
            <w:r w:rsidR="00D509D0">
              <w:rPr>
                <w:rFonts w:ascii="Times New Roman" w:hAnsi="Times New Roman" w:cs="Times New Roman"/>
                <w:sz w:val="24"/>
                <w:szCs w:val="24"/>
              </w:rPr>
              <w:t>00</w:t>
            </w:r>
          </w:p>
        </w:tc>
      </w:tr>
      <w:tr w:rsidR="006B383D" w14:paraId="11F0F98D" w14:textId="77777777" w:rsidTr="006B383D">
        <w:trPr>
          <w:jc w:val="center"/>
        </w:trPr>
        <w:tc>
          <w:tcPr>
            <w:tcW w:w="1129" w:type="dxa"/>
            <w:vMerge w:val="restart"/>
            <w:tcBorders>
              <w:top w:val="nil"/>
              <w:left w:val="nil"/>
              <w:bottom w:val="single" w:sz="4" w:space="0" w:color="auto"/>
              <w:right w:val="nil"/>
            </w:tcBorders>
            <w:vAlign w:val="center"/>
          </w:tcPr>
          <w:p w14:paraId="06BE6A62" w14:textId="77777777" w:rsidR="00814118" w:rsidRDefault="00B7721A" w:rsidP="00814118">
            <w:pPr>
              <w:spacing w:line="360" w:lineRule="auto"/>
              <w:jc w:val="center"/>
              <w:rPr>
                <w:rFonts w:ascii="Times New Roman" w:hAnsi="Times New Roman" w:cs="Times New Roman"/>
                <w:b/>
                <w:sz w:val="24"/>
                <w:szCs w:val="24"/>
              </w:rPr>
            </w:pPr>
            <w:r w:rsidRPr="00B7721A">
              <w:rPr>
                <w:rFonts w:ascii="Times New Roman" w:hAnsi="Times New Roman" w:cs="Times New Roman"/>
                <w:b/>
                <w:sz w:val="24"/>
                <w:szCs w:val="24"/>
              </w:rPr>
              <w:t xml:space="preserve">3rd </w:t>
            </w:r>
            <w:proofErr w:type="spellStart"/>
            <w:r w:rsidRPr="00B7721A">
              <w:rPr>
                <w:rFonts w:ascii="Times New Roman" w:hAnsi="Times New Roman" w:cs="Times New Roman"/>
                <w:b/>
                <w:sz w:val="24"/>
                <w:szCs w:val="24"/>
              </w:rPr>
              <w:t>week</w:t>
            </w:r>
            <w:proofErr w:type="spellEnd"/>
          </w:p>
        </w:tc>
        <w:tc>
          <w:tcPr>
            <w:tcW w:w="1134" w:type="dxa"/>
            <w:tcBorders>
              <w:top w:val="nil"/>
              <w:left w:val="nil"/>
              <w:bottom w:val="nil"/>
              <w:right w:val="nil"/>
            </w:tcBorders>
          </w:tcPr>
          <w:p w14:paraId="5203DE42" w14:textId="77777777" w:rsidR="00814118" w:rsidRDefault="006B383D" w:rsidP="006B383D">
            <w:pPr>
              <w:spacing w:line="360" w:lineRule="auto"/>
              <w:rPr>
                <w:rFonts w:ascii="Times New Roman" w:hAnsi="Times New Roman" w:cs="Times New Roman"/>
                <w:b/>
                <w:sz w:val="24"/>
                <w:szCs w:val="24"/>
              </w:rPr>
            </w:pPr>
            <w:r>
              <w:rPr>
                <w:rFonts w:ascii="Times New Roman" w:hAnsi="Times New Roman" w:cs="Times New Roman"/>
                <w:b/>
                <w:sz w:val="24"/>
                <w:szCs w:val="24"/>
              </w:rPr>
              <w:t>pH</w:t>
            </w:r>
          </w:p>
        </w:tc>
        <w:tc>
          <w:tcPr>
            <w:tcW w:w="1539" w:type="dxa"/>
            <w:tcBorders>
              <w:top w:val="nil"/>
              <w:left w:val="nil"/>
              <w:bottom w:val="nil"/>
              <w:right w:val="nil"/>
            </w:tcBorders>
          </w:tcPr>
          <w:p w14:paraId="79726DB4"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B9306B">
              <w:rPr>
                <w:rFonts w:ascii="Times New Roman" w:hAnsi="Times New Roman" w:cs="Times New Roman"/>
                <w:sz w:val="24"/>
                <w:szCs w:val="24"/>
              </w:rPr>
              <w:t>56</w:t>
            </w:r>
          </w:p>
        </w:tc>
        <w:tc>
          <w:tcPr>
            <w:tcW w:w="1665" w:type="dxa"/>
            <w:tcBorders>
              <w:top w:val="nil"/>
              <w:left w:val="nil"/>
              <w:bottom w:val="nil"/>
              <w:right w:val="nil"/>
            </w:tcBorders>
          </w:tcPr>
          <w:p w14:paraId="35E78987" w14:textId="77777777" w:rsidR="00814118" w:rsidRPr="00B9306B" w:rsidRDefault="00EB561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2B6299">
              <w:rPr>
                <w:rFonts w:ascii="Times New Roman" w:hAnsi="Times New Roman" w:cs="Times New Roman"/>
                <w:sz w:val="24"/>
                <w:szCs w:val="24"/>
              </w:rPr>
              <w:t>.</w:t>
            </w:r>
            <w:r w:rsidR="00D509D0">
              <w:rPr>
                <w:rFonts w:ascii="Times New Roman" w:hAnsi="Times New Roman" w:cs="Times New Roman"/>
                <w:sz w:val="24"/>
                <w:szCs w:val="24"/>
              </w:rPr>
              <w:t>00</w:t>
            </w:r>
          </w:p>
        </w:tc>
        <w:tc>
          <w:tcPr>
            <w:tcW w:w="1750" w:type="dxa"/>
            <w:tcBorders>
              <w:top w:val="nil"/>
              <w:left w:val="nil"/>
              <w:bottom w:val="nil"/>
              <w:right w:val="nil"/>
            </w:tcBorders>
          </w:tcPr>
          <w:p w14:paraId="0E93D2B1"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AB40F7">
              <w:rPr>
                <w:rFonts w:ascii="Times New Roman" w:hAnsi="Times New Roman" w:cs="Times New Roman"/>
                <w:sz w:val="24"/>
                <w:szCs w:val="24"/>
              </w:rPr>
              <w:t>68</w:t>
            </w:r>
          </w:p>
        </w:tc>
        <w:tc>
          <w:tcPr>
            <w:tcW w:w="1573" w:type="dxa"/>
            <w:tcBorders>
              <w:top w:val="nil"/>
              <w:left w:val="nil"/>
              <w:bottom w:val="nil"/>
              <w:right w:val="nil"/>
            </w:tcBorders>
          </w:tcPr>
          <w:p w14:paraId="58069130" w14:textId="77777777" w:rsidR="00814118" w:rsidRPr="00B9306B" w:rsidRDefault="00AB40F7"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2B6299">
              <w:rPr>
                <w:rFonts w:ascii="Times New Roman" w:hAnsi="Times New Roman" w:cs="Times New Roman"/>
                <w:sz w:val="24"/>
                <w:szCs w:val="24"/>
              </w:rPr>
              <w:t>.</w:t>
            </w:r>
            <w:r w:rsidR="00D509D0">
              <w:rPr>
                <w:rFonts w:ascii="Times New Roman" w:hAnsi="Times New Roman" w:cs="Times New Roman"/>
                <w:sz w:val="24"/>
                <w:szCs w:val="24"/>
              </w:rPr>
              <w:t>00</w:t>
            </w:r>
          </w:p>
        </w:tc>
        <w:tc>
          <w:tcPr>
            <w:tcW w:w="1701" w:type="dxa"/>
            <w:tcBorders>
              <w:top w:val="nil"/>
              <w:left w:val="nil"/>
              <w:bottom w:val="nil"/>
              <w:right w:val="nil"/>
            </w:tcBorders>
          </w:tcPr>
          <w:p w14:paraId="0EFCC3D2"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AB40F7">
              <w:rPr>
                <w:rFonts w:ascii="Times New Roman" w:hAnsi="Times New Roman" w:cs="Times New Roman"/>
                <w:sz w:val="24"/>
                <w:szCs w:val="24"/>
              </w:rPr>
              <w:t>8</w:t>
            </w:r>
            <w:r w:rsidR="00D509D0">
              <w:rPr>
                <w:rFonts w:ascii="Times New Roman" w:hAnsi="Times New Roman" w:cs="Times New Roman"/>
                <w:sz w:val="24"/>
                <w:szCs w:val="24"/>
              </w:rPr>
              <w:t>0</w:t>
            </w:r>
          </w:p>
        </w:tc>
      </w:tr>
      <w:tr w:rsidR="006B383D" w14:paraId="0E74788F" w14:textId="77777777" w:rsidTr="006B383D">
        <w:trPr>
          <w:jc w:val="center"/>
        </w:trPr>
        <w:tc>
          <w:tcPr>
            <w:tcW w:w="1129" w:type="dxa"/>
            <w:vMerge/>
            <w:tcBorders>
              <w:top w:val="nil"/>
              <w:left w:val="nil"/>
              <w:bottom w:val="single" w:sz="4" w:space="0" w:color="auto"/>
              <w:right w:val="nil"/>
            </w:tcBorders>
          </w:tcPr>
          <w:p w14:paraId="64A25AC8" w14:textId="77777777" w:rsidR="00814118" w:rsidRDefault="00814118" w:rsidP="00E475F9">
            <w:pPr>
              <w:spacing w:line="360" w:lineRule="auto"/>
              <w:rPr>
                <w:rFonts w:ascii="Times New Roman" w:hAnsi="Times New Roman" w:cs="Times New Roman"/>
                <w:b/>
                <w:sz w:val="24"/>
                <w:szCs w:val="24"/>
              </w:rPr>
            </w:pPr>
          </w:p>
        </w:tc>
        <w:tc>
          <w:tcPr>
            <w:tcW w:w="1134" w:type="dxa"/>
            <w:tcBorders>
              <w:top w:val="nil"/>
              <w:left w:val="nil"/>
              <w:bottom w:val="nil"/>
              <w:right w:val="nil"/>
            </w:tcBorders>
          </w:tcPr>
          <w:p w14:paraId="43818C37" w14:textId="77777777" w:rsidR="00814118" w:rsidRDefault="00B9306B" w:rsidP="00E475F9">
            <w:pPr>
              <w:spacing w:line="360" w:lineRule="auto"/>
              <w:rPr>
                <w:rFonts w:ascii="Times New Roman" w:hAnsi="Times New Roman" w:cs="Times New Roman"/>
                <w:b/>
                <w:sz w:val="24"/>
                <w:szCs w:val="24"/>
              </w:rPr>
            </w:pPr>
            <w:r>
              <w:rPr>
                <w:rFonts w:ascii="Times New Roman" w:hAnsi="Times New Roman" w:cs="Times New Roman"/>
                <w:b/>
                <w:sz w:val="24"/>
                <w:szCs w:val="24"/>
              </w:rPr>
              <w:t>Brix</w:t>
            </w:r>
          </w:p>
        </w:tc>
        <w:tc>
          <w:tcPr>
            <w:tcW w:w="1539" w:type="dxa"/>
            <w:tcBorders>
              <w:top w:val="nil"/>
              <w:left w:val="nil"/>
              <w:bottom w:val="nil"/>
              <w:right w:val="nil"/>
            </w:tcBorders>
          </w:tcPr>
          <w:p w14:paraId="5BECE07D"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00EB5619">
              <w:rPr>
                <w:rFonts w:ascii="Times New Roman" w:hAnsi="Times New Roman" w:cs="Times New Roman"/>
                <w:sz w:val="24"/>
                <w:szCs w:val="24"/>
              </w:rPr>
              <w:t>5</w:t>
            </w:r>
            <w:r w:rsidR="00D509D0">
              <w:rPr>
                <w:rFonts w:ascii="Times New Roman" w:hAnsi="Times New Roman" w:cs="Times New Roman"/>
                <w:sz w:val="24"/>
                <w:szCs w:val="24"/>
              </w:rPr>
              <w:t>0</w:t>
            </w:r>
          </w:p>
        </w:tc>
        <w:tc>
          <w:tcPr>
            <w:tcW w:w="1665" w:type="dxa"/>
            <w:tcBorders>
              <w:top w:val="nil"/>
              <w:left w:val="nil"/>
              <w:bottom w:val="nil"/>
              <w:right w:val="nil"/>
            </w:tcBorders>
          </w:tcPr>
          <w:p w14:paraId="296CF254"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r w:rsidR="00EB5619">
              <w:rPr>
                <w:rFonts w:ascii="Times New Roman" w:hAnsi="Times New Roman" w:cs="Times New Roman"/>
                <w:sz w:val="24"/>
                <w:szCs w:val="24"/>
              </w:rPr>
              <w:t>85</w:t>
            </w:r>
          </w:p>
        </w:tc>
        <w:tc>
          <w:tcPr>
            <w:tcW w:w="1750" w:type="dxa"/>
            <w:tcBorders>
              <w:top w:val="nil"/>
              <w:left w:val="nil"/>
              <w:bottom w:val="nil"/>
              <w:right w:val="nil"/>
            </w:tcBorders>
          </w:tcPr>
          <w:p w14:paraId="53994EF7" w14:textId="77777777" w:rsidR="00814118" w:rsidRPr="00B9306B" w:rsidRDefault="00AB40F7"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2B6299">
              <w:rPr>
                <w:rFonts w:ascii="Times New Roman" w:hAnsi="Times New Roman" w:cs="Times New Roman"/>
                <w:sz w:val="24"/>
                <w:szCs w:val="24"/>
              </w:rPr>
              <w:t>.</w:t>
            </w:r>
            <w:r w:rsidR="00D509D0">
              <w:rPr>
                <w:rFonts w:ascii="Times New Roman" w:hAnsi="Times New Roman" w:cs="Times New Roman"/>
                <w:sz w:val="24"/>
                <w:szCs w:val="24"/>
              </w:rPr>
              <w:t>00</w:t>
            </w:r>
          </w:p>
        </w:tc>
        <w:tc>
          <w:tcPr>
            <w:tcW w:w="1573" w:type="dxa"/>
            <w:tcBorders>
              <w:top w:val="nil"/>
              <w:left w:val="nil"/>
              <w:bottom w:val="nil"/>
              <w:right w:val="nil"/>
            </w:tcBorders>
          </w:tcPr>
          <w:p w14:paraId="3B773A63" w14:textId="77777777" w:rsidR="00814118" w:rsidRPr="00B9306B" w:rsidRDefault="00562EF2"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AB40F7">
              <w:rPr>
                <w:rFonts w:ascii="Times New Roman" w:hAnsi="Times New Roman" w:cs="Times New Roman"/>
                <w:sz w:val="24"/>
                <w:szCs w:val="24"/>
              </w:rPr>
              <w:t>3</w:t>
            </w:r>
            <w:r w:rsidR="00436B98">
              <w:rPr>
                <w:rFonts w:ascii="Times New Roman" w:hAnsi="Times New Roman" w:cs="Times New Roman"/>
                <w:sz w:val="24"/>
                <w:szCs w:val="24"/>
              </w:rPr>
              <w:t>0</w:t>
            </w:r>
          </w:p>
        </w:tc>
        <w:tc>
          <w:tcPr>
            <w:tcW w:w="1701" w:type="dxa"/>
            <w:tcBorders>
              <w:top w:val="nil"/>
              <w:left w:val="nil"/>
              <w:bottom w:val="nil"/>
              <w:right w:val="nil"/>
            </w:tcBorders>
          </w:tcPr>
          <w:p w14:paraId="6807CDF1" w14:textId="77777777" w:rsidR="00814118" w:rsidRPr="00B9306B" w:rsidRDefault="00562EF2"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AB40F7">
              <w:rPr>
                <w:rFonts w:ascii="Times New Roman" w:hAnsi="Times New Roman" w:cs="Times New Roman"/>
                <w:sz w:val="24"/>
                <w:szCs w:val="24"/>
              </w:rPr>
              <w:t>9</w:t>
            </w:r>
            <w:r w:rsidR="00D509D0">
              <w:rPr>
                <w:rFonts w:ascii="Times New Roman" w:hAnsi="Times New Roman" w:cs="Times New Roman"/>
                <w:sz w:val="24"/>
                <w:szCs w:val="24"/>
              </w:rPr>
              <w:t>0</w:t>
            </w:r>
          </w:p>
        </w:tc>
      </w:tr>
      <w:tr w:rsidR="006B383D" w14:paraId="526BAB47" w14:textId="77777777" w:rsidTr="006B383D">
        <w:trPr>
          <w:jc w:val="center"/>
        </w:trPr>
        <w:tc>
          <w:tcPr>
            <w:tcW w:w="1129" w:type="dxa"/>
            <w:vMerge/>
            <w:tcBorders>
              <w:top w:val="nil"/>
              <w:left w:val="nil"/>
              <w:bottom w:val="single" w:sz="4" w:space="0" w:color="auto"/>
              <w:right w:val="nil"/>
            </w:tcBorders>
          </w:tcPr>
          <w:p w14:paraId="2541CFE8" w14:textId="77777777" w:rsidR="00814118" w:rsidRDefault="00814118" w:rsidP="00E475F9">
            <w:pPr>
              <w:spacing w:line="360" w:lineRule="auto"/>
              <w:rPr>
                <w:rFonts w:ascii="Times New Roman" w:hAnsi="Times New Roman" w:cs="Times New Roman"/>
                <w:b/>
                <w:sz w:val="24"/>
                <w:szCs w:val="24"/>
              </w:rPr>
            </w:pPr>
          </w:p>
        </w:tc>
        <w:tc>
          <w:tcPr>
            <w:tcW w:w="1134" w:type="dxa"/>
            <w:tcBorders>
              <w:top w:val="nil"/>
              <w:left w:val="nil"/>
              <w:right w:val="nil"/>
            </w:tcBorders>
          </w:tcPr>
          <w:p w14:paraId="68D1B578" w14:textId="77777777" w:rsidR="00814118" w:rsidRDefault="00B9306B" w:rsidP="00E475F9">
            <w:pPr>
              <w:spacing w:line="360" w:lineRule="auto"/>
              <w:rPr>
                <w:rFonts w:ascii="Times New Roman" w:hAnsi="Times New Roman" w:cs="Times New Roman"/>
                <w:b/>
                <w:sz w:val="24"/>
                <w:szCs w:val="24"/>
              </w:rPr>
            </w:pPr>
            <w:r>
              <w:rPr>
                <w:rFonts w:ascii="Times New Roman" w:hAnsi="Times New Roman" w:cs="Times New Roman"/>
                <w:b/>
                <w:sz w:val="24"/>
                <w:szCs w:val="24"/>
              </w:rPr>
              <w:t>TAV</w:t>
            </w:r>
            <w:r w:rsidR="00EB5619">
              <w:rPr>
                <w:rFonts w:ascii="Times New Roman" w:hAnsi="Times New Roman" w:cs="Times New Roman"/>
                <w:b/>
                <w:sz w:val="24"/>
                <w:szCs w:val="24"/>
              </w:rPr>
              <w:t xml:space="preserve"> (°)</w:t>
            </w:r>
          </w:p>
        </w:tc>
        <w:tc>
          <w:tcPr>
            <w:tcW w:w="1539" w:type="dxa"/>
            <w:tcBorders>
              <w:top w:val="nil"/>
              <w:left w:val="nil"/>
              <w:right w:val="nil"/>
            </w:tcBorders>
          </w:tcPr>
          <w:p w14:paraId="502BB3A7"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r w:rsidR="00EB5619">
              <w:rPr>
                <w:rFonts w:ascii="Times New Roman" w:hAnsi="Times New Roman" w:cs="Times New Roman"/>
                <w:sz w:val="24"/>
                <w:szCs w:val="24"/>
              </w:rPr>
              <w:t>31 ± 0</w:t>
            </w:r>
            <w:r>
              <w:rPr>
                <w:rFonts w:ascii="Times New Roman" w:hAnsi="Times New Roman" w:cs="Times New Roman"/>
                <w:sz w:val="24"/>
                <w:szCs w:val="24"/>
              </w:rPr>
              <w:t>.</w:t>
            </w:r>
            <w:r w:rsidR="00436B98">
              <w:rPr>
                <w:rFonts w:ascii="Times New Roman" w:hAnsi="Times New Roman" w:cs="Times New Roman"/>
                <w:sz w:val="24"/>
                <w:szCs w:val="24"/>
              </w:rPr>
              <w:t>00</w:t>
            </w:r>
          </w:p>
        </w:tc>
        <w:tc>
          <w:tcPr>
            <w:tcW w:w="1665" w:type="dxa"/>
            <w:tcBorders>
              <w:top w:val="nil"/>
              <w:left w:val="nil"/>
              <w:right w:val="nil"/>
            </w:tcBorders>
          </w:tcPr>
          <w:p w14:paraId="3797FF8F"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11.17 ± 0.</w:t>
            </w:r>
            <w:r w:rsidR="00EB5619">
              <w:rPr>
                <w:rFonts w:ascii="Times New Roman" w:hAnsi="Times New Roman" w:cs="Times New Roman"/>
                <w:sz w:val="24"/>
                <w:szCs w:val="24"/>
              </w:rPr>
              <w:t>23</w:t>
            </w:r>
          </w:p>
        </w:tc>
        <w:tc>
          <w:tcPr>
            <w:tcW w:w="1750" w:type="dxa"/>
            <w:tcBorders>
              <w:top w:val="nil"/>
              <w:left w:val="nil"/>
              <w:right w:val="nil"/>
            </w:tcBorders>
          </w:tcPr>
          <w:p w14:paraId="5D33EE62"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00AB40F7">
              <w:rPr>
                <w:rFonts w:ascii="Times New Roman" w:hAnsi="Times New Roman" w:cs="Times New Roman"/>
                <w:sz w:val="24"/>
                <w:szCs w:val="24"/>
              </w:rPr>
              <w:t>54 ± 0</w:t>
            </w:r>
            <w:r w:rsidR="00562EF2">
              <w:rPr>
                <w:rFonts w:ascii="Times New Roman" w:hAnsi="Times New Roman" w:cs="Times New Roman"/>
                <w:sz w:val="24"/>
                <w:szCs w:val="24"/>
              </w:rPr>
              <w:t>.</w:t>
            </w:r>
            <w:r w:rsidR="00436B98">
              <w:rPr>
                <w:rFonts w:ascii="Times New Roman" w:hAnsi="Times New Roman" w:cs="Times New Roman"/>
                <w:sz w:val="24"/>
                <w:szCs w:val="24"/>
              </w:rPr>
              <w:t>00</w:t>
            </w:r>
          </w:p>
        </w:tc>
        <w:tc>
          <w:tcPr>
            <w:tcW w:w="1573" w:type="dxa"/>
            <w:tcBorders>
              <w:top w:val="nil"/>
              <w:left w:val="nil"/>
              <w:right w:val="nil"/>
            </w:tcBorders>
          </w:tcPr>
          <w:p w14:paraId="2C4D12D9" w14:textId="77777777" w:rsidR="00814118" w:rsidRPr="00B9306B" w:rsidRDefault="00562EF2"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7.87 ± 1.</w:t>
            </w:r>
            <w:r w:rsidR="00AB40F7">
              <w:rPr>
                <w:rFonts w:ascii="Times New Roman" w:hAnsi="Times New Roman" w:cs="Times New Roman"/>
                <w:sz w:val="24"/>
                <w:szCs w:val="24"/>
              </w:rPr>
              <w:t>23</w:t>
            </w:r>
          </w:p>
        </w:tc>
        <w:tc>
          <w:tcPr>
            <w:tcW w:w="1701" w:type="dxa"/>
            <w:tcBorders>
              <w:top w:val="nil"/>
              <w:left w:val="nil"/>
              <w:right w:val="nil"/>
            </w:tcBorders>
          </w:tcPr>
          <w:p w14:paraId="23D8E23B" w14:textId="77777777" w:rsidR="00814118" w:rsidRPr="00B9306B" w:rsidRDefault="00AB40F7"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562EF2">
              <w:rPr>
                <w:rFonts w:ascii="Times New Roman" w:hAnsi="Times New Roman" w:cs="Times New Roman"/>
                <w:sz w:val="24"/>
                <w:szCs w:val="24"/>
              </w:rPr>
              <w:t>.</w:t>
            </w:r>
            <w:r w:rsidR="00D509D0">
              <w:rPr>
                <w:rFonts w:ascii="Times New Roman" w:hAnsi="Times New Roman" w:cs="Times New Roman"/>
                <w:sz w:val="24"/>
                <w:szCs w:val="24"/>
              </w:rPr>
              <w:t>00</w:t>
            </w:r>
            <w:r>
              <w:rPr>
                <w:rFonts w:ascii="Times New Roman" w:hAnsi="Times New Roman" w:cs="Times New Roman"/>
                <w:sz w:val="24"/>
                <w:szCs w:val="24"/>
              </w:rPr>
              <w:t xml:space="preserve"> ± 0</w:t>
            </w:r>
            <w:r w:rsidR="00562EF2">
              <w:rPr>
                <w:rFonts w:ascii="Times New Roman" w:hAnsi="Times New Roman" w:cs="Times New Roman"/>
                <w:sz w:val="24"/>
                <w:szCs w:val="24"/>
              </w:rPr>
              <w:t>.</w:t>
            </w:r>
            <w:r w:rsidR="00D509D0">
              <w:rPr>
                <w:rFonts w:ascii="Times New Roman" w:hAnsi="Times New Roman" w:cs="Times New Roman"/>
                <w:sz w:val="24"/>
                <w:szCs w:val="24"/>
              </w:rPr>
              <w:t>00</w:t>
            </w:r>
          </w:p>
        </w:tc>
      </w:tr>
    </w:tbl>
    <w:p w14:paraId="0796A554" w14:textId="77777777" w:rsidR="00561976" w:rsidRPr="00A91A75" w:rsidRDefault="00561976" w:rsidP="00A91A75">
      <w:pPr>
        <w:pStyle w:val="Heading2"/>
        <w:spacing w:line="360" w:lineRule="auto"/>
        <w:rPr>
          <w:rFonts w:ascii="Times New Roman" w:hAnsi="Times New Roman" w:cs="Times New Roman"/>
          <w:b/>
          <w:color w:val="auto"/>
          <w:sz w:val="24"/>
        </w:rPr>
      </w:pPr>
    </w:p>
    <w:p w14:paraId="39513586" w14:textId="77777777" w:rsidR="00562EF2" w:rsidRDefault="00562EF2" w:rsidP="00B02C4E">
      <w:pPr>
        <w:spacing w:line="360" w:lineRule="auto"/>
        <w:jc w:val="both"/>
        <w:rPr>
          <w:rFonts w:ascii="Times New Roman" w:eastAsiaTheme="majorEastAsia" w:hAnsi="Times New Roman" w:cs="Times New Roman"/>
          <w:b/>
          <w:sz w:val="24"/>
          <w:szCs w:val="26"/>
        </w:rPr>
      </w:pPr>
      <w:proofErr w:type="spellStart"/>
      <w:r w:rsidRPr="00562EF2">
        <w:rPr>
          <w:rFonts w:ascii="Times New Roman" w:eastAsiaTheme="majorEastAsia" w:hAnsi="Times New Roman" w:cs="Times New Roman"/>
          <w:b/>
          <w:sz w:val="24"/>
          <w:szCs w:val="26"/>
        </w:rPr>
        <w:t>Nutritional</w:t>
      </w:r>
      <w:proofErr w:type="spellEnd"/>
      <w:r w:rsidRPr="00562EF2">
        <w:rPr>
          <w:rFonts w:ascii="Times New Roman" w:eastAsiaTheme="majorEastAsia" w:hAnsi="Times New Roman" w:cs="Times New Roman"/>
          <w:b/>
          <w:sz w:val="24"/>
          <w:szCs w:val="26"/>
        </w:rPr>
        <w:t xml:space="preserve"> composition of </w:t>
      </w:r>
      <w:proofErr w:type="spellStart"/>
      <w:r w:rsidRPr="00562EF2">
        <w:rPr>
          <w:rFonts w:ascii="Times New Roman" w:eastAsiaTheme="majorEastAsia" w:hAnsi="Times New Roman" w:cs="Times New Roman"/>
          <w:b/>
          <w:sz w:val="24"/>
          <w:szCs w:val="26"/>
        </w:rPr>
        <w:t>different</w:t>
      </w:r>
      <w:proofErr w:type="spellEnd"/>
      <w:r w:rsidRPr="00562EF2">
        <w:rPr>
          <w:rFonts w:ascii="Times New Roman" w:eastAsiaTheme="majorEastAsia" w:hAnsi="Times New Roman" w:cs="Times New Roman"/>
          <w:b/>
          <w:sz w:val="24"/>
          <w:szCs w:val="26"/>
        </w:rPr>
        <w:t xml:space="preserve"> </w:t>
      </w:r>
      <w:proofErr w:type="spellStart"/>
      <w:r w:rsidRPr="00562EF2">
        <w:rPr>
          <w:rFonts w:ascii="Times New Roman" w:eastAsiaTheme="majorEastAsia" w:hAnsi="Times New Roman" w:cs="Times New Roman"/>
          <w:b/>
          <w:sz w:val="24"/>
          <w:szCs w:val="26"/>
        </w:rPr>
        <w:t>beverages</w:t>
      </w:r>
      <w:proofErr w:type="spellEnd"/>
    </w:p>
    <w:p w14:paraId="7B7F1D62" w14:textId="77777777" w:rsidR="00562EF2" w:rsidRPr="004B48D4" w:rsidRDefault="00562EF2" w:rsidP="00293F23">
      <w:pPr>
        <w:spacing w:line="360" w:lineRule="auto"/>
        <w:rPr>
          <w:rFonts w:ascii="Times New Roman" w:hAnsi="Times New Roman" w:cs="Times New Roman"/>
          <w:sz w:val="24"/>
          <w:szCs w:val="24"/>
          <w:lang w:val="en-US"/>
        </w:rPr>
      </w:pPr>
      <w:r w:rsidRPr="00562EF2">
        <w:rPr>
          <w:rFonts w:ascii="Times New Roman" w:hAnsi="Times New Roman" w:cs="Times New Roman"/>
          <w:sz w:val="24"/>
          <w:szCs w:val="24"/>
          <w:lang w:val="en-US"/>
        </w:rPr>
        <w:t xml:space="preserve">The results show that the ash content of the most commonly consumed artisanal beverages varies between 0.23 ± 0.03 and 0.68 ± 0.14, while the protein content varies between 0.01 ± 0.00 and 0.85 ± 0.01. </w:t>
      </w:r>
      <w:r w:rsidRPr="004B48D4">
        <w:rPr>
          <w:rFonts w:ascii="Times New Roman" w:hAnsi="Times New Roman" w:cs="Times New Roman"/>
          <w:sz w:val="24"/>
          <w:szCs w:val="24"/>
          <w:lang w:val="en-US"/>
        </w:rPr>
        <w:t>The energy value varies between 238.80 and 1297.35 kcal.</w:t>
      </w:r>
    </w:p>
    <w:p w14:paraId="56973249" w14:textId="77777777" w:rsidR="00293F23" w:rsidRPr="00562EF2" w:rsidRDefault="00562EF2" w:rsidP="00293F23">
      <w:pPr>
        <w:spacing w:line="360" w:lineRule="auto"/>
        <w:rPr>
          <w:rFonts w:ascii="Times New Roman" w:hAnsi="Times New Roman" w:cs="Times New Roman"/>
          <w:sz w:val="24"/>
          <w:lang w:val="en-US"/>
        </w:rPr>
      </w:pPr>
      <w:r w:rsidRPr="00562EF2">
        <w:rPr>
          <w:rFonts w:ascii="Times New Roman" w:hAnsi="Times New Roman" w:cs="Times New Roman"/>
          <w:b/>
          <w:sz w:val="24"/>
          <w:szCs w:val="24"/>
          <w:lang w:val="en-US"/>
        </w:rPr>
        <w:t>Table V: Nutritional composition of various beverages</w:t>
      </w:r>
    </w:p>
    <w:tbl>
      <w:tblPr>
        <w:tblW w:w="9356" w:type="dxa"/>
        <w:jc w:val="center"/>
        <w:tblLook w:val="04A0" w:firstRow="1" w:lastRow="0" w:firstColumn="1" w:lastColumn="0" w:noHBand="0" w:noVBand="1"/>
      </w:tblPr>
      <w:tblGrid>
        <w:gridCol w:w="2263"/>
        <w:gridCol w:w="1990"/>
        <w:gridCol w:w="2126"/>
        <w:gridCol w:w="2977"/>
      </w:tblGrid>
      <w:tr w:rsidR="00CD582D" w:rsidRPr="0092622C" w14:paraId="3DCCF032" w14:textId="77777777" w:rsidTr="00AC194D">
        <w:trPr>
          <w:trHeight w:val="827"/>
          <w:jc w:val="center"/>
        </w:trPr>
        <w:tc>
          <w:tcPr>
            <w:tcW w:w="2263" w:type="dxa"/>
            <w:tcBorders>
              <w:top w:val="single" w:sz="4" w:space="0" w:color="auto"/>
              <w:bottom w:val="single" w:sz="4" w:space="0" w:color="auto"/>
              <w:tl2br w:val="single" w:sz="4" w:space="0" w:color="auto"/>
            </w:tcBorders>
          </w:tcPr>
          <w:p w14:paraId="0170F3C3" w14:textId="77777777" w:rsidR="00562EF2" w:rsidRPr="00D27803" w:rsidRDefault="00CD582D" w:rsidP="00AC194D">
            <w:pPr>
              <w:spacing w:after="0" w:line="360" w:lineRule="auto"/>
              <w:rPr>
                <w:rFonts w:ascii="Times New Roman" w:hAnsi="Times New Roman" w:cs="Times New Roman"/>
                <w:bCs/>
                <w:sz w:val="24"/>
                <w:szCs w:val="24"/>
              </w:rPr>
            </w:pPr>
            <w:r w:rsidRPr="00D27803">
              <w:rPr>
                <w:rFonts w:ascii="Times New Roman" w:hAnsi="Times New Roman" w:cs="Times New Roman"/>
                <w:bCs/>
                <w:sz w:val="24"/>
                <w:szCs w:val="24"/>
                <w:lang w:val="en-US"/>
              </w:rPr>
              <w:t xml:space="preserve">                  </w:t>
            </w:r>
            <w:r w:rsidR="00562EF2" w:rsidRPr="00D27803">
              <w:rPr>
                <w:rFonts w:ascii="Times New Roman" w:hAnsi="Times New Roman" w:cs="Times New Roman"/>
                <w:bCs/>
                <w:sz w:val="24"/>
                <w:szCs w:val="24"/>
              </w:rPr>
              <w:t>Contents</w:t>
            </w:r>
          </w:p>
          <w:p w14:paraId="65444020" w14:textId="77777777" w:rsidR="00CD582D" w:rsidRPr="00D27803" w:rsidRDefault="00562EF2" w:rsidP="00AC194D">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Samples</w:t>
            </w:r>
            <w:proofErr w:type="spellEnd"/>
          </w:p>
        </w:tc>
        <w:tc>
          <w:tcPr>
            <w:tcW w:w="1990" w:type="dxa"/>
            <w:tcBorders>
              <w:top w:val="single" w:sz="4" w:space="0" w:color="auto"/>
              <w:left w:val="nil"/>
              <w:bottom w:val="single" w:sz="4" w:space="0" w:color="auto"/>
            </w:tcBorders>
          </w:tcPr>
          <w:p w14:paraId="065D05FD" w14:textId="77777777" w:rsidR="00CD582D" w:rsidRPr="00D27803" w:rsidRDefault="00562EF2" w:rsidP="00AC194D">
            <w:pPr>
              <w:spacing w:after="0" w:line="360" w:lineRule="auto"/>
              <w:jc w:val="center"/>
              <w:rPr>
                <w:rFonts w:ascii="Times New Roman" w:hAnsi="Times New Roman" w:cs="Times New Roman"/>
                <w:sz w:val="24"/>
                <w:szCs w:val="24"/>
              </w:rPr>
            </w:pPr>
            <w:r w:rsidRPr="00D27803">
              <w:rPr>
                <w:rFonts w:ascii="Times New Roman" w:hAnsi="Times New Roman" w:cs="Times New Roman"/>
                <w:sz w:val="24"/>
                <w:szCs w:val="24"/>
              </w:rPr>
              <w:t>Ash content (%)</w:t>
            </w:r>
          </w:p>
        </w:tc>
        <w:tc>
          <w:tcPr>
            <w:tcW w:w="2126" w:type="dxa"/>
            <w:tcBorders>
              <w:top w:val="single" w:sz="4" w:space="0" w:color="auto"/>
              <w:bottom w:val="single" w:sz="4" w:space="0" w:color="auto"/>
            </w:tcBorders>
          </w:tcPr>
          <w:p w14:paraId="39BB6B3D" w14:textId="77777777" w:rsidR="00CD582D" w:rsidRPr="00D27803" w:rsidRDefault="00562EF2" w:rsidP="00AC194D">
            <w:pPr>
              <w:spacing w:after="0" w:line="360" w:lineRule="auto"/>
              <w:jc w:val="center"/>
              <w:rPr>
                <w:rFonts w:ascii="Times New Roman" w:hAnsi="Times New Roman" w:cs="Times New Roman"/>
                <w:sz w:val="24"/>
                <w:szCs w:val="24"/>
              </w:rPr>
            </w:pPr>
            <w:proofErr w:type="spellStart"/>
            <w:r w:rsidRPr="00D27803">
              <w:rPr>
                <w:rFonts w:ascii="Times New Roman" w:hAnsi="Times New Roman" w:cs="Times New Roman"/>
                <w:sz w:val="24"/>
                <w:szCs w:val="24"/>
              </w:rPr>
              <w:t>Protein</w:t>
            </w:r>
            <w:proofErr w:type="spellEnd"/>
            <w:r w:rsidRPr="00D27803">
              <w:rPr>
                <w:rFonts w:ascii="Times New Roman" w:hAnsi="Times New Roman" w:cs="Times New Roman"/>
                <w:sz w:val="24"/>
                <w:szCs w:val="24"/>
              </w:rPr>
              <w:t xml:space="preserve"> content (%)</w:t>
            </w:r>
          </w:p>
        </w:tc>
        <w:tc>
          <w:tcPr>
            <w:tcW w:w="2977" w:type="dxa"/>
            <w:tcBorders>
              <w:top w:val="single" w:sz="4" w:space="0" w:color="auto"/>
              <w:bottom w:val="single" w:sz="4" w:space="0" w:color="auto"/>
            </w:tcBorders>
          </w:tcPr>
          <w:p w14:paraId="660DE311" w14:textId="77777777" w:rsidR="00CD582D" w:rsidRPr="00D27803" w:rsidRDefault="00562EF2" w:rsidP="00AC194D">
            <w:pPr>
              <w:spacing w:after="0" w:line="360" w:lineRule="auto"/>
              <w:jc w:val="center"/>
              <w:rPr>
                <w:rFonts w:ascii="Times New Roman" w:hAnsi="Times New Roman" w:cs="Times New Roman"/>
                <w:sz w:val="24"/>
                <w:szCs w:val="24"/>
                <w:lang w:val="en-US"/>
              </w:rPr>
            </w:pPr>
            <w:r w:rsidRPr="00D27803">
              <w:rPr>
                <w:rFonts w:ascii="Times New Roman" w:hAnsi="Times New Roman" w:cs="Times New Roman"/>
                <w:sz w:val="24"/>
                <w:szCs w:val="24"/>
                <w:lang w:val="en-US"/>
              </w:rPr>
              <w:t>Energy value (kcal) per 1 liter of beverage</w:t>
            </w:r>
          </w:p>
        </w:tc>
      </w:tr>
      <w:tr w:rsidR="00CD582D" w:rsidRPr="00D27803" w14:paraId="1794D3A6" w14:textId="77777777" w:rsidTr="00817479">
        <w:trPr>
          <w:trHeight w:val="406"/>
          <w:jc w:val="center"/>
        </w:trPr>
        <w:tc>
          <w:tcPr>
            <w:tcW w:w="2263" w:type="dxa"/>
            <w:tcBorders>
              <w:top w:val="single" w:sz="4" w:space="0" w:color="auto"/>
            </w:tcBorders>
          </w:tcPr>
          <w:p w14:paraId="7A279304" w14:textId="77777777" w:rsidR="00CD582D" w:rsidRPr="00D27803" w:rsidRDefault="00CD582D" w:rsidP="00B02C4E">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Bouganda</w:t>
            </w:r>
            <w:proofErr w:type="spellEnd"/>
          </w:p>
        </w:tc>
        <w:tc>
          <w:tcPr>
            <w:tcW w:w="1990" w:type="dxa"/>
            <w:tcBorders>
              <w:top w:val="single" w:sz="4" w:space="0" w:color="auto"/>
              <w:left w:val="nil"/>
            </w:tcBorders>
          </w:tcPr>
          <w:p w14:paraId="5B3FED06"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hAnsi="Times New Roman" w:cs="Times New Roman"/>
                <w:bCs/>
                <w:sz w:val="24"/>
                <w:szCs w:val="24"/>
              </w:rPr>
              <w:t>0.23 ± 0.</w:t>
            </w:r>
            <w:r w:rsidR="006F7A70" w:rsidRPr="00D27803">
              <w:rPr>
                <w:rFonts w:ascii="Times New Roman" w:hAnsi="Times New Roman" w:cs="Times New Roman"/>
                <w:bCs/>
                <w:sz w:val="24"/>
                <w:szCs w:val="24"/>
              </w:rPr>
              <w:t>03</w:t>
            </w:r>
          </w:p>
        </w:tc>
        <w:tc>
          <w:tcPr>
            <w:tcW w:w="2126" w:type="dxa"/>
            <w:tcBorders>
              <w:top w:val="single" w:sz="4" w:space="0" w:color="auto"/>
            </w:tcBorders>
          </w:tcPr>
          <w:p w14:paraId="3E74E0A9" w14:textId="77777777" w:rsidR="00CD582D" w:rsidRPr="00D27803" w:rsidRDefault="000952C4" w:rsidP="00B02C4E">
            <w:pPr>
              <w:spacing w:after="0" w:line="360" w:lineRule="auto"/>
              <w:jc w:val="center"/>
              <w:rPr>
                <w:rFonts w:ascii="Times New Roman" w:hAnsi="Times New Roman" w:cs="Times New Roman"/>
                <w:sz w:val="24"/>
                <w:szCs w:val="24"/>
              </w:rPr>
            </w:pPr>
            <w:r w:rsidRPr="00D27803">
              <w:rPr>
                <w:rFonts w:ascii="Times New Roman" w:eastAsia="Times New Roman" w:hAnsi="Times New Roman" w:cs="Times New Roman"/>
                <w:sz w:val="24"/>
                <w:szCs w:val="20"/>
                <w:lang w:eastAsia="fr-FR"/>
              </w:rPr>
              <w:t>0.</w:t>
            </w:r>
            <w:r w:rsidR="006F7A70" w:rsidRPr="00D27803">
              <w:rPr>
                <w:rFonts w:ascii="Times New Roman" w:eastAsia="Times New Roman" w:hAnsi="Times New Roman" w:cs="Times New Roman"/>
                <w:sz w:val="24"/>
                <w:szCs w:val="20"/>
                <w:lang w:eastAsia="fr-FR"/>
              </w:rPr>
              <w:t>01</w:t>
            </w:r>
            <w:r w:rsidR="00CD582D" w:rsidRPr="00D27803">
              <w:rPr>
                <w:rFonts w:ascii="Times New Roman" w:eastAsia="Times New Roman" w:hAnsi="Times New Roman" w:cs="Times New Roman"/>
                <w:sz w:val="24"/>
                <w:szCs w:val="20"/>
                <w:lang w:eastAsia="fr-FR"/>
              </w:rPr>
              <w:t xml:space="preserve"> ± 0</w:t>
            </w:r>
            <w:r w:rsidRPr="00D27803">
              <w:rPr>
                <w:rFonts w:ascii="Times New Roman" w:eastAsia="Times New Roman" w:hAnsi="Times New Roman" w:cs="Times New Roman"/>
                <w:sz w:val="24"/>
                <w:szCs w:val="20"/>
                <w:lang w:eastAsia="fr-FR"/>
              </w:rPr>
              <w:t>.</w:t>
            </w:r>
            <w:r w:rsidR="006F7A70" w:rsidRPr="00D27803">
              <w:rPr>
                <w:rFonts w:ascii="Times New Roman" w:eastAsia="Times New Roman" w:hAnsi="Times New Roman" w:cs="Times New Roman"/>
                <w:sz w:val="24"/>
                <w:szCs w:val="20"/>
                <w:lang w:eastAsia="fr-FR"/>
              </w:rPr>
              <w:t>00</w:t>
            </w:r>
          </w:p>
        </w:tc>
        <w:tc>
          <w:tcPr>
            <w:tcW w:w="2977" w:type="dxa"/>
            <w:tcBorders>
              <w:top w:val="single" w:sz="4" w:space="0" w:color="auto"/>
            </w:tcBorders>
          </w:tcPr>
          <w:p w14:paraId="24DB994D" w14:textId="77777777" w:rsidR="00CD582D" w:rsidRPr="00D27803" w:rsidRDefault="000952C4" w:rsidP="00B02C4E">
            <w:pPr>
              <w:spacing w:after="0" w:line="360" w:lineRule="auto"/>
              <w:jc w:val="center"/>
              <w:rPr>
                <w:rFonts w:ascii="Times New Roman" w:eastAsia="Times New Roman" w:hAnsi="Times New Roman" w:cs="Times New Roman"/>
                <w:sz w:val="24"/>
                <w:szCs w:val="20"/>
                <w:lang w:eastAsia="fr-FR"/>
              </w:rPr>
            </w:pPr>
            <w:r w:rsidRPr="00D27803">
              <w:rPr>
                <w:rFonts w:ascii="Times New Roman" w:eastAsia="Times New Roman" w:hAnsi="Times New Roman" w:cs="Times New Roman"/>
                <w:sz w:val="24"/>
                <w:szCs w:val="20"/>
                <w:lang w:eastAsia="fr-FR"/>
              </w:rPr>
              <w:t>1297.</w:t>
            </w:r>
            <w:r w:rsidR="00CD582D" w:rsidRPr="00D27803">
              <w:rPr>
                <w:rFonts w:ascii="Times New Roman" w:eastAsia="Times New Roman" w:hAnsi="Times New Roman" w:cs="Times New Roman"/>
                <w:sz w:val="24"/>
                <w:szCs w:val="20"/>
                <w:lang w:eastAsia="fr-FR"/>
              </w:rPr>
              <w:t>35</w:t>
            </w:r>
          </w:p>
        </w:tc>
      </w:tr>
      <w:tr w:rsidR="00CD582D" w:rsidRPr="00D27803" w14:paraId="403D6BF9" w14:textId="77777777" w:rsidTr="00817479">
        <w:trPr>
          <w:trHeight w:val="391"/>
          <w:jc w:val="center"/>
        </w:trPr>
        <w:tc>
          <w:tcPr>
            <w:tcW w:w="2263" w:type="dxa"/>
          </w:tcPr>
          <w:p w14:paraId="43885561" w14:textId="77777777" w:rsidR="00CD582D" w:rsidRPr="00D27803" w:rsidRDefault="00562EF2" w:rsidP="00B02C4E">
            <w:pPr>
              <w:spacing w:after="0" w:line="360" w:lineRule="auto"/>
              <w:rPr>
                <w:rFonts w:ascii="Times New Roman" w:hAnsi="Times New Roman" w:cs="Times New Roman"/>
                <w:sz w:val="24"/>
                <w:szCs w:val="24"/>
              </w:rPr>
            </w:pPr>
            <w:r w:rsidRPr="00D27803">
              <w:rPr>
                <w:rFonts w:ascii="Times New Roman" w:hAnsi="Times New Roman" w:cs="Times New Roman"/>
                <w:bCs/>
                <w:sz w:val="24"/>
                <w:szCs w:val="24"/>
              </w:rPr>
              <w:t xml:space="preserve">Let me </w:t>
            </w:r>
            <w:proofErr w:type="spellStart"/>
            <w:r w:rsidRPr="00D27803">
              <w:rPr>
                <w:rFonts w:ascii="Times New Roman" w:hAnsi="Times New Roman" w:cs="Times New Roman"/>
                <w:bCs/>
                <w:sz w:val="24"/>
                <w:szCs w:val="24"/>
              </w:rPr>
              <w:t>sleep</w:t>
            </w:r>
            <w:proofErr w:type="spellEnd"/>
          </w:p>
        </w:tc>
        <w:tc>
          <w:tcPr>
            <w:tcW w:w="1990" w:type="dxa"/>
            <w:tcBorders>
              <w:left w:val="nil"/>
            </w:tcBorders>
          </w:tcPr>
          <w:p w14:paraId="60404E6A"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hAnsi="Times New Roman" w:cs="Times New Roman"/>
                <w:sz w:val="24"/>
                <w:szCs w:val="24"/>
              </w:rPr>
              <w:t>0.</w:t>
            </w:r>
            <w:r w:rsidR="00CD582D" w:rsidRPr="00D27803">
              <w:rPr>
                <w:rFonts w:ascii="Times New Roman" w:hAnsi="Times New Roman" w:cs="Times New Roman"/>
                <w:sz w:val="24"/>
                <w:szCs w:val="24"/>
              </w:rPr>
              <w:t>42</w:t>
            </w:r>
            <w:r w:rsidRPr="00D27803">
              <w:rPr>
                <w:rFonts w:ascii="Times New Roman" w:hAnsi="Times New Roman" w:cs="Times New Roman"/>
                <w:sz w:val="24"/>
                <w:szCs w:val="24"/>
              </w:rPr>
              <w:t xml:space="preserve"> ± 0.</w:t>
            </w:r>
            <w:r w:rsidR="006F7A70" w:rsidRPr="00D27803">
              <w:rPr>
                <w:rFonts w:ascii="Times New Roman" w:hAnsi="Times New Roman" w:cs="Times New Roman"/>
                <w:sz w:val="24"/>
                <w:szCs w:val="24"/>
              </w:rPr>
              <w:t>12</w:t>
            </w:r>
          </w:p>
        </w:tc>
        <w:tc>
          <w:tcPr>
            <w:tcW w:w="2126" w:type="dxa"/>
          </w:tcPr>
          <w:p w14:paraId="1E0D3318" w14:textId="77777777" w:rsidR="00CD582D" w:rsidRPr="00D27803" w:rsidRDefault="000952C4" w:rsidP="00B02C4E">
            <w:pPr>
              <w:spacing w:after="0" w:line="360" w:lineRule="auto"/>
              <w:jc w:val="center"/>
              <w:rPr>
                <w:rFonts w:ascii="Times New Roman" w:hAnsi="Times New Roman" w:cs="Times New Roman"/>
                <w:sz w:val="24"/>
                <w:szCs w:val="24"/>
              </w:rPr>
            </w:pPr>
            <w:r w:rsidRPr="00D27803">
              <w:rPr>
                <w:rFonts w:ascii="Times New Roman" w:eastAsia="Times New Roman" w:hAnsi="Times New Roman" w:cs="Times New Roman"/>
                <w:sz w:val="24"/>
                <w:szCs w:val="20"/>
                <w:lang w:eastAsia="fr-FR"/>
              </w:rPr>
              <w:t>0.</w:t>
            </w:r>
            <w:r w:rsidR="00562EF2" w:rsidRPr="00D27803">
              <w:rPr>
                <w:rFonts w:ascii="Times New Roman" w:eastAsia="Times New Roman" w:hAnsi="Times New Roman" w:cs="Times New Roman"/>
                <w:sz w:val="24"/>
                <w:szCs w:val="20"/>
                <w:lang w:eastAsia="fr-FR"/>
              </w:rPr>
              <w:t>29 ± 0.</w:t>
            </w:r>
            <w:r w:rsidR="006F7A70" w:rsidRPr="00D27803">
              <w:rPr>
                <w:rFonts w:ascii="Times New Roman" w:eastAsia="Times New Roman" w:hAnsi="Times New Roman" w:cs="Times New Roman"/>
                <w:sz w:val="24"/>
                <w:szCs w:val="20"/>
                <w:lang w:eastAsia="fr-FR"/>
              </w:rPr>
              <w:t>00</w:t>
            </w:r>
          </w:p>
        </w:tc>
        <w:tc>
          <w:tcPr>
            <w:tcW w:w="2977" w:type="dxa"/>
          </w:tcPr>
          <w:p w14:paraId="7B6DD97C" w14:textId="77777777" w:rsidR="00CD582D" w:rsidRPr="00D27803" w:rsidRDefault="000952C4" w:rsidP="00B02C4E">
            <w:pPr>
              <w:spacing w:after="0" w:line="360" w:lineRule="auto"/>
              <w:jc w:val="center"/>
              <w:rPr>
                <w:rFonts w:ascii="Times New Roman" w:eastAsia="Times New Roman" w:hAnsi="Times New Roman" w:cs="Times New Roman"/>
                <w:sz w:val="24"/>
                <w:szCs w:val="20"/>
                <w:lang w:eastAsia="fr-FR"/>
              </w:rPr>
            </w:pPr>
            <w:r w:rsidRPr="00D27803">
              <w:rPr>
                <w:rFonts w:ascii="Times New Roman" w:eastAsia="Times New Roman" w:hAnsi="Times New Roman" w:cs="Times New Roman"/>
                <w:sz w:val="24"/>
                <w:szCs w:val="20"/>
                <w:lang w:eastAsia="fr-FR"/>
              </w:rPr>
              <w:t>694.</w:t>
            </w:r>
            <w:r w:rsidR="00243107" w:rsidRPr="00D27803">
              <w:rPr>
                <w:rFonts w:ascii="Times New Roman" w:eastAsia="Times New Roman" w:hAnsi="Times New Roman" w:cs="Times New Roman"/>
                <w:sz w:val="24"/>
                <w:szCs w:val="20"/>
                <w:lang w:eastAsia="fr-FR"/>
              </w:rPr>
              <w:t>74</w:t>
            </w:r>
          </w:p>
        </w:tc>
      </w:tr>
      <w:tr w:rsidR="00CD582D" w:rsidRPr="00D27803" w14:paraId="763003D6" w14:textId="77777777" w:rsidTr="00817479">
        <w:trPr>
          <w:trHeight w:val="391"/>
          <w:jc w:val="center"/>
        </w:trPr>
        <w:tc>
          <w:tcPr>
            <w:tcW w:w="2263" w:type="dxa"/>
          </w:tcPr>
          <w:p w14:paraId="0F64081A" w14:textId="77777777" w:rsidR="00CD582D" w:rsidRPr="00D27803" w:rsidRDefault="00CD582D" w:rsidP="00B02C4E">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Loungouila</w:t>
            </w:r>
            <w:proofErr w:type="spellEnd"/>
          </w:p>
        </w:tc>
        <w:tc>
          <w:tcPr>
            <w:tcW w:w="1990" w:type="dxa"/>
            <w:tcBorders>
              <w:left w:val="nil"/>
            </w:tcBorders>
          </w:tcPr>
          <w:p w14:paraId="0B977C5B"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hAnsi="Times New Roman" w:cs="Times New Roman"/>
                <w:bCs/>
                <w:sz w:val="24"/>
                <w:szCs w:val="24"/>
              </w:rPr>
              <w:t>0.68 ± 0.</w:t>
            </w:r>
            <w:r w:rsidR="006F7A70" w:rsidRPr="00D27803">
              <w:rPr>
                <w:rFonts w:ascii="Times New Roman" w:hAnsi="Times New Roman" w:cs="Times New Roman"/>
                <w:bCs/>
                <w:sz w:val="24"/>
                <w:szCs w:val="24"/>
              </w:rPr>
              <w:t>14</w:t>
            </w:r>
          </w:p>
        </w:tc>
        <w:tc>
          <w:tcPr>
            <w:tcW w:w="2126" w:type="dxa"/>
          </w:tcPr>
          <w:p w14:paraId="4D8A574B"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eastAsia="Times New Roman" w:hAnsi="Times New Roman" w:cs="Times New Roman"/>
                <w:sz w:val="24"/>
                <w:szCs w:val="20"/>
                <w:lang w:eastAsia="fr-FR"/>
              </w:rPr>
              <w:t>0.</w:t>
            </w:r>
            <w:r w:rsidR="00CD582D" w:rsidRPr="00D27803">
              <w:rPr>
                <w:rFonts w:ascii="Times New Roman" w:eastAsia="Times New Roman" w:hAnsi="Times New Roman" w:cs="Times New Roman"/>
                <w:sz w:val="24"/>
                <w:szCs w:val="20"/>
                <w:lang w:eastAsia="fr-FR"/>
              </w:rPr>
              <w:t>06</w:t>
            </w:r>
            <w:r w:rsidRPr="00D27803">
              <w:rPr>
                <w:rFonts w:ascii="Times New Roman" w:eastAsia="Times New Roman" w:hAnsi="Times New Roman" w:cs="Times New Roman"/>
                <w:sz w:val="24"/>
                <w:szCs w:val="20"/>
                <w:lang w:eastAsia="fr-FR"/>
              </w:rPr>
              <w:t xml:space="preserve"> ± 0.</w:t>
            </w:r>
            <w:r w:rsidR="006F7A70" w:rsidRPr="00D27803">
              <w:rPr>
                <w:rFonts w:ascii="Times New Roman" w:eastAsia="Times New Roman" w:hAnsi="Times New Roman" w:cs="Times New Roman"/>
                <w:sz w:val="24"/>
                <w:szCs w:val="20"/>
                <w:lang w:eastAsia="fr-FR"/>
              </w:rPr>
              <w:t>00</w:t>
            </w:r>
          </w:p>
        </w:tc>
        <w:tc>
          <w:tcPr>
            <w:tcW w:w="2977" w:type="dxa"/>
          </w:tcPr>
          <w:p w14:paraId="4F43C6D7" w14:textId="77777777" w:rsidR="00CD582D" w:rsidRPr="00D27803" w:rsidRDefault="000952C4" w:rsidP="00B02C4E">
            <w:pPr>
              <w:spacing w:after="0" w:line="360" w:lineRule="auto"/>
              <w:jc w:val="center"/>
              <w:rPr>
                <w:rFonts w:ascii="Times New Roman" w:eastAsia="Times New Roman" w:hAnsi="Times New Roman" w:cs="Times New Roman"/>
                <w:sz w:val="24"/>
                <w:szCs w:val="20"/>
                <w:lang w:eastAsia="fr-FR"/>
              </w:rPr>
            </w:pPr>
            <w:r w:rsidRPr="00D27803">
              <w:rPr>
                <w:rFonts w:ascii="Times New Roman" w:eastAsia="Times New Roman" w:hAnsi="Times New Roman" w:cs="Times New Roman"/>
                <w:sz w:val="24"/>
                <w:szCs w:val="20"/>
                <w:lang w:eastAsia="fr-FR"/>
              </w:rPr>
              <w:t>448.</w:t>
            </w:r>
            <w:r w:rsidR="00243107" w:rsidRPr="00D27803">
              <w:rPr>
                <w:rFonts w:ascii="Times New Roman" w:eastAsia="Times New Roman" w:hAnsi="Times New Roman" w:cs="Times New Roman"/>
                <w:sz w:val="24"/>
                <w:szCs w:val="20"/>
                <w:lang w:eastAsia="fr-FR"/>
              </w:rPr>
              <w:t>72</w:t>
            </w:r>
          </w:p>
        </w:tc>
      </w:tr>
      <w:tr w:rsidR="00CD582D" w:rsidRPr="00D27803" w14:paraId="2B9BD796" w14:textId="77777777" w:rsidTr="00817479">
        <w:trPr>
          <w:trHeight w:val="406"/>
          <w:jc w:val="center"/>
        </w:trPr>
        <w:tc>
          <w:tcPr>
            <w:tcW w:w="2263" w:type="dxa"/>
          </w:tcPr>
          <w:p w14:paraId="2B1031DD" w14:textId="77777777" w:rsidR="00CD582D" w:rsidRPr="00D27803" w:rsidRDefault="00CD582D" w:rsidP="00B02C4E">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Nsamba</w:t>
            </w:r>
            <w:proofErr w:type="spellEnd"/>
          </w:p>
        </w:tc>
        <w:tc>
          <w:tcPr>
            <w:tcW w:w="1990" w:type="dxa"/>
            <w:tcBorders>
              <w:left w:val="nil"/>
            </w:tcBorders>
          </w:tcPr>
          <w:p w14:paraId="2755AE59"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hAnsi="Times New Roman" w:cs="Times New Roman"/>
                <w:sz w:val="24"/>
                <w:szCs w:val="24"/>
              </w:rPr>
              <w:t>0.57 ± 0.</w:t>
            </w:r>
            <w:r w:rsidR="006F7A70" w:rsidRPr="00D27803">
              <w:rPr>
                <w:rFonts w:ascii="Times New Roman" w:hAnsi="Times New Roman" w:cs="Times New Roman"/>
                <w:sz w:val="24"/>
                <w:szCs w:val="24"/>
              </w:rPr>
              <w:t>28</w:t>
            </w:r>
          </w:p>
        </w:tc>
        <w:tc>
          <w:tcPr>
            <w:tcW w:w="2126" w:type="dxa"/>
          </w:tcPr>
          <w:p w14:paraId="1D0E559D"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eastAsia="Times New Roman" w:hAnsi="Times New Roman" w:cs="Times New Roman"/>
                <w:sz w:val="24"/>
                <w:szCs w:val="20"/>
                <w:lang w:eastAsia="fr-FR"/>
              </w:rPr>
              <w:t>0.</w:t>
            </w:r>
            <w:r w:rsidR="00CD582D" w:rsidRPr="00D27803">
              <w:rPr>
                <w:rFonts w:ascii="Times New Roman" w:eastAsia="Times New Roman" w:hAnsi="Times New Roman" w:cs="Times New Roman"/>
                <w:sz w:val="24"/>
                <w:szCs w:val="20"/>
                <w:lang w:eastAsia="fr-FR"/>
              </w:rPr>
              <w:t>32 ± 0</w:t>
            </w:r>
            <w:r w:rsidRPr="00D27803">
              <w:rPr>
                <w:rFonts w:ascii="Times New Roman" w:eastAsia="Times New Roman" w:hAnsi="Times New Roman" w:cs="Times New Roman"/>
                <w:sz w:val="24"/>
                <w:szCs w:val="20"/>
                <w:lang w:eastAsia="fr-FR"/>
              </w:rPr>
              <w:t>.</w:t>
            </w:r>
            <w:r w:rsidR="006F7A70" w:rsidRPr="00D27803">
              <w:rPr>
                <w:rFonts w:ascii="Times New Roman" w:eastAsia="Times New Roman" w:hAnsi="Times New Roman" w:cs="Times New Roman"/>
                <w:sz w:val="24"/>
                <w:szCs w:val="20"/>
                <w:lang w:eastAsia="fr-FR"/>
              </w:rPr>
              <w:t>00</w:t>
            </w:r>
          </w:p>
        </w:tc>
        <w:tc>
          <w:tcPr>
            <w:tcW w:w="2977" w:type="dxa"/>
          </w:tcPr>
          <w:p w14:paraId="49F7343D" w14:textId="77777777" w:rsidR="00CD582D" w:rsidRPr="00D27803" w:rsidRDefault="000952C4" w:rsidP="00B02C4E">
            <w:pPr>
              <w:spacing w:after="0" w:line="360" w:lineRule="auto"/>
              <w:jc w:val="center"/>
              <w:rPr>
                <w:rFonts w:ascii="Times New Roman" w:eastAsia="Times New Roman" w:hAnsi="Times New Roman" w:cs="Times New Roman"/>
                <w:sz w:val="24"/>
                <w:szCs w:val="20"/>
                <w:lang w:eastAsia="fr-FR"/>
              </w:rPr>
            </w:pPr>
            <w:r w:rsidRPr="00D27803">
              <w:rPr>
                <w:rFonts w:ascii="Times New Roman" w:eastAsia="Times New Roman" w:hAnsi="Times New Roman" w:cs="Times New Roman"/>
                <w:sz w:val="24"/>
                <w:szCs w:val="20"/>
                <w:lang w:eastAsia="fr-FR"/>
              </w:rPr>
              <w:t>493.</w:t>
            </w:r>
            <w:r w:rsidR="006F7A70" w:rsidRPr="00D27803">
              <w:rPr>
                <w:rFonts w:ascii="Times New Roman" w:eastAsia="Times New Roman" w:hAnsi="Times New Roman" w:cs="Times New Roman"/>
                <w:sz w:val="24"/>
                <w:szCs w:val="20"/>
                <w:lang w:eastAsia="fr-FR"/>
              </w:rPr>
              <w:t>30</w:t>
            </w:r>
            <w:r w:rsidR="00817479" w:rsidRPr="00D27803">
              <w:rPr>
                <w:rFonts w:ascii="Times New Roman" w:eastAsia="Times New Roman" w:hAnsi="Times New Roman" w:cs="Times New Roman"/>
                <w:sz w:val="24"/>
                <w:szCs w:val="20"/>
                <w:lang w:eastAsia="fr-FR"/>
              </w:rPr>
              <w:t xml:space="preserve"> </w:t>
            </w:r>
          </w:p>
        </w:tc>
      </w:tr>
      <w:tr w:rsidR="00CD582D" w:rsidRPr="00D27803" w14:paraId="031DDB03" w14:textId="77777777" w:rsidTr="00817479">
        <w:trPr>
          <w:trHeight w:val="377"/>
          <w:jc w:val="center"/>
        </w:trPr>
        <w:tc>
          <w:tcPr>
            <w:tcW w:w="2263" w:type="dxa"/>
            <w:tcBorders>
              <w:bottom w:val="single" w:sz="4" w:space="0" w:color="auto"/>
            </w:tcBorders>
          </w:tcPr>
          <w:p w14:paraId="14AA5DA7" w14:textId="77777777" w:rsidR="00CD582D" w:rsidRPr="00D27803" w:rsidRDefault="00CD582D" w:rsidP="00B02C4E">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Ntsam-Ntsam</w:t>
            </w:r>
            <w:proofErr w:type="spellEnd"/>
          </w:p>
        </w:tc>
        <w:tc>
          <w:tcPr>
            <w:tcW w:w="1990" w:type="dxa"/>
            <w:tcBorders>
              <w:left w:val="nil"/>
              <w:bottom w:val="single" w:sz="4" w:space="0" w:color="auto"/>
            </w:tcBorders>
          </w:tcPr>
          <w:p w14:paraId="66D78012"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hAnsi="Times New Roman" w:cs="Times New Roman"/>
                <w:sz w:val="24"/>
                <w:szCs w:val="24"/>
              </w:rPr>
              <w:t>0.63 ± 0.</w:t>
            </w:r>
            <w:r w:rsidR="006F7A70" w:rsidRPr="00D27803">
              <w:rPr>
                <w:rFonts w:ascii="Times New Roman" w:hAnsi="Times New Roman" w:cs="Times New Roman"/>
                <w:sz w:val="24"/>
                <w:szCs w:val="24"/>
              </w:rPr>
              <w:t>13</w:t>
            </w:r>
          </w:p>
        </w:tc>
        <w:tc>
          <w:tcPr>
            <w:tcW w:w="2126" w:type="dxa"/>
            <w:tcBorders>
              <w:bottom w:val="single" w:sz="4" w:space="0" w:color="auto"/>
            </w:tcBorders>
          </w:tcPr>
          <w:p w14:paraId="7459196A"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eastAsia="Times New Roman" w:hAnsi="Times New Roman" w:cs="Times New Roman"/>
                <w:sz w:val="24"/>
                <w:szCs w:val="20"/>
                <w:lang w:eastAsia="fr-FR"/>
              </w:rPr>
              <w:t>0.</w:t>
            </w:r>
            <w:r w:rsidR="00CD582D" w:rsidRPr="00D27803">
              <w:rPr>
                <w:rFonts w:ascii="Times New Roman" w:eastAsia="Times New Roman" w:hAnsi="Times New Roman" w:cs="Times New Roman"/>
                <w:sz w:val="24"/>
                <w:szCs w:val="20"/>
                <w:lang w:eastAsia="fr-FR"/>
              </w:rPr>
              <w:t>85</w:t>
            </w:r>
            <w:r w:rsidRPr="00D27803">
              <w:rPr>
                <w:rFonts w:ascii="Times New Roman" w:eastAsia="Times New Roman" w:hAnsi="Times New Roman" w:cs="Times New Roman"/>
                <w:sz w:val="24"/>
                <w:szCs w:val="20"/>
                <w:lang w:eastAsia="fr-FR"/>
              </w:rPr>
              <w:t xml:space="preserve"> ± 0.</w:t>
            </w:r>
            <w:r w:rsidR="006F7A70" w:rsidRPr="00D27803">
              <w:rPr>
                <w:rFonts w:ascii="Times New Roman" w:eastAsia="Times New Roman" w:hAnsi="Times New Roman" w:cs="Times New Roman"/>
                <w:sz w:val="24"/>
                <w:szCs w:val="20"/>
                <w:lang w:eastAsia="fr-FR"/>
              </w:rPr>
              <w:t>01</w:t>
            </w:r>
          </w:p>
        </w:tc>
        <w:tc>
          <w:tcPr>
            <w:tcW w:w="2977" w:type="dxa"/>
            <w:tcBorders>
              <w:bottom w:val="single" w:sz="4" w:space="0" w:color="auto"/>
            </w:tcBorders>
          </w:tcPr>
          <w:p w14:paraId="1930E069" w14:textId="77777777" w:rsidR="00CD582D" w:rsidRPr="00D27803" w:rsidRDefault="000952C4" w:rsidP="00B02C4E">
            <w:pPr>
              <w:spacing w:after="0" w:line="360" w:lineRule="auto"/>
              <w:jc w:val="center"/>
              <w:rPr>
                <w:rFonts w:ascii="Times New Roman" w:eastAsia="Times New Roman" w:hAnsi="Times New Roman" w:cs="Times New Roman"/>
                <w:sz w:val="24"/>
                <w:szCs w:val="20"/>
                <w:lang w:eastAsia="fr-FR"/>
              </w:rPr>
            </w:pPr>
            <w:r w:rsidRPr="00D27803">
              <w:rPr>
                <w:rFonts w:ascii="Times New Roman" w:eastAsia="Times New Roman" w:hAnsi="Times New Roman" w:cs="Times New Roman"/>
                <w:sz w:val="24"/>
                <w:szCs w:val="20"/>
                <w:lang w:eastAsia="fr-FR"/>
              </w:rPr>
              <w:t>238.</w:t>
            </w:r>
            <w:r w:rsidR="00817479" w:rsidRPr="00D27803">
              <w:rPr>
                <w:rFonts w:ascii="Times New Roman" w:eastAsia="Times New Roman" w:hAnsi="Times New Roman" w:cs="Times New Roman"/>
                <w:sz w:val="24"/>
                <w:szCs w:val="20"/>
                <w:lang w:eastAsia="fr-FR"/>
              </w:rPr>
              <w:t>8</w:t>
            </w:r>
            <w:r w:rsidR="006F7A70" w:rsidRPr="00D27803">
              <w:rPr>
                <w:rFonts w:ascii="Times New Roman" w:eastAsia="Times New Roman" w:hAnsi="Times New Roman" w:cs="Times New Roman"/>
                <w:sz w:val="24"/>
                <w:szCs w:val="20"/>
                <w:lang w:eastAsia="fr-FR"/>
              </w:rPr>
              <w:t>0</w:t>
            </w:r>
          </w:p>
        </w:tc>
      </w:tr>
    </w:tbl>
    <w:p w14:paraId="2B67C4C7" w14:textId="77777777" w:rsidR="00AC194D" w:rsidRDefault="00AC194D" w:rsidP="00A91A75">
      <w:pPr>
        <w:pStyle w:val="Heading2"/>
        <w:spacing w:line="360" w:lineRule="auto"/>
        <w:rPr>
          <w:rFonts w:ascii="Times New Roman" w:hAnsi="Times New Roman" w:cs="Times New Roman"/>
          <w:b/>
          <w:color w:val="auto"/>
          <w:sz w:val="24"/>
        </w:rPr>
      </w:pPr>
      <w:bookmarkStart w:id="10" w:name="_Toc153526491"/>
    </w:p>
    <w:bookmarkEnd w:id="10"/>
    <w:p w14:paraId="46F4D319" w14:textId="77777777" w:rsidR="000952C4" w:rsidRDefault="000952C4" w:rsidP="00B9343C">
      <w:pPr>
        <w:spacing w:line="360" w:lineRule="auto"/>
        <w:jc w:val="both"/>
        <w:rPr>
          <w:rFonts w:ascii="Times New Roman" w:eastAsiaTheme="majorEastAsia" w:hAnsi="Times New Roman" w:cs="Times New Roman"/>
          <w:b/>
          <w:sz w:val="24"/>
          <w:szCs w:val="26"/>
        </w:rPr>
      </w:pPr>
      <w:proofErr w:type="spellStart"/>
      <w:r w:rsidRPr="000952C4">
        <w:rPr>
          <w:rFonts w:ascii="Times New Roman" w:eastAsiaTheme="majorEastAsia" w:hAnsi="Times New Roman" w:cs="Times New Roman"/>
          <w:b/>
          <w:sz w:val="24"/>
          <w:szCs w:val="26"/>
        </w:rPr>
        <w:t>Mineral</w:t>
      </w:r>
      <w:proofErr w:type="spellEnd"/>
      <w:r w:rsidRPr="000952C4">
        <w:rPr>
          <w:rFonts w:ascii="Times New Roman" w:eastAsiaTheme="majorEastAsia" w:hAnsi="Times New Roman" w:cs="Times New Roman"/>
          <w:b/>
          <w:sz w:val="24"/>
          <w:szCs w:val="26"/>
        </w:rPr>
        <w:t xml:space="preserve"> content</w:t>
      </w:r>
    </w:p>
    <w:p w14:paraId="39533788" w14:textId="77777777" w:rsidR="00CD68B4" w:rsidRDefault="00CD68B4" w:rsidP="00CD68B4">
      <w:pPr>
        <w:spacing w:after="0" w:line="360" w:lineRule="auto"/>
        <w:jc w:val="both"/>
        <w:rPr>
          <w:rFonts w:ascii="Times New Roman" w:hAnsi="Times New Roman" w:cs="Times New Roman"/>
          <w:sz w:val="24"/>
          <w:szCs w:val="24"/>
          <w:lang w:val="en-US"/>
        </w:rPr>
      </w:pPr>
      <w:r w:rsidRPr="00CD68B4">
        <w:rPr>
          <w:rFonts w:ascii="Times New Roman" w:hAnsi="Times New Roman" w:cs="Times New Roman"/>
          <w:sz w:val="24"/>
          <w:szCs w:val="24"/>
          <w:lang w:val="en-US"/>
        </w:rPr>
        <w:t>Table VI shows the mineral content of the most commonly consumed artisanal beverages. This table shows that Laisse-</w:t>
      </w:r>
      <w:proofErr w:type="spellStart"/>
      <w:r w:rsidRPr="00CD68B4">
        <w:rPr>
          <w:rFonts w:ascii="Times New Roman" w:hAnsi="Times New Roman" w:cs="Times New Roman"/>
          <w:sz w:val="24"/>
          <w:szCs w:val="24"/>
          <w:lang w:val="en-US"/>
        </w:rPr>
        <w:t>moi</w:t>
      </w:r>
      <w:proofErr w:type="spellEnd"/>
      <w:r w:rsidRPr="00CD68B4">
        <w:rPr>
          <w:rFonts w:ascii="Times New Roman" w:hAnsi="Times New Roman" w:cs="Times New Roman"/>
          <w:sz w:val="24"/>
          <w:szCs w:val="24"/>
          <w:lang w:val="en-US"/>
        </w:rPr>
        <w:t>-</w:t>
      </w:r>
      <w:proofErr w:type="spellStart"/>
      <w:r w:rsidRPr="00CD68B4">
        <w:rPr>
          <w:rFonts w:ascii="Times New Roman" w:hAnsi="Times New Roman" w:cs="Times New Roman"/>
          <w:sz w:val="24"/>
          <w:szCs w:val="24"/>
          <w:lang w:val="en-US"/>
        </w:rPr>
        <w:t>dormir</w:t>
      </w:r>
      <w:proofErr w:type="spellEnd"/>
      <w:r w:rsidRPr="00CD68B4">
        <w:rPr>
          <w:rFonts w:ascii="Times New Roman" w:hAnsi="Times New Roman" w:cs="Times New Roman"/>
          <w:sz w:val="24"/>
          <w:szCs w:val="24"/>
          <w:lang w:val="en-US"/>
        </w:rPr>
        <w:t xml:space="preserve"> is the beverage richest in calcium (160.32 mg/L), magnesium (660.96 mg/L), and iron (13.78 mg/L). Nsamba is richer in potassium (2750 mg/L). </w:t>
      </w:r>
      <w:proofErr w:type="spellStart"/>
      <w:r w:rsidRPr="00CD68B4">
        <w:rPr>
          <w:rFonts w:ascii="Times New Roman" w:hAnsi="Times New Roman" w:cs="Times New Roman"/>
          <w:sz w:val="24"/>
          <w:szCs w:val="24"/>
          <w:lang w:val="en-US"/>
        </w:rPr>
        <w:t>Ntsam-Ntsam</w:t>
      </w:r>
      <w:proofErr w:type="spellEnd"/>
      <w:r w:rsidRPr="00CD68B4">
        <w:rPr>
          <w:rFonts w:ascii="Times New Roman" w:hAnsi="Times New Roman" w:cs="Times New Roman"/>
          <w:sz w:val="24"/>
          <w:szCs w:val="24"/>
          <w:lang w:val="en-US"/>
        </w:rPr>
        <w:t xml:space="preserve"> has the highest calcium content alongside </w:t>
      </w:r>
      <w:r w:rsidR="001A1FDF" w:rsidRPr="001A1FDF">
        <w:rPr>
          <w:rFonts w:ascii="Times New Roman" w:hAnsi="Times New Roman" w:cs="Times New Roman"/>
          <w:bCs/>
          <w:sz w:val="24"/>
          <w:szCs w:val="24"/>
          <w:lang w:val="en-US"/>
        </w:rPr>
        <w:t>Let me sleep</w:t>
      </w:r>
      <w:r w:rsidR="001A1FDF" w:rsidRPr="00CD68B4">
        <w:rPr>
          <w:rFonts w:ascii="Times New Roman" w:hAnsi="Times New Roman" w:cs="Times New Roman"/>
          <w:sz w:val="24"/>
          <w:szCs w:val="24"/>
          <w:lang w:val="en-US"/>
        </w:rPr>
        <w:t xml:space="preserve"> </w:t>
      </w:r>
      <w:r w:rsidRPr="00CD68B4">
        <w:rPr>
          <w:rFonts w:ascii="Times New Roman" w:hAnsi="Times New Roman" w:cs="Times New Roman"/>
          <w:sz w:val="24"/>
          <w:szCs w:val="24"/>
          <w:lang w:val="en-US"/>
        </w:rPr>
        <w:t xml:space="preserve">(160.32 mg/L) and is also the beverage richest in phosphorus (65.74 mg/L). </w:t>
      </w:r>
      <w:proofErr w:type="spellStart"/>
      <w:r w:rsidRPr="00CD68B4">
        <w:rPr>
          <w:rFonts w:ascii="Times New Roman" w:hAnsi="Times New Roman" w:cs="Times New Roman"/>
          <w:sz w:val="24"/>
          <w:szCs w:val="24"/>
          <w:lang w:val="en-US"/>
        </w:rPr>
        <w:t>Bouganda</w:t>
      </w:r>
      <w:proofErr w:type="spellEnd"/>
      <w:r w:rsidRPr="00CD68B4">
        <w:rPr>
          <w:rFonts w:ascii="Times New Roman" w:hAnsi="Times New Roman" w:cs="Times New Roman"/>
          <w:sz w:val="24"/>
          <w:szCs w:val="24"/>
          <w:lang w:val="en-US"/>
        </w:rPr>
        <w:t xml:space="preserve"> has the lowest levels of all the minerals listed in this table. </w:t>
      </w:r>
    </w:p>
    <w:p w14:paraId="488620E4" w14:textId="77777777" w:rsidR="00795407" w:rsidRPr="00CD68B4" w:rsidRDefault="00CD68B4" w:rsidP="00E475F9">
      <w:pPr>
        <w:spacing w:after="0" w:line="360" w:lineRule="auto"/>
        <w:rPr>
          <w:rFonts w:ascii="Times New Roman" w:hAnsi="Times New Roman" w:cs="Times New Roman"/>
          <w:sz w:val="24"/>
          <w:szCs w:val="24"/>
          <w:lang w:val="en-US"/>
        </w:rPr>
      </w:pPr>
      <w:r w:rsidRPr="00CD68B4">
        <w:rPr>
          <w:rFonts w:ascii="Times New Roman" w:hAnsi="Times New Roman" w:cs="Times New Roman"/>
          <w:b/>
          <w:bCs/>
          <w:sz w:val="24"/>
          <w:szCs w:val="24"/>
          <w:lang w:val="en-US"/>
        </w:rPr>
        <w:t>Table VI: Miner</w:t>
      </w:r>
      <w:r>
        <w:rPr>
          <w:rFonts w:ascii="Times New Roman" w:hAnsi="Times New Roman" w:cs="Times New Roman"/>
          <w:b/>
          <w:bCs/>
          <w:sz w:val="24"/>
          <w:szCs w:val="24"/>
          <w:lang w:val="en-US"/>
        </w:rPr>
        <w:t>al content of various beverages</w:t>
      </w:r>
    </w:p>
    <w:tbl>
      <w:tblPr>
        <w:tblpPr w:leftFromText="141" w:rightFromText="141" w:vertAnchor="text" w:horzAnchor="margin" w:tblpY="79"/>
        <w:tblW w:w="8833" w:type="dxa"/>
        <w:tblCellMar>
          <w:left w:w="0" w:type="dxa"/>
          <w:right w:w="0" w:type="dxa"/>
        </w:tblCellMar>
        <w:tblLook w:val="04A0" w:firstRow="1" w:lastRow="0" w:firstColumn="1" w:lastColumn="0" w:noHBand="0" w:noVBand="1"/>
      </w:tblPr>
      <w:tblGrid>
        <w:gridCol w:w="2379"/>
        <w:gridCol w:w="1272"/>
        <w:gridCol w:w="1423"/>
        <w:gridCol w:w="1337"/>
        <w:gridCol w:w="1140"/>
        <w:gridCol w:w="1282"/>
      </w:tblGrid>
      <w:tr w:rsidR="00795407" w:rsidRPr="00220D11" w14:paraId="4D045366" w14:textId="77777777" w:rsidTr="00326BFF">
        <w:trPr>
          <w:trHeight w:val="713"/>
        </w:trPr>
        <w:tc>
          <w:tcPr>
            <w:tcW w:w="2382" w:type="dxa"/>
            <w:tcBorders>
              <w:top w:val="single" w:sz="4" w:space="0" w:color="auto"/>
              <w:left w:val="single" w:sz="8" w:space="0" w:color="FFFFFF"/>
              <w:bottom w:val="single" w:sz="4" w:space="0" w:color="auto"/>
              <w:right w:val="single" w:sz="8" w:space="0" w:color="FFFFFF"/>
              <w:tl2br w:val="single" w:sz="4" w:space="0" w:color="auto"/>
            </w:tcBorders>
            <w:tcMar>
              <w:top w:w="15" w:type="dxa"/>
              <w:left w:w="108" w:type="dxa"/>
              <w:bottom w:w="0" w:type="dxa"/>
              <w:right w:w="108" w:type="dxa"/>
            </w:tcMar>
            <w:hideMark/>
          </w:tcPr>
          <w:p w14:paraId="5CA8A56A" w14:textId="77777777" w:rsidR="00CD68B4" w:rsidRPr="001A1FDF" w:rsidRDefault="00795407" w:rsidP="00795407">
            <w:pPr>
              <w:spacing w:line="360" w:lineRule="auto"/>
            </w:pPr>
            <w:r w:rsidRPr="001A1FDF">
              <w:rPr>
                <w:rFonts w:ascii="Times New Roman" w:hAnsi="Times New Roman" w:cs="Times New Roman"/>
                <w:bCs/>
                <w:sz w:val="24"/>
                <w:szCs w:val="24"/>
                <w:lang w:val="en-US"/>
              </w:rPr>
              <w:t xml:space="preserve">                 </w:t>
            </w:r>
            <w:r w:rsidR="00CD68B4" w:rsidRPr="001A1FDF">
              <w:rPr>
                <w:lang w:val="en-US"/>
              </w:rPr>
              <w:t xml:space="preserve"> </w:t>
            </w:r>
            <w:proofErr w:type="spellStart"/>
            <w:r w:rsidR="00CD68B4" w:rsidRPr="001A1FDF">
              <w:rPr>
                <w:rFonts w:ascii="Times New Roman" w:hAnsi="Times New Roman" w:cs="Times New Roman"/>
                <w:bCs/>
                <w:sz w:val="24"/>
                <w:szCs w:val="24"/>
              </w:rPr>
              <w:t>Minerals</w:t>
            </w:r>
            <w:proofErr w:type="spellEnd"/>
          </w:p>
          <w:p w14:paraId="4CDEC480" w14:textId="77777777" w:rsidR="00795407" w:rsidRPr="001A1FDF" w:rsidRDefault="00CD68B4" w:rsidP="00795407">
            <w:pPr>
              <w:spacing w:line="360" w:lineRule="auto"/>
              <w:rPr>
                <w:rFonts w:ascii="Times New Roman" w:hAnsi="Times New Roman" w:cs="Times New Roman"/>
                <w:bCs/>
                <w:sz w:val="24"/>
                <w:szCs w:val="24"/>
              </w:rPr>
            </w:pPr>
            <w:proofErr w:type="spellStart"/>
            <w:r w:rsidRPr="001A1FDF">
              <w:rPr>
                <w:rFonts w:ascii="Times New Roman" w:hAnsi="Times New Roman" w:cs="Times New Roman"/>
                <w:bCs/>
                <w:sz w:val="24"/>
                <w:szCs w:val="24"/>
              </w:rPr>
              <w:t>Samples</w:t>
            </w:r>
            <w:proofErr w:type="spellEnd"/>
          </w:p>
        </w:tc>
        <w:tc>
          <w:tcPr>
            <w:tcW w:w="1273"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1925390B" w14:textId="77777777" w:rsidR="00795407" w:rsidRPr="001A1FDF" w:rsidRDefault="00795407" w:rsidP="00795407">
            <w:pPr>
              <w:spacing w:line="360" w:lineRule="auto"/>
              <w:jc w:val="center"/>
              <w:rPr>
                <w:rFonts w:ascii="Times New Roman" w:hAnsi="Times New Roman" w:cs="Times New Roman"/>
                <w:bCs/>
                <w:sz w:val="24"/>
                <w:szCs w:val="24"/>
              </w:rPr>
            </w:pPr>
            <w:r w:rsidRPr="001A1FDF">
              <w:rPr>
                <w:rFonts w:ascii="Times New Roman" w:hAnsi="Times New Roman" w:cs="Times New Roman"/>
                <w:bCs/>
                <w:sz w:val="24"/>
                <w:szCs w:val="24"/>
              </w:rPr>
              <w:t>Calcium</w:t>
            </w:r>
          </w:p>
          <w:p w14:paraId="440A2CF8" w14:textId="77777777" w:rsidR="00795407" w:rsidRPr="001A1FDF" w:rsidRDefault="00795407" w:rsidP="00795407">
            <w:pPr>
              <w:spacing w:line="360" w:lineRule="auto"/>
              <w:jc w:val="center"/>
              <w:rPr>
                <w:rFonts w:ascii="Times New Roman" w:hAnsi="Times New Roman" w:cs="Times New Roman"/>
                <w:sz w:val="24"/>
                <w:szCs w:val="24"/>
              </w:rPr>
            </w:pPr>
            <w:r w:rsidRPr="001A1FDF">
              <w:rPr>
                <w:rFonts w:ascii="Times New Roman" w:hAnsi="Times New Roman" w:cs="Times New Roman"/>
                <w:bCs/>
                <w:sz w:val="24"/>
                <w:szCs w:val="24"/>
              </w:rPr>
              <w:t>(mg /L)</w:t>
            </w:r>
          </w:p>
        </w:tc>
        <w:tc>
          <w:tcPr>
            <w:tcW w:w="1423"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556BF4FE" w14:textId="77777777" w:rsidR="00795407" w:rsidRPr="001A1FDF" w:rsidRDefault="00CD68B4" w:rsidP="00795407">
            <w:pPr>
              <w:spacing w:line="360" w:lineRule="auto"/>
              <w:jc w:val="center"/>
              <w:rPr>
                <w:rFonts w:ascii="Times New Roman" w:hAnsi="Times New Roman" w:cs="Times New Roman"/>
                <w:sz w:val="24"/>
                <w:szCs w:val="24"/>
              </w:rPr>
            </w:pPr>
            <w:proofErr w:type="spellStart"/>
            <w:r w:rsidRPr="001A1FDF">
              <w:rPr>
                <w:rFonts w:ascii="Times New Roman" w:hAnsi="Times New Roman" w:cs="Times New Roman"/>
                <w:bCs/>
                <w:sz w:val="24"/>
                <w:szCs w:val="24"/>
              </w:rPr>
              <w:t>Magne</w:t>
            </w:r>
            <w:r w:rsidR="00795407" w:rsidRPr="001A1FDF">
              <w:rPr>
                <w:rFonts w:ascii="Times New Roman" w:hAnsi="Times New Roman" w:cs="Times New Roman"/>
                <w:bCs/>
                <w:sz w:val="24"/>
                <w:szCs w:val="24"/>
              </w:rPr>
              <w:t>sium</w:t>
            </w:r>
            <w:proofErr w:type="spellEnd"/>
          </w:p>
          <w:p w14:paraId="29A29861" w14:textId="77777777" w:rsidR="00795407" w:rsidRPr="001A1FDF" w:rsidRDefault="00795407" w:rsidP="00795407">
            <w:pPr>
              <w:spacing w:line="360" w:lineRule="auto"/>
              <w:jc w:val="center"/>
              <w:rPr>
                <w:rFonts w:ascii="Times New Roman" w:hAnsi="Times New Roman" w:cs="Times New Roman"/>
                <w:sz w:val="24"/>
                <w:szCs w:val="24"/>
              </w:rPr>
            </w:pPr>
            <w:r w:rsidRPr="001A1FDF">
              <w:rPr>
                <w:rFonts w:ascii="Times New Roman" w:hAnsi="Times New Roman" w:cs="Times New Roman"/>
                <w:bCs/>
                <w:sz w:val="24"/>
                <w:szCs w:val="24"/>
              </w:rPr>
              <w:t>(mg /L)</w:t>
            </w:r>
          </w:p>
        </w:tc>
        <w:tc>
          <w:tcPr>
            <w:tcW w:w="1333"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5DBC8E7D" w14:textId="77777777" w:rsidR="00CD68B4" w:rsidRPr="001A1FDF" w:rsidRDefault="00CD68B4" w:rsidP="00CD68B4">
            <w:pPr>
              <w:spacing w:line="360" w:lineRule="auto"/>
              <w:jc w:val="center"/>
              <w:rPr>
                <w:rFonts w:ascii="Times New Roman" w:hAnsi="Times New Roman" w:cs="Times New Roman"/>
                <w:bCs/>
                <w:sz w:val="24"/>
                <w:szCs w:val="24"/>
              </w:rPr>
            </w:pPr>
            <w:proofErr w:type="spellStart"/>
            <w:r w:rsidRPr="001A1FDF">
              <w:rPr>
                <w:rFonts w:ascii="Times New Roman" w:hAnsi="Times New Roman" w:cs="Times New Roman"/>
                <w:bCs/>
                <w:sz w:val="24"/>
                <w:szCs w:val="24"/>
              </w:rPr>
              <w:t>Phosphorus</w:t>
            </w:r>
            <w:proofErr w:type="spellEnd"/>
          </w:p>
          <w:p w14:paraId="25B335AB" w14:textId="77777777" w:rsidR="00795407" w:rsidRPr="001A1FDF" w:rsidRDefault="00CD68B4" w:rsidP="00CD68B4">
            <w:pPr>
              <w:spacing w:line="360" w:lineRule="auto"/>
              <w:jc w:val="center"/>
              <w:rPr>
                <w:rFonts w:ascii="Times New Roman" w:hAnsi="Times New Roman" w:cs="Times New Roman"/>
                <w:sz w:val="24"/>
                <w:szCs w:val="24"/>
              </w:rPr>
            </w:pPr>
            <w:r w:rsidRPr="001A1FDF">
              <w:rPr>
                <w:rFonts w:ascii="Times New Roman" w:hAnsi="Times New Roman" w:cs="Times New Roman"/>
                <w:bCs/>
                <w:sz w:val="24"/>
                <w:szCs w:val="24"/>
              </w:rPr>
              <w:t>(mg/L)</w:t>
            </w:r>
          </w:p>
        </w:tc>
        <w:tc>
          <w:tcPr>
            <w:tcW w:w="1140"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671E95F2" w14:textId="77777777" w:rsidR="00795407" w:rsidRPr="001A1FDF" w:rsidRDefault="00795407" w:rsidP="00795407">
            <w:pPr>
              <w:spacing w:line="360" w:lineRule="auto"/>
              <w:jc w:val="center"/>
              <w:rPr>
                <w:rFonts w:ascii="Times New Roman" w:hAnsi="Times New Roman" w:cs="Times New Roman"/>
                <w:sz w:val="24"/>
                <w:szCs w:val="24"/>
              </w:rPr>
            </w:pPr>
            <w:r w:rsidRPr="001A1FDF">
              <w:rPr>
                <w:rFonts w:ascii="Times New Roman" w:hAnsi="Times New Roman" w:cs="Times New Roman"/>
                <w:bCs/>
                <w:sz w:val="24"/>
                <w:szCs w:val="24"/>
              </w:rPr>
              <w:t>Fer</w:t>
            </w:r>
          </w:p>
          <w:p w14:paraId="1B6B40EE" w14:textId="77777777" w:rsidR="00795407" w:rsidRPr="001A1FDF" w:rsidRDefault="00795407" w:rsidP="00795407">
            <w:pPr>
              <w:spacing w:line="360" w:lineRule="auto"/>
              <w:jc w:val="center"/>
              <w:rPr>
                <w:rFonts w:ascii="Times New Roman" w:hAnsi="Times New Roman" w:cs="Times New Roman"/>
                <w:sz w:val="24"/>
                <w:szCs w:val="24"/>
              </w:rPr>
            </w:pPr>
            <w:r w:rsidRPr="001A1FDF">
              <w:rPr>
                <w:rFonts w:ascii="Times New Roman" w:hAnsi="Times New Roman" w:cs="Times New Roman"/>
                <w:bCs/>
                <w:sz w:val="24"/>
                <w:szCs w:val="24"/>
              </w:rPr>
              <w:t>(mg /L)</w:t>
            </w:r>
          </w:p>
        </w:tc>
        <w:tc>
          <w:tcPr>
            <w:tcW w:w="1282"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7CA6A008" w14:textId="77777777" w:rsidR="00795407" w:rsidRPr="001A1FDF" w:rsidRDefault="00795407" w:rsidP="00795407">
            <w:pPr>
              <w:spacing w:line="360" w:lineRule="auto"/>
              <w:jc w:val="center"/>
              <w:rPr>
                <w:rFonts w:ascii="Times New Roman" w:hAnsi="Times New Roman" w:cs="Times New Roman"/>
                <w:sz w:val="24"/>
                <w:szCs w:val="24"/>
              </w:rPr>
            </w:pPr>
            <w:r w:rsidRPr="001A1FDF">
              <w:rPr>
                <w:rFonts w:ascii="Times New Roman" w:hAnsi="Times New Roman" w:cs="Times New Roman"/>
                <w:bCs/>
                <w:sz w:val="24"/>
                <w:szCs w:val="24"/>
              </w:rPr>
              <w:t>Potassium</w:t>
            </w:r>
          </w:p>
          <w:p w14:paraId="1F564E3E" w14:textId="77777777" w:rsidR="00795407" w:rsidRPr="001A1FDF" w:rsidRDefault="00795407" w:rsidP="00795407">
            <w:pPr>
              <w:spacing w:line="360" w:lineRule="auto"/>
              <w:jc w:val="center"/>
              <w:rPr>
                <w:rFonts w:ascii="Times New Roman" w:hAnsi="Times New Roman" w:cs="Times New Roman"/>
                <w:sz w:val="24"/>
                <w:szCs w:val="24"/>
              </w:rPr>
            </w:pPr>
            <w:r w:rsidRPr="001A1FDF">
              <w:rPr>
                <w:rFonts w:ascii="Times New Roman" w:hAnsi="Times New Roman" w:cs="Times New Roman"/>
                <w:bCs/>
                <w:sz w:val="24"/>
                <w:szCs w:val="24"/>
              </w:rPr>
              <w:t>(mg /L)</w:t>
            </w:r>
          </w:p>
        </w:tc>
      </w:tr>
      <w:tr w:rsidR="00795407" w:rsidRPr="00220D11" w14:paraId="28B9AA06" w14:textId="77777777" w:rsidTr="001A1FDF">
        <w:trPr>
          <w:trHeight w:val="371"/>
        </w:trPr>
        <w:tc>
          <w:tcPr>
            <w:tcW w:w="2382"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3A0056B5" w14:textId="77777777" w:rsidR="00795407" w:rsidRPr="001A1FDF" w:rsidRDefault="00795407" w:rsidP="001A1FDF">
            <w:pPr>
              <w:spacing w:after="0" w:line="360" w:lineRule="auto"/>
              <w:rPr>
                <w:rFonts w:ascii="Times New Roman" w:hAnsi="Times New Roman" w:cs="Times New Roman"/>
                <w:sz w:val="24"/>
                <w:szCs w:val="24"/>
              </w:rPr>
            </w:pPr>
            <w:proofErr w:type="spellStart"/>
            <w:r w:rsidRPr="001A1FDF">
              <w:rPr>
                <w:rFonts w:ascii="Times New Roman" w:hAnsi="Times New Roman" w:cs="Times New Roman"/>
                <w:bCs/>
                <w:sz w:val="24"/>
                <w:szCs w:val="24"/>
              </w:rPr>
              <w:lastRenderedPageBreak/>
              <w:t>Loungouila</w:t>
            </w:r>
            <w:proofErr w:type="spellEnd"/>
          </w:p>
        </w:tc>
        <w:tc>
          <w:tcPr>
            <w:tcW w:w="1273"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3A0B31C0"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128.</w:t>
            </w:r>
            <w:r w:rsidR="00795407" w:rsidRPr="001A1FDF">
              <w:rPr>
                <w:rFonts w:ascii="Times New Roman" w:hAnsi="Times New Roman" w:cs="Times New Roman"/>
                <w:sz w:val="24"/>
                <w:szCs w:val="24"/>
              </w:rPr>
              <w:t>26</w:t>
            </w:r>
          </w:p>
        </w:tc>
        <w:tc>
          <w:tcPr>
            <w:tcW w:w="1423"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5A805DFA"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106.</w:t>
            </w:r>
            <w:r w:rsidR="00795407" w:rsidRPr="001A1FDF">
              <w:rPr>
                <w:rFonts w:ascii="Times New Roman" w:hAnsi="Times New Roman" w:cs="Times New Roman"/>
                <w:sz w:val="24"/>
                <w:szCs w:val="24"/>
              </w:rPr>
              <w:t>92</w:t>
            </w:r>
          </w:p>
        </w:tc>
        <w:tc>
          <w:tcPr>
            <w:tcW w:w="1333"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09A227C0"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42.</w:t>
            </w:r>
            <w:r w:rsidR="00795407" w:rsidRPr="001A1FDF">
              <w:rPr>
                <w:rFonts w:ascii="Times New Roman" w:hAnsi="Times New Roman" w:cs="Times New Roman"/>
                <w:sz w:val="24"/>
                <w:szCs w:val="24"/>
              </w:rPr>
              <w:t>76</w:t>
            </w:r>
          </w:p>
        </w:tc>
        <w:tc>
          <w:tcPr>
            <w:tcW w:w="1140"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2CDBA1C1"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10.</w:t>
            </w:r>
            <w:r w:rsidR="00795407" w:rsidRPr="001A1FDF">
              <w:rPr>
                <w:rFonts w:ascii="Times New Roman" w:hAnsi="Times New Roman" w:cs="Times New Roman"/>
                <w:sz w:val="24"/>
                <w:szCs w:val="24"/>
              </w:rPr>
              <w:t>65</w:t>
            </w:r>
          </w:p>
        </w:tc>
        <w:tc>
          <w:tcPr>
            <w:tcW w:w="1282"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00D93B04"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385.</w:t>
            </w:r>
            <w:r w:rsidR="00795407" w:rsidRPr="001A1FDF">
              <w:rPr>
                <w:rFonts w:ascii="Times New Roman" w:hAnsi="Times New Roman" w:cs="Times New Roman"/>
                <w:sz w:val="24"/>
                <w:szCs w:val="24"/>
              </w:rPr>
              <w:t>96</w:t>
            </w:r>
          </w:p>
        </w:tc>
      </w:tr>
      <w:tr w:rsidR="00795407" w:rsidRPr="00220D11" w14:paraId="702A2347" w14:textId="77777777" w:rsidTr="001A1FDF">
        <w:trPr>
          <w:trHeight w:val="455"/>
        </w:trPr>
        <w:tc>
          <w:tcPr>
            <w:tcW w:w="238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75BC6A0A" w14:textId="77777777" w:rsidR="00795407" w:rsidRPr="001A1FDF" w:rsidRDefault="00F80ACF" w:rsidP="001A1FDF">
            <w:pPr>
              <w:spacing w:after="0" w:line="360" w:lineRule="auto"/>
              <w:rPr>
                <w:rFonts w:ascii="Times New Roman" w:hAnsi="Times New Roman" w:cs="Times New Roman"/>
                <w:sz w:val="24"/>
                <w:szCs w:val="24"/>
              </w:rPr>
            </w:pPr>
            <w:r w:rsidRPr="001A1FDF">
              <w:rPr>
                <w:rFonts w:ascii="Times New Roman" w:hAnsi="Times New Roman" w:cs="Times New Roman"/>
                <w:bCs/>
                <w:sz w:val="24"/>
                <w:szCs w:val="24"/>
              </w:rPr>
              <w:t>Let me sleep</w:t>
            </w:r>
          </w:p>
        </w:tc>
        <w:tc>
          <w:tcPr>
            <w:tcW w:w="127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583D005F"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bCs/>
                <w:sz w:val="24"/>
                <w:szCs w:val="24"/>
              </w:rPr>
              <w:t>160.</w:t>
            </w:r>
            <w:r w:rsidR="00795407" w:rsidRPr="001A1FDF">
              <w:rPr>
                <w:rFonts w:ascii="Times New Roman" w:hAnsi="Times New Roman" w:cs="Times New Roman"/>
                <w:bCs/>
                <w:sz w:val="24"/>
                <w:szCs w:val="24"/>
              </w:rPr>
              <w:t>32</w:t>
            </w:r>
          </w:p>
        </w:tc>
        <w:tc>
          <w:tcPr>
            <w:tcW w:w="142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374432F9"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bCs/>
                <w:sz w:val="24"/>
                <w:szCs w:val="24"/>
              </w:rPr>
              <w:t>660.</w:t>
            </w:r>
            <w:r w:rsidR="00795407" w:rsidRPr="001A1FDF">
              <w:rPr>
                <w:rFonts w:ascii="Times New Roman" w:hAnsi="Times New Roman" w:cs="Times New Roman"/>
                <w:bCs/>
                <w:sz w:val="24"/>
                <w:szCs w:val="24"/>
              </w:rPr>
              <w:t>96</w:t>
            </w:r>
          </w:p>
        </w:tc>
        <w:tc>
          <w:tcPr>
            <w:tcW w:w="133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E645AF7"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30.</w:t>
            </w:r>
            <w:r w:rsidR="00795407" w:rsidRPr="001A1FDF">
              <w:rPr>
                <w:rFonts w:ascii="Times New Roman" w:hAnsi="Times New Roman" w:cs="Times New Roman"/>
                <w:sz w:val="24"/>
                <w:szCs w:val="24"/>
              </w:rPr>
              <w:t>44</w:t>
            </w:r>
          </w:p>
        </w:tc>
        <w:tc>
          <w:tcPr>
            <w:tcW w:w="114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7B028DC5"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13.</w:t>
            </w:r>
            <w:r w:rsidR="00795407" w:rsidRPr="001A1FDF">
              <w:rPr>
                <w:rFonts w:ascii="Times New Roman" w:hAnsi="Times New Roman" w:cs="Times New Roman"/>
                <w:sz w:val="24"/>
                <w:szCs w:val="24"/>
              </w:rPr>
              <w:t>78</w:t>
            </w:r>
          </w:p>
        </w:tc>
        <w:tc>
          <w:tcPr>
            <w:tcW w:w="128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2C05A8D1"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631.</w:t>
            </w:r>
            <w:r w:rsidR="00795407" w:rsidRPr="001A1FDF">
              <w:rPr>
                <w:rFonts w:ascii="Times New Roman" w:hAnsi="Times New Roman" w:cs="Times New Roman"/>
                <w:sz w:val="24"/>
                <w:szCs w:val="24"/>
              </w:rPr>
              <w:t>58</w:t>
            </w:r>
          </w:p>
        </w:tc>
      </w:tr>
      <w:tr w:rsidR="00795407" w:rsidRPr="00220D11" w14:paraId="68B3D349" w14:textId="77777777" w:rsidTr="001A1FDF">
        <w:trPr>
          <w:trHeight w:val="279"/>
        </w:trPr>
        <w:tc>
          <w:tcPr>
            <w:tcW w:w="238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1B985454" w14:textId="77777777" w:rsidR="00795407" w:rsidRPr="001A1FDF" w:rsidRDefault="00795407" w:rsidP="001A1FDF">
            <w:pPr>
              <w:spacing w:after="0" w:line="360" w:lineRule="auto"/>
              <w:rPr>
                <w:rFonts w:ascii="Times New Roman" w:hAnsi="Times New Roman" w:cs="Times New Roman"/>
                <w:sz w:val="24"/>
                <w:szCs w:val="24"/>
              </w:rPr>
            </w:pPr>
            <w:proofErr w:type="spellStart"/>
            <w:r w:rsidRPr="001A1FDF">
              <w:rPr>
                <w:rFonts w:ascii="Times New Roman" w:hAnsi="Times New Roman" w:cs="Times New Roman"/>
                <w:bCs/>
                <w:sz w:val="24"/>
                <w:szCs w:val="24"/>
              </w:rPr>
              <w:t>Bouganda</w:t>
            </w:r>
            <w:proofErr w:type="spellEnd"/>
          </w:p>
        </w:tc>
        <w:tc>
          <w:tcPr>
            <w:tcW w:w="127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3DE7E5F8"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16.</w:t>
            </w:r>
            <w:r w:rsidR="00795407" w:rsidRPr="001A1FDF">
              <w:rPr>
                <w:rFonts w:ascii="Times New Roman" w:hAnsi="Times New Roman" w:cs="Times New Roman"/>
                <w:sz w:val="24"/>
                <w:szCs w:val="24"/>
              </w:rPr>
              <w:t>03</w:t>
            </w:r>
          </w:p>
        </w:tc>
        <w:tc>
          <w:tcPr>
            <w:tcW w:w="142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046E3191"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9.</w:t>
            </w:r>
            <w:r w:rsidR="00795407" w:rsidRPr="001A1FDF">
              <w:rPr>
                <w:rFonts w:ascii="Times New Roman" w:hAnsi="Times New Roman" w:cs="Times New Roman"/>
                <w:sz w:val="24"/>
                <w:szCs w:val="24"/>
              </w:rPr>
              <w:t>72</w:t>
            </w:r>
          </w:p>
        </w:tc>
        <w:tc>
          <w:tcPr>
            <w:tcW w:w="133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12702C52"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w:t>
            </w:r>
            <w:r w:rsidR="00795407" w:rsidRPr="001A1FDF">
              <w:rPr>
                <w:rFonts w:ascii="Times New Roman" w:hAnsi="Times New Roman" w:cs="Times New Roman"/>
                <w:sz w:val="24"/>
                <w:szCs w:val="24"/>
              </w:rPr>
              <w:t>25</w:t>
            </w:r>
          </w:p>
        </w:tc>
        <w:tc>
          <w:tcPr>
            <w:tcW w:w="114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7460F272"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w:t>
            </w:r>
            <w:r w:rsidR="00795407" w:rsidRPr="001A1FDF">
              <w:rPr>
                <w:rFonts w:ascii="Times New Roman" w:hAnsi="Times New Roman" w:cs="Times New Roman"/>
                <w:sz w:val="24"/>
                <w:szCs w:val="24"/>
              </w:rPr>
              <w:t>28</w:t>
            </w:r>
          </w:p>
        </w:tc>
        <w:tc>
          <w:tcPr>
            <w:tcW w:w="128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641E325"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9.</w:t>
            </w:r>
            <w:r w:rsidR="00795407" w:rsidRPr="001A1FDF">
              <w:rPr>
                <w:rFonts w:ascii="Times New Roman" w:hAnsi="Times New Roman" w:cs="Times New Roman"/>
                <w:sz w:val="24"/>
                <w:szCs w:val="24"/>
              </w:rPr>
              <w:t>52</w:t>
            </w:r>
          </w:p>
        </w:tc>
      </w:tr>
      <w:tr w:rsidR="00795407" w:rsidRPr="00220D11" w14:paraId="6E52689D" w14:textId="77777777" w:rsidTr="00326BFF">
        <w:trPr>
          <w:trHeight w:val="347"/>
        </w:trPr>
        <w:tc>
          <w:tcPr>
            <w:tcW w:w="238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55BD9759" w14:textId="77777777" w:rsidR="00795407" w:rsidRPr="001A1FDF" w:rsidRDefault="00795407" w:rsidP="001A1FDF">
            <w:pPr>
              <w:spacing w:after="0" w:line="360" w:lineRule="auto"/>
              <w:rPr>
                <w:rFonts w:ascii="Times New Roman" w:hAnsi="Times New Roman" w:cs="Times New Roman"/>
                <w:sz w:val="24"/>
                <w:szCs w:val="24"/>
              </w:rPr>
            </w:pPr>
            <w:proofErr w:type="spellStart"/>
            <w:r w:rsidRPr="001A1FDF">
              <w:rPr>
                <w:rFonts w:ascii="Times New Roman" w:hAnsi="Times New Roman" w:cs="Times New Roman"/>
                <w:bCs/>
                <w:sz w:val="24"/>
                <w:szCs w:val="24"/>
              </w:rPr>
              <w:t>Nsamba</w:t>
            </w:r>
            <w:proofErr w:type="spellEnd"/>
          </w:p>
        </w:tc>
        <w:tc>
          <w:tcPr>
            <w:tcW w:w="127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65640686"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128.</w:t>
            </w:r>
            <w:r w:rsidR="00795407" w:rsidRPr="001A1FDF">
              <w:rPr>
                <w:rFonts w:ascii="Times New Roman" w:hAnsi="Times New Roman" w:cs="Times New Roman"/>
                <w:sz w:val="24"/>
                <w:szCs w:val="24"/>
              </w:rPr>
              <w:t>26</w:t>
            </w:r>
          </w:p>
        </w:tc>
        <w:tc>
          <w:tcPr>
            <w:tcW w:w="142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95B30AD"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77.</w:t>
            </w:r>
            <w:r w:rsidR="00795407" w:rsidRPr="001A1FDF">
              <w:rPr>
                <w:rFonts w:ascii="Times New Roman" w:hAnsi="Times New Roman" w:cs="Times New Roman"/>
                <w:sz w:val="24"/>
                <w:szCs w:val="24"/>
              </w:rPr>
              <w:t>76</w:t>
            </w:r>
          </w:p>
        </w:tc>
        <w:tc>
          <w:tcPr>
            <w:tcW w:w="133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A672933"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29.</w:t>
            </w:r>
            <w:r w:rsidR="00795407" w:rsidRPr="001A1FDF">
              <w:rPr>
                <w:rFonts w:ascii="Times New Roman" w:hAnsi="Times New Roman" w:cs="Times New Roman"/>
                <w:sz w:val="24"/>
                <w:szCs w:val="24"/>
              </w:rPr>
              <w:t>11</w:t>
            </w:r>
          </w:p>
        </w:tc>
        <w:tc>
          <w:tcPr>
            <w:tcW w:w="114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72A466E3"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w:t>
            </w:r>
            <w:r w:rsidR="00795407" w:rsidRPr="001A1FDF">
              <w:rPr>
                <w:rFonts w:ascii="Times New Roman" w:hAnsi="Times New Roman" w:cs="Times New Roman"/>
                <w:sz w:val="24"/>
                <w:szCs w:val="24"/>
              </w:rPr>
              <w:t>63</w:t>
            </w:r>
          </w:p>
        </w:tc>
        <w:tc>
          <w:tcPr>
            <w:tcW w:w="128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280BF8BE" w14:textId="77777777" w:rsidR="00795407" w:rsidRPr="001A1FDF" w:rsidRDefault="00795407" w:rsidP="001A1FDF">
            <w:pPr>
              <w:spacing w:after="0" w:line="360" w:lineRule="auto"/>
              <w:rPr>
                <w:rFonts w:ascii="Times New Roman" w:hAnsi="Times New Roman" w:cs="Times New Roman"/>
                <w:sz w:val="24"/>
                <w:szCs w:val="24"/>
              </w:rPr>
            </w:pPr>
            <w:r w:rsidRPr="001A1FDF">
              <w:rPr>
                <w:rFonts w:ascii="Times New Roman" w:hAnsi="Times New Roman" w:cs="Times New Roman"/>
                <w:bCs/>
                <w:sz w:val="24"/>
                <w:szCs w:val="24"/>
              </w:rPr>
              <w:t>2750</w:t>
            </w:r>
            <w:r w:rsidR="0040121A" w:rsidRPr="001A1FDF">
              <w:rPr>
                <w:rFonts w:ascii="Times New Roman" w:hAnsi="Times New Roman" w:cs="Times New Roman"/>
                <w:bCs/>
                <w:sz w:val="24"/>
                <w:szCs w:val="24"/>
              </w:rPr>
              <w:t>.</w:t>
            </w:r>
            <w:r w:rsidR="00243107" w:rsidRPr="001A1FDF">
              <w:rPr>
                <w:rFonts w:ascii="Times New Roman" w:hAnsi="Times New Roman" w:cs="Times New Roman"/>
                <w:bCs/>
                <w:sz w:val="24"/>
                <w:szCs w:val="24"/>
              </w:rPr>
              <w:t>00</w:t>
            </w:r>
          </w:p>
        </w:tc>
      </w:tr>
      <w:tr w:rsidR="00795407" w:rsidRPr="00220D11" w14:paraId="5235EB23" w14:textId="77777777" w:rsidTr="00326BFF">
        <w:trPr>
          <w:trHeight w:val="347"/>
        </w:trPr>
        <w:tc>
          <w:tcPr>
            <w:tcW w:w="2382"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6A8435D6" w14:textId="77777777" w:rsidR="00795407" w:rsidRPr="001A1FDF" w:rsidRDefault="00795407" w:rsidP="001A1FDF">
            <w:pPr>
              <w:spacing w:after="0" w:line="360" w:lineRule="auto"/>
              <w:rPr>
                <w:rFonts w:ascii="Times New Roman" w:hAnsi="Times New Roman" w:cs="Times New Roman"/>
                <w:sz w:val="24"/>
                <w:szCs w:val="24"/>
              </w:rPr>
            </w:pPr>
            <w:proofErr w:type="spellStart"/>
            <w:r w:rsidRPr="001A1FDF">
              <w:rPr>
                <w:rFonts w:ascii="Times New Roman" w:hAnsi="Times New Roman" w:cs="Times New Roman"/>
                <w:bCs/>
                <w:sz w:val="24"/>
                <w:szCs w:val="24"/>
              </w:rPr>
              <w:t>Ntsam-Ntsam</w:t>
            </w:r>
            <w:proofErr w:type="spellEnd"/>
          </w:p>
        </w:tc>
        <w:tc>
          <w:tcPr>
            <w:tcW w:w="1273"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6D1234AC"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bCs/>
                <w:sz w:val="24"/>
                <w:szCs w:val="24"/>
              </w:rPr>
              <w:t>160.</w:t>
            </w:r>
            <w:r w:rsidR="00795407" w:rsidRPr="001A1FDF">
              <w:rPr>
                <w:rFonts w:ascii="Times New Roman" w:hAnsi="Times New Roman" w:cs="Times New Roman"/>
                <w:bCs/>
                <w:sz w:val="24"/>
                <w:szCs w:val="24"/>
              </w:rPr>
              <w:t>32</w:t>
            </w:r>
          </w:p>
        </w:tc>
        <w:tc>
          <w:tcPr>
            <w:tcW w:w="1423"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6E7B93D5"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97.</w:t>
            </w:r>
            <w:r w:rsidR="00795407" w:rsidRPr="001A1FDF">
              <w:rPr>
                <w:rFonts w:ascii="Times New Roman" w:hAnsi="Times New Roman" w:cs="Times New Roman"/>
                <w:sz w:val="24"/>
                <w:szCs w:val="24"/>
              </w:rPr>
              <w:t>26</w:t>
            </w:r>
          </w:p>
        </w:tc>
        <w:tc>
          <w:tcPr>
            <w:tcW w:w="1333"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15E33B35"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bCs/>
                <w:sz w:val="24"/>
                <w:szCs w:val="24"/>
              </w:rPr>
              <w:t>65.</w:t>
            </w:r>
            <w:r w:rsidR="00795407" w:rsidRPr="001A1FDF">
              <w:rPr>
                <w:rFonts w:ascii="Times New Roman" w:hAnsi="Times New Roman" w:cs="Times New Roman"/>
                <w:bCs/>
                <w:sz w:val="24"/>
                <w:szCs w:val="24"/>
              </w:rPr>
              <w:t>74</w:t>
            </w:r>
          </w:p>
        </w:tc>
        <w:tc>
          <w:tcPr>
            <w:tcW w:w="1140"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4963183A"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w:t>
            </w:r>
            <w:r w:rsidR="00795407" w:rsidRPr="001A1FDF">
              <w:rPr>
                <w:rFonts w:ascii="Times New Roman" w:hAnsi="Times New Roman" w:cs="Times New Roman"/>
                <w:sz w:val="24"/>
                <w:szCs w:val="24"/>
              </w:rPr>
              <w:t>56</w:t>
            </w:r>
          </w:p>
        </w:tc>
        <w:tc>
          <w:tcPr>
            <w:tcW w:w="1282"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79A536D8" w14:textId="77777777" w:rsidR="00795407" w:rsidRPr="001A1FDF" w:rsidRDefault="00795407"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2450</w:t>
            </w:r>
            <w:r w:rsidR="0040121A" w:rsidRPr="001A1FDF">
              <w:rPr>
                <w:rFonts w:ascii="Times New Roman" w:hAnsi="Times New Roman" w:cs="Times New Roman"/>
                <w:sz w:val="24"/>
                <w:szCs w:val="24"/>
              </w:rPr>
              <w:t>.</w:t>
            </w:r>
            <w:r w:rsidR="00243107" w:rsidRPr="001A1FDF">
              <w:rPr>
                <w:rFonts w:ascii="Times New Roman" w:hAnsi="Times New Roman" w:cs="Times New Roman"/>
                <w:sz w:val="24"/>
                <w:szCs w:val="24"/>
              </w:rPr>
              <w:t>00</w:t>
            </w:r>
          </w:p>
        </w:tc>
      </w:tr>
    </w:tbl>
    <w:p w14:paraId="798A827D" w14:textId="77777777" w:rsidR="00795407" w:rsidRDefault="00795407" w:rsidP="00E475F9">
      <w:pPr>
        <w:spacing w:after="0" w:line="360" w:lineRule="auto"/>
        <w:rPr>
          <w:rFonts w:ascii="Times New Roman" w:hAnsi="Times New Roman" w:cs="Times New Roman"/>
          <w:b/>
          <w:sz w:val="24"/>
          <w:szCs w:val="24"/>
        </w:rPr>
      </w:pPr>
    </w:p>
    <w:p w14:paraId="51BD0160" w14:textId="77777777" w:rsidR="00795407" w:rsidRDefault="00795407" w:rsidP="00E475F9">
      <w:pPr>
        <w:spacing w:after="0" w:line="360" w:lineRule="auto"/>
        <w:rPr>
          <w:rFonts w:ascii="Times New Roman" w:hAnsi="Times New Roman" w:cs="Times New Roman"/>
          <w:b/>
          <w:sz w:val="24"/>
          <w:szCs w:val="24"/>
        </w:rPr>
      </w:pPr>
    </w:p>
    <w:p w14:paraId="5AEAA567" w14:textId="77777777" w:rsidR="00795407" w:rsidRDefault="00795407" w:rsidP="00795407">
      <w:pPr>
        <w:pStyle w:val="Heading1"/>
        <w:spacing w:line="360" w:lineRule="auto"/>
        <w:rPr>
          <w:rFonts w:ascii="Times New Roman" w:hAnsi="Times New Roman" w:cs="Times New Roman"/>
          <w:b/>
          <w:color w:val="auto"/>
          <w:sz w:val="24"/>
        </w:rPr>
      </w:pPr>
    </w:p>
    <w:p w14:paraId="76D83EF9" w14:textId="77777777" w:rsidR="00795407" w:rsidRDefault="00795407" w:rsidP="00795407">
      <w:pPr>
        <w:pStyle w:val="Heading1"/>
        <w:spacing w:line="360" w:lineRule="auto"/>
        <w:rPr>
          <w:rFonts w:ascii="Times New Roman" w:hAnsi="Times New Roman" w:cs="Times New Roman"/>
          <w:b/>
          <w:color w:val="auto"/>
          <w:sz w:val="24"/>
        </w:rPr>
      </w:pPr>
    </w:p>
    <w:p w14:paraId="60F4DF80" w14:textId="77777777" w:rsidR="00795407" w:rsidRPr="004B48D4" w:rsidRDefault="00A91A75" w:rsidP="00795407">
      <w:pPr>
        <w:pStyle w:val="Heading1"/>
        <w:spacing w:line="360" w:lineRule="auto"/>
        <w:rPr>
          <w:rFonts w:ascii="Times New Roman" w:hAnsi="Times New Roman" w:cs="Times New Roman"/>
          <w:b/>
          <w:color w:val="auto"/>
          <w:sz w:val="24"/>
          <w:lang w:val="en-US"/>
        </w:rPr>
      </w:pPr>
      <w:bookmarkStart w:id="11" w:name="_Toc153526492"/>
      <w:r w:rsidRPr="004B48D4">
        <w:rPr>
          <w:rFonts w:ascii="Times New Roman" w:hAnsi="Times New Roman" w:cs="Times New Roman"/>
          <w:b/>
          <w:color w:val="auto"/>
          <w:sz w:val="24"/>
          <w:lang w:val="en-US"/>
        </w:rPr>
        <w:t>DISCUSSION</w:t>
      </w:r>
      <w:bookmarkEnd w:id="11"/>
    </w:p>
    <w:p w14:paraId="2D2F13E2" w14:textId="77777777" w:rsidR="004B48D4" w:rsidRPr="003E023B" w:rsidRDefault="004B48D4" w:rsidP="00EF451F">
      <w:pPr>
        <w:spacing w:line="360" w:lineRule="auto"/>
        <w:jc w:val="both"/>
        <w:rPr>
          <w:rFonts w:ascii="Times New Roman" w:hAnsi="Times New Roman" w:cs="Times New Roman"/>
          <w:sz w:val="24"/>
          <w:szCs w:val="24"/>
          <w:lang w:val="en-US"/>
        </w:rPr>
      </w:pPr>
      <w:r w:rsidRPr="004B48D4">
        <w:rPr>
          <w:rFonts w:ascii="Times New Roman" w:hAnsi="Times New Roman" w:cs="Times New Roman"/>
          <w:sz w:val="24"/>
          <w:szCs w:val="24"/>
          <w:lang w:val="en-US"/>
        </w:rPr>
        <w:t xml:space="preserve">Our survey identified a total of 24 beverages in our study area, the best known of which are </w:t>
      </w:r>
      <w:proofErr w:type="spellStart"/>
      <w:r w:rsidRPr="004B48D4">
        <w:rPr>
          <w:rFonts w:ascii="Times New Roman" w:hAnsi="Times New Roman" w:cs="Times New Roman"/>
          <w:sz w:val="24"/>
          <w:szCs w:val="24"/>
          <w:lang w:val="en-US"/>
        </w:rPr>
        <w:t>Nsamba</w:t>
      </w:r>
      <w:proofErr w:type="spellEnd"/>
      <w:r w:rsidRPr="004B48D4">
        <w:rPr>
          <w:rFonts w:ascii="Times New Roman" w:hAnsi="Times New Roman" w:cs="Times New Roman"/>
          <w:sz w:val="24"/>
          <w:szCs w:val="24"/>
          <w:lang w:val="en-US"/>
        </w:rPr>
        <w:t xml:space="preserve"> (95.67%), </w:t>
      </w:r>
      <w:proofErr w:type="spellStart"/>
      <w:r w:rsidRPr="004B48D4">
        <w:rPr>
          <w:rFonts w:ascii="Times New Roman" w:hAnsi="Times New Roman" w:cs="Times New Roman"/>
          <w:sz w:val="24"/>
          <w:szCs w:val="24"/>
          <w:lang w:val="en-US"/>
        </w:rPr>
        <w:t>Bouganda</w:t>
      </w:r>
      <w:proofErr w:type="spellEnd"/>
      <w:r w:rsidRPr="004B48D4">
        <w:rPr>
          <w:rFonts w:ascii="Times New Roman" w:hAnsi="Times New Roman" w:cs="Times New Roman"/>
          <w:sz w:val="24"/>
          <w:szCs w:val="24"/>
          <w:lang w:val="en-US"/>
        </w:rPr>
        <w:t xml:space="preserve"> or </w:t>
      </w:r>
      <w:proofErr w:type="spellStart"/>
      <w:r w:rsidRPr="004B48D4">
        <w:rPr>
          <w:rFonts w:ascii="Times New Roman" w:hAnsi="Times New Roman" w:cs="Times New Roman"/>
          <w:sz w:val="24"/>
          <w:szCs w:val="24"/>
          <w:lang w:val="en-US"/>
        </w:rPr>
        <w:t>Lotoko</w:t>
      </w:r>
      <w:proofErr w:type="spellEnd"/>
      <w:r w:rsidRPr="004B48D4">
        <w:rPr>
          <w:rFonts w:ascii="Times New Roman" w:hAnsi="Times New Roman" w:cs="Times New Roman"/>
          <w:sz w:val="24"/>
          <w:szCs w:val="24"/>
          <w:lang w:val="en-US"/>
        </w:rPr>
        <w:t xml:space="preserve"> (95%), </w:t>
      </w:r>
      <w:proofErr w:type="spellStart"/>
      <w:r w:rsidRPr="004B48D4">
        <w:rPr>
          <w:rFonts w:ascii="Times New Roman" w:hAnsi="Times New Roman" w:cs="Times New Roman"/>
          <w:sz w:val="24"/>
          <w:szCs w:val="24"/>
          <w:lang w:val="en-US"/>
        </w:rPr>
        <w:t>Loungouila</w:t>
      </w:r>
      <w:proofErr w:type="spellEnd"/>
      <w:r w:rsidRPr="004B48D4">
        <w:rPr>
          <w:rFonts w:ascii="Times New Roman" w:hAnsi="Times New Roman" w:cs="Times New Roman"/>
          <w:sz w:val="24"/>
          <w:szCs w:val="24"/>
          <w:lang w:val="en-US"/>
        </w:rPr>
        <w:t xml:space="preserve"> (76%), </w:t>
      </w:r>
      <w:r w:rsidR="001A1FDF" w:rsidRPr="001A1FDF">
        <w:rPr>
          <w:rFonts w:ascii="Times New Roman" w:hAnsi="Times New Roman" w:cs="Times New Roman"/>
          <w:bCs/>
          <w:sz w:val="24"/>
          <w:szCs w:val="24"/>
          <w:lang w:val="en-US"/>
        </w:rPr>
        <w:t>Let me sleep</w:t>
      </w:r>
      <w:r w:rsidR="001A1FDF" w:rsidRPr="001A1FDF">
        <w:rPr>
          <w:rFonts w:ascii="Times New Roman" w:hAnsi="Times New Roman" w:cs="Times New Roman"/>
          <w:sz w:val="24"/>
          <w:szCs w:val="24"/>
          <w:lang w:val="en-US"/>
        </w:rPr>
        <w:t xml:space="preserve"> </w:t>
      </w:r>
      <w:r w:rsidRPr="004B48D4">
        <w:rPr>
          <w:rFonts w:ascii="Times New Roman" w:hAnsi="Times New Roman" w:cs="Times New Roman"/>
          <w:sz w:val="24"/>
          <w:szCs w:val="24"/>
          <w:lang w:val="en-US"/>
        </w:rPr>
        <w:t xml:space="preserve">(44.33%) and </w:t>
      </w:r>
      <w:proofErr w:type="spellStart"/>
      <w:r w:rsidRPr="004B48D4">
        <w:rPr>
          <w:rFonts w:ascii="Times New Roman" w:hAnsi="Times New Roman" w:cs="Times New Roman"/>
          <w:sz w:val="24"/>
          <w:szCs w:val="24"/>
          <w:lang w:val="en-US"/>
        </w:rPr>
        <w:t>Ntsam-Ntsam</w:t>
      </w:r>
      <w:proofErr w:type="spellEnd"/>
      <w:r w:rsidRPr="004B48D4">
        <w:rPr>
          <w:rFonts w:ascii="Times New Roman" w:hAnsi="Times New Roman" w:cs="Times New Roman"/>
          <w:sz w:val="24"/>
          <w:szCs w:val="24"/>
          <w:lang w:val="en-US"/>
        </w:rPr>
        <w:t xml:space="preserve"> (42</w:t>
      </w:r>
      <w:r w:rsidR="00F81353">
        <w:rPr>
          <w:rFonts w:ascii="Times New Roman" w:hAnsi="Times New Roman" w:cs="Times New Roman"/>
          <w:sz w:val="24"/>
          <w:szCs w:val="24"/>
          <w:lang w:val="en-US"/>
        </w:rPr>
        <w:t>.67%) .  Their high consumption</w:t>
      </w:r>
      <w:r w:rsidRPr="004B48D4">
        <w:rPr>
          <w:rFonts w:ascii="Times New Roman" w:hAnsi="Times New Roman" w:cs="Times New Roman"/>
          <w:sz w:val="24"/>
          <w:szCs w:val="24"/>
          <w:lang w:val="en-US"/>
        </w:rPr>
        <w:t xml:space="preserve"> could be explained by their availability in all three localities. </w:t>
      </w:r>
      <w:proofErr w:type="spellStart"/>
      <w:r w:rsidRPr="004B48D4">
        <w:rPr>
          <w:rFonts w:ascii="Times New Roman" w:hAnsi="Times New Roman" w:cs="Times New Roman"/>
          <w:sz w:val="24"/>
          <w:szCs w:val="24"/>
          <w:lang w:val="en-US"/>
        </w:rPr>
        <w:t>Bouganda</w:t>
      </w:r>
      <w:proofErr w:type="spellEnd"/>
      <w:r w:rsidRPr="004B48D4">
        <w:rPr>
          <w:rFonts w:ascii="Times New Roman" w:hAnsi="Times New Roman" w:cs="Times New Roman"/>
          <w:sz w:val="24"/>
          <w:szCs w:val="24"/>
          <w:lang w:val="en-US"/>
        </w:rPr>
        <w:t xml:space="preserve"> is available and consumed in all three departments. As for Nsamba, it is available in all three departments but is consumed more in the southern districts of Brazza</w:t>
      </w:r>
      <w:r>
        <w:rPr>
          <w:rFonts w:ascii="Times New Roman" w:hAnsi="Times New Roman" w:cs="Times New Roman"/>
          <w:sz w:val="24"/>
          <w:szCs w:val="24"/>
          <w:lang w:val="en-US"/>
        </w:rPr>
        <w:t xml:space="preserve">ville and in the Pool region. </w:t>
      </w:r>
      <w:proofErr w:type="spellStart"/>
      <w:r w:rsidRPr="004B48D4">
        <w:rPr>
          <w:rFonts w:ascii="Times New Roman" w:hAnsi="Times New Roman" w:cs="Times New Roman"/>
          <w:sz w:val="24"/>
          <w:szCs w:val="24"/>
          <w:lang w:val="en-US"/>
        </w:rPr>
        <w:t>Ntsam-Ntsam</w:t>
      </w:r>
      <w:proofErr w:type="spellEnd"/>
      <w:r w:rsidRPr="004B48D4">
        <w:rPr>
          <w:rFonts w:ascii="Times New Roman" w:hAnsi="Times New Roman" w:cs="Times New Roman"/>
          <w:sz w:val="24"/>
          <w:szCs w:val="24"/>
          <w:lang w:val="en-US"/>
        </w:rPr>
        <w:t xml:space="preserve"> is more commonly consumed in the northern districts of Brazzaville, as well as in </w:t>
      </w:r>
      <w:proofErr w:type="spellStart"/>
      <w:r w:rsidRPr="004B48D4">
        <w:rPr>
          <w:rFonts w:ascii="Times New Roman" w:hAnsi="Times New Roman" w:cs="Times New Roman"/>
          <w:sz w:val="24"/>
          <w:szCs w:val="24"/>
          <w:lang w:val="en-US"/>
        </w:rPr>
        <w:t>Dolisie</w:t>
      </w:r>
      <w:proofErr w:type="spellEnd"/>
      <w:r w:rsidRPr="004B48D4">
        <w:rPr>
          <w:rFonts w:ascii="Times New Roman" w:hAnsi="Times New Roman" w:cs="Times New Roman"/>
          <w:sz w:val="24"/>
          <w:szCs w:val="24"/>
          <w:lang w:val="en-US"/>
        </w:rPr>
        <w:t xml:space="preserve"> and Pointe-Noire, where it is known as “Tombé” by consumers. </w:t>
      </w:r>
      <w:proofErr w:type="spellStart"/>
      <w:r w:rsidRPr="003E023B">
        <w:rPr>
          <w:rFonts w:ascii="Times New Roman" w:hAnsi="Times New Roman" w:cs="Times New Roman"/>
          <w:sz w:val="24"/>
          <w:szCs w:val="24"/>
          <w:lang w:val="en-US"/>
        </w:rPr>
        <w:t>Loungouila</w:t>
      </w:r>
      <w:proofErr w:type="spellEnd"/>
      <w:r w:rsidRPr="003E023B">
        <w:rPr>
          <w:rFonts w:ascii="Times New Roman" w:hAnsi="Times New Roman" w:cs="Times New Roman"/>
          <w:sz w:val="24"/>
          <w:szCs w:val="24"/>
          <w:lang w:val="en-US"/>
        </w:rPr>
        <w:t xml:space="preserve"> and </w:t>
      </w:r>
      <w:r w:rsidR="00F81353" w:rsidRPr="001A1FDF">
        <w:rPr>
          <w:rFonts w:ascii="Times New Roman" w:hAnsi="Times New Roman" w:cs="Times New Roman"/>
          <w:bCs/>
          <w:sz w:val="24"/>
          <w:szCs w:val="24"/>
          <w:lang w:val="en-US"/>
        </w:rPr>
        <w:t>Let me sleep</w:t>
      </w:r>
      <w:r w:rsidR="00F81353" w:rsidRPr="001A1FDF">
        <w:rPr>
          <w:rFonts w:ascii="Times New Roman" w:hAnsi="Times New Roman" w:cs="Times New Roman"/>
          <w:sz w:val="24"/>
          <w:szCs w:val="24"/>
          <w:lang w:val="en-US"/>
        </w:rPr>
        <w:t xml:space="preserve"> </w:t>
      </w:r>
      <w:r w:rsidRPr="003E023B">
        <w:rPr>
          <w:rFonts w:ascii="Times New Roman" w:hAnsi="Times New Roman" w:cs="Times New Roman"/>
          <w:sz w:val="24"/>
          <w:szCs w:val="24"/>
          <w:lang w:val="en-US"/>
        </w:rPr>
        <w:t xml:space="preserve">are generally consumed in </w:t>
      </w:r>
      <w:proofErr w:type="spellStart"/>
      <w:r w:rsidRPr="003E023B">
        <w:rPr>
          <w:rFonts w:ascii="Times New Roman" w:hAnsi="Times New Roman" w:cs="Times New Roman"/>
          <w:sz w:val="24"/>
          <w:szCs w:val="24"/>
          <w:lang w:val="en-US"/>
        </w:rPr>
        <w:t>Bouenza</w:t>
      </w:r>
      <w:proofErr w:type="spellEnd"/>
      <w:r w:rsidRPr="003E023B">
        <w:rPr>
          <w:rFonts w:ascii="Times New Roman" w:hAnsi="Times New Roman" w:cs="Times New Roman"/>
          <w:sz w:val="24"/>
          <w:szCs w:val="24"/>
          <w:lang w:val="en-US"/>
        </w:rPr>
        <w:t>, more specifically in Nkayi, because their raw materials (sugar cane and grapefruit) are abundant in this area.</w:t>
      </w:r>
    </w:p>
    <w:p w14:paraId="021A8B8A" w14:textId="77777777" w:rsidR="004B48D4" w:rsidRPr="004B48D4" w:rsidRDefault="004B48D4" w:rsidP="004B48D4">
      <w:pPr>
        <w:spacing w:line="360" w:lineRule="auto"/>
        <w:jc w:val="both"/>
        <w:rPr>
          <w:rFonts w:ascii="Times New Roman" w:hAnsi="Times New Roman" w:cs="Times New Roman"/>
          <w:sz w:val="24"/>
          <w:szCs w:val="24"/>
          <w:lang w:val="en-US"/>
        </w:rPr>
      </w:pPr>
      <w:r w:rsidRPr="004B48D4">
        <w:rPr>
          <w:rFonts w:ascii="Times New Roman" w:hAnsi="Times New Roman" w:cs="Times New Roman"/>
          <w:sz w:val="24"/>
          <w:szCs w:val="24"/>
          <w:lang w:val="en-US"/>
        </w:rPr>
        <w:t>Our results showed that 77.33% of consumers surveyed preferred traditional alcoholic beverages, compared to 14.67% who preferred industrial alcoholic beverages. These preferences for traditional alcoholic beverages can be explained by the natural aspect of these beverages due to the fact that they do not contain chemicals; the cultural value attributed to them (Nicolas, 2006) due to their presence at traditional weddings, funerals, mourning ceremonies, to seal relationships (</w:t>
      </w:r>
      <w:proofErr w:type="spellStart"/>
      <w:r w:rsidRPr="004B48D4">
        <w:rPr>
          <w:rFonts w:ascii="Times New Roman" w:hAnsi="Times New Roman" w:cs="Times New Roman"/>
          <w:sz w:val="24"/>
          <w:szCs w:val="24"/>
          <w:lang w:val="en-US"/>
        </w:rPr>
        <w:t>Derache</w:t>
      </w:r>
      <w:proofErr w:type="spellEnd"/>
      <w:r w:rsidRPr="004B48D4">
        <w:rPr>
          <w:rFonts w:ascii="Times New Roman" w:hAnsi="Times New Roman" w:cs="Times New Roman"/>
          <w:sz w:val="24"/>
          <w:szCs w:val="24"/>
          <w:lang w:val="en-US"/>
        </w:rPr>
        <w:t>, 1989) or to remedy spiritual problems; their lower cost (Hamon et al, 2002); for the energy they provide and their virtues (no side effects after consumption; stimulation of appetite and sexual desire; relief from aches and pains, stomach aches, and hemorrhoids; cleansing of the bladder; etc.).</w:t>
      </w:r>
    </w:p>
    <w:p w14:paraId="4F67D6B8" w14:textId="77777777" w:rsidR="004B48D4" w:rsidRDefault="004B48D4" w:rsidP="00C80A26">
      <w:pPr>
        <w:spacing w:line="360" w:lineRule="auto"/>
        <w:jc w:val="both"/>
        <w:rPr>
          <w:rFonts w:ascii="Times New Roman" w:hAnsi="Times New Roman" w:cs="Times New Roman"/>
          <w:sz w:val="24"/>
          <w:szCs w:val="24"/>
          <w:lang w:val="en-US"/>
        </w:rPr>
      </w:pPr>
      <w:r w:rsidRPr="004B48D4">
        <w:rPr>
          <w:rFonts w:ascii="Times New Roman" w:hAnsi="Times New Roman" w:cs="Times New Roman"/>
          <w:sz w:val="24"/>
          <w:szCs w:val="24"/>
          <w:lang w:val="en-US"/>
        </w:rPr>
        <w:t xml:space="preserve">Our study showed that these alcoholic beverages are often consumed at points of sale (60.67%) rather than at home (14.33%). This preference can be explained by the fact that retail outlets have a friendly, convivial atmosphere where people can share, meaning that even disadvantaged individuals go there to enjoy drinks offered by other buyers while enjoying the atmosphere. Our </w:t>
      </w:r>
      <w:r w:rsidRPr="004B48D4">
        <w:rPr>
          <w:rFonts w:ascii="Times New Roman" w:hAnsi="Times New Roman" w:cs="Times New Roman"/>
          <w:sz w:val="24"/>
          <w:szCs w:val="24"/>
          <w:lang w:val="en-US"/>
        </w:rPr>
        <w:lastRenderedPageBreak/>
        <w:t xml:space="preserve">results corroborate those of </w:t>
      </w:r>
      <w:proofErr w:type="spellStart"/>
      <w:r w:rsidRPr="004B48D4">
        <w:rPr>
          <w:rFonts w:ascii="Times New Roman" w:hAnsi="Times New Roman" w:cs="Times New Roman"/>
          <w:sz w:val="24"/>
          <w:szCs w:val="24"/>
          <w:lang w:val="en-US"/>
        </w:rPr>
        <w:t>Lipambala</w:t>
      </w:r>
      <w:proofErr w:type="spellEnd"/>
      <w:r w:rsidRPr="004B48D4">
        <w:rPr>
          <w:rFonts w:ascii="Times New Roman" w:hAnsi="Times New Roman" w:cs="Times New Roman"/>
          <w:sz w:val="24"/>
          <w:szCs w:val="24"/>
          <w:lang w:val="en-US"/>
        </w:rPr>
        <w:t xml:space="preserve"> (2010), who showed that points of sale for local beverages are not only places of enjoyment, but above all places to let off steam in an almost unbearable urban life. With regard to when and how local beverages are consumed, the results reveal that 15% of respondents usually consume these beverages before meals to stimulate their appetite, 43% often consume them after meals to avoid problems related to acid reflux, and 42% have no preference. As for how these beverages are consumed, it was found that most respondents (88.67%) prefer to consume them as a single beverage, compared to 6.66% who prefer to consume them as a mixture.</w:t>
      </w:r>
    </w:p>
    <w:p w14:paraId="5DA5236A" w14:textId="77777777" w:rsidR="007A09B4" w:rsidRDefault="007A09B4" w:rsidP="00EF451F">
      <w:pPr>
        <w:spacing w:line="360" w:lineRule="auto"/>
        <w:jc w:val="both"/>
        <w:rPr>
          <w:rFonts w:ascii="Times New Roman" w:hAnsi="Times New Roman" w:cs="Times New Roman"/>
          <w:sz w:val="24"/>
          <w:szCs w:val="24"/>
          <w:lang w:val="en-US"/>
        </w:rPr>
      </w:pPr>
      <w:r w:rsidRPr="007A09B4">
        <w:rPr>
          <w:rFonts w:ascii="Times New Roman" w:hAnsi="Times New Roman" w:cs="Times New Roman"/>
          <w:sz w:val="24"/>
          <w:szCs w:val="24"/>
          <w:lang w:val="en-US"/>
        </w:rPr>
        <w:t>The results regarding frequency of consumption reveal that most beverages are consumed seven times a week. This can be explained by the fact that respondents drink these beverages daily to supplement their diet and provide them with the energy they need for their various activities.</w:t>
      </w:r>
    </w:p>
    <w:p w14:paraId="234C90CC" w14:textId="77777777" w:rsidR="008B36D4" w:rsidRDefault="008B36D4" w:rsidP="00737A7D">
      <w:pPr>
        <w:spacing w:line="360" w:lineRule="auto"/>
        <w:jc w:val="both"/>
        <w:rPr>
          <w:rFonts w:ascii="Times New Roman" w:hAnsi="Times New Roman" w:cs="Times New Roman"/>
          <w:sz w:val="24"/>
          <w:szCs w:val="24"/>
          <w:lang w:val="en-US"/>
        </w:rPr>
      </w:pPr>
      <w:r w:rsidRPr="008B36D4">
        <w:rPr>
          <w:rFonts w:ascii="Times New Roman" w:hAnsi="Times New Roman" w:cs="Times New Roman"/>
          <w:sz w:val="24"/>
          <w:szCs w:val="24"/>
          <w:lang w:val="en-US"/>
        </w:rPr>
        <w:t>The effects experienced by respondents after consumption were also recorded. These effects included increased appetite (88.33% of respondents) and sexual desire (76% of respondents), diarrhea (11.33%), nausea (2.33% of respondents), and vomiting (1.33%). These results show that the consequences of consuming artisanal alcoholic beverages are more positive than negative because, like most alcoholic beverages, these drinks have aphrodisiac effects on consumers and stimulate appetite.</w:t>
      </w:r>
      <w:r w:rsidR="00316F65" w:rsidRPr="008B36D4">
        <w:rPr>
          <w:rFonts w:ascii="Times New Roman" w:hAnsi="Times New Roman" w:cs="Times New Roman"/>
          <w:sz w:val="24"/>
          <w:szCs w:val="24"/>
          <w:lang w:val="en-US"/>
        </w:rPr>
        <w:t xml:space="preserve"> </w:t>
      </w:r>
      <w:r w:rsidRPr="008B36D4">
        <w:rPr>
          <w:rFonts w:ascii="Times New Roman" w:hAnsi="Times New Roman" w:cs="Times New Roman"/>
          <w:sz w:val="24"/>
          <w:szCs w:val="24"/>
          <w:lang w:val="en-US"/>
        </w:rPr>
        <w:t>However, adverse effects (diarrhea, nausea, vomiting) are generally due to excessive consumption or poor quality of the beverage consumed. This is the case with certain beverages sold in large cities, which are sometimes tampered with by retailers to avoid economic losses. Practices that involve tampering with these beverages include diluting them with water to increase profits, or mixing them with sugar or other products to improve their organoleptic qualities when they are about to spoil.</w:t>
      </w:r>
    </w:p>
    <w:p w14:paraId="4B5B9C2E" w14:textId="77777777" w:rsidR="00D532F8" w:rsidRPr="008B36D4" w:rsidRDefault="008B36D4" w:rsidP="00737A7D">
      <w:pPr>
        <w:spacing w:line="360" w:lineRule="auto"/>
        <w:jc w:val="both"/>
        <w:rPr>
          <w:rFonts w:ascii="Times New Roman" w:hAnsi="Times New Roman" w:cs="Times New Roman"/>
          <w:color w:val="FF0000"/>
          <w:sz w:val="24"/>
          <w:szCs w:val="24"/>
          <w:lang w:val="en-US"/>
        </w:rPr>
      </w:pPr>
      <w:r w:rsidRPr="008B36D4">
        <w:rPr>
          <w:rFonts w:ascii="Times New Roman" w:hAnsi="Times New Roman" w:cs="Times New Roman"/>
          <w:sz w:val="24"/>
          <w:szCs w:val="24"/>
          <w:lang w:val="en-US"/>
        </w:rPr>
        <w:t xml:space="preserve">The pH levels of the beverages when our samples arrived at the laboratory were 4.10 with 7.44° Brix for </w:t>
      </w:r>
      <w:proofErr w:type="spellStart"/>
      <w:r w:rsidRPr="008B36D4">
        <w:rPr>
          <w:rFonts w:ascii="Times New Roman" w:hAnsi="Times New Roman" w:cs="Times New Roman"/>
          <w:sz w:val="24"/>
          <w:szCs w:val="24"/>
          <w:lang w:val="en-US"/>
        </w:rPr>
        <w:t>Bouganda</w:t>
      </w:r>
      <w:proofErr w:type="spellEnd"/>
      <w:r w:rsidRPr="008B36D4">
        <w:rPr>
          <w:rFonts w:ascii="Times New Roman" w:hAnsi="Times New Roman" w:cs="Times New Roman"/>
          <w:sz w:val="24"/>
          <w:szCs w:val="24"/>
          <w:lang w:val="en-US"/>
        </w:rPr>
        <w:t xml:space="preserve">; 3.22 with 15.14° Brix for </w:t>
      </w:r>
      <w:r w:rsidR="005A6E97" w:rsidRPr="005A6E97">
        <w:rPr>
          <w:rFonts w:ascii="Times New Roman" w:hAnsi="Times New Roman" w:cs="Times New Roman"/>
          <w:sz w:val="24"/>
          <w:szCs w:val="24"/>
          <w:lang w:val="en-US"/>
        </w:rPr>
        <w:t>Let me sleep</w:t>
      </w:r>
      <w:r w:rsidRPr="008B36D4">
        <w:rPr>
          <w:rFonts w:ascii="Times New Roman" w:hAnsi="Times New Roman" w:cs="Times New Roman"/>
          <w:sz w:val="24"/>
          <w:szCs w:val="24"/>
          <w:lang w:val="en-US"/>
        </w:rPr>
        <w:t xml:space="preserve">; 2.81 with 5.58° Brix for </w:t>
      </w:r>
      <w:proofErr w:type="spellStart"/>
      <w:r w:rsidRPr="008B36D4">
        <w:rPr>
          <w:rFonts w:ascii="Times New Roman" w:hAnsi="Times New Roman" w:cs="Times New Roman"/>
          <w:sz w:val="24"/>
          <w:szCs w:val="24"/>
          <w:lang w:val="en-US"/>
        </w:rPr>
        <w:t>Loungouila</w:t>
      </w:r>
      <w:proofErr w:type="spellEnd"/>
      <w:r w:rsidRPr="008B36D4">
        <w:rPr>
          <w:rFonts w:ascii="Times New Roman" w:hAnsi="Times New Roman" w:cs="Times New Roman"/>
          <w:sz w:val="24"/>
          <w:szCs w:val="24"/>
          <w:lang w:val="en-US"/>
        </w:rPr>
        <w:t>; 3.49 and 16.21° Brix for Nsamba; 3.90 and 3.00° Brix for Ntsam-Ntsam. These pH values obtained upon arrival of the samples are similar for some beverages and meet the OIV standard for others.</w:t>
      </w:r>
      <w:r w:rsidR="00D100F2" w:rsidRPr="008B36D4">
        <w:rPr>
          <w:rFonts w:ascii="Times New Roman" w:hAnsi="Times New Roman" w:cs="Times New Roman"/>
          <w:sz w:val="24"/>
          <w:szCs w:val="24"/>
          <w:lang w:val="en-US"/>
        </w:rPr>
        <w:t xml:space="preserve"> </w:t>
      </w:r>
      <w:r w:rsidRPr="008B36D4">
        <w:rPr>
          <w:rFonts w:ascii="Times New Roman" w:hAnsi="Times New Roman" w:cs="Times New Roman"/>
          <w:sz w:val="24"/>
          <w:szCs w:val="24"/>
          <w:lang w:val="en-US"/>
        </w:rPr>
        <w:t xml:space="preserve">This standard stipulates that the pH values of alcoholic beverages (more specifically wines) are around 3 to 4. The pH values of our various beverages differ slightly from those found by </w:t>
      </w:r>
      <w:proofErr w:type="spellStart"/>
      <w:r w:rsidRPr="008B36D4">
        <w:rPr>
          <w:rFonts w:ascii="Times New Roman" w:hAnsi="Times New Roman" w:cs="Times New Roman"/>
          <w:sz w:val="24"/>
          <w:szCs w:val="24"/>
          <w:lang w:val="en-US"/>
        </w:rPr>
        <w:t>Tsiba</w:t>
      </w:r>
      <w:proofErr w:type="spellEnd"/>
      <w:r w:rsidRPr="008B36D4">
        <w:rPr>
          <w:rFonts w:ascii="Times New Roman" w:hAnsi="Times New Roman" w:cs="Times New Roman"/>
          <w:sz w:val="24"/>
          <w:szCs w:val="24"/>
          <w:lang w:val="en-US"/>
        </w:rPr>
        <w:t xml:space="preserve"> et al. (2019), who worked on the physicochemical and microbiological characterization of banana wine (</w:t>
      </w:r>
      <w:proofErr w:type="spellStart"/>
      <w:r w:rsidRPr="008B36D4">
        <w:rPr>
          <w:rFonts w:ascii="Times New Roman" w:hAnsi="Times New Roman" w:cs="Times New Roman"/>
          <w:sz w:val="24"/>
          <w:szCs w:val="24"/>
          <w:lang w:val="en-US"/>
        </w:rPr>
        <w:t>Mbamvu</w:t>
      </w:r>
      <w:proofErr w:type="spellEnd"/>
      <w:r w:rsidRPr="008B36D4">
        <w:rPr>
          <w:rFonts w:ascii="Times New Roman" w:hAnsi="Times New Roman" w:cs="Times New Roman"/>
          <w:sz w:val="24"/>
          <w:szCs w:val="24"/>
          <w:lang w:val="en-US"/>
        </w:rPr>
        <w:t>), which had a pH of around 4.5.</w:t>
      </w:r>
    </w:p>
    <w:p w14:paraId="148361C9" w14:textId="77777777" w:rsidR="00C303C8" w:rsidRPr="00481592" w:rsidRDefault="008B36D4" w:rsidP="00EF451F">
      <w:pPr>
        <w:spacing w:line="360" w:lineRule="auto"/>
        <w:jc w:val="both"/>
        <w:rPr>
          <w:rFonts w:ascii="Times New Roman" w:hAnsi="Times New Roman" w:cs="Times New Roman"/>
          <w:sz w:val="24"/>
          <w:szCs w:val="24"/>
          <w:lang w:val="en-US"/>
        </w:rPr>
      </w:pPr>
      <w:r w:rsidRPr="008B36D4">
        <w:rPr>
          <w:rFonts w:ascii="Times New Roman" w:hAnsi="Times New Roman" w:cs="Times New Roman"/>
          <w:sz w:val="24"/>
          <w:szCs w:val="24"/>
          <w:lang w:val="en-US"/>
        </w:rPr>
        <w:lastRenderedPageBreak/>
        <w:t xml:space="preserve">In the third week of fermentation, the pH and Brix values decreased in all five samples. The decrease in Brix is due to the conversion of sugar into alcohol by yeast. During fermentation, yeast uses fermentable sugars, converting them into alcohol and carbon dioxide. </w:t>
      </w:r>
      <w:r w:rsidRPr="00481592">
        <w:rPr>
          <w:rFonts w:ascii="Times New Roman" w:hAnsi="Times New Roman" w:cs="Times New Roman"/>
          <w:sz w:val="24"/>
          <w:szCs w:val="24"/>
          <w:lang w:val="en-US"/>
        </w:rPr>
        <w:t>All pH values are close to the OIV standard.</w:t>
      </w:r>
      <w:r w:rsidR="00C303C8" w:rsidRPr="00481592">
        <w:rPr>
          <w:rFonts w:ascii="Times New Roman" w:hAnsi="Times New Roman" w:cs="Times New Roman"/>
          <w:sz w:val="24"/>
          <w:szCs w:val="24"/>
          <w:lang w:val="en-US"/>
        </w:rPr>
        <w:t xml:space="preserve"> </w:t>
      </w:r>
      <w:r w:rsidR="00481592" w:rsidRPr="00481592">
        <w:rPr>
          <w:rFonts w:ascii="Times New Roman" w:hAnsi="Times New Roman" w:cs="Times New Roman"/>
          <w:sz w:val="24"/>
          <w:szCs w:val="24"/>
          <w:lang w:val="en-US"/>
        </w:rPr>
        <w:t xml:space="preserve">Regarding Brix values, those of Nsamba and </w:t>
      </w:r>
      <w:r w:rsidR="00F81353" w:rsidRPr="001A1FDF">
        <w:rPr>
          <w:rFonts w:ascii="Times New Roman" w:hAnsi="Times New Roman" w:cs="Times New Roman"/>
          <w:bCs/>
          <w:sz w:val="24"/>
          <w:szCs w:val="24"/>
          <w:lang w:val="en-US"/>
        </w:rPr>
        <w:t>Let me sleep</w:t>
      </w:r>
      <w:r w:rsidR="00F81353" w:rsidRPr="001A1FDF">
        <w:rPr>
          <w:rFonts w:ascii="Times New Roman" w:hAnsi="Times New Roman" w:cs="Times New Roman"/>
          <w:sz w:val="24"/>
          <w:szCs w:val="24"/>
          <w:lang w:val="en-US"/>
        </w:rPr>
        <w:t xml:space="preserve"> </w:t>
      </w:r>
      <w:r w:rsidR="00481592" w:rsidRPr="00481592">
        <w:rPr>
          <w:rFonts w:ascii="Times New Roman" w:hAnsi="Times New Roman" w:cs="Times New Roman"/>
          <w:sz w:val="24"/>
          <w:szCs w:val="24"/>
          <w:lang w:val="en-US"/>
        </w:rPr>
        <w:t xml:space="preserve">meet the FAO/WHO standard (2005) as they fall within the range of 11-15 °Brix; while those of </w:t>
      </w:r>
      <w:proofErr w:type="spellStart"/>
      <w:r w:rsidR="00481592" w:rsidRPr="00481592">
        <w:rPr>
          <w:rFonts w:ascii="Times New Roman" w:hAnsi="Times New Roman" w:cs="Times New Roman"/>
          <w:sz w:val="24"/>
          <w:szCs w:val="24"/>
          <w:lang w:val="en-US"/>
        </w:rPr>
        <w:t>Bouganda</w:t>
      </w:r>
      <w:proofErr w:type="spellEnd"/>
      <w:r w:rsidR="00481592" w:rsidRPr="00481592">
        <w:rPr>
          <w:rFonts w:ascii="Times New Roman" w:hAnsi="Times New Roman" w:cs="Times New Roman"/>
          <w:sz w:val="24"/>
          <w:szCs w:val="24"/>
          <w:lang w:val="en-US"/>
        </w:rPr>
        <w:t xml:space="preserve">, </w:t>
      </w:r>
      <w:proofErr w:type="spellStart"/>
      <w:r w:rsidR="00481592" w:rsidRPr="00481592">
        <w:rPr>
          <w:rFonts w:ascii="Times New Roman" w:hAnsi="Times New Roman" w:cs="Times New Roman"/>
          <w:sz w:val="24"/>
          <w:szCs w:val="24"/>
          <w:lang w:val="en-US"/>
        </w:rPr>
        <w:t>Loungouila</w:t>
      </w:r>
      <w:proofErr w:type="spellEnd"/>
      <w:r w:rsidR="00481592" w:rsidRPr="00481592">
        <w:rPr>
          <w:rFonts w:ascii="Times New Roman" w:hAnsi="Times New Roman" w:cs="Times New Roman"/>
          <w:sz w:val="24"/>
          <w:szCs w:val="24"/>
          <w:lang w:val="en-US"/>
        </w:rPr>
        <w:t xml:space="preserve">, and </w:t>
      </w:r>
      <w:proofErr w:type="spellStart"/>
      <w:r w:rsidR="00481592" w:rsidRPr="00481592">
        <w:rPr>
          <w:rFonts w:ascii="Times New Roman" w:hAnsi="Times New Roman" w:cs="Times New Roman"/>
          <w:sz w:val="24"/>
          <w:szCs w:val="24"/>
          <w:lang w:val="en-US"/>
        </w:rPr>
        <w:t>Ntsam-Ntsam</w:t>
      </w:r>
      <w:proofErr w:type="spellEnd"/>
      <w:r w:rsidR="00481592" w:rsidRPr="00481592">
        <w:rPr>
          <w:rFonts w:ascii="Times New Roman" w:hAnsi="Times New Roman" w:cs="Times New Roman"/>
          <w:sz w:val="24"/>
          <w:szCs w:val="24"/>
          <w:lang w:val="en-US"/>
        </w:rPr>
        <w:t xml:space="preserve"> are below this standard and the results found by Edwige et al. (2012), who found a Brix value between 7.7 and 11.5 °Brix on the stabilization of a starch-based beer.</w:t>
      </w:r>
    </w:p>
    <w:p w14:paraId="0F4B2407" w14:textId="77777777" w:rsidR="00092ECA" w:rsidRPr="00481592" w:rsidRDefault="00481592" w:rsidP="00092ECA">
      <w:pPr>
        <w:spacing w:after="0" w:line="360" w:lineRule="auto"/>
        <w:jc w:val="both"/>
        <w:rPr>
          <w:rFonts w:ascii="Times New Roman" w:hAnsi="Times New Roman" w:cs="Times New Roman"/>
          <w:sz w:val="24"/>
          <w:szCs w:val="24"/>
          <w:lang w:val="en-US"/>
        </w:rPr>
      </w:pPr>
      <w:r w:rsidRPr="00481592">
        <w:rPr>
          <w:rFonts w:ascii="Times New Roman" w:hAnsi="Times New Roman" w:cs="Times New Roman"/>
          <w:sz w:val="24"/>
          <w:szCs w:val="24"/>
          <w:lang w:val="en-US"/>
        </w:rPr>
        <w:t>This low acidity preserves the microbiological quality of beverages, extends their shelf life, and influences the consumer's taste sensation. The various acids act as preservatives by lowering the pH (Akkouche and Chikhaoui, 2018).</w:t>
      </w:r>
    </w:p>
    <w:p w14:paraId="50B1E95F" w14:textId="77777777" w:rsidR="00E72A86" w:rsidRPr="00481592" w:rsidRDefault="00481592" w:rsidP="00EF451F">
      <w:pPr>
        <w:spacing w:line="360" w:lineRule="auto"/>
        <w:jc w:val="both"/>
        <w:rPr>
          <w:rFonts w:ascii="Times New Roman" w:hAnsi="Times New Roman" w:cs="Times New Roman"/>
          <w:sz w:val="24"/>
          <w:szCs w:val="24"/>
          <w:lang w:val="en-US"/>
        </w:rPr>
      </w:pPr>
      <w:r w:rsidRPr="00481592">
        <w:rPr>
          <w:rFonts w:ascii="Times New Roman" w:hAnsi="Times New Roman" w:cs="Times New Roman"/>
          <w:sz w:val="24"/>
          <w:szCs w:val="24"/>
          <w:lang w:val="en-US"/>
        </w:rPr>
        <w:t>The titratable acidity values of our various beverages are: 0.16 g/L (</w:t>
      </w:r>
      <w:proofErr w:type="spellStart"/>
      <w:r w:rsidRPr="00481592">
        <w:rPr>
          <w:rFonts w:ascii="Times New Roman" w:hAnsi="Times New Roman" w:cs="Times New Roman"/>
          <w:sz w:val="24"/>
          <w:szCs w:val="24"/>
          <w:lang w:val="en-US"/>
        </w:rPr>
        <w:t>Bouganda</w:t>
      </w:r>
      <w:proofErr w:type="spellEnd"/>
      <w:r w:rsidRPr="00481592">
        <w:rPr>
          <w:rFonts w:ascii="Times New Roman" w:hAnsi="Times New Roman" w:cs="Times New Roman"/>
          <w:sz w:val="24"/>
          <w:szCs w:val="24"/>
          <w:lang w:val="en-US"/>
        </w:rPr>
        <w:t>); 4.51 g/L (</w:t>
      </w:r>
      <w:r w:rsidR="005A6E97" w:rsidRPr="005A6E97">
        <w:rPr>
          <w:rFonts w:ascii="Times New Roman" w:hAnsi="Times New Roman" w:cs="Times New Roman"/>
          <w:sz w:val="24"/>
          <w:szCs w:val="24"/>
          <w:lang w:val="en-US"/>
        </w:rPr>
        <w:t>Let me sleep</w:t>
      </w:r>
      <w:r w:rsidRPr="00481592">
        <w:rPr>
          <w:rFonts w:ascii="Times New Roman" w:hAnsi="Times New Roman" w:cs="Times New Roman"/>
          <w:sz w:val="24"/>
          <w:szCs w:val="24"/>
          <w:lang w:val="en-US"/>
        </w:rPr>
        <w:t>); 5.35 g/L (</w:t>
      </w:r>
      <w:proofErr w:type="spellStart"/>
      <w:r w:rsidRPr="00481592">
        <w:rPr>
          <w:rFonts w:ascii="Times New Roman" w:hAnsi="Times New Roman" w:cs="Times New Roman"/>
          <w:sz w:val="24"/>
          <w:szCs w:val="24"/>
          <w:lang w:val="en-US"/>
        </w:rPr>
        <w:t>Loungouila</w:t>
      </w:r>
      <w:proofErr w:type="spellEnd"/>
      <w:r w:rsidRPr="00481592">
        <w:rPr>
          <w:rFonts w:ascii="Times New Roman" w:hAnsi="Times New Roman" w:cs="Times New Roman"/>
          <w:sz w:val="24"/>
          <w:szCs w:val="24"/>
          <w:lang w:val="en-US"/>
        </w:rPr>
        <w:t>); 4.68 g/L (</w:t>
      </w:r>
      <w:proofErr w:type="spellStart"/>
      <w:r w:rsidRPr="00481592">
        <w:rPr>
          <w:rFonts w:ascii="Times New Roman" w:hAnsi="Times New Roman" w:cs="Times New Roman"/>
          <w:sz w:val="24"/>
          <w:szCs w:val="24"/>
          <w:lang w:val="en-US"/>
        </w:rPr>
        <w:t>Nsamba</w:t>
      </w:r>
      <w:proofErr w:type="spellEnd"/>
      <w:r w:rsidRPr="00481592">
        <w:rPr>
          <w:rFonts w:ascii="Times New Roman" w:hAnsi="Times New Roman" w:cs="Times New Roman"/>
          <w:sz w:val="24"/>
          <w:szCs w:val="24"/>
          <w:lang w:val="en-US"/>
        </w:rPr>
        <w:t xml:space="preserve">), and 2.51 g/L (Ntsam-Ntsam). The acidity of </w:t>
      </w:r>
      <w:r w:rsidR="005A6E97" w:rsidRPr="005A6E97">
        <w:rPr>
          <w:rFonts w:ascii="Times New Roman" w:hAnsi="Times New Roman" w:cs="Times New Roman"/>
          <w:sz w:val="24"/>
          <w:szCs w:val="24"/>
          <w:lang w:val="en-US"/>
        </w:rPr>
        <w:t>Let me sleep</w:t>
      </w:r>
      <w:r w:rsidRPr="00481592">
        <w:rPr>
          <w:rFonts w:ascii="Times New Roman" w:hAnsi="Times New Roman" w:cs="Times New Roman"/>
          <w:sz w:val="24"/>
          <w:szCs w:val="24"/>
          <w:lang w:val="en-US"/>
        </w:rPr>
        <w:t xml:space="preserve"> and Nsamba is close to the FAO/WHO standard (2005), which states that the titratable acidity of wine should be around 4 ± 0.5. However, the average acidity of all our beverages meets the standard mentioned by Léonard (2021), which stipulates that the titratable acidity should not exceed 7.5 g/L.</w:t>
      </w:r>
    </w:p>
    <w:p w14:paraId="5452D0A1" w14:textId="77777777" w:rsidR="00480349" w:rsidRPr="004536D8" w:rsidRDefault="00481592" w:rsidP="006C40FF">
      <w:pPr>
        <w:spacing w:line="360" w:lineRule="auto"/>
        <w:jc w:val="both"/>
        <w:rPr>
          <w:rFonts w:ascii="Times New Roman" w:hAnsi="Times New Roman" w:cs="Times New Roman"/>
          <w:sz w:val="24"/>
          <w:szCs w:val="24"/>
          <w:lang w:val="en-US"/>
        </w:rPr>
      </w:pPr>
      <w:r w:rsidRPr="00481592">
        <w:rPr>
          <w:rFonts w:ascii="Times New Roman" w:hAnsi="Times New Roman" w:cs="Times New Roman"/>
          <w:sz w:val="24"/>
          <w:szCs w:val="24"/>
          <w:lang w:val="en-US"/>
        </w:rPr>
        <w:t xml:space="preserve">Monitoring the alcohol content allowed us to track the ABV of our beverages throughout fermentation. </w:t>
      </w:r>
      <w:proofErr w:type="spellStart"/>
      <w:r w:rsidRPr="00481592">
        <w:rPr>
          <w:rFonts w:ascii="Times New Roman" w:hAnsi="Times New Roman" w:cs="Times New Roman"/>
          <w:sz w:val="24"/>
          <w:szCs w:val="24"/>
          <w:lang w:val="en-US"/>
        </w:rPr>
        <w:t>Bouganda's</w:t>
      </w:r>
      <w:proofErr w:type="spellEnd"/>
      <w:r w:rsidRPr="00481592">
        <w:rPr>
          <w:rFonts w:ascii="Times New Roman" w:hAnsi="Times New Roman" w:cs="Times New Roman"/>
          <w:sz w:val="24"/>
          <w:szCs w:val="24"/>
          <w:lang w:val="en-US"/>
        </w:rPr>
        <w:t xml:space="preserve"> ABV rose from 21.45 to 22.31%; these values place this beverage in the spirits category, which normally has an alcohol content of between 18-45%. The ABV of </w:t>
      </w:r>
      <w:r w:rsidR="005A6E97" w:rsidRPr="005A6E97">
        <w:rPr>
          <w:rFonts w:ascii="Times New Roman" w:hAnsi="Times New Roman" w:cs="Times New Roman"/>
          <w:sz w:val="24"/>
          <w:szCs w:val="24"/>
          <w:lang w:val="en-US"/>
        </w:rPr>
        <w:t>Let me sleep</w:t>
      </w:r>
      <w:r w:rsidRPr="00481592">
        <w:rPr>
          <w:rFonts w:ascii="Times New Roman" w:hAnsi="Times New Roman" w:cs="Times New Roman"/>
          <w:sz w:val="24"/>
          <w:szCs w:val="24"/>
          <w:lang w:val="en-US"/>
        </w:rPr>
        <w:t xml:space="preserve"> and </w:t>
      </w:r>
      <w:proofErr w:type="spellStart"/>
      <w:r w:rsidRPr="00481592">
        <w:rPr>
          <w:rFonts w:ascii="Times New Roman" w:hAnsi="Times New Roman" w:cs="Times New Roman"/>
          <w:sz w:val="24"/>
          <w:szCs w:val="24"/>
          <w:lang w:val="en-US"/>
        </w:rPr>
        <w:t>Loungouila</w:t>
      </w:r>
      <w:proofErr w:type="spellEnd"/>
      <w:r w:rsidRPr="00481592">
        <w:rPr>
          <w:rFonts w:ascii="Times New Roman" w:hAnsi="Times New Roman" w:cs="Times New Roman"/>
          <w:sz w:val="24"/>
          <w:szCs w:val="24"/>
          <w:lang w:val="en-US"/>
        </w:rPr>
        <w:t xml:space="preserve"> rose from 10.04 to 11.17% and from 6.82 to 7.54% respectively; that of Nsamba hovered around 7% from the second week onwards.</w:t>
      </w:r>
      <w:r w:rsidR="00BC1BBF" w:rsidRPr="00481592">
        <w:rPr>
          <w:rFonts w:ascii="Times New Roman" w:hAnsi="Times New Roman" w:cs="Times New Roman"/>
          <w:sz w:val="24"/>
          <w:szCs w:val="24"/>
          <w:lang w:val="en-US"/>
        </w:rPr>
        <w:t xml:space="preserve"> </w:t>
      </w:r>
      <w:r w:rsidR="004536D8" w:rsidRPr="004536D8">
        <w:rPr>
          <w:rFonts w:ascii="Times New Roman" w:hAnsi="Times New Roman" w:cs="Times New Roman"/>
          <w:sz w:val="24"/>
          <w:szCs w:val="24"/>
          <w:lang w:val="en-US"/>
        </w:rPr>
        <w:t xml:space="preserve">These average TAV values meet the alcohol content standard recommended by FAO/WHO (2005), which stipulates that the alcohol content in wines should be around 12 ± 05. Our results are higher than those found by </w:t>
      </w:r>
      <w:proofErr w:type="spellStart"/>
      <w:r w:rsidR="004536D8" w:rsidRPr="004536D8">
        <w:rPr>
          <w:rFonts w:ascii="Times New Roman" w:hAnsi="Times New Roman" w:cs="Times New Roman"/>
          <w:sz w:val="24"/>
          <w:szCs w:val="24"/>
          <w:lang w:val="en-US"/>
        </w:rPr>
        <w:t>Dessouassi</w:t>
      </w:r>
      <w:proofErr w:type="spellEnd"/>
      <w:r w:rsidR="004536D8" w:rsidRPr="004536D8">
        <w:rPr>
          <w:rFonts w:ascii="Times New Roman" w:hAnsi="Times New Roman" w:cs="Times New Roman"/>
          <w:sz w:val="24"/>
          <w:szCs w:val="24"/>
          <w:lang w:val="en-US"/>
        </w:rPr>
        <w:t xml:space="preserve"> (2011-2012), who worked on the stabilization of palm wine by pasteurization and the addition of essential oils, and who obtained an alcohol content of 5.9%. As for Ntsam-Ntsam, its ABV remained stable at 4% throughout fermentation. This value is close to that found by Edwige et al. (2012), who found an ABV of 4.8% in the stabilization of starch-based beer, and that found by Augustin Niyomukiza (2020), who worked on a beer called </w:t>
      </w:r>
      <w:proofErr w:type="spellStart"/>
      <w:r w:rsidR="004536D8" w:rsidRPr="004536D8">
        <w:rPr>
          <w:rFonts w:ascii="Times New Roman" w:hAnsi="Times New Roman" w:cs="Times New Roman"/>
          <w:sz w:val="24"/>
          <w:szCs w:val="24"/>
          <w:lang w:val="en-US"/>
        </w:rPr>
        <w:t>Musururu</w:t>
      </w:r>
      <w:proofErr w:type="spellEnd"/>
      <w:r w:rsidR="004536D8" w:rsidRPr="004536D8">
        <w:rPr>
          <w:rFonts w:ascii="Times New Roman" w:hAnsi="Times New Roman" w:cs="Times New Roman"/>
          <w:sz w:val="24"/>
          <w:szCs w:val="24"/>
          <w:lang w:val="en-US"/>
        </w:rPr>
        <w:t xml:space="preserve"> (in the DRC). In terms of alcohol content, </w:t>
      </w:r>
      <w:proofErr w:type="spellStart"/>
      <w:r w:rsidR="004536D8" w:rsidRPr="004536D8">
        <w:rPr>
          <w:rFonts w:ascii="Times New Roman" w:hAnsi="Times New Roman" w:cs="Times New Roman"/>
          <w:sz w:val="24"/>
          <w:szCs w:val="24"/>
          <w:lang w:val="en-US"/>
        </w:rPr>
        <w:t>Ntsam-Ntsam</w:t>
      </w:r>
      <w:proofErr w:type="spellEnd"/>
      <w:r w:rsidR="004536D8" w:rsidRPr="004536D8">
        <w:rPr>
          <w:rFonts w:ascii="Times New Roman" w:hAnsi="Times New Roman" w:cs="Times New Roman"/>
          <w:sz w:val="24"/>
          <w:szCs w:val="24"/>
          <w:lang w:val="en-US"/>
        </w:rPr>
        <w:t xml:space="preserve"> is therefore closer to beer than wine.</w:t>
      </w:r>
    </w:p>
    <w:p w14:paraId="081A98A4" w14:textId="77777777" w:rsidR="0082777A" w:rsidRPr="004536D8" w:rsidRDefault="004536D8" w:rsidP="006C40FF">
      <w:pPr>
        <w:spacing w:line="360" w:lineRule="auto"/>
        <w:jc w:val="both"/>
        <w:rPr>
          <w:rFonts w:ascii="Times New Roman" w:hAnsi="Times New Roman" w:cs="Times New Roman"/>
          <w:sz w:val="24"/>
          <w:szCs w:val="24"/>
          <w:lang w:val="en-US"/>
        </w:rPr>
      </w:pPr>
      <w:r w:rsidRPr="004536D8">
        <w:rPr>
          <w:rFonts w:ascii="Times New Roman" w:hAnsi="Times New Roman" w:cs="Times New Roman"/>
          <w:sz w:val="24"/>
          <w:szCs w:val="24"/>
          <w:lang w:val="en-US"/>
        </w:rPr>
        <w:lastRenderedPageBreak/>
        <w:t xml:space="preserve">The ash content of our beverages ranges from 0.23% to 0.68% and is as follows: 0.23% for </w:t>
      </w:r>
      <w:proofErr w:type="spellStart"/>
      <w:r w:rsidRPr="004536D8">
        <w:rPr>
          <w:rFonts w:ascii="Times New Roman" w:hAnsi="Times New Roman" w:cs="Times New Roman"/>
          <w:sz w:val="24"/>
          <w:szCs w:val="24"/>
          <w:lang w:val="en-US"/>
        </w:rPr>
        <w:t>Bouganda</w:t>
      </w:r>
      <w:proofErr w:type="spellEnd"/>
      <w:r w:rsidRPr="004536D8">
        <w:rPr>
          <w:rFonts w:ascii="Times New Roman" w:hAnsi="Times New Roman" w:cs="Times New Roman"/>
          <w:sz w:val="24"/>
          <w:szCs w:val="24"/>
          <w:lang w:val="en-US"/>
        </w:rPr>
        <w:t xml:space="preserve">, 0.42% for </w:t>
      </w:r>
      <w:r w:rsidR="005A6E97" w:rsidRPr="005A6E97">
        <w:rPr>
          <w:rFonts w:ascii="Times New Roman" w:hAnsi="Times New Roman" w:cs="Times New Roman"/>
          <w:sz w:val="24"/>
          <w:szCs w:val="24"/>
          <w:lang w:val="en-US"/>
        </w:rPr>
        <w:t>Let me sleep</w:t>
      </w:r>
      <w:r w:rsidRPr="004536D8">
        <w:rPr>
          <w:rFonts w:ascii="Times New Roman" w:hAnsi="Times New Roman" w:cs="Times New Roman"/>
          <w:sz w:val="24"/>
          <w:szCs w:val="24"/>
          <w:lang w:val="en-US"/>
        </w:rPr>
        <w:t xml:space="preserve">, 0.57% for Nsamba, 0.63% for Ntsam-Ntsam, and 0.68% for </w:t>
      </w:r>
      <w:proofErr w:type="spellStart"/>
      <w:r w:rsidRPr="004536D8">
        <w:rPr>
          <w:rFonts w:ascii="Times New Roman" w:hAnsi="Times New Roman" w:cs="Times New Roman"/>
          <w:sz w:val="24"/>
          <w:szCs w:val="24"/>
          <w:lang w:val="en-US"/>
        </w:rPr>
        <w:t>Loungouila</w:t>
      </w:r>
      <w:proofErr w:type="spellEnd"/>
      <w:r w:rsidRPr="004536D8">
        <w:rPr>
          <w:rFonts w:ascii="Times New Roman" w:hAnsi="Times New Roman" w:cs="Times New Roman"/>
          <w:sz w:val="24"/>
          <w:szCs w:val="24"/>
          <w:lang w:val="en-US"/>
        </w:rPr>
        <w:t xml:space="preserve">. The content of </w:t>
      </w:r>
      <w:proofErr w:type="spellStart"/>
      <w:r w:rsidRPr="004536D8">
        <w:rPr>
          <w:rFonts w:ascii="Times New Roman" w:hAnsi="Times New Roman" w:cs="Times New Roman"/>
          <w:sz w:val="24"/>
          <w:szCs w:val="24"/>
          <w:lang w:val="en-US"/>
        </w:rPr>
        <w:t>Bouganda</w:t>
      </w:r>
      <w:proofErr w:type="spellEnd"/>
      <w:r w:rsidRPr="004536D8">
        <w:rPr>
          <w:rFonts w:ascii="Times New Roman" w:hAnsi="Times New Roman" w:cs="Times New Roman"/>
          <w:sz w:val="24"/>
          <w:szCs w:val="24"/>
          <w:lang w:val="en-US"/>
        </w:rPr>
        <w:t xml:space="preserve"> is lower than that found by Aka et al., 2008, who obtained an ash content of 0.37% when characterizing </w:t>
      </w:r>
      <w:proofErr w:type="spellStart"/>
      <w:r w:rsidRPr="004536D8">
        <w:rPr>
          <w:rFonts w:ascii="Times New Roman" w:hAnsi="Times New Roman" w:cs="Times New Roman"/>
          <w:sz w:val="24"/>
          <w:szCs w:val="24"/>
          <w:lang w:val="en-US"/>
        </w:rPr>
        <w:t>Tchapalo</w:t>
      </w:r>
      <w:proofErr w:type="spellEnd"/>
      <w:r w:rsidRPr="004536D8">
        <w:rPr>
          <w:rFonts w:ascii="Times New Roman" w:hAnsi="Times New Roman" w:cs="Times New Roman"/>
          <w:sz w:val="24"/>
          <w:szCs w:val="24"/>
          <w:lang w:val="en-US"/>
        </w:rPr>
        <w:t xml:space="preserve">, a sorghum-based beer. The ash content of the other four beverages is higher than that of </w:t>
      </w:r>
      <w:proofErr w:type="spellStart"/>
      <w:r w:rsidRPr="004536D8">
        <w:rPr>
          <w:rFonts w:ascii="Times New Roman" w:hAnsi="Times New Roman" w:cs="Times New Roman"/>
          <w:sz w:val="24"/>
          <w:szCs w:val="24"/>
          <w:lang w:val="en-US"/>
        </w:rPr>
        <w:t>Tchapalo</w:t>
      </w:r>
      <w:proofErr w:type="spellEnd"/>
      <w:r w:rsidRPr="004536D8">
        <w:rPr>
          <w:rFonts w:ascii="Times New Roman" w:hAnsi="Times New Roman" w:cs="Times New Roman"/>
          <w:sz w:val="24"/>
          <w:szCs w:val="24"/>
          <w:lang w:val="en-US"/>
        </w:rPr>
        <w:t>.</w:t>
      </w:r>
      <w:r w:rsidR="00985B7D" w:rsidRPr="004536D8">
        <w:rPr>
          <w:rFonts w:ascii="Times New Roman" w:hAnsi="Times New Roman" w:cs="Times New Roman"/>
          <w:sz w:val="24"/>
          <w:szCs w:val="24"/>
          <w:lang w:val="en-US"/>
        </w:rPr>
        <w:t xml:space="preserve"> </w:t>
      </w:r>
    </w:p>
    <w:p w14:paraId="7F5E917C" w14:textId="77777777" w:rsidR="004536D8" w:rsidRPr="003E023B" w:rsidRDefault="004536D8" w:rsidP="00F9058B">
      <w:pPr>
        <w:spacing w:line="360" w:lineRule="auto"/>
        <w:jc w:val="both"/>
        <w:rPr>
          <w:rFonts w:ascii="Times New Roman" w:hAnsi="Times New Roman" w:cs="Times New Roman"/>
          <w:sz w:val="24"/>
          <w:szCs w:val="24"/>
          <w:lang w:val="en-US"/>
        </w:rPr>
      </w:pPr>
      <w:r w:rsidRPr="004536D8">
        <w:rPr>
          <w:rFonts w:ascii="Times New Roman" w:hAnsi="Times New Roman" w:cs="Times New Roman"/>
          <w:sz w:val="24"/>
          <w:szCs w:val="24"/>
          <w:lang w:val="en-US"/>
        </w:rPr>
        <w:t>The protein content of our beverages is as follows: 0.013% (</w:t>
      </w:r>
      <w:proofErr w:type="spellStart"/>
      <w:r w:rsidRPr="004536D8">
        <w:rPr>
          <w:rFonts w:ascii="Times New Roman" w:hAnsi="Times New Roman" w:cs="Times New Roman"/>
          <w:sz w:val="24"/>
          <w:szCs w:val="24"/>
          <w:lang w:val="en-US"/>
        </w:rPr>
        <w:t>Bouganda</w:t>
      </w:r>
      <w:proofErr w:type="spellEnd"/>
      <w:r w:rsidRPr="004536D8">
        <w:rPr>
          <w:rFonts w:ascii="Times New Roman" w:hAnsi="Times New Roman" w:cs="Times New Roman"/>
          <w:sz w:val="24"/>
          <w:szCs w:val="24"/>
          <w:lang w:val="en-US"/>
        </w:rPr>
        <w:t>); 0.064% (</w:t>
      </w:r>
      <w:proofErr w:type="spellStart"/>
      <w:r w:rsidRPr="004536D8">
        <w:rPr>
          <w:rFonts w:ascii="Times New Roman" w:hAnsi="Times New Roman" w:cs="Times New Roman"/>
          <w:sz w:val="24"/>
          <w:szCs w:val="24"/>
          <w:lang w:val="en-US"/>
        </w:rPr>
        <w:t>Loungouila</w:t>
      </w:r>
      <w:proofErr w:type="spellEnd"/>
      <w:r w:rsidRPr="004536D8">
        <w:rPr>
          <w:rFonts w:ascii="Times New Roman" w:hAnsi="Times New Roman" w:cs="Times New Roman"/>
          <w:sz w:val="24"/>
          <w:szCs w:val="24"/>
          <w:lang w:val="en-US"/>
        </w:rPr>
        <w:t>); 0.285% (</w:t>
      </w:r>
      <w:r w:rsidR="00F81353" w:rsidRPr="001A1FDF">
        <w:rPr>
          <w:rFonts w:ascii="Times New Roman" w:hAnsi="Times New Roman" w:cs="Times New Roman"/>
          <w:bCs/>
          <w:sz w:val="24"/>
          <w:szCs w:val="24"/>
          <w:lang w:val="en-US"/>
        </w:rPr>
        <w:t>Let me sleep</w:t>
      </w:r>
      <w:r w:rsidRPr="004536D8">
        <w:rPr>
          <w:rFonts w:ascii="Times New Roman" w:hAnsi="Times New Roman" w:cs="Times New Roman"/>
          <w:sz w:val="24"/>
          <w:szCs w:val="24"/>
          <w:lang w:val="en-US"/>
        </w:rPr>
        <w:t xml:space="preserve">); 0.32% (Nsamba); and 0.85% (Ntsam-Ntsam). The protein content of </w:t>
      </w:r>
      <w:proofErr w:type="spellStart"/>
      <w:r w:rsidRPr="004536D8">
        <w:rPr>
          <w:rFonts w:ascii="Times New Roman" w:hAnsi="Times New Roman" w:cs="Times New Roman"/>
          <w:sz w:val="24"/>
          <w:szCs w:val="24"/>
          <w:lang w:val="en-US"/>
        </w:rPr>
        <w:t>Bouganda</w:t>
      </w:r>
      <w:proofErr w:type="spellEnd"/>
      <w:r w:rsidRPr="004536D8">
        <w:rPr>
          <w:rFonts w:ascii="Times New Roman" w:hAnsi="Times New Roman" w:cs="Times New Roman"/>
          <w:sz w:val="24"/>
          <w:szCs w:val="24"/>
          <w:lang w:val="en-US"/>
        </w:rPr>
        <w:t xml:space="preserve">, </w:t>
      </w:r>
      <w:proofErr w:type="spellStart"/>
      <w:r w:rsidRPr="004536D8">
        <w:rPr>
          <w:rFonts w:ascii="Times New Roman" w:hAnsi="Times New Roman" w:cs="Times New Roman"/>
          <w:sz w:val="24"/>
          <w:szCs w:val="24"/>
          <w:lang w:val="en-US"/>
        </w:rPr>
        <w:t>Loungouila</w:t>
      </w:r>
      <w:proofErr w:type="spellEnd"/>
      <w:r w:rsidRPr="004536D8">
        <w:rPr>
          <w:rFonts w:ascii="Times New Roman" w:hAnsi="Times New Roman" w:cs="Times New Roman"/>
          <w:sz w:val="24"/>
          <w:szCs w:val="24"/>
          <w:lang w:val="en-US"/>
        </w:rPr>
        <w:t xml:space="preserve">, </w:t>
      </w:r>
      <w:r w:rsidR="005A6E97" w:rsidRPr="005A6E97">
        <w:rPr>
          <w:rFonts w:ascii="Times New Roman" w:hAnsi="Times New Roman" w:cs="Times New Roman"/>
          <w:sz w:val="24"/>
          <w:szCs w:val="24"/>
          <w:lang w:val="en-US"/>
        </w:rPr>
        <w:t>Let me sleep</w:t>
      </w:r>
      <w:r w:rsidRPr="004536D8">
        <w:rPr>
          <w:rFonts w:ascii="Times New Roman" w:hAnsi="Times New Roman" w:cs="Times New Roman"/>
          <w:sz w:val="24"/>
          <w:szCs w:val="24"/>
          <w:lang w:val="en-US"/>
        </w:rPr>
        <w:t xml:space="preserve">, and Nsamba is lower than that found by James et al. (1993), who found a protein content of between 0.5% and 0.6% in sugarcane juice. These results could be explained by the fact that the raw materials used in the production of these beverages are not good sources of protein. </w:t>
      </w:r>
      <w:r w:rsidRPr="003E023B">
        <w:rPr>
          <w:rFonts w:ascii="Times New Roman" w:hAnsi="Times New Roman" w:cs="Times New Roman"/>
          <w:sz w:val="24"/>
          <w:szCs w:val="24"/>
          <w:lang w:val="en-US"/>
        </w:rPr>
        <w:t xml:space="preserve">These include fufu and corn for </w:t>
      </w:r>
      <w:proofErr w:type="spellStart"/>
      <w:r w:rsidRPr="003E023B">
        <w:rPr>
          <w:rFonts w:ascii="Times New Roman" w:hAnsi="Times New Roman" w:cs="Times New Roman"/>
          <w:sz w:val="24"/>
          <w:szCs w:val="24"/>
          <w:lang w:val="en-US"/>
        </w:rPr>
        <w:t>Bouganda</w:t>
      </w:r>
      <w:proofErr w:type="spellEnd"/>
      <w:r w:rsidRPr="003E023B">
        <w:rPr>
          <w:rFonts w:ascii="Times New Roman" w:hAnsi="Times New Roman" w:cs="Times New Roman"/>
          <w:sz w:val="24"/>
          <w:szCs w:val="24"/>
          <w:lang w:val="en-US"/>
        </w:rPr>
        <w:t xml:space="preserve">, sugar cane for </w:t>
      </w:r>
      <w:proofErr w:type="spellStart"/>
      <w:r w:rsidRPr="003E023B">
        <w:rPr>
          <w:rFonts w:ascii="Times New Roman" w:hAnsi="Times New Roman" w:cs="Times New Roman"/>
          <w:sz w:val="24"/>
          <w:szCs w:val="24"/>
          <w:lang w:val="en-US"/>
        </w:rPr>
        <w:t>Loungouila</w:t>
      </w:r>
      <w:proofErr w:type="spellEnd"/>
      <w:r w:rsidRPr="003E023B">
        <w:rPr>
          <w:rFonts w:ascii="Times New Roman" w:hAnsi="Times New Roman" w:cs="Times New Roman"/>
          <w:sz w:val="24"/>
          <w:szCs w:val="24"/>
          <w:lang w:val="en-US"/>
        </w:rPr>
        <w:t xml:space="preserve">, grapefruit or lemon for </w:t>
      </w:r>
      <w:r w:rsidR="005A6E97" w:rsidRPr="005A6E97">
        <w:rPr>
          <w:rFonts w:ascii="Times New Roman" w:hAnsi="Times New Roman" w:cs="Times New Roman"/>
          <w:sz w:val="24"/>
          <w:szCs w:val="24"/>
          <w:lang w:val="en-US"/>
        </w:rPr>
        <w:t>Let me sleep</w:t>
      </w:r>
      <w:r w:rsidRPr="003E023B">
        <w:rPr>
          <w:rFonts w:ascii="Times New Roman" w:hAnsi="Times New Roman" w:cs="Times New Roman"/>
          <w:sz w:val="24"/>
          <w:szCs w:val="24"/>
          <w:lang w:val="en-US"/>
        </w:rPr>
        <w:t>, and finally Nsamba and Ntsam-Ntsam, which are the sap of two types of palm trees.</w:t>
      </w:r>
    </w:p>
    <w:p w14:paraId="6A002DF1" w14:textId="77777777" w:rsidR="00092ECA" w:rsidRPr="003C6BB1" w:rsidRDefault="003C6BB1" w:rsidP="00F9058B">
      <w:pPr>
        <w:spacing w:line="360" w:lineRule="auto"/>
        <w:jc w:val="both"/>
        <w:rPr>
          <w:rFonts w:ascii="Times New Roman" w:hAnsi="Times New Roman" w:cs="Times New Roman"/>
          <w:sz w:val="24"/>
          <w:szCs w:val="24"/>
          <w:lang w:val="en-US"/>
        </w:rPr>
      </w:pPr>
      <w:r w:rsidRPr="003C6BB1">
        <w:rPr>
          <w:rFonts w:ascii="Times New Roman" w:hAnsi="Times New Roman" w:cs="Times New Roman"/>
          <w:sz w:val="24"/>
          <w:szCs w:val="24"/>
          <w:lang w:val="en-US"/>
        </w:rPr>
        <w:t xml:space="preserve">In terms of energy value, we can note that our drinks are good sources of energy, as they contain 1,297.35 kcal for </w:t>
      </w:r>
      <w:proofErr w:type="spellStart"/>
      <w:r w:rsidRPr="003C6BB1">
        <w:rPr>
          <w:rFonts w:ascii="Times New Roman" w:hAnsi="Times New Roman" w:cs="Times New Roman"/>
          <w:sz w:val="24"/>
          <w:szCs w:val="24"/>
          <w:lang w:val="en-US"/>
        </w:rPr>
        <w:t>Bouganda</w:t>
      </w:r>
      <w:proofErr w:type="spellEnd"/>
      <w:r w:rsidRPr="003C6BB1">
        <w:rPr>
          <w:rFonts w:ascii="Times New Roman" w:hAnsi="Times New Roman" w:cs="Times New Roman"/>
          <w:sz w:val="24"/>
          <w:szCs w:val="24"/>
          <w:lang w:val="en-US"/>
        </w:rPr>
        <w:t xml:space="preserve">, 694.74 kcal for </w:t>
      </w:r>
      <w:r w:rsidR="005A6E97" w:rsidRPr="005A6E97">
        <w:rPr>
          <w:rFonts w:ascii="Times New Roman" w:hAnsi="Times New Roman" w:cs="Times New Roman"/>
          <w:sz w:val="24"/>
          <w:szCs w:val="24"/>
          <w:lang w:val="en-US"/>
        </w:rPr>
        <w:t>Let me sleep</w:t>
      </w:r>
      <w:r w:rsidRPr="003C6BB1">
        <w:rPr>
          <w:rFonts w:ascii="Times New Roman" w:hAnsi="Times New Roman" w:cs="Times New Roman"/>
          <w:sz w:val="24"/>
          <w:szCs w:val="24"/>
          <w:lang w:val="en-US"/>
        </w:rPr>
        <w:t xml:space="preserve">, 448.72 kcal for </w:t>
      </w:r>
      <w:proofErr w:type="spellStart"/>
      <w:r w:rsidRPr="003C6BB1">
        <w:rPr>
          <w:rFonts w:ascii="Times New Roman" w:hAnsi="Times New Roman" w:cs="Times New Roman"/>
          <w:sz w:val="24"/>
          <w:szCs w:val="24"/>
          <w:lang w:val="en-US"/>
        </w:rPr>
        <w:t>Loungouila</w:t>
      </w:r>
      <w:proofErr w:type="spellEnd"/>
      <w:r w:rsidRPr="003C6BB1">
        <w:rPr>
          <w:rFonts w:ascii="Times New Roman" w:hAnsi="Times New Roman" w:cs="Times New Roman"/>
          <w:sz w:val="24"/>
          <w:szCs w:val="24"/>
          <w:lang w:val="en-US"/>
        </w:rPr>
        <w:t>, 493.3 Kcal for Nsamba, and 238.8 Kcal for Ntsam-Ntsam. These values vary depending on the Brix and TAV of the different beverages.</w:t>
      </w:r>
    </w:p>
    <w:p w14:paraId="23EF65F9" w14:textId="77777777" w:rsidR="003C6BB1" w:rsidRPr="003C6BB1" w:rsidRDefault="003C6BB1" w:rsidP="003C6BB1">
      <w:pPr>
        <w:spacing w:line="360" w:lineRule="auto"/>
        <w:jc w:val="both"/>
        <w:rPr>
          <w:rFonts w:ascii="Times New Roman" w:hAnsi="Times New Roman" w:cs="Times New Roman"/>
          <w:sz w:val="24"/>
          <w:szCs w:val="24"/>
          <w:lang w:val="en-US"/>
        </w:rPr>
      </w:pPr>
      <w:r w:rsidRPr="003C6BB1">
        <w:rPr>
          <w:rFonts w:ascii="Times New Roman" w:hAnsi="Times New Roman" w:cs="Times New Roman"/>
          <w:sz w:val="24"/>
          <w:szCs w:val="24"/>
          <w:lang w:val="en-US"/>
        </w:rPr>
        <w:t xml:space="preserve">The mineral analysis focused on determining the calcium, magnesium, phosphorus, iron, and potassium content. </w:t>
      </w:r>
    </w:p>
    <w:p w14:paraId="3227B8C1" w14:textId="77777777" w:rsidR="003C6BB1" w:rsidRDefault="003C6BB1" w:rsidP="003C6BB1">
      <w:pPr>
        <w:spacing w:line="360" w:lineRule="auto"/>
        <w:jc w:val="both"/>
        <w:rPr>
          <w:rFonts w:ascii="Times New Roman" w:hAnsi="Times New Roman" w:cs="Times New Roman"/>
          <w:sz w:val="24"/>
          <w:szCs w:val="24"/>
          <w:lang w:val="en-US"/>
        </w:rPr>
      </w:pPr>
      <w:r w:rsidRPr="003C6BB1">
        <w:rPr>
          <w:rFonts w:ascii="Times New Roman" w:hAnsi="Times New Roman" w:cs="Times New Roman"/>
          <w:sz w:val="24"/>
          <w:szCs w:val="24"/>
          <w:lang w:val="en-US"/>
        </w:rPr>
        <w:t>The calcium values were as follows: 160.32 mg/L (</w:t>
      </w:r>
      <w:r w:rsidR="005A6E97" w:rsidRPr="005A6E97">
        <w:rPr>
          <w:rFonts w:ascii="Times New Roman" w:hAnsi="Times New Roman" w:cs="Times New Roman"/>
          <w:sz w:val="24"/>
          <w:szCs w:val="24"/>
          <w:lang w:val="en-US"/>
        </w:rPr>
        <w:t xml:space="preserve">Let me sleep </w:t>
      </w:r>
      <w:r w:rsidRPr="003C6BB1">
        <w:rPr>
          <w:rFonts w:ascii="Times New Roman" w:hAnsi="Times New Roman" w:cs="Times New Roman"/>
          <w:sz w:val="24"/>
          <w:szCs w:val="24"/>
          <w:lang w:val="en-US"/>
        </w:rPr>
        <w:t xml:space="preserve">and </w:t>
      </w:r>
      <w:proofErr w:type="spellStart"/>
      <w:r w:rsidRPr="003C6BB1">
        <w:rPr>
          <w:rFonts w:ascii="Times New Roman" w:hAnsi="Times New Roman" w:cs="Times New Roman"/>
          <w:sz w:val="24"/>
          <w:szCs w:val="24"/>
          <w:lang w:val="en-US"/>
        </w:rPr>
        <w:t>Ntsam-Ntsam</w:t>
      </w:r>
      <w:proofErr w:type="spellEnd"/>
      <w:r w:rsidRPr="003C6BB1">
        <w:rPr>
          <w:rFonts w:ascii="Times New Roman" w:hAnsi="Times New Roman" w:cs="Times New Roman"/>
          <w:sz w:val="24"/>
          <w:szCs w:val="24"/>
          <w:lang w:val="en-US"/>
        </w:rPr>
        <w:t>); 128.26 (</w:t>
      </w:r>
      <w:proofErr w:type="spellStart"/>
      <w:r w:rsidRPr="003C6BB1">
        <w:rPr>
          <w:rFonts w:ascii="Times New Roman" w:hAnsi="Times New Roman" w:cs="Times New Roman"/>
          <w:sz w:val="24"/>
          <w:szCs w:val="24"/>
          <w:lang w:val="en-US"/>
        </w:rPr>
        <w:t>Loungouila</w:t>
      </w:r>
      <w:proofErr w:type="spellEnd"/>
      <w:r w:rsidRPr="003C6BB1">
        <w:rPr>
          <w:rFonts w:ascii="Times New Roman" w:hAnsi="Times New Roman" w:cs="Times New Roman"/>
          <w:sz w:val="24"/>
          <w:szCs w:val="24"/>
          <w:lang w:val="en-US"/>
        </w:rPr>
        <w:t xml:space="preserve"> and </w:t>
      </w:r>
      <w:proofErr w:type="spellStart"/>
      <w:r w:rsidRPr="003C6BB1">
        <w:rPr>
          <w:rFonts w:ascii="Times New Roman" w:hAnsi="Times New Roman" w:cs="Times New Roman"/>
          <w:sz w:val="24"/>
          <w:szCs w:val="24"/>
          <w:lang w:val="en-US"/>
        </w:rPr>
        <w:t>Nsamba</w:t>
      </w:r>
      <w:proofErr w:type="spellEnd"/>
      <w:r w:rsidRPr="003C6BB1">
        <w:rPr>
          <w:rFonts w:ascii="Times New Roman" w:hAnsi="Times New Roman" w:cs="Times New Roman"/>
          <w:sz w:val="24"/>
          <w:szCs w:val="24"/>
          <w:lang w:val="en-US"/>
        </w:rPr>
        <w:t>) and 16.03 mg/L (</w:t>
      </w:r>
      <w:proofErr w:type="spellStart"/>
      <w:r w:rsidRPr="003C6BB1">
        <w:rPr>
          <w:rFonts w:ascii="Times New Roman" w:hAnsi="Times New Roman" w:cs="Times New Roman"/>
          <w:sz w:val="24"/>
          <w:szCs w:val="24"/>
          <w:lang w:val="en-US"/>
        </w:rPr>
        <w:t>Bouganda</w:t>
      </w:r>
      <w:proofErr w:type="spellEnd"/>
      <w:r w:rsidRPr="003C6BB1">
        <w:rPr>
          <w:rFonts w:ascii="Times New Roman" w:hAnsi="Times New Roman" w:cs="Times New Roman"/>
          <w:sz w:val="24"/>
          <w:szCs w:val="24"/>
          <w:lang w:val="en-US"/>
        </w:rPr>
        <w:t>). These results are higher than those found by Lovelace (1977), cited by Roland (2013), who studied a traditional drink (</w:t>
      </w:r>
      <w:proofErr w:type="spellStart"/>
      <w:r w:rsidRPr="003C6BB1">
        <w:rPr>
          <w:rFonts w:ascii="Times New Roman" w:hAnsi="Times New Roman" w:cs="Times New Roman"/>
          <w:sz w:val="24"/>
          <w:szCs w:val="24"/>
          <w:lang w:val="en-US"/>
        </w:rPr>
        <w:t>Munkoyo</w:t>
      </w:r>
      <w:proofErr w:type="spellEnd"/>
      <w:r w:rsidRPr="003C6BB1">
        <w:rPr>
          <w:rFonts w:ascii="Times New Roman" w:hAnsi="Times New Roman" w:cs="Times New Roman"/>
          <w:sz w:val="24"/>
          <w:szCs w:val="24"/>
          <w:lang w:val="en-US"/>
        </w:rPr>
        <w:t xml:space="preserve"> made from corn) with a calcium content of 1.45 mg/100mL (or 14.5 mg/L). </w:t>
      </w:r>
    </w:p>
    <w:p w14:paraId="38E79FE7" w14:textId="77777777" w:rsidR="007D1EBE" w:rsidRPr="003C6BB1" w:rsidRDefault="003C6BB1" w:rsidP="007D1EBE">
      <w:pPr>
        <w:spacing w:line="360" w:lineRule="auto"/>
        <w:jc w:val="both"/>
        <w:rPr>
          <w:rFonts w:ascii="Times New Roman" w:hAnsi="Times New Roman" w:cs="Times New Roman"/>
          <w:sz w:val="24"/>
          <w:szCs w:val="24"/>
          <w:lang w:val="en-US"/>
        </w:rPr>
      </w:pPr>
      <w:r w:rsidRPr="003C6BB1">
        <w:rPr>
          <w:rFonts w:ascii="Times New Roman" w:hAnsi="Times New Roman" w:cs="Times New Roman"/>
          <w:sz w:val="24"/>
          <w:szCs w:val="24"/>
          <w:lang w:val="en-US"/>
        </w:rPr>
        <w:t xml:space="preserve">In terms of magnesium, with a content of 660 mg/L, </w:t>
      </w:r>
      <w:r w:rsidR="005A6E97" w:rsidRPr="005A6E97">
        <w:rPr>
          <w:rFonts w:ascii="Times New Roman" w:hAnsi="Times New Roman" w:cs="Times New Roman"/>
          <w:sz w:val="24"/>
          <w:szCs w:val="24"/>
          <w:lang w:val="en-US"/>
        </w:rPr>
        <w:t xml:space="preserve">Let me sleep </w:t>
      </w:r>
      <w:r w:rsidRPr="003C6BB1">
        <w:rPr>
          <w:rFonts w:ascii="Times New Roman" w:hAnsi="Times New Roman" w:cs="Times New Roman"/>
          <w:sz w:val="24"/>
          <w:szCs w:val="24"/>
          <w:lang w:val="en-US"/>
        </w:rPr>
        <w:t xml:space="preserve">is richer in this element than other drinks, followed by </w:t>
      </w:r>
      <w:proofErr w:type="spellStart"/>
      <w:r w:rsidRPr="003C6BB1">
        <w:rPr>
          <w:rFonts w:ascii="Times New Roman" w:hAnsi="Times New Roman" w:cs="Times New Roman"/>
          <w:sz w:val="24"/>
          <w:szCs w:val="24"/>
          <w:lang w:val="en-US"/>
        </w:rPr>
        <w:t>Loungouila</w:t>
      </w:r>
      <w:proofErr w:type="spellEnd"/>
      <w:r w:rsidRPr="003C6BB1">
        <w:rPr>
          <w:rFonts w:ascii="Times New Roman" w:hAnsi="Times New Roman" w:cs="Times New Roman"/>
          <w:sz w:val="24"/>
          <w:szCs w:val="24"/>
          <w:lang w:val="en-US"/>
        </w:rPr>
        <w:t xml:space="preserve"> with 160 mg/L, then </w:t>
      </w:r>
      <w:proofErr w:type="spellStart"/>
      <w:r w:rsidRPr="003C6BB1">
        <w:rPr>
          <w:rFonts w:ascii="Times New Roman" w:hAnsi="Times New Roman" w:cs="Times New Roman"/>
          <w:sz w:val="24"/>
          <w:szCs w:val="24"/>
          <w:lang w:val="en-US"/>
        </w:rPr>
        <w:t>Ntsam-Ntsam</w:t>
      </w:r>
      <w:proofErr w:type="spellEnd"/>
      <w:r w:rsidRPr="003C6BB1">
        <w:rPr>
          <w:rFonts w:ascii="Times New Roman" w:hAnsi="Times New Roman" w:cs="Times New Roman"/>
          <w:sz w:val="24"/>
          <w:szCs w:val="24"/>
          <w:lang w:val="en-US"/>
        </w:rPr>
        <w:t xml:space="preserve"> (97.26 mg/L), </w:t>
      </w:r>
      <w:proofErr w:type="spellStart"/>
      <w:r w:rsidRPr="003C6BB1">
        <w:rPr>
          <w:rFonts w:ascii="Times New Roman" w:hAnsi="Times New Roman" w:cs="Times New Roman"/>
          <w:sz w:val="24"/>
          <w:szCs w:val="24"/>
          <w:lang w:val="en-US"/>
        </w:rPr>
        <w:t>Nsamba</w:t>
      </w:r>
      <w:proofErr w:type="spellEnd"/>
      <w:r w:rsidRPr="003C6BB1">
        <w:rPr>
          <w:rFonts w:ascii="Times New Roman" w:hAnsi="Times New Roman" w:cs="Times New Roman"/>
          <w:sz w:val="24"/>
          <w:szCs w:val="24"/>
          <w:lang w:val="en-US"/>
        </w:rPr>
        <w:t xml:space="preserve"> (77.76 mg/L), and finally </w:t>
      </w:r>
      <w:proofErr w:type="spellStart"/>
      <w:r w:rsidRPr="003C6BB1">
        <w:rPr>
          <w:rFonts w:ascii="Times New Roman" w:hAnsi="Times New Roman" w:cs="Times New Roman"/>
          <w:sz w:val="24"/>
          <w:szCs w:val="24"/>
          <w:lang w:val="en-US"/>
        </w:rPr>
        <w:t>Bouganda</w:t>
      </w:r>
      <w:proofErr w:type="spellEnd"/>
      <w:r w:rsidRPr="003C6BB1">
        <w:rPr>
          <w:rFonts w:ascii="Times New Roman" w:hAnsi="Times New Roman" w:cs="Times New Roman"/>
          <w:sz w:val="24"/>
          <w:szCs w:val="24"/>
          <w:lang w:val="en-US"/>
        </w:rPr>
        <w:t xml:space="preserve"> (9.72 mg/L). Our results are higher than those found by Herzog et al. (1995), cited by Adande (2009-2010), whose value was 2.84 mg/100mL of fresh palm wine. The phosphorus content of our five beverages yielded the following values: 65.74 mg/L (Ntsam-Ntsam); 42.76 mg/L (</w:t>
      </w:r>
      <w:proofErr w:type="spellStart"/>
      <w:r w:rsidRPr="003C6BB1">
        <w:rPr>
          <w:rFonts w:ascii="Times New Roman" w:hAnsi="Times New Roman" w:cs="Times New Roman"/>
          <w:sz w:val="24"/>
          <w:szCs w:val="24"/>
          <w:lang w:val="en-US"/>
        </w:rPr>
        <w:t>Loungouila</w:t>
      </w:r>
      <w:proofErr w:type="spellEnd"/>
      <w:r w:rsidRPr="003C6BB1">
        <w:rPr>
          <w:rFonts w:ascii="Times New Roman" w:hAnsi="Times New Roman" w:cs="Times New Roman"/>
          <w:sz w:val="24"/>
          <w:szCs w:val="24"/>
          <w:lang w:val="en-US"/>
        </w:rPr>
        <w:t>); 30.44 mg/L (</w:t>
      </w:r>
      <w:r w:rsidR="005A6E97" w:rsidRPr="005A6E97">
        <w:rPr>
          <w:rFonts w:ascii="Times New Roman" w:hAnsi="Times New Roman" w:cs="Times New Roman"/>
          <w:sz w:val="24"/>
          <w:szCs w:val="24"/>
          <w:lang w:val="en-US"/>
        </w:rPr>
        <w:t>Let me sleep</w:t>
      </w:r>
      <w:r w:rsidRPr="003C6BB1">
        <w:rPr>
          <w:rFonts w:ascii="Times New Roman" w:hAnsi="Times New Roman" w:cs="Times New Roman"/>
          <w:sz w:val="24"/>
          <w:szCs w:val="24"/>
          <w:lang w:val="en-US"/>
        </w:rPr>
        <w:t xml:space="preserve">); 29.11 mg/L </w:t>
      </w:r>
      <w:r w:rsidRPr="003C6BB1">
        <w:rPr>
          <w:rFonts w:ascii="Times New Roman" w:hAnsi="Times New Roman" w:cs="Times New Roman"/>
          <w:sz w:val="24"/>
          <w:szCs w:val="24"/>
          <w:lang w:val="en-US"/>
        </w:rPr>
        <w:lastRenderedPageBreak/>
        <w:t>(Nsamba) and 1.25 mg/L (</w:t>
      </w:r>
      <w:proofErr w:type="spellStart"/>
      <w:r w:rsidRPr="003C6BB1">
        <w:rPr>
          <w:rFonts w:ascii="Times New Roman" w:hAnsi="Times New Roman" w:cs="Times New Roman"/>
          <w:sz w:val="24"/>
          <w:szCs w:val="24"/>
          <w:lang w:val="en-US"/>
        </w:rPr>
        <w:t>Bouganda</w:t>
      </w:r>
      <w:proofErr w:type="spellEnd"/>
      <w:r w:rsidRPr="003C6BB1">
        <w:rPr>
          <w:rFonts w:ascii="Times New Roman" w:hAnsi="Times New Roman" w:cs="Times New Roman"/>
          <w:sz w:val="24"/>
          <w:szCs w:val="24"/>
          <w:lang w:val="en-US"/>
        </w:rPr>
        <w:t xml:space="preserve">). The results for </w:t>
      </w:r>
      <w:proofErr w:type="spellStart"/>
      <w:r w:rsidRPr="003C6BB1">
        <w:rPr>
          <w:rFonts w:ascii="Times New Roman" w:hAnsi="Times New Roman" w:cs="Times New Roman"/>
          <w:sz w:val="24"/>
          <w:szCs w:val="24"/>
          <w:lang w:val="en-US"/>
        </w:rPr>
        <w:t>Ntsam-Ntsam</w:t>
      </w:r>
      <w:proofErr w:type="spellEnd"/>
      <w:r w:rsidRPr="003C6BB1">
        <w:rPr>
          <w:rFonts w:ascii="Times New Roman" w:hAnsi="Times New Roman" w:cs="Times New Roman"/>
          <w:sz w:val="24"/>
          <w:szCs w:val="24"/>
          <w:lang w:val="en-US"/>
        </w:rPr>
        <w:t xml:space="preserve"> and </w:t>
      </w:r>
      <w:proofErr w:type="spellStart"/>
      <w:r w:rsidRPr="003C6BB1">
        <w:rPr>
          <w:rFonts w:ascii="Times New Roman" w:hAnsi="Times New Roman" w:cs="Times New Roman"/>
          <w:sz w:val="24"/>
          <w:szCs w:val="24"/>
          <w:lang w:val="en-US"/>
        </w:rPr>
        <w:t>Loungouila</w:t>
      </w:r>
      <w:proofErr w:type="spellEnd"/>
      <w:r w:rsidRPr="003C6BB1">
        <w:rPr>
          <w:rFonts w:ascii="Times New Roman" w:hAnsi="Times New Roman" w:cs="Times New Roman"/>
          <w:sz w:val="24"/>
          <w:szCs w:val="24"/>
          <w:lang w:val="en-US"/>
        </w:rPr>
        <w:t xml:space="preserve">   are higher than those found by Lovelace (1977), while those for </w:t>
      </w:r>
      <w:proofErr w:type="spellStart"/>
      <w:r w:rsidRPr="003C6BB1">
        <w:rPr>
          <w:rFonts w:ascii="Times New Roman" w:hAnsi="Times New Roman" w:cs="Times New Roman"/>
          <w:sz w:val="24"/>
          <w:szCs w:val="24"/>
          <w:lang w:val="en-US"/>
        </w:rPr>
        <w:t>Bouganda</w:t>
      </w:r>
      <w:proofErr w:type="spellEnd"/>
      <w:r w:rsidRPr="003C6BB1">
        <w:rPr>
          <w:rFonts w:ascii="Times New Roman" w:hAnsi="Times New Roman" w:cs="Times New Roman"/>
          <w:sz w:val="24"/>
          <w:szCs w:val="24"/>
          <w:lang w:val="en-US"/>
        </w:rPr>
        <w:t xml:space="preserve">, </w:t>
      </w:r>
      <w:proofErr w:type="gramStart"/>
      <w:r w:rsidR="005A6E97" w:rsidRPr="005A6E97">
        <w:rPr>
          <w:rFonts w:ascii="Times New Roman" w:hAnsi="Times New Roman" w:cs="Times New Roman"/>
          <w:sz w:val="24"/>
          <w:szCs w:val="24"/>
          <w:lang w:val="en-US"/>
        </w:rPr>
        <w:t>Let</w:t>
      </w:r>
      <w:proofErr w:type="gramEnd"/>
      <w:r w:rsidR="005A6E97" w:rsidRPr="005A6E97">
        <w:rPr>
          <w:rFonts w:ascii="Times New Roman" w:hAnsi="Times New Roman" w:cs="Times New Roman"/>
          <w:sz w:val="24"/>
          <w:szCs w:val="24"/>
          <w:lang w:val="en-US"/>
        </w:rPr>
        <w:t xml:space="preserve"> me sleep </w:t>
      </w:r>
      <w:r w:rsidRPr="003C6BB1">
        <w:rPr>
          <w:rFonts w:ascii="Times New Roman" w:hAnsi="Times New Roman" w:cs="Times New Roman"/>
          <w:sz w:val="24"/>
          <w:szCs w:val="24"/>
          <w:lang w:val="en-US"/>
        </w:rPr>
        <w:t>and Nsamba are lower than his. Regarding the iron content of our beverages, the results obtained are as follows: 13.78 mg/L (</w:t>
      </w:r>
      <w:r w:rsidR="005A6E97" w:rsidRPr="005A6E97">
        <w:rPr>
          <w:rFonts w:ascii="Times New Roman" w:hAnsi="Times New Roman" w:cs="Times New Roman"/>
          <w:sz w:val="24"/>
          <w:szCs w:val="24"/>
          <w:lang w:val="en-US"/>
        </w:rPr>
        <w:t>Let me sleep</w:t>
      </w:r>
      <w:r w:rsidRPr="003C6BB1">
        <w:rPr>
          <w:rFonts w:ascii="Times New Roman" w:hAnsi="Times New Roman" w:cs="Times New Roman"/>
          <w:sz w:val="24"/>
          <w:szCs w:val="24"/>
          <w:lang w:val="en-US"/>
        </w:rPr>
        <w:t>); 10.65 mg/L (</w:t>
      </w:r>
      <w:proofErr w:type="spellStart"/>
      <w:r w:rsidRPr="003C6BB1">
        <w:rPr>
          <w:rFonts w:ascii="Times New Roman" w:hAnsi="Times New Roman" w:cs="Times New Roman"/>
          <w:sz w:val="24"/>
          <w:szCs w:val="24"/>
          <w:lang w:val="en-US"/>
        </w:rPr>
        <w:t>Loungouila</w:t>
      </w:r>
      <w:proofErr w:type="spellEnd"/>
      <w:r w:rsidRPr="003C6BB1">
        <w:rPr>
          <w:rFonts w:ascii="Times New Roman" w:hAnsi="Times New Roman" w:cs="Times New Roman"/>
          <w:sz w:val="24"/>
          <w:szCs w:val="24"/>
          <w:lang w:val="en-US"/>
        </w:rPr>
        <w:t>); 1.63 mg/L (</w:t>
      </w:r>
      <w:proofErr w:type="spellStart"/>
      <w:r w:rsidRPr="003C6BB1">
        <w:rPr>
          <w:rFonts w:ascii="Times New Roman" w:hAnsi="Times New Roman" w:cs="Times New Roman"/>
          <w:sz w:val="24"/>
          <w:szCs w:val="24"/>
          <w:lang w:val="en-US"/>
        </w:rPr>
        <w:t>Nsamba</w:t>
      </w:r>
      <w:proofErr w:type="spellEnd"/>
      <w:r w:rsidRPr="003C6BB1">
        <w:rPr>
          <w:rFonts w:ascii="Times New Roman" w:hAnsi="Times New Roman" w:cs="Times New Roman"/>
          <w:sz w:val="24"/>
          <w:szCs w:val="24"/>
          <w:lang w:val="en-US"/>
        </w:rPr>
        <w:t>); 1.56 mg/L (Ntsam-Ntsam) and finally 1.28 mg/L (</w:t>
      </w:r>
      <w:proofErr w:type="spellStart"/>
      <w:r w:rsidRPr="003C6BB1">
        <w:rPr>
          <w:rFonts w:ascii="Times New Roman" w:hAnsi="Times New Roman" w:cs="Times New Roman"/>
          <w:sz w:val="24"/>
          <w:szCs w:val="24"/>
          <w:lang w:val="en-US"/>
        </w:rPr>
        <w:t>Bouganda</w:t>
      </w:r>
      <w:proofErr w:type="spellEnd"/>
      <w:r w:rsidRPr="003C6BB1">
        <w:rPr>
          <w:rFonts w:ascii="Times New Roman" w:hAnsi="Times New Roman" w:cs="Times New Roman"/>
          <w:sz w:val="24"/>
          <w:szCs w:val="24"/>
          <w:lang w:val="en-US"/>
        </w:rPr>
        <w:t xml:space="preserve">). Our results are higher than those found by Djamila et al. (2019–2020), who worked on characterizing date palm sap in the </w:t>
      </w:r>
      <w:proofErr w:type="spellStart"/>
      <w:r w:rsidRPr="003C6BB1">
        <w:rPr>
          <w:rFonts w:ascii="Times New Roman" w:hAnsi="Times New Roman" w:cs="Times New Roman"/>
          <w:sz w:val="24"/>
          <w:szCs w:val="24"/>
          <w:lang w:val="en-US"/>
        </w:rPr>
        <w:t>Eloued</w:t>
      </w:r>
      <w:proofErr w:type="spellEnd"/>
      <w:r w:rsidRPr="003C6BB1">
        <w:rPr>
          <w:rFonts w:ascii="Times New Roman" w:hAnsi="Times New Roman" w:cs="Times New Roman"/>
          <w:sz w:val="24"/>
          <w:szCs w:val="24"/>
          <w:lang w:val="en-US"/>
        </w:rPr>
        <w:t xml:space="preserve"> region (Algeria).</w:t>
      </w:r>
    </w:p>
    <w:p w14:paraId="28EE27F4" w14:textId="77777777" w:rsidR="003C6BB1" w:rsidRPr="003E023B" w:rsidRDefault="003C6BB1" w:rsidP="00646998">
      <w:pPr>
        <w:spacing w:line="360" w:lineRule="auto"/>
        <w:rPr>
          <w:rFonts w:ascii="Times New Roman" w:hAnsi="Times New Roman" w:cs="Times New Roman"/>
          <w:sz w:val="24"/>
          <w:szCs w:val="24"/>
          <w:lang w:val="en-US"/>
        </w:rPr>
      </w:pPr>
      <w:bookmarkStart w:id="12" w:name="_Toc153526500"/>
      <w:r w:rsidRPr="003C6BB1">
        <w:rPr>
          <w:rFonts w:ascii="Times New Roman" w:hAnsi="Times New Roman" w:cs="Times New Roman"/>
          <w:sz w:val="24"/>
          <w:szCs w:val="24"/>
          <w:lang w:val="en-US"/>
        </w:rPr>
        <w:t>Finally, our beverages are rich in potassium, with the following levels: 2,750 mg/L (Nsamba); 2,450 mg/L (Ntsam-Ntsam); 631.58 mg/L (</w:t>
      </w:r>
      <w:r w:rsidR="005A6E97" w:rsidRPr="005A6E97">
        <w:rPr>
          <w:rFonts w:ascii="Times New Roman" w:hAnsi="Times New Roman" w:cs="Times New Roman"/>
          <w:sz w:val="24"/>
          <w:szCs w:val="24"/>
          <w:lang w:val="en-US"/>
        </w:rPr>
        <w:t>Let me sleep</w:t>
      </w:r>
      <w:r w:rsidRPr="003C6BB1">
        <w:rPr>
          <w:rFonts w:ascii="Times New Roman" w:hAnsi="Times New Roman" w:cs="Times New Roman"/>
          <w:sz w:val="24"/>
          <w:szCs w:val="24"/>
          <w:lang w:val="en-US"/>
        </w:rPr>
        <w:t>); 385.96 mg/L (</w:t>
      </w:r>
      <w:proofErr w:type="spellStart"/>
      <w:r w:rsidRPr="003C6BB1">
        <w:rPr>
          <w:rFonts w:ascii="Times New Roman" w:hAnsi="Times New Roman" w:cs="Times New Roman"/>
          <w:sz w:val="24"/>
          <w:szCs w:val="24"/>
          <w:lang w:val="en-US"/>
        </w:rPr>
        <w:t>Loungouila</w:t>
      </w:r>
      <w:proofErr w:type="spellEnd"/>
      <w:r w:rsidRPr="003C6BB1">
        <w:rPr>
          <w:rFonts w:ascii="Times New Roman" w:hAnsi="Times New Roman" w:cs="Times New Roman"/>
          <w:sz w:val="24"/>
          <w:szCs w:val="24"/>
          <w:lang w:val="en-US"/>
        </w:rPr>
        <w:t xml:space="preserve">). Our results are significantly higher than those found by </w:t>
      </w:r>
      <w:proofErr w:type="spellStart"/>
      <w:r w:rsidRPr="003C6BB1">
        <w:rPr>
          <w:rFonts w:ascii="Times New Roman" w:hAnsi="Times New Roman" w:cs="Times New Roman"/>
          <w:sz w:val="24"/>
          <w:szCs w:val="24"/>
          <w:lang w:val="en-US"/>
        </w:rPr>
        <w:t>Tsiba</w:t>
      </w:r>
      <w:proofErr w:type="spellEnd"/>
      <w:r w:rsidRPr="003C6BB1">
        <w:rPr>
          <w:rFonts w:ascii="Times New Roman" w:hAnsi="Times New Roman" w:cs="Times New Roman"/>
          <w:sz w:val="24"/>
          <w:szCs w:val="24"/>
          <w:lang w:val="en-US"/>
        </w:rPr>
        <w:t xml:space="preserve"> et al. </w:t>
      </w:r>
      <w:r w:rsidRPr="003E023B">
        <w:rPr>
          <w:rFonts w:ascii="Times New Roman" w:hAnsi="Times New Roman" w:cs="Times New Roman"/>
          <w:sz w:val="24"/>
          <w:szCs w:val="24"/>
          <w:lang w:val="en-US"/>
        </w:rPr>
        <w:t xml:space="preserve">(2019), who worked on the characterization of banana wine. </w:t>
      </w:r>
    </w:p>
    <w:p w14:paraId="537F769C" w14:textId="77777777" w:rsidR="004D64FF" w:rsidRPr="004C09CD" w:rsidRDefault="00C71613" w:rsidP="00646998">
      <w:pPr>
        <w:spacing w:line="360" w:lineRule="auto"/>
        <w:rPr>
          <w:rFonts w:ascii="Times New Roman" w:hAnsi="Times New Roman" w:cs="Times New Roman"/>
          <w:b/>
          <w:sz w:val="24"/>
          <w:lang w:val="en-US"/>
        </w:rPr>
      </w:pPr>
      <w:r w:rsidRPr="004C09CD">
        <w:rPr>
          <w:rFonts w:ascii="Times New Roman" w:hAnsi="Times New Roman" w:cs="Times New Roman"/>
          <w:b/>
          <w:sz w:val="24"/>
          <w:lang w:val="en-US"/>
        </w:rPr>
        <w:t>CONCLUSION</w:t>
      </w:r>
      <w:bookmarkEnd w:id="12"/>
    </w:p>
    <w:p w14:paraId="5BF616A3" w14:textId="77777777" w:rsidR="004C09CD" w:rsidRDefault="004C09CD" w:rsidP="008F3BC8">
      <w:pPr>
        <w:spacing w:line="360" w:lineRule="auto"/>
        <w:jc w:val="both"/>
        <w:rPr>
          <w:rFonts w:ascii="Times New Roman" w:hAnsi="Times New Roman" w:cs="Times New Roman"/>
          <w:sz w:val="24"/>
          <w:szCs w:val="24"/>
          <w:lang w:val="en-US"/>
        </w:rPr>
      </w:pPr>
      <w:r w:rsidRPr="004C09CD">
        <w:rPr>
          <w:rFonts w:ascii="Times New Roman" w:hAnsi="Times New Roman" w:cs="Times New Roman"/>
          <w:sz w:val="24"/>
          <w:szCs w:val="24"/>
          <w:lang w:val="en-US"/>
        </w:rPr>
        <w:t xml:space="preserve">At the end of our study on the evaluation of consumption and the physical, chemical, and nutritional characteristics of local beverages in Congo, the consumption survey conducted in the departments of Brazzaville, </w:t>
      </w:r>
      <w:proofErr w:type="spellStart"/>
      <w:r w:rsidRPr="004C09CD">
        <w:rPr>
          <w:rFonts w:ascii="Times New Roman" w:hAnsi="Times New Roman" w:cs="Times New Roman"/>
          <w:sz w:val="24"/>
          <w:szCs w:val="24"/>
          <w:lang w:val="en-US"/>
        </w:rPr>
        <w:t>Bouenza</w:t>
      </w:r>
      <w:proofErr w:type="spellEnd"/>
      <w:r w:rsidRPr="004C09CD">
        <w:rPr>
          <w:rFonts w:ascii="Times New Roman" w:hAnsi="Times New Roman" w:cs="Times New Roman"/>
          <w:sz w:val="24"/>
          <w:szCs w:val="24"/>
          <w:lang w:val="en-US"/>
        </w:rPr>
        <w:t xml:space="preserve">, and Pool enabled us to identify a total of 24 artisanal alcoholic beverages. These beverages are widely consumed in these three localities, particularly Nsamba (palm oil wine), </w:t>
      </w:r>
      <w:proofErr w:type="spellStart"/>
      <w:r w:rsidRPr="004C09CD">
        <w:rPr>
          <w:rFonts w:ascii="Times New Roman" w:hAnsi="Times New Roman" w:cs="Times New Roman"/>
          <w:sz w:val="24"/>
          <w:szCs w:val="24"/>
          <w:lang w:val="en-US"/>
        </w:rPr>
        <w:t>Bouganda</w:t>
      </w:r>
      <w:proofErr w:type="spellEnd"/>
      <w:r w:rsidRPr="004C09CD">
        <w:rPr>
          <w:rFonts w:ascii="Times New Roman" w:hAnsi="Times New Roman" w:cs="Times New Roman"/>
          <w:sz w:val="24"/>
          <w:szCs w:val="24"/>
          <w:lang w:val="en-US"/>
        </w:rPr>
        <w:t xml:space="preserve"> (corn and cassava-based liqueur), </w:t>
      </w:r>
      <w:proofErr w:type="spellStart"/>
      <w:r w:rsidRPr="004C09CD">
        <w:rPr>
          <w:rFonts w:ascii="Times New Roman" w:hAnsi="Times New Roman" w:cs="Times New Roman"/>
          <w:sz w:val="24"/>
          <w:szCs w:val="24"/>
          <w:lang w:val="en-US"/>
        </w:rPr>
        <w:t>Loungouila</w:t>
      </w:r>
      <w:proofErr w:type="spellEnd"/>
      <w:r w:rsidRPr="004C09CD">
        <w:rPr>
          <w:rFonts w:ascii="Times New Roman" w:hAnsi="Times New Roman" w:cs="Times New Roman"/>
          <w:sz w:val="24"/>
          <w:szCs w:val="24"/>
          <w:lang w:val="en-US"/>
        </w:rPr>
        <w:t xml:space="preserve"> (sugar cane wine), </w:t>
      </w:r>
      <w:proofErr w:type="spellStart"/>
      <w:r w:rsidRPr="004C09CD">
        <w:rPr>
          <w:rFonts w:ascii="Times New Roman" w:hAnsi="Times New Roman" w:cs="Times New Roman"/>
          <w:sz w:val="24"/>
          <w:szCs w:val="24"/>
          <w:lang w:val="en-US"/>
        </w:rPr>
        <w:t>Ntsam-Ntsam</w:t>
      </w:r>
      <w:proofErr w:type="spellEnd"/>
      <w:r w:rsidRPr="004C09CD">
        <w:rPr>
          <w:rFonts w:ascii="Times New Roman" w:hAnsi="Times New Roman" w:cs="Times New Roman"/>
          <w:sz w:val="24"/>
          <w:szCs w:val="24"/>
          <w:lang w:val="en-US"/>
        </w:rPr>
        <w:t xml:space="preserve"> (raffia palm wine) and </w:t>
      </w:r>
      <w:r w:rsidR="00FE2692" w:rsidRPr="00FE2692">
        <w:rPr>
          <w:rFonts w:ascii="Times New Roman" w:hAnsi="Times New Roman" w:cs="Times New Roman"/>
          <w:sz w:val="24"/>
          <w:szCs w:val="24"/>
          <w:lang w:val="en-US"/>
        </w:rPr>
        <w:t xml:space="preserve">Let me sleep </w:t>
      </w:r>
      <w:r w:rsidRPr="004C09CD">
        <w:rPr>
          <w:rFonts w:ascii="Times New Roman" w:hAnsi="Times New Roman" w:cs="Times New Roman"/>
          <w:sz w:val="24"/>
          <w:szCs w:val="24"/>
          <w:lang w:val="en-US"/>
        </w:rPr>
        <w:t>(grapefruit wine).</w:t>
      </w:r>
      <w:r w:rsidR="004866EE" w:rsidRPr="004C09CD">
        <w:rPr>
          <w:rFonts w:ascii="Times New Roman" w:hAnsi="Times New Roman" w:cs="Times New Roman"/>
          <w:sz w:val="24"/>
          <w:szCs w:val="24"/>
          <w:lang w:val="en-US"/>
        </w:rPr>
        <w:t xml:space="preserve"> </w:t>
      </w:r>
      <w:r w:rsidRPr="004C09CD">
        <w:rPr>
          <w:rFonts w:ascii="Times New Roman" w:hAnsi="Times New Roman" w:cs="Times New Roman"/>
          <w:sz w:val="24"/>
          <w:szCs w:val="24"/>
          <w:lang w:val="en-US"/>
        </w:rPr>
        <w:t>This survey also revealed that these drinks are mainly consumed by men because they find them to be a good source of energy that supplements their daily diet and relieves work-related fatigue and muscle soreness. It also emerged that these drinks are very popular in these three locations, as the majority of respondents said they preferred them to industrial alcoholic beverages, given that the side effects associated with their consumption are negligible. With regard to production, it was noted that the production of artisanal alcoholic beverages contributes to our country's economy, despite the difficulties faced by producers, particularly the lack of appropriate production equipment and the lack of control over fermentation.</w:t>
      </w:r>
      <w:r>
        <w:rPr>
          <w:rFonts w:ascii="Times New Roman" w:hAnsi="Times New Roman" w:cs="Times New Roman"/>
          <w:sz w:val="24"/>
          <w:szCs w:val="24"/>
          <w:lang w:val="en-US"/>
        </w:rPr>
        <w:t xml:space="preserve"> </w:t>
      </w:r>
      <w:r w:rsidRPr="004C09CD">
        <w:rPr>
          <w:rFonts w:ascii="Times New Roman" w:hAnsi="Times New Roman" w:cs="Times New Roman"/>
          <w:sz w:val="24"/>
          <w:szCs w:val="24"/>
          <w:lang w:val="en-US"/>
        </w:rPr>
        <w:t xml:space="preserve">With regard to physical and chemical characteristics, the pH of our beverages is acidic, decreasing over time, as does the Brix value. However, the TAV values increase during fermentation, except for Ntsam-Ntsam, which remained at 4 during this period. These beverages are rich in minerals and have a high energy value. Mineral analysis revealed that these beverages are important sources of minerals, particularly </w:t>
      </w:r>
      <w:r w:rsidR="00FE2692" w:rsidRPr="00FE2692">
        <w:rPr>
          <w:rFonts w:ascii="Times New Roman" w:hAnsi="Times New Roman" w:cs="Times New Roman"/>
          <w:sz w:val="24"/>
          <w:szCs w:val="24"/>
          <w:lang w:val="en-US"/>
        </w:rPr>
        <w:t>Let me sleep</w:t>
      </w:r>
      <w:r w:rsidRPr="004C09CD">
        <w:rPr>
          <w:rFonts w:ascii="Times New Roman" w:hAnsi="Times New Roman" w:cs="Times New Roman"/>
          <w:sz w:val="24"/>
          <w:szCs w:val="24"/>
          <w:lang w:val="en-US"/>
        </w:rPr>
        <w:t xml:space="preserve">, which is very rich in calcium, magnesium, and iron; Nsamba, which is </w:t>
      </w:r>
      <w:r w:rsidRPr="004C09CD">
        <w:rPr>
          <w:rFonts w:ascii="Times New Roman" w:hAnsi="Times New Roman" w:cs="Times New Roman"/>
          <w:sz w:val="24"/>
          <w:szCs w:val="24"/>
          <w:lang w:val="en-US"/>
        </w:rPr>
        <w:lastRenderedPageBreak/>
        <w:t xml:space="preserve">very rich in potassium; and Ntsam-Ntsam, which is very rich in calcium, phosphorus, and magnesium. </w:t>
      </w:r>
      <w:proofErr w:type="spellStart"/>
      <w:r w:rsidRPr="004C09CD">
        <w:rPr>
          <w:rFonts w:ascii="Times New Roman" w:hAnsi="Times New Roman" w:cs="Times New Roman"/>
          <w:sz w:val="24"/>
          <w:szCs w:val="24"/>
          <w:lang w:val="en-US"/>
        </w:rPr>
        <w:t>Loungouila</w:t>
      </w:r>
      <w:proofErr w:type="spellEnd"/>
      <w:r w:rsidRPr="004C09CD">
        <w:rPr>
          <w:rFonts w:ascii="Times New Roman" w:hAnsi="Times New Roman" w:cs="Times New Roman"/>
          <w:sz w:val="24"/>
          <w:szCs w:val="24"/>
          <w:lang w:val="en-US"/>
        </w:rPr>
        <w:t xml:space="preserve"> has average levels, while </w:t>
      </w:r>
      <w:proofErr w:type="spellStart"/>
      <w:r w:rsidRPr="004C09CD">
        <w:rPr>
          <w:rFonts w:ascii="Times New Roman" w:hAnsi="Times New Roman" w:cs="Times New Roman"/>
          <w:sz w:val="24"/>
          <w:szCs w:val="24"/>
          <w:lang w:val="en-US"/>
        </w:rPr>
        <w:t>Bouganda</w:t>
      </w:r>
      <w:proofErr w:type="spellEnd"/>
      <w:r w:rsidRPr="004C09CD">
        <w:rPr>
          <w:rFonts w:ascii="Times New Roman" w:hAnsi="Times New Roman" w:cs="Times New Roman"/>
          <w:sz w:val="24"/>
          <w:szCs w:val="24"/>
          <w:lang w:val="en-US"/>
        </w:rPr>
        <w:t xml:space="preserve"> has lower levels compared to other drinks.</w:t>
      </w:r>
    </w:p>
    <w:p w14:paraId="0ACF4E80" w14:textId="77777777" w:rsidR="004C09CD" w:rsidRDefault="004C09CD" w:rsidP="007C4345">
      <w:pPr>
        <w:spacing w:line="360" w:lineRule="auto"/>
        <w:jc w:val="both"/>
        <w:rPr>
          <w:rFonts w:ascii="Times New Roman" w:hAnsi="Times New Roman" w:cs="Times New Roman"/>
          <w:b/>
          <w:color w:val="222222"/>
          <w:sz w:val="24"/>
          <w:szCs w:val="24"/>
          <w:shd w:val="clear" w:color="auto" w:fill="FFFFFF"/>
          <w:lang w:val="en-US"/>
        </w:rPr>
      </w:pPr>
      <w:r w:rsidRPr="004C09CD">
        <w:rPr>
          <w:rFonts w:ascii="Times New Roman" w:hAnsi="Times New Roman" w:cs="Times New Roman"/>
          <w:b/>
          <w:color w:val="222222"/>
          <w:sz w:val="24"/>
          <w:szCs w:val="24"/>
          <w:shd w:val="clear" w:color="auto" w:fill="FFFFFF"/>
          <w:lang w:val="en-US"/>
        </w:rPr>
        <w:t>Biobibliographical references</w:t>
      </w:r>
    </w:p>
    <w:p w14:paraId="1AAA7C3C" w14:textId="2217F5AB" w:rsidR="0092622C" w:rsidRPr="0092622C" w:rsidRDefault="0092622C" w:rsidP="004C09CD">
      <w:pPr>
        <w:jc w:val="both"/>
        <w:rPr>
          <w:rFonts w:ascii="Times New Roman" w:eastAsia="Times New Roman" w:hAnsi="Times New Roman" w:cs="Times New Roman"/>
          <w:sz w:val="24"/>
          <w:szCs w:val="24"/>
        </w:rPr>
      </w:pPr>
      <w:r w:rsidRPr="0092622C">
        <w:rPr>
          <w:rFonts w:ascii="Times New Roman" w:eastAsia="Times New Roman" w:hAnsi="Times New Roman" w:cs="Times New Roman"/>
          <w:sz w:val="24"/>
          <w:szCs w:val="24"/>
          <w:lang w:val="en-IN"/>
        </w:rPr>
        <w:t xml:space="preserve">Aka, S., </w:t>
      </w:r>
      <w:proofErr w:type="spellStart"/>
      <w:r w:rsidRPr="0092622C">
        <w:rPr>
          <w:rFonts w:ascii="Times New Roman" w:eastAsia="Times New Roman" w:hAnsi="Times New Roman" w:cs="Times New Roman"/>
          <w:sz w:val="24"/>
          <w:szCs w:val="24"/>
          <w:lang w:val="en-IN"/>
        </w:rPr>
        <w:t>Djeni</w:t>
      </w:r>
      <w:proofErr w:type="spellEnd"/>
      <w:r w:rsidRPr="0092622C">
        <w:rPr>
          <w:rFonts w:ascii="Times New Roman" w:eastAsia="Times New Roman" w:hAnsi="Times New Roman" w:cs="Times New Roman"/>
          <w:sz w:val="24"/>
          <w:szCs w:val="24"/>
          <w:lang w:val="en-IN"/>
        </w:rPr>
        <w:t xml:space="preserve">, N. T., </w:t>
      </w:r>
      <w:proofErr w:type="spellStart"/>
      <w:r w:rsidRPr="0092622C">
        <w:rPr>
          <w:rFonts w:ascii="Times New Roman" w:eastAsia="Times New Roman" w:hAnsi="Times New Roman" w:cs="Times New Roman"/>
          <w:sz w:val="24"/>
          <w:szCs w:val="24"/>
          <w:lang w:val="en-IN"/>
        </w:rPr>
        <w:t>N'guessan</w:t>
      </w:r>
      <w:proofErr w:type="spellEnd"/>
      <w:r w:rsidRPr="0092622C">
        <w:rPr>
          <w:rFonts w:ascii="Times New Roman" w:eastAsia="Times New Roman" w:hAnsi="Times New Roman" w:cs="Times New Roman"/>
          <w:sz w:val="24"/>
          <w:szCs w:val="24"/>
          <w:lang w:val="en-IN"/>
        </w:rPr>
        <w:t xml:space="preserve">, K. F., Yao, K. C., &amp; </w:t>
      </w:r>
      <w:proofErr w:type="spellStart"/>
      <w:r w:rsidRPr="0092622C">
        <w:rPr>
          <w:rFonts w:ascii="Times New Roman" w:eastAsia="Times New Roman" w:hAnsi="Times New Roman" w:cs="Times New Roman"/>
          <w:sz w:val="24"/>
          <w:szCs w:val="24"/>
          <w:lang w:val="en-IN"/>
        </w:rPr>
        <w:t>Dje</w:t>
      </w:r>
      <w:proofErr w:type="spellEnd"/>
      <w:r w:rsidRPr="0092622C">
        <w:rPr>
          <w:rFonts w:ascii="Times New Roman" w:eastAsia="Times New Roman" w:hAnsi="Times New Roman" w:cs="Times New Roman"/>
          <w:sz w:val="24"/>
          <w:szCs w:val="24"/>
          <w:lang w:val="en-IN"/>
        </w:rPr>
        <w:t xml:space="preserve">, K. (2008). Variability of the </w:t>
      </w:r>
      <w:proofErr w:type="spellStart"/>
      <w:r w:rsidRPr="0092622C">
        <w:rPr>
          <w:rFonts w:ascii="Times New Roman" w:eastAsia="Times New Roman" w:hAnsi="Times New Roman" w:cs="Times New Roman"/>
          <w:sz w:val="24"/>
          <w:szCs w:val="24"/>
          <w:lang w:val="en-IN"/>
        </w:rPr>
        <w:t>physico</w:t>
      </w:r>
      <w:proofErr w:type="spellEnd"/>
      <w:r w:rsidRPr="0092622C">
        <w:rPr>
          <w:rFonts w:ascii="Times New Roman" w:eastAsia="Times New Roman" w:hAnsi="Times New Roman" w:cs="Times New Roman"/>
          <w:sz w:val="24"/>
          <w:szCs w:val="24"/>
          <w:lang w:val="en-IN"/>
        </w:rPr>
        <w:t xml:space="preserve">-chemical properties and enumeration of the fermentation flora of </w:t>
      </w:r>
      <w:proofErr w:type="spellStart"/>
      <w:r w:rsidRPr="0092622C">
        <w:rPr>
          <w:rFonts w:ascii="Times New Roman" w:eastAsia="Times New Roman" w:hAnsi="Times New Roman" w:cs="Times New Roman"/>
          <w:sz w:val="24"/>
          <w:szCs w:val="24"/>
          <w:lang w:val="en-IN"/>
        </w:rPr>
        <w:t>tchapalo</w:t>
      </w:r>
      <w:proofErr w:type="spellEnd"/>
      <w:r w:rsidRPr="0092622C">
        <w:rPr>
          <w:rFonts w:ascii="Times New Roman" w:eastAsia="Times New Roman" w:hAnsi="Times New Roman" w:cs="Times New Roman"/>
          <w:sz w:val="24"/>
          <w:szCs w:val="24"/>
          <w:lang w:val="en-IN"/>
        </w:rPr>
        <w:t xml:space="preserve">, a traditional sorghum beer in Côte d'Ivoire. Afrique Science: International Journal of Science and Technology, 4(2), 274-286. </w:t>
      </w:r>
      <w:hyperlink r:id="rId22" w:history="1">
        <w:r w:rsidRPr="0092622C">
          <w:rPr>
            <w:rStyle w:val="Hyperlink"/>
            <w:rFonts w:ascii="Times New Roman" w:eastAsia="Times New Roman" w:hAnsi="Times New Roman" w:cs="Times New Roman"/>
            <w:sz w:val="24"/>
            <w:szCs w:val="24"/>
          </w:rPr>
          <w:t>http://www.ajol.info/index.php/afsci/article/view/61688</w:t>
        </w:r>
      </w:hyperlink>
    </w:p>
    <w:p w14:paraId="6AA73916" w14:textId="0825513E" w:rsidR="004C09CD" w:rsidRPr="004C09CD" w:rsidRDefault="004C09CD" w:rsidP="004C09CD">
      <w:pPr>
        <w:jc w:val="both"/>
        <w:rPr>
          <w:rFonts w:ascii="Times New Roman" w:eastAsia="Times New Roman" w:hAnsi="Times New Roman" w:cs="Times New Roman"/>
          <w:sz w:val="24"/>
          <w:szCs w:val="24"/>
          <w:lang w:val="en-US"/>
        </w:rPr>
      </w:pPr>
      <w:proofErr w:type="spellStart"/>
      <w:r w:rsidRPr="0092622C">
        <w:rPr>
          <w:rFonts w:ascii="Times New Roman" w:eastAsia="Times New Roman" w:hAnsi="Times New Roman" w:cs="Times New Roman"/>
          <w:sz w:val="24"/>
          <w:szCs w:val="24"/>
        </w:rPr>
        <w:t>Akkouche</w:t>
      </w:r>
      <w:proofErr w:type="spellEnd"/>
      <w:r w:rsidRPr="0092622C">
        <w:rPr>
          <w:rFonts w:ascii="Times New Roman" w:eastAsia="Times New Roman" w:hAnsi="Times New Roman" w:cs="Times New Roman"/>
          <w:sz w:val="24"/>
          <w:szCs w:val="24"/>
        </w:rPr>
        <w:t xml:space="preserve">, T., &amp; </w:t>
      </w:r>
      <w:proofErr w:type="spellStart"/>
      <w:r w:rsidRPr="0092622C">
        <w:rPr>
          <w:rFonts w:ascii="Times New Roman" w:eastAsia="Times New Roman" w:hAnsi="Times New Roman" w:cs="Times New Roman"/>
          <w:sz w:val="24"/>
          <w:szCs w:val="24"/>
        </w:rPr>
        <w:t>Chikhaoui</w:t>
      </w:r>
      <w:proofErr w:type="spellEnd"/>
      <w:r w:rsidRPr="0092622C">
        <w:rPr>
          <w:rFonts w:ascii="Times New Roman" w:eastAsia="Times New Roman" w:hAnsi="Times New Roman" w:cs="Times New Roman"/>
          <w:sz w:val="24"/>
          <w:szCs w:val="24"/>
        </w:rPr>
        <w:t xml:space="preserve">, K. (2018). </w:t>
      </w:r>
      <w:r w:rsidRPr="004C09CD">
        <w:rPr>
          <w:rFonts w:ascii="Times New Roman" w:eastAsia="Times New Roman" w:hAnsi="Times New Roman" w:cs="Times New Roman"/>
          <w:sz w:val="24"/>
          <w:szCs w:val="24"/>
          <w:lang w:val="en-US"/>
        </w:rPr>
        <w:t xml:space="preserve">Characterization of a melon variety (Cucumis melo-L) and trials of nectar drinks made from two fruits (melon and mandarin). Doctoral thesis, Mouloud Mammeri University. </w:t>
      </w:r>
    </w:p>
    <w:p w14:paraId="2C45FE6C" w14:textId="77777777" w:rsidR="004C09CD" w:rsidRPr="004C09CD" w:rsidRDefault="004C09CD" w:rsidP="004C09CD">
      <w:pPr>
        <w:jc w:val="both"/>
        <w:rPr>
          <w:rFonts w:ascii="Times New Roman" w:eastAsia="Times New Roman" w:hAnsi="Times New Roman" w:cs="Times New Roman"/>
          <w:sz w:val="24"/>
          <w:szCs w:val="24"/>
          <w:lang w:val="en-US"/>
        </w:rPr>
      </w:pPr>
      <w:r w:rsidRPr="004C09CD">
        <w:rPr>
          <w:rFonts w:ascii="Times New Roman" w:eastAsia="Times New Roman" w:hAnsi="Times New Roman" w:cs="Times New Roman"/>
          <w:sz w:val="24"/>
          <w:szCs w:val="24"/>
          <w:lang w:val="en-US"/>
        </w:rPr>
        <w:t>AOAC. 2000. Official methods of analysis of AOAC, 17th ed.</w:t>
      </w:r>
    </w:p>
    <w:p w14:paraId="14951CFD" w14:textId="336EACE0" w:rsidR="0092622C" w:rsidRDefault="0092622C" w:rsidP="004C09CD">
      <w:pPr>
        <w:jc w:val="both"/>
        <w:rPr>
          <w:rFonts w:ascii="Times New Roman" w:eastAsia="Times New Roman" w:hAnsi="Times New Roman" w:cs="Times New Roman"/>
          <w:sz w:val="24"/>
          <w:szCs w:val="24"/>
          <w:lang w:val="en-US"/>
        </w:rPr>
      </w:pPr>
      <w:r w:rsidRPr="0092622C">
        <w:rPr>
          <w:rFonts w:ascii="Times New Roman" w:eastAsia="Times New Roman" w:hAnsi="Times New Roman" w:cs="Times New Roman"/>
          <w:sz w:val="24"/>
          <w:szCs w:val="24"/>
        </w:rPr>
        <w:t xml:space="preserve">Baumert, N. (2006). Modes et mondes du boire : vin et saké dans la mondialisation. </w:t>
      </w:r>
      <w:r w:rsidRPr="0092622C">
        <w:rPr>
          <w:rFonts w:ascii="Times New Roman" w:eastAsia="Times New Roman" w:hAnsi="Times New Roman" w:cs="Times New Roman"/>
          <w:sz w:val="24"/>
          <w:szCs w:val="24"/>
          <w:lang w:val="en-US"/>
        </w:rPr>
        <w:t xml:space="preserve">*Ebisu. Études </w:t>
      </w:r>
      <w:proofErr w:type="spellStart"/>
      <w:r w:rsidRPr="0092622C">
        <w:rPr>
          <w:rFonts w:ascii="Times New Roman" w:eastAsia="Times New Roman" w:hAnsi="Times New Roman" w:cs="Times New Roman"/>
          <w:sz w:val="24"/>
          <w:szCs w:val="24"/>
          <w:lang w:val="en-US"/>
        </w:rPr>
        <w:t>japonaises</w:t>
      </w:r>
      <w:proofErr w:type="spellEnd"/>
      <w:r w:rsidRPr="0092622C">
        <w:rPr>
          <w:rFonts w:ascii="Times New Roman" w:eastAsia="Times New Roman" w:hAnsi="Times New Roman" w:cs="Times New Roman"/>
          <w:sz w:val="24"/>
          <w:szCs w:val="24"/>
          <w:lang w:val="en-US"/>
        </w:rPr>
        <w:t xml:space="preserve">*, *35*(1), 97-109. </w:t>
      </w:r>
      <w:hyperlink r:id="rId23" w:history="1">
        <w:r w:rsidRPr="006C7EE3">
          <w:rPr>
            <w:rStyle w:val="Hyperlink"/>
            <w:rFonts w:ascii="Times New Roman" w:eastAsia="Times New Roman" w:hAnsi="Times New Roman" w:cs="Times New Roman"/>
            <w:sz w:val="24"/>
            <w:szCs w:val="24"/>
            <w:lang w:val="en-US"/>
          </w:rPr>
          <w:t>https://doi.org/10.3406/ebisu.2006.1437</w:t>
        </w:r>
      </w:hyperlink>
    </w:p>
    <w:p w14:paraId="35CE192E" w14:textId="42716DFB" w:rsidR="004C09CD" w:rsidRPr="004C09CD" w:rsidRDefault="004C09CD" w:rsidP="004C09CD">
      <w:pPr>
        <w:jc w:val="both"/>
        <w:rPr>
          <w:rFonts w:ascii="Times New Roman" w:eastAsia="Times New Roman" w:hAnsi="Times New Roman" w:cs="Times New Roman"/>
          <w:sz w:val="24"/>
          <w:szCs w:val="24"/>
          <w:lang w:val="en-US"/>
        </w:rPr>
      </w:pPr>
      <w:r w:rsidRPr="004C09CD">
        <w:rPr>
          <w:rFonts w:ascii="Times New Roman" w:eastAsia="Times New Roman" w:hAnsi="Times New Roman" w:cs="Times New Roman"/>
          <w:sz w:val="24"/>
          <w:szCs w:val="24"/>
          <w:lang w:val="en-US"/>
        </w:rPr>
        <w:t>DC: Association of Official Analytical Chemists (AOAC).</w:t>
      </w:r>
    </w:p>
    <w:p w14:paraId="3EA8BA13" w14:textId="77777777" w:rsidR="007C4345" w:rsidRPr="004C09CD" w:rsidRDefault="004C09CD" w:rsidP="004C09CD">
      <w:pPr>
        <w:jc w:val="both"/>
        <w:rPr>
          <w:rFonts w:ascii="Times New Roman" w:hAnsi="Times New Roman" w:cs="Times New Roman"/>
          <w:sz w:val="24"/>
          <w:szCs w:val="24"/>
          <w:lang w:val="en-US"/>
        </w:rPr>
      </w:pPr>
      <w:proofErr w:type="spellStart"/>
      <w:r w:rsidRPr="004C09CD">
        <w:rPr>
          <w:rFonts w:ascii="Times New Roman" w:eastAsia="Times New Roman" w:hAnsi="Times New Roman" w:cs="Times New Roman"/>
          <w:sz w:val="24"/>
          <w:szCs w:val="24"/>
          <w:lang w:val="en-US"/>
        </w:rPr>
        <w:t>Derache</w:t>
      </w:r>
      <w:proofErr w:type="spellEnd"/>
      <w:r w:rsidRPr="004C09CD">
        <w:rPr>
          <w:rFonts w:ascii="Times New Roman" w:eastAsia="Times New Roman" w:hAnsi="Times New Roman" w:cs="Times New Roman"/>
          <w:sz w:val="24"/>
          <w:szCs w:val="24"/>
          <w:lang w:val="en-US"/>
        </w:rPr>
        <w:t xml:space="preserve"> R. 1989. Toxicology and food safety. </w:t>
      </w:r>
      <w:proofErr w:type="spellStart"/>
      <w:r w:rsidRPr="004C09CD">
        <w:rPr>
          <w:rFonts w:ascii="Times New Roman" w:eastAsia="Times New Roman" w:hAnsi="Times New Roman" w:cs="Times New Roman"/>
          <w:sz w:val="24"/>
          <w:szCs w:val="24"/>
        </w:rPr>
        <w:t>Technical</w:t>
      </w:r>
      <w:proofErr w:type="spellEnd"/>
      <w:r w:rsidRPr="004C09CD">
        <w:rPr>
          <w:rFonts w:ascii="Times New Roman" w:eastAsia="Times New Roman" w:hAnsi="Times New Roman" w:cs="Times New Roman"/>
          <w:sz w:val="24"/>
          <w:szCs w:val="24"/>
        </w:rPr>
        <w:t xml:space="preserve"> and documentation </w:t>
      </w:r>
      <w:proofErr w:type="spellStart"/>
      <w:r w:rsidRPr="004C09CD">
        <w:rPr>
          <w:rFonts w:ascii="Times New Roman" w:eastAsia="Times New Roman" w:hAnsi="Times New Roman" w:cs="Times New Roman"/>
          <w:sz w:val="24"/>
          <w:szCs w:val="24"/>
        </w:rPr>
        <w:t>edition</w:t>
      </w:r>
      <w:proofErr w:type="spellEnd"/>
      <w:r w:rsidRPr="004C09CD">
        <w:rPr>
          <w:rFonts w:ascii="Times New Roman" w:eastAsia="Times New Roman" w:hAnsi="Times New Roman" w:cs="Times New Roman"/>
          <w:sz w:val="24"/>
          <w:szCs w:val="24"/>
        </w:rPr>
        <w:t xml:space="preserve">. Lavoisier. </w:t>
      </w:r>
      <w:proofErr w:type="gramStart"/>
      <w:r w:rsidRPr="004C09CD">
        <w:rPr>
          <w:rFonts w:ascii="Times New Roman" w:eastAsia="Times New Roman" w:hAnsi="Times New Roman" w:cs="Times New Roman"/>
          <w:sz w:val="24"/>
          <w:szCs w:val="24"/>
        </w:rPr>
        <w:t>pp:</w:t>
      </w:r>
      <w:proofErr w:type="gramEnd"/>
      <w:r w:rsidRPr="004C09CD">
        <w:rPr>
          <w:rFonts w:ascii="Times New Roman" w:eastAsia="Times New Roman" w:hAnsi="Times New Roman" w:cs="Times New Roman"/>
          <w:sz w:val="24"/>
          <w:szCs w:val="24"/>
        </w:rPr>
        <w:t xml:space="preserve"> 55-60.</w:t>
      </w:r>
      <w:r w:rsidR="007C4345" w:rsidRPr="007C4345">
        <w:rPr>
          <w:rFonts w:ascii="Times New Roman" w:hAnsi="Times New Roman" w:cs="Times New Roman"/>
          <w:sz w:val="24"/>
          <w:szCs w:val="24"/>
        </w:rPr>
        <w:t xml:space="preserve">Dessouassi, Oswald ED, </w:t>
      </w:r>
      <w:proofErr w:type="spellStart"/>
      <w:r w:rsidR="007C4345" w:rsidRPr="007C4345">
        <w:rPr>
          <w:rFonts w:ascii="Times New Roman" w:hAnsi="Times New Roman" w:cs="Times New Roman"/>
          <w:sz w:val="24"/>
          <w:szCs w:val="24"/>
        </w:rPr>
        <w:t>ahoussi</w:t>
      </w:r>
      <w:proofErr w:type="spellEnd"/>
      <w:r w:rsidR="007C4345" w:rsidRPr="007C4345">
        <w:rPr>
          <w:rFonts w:ascii="Times New Roman" w:hAnsi="Times New Roman" w:cs="Times New Roman"/>
          <w:sz w:val="24"/>
          <w:szCs w:val="24"/>
        </w:rPr>
        <w:t xml:space="preserve">, Edwige, et </w:t>
      </w:r>
      <w:proofErr w:type="spellStart"/>
      <w:r w:rsidR="007C4345" w:rsidRPr="007C4345">
        <w:rPr>
          <w:rFonts w:ascii="Times New Roman" w:hAnsi="Times New Roman" w:cs="Times New Roman"/>
          <w:sz w:val="24"/>
          <w:szCs w:val="24"/>
        </w:rPr>
        <w:t>Houinsou</w:t>
      </w:r>
      <w:proofErr w:type="spellEnd"/>
      <w:r w:rsidR="007C4345" w:rsidRPr="007C4345">
        <w:rPr>
          <w:rFonts w:ascii="Times New Roman" w:hAnsi="Times New Roman" w:cs="Times New Roman"/>
          <w:sz w:val="24"/>
          <w:szCs w:val="24"/>
        </w:rPr>
        <w:t xml:space="preserve">, Rose de Lima, 2012. Stabilisation du </w:t>
      </w:r>
      <w:r w:rsidR="007C4345" w:rsidRPr="007C4345">
        <w:rPr>
          <w:rFonts w:ascii="Times New Roman" w:hAnsi="Times New Roman" w:cs="Times New Roman"/>
          <w:i/>
          <w:sz w:val="24"/>
          <w:szCs w:val="24"/>
        </w:rPr>
        <w:t xml:space="preserve">vin de palme par pasteurisation-adjonction d'huiles essentielles extraites des feuilles de </w:t>
      </w:r>
      <w:proofErr w:type="spellStart"/>
      <w:r w:rsidR="007C4345" w:rsidRPr="007C4345">
        <w:rPr>
          <w:rFonts w:ascii="Times New Roman" w:hAnsi="Times New Roman" w:cs="Times New Roman"/>
          <w:i/>
          <w:sz w:val="24"/>
          <w:szCs w:val="24"/>
        </w:rPr>
        <w:t>Cymbopogon</w:t>
      </w:r>
      <w:proofErr w:type="spellEnd"/>
      <w:r w:rsidR="007C4345" w:rsidRPr="007C4345">
        <w:rPr>
          <w:rFonts w:ascii="Times New Roman" w:hAnsi="Times New Roman" w:cs="Times New Roman"/>
          <w:i/>
          <w:sz w:val="24"/>
          <w:szCs w:val="24"/>
        </w:rPr>
        <w:t xml:space="preserve"> </w:t>
      </w:r>
      <w:proofErr w:type="spellStart"/>
      <w:r w:rsidR="007C4345" w:rsidRPr="007C4345">
        <w:rPr>
          <w:rFonts w:ascii="Times New Roman" w:hAnsi="Times New Roman" w:cs="Times New Roman"/>
          <w:i/>
          <w:sz w:val="24"/>
          <w:szCs w:val="24"/>
        </w:rPr>
        <w:t>citratus</w:t>
      </w:r>
      <w:proofErr w:type="spellEnd"/>
      <w:r w:rsidR="007C4345" w:rsidRPr="007C4345">
        <w:rPr>
          <w:rFonts w:ascii="Times New Roman" w:hAnsi="Times New Roman" w:cs="Times New Roman"/>
          <w:i/>
          <w:sz w:val="24"/>
          <w:szCs w:val="24"/>
        </w:rPr>
        <w:t xml:space="preserve"> (Citronnelle) Pimenta </w:t>
      </w:r>
      <w:proofErr w:type="spellStart"/>
      <w:r w:rsidR="007C4345" w:rsidRPr="007C4345">
        <w:rPr>
          <w:rFonts w:ascii="Times New Roman" w:hAnsi="Times New Roman" w:cs="Times New Roman"/>
          <w:i/>
          <w:sz w:val="24"/>
          <w:szCs w:val="24"/>
        </w:rPr>
        <w:t>racemosa</w:t>
      </w:r>
      <w:proofErr w:type="spellEnd"/>
      <w:r w:rsidR="007C4345" w:rsidRPr="007C4345">
        <w:rPr>
          <w:rFonts w:ascii="Times New Roman" w:hAnsi="Times New Roman" w:cs="Times New Roman"/>
          <w:i/>
          <w:sz w:val="24"/>
          <w:szCs w:val="24"/>
        </w:rPr>
        <w:t xml:space="preserve"> (Laurier</w:t>
      </w:r>
      <w:r w:rsidR="007C4345" w:rsidRPr="007C4345">
        <w:rPr>
          <w:rFonts w:ascii="Times New Roman" w:hAnsi="Times New Roman" w:cs="Times New Roman"/>
          <w:sz w:val="24"/>
          <w:szCs w:val="24"/>
        </w:rPr>
        <w:t xml:space="preserve">). </w:t>
      </w:r>
      <w:r w:rsidR="007C4345" w:rsidRPr="004C09CD">
        <w:rPr>
          <w:rFonts w:ascii="Times New Roman" w:hAnsi="Times New Roman" w:cs="Times New Roman"/>
          <w:sz w:val="24"/>
          <w:szCs w:val="24"/>
          <w:lang w:val="en-US"/>
        </w:rPr>
        <w:t>EPAC/UAC, vol. 77, p.</w:t>
      </w:r>
    </w:p>
    <w:p w14:paraId="69F745DD" w14:textId="77777777" w:rsidR="004C09CD" w:rsidRPr="004C09CD" w:rsidRDefault="004C09CD" w:rsidP="004C09CD">
      <w:pPr>
        <w:spacing w:line="360" w:lineRule="auto"/>
        <w:jc w:val="both"/>
        <w:rPr>
          <w:rFonts w:ascii="Times New Roman" w:hAnsi="Times New Roman" w:cs="Times New Roman"/>
          <w:sz w:val="24"/>
          <w:szCs w:val="24"/>
          <w:lang w:val="en-US"/>
        </w:rPr>
      </w:pPr>
      <w:r w:rsidRPr="004C09CD">
        <w:rPr>
          <w:rFonts w:ascii="Times New Roman" w:hAnsi="Times New Roman" w:cs="Times New Roman"/>
          <w:sz w:val="24"/>
          <w:szCs w:val="24"/>
          <w:lang w:val="en-US"/>
        </w:rPr>
        <w:t xml:space="preserve">Foma Kibwenga, Roland (2013). </w:t>
      </w:r>
      <w:proofErr w:type="spellStart"/>
      <w:r w:rsidRPr="004C09CD">
        <w:rPr>
          <w:rFonts w:ascii="Times New Roman" w:hAnsi="Times New Roman" w:cs="Times New Roman"/>
          <w:sz w:val="24"/>
          <w:szCs w:val="24"/>
          <w:lang w:val="en-US"/>
        </w:rPr>
        <w:t>LeMounkoyo</w:t>
      </w:r>
      <w:proofErr w:type="spellEnd"/>
      <w:r w:rsidRPr="004C09CD">
        <w:rPr>
          <w:rFonts w:ascii="Times New Roman" w:hAnsi="Times New Roman" w:cs="Times New Roman"/>
          <w:sz w:val="24"/>
          <w:szCs w:val="24"/>
          <w:lang w:val="en-US"/>
        </w:rPr>
        <w:t>: a traditional fermented drink.</w:t>
      </w:r>
    </w:p>
    <w:p w14:paraId="73A09CCB" w14:textId="0A9236DC" w:rsidR="0092622C" w:rsidRDefault="0092622C" w:rsidP="004C09CD">
      <w:pPr>
        <w:spacing w:line="360" w:lineRule="auto"/>
        <w:jc w:val="both"/>
        <w:rPr>
          <w:rFonts w:ascii="Times New Roman" w:hAnsi="Times New Roman" w:cs="Times New Roman"/>
          <w:sz w:val="24"/>
          <w:szCs w:val="24"/>
          <w:lang w:val="pt-BR"/>
        </w:rPr>
      </w:pPr>
      <w:r w:rsidRPr="0092622C">
        <w:rPr>
          <w:rFonts w:ascii="Times New Roman" w:hAnsi="Times New Roman" w:cs="Times New Roman"/>
          <w:sz w:val="24"/>
          <w:szCs w:val="24"/>
          <w:lang w:val="en-US"/>
        </w:rPr>
        <w:t xml:space="preserve">Girard, P. (2021). Leonard Cohen: On a Wire. </w:t>
      </w:r>
      <w:r w:rsidRPr="0092622C">
        <w:rPr>
          <w:rFonts w:ascii="Times New Roman" w:hAnsi="Times New Roman" w:cs="Times New Roman"/>
          <w:sz w:val="24"/>
          <w:szCs w:val="24"/>
          <w:lang w:val="pt-BR"/>
        </w:rPr>
        <w:t xml:space="preserve">Drawn &amp; Quarterly.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92622C">
        <w:rPr>
          <w:rFonts w:ascii="Times New Roman" w:hAnsi="Times New Roman" w:cs="Times New Roman"/>
          <w:sz w:val="24"/>
          <w:szCs w:val="24"/>
          <w:lang w:val="pt-BR"/>
        </w:rPr>
        <w:instrText>https://drawnandquarterly.com/books/l/leonard-cohen</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fldChar w:fldCharType="separate"/>
      </w:r>
      <w:r w:rsidRPr="006C7EE3">
        <w:rPr>
          <w:rStyle w:val="Hyperlink"/>
          <w:rFonts w:ascii="Times New Roman" w:hAnsi="Times New Roman" w:cs="Times New Roman"/>
          <w:sz w:val="24"/>
          <w:szCs w:val="24"/>
          <w:lang w:val="pt-BR"/>
        </w:rPr>
        <w:t>https://drawnandquarterly.com/books/l/leonard-cohen</w:t>
      </w:r>
      <w:r>
        <w:rPr>
          <w:rFonts w:ascii="Times New Roman" w:hAnsi="Times New Roman" w:cs="Times New Roman"/>
          <w:sz w:val="24"/>
          <w:szCs w:val="24"/>
          <w:lang w:val="pt-BR"/>
        </w:rPr>
        <w:fldChar w:fldCharType="end"/>
      </w:r>
    </w:p>
    <w:p w14:paraId="0C9C006B" w14:textId="1A276028" w:rsidR="004C09CD" w:rsidRPr="004C09CD" w:rsidRDefault="004C09CD" w:rsidP="004C09CD">
      <w:pPr>
        <w:spacing w:line="360" w:lineRule="auto"/>
        <w:jc w:val="both"/>
        <w:rPr>
          <w:rFonts w:ascii="Times New Roman" w:hAnsi="Times New Roman" w:cs="Times New Roman"/>
          <w:sz w:val="24"/>
          <w:szCs w:val="24"/>
          <w:lang w:val="en-US"/>
        </w:rPr>
      </w:pPr>
      <w:r w:rsidRPr="0092622C">
        <w:rPr>
          <w:rFonts w:ascii="Times New Roman" w:hAnsi="Times New Roman" w:cs="Times New Roman"/>
          <w:sz w:val="24"/>
          <w:szCs w:val="24"/>
          <w:lang w:val="pt-BR"/>
        </w:rPr>
        <w:t xml:space="preserve">Hamon, J. F., Camara, P. A., Adou, K. F. J. B., &amp; Yao, K. M. (2002). </w:t>
      </w:r>
      <w:r w:rsidRPr="004C09CD">
        <w:rPr>
          <w:rFonts w:ascii="Times New Roman" w:hAnsi="Times New Roman" w:cs="Times New Roman"/>
          <w:sz w:val="24"/>
          <w:szCs w:val="24"/>
          <w:lang w:val="en-US"/>
        </w:rPr>
        <w:t xml:space="preserve">Alcohol consumption preferences and habits in southern and north-central Côte d'Ivoire: a survey of 3,428 subjects. Afrique </w:t>
      </w:r>
      <w:proofErr w:type="spellStart"/>
      <w:r w:rsidRPr="004C09CD">
        <w:rPr>
          <w:rFonts w:ascii="Times New Roman" w:hAnsi="Times New Roman" w:cs="Times New Roman"/>
          <w:sz w:val="24"/>
          <w:szCs w:val="24"/>
          <w:lang w:val="en-US"/>
        </w:rPr>
        <w:t>Biomédicale</w:t>
      </w:r>
      <w:proofErr w:type="spellEnd"/>
      <w:r w:rsidRPr="004C09CD">
        <w:rPr>
          <w:rFonts w:ascii="Times New Roman" w:hAnsi="Times New Roman" w:cs="Times New Roman"/>
          <w:sz w:val="24"/>
          <w:szCs w:val="24"/>
          <w:lang w:val="en-US"/>
        </w:rPr>
        <w:t>, 7(3), 19-26.</w:t>
      </w:r>
    </w:p>
    <w:p w14:paraId="4A4C1D54" w14:textId="77777777" w:rsidR="0092622C" w:rsidRDefault="0092622C" w:rsidP="004C09CD">
      <w:pPr>
        <w:spacing w:line="360" w:lineRule="auto"/>
        <w:jc w:val="both"/>
        <w:rPr>
          <w:rFonts w:ascii="Times New Roman" w:hAnsi="Times New Roman" w:cs="Times New Roman"/>
          <w:sz w:val="24"/>
          <w:szCs w:val="24"/>
          <w:lang w:val="en-US"/>
        </w:rPr>
      </w:pPr>
      <w:r w:rsidRPr="0092622C">
        <w:rPr>
          <w:rFonts w:ascii="Times New Roman" w:hAnsi="Times New Roman" w:cs="Times New Roman"/>
          <w:sz w:val="24"/>
          <w:szCs w:val="24"/>
          <w:lang w:val="en-US"/>
        </w:rPr>
        <w:t>Association of Official Analytical Chemists. (1975). Official methods of analysis (12th ed.).</w:t>
      </w:r>
    </w:p>
    <w:p w14:paraId="4A087E5A" w14:textId="108E9DE5" w:rsidR="004C09CD" w:rsidRPr="004C09CD" w:rsidRDefault="004C09CD" w:rsidP="004C09CD">
      <w:pPr>
        <w:spacing w:line="360" w:lineRule="auto"/>
        <w:jc w:val="both"/>
        <w:rPr>
          <w:rFonts w:ascii="Times New Roman" w:hAnsi="Times New Roman" w:cs="Times New Roman"/>
          <w:sz w:val="24"/>
          <w:szCs w:val="24"/>
          <w:lang w:val="en-US"/>
        </w:rPr>
      </w:pPr>
      <w:r w:rsidRPr="004C09CD">
        <w:rPr>
          <w:rFonts w:ascii="Times New Roman" w:hAnsi="Times New Roman" w:cs="Times New Roman"/>
          <w:sz w:val="24"/>
          <w:szCs w:val="24"/>
          <w:lang w:val="en-US"/>
        </w:rPr>
        <w:t xml:space="preserve">James, G. L., Atkins, J. Gray, R. B., Haworth, T. G., &amp; Ward, K. (1993). The Kenya sugar industry: an appraisal of the current technical and economic issues. International Sugar Journal, Vol. 95 (1134), pp. 225-228. </w:t>
      </w:r>
    </w:p>
    <w:p w14:paraId="12232E3B" w14:textId="4199823F" w:rsidR="0092622C" w:rsidRDefault="0092622C" w:rsidP="004C09CD">
      <w:pPr>
        <w:spacing w:line="360" w:lineRule="auto"/>
        <w:jc w:val="both"/>
        <w:rPr>
          <w:rFonts w:ascii="Times New Roman" w:hAnsi="Times New Roman" w:cs="Times New Roman"/>
          <w:sz w:val="24"/>
          <w:szCs w:val="24"/>
          <w:lang w:val="en-US"/>
        </w:rPr>
      </w:pPr>
      <w:proofErr w:type="spellStart"/>
      <w:r w:rsidRPr="0092622C">
        <w:rPr>
          <w:rFonts w:ascii="Times New Roman" w:hAnsi="Times New Roman" w:cs="Times New Roman"/>
          <w:sz w:val="24"/>
          <w:szCs w:val="24"/>
          <w:lang w:val="en-US"/>
        </w:rPr>
        <w:lastRenderedPageBreak/>
        <w:t>Kayath</w:t>
      </w:r>
      <w:proofErr w:type="spellEnd"/>
      <w:r w:rsidRPr="0092622C">
        <w:rPr>
          <w:rFonts w:ascii="Times New Roman" w:hAnsi="Times New Roman" w:cs="Times New Roman"/>
          <w:sz w:val="24"/>
          <w:szCs w:val="24"/>
          <w:lang w:val="en-US"/>
        </w:rPr>
        <w:t xml:space="preserve">, C. A., </w:t>
      </w:r>
      <w:proofErr w:type="spellStart"/>
      <w:r w:rsidRPr="0092622C">
        <w:rPr>
          <w:rFonts w:ascii="Times New Roman" w:hAnsi="Times New Roman" w:cs="Times New Roman"/>
          <w:sz w:val="24"/>
          <w:szCs w:val="24"/>
          <w:lang w:val="en-US"/>
        </w:rPr>
        <w:t>Nguimbi</w:t>
      </w:r>
      <w:proofErr w:type="spellEnd"/>
      <w:r w:rsidRPr="0092622C">
        <w:rPr>
          <w:rFonts w:ascii="Times New Roman" w:hAnsi="Times New Roman" w:cs="Times New Roman"/>
          <w:sz w:val="24"/>
          <w:szCs w:val="24"/>
          <w:lang w:val="en-US"/>
        </w:rPr>
        <w:t>, E., Goma-</w:t>
      </w:r>
      <w:proofErr w:type="spellStart"/>
      <w:r w:rsidRPr="0092622C">
        <w:rPr>
          <w:rFonts w:ascii="Times New Roman" w:hAnsi="Times New Roman" w:cs="Times New Roman"/>
          <w:sz w:val="24"/>
          <w:szCs w:val="24"/>
          <w:lang w:val="en-US"/>
        </w:rPr>
        <w:t>Tchimbakala</w:t>
      </w:r>
      <w:proofErr w:type="spellEnd"/>
      <w:r w:rsidRPr="0092622C">
        <w:rPr>
          <w:rFonts w:ascii="Times New Roman" w:hAnsi="Times New Roman" w:cs="Times New Roman"/>
          <w:sz w:val="24"/>
          <w:szCs w:val="24"/>
          <w:lang w:val="en-US"/>
        </w:rPr>
        <w:t xml:space="preserve">, J., </w:t>
      </w:r>
      <w:proofErr w:type="spellStart"/>
      <w:r w:rsidRPr="0092622C">
        <w:rPr>
          <w:rFonts w:ascii="Times New Roman" w:hAnsi="Times New Roman" w:cs="Times New Roman"/>
          <w:sz w:val="24"/>
          <w:szCs w:val="24"/>
          <w:lang w:val="en-US"/>
        </w:rPr>
        <w:t>Mamonékéné</w:t>
      </w:r>
      <w:proofErr w:type="spellEnd"/>
      <w:r w:rsidRPr="0092622C">
        <w:rPr>
          <w:rFonts w:ascii="Times New Roman" w:hAnsi="Times New Roman" w:cs="Times New Roman"/>
          <w:sz w:val="24"/>
          <w:szCs w:val="24"/>
          <w:lang w:val="en-US"/>
        </w:rPr>
        <w:t xml:space="preserve">, V., </w:t>
      </w:r>
      <w:proofErr w:type="spellStart"/>
      <w:r w:rsidRPr="0092622C">
        <w:rPr>
          <w:rFonts w:ascii="Times New Roman" w:hAnsi="Times New Roman" w:cs="Times New Roman"/>
          <w:sz w:val="24"/>
          <w:szCs w:val="24"/>
          <w:lang w:val="en-US"/>
        </w:rPr>
        <w:t>Lebonguy</w:t>
      </w:r>
      <w:proofErr w:type="spellEnd"/>
      <w:r w:rsidRPr="0092622C">
        <w:rPr>
          <w:rFonts w:ascii="Times New Roman" w:hAnsi="Times New Roman" w:cs="Times New Roman"/>
          <w:sz w:val="24"/>
          <w:szCs w:val="24"/>
          <w:lang w:val="en-US"/>
        </w:rPr>
        <w:t xml:space="preserve">, A. A., &amp; </w:t>
      </w:r>
      <w:proofErr w:type="spellStart"/>
      <w:r w:rsidRPr="0092622C">
        <w:rPr>
          <w:rFonts w:ascii="Times New Roman" w:hAnsi="Times New Roman" w:cs="Times New Roman"/>
          <w:sz w:val="24"/>
          <w:szCs w:val="24"/>
          <w:lang w:val="en-US"/>
        </w:rPr>
        <w:t>Hombo</w:t>
      </w:r>
      <w:proofErr w:type="spellEnd"/>
      <w:r w:rsidRPr="0092622C">
        <w:rPr>
          <w:rFonts w:ascii="Times New Roman" w:hAnsi="Times New Roman" w:cs="Times New Roman"/>
          <w:sz w:val="24"/>
          <w:szCs w:val="24"/>
          <w:lang w:val="en-US"/>
        </w:rPr>
        <w:t xml:space="preserve">, G. (2016). Towards the Understanding of Fermented Food Biotechnology in Congo Brazzaville. Advance Journal of Food Science and Technology, 12(11), 593-602. </w:t>
      </w:r>
      <w:hyperlink r:id="rId24" w:history="1">
        <w:r w:rsidRPr="006C7EE3">
          <w:rPr>
            <w:rStyle w:val="Hyperlink"/>
            <w:rFonts w:ascii="Times New Roman" w:hAnsi="Times New Roman" w:cs="Times New Roman"/>
            <w:sz w:val="24"/>
            <w:szCs w:val="24"/>
            <w:lang w:val="en-US"/>
          </w:rPr>
          <w:t>https://doi.org/10.19026/ajfst.12.3317</w:t>
        </w:r>
      </w:hyperlink>
    </w:p>
    <w:p w14:paraId="41C0611E" w14:textId="5084CFC2" w:rsidR="004C09CD" w:rsidRPr="004C09CD" w:rsidRDefault="004C09CD" w:rsidP="004C09CD">
      <w:pPr>
        <w:spacing w:line="360" w:lineRule="auto"/>
        <w:jc w:val="both"/>
        <w:rPr>
          <w:rFonts w:ascii="Times New Roman" w:hAnsi="Times New Roman" w:cs="Times New Roman"/>
          <w:sz w:val="24"/>
          <w:szCs w:val="24"/>
          <w:lang w:val="en-US"/>
        </w:rPr>
      </w:pPr>
      <w:proofErr w:type="spellStart"/>
      <w:r w:rsidRPr="004C09CD">
        <w:rPr>
          <w:rFonts w:ascii="Times New Roman" w:hAnsi="Times New Roman" w:cs="Times New Roman"/>
          <w:sz w:val="24"/>
          <w:szCs w:val="24"/>
          <w:lang w:val="en-US"/>
        </w:rPr>
        <w:t>Kobawila</w:t>
      </w:r>
      <w:proofErr w:type="spellEnd"/>
      <w:r w:rsidRPr="004C09CD">
        <w:rPr>
          <w:rFonts w:ascii="Times New Roman" w:hAnsi="Times New Roman" w:cs="Times New Roman"/>
          <w:sz w:val="24"/>
          <w:szCs w:val="24"/>
          <w:lang w:val="en-US"/>
        </w:rPr>
        <w:t xml:space="preserve"> SC: Fermented foods in Central Africa: the case of Congo. Thesis 2003.</w:t>
      </w:r>
    </w:p>
    <w:p w14:paraId="61037019" w14:textId="739D9FF8" w:rsidR="0092622C" w:rsidRDefault="0092622C" w:rsidP="004C09CD">
      <w:pPr>
        <w:spacing w:line="360" w:lineRule="auto"/>
        <w:rPr>
          <w:rFonts w:ascii="Times New Roman" w:hAnsi="Times New Roman" w:cs="Times New Roman"/>
          <w:sz w:val="24"/>
          <w:szCs w:val="24"/>
          <w:lang w:val="en-US"/>
        </w:rPr>
      </w:pPr>
      <w:r w:rsidRPr="0092622C">
        <w:rPr>
          <w:rFonts w:ascii="Times New Roman" w:hAnsi="Times New Roman" w:cs="Times New Roman"/>
          <w:sz w:val="24"/>
          <w:szCs w:val="24"/>
        </w:rPr>
        <w:t xml:space="preserve">Léonard, N. G., </w:t>
      </w:r>
      <w:proofErr w:type="spellStart"/>
      <w:r w:rsidRPr="0092622C">
        <w:rPr>
          <w:rFonts w:ascii="Times New Roman" w:hAnsi="Times New Roman" w:cs="Times New Roman"/>
          <w:sz w:val="24"/>
          <w:szCs w:val="24"/>
        </w:rPr>
        <w:t>Dhaoui</w:t>
      </w:r>
      <w:proofErr w:type="spellEnd"/>
      <w:r w:rsidRPr="0092622C">
        <w:rPr>
          <w:rFonts w:ascii="Times New Roman" w:hAnsi="Times New Roman" w:cs="Times New Roman"/>
          <w:sz w:val="24"/>
          <w:szCs w:val="24"/>
        </w:rPr>
        <w:t xml:space="preserve">, R., </w:t>
      </w:r>
      <w:proofErr w:type="spellStart"/>
      <w:r w:rsidRPr="0092622C">
        <w:rPr>
          <w:rFonts w:ascii="Times New Roman" w:hAnsi="Times New Roman" w:cs="Times New Roman"/>
          <w:sz w:val="24"/>
          <w:szCs w:val="24"/>
        </w:rPr>
        <w:t>Chantarojsiri</w:t>
      </w:r>
      <w:proofErr w:type="spellEnd"/>
      <w:r w:rsidRPr="0092622C">
        <w:rPr>
          <w:rFonts w:ascii="Times New Roman" w:hAnsi="Times New Roman" w:cs="Times New Roman"/>
          <w:sz w:val="24"/>
          <w:szCs w:val="24"/>
        </w:rPr>
        <w:t xml:space="preserve">, T., &amp; Yang, J. Y. (2021). </w:t>
      </w:r>
      <w:r w:rsidRPr="0092622C">
        <w:rPr>
          <w:rFonts w:ascii="Times New Roman" w:hAnsi="Times New Roman" w:cs="Times New Roman"/>
          <w:sz w:val="24"/>
          <w:szCs w:val="24"/>
          <w:lang w:val="en-US"/>
        </w:rPr>
        <w:t xml:space="preserve">Electric Fields in Catalysis: From Enzymes to Molecular Catalysts. ACS Catalysis. </w:t>
      </w:r>
      <w:hyperlink r:id="rId25" w:history="1">
        <w:r w:rsidRPr="006C7EE3">
          <w:rPr>
            <w:rStyle w:val="Hyperlink"/>
            <w:rFonts w:ascii="Times New Roman" w:hAnsi="Times New Roman" w:cs="Times New Roman"/>
            <w:sz w:val="24"/>
            <w:szCs w:val="24"/>
            <w:lang w:val="en-US"/>
          </w:rPr>
          <w:t>https://doi.org/10.1021/acscatal.1c02084</w:t>
        </w:r>
      </w:hyperlink>
    </w:p>
    <w:p w14:paraId="0A0CC6E3" w14:textId="04057919" w:rsidR="004C09CD" w:rsidRPr="0092622C" w:rsidRDefault="004C09CD" w:rsidP="004C09CD">
      <w:pPr>
        <w:spacing w:line="360" w:lineRule="auto"/>
        <w:rPr>
          <w:rFonts w:ascii="Times New Roman" w:hAnsi="Times New Roman" w:cs="Times New Roman"/>
          <w:sz w:val="24"/>
          <w:szCs w:val="24"/>
        </w:rPr>
      </w:pPr>
      <w:proofErr w:type="spellStart"/>
      <w:r w:rsidRPr="004C09CD">
        <w:rPr>
          <w:rFonts w:ascii="Times New Roman" w:hAnsi="Times New Roman" w:cs="Times New Roman"/>
          <w:sz w:val="24"/>
          <w:szCs w:val="24"/>
          <w:lang w:val="en-US"/>
        </w:rPr>
        <w:t>Lipambala</w:t>
      </w:r>
      <w:proofErr w:type="spellEnd"/>
      <w:r w:rsidRPr="004C09CD">
        <w:rPr>
          <w:rFonts w:ascii="Times New Roman" w:hAnsi="Times New Roman" w:cs="Times New Roman"/>
          <w:sz w:val="24"/>
          <w:szCs w:val="24"/>
          <w:lang w:val="en-US"/>
        </w:rPr>
        <w:t xml:space="preserve">, John </w:t>
      </w:r>
      <w:proofErr w:type="spellStart"/>
      <w:r w:rsidRPr="004C09CD">
        <w:rPr>
          <w:rFonts w:ascii="Times New Roman" w:hAnsi="Times New Roman" w:cs="Times New Roman"/>
          <w:sz w:val="24"/>
          <w:szCs w:val="24"/>
          <w:lang w:val="en-US"/>
        </w:rPr>
        <w:t>Nkoko</w:t>
      </w:r>
      <w:proofErr w:type="spellEnd"/>
      <w:r w:rsidRPr="004C09CD">
        <w:rPr>
          <w:rFonts w:ascii="Times New Roman" w:hAnsi="Times New Roman" w:cs="Times New Roman"/>
          <w:sz w:val="24"/>
          <w:szCs w:val="24"/>
          <w:lang w:val="en-US"/>
        </w:rPr>
        <w:t xml:space="preserve">, 2010, Palm wine sales outlets and public debates: another side of public space in Kisangani. Africa Development, Vol. 35(3), 145-157.Sanga, P. R., &amp; Kalera, A. </w:t>
      </w:r>
      <w:proofErr w:type="spellStart"/>
      <w:r w:rsidRPr="004C09CD">
        <w:rPr>
          <w:rFonts w:ascii="Times New Roman" w:hAnsi="Times New Roman" w:cs="Times New Roman"/>
          <w:sz w:val="24"/>
          <w:szCs w:val="24"/>
          <w:lang w:val="en-US"/>
        </w:rPr>
        <w:t>Niyomokiza</w:t>
      </w:r>
      <w:proofErr w:type="spellEnd"/>
      <w:r w:rsidRPr="004C09CD">
        <w:rPr>
          <w:rFonts w:ascii="Times New Roman" w:hAnsi="Times New Roman" w:cs="Times New Roman"/>
          <w:sz w:val="24"/>
          <w:szCs w:val="24"/>
          <w:lang w:val="en-US"/>
        </w:rPr>
        <w:t xml:space="preserve"> (2020). Improvement of the physical, chemical, and microbiological characteristics of a traditional beer made from sorghum flour called “</w:t>
      </w:r>
      <w:proofErr w:type="spellStart"/>
      <w:r w:rsidRPr="004C09CD">
        <w:rPr>
          <w:rFonts w:ascii="Times New Roman" w:hAnsi="Times New Roman" w:cs="Times New Roman"/>
          <w:sz w:val="24"/>
          <w:szCs w:val="24"/>
          <w:lang w:val="en-US"/>
        </w:rPr>
        <w:t>Musururu</w:t>
      </w:r>
      <w:proofErr w:type="spellEnd"/>
      <w:r w:rsidRPr="004C09CD">
        <w:rPr>
          <w:rFonts w:ascii="Times New Roman" w:hAnsi="Times New Roman" w:cs="Times New Roman"/>
          <w:sz w:val="24"/>
          <w:szCs w:val="24"/>
          <w:lang w:val="en-US"/>
        </w:rPr>
        <w:t xml:space="preserve">” produced in the province of North Kivu in the DRC. </w:t>
      </w:r>
      <w:r w:rsidRPr="0092622C">
        <w:rPr>
          <w:rFonts w:ascii="Times New Roman" w:hAnsi="Times New Roman" w:cs="Times New Roman"/>
          <w:sz w:val="24"/>
          <w:szCs w:val="24"/>
        </w:rPr>
        <w:t>Annales de l'UNIGOM, vol. 10, no. 01.</w:t>
      </w:r>
    </w:p>
    <w:p w14:paraId="23177ADE" w14:textId="77777777" w:rsidR="0092622C" w:rsidRDefault="0092622C" w:rsidP="009420DF">
      <w:pPr>
        <w:spacing w:line="360" w:lineRule="auto"/>
        <w:rPr>
          <w:rFonts w:ascii="Times New Roman" w:hAnsi="Times New Roman" w:cs="Times New Roman"/>
          <w:sz w:val="24"/>
          <w:szCs w:val="24"/>
        </w:rPr>
      </w:pPr>
      <w:proofErr w:type="spellStart"/>
      <w:r w:rsidRPr="0092622C">
        <w:rPr>
          <w:rFonts w:ascii="Times New Roman" w:hAnsi="Times New Roman" w:cs="Times New Roman"/>
          <w:sz w:val="24"/>
          <w:szCs w:val="24"/>
        </w:rPr>
        <w:t>Tsiba-Nkoli</w:t>
      </w:r>
      <w:proofErr w:type="spellEnd"/>
      <w:r w:rsidRPr="0092622C">
        <w:rPr>
          <w:rFonts w:ascii="Times New Roman" w:hAnsi="Times New Roman" w:cs="Times New Roman"/>
          <w:sz w:val="24"/>
          <w:szCs w:val="24"/>
        </w:rPr>
        <w:t>, J. A. L., Goma-</w:t>
      </w:r>
      <w:proofErr w:type="spellStart"/>
      <w:r w:rsidRPr="0092622C">
        <w:rPr>
          <w:rFonts w:ascii="Times New Roman" w:hAnsi="Times New Roman" w:cs="Times New Roman"/>
          <w:sz w:val="24"/>
          <w:szCs w:val="24"/>
        </w:rPr>
        <w:t>Tchimbakala</w:t>
      </w:r>
      <w:proofErr w:type="spellEnd"/>
      <w:r w:rsidRPr="0092622C">
        <w:rPr>
          <w:rFonts w:ascii="Times New Roman" w:hAnsi="Times New Roman" w:cs="Times New Roman"/>
          <w:sz w:val="24"/>
          <w:szCs w:val="24"/>
        </w:rPr>
        <w:t xml:space="preserve">, J., &amp; </w:t>
      </w:r>
      <w:proofErr w:type="spellStart"/>
      <w:r w:rsidRPr="0092622C">
        <w:rPr>
          <w:rFonts w:ascii="Times New Roman" w:hAnsi="Times New Roman" w:cs="Times New Roman"/>
          <w:sz w:val="24"/>
          <w:szCs w:val="24"/>
        </w:rPr>
        <w:t>Kayath</w:t>
      </w:r>
      <w:proofErr w:type="spellEnd"/>
      <w:r w:rsidRPr="0092622C">
        <w:rPr>
          <w:rFonts w:ascii="Times New Roman" w:hAnsi="Times New Roman" w:cs="Times New Roman"/>
          <w:sz w:val="24"/>
          <w:szCs w:val="24"/>
        </w:rPr>
        <w:t xml:space="preserve">, A. C. (2019). </w:t>
      </w:r>
      <w:r w:rsidRPr="0092622C">
        <w:rPr>
          <w:rFonts w:ascii="Times New Roman" w:hAnsi="Times New Roman" w:cs="Times New Roman"/>
          <w:sz w:val="24"/>
          <w:szCs w:val="24"/>
          <w:lang w:val="en-IN"/>
        </w:rPr>
        <w:t>*Physicochemical and microbiological characterization of banana wine (</w:t>
      </w:r>
      <w:proofErr w:type="spellStart"/>
      <w:r w:rsidRPr="0092622C">
        <w:rPr>
          <w:rFonts w:ascii="Times New Roman" w:hAnsi="Times New Roman" w:cs="Times New Roman"/>
          <w:sz w:val="24"/>
          <w:szCs w:val="24"/>
          <w:lang w:val="en-IN"/>
        </w:rPr>
        <w:t>Mbamvu</w:t>
      </w:r>
      <w:proofErr w:type="spellEnd"/>
      <w:r w:rsidRPr="0092622C">
        <w:rPr>
          <w:rFonts w:ascii="Times New Roman" w:hAnsi="Times New Roman" w:cs="Times New Roman"/>
          <w:sz w:val="24"/>
          <w:szCs w:val="24"/>
          <w:lang w:val="en-IN"/>
        </w:rPr>
        <w:t xml:space="preserve">) produced in the laboratory using a traditional process*. </w:t>
      </w:r>
      <w:r w:rsidRPr="0092622C">
        <w:rPr>
          <w:rFonts w:ascii="Times New Roman" w:hAnsi="Times New Roman" w:cs="Times New Roman"/>
          <w:sz w:val="24"/>
          <w:szCs w:val="24"/>
        </w:rPr>
        <w:t xml:space="preserve">Marien Ngouabi </w:t>
      </w:r>
      <w:proofErr w:type="spellStart"/>
      <w:r w:rsidRPr="0092622C">
        <w:rPr>
          <w:rFonts w:ascii="Times New Roman" w:hAnsi="Times New Roman" w:cs="Times New Roman"/>
          <w:sz w:val="24"/>
          <w:szCs w:val="24"/>
        </w:rPr>
        <w:t>University</w:t>
      </w:r>
      <w:proofErr w:type="spellEnd"/>
      <w:r w:rsidRPr="0092622C">
        <w:rPr>
          <w:rFonts w:ascii="Times New Roman" w:hAnsi="Times New Roman" w:cs="Times New Roman"/>
          <w:sz w:val="24"/>
          <w:szCs w:val="24"/>
        </w:rPr>
        <w:t>.</w:t>
      </w:r>
    </w:p>
    <w:p w14:paraId="271D8093" w14:textId="729D9985" w:rsidR="00BB51ED" w:rsidRPr="009420DF" w:rsidRDefault="00345038" w:rsidP="009420DF">
      <w:pPr>
        <w:spacing w:line="360" w:lineRule="auto"/>
        <w:rPr>
          <w:rFonts w:ascii="Arial" w:hAnsi="Arial" w:cs="Arial"/>
          <w:color w:val="222222"/>
          <w:sz w:val="20"/>
          <w:szCs w:val="20"/>
          <w:shd w:val="clear" w:color="auto" w:fill="FFFFFF"/>
        </w:rPr>
      </w:pPr>
      <w:r w:rsidRPr="00DD6649">
        <w:rPr>
          <w:rFonts w:ascii="Times New Roman" w:hAnsi="Times New Roman" w:cs="Times New Roman"/>
          <w:bCs/>
          <w:sz w:val="24"/>
          <w:szCs w:val="24"/>
        </w:rPr>
        <w:t>hHps://methodelaurand. Wordpress.com</w:t>
      </w:r>
    </w:p>
    <w:sectPr w:rsidR="00BB51ED" w:rsidRPr="009420DF" w:rsidSect="00C41B90">
      <w:headerReference w:type="even" r:id="rId26"/>
      <w:headerReference w:type="default" r:id="rId27"/>
      <w:footerReference w:type="even" r:id="rId28"/>
      <w:footerReference w:type="default" r:id="rId29"/>
      <w:headerReference w:type="first" r:id="rId30"/>
      <w:footerReference w:type="first" r:id="rId31"/>
      <w:pgSz w:w="12240" w:h="15840"/>
      <w:pgMar w:top="1417" w:right="1417" w:bottom="1417" w:left="1417"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0C05D" w14:textId="77777777" w:rsidR="000404AC" w:rsidRDefault="000404AC" w:rsidP="00B3021D">
      <w:pPr>
        <w:spacing w:after="0" w:line="240" w:lineRule="auto"/>
      </w:pPr>
      <w:r>
        <w:separator/>
      </w:r>
    </w:p>
  </w:endnote>
  <w:endnote w:type="continuationSeparator" w:id="0">
    <w:p w14:paraId="5968D946" w14:textId="77777777" w:rsidR="000404AC" w:rsidRDefault="000404AC" w:rsidP="00B3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5A1FF" w14:textId="77777777" w:rsidR="009D6DD6" w:rsidRDefault="009D6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246920"/>
      <w:docPartObj>
        <w:docPartGallery w:val="Page Numbers (Bottom of Page)"/>
        <w:docPartUnique/>
      </w:docPartObj>
    </w:sdtPr>
    <w:sdtEndPr>
      <w:rPr>
        <w:rFonts w:ascii="Times New Roman" w:hAnsi="Times New Roman" w:cs="Times New Roman"/>
        <w:b/>
        <w:sz w:val="24"/>
      </w:rPr>
    </w:sdtEndPr>
    <w:sdtContent>
      <w:p w14:paraId="10CCE5B9" w14:textId="77777777" w:rsidR="00FD6A6C" w:rsidRPr="007756C8" w:rsidRDefault="00FD6A6C">
        <w:pPr>
          <w:pStyle w:val="Footer"/>
          <w:jc w:val="right"/>
          <w:rPr>
            <w:rFonts w:ascii="Times New Roman" w:hAnsi="Times New Roman" w:cs="Times New Roman"/>
            <w:b/>
            <w:sz w:val="24"/>
          </w:rPr>
        </w:pPr>
        <w:r w:rsidRPr="007756C8">
          <w:rPr>
            <w:rFonts w:ascii="Times New Roman" w:hAnsi="Times New Roman" w:cs="Times New Roman"/>
            <w:b/>
            <w:sz w:val="24"/>
          </w:rPr>
          <w:fldChar w:fldCharType="begin"/>
        </w:r>
        <w:r w:rsidRPr="007756C8">
          <w:rPr>
            <w:rFonts w:ascii="Times New Roman" w:hAnsi="Times New Roman" w:cs="Times New Roman"/>
            <w:b/>
            <w:sz w:val="24"/>
          </w:rPr>
          <w:instrText>PAGE   \* MERGEFORMAT</w:instrText>
        </w:r>
        <w:r w:rsidRPr="007756C8">
          <w:rPr>
            <w:rFonts w:ascii="Times New Roman" w:hAnsi="Times New Roman" w:cs="Times New Roman"/>
            <w:b/>
            <w:sz w:val="24"/>
          </w:rPr>
          <w:fldChar w:fldCharType="separate"/>
        </w:r>
        <w:r w:rsidR="00E81AF1">
          <w:rPr>
            <w:rFonts w:ascii="Times New Roman" w:hAnsi="Times New Roman" w:cs="Times New Roman"/>
            <w:b/>
            <w:noProof/>
            <w:sz w:val="24"/>
          </w:rPr>
          <w:t>20</w:t>
        </w:r>
        <w:r w:rsidRPr="007756C8">
          <w:rPr>
            <w:rFonts w:ascii="Times New Roman" w:hAnsi="Times New Roman" w:cs="Times New Roman"/>
            <w:b/>
            <w:sz w:val="24"/>
          </w:rPr>
          <w:fldChar w:fldCharType="end"/>
        </w:r>
      </w:p>
    </w:sdtContent>
  </w:sdt>
  <w:p w14:paraId="1F9596DE" w14:textId="77777777" w:rsidR="00FD6A6C" w:rsidRDefault="00FD6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1D5E" w14:textId="77777777" w:rsidR="009D6DD6" w:rsidRDefault="009D6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5B73D" w14:textId="77777777" w:rsidR="000404AC" w:rsidRDefault="000404AC" w:rsidP="00B3021D">
      <w:pPr>
        <w:spacing w:after="0" w:line="240" w:lineRule="auto"/>
      </w:pPr>
      <w:r>
        <w:separator/>
      </w:r>
    </w:p>
  </w:footnote>
  <w:footnote w:type="continuationSeparator" w:id="0">
    <w:p w14:paraId="317C431C" w14:textId="77777777" w:rsidR="000404AC" w:rsidRDefault="000404AC" w:rsidP="00B30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DAEE" w14:textId="63BDA541" w:rsidR="009D6DD6" w:rsidRDefault="009D6DD6">
    <w:pPr>
      <w:pStyle w:val="Header"/>
    </w:pPr>
    <w:r>
      <w:rPr>
        <w:noProof/>
      </w:rPr>
      <w:pict w14:anchorId="13133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99157"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AD60" w14:textId="6CFB046E" w:rsidR="009D6DD6" w:rsidRDefault="009D6DD6">
    <w:pPr>
      <w:pStyle w:val="Header"/>
    </w:pPr>
    <w:r>
      <w:rPr>
        <w:noProof/>
      </w:rPr>
      <w:pict w14:anchorId="7A7B7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99158"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9BBCA" w14:textId="0211C8C9" w:rsidR="009D6DD6" w:rsidRDefault="009D6DD6">
    <w:pPr>
      <w:pStyle w:val="Header"/>
    </w:pPr>
    <w:r>
      <w:rPr>
        <w:noProof/>
      </w:rPr>
      <w:pict w14:anchorId="0CBB2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99156"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EA8"/>
    <w:multiLevelType w:val="hybridMultilevel"/>
    <w:tmpl w:val="D4EA9FD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C194C"/>
    <w:multiLevelType w:val="hybridMultilevel"/>
    <w:tmpl w:val="6300889E"/>
    <w:lvl w:ilvl="0" w:tplc="040C0019">
      <w:start w:val="1"/>
      <w:numFmt w:val="lowerLetter"/>
      <w:lvlText w:val="%1."/>
      <w:lvlJc w:val="left"/>
      <w:pPr>
        <w:ind w:left="1353" w:hanging="360"/>
      </w:p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 w15:restartNumberingAfterBreak="0">
    <w:nsid w:val="03691406"/>
    <w:multiLevelType w:val="hybridMultilevel"/>
    <w:tmpl w:val="CF7C4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3C7D65"/>
    <w:multiLevelType w:val="hybridMultilevel"/>
    <w:tmpl w:val="E26CE57C"/>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06E818AC"/>
    <w:multiLevelType w:val="hybridMultilevel"/>
    <w:tmpl w:val="8820C0C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15:restartNumberingAfterBreak="0">
    <w:nsid w:val="076977D8"/>
    <w:multiLevelType w:val="hybridMultilevel"/>
    <w:tmpl w:val="F46EC9FC"/>
    <w:lvl w:ilvl="0" w:tplc="040C0001">
      <w:start w:val="1"/>
      <w:numFmt w:val="bullet"/>
      <w:lvlText w:val=""/>
      <w:lvlJc w:val="left"/>
      <w:pPr>
        <w:ind w:left="2061" w:hanging="360"/>
      </w:pPr>
      <w:rPr>
        <w:rFonts w:ascii="Symbol" w:hAnsi="Symbo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6" w15:restartNumberingAfterBreak="0">
    <w:nsid w:val="0D6221F3"/>
    <w:multiLevelType w:val="hybridMultilevel"/>
    <w:tmpl w:val="AF9474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E563479"/>
    <w:multiLevelType w:val="hybridMultilevel"/>
    <w:tmpl w:val="9F8A07DC"/>
    <w:lvl w:ilvl="0" w:tplc="040C0001">
      <w:start w:val="1"/>
      <w:numFmt w:val="bullet"/>
      <w:lvlText w:val=""/>
      <w:lvlJc w:val="left"/>
      <w:pPr>
        <w:ind w:left="2072" w:hanging="360"/>
      </w:pPr>
      <w:rPr>
        <w:rFonts w:ascii="Symbol" w:hAnsi="Symbol" w:hint="default"/>
      </w:rPr>
    </w:lvl>
    <w:lvl w:ilvl="1" w:tplc="040C0003" w:tentative="1">
      <w:start w:val="1"/>
      <w:numFmt w:val="bullet"/>
      <w:lvlText w:val="o"/>
      <w:lvlJc w:val="left"/>
      <w:pPr>
        <w:ind w:left="2792" w:hanging="360"/>
      </w:pPr>
      <w:rPr>
        <w:rFonts w:ascii="Courier New" w:hAnsi="Courier New" w:cs="Courier New" w:hint="default"/>
      </w:rPr>
    </w:lvl>
    <w:lvl w:ilvl="2" w:tplc="040C0005" w:tentative="1">
      <w:start w:val="1"/>
      <w:numFmt w:val="bullet"/>
      <w:lvlText w:val=""/>
      <w:lvlJc w:val="left"/>
      <w:pPr>
        <w:ind w:left="3512" w:hanging="360"/>
      </w:pPr>
      <w:rPr>
        <w:rFonts w:ascii="Wingdings" w:hAnsi="Wingdings" w:hint="default"/>
      </w:rPr>
    </w:lvl>
    <w:lvl w:ilvl="3" w:tplc="040C0001" w:tentative="1">
      <w:start w:val="1"/>
      <w:numFmt w:val="bullet"/>
      <w:lvlText w:val=""/>
      <w:lvlJc w:val="left"/>
      <w:pPr>
        <w:ind w:left="4232" w:hanging="360"/>
      </w:pPr>
      <w:rPr>
        <w:rFonts w:ascii="Symbol" w:hAnsi="Symbol" w:hint="default"/>
      </w:rPr>
    </w:lvl>
    <w:lvl w:ilvl="4" w:tplc="040C0003" w:tentative="1">
      <w:start w:val="1"/>
      <w:numFmt w:val="bullet"/>
      <w:lvlText w:val="o"/>
      <w:lvlJc w:val="left"/>
      <w:pPr>
        <w:ind w:left="4952" w:hanging="360"/>
      </w:pPr>
      <w:rPr>
        <w:rFonts w:ascii="Courier New" w:hAnsi="Courier New" w:cs="Courier New" w:hint="default"/>
      </w:rPr>
    </w:lvl>
    <w:lvl w:ilvl="5" w:tplc="040C0005" w:tentative="1">
      <w:start w:val="1"/>
      <w:numFmt w:val="bullet"/>
      <w:lvlText w:val=""/>
      <w:lvlJc w:val="left"/>
      <w:pPr>
        <w:ind w:left="5672" w:hanging="360"/>
      </w:pPr>
      <w:rPr>
        <w:rFonts w:ascii="Wingdings" w:hAnsi="Wingdings" w:hint="default"/>
      </w:rPr>
    </w:lvl>
    <w:lvl w:ilvl="6" w:tplc="040C0001" w:tentative="1">
      <w:start w:val="1"/>
      <w:numFmt w:val="bullet"/>
      <w:lvlText w:val=""/>
      <w:lvlJc w:val="left"/>
      <w:pPr>
        <w:ind w:left="6392" w:hanging="360"/>
      </w:pPr>
      <w:rPr>
        <w:rFonts w:ascii="Symbol" w:hAnsi="Symbol" w:hint="default"/>
      </w:rPr>
    </w:lvl>
    <w:lvl w:ilvl="7" w:tplc="040C0003" w:tentative="1">
      <w:start w:val="1"/>
      <w:numFmt w:val="bullet"/>
      <w:lvlText w:val="o"/>
      <w:lvlJc w:val="left"/>
      <w:pPr>
        <w:ind w:left="7112" w:hanging="360"/>
      </w:pPr>
      <w:rPr>
        <w:rFonts w:ascii="Courier New" w:hAnsi="Courier New" w:cs="Courier New" w:hint="default"/>
      </w:rPr>
    </w:lvl>
    <w:lvl w:ilvl="8" w:tplc="040C0005" w:tentative="1">
      <w:start w:val="1"/>
      <w:numFmt w:val="bullet"/>
      <w:lvlText w:val=""/>
      <w:lvlJc w:val="left"/>
      <w:pPr>
        <w:ind w:left="7832" w:hanging="360"/>
      </w:pPr>
      <w:rPr>
        <w:rFonts w:ascii="Wingdings" w:hAnsi="Wingdings" w:hint="default"/>
      </w:rPr>
    </w:lvl>
  </w:abstractNum>
  <w:abstractNum w:abstractNumId="8" w15:restartNumberingAfterBreak="0">
    <w:nsid w:val="104019D5"/>
    <w:multiLevelType w:val="hybridMultilevel"/>
    <w:tmpl w:val="833CFAC2"/>
    <w:lvl w:ilvl="0" w:tplc="040C0001">
      <w:start w:val="1"/>
      <w:numFmt w:val="bullet"/>
      <w:lvlText w:val=""/>
      <w:lvlJc w:val="left"/>
      <w:pPr>
        <w:ind w:left="2061" w:hanging="360"/>
      </w:pPr>
      <w:rPr>
        <w:rFonts w:ascii="Symbol" w:hAnsi="Symbo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9" w15:restartNumberingAfterBreak="0">
    <w:nsid w:val="131C5008"/>
    <w:multiLevelType w:val="hybridMultilevel"/>
    <w:tmpl w:val="F820A1B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40F387E"/>
    <w:multiLevelType w:val="hybridMultilevel"/>
    <w:tmpl w:val="13AAB02E"/>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Times New Roman"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Times New Roman"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Times New Roman" w:hint="default"/>
      </w:rPr>
    </w:lvl>
    <w:lvl w:ilvl="8" w:tplc="040C0005">
      <w:start w:val="1"/>
      <w:numFmt w:val="bullet"/>
      <w:lvlText w:val=""/>
      <w:lvlJc w:val="left"/>
      <w:pPr>
        <w:ind w:left="7260" w:hanging="360"/>
      </w:pPr>
      <w:rPr>
        <w:rFonts w:ascii="Wingdings" w:hAnsi="Wingdings" w:hint="default"/>
      </w:rPr>
    </w:lvl>
  </w:abstractNum>
  <w:abstractNum w:abstractNumId="11" w15:restartNumberingAfterBreak="0">
    <w:nsid w:val="16C37E9B"/>
    <w:multiLevelType w:val="hybridMultilevel"/>
    <w:tmpl w:val="8B9C615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18187B50"/>
    <w:multiLevelType w:val="hybridMultilevel"/>
    <w:tmpl w:val="DC52C1DC"/>
    <w:lvl w:ilvl="0" w:tplc="040C0019">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3" w15:restartNumberingAfterBreak="0">
    <w:nsid w:val="183846E7"/>
    <w:multiLevelType w:val="hybridMultilevel"/>
    <w:tmpl w:val="826AC43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1A322B89"/>
    <w:multiLevelType w:val="hybridMultilevel"/>
    <w:tmpl w:val="E4F88D6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1B7F7F05"/>
    <w:multiLevelType w:val="hybridMultilevel"/>
    <w:tmpl w:val="6F64DB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674E9E"/>
    <w:multiLevelType w:val="hybridMultilevel"/>
    <w:tmpl w:val="83D64B50"/>
    <w:lvl w:ilvl="0" w:tplc="040C0019">
      <w:start w:val="1"/>
      <w:numFmt w:val="lowerLetter"/>
      <w:lvlText w:val="%1."/>
      <w:lvlJc w:val="left"/>
      <w:pPr>
        <w:ind w:left="1440" w:hanging="360"/>
      </w:pPr>
    </w:lvl>
    <w:lvl w:ilvl="1" w:tplc="0F22F2D8">
      <w:start w:val="1"/>
      <w:numFmt w:val="lowerLetter"/>
      <w:lvlText w:val="%2."/>
      <w:lvlJc w:val="left"/>
      <w:pPr>
        <w:ind w:left="2160" w:hanging="36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22C10526"/>
    <w:multiLevelType w:val="hybridMultilevel"/>
    <w:tmpl w:val="71509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4B4743"/>
    <w:multiLevelType w:val="hybridMultilevel"/>
    <w:tmpl w:val="131C8388"/>
    <w:lvl w:ilvl="0" w:tplc="5AA619E4">
      <w:start w:val="1"/>
      <w:numFmt w:val="bullet"/>
      <w:lvlText w:val=""/>
      <w:lvlJc w:val="left"/>
      <w:pPr>
        <w:tabs>
          <w:tab w:val="num" w:pos="720"/>
        </w:tabs>
        <w:ind w:left="720" w:hanging="360"/>
      </w:pPr>
      <w:rPr>
        <w:rFonts w:ascii="Wingdings" w:hAnsi="Wingdings" w:hint="default"/>
      </w:rPr>
    </w:lvl>
    <w:lvl w:ilvl="1" w:tplc="A846F314" w:tentative="1">
      <w:start w:val="1"/>
      <w:numFmt w:val="bullet"/>
      <w:lvlText w:val=""/>
      <w:lvlJc w:val="left"/>
      <w:pPr>
        <w:tabs>
          <w:tab w:val="num" w:pos="1440"/>
        </w:tabs>
        <w:ind w:left="1440" w:hanging="360"/>
      </w:pPr>
      <w:rPr>
        <w:rFonts w:ascii="Wingdings" w:hAnsi="Wingdings" w:hint="default"/>
      </w:rPr>
    </w:lvl>
    <w:lvl w:ilvl="2" w:tplc="F33A8D16" w:tentative="1">
      <w:start w:val="1"/>
      <w:numFmt w:val="bullet"/>
      <w:lvlText w:val=""/>
      <w:lvlJc w:val="left"/>
      <w:pPr>
        <w:tabs>
          <w:tab w:val="num" w:pos="2160"/>
        </w:tabs>
        <w:ind w:left="2160" w:hanging="360"/>
      </w:pPr>
      <w:rPr>
        <w:rFonts w:ascii="Wingdings" w:hAnsi="Wingdings" w:hint="default"/>
      </w:rPr>
    </w:lvl>
    <w:lvl w:ilvl="3" w:tplc="2932D446" w:tentative="1">
      <w:start w:val="1"/>
      <w:numFmt w:val="bullet"/>
      <w:lvlText w:val=""/>
      <w:lvlJc w:val="left"/>
      <w:pPr>
        <w:tabs>
          <w:tab w:val="num" w:pos="2880"/>
        </w:tabs>
        <w:ind w:left="2880" w:hanging="360"/>
      </w:pPr>
      <w:rPr>
        <w:rFonts w:ascii="Wingdings" w:hAnsi="Wingdings" w:hint="default"/>
      </w:rPr>
    </w:lvl>
    <w:lvl w:ilvl="4" w:tplc="0AA6C5DC" w:tentative="1">
      <w:start w:val="1"/>
      <w:numFmt w:val="bullet"/>
      <w:lvlText w:val=""/>
      <w:lvlJc w:val="left"/>
      <w:pPr>
        <w:tabs>
          <w:tab w:val="num" w:pos="3600"/>
        </w:tabs>
        <w:ind w:left="3600" w:hanging="360"/>
      </w:pPr>
      <w:rPr>
        <w:rFonts w:ascii="Wingdings" w:hAnsi="Wingdings" w:hint="default"/>
      </w:rPr>
    </w:lvl>
    <w:lvl w:ilvl="5" w:tplc="2DF44C1E" w:tentative="1">
      <w:start w:val="1"/>
      <w:numFmt w:val="bullet"/>
      <w:lvlText w:val=""/>
      <w:lvlJc w:val="left"/>
      <w:pPr>
        <w:tabs>
          <w:tab w:val="num" w:pos="4320"/>
        </w:tabs>
        <w:ind w:left="4320" w:hanging="360"/>
      </w:pPr>
      <w:rPr>
        <w:rFonts w:ascii="Wingdings" w:hAnsi="Wingdings" w:hint="default"/>
      </w:rPr>
    </w:lvl>
    <w:lvl w:ilvl="6" w:tplc="9A6C8BB6" w:tentative="1">
      <w:start w:val="1"/>
      <w:numFmt w:val="bullet"/>
      <w:lvlText w:val=""/>
      <w:lvlJc w:val="left"/>
      <w:pPr>
        <w:tabs>
          <w:tab w:val="num" w:pos="5040"/>
        </w:tabs>
        <w:ind w:left="5040" w:hanging="360"/>
      </w:pPr>
      <w:rPr>
        <w:rFonts w:ascii="Wingdings" w:hAnsi="Wingdings" w:hint="default"/>
      </w:rPr>
    </w:lvl>
    <w:lvl w:ilvl="7" w:tplc="4A482648" w:tentative="1">
      <w:start w:val="1"/>
      <w:numFmt w:val="bullet"/>
      <w:lvlText w:val=""/>
      <w:lvlJc w:val="left"/>
      <w:pPr>
        <w:tabs>
          <w:tab w:val="num" w:pos="5760"/>
        </w:tabs>
        <w:ind w:left="5760" w:hanging="360"/>
      </w:pPr>
      <w:rPr>
        <w:rFonts w:ascii="Wingdings" w:hAnsi="Wingdings" w:hint="default"/>
      </w:rPr>
    </w:lvl>
    <w:lvl w:ilvl="8" w:tplc="E232583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DD2FE2"/>
    <w:multiLevelType w:val="hybridMultilevel"/>
    <w:tmpl w:val="F648BD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8771E33"/>
    <w:multiLevelType w:val="hybridMultilevel"/>
    <w:tmpl w:val="883CDF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7171E4"/>
    <w:multiLevelType w:val="hybridMultilevel"/>
    <w:tmpl w:val="0EB209E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2DE571E3"/>
    <w:multiLevelType w:val="hybridMultilevel"/>
    <w:tmpl w:val="7A9627AC"/>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31CC2929"/>
    <w:multiLevelType w:val="hybridMultilevel"/>
    <w:tmpl w:val="6DFA9C40"/>
    <w:lvl w:ilvl="0" w:tplc="040C0019">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24" w15:restartNumberingAfterBreak="0">
    <w:nsid w:val="35FE10F2"/>
    <w:multiLevelType w:val="hybridMultilevel"/>
    <w:tmpl w:val="E2FA2C5C"/>
    <w:lvl w:ilvl="0" w:tplc="040C000F">
      <w:start w:val="1"/>
      <w:numFmt w:val="decimal"/>
      <w:lvlText w:val="%1."/>
      <w:lvlJc w:val="left"/>
      <w:pPr>
        <w:ind w:left="1069" w:hanging="360"/>
      </w:pPr>
    </w:lvl>
    <w:lvl w:ilvl="1" w:tplc="0F22F2D8">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66335E6"/>
    <w:multiLevelType w:val="hybridMultilevel"/>
    <w:tmpl w:val="E214B766"/>
    <w:lvl w:ilvl="0" w:tplc="0F22F2D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383753B9"/>
    <w:multiLevelType w:val="hybridMultilevel"/>
    <w:tmpl w:val="3D00A8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BAE4B8E"/>
    <w:multiLevelType w:val="hybridMultilevel"/>
    <w:tmpl w:val="B5AE753A"/>
    <w:lvl w:ilvl="0" w:tplc="040C0019">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28" w15:restartNumberingAfterBreak="0">
    <w:nsid w:val="3C833F01"/>
    <w:multiLevelType w:val="hybridMultilevel"/>
    <w:tmpl w:val="52B66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CD46304"/>
    <w:multiLevelType w:val="hybridMultilevel"/>
    <w:tmpl w:val="C302A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1267F81"/>
    <w:multiLevelType w:val="hybridMultilevel"/>
    <w:tmpl w:val="9EE07DE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1" w15:restartNumberingAfterBreak="0">
    <w:nsid w:val="4A03276E"/>
    <w:multiLevelType w:val="hybridMultilevel"/>
    <w:tmpl w:val="D49E5F56"/>
    <w:lvl w:ilvl="0" w:tplc="040C000B">
      <w:start w:val="1"/>
      <w:numFmt w:val="bullet"/>
      <w:lvlText w:val=""/>
      <w:lvlJc w:val="left"/>
      <w:pPr>
        <w:ind w:left="789" w:hanging="360"/>
      </w:pPr>
      <w:rPr>
        <w:rFonts w:ascii="Wingdings" w:hAnsi="Wingdings"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32" w15:restartNumberingAfterBreak="0">
    <w:nsid w:val="4B734F03"/>
    <w:multiLevelType w:val="hybridMultilevel"/>
    <w:tmpl w:val="48FE993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4C201F43"/>
    <w:multiLevelType w:val="hybridMultilevel"/>
    <w:tmpl w:val="2EBC38A2"/>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4" w15:restartNumberingAfterBreak="0">
    <w:nsid w:val="4CBB682B"/>
    <w:multiLevelType w:val="hybridMultilevel"/>
    <w:tmpl w:val="06F654EC"/>
    <w:lvl w:ilvl="0" w:tplc="7D5A66A8">
      <w:start w:val="1"/>
      <w:numFmt w:val="bullet"/>
      <w:lvlText w:val="•"/>
      <w:lvlJc w:val="left"/>
      <w:pPr>
        <w:tabs>
          <w:tab w:val="num" w:pos="720"/>
        </w:tabs>
        <w:ind w:left="720" w:hanging="360"/>
      </w:pPr>
      <w:rPr>
        <w:rFonts w:ascii="Times New Roman" w:hAnsi="Times New Roman" w:hint="default"/>
      </w:rPr>
    </w:lvl>
    <w:lvl w:ilvl="1" w:tplc="B2026988" w:tentative="1">
      <w:start w:val="1"/>
      <w:numFmt w:val="bullet"/>
      <w:lvlText w:val="•"/>
      <w:lvlJc w:val="left"/>
      <w:pPr>
        <w:tabs>
          <w:tab w:val="num" w:pos="1440"/>
        </w:tabs>
        <w:ind w:left="1440" w:hanging="360"/>
      </w:pPr>
      <w:rPr>
        <w:rFonts w:ascii="Times New Roman" w:hAnsi="Times New Roman" w:hint="default"/>
      </w:rPr>
    </w:lvl>
    <w:lvl w:ilvl="2" w:tplc="FC584404" w:tentative="1">
      <w:start w:val="1"/>
      <w:numFmt w:val="bullet"/>
      <w:lvlText w:val="•"/>
      <w:lvlJc w:val="left"/>
      <w:pPr>
        <w:tabs>
          <w:tab w:val="num" w:pos="2160"/>
        </w:tabs>
        <w:ind w:left="2160" w:hanging="360"/>
      </w:pPr>
      <w:rPr>
        <w:rFonts w:ascii="Times New Roman" w:hAnsi="Times New Roman" w:hint="default"/>
      </w:rPr>
    </w:lvl>
    <w:lvl w:ilvl="3" w:tplc="B650A7FA" w:tentative="1">
      <w:start w:val="1"/>
      <w:numFmt w:val="bullet"/>
      <w:lvlText w:val="•"/>
      <w:lvlJc w:val="left"/>
      <w:pPr>
        <w:tabs>
          <w:tab w:val="num" w:pos="2880"/>
        </w:tabs>
        <w:ind w:left="2880" w:hanging="360"/>
      </w:pPr>
      <w:rPr>
        <w:rFonts w:ascii="Times New Roman" w:hAnsi="Times New Roman" w:hint="default"/>
      </w:rPr>
    </w:lvl>
    <w:lvl w:ilvl="4" w:tplc="C0E47694" w:tentative="1">
      <w:start w:val="1"/>
      <w:numFmt w:val="bullet"/>
      <w:lvlText w:val="•"/>
      <w:lvlJc w:val="left"/>
      <w:pPr>
        <w:tabs>
          <w:tab w:val="num" w:pos="3600"/>
        </w:tabs>
        <w:ind w:left="3600" w:hanging="360"/>
      </w:pPr>
      <w:rPr>
        <w:rFonts w:ascii="Times New Roman" w:hAnsi="Times New Roman" w:hint="default"/>
      </w:rPr>
    </w:lvl>
    <w:lvl w:ilvl="5" w:tplc="B21A08C8" w:tentative="1">
      <w:start w:val="1"/>
      <w:numFmt w:val="bullet"/>
      <w:lvlText w:val="•"/>
      <w:lvlJc w:val="left"/>
      <w:pPr>
        <w:tabs>
          <w:tab w:val="num" w:pos="4320"/>
        </w:tabs>
        <w:ind w:left="4320" w:hanging="360"/>
      </w:pPr>
      <w:rPr>
        <w:rFonts w:ascii="Times New Roman" w:hAnsi="Times New Roman" w:hint="default"/>
      </w:rPr>
    </w:lvl>
    <w:lvl w:ilvl="6" w:tplc="3968AA82" w:tentative="1">
      <w:start w:val="1"/>
      <w:numFmt w:val="bullet"/>
      <w:lvlText w:val="•"/>
      <w:lvlJc w:val="left"/>
      <w:pPr>
        <w:tabs>
          <w:tab w:val="num" w:pos="5040"/>
        </w:tabs>
        <w:ind w:left="5040" w:hanging="360"/>
      </w:pPr>
      <w:rPr>
        <w:rFonts w:ascii="Times New Roman" w:hAnsi="Times New Roman" w:hint="default"/>
      </w:rPr>
    </w:lvl>
    <w:lvl w:ilvl="7" w:tplc="F0EC151E" w:tentative="1">
      <w:start w:val="1"/>
      <w:numFmt w:val="bullet"/>
      <w:lvlText w:val="•"/>
      <w:lvlJc w:val="left"/>
      <w:pPr>
        <w:tabs>
          <w:tab w:val="num" w:pos="5760"/>
        </w:tabs>
        <w:ind w:left="5760" w:hanging="360"/>
      </w:pPr>
      <w:rPr>
        <w:rFonts w:ascii="Times New Roman" w:hAnsi="Times New Roman" w:hint="default"/>
      </w:rPr>
    </w:lvl>
    <w:lvl w:ilvl="8" w:tplc="64162F9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4E96276C"/>
    <w:multiLevelType w:val="hybridMultilevel"/>
    <w:tmpl w:val="07385A14"/>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6" w15:restartNumberingAfterBreak="0">
    <w:nsid w:val="4E9D2B14"/>
    <w:multiLevelType w:val="hybridMultilevel"/>
    <w:tmpl w:val="D30C0D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ED5166F"/>
    <w:multiLevelType w:val="hybridMultilevel"/>
    <w:tmpl w:val="34502CCE"/>
    <w:lvl w:ilvl="0" w:tplc="67A210A8">
      <w:start w:val="1"/>
      <w:numFmt w:val="bullet"/>
      <w:lvlText w:val=""/>
      <w:lvlJc w:val="left"/>
      <w:pPr>
        <w:ind w:left="720" w:hanging="360"/>
      </w:pPr>
      <w:rPr>
        <w:rFonts w:ascii="Wingdings" w:hAnsi="Wingdings"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1ED2A19"/>
    <w:multiLevelType w:val="hybridMultilevel"/>
    <w:tmpl w:val="DD2A515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56375681"/>
    <w:multiLevelType w:val="hybridMultilevel"/>
    <w:tmpl w:val="C150CD5A"/>
    <w:lvl w:ilvl="0" w:tplc="040C0019">
      <w:start w:val="1"/>
      <w:numFmt w:val="lowerLetter"/>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0" w15:restartNumberingAfterBreak="0">
    <w:nsid w:val="5EE002CF"/>
    <w:multiLevelType w:val="hybridMultilevel"/>
    <w:tmpl w:val="CD5848A0"/>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1" w15:restartNumberingAfterBreak="0">
    <w:nsid w:val="60002C2E"/>
    <w:multiLevelType w:val="hybridMultilevel"/>
    <w:tmpl w:val="5D90DE26"/>
    <w:lvl w:ilvl="0" w:tplc="040C0019">
      <w:start w:val="1"/>
      <w:numFmt w:val="lowerLetter"/>
      <w:lvlText w:val="%1."/>
      <w:lvlJc w:val="left"/>
      <w:pPr>
        <w:ind w:left="1440" w:hanging="360"/>
      </w:pPr>
    </w:lvl>
    <w:lvl w:ilvl="1" w:tplc="0F22F2D8">
      <w:start w:val="1"/>
      <w:numFmt w:val="lowerLetter"/>
      <w:lvlText w:val="%2."/>
      <w:lvlJc w:val="left"/>
      <w:pPr>
        <w:ind w:left="2160" w:hanging="36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61B17D9C"/>
    <w:multiLevelType w:val="hybridMultilevel"/>
    <w:tmpl w:val="3B360B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1CD51E6"/>
    <w:multiLevelType w:val="hybridMultilevel"/>
    <w:tmpl w:val="AF9474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30204AA"/>
    <w:multiLevelType w:val="hybridMultilevel"/>
    <w:tmpl w:val="3C529694"/>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45" w15:restartNumberingAfterBreak="0">
    <w:nsid w:val="64084094"/>
    <w:multiLevelType w:val="hybridMultilevel"/>
    <w:tmpl w:val="790E70FC"/>
    <w:lvl w:ilvl="0" w:tplc="137258EE">
      <w:start w:val="1"/>
      <w:numFmt w:val="bullet"/>
      <w:lvlText w:val="•"/>
      <w:lvlJc w:val="left"/>
      <w:pPr>
        <w:tabs>
          <w:tab w:val="num" w:pos="720"/>
        </w:tabs>
        <w:ind w:left="720" w:hanging="360"/>
      </w:pPr>
      <w:rPr>
        <w:rFonts w:ascii="Times New Roman" w:hAnsi="Times New Roman" w:hint="default"/>
      </w:rPr>
    </w:lvl>
    <w:lvl w:ilvl="1" w:tplc="044C49EE" w:tentative="1">
      <w:start w:val="1"/>
      <w:numFmt w:val="bullet"/>
      <w:lvlText w:val="•"/>
      <w:lvlJc w:val="left"/>
      <w:pPr>
        <w:tabs>
          <w:tab w:val="num" w:pos="1440"/>
        </w:tabs>
        <w:ind w:left="1440" w:hanging="360"/>
      </w:pPr>
      <w:rPr>
        <w:rFonts w:ascii="Times New Roman" w:hAnsi="Times New Roman" w:hint="default"/>
      </w:rPr>
    </w:lvl>
    <w:lvl w:ilvl="2" w:tplc="BCBC1282" w:tentative="1">
      <w:start w:val="1"/>
      <w:numFmt w:val="bullet"/>
      <w:lvlText w:val="•"/>
      <w:lvlJc w:val="left"/>
      <w:pPr>
        <w:tabs>
          <w:tab w:val="num" w:pos="2160"/>
        </w:tabs>
        <w:ind w:left="2160" w:hanging="360"/>
      </w:pPr>
      <w:rPr>
        <w:rFonts w:ascii="Times New Roman" w:hAnsi="Times New Roman" w:hint="default"/>
      </w:rPr>
    </w:lvl>
    <w:lvl w:ilvl="3" w:tplc="65223A66" w:tentative="1">
      <w:start w:val="1"/>
      <w:numFmt w:val="bullet"/>
      <w:lvlText w:val="•"/>
      <w:lvlJc w:val="left"/>
      <w:pPr>
        <w:tabs>
          <w:tab w:val="num" w:pos="2880"/>
        </w:tabs>
        <w:ind w:left="2880" w:hanging="360"/>
      </w:pPr>
      <w:rPr>
        <w:rFonts w:ascii="Times New Roman" w:hAnsi="Times New Roman" w:hint="default"/>
      </w:rPr>
    </w:lvl>
    <w:lvl w:ilvl="4" w:tplc="E65E6534" w:tentative="1">
      <w:start w:val="1"/>
      <w:numFmt w:val="bullet"/>
      <w:lvlText w:val="•"/>
      <w:lvlJc w:val="left"/>
      <w:pPr>
        <w:tabs>
          <w:tab w:val="num" w:pos="3600"/>
        </w:tabs>
        <w:ind w:left="3600" w:hanging="360"/>
      </w:pPr>
      <w:rPr>
        <w:rFonts w:ascii="Times New Roman" w:hAnsi="Times New Roman" w:hint="default"/>
      </w:rPr>
    </w:lvl>
    <w:lvl w:ilvl="5" w:tplc="D30E818C" w:tentative="1">
      <w:start w:val="1"/>
      <w:numFmt w:val="bullet"/>
      <w:lvlText w:val="•"/>
      <w:lvlJc w:val="left"/>
      <w:pPr>
        <w:tabs>
          <w:tab w:val="num" w:pos="4320"/>
        </w:tabs>
        <w:ind w:left="4320" w:hanging="360"/>
      </w:pPr>
      <w:rPr>
        <w:rFonts w:ascii="Times New Roman" w:hAnsi="Times New Roman" w:hint="default"/>
      </w:rPr>
    </w:lvl>
    <w:lvl w:ilvl="6" w:tplc="5FB6532C" w:tentative="1">
      <w:start w:val="1"/>
      <w:numFmt w:val="bullet"/>
      <w:lvlText w:val="•"/>
      <w:lvlJc w:val="left"/>
      <w:pPr>
        <w:tabs>
          <w:tab w:val="num" w:pos="5040"/>
        </w:tabs>
        <w:ind w:left="5040" w:hanging="360"/>
      </w:pPr>
      <w:rPr>
        <w:rFonts w:ascii="Times New Roman" w:hAnsi="Times New Roman" w:hint="default"/>
      </w:rPr>
    </w:lvl>
    <w:lvl w:ilvl="7" w:tplc="27AAF234" w:tentative="1">
      <w:start w:val="1"/>
      <w:numFmt w:val="bullet"/>
      <w:lvlText w:val="•"/>
      <w:lvlJc w:val="left"/>
      <w:pPr>
        <w:tabs>
          <w:tab w:val="num" w:pos="5760"/>
        </w:tabs>
        <w:ind w:left="5760" w:hanging="360"/>
      </w:pPr>
      <w:rPr>
        <w:rFonts w:ascii="Times New Roman" w:hAnsi="Times New Roman" w:hint="default"/>
      </w:rPr>
    </w:lvl>
    <w:lvl w:ilvl="8" w:tplc="5D9A56FC"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64AA27AF"/>
    <w:multiLevelType w:val="hybridMultilevel"/>
    <w:tmpl w:val="62FCE0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C39256D"/>
    <w:multiLevelType w:val="hybridMultilevel"/>
    <w:tmpl w:val="03BEE2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C472252"/>
    <w:multiLevelType w:val="hybridMultilevel"/>
    <w:tmpl w:val="9CCA616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6D425021"/>
    <w:multiLevelType w:val="hybridMultilevel"/>
    <w:tmpl w:val="9364F81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0" w15:restartNumberingAfterBreak="0">
    <w:nsid w:val="71A3476F"/>
    <w:multiLevelType w:val="hybridMultilevel"/>
    <w:tmpl w:val="45D2EC64"/>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1" w15:restartNumberingAfterBreak="0">
    <w:nsid w:val="75A47630"/>
    <w:multiLevelType w:val="hybridMultilevel"/>
    <w:tmpl w:val="C37E432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2" w15:restartNumberingAfterBreak="0">
    <w:nsid w:val="76614279"/>
    <w:multiLevelType w:val="hybridMultilevel"/>
    <w:tmpl w:val="B18AAF06"/>
    <w:lvl w:ilvl="0" w:tplc="040C0001">
      <w:start w:val="1"/>
      <w:numFmt w:val="bullet"/>
      <w:lvlText w:val=""/>
      <w:lvlJc w:val="left"/>
      <w:pPr>
        <w:ind w:left="2072" w:hanging="360"/>
      </w:pPr>
      <w:rPr>
        <w:rFonts w:ascii="Symbol" w:hAnsi="Symbol" w:hint="default"/>
      </w:rPr>
    </w:lvl>
    <w:lvl w:ilvl="1" w:tplc="040C0003" w:tentative="1">
      <w:start w:val="1"/>
      <w:numFmt w:val="bullet"/>
      <w:lvlText w:val="o"/>
      <w:lvlJc w:val="left"/>
      <w:pPr>
        <w:ind w:left="2792" w:hanging="360"/>
      </w:pPr>
      <w:rPr>
        <w:rFonts w:ascii="Courier New" w:hAnsi="Courier New" w:cs="Courier New" w:hint="default"/>
      </w:rPr>
    </w:lvl>
    <w:lvl w:ilvl="2" w:tplc="040C0005" w:tentative="1">
      <w:start w:val="1"/>
      <w:numFmt w:val="bullet"/>
      <w:lvlText w:val=""/>
      <w:lvlJc w:val="left"/>
      <w:pPr>
        <w:ind w:left="3512" w:hanging="360"/>
      </w:pPr>
      <w:rPr>
        <w:rFonts w:ascii="Wingdings" w:hAnsi="Wingdings" w:hint="default"/>
      </w:rPr>
    </w:lvl>
    <w:lvl w:ilvl="3" w:tplc="040C0001" w:tentative="1">
      <w:start w:val="1"/>
      <w:numFmt w:val="bullet"/>
      <w:lvlText w:val=""/>
      <w:lvlJc w:val="left"/>
      <w:pPr>
        <w:ind w:left="4232" w:hanging="360"/>
      </w:pPr>
      <w:rPr>
        <w:rFonts w:ascii="Symbol" w:hAnsi="Symbol" w:hint="default"/>
      </w:rPr>
    </w:lvl>
    <w:lvl w:ilvl="4" w:tplc="040C0003" w:tentative="1">
      <w:start w:val="1"/>
      <w:numFmt w:val="bullet"/>
      <w:lvlText w:val="o"/>
      <w:lvlJc w:val="left"/>
      <w:pPr>
        <w:ind w:left="4952" w:hanging="360"/>
      </w:pPr>
      <w:rPr>
        <w:rFonts w:ascii="Courier New" w:hAnsi="Courier New" w:cs="Courier New" w:hint="default"/>
      </w:rPr>
    </w:lvl>
    <w:lvl w:ilvl="5" w:tplc="040C0005" w:tentative="1">
      <w:start w:val="1"/>
      <w:numFmt w:val="bullet"/>
      <w:lvlText w:val=""/>
      <w:lvlJc w:val="left"/>
      <w:pPr>
        <w:ind w:left="5672" w:hanging="360"/>
      </w:pPr>
      <w:rPr>
        <w:rFonts w:ascii="Wingdings" w:hAnsi="Wingdings" w:hint="default"/>
      </w:rPr>
    </w:lvl>
    <w:lvl w:ilvl="6" w:tplc="040C0001" w:tentative="1">
      <w:start w:val="1"/>
      <w:numFmt w:val="bullet"/>
      <w:lvlText w:val=""/>
      <w:lvlJc w:val="left"/>
      <w:pPr>
        <w:ind w:left="6392" w:hanging="360"/>
      </w:pPr>
      <w:rPr>
        <w:rFonts w:ascii="Symbol" w:hAnsi="Symbol" w:hint="default"/>
      </w:rPr>
    </w:lvl>
    <w:lvl w:ilvl="7" w:tplc="040C0003" w:tentative="1">
      <w:start w:val="1"/>
      <w:numFmt w:val="bullet"/>
      <w:lvlText w:val="o"/>
      <w:lvlJc w:val="left"/>
      <w:pPr>
        <w:ind w:left="7112" w:hanging="360"/>
      </w:pPr>
      <w:rPr>
        <w:rFonts w:ascii="Courier New" w:hAnsi="Courier New" w:cs="Courier New" w:hint="default"/>
      </w:rPr>
    </w:lvl>
    <w:lvl w:ilvl="8" w:tplc="040C0005" w:tentative="1">
      <w:start w:val="1"/>
      <w:numFmt w:val="bullet"/>
      <w:lvlText w:val=""/>
      <w:lvlJc w:val="left"/>
      <w:pPr>
        <w:ind w:left="7832" w:hanging="360"/>
      </w:pPr>
      <w:rPr>
        <w:rFonts w:ascii="Wingdings" w:hAnsi="Wingdings" w:hint="default"/>
      </w:rPr>
    </w:lvl>
  </w:abstractNum>
  <w:abstractNum w:abstractNumId="53" w15:restartNumberingAfterBreak="0">
    <w:nsid w:val="76864628"/>
    <w:multiLevelType w:val="hybridMultilevel"/>
    <w:tmpl w:val="08D4EE48"/>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4" w15:restartNumberingAfterBreak="0">
    <w:nsid w:val="7761031E"/>
    <w:multiLevelType w:val="hybridMultilevel"/>
    <w:tmpl w:val="8812BDFC"/>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5" w15:restartNumberingAfterBreak="0">
    <w:nsid w:val="791E3E4D"/>
    <w:multiLevelType w:val="hybridMultilevel"/>
    <w:tmpl w:val="F0B8618C"/>
    <w:lvl w:ilvl="0" w:tplc="06647A4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8"/>
  </w:num>
  <w:num w:numId="2">
    <w:abstractNumId w:val="32"/>
  </w:num>
  <w:num w:numId="3">
    <w:abstractNumId w:val="10"/>
  </w:num>
  <w:num w:numId="4">
    <w:abstractNumId w:val="9"/>
  </w:num>
  <w:num w:numId="5">
    <w:abstractNumId w:val="26"/>
  </w:num>
  <w:num w:numId="6">
    <w:abstractNumId w:val="36"/>
  </w:num>
  <w:num w:numId="7">
    <w:abstractNumId w:val="46"/>
  </w:num>
  <w:num w:numId="8">
    <w:abstractNumId w:val="31"/>
  </w:num>
  <w:num w:numId="9">
    <w:abstractNumId w:val="37"/>
  </w:num>
  <w:num w:numId="10">
    <w:abstractNumId w:val="35"/>
  </w:num>
  <w:num w:numId="11">
    <w:abstractNumId w:val="33"/>
  </w:num>
  <w:num w:numId="12">
    <w:abstractNumId w:val="6"/>
  </w:num>
  <w:num w:numId="13">
    <w:abstractNumId w:val="15"/>
  </w:num>
  <w:num w:numId="14">
    <w:abstractNumId w:val="19"/>
  </w:num>
  <w:num w:numId="15">
    <w:abstractNumId w:val="42"/>
  </w:num>
  <w:num w:numId="16">
    <w:abstractNumId w:val="17"/>
  </w:num>
  <w:num w:numId="17">
    <w:abstractNumId w:val="29"/>
  </w:num>
  <w:num w:numId="18">
    <w:abstractNumId w:val="24"/>
  </w:num>
  <w:num w:numId="19">
    <w:abstractNumId w:val="51"/>
  </w:num>
  <w:num w:numId="20">
    <w:abstractNumId w:val="38"/>
  </w:num>
  <w:num w:numId="21">
    <w:abstractNumId w:val="13"/>
  </w:num>
  <w:num w:numId="22">
    <w:abstractNumId w:val="54"/>
  </w:num>
  <w:num w:numId="23">
    <w:abstractNumId w:val="53"/>
  </w:num>
  <w:num w:numId="24">
    <w:abstractNumId w:val="21"/>
  </w:num>
  <w:num w:numId="25">
    <w:abstractNumId w:val="25"/>
  </w:num>
  <w:num w:numId="26">
    <w:abstractNumId w:val="2"/>
  </w:num>
  <w:num w:numId="27">
    <w:abstractNumId w:val="11"/>
  </w:num>
  <w:num w:numId="28">
    <w:abstractNumId w:val="30"/>
  </w:num>
  <w:num w:numId="29">
    <w:abstractNumId w:val="3"/>
  </w:num>
  <w:num w:numId="30">
    <w:abstractNumId w:val="14"/>
  </w:num>
  <w:num w:numId="31">
    <w:abstractNumId w:val="49"/>
  </w:num>
  <w:num w:numId="32">
    <w:abstractNumId w:val="50"/>
  </w:num>
  <w:num w:numId="33">
    <w:abstractNumId w:val="40"/>
  </w:num>
  <w:num w:numId="34">
    <w:abstractNumId w:val="16"/>
  </w:num>
  <w:num w:numId="35">
    <w:abstractNumId w:val="41"/>
  </w:num>
  <w:num w:numId="36">
    <w:abstractNumId w:val="1"/>
  </w:num>
  <w:num w:numId="37">
    <w:abstractNumId w:val="27"/>
  </w:num>
  <w:num w:numId="38">
    <w:abstractNumId w:val="22"/>
  </w:num>
  <w:num w:numId="39">
    <w:abstractNumId w:val="12"/>
  </w:num>
  <w:num w:numId="40">
    <w:abstractNumId w:val="39"/>
  </w:num>
  <w:num w:numId="41">
    <w:abstractNumId w:val="23"/>
  </w:num>
  <w:num w:numId="42">
    <w:abstractNumId w:val="52"/>
  </w:num>
  <w:num w:numId="43">
    <w:abstractNumId w:val="7"/>
  </w:num>
  <w:num w:numId="44">
    <w:abstractNumId w:val="5"/>
  </w:num>
  <w:num w:numId="45">
    <w:abstractNumId w:val="8"/>
  </w:num>
  <w:num w:numId="46">
    <w:abstractNumId w:val="4"/>
  </w:num>
  <w:num w:numId="47">
    <w:abstractNumId w:val="43"/>
  </w:num>
  <w:num w:numId="48">
    <w:abstractNumId w:val="44"/>
  </w:num>
  <w:num w:numId="49">
    <w:abstractNumId w:val="28"/>
  </w:num>
  <w:num w:numId="50">
    <w:abstractNumId w:val="55"/>
  </w:num>
  <w:num w:numId="51">
    <w:abstractNumId w:val="0"/>
  </w:num>
  <w:num w:numId="52">
    <w:abstractNumId w:val="20"/>
  </w:num>
  <w:num w:numId="53">
    <w:abstractNumId w:val="45"/>
  </w:num>
  <w:num w:numId="54">
    <w:abstractNumId w:val="34"/>
  </w:num>
  <w:num w:numId="55">
    <w:abstractNumId w:val="18"/>
  </w:num>
  <w:num w:numId="56">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D11"/>
    <w:rsid w:val="0000121F"/>
    <w:rsid w:val="0000182D"/>
    <w:rsid w:val="0000225E"/>
    <w:rsid w:val="000024AB"/>
    <w:rsid w:val="00002715"/>
    <w:rsid w:val="00005CF3"/>
    <w:rsid w:val="00007EEA"/>
    <w:rsid w:val="0001087E"/>
    <w:rsid w:val="00010D81"/>
    <w:rsid w:val="00010DAC"/>
    <w:rsid w:val="00014293"/>
    <w:rsid w:val="00015A93"/>
    <w:rsid w:val="00016CA5"/>
    <w:rsid w:val="00017049"/>
    <w:rsid w:val="000170DE"/>
    <w:rsid w:val="000173EE"/>
    <w:rsid w:val="00021BFE"/>
    <w:rsid w:val="00021D7E"/>
    <w:rsid w:val="00022E3C"/>
    <w:rsid w:val="000230D4"/>
    <w:rsid w:val="000231A6"/>
    <w:rsid w:val="000233CF"/>
    <w:rsid w:val="00024363"/>
    <w:rsid w:val="00025926"/>
    <w:rsid w:val="0002657C"/>
    <w:rsid w:val="00031C97"/>
    <w:rsid w:val="0003651F"/>
    <w:rsid w:val="00040302"/>
    <w:rsid w:val="000404AC"/>
    <w:rsid w:val="00041BA0"/>
    <w:rsid w:val="00043AEC"/>
    <w:rsid w:val="000444F5"/>
    <w:rsid w:val="000458BD"/>
    <w:rsid w:val="000464E9"/>
    <w:rsid w:val="0004684C"/>
    <w:rsid w:val="00052F10"/>
    <w:rsid w:val="00053E52"/>
    <w:rsid w:val="00055423"/>
    <w:rsid w:val="00057CEF"/>
    <w:rsid w:val="000614DE"/>
    <w:rsid w:val="00064DBD"/>
    <w:rsid w:val="00065209"/>
    <w:rsid w:val="00065216"/>
    <w:rsid w:val="00065820"/>
    <w:rsid w:val="000722A0"/>
    <w:rsid w:val="00072D74"/>
    <w:rsid w:val="000738B2"/>
    <w:rsid w:val="00075484"/>
    <w:rsid w:val="00075563"/>
    <w:rsid w:val="00077290"/>
    <w:rsid w:val="0008003B"/>
    <w:rsid w:val="0008047C"/>
    <w:rsid w:val="00083207"/>
    <w:rsid w:val="00083B8F"/>
    <w:rsid w:val="000855DF"/>
    <w:rsid w:val="00086079"/>
    <w:rsid w:val="00086835"/>
    <w:rsid w:val="00087761"/>
    <w:rsid w:val="00087D9F"/>
    <w:rsid w:val="00092ECA"/>
    <w:rsid w:val="00094369"/>
    <w:rsid w:val="00094BE4"/>
    <w:rsid w:val="000952C4"/>
    <w:rsid w:val="000A0F92"/>
    <w:rsid w:val="000A2670"/>
    <w:rsid w:val="000A2999"/>
    <w:rsid w:val="000A3E77"/>
    <w:rsid w:val="000A4B70"/>
    <w:rsid w:val="000A6A3A"/>
    <w:rsid w:val="000A7B11"/>
    <w:rsid w:val="000B22F6"/>
    <w:rsid w:val="000B6272"/>
    <w:rsid w:val="000C169E"/>
    <w:rsid w:val="000C1750"/>
    <w:rsid w:val="000C6D06"/>
    <w:rsid w:val="000C71FB"/>
    <w:rsid w:val="000C73B0"/>
    <w:rsid w:val="000C785C"/>
    <w:rsid w:val="000D0E86"/>
    <w:rsid w:val="000D0FAE"/>
    <w:rsid w:val="000D14DF"/>
    <w:rsid w:val="000D2BC1"/>
    <w:rsid w:val="000D408A"/>
    <w:rsid w:val="000D5780"/>
    <w:rsid w:val="000D7399"/>
    <w:rsid w:val="000E003E"/>
    <w:rsid w:val="000E0A1B"/>
    <w:rsid w:val="000E38E3"/>
    <w:rsid w:val="000E426F"/>
    <w:rsid w:val="000E50A1"/>
    <w:rsid w:val="000E5FD1"/>
    <w:rsid w:val="000E6345"/>
    <w:rsid w:val="000E7FE3"/>
    <w:rsid w:val="000F0F39"/>
    <w:rsid w:val="000F0F58"/>
    <w:rsid w:val="000F1439"/>
    <w:rsid w:val="000F1A87"/>
    <w:rsid w:val="000F20A6"/>
    <w:rsid w:val="000F5013"/>
    <w:rsid w:val="000F6D4A"/>
    <w:rsid w:val="00100C50"/>
    <w:rsid w:val="00102E80"/>
    <w:rsid w:val="00105034"/>
    <w:rsid w:val="001077CB"/>
    <w:rsid w:val="0011078A"/>
    <w:rsid w:val="0011124A"/>
    <w:rsid w:val="001133CE"/>
    <w:rsid w:val="00113FD5"/>
    <w:rsid w:val="00114342"/>
    <w:rsid w:val="00115415"/>
    <w:rsid w:val="00116471"/>
    <w:rsid w:val="00116CEB"/>
    <w:rsid w:val="001172BC"/>
    <w:rsid w:val="00120294"/>
    <w:rsid w:val="00120E7C"/>
    <w:rsid w:val="00121579"/>
    <w:rsid w:val="001227A6"/>
    <w:rsid w:val="00122CB5"/>
    <w:rsid w:val="0012437D"/>
    <w:rsid w:val="00126ADB"/>
    <w:rsid w:val="001305DB"/>
    <w:rsid w:val="001310D7"/>
    <w:rsid w:val="001311A1"/>
    <w:rsid w:val="00131A07"/>
    <w:rsid w:val="00140B50"/>
    <w:rsid w:val="001427AB"/>
    <w:rsid w:val="00144171"/>
    <w:rsid w:val="00146DA4"/>
    <w:rsid w:val="00147880"/>
    <w:rsid w:val="001502F5"/>
    <w:rsid w:val="00150691"/>
    <w:rsid w:val="00151B51"/>
    <w:rsid w:val="0015228E"/>
    <w:rsid w:val="001522F8"/>
    <w:rsid w:val="001557B4"/>
    <w:rsid w:val="00156715"/>
    <w:rsid w:val="00161676"/>
    <w:rsid w:val="0016181D"/>
    <w:rsid w:val="00162597"/>
    <w:rsid w:val="00162D30"/>
    <w:rsid w:val="0016345B"/>
    <w:rsid w:val="00163B50"/>
    <w:rsid w:val="001664D7"/>
    <w:rsid w:val="001669DD"/>
    <w:rsid w:val="00167223"/>
    <w:rsid w:val="00167F6D"/>
    <w:rsid w:val="0017039C"/>
    <w:rsid w:val="00171D11"/>
    <w:rsid w:val="001725C8"/>
    <w:rsid w:val="00172946"/>
    <w:rsid w:val="0017521F"/>
    <w:rsid w:val="00177035"/>
    <w:rsid w:val="00180DCB"/>
    <w:rsid w:val="00181134"/>
    <w:rsid w:val="00181265"/>
    <w:rsid w:val="00181D55"/>
    <w:rsid w:val="001829E0"/>
    <w:rsid w:val="0018377A"/>
    <w:rsid w:val="0018417E"/>
    <w:rsid w:val="00185C67"/>
    <w:rsid w:val="00186EC3"/>
    <w:rsid w:val="00187B40"/>
    <w:rsid w:val="00190146"/>
    <w:rsid w:val="00191F66"/>
    <w:rsid w:val="0019285D"/>
    <w:rsid w:val="001934AB"/>
    <w:rsid w:val="00196E4B"/>
    <w:rsid w:val="00196FFE"/>
    <w:rsid w:val="001972F4"/>
    <w:rsid w:val="00197CCB"/>
    <w:rsid w:val="001A0DCF"/>
    <w:rsid w:val="001A1FDF"/>
    <w:rsid w:val="001A24D7"/>
    <w:rsid w:val="001A2F9E"/>
    <w:rsid w:val="001A343C"/>
    <w:rsid w:val="001A4940"/>
    <w:rsid w:val="001A5001"/>
    <w:rsid w:val="001B0642"/>
    <w:rsid w:val="001B1906"/>
    <w:rsid w:val="001B3399"/>
    <w:rsid w:val="001B4DBC"/>
    <w:rsid w:val="001B5D0E"/>
    <w:rsid w:val="001B7BC1"/>
    <w:rsid w:val="001C0C54"/>
    <w:rsid w:val="001C169E"/>
    <w:rsid w:val="001C3C91"/>
    <w:rsid w:val="001C3F70"/>
    <w:rsid w:val="001C5C45"/>
    <w:rsid w:val="001C71FF"/>
    <w:rsid w:val="001D277E"/>
    <w:rsid w:val="001D4AF2"/>
    <w:rsid w:val="001D6542"/>
    <w:rsid w:val="001D7120"/>
    <w:rsid w:val="001D7D6E"/>
    <w:rsid w:val="001E0138"/>
    <w:rsid w:val="001E0DBF"/>
    <w:rsid w:val="001E2A05"/>
    <w:rsid w:val="001E49BA"/>
    <w:rsid w:val="001E59C3"/>
    <w:rsid w:val="001E5EA1"/>
    <w:rsid w:val="001E60DC"/>
    <w:rsid w:val="001E7086"/>
    <w:rsid w:val="001E784C"/>
    <w:rsid w:val="001F04D9"/>
    <w:rsid w:val="001F0BB4"/>
    <w:rsid w:val="001F3586"/>
    <w:rsid w:val="001F5D02"/>
    <w:rsid w:val="001F6917"/>
    <w:rsid w:val="001F79B8"/>
    <w:rsid w:val="001F7ECD"/>
    <w:rsid w:val="002002A2"/>
    <w:rsid w:val="0020114B"/>
    <w:rsid w:val="00201445"/>
    <w:rsid w:val="002016F3"/>
    <w:rsid w:val="0020201F"/>
    <w:rsid w:val="002021DE"/>
    <w:rsid w:val="00203406"/>
    <w:rsid w:val="002035AC"/>
    <w:rsid w:val="00203C0F"/>
    <w:rsid w:val="00204138"/>
    <w:rsid w:val="002048EA"/>
    <w:rsid w:val="00210261"/>
    <w:rsid w:val="00213390"/>
    <w:rsid w:val="0021361F"/>
    <w:rsid w:val="002140D7"/>
    <w:rsid w:val="0021421A"/>
    <w:rsid w:val="00214EA0"/>
    <w:rsid w:val="002164D6"/>
    <w:rsid w:val="00220D11"/>
    <w:rsid w:val="00222095"/>
    <w:rsid w:val="00222F97"/>
    <w:rsid w:val="002249FC"/>
    <w:rsid w:val="002262CB"/>
    <w:rsid w:val="00230147"/>
    <w:rsid w:val="002309F6"/>
    <w:rsid w:val="00230C9E"/>
    <w:rsid w:val="002319DC"/>
    <w:rsid w:val="002326D4"/>
    <w:rsid w:val="00233210"/>
    <w:rsid w:val="0023596D"/>
    <w:rsid w:val="00235BBB"/>
    <w:rsid w:val="0023612F"/>
    <w:rsid w:val="00236A13"/>
    <w:rsid w:val="00236FCD"/>
    <w:rsid w:val="00237ACF"/>
    <w:rsid w:val="00240BEA"/>
    <w:rsid w:val="00241ADE"/>
    <w:rsid w:val="00241AF2"/>
    <w:rsid w:val="00243107"/>
    <w:rsid w:val="00255D84"/>
    <w:rsid w:val="00256EC6"/>
    <w:rsid w:val="00257B7A"/>
    <w:rsid w:val="00257BEB"/>
    <w:rsid w:val="00260029"/>
    <w:rsid w:val="00263CAB"/>
    <w:rsid w:val="00264D3E"/>
    <w:rsid w:val="00265A1B"/>
    <w:rsid w:val="002679C4"/>
    <w:rsid w:val="00270EE2"/>
    <w:rsid w:val="00273247"/>
    <w:rsid w:val="002810E0"/>
    <w:rsid w:val="00281C16"/>
    <w:rsid w:val="00281D89"/>
    <w:rsid w:val="002832CF"/>
    <w:rsid w:val="00285A30"/>
    <w:rsid w:val="00286696"/>
    <w:rsid w:val="002869C7"/>
    <w:rsid w:val="00286BDC"/>
    <w:rsid w:val="002876DF"/>
    <w:rsid w:val="00290581"/>
    <w:rsid w:val="00290DAB"/>
    <w:rsid w:val="0029197C"/>
    <w:rsid w:val="00292008"/>
    <w:rsid w:val="00293F23"/>
    <w:rsid w:val="002942C5"/>
    <w:rsid w:val="00294699"/>
    <w:rsid w:val="00297743"/>
    <w:rsid w:val="002A1FD1"/>
    <w:rsid w:val="002A3890"/>
    <w:rsid w:val="002A3DCE"/>
    <w:rsid w:val="002A5EE1"/>
    <w:rsid w:val="002A7B41"/>
    <w:rsid w:val="002A7EDC"/>
    <w:rsid w:val="002A7FC0"/>
    <w:rsid w:val="002B415C"/>
    <w:rsid w:val="002B4351"/>
    <w:rsid w:val="002B47CD"/>
    <w:rsid w:val="002B4FB1"/>
    <w:rsid w:val="002B5425"/>
    <w:rsid w:val="002B54E9"/>
    <w:rsid w:val="002B6299"/>
    <w:rsid w:val="002B62CE"/>
    <w:rsid w:val="002B6356"/>
    <w:rsid w:val="002B6A18"/>
    <w:rsid w:val="002B7CD8"/>
    <w:rsid w:val="002C081B"/>
    <w:rsid w:val="002C2971"/>
    <w:rsid w:val="002C3A27"/>
    <w:rsid w:val="002C3B27"/>
    <w:rsid w:val="002C41EB"/>
    <w:rsid w:val="002C4F45"/>
    <w:rsid w:val="002C5C1F"/>
    <w:rsid w:val="002C69AE"/>
    <w:rsid w:val="002C77F6"/>
    <w:rsid w:val="002C7A99"/>
    <w:rsid w:val="002D087F"/>
    <w:rsid w:val="002D1F06"/>
    <w:rsid w:val="002D52B4"/>
    <w:rsid w:val="002D7702"/>
    <w:rsid w:val="002E1848"/>
    <w:rsid w:val="002E194D"/>
    <w:rsid w:val="002E1B6A"/>
    <w:rsid w:val="002E1FAE"/>
    <w:rsid w:val="002E239F"/>
    <w:rsid w:val="002E3308"/>
    <w:rsid w:val="002E35FF"/>
    <w:rsid w:val="002E764E"/>
    <w:rsid w:val="002F0894"/>
    <w:rsid w:val="002F090D"/>
    <w:rsid w:val="002F4884"/>
    <w:rsid w:val="0030063A"/>
    <w:rsid w:val="00300936"/>
    <w:rsid w:val="00300EF5"/>
    <w:rsid w:val="003040DF"/>
    <w:rsid w:val="003047EB"/>
    <w:rsid w:val="00304E71"/>
    <w:rsid w:val="0030524B"/>
    <w:rsid w:val="003059D5"/>
    <w:rsid w:val="00306996"/>
    <w:rsid w:val="00311D27"/>
    <w:rsid w:val="003121E6"/>
    <w:rsid w:val="00312830"/>
    <w:rsid w:val="0031482F"/>
    <w:rsid w:val="00316870"/>
    <w:rsid w:val="00316A0B"/>
    <w:rsid w:val="00316ECC"/>
    <w:rsid w:val="00316F65"/>
    <w:rsid w:val="00323208"/>
    <w:rsid w:val="00326BFF"/>
    <w:rsid w:val="0032720C"/>
    <w:rsid w:val="00330121"/>
    <w:rsid w:val="003317FF"/>
    <w:rsid w:val="00331ED1"/>
    <w:rsid w:val="00333A4D"/>
    <w:rsid w:val="00333E5A"/>
    <w:rsid w:val="003353F4"/>
    <w:rsid w:val="00335414"/>
    <w:rsid w:val="003364E4"/>
    <w:rsid w:val="0034087F"/>
    <w:rsid w:val="00340AC9"/>
    <w:rsid w:val="00340BD6"/>
    <w:rsid w:val="00341FAD"/>
    <w:rsid w:val="003420AD"/>
    <w:rsid w:val="00342690"/>
    <w:rsid w:val="00344867"/>
    <w:rsid w:val="00345038"/>
    <w:rsid w:val="00345D9D"/>
    <w:rsid w:val="00345ED0"/>
    <w:rsid w:val="00347700"/>
    <w:rsid w:val="0035052B"/>
    <w:rsid w:val="00350604"/>
    <w:rsid w:val="00350A22"/>
    <w:rsid w:val="00351E03"/>
    <w:rsid w:val="00352B24"/>
    <w:rsid w:val="00354240"/>
    <w:rsid w:val="003552A8"/>
    <w:rsid w:val="00356CFC"/>
    <w:rsid w:val="00357524"/>
    <w:rsid w:val="00360811"/>
    <w:rsid w:val="0036179B"/>
    <w:rsid w:val="00363FC1"/>
    <w:rsid w:val="0037188F"/>
    <w:rsid w:val="003733BF"/>
    <w:rsid w:val="00374FAA"/>
    <w:rsid w:val="00380CC7"/>
    <w:rsid w:val="00382ABF"/>
    <w:rsid w:val="00382D1E"/>
    <w:rsid w:val="00382F06"/>
    <w:rsid w:val="003830B3"/>
    <w:rsid w:val="00386D81"/>
    <w:rsid w:val="00386FFF"/>
    <w:rsid w:val="00390917"/>
    <w:rsid w:val="00390E2D"/>
    <w:rsid w:val="003917C5"/>
    <w:rsid w:val="0039223A"/>
    <w:rsid w:val="003934D9"/>
    <w:rsid w:val="0039362C"/>
    <w:rsid w:val="003958CB"/>
    <w:rsid w:val="003A0CA4"/>
    <w:rsid w:val="003A2554"/>
    <w:rsid w:val="003A3CAD"/>
    <w:rsid w:val="003A44C1"/>
    <w:rsid w:val="003B01BE"/>
    <w:rsid w:val="003B0333"/>
    <w:rsid w:val="003B0523"/>
    <w:rsid w:val="003B1AE2"/>
    <w:rsid w:val="003B236A"/>
    <w:rsid w:val="003B2ACC"/>
    <w:rsid w:val="003B2CF2"/>
    <w:rsid w:val="003B3E02"/>
    <w:rsid w:val="003C03BD"/>
    <w:rsid w:val="003C050F"/>
    <w:rsid w:val="003C1160"/>
    <w:rsid w:val="003C1A76"/>
    <w:rsid w:val="003C25FC"/>
    <w:rsid w:val="003C2C1B"/>
    <w:rsid w:val="003C4966"/>
    <w:rsid w:val="003C4B1F"/>
    <w:rsid w:val="003C502B"/>
    <w:rsid w:val="003C6037"/>
    <w:rsid w:val="003C60D6"/>
    <w:rsid w:val="003C6BB1"/>
    <w:rsid w:val="003C79FC"/>
    <w:rsid w:val="003D1B2F"/>
    <w:rsid w:val="003D2037"/>
    <w:rsid w:val="003D252C"/>
    <w:rsid w:val="003D3545"/>
    <w:rsid w:val="003D3C91"/>
    <w:rsid w:val="003D579D"/>
    <w:rsid w:val="003D60A7"/>
    <w:rsid w:val="003D6A5A"/>
    <w:rsid w:val="003E023B"/>
    <w:rsid w:val="003E19EA"/>
    <w:rsid w:val="003E3EBF"/>
    <w:rsid w:val="003E46A2"/>
    <w:rsid w:val="003E4924"/>
    <w:rsid w:val="003E4F06"/>
    <w:rsid w:val="003E6798"/>
    <w:rsid w:val="003E6CB7"/>
    <w:rsid w:val="003E7CDE"/>
    <w:rsid w:val="003F10FC"/>
    <w:rsid w:val="003F1520"/>
    <w:rsid w:val="003F1AE7"/>
    <w:rsid w:val="003F27F1"/>
    <w:rsid w:val="003F29C0"/>
    <w:rsid w:val="003F36CB"/>
    <w:rsid w:val="003F46FB"/>
    <w:rsid w:val="003F58E5"/>
    <w:rsid w:val="003F5C24"/>
    <w:rsid w:val="003F6B13"/>
    <w:rsid w:val="0040101E"/>
    <w:rsid w:val="0040121A"/>
    <w:rsid w:val="004012D8"/>
    <w:rsid w:val="00401B96"/>
    <w:rsid w:val="0040234A"/>
    <w:rsid w:val="00404E04"/>
    <w:rsid w:val="0040573A"/>
    <w:rsid w:val="00407EBB"/>
    <w:rsid w:val="004111F6"/>
    <w:rsid w:val="00413581"/>
    <w:rsid w:val="004138EE"/>
    <w:rsid w:val="004148FA"/>
    <w:rsid w:val="00414B3E"/>
    <w:rsid w:val="00415088"/>
    <w:rsid w:val="00420A72"/>
    <w:rsid w:val="00423CE0"/>
    <w:rsid w:val="00424402"/>
    <w:rsid w:val="0042632C"/>
    <w:rsid w:val="0042635E"/>
    <w:rsid w:val="00430465"/>
    <w:rsid w:val="00430ECE"/>
    <w:rsid w:val="00431269"/>
    <w:rsid w:val="00432817"/>
    <w:rsid w:val="004336AB"/>
    <w:rsid w:val="00434BD3"/>
    <w:rsid w:val="004357FA"/>
    <w:rsid w:val="004361A7"/>
    <w:rsid w:val="00436B5C"/>
    <w:rsid w:val="00436B98"/>
    <w:rsid w:val="0043723B"/>
    <w:rsid w:val="004372D4"/>
    <w:rsid w:val="0043786F"/>
    <w:rsid w:val="00440ED4"/>
    <w:rsid w:val="0044202A"/>
    <w:rsid w:val="00442CC4"/>
    <w:rsid w:val="004430A3"/>
    <w:rsid w:val="00444EFE"/>
    <w:rsid w:val="00445AFE"/>
    <w:rsid w:val="00445BB2"/>
    <w:rsid w:val="00446B88"/>
    <w:rsid w:val="00446C97"/>
    <w:rsid w:val="00451807"/>
    <w:rsid w:val="00453198"/>
    <w:rsid w:val="004536D8"/>
    <w:rsid w:val="0045437A"/>
    <w:rsid w:val="00456C4C"/>
    <w:rsid w:val="00460C02"/>
    <w:rsid w:val="0046240C"/>
    <w:rsid w:val="004655EB"/>
    <w:rsid w:val="00465D88"/>
    <w:rsid w:val="00466349"/>
    <w:rsid w:val="004673AE"/>
    <w:rsid w:val="00467D5B"/>
    <w:rsid w:val="004706E4"/>
    <w:rsid w:val="00471F5E"/>
    <w:rsid w:val="00471FDE"/>
    <w:rsid w:val="00472F2C"/>
    <w:rsid w:val="00473AFE"/>
    <w:rsid w:val="00474432"/>
    <w:rsid w:val="004749A1"/>
    <w:rsid w:val="00474F1F"/>
    <w:rsid w:val="00476CB1"/>
    <w:rsid w:val="00477C76"/>
    <w:rsid w:val="00480349"/>
    <w:rsid w:val="004804B2"/>
    <w:rsid w:val="004812AC"/>
    <w:rsid w:val="00481592"/>
    <w:rsid w:val="00481BF9"/>
    <w:rsid w:val="00483CA9"/>
    <w:rsid w:val="00483F0C"/>
    <w:rsid w:val="004844B5"/>
    <w:rsid w:val="004856BA"/>
    <w:rsid w:val="004857A1"/>
    <w:rsid w:val="004866EE"/>
    <w:rsid w:val="00486E9E"/>
    <w:rsid w:val="00490118"/>
    <w:rsid w:val="00490729"/>
    <w:rsid w:val="004909FA"/>
    <w:rsid w:val="00490D03"/>
    <w:rsid w:val="0049206A"/>
    <w:rsid w:val="00494D75"/>
    <w:rsid w:val="004955E6"/>
    <w:rsid w:val="0049563D"/>
    <w:rsid w:val="004959C6"/>
    <w:rsid w:val="00495B4F"/>
    <w:rsid w:val="004972F1"/>
    <w:rsid w:val="004A03ED"/>
    <w:rsid w:val="004A120D"/>
    <w:rsid w:val="004A21A8"/>
    <w:rsid w:val="004A4759"/>
    <w:rsid w:val="004A51F2"/>
    <w:rsid w:val="004A6FEC"/>
    <w:rsid w:val="004A7D6C"/>
    <w:rsid w:val="004B0ABC"/>
    <w:rsid w:val="004B40A4"/>
    <w:rsid w:val="004B41EB"/>
    <w:rsid w:val="004B48D4"/>
    <w:rsid w:val="004B515F"/>
    <w:rsid w:val="004B742A"/>
    <w:rsid w:val="004B7827"/>
    <w:rsid w:val="004C09CD"/>
    <w:rsid w:val="004C2DAE"/>
    <w:rsid w:val="004C2F4E"/>
    <w:rsid w:val="004C4F83"/>
    <w:rsid w:val="004C5145"/>
    <w:rsid w:val="004C6006"/>
    <w:rsid w:val="004C627A"/>
    <w:rsid w:val="004C6940"/>
    <w:rsid w:val="004C77C2"/>
    <w:rsid w:val="004D1865"/>
    <w:rsid w:val="004D1DEA"/>
    <w:rsid w:val="004D4AD8"/>
    <w:rsid w:val="004D64FF"/>
    <w:rsid w:val="004E0617"/>
    <w:rsid w:val="004E1363"/>
    <w:rsid w:val="004E22C0"/>
    <w:rsid w:val="004E31DD"/>
    <w:rsid w:val="004E4134"/>
    <w:rsid w:val="004E4A26"/>
    <w:rsid w:val="004E4AD2"/>
    <w:rsid w:val="004F0A95"/>
    <w:rsid w:val="004F19E9"/>
    <w:rsid w:val="004F23C4"/>
    <w:rsid w:val="004F2932"/>
    <w:rsid w:val="004F5050"/>
    <w:rsid w:val="004F67B8"/>
    <w:rsid w:val="004F6C30"/>
    <w:rsid w:val="004F7408"/>
    <w:rsid w:val="005020CA"/>
    <w:rsid w:val="00502BFD"/>
    <w:rsid w:val="0050581E"/>
    <w:rsid w:val="0051100E"/>
    <w:rsid w:val="00511070"/>
    <w:rsid w:val="00513D07"/>
    <w:rsid w:val="00514BDC"/>
    <w:rsid w:val="0051508F"/>
    <w:rsid w:val="005162A2"/>
    <w:rsid w:val="005176CB"/>
    <w:rsid w:val="005177A2"/>
    <w:rsid w:val="005206EB"/>
    <w:rsid w:val="00522DC8"/>
    <w:rsid w:val="00523311"/>
    <w:rsid w:val="00523DBD"/>
    <w:rsid w:val="00524C96"/>
    <w:rsid w:val="005317F6"/>
    <w:rsid w:val="00533F7A"/>
    <w:rsid w:val="0053559F"/>
    <w:rsid w:val="00536B3C"/>
    <w:rsid w:val="00537EE9"/>
    <w:rsid w:val="00537FB6"/>
    <w:rsid w:val="005415DB"/>
    <w:rsid w:val="00543146"/>
    <w:rsid w:val="00546549"/>
    <w:rsid w:val="005478AB"/>
    <w:rsid w:val="005479E6"/>
    <w:rsid w:val="00550A8C"/>
    <w:rsid w:val="005516AB"/>
    <w:rsid w:val="00552763"/>
    <w:rsid w:val="005545D6"/>
    <w:rsid w:val="005547B6"/>
    <w:rsid w:val="005559D1"/>
    <w:rsid w:val="0056153C"/>
    <w:rsid w:val="00561976"/>
    <w:rsid w:val="00562085"/>
    <w:rsid w:val="00562EF2"/>
    <w:rsid w:val="00564029"/>
    <w:rsid w:val="0056517D"/>
    <w:rsid w:val="00565DA6"/>
    <w:rsid w:val="00565F53"/>
    <w:rsid w:val="0056779E"/>
    <w:rsid w:val="00570715"/>
    <w:rsid w:val="005713AF"/>
    <w:rsid w:val="00571DA8"/>
    <w:rsid w:val="00571EF8"/>
    <w:rsid w:val="0057259C"/>
    <w:rsid w:val="00572F28"/>
    <w:rsid w:val="005757B7"/>
    <w:rsid w:val="005757D3"/>
    <w:rsid w:val="00575A88"/>
    <w:rsid w:val="005770A6"/>
    <w:rsid w:val="00577862"/>
    <w:rsid w:val="00577C00"/>
    <w:rsid w:val="005818C9"/>
    <w:rsid w:val="00582510"/>
    <w:rsid w:val="00582A2D"/>
    <w:rsid w:val="00583FAD"/>
    <w:rsid w:val="00584A4F"/>
    <w:rsid w:val="00586D17"/>
    <w:rsid w:val="00586F72"/>
    <w:rsid w:val="005909B2"/>
    <w:rsid w:val="00590C82"/>
    <w:rsid w:val="0059246C"/>
    <w:rsid w:val="005966F1"/>
    <w:rsid w:val="005972DF"/>
    <w:rsid w:val="005A1D83"/>
    <w:rsid w:val="005A237C"/>
    <w:rsid w:val="005A2822"/>
    <w:rsid w:val="005A479E"/>
    <w:rsid w:val="005A6E97"/>
    <w:rsid w:val="005A6F00"/>
    <w:rsid w:val="005A71B2"/>
    <w:rsid w:val="005B1D5A"/>
    <w:rsid w:val="005B3EBD"/>
    <w:rsid w:val="005C04D4"/>
    <w:rsid w:val="005C1D0A"/>
    <w:rsid w:val="005C2315"/>
    <w:rsid w:val="005D16B8"/>
    <w:rsid w:val="005D2577"/>
    <w:rsid w:val="005D2DCE"/>
    <w:rsid w:val="005D5AFB"/>
    <w:rsid w:val="005D5F12"/>
    <w:rsid w:val="005D6113"/>
    <w:rsid w:val="005E2B35"/>
    <w:rsid w:val="005E448D"/>
    <w:rsid w:val="005E4B1B"/>
    <w:rsid w:val="005E531C"/>
    <w:rsid w:val="005E575E"/>
    <w:rsid w:val="005E6953"/>
    <w:rsid w:val="005F0226"/>
    <w:rsid w:val="005F17EA"/>
    <w:rsid w:val="005F3677"/>
    <w:rsid w:val="005F3970"/>
    <w:rsid w:val="005F3A4D"/>
    <w:rsid w:val="005F562C"/>
    <w:rsid w:val="005F59E2"/>
    <w:rsid w:val="005F65A2"/>
    <w:rsid w:val="006000FB"/>
    <w:rsid w:val="00600D9B"/>
    <w:rsid w:val="00600F29"/>
    <w:rsid w:val="00603DA9"/>
    <w:rsid w:val="00603EF3"/>
    <w:rsid w:val="00607AF7"/>
    <w:rsid w:val="00610D12"/>
    <w:rsid w:val="00611103"/>
    <w:rsid w:val="0061121D"/>
    <w:rsid w:val="00611B35"/>
    <w:rsid w:val="00611DF8"/>
    <w:rsid w:val="006150F2"/>
    <w:rsid w:val="00616C34"/>
    <w:rsid w:val="0061783A"/>
    <w:rsid w:val="006201B5"/>
    <w:rsid w:val="006202C8"/>
    <w:rsid w:val="00622803"/>
    <w:rsid w:val="006230C2"/>
    <w:rsid w:val="00623E4B"/>
    <w:rsid w:val="0062459D"/>
    <w:rsid w:val="00625FA4"/>
    <w:rsid w:val="006279DC"/>
    <w:rsid w:val="0063008C"/>
    <w:rsid w:val="0063324B"/>
    <w:rsid w:val="0063419C"/>
    <w:rsid w:val="00634F2A"/>
    <w:rsid w:val="006355FE"/>
    <w:rsid w:val="00641560"/>
    <w:rsid w:val="00641711"/>
    <w:rsid w:val="00642C0C"/>
    <w:rsid w:val="00643088"/>
    <w:rsid w:val="00643666"/>
    <w:rsid w:val="00644A77"/>
    <w:rsid w:val="00644A95"/>
    <w:rsid w:val="00644E07"/>
    <w:rsid w:val="0064679A"/>
    <w:rsid w:val="00646998"/>
    <w:rsid w:val="00646B7B"/>
    <w:rsid w:val="00646DEF"/>
    <w:rsid w:val="00650540"/>
    <w:rsid w:val="00650782"/>
    <w:rsid w:val="00650E7A"/>
    <w:rsid w:val="00651360"/>
    <w:rsid w:val="00651761"/>
    <w:rsid w:val="006527BD"/>
    <w:rsid w:val="0065327F"/>
    <w:rsid w:val="0065731C"/>
    <w:rsid w:val="00660524"/>
    <w:rsid w:val="0066160D"/>
    <w:rsid w:val="00661CD2"/>
    <w:rsid w:val="006636B3"/>
    <w:rsid w:val="0066558C"/>
    <w:rsid w:val="006657C3"/>
    <w:rsid w:val="00665972"/>
    <w:rsid w:val="0067171A"/>
    <w:rsid w:val="006726C0"/>
    <w:rsid w:val="0067295B"/>
    <w:rsid w:val="00672DCD"/>
    <w:rsid w:val="0067582E"/>
    <w:rsid w:val="00676816"/>
    <w:rsid w:val="006847F8"/>
    <w:rsid w:val="006861B2"/>
    <w:rsid w:val="006862F0"/>
    <w:rsid w:val="00686425"/>
    <w:rsid w:val="006868F5"/>
    <w:rsid w:val="00694A32"/>
    <w:rsid w:val="006975AF"/>
    <w:rsid w:val="006A01C1"/>
    <w:rsid w:val="006A0460"/>
    <w:rsid w:val="006A07AA"/>
    <w:rsid w:val="006A4122"/>
    <w:rsid w:val="006A426C"/>
    <w:rsid w:val="006A4763"/>
    <w:rsid w:val="006A48E5"/>
    <w:rsid w:val="006A519A"/>
    <w:rsid w:val="006A5C01"/>
    <w:rsid w:val="006A5C8F"/>
    <w:rsid w:val="006A60B8"/>
    <w:rsid w:val="006A7351"/>
    <w:rsid w:val="006A737F"/>
    <w:rsid w:val="006A7678"/>
    <w:rsid w:val="006B0BC8"/>
    <w:rsid w:val="006B2293"/>
    <w:rsid w:val="006B2837"/>
    <w:rsid w:val="006B28B9"/>
    <w:rsid w:val="006B359D"/>
    <w:rsid w:val="006B383D"/>
    <w:rsid w:val="006B3F76"/>
    <w:rsid w:val="006B43F0"/>
    <w:rsid w:val="006B4AE1"/>
    <w:rsid w:val="006B60AE"/>
    <w:rsid w:val="006B6440"/>
    <w:rsid w:val="006B7E18"/>
    <w:rsid w:val="006C40FF"/>
    <w:rsid w:val="006C4974"/>
    <w:rsid w:val="006C75BA"/>
    <w:rsid w:val="006C7998"/>
    <w:rsid w:val="006C7F82"/>
    <w:rsid w:val="006D41F7"/>
    <w:rsid w:val="006D442F"/>
    <w:rsid w:val="006D6217"/>
    <w:rsid w:val="006D6893"/>
    <w:rsid w:val="006D6C5A"/>
    <w:rsid w:val="006D6D28"/>
    <w:rsid w:val="006D7117"/>
    <w:rsid w:val="006E1B30"/>
    <w:rsid w:val="006E3136"/>
    <w:rsid w:val="006E409B"/>
    <w:rsid w:val="006E4773"/>
    <w:rsid w:val="006F1B36"/>
    <w:rsid w:val="006F3ED7"/>
    <w:rsid w:val="006F4116"/>
    <w:rsid w:val="006F4B44"/>
    <w:rsid w:val="006F517E"/>
    <w:rsid w:val="006F54A4"/>
    <w:rsid w:val="006F65AB"/>
    <w:rsid w:val="006F65AD"/>
    <w:rsid w:val="006F7A70"/>
    <w:rsid w:val="006F7F18"/>
    <w:rsid w:val="006F7FA5"/>
    <w:rsid w:val="0070004F"/>
    <w:rsid w:val="00700A90"/>
    <w:rsid w:val="007012D2"/>
    <w:rsid w:val="00702864"/>
    <w:rsid w:val="0070410D"/>
    <w:rsid w:val="0071564E"/>
    <w:rsid w:val="00716CBF"/>
    <w:rsid w:val="00717810"/>
    <w:rsid w:val="00717846"/>
    <w:rsid w:val="00717E2E"/>
    <w:rsid w:val="00724017"/>
    <w:rsid w:val="007244C3"/>
    <w:rsid w:val="00724865"/>
    <w:rsid w:val="0072597B"/>
    <w:rsid w:val="00726EDF"/>
    <w:rsid w:val="007270D9"/>
    <w:rsid w:val="007278B3"/>
    <w:rsid w:val="007300B4"/>
    <w:rsid w:val="00730E42"/>
    <w:rsid w:val="00731208"/>
    <w:rsid w:val="00732192"/>
    <w:rsid w:val="00737A7D"/>
    <w:rsid w:val="00742763"/>
    <w:rsid w:val="0074494C"/>
    <w:rsid w:val="00744ACB"/>
    <w:rsid w:val="007474A1"/>
    <w:rsid w:val="00750975"/>
    <w:rsid w:val="007533DB"/>
    <w:rsid w:val="007541E3"/>
    <w:rsid w:val="00754B50"/>
    <w:rsid w:val="00755219"/>
    <w:rsid w:val="007568BF"/>
    <w:rsid w:val="0076038B"/>
    <w:rsid w:val="007606AA"/>
    <w:rsid w:val="007617E8"/>
    <w:rsid w:val="007620DB"/>
    <w:rsid w:val="00762849"/>
    <w:rsid w:val="00762855"/>
    <w:rsid w:val="00763B43"/>
    <w:rsid w:val="00764A4E"/>
    <w:rsid w:val="00766682"/>
    <w:rsid w:val="0076748C"/>
    <w:rsid w:val="007675EA"/>
    <w:rsid w:val="007707C4"/>
    <w:rsid w:val="00772469"/>
    <w:rsid w:val="007737BC"/>
    <w:rsid w:val="00775404"/>
    <w:rsid w:val="007756C8"/>
    <w:rsid w:val="0077783B"/>
    <w:rsid w:val="00777945"/>
    <w:rsid w:val="00777A6E"/>
    <w:rsid w:val="0078266D"/>
    <w:rsid w:val="00783F02"/>
    <w:rsid w:val="00791855"/>
    <w:rsid w:val="00791B38"/>
    <w:rsid w:val="00793973"/>
    <w:rsid w:val="00795407"/>
    <w:rsid w:val="007A09B4"/>
    <w:rsid w:val="007A0DBB"/>
    <w:rsid w:val="007A101D"/>
    <w:rsid w:val="007A1BAA"/>
    <w:rsid w:val="007A1E2F"/>
    <w:rsid w:val="007A2415"/>
    <w:rsid w:val="007A28C9"/>
    <w:rsid w:val="007A3052"/>
    <w:rsid w:val="007A3134"/>
    <w:rsid w:val="007A3D83"/>
    <w:rsid w:val="007A5C8D"/>
    <w:rsid w:val="007A770C"/>
    <w:rsid w:val="007B170B"/>
    <w:rsid w:val="007B1B20"/>
    <w:rsid w:val="007B1F84"/>
    <w:rsid w:val="007B2119"/>
    <w:rsid w:val="007B294A"/>
    <w:rsid w:val="007B31FE"/>
    <w:rsid w:val="007B6440"/>
    <w:rsid w:val="007B6894"/>
    <w:rsid w:val="007B6CA0"/>
    <w:rsid w:val="007C05E3"/>
    <w:rsid w:val="007C062B"/>
    <w:rsid w:val="007C2EB2"/>
    <w:rsid w:val="007C351C"/>
    <w:rsid w:val="007C35AC"/>
    <w:rsid w:val="007C385D"/>
    <w:rsid w:val="007C3D3F"/>
    <w:rsid w:val="007C4345"/>
    <w:rsid w:val="007C5CCE"/>
    <w:rsid w:val="007C6B86"/>
    <w:rsid w:val="007D0166"/>
    <w:rsid w:val="007D176A"/>
    <w:rsid w:val="007D1EBE"/>
    <w:rsid w:val="007D49D7"/>
    <w:rsid w:val="007D4D42"/>
    <w:rsid w:val="007D5062"/>
    <w:rsid w:val="007D6688"/>
    <w:rsid w:val="007D69F0"/>
    <w:rsid w:val="007E088F"/>
    <w:rsid w:val="007E0F66"/>
    <w:rsid w:val="007E192E"/>
    <w:rsid w:val="007E2446"/>
    <w:rsid w:val="007E2EE8"/>
    <w:rsid w:val="007E37BF"/>
    <w:rsid w:val="007E685D"/>
    <w:rsid w:val="007E6B65"/>
    <w:rsid w:val="007E7C77"/>
    <w:rsid w:val="007F11B2"/>
    <w:rsid w:val="007F2A4F"/>
    <w:rsid w:val="007F4461"/>
    <w:rsid w:val="007F44F4"/>
    <w:rsid w:val="007F4761"/>
    <w:rsid w:val="007F494E"/>
    <w:rsid w:val="007F4B45"/>
    <w:rsid w:val="007F606B"/>
    <w:rsid w:val="007F73E9"/>
    <w:rsid w:val="00801B85"/>
    <w:rsid w:val="00802A4C"/>
    <w:rsid w:val="00804867"/>
    <w:rsid w:val="00806479"/>
    <w:rsid w:val="00807313"/>
    <w:rsid w:val="00807B5D"/>
    <w:rsid w:val="00807E5D"/>
    <w:rsid w:val="00811AC5"/>
    <w:rsid w:val="00811D82"/>
    <w:rsid w:val="008122E2"/>
    <w:rsid w:val="0081244D"/>
    <w:rsid w:val="00814118"/>
    <w:rsid w:val="00814885"/>
    <w:rsid w:val="008165D0"/>
    <w:rsid w:val="00817479"/>
    <w:rsid w:val="00820347"/>
    <w:rsid w:val="00823D4B"/>
    <w:rsid w:val="008243DE"/>
    <w:rsid w:val="00824FFF"/>
    <w:rsid w:val="00827411"/>
    <w:rsid w:val="0082777A"/>
    <w:rsid w:val="008321A7"/>
    <w:rsid w:val="008323B2"/>
    <w:rsid w:val="00833BB1"/>
    <w:rsid w:val="00835621"/>
    <w:rsid w:val="0083626B"/>
    <w:rsid w:val="00836A9F"/>
    <w:rsid w:val="008421CA"/>
    <w:rsid w:val="008422C6"/>
    <w:rsid w:val="008435F8"/>
    <w:rsid w:val="0084455B"/>
    <w:rsid w:val="00844D66"/>
    <w:rsid w:val="0084613F"/>
    <w:rsid w:val="00846571"/>
    <w:rsid w:val="00846EC2"/>
    <w:rsid w:val="00847A6D"/>
    <w:rsid w:val="00855904"/>
    <w:rsid w:val="00855D63"/>
    <w:rsid w:val="0086156E"/>
    <w:rsid w:val="008618E5"/>
    <w:rsid w:val="00861C11"/>
    <w:rsid w:val="0086302C"/>
    <w:rsid w:val="008636D5"/>
    <w:rsid w:val="00864F0C"/>
    <w:rsid w:val="0086661A"/>
    <w:rsid w:val="00870556"/>
    <w:rsid w:val="00870752"/>
    <w:rsid w:val="00872083"/>
    <w:rsid w:val="00873672"/>
    <w:rsid w:val="00873777"/>
    <w:rsid w:val="008759E5"/>
    <w:rsid w:val="00875C61"/>
    <w:rsid w:val="00877281"/>
    <w:rsid w:val="00881FDB"/>
    <w:rsid w:val="00882B2E"/>
    <w:rsid w:val="00883C3F"/>
    <w:rsid w:val="00886CD2"/>
    <w:rsid w:val="0088787D"/>
    <w:rsid w:val="008904F7"/>
    <w:rsid w:val="00891DF8"/>
    <w:rsid w:val="0089273F"/>
    <w:rsid w:val="00894DAA"/>
    <w:rsid w:val="00895802"/>
    <w:rsid w:val="00896E9A"/>
    <w:rsid w:val="0089743A"/>
    <w:rsid w:val="008A0B22"/>
    <w:rsid w:val="008A1EF7"/>
    <w:rsid w:val="008A4447"/>
    <w:rsid w:val="008A58DD"/>
    <w:rsid w:val="008A5C08"/>
    <w:rsid w:val="008A5C6D"/>
    <w:rsid w:val="008A6E01"/>
    <w:rsid w:val="008B001D"/>
    <w:rsid w:val="008B0470"/>
    <w:rsid w:val="008B0C6E"/>
    <w:rsid w:val="008B36D4"/>
    <w:rsid w:val="008B40A9"/>
    <w:rsid w:val="008B41A7"/>
    <w:rsid w:val="008B6335"/>
    <w:rsid w:val="008B6A4E"/>
    <w:rsid w:val="008C0EE7"/>
    <w:rsid w:val="008C15F0"/>
    <w:rsid w:val="008C16AB"/>
    <w:rsid w:val="008C29AD"/>
    <w:rsid w:val="008C2A39"/>
    <w:rsid w:val="008C31AB"/>
    <w:rsid w:val="008C5E9C"/>
    <w:rsid w:val="008C60FB"/>
    <w:rsid w:val="008C6376"/>
    <w:rsid w:val="008D1854"/>
    <w:rsid w:val="008D1ACB"/>
    <w:rsid w:val="008D1E0B"/>
    <w:rsid w:val="008D268C"/>
    <w:rsid w:val="008D44B5"/>
    <w:rsid w:val="008D66A0"/>
    <w:rsid w:val="008D6B67"/>
    <w:rsid w:val="008D6D42"/>
    <w:rsid w:val="008E0B35"/>
    <w:rsid w:val="008E0FC2"/>
    <w:rsid w:val="008E27DA"/>
    <w:rsid w:val="008E3601"/>
    <w:rsid w:val="008E45B2"/>
    <w:rsid w:val="008E4B98"/>
    <w:rsid w:val="008E61F5"/>
    <w:rsid w:val="008E6845"/>
    <w:rsid w:val="008E69CF"/>
    <w:rsid w:val="008E6E01"/>
    <w:rsid w:val="008E70FD"/>
    <w:rsid w:val="008E7E99"/>
    <w:rsid w:val="008F072F"/>
    <w:rsid w:val="008F0F6A"/>
    <w:rsid w:val="008F377F"/>
    <w:rsid w:val="008F3BC8"/>
    <w:rsid w:val="008F3F80"/>
    <w:rsid w:val="008F62EC"/>
    <w:rsid w:val="008F67E5"/>
    <w:rsid w:val="008F6E49"/>
    <w:rsid w:val="008F7764"/>
    <w:rsid w:val="008F7832"/>
    <w:rsid w:val="008F79B2"/>
    <w:rsid w:val="00901362"/>
    <w:rsid w:val="00901546"/>
    <w:rsid w:val="009015B5"/>
    <w:rsid w:val="009022A3"/>
    <w:rsid w:val="009030E6"/>
    <w:rsid w:val="00903645"/>
    <w:rsid w:val="00903B69"/>
    <w:rsid w:val="009054D5"/>
    <w:rsid w:val="009056F3"/>
    <w:rsid w:val="00906E57"/>
    <w:rsid w:val="00907C1B"/>
    <w:rsid w:val="00910BA6"/>
    <w:rsid w:val="009144DD"/>
    <w:rsid w:val="0091481F"/>
    <w:rsid w:val="00915A00"/>
    <w:rsid w:val="00917810"/>
    <w:rsid w:val="00920F68"/>
    <w:rsid w:val="009225C6"/>
    <w:rsid w:val="0092320D"/>
    <w:rsid w:val="00923A88"/>
    <w:rsid w:val="00924473"/>
    <w:rsid w:val="00925A0F"/>
    <w:rsid w:val="0092622C"/>
    <w:rsid w:val="00927191"/>
    <w:rsid w:val="0092721D"/>
    <w:rsid w:val="00927583"/>
    <w:rsid w:val="00931761"/>
    <w:rsid w:val="00931849"/>
    <w:rsid w:val="009318AB"/>
    <w:rsid w:val="00932966"/>
    <w:rsid w:val="00934F1C"/>
    <w:rsid w:val="0093501D"/>
    <w:rsid w:val="009350E3"/>
    <w:rsid w:val="00937EED"/>
    <w:rsid w:val="00940E48"/>
    <w:rsid w:val="009416E4"/>
    <w:rsid w:val="009420DF"/>
    <w:rsid w:val="0094502B"/>
    <w:rsid w:val="00946C85"/>
    <w:rsid w:val="0094737C"/>
    <w:rsid w:val="0094790F"/>
    <w:rsid w:val="00950981"/>
    <w:rsid w:val="00950BB2"/>
    <w:rsid w:val="00952C37"/>
    <w:rsid w:val="00952DA9"/>
    <w:rsid w:val="0095480F"/>
    <w:rsid w:val="009559FD"/>
    <w:rsid w:val="00955DBB"/>
    <w:rsid w:val="00960B0A"/>
    <w:rsid w:val="00960E9C"/>
    <w:rsid w:val="00962562"/>
    <w:rsid w:val="0096342B"/>
    <w:rsid w:val="0096512A"/>
    <w:rsid w:val="00965964"/>
    <w:rsid w:val="009666DA"/>
    <w:rsid w:val="009709D5"/>
    <w:rsid w:val="00971DC9"/>
    <w:rsid w:val="009775C2"/>
    <w:rsid w:val="00977883"/>
    <w:rsid w:val="009779AA"/>
    <w:rsid w:val="00980A25"/>
    <w:rsid w:val="00980FBB"/>
    <w:rsid w:val="009816DB"/>
    <w:rsid w:val="009825B5"/>
    <w:rsid w:val="0098285B"/>
    <w:rsid w:val="0098290A"/>
    <w:rsid w:val="00985B7D"/>
    <w:rsid w:val="009865FB"/>
    <w:rsid w:val="00987227"/>
    <w:rsid w:val="009905BC"/>
    <w:rsid w:val="00992280"/>
    <w:rsid w:val="00993E9A"/>
    <w:rsid w:val="0099444D"/>
    <w:rsid w:val="0099565D"/>
    <w:rsid w:val="00995FEC"/>
    <w:rsid w:val="0099712F"/>
    <w:rsid w:val="009A04F1"/>
    <w:rsid w:val="009A0E09"/>
    <w:rsid w:val="009A1342"/>
    <w:rsid w:val="009A32A5"/>
    <w:rsid w:val="009A3AA4"/>
    <w:rsid w:val="009A67C1"/>
    <w:rsid w:val="009A7110"/>
    <w:rsid w:val="009A7D81"/>
    <w:rsid w:val="009B2709"/>
    <w:rsid w:val="009B3F60"/>
    <w:rsid w:val="009B4925"/>
    <w:rsid w:val="009B55B3"/>
    <w:rsid w:val="009B5EE9"/>
    <w:rsid w:val="009B644F"/>
    <w:rsid w:val="009C0413"/>
    <w:rsid w:val="009C1A9F"/>
    <w:rsid w:val="009C56B5"/>
    <w:rsid w:val="009C5BFD"/>
    <w:rsid w:val="009C6232"/>
    <w:rsid w:val="009C63AA"/>
    <w:rsid w:val="009C6C16"/>
    <w:rsid w:val="009D0ACB"/>
    <w:rsid w:val="009D0DA9"/>
    <w:rsid w:val="009D102E"/>
    <w:rsid w:val="009D1472"/>
    <w:rsid w:val="009D14D4"/>
    <w:rsid w:val="009D1C99"/>
    <w:rsid w:val="009D22D8"/>
    <w:rsid w:val="009D24BA"/>
    <w:rsid w:val="009D4B7F"/>
    <w:rsid w:val="009D4BAB"/>
    <w:rsid w:val="009D4CB6"/>
    <w:rsid w:val="009D56B6"/>
    <w:rsid w:val="009D5D15"/>
    <w:rsid w:val="009D6DD6"/>
    <w:rsid w:val="009E0440"/>
    <w:rsid w:val="009E1BEA"/>
    <w:rsid w:val="009E2774"/>
    <w:rsid w:val="009E3476"/>
    <w:rsid w:val="009E3761"/>
    <w:rsid w:val="009E4D4B"/>
    <w:rsid w:val="009E59E0"/>
    <w:rsid w:val="009E736B"/>
    <w:rsid w:val="009E79E0"/>
    <w:rsid w:val="009F0C49"/>
    <w:rsid w:val="009F2BA3"/>
    <w:rsid w:val="00A02453"/>
    <w:rsid w:val="00A02E19"/>
    <w:rsid w:val="00A03715"/>
    <w:rsid w:val="00A03E98"/>
    <w:rsid w:val="00A057D0"/>
    <w:rsid w:val="00A05B43"/>
    <w:rsid w:val="00A166AF"/>
    <w:rsid w:val="00A1760B"/>
    <w:rsid w:val="00A17F56"/>
    <w:rsid w:val="00A2337F"/>
    <w:rsid w:val="00A23672"/>
    <w:rsid w:val="00A243A2"/>
    <w:rsid w:val="00A25C10"/>
    <w:rsid w:val="00A25F5F"/>
    <w:rsid w:val="00A308E8"/>
    <w:rsid w:val="00A30B90"/>
    <w:rsid w:val="00A314F3"/>
    <w:rsid w:val="00A31F9F"/>
    <w:rsid w:val="00A327B6"/>
    <w:rsid w:val="00A334BE"/>
    <w:rsid w:val="00A33AF4"/>
    <w:rsid w:val="00A350CE"/>
    <w:rsid w:val="00A35427"/>
    <w:rsid w:val="00A35A21"/>
    <w:rsid w:val="00A36C96"/>
    <w:rsid w:val="00A42A6F"/>
    <w:rsid w:val="00A44F6F"/>
    <w:rsid w:val="00A45755"/>
    <w:rsid w:val="00A45FC7"/>
    <w:rsid w:val="00A465BB"/>
    <w:rsid w:val="00A466DD"/>
    <w:rsid w:val="00A46C33"/>
    <w:rsid w:val="00A46C80"/>
    <w:rsid w:val="00A47AD7"/>
    <w:rsid w:val="00A5157C"/>
    <w:rsid w:val="00A567EF"/>
    <w:rsid w:val="00A56B1C"/>
    <w:rsid w:val="00A61B48"/>
    <w:rsid w:val="00A625CB"/>
    <w:rsid w:val="00A651EC"/>
    <w:rsid w:val="00A669E3"/>
    <w:rsid w:val="00A67323"/>
    <w:rsid w:val="00A711F4"/>
    <w:rsid w:val="00A71283"/>
    <w:rsid w:val="00A71FCF"/>
    <w:rsid w:val="00A751B2"/>
    <w:rsid w:val="00A769B0"/>
    <w:rsid w:val="00A81D43"/>
    <w:rsid w:val="00A836AC"/>
    <w:rsid w:val="00A83740"/>
    <w:rsid w:val="00A83ECD"/>
    <w:rsid w:val="00A90962"/>
    <w:rsid w:val="00A91465"/>
    <w:rsid w:val="00A91A75"/>
    <w:rsid w:val="00A91AD1"/>
    <w:rsid w:val="00A92740"/>
    <w:rsid w:val="00A93E89"/>
    <w:rsid w:val="00A942F2"/>
    <w:rsid w:val="00A95B90"/>
    <w:rsid w:val="00A9746E"/>
    <w:rsid w:val="00AA2B9F"/>
    <w:rsid w:val="00AA3B8B"/>
    <w:rsid w:val="00AA4183"/>
    <w:rsid w:val="00AA44A5"/>
    <w:rsid w:val="00AA5E56"/>
    <w:rsid w:val="00AB183D"/>
    <w:rsid w:val="00AB2140"/>
    <w:rsid w:val="00AB31D2"/>
    <w:rsid w:val="00AB34FF"/>
    <w:rsid w:val="00AB40F7"/>
    <w:rsid w:val="00AB6029"/>
    <w:rsid w:val="00AB68A2"/>
    <w:rsid w:val="00AB6DE7"/>
    <w:rsid w:val="00AB7408"/>
    <w:rsid w:val="00AC0CA2"/>
    <w:rsid w:val="00AC1318"/>
    <w:rsid w:val="00AC194D"/>
    <w:rsid w:val="00AC21EB"/>
    <w:rsid w:val="00AC2336"/>
    <w:rsid w:val="00AC3DC4"/>
    <w:rsid w:val="00AC6691"/>
    <w:rsid w:val="00AC7A54"/>
    <w:rsid w:val="00AD0432"/>
    <w:rsid w:val="00AD06C1"/>
    <w:rsid w:val="00AD0C88"/>
    <w:rsid w:val="00AD1767"/>
    <w:rsid w:val="00AD1C30"/>
    <w:rsid w:val="00AD2662"/>
    <w:rsid w:val="00AD3369"/>
    <w:rsid w:val="00AD3A90"/>
    <w:rsid w:val="00AD5BA2"/>
    <w:rsid w:val="00AD5E5E"/>
    <w:rsid w:val="00AD612A"/>
    <w:rsid w:val="00AE5B97"/>
    <w:rsid w:val="00AE77D4"/>
    <w:rsid w:val="00AF0C8E"/>
    <w:rsid w:val="00AF4928"/>
    <w:rsid w:val="00AF5869"/>
    <w:rsid w:val="00AF5CBA"/>
    <w:rsid w:val="00AF6943"/>
    <w:rsid w:val="00AF6F27"/>
    <w:rsid w:val="00AF7440"/>
    <w:rsid w:val="00AF77F1"/>
    <w:rsid w:val="00AF7D1C"/>
    <w:rsid w:val="00B01074"/>
    <w:rsid w:val="00B017E6"/>
    <w:rsid w:val="00B01C9D"/>
    <w:rsid w:val="00B01F85"/>
    <w:rsid w:val="00B02C4E"/>
    <w:rsid w:val="00B032DC"/>
    <w:rsid w:val="00B034F6"/>
    <w:rsid w:val="00B03A1E"/>
    <w:rsid w:val="00B03FDE"/>
    <w:rsid w:val="00B048DB"/>
    <w:rsid w:val="00B05E56"/>
    <w:rsid w:val="00B07F25"/>
    <w:rsid w:val="00B10008"/>
    <w:rsid w:val="00B10502"/>
    <w:rsid w:val="00B1199B"/>
    <w:rsid w:val="00B128B1"/>
    <w:rsid w:val="00B137BE"/>
    <w:rsid w:val="00B14EC0"/>
    <w:rsid w:val="00B167BE"/>
    <w:rsid w:val="00B16DBE"/>
    <w:rsid w:val="00B17579"/>
    <w:rsid w:val="00B17607"/>
    <w:rsid w:val="00B21239"/>
    <w:rsid w:val="00B232B3"/>
    <w:rsid w:val="00B24151"/>
    <w:rsid w:val="00B243A6"/>
    <w:rsid w:val="00B24823"/>
    <w:rsid w:val="00B265AE"/>
    <w:rsid w:val="00B273C3"/>
    <w:rsid w:val="00B274BF"/>
    <w:rsid w:val="00B27E3F"/>
    <w:rsid w:val="00B3021D"/>
    <w:rsid w:val="00B308E0"/>
    <w:rsid w:val="00B3140A"/>
    <w:rsid w:val="00B31ECE"/>
    <w:rsid w:val="00B31FB9"/>
    <w:rsid w:val="00B336C7"/>
    <w:rsid w:val="00B3372F"/>
    <w:rsid w:val="00B34279"/>
    <w:rsid w:val="00B34A23"/>
    <w:rsid w:val="00B3563C"/>
    <w:rsid w:val="00B35EF5"/>
    <w:rsid w:val="00B36264"/>
    <w:rsid w:val="00B37630"/>
    <w:rsid w:val="00B37CEA"/>
    <w:rsid w:val="00B41B1C"/>
    <w:rsid w:val="00B43F98"/>
    <w:rsid w:val="00B4462D"/>
    <w:rsid w:val="00B446E4"/>
    <w:rsid w:val="00B456F3"/>
    <w:rsid w:val="00B47738"/>
    <w:rsid w:val="00B47992"/>
    <w:rsid w:val="00B50AF1"/>
    <w:rsid w:val="00B51A18"/>
    <w:rsid w:val="00B52113"/>
    <w:rsid w:val="00B53A46"/>
    <w:rsid w:val="00B54BCC"/>
    <w:rsid w:val="00B5508A"/>
    <w:rsid w:val="00B564FD"/>
    <w:rsid w:val="00B572BF"/>
    <w:rsid w:val="00B578D3"/>
    <w:rsid w:val="00B60560"/>
    <w:rsid w:val="00B6074E"/>
    <w:rsid w:val="00B63208"/>
    <w:rsid w:val="00B63760"/>
    <w:rsid w:val="00B63FBB"/>
    <w:rsid w:val="00B663FB"/>
    <w:rsid w:val="00B669F6"/>
    <w:rsid w:val="00B66A6E"/>
    <w:rsid w:val="00B7072E"/>
    <w:rsid w:val="00B71016"/>
    <w:rsid w:val="00B71F5D"/>
    <w:rsid w:val="00B72FD6"/>
    <w:rsid w:val="00B75277"/>
    <w:rsid w:val="00B764A5"/>
    <w:rsid w:val="00B76D4F"/>
    <w:rsid w:val="00B7721A"/>
    <w:rsid w:val="00B80F48"/>
    <w:rsid w:val="00B8102C"/>
    <w:rsid w:val="00B81DA6"/>
    <w:rsid w:val="00B8279F"/>
    <w:rsid w:val="00B85C8F"/>
    <w:rsid w:val="00B86C6D"/>
    <w:rsid w:val="00B86F8E"/>
    <w:rsid w:val="00B87CE3"/>
    <w:rsid w:val="00B90DC1"/>
    <w:rsid w:val="00B91EE2"/>
    <w:rsid w:val="00B91F5F"/>
    <w:rsid w:val="00B92276"/>
    <w:rsid w:val="00B92F2F"/>
    <w:rsid w:val="00B9306B"/>
    <w:rsid w:val="00B9343C"/>
    <w:rsid w:val="00B95642"/>
    <w:rsid w:val="00B95748"/>
    <w:rsid w:val="00B96E0C"/>
    <w:rsid w:val="00B978CF"/>
    <w:rsid w:val="00BA000A"/>
    <w:rsid w:val="00BA2D8A"/>
    <w:rsid w:val="00BA44DD"/>
    <w:rsid w:val="00BA7610"/>
    <w:rsid w:val="00BA76D1"/>
    <w:rsid w:val="00BB0A2C"/>
    <w:rsid w:val="00BB1349"/>
    <w:rsid w:val="00BB2AC9"/>
    <w:rsid w:val="00BB45CD"/>
    <w:rsid w:val="00BB51ED"/>
    <w:rsid w:val="00BB70BB"/>
    <w:rsid w:val="00BB71A0"/>
    <w:rsid w:val="00BC0032"/>
    <w:rsid w:val="00BC1A1A"/>
    <w:rsid w:val="00BC1BBF"/>
    <w:rsid w:val="00BC2E88"/>
    <w:rsid w:val="00BC5AA3"/>
    <w:rsid w:val="00BC5AD8"/>
    <w:rsid w:val="00BC63E8"/>
    <w:rsid w:val="00BC7994"/>
    <w:rsid w:val="00BC7A1A"/>
    <w:rsid w:val="00BD08CE"/>
    <w:rsid w:val="00BD178F"/>
    <w:rsid w:val="00BD37B2"/>
    <w:rsid w:val="00BD4171"/>
    <w:rsid w:val="00BD5186"/>
    <w:rsid w:val="00BD5CED"/>
    <w:rsid w:val="00BD7BB2"/>
    <w:rsid w:val="00BE0E65"/>
    <w:rsid w:val="00BE209F"/>
    <w:rsid w:val="00BE278E"/>
    <w:rsid w:val="00BE2EAB"/>
    <w:rsid w:val="00BE32E1"/>
    <w:rsid w:val="00BE3857"/>
    <w:rsid w:val="00BE579A"/>
    <w:rsid w:val="00BE7C22"/>
    <w:rsid w:val="00BE7DF4"/>
    <w:rsid w:val="00BF216D"/>
    <w:rsid w:val="00BF37DF"/>
    <w:rsid w:val="00BF5EC2"/>
    <w:rsid w:val="00BF6C9A"/>
    <w:rsid w:val="00BF6D27"/>
    <w:rsid w:val="00C00637"/>
    <w:rsid w:val="00C0081D"/>
    <w:rsid w:val="00C00E7A"/>
    <w:rsid w:val="00C0293C"/>
    <w:rsid w:val="00C049D5"/>
    <w:rsid w:val="00C056AF"/>
    <w:rsid w:val="00C05B31"/>
    <w:rsid w:val="00C060F2"/>
    <w:rsid w:val="00C11F2D"/>
    <w:rsid w:val="00C14697"/>
    <w:rsid w:val="00C1589B"/>
    <w:rsid w:val="00C1598A"/>
    <w:rsid w:val="00C17029"/>
    <w:rsid w:val="00C17476"/>
    <w:rsid w:val="00C179DE"/>
    <w:rsid w:val="00C17AEB"/>
    <w:rsid w:val="00C21793"/>
    <w:rsid w:val="00C21FAB"/>
    <w:rsid w:val="00C22697"/>
    <w:rsid w:val="00C27509"/>
    <w:rsid w:val="00C302B7"/>
    <w:rsid w:val="00C303C8"/>
    <w:rsid w:val="00C315A9"/>
    <w:rsid w:val="00C316C1"/>
    <w:rsid w:val="00C37137"/>
    <w:rsid w:val="00C40F20"/>
    <w:rsid w:val="00C41B90"/>
    <w:rsid w:val="00C41BB8"/>
    <w:rsid w:val="00C4287B"/>
    <w:rsid w:val="00C439DE"/>
    <w:rsid w:val="00C43BF0"/>
    <w:rsid w:val="00C44CBD"/>
    <w:rsid w:val="00C4748B"/>
    <w:rsid w:val="00C520B8"/>
    <w:rsid w:val="00C521CD"/>
    <w:rsid w:val="00C52E30"/>
    <w:rsid w:val="00C52EB4"/>
    <w:rsid w:val="00C57F77"/>
    <w:rsid w:val="00C62587"/>
    <w:rsid w:val="00C62FBB"/>
    <w:rsid w:val="00C645F2"/>
    <w:rsid w:val="00C663E9"/>
    <w:rsid w:val="00C66601"/>
    <w:rsid w:val="00C66CB6"/>
    <w:rsid w:val="00C670DF"/>
    <w:rsid w:val="00C67D1C"/>
    <w:rsid w:val="00C67E1E"/>
    <w:rsid w:val="00C705D2"/>
    <w:rsid w:val="00C707ED"/>
    <w:rsid w:val="00C71613"/>
    <w:rsid w:val="00C71759"/>
    <w:rsid w:val="00C71B32"/>
    <w:rsid w:val="00C76A10"/>
    <w:rsid w:val="00C76FBF"/>
    <w:rsid w:val="00C774EF"/>
    <w:rsid w:val="00C77541"/>
    <w:rsid w:val="00C80A26"/>
    <w:rsid w:val="00C81E0F"/>
    <w:rsid w:val="00C842CF"/>
    <w:rsid w:val="00C8469A"/>
    <w:rsid w:val="00C84DEB"/>
    <w:rsid w:val="00C85806"/>
    <w:rsid w:val="00C8635E"/>
    <w:rsid w:val="00C86FB4"/>
    <w:rsid w:val="00C871A9"/>
    <w:rsid w:val="00C91022"/>
    <w:rsid w:val="00C9642E"/>
    <w:rsid w:val="00CA1962"/>
    <w:rsid w:val="00CA1F3B"/>
    <w:rsid w:val="00CA2364"/>
    <w:rsid w:val="00CA2498"/>
    <w:rsid w:val="00CA54EE"/>
    <w:rsid w:val="00CA581E"/>
    <w:rsid w:val="00CA6B69"/>
    <w:rsid w:val="00CA7F98"/>
    <w:rsid w:val="00CB00C9"/>
    <w:rsid w:val="00CB02D7"/>
    <w:rsid w:val="00CB0967"/>
    <w:rsid w:val="00CB1B29"/>
    <w:rsid w:val="00CB34C0"/>
    <w:rsid w:val="00CB382E"/>
    <w:rsid w:val="00CB46E3"/>
    <w:rsid w:val="00CB48A2"/>
    <w:rsid w:val="00CB5EDD"/>
    <w:rsid w:val="00CB63B2"/>
    <w:rsid w:val="00CB677F"/>
    <w:rsid w:val="00CB6930"/>
    <w:rsid w:val="00CC0AD1"/>
    <w:rsid w:val="00CC1A88"/>
    <w:rsid w:val="00CC1D37"/>
    <w:rsid w:val="00CC26C0"/>
    <w:rsid w:val="00CC3BB5"/>
    <w:rsid w:val="00CC3CED"/>
    <w:rsid w:val="00CC43D4"/>
    <w:rsid w:val="00CC4656"/>
    <w:rsid w:val="00CC5E0C"/>
    <w:rsid w:val="00CC67DB"/>
    <w:rsid w:val="00CD100E"/>
    <w:rsid w:val="00CD1596"/>
    <w:rsid w:val="00CD21B4"/>
    <w:rsid w:val="00CD27BB"/>
    <w:rsid w:val="00CD32AC"/>
    <w:rsid w:val="00CD3E76"/>
    <w:rsid w:val="00CD3FC8"/>
    <w:rsid w:val="00CD519F"/>
    <w:rsid w:val="00CD582D"/>
    <w:rsid w:val="00CD5886"/>
    <w:rsid w:val="00CD5E2B"/>
    <w:rsid w:val="00CD653A"/>
    <w:rsid w:val="00CD68B4"/>
    <w:rsid w:val="00CD7A17"/>
    <w:rsid w:val="00CE1DE3"/>
    <w:rsid w:val="00CE6BD0"/>
    <w:rsid w:val="00CE79AB"/>
    <w:rsid w:val="00CE7DA0"/>
    <w:rsid w:val="00CF02A5"/>
    <w:rsid w:val="00CF2058"/>
    <w:rsid w:val="00CF2345"/>
    <w:rsid w:val="00CF2CD2"/>
    <w:rsid w:val="00CF4852"/>
    <w:rsid w:val="00CF796C"/>
    <w:rsid w:val="00CF79F3"/>
    <w:rsid w:val="00D003E6"/>
    <w:rsid w:val="00D00E02"/>
    <w:rsid w:val="00D013EA"/>
    <w:rsid w:val="00D03E4B"/>
    <w:rsid w:val="00D100F2"/>
    <w:rsid w:val="00D119EA"/>
    <w:rsid w:val="00D12647"/>
    <w:rsid w:val="00D139F0"/>
    <w:rsid w:val="00D14914"/>
    <w:rsid w:val="00D14964"/>
    <w:rsid w:val="00D150EB"/>
    <w:rsid w:val="00D16CEF"/>
    <w:rsid w:val="00D16EC0"/>
    <w:rsid w:val="00D17973"/>
    <w:rsid w:val="00D2174D"/>
    <w:rsid w:val="00D22836"/>
    <w:rsid w:val="00D232D3"/>
    <w:rsid w:val="00D237F2"/>
    <w:rsid w:val="00D23973"/>
    <w:rsid w:val="00D25753"/>
    <w:rsid w:val="00D25C81"/>
    <w:rsid w:val="00D2625D"/>
    <w:rsid w:val="00D266B8"/>
    <w:rsid w:val="00D27803"/>
    <w:rsid w:val="00D30018"/>
    <w:rsid w:val="00D30C94"/>
    <w:rsid w:val="00D31EDA"/>
    <w:rsid w:val="00D33CF7"/>
    <w:rsid w:val="00D33FFC"/>
    <w:rsid w:val="00D34366"/>
    <w:rsid w:val="00D344FD"/>
    <w:rsid w:val="00D34AC4"/>
    <w:rsid w:val="00D3694C"/>
    <w:rsid w:val="00D40AB2"/>
    <w:rsid w:val="00D40D5F"/>
    <w:rsid w:val="00D444AF"/>
    <w:rsid w:val="00D45592"/>
    <w:rsid w:val="00D460BB"/>
    <w:rsid w:val="00D509D0"/>
    <w:rsid w:val="00D521CB"/>
    <w:rsid w:val="00D525A3"/>
    <w:rsid w:val="00D532F8"/>
    <w:rsid w:val="00D57869"/>
    <w:rsid w:val="00D61366"/>
    <w:rsid w:val="00D63788"/>
    <w:rsid w:val="00D63A82"/>
    <w:rsid w:val="00D66EF1"/>
    <w:rsid w:val="00D675DA"/>
    <w:rsid w:val="00D704A9"/>
    <w:rsid w:val="00D70F4E"/>
    <w:rsid w:val="00D715A3"/>
    <w:rsid w:val="00D71912"/>
    <w:rsid w:val="00D71FAF"/>
    <w:rsid w:val="00D75A2F"/>
    <w:rsid w:val="00D761F6"/>
    <w:rsid w:val="00D764DD"/>
    <w:rsid w:val="00D8242F"/>
    <w:rsid w:val="00D8444B"/>
    <w:rsid w:val="00D8468A"/>
    <w:rsid w:val="00D865A7"/>
    <w:rsid w:val="00D87956"/>
    <w:rsid w:val="00D9212A"/>
    <w:rsid w:val="00D92576"/>
    <w:rsid w:val="00D92FD8"/>
    <w:rsid w:val="00D94DBB"/>
    <w:rsid w:val="00DA0402"/>
    <w:rsid w:val="00DA1BE3"/>
    <w:rsid w:val="00DA2B53"/>
    <w:rsid w:val="00DA7469"/>
    <w:rsid w:val="00DB1646"/>
    <w:rsid w:val="00DB1740"/>
    <w:rsid w:val="00DB3815"/>
    <w:rsid w:val="00DB4BE2"/>
    <w:rsid w:val="00DB58FF"/>
    <w:rsid w:val="00DC0089"/>
    <w:rsid w:val="00DC240A"/>
    <w:rsid w:val="00DC7185"/>
    <w:rsid w:val="00DC754C"/>
    <w:rsid w:val="00DC76C5"/>
    <w:rsid w:val="00DD28BB"/>
    <w:rsid w:val="00DD3195"/>
    <w:rsid w:val="00DD3970"/>
    <w:rsid w:val="00DD40C2"/>
    <w:rsid w:val="00DD45DA"/>
    <w:rsid w:val="00DD4D8F"/>
    <w:rsid w:val="00DD5F61"/>
    <w:rsid w:val="00DD6649"/>
    <w:rsid w:val="00DD69EC"/>
    <w:rsid w:val="00DD7E31"/>
    <w:rsid w:val="00DE11D2"/>
    <w:rsid w:val="00DE2BB1"/>
    <w:rsid w:val="00DE4172"/>
    <w:rsid w:val="00DE4533"/>
    <w:rsid w:val="00DF0C94"/>
    <w:rsid w:val="00DF20A0"/>
    <w:rsid w:val="00DF5758"/>
    <w:rsid w:val="00DF61DA"/>
    <w:rsid w:val="00E00605"/>
    <w:rsid w:val="00E006B9"/>
    <w:rsid w:val="00E02319"/>
    <w:rsid w:val="00E02A49"/>
    <w:rsid w:val="00E02D44"/>
    <w:rsid w:val="00E04D5C"/>
    <w:rsid w:val="00E0635E"/>
    <w:rsid w:val="00E0671D"/>
    <w:rsid w:val="00E1076D"/>
    <w:rsid w:val="00E122A7"/>
    <w:rsid w:val="00E129A0"/>
    <w:rsid w:val="00E13078"/>
    <w:rsid w:val="00E13EA2"/>
    <w:rsid w:val="00E14B10"/>
    <w:rsid w:val="00E175FB"/>
    <w:rsid w:val="00E20B76"/>
    <w:rsid w:val="00E215ED"/>
    <w:rsid w:val="00E21CD6"/>
    <w:rsid w:val="00E222D3"/>
    <w:rsid w:val="00E2268A"/>
    <w:rsid w:val="00E279F7"/>
    <w:rsid w:val="00E31ED5"/>
    <w:rsid w:val="00E33B20"/>
    <w:rsid w:val="00E34306"/>
    <w:rsid w:val="00E36034"/>
    <w:rsid w:val="00E3622A"/>
    <w:rsid w:val="00E437E4"/>
    <w:rsid w:val="00E44569"/>
    <w:rsid w:val="00E45323"/>
    <w:rsid w:val="00E45912"/>
    <w:rsid w:val="00E475F9"/>
    <w:rsid w:val="00E50AB3"/>
    <w:rsid w:val="00E51705"/>
    <w:rsid w:val="00E544E9"/>
    <w:rsid w:val="00E54893"/>
    <w:rsid w:val="00E5601A"/>
    <w:rsid w:val="00E56A4B"/>
    <w:rsid w:val="00E56AC8"/>
    <w:rsid w:val="00E61121"/>
    <w:rsid w:val="00E628B5"/>
    <w:rsid w:val="00E63B37"/>
    <w:rsid w:val="00E66384"/>
    <w:rsid w:val="00E6680C"/>
    <w:rsid w:val="00E669A2"/>
    <w:rsid w:val="00E70DE8"/>
    <w:rsid w:val="00E71B51"/>
    <w:rsid w:val="00E726B2"/>
    <w:rsid w:val="00E72A86"/>
    <w:rsid w:val="00E74D38"/>
    <w:rsid w:val="00E75DC9"/>
    <w:rsid w:val="00E76959"/>
    <w:rsid w:val="00E76C63"/>
    <w:rsid w:val="00E76CF0"/>
    <w:rsid w:val="00E77286"/>
    <w:rsid w:val="00E80BB5"/>
    <w:rsid w:val="00E81A07"/>
    <w:rsid w:val="00E81AF1"/>
    <w:rsid w:val="00E81C91"/>
    <w:rsid w:val="00E83E3E"/>
    <w:rsid w:val="00E83E9D"/>
    <w:rsid w:val="00E8483B"/>
    <w:rsid w:val="00E84874"/>
    <w:rsid w:val="00E84EFA"/>
    <w:rsid w:val="00E85601"/>
    <w:rsid w:val="00E8563F"/>
    <w:rsid w:val="00E86359"/>
    <w:rsid w:val="00E9154E"/>
    <w:rsid w:val="00E91A2B"/>
    <w:rsid w:val="00E93B8D"/>
    <w:rsid w:val="00E96059"/>
    <w:rsid w:val="00E96B25"/>
    <w:rsid w:val="00E96E1A"/>
    <w:rsid w:val="00EA096F"/>
    <w:rsid w:val="00EA179B"/>
    <w:rsid w:val="00EA4C61"/>
    <w:rsid w:val="00EA6B2F"/>
    <w:rsid w:val="00EA7C86"/>
    <w:rsid w:val="00EB2983"/>
    <w:rsid w:val="00EB32EA"/>
    <w:rsid w:val="00EB4886"/>
    <w:rsid w:val="00EB4AFF"/>
    <w:rsid w:val="00EB545B"/>
    <w:rsid w:val="00EB5619"/>
    <w:rsid w:val="00EB71F2"/>
    <w:rsid w:val="00EB7A8F"/>
    <w:rsid w:val="00EC1240"/>
    <w:rsid w:val="00EC15D3"/>
    <w:rsid w:val="00EC256B"/>
    <w:rsid w:val="00EC421C"/>
    <w:rsid w:val="00EC5491"/>
    <w:rsid w:val="00EC5AC1"/>
    <w:rsid w:val="00EC7ECA"/>
    <w:rsid w:val="00ED03FA"/>
    <w:rsid w:val="00ED08E1"/>
    <w:rsid w:val="00ED092A"/>
    <w:rsid w:val="00ED10E4"/>
    <w:rsid w:val="00ED112C"/>
    <w:rsid w:val="00ED11CE"/>
    <w:rsid w:val="00ED1354"/>
    <w:rsid w:val="00ED17CD"/>
    <w:rsid w:val="00ED1F67"/>
    <w:rsid w:val="00ED22DD"/>
    <w:rsid w:val="00ED2601"/>
    <w:rsid w:val="00ED5085"/>
    <w:rsid w:val="00ED5B4C"/>
    <w:rsid w:val="00ED79EA"/>
    <w:rsid w:val="00EE0572"/>
    <w:rsid w:val="00EE0D1B"/>
    <w:rsid w:val="00EE2D93"/>
    <w:rsid w:val="00EE2E5F"/>
    <w:rsid w:val="00EE3179"/>
    <w:rsid w:val="00EE3FCC"/>
    <w:rsid w:val="00EE4642"/>
    <w:rsid w:val="00EE5D05"/>
    <w:rsid w:val="00EE5FCE"/>
    <w:rsid w:val="00EE5FD2"/>
    <w:rsid w:val="00EF3E83"/>
    <w:rsid w:val="00EF4441"/>
    <w:rsid w:val="00EF451F"/>
    <w:rsid w:val="00EF4EF2"/>
    <w:rsid w:val="00EF54FC"/>
    <w:rsid w:val="00EF5C3D"/>
    <w:rsid w:val="00EF5C6E"/>
    <w:rsid w:val="00EF5FBA"/>
    <w:rsid w:val="00EF632F"/>
    <w:rsid w:val="00F0045B"/>
    <w:rsid w:val="00F00B8E"/>
    <w:rsid w:val="00F00C9C"/>
    <w:rsid w:val="00F01A7B"/>
    <w:rsid w:val="00F04F1F"/>
    <w:rsid w:val="00F05C9B"/>
    <w:rsid w:val="00F066D7"/>
    <w:rsid w:val="00F068DC"/>
    <w:rsid w:val="00F07648"/>
    <w:rsid w:val="00F07B55"/>
    <w:rsid w:val="00F15B15"/>
    <w:rsid w:val="00F17224"/>
    <w:rsid w:val="00F20F70"/>
    <w:rsid w:val="00F21EA2"/>
    <w:rsid w:val="00F26398"/>
    <w:rsid w:val="00F26DFF"/>
    <w:rsid w:val="00F2748D"/>
    <w:rsid w:val="00F30ED6"/>
    <w:rsid w:val="00F31131"/>
    <w:rsid w:val="00F32094"/>
    <w:rsid w:val="00F33130"/>
    <w:rsid w:val="00F332ED"/>
    <w:rsid w:val="00F3624B"/>
    <w:rsid w:val="00F40A78"/>
    <w:rsid w:val="00F4278E"/>
    <w:rsid w:val="00F427CE"/>
    <w:rsid w:val="00F42C3F"/>
    <w:rsid w:val="00F43A8A"/>
    <w:rsid w:val="00F44E39"/>
    <w:rsid w:val="00F45F5F"/>
    <w:rsid w:val="00F46370"/>
    <w:rsid w:val="00F474D7"/>
    <w:rsid w:val="00F5120C"/>
    <w:rsid w:val="00F54ADD"/>
    <w:rsid w:val="00F54E7B"/>
    <w:rsid w:val="00F555F9"/>
    <w:rsid w:val="00F5658B"/>
    <w:rsid w:val="00F61304"/>
    <w:rsid w:val="00F632FB"/>
    <w:rsid w:val="00F63D55"/>
    <w:rsid w:val="00F647B1"/>
    <w:rsid w:val="00F66D93"/>
    <w:rsid w:val="00F6749C"/>
    <w:rsid w:val="00F70E14"/>
    <w:rsid w:val="00F7285F"/>
    <w:rsid w:val="00F7291F"/>
    <w:rsid w:val="00F72E68"/>
    <w:rsid w:val="00F75AC7"/>
    <w:rsid w:val="00F76941"/>
    <w:rsid w:val="00F800A2"/>
    <w:rsid w:val="00F80ACF"/>
    <w:rsid w:val="00F81353"/>
    <w:rsid w:val="00F8198C"/>
    <w:rsid w:val="00F83441"/>
    <w:rsid w:val="00F85F65"/>
    <w:rsid w:val="00F86667"/>
    <w:rsid w:val="00F86BAE"/>
    <w:rsid w:val="00F87223"/>
    <w:rsid w:val="00F90359"/>
    <w:rsid w:val="00F9058B"/>
    <w:rsid w:val="00F915D3"/>
    <w:rsid w:val="00F917FC"/>
    <w:rsid w:val="00F92536"/>
    <w:rsid w:val="00F93249"/>
    <w:rsid w:val="00F94125"/>
    <w:rsid w:val="00F94A2E"/>
    <w:rsid w:val="00F97416"/>
    <w:rsid w:val="00FA120E"/>
    <w:rsid w:val="00FA2348"/>
    <w:rsid w:val="00FA2724"/>
    <w:rsid w:val="00FA2F0B"/>
    <w:rsid w:val="00FA3121"/>
    <w:rsid w:val="00FA467C"/>
    <w:rsid w:val="00FA5509"/>
    <w:rsid w:val="00FA7A69"/>
    <w:rsid w:val="00FB1FE8"/>
    <w:rsid w:val="00FB2F5F"/>
    <w:rsid w:val="00FB35A0"/>
    <w:rsid w:val="00FB3790"/>
    <w:rsid w:val="00FC02B2"/>
    <w:rsid w:val="00FC0463"/>
    <w:rsid w:val="00FC35F1"/>
    <w:rsid w:val="00FC36C8"/>
    <w:rsid w:val="00FC376E"/>
    <w:rsid w:val="00FC4195"/>
    <w:rsid w:val="00FC6D4B"/>
    <w:rsid w:val="00FC799E"/>
    <w:rsid w:val="00FC7FE3"/>
    <w:rsid w:val="00FD05BF"/>
    <w:rsid w:val="00FD38AF"/>
    <w:rsid w:val="00FD4371"/>
    <w:rsid w:val="00FD4E90"/>
    <w:rsid w:val="00FD6A6C"/>
    <w:rsid w:val="00FD7280"/>
    <w:rsid w:val="00FE22CB"/>
    <w:rsid w:val="00FE2479"/>
    <w:rsid w:val="00FE2692"/>
    <w:rsid w:val="00FE297E"/>
    <w:rsid w:val="00FE30B8"/>
    <w:rsid w:val="00FE3163"/>
    <w:rsid w:val="00FE38B4"/>
    <w:rsid w:val="00FE3DF3"/>
    <w:rsid w:val="00FE402A"/>
    <w:rsid w:val="00FE4B68"/>
    <w:rsid w:val="00FE5513"/>
    <w:rsid w:val="00FF0710"/>
    <w:rsid w:val="00FF203E"/>
    <w:rsid w:val="00FF41B6"/>
    <w:rsid w:val="00FF4252"/>
    <w:rsid w:val="00FF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9FB6A2"/>
  <w15:docId w15:val="{F8C702DE-DC35-4B4A-B748-5B251211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985B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00B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02E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761F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B7D"/>
    <w:rPr>
      <w:rFonts w:asciiTheme="majorHAnsi" w:eastAsiaTheme="majorEastAsia" w:hAnsiTheme="majorHAnsi" w:cstheme="majorBidi"/>
      <w:color w:val="2E74B5" w:themeColor="accent1" w:themeShade="BF"/>
      <w:sz w:val="32"/>
      <w:szCs w:val="32"/>
      <w:lang w:val="fr-FR"/>
    </w:rPr>
  </w:style>
  <w:style w:type="character" w:customStyle="1" w:styleId="Heading2Char">
    <w:name w:val="Heading 2 Char"/>
    <w:basedOn w:val="DefaultParagraphFont"/>
    <w:link w:val="Heading2"/>
    <w:uiPriority w:val="9"/>
    <w:rsid w:val="00F00B8E"/>
    <w:rPr>
      <w:rFonts w:asciiTheme="majorHAnsi" w:eastAsiaTheme="majorEastAsia" w:hAnsiTheme="majorHAnsi" w:cstheme="majorBidi"/>
      <w:color w:val="2E74B5" w:themeColor="accent1" w:themeShade="BF"/>
      <w:sz w:val="26"/>
      <w:szCs w:val="26"/>
      <w:lang w:val="fr-FR"/>
    </w:rPr>
  </w:style>
  <w:style w:type="character" w:customStyle="1" w:styleId="Heading3Char">
    <w:name w:val="Heading 3 Char"/>
    <w:basedOn w:val="DefaultParagraphFont"/>
    <w:link w:val="Heading3"/>
    <w:uiPriority w:val="9"/>
    <w:rsid w:val="00102E80"/>
    <w:rPr>
      <w:rFonts w:asciiTheme="majorHAnsi" w:eastAsiaTheme="majorEastAsia" w:hAnsiTheme="majorHAnsi" w:cstheme="majorBidi"/>
      <w:color w:val="1F4D78" w:themeColor="accent1" w:themeShade="7F"/>
      <w:sz w:val="24"/>
      <w:szCs w:val="24"/>
      <w:lang w:val="fr-FR"/>
    </w:rPr>
  </w:style>
  <w:style w:type="character" w:customStyle="1" w:styleId="Heading4Char">
    <w:name w:val="Heading 4 Char"/>
    <w:basedOn w:val="DefaultParagraphFont"/>
    <w:link w:val="Heading4"/>
    <w:uiPriority w:val="9"/>
    <w:rsid w:val="00D761F6"/>
    <w:rPr>
      <w:rFonts w:asciiTheme="majorHAnsi" w:eastAsiaTheme="majorEastAsia" w:hAnsiTheme="majorHAnsi" w:cstheme="majorBidi"/>
      <w:i/>
      <w:iCs/>
      <w:color w:val="2E74B5" w:themeColor="accent1" w:themeShade="BF"/>
      <w:lang w:val="fr-FR"/>
    </w:rPr>
  </w:style>
  <w:style w:type="paragraph" w:styleId="ListParagraph">
    <w:name w:val="List Paragraph"/>
    <w:basedOn w:val="Normal"/>
    <w:uiPriority w:val="34"/>
    <w:qFormat/>
    <w:rsid w:val="00222095"/>
    <w:pPr>
      <w:spacing w:line="256" w:lineRule="auto"/>
      <w:ind w:left="720"/>
      <w:contextualSpacing/>
    </w:pPr>
    <w:rPr>
      <w:rFonts w:eastAsiaTheme="minorEastAsia"/>
      <w:lang w:val="" w:eastAsia="fr-FR"/>
    </w:rPr>
  </w:style>
  <w:style w:type="table" w:styleId="TableGrid">
    <w:name w:val="Table Grid"/>
    <w:basedOn w:val="TableNormal"/>
    <w:uiPriority w:val="39"/>
    <w:rsid w:val="0059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21D"/>
    <w:pPr>
      <w:tabs>
        <w:tab w:val="center" w:pos="4703"/>
        <w:tab w:val="right" w:pos="9406"/>
      </w:tabs>
      <w:spacing w:after="0" w:line="240" w:lineRule="auto"/>
    </w:pPr>
  </w:style>
  <w:style w:type="character" w:customStyle="1" w:styleId="HeaderChar">
    <w:name w:val="Header Char"/>
    <w:basedOn w:val="DefaultParagraphFont"/>
    <w:link w:val="Header"/>
    <w:uiPriority w:val="99"/>
    <w:rsid w:val="00B3021D"/>
    <w:rPr>
      <w:lang w:val="fr-FR"/>
    </w:rPr>
  </w:style>
  <w:style w:type="paragraph" w:styleId="Footer">
    <w:name w:val="footer"/>
    <w:basedOn w:val="Normal"/>
    <w:link w:val="FooterChar"/>
    <w:uiPriority w:val="99"/>
    <w:unhideWhenUsed/>
    <w:rsid w:val="00B3021D"/>
    <w:pPr>
      <w:tabs>
        <w:tab w:val="center" w:pos="4703"/>
        <w:tab w:val="right" w:pos="9406"/>
      </w:tabs>
      <w:spacing w:after="0" w:line="240" w:lineRule="auto"/>
    </w:pPr>
  </w:style>
  <w:style w:type="character" w:customStyle="1" w:styleId="FooterChar">
    <w:name w:val="Footer Char"/>
    <w:basedOn w:val="DefaultParagraphFont"/>
    <w:link w:val="Footer"/>
    <w:uiPriority w:val="99"/>
    <w:rsid w:val="00B3021D"/>
    <w:rPr>
      <w:lang w:val="fr-FR"/>
    </w:rPr>
  </w:style>
  <w:style w:type="paragraph" w:styleId="NormalWeb">
    <w:name w:val="Normal (Web)"/>
    <w:basedOn w:val="Normal"/>
    <w:uiPriority w:val="99"/>
    <w:unhideWhenUsed/>
    <w:rsid w:val="00270EE2"/>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PlaceholderText">
    <w:name w:val="Placeholder Text"/>
    <w:basedOn w:val="DefaultParagraphFont"/>
    <w:uiPriority w:val="99"/>
    <w:semiHidden/>
    <w:rsid w:val="00DE4533"/>
    <w:rPr>
      <w:color w:val="808080"/>
    </w:rPr>
  </w:style>
  <w:style w:type="paragraph" w:customStyle="1" w:styleId="Default">
    <w:name w:val="Default"/>
    <w:rsid w:val="00E14B10"/>
    <w:pPr>
      <w:autoSpaceDE w:val="0"/>
      <w:autoSpaceDN w:val="0"/>
      <w:adjustRightInd w:val="0"/>
      <w:spacing w:after="0" w:line="240" w:lineRule="auto"/>
    </w:pPr>
    <w:rPr>
      <w:rFonts w:ascii="Times New Roman" w:hAnsi="Times New Roman" w:cs="Times New Roman"/>
      <w:color w:val="000000"/>
      <w:sz w:val="24"/>
      <w:szCs w:val="24"/>
      <w:lang w:val="fr-FR"/>
    </w:rPr>
  </w:style>
  <w:style w:type="table" w:customStyle="1" w:styleId="PlainTable31">
    <w:name w:val="Plain Table 31"/>
    <w:basedOn w:val="TableNormal"/>
    <w:uiPriority w:val="43"/>
    <w:rsid w:val="00C666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C66601"/>
    <w:pPr>
      <w:spacing w:after="0" w:line="240" w:lineRule="auto"/>
    </w:pPr>
    <w:tblPr/>
  </w:style>
  <w:style w:type="paragraph" w:styleId="BalloonText">
    <w:name w:val="Balloon Text"/>
    <w:basedOn w:val="Normal"/>
    <w:link w:val="BalloonTextChar"/>
    <w:uiPriority w:val="99"/>
    <w:semiHidden/>
    <w:unhideWhenUsed/>
    <w:rsid w:val="00F00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B8E"/>
    <w:rPr>
      <w:rFonts w:ascii="Segoe UI" w:hAnsi="Segoe UI" w:cs="Segoe UI"/>
      <w:sz w:val="18"/>
      <w:szCs w:val="18"/>
      <w:lang w:val="fr-FR"/>
    </w:rPr>
  </w:style>
  <w:style w:type="table" w:customStyle="1" w:styleId="PlainTable11">
    <w:name w:val="Plain Table 11"/>
    <w:basedOn w:val="TableNormal"/>
    <w:uiPriority w:val="41"/>
    <w:rsid w:val="00F07B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TableNormal"/>
    <w:uiPriority w:val="46"/>
    <w:rsid w:val="00F07B5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993E9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E66384"/>
    <w:pPr>
      <w:outlineLvl w:val="9"/>
    </w:pPr>
    <w:rPr>
      <w:lang w:eastAsia="fr-FR"/>
    </w:rPr>
  </w:style>
  <w:style w:type="paragraph" w:styleId="TOC1">
    <w:name w:val="toc 1"/>
    <w:basedOn w:val="Normal"/>
    <w:next w:val="Normal"/>
    <w:autoRedefine/>
    <w:uiPriority w:val="39"/>
    <w:unhideWhenUsed/>
    <w:rsid w:val="00D139F0"/>
    <w:pPr>
      <w:tabs>
        <w:tab w:val="right" w:leader="dot" w:pos="9396"/>
      </w:tabs>
      <w:spacing w:after="100"/>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603EF3"/>
    <w:pPr>
      <w:tabs>
        <w:tab w:val="right" w:leader="dot" w:pos="9396"/>
      </w:tabs>
      <w:spacing w:after="100"/>
    </w:pPr>
  </w:style>
  <w:style w:type="paragraph" w:styleId="TOC3">
    <w:name w:val="toc 3"/>
    <w:basedOn w:val="Normal"/>
    <w:next w:val="Normal"/>
    <w:autoRedefine/>
    <w:uiPriority w:val="39"/>
    <w:unhideWhenUsed/>
    <w:rsid w:val="00603EF3"/>
    <w:pPr>
      <w:tabs>
        <w:tab w:val="right" w:leader="dot" w:pos="9396"/>
      </w:tabs>
      <w:spacing w:after="100"/>
    </w:pPr>
    <w:rPr>
      <w:rFonts w:ascii="Times New Roman" w:hAnsi="Times New Roman" w:cs="Times New Roman"/>
      <w:noProof/>
      <w:sz w:val="24"/>
      <w:szCs w:val="24"/>
    </w:rPr>
  </w:style>
  <w:style w:type="character" w:styleId="Hyperlink">
    <w:name w:val="Hyperlink"/>
    <w:basedOn w:val="DefaultParagraphFont"/>
    <w:uiPriority w:val="99"/>
    <w:unhideWhenUsed/>
    <w:rsid w:val="00E66384"/>
    <w:rPr>
      <w:color w:val="0563C1" w:themeColor="hyperlink"/>
      <w:u w:val="single"/>
    </w:rPr>
  </w:style>
  <w:style w:type="paragraph" w:styleId="TOC4">
    <w:name w:val="toc 4"/>
    <w:basedOn w:val="Normal"/>
    <w:next w:val="Normal"/>
    <w:autoRedefine/>
    <w:uiPriority w:val="39"/>
    <w:unhideWhenUsed/>
    <w:rsid w:val="00EC15D3"/>
    <w:pPr>
      <w:spacing w:after="100"/>
      <w:ind w:left="660"/>
    </w:pPr>
    <w:rPr>
      <w:rFonts w:eastAsiaTheme="minorEastAsia"/>
      <w:lang w:eastAsia="fr-FR"/>
    </w:rPr>
  </w:style>
  <w:style w:type="paragraph" w:styleId="TOC5">
    <w:name w:val="toc 5"/>
    <w:basedOn w:val="Normal"/>
    <w:next w:val="Normal"/>
    <w:autoRedefine/>
    <w:uiPriority w:val="39"/>
    <w:unhideWhenUsed/>
    <w:rsid w:val="00EC15D3"/>
    <w:pPr>
      <w:spacing w:after="100"/>
      <w:ind w:left="880"/>
    </w:pPr>
    <w:rPr>
      <w:rFonts w:eastAsiaTheme="minorEastAsia"/>
      <w:lang w:eastAsia="fr-FR"/>
    </w:rPr>
  </w:style>
  <w:style w:type="paragraph" w:styleId="TOC6">
    <w:name w:val="toc 6"/>
    <w:basedOn w:val="Normal"/>
    <w:next w:val="Normal"/>
    <w:autoRedefine/>
    <w:uiPriority w:val="39"/>
    <w:unhideWhenUsed/>
    <w:rsid w:val="00EC15D3"/>
    <w:pPr>
      <w:spacing w:after="100"/>
      <w:ind w:left="1100"/>
    </w:pPr>
    <w:rPr>
      <w:rFonts w:eastAsiaTheme="minorEastAsia"/>
      <w:lang w:eastAsia="fr-FR"/>
    </w:rPr>
  </w:style>
  <w:style w:type="paragraph" w:styleId="TOC7">
    <w:name w:val="toc 7"/>
    <w:basedOn w:val="Normal"/>
    <w:next w:val="Normal"/>
    <w:autoRedefine/>
    <w:uiPriority w:val="39"/>
    <w:unhideWhenUsed/>
    <w:rsid w:val="00EC15D3"/>
    <w:pPr>
      <w:spacing w:after="100"/>
      <w:ind w:left="1320"/>
    </w:pPr>
    <w:rPr>
      <w:rFonts w:eastAsiaTheme="minorEastAsia"/>
      <w:lang w:eastAsia="fr-FR"/>
    </w:rPr>
  </w:style>
  <w:style w:type="paragraph" w:styleId="TOC8">
    <w:name w:val="toc 8"/>
    <w:basedOn w:val="Normal"/>
    <w:next w:val="Normal"/>
    <w:autoRedefine/>
    <w:uiPriority w:val="39"/>
    <w:unhideWhenUsed/>
    <w:rsid w:val="00EC15D3"/>
    <w:pPr>
      <w:spacing w:after="100"/>
      <w:ind w:left="1540"/>
    </w:pPr>
    <w:rPr>
      <w:rFonts w:eastAsiaTheme="minorEastAsia"/>
      <w:lang w:eastAsia="fr-FR"/>
    </w:rPr>
  </w:style>
  <w:style w:type="paragraph" w:styleId="TOC9">
    <w:name w:val="toc 9"/>
    <w:basedOn w:val="Normal"/>
    <w:next w:val="Normal"/>
    <w:autoRedefine/>
    <w:uiPriority w:val="39"/>
    <w:unhideWhenUsed/>
    <w:rsid w:val="00EC15D3"/>
    <w:pPr>
      <w:spacing w:after="100"/>
      <w:ind w:left="1760"/>
    </w:pPr>
    <w:rPr>
      <w:rFonts w:eastAsiaTheme="minorEastAsia"/>
      <w:lang w:eastAsia="fr-FR"/>
    </w:rPr>
  </w:style>
  <w:style w:type="table" w:customStyle="1" w:styleId="PlainTable21">
    <w:name w:val="Plain Table 21"/>
    <w:basedOn w:val="TableNormal"/>
    <w:uiPriority w:val="42"/>
    <w:rsid w:val="000170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30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1104">
      <w:bodyDiv w:val="1"/>
      <w:marLeft w:val="0"/>
      <w:marRight w:val="0"/>
      <w:marTop w:val="0"/>
      <w:marBottom w:val="0"/>
      <w:divBdr>
        <w:top w:val="none" w:sz="0" w:space="0" w:color="auto"/>
        <w:left w:val="none" w:sz="0" w:space="0" w:color="auto"/>
        <w:bottom w:val="none" w:sz="0" w:space="0" w:color="auto"/>
        <w:right w:val="none" w:sz="0" w:space="0" w:color="auto"/>
      </w:divBdr>
    </w:div>
    <w:div w:id="10689278">
      <w:bodyDiv w:val="1"/>
      <w:marLeft w:val="0"/>
      <w:marRight w:val="0"/>
      <w:marTop w:val="0"/>
      <w:marBottom w:val="0"/>
      <w:divBdr>
        <w:top w:val="none" w:sz="0" w:space="0" w:color="auto"/>
        <w:left w:val="none" w:sz="0" w:space="0" w:color="auto"/>
        <w:bottom w:val="none" w:sz="0" w:space="0" w:color="auto"/>
        <w:right w:val="none" w:sz="0" w:space="0" w:color="auto"/>
      </w:divBdr>
    </w:div>
    <w:div w:id="54358737">
      <w:bodyDiv w:val="1"/>
      <w:marLeft w:val="0"/>
      <w:marRight w:val="0"/>
      <w:marTop w:val="0"/>
      <w:marBottom w:val="0"/>
      <w:divBdr>
        <w:top w:val="none" w:sz="0" w:space="0" w:color="auto"/>
        <w:left w:val="none" w:sz="0" w:space="0" w:color="auto"/>
        <w:bottom w:val="none" w:sz="0" w:space="0" w:color="auto"/>
        <w:right w:val="none" w:sz="0" w:space="0" w:color="auto"/>
      </w:divBdr>
    </w:div>
    <w:div w:id="75791645">
      <w:bodyDiv w:val="1"/>
      <w:marLeft w:val="0"/>
      <w:marRight w:val="0"/>
      <w:marTop w:val="0"/>
      <w:marBottom w:val="0"/>
      <w:divBdr>
        <w:top w:val="none" w:sz="0" w:space="0" w:color="auto"/>
        <w:left w:val="none" w:sz="0" w:space="0" w:color="auto"/>
        <w:bottom w:val="none" w:sz="0" w:space="0" w:color="auto"/>
        <w:right w:val="none" w:sz="0" w:space="0" w:color="auto"/>
      </w:divBdr>
    </w:div>
    <w:div w:id="104732613">
      <w:bodyDiv w:val="1"/>
      <w:marLeft w:val="0"/>
      <w:marRight w:val="0"/>
      <w:marTop w:val="0"/>
      <w:marBottom w:val="0"/>
      <w:divBdr>
        <w:top w:val="none" w:sz="0" w:space="0" w:color="auto"/>
        <w:left w:val="none" w:sz="0" w:space="0" w:color="auto"/>
        <w:bottom w:val="none" w:sz="0" w:space="0" w:color="auto"/>
        <w:right w:val="none" w:sz="0" w:space="0" w:color="auto"/>
      </w:divBdr>
    </w:div>
    <w:div w:id="115217143">
      <w:bodyDiv w:val="1"/>
      <w:marLeft w:val="0"/>
      <w:marRight w:val="0"/>
      <w:marTop w:val="0"/>
      <w:marBottom w:val="0"/>
      <w:divBdr>
        <w:top w:val="none" w:sz="0" w:space="0" w:color="auto"/>
        <w:left w:val="none" w:sz="0" w:space="0" w:color="auto"/>
        <w:bottom w:val="none" w:sz="0" w:space="0" w:color="auto"/>
        <w:right w:val="none" w:sz="0" w:space="0" w:color="auto"/>
      </w:divBdr>
    </w:div>
    <w:div w:id="142506349">
      <w:bodyDiv w:val="1"/>
      <w:marLeft w:val="0"/>
      <w:marRight w:val="0"/>
      <w:marTop w:val="0"/>
      <w:marBottom w:val="0"/>
      <w:divBdr>
        <w:top w:val="none" w:sz="0" w:space="0" w:color="auto"/>
        <w:left w:val="none" w:sz="0" w:space="0" w:color="auto"/>
        <w:bottom w:val="none" w:sz="0" w:space="0" w:color="auto"/>
        <w:right w:val="none" w:sz="0" w:space="0" w:color="auto"/>
      </w:divBdr>
    </w:div>
    <w:div w:id="143131472">
      <w:bodyDiv w:val="1"/>
      <w:marLeft w:val="0"/>
      <w:marRight w:val="0"/>
      <w:marTop w:val="0"/>
      <w:marBottom w:val="0"/>
      <w:divBdr>
        <w:top w:val="none" w:sz="0" w:space="0" w:color="auto"/>
        <w:left w:val="none" w:sz="0" w:space="0" w:color="auto"/>
        <w:bottom w:val="none" w:sz="0" w:space="0" w:color="auto"/>
        <w:right w:val="none" w:sz="0" w:space="0" w:color="auto"/>
      </w:divBdr>
    </w:div>
    <w:div w:id="150368997">
      <w:bodyDiv w:val="1"/>
      <w:marLeft w:val="0"/>
      <w:marRight w:val="0"/>
      <w:marTop w:val="0"/>
      <w:marBottom w:val="0"/>
      <w:divBdr>
        <w:top w:val="none" w:sz="0" w:space="0" w:color="auto"/>
        <w:left w:val="none" w:sz="0" w:space="0" w:color="auto"/>
        <w:bottom w:val="none" w:sz="0" w:space="0" w:color="auto"/>
        <w:right w:val="none" w:sz="0" w:space="0" w:color="auto"/>
      </w:divBdr>
    </w:div>
    <w:div w:id="178396989">
      <w:bodyDiv w:val="1"/>
      <w:marLeft w:val="0"/>
      <w:marRight w:val="0"/>
      <w:marTop w:val="0"/>
      <w:marBottom w:val="0"/>
      <w:divBdr>
        <w:top w:val="none" w:sz="0" w:space="0" w:color="auto"/>
        <w:left w:val="none" w:sz="0" w:space="0" w:color="auto"/>
        <w:bottom w:val="none" w:sz="0" w:space="0" w:color="auto"/>
        <w:right w:val="none" w:sz="0" w:space="0" w:color="auto"/>
      </w:divBdr>
    </w:div>
    <w:div w:id="196116230">
      <w:bodyDiv w:val="1"/>
      <w:marLeft w:val="0"/>
      <w:marRight w:val="0"/>
      <w:marTop w:val="0"/>
      <w:marBottom w:val="0"/>
      <w:divBdr>
        <w:top w:val="none" w:sz="0" w:space="0" w:color="auto"/>
        <w:left w:val="none" w:sz="0" w:space="0" w:color="auto"/>
        <w:bottom w:val="none" w:sz="0" w:space="0" w:color="auto"/>
        <w:right w:val="none" w:sz="0" w:space="0" w:color="auto"/>
      </w:divBdr>
    </w:div>
    <w:div w:id="203449413">
      <w:bodyDiv w:val="1"/>
      <w:marLeft w:val="0"/>
      <w:marRight w:val="0"/>
      <w:marTop w:val="0"/>
      <w:marBottom w:val="0"/>
      <w:divBdr>
        <w:top w:val="none" w:sz="0" w:space="0" w:color="auto"/>
        <w:left w:val="none" w:sz="0" w:space="0" w:color="auto"/>
        <w:bottom w:val="none" w:sz="0" w:space="0" w:color="auto"/>
        <w:right w:val="none" w:sz="0" w:space="0" w:color="auto"/>
      </w:divBdr>
    </w:div>
    <w:div w:id="212426541">
      <w:bodyDiv w:val="1"/>
      <w:marLeft w:val="0"/>
      <w:marRight w:val="0"/>
      <w:marTop w:val="0"/>
      <w:marBottom w:val="0"/>
      <w:divBdr>
        <w:top w:val="none" w:sz="0" w:space="0" w:color="auto"/>
        <w:left w:val="none" w:sz="0" w:space="0" w:color="auto"/>
        <w:bottom w:val="none" w:sz="0" w:space="0" w:color="auto"/>
        <w:right w:val="none" w:sz="0" w:space="0" w:color="auto"/>
      </w:divBdr>
    </w:div>
    <w:div w:id="223224077">
      <w:bodyDiv w:val="1"/>
      <w:marLeft w:val="0"/>
      <w:marRight w:val="0"/>
      <w:marTop w:val="0"/>
      <w:marBottom w:val="0"/>
      <w:divBdr>
        <w:top w:val="none" w:sz="0" w:space="0" w:color="auto"/>
        <w:left w:val="none" w:sz="0" w:space="0" w:color="auto"/>
        <w:bottom w:val="none" w:sz="0" w:space="0" w:color="auto"/>
        <w:right w:val="none" w:sz="0" w:space="0" w:color="auto"/>
      </w:divBdr>
    </w:div>
    <w:div w:id="228620069">
      <w:bodyDiv w:val="1"/>
      <w:marLeft w:val="0"/>
      <w:marRight w:val="0"/>
      <w:marTop w:val="0"/>
      <w:marBottom w:val="0"/>
      <w:divBdr>
        <w:top w:val="none" w:sz="0" w:space="0" w:color="auto"/>
        <w:left w:val="none" w:sz="0" w:space="0" w:color="auto"/>
        <w:bottom w:val="none" w:sz="0" w:space="0" w:color="auto"/>
        <w:right w:val="none" w:sz="0" w:space="0" w:color="auto"/>
      </w:divBdr>
    </w:div>
    <w:div w:id="261648875">
      <w:bodyDiv w:val="1"/>
      <w:marLeft w:val="0"/>
      <w:marRight w:val="0"/>
      <w:marTop w:val="0"/>
      <w:marBottom w:val="0"/>
      <w:divBdr>
        <w:top w:val="none" w:sz="0" w:space="0" w:color="auto"/>
        <w:left w:val="none" w:sz="0" w:space="0" w:color="auto"/>
        <w:bottom w:val="none" w:sz="0" w:space="0" w:color="auto"/>
        <w:right w:val="none" w:sz="0" w:space="0" w:color="auto"/>
      </w:divBdr>
    </w:div>
    <w:div w:id="263805967">
      <w:bodyDiv w:val="1"/>
      <w:marLeft w:val="0"/>
      <w:marRight w:val="0"/>
      <w:marTop w:val="0"/>
      <w:marBottom w:val="0"/>
      <w:divBdr>
        <w:top w:val="none" w:sz="0" w:space="0" w:color="auto"/>
        <w:left w:val="none" w:sz="0" w:space="0" w:color="auto"/>
        <w:bottom w:val="none" w:sz="0" w:space="0" w:color="auto"/>
        <w:right w:val="none" w:sz="0" w:space="0" w:color="auto"/>
      </w:divBdr>
    </w:div>
    <w:div w:id="264962763">
      <w:bodyDiv w:val="1"/>
      <w:marLeft w:val="0"/>
      <w:marRight w:val="0"/>
      <w:marTop w:val="0"/>
      <w:marBottom w:val="0"/>
      <w:divBdr>
        <w:top w:val="none" w:sz="0" w:space="0" w:color="auto"/>
        <w:left w:val="none" w:sz="0" w:space="0" w:color="auto"/>
        <w:bottom w:val="none" w:sz="0" w:space="0" w:color="auto"/>
        <w:right w:val="none" w:sz="0" w:space="0" w:color="auto"/>
      </w:divBdr>
    </w:div>
    <w:div w:id="271909897">
      <w:bodyDiv w:val="1"/>
      <w:marLeft w:val="0"/>
      <w:marRight w:val="0"/>
      <w:marTop w:val="0"/>
      <w:marBottom w:val="0"/>
      <w:divBdr>
        <w:top w:val="none" w:sz="0" w:space="0" w:color="auto"/>
        <w:left w:val="none" w:sz="0" w:space="0" w:color="auto"/>
        <w:bottom w:val="none" w:sz="0" w:space="0" w:color="auto"/>
        <w:right w:val="none" w:sz="0" w:space="0" w:color="auto"/>
      </w:divBdr>
      <w:divsChild>
        <w:div w:id="95488244">
          <w:marLeft w:val="547"/>
          <w:marRight w:val="0"/>
          <w:marTop w:val="0"/>
          <w:marBottom w:val="0"/>
          <w:divBdr>
            <w:top w:val="none" w:sz="0" w:space="0" w:color="auto"/>
            <w:left w:val="none" w:sz="0" w:space="0" w:color="auto"/>
            <w:bottom w:val="none" w:sz="0" w:space="0" w:color="auto"/>
            <w:right w:val="none" w:sz="0" w:space="0" w:color="auto"/>
          </w:divBdr>
        </w:div>
      </w:divsChild>
    </w:div>
    <w:div w:id="333193052">
      <w:bodyDiv w:val="1"/>
      <w:marLeft w:val="0"/>
      <w:marRight w:val="0"/>
      <w:marTop w:val="0"/>
      <w:marBottom w:val="0"/>
      <w:divBdr>
        <w:top w:val="none" w:sz="0" w:space="0" w:color="auto"/>
        <w:left w:val="none" w:sz="0" w:space="0" w:color="auto"/>
        <w:bottom w:val="none" w:sz="0" w:space="0" w:color="auto"/>
        <w:right w:val="none" w:sz="0" w:space="0" w:color="auto"/>
      </w:divBdr>
    </w:div>
    <w:div w:id="358090992">
      <w:bodyDiv w:val="1"/>
      <w:marLeft w:val="0"/>
      <w:marRight w:val="0"/>
      <w:marTop w:val="0"/>
      <w:marBottom w:val="0"/>
      <w:divBdr>
        <w:top w:val="none" w:sz="0" w:space="0" w:color="auto"/>
        <w:left w:val="none" w:sz="0" w:space="0" w:color="auto"/>
        <w:bottom w:val="none" w:sz="0" w:space="0" w:color="auto"/>
        <w:right w:val="none" w:sz="0" w:space="0" w:color="auto"/>
      </w:divBdr>
      <w:divsChild>
        <w:div w:id="120155821">
          <w:marLeft w:val="547"/>
          <w:marRight w:val="0"/>
          <w:marTop w:val="0"/>
          <w:marBottom w:val="0"/>
          <w:divBdr>
            <w:top w:val="none" w:sz="0" w:space="0" w:color="auto"/>
            <w:left w:val="none" w:sz="0" w:space="0" w:color="auto"/>
            <w:bottom w:val="none" w:sz="0" w:space="0" w:color="auto"/>
            <w:right w:val="none" w:sz="0" w:space="0" w:color="auto"/>
          </w:divBdr>
        </w:div>
      </w:divsChild>
    </w:div>
    <w:div w:id="380834884">
      <w:bodyDiv w:val="1"/>
      <w:marLeft w:val="0"/>
      <w:marRight w:val="0"/>
      <w:marTop w:val="0"/>
      <w:marBottom w:val="0"/>
      <w:divBdr>
        <w:top w:val="none" w:sz="0" w:space="0" w:color="auto"/>
        <w:left w:val="none" w:sz="0" w:space="0" w:color="auto"/>
        <w:bottom w:val="none" w:sz="0" w:space="0" w:color="auto"/>
        <w:right w:val="none" w:sz="0" w:space="0" w:color="auto"/>
      </w:divBdr>
    </w:div>
    <w:div w:id="432867160">
      <w:bodyDiv w:val="1"/>
      <w:marLeft w:val="0"/>
      <w:marRight w:val="0"/>
      <w:marTop w:val="0"/>
      <w:marBottom w:val="0"/>
      <w:divBdr>
        <w:top w:val="none" w:sz="0" w:space="0" w:color="auto"/>
        <w:left w:val="none" w:sz="0" w:space="0" w:color="auto"/>
        <w:bottom w:val="none" w:sz="0" w:space="0" w:color="auto"/>
        <w:right w:val="none" w:sz="0" w:space="0" w:color="auto"/>
      </w:divBdr>
    </w:div>
    <w:div w:id="490754003">
      <w:bodyDiv w:val="1"/>
      <w:marLeft w:val="0"/>
      <w:marRight w:val="0"/>
      <w:marTop w:val="0"/>
      <w:marBottom w:val="0"/>
      <w:divBdr>
        <w:top w:val="none" w:sz="0" w:space="0" w:color="auto"/>
        <w:left w:val="none" w:sz="0" w:space="0" w:color="auto"/>
        <w:bottom w:val="none" w:sz="0" w:space="0" w:color="auto"/>
        <w:right w:val="none" w:sz="0" w:space="0" w:color="auto"/>
      </w:divBdr>
    </w:div>
    <w:div w:id="529924901">
      <w:bodyDiv w:val="1"/>
      <w:marLeft w:val="0"/>
      <w:marRight w:val="0"/>
      <w:marTop w:val="0"/>
      <w:marBottom w:val="0"/>
      <w:divBdr>
        <w:top w:val="none" w:sz="0" w:space="0" w:color="auto"/>
        <w:left w:val="none" w:sz="0" w:space="0" w:color="auto"/>
        <w:bottom w:val="none" w:sz="0" w:space="0" w:color="auto"/>
        <w:right w:val="none" w:sz="0" w:space="0" w:color="auto"/>
      </w:divBdr>
    </w:div>
    <w:div w:id="553850471">
      <w:bodyDiv w:val="1"/>
      <w:marLeft w:val="0"/>
      <w:marRight w:val="0"/>
      <w:marTop w:val="0"/>
      <w:marBottom w:val="0"/>
      <w:divBdr>
        <w:top w:val="none" w:sz="0" w:space="0" w:color="auto"/>
        <w:left w:val="none" w:sz="0" w:space="0" w:color="auto"/>
        <w:bottom w:val="none" w:sz="0" w:space="0" w:color="auto"/>
        <w:right w:val="none" w:sz="0" w:space="0" w:color="auto"/>
      </w:divBdr>
    </w:div>
    <w:div w:id="562758016">
      <w:bodyDiv w:val="1"/>
      <w:marLeft w:val="0"/>
      <w:marRight w:val="0"/>
      <w:marTop w:val="0"/>
      <w:marBottom w:val="0"/>
      <w:divBdr>
        <w:top w:val="none" w:sz="0" w:space="0" w:color="auto"/>
        <w:left w:val="none" w:sz="0" w:space="0" w:color="auto"/>
        <w:bottom w:val="none" w:sz="0" w:space="0" w:color="auto"/>
        <w:right w:val="none" w:sz="0" w:space="0" w:color="auto"/>
      </w:divBdr>
    </w:div>
    <w:div w:id="606078644">
      <w:bodyDiv w:val="1"/>
      <w:marLeft w:val="0"/>
      <w:marRight w:val="0"/>
      <w:marTop w:val="0"/>
      <w:marBottom w:val="0"/>
      <w:divBdr>
        <w:top w:val="none" w:sz="0" w:space="0" w:color="auto"/>
        <w:left w:val="none" w:sz="0" w:space="0" w:color="auto"/>
        <w:bottom w:val="none" w:sz="0" w:space="0" w:color="auto"/>
        <w:right w:val="none" w:sz="0" w:space="0" w:color="auto"/>
      </w:divBdr>
    </w:div>
    <w:div w:id="622885115">
      <w:bodyDiv w:val="1"/>
      <w:marLeft w:val="0"/>
      <w:marRight w:val="0"/>
      <w:marTop w:val="0"/>
      <w:marBottom w:val="0"/>
      <w:divBdr>
        <w:top w:val="none" w:sz="0" w:space="0" w:color="auto"/>
        <w:left w:val="none" w:sz="0" w:space="0" w:color="auto"/>
        <w:bottom w:val="none" w:sz="0" w:space="0" w:color="auto"/>
        <w:right w:val="none" w:sz="0" w:space="0" w:color="auto"/>
      </w:divBdr>
    </w:div>
    <w:div w:id="658967267">
      <w:bodyDiv w:val="1"/>
      <w:marLeft w:val="0"/>
      <w:marRight w:val="0"/>
      <w:marTop w:val="0"/>
      <w:marBottom w:val="0"/>
      <w:divBdr>
        <w:top w:val="none" w:sz="0" w:space="0" w:color="auto"/>
        <w:left w:val="none" w:sz="0" w:space="0" w:color="auto"/>
        <w:bottom w:val="none" w:sz="0" w:space="0" w:color="auto"/>
        <w:right w:val="none" w:sz="0" w:space="0" w:color="auto"/>
      </w:divBdr>
    </w:div>
    <w:div w:id="670990260">
      <w:bodyDiv w:val="1"/>
      <w:marLeft w:val="0"/>
      <w:marRight w:val="0"/>
      <w:marTop w:val="0"/>
      <w:marBottom w:val="0"/>
      <w:divBdr>
        <w:top w:val="none" w:sz="0" w:space="0" w:color="auto"/>
        <w:left w:val="none" w:sz="0" w:space="0" w:color="auto"/>
        <w:bottom w:val="none" w:sz="0" w:space="0" w:color="auto"/>
        <w:right w:val="none" w:sz="0" w:space="0" w:color="auto"/>
      </w:divBdr>
    </w:div>
    <w:div w:id="691344751">
      <w:bodyDiv w:val="1"/>
      <w:marLeft w:val="0"/>
      <w:marRight w:val="0"/>
      <w:marTop w:val="0"/>
      <w:marBottom w:val="0"/>
      <w:divBdr>
        <w:top w:val="none" w:sz="0" w:space="0" w:color="auto"/>
        <w:left w:val="none" w:sz="0" w:space="0" w:color="auto"/>
        <w:bottom w:val="none" w:sz="0" w:space="0" w:color="auto"/>
        <w:right w:val="none" w:sz="0" w:space="0" w:color="auto"/>
      </w:divBdr>
    </w:div>
    <w:div w:id="696856634">
      <w:bodyDiv w:val="1"/>
      <w:marLeft w:val="0"/>
      <w:marRight w:val="0"/>
      <w:marTop w:val="0"/>
      <w:marBottom w:val="0"/>
      <w:divBdr>
        <w:top w:val="none" w:sz="0" w:space="0" w:color="auto"/>
        <w:left w:val="none" w:sz="0" w:space="0" w:color="auto"/>
        <w:bottom w:val="none" w:sz="0" w:space="0" w:color="auto"/>
        <w:right w:val="none" w:sz="0" w:space="0" w:color="auto"/>
      </w:divBdr>
    </w:div>
    <w:div w:id="699819291">
      <w:bodyDiv w:val="1"/>
      <w:marLeft w:val="0"/>
      <w:marRight w:val="0"/>
      <w:marTop w:val="0"/>
      <w:marBottom w:val="0"/>
      <w:divBdr>
        <w:top w:val="none" w:sz="0" w:space="0" w:color="auto"/>
        <w:left w:val="none" w:sz="0" w:space="0" w:color="auto"/>
        <w:bottom w:val="none" w:sz="0" w:space="0" w:color="auto"/>
        <w:right w:val="none" w:sz="0" w:space="0" w:color="auto"/>
      </w:divBdr>
    </w:div>
    <w:div w:id="707996943">
      <w:bodyDiv w:val="1"/>
      <w:marLeft w:val="0"/>
      <w:marRight w:val="0"/>
      <w:marTop w:val="0"/>
      <w:marBottom w:val="0"/>
      <w:divBdr>
        <w:top w:val="none" w:sz="0" w:space="0" w:color="auto"/>
        <w:left w:val="none" w:sz="0" w:space="0" w:color="auto"/>
        <w:bottom w:val="none" w:sz="0" w:space="0" w:color="auto"/>
        <w:right w:val="none" w:sz="0" w:space="0" w:color="auto"/>
      </w:divBdr>
    </w:div>
    <w:div w:id="719480627">
      <w:bodyDiv w:val="1"/>
      <w:marLeft w:val="0"/>
      <w:marRight w:val="0"/>
      <w:marTop w:val="0"/>
      <w:marBottom w:val="0"/>
      <w:divBdr>
        <w:top w:val="none" w:sz="0" w:space="0" w:color="auto"/>
        <w:left w:val="none" w:sz="0" w:space="0" w:color="auto"/>
        <w:bottom w:val="none" w:sz="0" w:space="0" w:color="auto"/>
        <w:right w:val="none" w:sz="0" w:space="0" w:color="auto"/>
      </w:divBdr>
    </w:div>
    <w:div w:id="745997225">
      <w:bodyDiv w:val="1"/>
      <w:marLeft w:val="0"/>
      <w:marRight w:val="0"/>
      <w:marTop w:val="0"/>
      <w:marBottom w:val="0"/>
      <w:divBdr>
        <w:top w:val="none" w:sz="0" w:space="0" w:color="auto"/>
        <w:left w:val="none" w:sz="0" w:space="0" w:color="auto"/>
        <w:bottom w:val="none" w:sz="0" w:space="0" w:color="auto"/>
        <w:right w:val="none" w:sz="0" w:space="0" w:color="auto"/>
      </w:divBdr>
    </w:div>
    <w:div w:id="761293184">
      <w:bodyDiv w:val="1"/>
      <w:marLeft w:val="0"/>
      <w:marRight w:val="0"/>
      <w:marTop w:val="0"/>
      <w:marBottom w:val="0"/>
      <w:divBdr>
        <w:top w:val="none" w:sz="0" w:space="0" w:color="auto"/>
        <w:left w:val="none" w:sz="0" w:space="0" w:color="auto"/>
        <w:bottom w:val="none" w:sz="0" w:space="0" w:color="auto"/>
        <w:right w:val="none" w:sz="0" w:space="0" w:color="auto"/>
      </w:divBdr>
    </w:div>
    <w:div w:id="776099260">
      <w:bodyDiv w:val="1"/>
      <w:marLeft w:val="0"/>
      <w:marRight w:val="0"/>
      <w:marTop w:val="0"/>
      <w:marBottom w:val="0"/>
      <w:divBdr>
        <w:top w:val="none" w:sz="0" w:space="0" w:color="auto"/>
        <w:left w:val="none" w:sz="0" w:space="0" w:color="auto"/>
        <w:bottom w:val="none" w:sz="0" w:space="0" w:color="auto"/>
        <w:right w:val="none" w:sz="0" w:space="0" w:color="auto"/>
      </w:divBdr>
    </w:div>
    <w:div w:id="794062250">
      <w:bodyDiv w:val="1"/>
      <w:marLeft w:val="0"/>
      <w:marRight w:val="0"/>
      <w:marTop w:val="0"/>
      <w:marBottom w:val="0"/>
      <w:divBdr>
        <w:top w:val="none" w:sz="0" w:space="0" w:color="auto"/>
        <w:left w:val="none" w:sz="0" w:space="0" w:color="auto"/>
        <w:bottom w:val="none" w:sz="0" w:space="0" w:color="auto"/>
        <w:right w:val="none" w:sz="0" w:space="0" w:color="auto"/>
      </w:divBdr>
    </w:div>
    <w:div w:id="953247225">
      <w:bodyDiv w:val="1"/>
      <w:marLeft w:val="0"/>
      <w:marRight w:val="0"/>
      <w:marTop w:val="0"/>
      <w:marBottom w:val="0"/>
      <w:divBdr>
        <w:top w:val="none" w:sz="0" w:space="0" w:color="auto"/>
        <w:left w:val="none" w:sz="0" w:space="0" w:color="auto"/>
        <w:bottom w:val="none" w:sz="0" w:space="0" w:color="auto"/>
        <w:right w:val="none" w:sz="0" w:space="0" w:color="auto"/>
      </w:divBdr>
    </w:div>
    <w:div w:id="977807881">
      <w:bodyDiv w:val="1"/>
      <w:marLeft w:val="0"/>
      <w:marRight w:val="0"/>
      <w:marTop w:val="0"/>
      <w:marBottom w:val="0"/>
      <w:divBdr>
        <w:top w:val="none" w:sz="0" w:space="0" w:color="auto"/>
        <w:left w:val="none" w:sz="0" w:space="0" w:color="auto"/>
        <w:bottom w:val="none" w:sz="0" w:space="0" w:color="auto"/>
        <w:right w:val="none" w:sz="0" w:space="0" w:color="auto"/>
      </w:divBdr>
    </w:div>
    <w:div w:id="1017192884">
      <w:bodyDiv w:val="1"/>
      <w:marLeft w:val="0"/>
      <w:marRight w:val="0"/>
      <w:marTop w:val="0"/>
      <w:marBottom w:val="0"/>
      <w:divBdr>
        <w:top w:val="none" w:sz="0" w:space="0" w:color="auto"/>
        <w:left w:val="none" w:sz="0" w:space="0" w:color="auto"/>
        <w:bottom w:val="none" w:sz="0" w:space="0" w:color="auto"/>
        <w:right w:val="none" w:sz="0" w:space="0" w:color="auto"/>
      </w:divBdr>
    </w:div>
    <w:div w:id="1037704704">
      <w:bodyDiv w:val="1"/>
      <w:marLeft w:val="0"/>
      <w:marRight w:val="0"/>
      <w:marTop w:val="0"/>
      <w:marBottom w:val="0"/>
      <w:divBdr>
        <w:top w:val="none" w:sz="0" w:space="0" w:color="auto"/>
        <w:left w:val="none" w:sz="0" w:space="0" w:color="auto"/>
        <w:bottom w:val="none" w:sz="0" w:space="0" w:color="auto"/>
        <w:right w:val="none" w:sz="0" w:space="0" w:color="auto"/>
      </w:divBdr>
    </w:div>
    <w:div w:id="1053163887">
      <w:bodyDiv w:val="1"/>
      <w:marLeft w:val="0"/>
      <w:marRight w:val="0"/>
      <w:marTop w:val="0"/>
      <w:marBottom w:val="0"/>
      <w:divBdr>
        <w:top w:val="none" w:sz="0" w:space="0" w:color="auto"/>
        <w:left w:val="none" w:sz="0" w:space="0" w:color="auto"/>
        <w:bottom w:val="none" w:sz="0" w:space="0" w:color="auto"/>
        <w:right w:val="none" w:sz="0" w:space="0" w:color="auto"/>
      </w:divBdr>
    </w:div>
    <w:div w:id="1060592819">
      <w:bodyDiv w:val="1"/>
      <w:marLeft w:val="0"/>
      <w:marRight w:val="0"/>
      <w:marTop w:val="0"/>
      <w:marBottom w:val="0"/>
      <w:divBdr>
        <w:top w:val="none" w:sz="0" w:space="0" w:color="auto"/>
        <w:left w:val="none" w:sz="0" w:space="0" w:color="auto"/>
        <w:bottom w:val="none" w:sz="0" w:space="0" w:color="auto"/>
        <w:right w:val="none" w:sz="0" w:space="0" w:color="auto"/>
      </w:divBdr>
    </w:div>
    <w:div w:id="1075788208">
      <w:bodyDiv w:val="1"/>
      <w:marLeft w:val="0"/>
      <w:marRight w:val="0"/>
      <w:marTop w:val="0"/>
      <w:marBottom w:val="0"/>
      <w:divBdr>
        <w:top w:val="none" w:sz="0" w:space="0" w:color="auto"/>
        <w:left w:val="none" w:sz="0" w:space="0" w:color="auto"/>
        <w:bottom w:val="none" w:sz="0" w:space="0" w:color="auto"/>
        <w:right w:val="none" w:sz="0" w:space="0" w:color="auto"/>
      </w:divBdr>
    </w:div>
    <w:div w:id="1108431543">
      <w:bodyDiv w:val="1"/>
      <w:marLeft w:val="0"/>
      <w:marRight w:val="0"/>
      <w:marTop w:val="0"/>
      <w:marBottom w:val="0"/>
      <w:divBdr>
        <w:top w:val="none" w:sz="0" w:space="0" w:color="auto"/>
        <w:left w:val="none" w:sz="0" w:space="0" w:color="auto"/>
        <w:bottom w:val="none" w:sz="0" w:space="0" w:color="auto"/>
        <w:right w:val="none" w:sz="0" w:space="0" w:color="auto"/>
      </w:divBdr>
    </w:div>
    <w:div w:id="1143233557">
      <w:bodyDiv w:val="1"/>
      <w:marLeft w:val="0"/>
      <w:marRight w:val="0"/>
      <w:marTop w:val="0"/>
      <w:marBottom w:val="0"/>
      <w:divBdr>
        <w:top w:val="none" w:sz="0" w:space="0" w:color="auto"/>
        <w:left w:val="none" w:sz="0" w:space="0" w:color="auto"/>
        <w:bottom w:val="none" w:sz="0" w:space="0" w:color="auto"/>
        <w:right w:val="none" w:sz="0" w:space="0" w:color="auto"/>
      </w:divBdr>
    </w:div>
    <w:div w:id="1164585462">
      <w:bodyDiv w:val="1"/>
      <w:marLeft w:val="0"/>
      <w:marRight w:val="0"/>
      <w:marTop w:val="0"/>
      <w:marBottom w:val="0"/>
      <w:divBdr>
        <w:top w:val="none" w:sz="0" w:space="0" w:color="auto"/>
        <w:left w:val="none" w:sz="0" w:space="0" w:color="auto"/>
        <w:bottom w:val="none" w:sz="0" w:space="0" w:color="auto"/>
        <w:right w:val="none" w:sz="0" w:space="0" w:color="auto"/>
      </w:divBdr>
    </w:div>
    <w:div w:id="1217856356">
      <w:bodyDiv w:val="1"/>
      <w:marLeft w:val="0"/>
      <w:marRight w:val="0"/>
      <w:marTop w:val="0"/>
      <w:marBottom w:val="0"/>
      <w:divBdr>
        <w:top w:val="none" w:sz="0" w:space="0" w:color="auto"/>
        <w:left w:val="none" w:sz="0" w:space="0" w:color="auto"/>
        <w:bottom w:val="none" w:sz="0" w:space="0" w:color="auto"/>
        <w:right w:val="none" w:sz="0" w:space="0" w:color="auto"/>
      </w:divBdr>
    </w:div>
    <w:div w:id="1242717489">
      <w:bodyDiv w:val="1"/>
      <w:marLeft w:val="0"/>
      <w:marRight w:val="0"/>
      <w:marTop w:val="0"/>
      <w:marBottom w:val="0"/>
      <w:divBdr>
        <w:top w:val="none" w:sz="0" w:space="0" w:color="auto"/>
        <w:left w:val="none" w:sz="0" w:space="0" w:color="auto"/>
        <w:bottom w:val="none" w:sz="0" w:space="0" w:color="auto"/>
        <w:right w:val="none" w:sz="0" w:space="0" w:color="auto"/>
      </w:divBdr>
    </w:div>
    <w:div w:id="1257984900">
      <w:bodyDiv w:val="1"/>
      <w:marLeft w:val="0"/>
      <w:marRight w:val="0"/>
      <w:marTop w:val="0"/>
      <w:marBottom w:val="0"/>
      <w:divBdr>
        <w:top w:val="none" w:sz="0" w:space="0" w:color="auto"/>
        <w:left w:val="none" w:sz="0" w:space="0" w:color="auto"/>
        <w:bottom w:val="none" w:sz="0" w:space="0" w:color="auto"/>
        <w:right w:val="none" w:sz="0" w:space="0" w:color="auto"/>
      </w:divBdr>
    </w:div>
    <w:div w:id="1272786193">
      <w:bodyDiv w:val="1"/>
      <w:marLeft w:val="0"/>
      <w:marRight w:val="0"/>
      <w:marTop w:val="0"/>
      <w:marBottom w:val="0"/>
      <w:divBdr>
        <w:top w:val="none" w:sz="0" w:space="0" w:color="auto"/>
        <w:left w:val="none" w:sz="0" w:space="0" w:color="auto"/>
        <w:bottom w:val="none" w:sz="0" w:space="0" w:color="auto"/>
        <w:right w:val="none" w:sz="0" w:space="0" w:color="auto"/>
      </w:divBdr>
    </w:div>
    <w:div w:id="1283918718">
      <w:bodyDiv w:val="1"/>
      <w:marLeft w:val="0"/>
      <w:marRight w:val="0"/>
      <w:marTop w:val="0"/>
      <w:marBottom w:val="0"/>
      <w:divBdr>
        <w:top w:val="none" w:sz="0" w:space="0" w:color="auto"/>
        <w:left w:val="none" w:sz="0" w:space="0" w:color="auto"/>
        <w:bottom w:val="none" w:sz="0" w:space="0" w:color="auto"/>
        <w:right w:val="none" w:sz="0" w:space="0" w:color="auto"/>
      </w:divBdr>
    </w:div>
    <w:div w:id="1289776193">
      <w:bodyDiv w:val="1"/>
      <w:marLeft w:val="0"/>
      <w:marRight w:val="0"/>
      <w:marTop w:val="0"/>
      <w:marBottom w:val="0"/>
      <w:divBdr>
        <w:top w:val="none" w:sz="0" w:space="0" w:color="auto"/>
        <w:left w:val="none" w:sz="0" w:space="0" w:color="auto"/>
        <w:bottom w:val="none" w:sz="0" w:space="0" w:color="auto"/>
        <w:right w:val="none" w:sz="0" w:space="0" w:color="auto"/>
      </w:divBdr>
    </w:div>
    <w:div w:id="1371956404">
      <w:bodyDiv w:val="1"/>
      <w:marLeft w:val="0"/>
      <w:marRight w:val="0"/>
      <w:marTop w:val="0"/>
      <w:marBottom w:val="0"/>
      <w:divBdr>
        <w:top w:val="none" w:sz="0" w:space="0" w:color="auto"/>
        <w:left w:val="none" w:sz="0" w:space="0" w:color="auto"/>
        <w:bottom w:val="none" w:sz="0" w:space="0" w:color="auto"/>
        <w:right w:val="none" w:sz="0" w:space="0" w:color="auto"/>
      </w:divBdr>
    </w:div>
    <w:div w:id="1426881758">
      <w:bodyDiv w:val="1"/>
      <w:marLeft w:val="0"/>
      <w:marRight w:val="0"/>
      <w:marTop w:val="0"/>
      <w:marBottom w:val="0"/>
      <w:divBdr>
        <w:top w:val="none" w:sz="0" w:space="0" w:color="auto"/>
        <w:left w:val="none" w:sz="0" w:space="0" w:color="auto"/>
        <w:bottom w:val="none" w:sz="0" w:space="0" w:color="auto"/>
        <w:right w:val="none" w:sz="0" w:space="0" w:color="auto"/>
      </w:divBdr>
    </w:div>
    <w:div w:id="1428229920">
      <w:bodyDiv w:val="1"/>
      <w:marLeft w:val="0"/>
      <w:marRight w:val="0"/>
      <w:marTop w:val="0"/>
      <w:marBottom w:val="0"/>
      <w:divBdr>
        <w:top w:val="none" w:sz="0" w:space="0" w:color="auto"/>
        <w:left w:val="none" w:sz="0" w:space="0" w:color="auto"/>
        <w:bottom w:val="none" w:sz="0" w:space="0" w:color="auto"/>
        <w:right w:val="none" w:sz="0" w:space="0" w:color="auto"/>
      </w:divBdr>
    </w:div>
    <w:div w:id="1465348489">
      <w:bodyDiv w:val="1"/>
      <w:marLeft w:val="0"/>
      <w:marRight w:val="0"/>
      <w:marTop w:val="0"/>
      <w:marBottom w:val="0"/>
      <w:divBdr>
        <w:top w:val="none" w:sz="0" w:space="0" w:color="auto"/>
        <w:left w:val="none" w:sz="0" w:space="0" w:color="auto"/>
        <w:bottom w:val="none" w:sz="0" w:space="0" w:color="auto"/>
        <w:right w:val="none" w:sz="0" w:space="0" w:color="auto"/>
      </w:divBdr>
    </w:div>
    <w:div w:id="1477258096">
      <w:bodyDiv w:val="1"/>
      <w:marLeft w:val="0"/>
      <w:marRight w:val="0"/>
      <w:marTop w:val="0"/>
      <w:marBottom w:val="0"/>
      <w:divBdr>
        <w:top w:val="none" w:sz="0" w:space="0" w:color="auto"/>
        <w:left w:val="none" w:sz="0" w:space="0" w:color="auto"/>
        <w:bottom w:val="none" w:sz="0" w:space="0" w:color="auto"/>
        <w:right w:val="none" w:sz="0" w:space="0" w:color="auto"/>
      </w:divBdr>
    </w:div>
    <w:div w:id="1485968712">
      <w:bodyDiv w:val="1"/>
      <w:marLeft w:val="0"/>
      <w:marRight w:val="0"/>
      <w:marTop w:val="0"/>
      <w:marBottom w:val="0"/>
      <w:divBdr>
        <w:top w:val="none" w:sz="0" w:space="0" w:color="auto"/>
        <w:left w:val="none" w:sz="0" w:space="0" w:color="auto"/>
        <w:bottom w:val="none" w:sz="0" w:space="0" w:color="auto"/>
        <w:right w:val="none" w:sz="0" w:space="0" w:color="auto"/>
      </w:divBdr>
    </w:div>
    <w:div w:id="1505245502">
      <w:bodyDiv w:val="1"/>
      <w:marLeft w:val="0"/>
      <w:marRight w:val="0"/>
      <w:marTop w:val="0"/>
      <w:marBottom w:val="0"/>
      <w:divBdr>
        <w:top w:val="none" w:sz="0" w:space="0" w:color="auto"/>
        <w:left w:val="none" w:sz="0" w:space="0" w:color="auto"/>
        <w:bottom w:val="none" w:sz="0" w:space="0" w:color="auto"/>
        <w:right w:val="none" w:sz="0" w:space="0" w:color="auto"/>
      </w:divBdr>
    </w:div>
    <w:div w:id="1559898478">
      <w:bodyDiv w:val="1"/>
      <w:marLeft w:val="0"/>
      <w:marRight w:val="0"/>
      <w:marTop w:val="0"/>
      <w:marBottom w:val="0"/>
      <w:divBdr>
        <w:top w:val="none" w:sz="0" w:space="0" w:color="auto"/>
        <w:left w:val="none" w:sz="0" w:space="0" w:color="auto"/>
        <w:bottom w:val="none" w:sz="0" w:space="0" w:color="auto"/>
        <w:right w:val="none" w:sz="0" w:space="0" w:color="auto"/>
      </w:divBdr>
    </w:div>
    <w:div w:id="1582131507">
      <w:bodyDiv w:val="1"/>
      <w:marLeft w:val="0"/>
      <w:marRight w:val="0"/>
      <w:marTop w:val="0"/>
      <w:marBottom w:val="0"/>
      <w:divBdr>
        <w:top w:val="none" w:sz="0" w:space="0" w:color="auto"/>
        <w:left w:val="none" w:sz="0" w:space="0" w:color="auto"/>
        <w:bottom w:val="none" w:sz="0" w:space="0" w:color="auto"/>
        <w:right w:val="none" w:sz="0" w:space="0" w:color="auto"/>
      </w:divBdr>
    </w:div>
    <w:div w:id="1613055364">
      <w:bodyDiv w:val="1"/>
      <w:marLeft w:val="0"/>
      <w:marRight w:val="0"/>
      <w:marTop w:val="0"/>
      <w:marBottom w:val="0"/>
      <w:divBdr>
        <w:top w:val="none" w:sz="0" w:space="0" w:color="auto"/>
        <w:left w:val="none" w:sz="0" w:space="0" w:color="auto"/>
        <w:bottom w:val="none" w:sz="0" w:space="0" w:color="auto"/>
        <w:right w:val="none" w:sz="0" w:space="0" w:color="auto"/>
      </w:divBdr>
    </w:div>
    <w:div w:id="1644888349">
      <w:bodyDiv w:val="1"/>
      <w:marLeft w:val="0"/>
      <w:marRight w:val="0"/>
      <w:marTop w:val="0"/>
      <w:marBottom w:val="0"/>
      <w:divBdr>
        <w:top w:val="none" w:sz="0" w:space="0" w:color="auto"/>
        <w:left w:val="none" w:sz="0" w:space="0" w:color="auto"/>
        <w:bottom w:val="none" w:sz="0" w:space="0" w:color="auto"/>
        <w:right w:val="none" w:sz="0" w:space="0" w:color="auto"/>
      </w:divBdr>
      <w:divsChild>
        <w:div w:id="1715230388">
          <w:marLeft w:val="547"/>
          <w:marRight w:val="0"/>
          <w:marTop w:val="0"/>
          <w:marBottom w:val="0"/>
          <w:divBdr>
            <w:top w:val="none" w:sz="0" w:space="0" w:color="auto"/>
            <w:left w:val="none" w:sz="0" w:space="0" w:color="auto"/>
            <w:bottom w:val="none" w:sz="0" w:space="0" w:color="auto"/>
            <w:right w:val="none" w:sz="0" w:space="0" w:color="auto"/>
          </w:divBdr>
        </w:div>
      </w:divsChild>
    </w:div>
    <w:div w:id="1653829178">
      <w:bodyDiv w:val="1"/>
      <w:marLeft w:val="0"/>
      <w:marRight w:val="0"/>
      <w:marTop w:val="0"/>
      <w:marBottom w:val="0"/>
      <w:divBdr>
        <w:top w:val="none" w:sz="0" w:space="0" w:color="auto"/>
        <w:left w:val="none" w:sz="0" w:space="0" w:color="auto"/>
        <w:bottom w:val="none" w:sz="0" w:space="0" w:color="auto"/>
        <w:right w:val="none" w:sz="0" w:space="0" w:color="auto"/>
      </w:divBdr>
    </w:div>
    <w:div w:id="1656911833">
      <w:bodyDiv w:val="1"/>
      <w:marLeft w:val="0"/>
      <w:marRight w:val="0"/>
      <w:marTop w:val="0"/>
      <w:marBottom w:val="0"/>
      <w:divBdr>
        <w:top w:val="none" w:sz="0" w:space="0" w:color="auto"/>
        <w:left w:val="none" w:sz="0" w:space="0" w:color="auto"/>
        <w:bottom w:val="none" w:sz="0" w:space="0" w:color="auto"/>
        <w:right w:val="none" w:sz="0" w:space="0" w:color="auto"/>
      </w:divBdr>
    </w:div>
    <w:div w:id="1674994846">
      <w:bodyDiv w:val="1"/>
      <w:marLeft w:val="0"/>
      <w:marRight w:val="0"/>
      <w:marTop w:val="0"/>
      <w:marBottom w:val="0"/>
      <w:divBdr>
        <w:top w:val="none" w:sz="0" w:space="0" w:color="auto"/>
        <w:left w:val="none" w:sz="0" w:space="0" w:color="auto"/>
        <w:bottom w:val="none" w:sz="0" w:space="0" w:color="auto"/>
        <w:right w:val="none" w:sz="0" w:space="0" w:color="auto"/>
      </w:divBdr>
    </w:div>
    <w:div w:id="1683513615">
      <w:bodyDiv w:val="1"/>
      <w:marLeft w:val="0"/>
      <w:marRight w:val="0"/>
      <w:marTop w:val="0"/>
      <w:marBottom w:val="0"/>
      <w:divBdr>
        <w:top w:val="none" w:sz="0" w:space="0" w:color="auto"/>
        <w:left w:val="none" w:sz="0" w:space="0" w:color="auto"/>
        <w:bottom w:val="none" w:sz="0" w:space="0" w:color="auto"/>
        <w:right w:val="none" w:sz="0" w:space="0" w:color="auto"/>
      </w:divBdr>
      <w:divsChild>
        <w:div w:id="85081558">
          <w:marLeft w:val="547"/>
          <w:marRight w:val="0"/>
          <w:marTop w:val="0"/>
          <w:marBottom w:val="0"/>
          <w:divBdr>
            <w:top w:val="none" w:sz="0" w:space="0" w:color="auto"/>
            <w:left w:val="none" w:sz="0" w:space="0" w:color="auto"/>
            <w:bottom w:val="none" w:sz="0" w:space="0" w:color="auto"/>
            <w:right w:val="none" w:sz="0" w:space="0" w:color="auto"/>
          </w:divBdr>
        </w:div>
      </w:divsChild>
    </w:div>
    <w:div w:id="1684361830">
      <w:bodyDiv w:val="1"/>
      <w:marLeft w:val="0"/>
      <w:marRight w:val="0"/>
      <w:marTop w:val="0"/>
      <w:marBottom w:val="0"/>
      <w:divBdr>
        <w:top w:val="none" w:sz="0" w:space="0" w:color="auto"/>
        <w:left w:val="none" w:sz="0" w:space="0" w:color="auto"/>
        <w:bottom w:val="none" w:sz="0" w:space="0" w:color="auto"/>
        <w:right w:val="none" w:sz="0" w:space="0" w:color="auto"/>
      </w:divBdr>
    </w:div>
    <w:div w:id="1687170821">
      <w:bodyDiv w:val="1"/>
      <w:marLeft w:val="0"/>
      <w:marRight w:val="0"/>
      <w:marTop w:val="0"/>
      <w:marBottom w:val="0"/>
      <w:divBdr>
        <w:top w:val="none" w:sz="0" w:space="0" w:color="auto"/>
        <w:left w:val="none" w:sz="0" w:space="0" w:color="auto"/>
        <w:bottom w:val="none" w:sz="0" w:space="0" w:color="auto"/>
        <w:right w:val="none" w:sz="0" w:space="0" w:color="auto"/>
      </w:divBdr>
      <w:divsChild>
        <w:div w:id="196046545">
          <w:marLeft w:val="547"/>
          <w:marRight w:val="0"/>
          <w:marTop w:val="0"/>
          <w:marBottom w:val="0"/>
          <w:divBdr>
            <w:top w:val="none" w:sz="0" w:space="0" w:color="auto"/>
            <w:left w:val="none" w:sz="0" w:space="0" w:color="auto"/>
            <w:bottom w:val="none" w:sz="0" w:space="0" w:color="auto"/>
            <w:right w:val="none" w:sz="0" w:space="0" w:color="auto"/>
          </w:divBdr>
        </w:div>
      </w:divsChild>
    </w:div>
    <w:div w:id="1692956287">
      <w:bodyDiv w:val="1"/>
      <w:marLeft w:val="0"/>
      <w:marRight w:val="0"/>
      <w:marTop w:val="0"/>
      <w:marBottom w:val="0"/>
      <w:divBdr>
        <w:top w:val="none" w:sz="0" w:space="0" w:color="auto"/>
        <w:left w:val="none" w:sz="0" w:space="0" w:color="auto"/>
        <w:bottom w:val="none" w:sz="0" w:space="0" w:color="auto"/>
        <w:right w:val="none" w:sz="0" w:space="0" w:color="auto"/>
      </w:divBdr>
    </w:div>
    <w:div w:id="1749378242">
      <w:bodyDiv w:val="1"/>
      <w:marLeft w:val="0"/>
      <w:marRight w:val="0"/>
      <w:marTop w:val="0"/>
      <w:marBottom w:val="0"/>
      <w:divBdr>
        <w:top w:val="none" w:sz="0" w:space="0" w:color="auto"/>
        <w:left w:val="none" w:sz="0" w:space="0" w:color="auto"/>
        <w:bottom w:val="none" w:sz="0" w:space="0" w:color="auto"/>
        <w:right w:val="none" w:sz="0" w:space="0" w:color="auto"/>
      </w:divBdr>
    </w:div>
    <w:div w:id="1766219555">
      <w:bodyDiv w:val="1"/>
      <w:marLeft w:val="0"/>
      <w:marRight w:val="0"/>
      <w:marTop w:val="0"/>
      <w:marBottom w:val="0"/>
      <w:divBdr>
        <w:top w:val="none" w:sz="0" w:space="0" w:color="auto"/>
        <w:left w:val="none" w:sz="0" w:space="0" w:color="auto"/>
        <w:bottom w:val="none" w:sz="0" w:space="0" w:color="auto"/>
        <w:right w:val="none" w:sz="0" w:space="0" w:color="auto"/>
      </w:divBdr>
    </w:div>
    <w:div w:id="1794205123">
      <w:bodyDiv w:val="1"/>
      <w:marLeft w:val="0"/>
      <w:marRight w:val="0"/>
      <w:marTop w:val="0"/>
      <w:marBottom w:val="0"/>
      <w:divBdr>
        <w:top w:val="none" w:sz="0" w:space="0" w:color="auto"/>
        <w:left w:val="none" w:sz="0" w:space="0" w:color="auto"/>
        <w:bottom w:val="none" w:sz="0" w:space="0" w:color="auto"/>
        <w:right w:val="none" w:sz="0" w:space="0" w:color="auto"/>
      </w:divBdr>
    </w:div>
    <w:div w:id="1809467611">
      <w:bodyDiv w:val="1"/>
      <w:marLeft w:val="0"/>
      <w:marRight w:val="0"/>
      <w:marTop w:val="0"/>
      <w:marBottom w:val="0"/>
      <w:divBdr>
        <w:top w:val="none" w:sz="0" w:space="0" w:color="auto"/>
        <w:left w:val="none" w:sz="0" w:space="0" w:color="auto"/>
        <w:bottom w:val="none" w:sz="0" w:space="0" w:color="auto"/>
        <w:right w:val="none" w:sz="0" w:space="0" w:color="auto"/>
      </w:divBdr>
    </w:div>
    <w:div w:id="1814449351">
      <w:bodyDiv w:val="1"/>
      <w:marLeft w:val="0"/>
      <w:marRight w:val="0"/>
      <w:marTop w:val="0"/>
      <w:marBottom w:val="0"/>
      <w:divBdr>
        <w:top w:val="none" w:sz="0" w:space="0" w:color="auto"/>
        <w:left w:val="none" w:sz="0" w:space="0" w:color="auto"/>
        <w:bottom w:val="none" w:sz="0" w:space="0" w:color="auto"/>
        <w:right w:val="none" w:sz="0" w:space="0" w:color="auto"/>
      </w:divBdr>
    </w:div>
    <w:div w:id="1851987845">
      <w:bodyDiv w:val="1"/>
      <w:marLeft w:val="0"/>
      <w:marRight w:val="0"/>
      <w:marTop w:val="0"/>
      <w:marBottom w:val="0"/>
      <w:divBdr>
        <w:top w:val="none" w:sz="0" w:space="0" w:color="auto"/>
        <w:left w:val="none" w:sz="0" w:space="0" w:color="auto"/>
        <w:bottom w:val="none" w:sz="0" w:space="0" w:color="auto"/>
        <w:right w:val="none" w:sz="0" w:space="0" w:color="auto"/>
      </w:divBdr>
    </w:div>
    <w:div w:id="1867910347">
      <w:bodyDiv w:val="1"/>
      <w:marLeft w:val="0"/>
      <w:marRight w:val="0"/>
      <w:marTop w:val="0"/>
      <w:marBottom w:val="0"/>
      <w:divBdr>
        <w:top w:val="none" w:sz="0" w:space="0" w:color="auto"/>
        <w:left w:val="none" w:sz="0" w:space="0" w:color="auto"/>
        <w:bottom w:val="none" w:sz="0" w:space="0" w:color="auto"/>
        <w:right w:val="none" w:sz="0" w:space="0" w:color="auto"/>
      </w:divBdr>
    </w:div>
    <w:div w:id="1895508230">
      <w:bodyDiv w:val="1"/>
      <w:marLeft w:val="0"/>
      <w:marRight w:val="0"/>
      <w:marTop w:val="0"/>
      <w:marBottom w:val="0"/>
      <w:divBdr>
        <w:top w:val="none" w:sz="0" w:space="0" w:color="auto"/>
        <w:left w:val="none" w:sz="0" w:space="0" w:color="auto"/>
        <w:bottom w:val="none" w:sz="0" w:space="0" w:color="auto"/>
        <w:right w:val="none" w:sz="0" w:space="0" w:color="auto"/>
      </w:divBdr>
    </w:div>
    <w:div w:id="1914004823">
      <w:bodyDiv w:val="1"/>
      <w:marLeft w:val="0"/>
      <w:marRight w:val="0"/>
      <w:marTop w:val="0"/>
      <w:marBottom w:val="0"/>
      <w:divBdr>
        <w:top w:val="none" w:sz="0" w:space="0" w:color="auto"/>
        <w:left w:val="none" w:sz="0" w:space="0" w:color="auto"/>
        <w:bottom w:val="none" w:sz="0" w:space="0" w:color="auto"/>
        <w:right w:val="none" w:sz="0" w:space="0" w:color="auto"/>
      </w:divBdr>
    </w:div>
    <w:div w:id="1943299287">
      <w:bodyDiv w:val="1"/>
      <w:marLeft w:val="0"/>
      <w:marRight w:val="0"/>
      <w:marTop w:val="0"/>
      <w:marBottom w:val="0"/>
      <w:divBdr>
        <w:top w:val="none" w:sz="0" w:space="0" w:color="auto"/>
        <w:left w:val="none" w:sz="0" w:space="0" w:color="auto"/>
        <w:bottom w:val="none" w:sz="0" w:space="0" w:color="auto"/>
        <w:right w:val="none" w:sz="0" w:space="0" w:color="auto"/>
      </w:divBdr>
    </w:div>
    <w:div w:id="1953245779">
      <w:bodyDiv w:val="1"/>
      <w:marLeft w:val="0"/>
      <w:marRight w:val="0"/>
      <w:marTop w:val="0"/>
      <w:marBottom w:val="0"/>
      <w:divBdr>
        <w:top w:val="none" w:sz="0" w:space="0" w:color="auto"/>
        <w:left w:val="none" w:sz="0" w:space="0" w:color="auto"/>
        <w:bottom w:val="none" w:sz="0" w:space="0" w:color="auto"/>
        <w:right w:val="none" w:sz="0" w:space="0" w:color="auto"/>
      </w:divBdr>
    </w:div>
    <w:div w:id="1981418779">
      <w:bodyDiv w:val="1"/>
      <w:marLeft w:val="0"/>
      <w:marRight w:val="0"/>
      <w:marTop w:val="0"/>
      <w:marBottom w:val="0"/>
      <w:divBdr>
        <w:top w:val="none" w:sz="0" w:space="0" w:color="auto"/>
        <w:left w:val="none" w:sz="0" w:space="0" w:color="auto"/>
        <w:bottom w:val="none" w:sz="0" w:space="0" w:color="auto"/>
        <w:right w:val="none" w:sz="0" w:space="0" w:color="auto"/>
      </w:divBdr>
    </w:div>
    <w:div w:id="2008096214">
      <w:bodyDiv w:val="1"/>
      <w:marLeft w:val="0"/>
      <w:marRight w:val="0"/>
      <w:marTop w:val="0"/>
      <w:marBottom w:val="0"/>
      <w:divBdr>
        <w:top w:val="none" w:sz="0" w:space="0" w:color="auto"/>
        <w:left w:val="none" w:sz="0" w:space="0" w:color="auto"/>
        <w:bottom w:val="none" w:sz="0" w:space="0" w:color="auto"/>
        <w:right w:val="none" w:sz="0" w:space="0" w:color="auto"/>
      </w:divBdr>
    </w:div>
    <w:div w:id="2040472464">
      <w:bodyDiv w:val="1"/>
      <w:marLeft w:val="0"/>
      <w:marRight w:val="0"/>
      <w:marTop w:val="0"/>
      <w:marBottom w:val="0"/>
      <w:divBdr>
        <w:top w:val="none" w:sz="0" w:space="0" w:color="auto"/>
        <w:left w:val="none" w:sz="0" w:space="0" w:color="auto"/>
        <w:bottom w:val="none" w:sz="0" w:space="0" w:color="auto"/>
        <w:right w:val="none" w:sz="0" w:space="0" w:color="auto"/>
      </w:divBdr>
    </w:div>
    <w:div w:id="2068411020">
      <w:bodyDiv w:val="1"/>
      <w:marLeft w:val="0"/>
      <w:marRight w:val="0"/>
      <w:marTop w:val="0"/>
      <w:marBottom w:val="0"/>
      <w:divBdr>
        <w:top w:val="none" w:sz="0" w:space="0" w:color="auto"/>
        <w:left w:val="none" w:sz="0" w:space="0" w:color="auto"/>
        <w:bottom w:val="none" w:sz="0" w:space="0" w:color="auto"/>
        <w:right w:val="none" w:sz="0" w:space="0" w:color="auto"/>
      </w:divBdr>
    </w:div>
    <w:div w:id="2090149253">
      <w:bodyDiv w:val="1"/>
      <w:marLeft w:val="0"/>
      <w:marRight w:val="0"/>
      <w:marTop w:val="0"/>
      <w:marBottom w:val="0"/>
      <w:divBdr>
        <w:top w:val="none" w:sz="0" w:space="0" w:color="auto"/>
        <w:left w:val="none" w:sz="0" w:space="0" w:color="auto"/>
        <w:bottom w:val="none" w:sz="0" w:space="0" w:color="auto"/>
        <w:right w:val="none" w:sz="0" w:space="0" w:color="auto"/>
      </w:divBdr>
    </w:div>
    <w:div w:id="2092123457">
      <w:bodyDiv w:val="1"/>
      <w:marLeft w:val="0"/>
      <w:marRight w:val="0"/>
      <w:marTop w:val="0"/>
      <w:marBottom w:val="0"/>
      <w:divBdr>
        <w:top w:val="none" w:sz="0" w:space="0" w:color="auto"/>
        <w:left w:val="none" w:sz="0" w:space="0" w:color="auto"/>
        <w:bottom w:val="none" w:sz="0" w:space="0" w:color="auto"/>
        <w:right w:val="none" w:sz="0" w:space="0" w:color="auto"/>
      </w:divBdr>
      <w:divsChild>
        <w:div w:id="10612922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hyperlink" Target="https://doi.org/10.1021/acscatal.1c0208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9026/ajfst.12.331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3406/ebisu.2006.1437"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hyperlink" Target="http://www.ajol.info/index.php/afsci/article/view/6168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Bureau\AAAA%20soutenance%20line\Fichiers%20Excel\R&#233;sultat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ureau\AAAA%20soutenance%20line\Fichiers%20Excel\R&#233;sultat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avor\Desktop\Nouveau%20Feuille%20de%20calcul%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23724489795918"/>
          <c:y val="0.13554170199209289"/>
          <c:w val="0.78037840136054426"/>
          <c:h val="0.3673062092089251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'boissons consommables'!$C$2:$C$12</c:f>
              <c:strCache>
                <c:ptCount val="11"/>
                <c:pt idx="0">
                  <c:v>Bouganga</c:v>
                </c:pt>
                <c:pt idx="1">
                  <c:v>Loungouila</c:v>
                </c:pt>
                <c:pt idx="2">
                  <c:v>Nsamba</c:v>
                </c:pt>
                <c:pt idx="3">
                  <c:v>Ntsam-Ntsam</c:v>
                </c:pt>
                <c:pt idx="4">
                  <c:v>Laisse moi dormir</c:v>
                </c:pt>
                <c:pt idx="5">
                  <c:v>Kélé - Wélé</c:v>
                </c:pt>
                <c:pt idx="6">
                  <c:v>Yonga</c:v>
                </c:pt>
                <c:pt idx="7">
                  <c:v>Ntombé</c:v>
                </c:pt>
                <c:pt idx="8">
                  <c:v>Molènguè</c:v>
                </c:pt>
                <c:pt idx="9">
                  <c:v>Vin de miel</c:v>
                </c:pt>
                <c:pt idx="10">
                  <c:v>Toutes</c:v>
                </c:pt>
              </c:strCache>
            </c:strRef>
          </c:cat>
          <c:val>
            <c:numRef>
              <c:f>'boissons consommables'!$D$2:$D$12</c:f>
              <c:numCache>
                <c:formatCode>0.00%</c:formatCode>
                <c:ptCount val="11"/>
                <c:pt idx="0">
                  <c:v>0.2167</c:v>
                </c:pt>
                <c:pt idx="1">
                  <c:v>0.34329999999999999</c:v>
                </c:pt>
                <c:pt idx="2">
                  <c:v>0.4133</c:v>
                </c:pt>
                <c:pt idx="3">
                  <c:v>0.15670000000000001</c:v>
                </c:pt>
                <c:pt idx="4">
                  <c:v>2.6700000000000002E-2</c:v>
                </c:pt>
                <c:pt idx="5">
                  <c:v>6.7000000000000002E-3</c:v>
                </c:pt>
                <c:pt idx="6">
                  <c:v>3.3E-3</c:v>
                </c:pt>
                <c:pt idx="7">
                  <c:v>6.7000000000000002E-3</c:v>
                </c:pt>
                <c:pt idx="8">
                  <c:v>3.3E-3</c:v>
                </c:pt>
                <c:pt idx="9">
                  <c:v>3.3E-3</c:v>
                </c:pt>
                <c:pt idx="10">
                  <c:v>0.18329999999999999</c:v>
                </c:pt>
              </c:numCache>
            </c:numRef>
          </c:val>
          <c:extLst>
            <c:ext xmlns:c16="http://schemas.microsoft.com/office/drawing/2014/chart" uri="{C3380CC4-5D6E-409C-BE32-E72D297353CC}">
              <c16:uniqueId val="{00000000-7080-42AB-807F-042A86770013}"/>
            </c:ext>
          </c:extLst>
        </c:ser>
        <c:dLbls>
          <c:dLblPos val="outEnd"/>
          <c:showLegendKey val="0"/>
          <c:showVal val="1"/>
          <c:showCatName val="0"/>
          <c:showSerName val="0"/>
          <c:showPercent val="0"/>
          <c:showBubbleSize val="0"/>
        </c:dLbls>
        <c:gapWidth val="219"/>
        <c:overlap val="-27"/>
        <c:axId val="312515968"/>
        <c:axId val="312495488"/>
      </c:barChart>
      <c:catAx>
        <c:axId val="31251596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Beverages consumed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2495488"/>
        <c:crosses val="autoZero"/>
        <c:auto val="1"/>
        <c:lblAlgn val="ctr"/>
        <c:lblOffset val="100"/>
        <c:noMultiLvlLbl val="0"/>
      </c:catAx>
      <c:valAx>
        <c:axId val="312495488"/>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Percentage consumption level</a:t>
                </a:r>
              </a:p>
            </c:rich>
          </c:tx>
          <c:layout>
            <c:manualLayout>
              <c:xMode val="edge"/>
              <c:yMode val="edge"/>
              <c:x val="1.9136721241760579E-2"/>
              <c:y val="5.5914390316510028E-2"/>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251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32683997381196"/>
          <c:y val="2.7217036125655295E-2"/>
          <c:w val="0.79312874137299427"/>
          <c:h val="0.65339559874286657"/>
        </c:manualLayout>
      </c:layout>
      <c:barChart>
        <c:barDir val="col"/>
        <c:grouping val="clustered"/>
        <c:varyColors val="0"/>
        <c:ser>
          <c:idx val="0"/>
          <c:order val="0"/>
          <c:tx>
            <c:strRef>
              <c:f>'préférences entre les boissons'!$H$1</c:f>
              <c:strCache>
                <c:ptCount val="1"/>
                <c:pt idx="0">
                  <c:v>Oui</c:v>
                </c:pt>
              </c:strCache>
            </c:strRef>
          </c:tx>
          <c:spPr>
            <a:solidFill>
              <a:srgbClr val="5B9BD5"/>
            </a:solidFill>
            <a:ln w="25400">
              <a:noFill/>
            </a:ln>
          </c:spPr>
          <c:invertIfNegative val="0"/>
          <c:dLbls>
            <c:dLbl>
              <c:idx val="0"/>
              <c:tx>
                <c:rich>
                  <a:bodyPr/>
                  <a:lstStyle/>
                  <a:p>
                    <a:r>
                      <a:rPr lang="en-US" b="1"/>
                      <a:t>77,33%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68-4264-9504-0CBC908C95AB}"/>
                </c:ext>
              </c:extLst>
            </c:dLbl>
            <c:spPr>
              <a:noFill/>
              <a:ln w="25400">
                <a:noFill/>
              </a:ln>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'préférences entre les boissons'!$I$1</c:f>
              <c:numCache>
                <c:formatCode>0.00%</c:formatCode>
                <c:ptCount val="1"/>
                <c:pt idx="0">
                  <c:v>0.77329999999999999</c:v>
                </c:pt>
              </c:numCache>
            </c:numRef>
          </c:val>
          <c:extLst>
            <c:ext xmlns:c16="http://schemas.microsoft.com/office/drawing/2014/chart" uri="{C3380CC4-5D6E-409C-BE32-E72D297353CC}">
              <c16:uniqueId val="{00000000-5868-4264-9504-0CBC908C95AB}"/>
            </c:ext>
          </c:extLst>
        </c:ser>
        <c:ser>
          <c:idx val="1"/>
          <c:order val="1"/>
          <c:tx>
            <c:strRef>
              <c:f>'préférences entre les boissons'!$H$2</c:f>
              <c:strCache>
                <c:ptCount val="1"/>
                <c:pt idx="0">
                  <c:v>Non</c:v>
                </c:pt>
              </c:strCache>
            </c:strRef>
          </c:tx>
          <c:spPr>
            <a:solidFill>
              <a:srgbClr val="ED7D31"/>
            </a:solidFill>
            <a:ln w="25400">
              <a:noFill/>
            </a:ln>
          </c:spPr>
          <c:invertIfNegative val="0"/>
          <c:dLbls>
            <c:dLbl>
              <c:idx val="0"/>
              <c:tx>
                <c:rich>
                  <a:bodyPr/>
                  <a:lstStyle/>
                  <a:p>
                    <a:r>
                      <a:rPr lang="en-US" b="1"/>
                      <a:t>14,67%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68-4264-9504-0CBC908C95AB}"/>
                </c:ext>
              </c:extLst>
            </c:dLbl>
            <c:spPr>
              <a:noFill/>
              <a:ln w="25400">
                <a:noFill/>
              </a:ln>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'préférences entre les boissons'!$I$2</c:f>
              <c:numCache>
                <c:formatCode>0.00%</c:formatCode>
                <c:ptCount val="1"/>
                <c:pt idx="0">
                  <c:v>0.1467</c:v>
                </c:pt>
              </c:numCache>
            </c:numRef>
          </c:val>
          <c:extLst>
            <c:ext xmlns:c16="http://schemas.microsoft.com/office/drawing/2014/chart" uri="{C3380CC4-5D6E-409C-BE32-E72D297353CC}">
              <c16:uniqueId val="{00000001-5868-4264-9504-0CBC908C95AB}"/>
            </c:ext>
          </c:extLst>
        </c:ser>
        <c:ser>
          <c:idx val="2"/>
          <c:order val="2"/>
          <c:tx>
            <c:strRef>
              <c:f>'préférences entre les boissons'!$H$3</c:f>
              <c:strCache>
                <c:ptCount val="1"/>
                <c:pt idx="0">
                  <c:v>Pas de préférence</c:v>
                </c:pt>
              </c:strCache>
            </c:strRef>
          </c:tx>
          <c:spPr>
            <a:solidFill>
              <a:srgbClr val="A5A5A5"/>
            </a:solidFill>
            <a:ln w="25400">
              <a:noFill/>
            </a:ln>
          </c:spPr>
          <c:invertIfNegative val="0"/>
          <c:dLbls>
            <c:dLbl>
              <c:idx val="0"/>
              <c:tx>
                <c:rich>
                  <a:bodyPr/>
                  <a:lstStyle/>
                  <a:p>
                    <a:r>
                      <a:rPr lang="en-US" b="1"/>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68-4264-9504-0CBC908C95AB}"/>
                </c:ext>
              </c:extLst>
            </c:dLbl>
            <c:spPr>
              <a:noFill/>
              <a:ln w="25400">
                <a:noFill/>
              </a:ln>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'préférences entre les boissons'!$I$3</c:f>
              <c:numCache>
                <c:formatCode>0%</c:formatCode>
                <c:ptCount val="1"/>
                <c:pt idx="0">
                  <c:v>0.08</c:v>
                </c:pt>
              </c:numCache>
            </c:numRef>
          </c:val>
          <c:extLst>
            <c:ext xmlns:c16="http://schemas.microsoft.com/office/drawing/2014/chart" uri="{C3380CC4-5D6E-409C-BE32-E72D297353CC}">
              <c16:uniqueId val="{00000002-5868-4264-9504-0CBC908C95AB}"/>
            </c:ext>
          </c:extLst>
        </c:ser>
        <c:dLbls>
          <c:showLegendKey val="0"/>
          <c:showVal val="0"/>
          <c:showCatName val="0"/>
          <c:showSerName val="0"/>
          <c:showPercent val="0"/>
          <c:showBubbleSize val="0"/>
        </c:dLbls>
        <c:gapWidth val="219"/>
        <c:overlap val="-27"/>
        <c:axId val="21179008"/>
        <c:axId val="21181184"/>
      </c:barChart>
      <c:catAx>
        <c:axId val="21179008"/>
        <c:scaling>
          <c:orientation val="minMax"/>
        </c:scaling>
        <c:delete val="1"/>
        <c:axPos val="b"/>
        <c:title>
          <c:tx>
            <c:rich>
              <a:bodyPr/>
              <a:lstStyle/>
              <a:p>
                <a:pPr>
                  <a:defRPr/>
                </a:pPr>
                <a:r>
                  <a:rPr lang="fr-FR" baseline="0"/>
                  <a:t>Favorite drinks</a:t>
                </a:r>
                <a:endParaRPr lang="fr-FR"/>
              </a:p>
            </c:rich>
          </c:tx>
          <c:layout>
            <c:manualLayout>
              <c:xMode val="edge"/>
              <c:yMode val="edge"/>
              <c:x val="0.36662026817777482"/>
              <c:y val="0.9024657534246574"/>
            </c:manualLayout>
          </c:layout>
          <c:overlay val="0"/>
        </c:title>
        <c:numFmt formatCode="General" sourceLinked="1"/>
        <c:majorTickMark val="none"/>
        <c:minorTickMark val="none"/>
        <c:tickLblPos val="nextTo"/>
        <c:crossAx val="21181184"/>
        <c:crosses val="autoZero"/>
        <c:auto val="1"/>
        <c:lblAlgn val="ctr"/>
        <c:lblOffset val="100"/>
        <c:noMultiLvlLbl val="0"/>
      </c:catAx>
      <c:valAx>
        <c:axId val="21181184"/>
        <c:scaling>
          <c:orientation val="minMax"/>
        </c:scaling>
        <c:delete val="0"/>
        <c:axPos val="l"/>
        <c:title>
          <c:tx>
            <c:rich>
              <a:bodyPr/>
              <a:lstStyle/>
              <a:p>
                <a:pPr>
                  <a:defRPr/>
                </a:pPr>
                <a:r>
                  <a:rPr lang="fr-FR"/>
                  <a:t>Percentage appreciation level</a:t>
                </a:r>
              </a:p>
            </c:rich>
          </c:tx>
          <c:overlay val="0"/>
        </c:title>
        <c:numFmt formatCode="0.00%" sourceLinked="1"/>
        <c:majorTickMark val="none"/>
        <c:minorTickMark val="none"/>
        <c:tickLblPos val="nextTo"/>
        <c:spPr>
          <a:ln w="6350">
            <a:noFill/>
          </a:ln>
        </c:spPr>
        <c:txPr>
          <a:bodyPr rot="-60000000" vert="horz"/>
          <a:lstStyle/>
          <a:p>
            <a:pPr>
              <a:defRPr b="1"/>
            </a:pPr>
            <a:endParaRPr lang="en-US"/>
          </a:p>
        </c:txPr>
        <c:crossAx val="21179008"/>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Feuil1!$E$1</c:f>
              <c:strCache>
                <c:ptCount val="1"/>
                <c:pt idx="0">
                  <c:v>yes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Feuil1!$D$2:$D$6</c:f>
              <c:strCache>
                <c:ptCount val="5"/>
                <c:pt idx="0">
                  <c:v>Appetite</c:v>
                </c:pt>
                <c:pt idx="1">
                  <c:v>Sexual desire</c:v>
                </c:pt>
                <c:pt idx="2">
                  <c:v>Diarrhea</c:v>
                </c:pt>
                <c:pt idx="3">
                  <c:v>Nausea</c:v>
                </c:pt>
                <c:pt idx="4">
                  <c:v>Vomiting</c:v>
                </c:pt>
              </c:strCache>
            </c:strRef>
          </c:cat>
          <c:val>
            <c:numRef>
              <c:f>Feuil1!$E$2:$E$6</c:f>
              <c:numCache>
                <c:formatCode>0%</c:formatCode>
                <c:ptCount val="5"/>
                <c:pt idx="0" formatCode="0.00%">
                  <c:v>0.86329999999999996</c:v>
                </c:pt>
                <c:pt idx="1">
                  <c:v>0.76</c:v>
                </c:pt>
                <c:pt idx="2" formatCode="0.00%">
                  <c:v>0.1133</c:v>
                </c:pt>
                <c:pt idx="3" formatCode="0.00%">
                  <c:v>2.3300000000000001E-2</c:v>
                </c:pt>
                <c:pt idx="4" formatCode="0.00%">
                  <c:v>1.3299999999999999E-2</c:v>
                </c:pt>
              </c:numCache>
            </c:numRef>
          </c:val>
          <c:extLst>
            <c:ext xmlns:c16="http://schemas.microsoft.com/office/drawing/2014/chart" uri="{C3380CC4-5D6E-409C-BE32-E72D297353CC}">
              <c16:uniqueId val="{00000000-9865-4220-8393-9ADB2D004067}"/>
            </c:ext>
          </c:extLst>
        </c:ser>
        <c:ser>
          <c:idx val="1"/>
          <c:order val="1"/>
          <c:tx>
            <c:strRef>
              <c:f>Feuil1!$F$1</c:f>
              <c:strCache>
                <c:ptCount val="1"/>
                <c:pt idx="0">
                  <c:v>no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Feuil1!$D$2:$D$6</c:f>
              <c:strCache>
                <c:ptCount val="5"/>
                <c:pt idx="0">
                  <c:v>Appetite</c:v>
                </c:pt>
                <c:pt idx="1">
                  <c:v>Sexual desire</c:v>
                </c:pt>
                <c:pt idx="2">
                  <c:v>Diarrhea</c:v>
                </c:pt>
                <c:pt idx="3">
                  <c:v>Nausea</c:v>
                </c:pt>
                <c:pt idx="4">
                  <c:v>Vomiting</c:v>
                </c:pt>
              </c:strCache>
            </c:strRef>
          </c:cat>
          <c:val>
            <c:numRef>
              <c:f>Feuil1!$F$2:$F$6</c:f>
              <c:numCache>
                <c:formatCode>0.00%</c:formatCode>
                <c:ptCount val="5"/>
                <c:pt idx="0">
                  <c:v>0.13670000000000004</c:v>
                </c:pt>
                <c:pt idx="1">
                  <c:v>0.24</c:v>
                </c:pt>
                <c:pt idx="2">
                  <c:v>0.88670000000000004</c:v>
                </c:pt>
                <c:pt idx="3">
                  <c:v>0.97670000000000001</c:v>
                </c:pt>
                <c:pt idx="4">
                  <c:v>0.98670000000000002</c:v>
                </c:pt>
              </c:numCache>
            </c:numRef>
          </c:val>
          <c:extLst>
            <c:ext xmlns:c16="http://schemas.microsoft.com/office/drawing/2014/chart" uri="{C3380CC4-5D6E-409C-BE32-E72D297353CC}">
              <c16:uniqueId val="{00000001-9865-4220-8393-9ADB2D004067}"/>
            </c:ext>
          </c:extLst>
        </c:ser>
        <c:dLbls>
          <c:showLegendKey val="0"/>
          <c:showVal val="1"/>
          <c:showCatName val="0"/>
          <c:showSerName val="0"/>
          <c:showPercent val="0"/>
          <c:showBubbleSize val="0"/>
        </c:dLbls>
        <c:gapWidth val="75"/>
        <c:shape val="box"/>
        <c:axId val="266831744"/>
        <c:axId val="266833280"/>
        <c:axId val="0"/>
      </c:bar3DChart>
      <c:catAx>
        <c:axId val="266831744"/>
        <c:scaling>
          <c:orientation val="minMax"/>
        </c:scaling>
        <c:delete val="0"/>
        <c:axPos val="b"/>
        <c:numFmt formatCode="General" sourceLinked="0"/>
        <c:majorTickMark val="none"/>
        <c:minorTickMark val="none"/>
        <c:tickLblPos val="nextTo"/>
        <c:crossAx val="266833280"/>
        <c:crosses val="autoZero"/>
        <c:auto val="1"/>
        <c:lblAlgn val="ctr"/>
        <c:lblOffset val="100"/>
        <c:noMultiLvlLbl val="0"/>
      </c:catAx>
      <c:valAx>
        <c:axId val="266833280"/>
        <c:scaling>
          <c:orientation val="minMax"/>
        </c:scaling>
        <c:delete val="0"/>
        <c:axPos val="l"/>
        <c:numFmt formatCode="0.00%" sourceLinked="1"/>
        <c:majorTickMark val="none"/>
        <c:minorTickMark val="none"/>
        <c:tickLblPos val="nextTo"/>
        <c:crossAx val="26683174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6BF89-F8A6-4BC4-8188-1A2CD78F9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5120</Words>
  <Characters>29185</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DREY</dc:creator>
  <cp:lastModifiedBy>SDI 1084</cp:lastModifiedBy>
  <cp:revision>6</cp:revision>
  <cp:lastPrinted>2023-12-15T09:03:00Z</cp:lastPrinted>
  <dcterms:created xsi:type="dcterms:W3CDTF">2025-12-02T21:34:00Z</dcterms:created>
  <dcterms:modified xsi:type="dcterms:W3CDTF">2025-12-05T07:34:00Z</dcterms:modified>
</cp:coreProperties>
</file>