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FFFDA" w14:textId="77777777" w:rsidR="006E29AA" w:rsidRPr="00E035F3" w:rsidRDefault="006E29AA" w:rsidP="003C29E1">
      <w:pPr>
        <w:bidi w:val="0"/>
        <w:outlineLvl w:val="1"/>
        <w:rPr>
          <w:sz w:val="28"/>
          <w:szCs w:val="28"/>
        </w:rPr>
      </w:pPr>
      <w:bookmarkStart w:id="0" w:name="_GoBack"/>
      <w:bookmarkEnd w:id="0"/>
    </w:p>
    <w:p w14:paraId="218727E3" w14:textId="77777777" w:rsidR="006E29AA" w:rsidRDefault="006E29AA" w:rsidP="00A01C41">
      <w:pPr>
        <w:bidi w:val="0"/>
        <w:ind w:left="450" w:hanging="450"/>
        <w:jc w:val="center"/>
        <w:outlineLvl w:val="1"/>
        <w:rPr>
          <w:rFonts w:cs="DecoType Naskh"/>
          <w:b/>
          <w:bCs/>
          <w:sz w:val="32"/>
          <w:szCs w:val="32"/>
        </w:rPr>
      </w:pPr>
      <w:r w:rsidRPr="00E035F3">
        <w:rPr>
          <w:b/>
          <w:bCs/>
          <w:sz w:val="32"/>
          <w:szCs w:val="32"/>
        </w:rPr>
        <w:t>A</w:t>
      </w:r>
      <w:r w:rsidR="000B0391" w:rsidRPr="00E035F3">
        <w:rPr>
          <w:b/>
          <w:bCs/>
          <w:sz w:val="32"/>
          <w:szCs w:val="32"/>
        </w:rPr>
        <w:t xml:space="preserve">nticancer and </w:t>
      </w:r>
      <w:r w:rsidR="000B0391" w:rsidRPr="00E035F3">
        <w:rPr>
          <w:rFonts w:cs="DecoType Naskh"/>
          <w:b/>
          <w:bCs/>
          <w:sz w:val="32"/>
          <w:szCs w:val="32"/>
        </w:rPr>
        <w:t>antibacterial activities</w:t>
      </w:r>
      <w:r w:rsidR="000B0391" w:rsidRPr="00E035F3">
        <w:rPr>
          <w:b/>
          <w:bCs/>
          <w:sz w:val="32"/>
          <w:szCs w:val="32"/>
        </w:rPr>
        <w:t xml:space="preserve"> of </w:t>
      </w:r>
      <w:r w:rsidR="000B0391" w:rsidRPr="00E035F3">
        <w:rPr>
          <w:rFonts w:cs="DecoType Naskh"/>
          <w:b/>
          <w:bCs/>
          <w:sz w:val="32"/>
          <w:szCs w:val="32"/>
        </w:rPr>
        <w:t xml:space="preserve">polysaccharides production from </w:t>
      </w:r>
      <w:r w:rsidR="000B0391" w:rsidRPr="00E035F3">
        <w:rPr>
          <w:rFonts w:cs="Times New Roman"/>
          <w:b/>
          <w:bCs/>
          <w:sz w:val="32"/>
          <w:szCs w:val="32"/>
        </w:rPr>
        <w:t>radish (</w:t>
      </w:r>
      <w:r w:rsidR="000B0391" w:rsidRPr="00E035F3">
        <w:rPr>
          <w:rFonts w:cs="Times New Roman"/>
          <w:b/>
          <w:bCs/>
          <w:i/>
          <w:iCs/>
          <w:sz w:val="32"/>
          <w:szCs w:val="32"/>
        </w:rPr>
        <w:t>Raphanus sativus</w:t>
      </w:r>
      <w:r w:rsidR="000B0391" w:rsidRPr="00E035F3">
        <w:rPr>
          <w:rFonts w:cs="Times New Roman"/>
          <w:b/>
          <w:bCs/>
          <w:sz w:val="32"/>
          <w:szCs w:val="32"/>
        </w:rPr>
        <w:t>) and lettuce (</w:t>
      </w:r>
      <w:r w:rsidR="000B0391" w:rsidRPr="00E035F3">
        <w:rPr>
          <w:rFonts w:cs="Times New Roman"/>
          <w:b/>
          <w:bCs/>
          <w:i/>
          <w:iCs/>
          <w:sz w:val="32"/>
          <w:szCs w:val="32"/>
        </w:rPr>
        <w:t>Lactuca sativa</w:t>
      </w:r>
      <w:r w:rsidR="000B0391" w:rsidRPr="00E035F3">
        <w:rPr>
          <w:rFonts w:cs="Times New Roman"/>
          <w:b/>
          <w:bCs/>
          <w:sz w:val="32"/>
          <w:szCs w:val="32"/>
        </w:rPr>
        <w:t>)</w:t>
      </w:r>
      <w:r w:rsidR="000B0391" w:rsidRPr="00E035F3">
        <w:rPr>
          <w:rFonts w:cs="DecoType Naskh"/>
          <w:b/>
          <w:bCs/>
          <w:sz w:val="32"/>
          <w:szCs w:val="32"/>
        </w:rPr>
        <w:t xml:space="preserve"> seeds in vitro.</w:t>
      </w:r>
    </w:p>
    <w:p w14:paraId="3D5B7440" w14:textId="77777777" w:rsidR="00EA2B2E" w:rsidRPr="00A01C41" w:rsidRDefault="00EA2B2E" w:rsidP="00EA2B2E">
      <w:pPr>
        <w:bidi w:val="0"/>
        <w:ind w:left="450" w:hanging="450"/>
        <w:jc w:val="center"/>
        <w:outlineLvl w:val="1"/>
        <w:rPr>
          <w:rFonts w:cs="DecoType Naskh"/>
          <w:b/>
          <w:bCs/>
          <w:sz w:val="32"/>
          <w:szCs w:val="32"/>
        </w:rPr>
      </w:pPr>
    </w:p>
    <w:p w14:paraId="0604B2CC" w14:textId="52097E8E" w:rsidR="00EA2B2E" w:rsidRDefault="00EA2B2E" w:rsidP="00B506E1">
      <w:pPr>
        <w:jc w:val="center"/>
        <w:rPr>
          <w:rFonts w:cs="Times New Roman"/>
          <w:sz w:val="24"/>
          <w:szCs w:val="24"/>
        </w:rPr>
      </w:pPr>
      <w:r>
        <w:rPr>
          <w:rFonts w:cs="Times New Roman"/>
          <w:sz w:val="24"/>
          <w:szCs w:val="24"/>
        </w:rPr>
        <w:t xml:space="preserve"> </w:t>
      </w:r>
    </w:p>
    <w:p w14:paraId="1EEB6D16" w14:textId="77777777" w:rsidR="00EA2B2E" w:rsidRPr="00D26176" w:rsidRDefault="00EA2B2E" w:rsidP="00685460">
      <w:pPr>
        <w:spacing w:line="0" w:lineRule="atLeast"/>
        <w:jc w:val="center"/>
        <w:rPr>
          <w:rFonts w:cs="Times New Roman"/>
          <w:sz w:val="28"/>
          <w:szCs w:val="28"/>
          <w:shd w:val="clear" w:color="auto" w:fill="FFFFFF"/>
        </w:rPr>
      </w:pPr>
    </w:p>
    <w:p w14:paraId="79EA6B5E" w14:textId="77777777" w:rsidR="00E659D6" w:rsidRPr="00E035F3" w:rsidRDefault="00E659D6" w:rsidP="00E659D6">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Abstract</w:t>
      </w:r>
    </w:p>
    <w:p w14:paraId="3125EE4F" w14:textId="77777777" w:rsidR="000845BA" w:rsidRPr="00E035F3" w:rsidRDefault="000845BA" w:rsidP="006E0AD7">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The present study was designed for investigate anticancer </w:t>
      </w:r>
      <w:r w:rsidR="00E659D6" w:rsidRPr="00E035F3">
        <w:rPr>
          <w:rFonts w:asciiTheme="majorBidi" w:hAnsiTheme="majorBidi" w:cstheme="majorBidi"/>
          <w:bCs/>
          <w:sz w:val="28"/>
          <w:szCs w:val="28"/>
        </w:rPr>
        <w:t xml:space="preserve"> and antibacterial  activities of the isolated</w:t>
      </w:r>
      <w:r w:rsidRPr="00E035F3">
        <w:rPr>
          <w:rFonts w:asciiTheme="majorBidi" w:hAnsiTheme="majorBidi" w:cstheme="majorBidi"/>
          <w:bCs/>
          <w:sz w:val="28"/>
          <w:szCs w:val="28"/>
        </w:rPr>
        <w:t xml:space="preserve"> </w:t>
      </w:r>
      <w:r w:rsidR="00E659D6" w:rsidRPr="00E035F3">
        <w:rPr>
          <w:rFonts w:asciiTheme="majorBidi" w:hAnsiTheme="majorBidi" w:cstheme="majorBidi"/>
          <w:sz w:val="28"/>
          <w:szCs w:val="28"/>
        </w:rPr>
        <w:t>polysaccharides</w:t>
      </w:r>
      <w:r w:rsidR="00E659D6" w:rsidRPr="00E035F3">
        <w:rPr>
          <w:rFonts w:asciiTheme="majorBidi" w:hAnsiTheme="majorBidi" w:cstheme="majorBidi"/>
          <w:sz w:val="28"/>
          <w:szCs w:val="28"/>
          <w:lang w:bidi="ar-EG"/>
        </w:rPr>
        <w:t xml:space="preserve"> </w:t>
      </w:r>
      <w:r w:rsidR="00E659D6" w:rsidRPr="00E035F3">
        <w:rPr>
          <w:rFonts w:asciiTheme="majorBidi" w:hAnsiTheme="majorBidi" w:cstheme="majorBidi"/>
          <w:bCs/>
          <w:sz w:val="28"/>
          <w:szCs w:val="28"/>
        </w:rPr>
        <w:t xml:space="preserve">from </w:t>
      </w:r>
      <w:r w:rsidRPr="00E035F3">
        <w:rPr>
          <w:rFonts w:asciiTheme="majorBidi" w:hAnsiTheme="majorBidi" w:cstheme="majorBidi"/>
          <w:bCs/>
          <w:sz w:val="28"/>
          <w:szCs w:val="28"/>
        </w:rPr>
        <w:t xml:space="preserve"> </w:t>
      </w:r>
      <w:r w:rsidR="00E659D6" w:rsidRPr="00E035F3">
        <w:rPr>
          <w:rFonts w:cs="Times New Roman"/>
          <w:sz w:val="28"/>
          <w:szCs w:val="28"/>
        </w:rPr>
        <w:t>Radish (</w:t>
      </w:r>
      <w:r w:rsidR="00E659D6" w:rsidRPr="00E035F3">
        <w:rPr>
          <w:rFonts w:cs="Times New Roman"/>
          <w:i/>
          <w:iCs/>
          <w:sz w:val="28"/>
          <w:szCs w:val="28"/>
        </w:rPr>
        <w:t>Raphanus sativus</w:t>
      </w:r>
      <w:r w:rsidR="00E659D6" w:rsidRPr="00E035F3">
        <w:rPr>
          <w:rFonts w:cs="Times New Roman"/>
          <w:sz w:val="28"/>
          <w:szCs w:val="28"/>
        </w:rPr>
        <w:t>) and lettuce (</w:t>
      </w:r>
      <w:r w:rsidR="00E659D6" w:rsidRPr="00E035F3">
        <w:rPr>
          <w:rFonts w:cs="Times New Roman"/>
          <w:i/>
          <w:iCs/>
          <w:sz w:val="28"/>
          <w:szCs w:val="28"/>
        </w:rPr>
        <w:t>Lactuca sativa</w:t>
      </w:r>
      <w:r w:rsidR="00E659D6" w:rsidRPr="00E035F3">
        <w:rPr>
          <w:rFonts w:cs="Times New Roman"/>
          <w:sz w:val="28"/>
          <w:szCs w:val="28"/>
        </w:rPr>
        <w:t>)</w:t>
      </w:r>
      <w:r w:rsidR="00E659D6" w:rsidRPr="00E035F3">
        <w:rPr>
          <w:rFonts w:cs="DecoType Naskh"/>
          <w:sz w:val="28"/>
          <w:szCs w:val="28"/>
        </w:rPr>
        <w:t xml:space="preserve"> </w:t>
      </w:r>
      <w:r w:rsidR="00E659D6" w:rsidRPr="00E035F3">
        <w:rPr>
          <w:rFonts w:asciiTheme="majorBidi" w:hAnsiTheme="majorBidi" w:cstheme="majorBidi"/>
          <w:sz w:val="28"/>
          <w:szCs w:val="28"/>
        </w:rPr>
        <w:t xml:space="preserve">seeds </w:t>
      </w:r>
      <w:r w:rsidR="00E659D6" w:rsidRPr="00E035F3">
        <w:rPr>
          <w:rFonts w:asciiTheme="majorBidi" w:hAnsiTheme="majorBidi" w:cstheme="majorBidi"/>
          <w:sz w:val="28"/>
          <w:szCs w:val="28"/>
          <w:lang w:bidi="ar-EG"/>
        </w:rPr>
        <w:t xml:space="preserve">(RPS and LPS respectively) </w:t>
      </w:r>
      <w:r w:rsidR="00E659D6" w:rsidRPr="00E035F3">
        <w:rPr>
          <w:rFonts w:asciiTheme="majorBidi" w:hAnsiTheme="majorBidi" w:cstheme="majorBidi"/>
          <w:sz w:val="28"/>
          <w:szCs w:val="28"/>
        </w:rPr>
        <w:t xml:space="preserve">  against 4</w:t>
      </w:r>
      <w:r w:rsidRPr="00E035F3">
        <w:rPr>
          <w:rFonts w:asciiTheme="majorBidi" w:hAnsiTheme="majorBidi" w:cstheme="majorBidi"/>
          <w:sz w:val="28"/>
          <w:szCs w:val="28"/>
        </w:rPr>
        <w:t xml:space="preserve"> carcinoma cell lines</w:t>
      </w:r>
      <w:r w:rsidR="00E659D6" w:rsidRPr="00E035F3">
        <w:rPr>
          <w:rFonts w:asciiTheme="majorBidi" w:hAnsiTheme="majorBidi" w:cstheme="majorBidi"/>
          <w:sz w:val="28"/>
          <w:szCs w:val="28"/>
        </w:rPr>
        <w:t xml:space="preserve"> (</w:t>
      </w:r>
      <w:r w:rsidR="00E659D6" w:rsidRPr="00E035F3">
        <w:rPr>
          <w:rFonts w:asciiTheme="majorBidi" w:hAnsiTheme="majorBidi" w:cstheme="majorBidi"/>
          <w:bCs/>
          <w:sz w:val="28"/>
          <w:szCs w:val="28"/>
        </w:rPr>
        <w:t>HCT-116, HEPG2, HELA and MCF7</w:t>
      </w:r>
      <w:r w:rsidR="00E659D6" w:rsidRPr="00E035F3">
        <w:rPr>
          <w:rFonts w:asciiTheme="majorBidi" w:hAnsiTheme="majorBidi" w:cstheme="majorBidi"/>
          <w:sz w:val="28"/>
          <w:szCs w:val="28"/>
        </w:rPr>
        <w:t>)</w:t>
      </w:r>
      <w:r w:rsidRPr="00E035F3">
        <w:rPr>
          <w:rFonts w:asciiTheme="majorBidi" w:hAnsiTheme="majorBidi" w:cstheme="majorBidi"/>
          <w:bCs/>
          <w:sz w:val="28"/>
          <w:szCs w:val="28"/>
        </w:rPr>
        <w:t>.</w:t>
      </w:r>
      <w:r w:rsidR="00E659D6" w:rsidRPr="00E035F3">
        <w:rPr>
          <w:rFonts w:asciiTheme="majorBidi" w:hAnsiTheme="majorBidi" w:cstheme="majorBidi"/>
          <w:bCs/>
          <w:sz w:val="28"/>
          <w:szCs w:val="28"/>
        </w:rPr>
        <w:t>and 4 bacterial cells (</w:t>
      </w:r>
      <w:r w:rsidR="00142E45" w:rsidRPr="00E035F3">
        <w:rPr>
          <w:rFonts w:asciiTheme="majorBidi" w:hAnsiTheme="majorBidi" w:cstheme="majorBidi"/>
          <w:i/>
          <w:iCs/>
          <w:sz w:val="28"/>
          <w:szCs w:val="28"/>
        </w:rPr>
        <w:t>S. aureus</w:t>
      </w:r>
      <w:r w:rsidR="00142E45" w:rsidRPr="00E035F3">
        <w:rPr>
          <w:rFonts w:asciiTheme="majorBidi" w:hAnsiTheme="majorBidi" w:cstheme="majorBidi"/>
          <w:sz w:val="28"/>
          <w:szCs w:val="28"/>
        </w:rPr>
        <w:t xml:space="preserve">, </w:t>
      </w:r>
      <w:r w:rsidR="00142E45" w:rsidRPr="00E035F3">
        <w:rPr>
          <w:rFonts w:asciiTheme="majorBidi" w:hAnsiTheme="majorBidi" w:cstheme="majorBidi"/>
          <w:i/>
          <w:iCs/>
          <w:sz w:val="28"/>
          <w:szCs w:val="28"/>
        </w:rPr>
        <w:t>E.coli</w:t>
      </w:r>
      <w:r w:rsidR="00142E45" w:rsidRPr="00E035F3">
        <w:rPr>
          <w:rFonts w:asciiTheme="majorBidi" w:hAnsiTheme="majorBidi" w:cstheme="majorBidi"/>
          <w:sz w:val="28"/>
          <w:szCs w:val="28"/>
        </w:rPr>
        <w:t xml:space="preserve">), </w:t>
      </w:r>
      <w:r w:rsidR="00142E45" w:rsidRPr="00E035F3">
        <w:rPr>
          <w:rFonts w:asciiTheme="majorBidi" w:hAnsiTheme="majorBidi" w:cstheme="majorBidi"/>
          <w:i/>
          <w:iCs/>
          <w:sz w:val="28"/>
          <w:szCs w:val="28"/>
        </w:rPr>
        <w:t>B. subtilis</w:t>
      </w:r>
      <w:r w:rsidR="00142E45" w:rsidRPr="00E035F3">
        <w:rPr>
          <w:rFonts w:asciiTheme="majorBidi" w:hAnsiTheme="majorBidi" w:cstheme="majorBidi"/>
          <w:sz w:val="28"/>
          <w:szCs w:val="28"/>
        </w:rPr>
        <w:t xml:space="preserve"> and</w:t>
      </w:r>
      <w:r w:rsidR="00142E45" w:rsidRPr="00E035F3">
        <w:rPr>
          <w:rFonts w:asciiTheme="majorBidi" w:hAnsiTheme="majorBidi" w:cstheme="majorBidi"/>
          <w:sz w:val="28"/>
          <w:szCs w:val="28"/>
          <w:lang w:bidi="ar-EG"/>
        </w:rPr>
        <w:t xml:space="preserve"> </w:t>
      </w:r>
      <w:r w:rsidR="00142E45" w:rsidRPr="00E035F3">
        <w:rPr>
          <w:rFonts w:asciiTheme="majorBidi" w:hAnsiTheme="majorBidi" w:cstheme="majorBidi"/>
          <w:i/>
          <w:iCs/>
          <w:sz w:val="28"/>
          <w:szCs w:val="28"/>
          <w:lang w:bidi="ar-EG"/>
        </w:rPr>
        <w:t>MRSA</w:t>
      </w:r>
      <w:r w:rsidR="00142E45" w:rsidRPr="00E035F3">
        <w:rPr>
          <w:rFonts w:asciiTheme="majorBidi" w:hAnsiTheme="majorBidi" w:cstheme="majorBidi"/>
          <w:sz w:val="28"/>
          <w:szCs w:val="28"/>
          <w:lang w:bidi="ar-EG"/>
        </w:rPr>
        <w:t xml:space="preserve">) </w:t>
      </w:r>
      <w:r w:rsidR="00E659D6" w:rsidRPr="00E035F3">
        <w:rPr>
          <w:rFonts w:asciiTheme="majorBidi" w:hAnsiTheme="majorBidi" w:cstheme="majorBidi"/>
          <w:bCs/>
          <w:sz w:val="28"/>
          <w:szCs w:val="28"/>
        </w:rPr>
        <w:t>in vitro.</w:t>
      </w:r>
      <w:r w:rsidRPr="00E035F3">
        <w:rPr>
          <w:rFonts w:asciiTheme="majorBidi" w:hAnsiTheme="majorBidi" w:cstheme="majorBidi"/>
          <w:bCs/>
          <w:sz w:val="28"/>
          <w:szCs w:val="28"/>
        </w:rPr>
        <w:t xml:space="preserve"> </w:t>
      </w:r>
      <w:r w:rsidR="001946EB">
        <w:rPr>
          <w:rFonts w:cs="Times New Roman"/>
          <w:bCs/>
          <w:sz w:val="28"/>
          <w:szCs w:val="28"/>
        </w:rPr>
        <w:t xml:space="preserve">Radish and lettuce </w:t>
      </w:r>
      <w:r w:rsidR="00521B96" w:rsidRPr="00E035F3">
        <w:rPr>
          <w:rFonts w:asciiTheme="majorBidi" w:hAnsiTheme="majorBidi" w:cstheme="majorBidi"/>
          <w:bCs/>
          <w:sz w:val="28"/>
          <w:szCs w:val="28"/>
        </w:rPr>
        <w:t xml:space="preserve">seeds were used for polysaccharides production (RPS and LPS respectively) </w:t>
      </w:r>
      <w:r w:rsidRPr="00E035F3">
        <w:rPr>
          <w:rFonts w:asciiTheme="majorBidi" w:hAnsiTheme="majorBidi" w:cstheme="majorBidi"/>
          <w:bCs/>
          <w:sz w:val="28"/>
          <w:szCs w:val="28"/>
        </w:rPr>
        <w:t>using hot water extraction, yielded the maximum</w:t>
      </w:r>
      <w:r w:rsidR="00521B96" w:rsidRPr="00E035F3">
        <w:rPr>
          <w:rFonts w:asciiTheme="majorBidi" w:hAnsiTheme="majorBidi" w:cstheme="majorBidi"/>
          <w:bCs/>
          <w:sz w:val="28"/>
          <w:szCs w:val="28"/>
        </w:rPr>
        <w:t xml:space="preserve"> contents</w:t>
      </w:r>
      <w:r w:rsidR="001C45F9" w:rsidRPr="00E035F3">
        <w:rPr>
          <w:rFonts w:asciiTheme="majorBidi" w:hAnsiTheme="majorBidi" w:cstheme="majorBidi"/>
          <w:bCs/>
          <w:sz w:val="28"/>
          <w:szCs w:val="28"/>
        </w:rPr>
        <w:t xml:space="preserve"> RPS and LPS (</w:t>
      </w:r>
      <w:r w:rsidR="001C45F9" w:rsidRPr="00E035F3">
        <w:rPr>
          <w:rFonts w:asciiTheme="majorBidi" w:hAnsiTheme="majorBidi" w:cstheme="majorBidi"/>
          <w:sz w:val="28"/>
          <w:szCs w:val="28"/>
          <w:lang w:bidi="ar-EG"/>
        </w:rPr>
        <w:t xml:space="preserve">16.80 and 14.40 </w:t>
      </w:r>
      <w:r w:rsidR="001C45F9" w:rsidRPr="00E035F3">
        <w:rPr>
          <w:rFonts w:asciiTheme="majorBidi" w:hAnsiTheme="majorBidi" w:cstheme="majorBidi"/>
          <w:sz w:val="28"/>
          <w:szCs w:val="28"/>
        </w:rPr>
        <w:t>g/100g respectively)</w:t>
      </w:r>
      <w:r w:rsidRPr="00E035F3">
        <w:rPr>
          <w:rFonts w:asciiTheme="majorBidi" w:hAnsiTheme="majorBidi" w:cstheme="majorBidi"/>
          <w:bCs/>
          <w:sz w:val="28"/>
          <w:szCs w:val="28"/>
        </w:rPr>
        <w:t xml:space="preserve">. </w:t>
      </w:r>
      <w:r w:rsidR="0042325A" w:rsidRPr="00E035F3">
        <w:rPr>
          <w:rFonts w:cs="Times New Roman"/>
          <w:sz w:val="28"/>
          <w:szCs w:val="28"/>
        </w:rPr>
        <w:t>Chromatographic</w:t>
      </w:r>
      <w:r w:rsidR="0042325A" w:rsidRPr="00E035F3">
        <w:rPr>
          <w:rFonts w:asciiTheme="majorBidi" w:hAnsiTheme="majorBidi" w:cstheme="majorBidi"/>
          <w:bCs/>
          <w:sz w:val="28"/>
          <w:szCs w:val="28"/>
        </w:rPr>
        <w:t xml:space="preserve"> a</w:t>
      </w:r>
      <w:r w:rsidRPr="00E035F3">
        <w:rPr>
          <w:rFonts w:asciiTheme="majorBidi" w:hAnsiTheme="majorBidi" w:cstheme="majorBidi"/>
          <w:bCs/>
          <w:sz w:val="28"/>
          <w:szCs w:val="28"/>
        </w:rPr>
        <w:t xml:space="preserve">nalysis of </w:t>
      </w:r>
      <w:r w:rsidR="001946EB">
        <w:rPr>
          <w:rFonts w:asciiTheme="majorBidi" w:hAnsiTheme="majorBidi" w:cstheme="majorBidi"/>
          <w:bCs/>
          <w:sz w:val="28"/>
          <w:szCs w:val="28"/>
        </w:rPr>
        <w:t xml:space="preserve">the obtained </w:t>
      </w:r>
      <w:r w:rsidR="001C45F9" w:rsidRPr="00E035F3">
        <w:rPr>
          <w:rFonts w:asciiTheme="majorBidi" w:hAnsiTheme="majorBidi" w:cstheme="majorBidi"/>
          <w:bCs/>
          <w:sz w:val="28"/>
          <w:szCs w:val="28"/>
        </w:rPr>
        <w:t>R</w:t>
      </w:r>
      <w:r w:rsidRPr="00E035F3">
        <w:rPr>
          <w:rFonts w:asciiTheme="majorBidi" w:hAnsiTheme="majorBidi" w:cstheme="majorBidi"/>
          <w:bCs/>
          <w:sz w:val="28"/>
          <w:szCs w:val="28"/>
        </w:rPr>
        <w:t xml:space="preserve">PS </w:t>
      </w:r>
      <w:r w:rsidR="001946EB">
        <w:rPr>
          <w:rFonts w:asciiTheme="majorBidi" w:hAnsiTheme="majorBidi" w:cstheme="majorBidi"/>
          <w:bCs/>
          <w:sz w:val="28"/>
          <w:szCs w:val="28"/>
        </w:rPr>
        <w:t>and LPS</w:t>
      </w:r>
      <w:r w:rsidRPr="00E035F3">
        <w:rPr>
          <w:rFonts w:asciiTheme="majorBidi" w:hAnsiTheme="majorBidi" w:cstheme="majorBidi"/>
          <w:bCs/>
          <w:sz w:val="28"/>
          <w:szCs w:val="28"/>
        </w:rPr>
        <w:t xml:space="preserve"> revealed the presence of different constituens of monosaccharides.</w:t>
      </w:r>
      <w:r w:rsidR="001C45F9" w:rsidRPr="00E035F3">
        <w:rPr>
          <w:rFonts w:asciiTheme="majorBidi" w:hAnsiTheme="majorBidi" w:cstheme="majorBidi"/>
          <w:bCs/>
          <w:sz w:val="28"/>
          <w:szCs w:val="28"/>
        </w:rPr>
        <w:t xml:space="preserve"> </w:t>
      </w:r>
      <w:r w:rsidR="009934FF" w:rsidRPr="00E035F3">
        <w:rPr>
          <w:rFonts w:asciiTheme="majorBidi" w:hAnsiTheme="majorBidi" w:cstheme="majorBidi"/>
          <w:bCs/>
          <w:sz w:val="28"/>
          <w:szCs w:val="28"/>
        </w:rPr>
        <w:t>In vitro cytotoxicity test showed both R</w:t>
      </w:r>
      <w:r w:rsidR="009934FF" w:rsidRPr="00E035F3">
        <w:rPr>
          <w:rFonts w:cs="Times New Roman"/>
          <w:bCs/>
          <w:sz w:val="28"/>
          <w:szCs w:val="28"/>
        </w:rPr>
        <w:t>PS and LPS</w:t>
      </w:r>
      <w:r w:rsidR="009934FF" w:rsidRPr="00E035F3">
        <w:rPr>
          <w:rFonts w:cs="Times New Roman"/>
          <w:b/>
          <w:bCs/>
          <w:sz w:val="28"/>
          <w:szCs w:val="28"/>
        </w:rPr>
        <w:t xml:space="preserve"> </w:t>
      </w:r>
      <w:r w:rsidR="009934FF" w:rsidRPr="00E035F3">
        <w:rPr>
          <w:rFonts w:asciiTheme="majorBidi" w:hAnsiTheme="majorBidi" w:cstheme="majorBidi"/>
          <w:bCs/>
          <w:sz w:val="28"/>
          <w:szCs w:val="28"/>
        </w:rPr>
        <w:t>exhibited anticancer activity against colon (HCT-116),  liver (HEPG2), cervical (HELA) a</w:t>
      </w:r>
      <w:r w:rsidR="001946EB">
        <w:rPr>
          <w:rFonts w:asciiTheme="majorBidi" w:hAnsiTheme="majorBidi" w:cstheme="majorBidi"/>
          <w:bCs/>
          <w:sz w:val="28"/>
          <w:szCs w:val="28"/>
        </w:rPr>
        <w:t xml:space="preserve">nd breast (MCF7)  cancer cells </w:t>
      </w:r>
      <w:r w:rsidRPr="00E035F3">
        <w:rPr>
          <w:rFonts w:asciiTheme="majorBidi" w:hAnsiTheme="majorBidi" w:cstheme="majorBidi"/>
          <w:bCs/>
          <w:sz w:val="28"/>
          <w:szCs w:val="28"/>
        </w:rPr>
        <w:t>in vitro</w:t>
      </w:r>
      <w:r w:rsidR="001946EB">
        <w:rPr>
          <w:rFonts w:asciiTheme="majorBidi" w:hAnsiTheme="majorBidi" w:cstheme="majorBidi"/>
          <w:bCs/>
          <w:sz w:val="28"/>
          <w:szCs w:val="28"/>
        </w:rPr>
        <w:t>, indicating anticarcinogenic properties, have</w:t>
      </w:r>
      <w:r w:rsidRPr="00E035F3">
        <w:rPr>
          <w:rFonts w:asciiTheme="majorBidi" w:hAnsiTheme="majorBidi" w:cstheme="majorBidi"/>
          <w:bCs/>
          <w:sz w:val="28"/>
          <w:szCs w:val="28"/>
        </w:rPr>
        <w:t xml:space="preserve"> direct effect on c</w:t>
      </w:r>
      <w:r w:rsidR="001946EB">
        <w:rPr>
          <w:rFonts w:asciiTheme="majorBidi" w:hAnsiTheme="majorBidi" w:cstheme="majorBidi"/>
          <w:bCs/>
          <w:sz w:val="28"/>
          <w:szCs w:val="28"/>
        </w:rPr>
        <w:t xml:space="preserve">ancer cells. A marked reduction sffect in IC50 values of </w:t>
      </w:r>
      <w:r w:rsidR="001946EB" w:rsidRPr="00E035F3">
        <w:rPr>
          <w:rFonts w:asciiTheme="majorBidi" w:hAnsiTheme="majorBidi" w:cstheme="majorBidi"/>
          <w:bCs/>
          <w:sz w:val="28"/>
          <w:szCs w:val="28"/>
        </w:rPr>
        <w:t xml:space="preserve">RPS and LPS </w:t>
      </w:r>
      <w:r w:rsidRPr="00E035F3">
        <w:rPr>
          <w:rFonts w:asciiTheme="majorBidi" w:hAnsiTheme="majorBidi" w:cstheme="majorBidi"/>
          <w:bCs/>
          <w:sz w:val="28"/>
          <w:szCs w:val="28"/>
        </w:rPr>
        <w:t>(</w:t>
      </w:r>
      <w:r w:rsidR="001C45F9" w:rsidRPr="00E035F3">
        <w:rPr>
          <w:rFonts w:asciiTheme="majorBidi" w:hAnsiTheme="majorBidi" w:cstheme="majorBidi"/>
          <w:bCs/>
          <w:sz w:val="28"/>
          <w:szCs w:val="28"/>
        </w:rPr>
        <w:t>6.40 to 22.40 μg/ml</w:t>
      </w:r>
      <w:r w:rsidR="001946EB" w:rsidRPr="001946EB">
        <w:rPr>
          <w:rFonts w:asciiTheme="majorBidi" w:hAnsiTheme="majorBidi" w:cstheme="majorBidi"/>
          <w:bCs/>
          <w:sz w:val="28"/>
          <w:szCs w:val="28"/>
        </w:rPr>
        <w:t xml:space="preserve"> </w:t>
      </w:r>
      <w:r w:rsidR="001946EB" w:rsidRPr="00E035F3">
        <w:rPr>
          <w:rFonts w:asciiTheme="majorBidi" w:hAnsiTheme="majorBidi" w:cstheme="majorBidi"/>
          <w:bCs/>
          <w:sz w:val="28"/>
          <w:szCs w:val="28"/>
        </w:rPr>
        <w:t>respectively</w:t>
      </w:r>
      <w:r w:rsidRPr="00E035F3">
        <w:rPr>
          <w:rFonts w:asciiTheme="majorBidi" w:hAnsiTheme="majorBidi" w:cstheme="majorBidi"/>
          <w:bCs/>
          <w:sz w:val="28"/>
          <w:szCs w:val="28"/>
        </w:rPr>
        <w:t xml:space="preserve">) </w:t>
      </w:r>
      <w:r w:rsidR="001946EB">
        <w:rPr>
          <w:rFonts w:asciiTheme="majorBidi" w:hAnsiTheme="majorBidi" w:cstheme="majorBidi"/>
          <w:bCs/>
          <w:sz w:val="28"/>
          <w:szCs w:val="28"/>
        </w:rPr>
        <w:t xml:space="preserve">was observed </w:t>
      </w:r>
      <w:r w:rsidRPr="00E035F3">
        <w:rPr>
          <w:rFonts w:asciiTheme="majorBidi" w:hAnsiTheme="majorBidi" w:cstheme="majorBidi"/>
          <w:bCs/>
          <w:sz w:val="28"/>
          <w:szCs w:val="28"/>
        </w:rPr>
        <w:t xml:space="preserve">against </w:t>
      </w:r>
      <w:r w:rsidR="001C45F9" w:rsidRPr="00E035F3">
        <w:rPr>
          <w:rFonts w:asciiTheme="majorBidi" w:hAnsiTheme="majorBidi" w:cstheme="majorBidi"/>
          <w:bCs/>
          <w:sz w:val="28"/>
          <w:szCs w:val="28"/>
        </w:rPr>
        <w:t>HCT-116, HEPG2, HELA and MCF7</w:t>
      </w:r>
      <w:r w:rsidRPr="00E035F3">
        <w:rPr>
          <w:rFonts w:asciiTheme="majorBidi" w:hAnsiTheme="majorBidi" w:cstheme="majorBidi"/>
          <w:bCs/>
          <w:sz w:val="28"/>
          <w:szCs w:val="28"/>
        </w:rPr>
        <w:t xml:space="preserve">. </w:t>
      </w:r>
      <w:r w:rsidR="001C45F9" w:rsidRPr="00E035F3">
        <w:rPr>
          <w:rFonts w:asciiTheme="majorBidi" w:hAnsiTheme="majorBidi" w:cstheme="majorBidi"/>
          <w:bCs/>
          <w:sz w:val="28"/>
          <w:szCs w:val="28"/>
        </w:rPr>
        <w:t xml:space="preserve">RPS showed higher effective on growth inhibition of HCT-116 and HELLA than that of </w:t>
      </w:r>
      <w:r w:rsidR="001946EB">
        <w:rPr>
          <w:rFonts w:asciiTheme="majorBidi" w:hAnsiTheme="majorBidi" w:cstheme="majorBidi"/>
          <w:bCs/>
          <w:sz w:val="28"/>
          <w:szCs w:val="28"/>
        </w:rPr>
        <w:t>HEPG2 and MCF7</w:t>
      </w:r>
      <w:r w:rsidR="001C45F9" w:rsidRPr="00E035F3">
        <w:rPr>
          <w:rFonts w:asciiTheme="majorBidi" w:hAnsiTheme="majorBidi" w:cstheme="majorBidi"/>
          <w:bCs/>
          <w:sz w:val="28"/>
          <w:szCs w:val="28"/>
        </w:rPr>
        <w:t xml:space="preserve">. </w:t>
      </w:r>
      <w:r w:rsidR="009934FF" w:rsidRPr="00E035F3">
        <w:rPr>
          <w:rFonts w:asciiTheme="majorBidi" w:hAnsiTheme="majorBidi" w:cstheme="majorBidi"/>
          <w:bCs/>
          <w:sz w:val="28"/>
          <w:szCs w:val="28"/>
        </w:rPr>
        <w:t>LPS  exhibited higher cytotoxic activities against HCT-116 and MCF7 cells with IC50 8.8</w:t>
      </w:r>
      <w:r w:rsidR="00F31987">
        <w:rPr>
          <w:rFonts w:asciiTheme="majorBidi" w:hAnsiTheme="majorBidi" w:cstheme="majorBidi"/>
          <w:bCs/>
          <w:sz w:val="28"/>
          <w:szCs w:val="28"/>
        </w:rPr>
        <w:t xml:space="preserve">0  and 6.80 μg/ml respectively than that of </w:t>
      </w:r>
      <w:r w:rsidR="009934FF" w:rsidRPr="00E035F3">
        <w:rPr>
          <w:rFonts w:asciiTheme="majorBidi" w:hAnsiTheme="majorBidi" w:cstheme="majorBidi"/>
          <w:bCs/>
          <w:sz w:val="28"/>
          <w:szCs w:val="28"/>
        </w:rPr>
        <w:t xml:space="preserve">HEPG2 </w:t>
      </w:r>
      <w:r w:rsidR="00F31987" w:rsidRPr="00E035F3">
        <w:rPr>
          <w:rFonts w:asciiTheme="majorBidi" w:hAnsiTheme="majorBidi" w:cstheme="majorBidi"/>
          <w:bCs/>
          <w:sz w:val="28"/>
          <w:szCs w:val="28"/>
        </w:rPr>
        <w:t xml:space="preserve">and HELLA </w:t>
      </w:r>
      <w:r w:rsidR="004926FA">
        <w:rPr>
          <w:rFonts w:asciiTheme="majorBidi" w:hAnsiTheme="majorBidi" w:cstheme="majorBidi"/>
          <w:bCs/>
          <w:sz w:val="28"/>
          <w:szCs w:val="28"/>
        </w:rPr>
        <w:t xml:space="preserve"> with </w:t>
      </w:r>
      <w:r w:rsidR="009934FF" w:rsidRPr="00E035F3">
        <w:rPr>
          <w:rFonts w:asciiTheme="majorBidi" w:hAnsiTheme="majorBidi" w:cstheme="majorBidi"/>
          <w:bCs/>
          <w:sz w:val="28"/>
          <w:szCs w:val="28"/>
        </w:rPr>
        <w:t xml:space="preserve">IC50 18.40 </w:t>
      </w:r>
      <w:r w:rsidR="00F31987">
        <w:rPr>
          <w:rFonts w:asciiTheme="majorBidi" w:hAnsiTheme="majorBidi" w:cstheme="majorBidi"/>
          <w:bCs/>
          <w:sz w:val="28"/>
          <w:szCs w:val="28"/>
        </w:rPr>
        <w:t xml:space="preserve">and </w:t>
      </w:r>
      <w:r w:rsidR="00F31987" w:rsidRPr="00E035F3">
        <w:rPr>
          <w:rFonts w:asciiTheme="majorBidi" w:hAnsiTheme="majorBidi" w:cstheme="majorBidi"/>
          <w:bCs/>
          <w:sz w:val="28"/>
          <w:szCs w:val="28"/>
        </w:rPr>
        <w:t xml:space="preserve">22.40 </w:t>
      </w:r>
      <w:r w:rsidR="009934FF" w:rsidRPr="00E035F3">
        <w:rPr>
          <w:rFonts w:asciiTheme="majorBidi" w:hAnsiTheme="majorBidi" w:cstheme="majorBidi"/>
          <w:bCs/>
          <w:sz w:val="28"/>
          <w:szCs w:val="28"/>
        </w:rPr>
        <w:t>μg/ml.</w:t>
      </w:r>
      <w:r w:rsidR="004926FA" w:rsidRPr="004926FA">
        <w:rPr>
          <w:rFonts w:asciiTheme="majorBidi" w:hAnsiTheme="majorBidi" w:cstheme="majorBidi"/>
          <w:bCs/>
          <w:sz w:val="28"/>
          <w:szCs w:val="28"/>
        </w:rPr>
        <w:t xml:space="preserve"> </w:t>
      </w:r>
      <w:r w:rsidR="004926FA" w:rsidRPr="00E035F3">
        <w:rPr>
          <w:rFonts w:asciiTheme="majorBidi" w:hAnsiTheme="majorBidi" w:cstheme="majorBidi"/>
          <w:bCs/>
          <w:sz w:val="28"/>
          <w:szCs w:val="28"/>
        </w:rPr>
        <w:t>respectively</w:t>
      </w:r>
      <w:r w:rsidR="008D7596" w:rsidRPr="00E035F3">
        <w:rPr>
          <w:rFonts w:cs="Times New Roman"/>
          <w:sz w:val="28"/>
          <w:szCs w:val="28"/>
        </w:rPr>
        <w:t>A</w:t>
      </w:r>
      <w:r w:rsidR="004926FA">
        <w:rPr>
          <w:rFonts w:cs="Times New Roman"/>
          <w:sz w:val="28"/>
          <w:szCs w:val="28"/>
        </w:rPr>
        <w:t xml:space="preserve">ntibacterial </w:t>
      </w:r>
      <w:r w:rsidR="002E6BCD" w:rsidRPr="00E035F3">
        <w:rPr>
          <w:rFonts w:cs="Times New Roman"/>
          <w:sz w:val="28"/>
          <w:szCs w:val="28"/>
        </w:rPr>
        <w:t xml:space="preserve">activity </w:t>
      </w:r>
      <w:r w:rsidR="004926FA">
        <w:rPr>
          <w:rFonts w:cs="Times New Roman"/>
          <w:sz w:val="28"/>
          <w:szCs w:val="28"/>
          <w:lang w:bidi="ar-EG"/>
        </w:rPr>
        <w:t>(AB</w:t>
      </w:r>
      <w:r w:rsidR="002E6BCD" w:rsidRPr="00E035F3">
        <w:rPr>
          <w:rFonts w:cs="Times New Roman"/>
          <w:sz w:val="28"/>
          <w:szCs w:val="28"/>
          <w:lang w:bidi="ar-EG"/>
        </w:rPr>
        <w:t xml:space="preserve">A) </w:t>
      </w:r>
      <w:r w:rsidR="002E6BCD" w:rsidRPr="00E035F3">
        <w:rPr>
          <w:rFonts w:cs="Times New Roman"/>
          <w:sz w:val="28"/>
          <w:szCs w:val="28"/>
        </w:rPr>
        <w:t xml:space="preserve">of RPS and LPS </w:t>
      </w:r>
      <w:r w:rsidR="002E6BCD" w:rsidRPr="00E035F3">
        <w:rPr>
          <w:rFonts w:cs="Times New Roman"/>
          <w:sz w:val="28"/>
          <w:szCs w:val="28"/>
          <w:lang w:bidi="ar-EG"/>
        </w:rPr>
        <w:t xml:space="preserve">against </w:t>
      </w:r>
      <w:r w:rsidR="002E6BCD" w:rsidRPr="00E035F3">
        <w:rPr>
          <w:rFonts w:eastAsia="Calibri" w:cs="Times New Roman"/>
          <w:i/>
          <w:iCs/>
          <w:sz w:val="28"/>
          <w:szCs w:val="28"/>
        </w:rPr>
        <w:t>Staphylococcus aureus</w:t>
      </w:r>
      <w:r w:rsidR="002E6BCD" w:rsidRPr="00E035F3">
        <w:rPr>
          <w:rFonts w:cs="Times New Roman"/>
          <w:sz w:val="28"/>
          <w:szCs w:val="28"/>
          <w:lang w:bidi="ar-EG"/>
        </w:rPr>
        <w:t xml:space="preserve"> (</w:t>
      </w:r>
      <w:r w:rsidR="002E6BCD" w:rsidRPr="00E035F3">
        <w:rPr>
          <w:rFonts w:cs="Times New Roman"/>
          <w:i/>
          <w:iCs/>
          <w:sz w:val="28"/>
          <w:szCs w:val="28"/>
          <w:lang w:bidi="ar-EG"/>
        </w:rPr>
        <w:t>S.aureus</w:t>
      </w:r>
      <w:r w:rsidR="002E6BCD" w:rsidRPr="00E035F3">
        <w:rPr>
          <w:rFonts w:cs="Times New Roman"/>
          <w:sz w:val="28"/>
          <w:szCs w:val="28"/>
          <w:lang w:bidi="ar-EG"/>
        </w:rPr>
        <w:t xml:space="preserve">), </w:t>
      </w:r>
      <w:r w:rsidR="002E6BCD" w:rsidRPr="00E035F3">
        <w:rPr>
          <w:rFonts w:eastAsia="Calibri" w:cs="Times New Roman"/>
          <w:i/>
          <w:iCs/>
          <w:sz w:val="28"/>
          <w:szCs w:val="28"/>
        </w:rPr>
        <w:t>Escherichia coli</w:t>
      </w:r>
      <w:r w:rsidR="002E6BCD" w:rsidRPr="00E035F3">
        <w:rPr>
          <w:rFonts w:cs="Times New Roman"/>
          <w:sz w:val="28"/>
          <w:szCs w:val="28"/>
          <w:lang w:bidi="ar-EG"/>
        </w:rPr>
        <w:t xml:space="preserve"> (</w:t>
      </w:r>
      <w:r w:rsidR="002E6BCD" w:rsidRPr="00E035F3">
        <w:rPr>
          <w:rFonts w:cs="Times New Roman"/>
          <w:i/>
          <w:iCs/>
          <w:sz w:val="28"/>
          <w:szCs w:val="28"/>
          <w:lang w:bidi="ar-EG"/>
        </w:rPr>
        <w:t>E.coli</w:t>
      </w:r>
      <w:r w:rsidR="002E6BCD" w:rsidRPr="00E035F3">
        <w:rPr>
          <w:rFonts w:cs="Times New Roman"/>
          <w:sz w:val="28"/>
          <w:szCs w:val="28"/>
          <w:lang w:bidi="ar-EG"/>
        </w:rPr>
        <w:t xml:space="preserve">), </w:t>
      </w:r>
      <w:r w:rsidR="002E6BCD" w:rsidRPr="00E035F3">
        <w:rPr>
          <w:rFonts w:eastAsia="Calibri" w:cs="Times New Roman"/>
          <w:i/>
          <w:iCs/>
          <w:sz w:val="28"/>
          <w:szCs w:val="28"/>
        </w:rPr>
        <w:t xml:space="preserve">Bacillus subtilis </w:t>
      </w:r>
      <w:r w:rsidR="002E6BCD" w:rsidRPr="00E035F3">
        <w:rPr>
          <w:rFonts w:eastAsia="Calibri" w:cs="Times New Roman"/>
          <w:sz w:val="28"/>
          <w:szCs w:val="28"/>
        </w:rPr>
        <w:t>(</w:t>
      </w:r>
      <w:r w:rsidR="002E6BCD" w:rsidRPr="00E035F3">
        <w:rPr>
          <w:rFonts w:cs="Times New Roman"/>
          <w:i/>
          <w:iCs/>
          <w:sz w:val="28"/>
          <w:szCs w:val="28"/>
          <w:lang w:bidi="ar-EG"/>
        </w:rPr>
        <w:t>B.subtilis</w:t>
      </w:r>
      <w:r w:rsidR="002E6BCD" w:rsidRPr="00E035F3">
        <w:rPr>
          <w:rFonts w:eastAsia="Calibri" w:cs="Times New Roman"/>
          <w:sz w:val="28"/>
          <w:szCs w:val="28"/>
        </w:rPr>
        <w:t>)</w:t>
      </w:r>
      <w:r w:rsidR="002E6BCD" w:rsidRPr="00E035F3">
        <w:rPr>
          <w:rFonts w:eastAsia="Calibri" w:cs="Times New Roman"/>
          <w:i/>
          <w:iCs/>
          <w:sz w:val="28"/>
          <w:szCs w:val="28"/>
        </w:rPr>
        <w:t xml:space="preserve"> </w:t>
      </w:r>
      <w:r w:rsidR="002E6BCD" w:rsidRPr="00E035F3">
        <w:rPr>
          <w:rFonts w:eastAsia="Calibri" w:cs="Times New Roman"/>
          <w:sz w:val="28"/>
          <w:szCs w:val="28"/>
        </w:rPr>
        <w:t>and (</w:t>
      </w:r>
      <w:r w:rsidR="002E6BCD" w:rsidRPr="00E035F3">
        <w:rPr>
          <w:rFonts w:cs="Times New Roman"/>
          <w:i/>
          <w:iCs/>
          <w:sz w:val="28"/>
          <w:szCs w:val="28"/>
          <w:lang w:bidi="ar-EG"/>
        </w:rPr>
        <w:t>MRSA</w:t>
      </w:r>
      <w:r w:rsidR="002E6BCD" w:rsidRPr="00E035F3">
        <w:rPr>
          <w:rFonts w:cs="Times New Roman"/>
          <w:sz w:val="28"/>
          <w:szCs w:val="28"/>
          <w:lang w:bidi="ar-EG"/>
        </w:rPr>
        <w:t xml:space="preserve">) </w:t>
      </w:r>
      <w:r w:rsidR="007F06EB" w:rsidRPr="00E035F3">
        <w:rPr>
          <w:rFonts w:cs="Times New Roman"/>
          <w:sz w:val="28"/>
          <w:szCs w:val="28"/>
          <w:lang w:bidi="ar-EG"/>
        </w:rPr>
        <w:t xml:space="preserve">was estimated </w:t>
      </w:r>
      <w:r w:rsidR="002E6BCD" w:rsidRPr="00E035F3">
        <w:rPr>
          <w:rFonts w:cs="Times New Roman"/>
          <w:sz w:val="28"/>
          <w:szCs w:val="28"/>
        </w:rPr>
        <w:t>at different concentrations</w:t>
      </w:r>
      <w:r w:rsidR="002E6BCD" w:rsidRPr="00E035F3">
        <w:rPr>
          <w:rFonts w:cs="Times New Roman"/>
          <w:sz w:val="28"/>
          <w:szCs w:val="28"/>
          <w:lang w:bidi="ar-EG"/>
        </w:rPr>
        <w:t xml:space="preserve"> using agar diffusion method in vitro</w:t>
      </w:r>
      <w:r w:rsidR="002E6BCD" w:rsidRPr="00E035F3">
        <w:rPr>
          <w:rFonts w:cs="Times New Roman"/>
          <w:sz w:val="28"/>
          <w:szCs w:val="28"/>
        </w:rPr>
        <w:t xml:space="preserve">. </w:t>
      </w:r>
      <w:r w:rsidR="007F06EB" w:rsidRPr="00E035F3">
        <w:rPr>
          <w:rFonts w:asciiTheme="majorBidi" w:hAnsiTheme="majorBidi" w:cstheme="majorBidi"/>
          <w:sz w:val="28"/>
          <w:szCs w:val="28"/>
        </w:rPr>
        <w:t>Re</w:t>
      </w:r>
      <w:r w:rsidR="002E6BCD" w:rsidRPr="00E035F3">
        <w:rPr>
          <w:rFonts w:asciiTheme="majorBidi" w:hAnsiTheme="majorBidi" w:cstheme="majorBidi"/>
          <w:sz w:val="28"/>
          <w:szCs w:val="28"/>
        </w:rPr>
        <w:t>esult demonstrates the</w:t>
      </w:r>
      <w:r w:rsidR="004926FA">
        <w:rPr>
          <w:rFonts w:asciiTheme="majorBidi" w:hAnsiTheme="majorBidi" w:cstheme="majorBidi"/>
          <w:sz w:val="28"/>
          <w:szCs w:val="28"/>
        </w:rPr>
        <w:t xml:space="preserve"> higher</w:t>
      </w:r>
      <w:r w:rsidR="002E6BCD" w:rsidRPr="00E035F3">
        <w:rPr>
          <w:rFonts w:asciiTheme="majorBidi" w:hAnsiTheme="majorBidi" w:cstheme="majorBidi"/>
          <w:sz w:val="28"/>
          <w:szCs w:val="28"/>
        </w:rPr>
        <w:t xml:space="preserve"> killing effect</w:t>
      </w:r>
      <w:r w:rsidR="004926FA">
        <w:rPr>
          <w:rFonts w:asciiTheme="majorBidi" w:hAnsiTheme="majorBidi" w:cstheme="majorBidi"/>
          <w:sz w:val="28"/>
          <w:szCs w:val="28"/>
        </w:rPr>
        <w:t>s</w:t>
      </w:r>
      <w:r w:rsidR="002E6BCD" w:rsidRPr="00E035F3">
        <w:rPr>
          <w:rFonts w:asciiTheme="majorBidi" w:hAnsiTheme="majorBidi" w:cstheme="majorBidi"/>
          <w:sz w:val="28"/>
          <w:szCs w:val="28"/>
        </w:rPr>
        <w:t xml:space="preserve"> of </w:t>
      </w:r>
      <w:r w:rsidR="00986459" w:rsidRPr="00E035F3">
        <w:rPr>
          <w:rFonts w:cs="Times New Roman"/>
          <w:sz w:val="28"/>
          <w:szCs w:val="28"/>
        </w:rPr>
        <w:t xml:space="preserve">RPS and LPS </w:t>
      </w:r>
      <w:r w:rsidR="002E6BCD" w:rsidRPr="00E035F3">
        <w:rPr>
          <w:rFonts w:asciiTheme="majorBidi" w:hAnsiTheme="majorBidi" w:cstheme="majorBidi"/>
          <w:sz w:val="28"/>
          <w:szCs w:val="28"/>
        </w:rPr>
        <w:t xml:space="preserve">against </w:t>
      </w:r>
      <w:r w:rsidR="002E6BCD" w:rsidRPr="00E035F3">
        <w:rPr>
          <w:rFonts w:asciiTheme="majorBidi" w:hAnsiTheme="majorBidi" w:cstheme="majorBidi"/>
          <w:i/>
          <w:iCs/>
          <w:sz w:val="28"/>
          <w:szCs w:val="28"/>
        </w:rPr>
        <w:t>S. aureus, E. coli, B subtilis</w:t>
      </w:r>
      <w:r w:rsidR="002E6BCD" w:rsidRPr="00E035F3">
        <w:rPr>
          <w:rFonts w:asciiTheme="majorBidi" w:hAnsiTheme="majorBidi" w:cstheme="majorBidi"/>
          <w:sz w:val="28"/>
          <w:szCs w:val="28"/>
        </w:rPr>
        <w:t xml:space="preserve"> and </w:t>
      </w:r>
      <w:r w:rsidR="002E6BCD" w:rsidRPr="00E035F3">
        <w:rPr>
          <w:rFonts w:asciiTheme="majorBidi" w:hAnsiTheme="majorBidi" w:cstheme="majorBidi"/>
          <w:i/>
          <w:iCs/>
          <w:sz w:val="28"/>
          <w:szCs w:val="28"/>
        </w:rPr>
        <w:t xml:space="preserve">MRSA </w:t>
      </w:r>
      <w:r w:rsidR="004926FA">
        <w:rPr>
          <w:rFonts w:asciiTheme="majorBidi" w:hAnsiTheme="majorBidi" w:cstheme="majorBidi"/>
          <w:sz w:val="28"/>
          <w:szCs w:val="28"/>
        </w:rPr>
        <w:t xml:space="preserve"> were observed </w:t>
      </w:r>
      <w:r w:rsidR="00986459" w:rsidRPr="00E035F3">
        <w:rPr>
          <w:rFonts w:asciiTheme="majorBidi" w:hAnsiTheme="majorBidi" w:cstheme="majorBidi"/>
          <w:sz w:val="28"/>
          <w:szCs w:val="28"/>
        </w:rPr>
        <w:t xml:space="preserve">at </w:t>
      </w:r>
      <w:r w:rsidR="004926FA">
        <w:rPr>
          <w:rFonts w:asciiTheme="majorBidi" w:hAnsiTheme="majorBidi" w:cstheme="majorBidi"/>
          <w:sz w:val="28"/>
          <w:szCs w:val="28"/>
        </w:rPr>
        <w:t xml:space="preserve">10% </w:t>
      </w:r>
      <w:r w:rsidR="00986459" w:rsidRPr="00E035F3">
        <w:rPr>
          <w:rFonts w:asciiTheme="majorBidi" w:hAnsiTheme="majorBidi" w:cstheme="majorBidi"/>
          <w:sz w:val="28"/>
          <w:szCs w:val="28"/>
        </w:rPr>
        <w:t>concentration</w:t>
      </w:r>
      <w:r w:rsidR="002E6BCD" w:rsidRPr="00E035F3">
        <w:rPr>
          <w:rFonts w:asciiTheme="majorBidi" w:hAnsiTheme="majorBidi" w:cstheme="majorBidi"/>
          <w:sz w:val="28"/>
          <w:szCs w:val="28"/>
        </w:rPr>
        <w:t xml:space="preserve"> within 24 hours. Inhibition zone diameters exhibited different levels of decreases with the </w:t>
      </w:r>
      <w:r w:rsidR="00986459" w:rsidRPr="00E035F3">
        <w:rPr>
          <w:rFonts w:cs="Times New Roman"/>
          <w:sz w:val="28"/>
          <w:szCs w:val="28"/>
        </w:rPr>
        <w:t>RPS and LPS</w:t>
      </w:r>
      <w:r w:rsidR="00986459" w:rsidRPr="00E035F3">
        <w:rPr>
          <w:rFonts w:asciiTheme="majorBidi" w:hAnsiTheme="majorBidi" w:cstheme="majorBidi"/>
          <w:sz w:val="28"/>
          <w:szCs w:val="28"/>
        </w:rPr>
        <w:t xml:space="preserve"> concentration</w:t>
      </w:r>
      <w:r w:rsidR="006E0AD7">
        <w:rPr>
          <w:rFonts w:asciiTheme="majorBidi" w:hAnsiTheme="majorBidi" w:cstheme="majorBidi"/>
          <w:sz w:val="28"/>
          <w:szCs w:val="28"/>
        </w:rPr>
        <w:t xml:space="preserve"> decreases</w:t>
      </w:r>
      <w:r w:rsidR="002E6BCD" w:rsidRPr="00E035F3">
        <w:rPr>
          <w:rFonts w:asciiTheme="majorBidi" w:hAnsiTheme="majorBidi" w:cstheme="majorBidi"/>
          <w:sz w:val="28"/>
          <w:szCs w:val="28"/>
          <w:lang w:bidi="ar-EG"/>
        </w:rPr>
        <w:t>.</w:t>
      </w:r>
      <w:r w:rsidR="00986459" w:rsidRPr="00E035F3">
        <w:rPr>
          <w:rFonts w:asciiTheme="majorBidi" w:hAnsiTheme="majorBidi" w:cstheme="majorBidi"/>
          <w:sz w:val="28"/>
          <w:szCs w:val="28"/>
        </w:rPr>
        <w:t xml:space="preserve"> </w:t>
      </w:r>
      <w:r w:rsidR="008D7596" w:rsidRPr="00E035F3">
        <w:rPr>
          <w:rFonts w:asciiTheme="majorBidi" w:hAnsiTheme="majorBidi" w:cstheme="majorBidi"/>
          <w:sz w:val="28"/>
          <w:szCs w:val="28"/>
          <w:lang w:bidi="ar-EG"/>
        </w:rPr>
        <w:t xml:space="preserve">Loweer concentration of </w:t>
      </w:r>
      <w:r w:rsidR="008D7596" w:rsidRPr="00E035F3">
        <w:rPr>
          <w:rFonts w:cs="Times New Roman"/>
          <w:sz w:val="28"/>
          <w:szCs w:val="28"/>
        </w:rPr>
        <w:t>RPS and LPS</w:t>
      </w:r>
      <w:r w:rsidR="008D7596" w:rsidRPr="00E035F3">
        <w:rPr>
          <w:rFonts w:asciiTheme="majorBidi" w:hAnsiTheme="majorBidi" w:cstheme="majorBidi"/>
          <w:sz w:val="28"/>
          <w:szCs w:val="28"/>
          <w:lang w:bidi="ar-EG"/>
        </w:rPr>
        <w:t xml:space="preserve"> produced lower inhibitory activity against </w:t>
      </w:r>
      <w:r w:rsidR="008D7596" w:rsidRPr="00E035F3">
        <w:rPr>
          <w:rFonts w:asciiTheme="majorBidi" w:hAnsiTheme="majorBidi" w:cstheme="majorBidi"/>
          <w:i/>
          <w:iCs/>
          <w:sz w:val="28"/>
          <w:szCs w:val="28"/>
          <w:lang w:bidi="ar-EG"/>
        </w:rPr>
        <w:t>S.aureus</w:t>
      </w:r>
      <w:r w:rsidR="008D7596" w:rsidRPr="00E035F3">
        <w:rPr>
          <w:rFonts w:asciiTheme="majorBidi" w:hAnsiTheme="majorBidi" w:cstheme="majorBidi"/>
          <w:sz w:val="28"/>
          <w:szCs w:val="28"/>
          <w:lang w:bidi="ar-EG"/>
        </w:rPr>
        <w:t xml:space="preserve"> </w:t>
      </w:r>
      <w:r w:rsidR="008D7596" w:rsidRPr="00E035F3">
        <w:rPr>
          <w:rFonts w:asciiTheme="majorBidi" w:hAnsiTheme="majorBidi" w:cstheme="majorBidi"/>
          <w:i/>
          <w:iCs/>
          <w:sz w:val="28"/>
          <w:szCs w:val="28"/>
          <w:lang w:bidi="ar-EG"/>
        </w:rPr>
        <w:t>B</w:t>
      </w:r>
      <w:r w:rsidR="008D7596" w:rsidRPr="00E035F3">
        <w:rPr>
          <w:rFonts w:asciiTheme="majorBidi" w:hAnsiTheme="majorBidi" w:cstheme="majorBidi"/>
          <w:sz w:val="28"/>
          <w:szCs w:val="28"/>
          <w:lang w:bidi="ar-EG"/>
        </w:rPr>
        <w:t>.</w:t>
      </w:r>
      <w:r w:rsidR="008D7596" w:rsidRPr="00E035F3">
        <w:rPr>
          <w:rFonts w:asciiTheme="majorBidi" w:hAnsiTheme="majorBidi" w:cstheme="majorBidi"/>
          <w:i/>
          <w:iCs/>
          <w:sz w:val="28"/>
          <w:szCs w:val="28"/>
          <w:lang w:bidi="ar-EG"/>
        </w:rPr>
        <w:t>subtilis</w:t>
      </w:r>
      <w:r w:rsidR="008D7596" w:rsidRPr="00E035F3">
        <w:rPr>
          <w:rFonts w:asciiTheme="majorBidi" w:hAnsiTheme="majorBidi" w:cstheme="majorBidi"/>
          <w:sz w:val="28"/>
          <w:szCs w:val="28"/>
          <w:lang w:bidi="ar-EG"/>
        </w:rPr>
        <w:t xml:space="preserve"> </w:t>
      </w:r>
      <w:r w:rsidR="008D7596" w:rsidRPr="00E035F3">
        <w:rPr>
          <w:rFonts w:asciiTheme="majorBidi" w:hAnsiTheme="majorBidi" w:cstheme="majorBidi"/>
          <w:i/>
          <w:iCs/>
          <w:sz w:val="28"/>
          <w:szCs w:val="28"/>
          <w:lang w:bidi="ar-EG"/>
        </w:rPr>
        <w:t>E.coli</w:t>
      </w:r>
      <w:r w:rsidR="008D7596" w:rsidRPr="00E035F3">
        <w:rPr>
          <w:rFonts w:asciiTheme="majorBidi" w:hAnsiTheme="majorBidi" w:cstheme="majorBidi"/>
          <w:sz w:val="28"/>
          <w:szCs w:val="28"/>
          <w:lang w:bidi="ar-EG"/>
        </w:rPr>
        <w:t xml:space="preserve"> and</w:t>
      </w:r>
      <w:r w:rsidR="008D7596" w:rsidRPr="00E035F3">
        <w:rPr>
          <w:rFonts w:asciiTheme="majorBidi" w:hAnsiTheme="majorBidi" w:cstheme="majorBidi"/>
          <w:i/>
          <w:iCs/>
          <w:sz w:val="28"/>
          <w:szCs w:val="28"/>
          <w:lang w:bidi="ar-EG"/>
        </w:rPr>
        <w:t xml:space="preserve"> MRSA</w:t>
      </w:r>
      <w:r w:rsidR="008D7596" w:rsidRPr="00E035F3">
        <w:rPr>
          <w:rFonts w:asciiTheme="majorBidi" w:hAnsiTheme="majorBidi" w:cstheme="majorBidi"/>
          <w:sz w:val="28"/>
          <w:szCs w:val="28"/>
          <w:lang w:bidi="ar-EG"/>
        </w:rPr>
        <w:t xml:space="preserve">. </w:t>
      </w:r>
      <w:r w:rsidR="008D7596" w:rsidRPr="00E035F3">
        <w:rPr>
          <w:rFonts w:asciiTheme="majorBidi" w:hAnsiTheme="majorBidi" w:cstheme="majorBidi"/>
          <w:sz w:val="28"/>
          <w:szCs w:val="28"/>
        </w:rPr>
        <w:t xml:space="preserve">Results </w:t>
      </w:r>
      <w:r w:rsidR="006E0AD7">
        <w:rPr>
          <w:rFonts w:asciiTheme="majorBidi" w:hAnsiTheme="majorBidi" w:cstheme="majorBidi"/>
          <w:sz w:val="28"/>
          <w:szCs w:val="28"/>
        </w:rPr>
        <w:t>showed higher AB</w:t>
      </w:r>
      <w:r w:rsidR="002E6BCD" w:rsidRPr="00E035F3">
        <w:rPr>
          <w:rFonts w:asciiTheme="majorBidi" w:hAnsiTheme="majorBidi" w:cstheme="majorBidi"/>
          <w:sz w:val="28"/>
          <w:szCs w:val="28"/>
        </w:rPr>
        <w:t xml:space="preserve">A </w:t>
      </w:r>
      <w:r w:rsidR="008D7596" w:rsidRPr="00E035F3">
        <w:rPr>
          <w:rFonts w:asciiTheme="majorBidi" w:hAnsiTheme="majorBidi" w:cstheme="majorBidi"/>
          <w:sz w:val="28"/>
          <w:szCs w:val="28"/>
        </w:rPr>
        <w:t xml:space="preserve">of </w:t>
      </w:r>
      <w:r w:rsidR="008D7596" w:rsidRPr="00E035F3">
        <w:rPr>
          <w:rFonts w:cs="Times New Roman"/>
          <w:sz w:val="28"/>
          <w:szCs w:val="28"/>
        </w:rPr>
        <w:t>RPS and LPS</w:t>
      </w:r>
      <w:r w:rsidR="008D7596" w:rsidRPr="00E035F3">
        <w:rPr>
          <w:rFonts w:asciiTheme="majorBidi" w:hAnsiTheme="majorBidi" w:cstheme="majorBidi"/>
          <w:sz w:val="28"/>
          <w:szCs w:val="28"/>
          <w:lang w:bidi="ar-EG"/>
        </w:rPr>
        <w:t xml:space="preserve"> </w:t>
      </w:r>
      <w:r w:rsidR="002E6BCD" w:rsidRPr="00E035F3">
        <w:rPr>
          <w:rFonts w:asciiTheme="majorBidi" w:hAnsiTheme="majorBidi" w:cstheme="majorBidi"/>
          <w:sz w:val="28"/>
          <w:szCs w:val="28"/>
        </w:rPr>
        <w:t>against</w:t>
      </w:r>
      <w:r w:rsidR="002E6BCD" w:rsidRPr="00E035F3">
        <w:rPr>
          <w:rFonts w:asciiTheme="majorBidi" w:hAnsiTheme="majorBidi" w:cstheme="majorBidi"/>
          <w:i/>
          <w:iCs/>
          <w:sz w:val="28"/>
          <w:szCs w:val="28"/>
        </w:rPr>
        <w:t xml:space="preserve"> S. aureus</w:t>
      </w:r>
      <w:r w:rsidR="002E6BCD" w:rsidRPr="00E035F3">
        <w:rPr>
          <w:rFonts w:asciiTheme="majorBidi" w:hAnsiTheme="majorBidi" w:cstheme="majorBidi"/>
          <w:sz w:val="28"/>
          <w:szCs w:val="28"/>
        </w:rPr>
        <w:t xml:space="preserve"> and </w:t>
      </w:r>
      <w:r w:rsidR="002E6BCD" w:rsidRPr="00E035F3">
        <w:rPr>
          <w:rFonts w:asciiTheme="majorBidi" w:hAnsiTheme="majorBidi" w:cstheme="majorBidi"/>
          <w:i/>
          <w:iCs/>
          <w:sz w:val="28"/>
          <w:szCs w:val="28"/>
          <w:lang w:bidi="ar-EG"/>
        </w:rPr>
        <w:t>E.coli</w:t>
      </w:r>
      <w:r w:rsidR="002E6BCD" w:rsidRPr="00E035F3">
        <w:rPr>
          <w:rFonts w:asciiTheme="majorBidi" w:hAnsiTheme="majorBidi" w:cstheme="majorBidi"/>
          <w:sz w:val="28"/>
          <w:szCs w:val="28"/>
        </w:rPr>
        <w:t xml:space="preserve"> than </w:t>
      </w:r>
      <w:r w:rsidR="008D7596" w:rsidRPr="00E035F3">
        <w:rPr>
          <w:rFonts w:asciiTheme="majorBidi" w:hAnsiTheme="majorBidi" w:cstheme="majorBidi"/>
          <w:sz w:val="28"/>
          <w:szCs w:val="28"/>
        </w:rPr>
        <w:t xml:space="preserve">that of </w:t>
      </w:r>
      <w:r w:rsidR="008D7596" w:rsidRPr="00E035F3">
        <w:rPr>
          <w:rFonts w:asciiTheme="majorBidi" w:hAnsiTheme="majorBidi" w:cstheme="majorBidi"/>
          <w:i/>
          <w:iCs/>
          <w:sz w:val="28"/>
          <w:szCs w:val="28"/>
          <w:lang w:bidi="ar-EG"/>
        </w:rPr>
        <w:t>B</w:t>
      </w:r>
      <w:r w:rsidR="008D7596" w:rsidRPr="00E035F3">
        <w:rPr>
          <w:rFonts w:asciiTheme="majorBidi" w:hAnsiTheme="majorBidi" w:cstheme="majorBidi"/>
          <w:sz w:val="28"/>
          <w:szCs w:val="28"/>
          <w:lang w:bidi="ar-EG"/>
        </w:rPr>
        <w:t>.</w:t>
      </w:r>
      <w:r w:rsidR="008D7596" w:rsidRPr="00E035F3">
        <w:rPr>
          <w:rFonts w:asciiTheme="majorBidi" w:hAnsiTheme="majorBidi" w:cstheme="majorBidi"/>
          <w:i/>
          <w:iCs/>
          <w:sz w:val="28"/>
          <w:szCs w:val="28"/>
          <w:lang w:bidi="ar-EG"/>
        </w:rPr>
        <w:t>subtilis</w:t>
      </w:r>
      <w:r w:rsidR="002E6BCD" w:rsidRPr="00E035F3">
        <w:rPr>
          <w:rFonts w:asciiTheme="majorBidi" w:hAnsiTheme="majorBidi" w:cstheme="majorBidi"/>
          <w:sz w:val="28"/>
          <w:szCs w:val="28"/>
        </w:rPr>
        <w:t xml:space="preserve"> </w:t>
      </w:r>
      <w:r w:rsidR="008D7596" w:rsidRPr="00E035F3">
        <w:rPr>
          <w:rFonts w:asciiTheme="majorBidi" w:hAnsiTheme="majorBidi" w:cstheme="majorBidi"/>
          <w:sz w:val="28"/>
          <w:szCs w:val="28"/>
          <w:lang w:bidi="ar-EG"/>
        </w:rPr>
        <w:t>and</w:t>
      </w:r>
      <w:r w:rsidR="008D7596" w:rsidRPr="00E035F3">
        <w:rPr>
          <w:rFonts w:asciiTheme="majorBidi" w:hAnsiTheme="majorBidi" w:cstheme="majorBidi"/>
          <w:i/>
          <w:iCs/>
          <w:sz w:val="28"/>
          <w:szCs w:val="28"/>
          <w:lang w:bidi="ar-EG"/>
        </w:rPr>
        <w:t xml:space="preserve"> MRSA</w:t>
      </w:r>
      <w:r w:rsidR="008D7596" w:rsidRPr="00E035F3">
        <w:rPr>
          <w:rFonts w:asciiTheme="majorBidi" w:hAnsiTheme="majorBidi" w:cstheme="majorBidi"/>
          <w:sz w:val="28"/>
          <w:szCs w:val="28"/>
        </w:rPr>
        <w:t xml:space="preserve">. </w:t>
      </w:r>
      <w:r w:rsidR="006E0AD7">
        <w:rPr>
          <w:rFonts w:asciiTheme="majorBidi" w:hAnsiTheme="majorBidi" w:cstheme="majorBidi"/>
          <w:sz w:val="28"/>
          <w:szCs w:val="28"/>
        </w:rPr>
        <w:t>Moreover, r</w:t>
      </w:r>
      <w:r w:rsidR="002E6BCD" w:rsidRPr="00E035F3">
        <w:rPr>
          <w:rFonts w:asciiTheme="majorBidi" w:hAnsiTheme="majorBidi" w:cstheme="majorBidi"/>
          <w:sz w:val="28"/>
          <w:szCs w:val="28"/>
        </w:rPr>
        <w:t>esults indicated</w:t>
      </w:r>
      <w:r w:rsidR="002E6BCD" w:rsidRPr="00E035F3">
        <w:rPr>
          <w:rFonts w:asciiTheme="majorBidi" w:hAnsiTheme="majorBidi" w:cstheme="majorBidi"/>
          <w:sz w:val="28"/>
          <w:szCs w:val="28"/>
          <w:lang w:bidi="ar-EG"/>
        </w:rPr>
        <w:t xml:space="preserve"> </w:t>
      </w:r>
      <w:r w:rsidR="006E0AD7">
        <w:rPr>
          <w:rFonts w:asciiTheme="majorBidi" w:hAnsiTheme="majorBidi" w:cstheme="majorBidi"/>
          <w:sz w:val="28"/>
          <w:szCs w:val="28"/>
          <w:lang w:bidi="ar-EG"/>
        </w:rPr>
        <w:t>both</w:t>
      </w:r>
      <w:r w:rsidR="002E6BCD" w:rsidRPr="00E035F3">
        <w:rPr>
          <w:rFonts w:asciiTheme="majorBidi" w:hAnsiTheme="majorBidi" w:cstheme="majorBidi"/>
          <w:sz w:val="28"/>
          <w:szCs w:val="28"/>
          <w:lang w:bidi="ar-EG"/>
        </w:rPr>
        <w:t xml:space="preserve"> </w:t>
      </w:r>
      <w:r w:rsidR="008D7596" w:rsidRPr="00E035F3">
        <w:rPr>
          <w:rFonts w:cs="Times New Roman"/>
          <w:sz w:val="28"/>
          <w:szCs w:val="28"/>
        </w:rPr>
        <w:t>RPS and LPS</w:t>
      </w:r>
      <w:r w:rsidR="006E0AD7">
        <w:rPr>
          <w:rFonts w:asciiTheme="majorBidi" w:hAnsiTheme="majorBidi" w:cstheme="majorBidi"/>
          <w:sz w:val="28"/>
          <w:szCs w:val="28"/>
          <w:lang w:bidi="ar-EG"/>
        </w:rPr>
        <w:t xml:space="preserve"> have ABA against</w:t>
      </w:r>
      <w:r w:rsidR="002E6BCD" w:rsidRPr="00E035F3">
        <w:rPr>
          <w:rFonts w:asciiTheme="majorBidi" w:hAnsiTheme="majorBidi" w:cstheme="majorBidi"/>
          <w:sz w:val="28"/>
          <w:szCs w:val="28"/>
          <w:lang w:bidi="ar-EG"/>
        </w:rPr>
        <w:t xml:space="preserve"> Gram-positive and Gram-negative bacterium at 10% concentration.</w:t>
      </w:r>
      <w:r w:rsidR="006E0AD7">
        <w:rPr>
          <w:rFonts w:asciiTheme="majorBidi" w:hAnsiTheme="majorBidi" w:cstheme="majorBidi"/>
          <w:sz w:val="28"/>
          <w:szCs w:val="28"/>
        </w:rPr>
        <w:t xml:space="preserve"> According to the present</w:t>
      </w:r>
      <w:r w:rsidR="008D7596" w:rsidRPr="00E035F3">
        <w:rPr>
          <w:rFonts w:asciiTheme="majorBidi" w:hAnsiTheme="majorBidi" w:cstheme="majorBidi"/>
          <w:sz w:val="28"/>
          <w:szCs w:val="28"/>
        </w:rPr>
        <w:t xml:space="preserve"> results</w:t>
      </w:r>
      <w:r w:rsidR="006E0AD7">
        <w:rPr>
          <w:rFonts w:asciiTheme="majorBidi" w:hAnsiTheme="majorBidi" w:cstheme="majorBidi"/>
          <w:sz w:val="28"/>
          <w:szCs w:val="28"/>
        </w:rPr>
        <w:t>,</w:t>
      </w:r>
      <w:r w:rsidR="008D7596" w:rsidRPr="00E035F3">
        <w:rPr>
          <w:rFonts w:asciiTheme="majorBidi" w:hAnsiTheme="majorBidi" w:cstheme="majorBidi"/>
          <w:sz w:val="28"/>
          <w:szCs w:val="28"/>
        </w:rPr>
        <w:t xml:space="preserve"> t</w:t>
      </w:r>
      <w:r w:rsidR="002E6BCD" w:rsidRPr="00E035F3">
        <w:rPr>
          <w:rFonts w:asciiTheme="majorBidi" w:hAnsiTheme="majorBidi" w:cstheme="majorBidi"/>
          <w:sz w:val="28"/>
          <w:szCs w:val="28"/>
        </w:rPr>
        <w:t xml:space="preserve">he obtained </w:t>
      </w:r>
      <w:r w:rsidR="008D7596" w:rsidRPr="00E035F3">
        <w:rPr>
          <w:rFonts w:cs="Times New Roman"/>
          <w:sz w:val="28"/>
          <w:szCs w:val="28"/>
        </w:rPr>
        <w:t>RPS and LPS</w:t>
      </w:r>
      <w:r w:rsidR="002E6BCD" w:rsidRPr="00E035F3">
        <w:rPr>
          <w:rFonts w:asciiTheme="majorBidi" w:hAnsiTheme="majorBidi" w:cstheme="majorBidi"/>
          <w:sz w:val="28"/>
          <w:szCs w:val="28"/>
        </w:rPr>
        <w:t xml:space="preserve"> consider</w:t>
      </w:r>
      <w:r w:rsidR="008D7596" w:rsidRPr="00E035F3">
        <w:rPr>
          <w:rFonts w:asciiTheme="majorBidi" w:hAnsiTheme="majorBidi" w:cstheme="majorBidi"/>
          <w:sz w:val="28"/>
          <w:szCs w:val="28"/>
        </w:rPr>
        <w:t xml:space="preserve"> an important sources of antibacter</w:t>
      </w:r>
      <w:r w:rsidR="002E6BCD" w:rsidRPr="00E035F3">
        <w:rPr>
          <w:rFonts w:asciiTheme="majorBidi" w:hAnsiTheme="majorBidi" w:cstheme="majorBidi"/>
          <w:sz w:val="28"/>
          <w:szCs w:val="28"/>
        </w:rPr>
        <w:t xml:space="preserve">ial agents for treatment of infectious diseases with minimal </w:t>
      </w:r>
      <w:r w:rsidR="006E0AD7">
        <w:rPr>
          <w:rFonts w:asciiTheme="majorBidi" w:hAnsiTheme="majorBidi" w:cstheme="majorBidi"/>
          <w:sz w:val="28"/>
          <w:szCs w:val="28"/>
        </w:rPr>
        <w:t>inhibitory concentration (MIC)</w:t>
      </w:r>
      <w:r w:rsidR="002E6BCD" w:rsidRPr="00E035F3">
        <w:rPr>
          <w:rFonts w:asciiTheme="majorBidi" w:hAnsiTheme="majorBidi" w:cstheme="majorBidi"/>
          <w:sz w:val="28"/>
          <w:szCs w:val="28"/>
        </w:rPr>
        <w:t>.</w:t>
      </w:r>
      <w:r w:rsidR="002E6BCD" w:rsidRPr="00E035F3">
        <w:rPr>
          <w:rFonts w:asciiTheme="majorBidi" w:hAnsiTheme="majorBidi" w:cstheme="majorBidi"/>
          <w:sz w:val="28"/>
          <w:szCs w:val="28"/>
          <w:lang w:bidi="ar-EG"/>
        </w:rPr>
        <w:t xml:space="preserve"> </w:t>
      </w:r>
      <w:r w:rsidRPr="00E035F3">
        <w:rPr>
          <w:rFonts w:asciiTheme="majorBidi" w:hAnsiTheme="majorBidi" w:cstheme="majorBidi"/>
          <w:bCs/>
          <w:sz w:val="28"/>
          <w:szCs w:val="28"/>
        </w:rPr>
        <w:t xml:space="preserve">The most findings of the present study are the produced many types of inexpensive </w:t>
      </w:r>
      <w:r w:rsidR="008D7596" w:rsidRPr="00E035F3">
        <w:rPr>
          <w:rFonts w:cs="Times New Roman"/>
          <w:sz w:val="28"/>
          <w:szCs w:val="28"/>
        </w:rPr>
        <w:t>polysaccharides</w:t>
      </w:r>
      <w:r w:rsidRPr="00E035F3">
        <w:rPr>
          <w:rFonts w:asciiTheme="majorBidi" w:hAnsiTheme="majorBidi" w:cstheme="majorBidi"/>
          <w:bCs/>
          <w:sz w:val="28"/>
          <w:szCs w:val="28"/>
        </w:rPr>
        <w:t xml:space="preserve">, have shown beneficial effects on </w:t>
      </w:r>
      <w:r w:rsidR="006E0AD7">
        <w:rPr>
          <w:rFonts w:asciiTheme="majorBidi" w:hAnsiTheme="majorBidi" w:cstheme="majorBidi"/>
          <w:bCs/>
          <w:sz w:val="28"/>
          <w:szCs w:val="28"/>
        </w:rPr>
        <w:t xml:space="preserve">some </w:t>
      </w:r>
      <w:r w:rsidR="008D7596" w:rsidRPr="00E035F3">
        <w:rPr>
          <w:rFonts w:asciiTheme="majorBidi" w:hAnsiTheme="majorBidi" w:cstheme="majorBidi"/>
          <w:bCs/>
          <w:sz w:val="28"/>
          <w:szCs w:val="28"/>
        </w:rPr>
        <w:t>cancer types and infectious diseases</w:t>
      </w:r>
      <w:r w:rsidRPr="00E035F3">
        <w:rPr>
          <w:rFonts w:asciiTheme="majorBidi" w:hAnsiTheme="majorBidi" w:cstheme="majorBidi"/>
          <w:bCs/>
          <w:sz w:val="28"/>
          <w:szCs w:val="28"/>
        </w:rPr>
        <w:t>. Moreover, different percentages of monosaccharides in each PS  responsible for different bioactivities including anticancer activity against different carcinoma cell lines, indicates these seeds could be used as food, food purposes, pharmaceutical and drugs for treatment of different diseases</w:t>
      </w:r>
      <w:r w:rsidR="006E0AD7">
        <w:rPr>
          <w:rFonts w:asciiTheme="majorBidi" w:hAnsiTheme="majorBidi" w:cstheme="majorBidi"/>
          <w:bCs/>
          <w:sz w:val="28"/>
          <w:szCs w:val="28"/>
        </w:rPr>
        <w:t xml:space="preserve"> including cancer and infectious diseases</w:t>
      </w:r>
      <w:r w:rsidRPr="00E035F3">
        <w:rPr>
          <w:rFonts w:asciiTheme="majorBidi" w:hAnsiTheme="majorBidi" w:cstheme="majorBidi"/>
          <w:bCs/>
          <w:sz w:val="28"/>
          <w:szCs w:val="28"/>
        </w:rPr>
        <w:t xml:space="preserve">. </w:t>
      </w:r>
    </w:p>
    <w:p w14:paraId="17341B9A" w14:textId="77777777" w:rsidR="000845BA" w:rsidRPr="00E035F3" w:rsidRDefault="00BB58D3" w:rsidP="00BB58D3">
      <w:pPr>
        <w:bidi w:val="0"/>
        <w:spacing w:line="240" w:lineRule="atLeast"/>
        <w:jc w:val="both"/>
        <w:rPr>
          <w:rFonts w:asciiTheme="majorBidi" w:hAnsiTheme="majorBidi" w:cstheme="majorBidi"/>
          <w:bCs/>
          <w:sz w:val="28"/>
          <w:szCs w:val="28"/>
        </w:rPr>
      </w:pPr>
      <w:r w:rsidRPr="00E035F3">
        <w:rPr>
          <w:rFonts w:asciiTheme="majorBidi" w:hAnsiTheme="majorBidi" w:cstheme="majorBidi"/>
          <w:b/>
          <w:sz w:val="28"/>
          <w:szCs w:val="28"/>
        </w:rPr>
        <w:t>Keywords:</w:t>
      </w:r>
      <w:r>
        <w:rPr>
          <w:rFonts w:asciiTheme="majorBidi" w:hAnsiTheme="majorBidi" w:cstheme="majorBidi"/>
          <w:bCs/>
          <w:sz w:val="28"/>
          <w:szCs w:val="28"/>
        </w:rPr>
        <w:t>:Polysaccharides-</w:t>
      </w:r>
      <w:r>
        <w:rPr>
          <w:rFonts w:asciiTheme="majorBidi" w:hAnsiTheme="majorBidi" w:cstheme="majorBidi"/>
          <w:sz w:val="28"/>
          <w:szCs w:val="28"/>
          <w:lang w:bidi="ar-EG"/>
        </w:rPr>
        <w:t>Cancercells-</w:t>
      </w:r>
      <w:r w:rsidRPr="00E035F3">
        <w:rPr>
          <w:rFonts w:asciiTheme="majorBidi" w:hAnsiTheme="majorBidi" w:cstheme="majorBidi"/>
          <w:sz w:val="28"/>
          <w:szCs w:val="28"/>
        </w:rPr>
        <w:t>Microorganisms</w:t>
      </w:r>
      <w:r>
        <w:rPr>
          <w:rFonts w:asciiTheme="majorBidi" w:hAnsiTheme="majorBidi" w:cstheme="majorBidi"/>
          <w:bCs/>
          <w:sz w:val="28"/>
          <w:szCs w:val="28"/>
        </w:rPr>
        <w:t>-Anticancer-Antibacterial-</w:t>
      </w:r>
      <w:r w:rsidR="000845BA" w:rsidRPr="00E035F3">
        <w:rPr>
          <w:rFonts w:asciiTheme="majorBidi" w:hAnsiTheme="majorBidi" w:cstheme="majorBidi"/>
          <w:bCs/>
          <w:sz w:val="28"/>
          <w:szCs w:val="28"/>
        </w:rPr>
        <w:t>in vitro.</w:t>
      </w:r>
    </w:p>
    <w:p w14:paraId="4513A0B0" w14:textId="77777777" w:rsidR="00174C8D" w:rsidRPr="00E035F3" w:rsidRDefault="00174C8D" w:rsidP="00BD7B77">
      <w:pPr>
        <w:ind w:left="709" w:hanging="709"/>
        <w:contextualSpacing/>
        <w:jc w:val="right"/>
        <w:rPr>
          <w:rFonts w:asciiTheme="majorBidi" w:hAnsiTheme="majorBidi" w:cstheme="majorBidi"/>
          <w:b/>
          <w:sz w:val="28"/>
          <w:szCs w:val="28"/>
        </w:rPr>
      </w:pPr>
      <w:r w:rsidRPr="00E035F3">
        <w:rPr>
          <w:rFonts w:asciiTheme="majorBidi" w:hAnsiTheme="majorBidi" w:cstheme="majorBidi"/>
          <w:b/>
          <w:sz w:val="28"/>
          <w:szCs w:val="28"/>
        </w:rPr>
        <w:lastRenderedPageBreak/>
        <w:t>INTRODUCTION</w:t>
      </w:r>
    </w:p>
    <w:p w14:paraId="1D084D31" w14:textId="77777777" w:rsidR="002A42C6" w:rsidRPr="00443A5B" w:rsidRDefault="00174C8D" w:rsidP="00EB7457">
      <w:pPr>
        <w:bidi w:val="0"/>
        <w:spacing w:line="240" w:lineRule="atLeast"/>
        <w:jc w:val="both"/>
        <w:rPr>
          <w:rFonts w:asciiTheme="majorBidi" w:hAnsiTheme="majorBidi" w:cstheme="majorBidi"/>
          <w:sz w:val="28"/>
          <w:szCs w:val="28"/>
        </w:rPr>
      </w:pPr>
      <w:r w:rsidRPr="00E035F3">
        <w:rPr>
          <w:rFonts w:asciiTheme="majorBidi" w:hAnsiTheme="majorBidi" w:cstheme="majorBidi"/>
          <w:bCs/>
          <w:sz w:val="28"/>
          <w:szCs w:val="28"/>
        </w:rPr>
        <w:t>Cancer is the leading cause of death in economically developed countries and the second leading cause of death in developing countries due to the lack of diagnostic techniques, standard methods of treatment, and</w:t>
      </w:r>
      <w:r w:rsidR="00046018">
        <w:rPr>
          <w:rFonts w:asciiTheme="majorBidi" w:hAnsiTheme="majorBidi" w:cstheme="majorBidi"/>
          <w:bCs/>
          <w:sz w:val="28"/>
          <w:szCs w:val="28"/>
        </w:rPr>
        <w:t xml:space="preserve"> higher cost of the treatments [</w:t>
      </w:r>
      <w:r w:rsidR="006E1AD8">
        <w:rPr>
          <w:rFonts w:asciiTheme="majorBidi" w:hAnsiTheme="majorBidi" w:cstheme="majorBidi"/>
          <w:bCs/>
          <w:sz w:val="28"/>
          <w:szCs w:val="28"/>
        </w:rPr>
        <w:t>1</w:t>
      </w:r>
      <w:r w:rsidR="00046018">
        <w:rPr>
          <w:rFonts w:asciiTheme="majorBidi" w:hAnsiTheme="majorBidi" w:cstheme="majorBidi"/>
          <w:bCs/>
          <w:sz w:val="28"/>
          <w:szCs w:val="28"/>
        </w:rPr>
        <w:t>,</w:t>
      </w:r>
      <w:r w:rsidR="00DE46C1" w:rsidRPr="00E035F3">
        <w:rPr>
          <w:rFonts w:asciiTheme="majorBidi" w:hAnsiTheme="majorBidi" w:cstheme="majorBidi"/>
          <w:bCs/>
          <w:sz w:val="28"/>
          <w:szCs w:val="28"/>
        </w:rPr>
        <w:t xml:space="preserve"> </w:t>
      </w:r>
      <w:r w:rsidR="006E1AD8">
        <w:rPr>
          <w:rFonts w:asciiTheme="majorBidi" w:hAnsiTheme="majorBidi" w:cstheme="majorBidi"/>
          <w:bCs/>
          <w:sz w:val="28"/>
          <w:szCs w:val="28"/>
        </w:rPr>
        <w:t>2</w:t>
      </w:r>
      <w:r w:rsidR="00046018">
        <w:rPr>
          <w:rFonts w:asciiTheme="majorBidi" w:hAnsiTheme="majorBidi" w:cstheme="majorBidi"/>
          <w:bCs/>
          <w:sz w:val="28"/>
          <w:szCs w:val="28"/>
        </w:rPr>
        <w:t>]</w:t>
      </w:r>
      <w:r w:rsidRPr="00E035F3">
        <w:rPr>
          <w:rFonts w:asciiTheme="majorBidi" w:hAnsiTheme="majorBidi" w:cstheme="majorBidi"/>
          <w:bCs/>
          <w:sz w:val="28"/>
          <w:szCs w:val="28"/>
        </w:rPr>
        <w:t xml:space="preserve"> they demonstrated the developing countries have more number of cancer incidence cases compared to the developed countries due to the change in food habits, alcohol, infections, radiations, chemicals, and environmental pollutio</w:t>
      </w:r>
      <w:r w:rsidR="00046018">
        <w:rPr>
          <w:rFonts w:asciiTheme="majorBidi" w:hAnsiTheme="majorBidi" w:cstheme="majorBidi"/>
          <w:bCs/>
          <w:sz w:val="28"/>
          <w:szCs w:val="28"/>
        </w:rPr>
        <w:t>n [3]</w:t>
      </w:r>
      <w:r w:rsidRPr="00E035F3">
        <w:rPr>
          <w:rFonts w:asciiTheme="majorBidi" w:hAnsiTheme="majorBidi" w:cstheme="majorBidi"/>
          <w:bCs/>
          <w:sz w:val="28"/>
          <w:szCs w:val="28"/>
        </w:rPr>
        <w:t xml:space="preserve"> Colon cancer the most common malignancies in many regions of the world and arise from the accumulation of mutations in epithel</w:t>
      </w:r>
      <w:r w:rsidR="00046018">
        <w:rPr>
          <w:rFonts w:asciiTheme="majorBidi" w:hAnsiTheme="majorBidi" w:cstheme="majorBidi"/>
          <w:bCs/>
          <w:sz w:val="28"/>
          <w:szCs w:val="28"/>
        </w:rPr>
        <w:t>ial cells of colon and rectum [4]</w:t>
      </w:r>
      <w:r w:rsidRPr="00E035F3">
        <w:rPr>
          <w:rFonts w:asciiTheme="majorBidi" w:hAnsiTheme="majorBidi" w:cstheme="majorBidi"/>
          <w:bCs/>
          <w:sz w:val="28"/>
          <w:szCs w:val="28"/>
        </w:rPr>
        <w:t>. Colorectal cancer is the most malignant tumor with very high morbidity and mortality rates</w:t>
      </w:r>
      <w:r w:rsidR="00046018">
        <w:rPr>
          <w:rFonts w:asciiTheme="majorBidi" w:hAnsiTheme="majorBidi" w:cstheme="majorBidi"/>
          <w:bCs/>
          <w:sz w:val="28"/>
          <w:szCs w:val="28"/>
        </w:rPr>
        <w:t xml:space="preserve"> [</w:t>
      </w:r>
      <w:r w:rsidR="006E1AD8">
        <w:rPr>
          <w:rFonts w:asciiTheme="majorBidi" w:hAnsiTheme="majorBidi" w:cstheme="majorBidi"/>
          <w:bCs/>
          <w:sz w:val="28"/>
          <w:szCs w:val="28"/>
        </w:rPr>
        <w:t>5</w:t>
      </w:r>
      <w:r w:rsidR="00046018">
        <w:rPr>
          <w:rFonts w:asciiTheme="majorBidi" w:hAnsiTheme="majorBidi" w:cstheme="majorBidi"/>
          <w:bCs/>
          <w:sz w:val="28"/>
          <w:szCs w:val="28"/>
        </w:rPr>
        <w:t>]</w:t>
      </w:r>
      <w:r w:rsidRPr="00E035F3">
        <w:rPr>
          <w:rFonts w:asciiTheme="majorBidi" w:hAnsiTheme="majorBidi" w:cstheme="majorBidi"/>
          <w:bCs/>
          <w:sz w:val="28"/>
          <w:szCs w:val="28"/>
        </w:rPr>
        <w:t>. Lung cancer is the first most common causes of canc</w:t>
      </w:r>
      <w:r w:rsidR="00046018">
        <w:rPr>
          <w:rFonts w:asciiTheme="majorBidi" w:hAnsiTheme="majorBidi" w:cstheme="majorBidi"/>
          <w:bCs/>
          <w:sz w:val="28"/>
          <w:szCs w:val="28"/>
        </w:rPr>
        <w:t>er mortality for men and women [6]</w:t>
      </w:r>
      <w:r w:rsidRPr="00E035F3">
        <w:rPr>
          <w:rFonts w:asciiTheme="majorBidi" w:hAnsiTheme="majorBidi" w:cstheme="majorBidi"/>
          <w:bCs/>
          <w:sz w:val="28"/>
          <w:szCs w:val="28"/>
        </w:rPr>
        <w:t>. Cervical and breast cancers are the second caus</w:t>
      </w:r>
      <w:r w:rsidR="00046018">
        <w:rPr>
          <w:rFonts w:asciiTheme="majorBidi" w:hAnsiTheme="majorBidi" w:cstheme="majorBidi"/>
          <w:bCs/>
          <w:sz w:val="28"/>
          <w:szCs w:val="28"/>
        </w:rPr>
        <w:t>e of cancer deaths among women [7]</w:t>
      </w:r>
      <w:r w:rsidRPr="00E035F3">
        <w:rPr>
          <w:rFonts w:asciiTheme="majorBidi" w:hAnsiTheme="majorBidi" w:cstheme="majorBidi"/>
          <w:bCs/>
          <w:sz w:val="28"/>
          <w:szCs w:val="28"/>
        </w:rPr>
        <w:t xml:space="preserve">. Liver cancer represents a great public health problem as the 6th most common cancer in developed countries </w:t>
      </w:r>
      <w:r w:rsidR="00046018">
        <w:rPr>
          <w:rFonts w:asciiTheme="majorBidi" w:hAnsiTheme="majorBidi" w:cstheme="majorBidi"/>
          <w:bCs/>
          <w:sz w:val="28"/>
          <w:szCs w:val="28"/>
        </w:rPr>
        <w:t>[8]</w:t>
      </w:r>
      <w:r w:rsidRPr="00E035F3">
        <w:rPr>
          <w:rFonts w:asciiTheme="majorBidi" w:hAnsiTheme="majorBidi" w:cstheme="majorBidi"/>
          <w:bCs/>
          <w:sz w:val="28"/>
          <w:szCs w:val="28"/>
        </w:rPr>
        <w:t xml:space="preserve">. </w:t>
      </w:r>
      <w:r w:rsidR="00463177" w:rsidRPr="00E035F3">
        <w:rPr>
          <w:rFonts w:asciiTheme="majorBidi" w:hAnsiTheme="majorBidi" w:cstheme="majorBidi"/>
          <w:bCs/>
          <w:sz w:val="28"/>
          <w:szCs w:val="28"/>
        </w:rPr>
        <w:t xml:space="preserve"> </w:t>
      </w:r>
      <w:r w:rsidR="00EB1A30" w:rsidRPr="00E035F3">
        <w:rPr>
          <w:rFonts w:asciiTheme="majorBidi" w:hAnsiTheme="majorBidi" w:cstheme="majorBidi"/>
          <w:sz w:val="28"/>
          <w:szCs w:val="28"/>
          <w:lang w:bidi="ar-EG"/>
        </w:rPr>
        <w:t xml:space="preserve">Many infectious diseases that affect humans and animals are caused by bacteria, </w:t>
      </w:r>
      <w:r w:rsidR="00EB1A30" w:rsidRPr="004E0848">
        <w:rPr>
          <w:rFonts w:asciiTheme="majorBidi" w:hAnsiTheme="majorBidi" w:cstheme="majorBidi"/>
          <w:i/>
          <w:iCs/>
          <w:sz w:val="28"/>
          <w:szCs w:val="28"/>
          <w:lang w:bidi="ar-EG"/>
        </w:rPr>
        <w:t xml:space="preserve">Salmonella </w:t>
      </w:r>
      <w:r w:rsidR="00EB1A30" w:rsidRPr="00E035F3">
        <w:rPr>
          <w:rFonts w:asciiTheme="majorBidi" w:hAnsiTheme="majorBidi" w:cstheme="majorBidi"/>
          <w:sz w:val="28"/>
          <w:szCs w:val="28"/>
          <w:lang w:bidi="ar-EG"/>
        </w:rPr>
        <w:t xml:space="preserve">sp., </w:t>
      </w:r>
      <w:r w:rsidR="00EB1A30" w:rsidRPr="004E0848">
        <w:rPr>
          <w:rFonts w:asciiTheme="majorBidi" w:hAnsiTheme="majorBidi" w:cstheme="majorBidi"/>
          <w:i/>
          <w:iCs/>
          <w:sz w:val="28"/>
          <w:szCs w:val="28"/>
          <w:lang w:bidi="ar-EG"/>
        </w:rPr>
        <w:t>Pseudomonas</w:t>
      </w:r>
      <w:r w:rsidR="00EB1A30" w:rsidRPr="00E035F3">
        <w:rPr>
          <w:rFonts w:asciiTheme="majorBidi" w:hAnsiTheme="majorBidi" w:cstheme="majorBidi"/>
          <w:sz w:val="28"/>
          <w:szCs w:val="28"/>
          <w:lang w:bidi="ar-EG"/>
        </w:rPr>
        <w:t xml:space="preserve"> sp., </w:t>
      </w:r>
      <w:r w:rsidR="00EB1A30" w:rsidRPr="004E0848">
        <w:rPr>
          <w:rFonts w:asciiTheme="majorBidi" w:hAnsiTheme="majorBidi" w:cstheme="majorBidi"/>
          <w:i/>
          <w:iCs/>
          <w:sz w:val="28"/>
          <w:szCs w:val="28"/>
          <w:lang w:bidi="ar-EG"/>
        </w:rPr>
        <w:t>Escherichia coli</w:t>
      </w:r>
      <w:r w:rsidR="00EB1A30" w:rsidRPr="00E035F3">
        <w:rPr>
          <w:rFonts w:asciiTheme="majorBidi" w:hAnsiTheme="majorBidi" w:cstheme="majorBidi"/>
          <w:sz w:val="28"/>
          <w:szCs w:val="28"/>
          <w:lang w:bidi="ar-EG"/>
        </w:rPr>
        <w:t xml:space="preserve"> and </w:t>
      </w:r>
      <w:r w:rsidR="00EB1A30" w:rsidRPr="004E0848">
        <w:rPr>
          <w:rFonts w:asciiTheme="majorBidi" w:hAnsiTheme="majorBidi" w:cstheme="majorBidi"/>
          <w:i/>
          <w:iCs/>
          <w:sz w:val="28"/>
          <w:szCs w:val="28"/>
          <w:lang w:bidi="ar-EG"/>
        </w:rPr>
        <w:t>Staphylococcus aureus</w:t>
      </w:r>
      <w:r w:rsidR="00EB1A30" w:rsidRPr="00E035F3">
        <w:rPr>
          <w:rFonts w:asciiTheme="majorBidi" w:hAnsiTheme="majorBidi" w:cstheme="majorBidi"/>
          <w:sz w:val="28"/>
          <w:szCs w:val="28"/>
          <w:lang w:bidi="ar-EG"/>
        </w:rPr>
        <w:t xml:space="preserve"> [</w:t>
      </w:r>
      <w:r w:rsidR="00046018">
        <w:rPr>
          <w:rFonts w:asciiTheme="majorBidi" w:hAnsiTheme="majorBidi" w:cstheme="majorBidi"/>
          <w:sz w:val="28"/>
          <w:szCs w:val="28"/>
          <w:lang w:bidi="ar-EG"/>
        </w:rPr>
        <w:t>9</w:t>
      </w:r>
      <w:r w:rsidR="00EB1A30" w:rsidRPr="00E035F3">
        <w:rPr>
          <w:rFonts w:asciiTheme="majorBidi" w:hAnsiTheme="majorBidi" w:cstheme="majorBidi"/>
          <w:sz w:val="28"/>
          <w:szCs w:val="28"/>
          <w:lang w:bidi="ar-EG"/>
        </w:rPr>
        <w:t>] reported these bacteria are the major agents cause damage in some fi</w:t>
      </w:r>
      <w:r w:rsidR="00FB1E97">
        <w:rPr>
          <w:rFonts w:asciiTheme="majorBidi" w:hAnsiTheme="majorBidi" w:cstheme="majorBidi"/>
          <w:sz w:val="28"/>
          <w:szCs w:val="28"/>
          <w:lang w:bidi="ar-EG"/>
        </w:rPr>
        <w:t>elds including food industry [</w:t>
      </w:r>
      <w:r w:rsidR="006E1AD8">
        <w:rPr>
          <w:rFonts w:asciiTheme="majorBidi" w:hAnsiTheme="majorBidi" w:cstheme="majorBidi"/>
          <w:sz w:val="28"/>
          <w:szCs w:val="28"/>
          <w:lang w:bidi="ar-EG"/>
        </w:rPr>
        <w:t>10</w:t>
      </w:r>
      <w:r w:rsidR="00FB1E97">
        <w:rPr>
          <w:rFonts w:asciiTheme="majorBidi" w:hAnsiTheme="majorBidi" w:cstheme="majorBidi"/>
          <w:sz w:val="28"/>
          <w:szCs w:val="28"/>
          <w:lang w:bidi="ar-EG"/>
        </w:rPr>
        <w:t>]</w:t>
      </w:r>
      <w:r w:rsidR="004E0848">
        <w:rPr>
          <w:rFonts w:asciiTheme="majorBidi" w:hAnsiTheme="majorBidi" w:cstheme="majorBidi"/>
          <w:sz w:val="28"/>
          <w:szCs w:val="28"/>
          <w:lang w:bidi="ar-EG"/>
        </w:rPr>
        <w:t xml:space="preserve">. </w:t>
      </w:r>
      <w:r w:rsidR="00EB1A30" w:rsidRPr="00E035F3">
        <w:rPr>
          <w:rFonts w:asciiTheme="majorBidi" w:hAnsiTheme="majorBidi" w:cstheme="majorBidi"/>
          <w:i/>
          <w:iCs/>
          <w:sz w:val="28"/>
          <w:szCs w:val="28"/>
          <w:lang w:bidi="ar-EG"/>
        </w:rPr>
        <w:t>Staphylococcus aureus</w:t>
      </w:r>
      <w:r w:rsidR="00EB1A30" w:rsidRPr="00E035F3">
        <w:rPr>
          <w:rFonts w:asciiTheme="majorBidi" w:hAnsiTheme="majorBidi" w:cstheme="majorBidi"/>
          <w:sz w:val="28"/>
          <w:szCs w:val="28"/>
          <w:lang w:bidi="ar-EG"/>
        </w:rPr>
        <w:t xml:space="preserve">, </w:t>
      </w:r>
      <w:r w:rsidR="00EB1A30" w:rsidRPr="00E035F3">
        <w:rPr>
          <w:rFonts w:asciiTheme="majorBidi" w:hAnsiTheme="majorBidi" w:cstheme="majorBidi"/>
          <w:i/>
          <w:iCs/>
          <w:sz w:val="28"/>
          <w:szCs w:val="28"/>
          <w:lang w:bidi="ar-EG"/>
        </w:rPr>
        <w:t xml:space="preserve">Clostridium perfringens </w:t>
      </w:r>
      <w:r w:rsidR="00EB1A30" w:rsidRPr="00E035F3">
        <w:rPr>
          <w:rFonts w:asciiTheme="majorBidi" w:hAnsiTheme="majorBidi" w:cstheme="majorBidi"/>
          <w:sz w:val="28"/>
          <w:szCs w:val="28"/>
          <w:lang w:bidi="ar-EG"/>
        </w:rPr>
        <w:t xml:space="preserve">and </w:t>
      </w:r>
      <w:r w:rsidR="00EB1A30" w:rsidRPr="00E035F3">
        <w:rPr>
          <w:rFonts w:asciiTheme="majorBidi" w:hAnsiTheme="majorBidi" w:cstheme="majorBidi"/>
          <w:i/>
          <w:iCs/>
          <w:sz w:val="28"/>
          <w:szCs w:val="28"/>
          <w:lang w:bidi="ar-EG"/>
        </w:rPr>
        <w:t>Staphylococcus epidermidis</w:t>
      </w:r>
      <w:r w:rsidR="00EB1A30" w:rsidRPr="00E035F3">
        <w:rPr>
          <w:rFonts w:asciiTheme="majorBidi" w:hAnsiTheme="majorBidi" w:cstheme="majorBidi"/>
          <w:sz w:val="28"/>
          <w:szCs w:val="28"/>
          <w:lang w:bidi="ar-EG"/>
        </w:rPr>
        <w:t xml:space="preserve"> are producing toxic symptoms in hu</w:t>
      </w:r>
      <w:r w:rsidR="004911C2" w:rsidRPr="00E035F3">
        <w:rPr>
          <w:rFonts w:asciiTheme="majorBidi" w:hAnsiTheme="majorBidi" w:cstheme="majorBidi"/>
          <w:sz w:val="28"/>
          <w:szCs w:val="28"/>
          <w:lang w:bidi="ar-EG"/>
        </w:rPr>
        <w:t xml:space="preserve">mans and cause some diseases </w:t>
      </w:r>
      <w:r w:rsidR="00FB1E97">
        <w:rPr>
          <w:rFonts w:asciiTheme="majorBidi" w:hAnsiTheme="majorBidi" w:cstheme="majorBidi"/>
          <w:sz w:val="28"/>
          <w:szCs w:val="28"/>
          <w:lang w:bidi="ar-EG"/>
        </w:rPr>
        <w:t>[</w:t>
      </w:r>
      <w:r w:rsidR="006E1AD8">
        <w:rPr>
          <w:rFonts w:asciiTheme="majorBidi" w:hAnsiTheme="majorBidi" w:cstheme="majorBidi"/>
          <w:sz w:val="28"/>
          <w:szCs w:val="28"/>
          <w:lang w:bidi="ar-EG"/>
        </w:rPr>
        <w:t>11</w:t>
      </w:r>
      <w:r w:rsidR="00FB1E97">
        <w:rPr>
          <w:rFonts w:asciiTheme="majorBidi" w:hAnsiTheme="majorBidi" w:cstheme="majorBidi"/>
          <w:sz w:val="28"/>
          <w:szCs w:val="28"/>
          <w:shd w:val="clear" w:color="auto" w:fill="FFFFFF"/>
        </w:rPr>
        <w:t>,</w:t>
      </w:r>
      <w:r w:rsidR="006E1AD8">
        <w:rPr>
          <w:rFonts w:asciiTheme="majorBidi" w:hAnsiTheme="majorBidi" w:cstheme="majorBidi"/>
          <w:sz w:val="28"/>
          <w:szCs w:val="28"/>
          <w:shd w:val="clear" w:color="auto" w:fill="FFFFFF"/>
        </w:rPr>
        <w:t xml:space="preserve">12 </w:t>
      </w:r>
      <w:r w:rsidR="00FB1E97">
        <w:rPr>
          <w:rFonts w:asciiTheme="majorBidi" w:hAnsiTheme="majorBidi" w:cstheme="majorBidi"/>
          <w:bCs/>
          <w:sz w:val="28"/>
          <w:szCs w:val="28"/>
        </w:rPr>
        <w:t>]</w:t>
      </w:r>
      <w:r w:rsidR="00EB1A30" w:rsidRPr="00E035F3">
        <w:rPr>
          <w:rFonts w:asciiTheme="majorBidi" w:hAnsiTheme="majorBidi" w:cstheme="majorBidi"/>
          <w:sz w:val="28"/>
          <w:szCs w:val="28"/>
          <w:lang w:bidi="ar-EG"/>
        </w:rPr>
        <w:t xml:space="preserve"> they reported many gram-negative bacteria are difficult food contaminants and pathogenesis of in</w:t>
      </w:r>
      <w:r w:rsidR="00FB1E97">
        <w:rPr>
          <w:rFonts w:asciiTheme="majorBidi" w:hAnsiTheme="majorBidi" w:cstheme="majorBidi"/>
          <w:sz w:val="28"/>
          <w:szCs w:val="28"/>
          <w:lang w:bidi="ar-EG"/>
        </w:rPr>
        <w:t>fections against antibiotics [</w:t>
      </w:r>
      <w:r w:rsidR="006E1AD8">
        <w:rPr>
          <w:rFonts w:asciiTheme="majorBidi" w:hAnsiTheme="majorBidi" w:cstheme="majorBidi"/>
          <w:sz w:val="28"/>
          <w:szCs w:val="28"/>
          <w:lang w:bidi="ar-EG"/>
        </w:rPr>
        <w:t>13</w:t>
      </w:r>
      <w:r w:rsidR="00FB1E97">
        <w:rPr>
          <w:rFonts w:asciiTheme="majorBidi" w:hAnsiTheme="majorBidi" w:cstheme="majorBidi"/>
          <w:sz w:val="28"/>
          <w:szCs w:val="28"/>
          <w:shd w:val="clear" w:color="auto" w:fill="FFFFFF"/>
        </w:rPr>
        <w:t>,</w:t>
      </w:r>
      <w:r w:rsidR="006E1AD8">
        <w:rPr>
          <w:rFonts w:asciiTheme="majorBidi" w:hAnsiTheme="majorBidi" w:cstheme="majorBidi"/>
          <w:sz w:val="28"/>
          <w:szCs w:val="28"/>
          <w:shd w:val="clear" w:color="auto" w:fill="FFFFFF"/>
        </w:rPr>
        <w:t>14</w:t>
      </w:r>
      <w:r w:rsidR="00FB1E97">
        <w:rPr>
          <w:rFonts w:asciiTheme="majorBidi" w:hAnsiTheme="majorBidi" w:cstheme="majorBidi"/>
          <w:sz w:val="28"/>
          <w:szCs w:val="28"/>
          <w:lang w:val="pl-PL"/>
        </w:rPr>
        <w:t>]</w:t>
      </w:r>
      <w:r w:rsidR="00EB1A30" w:rsidRPr="00E035F3">
        <w:rPr>
          <w:rFonts w:asciiTheme="majorBidi" w:hAnsiTheme="majorBidi" w:cstheme="majorBidi"/>
          <w:sz w:val="28"/>
          <w:szCs w:val="28"/>
          <w:lang w:bidi="ar-EG"/>
        </w:rPr>
        <w:t xml:space="preserve">. Other investigators reported </w:t>
      </w:r>
      <w:r w:rsidR="00EB1A30" w:rsidRPr="00E035F3">
        <w:rPr>
          <w:rFonts w:asciiTheme="majorBidi" w:hAnsiTheme="majorBidi" w:cstheme="majorBidi"/>
          <w:i/>
          <w:iCs/>
          <w:sz w:val="28"/>
          <w:szCs w:val="28"/>
          <w:lang w:bidi="ar-EG"/>
        </w:rPr>
        <w:t xml:space="preserve">S. aureus </w:t>
      </w:r>
      <w:r w:rsidR="00EB1A30" w:rsidRPr="00E035F3">
        <w:rPr>
          <w:rFonts w:asciiTheme="majorBidi" w:hAnsiTheme="majorBidi" w:cstheme="majorBidi"/>
          <w:sz w:val="28"/>
          <w:szCs w:val="28"/>
          <w:lang w:bidi="ar-EG"/>
        </w:rPr>
        <w:t xml:space="preserve">and </w:t>
      </w:r>
      <w:r w:rsidR="00EB1A30" w:rsidRPr="00E035F3">
        <w:rPr>
          <w:rFonts w:asciiTheme="majorBidi" w:hAnsiTheme="majorBidi" w:cstheme="majorBidi"/>
          <w:i/>
          <w:iCs/>
          <w:sz w:val="28"/>
          <w:szCs w:val="28"/>
          <w:lang w:bidi="ar-EG"/>
        </w:rPr>
        <w:t>E. coli</w:t>
      </w:r>
      <w:r w:rsidR="00FB1E97">
        <w:rPr>
          <w:rFonts w:asciiTheme="majorBidi" w:hAnsiTheme="majorBidi" w:cstheme="majorBidi"/>
          <w:sz w:val="28"/>
          <w:szCs w:val="28"/>
          <w:lang w:bidi="ar-EG"/>
        </w:rPr>
        <w:t xml:space="preserve"> causes hospital infections [9,</w:t>
      </w:r>
      <w:r w:rsidR="006E1AD8">
        <w:rPr>
          <w:rFonts w:asciiTheme="majorBidi" w:hAnsiTheme="majorBidi" w:cstheme="majorBidi"/>
          <w:sz w:val="28"/>
          <w:szCs w:val="28"/>
          <w:lang w:bidi="ar-EG"/>
        </w:rPr>
        <w:t>15</w:t>
      </w:r>
      <w:r w:rsidR="00FB1E97">
        <w:rPr>
          <w:rFonts w:asciiTheme="majorBidi" w:hAnsiTheme="majorBidi" w:cstheme="majorBidi"/>
          <w:sz w:val="28"/>
          <w:szCs w:val="28"/>
          <w:lang w:val="pl-PL"/>
        </w:rPr>
        <w:t>]</w:t>
      </w:r>
      <w:r w:rsidR="00EB1A30" w:rsidRPr="00E035F3">
        <w:rPr>
          <w:rFonts w:asciiTheme="majorBidi" w:hAnsiTheme="majorBidi" w:cstheme="majorBidi"/>
          <w:sz w:val="28"/>
          <w:szCs w:val="28"/>
          <w:lang w:bidi="ar-EG"/>
        </w:rPr>
        <w:t>, indicated the bacteria species are responsible for the infections of upper respiratory, eye, ear, skin and urinary tract in different</w:t>
      </w:r>
      <w:r w:rsidR="003C5562" w:rsidRPr="00E035F3">
        <w:rPr>
          <w:rFonts w:asciiTheme="majorBidi" w:hAnsiTheme="majorBidi" w:cstheme="majorBidi"/>
          <w:sz w:val="28"/>
          <w:szCs w:val="28"/>
          <w:lang w:bidi="ar-EG"/>
        </w:rPr>
        <w:t xml:space="preserve"> populations</w:t>
      </w:r>
      <w:r w:rsidR="00EB1A30" w:rsidRPr="00E035F3">
        <w:rPr>
          <w:rFonts w:asciiTheme="majorBidi" w:hAnsiTheme="majorBidi" w:cstheme="majorBidi"/>
          <w:sz w:val="28"/>
          <w:szCs w:val="28"/>
          <w:lang w:bidi="ar-EG"/>
        </w:rPr>
        <w:t>.</w:t>
      </w:r>
      <w:r w:rsidR="00EB1A30" w:rsidRPr="00E035F3">
        <w:rPr>
          <w:rFonts w:asciiTheme="majorBidi" w:hAnsiTheme="majorBidi" w:cstheme="majorBidi"/>
          <w:sz w:val="28"/>
          <w:szCs w:val="28"/>
        </w:rPr>
        <w:t xml:space="preserve"> </w:t>
      </w:r>
      <w:r w:rsidR="00EB1A30" w:rsidRPr="00E035F3">
        <w:rPr>
          <w:rFonts w:asciiTheme="majorBidi" w:hAnsiTheme="majorBidi" w:cstheme="majorBidi"/>
          <w:sz w:val="28"/>
          <w:szCs w:val="28"/>
          <w:lang w:bidi="ar-EG"/>
        </w:rPr>
        <w:t xml:space="preserve"> Several studies </w:t>
      </w:r>
      <w:r w:rsidR="00FB1E97">
        <w:rPr>
          <w:rFonts w:asciiTheme="majorBidi" w:hAnsiTheme="majorBidi" w:cstheme="majorBidi"/>
          <w:sz w:val="28"/>
          <w:szCs w:val="28"/>
          <w:lang w:bidi="ar-EG"/>
        </w:rPr>
        <w:t>[13,</w:t>
      </w:r>
      <w:r w:rsidR="00D02038">
        <w:rPr>
          <w:rFonts w:asciiTheme="majorBidi" w:hAnsiTheme="majorBidi" w:cstheme="majorBidi"/>
          <w:sz w:val="28"/>
          <w:szCs w:val="28"/>
          <w:lang w:bidi="ar-EG"/>
        </w:rPr>
        <w:t>16</w:t>
      </w:r>
      <w:r w:rsidR="00FB1E97">
        <w:rPr>
          <w:rFonts w:asciiTheme="majorBidi" w:hAnsiTheme="majorBidi" w:cstheme="majorBidi"/>
          <w:sz w:val="28"/>
          <w:szCs w:val="28"/>
        </w:rPr>
        <w:t>]</w:t>
      </w:r>
      <w:r w:rsidR="00EB1A30" w:rsidRPr="00E035F3">
        <w:rPr>
          <w:rFonts w:asciiTheme="majorBidi" w:hAnsiTheme="majorBidi" w:cstheme="majorBidi"/>
          <w:sz w:val="28"/>
          <w:szCs w:val="28"/>
        </w:rPr>
        <w:t xml:space="preserve"> showed the </w:t>
      </w:r>
      <w:r w:rsidR="00EB1A30" w:rsidRPr="00E035F3">
        <w:rPr>
          <w:rFonts w:asciiTheme="majorBidi" w:hAnsiTheme="majorBidi" w:cstheme="majorBidi"/>
          <w:sz w:val="28"/>
          <w:szCs w:val="28"/>
          <w:lang w:bidi="ar-EG"/>
        </w:rPr>
        <w:t>treatment of infectious diseases using antibiotic are failing</w:t>
      </w:r>
      <w:r w:rsidR="00EB1A30" w:rsidRPr="00E035F3">
        <w:rPr>
          <w:rFonts w:asciiTheme="majorBidi" w:hAnsiTheme="majorBidi" w:cstheme="majorBidi"/>
          <w:sz w:val="28"/>
          <w:szCs w:val="28"/>
        </w:rPr>
        <w:t xml:space="preserve"> to treat various infectious diseases </w:t>
      </w:r>
      <w:r w:rsidR="00EB1A30" w:rsidRPr="00E035F3">
        <w:rPr>
          <w:rFonts w:asciiTheme="majorBidi" w:hAnsiTheme="majorBidi" w:cstheme="majorBidi"/>
          <w:sz w:val="28"/>
          <w:szCs w:val="28"/>
          <w:lang w:bidi="ar-EG"/>
        </w:rPr>
        <w:t xml:space="preserve">due to pathogenic bacterial resistant and side effects of traditional antibiotics </w:t>
      </w:r>
      <w:r w:rsidR="00FB1E97">
        <w:rPr>
          <w:rFonts w:asciiTheme="majorBidi" w:hAnsiTheme="majorBidi" w:cstheme="majorBidi"/>
          <w:sz w:val="28"/>
          <w:szCs w:val="28"/>
          <w:shd w:val="clear" w:color="auto" w:fill="FFFFFF"/>
        </w:rPr>
        <w:t>[</w:t>
      </w:r>
      <w:r w:rsidR="00D02038">
        <w:rPr>
          <w:rFonts w:asciiTheme="majorBidi" w:hAnsiTheme="majorBidi" w:cstheme="majorBidi"/>
          <w:sz w:val="28"/>
          <w:szCs w:val="28"/>
          <w:shd w:val="clear" w:color="auto" w:fill="FFFFFF"/>
        </w:rPr>
        <w:t>17</w:t>
      </w:r>
      <w:r w:rsidR="00FB1E97">
        <w:rPr>
          <w:rFonts w:asciiTheme="majorBidi" w:hAnsiTheme="majorBidi" w:cstheme="majorBidi"/>
          <w:sz w:val="28"/>
          <w:szCs w:val="28"/>
        </w:rPr>
        <w:t>]</w:t>
      </w:r>
      <w:r w:rsidR="00EB1A30" w:rsidRPr="00E035F3">
        <w:rPr>
          <w:rFonts w:asciiTheme="majorBidi" w:hAnsiTheme="majorBidi" w:cstheme="majorBidi"/>
          <w:sz w:val="28"/>
          <w:szCs w:val="28"/>
          <w:shd w:val="clear" w:color="auto" w:fill="FFFFFF"/>
        </w:rPr>
        <w:t>.</w:t>
      </w:r>
      <w:r w:rsidR="00463177" w:rsidRPr="00E035F3">
        <w:rPr>
          <w:rFonts w:asciiTheme="majorBidi" w:hAnsiTheme="majorBidi" w:cstheme="majorBidi"/>
          <w:sz w:val="28"/>
          <w:szCs w:val="28"/>
          <w:shd w:val="clear" w:color="auto" w:fill="FFFFFF"/>
        </w:rPr>
        <w:t xml:space="preserve"> </w:t>
      </w:r>
      <w:r w:rsidRPr="00E035F3">
        <w:rPr>
          <w:rFonts w:asciiTheme="majorBidi" w:hAnsiTheme="majorBidi" w:cstheme="majorBidi"/>
          <w:bCs/>
          <w:sz w:val="28"/>
          <w:szCs w:val="28"/>
        </w:rPr>
        <w:t>Chemotherapy and radiotherapy used in cancer treatment were more expensive and have induced drug resistance that cause toxic not only to tumor cells but also to healthy cells l</w:t>
      </w:r>
      <w:r w:rsidR="00FB1E97">
        <w:rPr>
          <w:rFonts w:asciiTheme="majorBidi" w:hAnsiTheme="majorBidi" w:cstheme="majorBidi"/>
          <w:bCs/>
          <w:sz w:val="28"/>
          <w:szCs w:val="28"/>
        </w:rPr>
        <w:t>eading to certain side effects [</w:t>
      </w:r>
      <w:r w:rsidR="00D02038">
        <w:rPr>
          <w:rFonts w:asciiTheme="majorBidi" w:hAnsiTheme="majorBidi" w:cstheme="majorBidi"/>
          <w:bCs/>
          <w:sz w:val="28"/>
          <w:szCs w:val="28"/>
        </w:rPr>
        <w:t>18</w:t>
      </w:r>
      <w:r w:rsidR="00FB1E97">
        <w:rPr>
          <w:rFonts w:asciiTheme="majorBidi" w:hAnsiTheme="majorBidi" w:cstheme="majorBidi"/>
          <w:bCs/>
          <w:sz w:val="28"/>
          <w:szCs w:val="28"/>
        </w:rPr>
        <w:t>]</w:t>
      </w:r>
      <w:r w:rsidRPr="00E035F3">
        <w:rPr>
          <w:rFonts w:asciiTheme="majorBidi" w:hAnsiTheme="majorBidi" w:cstheme="majorBidi"/>
          <w:bCs/>
          <w:sz w:val="28"/>
          <w:szCs w:val="28"/>
        </w:rPr>
        <w:t xml:space="preserve">. </w:t>
      </w:r>
      <w:r w:rsidR="001A7B2D" w:rsidRPr="00E035F3">
        <w:rPr>
          <w:rFonts w:asciiTheme="majorBidi" w:hAnsiTheme="majorBidi" w:cstheme="majorBidi"/>
          <w:sz w:val="28"/>
          <w:szCs w:val="28"/>
          <w:lang w:bidi="ar-EG"/>
        </w:rPr>
        <w:t>Chemotherapy stimulates many scientists to produce and developrd natural bioactive componds and drugs with antibacterial and anticancer properties without side effects for treatment of different diseases, including microbial infection</w:t>
      </w:r>
      <w:r w:rsidR="00FB1E97">
        <w:rPr>
          <w:rFonts w:asciiTheme="majorBidi" w:hAnsiTheme="majorBidi" w:cstheme="majorBidi"/>
          <w:sz w:val="28"/>
          <w:szCs w:val="28"/>
          <w:lang w:bidi="ar-EG"/>
        </w:rPr>
        <w:t>s, cancer and other diseases [12,13,16</w:t>
      </w:r>
      <w:r w:rsidR="00FB1E97">
        <w:rPr>
          <w:rFonts w:asciiTheme="majorBidi" w:hAnsiTheme="majorBidi" w:cstheme="majorBidi"/>
          <w:sz w:val="28"/>
          <w:szCs w:val="28"/>
        </w:rPr>
        <w:t>]</w:t>
      </w:r>
      <w:r w:rsidR="001A7B2D" w:rsidRPr="00E035F3">
        <w:rPr>
          <w:rFonts w:asciiTheme="majorBidi" w:hAnsiTheme="majorBidi" w:cstheme="majorBidi"/>
          <w:sz w:val="28"/>
          <w:szCs w:val="28"/>
        </w:rPr>
        <w:t xml:space="preserve">. </w:t>
      </w:r>
      <w:r w:rsidRPr="00E035F3">
        <w:rPr>
          <w:rFonts w:asciiTheme="majorBidi" w:hAnsiTheme="majorBidi" w:cstheme="majorBidi"/>
          <w:bCs/>
          <w:sz w:val="28"/>
          <w:szCs w:val="28"/>
        </w:rPr>
        <w:t xml:space="preserve">High cost </w:t>
      </w:r>
      <w:r w:rsidR="006E4EEE" w:rsidRPr="00E035F3">
        <w:rPr>
          <w:rFonts w:asciiTheme="majorBidi" w:hAnsiTheme="majorBidi" w:cstheme="majorBidi"/>
          <w:bCs/>
          <w:sz w:val="28"/>
          <w:szCs w:val="28"/>
        </w:rPr>
        <w:t xml:space="preserve">drug resistance, side effects of current therapeutic and </w:t>
      </w:r>
      <w:r w:rsidR="006E4EEE" w:rsidRPr="00E035F3">
        <w:rPr>
          <w:rFonts w:asciiTheme="majorBidi" w:hAnsiTheme="majorBidi" w:cstheme="majorBidi"/>
          <w:sz w:val="28"/>
          <w:szCs w:val="28"/>
          <w:lang w:bidi="ar-EG"/>
        </w:rPr>
        <w:t>ineffective of the conventional chemotherapy drugs u</w:t>
      </w:r>
      <w:r w:rsidR="000D5450">
        <w:rPr>
          <w:rFonts w:asciiTheme="majorBidi" w:hAnsiTheme="majorBidi" w:cstheme="majorBidi"/>
          <w:sz w:val="28"/>
          <w:szCs w:val="28"/>
          <w:lang w:bidi="ar-EG"/>
        </w:rPr>
        <w:t>sed for treatment cancer and</w:t>
      </w:r>
      <w:r w:rsidR="006E4EEE" w:rsidRPr="00E035F3">
        <w:rPr>
          <w:rFonts w:asciiTheme="majorBidi" w:hAnsiTheme="majorBidi" w:cstheme="majorBidi"/>
          <w:sz w:val="28"/>
          <w:szCs w:val="28"/>
          <w:lang w:bidi="ar-EG"/>
        </w:rPr>
        <w:t xml:space="preserve"> infectious diseases of</w:t>
      </w:r>
      <w:r w:rsidR="006E4EEE" w:rsidRPr="00E035F3">
        <w:rPr>
          <w:rFonts w:asciiTheme="majorBidi" w:hAnsiTheme="majorBidi" w:cstheme="majorBidi"/>
          <w:sz w:val="28"/>
          <w:szCs w:val="28"/>
        </w:rPr>
        <w:t xml:space="preserve"> bacteria</w:t>
      </w:r>
      <w:r w:rsidR="006E4EEE" w:rsidRPr="00E035F3">
        <w:rPr>
          <w:rFonts w:asciiTheme="majorBidi" w:hAnsiTheme="majorBidi" w:cstheme="majorBidi"/>
          <w:sz w:val="28"/>
          <w:szCs w:val="28"/>
          <w:lang w:bidi="ar-EG"/>
        </w:rPr>
        <w:t xml:space="preserve"> </w:t>
      </w:r>
      <w:r w:rsidR="006E4EEE" w:rsidRPr="00E035F3">
        <w:rPr>
          <w:rFonts w:asciiTheme="majorBidi" w:hAnsiTheme="majorBidi" w:cstheme="majorBidi"/>
          <w:sz w:val="28"/>
          <w:szCs w:val="28"/>
          <w:lang w:val="pl-PL"/>
        </w:rPr>
        <w:t xml:space="preserve">need </w:t>
      </w:r>
      <w:r w:rsidR="006E4EEE" w:rsidRPr="00E035F3">
        <w:rPr>
          <w:rFonts w:asciiTheme="majorBidi" w:hAnsiTheme="majorBidi" w:cstheme="majorBidi"/>
          <w:sz w:val="28"/>
          <w:szCs w:val="28"/>
          <w:lang w:bidi="ar-EG"/>
        </w:rPr>
        <w:t>powe</w:t>
      </w:r>
      <w:r w:rsidR="000D5450">
        <w:rPr>
          <w:rFonts w:asciiTheme="majorBidi" w:hAnsiTheme="majorBidi" w:cstheme="majorBidi"/>
          <w:sz w:val="28"/>
          <w:szCs w:val="28"/>
          <w:lang w:bidi="ar-EG"/>
        </w:rPr>
        <w:t>r researches to</w:t>
      </w:r>
      <w:r w:rsidR="006E4EEE" w:rsidRPr="00E035F3">
        <w:rPr>
          <w:rFonts w:asciiTheme="majorBidi" w:hAnsiTheme="majorBidi" w:cstheme="majorBidi"/>
          <w:sz w:val="28"/>
          <w:szCs w:val="28"/>
          <w:lang w:bidi="ar-EG"/>
        </w:rPr>
        <w:t xml:space="preserve"> production of nov</w:t>
      </w:r>
      <w:r w:rsidR="000D5450">
        <w:rPr>
          <w:rFonts w:asciiTheme="majorBidi" w:hAnsiTheme="majorBidi" w:cstheme="majorBidi"/>
          <w:sz w:val="28"/>
          <w:szCs w:val="28"/>
          <w:lang w:bidi="ar-EG"/>
        </w:rPr>
        <w:t>el safty antibacterial drugs of</w:t>
      </w:r>
      <w:r w:rsidR="006E4EEE" w:rsidRPr="00E035F3">
        <w:rPr>
          <w:rFonts w:asciiTheme="majorBidi" w:hAnsiTheme="majorBidi" w:cstheme="majorBidi"/>
          <w:sz w:val="28"/>
          <w:szCs w:val="28"/>
          <w:lang w:bidi="ar-EG"/>
        </w:rPr>
        <w:t xml:space="preserve"> natural compounds </w:t>
      </w:r>
      <w:r w:rsidR="006E4EEE" w:rsidRPr="00E035F3">
        <w:rPr>
          <w:rFonts w:asciiTheme="majorBidi" w:hAnsiTheme="majorBidi" w:cstheme="majorBidi"/>
          <w:sz w:val="28"/>
          <w:szCs w:val="28"/>
        </w:rPr>
        <w:t>to</w:t>
      </w:r>
      <w:r w:rsidR="006E4EEE" w:rsidRPr="00E035F3">
        <w:rPr>
          <w:rFonts w:asciiTheme="majorBidi" w:hAnsiTheme="majorBidi" w:cstheme="majorBidi"/>
          <w:sz w:val="28"/>
          <w:szCs w:val="28"/>
          <w:lang w:bidi="ar-EG"/>
        </w:rPr>
        <w:t xml:space="preserve"> overcome the resistance </w:t>
      </w:r>
      <w:r w:rsidR="00051708">
        <w:rPr>
          <w:rFonts w:asciiTheme="majorBidi" w:hAnsiTheme="majorBidi" w:cstheme="majorBidi"/>
          <w:sz w:val="28"/>
          <w:szCs w:val="28"/>
          <w:lang w:bidi="ar-EG"/>
        </w:rPr>
        <w:t>[</w:t>
      </w:r>
      <w:r w:rsidR="00D02038">
        <w:rPr>
          <w:rFonts w:asciiTheme="majorBidi" w:hAnsiTheme="majorBidi" w:cstheme="majorBidi"/>
          <w:sz w:val="28"/>
          <w:szCs w:val="28"/>
          <w:lang w:bidi="ar-EG"/>
        </w:rPr>
        <w:t>17</w:t>
      </w:r>
      <w:r w:rsidR="00051708">
        <w:rPr>
          <w:rFonts w:asciiTheme="majorBidi" w:hAnsiTheme="majorBidi" w:cstheme="majorBidi"/>
          <w:sz w:val="28"/>
          <w:szCs w:val="28"/>
          <w:lang w:bidi="ar-EG"/>
        </w:rPr>
        <w:t>,19</w:t>
      </w:r>
      <w:r w:rsidR="00051708">
        <w:rPr>
          <w:rFonts w:asciiTheme="majorBidi" w:hAnsiTheme="majorBidi" w:cstheme="majorBidi"/>
          <w:sz w:val="28"/>
          <w:szCs w:val="28"/>
        </w:rPr>
        <w:t>]</w:t>
      </w:r>
      <w:r w:rsidR="006E4EEE" w:rsidRPr="00E035F3">
        <w:rPr>
          <w:rFonts w:asciiTheme="majorBidi" w:hAnsiTheme="majorBidi" w:cstheme="majorBidi"/>
          <w:sz w:val="28"/>
          <w:szCs w:val="28"/>
        </w:rPr>
        <w:t xml:space="preserve"> </w:t>
      </w:r>
      <w:r w:rsidR="006E4EEE" w:rsidRPr="00E035F3">
        <w:rPr>
          <w:rFonts w:asciiTheme="majorBidi" w:hAnsiTheme="majorBidi" w:cstheme="majorBidi"/>
          <w:sz w:val="28"/>
          <w:szCs w:val="28"/>
          <w:lang w:bidi="ar-EG"/>
        </w:rPr>
        <w:t xml:space="preserve">and side effects of the </w:t>
      </w:r>
      <w:r w:rsidR="006E4EEE" w:rsidRPr="00E035F3">
        <w:rPr>
          <w:rFonts w:asciiTheme="majorBidi" w:hAnsiTheme="majorBidi" w:cstheme="majorBidi"/>
          <w:sz w:val="28"/>
          <w:szCs w:val="28"/>
        </w:rPr>
        <w:t>conventional</w:t>
      </w:r>
      <w:r w:rsidR="006E4EEE" w:rsidRPr="00E035F3">
        <w:rPr>
          <w:rFonts w:asciiTheme="majorBidi" w:hAnsiTheme="majorBidi" w:cstheme="majorBidi"/>
          <w:sz w:val="28"/>
          <w:szCs w:val="28"/>
          <w:lang w:bidi="ar-EG"/>
        </w:rPr>
        <w:t xml:space="preserve"> anticancer and </w:t>
      </w:r>
      <w:r w:rsidR="00051708">
        <w:rPr>
          <w:rFonts w:asciiTheme="majorBidi" w:hAnsiTheme="majorBidi" w:cstheme="majorBidi"/>
          <w:sz w:val="28"/>
          <w:szCs w:val="28"/>
          <w:lang w:bidi="ar-EG"/>
        </w:rPr>
        <w:t>antimicrobial agents [15,20,</w:t>
      </w:r>
      <w:r w:rsidR="00D02038">
        <w:rPr>
          <w:rFonts w:asciiTheme="majorBidi" w:hAnsiTheme="majorBidi" w:cstheme="majorBidi"/>
          <w:sz w:val="28"/>
          <w:szCs w:val="28"/>
          <w:lang w:val="pl-PL"/>
        </w:rPr>
        <w:t>21</w:t>
      </w:r>
      <w:r w:rsidR="00051708">
        <w:rPr>
          <w:rFonts w:asciiTheme="majorBidi" w:hAnsiTheme="majorBidi" w:cstheme="majorBidi"/>
          <w:bCs/>
          <w:sz w:val="28"/>
          <w:szCs w:val="28"/>
        </w:rPr>
        <w:t>]</w:t>
      </w:r>
      <w:r w:rsidR="006E4EEE" w:rsidRPr="00E035F3">
        <w:rPr>
          <w:rFonts w:asciiTheme="majorBidi" w:hAnsiTheme="majorBidi" w:cstheme="majorBidi"/>
          <w:sz w:val="28"/>
          <w:szCs w:val="28"/>
          <w:lang w:bidi="ar-EG"/>
        </w:rPr>
        <w:t>.</w:t>
      </w:r>
      <w:r w:rsidR="004B0717" w:rsidRPr="00E035F3">
        <w:rPr>
          <w:rFonts w:asciiTheme="majorBidi" w:hAnsiTheme="majorBidi" w:cstheme="majorBidi"/>
          <w:bCs/>
          <w:sz w:val="28"/>
          <w:szCs w:val="28"/>
        </w:rPr>
        <w:t xml:space="preserve"> </w:t>
      </w:r>
      <w:r w:rsidR="00B01201" w:rsidRPr="00E035F3">
        <w:rPr>
          <w:rFonts w:asciiTheme="majorBidi" w:hAnsiTheme="majorBidi" w:cstheme="majorBidi"/>
          <w:sz w:val="28"/>
          <w:szCs w:val="28"/>
          <w:lang w:bidi="ar-EG"/>
        </w:rPr>
        <w:t xml:space="preserve">Plants in general have a long history </w:t>
      </w:r>
      <w:r w:rsidR="00B01201" w:rsidRPr="00E035F3">
        <w:rPr>
          <w:rFonts w:asciiTheme="majorBidi" w:hAnsiTheme="majorBidi" w:cstheme="majorBidi"/>
          <w:sz w:val="28"/>
          <w:szCs w:val="28"/>
        </w:rPr>
        <w:t>as a part of human culture</w:t>
      </w:r>
      <w:r w:rsidR="00B01201" w:rsidRPr="00E035F3">
        <w:rPr>
          <w:rFonts w:asciiTheme="majorBidi" w:hAnsiTheme="majorBidi" w:cstheme="majorBidi"/>
          <w:sz w:val="28"/>
          <w:szCs w:val="28"/>
          <w:lang w:bidi="ar-EG"/>
        </w:rPr>
        <w:t xml:space="preserve"> associated with people from ancient time as food in many regions of the world</w:t>
      </w:r>
      <w:r w:rsidR="00B01201" w:rsidRPr="00E035F3">
        <w:rPr>
          <w:rFonts w:asciiTheme="majorBidi" w:hAnsiTheme="majorBidi" w:cstheme="majorBidi"/>
          <w:sz w:val="28"/>
          <w:szCs w:val="28"/>
        </w:rPr>
        <w:t xml:space="preserve"> </w:t>
      </w:r>
      <w:r w:rsidR="00B01201" w:rsidRPr="00E035F3">
        <w:rPr>
          <w:rFonts w:asciiTheme="majorBidi" w:hAnsiTheme="majorBidi" w:cstheme="majorBidi"/>
          <w:sz w:val="28"/>
          <w:szCs w:val="28"/>
          <w:lang w:bidi="ar-EG"/>
        </w:rPr>
        <w:t xml:space="preserve">and </w:t>
      </w:r>
      <w:r w:rsidR="00B01201" w:rsidRPr="00E035F3">
        <w:rPr>
          <w:rFonts w:asciiTheme="majorBidi" w:hAnsiTheme="majorBidi" w:cstheme="majorBidi"/>
          <w:sz w:val="28"/>
          <w:szCs w:val="28"/>
        </w:rPr>
        <w:t>consumed due to its nutritive values,</w:t>
      </w:r>
      <w:r w:rsidR="00B01201" w:rsidRPr="00E035F3">
        <w:rPr>
          <w:rFonts w:asciiTheme="majorBidi" w:hAnsiTheme="majorBidi" w:cstheme="majorBidi"/>
          <w:sz w:val="28"/>
          <w:szCs w:val="28"/>
          <w:lang w:bidi="ar-EG"/>
        </w:rPr>
        <w:t xml:space="preserve"> health benefits,</w:t>
      </w:r>
      <w:r w:rsidR="00B01201" w:rsidRPr="00E035F3">
        <w:rPr>
          <w:rFonts w:asciiTheme="majorBidi" w:hAnsiTheme="majorBidi" w:cstheme="majorBidi"/>
          <w:sz w:val="28"/>
          <w:szCs w:val="28"/>
        </w:rPr>
        <w:t xml:space="preserve"> pharmaceutical, biomedical and </w:t>
      </w:r>
      <w:r w:rsidR="00B01201" w:rsidRPr="00E035F3">
        <w:rPr>
          <w:rFonts w:asciiTheme="majorBidi" w:hAnsiTheme="majorBidi" w:cstheme="majorBidi"/>
          <w:sz w:val="28"/>
          <w:szCs w:val="28"/>
          <w:lang w:bidi="ar-EG"/>
        </w:rPr>
        <w:t>biological</w:t>
      </w:r>
      <w:r w:rsidR="00B01201" w:rsidRPr="00E035F3">
        <w:rPr>
          <w:rFonts w:asciiTheme="majorBidi" w:hAnsiTheme="majorBidi" w:cstheme="majorBidi"/>
          <w:sz w:val="28"/>
          <w:szCs w:val="28"/>
        </w:rPr>
        <w:t xml:space="preserve"> uses </w:t>
      </w:r>
      <w:r w:rsidR="00051708">
        <w:rPr>
          <w:rFonts w:asciiTheme="majorBidi" w:hAnsiTheme="majorBidi" w:cstheme="majorBidi"/>
          <w:sz w:val="28"/>
          <w:szCs w:val="28"/>
        </w:rPr>
        <w:t>[</w:t>
      </w:r>
      <w:r w:rsidR="00D02038">
        <w:rPr>
          <w:rFonts w:asciiTheme="majorBidi" w:hAnsiTheme="majorBidi" w:cstheme="majorBidi"/>
          <w:sz w:val="28"/>
          <w:szCs w:val="28"/>
        </w:rPr>
        <w:t>22</w:t>
      </w:r>
      <w:r w:rsidR="00051708">
        <w:rPr>
          <w:rFonts w:asciiTheme="majorBidi" w:hAnsiTheme="majorBidi" w:cstheme="majorBidi"/>
          <w:sz w:val="28"/>
          <w:szCs w:val="28"/>
        </w:rPr>
        <w:t>,</w:t>
      </w:r>
      <w:r w:rsidR="007F4E78" w:rsidRPr="00E035F3">
        <w:rPr>
          <w:rFonts w:asciiTheme="majorBidi" w:hAnsiTheme="majorBidi" w:cstheme="majorBidi"/>
          <w:sz w:val="28"/>
          <w:szCs w:val="28"/>
        </w:rPr>
        <w:t xml:space="preserve"> </w:t>
      </w:r>
      <w:r w:rsidR="00051708">
        <w:rPr>
          <w:rFonts w:asciiTheme="majorBidi" w:hAnsiTheme="majorBidi" w:cstheme="majorBidi"/>
          <w:sz w:val="28"/>
          <w:szCs w:val="28"/>
        </w:rPr>
        <w:t>23,</w:t>
      </w:r>
      <w:r w:rsidR="00D02038">
        <w:rPr>
          <w:rFonts w:asciiTheme="majorBidi" w:hAnsiTheme="majorBidi" w:cstheme="majorBidi"/>
          <w:sz w:val="28"/>
          <w:szCs w:val="28"/>
          <w:lang w:bidi="ar-EG"/>
        </w:rPr>
        <w:t xml:space="preserve">24 </w:t>
      </w:r>
      <w:r w:rsidR="00051708">
        <w:rPr>
          <w:rFonts w:asciiTheme="majorBidi" w:hAnsiTheme="majorBidi" w:cstheme="majorBidi"/>
          <w:sz w:val="28"/>
          <w:szCs w:val="28"/>
        </w:rPr>
        <w:t>]</w:t>
      </w:r>
      <w:r w:rsidR="00B01201" w:rsidRPr="00E035F3">
        <w:rPr>
          <w:rFonts w:asciiTheme="majorBidi" w:hAnsiTheme="majorBidi" w:cstheme="majorBidi"/>
          <w:sz w:val="28"/>
          <w:szCs w:val="28"/>
          <w:lang w:bidi="ar-EG"/>
        </w:rPr>
        <w:t xml:space="preserve"> reported plant have medicinal therapeutic properties, used as therapeutic agent for protection against  diseases. </w:t>
      </w:r>
      <w:r w:rsidR="00BB5085" w:rsidRPr="00E035F3">
        <w:rPr>
          <w:rFonts w:asciiTheme="majorBidi" w:hAnsiTheme="majorBidi" w:cstheme="majorBidi"/>
          <w:bCs/>
          <w:sz w:val="28"/>
          <w:szCs w:val="28"/>
        </w:rPr>
        <w:t xml:space="preserve">Epidemiological investigations indicated that certain plant compounds provide a means of cancer chemoprevention due to phytochemical constituents </w:t>
      </w:r>
      <w:r w:rsidR="00916C8E">
        <w:rPr>
          <w:rFonts w:asciiTheme="majorBidi" w:hAnsiTheme="majorBidi" w:cstheme="majorBidi"/>
          <w:bCs/>
          <w:sz w:val="28"/>
          <w:szCs w:val="28"/>
        </w:rPr>
        <w:t>[</w:t>
      </w:r>
      <w:r w:rsidR="00D02038">
        <w:rPr>
          <w:rFonts w:asciiTheme="majorBidi" w:hAnsiTheme="majorBidi" w:cstheme="majorBidi"/>
          <w:bCs/>
          <w:sz w:val="28"/>
          <w:szCs w:val="28"/>
        </w:rPr>
        <w:t>25</w:t>
      </w:r>
      <w:r w:rsidR="00916C8E">
        <w:rPr>
          <w:rFonts w:asciiTheme="majorBidi" w:hAnsiTheme="majorBidi" w:cstheme="majorBidi"/>
          <w:bCs/>
          <w:sz w:val="28"/>
          <w:szCs w:val="28"/>
        </w:rPr>
        <w:t>,</w:t>
      </w:r>
      <w:r w:rsidR="00D02038">
        <w:rPr>
          <w:rFonts w:asciiTheme="majorBidi" w:hAnsiTheme="majorBidi" w:cstheme="majorBidi"/>
          <w:bCs/>
          <w:sz w:val="28"/>
          <w:szCs w:val="28"/>
        </w:rPr>
        <w:t>26</w:t>
      </w:r>
      <w:r w:rsidR="00916C8E">
        <w:rPr>
          <w:rFonts w:asciiTheme="majorBidi" w:hAnsiTheme="majorBidi" w:cstheme="majorBidi"/>
          <w:bCs/>
          <w:sz w:val="28"/>
          <w:szCs w:val="28"/>
        </w:rPr>
        <w:t>]</w:t>
      </w:r>
      <w:r w:rsidR="00BB5085" w:rsidRPr="00E035F3">
        <w:rPr>
          <w:rFonts w:asciiTheme="majorBidi" w:hAnsiTheme="majorBidi" w:cstheme="majorBidi"/>
          <w:bCs/>
          <w:sz w:val="28"/>
          <w:szCs w:val="28"/>
        </w:rPr>
        <w:t xml:space="preserve">. </w:t>
      </w:r>
      <w:r w:rsidRPr="00E035F3">
        <w:rPr>
          <w:rFonts w:asciiTheme="majorBidi" w:hAnsiTheme="majorBidi" w:cstheme="majorBidi"/>
          <w:bCs/>
          <w:sz w:val="28"/>
          <w:szCs w:val="28"/>
        </w:rPr>
        <w:t xml:space="preserve">Different parts of plant have been common among people and pharmaceutical industry were found extensively utilized in medical industries to synthesize and produce drugs of biological activity in </w:t>
      </w:r>
      <w:r w:rsidR="00916C8E">
        <w:rPr>
          <w:rFonts w:asciiTheme="majorBidi" w:hAnsiTheme="majorBidi" w:cstheme="majorBidi"/>
          <w:bCs/>
          <w:sz w:val="28"/>
          <w:szCs w:val="28"/>
        </w:rPr>
        <w:t xml:space="preserve">the </w:t>
      </w:r>
      <w:r w:rsidR="00916C8E">
        <w:rPr>
          <w:rFonts w:asciiTheme="majorBidi" w:hAnsiTheme="majorBidi" w:cstheme="majorBidi"/>
          <w:bCs/>
          <w:sz w:val="28"/>
          <w:szCs w:val="28"/>
        </w:rPr>
        <w:lastRenderedPageBreak/>
        <w:t>treatment of most diseases [</w:t>
      </w:r>
      <w:r w:rsidR="00D02038">
        <w:rPr>
          <w:rFonts w:asciiTheme="majorBidi" w:hAnsiTheme="majorBidi" w:cstheme="majorBidi"/>
          <w:bCs/>
          <w:sz w:val="28"/>
          <w:szCs w:val="28"/>
        </w:rPr>
        <w:t>27</w:t>
      </w:r>
      <w:r w:rsidR="00916C8E">
        <w:rPr>
          <w:rFonts w:asciiTheme="majorBidi" w:hAnsiTheme="majorBidi" w:cstheme="majorBidi"/>
          <w:bCs/>
          <w:sz w:val="28"/>
          <w:szCs w:val="28"/>
        </w:rPr>
        <w:t>,28]</w:t>
      </w:r>
      <w:r w:rsidRPr="00E035F3">
        <w:rPr>
          <w:rFonts w:asciiTheme="majorBidi" w:hAnsiTheme="majorBidi" w:cstheme="majorBidi"/>
          <w:bCs/>
          <w:sz w:val="28"/>
          <w:szCs w:val="28"/>
        </w:rPr>
        <w:t xml:space="preserve">. </w:t>
      </w:r>
      <w:r w:rsidR="00916C8E">
        <w:rPr>
          <w:rFonts w:asciiTheme="majorBidi" w:hAnsiTheme="majorBidi" w:cstheme="majorBidi"/>
          <w:bCs/>
          <w:sz w:val="28"/>
          <w:szCs w:val="28"/>
        </w:rPr>
        <w:t>Moharib and Tadrus [</w:t>
      </w:r>
      <w:r w:rsidR="00AF145C">
        <w:rPr>
          <w:rFonts w:asciiTheme="majorBidi" w:hAnsiTheme="majorBidi" w:cstheme="majorBidi"/>
          <w:bCs/>
          <w:sz w:val="28"/>
          <w:szCs w:val="28"/>
        </w:rPr>
        <w:t>29</w:t>
      </w:r>
      <w:r w:rsidR="00916C8E">
        <w:rPr>
          <w:rFonts w:asciiTheme="majorBidi" w:hAnsiTheme="majorBidi" w:cstheme="majorBidi"/>
          <w:bCs/>
          <w:sz w:val="28"/>
          <w:szCs w:val="28"/>
        </w:rPr>
        <w:t>]</w:t>
      </w:r>
      <w:r w:rsidR="00B01201" w:rsidRPr="00E035F3">
        <w:rPr>
          <w:rFonts w:asciiTheme="majorBidi" w:hAnsiTheme="majorBidi" w:cstheme="majorBidi"/>
          <w:bCs/>
          <w:sz w:val="28"/>
          <w:szCs w:val="28"/>
        </w:rPr>
        <w:t xml:space="preserve"> reported there are many plants and plant-derived compounds have wide applications in cancer and microbial therapeutics due to lower cost and induce lesser side effec</w:t>
      </w:r>
      <w:r w:rsidR="00916C8E">
        <w:rPr>
          <w:rFonts w:asciiTheme="majorBidi" w:hAnsiTheme="majorBidi" w:cstheme="majorBidi"/>
          <w:bCs/>
          <w:sz w:val="28"/>
          <w:szCs w:val="28"/>
        </w:rPr>
        <w:t>ts compared to synthetic drugs [</w:t>
      </w:r>
      <w:r w:rsidR="00D02038">
        <w:rPr>
          <w:rFonts w:asciiTheme="majorBidi" w:hAnsiTheme="majorBidi" w:cstheme="majorBidi"/>
          <w:bCs/>
          <w:sz w:val="28"/>
          <w:szCs w:val="28"/>
        </w:rPr>
        <w:t>30</w:t>
      </w:r>
      <w:r w:rsidR="00916C8E">
        <w:rPr>
          <w:rFonts w:asciiTheme="majorBidi" w:hAnsiTheme="majorBidi" w:cstheme="majorBidi"/>
          <w:bCs/>
          <w:sz w:val="28"/>
          <w:szCs w:val="28"/>
        </w:rPr>
        <w:t>,</w:t>
      </w:r>
      <w:r w:rsidR="00B01201" w:rsidRPr="00E035F3">
        <w:rPr>
          <w:rFonts w:asciiTheme="majorBidi" w:hAnsiTheme="majorBidi" w:cstheme="majorBidi"/>
          <w:bCs/>
          <w:sz w:val="28"/>
          <w:szCs w:val="28"/>
        </w:rPr>
        <w:t xml:space="preserve"> </w:t>
      </w:r>
      <w:r w:rsidR="00D02038">
        <w:rPr>
          <w:rFonts w:asciiTheme="majorBidi" w:hAnsiTheme="majorBidi" w:cstheme="majorBidi"/>
          <w:bCs/>
          <w:sz w:val="28"/>
          <w:szCs w:val="28"/>
        </w:rPr>
        <w:t xml:space="preserve">31 </w:t>
      </w:r>
      <w:r w:rsidR="00916C8E">
        <w:rPr>
          <w:rFonts w:asciiTheme="majorBidi" w:hAnsiTheme="majorBidi" w:cstheme="majorBidi"/>
          <w:bCs/>
          <w:sz w:val="28"/>
          <w:szCs w:val="28"/>
        </w:rPr>
        <w:t>,</w:t>
      </w:r>
      <w:r w:rsidR="00D02038">
        <w:rPr>
          <w:rFonts w:asciiTheme="majorBidi" w:hAnsiTheme="majorBidi" w:cstheme="majorBidi"/>
          <w:bCs/>
          <w:sz w:val="28"/>
          <w:szCs w:val="28"/>
        </w:rPr>
        <w:t>32</w:t>
      </w:r>
      <w:r w:rsidR="00AF145C">
        <w:rPr>
          <w:rFonts w:asciiTheme="majorBidi" w:hAnsiTheme="majorBidi" w:cstheme="majorBidi"/>
          <w:bCs/>
          <w:sz w:val="28"/>
          <w:szCs w:val="28"/>
        </w:rPr>
        <w:t>]</w:t>
      </w:r>
      <w:r w:rsidR="00BB5085" w:rsidRPr="00E035F3">
        <w:rPr>
          <w:rFonts w:asciiTheme="majorBidi" w:hAnsiTheme="majorBidi" w:cstheme="majorBidi"/>
          <w:bCs/>
          <w:sz w:val="28"/>
          <w:szCs w:val="28"/>
        </w:rPr>
        <w:t xml:space="preserve"> reported plant-derived materials containing phytochemicals could be used in preventive strategies to reduce the risk and inhibit or ret</w:t>
      </w:r>
      <w:r w:rsidR="00AF145C">
        <w:rPr>
          <w:rFonts w:asciiTheme="majorBidi" w:hAnsiTheme="majorBidi" w:cstheme="majorBidi"/>
          <w:bCs/>
          <w:sz w:val="28"/>
          <w:szCs w:val="28"/>
        </w:rPr>
        <w:t>ard the development of cancers [</w:t>
      </w:r>
      <w:r w:rsidR="00D02038">
        <w:rPr>
          <w:rFonts w:asciiTheme="majorBidi" w:hAnsiTheme="majorBidi" w:cstheme="majorBidi"/>
          <w:bCs/>
          <w:sz w:val="28"/>
          <w:szCs w:val="28"/>
        </w:rPr>
        <w:t>22</w:t>
      </w:r>
      <w:r w:rsidR="00AF145C">
        <w:rPr>
          <w:rFonts w:asciiTheme="majorBidi" w:hAnsiTheme="majorBidi" w:cstheme="majorBidi"/>
          <w:bCs/>
          <w:sz w:val="28"/>
          <w:szCs w:val="28"/>
        </w:rPr>
        <w:t>,</w:t>
      </w:r>
      <w:r w:rsidR="00BA79C6" w:rsidRPr="00E035F3">
        <w:rPr>
          <w:rFonts w:asciiTheme="majorBidi" w:hAnsiTheme="majorBidi" w:cstheme="majorBidi"/>
          <w:sz w:val="28"/>
          <w:szCs w:val="28"/>
        </w:rPr>
        <w:t xml:space="preserve"> </w:t>
      </w:r>
      <w:r w:rsidR="00D02038">
        <w:rPr>
          <w:rFonts w:asciiTheme="majorBidi" w:hAnsiTheme="majorBidi" w:cstheme="majorBidi"/>
          <w:sz w:val="28"/>
          <w:szCs w:val="28"/>
        </w:rPr>
        <w:t>29</w:t>
      </w:r>
      <w:r w:rsidR="00AF145C">
        <w:rPr>
          <w:rFonts w:asciiTheme="majorBidi" w:hAnsiTheme="majorBidi" w:cstheme="majorBidi"/>
          <w:sz w:val="28"/>
          <w:szCs w:val="28"/>
        </w:rPr>
        <w:t>]</w:t>
      </w:r>
      <w:r w:rsidR="00BB5085" w:rsidRPr="00E035F3">
        <w:rPr>
          <w:rFonts w:asciiTheme="majorBidi" w:hAnsiTheme="majorBidi" w:cstheme="majorBidi"/>
          <w:bCs/>
          <w:sz w:val="28"/>
          <w:szCs w:val="28"/>
        </w:rPr>
        <w:t xml:space="preserve">. </w:t>
      </w:r>
      <w:r w:rsidR="00F22C19" w:rsidRPr="00E035F3">
        <w:rPr>
          <w:rFonts w:asciiTheme="majorBidi" w:hAnsiTheme="majorBidi" w:cstheme="majorBidi"/>
          <w:bCs/>
          <w:sz w:val="28"/>
          <w:szCs w:val="28"/>
        </w:rPr>
        <w:t>However, anticancer drugs such as vinblastine, vincristine, colchicine, are plant-derived compounds widely used in clinical practice</w:t>
      </w:r>
      <w:r w:rsidR="00CC6AEC" w:rsidRPr="00E035F3">
        <w:rPr>
          <w:rFonts w:asciiTheme="majorBidi" w:hAnsiTheme="majorBidi" w:cstheme="majorBidi"/>
          <w:bCs/>
          <w:sz w:val="28"/>
          <w:szCs w:val="28"/>
        </w:rPr>
        <w:t xml:space="preserve">. </w:t>
      </w:r>
      <w:r w:rsidR="00BC2F54" w:rsidRPr="00E035F3">
        <w:rPr>
          <w:rFonts w:asciiTheme="majorBidi" w:hAnsiTheme="majorBidi" w:cstheme="majorBidi"/>
          <w:bCs/>
          <w:sz w:val="28"/>
          <w:szCs w:val="28"/>
        </w:rPr>
        <w:t>Recently, many natural compounds such as terpenoids, phenolic, flavonoids, lignans amd othera were discovered from plant sources that contain significant antioxidant activities and play an impo</w:t>
      </w:r>
      <w:r w:rsidR="00AF145C">
        <w:rPr>
          <w:rFonts w:asciiTheme="majorBidi" w:hAnsiTheme="majorBidi" w:cstheme="majorBidi"/>
          <w:bCs/>
          <w:sz w:val="28"/>
          <w:szCs w:val="28"/>
        </w:rPr>
        <w:t>rtant role in cancer treatment [2,</w:t>
      </w:r>
      <w:r w:rsidR="00D02038">
        <w:rPr>
          <w:rFonts w:asciiTheme="majorBidi" w:hAnsiTheme="majorBidi" w:cstheme="majorBidi"/>
          <w:bCs/>
          <w:sz w:val="28"/>
          <w:szCs w:val="28"/>
        </w:rPr>
        <w:t xml:space="preserve">33 </w:t>
      </w:r>
      <w:r w:rsidR="00AF145C">
        <w:rPr>
          <w:rFonts w:asciiTheme="majorBidi" w:hAnsiTheme="majorBidi" w:cstheme="majorBidi"/>
          <w:bCs/>
          <w:sz w:val="28"/>
          <w:szCs w:val="28"/>
        </w:rPr>
        <w:t>]</w:t>
      </w:r>
      <w:r w:rsidR="00BC2F54" w:rsidRPr="00E035F3">
        <w:rPr>
          <w:rFonts w:asciiTheme="majorBidi" w:hAnsiTheme="majorBidi" w:cstheme="majorBidi"/>
          <w:bCs/>
          <w:sz w:val="28"/>
          <w:szCs w:val="28"/>
        </w:rPr>
        <w:t xml:space="preserve">. </w:t>
      </w:r>
      <w:r w:rsidR="00F22C19" w:rsidRPr="00E035F3">
        <w:rPr>
          <w:rFonts w:asciiTheme="majorBidi" w:hAnsiTheme="majorBidi" w:cstheme="majorBidi"/>
          <w:sz w:val="28"/>
          <w:szCs w:val="28"/>
        </w:rPr>
        <w:t xml:space="preserve">Recent researches identifying naturally occurring active compounds, capable of inhibiting and controlling some </w:t>
      </w:r>
      <w:r w:rsidR="00AF145C">
        <w:rPr>
          <w:rFonts w:asciiTheme="majorBidi" w:hAnsiTheme="majorBidi" w:cstheme="majorBidi"/>
          <w:sz w:val="28"/>
          <w:szCs w:val="28"/>
        </w:rPr>
        <w:t>infectious bacterial diseases [9,12,13</w:t>
      </w:r>
      <w:r w:rsidR="00AF145C">
        <w:rPr>
          <w:rFonts w:asciiTheme="majorBidi" w:hAnsiTheme="majorBidi" w:cstheme="majorBidi"/>
          <w:sz w:val="28"/>
          <w:szCs w:val="28"/>
          <w:shd w:val="clear" w:color="auto" w:fill="FFFFFF"/>
        </w:rPr>
        <w:t>]</w:t>
      </w:r>
      <w:r w:rsidR="00F22C19" w:rsidRPr="00E035F3">
        <w:rPr>
          <w:rFonts w:asciiTheme="majorBidi" w:hAnsiTheme="majorBidi" w:cstheme="majorBidi"/>
          <w:sz w:val="28"/>
          <w:szCs w:val="28"/>
        </w:rPr>
        <w:t xml:space="preserve">. </w:t>
      </w:r>
      <w:r w:rsidR="00F22C19" w:rsidRPr="00E035F3">
        <w:rPr>
          <w:rFonts w:asciiTheme="majorBidi" w:hAnsiTheme="majorBidi" w:cstheme="majorBidi"/>
          <w:sz w:val="28"/>
          <w:szCs w:val="28"/>
          <w:lang w:bidi="ar-EG"/>
        </w:rPr>
        <w:t xml:space="preserve">Antimicrobial drugs growing rapidly to produce inexpensive antimicrobial agents from natural sources for treatment of infectious diseases without side effects </w:t>
      </w:r>
      <w:r w:rsidR="00AF145C">
        <w:rPr>
          <w:rFonts w:asciiTheme="majorBidi" w:hAnsiTheme="majorBidi" w:cstheme="majorBidi"/>
          <w:sz w:val="28"/>
          <w:szCs w:val="28"/>
          <w:lang w:bidi="ar-EG"/>
        </w:rPr>
        <w:t>[33,</w:t>
      </w:r>
      <w:r w:rsidR="006A2AC3">
        <w:rPr>
          <w:rFonts w:asciiTheme="majorBidi" w:hAnsiTheme="majorBidi" w:cstheme="majorBidi"/>
          <w:sz w:val="28"/>
          <w:szCs w:val="28"/>
          <w:lang w:bidi="ar-EG"/>
        </w:rPr>
        <w:t>34</w:t>
      </w:r>
      <w:r w:rsidR="00AF145C">
        <w:rPr>
          <w:rFonts w:asciiTheme="majorBidi" w:hAnsiTheme="majorBidi" w:cstheme="majorBidi"/>
          <w:sz w:val="28"/>
          <w:szCs w:val="28"/>
        </w:rPr>
        <w:t>]</w:t>
      </w:r>
      <w:r w:rsidR="00F22C19" w:rsidRPr="00E035F3">
        <w:rPr>
          <w:rFonts w:asciiTheme="majorBidi" w:hAnsiTheme="majorBidi" w:cstheme="majorBidi"/>
          <w:sz w:val="28"/>
          <w:szCs w:val="28"/>
          <w:lang w:bidi="ar-EG"/>
        </w:rPr>
        <w:t xml:space="preserve">. </w:t>
      </w:r>
      <w:r w:rsidR="00CC6AEC" w:rsidRPr="00E035F3">
        <w:rPr>
          <w:rFonts w:asciiTheme="majorBidi" w:hAnsiTheme="majorBidi" w:cstheme="majorBidi"/>
          <w:bCs/>
          <w:sz w:val="28"/>
          <w:szCs w:val="28"/>
        </w:rPr>
        <w:t>Experimental studies demonstrated that many natural products are a rich resource of cancer chemotherapy drugs and anticancer potential in a variety of bioassay sy</w:t>
      </w:r>
      <w:r w:rsidR="00AF145C">
        <w:rPr>
          <w:rFonts w:asciiTheme="majorBidi" w:hAnsiTheme="majorBidi" w:cstheme="majorBidi"/>
          <w:bCs/>
          <w:sz w:val="28"/>
          <w:szCs w:val="28"/>
        </w:rPr>
        <w:t>stems and animal models [26,35]</w:t>
      </w:r>
      <w:r w:rsidR="00CC6AEC" w:rsidRPr="00E035F3">
        <w:rPr>
          <w:rFonts w:asciiTheme="majorBidi" w:hAnsiTheme="majorBidi" w:cstheme="majorBidi"/>
          <w:bCs/>
          <w:sz w:val="28"/>
          <w:szCs w:val="28"/>
        </w:rPr>
        <w:t xml:space="preserve">. </w:t>
      </w:r>
      <w:r w:rsidR="00F22C19" w:rsidRPr="00E035F3">
        <w:rPr>
          <w:rFonts w:asciiTheme="majorBidi" w:hAnsiTheme="majorBidi" w:cstheme="majorBidi"/>
          <w:sz w:val="28"/>
          <w:szCs w:val="28"/>
          <w:lang w:bidi="ar-EG"/>
        </w:rPr>
        <w:t>Many searches are required  for production of new antimicrobial agents from natural sources</w:t>
      </w:r>
      <w:r w:rsidR="00AF145C">
        <w:rPr>
          <w:rFonts w:asciiTheme="majorBidi" w:hAnsiTheme="majorBidi" w:cstheme="majorBidi"/>
          <w:sz w:val="28"/>
          <w:szCs w:val="28"/>
          <w:lang w:bidi="ar-EG"/>
        </w:rPr>
        <w:t xml:space="preserve"> [14,</w:t>
      </w:r>
      <w:r w:rsidR="002273BE">
        <w:rPr>
          <w:rFonts w:asciiTheme="majorBidi" w:hAnsiTheme="majorBidi" w:cstheme="majorBidi"/>
          <w:sz w:val="28"/>
          <w:szCs w:val="28"/>
          <w:lang w:bidi="ar-EG"/>
        </w:rPr>
        <w:t>20</w:t>
      </w:r>
      <w:r w:rsidR="00AF145C">
        <w:rPr>
          <w:rFonts w:asciiTheme="majorBidi" w:hAnsiTheme="majorBidi" w:cstheme="majorBidi"/>
          <w:sz w:val="28"/>
          <w:szCs w:val="28"/>
          <w:lang w:bidi="ar-EG"/>
        </w:rPr>
        <w:t>,</w:t>
      </w:r>
      <w:r w:rsidR="00AF145C">
        <w:rPr>
          <w:rFonts w:asciiTheme="majorBidi" w:hAnsiTheme="majorBidi" w:cstheme="majorBidi"/>
          <w:sz w:val="28"/>
          <w:szCs w:val="28"/>
        </w:rPr>
        <w:t>36]</w:t>
      </w:r>
      <w:r w:rsidR="00F22C19" w:rsidRPr="00E035F3">
        <w:rPr>
          <w:rFonts w:asciiTheme="majorBidi" w:hAnsiTheme="majorBidi" w:cstheme="majorBidi"/>
          <w:sz w:val="28"/>
          <w:szCs w:val="28"/>
          <w:lang w:bidi="ar-EG"/>
        </w:rPr>
        <w:t xml:space="preserve"> due to human pathogenic microorganisms resistant to antibiotics and failing in treatment of different types of infectious diseases</w:t>
      </w:r>
      <w:r w:rsidR="00F22C19" w:rsidRPr="00E035F3">
        <w:rPr>
          <w:rFonts w:asciiTheme="majorBidi" w:hAnsiTheme="majorBidi" w:cstheme="majorBidi"/>
          <w:sz w:val="28"/>
          <w:szCs w:val="28"/>
        </w:rPr>
        <w:t xml:space="preserve"> partic</w:t>
      </w:r>
      <w:r w:rsidR="00EA303B">
        <w:rPr>
          <w:rFonts w:asciiTheme="majorBidi" w:hAnsiTheme="majorBidi" w:cstheme="majorBidi"/>
          <w:sz w:val="28"/>
          <w:szCs w:val="28"/>
        </w:rPr>
        <w:t>ularly in developing countries [34,</w:t>
      </w:r>
      <w:r w:rsidR="006A2AC3">
        <w:rPr>
          <w:rFonts w:asciiTheme="majorBidi" w:hAnsiTheme="majorBidi" w:cstheme="majorBidi"/>
          <w:sz w:val="28"/>
          <w:szCs w:val="28"/>
        </w:rPr>
        <w:t>37</w:t>
      </w:r>
      <w:r w:rsidR="00EA303B">
        <w:rPr>
          <w:rFonts w:asciiTheme="majorBidi" w:hAnsiTheme="majorBidi" w:cstheme="majorBidi"/>
          <w:sz w:val="28"/>
          <w:szCs w:val="28"/>
          <w:lang w:bidi="ar-EG"/>
        </w:rPr>
        <w:t>]</w:t>
      </w:r>
      <w:r w:rsidR="00F22C19" w:rsidRPr="00E035F3">
        <w:rPr>
          <w:rFonts w:asciiTheme="majorBidi" w:hAnsiTheme="majorBidi" w:cstheme="majorBidi"/>
          <w:sz w:val="28"/>
          <w:szCs w:val="28"/>
          <w:lang w:bidi="ar-EG"/>
        </w:rPr>
        <w:t>.</w:t>
      </w:r>
      <w:r w:rsidR="00F22C19" w:rsidRPr="00E035F3">
        <w:rPr>
          <w:rFonts w:asciiTheme="majorBidi" w:hAnsiTheme="majorBidi" w:cstheme="majorBidi"/>
          <w:sz w:val="28"/>
          <w:szCs w:val="28"/>
        </w:rPr>
        <w:t xml:space="preserve"> The antibacterial activity is due to different chemical compounds that recognized as active antimicrobial agents </w:t>
      </w:r>
      <w:r w:rsidR="00EA303B">
        <w:rPr>
          <w:rFonts w:asciiTheme="majorBidi" w:hAnsiTheme="majorBidi" w:cstheme="majorBidi"/>
          <w:sz w:val="28"/>
          <w:szCs w:val="28"/>
        </w:rPr>
        <w:t>[12,20,</w:t>
      </w:r>
      <w:r w:rsidR="006A2AC3">
        <w:rPr>
          <w:rFonts w:asciiTheme="majorBidi" w:hAnsiTheme="majorBidi" w:cstheme="majorBidi"/>
          <w:sz w:val="28"/>
          <w:szCs w:val="28"/>
        </w:rPr>
        <w:t>38</w:t>
      </w:r>
      <w:r w:rsidR="00EA303B">
        <w:rPr>
          <w:rFonts w:asciiTheme="majorBidi" w:hAnsiTheme="majorBidi" w:cstheme="majorBidi"/>
          <w:sz w:val="28"/>
          <w:szCs w:val="28"/>
        </w:rPr>
        <w:t>]</w:t>
      </w:r>
      <w:r w:rsidR="00F22C19" w:rsidRPr="00E035F3">
        <w:rPr>
          <w:rFonts w:asciiTheme="majorBidi" w:hAnsiTheme="majorBidi" w:cstheme="majorBidi"/>
          <w:sz w:val="28"/>
          <w:szCs w:val="28"/>
        </w:rPr>
        <w:t xml:space="preserve">. </w:t>
      </w:r>
      <w:r w:rsidR="002A42C6" w:rsidRPr="00E035F3">
        <w:rPr>
          <w:rFonts w:asciiTheme="majorBidi" w:hAnsiTheme="majorBidi" w:cstheme="majorBidi"/>
          <w:sz w:val="28"/>
          <w:szCs w:val="28"/>
          <w:lang w:bidi="ar-EG"/>
        </w:rPr>
        <w:t xml:space="preserve">Antimicrobial drugs either under clinical trials or in the market are of natural origin </w:t>
      </w:r>
      <w:r w:rsidR="00EA303B">
        <w:rPr>
          <w:rFonts w:asciiTheme="majorBidi" w:hAnsiTheme="majorBidi" w:cstheme="majorBidi"/>
          <w:sz w:val="28"/>
          <w:szCs w:val="28"/>
          <w:lang w:bidi="ar-EG"/>
        </w:rPr>
        <w:t>[</w:t>
      </w:r>
      <w:r w:rsidR="006A2AC3">
        <w:rPr>
          <w:rFonts w:asciiTheme="majorBidi" w:hAnsiTheme="majorBidi" w:cstheme="majorBidi"/>
          <w:sz w:val="28"/>
          <w:szCs w:val="28"/>
          <w:lang w:bidi="ar-EG"/>
        </w:rPr>
        <w:t>37</w:t>
      </w:r>
      <w:r w:rsidR="00EA303B">
        <w:rPr>
          <w:rFonts w:asciiTheme="majorBidi" w:hAnsiTheme="majorBidi" w:cstheme="majorBidi"/>
          <w:sz w:val="28"/>
          <w:szCs w:val="28"/>
          <w:lang w:bidi="ar-EG"/>
        </w:rPr>
        <w:t>,</w:t>
      </w:r>
      <w:r w:rsidR="006A2AC3">
        <w:rPr>
          <w:rFonts w:asciiTheme="majorBidi" w:hAnsiTheme="majorBidi" w:cstheme="majorBidi"/>
          <w:sz w:val="28"/>
          <w:szCs w:val="28"/>
        </w:rPr>
        <w:t>39</w:t>
      </w:r>
      <w:r w:rsidR="00EA303B">
        <w:rPr>
          <w:rFonts w:asciiTheme="majorBidi" w:hAnsiTheme="majorBidi" w:cstheme="majorBidi"/>
          <w:sz w:val="28"/>
          <w:szCs w:val="28"/>
        </w:rPr>
        <w:t>]</w:t>
      </w:r>
      <w:r w:rsidR="002A42C6" w:rsidRPr="00E035F3">
        <w:rPr>
          <w:rFonts w:asciiTheme="majorBidi" w:hAnsiTheme="majorBidi" w:cstheme="majorBidi"/>
          <w:sz w:val="28"/>
          <w:szCs w:val="28"/>
          <w:lang w:bidi="ar-EG"/>
        </w:rPr>
        <w:t>,</w:t>
      </w:r>
      <w:r w:rsidR="002A42C6" w:rsidRPr="00E035F3">
        <w:rPr>
          <w:rFonts w:asciiTheme="majorBidi" w:hAnsiTheme="majorBidi" w:cstheme="majorBidi"/>
          <w:sz w:val="28"/>
          <w:szCs w:val="28"/>
        </w:rPr>
        <w:t xml:space="preserve"> stated </w:t>
      </w:r>
      <w:r w:rsidR="002A42C6" w:rsidRPr="00E035F3">
        <w:rPr>
          <w:rFonts w:asciiTheme="majorBidi" w:hAnsiTheme="majorBidi" w:cstheme="majorBidi"/>
          <w:sz w:val="28"/>
          <w:szCs w:val="28"/>
          <w:lang w:bidi="ar-EG"/>
        </w:rPr>
        <w:t xml:space="preserve">various compounds were found to be </w:t>
      </w:r>
      <w:r w:rsidR="002A42C6" w:rsidRPr="00E035F3">
        <w:rPr>
          <w:rFonts w:asciiTheme="majorBidi" w:hAnsiTheme="majorBidi" w:cstheme="majorBidi"/>
          <w:sz w:val="28"/>
          <w:szCs w:val="28"/>
        </w:rPr>
        <w:t xml:space="preserve">used in medicine such as anti-spasmodic and antidiuretic used for treated of bacterial pathogens responsible for respiratory, urinary tract, gastrointestinal and abdominal infection </w:t>
      </w:r>
      <w:r w:rsidR="001264CB">
        <w:rPr>
          <w:rFonts w:asciiTheme="majorBidi" w:hAnsiTheme="majorBidi" w:cstheme="majorBidi"/>
          <w:sz w:val="28"/>
          <w:szCs w:val="28"/>
        </w:rPr>
        <w:t>[39,</w:t>
      </w:r>
      <w:r w:rsidR="00443A5B" w:rsidRPr="00145C02">
        <w:rPr>
          <w:rFonts w:asciiTheme="majorBidi" w:hAnsiTheme="majorBidi" w:cstheme="majorBidi"/>
          <w:sz w:val="28"/>
          <w:szCs w:val="28"/>
        </w:rPr>
        <w:t>40</w:t>
      </w:r>
      <w:r w:rsidR="001264CB">
        <w:rPr>
          <w:rFonts w:asciiTheme="majorBidi" w:hAnsiTheme="majorBidi" w:cstheme="majorBidi"/>
          <w:bCs/>
          <w:sz w:val="28"/>
          <w:szCs w:val="28"/>
        </w:rPr>
        <w:t>]</w:t>
      </w:r>
      <w:r w:rsidR="00445DB4" w:rsidRPr="00E035F3">
        <w:rPr>
          <w:rFonts w:asciiTheme="majorBidi" w:hAnsiTheme="majorBidi" w:cstheme="majorBidi"/>
          <w:sz w:val="28"/>
          <w:szCs w:val="28"/>
        </w:rPr>
        <w:t>.</w:t>
      </w:r>
      <w:r w:rsidR="00445DB4" w:rsidRPr="00E035F3">
        <w:rPr>
          <w:rFonts w:asciiTheme="majorBidi" w:hAnsiTheme="majorBidi" w:cstheme="majorBidi"/>
          <w:bCs/>
          <w:sz w:val="28"/>
          <w:szCs w:val="28"/>
        </w:rPr>
        <w:t xml:space="preserve"> </w:t>
      </w:r>
      <w:r w:rsidR="002A42C6" w:rsidRPr="00E035F3">
        <w:rPr>
          <w:rFonts w:asciiTheme="majorBidi" w:hAnsiTheme="majorBidi" w:cstheme="majorBidi"/>
          <w:bCs/>
          <w:sz w:val="28"/>
          <w:szCs w:val="28"/>
        </w:rPr>
        <w:t>Considering the continuing need for effective anticancer</w:t>
      </w:r>
      <w:r w:rsidR="00445DB4" w:rsidRPr="00E035F3">
        <w:rPr>
          <w:rFonts w:asciiTheme="majorBidi" w:hAnsiTheme="majorBidi" w:cstheme="majorBidi"/>
          <w:bCs/>
          <w:sz w:val="28"/>
          <w:szCs w:val="28"/>
        </w:rPr>
        <w:t xml:space="preserve"> and antibacterial</w:t>
      </w:r>
      <w:r w:rsidR="002A42C6" w:rsidRPr="00E035F3">
        <w:rPr>
          <w:rFonts w:asciiTheme="majorBidi" w:hAnsiTheme="majorBidi" w:cstheme="majorBidi"/>
          <w:bCs/>
          <w:sz w:val="28"/>
          <w:szCs w:val="28"/>
        </w:rPr>
        <w:t xml:space="preserve"> agents, natural product and medicinal plants might be an inexhaustible source of anticancer</w:t>
      </w:r>
      <w:r w:rsidR="00445DB4" w:rsidRPr="00E035F3">
        <w:rPr>
          <w:rFonts w:asciiTheme="majorBidi" w:hAnsiTheme="majorBidi" w:cstheme="majorBidi"/>
          <w:bCs/>
          <w:sz w:val="28"/>
          <w:szCs w:val="28"/>
        </w:rPr>
        <w:t xml:space="preserve"> and antibacterial</w:t>
      </w:r>
      <w:r w:rsidR="001264CB">
        <w:rPr>
          <w:rFonts w:asciiTheme="majorBidi" w:hAnsiTheme="majorBidi" w:cstheme="majorBidi"/>
          <w:bCs/>
          <w:sz w:val="28"/>
          <w:szCs w:val="28"/>
        </w:rPr>
        <w:t xml:space="preserve"> drugs [12,</w:t>
      </w:r>
      <w:r w:rsidR="002273BE">
        <w:rPr>
          <w:rFonts w:asciiTheme="majorBidi" w:hAnsiTheme="majorBidi" w:cstheme="majorBidi"/>
          <w:bCs/>
          <w:sz w:val="28"/>
          <w:szCs w:val="28"/>
        </w:rPr>
        <w:t>20</w:t>
      </w:r>
      <w:r w:rsidR="00E22DC9" w:rsidRPr="00E035F3">
        <w:rPr>
          <w:rFonts w:asciiTheme="majorBidi" w:hAnsiTheme="majorBidi" w:cstheme="majorBidi"/>
          <w:bCs/>
          <w:sz w:val="28"/>
          <w:szCs w:val="28"/>
        </w:rPr>
        <w:t>,</w:t>
      </w:r>
      <w:r w:rsidR="006A2AC3">
        <w:rPr>
          <w:rFonts w:asciiTheme="majorBidi" w:hAnsiTheme="majorBidi" w:cstheme="majorBidi"/>
          <w:bCs/>
          <w:sz w:val="28"/>
          <w:szCs w:val="28"/>
        </w:rPr>
        <w:t>41</w:t>
      </w:r>
      <w:r w:rsidR="001264CB">
        <w:rPr>
          <w:rFonts w:asciiTheme="majorBidi" w:hAnsiTheme="majorBidi" w:cstheme="majorBidi"/>
          <w:bCs/>
          <w:sz w:val="28"/>
          <w:szCs w:val="28"/>
        </w:rPr>
        <w:t>]</w:t>
      </w:r>
      <w:r w:rsidR="002A42C6" w:rsidRPr="00E035F3">
        <w:rPr>
          <w:rFonts w:asciiTheme="majorBidi" w:hAnsiTheme="majorBidi" w:cstheme="majorBidi"/>
          <w:bCs/>
          <w:sz w:val="28"/>
          <w:szCs w:val="28"/>
        </w:rPr>
        <w:t>. Current research concentrates heavily on novel anticancer</w:t>
      </w:r>
      <w:r w:rsidR="00445DB4" w:rsidRPr="00E035F3">
        <w:rPr>
          <w:rFonts w:asciiTheme="majorBidi" w:hAnsiTheme="majorBidi" w:cstheme="majorBidi"/>
          <w:bCs/>
          <w:sz w:val="28"/>
          <w:szCs w:val="28"/>
        </w:rPr>
        <w:t xml:space="preserve"> and antibacterial</w:t>
      </w:r>
      <w:r w:rsidR="002A42C6" w:rsidRPr="00E035F3">
        <w:rPr>
          <w:rFonts w:asciiTheme="majorBidi" w:hAnsiTheme="majorBidi" w:cstheme="majorBidi"/>
          <w:bCs/>
          <w:sz w:val="28"/>
          <w:szCs w:val="28"/>
        </w:rPr>
        <w:t xml:space="preserve"> drug</w:t>
      </w:r>
      <w:r w:rsidR="00445DB4" w:rsidRPr="00E035F3">
        <w:rPr>
          <w:rFonts w:asciiTheme="majorBidi" w:hAnsiTheme="majorBidi" w:cstheme="majorBidi"/>
          <w:bCs/>
          <w:sz w:val="28"/>
          <w:szCs w:val="28"/>
        </w:rPr>
        <w:t>s</w:t>
      </w:r>
      <w:r w:rsidR="002A42C6" w:rsidRPr="00E035F3">
        <w:rPr>
          <w:rFonts w:asciiTheme="majorBidi" w:hAnsiTheme="majorBidi" w:cstheme="majorBidi"/>
          <w:bCs/>
          <w:sz w:val="28"/>
          <w:szCs w:val="28"/>
        </w:rPr>
        <w:t xml:space="preserve"> development from natural products particularly the bioactive compounds with potential antitumour</w:t>
      </w:r>
      <w:r w:rsidR="00445DB4" w:rsidRPr="00E035F3">
        <w:rPr>
          <w:rFonts w:asciiTheme="majorBidi" w:hAnsiTheme="majorBidi" w:cstheme="majorBidi"/>
          <w:bCs/>
          <w:sz w:val="28"/>
          <w:szCs w:val="28"/>
        </w:rPr>
        <w:t xml:space="preserve"> and antibacterial activities</w:t>
      </w:r>
      <w:r w:rsidR="001264CB">
        <w:rPr>
          <w:rFonts w:asciiTheme="majorBidi" w:hAnsiTheme="majorBidi" w:cstheme="majorBidi"/>
          <w:bCs/>
          <w:sz w:val="28"/>
          <w:szCs w:val="28"/>
        </w:rPr>
        <w:t xml:space="preserve"> [28,</w:t>
      </w:r>
      <w:r w:rsidR="006A2AC3">
        <w:rPr>
          <w:rFonts w:asciiTheme="majorBidi" w:hAnsiTheme="majorBidi" w:cstheme="majorBidi"/>
          <w:bCs/>
          <w:sz w:val="28"/>
          <w:szCs w:val="28"/>
        </w:rPr>
        <w:t>42</w:t>
      </w:r>
      <w:r w:rsidR="001264CB">
        <w:rPr>
          <w:rFonts w:asciiTheme="majorBidi" w:hAnsiTheme="majorBidi" w:cstheme="majorBidi"/>
          <w:bCs/>
          <w:sz w:val="28"/>
          <w:szCs w:val="28"/>
        </w:rPr>
        <w:t>,</w:t>
      </w:r>
      <w:r w:rsidR="009437FE">
        <w:rPr>
          <w:rFonts w:asciiTheme="majorBidi" w:hAnsiTheme="majorBidi" w:cstheme="majorBidi"/>
          <w:bCs/>
          <w:sz w:val="28"/>
          <w:szCs w:val="28"/>
        </w:rPr>
        <w:t>43</w:t>
      </w:r>
      <w:r w:rsidR="001264CB">
        <w:t>]</w:t>
      </w:r>
      <w:r w:rsidR="002A42C6" w:rsidRPr="00E035F3">
        <w:rPr>
          <w:rFonts w:asciiTheme="majorBidi" w:hAnsiTheme="majorBidi" w:cstheme="majorBidi"/>
          <w:bCs/>
          <w:sz w:val="28"/>
          <w:szCs w:val="28"/>
        </w:rPr>
        <w:t>. Numerous studies suggest that certain plant material</w:t>
      </w:r>
      <w:r w:rsidR="00445DB4" w:rsidRPr="00E035F3">
        <w:rPr>
          <w:rFonts w:asciiTheme="majorBidi" w:hAnsiTheme="majorBidi" w:cstheme="majorBidi"/>
          <w:bCs/>
          <w:sz w:val="28"/>
          <w:szCs w:val="28"/>
        </w:rPr>
        <w:t xml:space="preserve">s might be useful as anticancer </w:t>
      </w:r>
      <w:r w:rsidR="001264CB">
        <w:rPr>
          <w:rFonts w:asciiTheme="majorBidi" w:hAnsiTheme="majorBidi" w:cstheme="majorBidi"/>
          <w:bCs/>
          <w:sz w:val="28"/>
          <w:szCs w:val="28"/>
        </w:rPr>
        <w:t>and chemopreventive agents [</w:t>
      </w:r>
      <w:r w:rsidR="006A2AC3">
        <w:rPr>
          <w:rFonts w:asciiTheme="majorBidi" w:hAnsiTheme="majorBidi" w:cstheme="majorBidi"/>
          <w:bCs/>
          <w:sz w:val="28"/>
          <w:szCs w:val="28"/>
        </w:rPr>
        <w:t>12</w:t>
      </w:r>
      <w:r w:rsidR="001264CB">
        <w:rPr>
          <w:rFonts w:asciiTheme="majorBidi" w:hAnsiTheme="majorBidi" w:cstheme="majorBidi"/>
          <w:bCs/>
          <w:sz w:val="28"/>
          <w:szCs w:val="28"/>
        </w:rPr>
        <w:t>,</w:t>
      </w:r>
      <w:r w:rsidR="006A2AC3">
        <w:rPr>
          <w:rFonts w:asciiTheme="majorBidi" w:hAnsiTheme="majorBidi" w:cstheme="majorBidi"/>
          <w:bCs/>
          <w:sz w:val="28"/>
          <w:szCs w:val="28"/>
        </w:rPr>
        <w:t>26</w:t>
      </w:r>
      <w:r w:rsidR="001264CB">
        <w:rPr>
          <w:rFonts w:asciiTheme="majorBidi" w:hAnsiTheme="majorBidi" w:cstheme="majorBidi"/>
          <w:bCs/>
          <w:sz w:val="28"/>
          <w:szCs w:val="28"/>
        </w:rPr>
        <w:t>]</w:t>
      </w:r>
      <w:r w:rsidR="002A42C6" w:rsidRPr="00E035F3">
        <w:rPr>
          <w:rFonts w:asciiTheme="majorBidi" w:hAnsiTheme="majorBidi" w:cstheme="majorBidi"/>
          <w:bCs/>
          <w:sz w:val="28"/>
          <w:szCs w:val="28"/>
        </w:rPr>
        <w:t xml:space="preserve">. </w:t>
      </w:r>
      <w:r w:rsidR="00445DB4" w:rsidRPr="00E035F3">
        <w:rPr>
          <w:rFonts w:asciiTheme="majorBidi" w:hAnsiTheme="majorBidi" w:cstheme="majorBidi"/>
          <w:sz w:val="28"/>
          <w:szCs w:val="28"/>
        </w:rPr>
        <w:t xml:space="preserve">Other studies </w:t>
      </w:r>
      <w:r w:rsidR="00445DB4" w:rsidRPr="00E035F3">
        <w:rPr>
          <w:rFonts w:asciiTheme="majorBidi" w:hAnsiTheme="majorBidi" w:cstheme="majorBidi"/>
          <w:sz w:val="28"/>
          <w:szCs w:val="28"/>
          <w:lang w:bidi="ar-EG"/>
        </w:rPr>
        <w:t xml:space="preserve">found specific compounds extracted from some  plants, such as saponins, polysaccharides, anthraquinones and dihhydroxyanthraquinones have direct antimicrobial activities </w:t>
      </w:r>
      <w:r w:rsidR="00C35C0E">
        <w:rPr>
          <w:rFonts w:asciiTheme="majorBidi" w:hAnsiTheme="majorBidi" w:cstheme="majorBidi"/>
          <w:sz w:val="28"/>
          <w:szCs w:val="28"/>
          <w:lang w:bidi="ar-EG"/>
        </w:rPr>
        <w:t>[</w:t>
      </w:r>
      <w:r w:rsidR="009437FE">
        <w:rPr>
          <w:rFonts w:asciiTheme="majorBidi" w:hAnsiTheme="majorBidi" w:cstheme="majorBidi"/>
          <w:sz w:val="28"/>
          <w:szCs w:val="28"/>
          <w:lang w:bidi="ar-EG"/>
        </w:rPr>
        <w:t>44</w:t>
      </w:r>
      <w:r w:rsidR="00C35C0E">
        <w:rPr>
          <w:rFonts w:asciiTheme="majorBidi" w:hAnsiTheme="majorBidi" w:cstheme="majorBidi"/>
          <w:sz w:val="28"/>
          <w:szCs w:val="28"/>
          <w:lang w:bidi="ar-EG"/>
        </w:rPr>
        <w:t>,</w:t>
      </w:r>
      <w:r w:rsidR="009437FE">
        <w:rPr>
          <w:rFonts w:asciiTheme="majorBidi" w:hAnsiTheme="majorBidi" w:cstheme="majorBidi"/>
          <w:sz w:val="28"/>
          <w:szCs w:val="28"/>
          <w:lang w:bidi="ar-EG"/>
        </w:rPr>
        <w:t>45</w:t>
      </w:r>
      <w:r w:rsidR="00C35C0E">
        <w:t>]</w:t>
      </w:r>
      <w:r w:rsidR="00445DB4" w:rsidRPr="00E035F3">
        <w:rPr>
          <w:rFonts w:asciiTheme="majorBidi" w:hAnsiTheme="majorBidi" w:cstheme="majorBidi"/>
          <w:sz w:val="28"/>
          <w:szCs w:val="28"/>
          <w:lang w:bidi="ar-EG"/>
        </w:rPr>
        <w:t>.</w:t>
      </w:r>
      <w:r w:rsidR="00445DB4" w:rsidRPr="00E035F3">
        <w:rPr>
          <w:rFonts w:asciiTheme="majorBidi" w:hAnsiTheme="majorBidi" w:cstheme="majorBidi"/>
          <w:sz w:val="28"/>
          <w:szCs w:val="28"/>
        </w:rPr>
        <w:t xml:space="preserve"> However, </w:t>
      </w:r>
      <w:r w:rsidR="00445DB4" w:rsidRPr="00E035F3">
        <w:rPr>
          <w:rFonts w:asciiTheme="majorBidi" w:hAnsiTheme="majorBidi" w:cstheme="majorBidi"/>
          <w:sz w:val="28"/>
          <w:szCs w:val="28"/>
          <w:lang w:bidi="ar-EG"/>
        </w:rPr>
        <w:t>plant extracts</w:t>
      </w:r>
      <w:r w:rsidR="00C35C0E">
        <w:rPr>
          <w:rFonts w:asciiTheme="majorBidi" w:hAnsiTheme="majorBidi" w:cstheme="majorBidi"/>
          <w:sz w:val="28"/>
          <w:szCs w:val="28"/>
          <w:lang w:bidi="ar-EG"/>
        </w:rPr>
        <w:t xml:space="preserve"> are widely used as anticancer [</w:t>
      </w:r>
      <w:r w:rsidR="009437FE">
        <w:rPr>
          <w:rFonts w:asciiTheme="majorBidi" w:hAnsiTheme="majorBidi" w:cstheme="majorBidi"/>
          <w:sz w:val="28"/>
          <w:szCs w:val="28"/>
          <w:lang w:bidi="ar-EG"/>
        </w:rPr>
        <w:t>46</w:t>
      </w:r>
      <w:r w:rsidR="00C35C0E">
        <w:rPr>
          <w:rFonts w:asciiTheme="majorBidi" w:hAnsiTheme="majorBidi" w:cstheme="majorBidi"/>
          <w:sz w:val="28"/>
          <w:szCs w:val="28"/>
          <w:lang w:bidi="ar-EG"/>
        </w:rPr>
        <w:t>]</w:t>
      </w:r>
      <w:r w:rsidR="00C62975">
        <w:rPr>
          <w:rFonts w:asciiTheme="majorBidi" w:hAnsiTheme="majorBidi" w:cstheme="majorBidi"/>
          <w:sz w:val="28"/>
          <w:szCs w:val="28"/>
          <w:lang w:bidi="ar-EG"/>
        </w:rPr>
        <w:t xml:space="preserve">, antibacterial </w:t>
      </w:r>
      <w:r w:rsidR="00C35C0E">
        <w:rPr>
          <w:rFonts w:asciiTheme="majorBidi" w:hAnsiTheme="majorBidi" w:cstheme="majorBidi"/>
          <w:sz w:val="28"/>
          <w:szCs w:val="28"/>
          <w:lang w:bidi="ar-EG"/>
        </w:rPr>
        <w:t>[</w:t>
      </w:r>
      <w:r w:rsidR="006A2AC3">
        <w:rPr>
          <w:rFonts w:asciiTheme="majorBidi" w:hAnsiTheme="majorBidi" w:cstheme="majorBidi"/>
          <w:sz w:val="28"/>
          <w:szCs w:val="28"/>
          <w:lang w:bidi="ar-EG"/>
        </w:rPr>
        <w:t>12</w:t>
      </w:r>
      <w:r w:rsidR="00C35C0E">
        <w:rPr>
          <w:rFonts w:asciiTheme="majorBidi" w:hAnsiTheme="majorBidi" w:cstheme="majorBidi"/>
          <w:bCs/>
          <w:sz w:val="28"/>
          <w:szCs w:val="28"/>
        </w:rPr>
        <w:t>]</w:t>
      </w:r>
      <w:r w:rsidR="00C62975">
        <w:rPr>
          <w:rFonts w:asciiTheme="majorBidi" w:hAnsiTheme="majorBidi" w:cstheme="majorBidi"/>
          <w:sz w:val="28"/>
          <w:szCs w:val="28"/>
          <w:lang w:bidi="ar-EG"/>
        </w:rPr>
        <w:t xml:space="preserve">, antimicrobial </w:t>
      </w:r>
      <w:r w:rsidR="00C35C0E">
        <w:rPr>
          <w:rFonts w:asciiTheme="majorBidi" w:hAnsiTheme="majorBidi" w:cstheme="majorBidi"/>
          <w:sz w:val="28"/>
          <w:szCs w:val="28"/>
          <w:lang w:bidi="ar-EG"/>
        </w:rPr>
        <w:t>[47], antidiuretic [</w:t>
      </w:r>
      <w:r w:rsidR="009437FE">
        <w:rPr>
          <w:rFonts w:asciiTheme="majorBidi" w:hAnsiTheme="majorBidi" w:cstheme="majorBidi"/>
          <w:sz w:val="28"/>
          <w:szCs w:val="28"/>
          <w:lang w:bidi="ar-EG"/>
        </w:rPr>
        <w:t>39</w:t>
      </w:r>
      <w:r w:rsidR="00C35C0E">
        <w:rPr>
          <w:rFonts w:asciiTheme="majorBidi" w:hAnsiTheme="majorBidi" w:cstheme="majorBidi"/>
          <w:sz w:val="28"/>
          <w:szCs w:val="28"/>
        </w:rPr>
        <w:t>]</w:t>
      </w:r>
      <w:r w:rsidR="00445DB4" w:rsidRPr="00E035F3">
        <w:rPr>
          <w:rFonts w:asciiTheme="majorBidi" w:hAnsiTheme="majorBidi" w:cstheme="majorBidi"/>
          <w:sz w:val="28"/>
          <w:szCs w:val="28"/>
          <w:lang w:bidi="ar-EG"/>
        </w:rPr>
        <w:t xml:space="preserve"> and</w:t>
      </w:r>
      <w:r w:rsidR="00445DB4" w:rsidRPr="00E035F3">
        <w:rPr>
          <w:rFonts w:asciiTheme="majorBidi" w:hAnsiTheme="majorBidi" w:cstheme="majorBidi"/>
          <w:sz w:val="28"/>
          <w:szCs w:val="28"/>
        </w:rPr>
        <w:t xml:space="preserve"> antidiabetic</w:t>
      </w:r>
      <w:r w:rsidR="00C35C0E">
        <w:rPr>
          <w:rFonts w:asciiTheme="majorBidi" w:hAnsiTheme="majorBidi" w:cstheme="majorBidi"/>
          <w:sz w:val="28"/>
          <w:szCs w:val="28"/>
          <w:lang w:bidi="ar-EG"/>
        </w:rPr>
        <w:t xml:space="preserve"> [</w:t>
      </w:r>
      <w:r w:rsidR="009437FE">
        <w:rPr>
          <w:rFonts w:asciiTheme="majorBidi" w:hAnsiTheme="majorBidi" w:cstheme="majorBidi"/>
          <w:sz w:val="28"/>
          <w:szCs w:val="28"/>
          <w:lang w:bidi="ar-EG"/>
        </w:rPr>
        <w:t>48</w:t>
      </w:r>
      <w:r w:rsidR="00C35C0E">
        <w:rPr>
          <w:rFonts w:asciiTheme="majorBidi" w:hAnsiTheme="majorBidi" w:cstheme="majorBidi"/>
          <w:sz w:val="28"/>
          <w:szCs w:val="28"/>
          <w:lang w:bidi="ar-EG"/>
        </w:rPr>
        <w:t>]</w:t>
      </w:r>
      <w:r w:rsidR="00445DB4" w:rsidRPr="00E035F3">
        <w:rPr>
          <w:rFonts w:asciiTheme="majorBidi" w:hAnsiTheme="majorBidi" w:cstheme="majorBidi"/>
          <w:sz w:val="28"/>
          <w:szCs w:val="28"/>
          <w:lang w:bidi="ar-EG"/>
        </w:rPr>
        <w:t xml:space="preserve">, </w:t>
      </w:r>
      <w:r w:rsidR="008B563E" w:rsidRPr="00E035F3">
        <w:rPr>
          <w:rFonts w:asciiTheme="majorBidi" w:hAnsiTheme="majorBidi" w:cstheme="majorBidi"/>
          <w:sz w:val="28"/>
          <w:szCs w:val="28"/>
          <w:lang w:bidi="ar-EG"/>
        </w:rPr>
        <w:t xml:space="preserve">Plant seeds consider one of the most important sources of proteins, lipids, carbohydrates and other phyovhemicals for human nutrition and treatment of </w:t>
      </w:r>
      <w:r w:rsidR="00445DB4" w:rsidRPr="00E035F3">
        <w:rPr>
          <w:rFonts w:asciiTheme="majorBidi" w:hAnsiTheme="majorBidi" w:cstheme="majorBidi"/>
          <w:sz w:val="28"/>
          <w:szCs w:val="28"/>
          <w:lang w:bidi="ar-EG"/>
        </w:rPr>
        <w:t xml:space="preserve">many </w:t>
      </w:r>
      <w:r w:rsidR="008B563E" w:rsidRPr="00E035F3">
        <w:rPr>
          <w:rFonts w:asciiTheme="majorBidi" w:hAnsiTheme="majorBidi" w:cstheme="majorBidi"/>
          <w:sz w:val="28"/>
          <w:szCs w:val="28"/>
          <w:lang w:bidi="ar-EG"/>
        </w:rPr>
        <w:t>diseases.</w:t>
      </w:r>
      <w:r w:rsidR="008B563E" w:rsidRPr="00E035F3">
        <w:rPr>
          <w:rFonts w:asciiTheme="majorBidi" w:hAnsiTheme="majorBidi" w:cstheme="majorBidi"/>
          <w:sz w:val="28"/>
          <w:szCs w:val="28"/>
        </w:rPr>
        <w:t xml:space="preserve"> </w:t>
      </w:r>
      <w:r w:rsidR="003149F4" w:rsidRPr="00E035F3">
        <w:rPr>
          <w:rFonts w:asciiTheme="majorBidi" w:hAnsiTheme="majorBidi" w:cstheme="majorBidi"/>
          <w:bCs/>
          <w:sz w:val="28"/>
          <w:szCs w:val="28"/>
        </w:rPr>
        <w:t>Plant seeds which are consider a part of human culture used by ancie</w:t>
      </w:r>
      <w:r w:rsidR="00C35C0E">
        <w:rPr>
          <w:rFonts w:asciiTheme="majorBidi" w:hAnsiTheme="majorBidi" w:cstheme="majorBidi"/>
          <w:bCs/>
          <w:sz w:val="28"/>
          <w:szCs w:val="28"/>
        </w:rPr>
        <w:t>nt peoples as food or medicine [</w:t>
      </w:r>
      <w:r w:rsidR="009437FE">
        <w:rPr>
          <w:rFonts w:asciiTheme="majorBidi" w:hAnsiTheme="majorBidi" w:cstheme="majorBidi"/>
          <w:bCs/>
          <w:sz w:val="28"/>
          <w:szCs w:val="28"/>
        </w:rPr>
        <w:t>22</w:t>
      </w:r>
      <w:r w:rsidR="00C35C0E">
        <w:rPr>
          <w:rFonts w:asciiTheme="majorBidi" w:hAnsiTheme="majorBidi" w:cstheme="majorBidi"/>
          <w:bCs/>
          <w:sz w:val="28"/>
          <w:szCs w:val="28"/>
        </w:rPr>
        <w:t>]</w:t>
      </w:r>
      <w:r w:rsidR="003149F4" w:rsidRPr="00E035F3">
        <w:rPr>
          <w:rFonts w:asciiTheme="majorBidi" w:hAnsiTheme="majorBidi" w:cstheme="majorBidi"/>
          <w:bCs/>
          <w:sz w:val="28"/>
          <w:szCs w:val="28"/>
        </w:rPr>
        <w:t xml:space="preserve"> and possess anticancer properties </w:t>
      </w:r>
      <w:r w:rsidR="00C35C0E">
        <w:rPr>
          <w:rFonts w:asciiTheme="majorBidi" w:hAnsiTheme="majorBidi" w:cstheme="majorBidi"/>
          <w:bCs/>
          <w:sz w:val="28"/>
          <w:szCs w:val="28"/>
        </w:rPr>
        <w:t>[</w:t>
      </w:r>
      <w:r w:rsidR="001733F0">
        <w:rPr>
          <w:rFonts w:asciiTheme="majorBidi" w:hAnsiTheme="majorBidi" w:cstheme="majorBidi"/>
          <w:bCs/>
          <w:sz w:val="28"/>
          <w:szCs w:val="28"/>
        </w:rPr>
        <w:t>4</w:t>
      </w:r>
      <w:r w:rsidR="00C35C0E">
        <w:rPr>
          <w:rFonts w:asciiTheme="majorBidi" w:hAnsiTheme="majorBidi" w:cstheme="majorBidi"/>
          <w:bCs/>
          <w:sz w:val="28"/>
          <w:szCs w:val="28"/>
        </w:rPr>
        <w:t>]</w:t>
      </w:r>
      <w:r w:rsidR="003149F4" w:rsidRPr="00E035F3">
        <w:rPr>
          <w:rFonts w:asciiTheme="majorBidi" w:hAnsiTheme="majorBidi" w:cstheme="majorBidi"/>
          <w:bCs/>
          <w:sz w:val="28"/>
          <w:szCs w:val="28"/>
        </w:rPr>
        <w:t>, evidence the seed and seed constituents have nutritional quality, humans health and may be responsible fo</w:t>
      </w:r>
      <w:r w:rsidR="001733F0">
        <w:rPr>
          <w:rFonts w:asciiTheme="majorBidi" w:hAnsiTheme="majorBidi" w:cstheme="majorBidi"/>
          <w:bCs/>
          <w:sz w:val="28"/>
          <w:szCs w:val="28"/>
        </w:rPr>
        <w:t>r their physiological effects [</w:t>
      </w:r>
      <w:r w:rsidR="00E813B6">
        <w:rPr>
          <w:rFonts w:asciiTheme="majorBidi" w:hAnsiTheme="majorBidi" w:cstheme="majorBidi"/>
          <w:bCs/>
          <w:sz w:val="28"/>
          <w:szCs w:val="28"/>
        </w:rPr>
        <w:t>3</w:t>
      </w:r>
      <w:r w:rsidR="001733F0">
        <w:rPr>
          <w:rFonts w:asciiTheme="majorBidi" w:hAnsiTheme="majorBidi" w:cstheme="majorBidi"/>
          <w:bCs/>
          <w:sz w:val="28"/>
          <w:szCs w:val="28"/>
        </w:rPr>
        <w:t>,</w:t>
      </w:r>
      <w:r w:rsidR="00E813B6">
        <w:rPr>
          <w:rFonts w:asciiTheme="majorBidi" w:hAnsiTheme="majorBidi" w:cstheme="majorBidi"/>
          <w:bCs/>
          <w:sz w:val="28"/>
          <w:szCs w:val="28"/>
        </w:rPr>
        <w:t>49</w:t>
      </w:r>
      <w:r w:rsidR="001733F0">
        <w:rPr>
          <w:rFonts w:asciiTheme="majorBidi" w:hAnsiTheme="majorBidi" w:cstheme="majorBidi"/>
          <w:bCs/>
          <w:sz w:val="28"/>
          <w:szCs w:val="28"/>
        </w:rPr>
        <w:t>]</w:t>
      </w:r>
      <w:r w:rsidR="003149F4" w:rsidRPr="00E035F3">
        <w:rPr>
          <w:rFonts w:asciiTheme="majorBidi" w:hAnsiTheme="majorBidi" w:cstheme="majorBidi"/>
          <w:bCs/>
          <w:sz w:val="28"/>
          <w:szCs w:val="28"/>
        </w:rPr>
        <w:t xml:space="preserve">. </w:t>
      </w:r>
      <w:r w:rsidR="008B563E" w:rsidRPr="00E035F3">
        <w:rPr>
          <w:rFonts w:asciiTheme="majorBidi" w:hAnsiTheme="majorBidi" w:cstheme="majorBidi"/>
          <w:sz w:val="28"/>
          <w:szCs w:val="28"/>
          <w:lang w:bidi="ar-EG"/>
        </w:rPr>
        <w:t>Plant seeds extracts have many active therapeutic compounds represent a source of their chemical constituents, including polysaccharides, tannins, phenolic, flavonoids, saponins, triterpenoids and alkaloids po</w:t>
      </w:r>
      <w:r w:rsidR="00816E30" w:rsidRPr="00E035F3">
        <w:rPr>
          <w:rFonts w:asciiTheme="majorBidi" w:hAnsiTheme="majorBidi" w:cstheme="majorBidi"/>
          <w:sz w:val="28"/>
          <w:szCs w:val="28"/>
          <w:lang w:bidi="ar-EG"/>
        </w:rPr>
        <w:t xml:space="preserve">sses antibacterial properties </w:t>
      </w:r>
      <w:r w:rsidR="000259AD">
        <w:rPr>
          <w:rFonts w:asciiTheme="majorBidi" w:hAnsiTheme="majorBidi" w:cstheme="majorBidi"/>
          <w:sz w:val="28"/>
          <w:szCs w:val="28"/>
          <w:lang w:bidi="ar-EG"/>
        </w:rPr>
        <w:t>[9,</w:t>
      </w:r>
      <w:r w:rsidR="00E813B6">
        <w:rPr>
          <w:rFonts w:asciiTheme="majorBidi" w:hAnsiTheme="majorBidi" w:cstheme="majorBidi"/>
          <w:sz w:val="28"/>
          <w:szCs w:val="28"/>
          <w:lang w:bidi="ar-EG"/>
        </w:rPr>
        <w:t>47</w:t>
      </w:r>
      <w:r w:rsidR="000259AD">
        <w:rPr>
          <w:rFonts w:asciiTheme="majorBidi" w:hAnsiTheme="majorBidi" w:cstheme="majorBidi"/>
          <w:sz w:val="28"/>
          <w:szCs w:val="28"/>
          <w:lang w:bidi="ar-EG"/>
        </w:rPr>
        <w:t>,</w:t>
      </w:r>
      <w:r w:rsidR="00E813B6">
        <w:rPr>
          <w:rFonts w:asciiTheme="majorBidi" w:hAnsiTheme="majorBidi" w:cstheme="majorBidi"/>
          <w:sz w:val="28"/>
          <w:szCs w:val="28"/>
          <w:lang w:bidi="ar-EG"/>
        </w:rPr>
        <w:t>50</w:t>
      </w:r>
      <w:r w:rsidR="000259AD">
        <w:rPr>
          <w:rFonts w:asciiTheme="majorBidi" w:hAnsiTheme="majorBidi" w:cstheme="majorBidi"/>
          <w:sz w:val="28"/>
          <w:szCs w:val="28"/>
        </w:rPr>
        <w:t>]</w:t>
      </w:r>
      <w:r w:rsidR="008B563E" w:rsidRPr="00E035F3">
        <w:rPr>
          <w:rFonts w:asciiTheme="majorBidi" w:hAnsiTheme="majorBidi" w:cstheme="majorBidi"/>
          <w:sz w:val="28"/>
          <w:szCs w:val="28"/>
          <w:lang w:bidi="ar-EG"/>
        </w:rPr>
        <w:t xml:space="preserve"> Generaly, </w:t>
      </w:r>
      <w:r w:rsidR="008B563E" w:rsidRPr="00E035F3">
        <w:rPr>
          <w:rFonts w:asciiTheme="majorBidi" w:hAnsiTheme="majorBidi" w:cstheme="majorBidi"/>
          <w:sz w:val="28"/>
          <w:szCs w:val="28"/>
        </w:rPr>
        <w:t xml:space="preserve">carbohydrates consider the largest group of natural biopolymers production for food and in medicine, </w:t>
      </w:r>
      <w:r w:rsidRPr="00E035F3">
        <w:rPr>
          <w:rFonts w:asciiTheme="majorBidi" w:hAnsiTheme="majorBidi" w:cstheme="majorBidi"/>
          <w:bCs/>
          <w:sz w:val="28"/>
          <w:szCs w:val="28"/>
        </w:rPr>
        <w:lastRenderedPageBreak/>
        <w:t>Various plant products as polysaccharides, alkaloids, saponins, triterpenes, glycosides, polyphenols and flavonoids have shown anticancer</w:t>
      </w:r>
      <w:r w:rsidR="008B563E" w:rsidRPr="00E035F3">
        <w:rPr>
          <w:rFonts w:asciiTheme="majorBidi" w:hAnsiTheme="majorBidi" w:cstheme="majorBidi"/>
          <w:bCs/>
          <w:sz w:val="28"/>
          <w:szCs w:val="28"/>
        </w:rPr>
        <w:t xml:space="preserve"> and antibacterial</w:t>
      </w:r>
      <w:r w:rsidRPr="00E035F3">
        <w:rPr>
          <w:rFonts w:asciiTheme="majorBidi" w:hAnsiTheme="majorBidi" w:cstheme="majorBidi"/>
          <w:bCs/>
          <w:sz w:val="28"/>
          <w:szCs w:val="28"/>
        </w:rPr>
        <w:t xml:space="preserve"> p</w:t>
      </w:r>
      <w:r w:rsidR="000259AD">
        <w:rPr>
          <w:rFonts w:asciiTheme="majorBidi" w:hAnsiTheme="majorBidi" w:cstheme="majorBidi"/>
          <w:bCs/>
          <w:sz w:val="28"/>
          <w:szCs w:val="28"/>
        </w:rPr>
        <w:t>roperties in vitro and in vivo [</w:t>
      </w:r>
      <w:r w:rsidR="00E813B6">
        <w:rPr>
          <w:rFonts w:asciiTheme="majorBidi" w:hAnsiTheme="majorBidi" w:cstheme="majorBidi"/>
          <w:bCs/>
          <w:sz w:val="28"/>
          <w:szCs w:val="28"/>
        </w:rPr>
        <w:t>42</w:t>
      </w:r>
      <w:r w:rsidR="000259AD">
        <w:rPr>
          <w:rFonts w:asciiTheme="majorBidi" w:hAnsiTheme="majorBidi" w:cstheme="majorBidi"/>
          <w:bCs/>
          <w:sz w:val="28"/>
          <w:szCs w:val="28"/>
        </w:rPr>
        <w:t>,</w:t>
      </w:r>
      <w:r w:rsidR="00F608D4">
        <w:rPr>
          <w:rFonts w:asciiTheme="majorBidi" w:hAnsiTheme="majorBidi" w:cstheme="majorBidi"/>
          <w:bCs/>
          <w:sz w:val="28"/>
          <w:szCs w:val="28"/>
        </w:rPr>
        <w:t>51</w:t>
      </w:r>
      <w:r w:rsidR="000259AD">
        <w:rPr>
          <w:rFonts w:asciiTheme="majorBidi" w:hAnsiTheme="majorBidi" w:cstheme="majorBidi"/>
          <w:bCs/>
          <w:sz w:val="28"/>
          <w:szCs w:val="28"/>
        </w:rPr>
        <w:t>,</w:t>
      </w:r>
      <w:r w:rsidR="00F608D4">
        <w:rPr>
          <w:rFonts w:asciiTheme="majorBidi" w:hAnsiTheme="majorBidi" w:cstheme="majorBidi"/>
          <w:bCs/>
          <w:sz w:val="28"/>
          <w:szCs w:val="28"/>
        </w:rPr>
        <w:t>52</w:t>
      </w:r>
      <w:r w:rsidR="000259AD">
        <w:rPr>
          <w:rFonts w:asciiTheme="majorBidi" w:hAnsiTheme="majorBidi" w:cstheme="majorBidi"/>
          <w:bCs/>
          <w:sz w:val="28"/>
          <w:szCs w:val="28"/>
        </w:rPr>
        <w:t>]</w:t>
      </w:r>
      <w:r w:rsidRPr="00E035F3">
        <w:rPr>
          <w:rFonts w:asciiTheme="majorBidi" w:hAnsiTheme="majorBidi" w:cstheme="majorBidi"/>
          <w:bCs/>
          <w:sz w:val="28"/>
          <w:szCs w:val="28"/>
        </w:rPr>
        <w:t>. Natural products have been regarded as important sources of potential chemotherapeutic agents</w:t>
      </w:r>
      <w:r w:rsidR="00C56434" w:rsidRPr="00E035F3">
        <w:rPr>
          <w:rFonts w:asciiTheme="majorBidi" w:hAnsiTheme="majorBidi" w:cstheme="majorBidi"/>
          <w:bCs/>
          <w:sz w:val="28"/>
          <w:szCs w:val="28"/>
        </w:rPr>
        <w:t>,</w:t>
      </w:r>
      <w:r w:rsidRPr="00E035F3">
        <w:rPr>
          <w:rFonts w:asciiTheme="majorBidi" w:hAnsiTheme="majorBidi" w:cstheme="majorBidi"/>
          <w:bCs/>
          <w:sz w:val="28"/>
          <w:szCs w:val="28"/>
        </w:rPr>
        <w:t xml:space="preserve"> many anticancer</w:t>
      </w:r>
      <w:r w:rsidR="001F27D0" w:rsidRPr="00E035F3">
        <w:rPr>
          <w:rFonts w:asciiTheme="majorBidi" w:hAnsiTheme="majorBidi" w:cstheme="majorBidi"/>
          <w:bCs/>
          <w:sz w:val="28"/>
          <w:szCs w:val="28"/>
        </w:rPr>
        <w:t xml:space="preserve"> and antibacterial</w:t>
      </w:r>
      <w:r w:rsidRPr="00E035F3">
        <w:rPr>
          <w:rFonts w:asciiTheme="majorBidi" w:hAnsiTheme="majorBidi" w:cstheme="majorBidi"/>
          <w:bCs/>
          <w:sz w:val="28"/>
          <w:szCs w:val="28"/>
        </w:rPr>
        <w:t xml:space="preserve"> drugs</w:t>
      </w:r>
      <w:r w:rsidR="00C56434" w:rsidRPr="00E035F3">
        <w:rPr>
          <w:rFonts w:asciiTheme="majorBidi" w:hAnsiTheme="majorBidi" w:cstheme="majorBidi"/>
          <w:bCs/>
          <w:sz w:val="28"/>
          <w:szCs w:val="28"/>
        </w:rPr>
        <w:t>,</w:t>
      </w:r>
      <w:r w:rsidRPr="00E035F3">
        <w:rPr>
          <w:rFonts w:asciiTheme="majorBidi" w:hAnsiTheme="majorBidi" w:cstheme="majorBidi"/>
          <w:bCs/>
          <w:sz w:val="28"/>
          <w:szCs w:val="28"/>
        </w:rPr>
        <w:t xml:space="preserve"> have originated from natural sources shown antiinflammatory</w:t>
      </w:r>
      <w:r w:rsidR="001F27D0" w:rsidRPr="00E035F3">
        <w:rPr>
          <w:rFonts w:asciiTheme="majorBidi" w:hAnsiTheme="majorBidi" w:cstheme="majorBidi"/>
          <w:bCs/>
          <w:sz w:val="28"/>
          <w:szCs w:val="28"/>
        </w:rPr>
        <w:t xml:space="preserve"> and antimicrobial</w:t>
      </w:r>
      <w:r w:rsidRPr="00E035F3">
        <w:rPr>
          <w:rFonts w:asciiTheme="majorBidi" w:hAnsiTheme="majorBidi" w:cstheme="majorBidi"/>
          <w:bCs/>
          <w:sz w:val="28"/>
          <w:szCs w:val="28"/>
        </w:rPr>
        <w:t xml:space="preserve"> activ</w:t>
      </w:r>
      <w:r w:rsidR="001F27D0" w:rsidRPr="00E035F3">
        <w:rPr>
          <w:rFonts w:asciiTheme="majorBidi" w:hAnsiTheme="majorBidi" w:cstheme="majorBidi"/>
          <w:bCs/>
          <w:sz w:val="28"/>
          <w:szCs w:val="28"/>
        </w:rPr>
        <w:t>ities</w:t>
      </w:r>
      <w:r w:rsidR="000259AD">
        <w:rPr>
          <w:rFonts w:asciiTheme="majorBidi" w:hAnsiTheme="majorBidi" w:cstheme="majorBidi"/>
          <w:bCs/>
          <w:sz w:val="28"/>
          <w:szCs w:val="28"/>
        </w:rPr>
        <w:t xml:space="preserve"> [3,</w:t>
      </w:r>
      <w:r w:rsidR="00F608D4">
        <w:rPr>
          <w:rFonts w:asciiTheme="majorBidi" w:hAnsiTheme="majorBidi" w:cstheme="majorBidi"/>
          <w:bCs/>
          <w:sz w:val="28"/>
          <w:szCs w:val="28"/>
        </w:rPr>
        <w:t>53</w:t>
      </w:r>
      <w:r w:rsidR="000259AD">
        <w:rPr>
          <w:rFonts w:asciiTheme="majorBidi" w:hAnsiTheme="majorBidi" w:cstheme="majorBidi"/>
          <w:bCs/>
          <w:sz w:val="28"/>
          <w:szCs w:val="28"/>
        </w:rPr>
        <w:t>]</w:t>
      </w:r>
      <w:r w:rsidRPr="00E035F3">
        <w:rPr>
          <w:rFonts w:asciiTheme="majorBidi" w:hAnsiTheme="majorBidi" w:cstheme="majorBidi"/>
          <w:bCs/>
          <w:sz w:val="28"/>
          <w:szCs w:val="28"/>
        </w:rPr>
        <w:t xml:space="preserve">. Among natural products, </w:t>
      </w:r>
      <w:r w:rsidR="003149F4" w:rsidRPr="00E035F3">
        <w:rPr>
          <w:rFonts w:asciiTheme="majorBidi" w:hAnsiTheme="majorBidi" w:cstheme="majorBidi"/>
          <w:bCs/>
          <w:sz w:val="28"/>
          <w:szCs w:val="28"/>
        </w:rPr>
        <w:t>p</w:t>
      </w:r>
      <w:r w:rsidRPr="00E035F3">
        <w:rPr>
          <w:rFonts w:asciiTheme="majorBidi" w:hAnsiTheme="majorBidi" w:cstheme="majorBidi"/>
          <w:bCs/>
          <w:sz w:val="28"/>
          <w:szCs w:val="28"/>
        </w:rPr>
        <w:t>olysaccharides extracted from plant seeds, have antimicrobial, antifungal, antiox</w:t>
      </w:r>
      <w:r w:rsidR="00842A7C">
        <w:rPr>
          <w:rFonts w:asciiTheme="majorBidi" w:hAnsiTheme="majorBidi" w:cstheme="majorBidi"/>
          <w:bCs/>
          <w:sz w:val="28"/>
          <w:szCs w:val="28"/>
        </w:rPr>
        <w:t>idant and antitumor activities [33,</w:t>
      </w:r>
      <w:r w:rsidR="00F608D4">
        <w:rPr>
          <w:rFonts w:asciiTheme="majorBidi" w:hAnsiTheme="majorBidi" w:cstheme="majorBidi"/>
          <w:bCs/>
          <w:sz w:val="28"/>
          <w:szCs w:val="28"/>
        </w:rPr>
        <w:t>54</w:t>
      </w:r>
      <w:r w:rsidR="00842A7C">
        <w:rPr>
          <w:rFonts w:asciiTheme="majorBidi" w:hAnsiTheme="majorBidi" w:cstheme="majorBidi"/>
          <w:bCs/>
          <w:sz w:val="28"/>
          <w:szCs w:val="28"/>
        </w:rPr>
        <w:t>,</w:t>
      </w:r>
      <w:r w:rsidR="00F608D4">
        <w:rPr>
          <w:rFonts w:asciiTheme="majorBidi" w:hAnsiTheme="majorBidi" w:cstheme="majorBidi"/>
          <w:bCs/>
          <w:sz w:val="28"/>
          <w:szCs w:val="28"/>
        </w:rPr>
        <w:t>55</w:t>
      </w:r>
      <w:r w:rsidR="00842A7C">
        <w:rPr>
          <w:rFonts w:asciiTheme="majorBidi" w:hAnsiTheme="majorBidi" w:cstheme="majorBidi"/>
          <w:bCs/>
          <w:sz w:val="28"/>
          <w:szCs w:val="28"/>
        </w:rPr>
        <w:t>]</w:t>
      </w:r>
      <w:r w:rsidRPr="00E035F3">
        <w:rPr>
          <w:rFonts w:asciiTheme="majorBidi" w:hAnsiTheme="majorBidi" w:cstheme="majorBidi"/>
          <w:bCs/>
          <w:sz w:val="28"/>
          <w:szCs w:val="28"/>
        </w:rPr>
        <w:t xml:space="preserve">. </w:t>
      </w:r>
      <w:r w:rsidR="00C56434" w:rsidRPr="00E035F3">
        <w:rPr>
          <w:rFonts w:asciiTheme="majorBidi" w:hAnsiTheme="majorBidi" w:cstheme="majorBidi"/>
          <w:sz w:val="28"/>
          <w:szCs w:val="28"/>
        </w:rPr>
        <w:t>Polysaccharides represent majority of carbohydrate used in pharmaceutical and drug agents due</w:t>
      </w:r>
      <w:r w:rsidR="003A1FB9" w:rsidRPr="00E035F3">
        <w:rPr>
          <w:rFonts w:asciiTheme="majorBidi" w:hAnsiTheme="majorBidi" w:cstheme="majorBidi"/>
          <w:sz w:val="28"/>
          <w:szCs w:val="28"/>
        </w:rPr>
        <w:t xml:space="preserve"> to  their biological functions</w:t>
      </w:r>
      <w:r w:rsidR="00842A7C">
        <w:rPr>
          <w:rFonts w:asciiTheme="majorBidi" w:hAnsiTheme="majorBidi" w:cstheme="majorBidi"/>
          <w:sz w:val="28"/>
          <w:szCs w:val="28"/>
        </w:rPr>
        <w:t xml:space="preserve"> [9,56</w:t>
      </w:r>
      <w:r w:rsidR="00842A7C">
        <w:rPr>
          <w:rFonts w:asciiTheme="majorBidi" w:hAnsiTheme="majorBidi" w:cstheme="majorBidi"/>
          <w:sz w:val="28"/>
          <w:szCs w:val="28"/>
          <w:shd w:val="clear" w:color="auto" w:fill="FFFFFF"/>
        </w:rPr>
        <w:t>]</w:t>
      </w:r>
      <w:r w:rsidR="00C56434" w:rsidRPr="00E035F3">
        <w:rPr>
          <w:rFonts w:asciiTheme="majorBidi" w:hAnsiTheme="majorBidi" w:cstheme="majorBidi"/>
          <w:sz w:val="28"/>
          <w:szCs w:val="28"/>
        </w:rPr>
        <w:t xml:space="preserve">. Polysaccharides </w:t>
      </w:r>
      <w:r w:rsidR="00940529" w:rsidRPr="00E035F3">
        <w:rPr>
          <w:rFonts w:asciiTheme="majorBidi" w:hAnsiTheme="majorBidi" w:cstheme="majorBidi"/>
          <w:bCs/>
          <w:sz w:val="28"/>
          <w:szCs w:val="28"/>
        </w:rPr>
        <w:t xml:space="preserve">are biological compounds of plant origin </w:t>
      </w:r>
      <w:r w:rsidR="00C56434" w:rsidRPr="00E035F3">
        <w:rPr>
          <w:rFonts w:asciiTheme="majorBidi" w:hAnsiTheme="majorBidi" w:cstheme="majorBidi"/>
          <w:sz w:val="28"/>
          <w:szCs w:val="28"/>
        </w:rPr>
        <w:t>represent natural biopolymers consisting of a large number of monosaccharide with various degree of polymerization have variety of branched or linear structures play an important role for their biological activities used for pharmaceutical and in medicine as its nutritional and medicinal properties used in human healthy food, growth and development.</w:t>
      </w:r>
      <w:r w:rsidR="00E04430" w:rsidRPr="00E035F3">
        <w:rPr>
          <w:rFonts w:asciiTheme="majorBidi" w:hAnsiTheme="majorBidi" w:cstheme="majorBidi"/>
          <w:sz w:val="28"/>
          <w:szCs w:val="28"/>
          <w:lang w:bidi="ar-EG"/>
        </w:rPr>
        <w:t xml:space="preserve"> </w:t>
      </w:r>
      <w:r w:rsidR="00842A7C">
        <w:rPr>
          <w:rFonts w:asciiTheme="majorBidi" w:hAnsiTheme="majorBidi" w:cstheme="majorBidi"/>
          <w:sz w:val="28"/>
          <w:szCs w:val="28"/>
          <w:lang w:bidi="ar-EG"/>
        </w:rPr>
        <w:t>[</w:t>
      </w:r>
      <w:r w:rsidR="00CF4F8E">
        <w:rPr>
          <w:rFonts w:asciiTheme="majorBidi" w:hAnsiTheme="majorBidi" w:cstheme="majorBidi"/>
          <w:sz w:val="28"/>
          <w:szCs w:val="28"/>
          <w:lang w:bidi="ar-EG"/>
        </w:rPr>
        <w:t>57</w:t>
      </w:r>
      <w:r w:rsidR="00E04430" w:rsidRPr="00E035F3">
        <w:rPr>
          <w:rFonts w:asciiTheme="majorBidi" w:hAnsiTheme="majorBidi" w:cstheme="majorBidi"/>
          <w:bCs/>
          <w:sz w:val="28"/>
          <w:szCs w:val="28"/>
        </w:rPr>
        <w:t>,</w:t>
      </w:r>
      <w:r w:rsidR="00CF4F8E">
        <w:rPr>
          <w:rFonts w:asciiTheme="majorBidi" w:hAnsiTheme="majorBidi" w:cstheme="majorBidi"/>
          <w:sz w:val="28"/>
          <w:szCs w:val="28"/>
        </w:rPr>
        <w:t>58</w:t>
      </w:r>
      <w:r w:rsidR="00842A7C">
        <w:rPr>
          <w:rFonts w:asciiTheme="majorBidi" w:hAnsiTheme="majorBidi" w:cstheme="majorBidi"/>
          <w:sz w:val="28"/>
          <w:szCs w:val="28"/>
        </w:rPr>
        <w:t>,</w:t>
      </w:r>
      <w:r w:rsidR="00634FA1" w:rsidRPr="00634FA1">
        <w:rPr>
          <w:rFonts w:asciiTheme="majorBidi" w:hAnsiTheme="majorBidi" w:cstheme="majorBidi"/>
          <w:bCs/>
          <w:sz w:val="28"/>
          <w:szCs w:val="28"/>
        </w:rPr>
        <w:t>59</w:t>
      </w:r>
      <w:r w:rsidR="00842A7C">
        <w:rPr>
          <w:rFonts w:asciiTheme="majorBidi" w:hAnsiTheme="majorBidi" w:cstheme="majorBidi"/>
          <w:bCs/>
          <w:sz w:val="28"/>
          <w:szCs w:val="28"/>
        </w:rPr>
        <w:t>]</w:t>
      </w:r>
      <w:r w:rsidR="00842A7C">
        <w:rPr>
          <w:rFonts w:asciiTheme="majorBidi" w:hAnsiTheme="majorBidi" w:cstheme="majorBidi"/>
          <w:sz w:val="28"/>
          <w:szCs w:val="28"/>
        </w:rPr>
        <w:t>.</w:t>
      </w:r>
      <w:r w:rsidR="00940529" w:rsidRPr="00E035F3">
        <w:rPr>
          <w:rFonts w:asciiTheme="majorBidi" w:hAnsiTheme="majorBidi" w:cstheme="majorBidi"/>
          <w:sz w:val="28"/>
          <w:szCs w:val="28"/>
        </w:rPr>
        <w:t xml:space="preserve"> </w:t>
      </w:r>
      <w:r w:rsidR="00C56434" w:rsidRPr="00E035F3">
        <w:rPr>
          <w:rFonts w:asciiTheme="majorBidi" w:hAnsiTheme="majorBidi" w:cstheme="majorBidi"/>
          <w:bCs/>
          <w:sz w:val="28"/>
          <w:szCs w:val="28"/>
        </w:rPr>
        <w:t>Polysaccharides</w:t>
      </w:r>
      <w:r w:rsidRPr="00E035F3">
        <w:rPr>
          <w:rFonts w:asciiTheme="majorBidi" w:hAnsiTheme="majorBidi" w:cstheme="majorBidi"/>
          <w:bCs/>
          <w:sz w:val="28"/>
          <w:szCs w:val="28"/>
        </w:rPr>
        <w:t xml:space="preserve"> </w:t>
      </w:r>
      <w:r w:rsidR="00C56434" w:rsidRPr="00E035F3">
        <w:rPr>
          <w:rFonts w:asciiTheme="majorBidi" w:hAnsiTheme="majorBidi" w:cstheme="majorBidi"/>
          <w:bCs/>
          <w:sz w:val="28"/>
          <w:szCs w:val="28"/>
        </w:rPr>
        <w:t xml:space="preserve">isolated from plant seeds </w:t>
      </w:r>
      <w:r w:rsidRPr="00E035F3">
        <w:rPr>
          <w:rFonts w:asciiTheme="majorBidi" w:hAnsiTheme="majorBidi" w:cstheme="majorBidi"/>
          <w:bCs/>
          <w:sz w:val="28"/>
          <w:szCs w:val="28"/>
        </w:rPr>
        <w:t xml:space="preserve">are </w:t>
      </w:r>
      <w:r w:rsidR="00C56434" w:rsidRPr="00E035F3">
        <w:rPr>
          <w:rFonts w:asciiTheme="majorBidi" w:hAnsiTheme="majorBidi" w:cstheme="majorBidi"/>
          <w:sz w:val="28"/>
          <w:szCs w:val="28"/>
        </w:rPr>
        <w:t xml:space="preserve">water soluble, </w:t>
      </w:r>
      <w:r w:rsidRPr="00E035F3">
        <w:rPr>
          <w:rFonts w:asciiTheme="majorBidi" w:hAnsiTheme="majorBidi" w:cstheme="majorBidi"/>
          <w:bCs/>
          <w:sz w:val="28"/>
          <w:szCs w:val="28"/>
        </w:rPr>
        <w:t xml:space="preserve">non-toxic and biodegradable that consequently suitable for different pharmaceutical and biomedical uses play </w:t>
      </w:r>
      <w:r w:rsidR="00C56434" w:rsidRPr="00E035F3">
        <w:rPr>
          <w:rFonts w:asciiTheme="majorBidi" w:hAnsiTheme="majorBidi" w:cstheme="majorBidi"/>
          <w:bCs/>
          <w:sz w:val="28"/>
          <w:szCs w:val="28"/>
        </w:rPr>
        <w:t xml:space="preserve">an </w:t>
      </w:r>
      <w:r w:rsidRPr="00E035F3">
        <w:rPr>
          <w:rFonts w:asciiTheme="majorBidi" w:hAnsiTheme="majorBidi" w:cstheme="majorBidi"/>
          <w:bCs/>
          <w:sz w:val="28"/>
          <w:szCs w:val="28"/>
        </w:rPr>
        <w:t>important roles in physiological and pathologica</w:t>
      </w:r>
      <w:r w:rsidR="00842A7C">
        <w:rPr>
          <w:rFonts w:asciiTheme="majorBidi" w:hAnsiTheme="majorBidi" w:cstheme="majorBidi"/>
          <w:bCs/>
          <w:sz w:val="28"/>
          <w:szCs w:val="28"/>
        </w:rPr>
        <w:t>l conditions [</w:t>
      </w:r>
      <w:r w:rsidR="00FF0C03">
        <w:rPr>
          <w:rFonts w:asciiTheme="majorBidi" w:hAnsiTheme="majorBidi" w:cstheme="majorBidi"/>
          <w:bCs/>
          <w:sz w:val="28"/>
          <w:szCs w:val="28"/>
        </w:rPr>
        <w:t>44</w:t>
      </w:r>
      <w:r w:rsidR="00190D24" w:rsidRPr="00E035F3">
        <w:rPr>
          <w:rFonts w:asciiTheme="majorBidi" w:hAnsiTheme="majorBidi" w:cstheme="majorBidi"/>
          <w:sz w:val="28"/>
          <w:szCs w:val="28"/>
          <w:lang w:bidi="ar-EG"/>
        </w:rPr>
        <w:t>,</w:t>
      </w:r>
      <w:r w:rsidR="00FF0C03">
        <w:rPr>
          <w:rFonts w:asciiTheme="majorBidi" w:hAnsiTheme="majorBidi" w:cstheme="majorBidi"/>
          <w:sz w:val="28"/>
          <w:szCs w:val="28"/>
        </w:rPr>
        <w:t>58</w:t>
      </w:r>
      <w:r w:rsidR="00842A7C">
        <w:rPr>
          <w:rFonts w:asciiTheme="majorBidi" w:hAnsiTheme="majorBidi" w:cstheme="majorBidi"/>
          <w:sz w:val="28"/>
          <w:szCs w:val="28"/>
        </w:rPr>
        <w:t>,</w:t>
      </w:r>
      <w:r w:rsidR="00FF0C03">
        <w:rPr>
          <w:rFonts w:asciiTheme="majorBidi" w:hAnsiTheme="majorBidi" w:cstheme="majorBidi"/>
          <w:sz w:val="28"/>
          <w:szCs w:val="28"/>
          <w:lang w:bidi="ar-EG"/>
        </w:rPr>
        <w:t>60</w:t>
      </w:r>
      <w:r w:rsidR="00842A7C">
        <w:rPr>
          <w:rFonts w:asciiTheme="majorBidi" w:hAnsiTheme="majorBidi" w:cstheme="majorBidi"/>
          <w:bCs/>
          <w:sz w:val="28"/>
          <w:szCs w:val="28"/>
        </w:rPr>
        <w:t>]</w:t>
      </w:r>
      <w:r w:rsidR="00C56434" w:rsidRPr="00E035F3">
        <w:rPr>
          <w:rFonts w:asciiTheme="majorBidi" w:hAnsiTheme="majorBidi" w:cstheme="majorBidi"/>
          <w:sz w:val="28"/>
          <w:szCs w:val="28"/>
        </w:rPr>
        <w:t>.</w:t>
      </w:r>
      <w:r w:rsidR="0072525C" w:rsidRPr="00E035F3">
        <w:rPr>
          <w:rFonts w:asciiTheme="majorBidi" w:hAnsiTheme="majorBidi" w:cstheme="majorBidi"/>
          <w:sz w:val="28"/>
          <w:szCs w:val="28"/>
          <w:lang w:bidi="ar-EG"/>
        </w:rPr>
        <w:t xml:space="preserve"> Polysaccharides isolated from plant origin have been shown to prevent tumor growth in rats [</w:t>
      </w:r>
      <w:r w:rsidR="00FF0C03">
        <w:rPr>
          <w:rFonts w:asciiTheme="majorBidi" w:hAnsiTheme="majorBidi" w:cstheme="majorBidi"/>
          <w:sz w:val="28"/>
          <w:szCs w:val="28"/>
          <w:lang w:bidi="ar-EG"/>
        </w:rPr>
        <w:t>61</w:t>
      </w:r>
      <w:r w:rsidR="00842A7C">
        <w:rPr>
          <w:rFonts w:asciiTheme="majorBidi" w:hAnsiTheme="majorBidi" w:cstheme="majorBidi"/>
          <w:sz w:val="28"/>
          <w:szCs w:val="28"/>
        </w:rPr>
        <w:t>,</w:t>
      </w:r>
      <w:r w:rsidR="00FF0C03">
        <w:rPr>
          <w:rFonts w:asciiTheme="majorBidi" w:hAnsiTheme="majorBidi" w:cstheme="majorBidi"/>
          <w:sz w:val="28"/>
          <w:szCs w:val="28"/>
          <w:lang w:bidi="ar-EG"/>
        </w:rPr>
        <w:t>62</w:t>
      </w:r>
      <w:r w:rsidR="00842A7C">
        <w:rPr>
          <w:rFonts w:asciiTheme="majorBidi" w:hAnsiTheme="majorBidi" w:cstheme="majorBidi"/>
          <w:sz w:val="28"/>
          <w:szCs w:val="28"/>
          <w:lang w:bidi="ar-EG"/>
        </w:rPr>
        <w:t>]</w:t>
      </w:r>
      <w:r w:rsidR="0072525C" w:rsidRPr="00E035F3">
        <w:rPr>
          <w:rFonts w:asciiTheme="majorBidi" w:hAnsiTheme="majorBidi" w:cstheme="majorBidi"/>
          <w:sz w:val="28"/>
          <w:szCs w:val="28"/>
          <w:lang w:bidi="ar-EG"/>
        </w:rPr>
        <w:t xml:space="preserve">, reported  polysaccharides consumption in certain amounts results in treated and protection against colon cancer. </w:t>
      </w:r>
      <w:r w:rsidR="0072525C" w:rsidRPr="00E035F3">
        <w:rPr>
          <w:rFonts w:asciiTheme="majorBidi" w:hAnsiTheme="majorBidi" w:cstheme="majorBidi"/>
          <w:sz w:val="28"/>
          <w:szCs w:val="28"/>
        </w:rPr>
        <w:t>Polysaccharides with their different constituents has indirect antimicrobial activity through stimulate phago</w:t>
      </w:r>
      <w:r w:rsidR="00490CC0" w:rsidRPr="00E035F3">
        <w:rPr>
          <w:rFonts w:asciiTheme="majorBidi" w:hAnsiTheme="majorBidi" w:cstheme="majorBidi"/>
          <w:sz w:val="28"/>
          <w:szCs w:val="28"/>
        </w:rPr>
        <w:t>c</w:t>
      </w:r>
      <w:r w:rsidR="00842A7C">
        <w:rPr>
          <w:rFonts w:asciiTheme="majorBidi" w:hAnsiTheme="majorBidi" w:cstheme="majorBidi"/>
          <w:sz w:val="28"/>
          <w:szCs w:val="28"/>
        </w:rPr>
        <w:t>ytic leukocytes [</w:t>
      </w:r>
      <w:r w:rsidR="00FF0C03">
        <w:rPr>
          <w:rFonts w:asciiTheme="majorBidi" w:hAnsiTheme="majorBidi" w:cstheme="majorBidi"/>
          <w:sz w:val="28"/>
          <w:szCs w:val="28"/>
        </w:rPr>
        <w:t>47</w:t>
      </w:r>
      <w:r w:rsidR="00842A7C">
        <w:rPr>
          <w:rFonts w:asciiTheme="majorBidi" w:hAnsiTheme="majorBidi" w:cstheme="majorBidi"/>
          <w:sz w:val="28"/>
          <w:szCs w:val="28"/>
          <w:lang w:bidi="ar-EG"/>
        </w:rPr>
        <w:t>,</w:t>
      </w:r>
      <w:r w:rsidR="00FF0C03">
        <w:rPr>
          <w:rFonts w:asciiTheme="majorBidi" w:hAnsiTheme="majorBidi" w:cstheme="majorBidi"/>
          <w:sz w:val="28"/>
          <w:szCs w:val="28"/>
          <w:lang w:bidi="ar-EG"/>
        </w:rPr>
        <w:t>56</w:t>
      </w:r>
      <w:r w:rsidR="00842A7C">
        <w:rPr>
          <w:rFonts w:asciiTheme="majorBidi" w:hAnsiTheme="majorBidi" w:cstheme="majorBidi"/>
          <w:sz w:val="28"/>
          <w:szCs w:val="28"/>
          <w:shd w:val="clear" w:color="auto" w:fill="FFFFFF"/>
        </w:rPr>
        <w:t>]</w:t>
      </w:r>
      <w:r w:rsidR="0072525C" w:rsidRPr="00E035F3">
        <w:rPr>
          <w:rFonts w:asciiTheme="majorBidi" w:hAnsiTheme="majorBidi" w:cstheme="majorBidi"/>
          <w:sz w:val="28"/>
          <w:szCs w:val="28"/>
        </w:rPr>
        <w:t>, Other</w:t>
      </w:r>
      <w:r w:rsidR="0072525C" w:rsidRPr="00E035F3">
        <w:rPr>
          <w:rFonts w:asciiTheme="majorBidi" w:hAnsiTheme="majorBidi" w:cstheme="majorBidi"/>
          <w:sz w:val="28"/>
          <w:szCs w:val="28"/>
          <w:lang w:bidi="ar-EG"/>
        </w:rPr>
        <w:t xml:space="preserve"> researches obtained natural antimicrobial agents have lower incidence of adverse reactions compared to synthetic pharmaceuticals and the reduced costs of preparations as natural therapeutics</w:t>
      </w:r>
      <w:r w:rsidR="0072525C" w:rsidRPr="00E035F3">
        <w:rPr>
          <w:rFonts w:asciiTheme="majorBidi" w:hAnsiTheme="majorBidi" w:cstheme="majorBidi"/>
          <w:sz w:val="28"/>
          <w:szCs w:val="28"/>
        </w:rPr>
        <w:t xml:space="preserve"> derived from natural sources of fruits and vegetables </w:t>
      </w:r>
      <w:r w:rsidR="00842A7C">
        <w:rPr>
          <w:rFonts w:asciiTheme="majorBidi" w:hAnsiTheme="majorBidi" w:cstheme="majorBidi"/>
          <w:sz w:val="28"/>
          <w:szCs w:val="28"/>
          <w:lang w:bidi="ar-EG"/>
        </w:rPr>
        <w:t>[</w:t>
      </w:r>
      <w:r w:rsidR="00FF0C03">
        <w:rPr>
          <w:rFonts w:asciiTheme="majorBidi" w:hAnsiTheme="majorBidi" w:cstheme="majorBidi"/>
          <w:sz w:val="28"/>
          <w:szCs w:val="28"/>
          <w:lang w:bidi="ar-EG"/>
        </w:rPr>
        <w:t>15</w:t>
      </w:r>
      <w:r w:rsidR="00842A7C">
        <w:rPr>
          <w:rFonts w:asciiTheme="majorBidi" w:hAnsiTheme="majorBidi" w:cstheme="majorBidi"/>
          <w:sz w:val="28"/>
          <w:szCs w:val="28"/>
          <w:lang w:val="pl-PL"/>
        </w:rPr>
        <w:t>,</w:t>
      </w:r>
      <w:r w:rsidR="00FF0C03">
        <w:rPr>
          <w:rFonts w:asciiTheme="majorBidi" w:hAnsiTheme="majorBidi" w:cstheme="majorBidi"/>
          <w:sz w:val="28"/>
          <w:szCs w:val="28"/>
        </w:rPr>
        <w:t>19</w:t>
      </w:r>
      <w:r w:rsidR="00842A7C">
        <w:rPr>
          <w:rFonts w:asciiTheme="majorBidi" w:hAnsiTheme="majorBidi" w:cstheme="majorBidi"/>
          <w:sz w:val="28"/>
          <w:szCs w:val="28"/>
        </w:rPr>
        <w:t>,</w:t>
      </w:r>
      <w:r w:rsidR="00FF0C03">
        <w:rPr>
          <w:rFonts w:asciiTheme="majorBidi" w:hAnsiTheme="majorBidi" w:cstheme="majorBidi"/>
          <w:sz w:val="28"/>
          <w:szCs w:val="28"/>
        </w:rPr>
        <w:t>50</w:t>
      </w:r>
      <w:r w:rsidR="00842A7C">
        <w:rPr>
          <w:rFonts w:asciiTheme="majorBidi" w:hAnsiTheme="majorBidi" w:cstheme="majorBidi"/>
          <w:sz w:val="28"/>
          <w:szCs w:val="28"/>
        </w:rPr>
        <w:t>]</w:t>
      </w:r>
      <w:r w:rsidR="0072525C" w:rsidRPr="00E035F3">
        <w:rPr>
          <w:rFonts w:asciiTheme="majorBidi" w:hAnsiTheme="majorBidi" w:cstheme="majorBidi"/>
          <w:sz w:val="28"/>
          <w:szCs w:val="28"/>
        </w:rPr>
        <w:t>.</w:t>
      </w:r>
      <w:r w:rsidR="0072525C" w:rsidRPr="00E035F3">
        <w:rPr>
          <w:rFonts w:asciiTheme="majorBidi" w:hAnsiTheme="majorBidi" w:cstheme="majorBidi"/>
          <w:sz w:val="28"/>
          <w:szCs w:val="28"/>
          <w:lang w:bidi="ar-EG"/>
        </w:rPr>
        <w:t xml:space="preserve"> </w:t>
      </w:r>
      <w:r w:rsidR="00C56434" w:rsidRPr="00E035F3">
        <w:rPr>
          <w:rFonts w:asciiTheme="majorBidi" w:hAnsiTheme="majorBidi" w:cstheme="majorBidi"/>
          <w:sz w:val="28"/>
          <w:szCs w:val="28"/>
        </w:rPr>
        <w:t xml:space="preserve">Recent study stated some </w:t>
      </w:r>
      <w:r w:rsidR="00C56434" w:rsidRPr="00E035F3">
        <w:rPr>
          <w:rFonts w:asciiTheme="majorBidi" w:hAnsiTheme="majorBidi" w:cstheme="majorBidi"/>
          <w:sz w:val="28"/>
          <w:szCs w:val="28"/>
          <w:lang w:bidi="ar-EG"/>
        </w:rPr>
        <w:t>polysaccharides</w:t>
      </w:r>
      <w:r w:rsidR="00C56434" w:rsidRPr="00E035F3">
        <w:rPr>
          <w:rFonts w:asciiTheme="majorBidi" w:hAnsiTheme="majorBidi" w:cstheme="majorBidi"/>
          <w:sz w:val="28"/>
          <w:szCs w:val="28"/>
        </w:rPr>
        <w:t xml:space="preserve"> intake cause improve biochemical parameters and reduce the risk of most di</w:t>
      </w:r>
      <w:r w:rsidR="00932252" w:rsidRPr="00E035F3">
        <w:rPr>
          <w:rFonts w:asciiTheme="majorBidi" w:hAnsiTheme="majorBidi" w:cstheme="majorBidi"/>
          <w:sz w:val="28"/>
          <w:szCs w:val="28"/>
        </w:rPr>
        <w:t xml:space="preserve">seases </w:t>
      </w:r>
      <w:r w:rsidR="00842A7C">
        <w:rPr>
          <w:rFonts w:asciiTheme="majorBidi" w:hAnsiTheme="majorBidi" w:cstheme="majorBidi"/>
          <w:sz w:val="28"/>
          <w:szCs w:val="28"/>
        </w:rPr>
        <w:t>[</w:t>
      </w:r>
      <w:r w:rsidR="00FF0C03">
        <w:rPr>
          <w:rFonts w:asciiTheme="majorBidi" w:hAnsiTheme="majorBidi" w:cstheme="majorBidi"/>
          <w:sz w:val="28"/>
          <w:szCs w:val="28"/>
        </w:rPr>
        <w:t>46</w:t>
      </w:r>
      <w:r w:rsidR="00842A7C">
        <w:rPr>
          <w:rFonts w:asciiTheme="majorBidi" w:hAnsiTheme="majorBidi" w:cstheme="majorBidi"/>
          <w:sz w:val="28"/>
          <w:szCs w:val="28"/>
        </w:rPr>
        <w:t>,</w:t>
      </w:r>
      <w:r w:rsidR="00FF0C03" w:rsidRPr="0047057D">
        <w:rPr>
          <w:rFonts w:asciiTheme="majorBidi" w:hAnsiTheme="majorBidi" w:cstheme="majorBidi"/>
          <w:sz w:val="28"/>
          <w:szCs w:val="28"/>
        </w:rPr>
        <w:t>48</w:t>
      </w:r>
      <w:r w:rsidR="00842A7C">
        <w:rPr>
          <w:rFonts w:asciiTheme="majorBidi" w:hAnsiTheme="majorBidi" w:cstheme="majorBidi"/>
          <w:sz w:val="28"/>
          <w:szCs w:val="28"/>
        </w:rPr>
        <w:t>]</w:t>
      </w:r>
      <w:r w:rsidR="00C56434" w:rsidRPr="00E035F3">
        <w:rPr>
          <w:rFonts w:asciiTheme="majorBidi" w:hAnsiTheme="majorBidi" w:cstheme="majorBidi"/>
          <w:sz w:val="28"/>
          <w:szCs w:val="28"/>
        </w:rPr>
        <w:t>.</w:t>
      </w:r>
      <w:r w:rsidR="00E03293" w:rsidRPr="00E035F3">
        <w:rPr>
          <w:rFonts w:asciiTheme="majorBidi" w:hAnsiTheme="majorBidi" w:cstheme="majorBidi"/>
          <w:sz w:val="28"/>
          <w:szCs w:val="28"/>
        </w:rPr>
        <w:t xml:space="preserve"> </w:t>
      </w:r>
      <w:r w:rsidR="00433CA8" w:rsidRPr="00E035F3">
        <w:rPr>
          <w:rFonts w:asciiTheme="majorBidi" w:hAnsiTheme="majorBidi" w:cstheme="majorBidi"/>
          <w:sz w:val="28"/>
          <w:szCs w:val="28"/>
        </w:rPr>
        <w:t>Moreover, d</w:t>
      </w:r>
      <w:r w:rsidR="00C56434" w:rsidRPr="00E035F3">
        <w:rPr>
          <w:rFonts w:asciiTheme="majorBidi" w:hAnsiTheme="majorBidi" w:cstheme="majorBidi"/>
          <w:sz w:val="28"/>
          <w:szCs w:val="28"/>
        </w:rPr>
        <w:t>ifferent types of natural polysa</w:t>
      </w:r>
      <w:r w:rsidR="00842A7C">
        <w:rPr>
          <w:rFonts w:asciiTheme="majorBidi" w:hAnsiTheme="majorBidi" w:cstheme="majorBidi"/>
          <w:sz w:val="28"/>
          <w:szCs w:val="28"/>
        </w:rPr>
        <w:t>ccharides used as hypoglycemic [</w:t>
      </w:r>
      <w:r w:rsidR="00FF0C03">
        <w:rPr>
          <w:rFonts w:asciiTheme="majorBidi" w:hAnsiTheme="majorBidi" w:cstheme="majorBidi"/>
          <w:sz w:val="28"/>
          <w:szCs w:val="28"/>
        </w:rPr>
        <w:t>36</w:t>
      </w:r>
      <w:r w:rsidR="00842A7C">
        <w:rPr>
          <w:rFonts w:asciiTheme="majorBidi" w:hAnsiTheme="majorBidi" w:cstheme="majorBidi"/>
          <w:sz w:val="28"/>
          <w:szCs w:val="28"/>
        </w:rPr>
        <w:t>]</w:t>
      </w:r>
      <w:r w:rsidR="005F14C1">
        <w:rPr>
          <w:rFonts w:asciiTheme="majorBidi" w:hAnsiTheme="majorBidi" w:cstheme="majorBidi"/>
          <w:sz w:val="28"/>
          <w:szCs w:val="28"/>
        </w:rPr>
        <w:t xml:space="preserve">, hypolipidemic </w:t>
      </w:r>
      <w:r w:rsidR="00842A7C">
        <w:rPr>
          <w:rFonts w:asciiTheme="majorBidi" w:hAnsiTheme="majorBidi" w:cstheme="majorBidi"/>
          <w:sz w:val="28"/>
          <w:szCs w:val="28"/>
        </w:rPr>
        <w:t>[</w:t>
      </w:r>
      <w:r w:rsidR="00FF0C03">
        <w:rPr>
          <w:rFonts w:asciiTheme="majorBidi" w:hAnsiTheme="majorBidi" w:cstheme="majorBidi"/>
          <w:sz w:val="28"/>
          <w:szCs w:val="28"/>
        </w:rPr>
        <w:t>53</w:t>
      </w:r>
      <w:r w:rsidR="00842A7C">
        <w:rPr>
          <w:rFonts w:asciiTheme="majorBidi" w:hAnsiTheme="majorBidi" w:cstheme="majorBidi"/>
          <w:sz w:val="28"/>
          <w:szCs w:val="28"/>
          <w:lang w:bidi="ar-EG"/>
        </w:rPr>
        <w:t>]</w:t>
      </w:r>
      <w:r w:rsidR="00842A7C">
        <w:rPr>
          <w:rFonts w:asciiTheme="majorBidi" w:hAnsiTheme="majorBidi" w:cstheme="majorBidi"/>
          <w:sz w:val="28"/>
          <w:szCs w:val="28"/>
        </w:rPr>
        <w:t xml:space="preserve"> and anticancer agents [</w:t>
      </w:r>
      <w:r w:rsidR="00FF0C03">
        <w:rPr>
          <w:rFonts w:asciiTheme="majorBidi" w:hAnsiTheme="majorBidi" w:cstheme="majorBidi"/>
          <w:sz w:val="28"/>
          <w:szCs w:val="28"/>
        </w:rPr>
        <w:t>61</w:t>
      </w:r>
      <w:r w:rsidR="00842A7C">
        <w:rPr>
          <w:rFonts w:asciiTheme="majorBidi" w:hAnsiTheme="majorBidi" w:cstheme="majorBidi"/>
          <w:sz w:val="28"/>
          <w:szCs w:val="28"/>
        </w:rPr>
        <w:t>,</w:t>
      </w:r>
      <w:r w:rsidR="00FF0C03">
        <w:rPr>
          <w:rFonts w:asciiTheme="majorBidi" w:hAnsiTheme="majorBidi" w:cstheme="majorBidi"/>
          <w:sz w:val="28"/>
          <w:szCs w:val="28"/>
        </w:rPr>
        <w:t>63</w:t>
      </w:r>
      <w:r w:rsidR="00842A7C">
        <w:rPr>
          <w:rFonts w:asciiTheme="majorBidi" w:hAnsiTheme="majorBidi" w:cstheme="majorBidi"/>
          <w:sz w:val="28"/>
          <w:szCs w:val="28"/>
        </w:rPr>
        <w:t>]</w:t>
      </w:r>
      <w:r w:rsidR="00C56434" w:rsidRPr="00E035F3">
        <w:rPr>
          <w:rFonts w:asciiTheme="majorBidi" w:hAnsiTheme="majorBidi" w:cstheme="majorBidi"/>
          <w:sz w:val="28"/>
          <w:szCs w:val="28"/>
        </w:rPr>
        <w:t xml:space="preserve">. Polysaccharides have therapeutic </w:t>
      </w:r>
      <w:r w:rsidR="00EB7457">
        <w:rPr>
          <w:rFonts w:asciiTheme="majorBidi" w:hAnsiTheme="majorBidi" w:cstheme="majorBidi"/>
          <w:sz w:val="28"/>
          <w:szCs w:val="28"/>
        </w:rPr>
        <w:t>[9,44,</w:t>
      </w:r>
      <w:r w:rsidR="00FF0C03">
        <w:rPr>
          <w:rFonts w:asciiTheme="majorBidi" w:hAnsiTheme="majorBidi" w:cstheme="majorBidi"/>
          <w:sz w:val="28"/>
          <w:szCs w:val="28"/>
        </w:rPr>
        <w:t>64</w:t>
      </w:r>
      <w:r w:rsidR="00EB7457">
        <w:rPr>
          <w:rFonts w:asciiTheme="majorBidi" w:hAnsiTheme="majorBidi" w:cstheme="majorBidi"/>
          <w:sz w:val="28"/>
          <w:szCs w:val="28"/>
        </w:rPr>
        <w:t>]</w:t>
      </w:r>
      <w:r w:rsidR="006B7794" w:rsidRPr="00E035F3">
        <w:rPr>
          <w:rFonts w:asciiTheme="majorBidi" w:hAnsiTheme="majorBidi" w:cstheme="majorBidi"/>
          <w:sz w:val="28"/>
          <w:szCs w:val="28"/>
        </w:rPr>
        <w:t xml:space="preserve">, antiviral </w:t>
      </w:r>
      <w:r w:rsidR="005F14C1">
        <w:rPr>
          <w:rFonts w:asciiTheme="majorBidi" w:hAnsiTheme="majorBidi" w:cstheme="majorBidi"/>
          <w:sz w:val="28"/>
          <w:szCs w:val="28"/>
        </w:rPr>
        <w:t>(</w:t>
      </w:r>
      <w:r w:rsidR="00CA061C">
        <w:rPr>
          <w:rFonts w:asciiTheme="majorBidi" w:hAnsiTheme="majorBidi" w:cstheme="majorBidi"/>
          <w:sz w:val="28"/>
          <w:szCs w:val="28"/>
        </w:rPr>
        <w:t>65</w:t>
      </w:r>
      <w:r w:rsidR="006B7794" w:rsidRPr="00E035F3">
        <w:rPr>
          <w:rFonts w:asciiTheme="majorBidi" w:hAnsiTheme="majorBidi" w:cstheme="majorBidi"/>
          <w:sz w:val="28"/>
          <w:szCs w:val="28"/>
        </w:rPr>
        <w:t>Sinha</w:t>
      </w:r>
      <w:r w:rsidR="006B7794" w:rsidRPr="00E035F3">
        <w:rPr>
          <w:rFonts w:asciiTheme="majorBidi" w:hAnsiTheme="majorBidi" w:cstheme="majorBidi"/>
          <w:sz w:val="28"/>
          <w:szCs w:val="28"/>
          <w:lang w:bidi="ar-EG"/>
        </w:rPr>
        <w:t xml:space="preserve"> et al., 2010</w:t>
      </w:r>
      <w:r w:rsidR="005F14C1">
        <w:rPr>
          <w:rFonts w:asciiTheme="majorBidi" w:hAnsiTheme="majorBidi" w:cstheme="majorBidi"/>
          <w:sz w:val="28"/>
          <w:szCs w:val="28"/>
        </w:rPr>
        <w:t>)</w:t>
      </w:r>
      <w:r w:rsidR="00E03293" w:rsidRPr="00E035F3">
        <w:rPr>
          <w:rFonts w:asciiTheme="majorBidi" w:hAnsiTheme="majorBidi" w:cstheme="majorBidi"/>
          <w:sz w:val="28"/>
          <w:szCs w:val="28"/>
        </w:rPr>
        <w:t>, ,</w:t>
      </w:r>
      <w:r w:rsidR="00C56434" w:rsidRPr="00E035F3">
        <w:rPr>
          <w:rFonts w:asciiTheme="majorBidi" w:hAnsiTheme="majorBidi" w:cstheme="majorBidi"/>
          <w:sz w:val="28"/>
          <w:szCs w:val="28"/>
        </w:rPr>
        <w:t xml:space="preserve"> antibacterial activities </w:t>
      </w:r>
      <w:r w:rsidR="00EB7457">
        <w:rPr>
          <w:rFonts w:asciiTheme="majorBidi" w:hAnsiTheme="majorBidi" w:cstheme="majorBidi"/>
          <w:sz w:val="28"/>
          <w:szCs w:val="28"/>
        </w:rPr>
        <w:t>[12,</w:t>
      </w:r>
      <w:r w:rsidR="00CA061C">
        <w:rPr>
          <w:rFonts w:asciiTheme="majorBidi" w:hAnsiTheme="majorBidi" w:cstheme="majorBidi"/>
          <w:sz w:val="28"/>
          <w:szCs w:val="28"/>
        </w:rPr>
        <w:t>56</w:t>
      </w:r>
      <w:r w:rsidR="00EB7457">
        <w:rPr>
          <w:rFonts w:asciiTheme="majorBidi" w:hAnsiTheme="majorBidi" w:cstheme="majorBidi"/>
          <w:sz w:val="28"/>
          <w:szCs w:val="28"/>
          <w:shd w:val="clear" w:color="auto" w:fill="FFFFFF"/>
        </w:rPr>
        <w:t xml:space="preserve">] </w:t>
      </w:r>
      <w:r w:rsidR="00E03293" w:rsidRPr="00E035F3">
        <w:rPr>
          <w:rFonts w:asciiTheme="majorBidi" w:hAnsiTheme="majorBidi" w:cstheme="majorBidi"/>
          <w:sz w:val="28"/>
          <w:szCs w:val="28"/>
        </w:rPr>
        <w:t xml:space="preserve">and antifungal </w:t>
      </w:r>
      <w:r w:rsidR="00EB7457">
        <w:rPr>
          <w:rFonts w:asciiTheme="majorBidi" w:hAnsiTheme="majorBidi" w:cstheme="majorBidi"/>
          <w:sz w:val="28"/>
          <w:szCs w:val="28"/>
        </w:rPr>
        <w:t>[</w:t>
      </w:r>
      <w:r w:rsidR="00CA061C">
        <w:rPr>
          <w:rFonts w:asciiTheme="majorBidi" w:hAnsiTheme="majorBidi" w:cstheme="majorBidi"/>
          <w:sz w:val="28"/>
          <w:szCs w:val="28"/>
        </w:rPr>
        <w:t>47</w:t>
      </w:r>
      <w:r w:rsidR="00EB7457">
        <w:rPr>
          <w:rFonts w:asciiTheme="majorBidi" w:hAnsiTheme="majorBidi" w:cstheme="majorBidi"/>
          <w:sz w:val="28"/>
          <w:szCs w:val="28"/>
          <w:lang w:bidi="ar-EG"/>
        </w:rPr>
        <w:t>]</w:t>
      </w:r>
      <w:r w:rsidR="00C56434" w:rsidRPr="00E035F3">
        <w:rPr>
          <w:rFonts w:asciiTheme="majorBidi" w:hAnsiTheme="majorBidi" w:cstheme="majorBidi"/>
          <w:sz w:val="28"/>
          <w:szCs w:val="28"/>
        </w:rPr>
        <w:t>.</w:t>
      </w:r>
      <w:r w:rsidR="00C56434" w:rsidRPr="00E035F3">
        <w:rPr>
          <w:rFonts w:asciiTheme="majorBidi" w:hAnsiTheme="majorBidi" w:cstheme="majorBidi"/>
          <w:sz w:val="28"/>
          <w:szCs w:val="28"/>
          <w:lang w:bidi="ar-EG"/>
        </w:rPr>
        <w:t xml:space="preserve"> </w:t>
      </w:r>
      <w:r w:rsidR="00F64D98" w:rsidRPr="00E035F3">
        <w:rPr>
          <w:rFonts w:asciiTheme="majorBidi" w:hAnsiTheme="majorBidi" w:cstheme="majorBidi"/>
          <w:sz w:val="28"/>
          <w:szCs w:val="28"/>
          <w:lang w:bidi="ar-EG"/>
        </w:rPr>
        <w:t>Radish (</w:t>
      </w:r>
      <w:r w:rsidR="00F64D98" w:rsidRPr="00E035F3">
        <w:rPr>
          <w:rFonts w:asciiTheme="majorBidi" w:hAnsiTheme="majorBidi" w:cstheme="majorBidi"/>
          <w:i/>
          <w:iCs/>
          <w:sz w:val="28"/>
          <w:szCs w:val="28"/>
          <w:lang w:bidi="ar-EG"/>
        </w:rPr>
        <w:t>Raphanus sativus</w:t>
      </w:r>
      <w:r w:rsidR="00F64D98" w:rsidRPr="00E035F3">
        <w:rPr>
          <w:rFonts w:asciiTheme="majorBidi" w:hAnsiTheme="majorBidi" w:cstheme="majorBidi"/>
          <w:sz w:val="28"/>
          <w:szCs w:val="28"/>
          <w:lang w:bidi="ar-EG"/>
        </w:rPr>
        <w:t>) and Lettuce (</w:t>
      </w:r>
      <w:r w:rsidR="00F64D98" w:rsidRPr="00E035F3">
        <w:rPr>
          <w:rFonts w:asciiTheme="majorBidi" w:hAnsiTheme="majorBidi" w:cstheme="majorBidi"/>
          <w:i/>
          <w:iCs/>
          <w:sz w:val="28"/>
          <w:szCs w:val="28"/>
          <w:lang w:bidi="ar-EG"/>
        </w:rPr>
        <w:t>Lactuca  sativa</w:t>
      </w:r>
      <w:r w:rsidR="00F64D98" w:rsidRPr="00E035F3">
        <w:rPr>
          <w:rFonts w:asciiTheme="majorBidi" w:hAnsiTheme="majorBidi" w:cstheme="majorBidi"/>
          <w:sz w:val="28"/>
          <w:szCs w:val="28"/>
          <w:lang w:bidi="ar-EG"/>
        </w:rPr>
        <w:t>)</w:t>
      </w:r>
      <w:r w:rsidR="00F64D98" w:rsidRPr="00E035F3">
        <w:rPr>
          <w:rFonts w:asciiTheme="majorBidi" w:hAnsiTheme="majorBidi" w:cstheme="majorBidi"/>
          <w:sz w:val="28"/>
          <w:szCs w:val="28"/>
        </w:rPr>
        <w:t xml:space="preserve"> </w:t>
      </w:r>
      <w:r w:rsidR="00F64D98" w:rsidRPr="00E035F3">
        <w:rPr>
          <w:rFonts w:asciiTheme="majorBidi" w:hAnsiTheme="majorBidi" w:cstheme="majorBidi"/>
          <w:sz w:val="28"/>
          <w:szCs w:val="28"/>
          <w:lang w:bidi="ar-EG"/>
        </w:rPr>
        <w:t>are commonly used as food or in medicine in many regions of the world.</w:t>
      </w:r>
      <w:r w:rsidR="00F64D98" w:rsidRPr="00E035F3">
        <w:rPr>
          <w:rFonts w:asciiTheme="majorBidi" w:hAnsiTheme="majorBidi" w:cstheme="majorBidi"/>
          <w:sz w:val="28"/>
          <w:szCs w:val="28"/>
        </w:rPr>
        <w:t xml:space="preserve"> </w:t>
      </w:r>
      <w:r w:rsidR="00F64D98" w:rsidRPr="00E035F3">
        <w:rPr>
          <w:rFonts w:asciiTheme="majorBidi" w:hAnsiTheme="majorBidi" w:cstheme="majorBidi"/>
          <w:sz w:val="28"/>
          <w:szCs w:val="28"/>
          <w:lang w:bidi="ar-EG"/>
        </w:rPr>
        <w:t>Thie present study aims to isolation and purification of polysaccharides from Radish (</w:t>
      </w:r>
      <w:r w:rsidR="00F64D98" w:rsidRPr="00E035F3">
        <w:rPr>
          <w:rFonts w:asciiTheme="majorBidi" w:hAnsiTheme="majorBidi" w:cstheme="majorBidi"/>
          <w:i/>
          <w:iCs/>
          <w:sz w:val="28"/>
          <w:szCs w:val="28"/>
          <w:lang w:bidi="ar-EG"/>
        </w:rPr>
        <w:t>Raphanus sativus</w:t>
      </w:r>
      <w:r w:rsidR="00F64D98" w:rsidRPr="00E035F3">
        <w:rPr>
          <w:rFonts w:asciiTheme="majorBidi" w:hAnsiTheme="majorBidi" w:cstheme="majorBidi"/>
          <w:sz w:val="28"/>
          <w:szCs w:val="28"/>
          <w:lang w:bidi="ar-EG"/>
        </w:rPr>
        <w:t>) and Lettuce (</w:t>
      </w:r>
      <w:r w:rsidR="00F64D98" w:rsidRPr="00E035F3">
        <w:rPr>
          <w:rFonts w:asciiTheme="majorBidi" w:hAnsiTheme="majorBidi" w:cstheme="majorBidi"/>
          <w:i/>
          <w:iCs/>
          <w:sz w:val="28"/>
          <w:szCs w:val="28"/>
          <w:lang w:bidi="ar-EG"/>
        </w:rPr>
        <w:t>Lactuca  sativa</w:t>
      </w:r>
      <w:r w:rsidR="00F64D98" w:rsidRPr="00E035F3">
        <w:rPr>
          <w:rFonts w:asciiTheme="majorBidi" w:hAnsiTheme="majorBidi" w:cstheme="majorBidi"/>
          <w:sz w:val="28"/>
          <w:szCs w:val="28"/>
          <w:lang w:bidi="ar-EG"/>
        </w:rPr>
        <w:t>) seeds</w:t>
      </w:r>
      <w:r w:rsidR="00F64D98" w:rsidRPr="00E035F3">
        <w:rPr>
          <w:rFonts w:asciiTheme="majorBidi" w:hAnsiTheme="majorBidi" w:cstheme="majorBidi"/>
          <w:bCs/>
          <w:sz w:val="28"/>
          <w:szCs w:val="28"/>
        </w:rPr>
        <w:t xml:space="preserve"> using water extraction method</w:t>
      </w:r>
      <w:r w:rsidR="00F64D98" w:rsidRPr="00E035F3">
        <w:rPr>
          <w:rFonts w:asciiTheme="majorBidi" w:hAnsiTheme="majorBidi" w:cstheme="majorBidi"/>
          <w:sz w:val="28"/>
          <w:szCs w:val="28"/>
          <w:lang w:bidi="ar-EG"/>
        </w:rPr>
        <w:t xml:space="preserve">. </w:t>
      </w:r>
      <w:r w:rsidRPr="00E035F3">
        <w:rPr>
          <w:rFonts w:asciiTheme="majorBidi" w:hAnsiTheme="majorBidi" w:cstheme="majorBidi"/>
          <w:bCs/>
          <w:sz w:val="28"/>
          <w:szCs w:val="28"/>
        </w:rPr>
        <w:t>The main objective of this st</w:t>
      </w:r>
      <w:r w:rsidR="000E4DF3" w:rsidRPr="00E035F3">
        <w:rPr>
          <w:rFonts w:asciiTheme="majorBidi" w:hAnsiTheme="majorBidi" w:cstheme="majorBidi"/>
          <w:bCs/>
          <w:sz w:val="28"/>
          <w:szCs w:val="28"/>
        </w:rPr>
        <w:t>udy was to</w:t>
      </w:r>
      <w:r w:rsidRPr="00E035F3">
        <w:rPr>
          <w:rFonts w:asciiTheme="majorBidi" w:hAnsiTheme="majorBidi" w:cstheme="majorBidi"/>
          <w:bCs/>
          <w:sz w:val="28"/>
          <w:szCs w:val="28"/>
        </w:rPr>
        <w:t xml:space="preserve"> </w:t>
      </w:r>
      <w:r w:rsidR="00F64D98" w:rsidRPr="00E035F3">
        <w:rPr>
          <w:rFonts w:asciiTheme="majorBidi" w:hAnsiTheme="majorBidi" w:cstheme="majorBidi"/>
          <w:bCs/>
          <w:sz w:val="28"/>
          <w:szCs w:val="28"/>
        </w:rPr>
        <w:t xml:space="preserve">identification </w:t>
      </w:r>
      <w:r w:rsidRPr="00E035F3">
        <w:rPr>
          <w:rFonts w:asciiTheme="majorBidi" w:hAnsiTheme="majorBidi" w:cstheme="majorBidi"/>
          <w:bCs/>
          <w:sz w:val="28"/>
          <w:szCs w:val="28"/>
        </w:rPr>
        <w:t xml:space="preserve">monosaccharide </w:t>
      </w:r>
      <w:r w:rsidR="00F64D98" w:rsidRPr="00E035F3">
        <w:rPr>
          <w:rFonts w:asciiTheme="majorBidi" w:hAnsiTheme="majorBidi" w:cstheme="majorBidi"/>
          <w:bCs/>
          <w:sz w:val="28"/>
          <w:szCs w:val="28"/>
        </w:rPr>
        <w:t>constituents</w:t>
      </w:r>
      <w:r w:rsidRPr="00E035F3">
        <w:rPr>
          <w:rFonts w:asciiTheme="majorBidi" w:hAnsiTheme="majorBidi" w:cstheme="majorBidi"/>
          <w:bCs/>
          <w:sz w:val="28"/>
          <w:szCs w:val="28"/>
        </w:rPr>
        <w:t xml:space="preserve"> of</w:t>
      </w:r>
      <w:r w:rsidR="00F64D98" w:rsidRPr="00E035F3">
        <w:rPr>
          <w:rFonts w:asciiTheme="majorBidi" w:hAnsiTheme="majorBidi" w:cstheme="majorBidi"/>
          <w:bCs/>
          <w:sz w:val="28"/>
          <w:szCs w:val="28"/>
        </w:rPr>
        <w:t xml:space="preserve"> each</w:t>
      </w:r>
      <w:r w:rsidRPr="00E035F3">
        <w:rPr>
          <w:rFonts w:asciiTheme="majorBidi" w:hAnsiTheme="majorBidi" w:cstheme="majorBidi"/>
          <w:bCs/>
          <w:sz w:val="28"/>
          <w:szCs w:val="28"/>
        </w:rPr>
        <w:t xml:space="preserve"> polysaccharides extracted from </w:t>
      </w:r>
      <w:r w:rsidR="000E4DF3" w:rsidRPr="00E035F3">
        <w:rPr>
          <w:rFonts w:asciiTheme="majorBidi" w:hAnsiTheme="majorBidi" w:cstheme="majorBidi"/>
          <w:sz w:val="28"/>
          <w:szCs w:val="28"/>
          <w:lang w:bidi="ar-EG"/>
        </w:rPr>
        <w:t>Radish (</w:t>
      </w:r>
      <w:r w:rsidR="004B0717" w:rsidRPr="00E035F3">
        <w:rPr>
          <w:rFonts w:asciiTheme="majorBidi" w:hAnsiTheme="majorBidi" w:cstheme="majorBidi"/>
          <w:sz w:val="28"/>
          <w:szCs w:val="28"/>
          <w:lang w:bidi="ar-EG"/>
        </w:rPr>
        <w:t>RPS</w:t>
      </w:r>
      <w:r w:rsidR="000E4DF3" w:rsidRPr="00E035F3">
        <w:rPr>
          <w:rFonts w:asciiTheme="majorBidi" w:hAnsiTheme="majorBidi" w:cstheme="majorBidi"/>
          <w:sz w:val="28"/>
          <w:szCs w:val="28"/>
          <w:lang w:bidi="ar-EG"/>
        </w:rPr>
        <w:t>) and Lettuce (</w:t>
      </w:r>
      <w:r w:rsidR="004B0717" w:rsidRPr="00E035F3">
        <w:rPr>
          <w:rFonts w:asciiTheme="majorBidi" w:hAnsiTheme="majorBidi" w:cstheme="majorBidi"/>
          <w:sz w:val="28"/>
          <w:szCs w:val="28"/>
          <w:lang w:bidi="ar-EG"/>
        </w:rPr>
        <w:t>LPS</w:t>
      </w:r>
      <w:r w:rsidR="000E4DF3" w:rsidRPr="00E035F3">
        <w:rPr>
          <w:rFonts w:asciiTheme="majorBidi" w:hAnsiTheme="majorBidi" w:cstheme="majorBidi"/>
          <w:sz w:val="28"/>
          <w:szCs w:val="28"/>
          <w:lang w:bidi="ar-EG"/>
        </w:rPr>
        <w:t>)</w:t>
      </w:r>
      <w:r w:rsidR="000E4DF3" w:rsidRPr="00E035F3">
        <w:rPr>
          <w:rFonts w:asciiTheme="majorBidi" w:hAnsiTheme="majorBidi" w:cstheme="majorBidi"/>
          <w:sz w:val="28"/>
          <w:szCs w:val="28"/>
        </w:rPr>
        <w:t xml:space="preserve"> </w:t>
      </w:r>
      <w:r w:rsidRPr="00E035F3">
        <w:rPr>
          <w:rFonts w:asciiTheme="majorBidi" w:hAnsiTheme="majorBidi" w:cstheme="majorBidi"/>
          <w:bCs/>
          <w:sz w:val="28"/>
          <w:szCs w:val="28"/>
        </w:rPr>
        <w:t xml:space="preserve">seeds </w:t>
      </w:r>
      <w:r w:rsidR="00F64D98" w:rsidRPr="00E035F3">
        <w:rPr>
          <w:rFonts w:asciiTheme="majorBidi" w:hAnsiTheme="majorBidi" w:cstheme="majorBidi"/>
          <w:bCs/>
          <w:sz w:val="28"/>
          <w:szCs w:val="28"/>
        </w:rPr>
        <w:t>separately</w:t>
      </w:r>
      <w:r w:rsidRPr="00E035F3">
        <w:rPr>
          <w:rFonts w:asciiTheme="majorBidi" w:hAnsiTheme="majorBidi" w:cstheme="majorBidi"/>
          <w:bCs/>
          <w:sz w:val="28"/>
          <w:szCs w:val="28"/>
        </w:rPr>
        <w:t xml:space="preserve">. The potent anticancer and antibacterial activities of the obtained </w:t>
      </w:r>
      <w:r w:rsidR="000E4DF3" w:rsidRPr="00E035F3">
        <w:rPr>
          <w:rFonts w:asciiTheme="majorBidi" w:hAnsiTheme="majorBidi" w:cstheme="majorBidi"/>
          <w:bCs/>
          <w:sz w:val="28"/>
          <w:szCs w:val="28"/>
        </w:rPr>
        <w:t>polysaccharides</w:t>
      </w:r>
      <w:r w:rsidR="004B0717" w:rsidRPr="00E035F3">
        <w:rPr>
          <w:rFonts w:asciiTheme="majorBidi" w:hAnsiTheme="majorBidi" w:cstheme="majorBidi"/>
          <w:bCs/>
          <w:sz w:val="28"/>
          <w:szCs w:val="28"/>
        </w:rPr>
        <w:t xml:space="preserve"> </w:t>
      </w:r>
      <w:r w:rsidR="004B0717" w:rsidRPr="00E035F3">
        <w:rPr>
          <w:rFonts w:asciiTheme="majorBidi" w:hAnsiTheme="majorBidi" w:cstheme="majorBidi"/>
          <w:sz w:val="28"/>
          <w:szCs w:val="28"/>
          <w:lang w:bidi="ar-EG"/>
        </w:rPr>
        <w:t>(RPS and LPS)</w:t>
      </w:r>
      <w:r w:rsidR="004B0717" w:rsidRPr="00E035F3">
        <w:rPr>
          <w:rFonts w:asciiTheme="majorBidi" w:hAnsiTheme="majorBidi" w:cstheme="majorBidi"/>
          <w:sz w:val="28"/>
          <w:szCs w:val="28"/>
        </w:rPr>
        <w:t xml:space="preserve"> </w:t>
      </w:r>
      <w:r w:rsidR="006E1A03" w:rsidRPr="00E035F3">
        <w:rPr>
          <w:rFonts w:asciiTheme="majorBidi" w:hAnsiTheme="majorBidi" w:cstheme="majorBidi"/>
          <w:bCs/>
          <w:sz w:val="28"/>
          <w:szCs w:val="28"/>
        </w:rPr>
        <w:t xml:space="preserve"> in vitro </w:t>
      </w:r>
      <w:r w:rsidRPr="00E035F3">
        <w:rPr>
          <w:rFonts w:asciiTheme="majorBidi" w:hAnsiTheme="majorBidi" w:cstheme="majorBidi"/>
          <w:bCs/>
          <w:sz w:val="28"/>
          <w:szCs w:val="28"/>
        </w:rPr>
        <w:t xml:space="preserve"> against HCT-</w:t>
      </w:r>
      <w:r w:rsidR="004B0717" w:rsidRPr="00E035F3">
        <w:rPr>
          <w:rFonts w:asciiTheme="majorBidi" w:hAnsiTheme="majorBidi" w:cstheme="majorBidi"/>
          <w:bCs/>
          <w:sz w:val="28"/>
          <w:szCs w:val="28"/>
        </w:rPr>
        <w:t xml:space="preserve">116, HEPG2, HELLA and MCF7 </w:t>
      </w:r>
      <w:r w:rsidRPr="00E035F3">
        <w:rPr>
          <w:rFonts w:asciiTheme="majorBidi" w:hAnsiTheme="majorBidi" w:cstheme="majorBidi"/>
          <w:bCs/>
          <w:sz w:val="28"/>
          <w:szCs w:val="28"/>
        </w:rPr>
        <w:t xml:space="preserve"> carcinoma cell lines and</w:t>
      </w:r>
      <w:r w:rsidR="00F64D98" w:rsidRPr="00E035F3">
        <w:rPr>
          <w:rFonts w:asciiTheme="majorBidi" w:hAnsiTheme="majorBidi" w:cstheme="majorBidi"/>
          <w:bCs/>
          <w:sz w:val="28"/>
          <w:szCs w:val="28"/>
        </w:rPr>
        <w:t xml:space="preserve"> bacterial cells of</w:t>
      </w:r>
      <w:r w:rsidRPr="00E035F3">
        <w:rPr>
          <w:rFonts w:asciiTheme="majorBidi" w:hAnsiTheme="majorBidi" w:cstheme="majorBidi"/>
          <w:bCs/>
          <w:sz w:val="28"/>
          <w:szCs w:val="28"/>
        </w:rPr>
        <w:t xml:space="preserve">  </w:t>
      </w:r>
      <w:r w:rsidR="00F64D98" w:rsidRPr="0047057D">
        <w:rPr>
          <w:rFonts w:asciiTheme="majorBidi" w:hAnsiTheme="majorBidi" w:cstheme="majorBidi"/>
          <w:bCs/>
          <w:sz w:val="28"/>
          <w:szCs w:val="28"/>
        </w:rPr>
        <w:t>Staphylococcus aureus (S. aureus), Escherichia coli (E.coli), Bacillus subtilis (B. subtilis) and Methicillin-Resistant Staphylococcus aureus (MRSA)</w:t>
      </w:r>
      <w:r w:rsidR="006E1A03" w:rsidRPr="0047057D">
        <w:rPr>
          <w:rFonts w:asciiTheme="majorBidi" w:hAnsiTheme="majorBidi" w:cstheme="majorBidi"/>
          <w:bCs/>
          <w:sz w:val="28"/>
          <w:szCs w:val="28"/>
        </w:rPr>
        <w:t xml:space="preserve"> </w:t>
      </w:r>
      <w:r w:rsidR="004B0717" w:rsidRPr="0047057D">
        <w:rPr>
          <w:rFonts w:asciiTheme="majorBidi" w:hAnsiTheme="majorBidi" w:cstheme="majorBidi"/>
          <w:bCs/>
          <w:sz w:val="28"/>
          <w:szCs w:val="28"/>
        </w:rPr>
        <w:t>respectively</w:t>
      </w:r>
      <w:r w:rsidR="00F64D98" w:rsidRPr="0047057D">
        <w:rPr>
          <w:rFonts w:asciiTheme="majorBidi" w:hAnsiTheme="majorBidi" w:cstheme="majorBidi"/>
          <w:bCs/>
          <w:sz w:val="28"/>
          <w:szCs w:val="28"/>
        </w:rPr>
        <w:t>.</w:t>
      </w:r>
      <w:r w:rsidR="004B0717" w:rsidRPr="0047057D">
        <w:rPr>
          <w:rFonts w:asciiTheme="majorBidi" w:hAnsiTheme="majorBidi" w:cstheme="majorBidi"/>
          <w:bCs/>
          <w:sz w:val="28"/>
          <w:szCs w:val="28"/>
        </w:rPr>
        <w:t xml:space="preserve"> </w:t>
      </w:r>
      <w:r w:rsidR="000E4DF3" w:rsidRPr="00E035F3">
        <w:rPr>
          <w:rFonts w:asciiTheme="majorBidi" w:hAnsiTheme="majorBidi" w:cstheme="majorBidi"/>
          <w:bCs/>
          <w:sz w:val="28"/>
          <w:szCs w:val="28"/>
        </w:rPr>
        <w:t>R</w:t>
      </w:r>
      <w:r w:rsidRPr="00E035F3">
        <w:rPr>
          <w:rFonts w:asciiTheme="majorBidi" w:hAnsiTheme="majorBidi" w:cstheme="majorBidi"/>
          <w:bCs/>
          <w:sz w:val="28"/>
          <w:szCs w:val="28"/>
        </w:rPr>
        <w:t xml:space="preserve">esults </w:t>
      </w:r>
      <w:r w:rsidR="000E4DF3" w:rsidRPr="00E035F3">
        <w:rPr>
          <w:rFonts w:asciiTheme="majorBidi" w:hAnsiTheme="majorBidi" w:cstheme="majorBidi"/>
          <w:bCs/>
          <w:sz w:val="28"/>
          <w:szCs w:val="28"/>
        </w:rPr>
        <w:t xml:space="preserve">of the present study </w:t>
      </w:r>
      <w:r w:rsidRPr="00E035F3">
        <w:rPr>
          <w:rFonts w:asciiTheme="majorBidi" w:hAnsiTheme="majorBidi" w:cstheme="majorBidi"/>
          <w:bCs/>
          <w:sz w:val="28"/>
          <w:szCs w:val="28"/>
        </w:rPr>
        <w:t>may be helpful to develop novel anticancer and antibacterial drugs as well as functional foods.</w:t>
      </w:r>
    </w:p>
    <w:p w14:paraId="62860EB1"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MATERIALS AND METHODS</w:t>
      </w:r>
    </w:p>
    <w:p w14:paraId="4BEE777D" w14:textId="77777777" w:rsidR="00F74BE1" w:rsidRPr="00E035F3" w:rsidRDefault="00F74BE1" w:rsidP="00F74BE1">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Materials</w:t>
      </w:r>
    </w:p>
    <w:p w14:paraId="166AD26D" w14:textId="77777777" w:rsidR="00F74BE1" w:rsidRPr="00E035F3" w:rsidRDefault="00F74BE1" w:rsidP="00F74BE1">
      <w:pPr>
        <w:bidi w:val="0"/>
        <w:spacing w:line="240" w:lineRule="atLeast"/>
        <w:jc w:val="both"/>
        <w:rPr>
          <w:rFonts w:asciiTheme="majorBidi" w:hAnsiTheme="majorBidi" w:cstheme="majorBidi"/>
          <w:bCs/>
          <w:sz w:val="28"/>
          <w:szCs w:val="28"/>
        </w:rPr>
      </w:pPr>
      <w:r w:rsidRPr="00E035F3">
        <w:rPr>
          <w:rFonts w:asciiTheme="majorBidi" w:hAnsiTheme="majorBidi" w:cstheme="majorBidi"/>
          <w:b/>
          <w:bCs/>
          <w:sz w:val="28"/>
          <w:szCs w:val="28"/>
          <w:lang w:bidi="ar-EG"/>
        </w:rPr>
        <w:t>Plant seed</w:t>
      </w:r>
      <w:r w:rsidRPr="00E035F3">
        <w:rPr>
          <w:rFonts w:asciiTheme="majorBidi" w:hAnsiTheme="majorBidi" w:cstheme="majorBidi"/>
          <w:bCs/>
          <w:sz w:val="28"/>
          <w:szCs w:val="28"/>
        </w:rPr>
        <w:t xml:space="preserve"> samples </w:t>
      </w:r>
      <w:r w:rsidRPr="00E035F3">
        <w:rPr>
          <w:rFonts w:asciiTheme="majorBidi" w:hAnsiTheme="majorBidi" w:cstheme="majorBidi"/>
          <w:b/>
          <w:bCs/>
          <w:sz w:val="28"/>
          <w:szCs w:val="28"/>
          <w:lang w:bidi="ar-EG"/>
        </w:rPr>
        <w:t xml:space="preserve"> </w:t>
      </w:r>
    </w:p>
    <w:p w14:paraId="1B17552D" w14:textId="77777777" w:rsidR="00F74BE1" w:rsidRPr="00E035F3" w:rsidRDefault="00F74BE1" w:rsidP="00C171FD">
      <w:pPr>
        <w:bidi w:val="0"/>
        <w:spacing w:line="240" w:lineRule="atLeast"/>
        <w:jc w:val="both"/>
        <w:rPr>
          <w:rFonts w:asciiTheme="majorBidi" w:hAnsiTheme="majorBidi" w:cstheme="majorBidi"/>
          <w:sz w:val="28"/>
          <w:szCs w:val="28"/>
          <w:lang w:bidi="ar-EG"/>
        </w:rPr>
      </w:pPr>
      <w:r w:rsidRPr="00E035F3">
        <w:rPr>
          <w:rFonts w:asciiTheme="majorBidi" w:hAnsiTheme="majorBidi" w:cstheme="majorBidi"/>
          <w:sz w:val="28"/>
          <w:szCs w:val="28"/>
          <w:lang w:bidi="ar-EG"/>
        </w:rPr>
        <w:lastRenderedPageBreak/>
        <w:t>Radish (</w:t>
      </w:r>
      <w:r w:rsidRPr="00E035F3">
        <w:rPr>
          <w:rFonts w:asciiTheme="majorBidi" w:hAnsiTheme="majorBidi" w:cstheme="majorBidi"/>
          <w:i/>
          <w:iCs/>
          <w:sz w:val="28"/>
          <w:szCs w:val="28"/>
          <w:lang w:bidi="ar-EG"/>
        </w:rPr>
        <w:t>Raphanus sativus</w:t>
      </w:r>
      <w:r w:rsidRPr="00E035F3">
        <w:rPr>
          <w:rFonts w:asciiTheme="majorBidi" w:hAnsiTheme="majorBidi" w:cstheme="majorBidi"/>
          <w:sz w:val="28"/>
          <w:szCs w:val="28"/>
          <w:lang w:bidi="ar-EG"/>
        </w:rPr>
        <w:t>) and Lettuce (</w:t>
      </w:r>
      <w:r w:rsidRPr="00E035F3">
        <w:rPr>
          <w:rFonts w:asciiTheme="majorBidi" w:hAnsiTheme="majorBidi" w:cstheme="majorBidi"/>
          <w:i/>
          <w:iCs/>
          <w:sz w:val="28"/>
          <w:szCs w:val="28"/>
          <w:lang w:bidi="ar-EG"/>
        </w:rPr>
        <w:t>Lactuca  sativa</w:t>
      </w:r>
      <w:r w:rsidRPr="00E035F3">
        <w:rPr>
          <w:rFonts w:asciiTheme="majorBidi" w:hAnsiTheme="majorBidi" w:cstheme="majorBidi"/>
          <w:sz w:val="28"/>
          <w:szCs w:val="28"/>
          <w:lang w:bidi="ar-EG"/>
        </w:rPr>
        <w:t>) seeds were obtained locally from markets in Cairo, Egypt, washed with tap-water followed by distilled water and drying in an oven at 50 C for 24 hours. Seeds were then ground using food grinder (mincer) to a very fine powder, sifted through a 16mesh sieve, packed in bags, and stored at room temperature till used. Polysaccharides were extracted with water using hot water bath (80oC) for 18 hours [</w:t>
      </w:r>
      <w:r w:rsidR="00883803">
        <w:rPr>
          <w:rFonts w:asciiTheme="majorBidi" w:hAnsiTheme="majorBidi" w:cstheme="majorBidi"/>
          <w:sz w:val="28"/>
          <w:szCs w:val="28"/>
          <w:lang w:bidi="ar-EG"/>
        </w:rPr>
        <w:t>66</w:t>
      </w:r>
      <w:r w:rsidRPr="00E035F3">
        <w:rPr>
          <w:rFonts w:asciiTheme="majorBidi" w:hAnsiTheme="majorBidi" w:cstheme="majorBidi"/>
          <w:sz w:val="28"/>
          <w:szCs w:val="28"/>
          <w:lang w:bidi="ar-EG"/>
        </w:rPr>
        <w:t xml:space="preserve">] and homogenized at 100⁰C using homogenizer (Mechanika precyzyjna warszawa model MPW-309, Poland). Extracts were then collected using cooling centrifuge (Sigma 2K).. Qualitative and quantitative determinations of monosacharides of each soluble polysaccharides (PS) were measured </w:t>
      </w:r>
      <w:r w:rsidR="00C171FD">
        <w:rPr>
          <w:rFonts w:asciiTheme="majorBidi" w:hAnsiTheme="majorBidi" w:cstheme="majorBidi"/>
          <w:sz w:val="28"/>
          <w:szCs w:val="28"/>
          <w:lang w:bidi="ar-EG"/>
        </w:rPr>
        <w:t>[</w:t>
      </w:r>
      <w:r w:rsidR="00883803">
        <w:rPr>
          <w:rFonts w:asciiTheme="majorBidi" w:hAnsiTheme="majorBidi" w:cstheme="majorBidi"/>
          <w:sz w:val="28"/>
          <w:szCs w:val="28"/>
          <w:lang w:bidi="ar-EG"/>
        </w:rPr>
        <w:t>67</w:t>
      </w:r>
      <w:r w:rsidR="00C171FD">
        <w:rPr>
          <w:rFonts w:asciiTheme="majorBidi" w:hAnsiTheme="majorBidi" w:cstheme="majorBidi"/>
          <w:sz w:val="28"/>
          <w:szCs w:val="28"/>
          <w:lang w:bidi="ar-EG"/>
        </w:rPr>
        <w:t>]</w:t>
      </w:r>
      <w:r w:rsidRPr="00E035F3">
        <w:rPr>
          <w:rFonts w:asciiTheme="majorBidi" w:hAnsiTheme="majorBidi" w:cstheme="majorBidi"/>
          <w:sz w:val="28"/>
          <w:szCs w:val="28"/>
          <w:lang w:bidi="ar-EG"/>
        </w:rPr>
        <w:t>. Monosaccharides such as, glucose, galactose., fructose, arabinose, mannose, rhamnose</w:t>
      </w:r>
      <w:r w:rsidRPr="00E035F3">
        <w:rPr>
          <w:rFonts w:asciiTheme="majorBidi" w:hAnsiTheme="majorBidi" w:cstheme="majorBidi"/>
          <w:sz w:val="28"/>
          <w:szCs w:val="28"/>
        </w:rPr>
        <w:t>, fucose, xylose,  maltose, trehalose and raffinose were used as standard were obtained from Sigma Chemical Company USA.</w:t>
      </w:r>
    </w:p>
    <w:p w14:paraId="692B4DF3" w14:textId="77777777" w:rsidR="00003790" w:rsidRPr="00E035F3" w:rsidRDefault="00003790" w:rsidP="00F74BE1">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Cancer cell lines</w:t>
      </w:r>
    </w:p>
    <w:p w14:paraId="3D5A62BB" w14:textId="77777777" w:rsidR="00003790" w:rsidRPr="00E035F3" w:rsidRDefault="00003790" w:rsidP="00943204">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Colon (HCT-116), liver (HEPG2), brea</w:t>
      </w:r>
      <w:r w:rsidR="00943204" w:rsidRPr="00E035F3">
        <w:rPr>
          <w:rFonts w:asciiTheme="majorBidi" w:hAnsiTheme="majorBidi" w:cstheme="majorBidi"/>
          <w:bCs/>
          <w:sz w:val="28"/>
          <w:szCs w:val="28"/>
        </w:rPr>
        <w:t xml:space="preserve">st (MCF7) and cervical (HELLA) </w:t>
      </w:r>
      <w:r w:rsidRPr="00E035F3">
        <w:rPr>
          <w:rFonts w:asciiTheme="majorBidi" w:hAnsiTheme="majorBidi" w:cstheme="majorBidi"/>
          <w:bCs/>
          <w:sz w:val="28"/>
          <w:szCs w:val="28"/>
        </w:rPr>
        <w:t>cell lines were obtained from the National Cancer Institute, Cairo University, Egypt and used for cytotoxicity study. All the cell lines were cultured at 37°C. It was placed on 96 multi-well plates for 24h before treatment with the PS to allow for the attachment of the cells to the walls of the plates.</w:t>
      </w:r>
    </w:p>
    <w:p w14:paraId="4F8A78A6" w14:textId="77777777" w:rsidR="004A184F" w:rsidRPr="00E035F3" w:rsidRDefault="004A184F" w:rsidP="004A184F">
      <w:pPr>
        <w:bidi w:val="0"/>
        <w:spacing w:line="240" w:lineRule="atLeast"/>
        <w:jc w:val="both"/>
        <w:rPr>
          <w:rFonts w:asciiTheme="majorBidi" w:hAnsiTheme="majorBidi" w:cstheme="majorBidi"/>
          <w:b/>
          <w:bCs/>
          <w:sz w:val="28"/>
          <w:szCs w:val="28"/>
        </w:rPr>
      </w:pPr>
      <w:r w:rsidRPr="00E035F3">
        <w:rPr>
          <w:rFonts w:asciiTheme="majorBidi" w:hAnsiTheme="majorBidi" w:cstheme="majorBidi"/>
          <w:b/>
          <w:bCs/>
          <w:sz w:val="28"/>
          <w:szCs w:val="28"/>
          <w:lang w:bidi="ar-EG"/>
        </w:rPr>
        <w:t>Bacterial cells</w:t>
      </w:r>
    </w:p>
    <w:p w14:paraId="0E43548B" w14:textId="77777777" w:rsidR="004A184F" w:rsidRPr="00E035F3" w:rsidRDefault="004A184F" w:rsidP="000733A4">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Four bacterial strains including </w:t>
      </w:r>
      <w:r w:rsidRPr="00E035F3">
        <w:rPr>
          <w:rFonts w:asciiTheme="majorBidi" w:hAnsiTheme="majorBidi" w:cstheme="majorBidi"/>
          <w:i/>
          <w:iCs/>
          <w:sz w:val="28"/>
          <w:szCs w:val="28"/>
        </w:rPr>
        <w:t>Staphylococcus aureus</w:t>
      </w:r>
      <w:r w:rsidRPr="00E035F3">
        <w:rPr>
          <w:rFonts w:asciiTheme="majorBidi" w:hAnsiTheme="majorBidi" w:cstheme="majorBidi"/>
          <w:sz w:val="28"/>
          <w:szCs w:val="28"/>
        </w:rPr>
        <w:t xml:space="preserve"> (</w:t>
      </w:r>
      <w:r w:rsidRPr="00E035F3">
        <w:rPr>
          <w:rFonts w:asciiTheme="majorBidi" w:hAnsiTheme="majorBidi" w:cstheme="majorBidi"/>
          <w:i/>
          <w:iCs/>
          <w:sz w:val="28"/>
          <w:szCs w:val="28"/>
        </w:rPr>
        <w:t>S. aureus</w:t>
      </w:r>
      <w:r w:rsidRPr="00E035F3">
        <w:rPr>
          <w:rFonts w:asciiTheme="majorBidi" w:hAnsiTheme="majorBidi" w:cstheme="majorBidi"/>
          <w:sz w:val="28"/>
          <w:szCs w:val="28"/>
        </w:rPr>
        <w:t xml:space="preserve">), </w:t>
      </w:r>
      <w:r w:rsidRPr="00E035F3">
        <w:rPr>
          <w:rFonts w:asciiTheme="majorBidi" w:hAnsiTheme="majorBidi" w:cstheme="majorBidi"/>
          <w:i/>
          <w:iCs/>
          <w:sz w:val="28"/>
          <w:szCs w:val="28"/>
        </w:rPr>
        <w:t>Escherichia coli</w:t>
      </w:r>
      <w:r w:rsidRPr="00E035F3">
        <w:rPr>
          <w:rFonts w:asciiTheme="majorBidi" w:hAnsiTheme="majorBidi" w:cstheme="majorBidi"/>
          <w:sz w:val="28"/>
          <w:szCs w:val="28"/>
        </w:rPr>
        <w:t xml:space="preserve"> (</w:t>
      </w:r>
      <w:r w:rsidRPr="00E035F3">
        <w:rPr>
          <w:rFonts w:asciiTheme="majorBidi" w:hAnsiTheme="majorBidi" w:cstheme="majorBidi"/>
          <w:i/>
          <w:iCs/>
          <w:sz w:val="28"/>
          <w:szCs w:val="28"/>
        </w:rPr>
        <w:t>E.coli</w:t>
      </w:r>
      <w:r w:rsidRPr="00E035F3">
        <w:rPr>
          <w:rFonts w:asciiTheme="majorBidi" w:hAnsiTheme="majorBidi" w:cstheme="majorBidi"/>
          <w:sz w:val="28"/>
          <w:szCs w:val="28"/>
        </w:rPr>
        <w:t xml:space="preserve">), </w:t>
      </w:r>
      <w:r w:rsidRPr="00E035F3">
        <w:rPr>
          <w:rFonts w:asciiTheme="majorBidi" w:hAnsiTheme="majorBidi" w:cstheme="majorBidi"/>
          <w:i/>
          <w:iCs/>
          <w:sz w:val="28"/>
          <w:szCs w:val="28"/>
        </w:rPr>
        <w:t>Bacillus subtilis</w:t>
      </w:r>
      <w:r w:rsidRPr="00E035F3">
        <w:rPr>
          <w:rFonts w:asciiTheme="majorBidi" w:hAnsiTheme="majorBidi" w:cstheme="majorBidi"/>
          <w:sz w:val="28"/>
          <w:szCs w:val="28"/>
        </w:rPr>
        <w:t xml:space="preserve"> (</w:t>
      </w:r>
      <w:r w:rsidRPr="00E035F3">
        <w:rPr>
          <w:rFonts w:asciiTheme="majorBidi" w:hAnsiTheme="majorBidi" w:cstheme="majorBidi"/>
          <w:i/>
          <w:iCs/>
          <w:sz w:val="28"/>
          <w:szCs w:val="28"/>
        </w:rPr>
        <w:t>B. subtilis</w:t>
      </w:r>
      <w:r w:rsidRPr="00E035F3">
        <w:rPr>
          <w:rFonts w:asciiTheme="majorBidi" w:hAnsiTheme="majorBidi" w:cstheme="majorBidi"/>
          <w:sz w:val="28"/>
          <w:szCs w:val="28"/>
        </w:rPr>
        <w:t>) and</w:t>
      </w:r>
      <w:r w:rsidRPr="00E035F3">
        <w:rPr>
          <w:rFonts w:asciiTheme="majorBidi" w:hAnsiTheme="majorBidi" w:cstheme="majorBidi"/>
          <w:sz w:val="28"/>
          <w:szCs w:val="28"/>
          <w:lang w:bidi="ar-EG"/>
        </w:rPr>
        <w:t xml:space="preserve"> Methicillin-Resistant </w:t>
      </w:r>
      <w:r w:rsidRPr="00E035F3">
        <w:rPr>
          <w:rFonts w:asciiTheme="majorBidi" w:hAnsiTheme="majorBidi" w:cstheme="majorBidi"/>
          <w:i/>
          <w:iCs/>
          <w:sz w:val="28"/>
          <w:szCs w:val="28"/>
          <w:lang w:bidi="ar-EG"/>
        </w:rPr>
        <w:t>Staphylococcus aureus</w:t>
      </w:r>
      <w:r w:rsidRPr="00E035F3">
        <w:rPr>
          <w:rFonts w:asciiTheme="majorBidi" w:hAnsiTheme="majorBidi" w:cstheme="majorBidi"/>
          <w:sz w:val="28"/>
          <w:szCs w:val="28"/>
          <w:lang w:bidi="ar-EG"/>
        </w:rPr>
        <w:t xml:space="preserve"> (MRSA) as standard strain.</w:t>
      </w:r>
      <w:r w:rsidRPr="00E035F3">
        <w:rPr>
          <w:rFonts w:asciiTheme="majorBidi" w:hAnsiTheme="majorBidi" w:cstheme="majorBidi"/>
          <w:sz w:val="28"/>
          <w:szCs w:val="28"/>
        </w:rPr>
        <w:t xml:space="preserve"> All bacteria were obtained from Mercin faculty of agricultural, Ain shams University Cairo, Egypt. Stock cultures of all microbial strain were grown on nutrient agar plates and maintained in the nutrient agar slants at 4 </w:t>
      </w:r>
      <w:r w:rsidRPr="00E035F3">
        <w:rPr>
          <w:rFonts w:asciiTheme="majorBidi" w:hAnsiTheme="majorBidi" w:cstheme="majorBidi"/>
          <w:sz w:val="28"/>
          <w:szCs w:val="28"/>
          <w:lang w:bidi="ar-EG"/>
        </w:rPr>
        <w:t>⁰C</w:t>
      </w:r>
      <w:r w:rsidR="000733A4" w:rsidRPr="00E035F3">
        <w:rPr>
          <w:rFonts w:asciiTheme="majorBidi" w:hAnsiTheme="majorBidi" w:cstheme="majorBidi"/>
          <w:sz w:val="28"/>
          <w:szCs w:val="28"/>
        </w:rPr>
        <w:t>.</w:t>
      </w:r>
    </w:p>
    <w:p w14:paraId="480F22FA"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 xml:space="preserve">Chemicals standards </w:t>
      </w:r>
    </w:p>
    <w:p w14:paraId="07BD996E" w14:textId="77777777" w:rsidR="00003790" w:rsidRPr="00E035F3" w:rsidRDefault="00003790" w:rsidP="0037146E">
      <w:pPr>
        <w:bidi w:val="0"/>
        <w:spacing w:line="240" w:lineRule="atLeast"/>
        <w:jc w:val="both"/>
        <w:rPr>
          <w:rFonts w:asciiTheme="majorBidi" w:hAnsiTheme="majorBidi" w:cstheme="majorBidi"/>
          <w:sz w:val="28"/>
          <w:szCs w:val="28"/>
        </w:rPr>
      </w:pPr>
      <w:r w:rsidRPr="00E035F3">
        <w:rPr>
          <w:rFonts w:asciiTheme="majorBidi" w:hAnsiTheme="majorBidi" w:cstheme="majorBidi"/>
          <w:bCs/>
          <w:sz w:val="28"/>
          <w:szCs w:val="28"/>
        </w:rPr>
        <w:t xml:space="preserve">   </w:t>
      </w:r>
      <w:r w:rsidR="0037146E" w:rsidRPr="00E035F3">
        <w:rPr>
          <w:rFonts w:asciiTheme="majorBidi" w:hAnsiTheme="majorBidi" w:cstheme="majorBidi"/>
          <w:sz w:val="28"/>
          <w:szCs w:val="28"/>
        </w:rPr>
        <w:t xml:space="preserve">Monosaccharides such as glucose (Glu.), galactose (Gal.), fructose (Fr.), arabinose (Arab.), mannose (Man.), rhamnose (Rha.), fucose (Fuc.), xylose (Xyl.), maltose (Mal.), trehalose (Tre.) and raffinose (Raff.) </w:t>
      </w:r>
      <w:r w:rsidR="0037146E" w:rsidRPr="00E035F3">
        <w:rPr>
          <w:rFonts w:asciiTheme="majorBidi" w:hAnsiTheme="majorBidi" w:cstheme="majorBidi"/>
          <w:bCs/>
          <w:sz w:val="28"/>
          <w:szCs w:val="28"/>
        </w:rPr>
        <w:t>and all other c</w:t>
      </w:r>
      <w:r w:rsidRPr="00E035F3">
        <w:rPr>
          <w:rFonts w:asciiTheme="majorBidi" w:hAnsiTheme="majorBidi" w:cstheme="majorBidi"/>
          <w:bCs/>
          <w:sz w:val="28"/>
          <w:szCs w:val="28"/>
        </w:rPr>
        <w:t xml:space="preserve">hemicals used in the present study were purchased from Sigma Chemical Company (Sigma-Aldrich), Steinheim, Germany.  </w:t>
      </w:r>
    </w:p>
    <w:p w14:paraId="0FB3C4D1"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Methods</w:t>
      </w:r>
    </w:p>
    <w:p w14:paraId="7E922DB6" w14:textId="77777777" w:rsidR="00F33D9D" w:rsidRPr="00E035F3" w:rsidRDefault="00F33D9D" w:rsidP="00F33D9D">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Preparation and determination of the purified polysaccharides (PS)</w:t>
      </w:r>
    </w:p>
    <w:p w14:paraId="48F08A44" w14:textId="77777777" w:rsidR="00F33D9D" w:rsidRPr="00E035F3" w:rsidRDefault="00567234" w:rsidP="0087525A">
      <w:pPr>
        <w:bidi w:val="0"/>
        <w:spacing w:line="240" w:lineRule="atLeast"/>
        <w:jc w:val="both"/>
        <w:rPr>
          <w:rFonts w:asciiTheme="majorBidi" w:hAnsiTheme="majorBidi" w:cstheme="majorBidi"/>
          <w:bCs/>
          <w:sz w:val="28"/>
          <w:szCs w:val="28"/>
        </w:rPr>
      </w:pPr>
      <w:hyperlink r:id="rId7" w:tooltip="Pumpkin seed oil" w:history="1">
        <w:r w:rsidR="00F33D9D" w:rsidRPr="00E035F3">
          <w:rPr>
            <w:rFonts w:asciiTheme="majorBidi" w:hAnsiTheme="majorBidi" w:cstheme="majorBidi"/>
            <w:bCs/>
            <w:sz w:val="28"/>
            <w:szCs w:val="28"/>
          </w:rPr>
          <w:t xml:space="preserve">Radish (Raphanus sativus) </w:t>
        </w:r>
      </w:hyperlink>
      <w:r w:rsidR="00F33D9D" w:rsidRPr="00E035F3">
        <w:rPr>
          <w:rFonts w:asciiTheme="majorBidi" w:hAnsiTheme="majorBidi" w:cstheme="majorBidi"/>
          <w:bCs/>
          <w:sz w:val="28"/>
          <w:szCs w:val="28"/>
        </w:rPr>
        <w:t xml:space="preserve"> and lettuce (Lactuca sativa) seeds were dried separately according to the Association o</w:t>
      </w:r>
      <w:r w:rsidR="00C171FD">
        <w:rPr>
          <w:rFonts w:asciiTheme="majorBidi" w:hAnsiTheme="majorBidi" w:cstheme="majorBidi"/>
          <w:bCs/>
          <w:sz w:val="28"/>
          <w:szCs w:val="28"/>
        </w:rPr>
        <w:t>f Official Analytical Chemists [</w:t>
      </w:r>
      <w:r w:rsidR="00883803">
        <w:rPr>
          <w:rFonts w:asciiTheme="majorBidi" w:hAnsiTheme="majorBidi" w:cstheme="majorBidi"/>
          <w:bCs/>
          <w:sz w:val="28"/>
          <w:szCs w:val="28"/>
        </w:rPr>
        <w:t>68</w:t>
      </w:r>
      <w:r w:rsidR="00C171FD">
        <w:rPr>
          <w:rFonts w:asciiTheme="majorBidi" w:hAnsiTheme="majorBidi" w:cstheme="majorBidi"/>
          <w:bCs/>
          <w:sz w:val="28"/>
          <w:szCs w:val="28"/>
        </w:rPr>
        <w:t>]</w:t>
      </w:r>
      <w:r w:rsidR="00F33D9D" w:rsidRPr="00E035F3">
        <w:rPr>
          <w:rFonts w:asciiTheme="majorBidi" w:hAnsiTheme="majorBidi" w:cstheme="majorBidi"/>
          <w:bCs/>
          <w:sz w:val="28"/>
          <w:szCs w:val="28"/>
        </w:rPr>
        <w:t xml:space="preserve">, then ground to fine powders, sifted through a 16-mesh sieve, packed in well sealed polyethylene bags and stored </w:t>
      </w:r>
      <w:r w:rsidR="0037146E" w:rsidRPr="00E035F3">
        <w:rPr>
          <w:rFonts w:asciiTheme="majorBidi" w:hAnsiTheme="majorBidi" w:cstheme="majorBidi"/>
          <w:bCs/>
          <w:sz w:val="28"/>
          <w:szCs w:val="28"/>
        </w:rPr>
        <w:t xml:space="preserve">at room temperature until uses. </w:t>
      </w:r>
      <w:hyperlink r:id="rId8" w:tooltip="Pumpkin seed oil" w:history="1">
        <w:r w:rsidR="00F33D9D" w:rsidRPr="00E035F3">
          <w:rPr>
            <w:rFonts w:asciiTheme="majorBidi" w:hAnsiTheme="majorBidi" w:cstheme="majorBidi"/>
            <w:bCs/>
            <w:sz w:val="28"/>
            <w:szCs w:val="28"/>
          </w:rPr>
          <w:t>Radish</w:t>
        </w:r>
      </w:hyperlink>
      <w:r w:rsidR="00F33D9D" w:rsidRPr="00E035F3">
        <w:rPr>
          <w:rFonts w:asciiTheme="majorBidi" w:hAnsiTheme="majorBidi" w:cstheme="majorBidi"/>
          <w:bCs/>
          <w:sz w:val="28"/>
          <w:szCs w:val="28"/>
        </w:rPr>
        <w:t xml:space="preserve"> and </w:t>
      </w:r>
      <w:r w:rsidR="004A4062" w:rsidRPr="00E035F3">
        <w:rPr>
          <w:rFonts w:asciiTheme="majorBidi" w:hAnsiTheme="majorBidi" w:cstheme="majorBidi"/>
          <w:bCs/>
          <w:sz w:val="28"/>
          <w:szCs w:val="28"/>
        </w:rPr>
        <w:t>lettuce</w:t>
      </w:r>
      <w:r w:rsidR="00F33D9D" w:rsidRPr="00E035F3">
        <w:rPr>
          <w:rFonts w:asciiTheme="majorBidi" w:hAnsiTheme="majorBidi" w:cstheme="majorBidi"/>
          <w:bCs/>
          <w:sz w:val="28"/>
          <w:szCs w:val="28"/>
        </w:rPr>
        <w:t xml:space="preserve"> </w:t>
      </w:r>
      <w:r w:rsidR="00F33D9D" w:rsidRPr="00E035F3">
        <w:rPr>
          <w:rFonts w:asciiTheme="majorBidi" w:hAnsiTheme="majorBidi" w:cstheme="majorBidi"/>
          <w:sz w:val="28"/>
          <w:szCs w:val="28"/>
        </w:rPr>
        <w:t xml:space="preserve">seeds </w:t>
      </w:r>
      <w:r w:rsidR="004A4062" w:rsidRPr="00E035F3">
        <w:rPr>
          <w:rFonts w:asciiTheme="majorBidi" w:hAnsiTheme="majorBidi" w:cstheme="majorBidi"/>
          <w:sz w:val="28"/>
          <w:szCs w:val="28"/>
        </w:rPr>
        <w:t>powder</w:t>
      </w:r>
      <w:r w:rsidR="00F33D9D" w:rsidRPr="00E035F3">
        <w:rPr>
          <w:rFonts w:asciiTheme="majorBidi" w:hAnsiTheme="majorBidi" w:cstheme="majorBidi"/>
          <w:sz w:val="28"/>
          <w:szCs w:val="28"/>
        </w:rPr>
        <w:t xml:space="preserve"> (100gm/each) were soaked separately in 500 ml water, stirred for 4hrs using mechanical magnetic stirrer and extraction technique with boiling water for 18 hours was done, then</w:t>
      </w:r>
      <w:r w:rsidR="00125603" w:rsidRPr="00E035F3">
        <w:rPr>
          <w:rFonts w:asciiTheme="majorBidi" w:hAnsiTheme="majorBidi" w:cstheme="majorBidi"/>
          <w:sz w:val="28"/>
          <w:szCs w:val="28"/>
        </w:rPr>
        <w:t xml:space="preserve"> cooled at room temperature</w:t>
      </w:r>
      <w:r w:rsidR="00C171FD">
        <w:rPr>
          <w:rFonts w:asciiTheme="majorBidi" w:hAnsiTheme="majorBidi" w:cstheme="majorBidi"/>
          <w:sz w:val="28"/>
          <w:szCs w:val="28"/>
        </w:rPr>
        <w:t xml:space="preserve"> [</w:t>
      </w:r>
      <w:r w:rsidR="0087525A">
        <w:rPr>
          <w:rFonts w:asciiTheme="majorBidi" w:hAnsiTheme="majorBidi" w:cstheme="majorBidi"/>
          <w:sz w:val="28"/>
          <w:szCs w:val="28"/>
        </w:rPr>
        <w:t>66,</w:t>
      </w:r>
      <w:r w:rsidR="00883803">
        <w:rPr>
          <w:rFonts w:asciiTheme="majorBidi" w:hAnsiTheme="majorBidi" w:cstheme="majorBidi"/>
          <w:sz w:val="28"/>
          <w:szCs w:val="28"/>
        </w:rPr>
        <w:t>69</w:t>
      </w:r>
      <w:r w:rsidR="0087525A">
        <w:rPr>
          <w:rFonts w:asciiTheme="majorBidi" w:hAnsiTheme="majorBidi" w:cstheme="majorBidi"/>
          <w:sz w:val="28"/>
          <w:szCs w:val="28"/>
        </w:rPr>
        <w:t>]</w:t>
      </w:r>
      <w:r w:rsidR="00F33D9D" w:rsidRPr="00E035F3">
        <w:rPr>
          <w:rFonts w:asciiTheme="majorBidi" w:hAnsiTheme="majorBidi" w:cstheme="majorBidi"/>
          <w:sz w:val="28"/>
          <w:szCs w:val="28"/>
        </w:rPr>
        <w:t xml:space="preserve">. Solutions after cooling were centrifuged after filtered to remove insoluble matters and five volumes of ethanol (98% v/v) were added to precipitate crude polysaccharides. The precipitates were collected by centrifugation and washed successively with ethanol, followed by drying at 60°C, yielding crude polysaccharide. The crude polysaccharides were dissolved in water and using trichloroacetic acid (TCA) method to remove proteins </w:t>
      </w:r>
      <w:r w:rsidR="0087525A">
        <w:rPr>
          <w:rFonts w:asciiTheme="majorBidi" w:hAnsiTheme="majorBidi" w:cstheme="majorBidi"/>
          <w:sz w:val="28"/>
          <w:szCs w:val="28"/>
        </w:rPr>
        <w:t>[</w:t>
      </w:r>
      <w:r w:rsidR="00883803">
        <w:rPr>
          <w:rFonts w:asciiTheme="majorBidi" w:hAnsiTheme="majorBidi" w:cstheme="majorBidi"/>
          <w:sz w:val="28"/>
          <w:szCs w:val="28"/>
        </w:rPr>
        <w:t>70</w:t>
      </w:r>
      <w:r w:rsidR="0087525A">
        <w:rPr>
          <w:rFonts w:asciiTheme="majorBidi" w:hAnsiTheme="majorBidi" w:cstheme="majorBidi"/>
          <w:sz w:val="28"/>
          <w:szCs w:val="28"/>
        </w:rPr>
        <w:t>]</w:t>
      </w:r>
      <w:r w:rsidR="00F33D9D" w:rsidRPr="00E035F3">
        <w:rPr>
          <w:rFonts w:asciiTheme="majorBidi" w:hAnsiTheme="majorBidi" w:cstheme="majorBidi"/>
          <w:sz w:val="28"/>
          <w:szCs w:val="28"/>
        </w:rPr>
        <w:t xml:space="preserve">. Three volumes of 98% ethanol (EtOH) were added to the filtrate and the precipitate was recovered after centrifugation, </w:t>
      </w:r>
      <w:r w:rsidR="00F33D9D" w:rsidRPr="00E035F3">
        <w:rPr>
          <w:rFonts w:asciiTheme="majorBidi" w:hAnsiTheme="majorBidi" w:cstheme="majorBidi"/>
          <w:sz w:val="28"/>
          <w:szCs w:val="28"/>
        </w:rPr>
        <w:lastRenderedPageBreak/>
        <w:t xml:space="preserve">dissolved in water, dialyzed against water for 72h at 4 ºC </w:t>
      </w:r>
      <w:r w:rsidR="0087525A">
        <w:rPr>
          <w:rFonts w:asciiTheme="majorBidi" w:hAnsiTheme="majorBidi" w:cstheme="majorBidi"/>
          <w:sz w:val="28"/>
          <w:szCs w:val="28"/>
        </w:rPr>
        <w:t>[14,</w:t>
      </w:r>
      <w:r w:rsidR="00883803">
        <w:rPr>
          <w:rFonts w:asciiTheme="majorBidi" w:hAnsiTheme="majorBidi" w:cstheme="majorBidi"/>
          <w:sz w:val="28"/>
          <w:szCs w:val="28"/>
        </w:rPr>
        <w:t>62</w:t>
      </w:r>
      <w:r w:rsidR="0087525A">
        <w:rPr>
          <w:rFonts w:asciiTheme="majorBidi" w:hAnsiTheme="majorBidi" w:cstheme="majorBidi"/>
          <w:sz w:val="28"/>
          <w:szCs w:val="28"/>
          <w:lang w:bidi="ar-EG"/>
        </w:rPr>
        <w:t>]</w:t>
      </w:r>
      <w:r w:rsidR="00F33D9D" w:rsidRPr="00E035F3">
        <w:rPr>
          <w:rFonts w:asciiTheme="majorBidi" w:hAnsiTheme="majorBidi" w:cstheme="majorBidi"/>
          <w:sz w:val="28"/>
          <w:szCs w:val="28"/>
        </w:rPr>
        <w:t xml:space="preserve">. The polysaccharides (PS) isolated separately from two plant seed samples were partially purified separately and dried by hot air oven </w:t>
      </w:r>
      <w:r w:rsidR="0087525A">
        <w:rPr>
          <w:rFonts w:asciiTheme="majorBidi" w:hAnsiTheme="majorBidi" w:cstheme="majorBidi"/>
          <w:sz w:val="28"/>
          <w:szCs w:val="28"/>
        </w:rPr>
        <w:t>[61,</w:t>
      </w:r>
      <w:r w:rsidR="00883803">
        <w:rPr>
          <w:rFonts w:asciiTheme="majorBidi" w:hAnsiTheme="majorBidi" w:cstheme="majorBidi"/>
          <w:sz w:val="28"/>
          <w:szCs w:val="28"/>
        </w:rPr>
        <w:t>71</w:t>
      </w:r>
      <w:r w:rsidR="0087525A">
        <w:rPr>
          <w:rFonts w:asciiTheme="majorBidi" w:hAnsiTheme="majorBidi" w:cstheme="majorBidi"/>
          <w:sz w:val="28"/>
          <w:szCs w:val="28"/>
        </w:rPr>
        <w:t>]</w:t>
      </w:r>
      <w:r w:rsidR="00F33D9D" w:rsidRPr="00E035F3">
        <w:rPr>
          <w:rFonts w:asciiTheme="majorBidi" w:hAnsiTheme="majorBidi" w:cstheme="majorBidi"/>
          <w:sz w:val="28"/>
          <w:szCs w:val="28"/>
        </w:rPr>
        <w:t xml:space="preserve">. The obtained polysaccharides </w:t>
      </w:r>
      <w:r w:rsidR="002B7F35" w:rsidRPr="00E035F3">
        <w:rPr>
          <w:rFonts w:asciiTheme="majorBidi" w:hAnsiTheme="majorBidi" w:cstheme="majorBidi"/>
          <w:sz w:val="28"/>
          <w:szCs w:val="28"/>
        </w:rPr>
        <w:t xml:space="preserve">from radish (RPS) and from lettuce </w:t>
      </w:r>
      <w:r w:rsidR="00F33D9D" w:rsidRPr="00E035F3">
        <w:rPr>
          <w:rFonts w:asciiTheme="majorBidi" w:hAnsiTheme="majorBidi" w:cstheme="majorBidi"/>
          <w:sz w:val="28"/>
          <w:szCs w:val="28"/>
        </w:rPr>
        <w:t>(</w:t>
      </w:r>
      <w:r w:rsidR="002B7F35" w:rsidRPr="00E035F3">
        <w:rPr>
          <w:rFonts w:asciiTheme="majorBidi" w:hAnsiTheme="majorBidi" w:cstheme="majorBidi"/>
          <w:sz w:val="28"/>
          <w:szCs w:val="28"/>
        </w:rPr>
        <w:t>L</w:t>
      </w:r>
      <w:r w:rsidR="00F33D9D" w:rsidRPr="00E035F3">
        <w:rPr>
          <w:rFonts w:asciiTheme="majorBidi" w:hAnsiTheme="majorBidi" w:cstheme="majorBidi"/>
          <w:sz w:val="28"/>
          <w:szCs w:val="28"/>
        </w:rPr>
        <w:t>PS) were weighe</w:t>
      </w:r>
      <w:r w:rsidR="002B7F35" w:rsidRPr="00E035F3">
        <w:rPr>
          <w:rFonts w:asciiTheme="majorBidi" w:hAnsiTheme="majorBidi" w:cstheme="majorBidi"/>
          <w:sz w:val="28"/>
          <w:szCs w:val="28"/>
        </w:rPr>
        <w:t>d and freeze-dried till used. RPS and LPS</w:t>
      </w:r>
      <w:r w:rsidR="00F33D9D" w:rsidRPr="00E035F3">
        <w:rPr>
          <w:rFonts w:asciiTheme="majorBidi" w:hAnsiTheme="majorBidi" w:cstheme="majorBidi"/>
          <w:sz w:val="28"/>
          <w:szCs w:val="28"/>
        </w:rPr>
        <w:t xml:space="preserve"> samples obtained were dissolved individually in deionized water containing 1 % sodium hydroxid</w:t>
      </w:r>
      <w:r w:rsidR="002B7F35" w:rsidRPr="00E035F3">
        <w:rPr>
          <w:rFonts w:asciiTheme="majorBidi" w:hAnsiTheme="majorBidi" w:cstheme="majorBidi"/>
          <w:sz w:val="28"/>
          <w:szCs w:val="28"/>
        </w:rPr>
        <w:t>e, vortex mix. Solutions of R</w:t>
      </w:r>
      <w:r w:rsidR="00F33D9D" w:rsidRPr="00E035F3">
        <w:rPr>
          <w:rFonts w:asciiTheme="majorBidi" w:hAnsiTheme="majorBidi" w:cstheme="majorBidi"/>
          <w:sz w:val="28"/>
          <w:szCs w:val="28"/>
        </w:rPr>
        <w:t xml:space="preserve">PS </w:t>
      </w:r>
      <w:r w:rsidR="002B7F35" w:rsidRPr="00E035F3">
        <w:rPr>
          <w:rFonts w:asciiTheme="majorBidi" w:hAnsiTheme="majorBidi" w:cstheme="majorBidi"/>
          <w:sz w:val="28"/>
          <w:szCs w:val="28"/>
        </w:rPr>
        <w:t>and LPS powder were freshly prepared</w:t>
      </w:r>
      <w:r w:rsidR="00F33D9D" w:rsidRPr="00E035F3">
        <w:rPr>
          <w:rFonts w:asciiTheme="majorBidi" w:hAnsiTheme="majorBidi" w:cstheme="majorBidi"/>
          <w:sz w:val="28"/>
          <w:szCs w:val="28"/>
        </w:rPr>
        <w:t xml:space="preserve"> to obtain a series of 5-fold dilutions of various concentrations of </w:t>
      </w:r>
      <w:r w:rsidR="002B7F35" w:rsidRPr="00E035F3">
        <w:rPr>
          <w:rFonts w:asciiTheme="majorBidi" w:hAnsiTheme="majorBidi" w:cstheme="majorBidi"/>
          <w:sz w:val="28"/>
          <w:szCs w:val="28"/>
        </w:rPr>
        <w:t>RPS and LPS</w:t>
      </w:r>
      <w:r w:rsidR="00F33D9D" w:rsidRPr="00E035F3">
        <w:rPr>
          <w:rFonts w:asciiTheme="majorBidi" w:hAnsiTheme="majorBidi" w:cstheme="majorBidi"/>
          <w:sz w:val="28"/>
          <w:szCs w:val="28"/>
        </w:rPr>
        <w:t xml:space="preserve"> in distilled water before added to the agar media used for antimicrobial tests.</w:t>
      </w:r>
    </w:p>
    <w:p w14:paraId="4EF522F3" w14:textId="77777777" w:rsidR="00F33D9D" w:rsidRPr="00E035F3" w:rsidRDefault="00F33D9D" w:rsidP="00F33D9D">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Identification of monosaccharide (MS)</w:t>
      </w:r>
    </w:p>
    <w:p w14:paraId="2D4AB2B9" w14:textId="77777777" w:rsidR="00F33D9D" w:rsidRPr="00E035F3" w:rsidRDefault="00F33D9D" w:rsidP="00BD5BA1">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Monosaccharide content of each PS sample was identified and measured using paper chromatography </w:t>
      </w:r>
      <w:r w:rsidR="00BD5BA1">
        <w:rPr>
          <w:rFonts w:asciiTheme="majorBidi" w:hAnsiTheme="majorBidi" w:cstheme="majorBidi"/>
          <w:sz w:val="28"/>
          <w:szCs w:val="28"/>
        </w:rPr>
        <w:t>[9,</w:t>
      </w:r>
      <w:r w:rsidR="00883803">
        <w:rPr>
          <w:rFonts w:asciiTheme="majorBidi" w:hAnsiTheme="majorBidi" w:cstheme="majorBidi"/>
          <w:sz w:val="28"/>
          <w:szCs w:val="28"/>
        </w:rPr>
        <w:t>44</w:t>
      </w:r>
      <w:r w:rsidR="00BD5BA1">
        <w:rPr>
          <w:rFonts w:asciiTheme="majorBidi" w:hAnsiTheme="majorBidi" w:cstheme="majorBidi"/>
          <w:sz w:val="28"/>
          <w:szCs w:val="28"/>
        </w:rPr>
        <w:t>]</w:t>
      </w:r>
      <w:r w:rsidRPr="00E035F3">
        <w:rPr>
          <w:rFonts w:asciiTheme="majorBidi" w:hAnsiTheme="majorBidi" w:cstheme="majorBidi"/>
          <w:sz w:val="28"/>
          <w:szCs w:val="28"/>
        </w:rPr>
        <w:t>. Monosaccharides such as glucose (Glu.), galactose (Gal.), fructose (Fr.), arabinose (Arab.), mannose (Man.), rhamnose (Rha.), fucose (Fuc.), xylose (Xyl.), maltose (Mal.), trehalose (Tre.) and raffinose (Raff.) were used as standard controls.</w:t>
      </w:r>
    </w:p>
    <w:p w14:paraId="25B73302" w14:textId="77777777" w:rsidR="00F33D9D" w:rsidRPr="00E035F3" w:rsidRDefault="00F33D9D" w:rsidP="00F33D9D">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Preparation of PS stock solutions</w:t>
      </w:r>
    </w:p>
    <w:p w14:paraId="002C985D" w14:textId="77777777" w:rsidR="00F33D9D" w:rsidRPr="00E035F3" w:rsidRDefault="00F33D9D" w:rsidP="00F33D9D">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Each </w:t>
      </w:r>
      <w:r w:rsidR="007D0A11" w:rsidRPr="00E035F3">
        <w:rPr>
          <w:rFonts w:asciiTheme="majorBidi" w:hAnsiTheme="majorBidi" w:cstheme="majorBidi"/>
          <w:sz w:val="28"/>
          <w:szCs w:val="28"/>
        </w:rPr>
        <w:t>R</w:t>
      </w:r>
      <w:r w:rsidRPr="00E035F3">
        <w:rPr>
          <w:rFonts w:asciiTheme="majorBidi" w:hAnsiTheme="majorBidi" w:cstheme="majorBidi"/>
          <w:sz w:val="28"/>
          <w:szCs w:val="28"/>
        </w:rPr>
        <w:t>PS</w:t>
      </w:r>
      <w:r w:rsidR="007D0A11" w:rsidRPr="00E035F3">
        <w:rPr>
          <w:rFonts w:asciiTheme="majorBidi" w:hAnsiTheme="majorBidi" w:cstheme="majorBidi"/>
          <w:sz w:val="28"/>
          <w:szCs w:val="28"/>
        </w:rPr>
        <w:t xml:space="preserve"> and LPS samples were</w:t>
      </w:r>
      <w:r w:rsidRPr="00E035F3">
        <w:rPr>
          <w:rFonts w:asciiTheme="majorBidi" w:hAnsiTheme="majorBidi" w:cstheme="majorBidi"/>
          <w:sz w:val="28"/>
          <w:szCs w:val="28"/>
        </w:rPr>
        <w:t xml:space="preserve"> weighted and diluted with DEMSO according to the solubility of polysaccharides powder. 100µ from each stock solution was diluted serially via 5-fold dilution (from 10</w:t>
      </w:r>
      <w:r w:rsidRPr="00E035F3">
        <w:rPr>
          <w:rFonts w:asciiTheme="majorBidi" w:hAnsiTheme="majorBidi" w:cstheme="majorBidi"/>
          <w:sz w:val="28"/>
          <w:szCs w:val="28"/>
          <w:vertAlign w:val="superscript"/>
        </w:rPr>
        <w:t>-1</w:t>
      </w:r>
      <w:r w:rsidRPr="00E035F3">
        <w:rPr>
          <w:rFonts w:asciiTheme="majorBidi" w:hAnsiTheme="majorBidi" w:cstheme="majorBidi"/>
          <w:sz w:val="28"/>
          <w:szCs w:val="28"/>
        </w:rPr>
        <w:t xml:space="preserve"> to 10 </w:t>
      </w:r>
      <w:r w:rsidRPr="00E035F3">
        <w:rPr>
          <w:rFonts w:asciiTheme="majorBidi" w:hAnsiTheme="majorBidi" w:cstheme="majorBidi"/>
          <w:sz w:val="28"/>
          <w:szCs w:val="28"/>
          <w:vertAlign w:val="superscript"/>
        </w:rPr>
        <w:t>-5</w:t>
      </w:r>
      <w:r w:rsidRPr="00E035F3">
        <w:rPr>
          <w:rFonts w:asciiTheme="majorBidi" w:hAnsiTheme="majorBidi" w:cstheme="majorBidi"/>
          <w:sz w:val="28"/>
          <w:szCs w:val="28"/>
        </w:rPr>
        <w:t>) in ependorf, 50µ was taken from each dilution of samples.</w:t>
      </w:r>
    </w:p>
    <w:p w14:paraId="49DDE9F2"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 xml:space="preserve">Anticancer activity </w:t>
      </w:r>
    </w:p>
    <w:p w14:paraId="6164D1AA" w14:textId="77777777" w:rsidR="00003790" w:rsidRPr="00E035F3" w:rsidRDefault="000733A4" w:rsidP="00E30ECE">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 Both seeds </w:t>
      </w:r>
      <w:r w:rsidR="008A0332" w:rsidRPr="00E035F3">
        <w:rPr>
          <w:rFonts w:asciiTheme="majorBidi" w:hAnsiTheme="majorBidi" w:cstheme="majorBidi"/>
          <w:sz w:val="28"/>
          <w:szCs w:val="28"/>
        </w:rPr>
        <w:t>polysaccharides</w:t>
      </w:r>
      <w:r w:rsidR="008A0332" w:rsidRPr="00E035F3">
        <w:rPr>
          <w:rFonts w:asciiTheme="majorBidi" w:hAnsiTheme="majorBidi" w:cstheme="majorBidi"/>
          <w:sz w:val="28"/>
          <w:szCs w:val="28"/>
          <w:lang w:bidi="ar-EG"/>
        </w:rPr>
        <w:t xml:space="preserve"> (</w:t>
      </w:r>
      <w:r w:rsidR="007D0A11" w:rsidRPr="00E035F3">
        <w:rPr>
          <w:rFonts w:asciiTheme="majorBidi" w:hAnsiTheme="majorBidi" w:cstheme="majorBidi"/>
          <w:sz w:val="28"/>
          <w:szCs w:val="28"/>
          <w:lang w:bidi="ar-EG"/>
        </w:rPr>
        <w:t>R</w:t>
      </w:r>
      <w:r w:rsidR="008A0332" w:rsidRPr="00E035F3">
        <w:rPr>
          <w:rFonts w:asciiTheme="majorBidi" w:hAnsiTheme="majorBidi" w:cstheme="majorBidi"/>
          <w:sz w:val="28"/>
          <w:szCs w:val="28"/>
          <w:lang w:bidi="ar-EG"/>
        </w:rPr>
        <w:t>PS</w:t>
      </w:r>
      <w:r w:rsidR="007D0A11" w:rsidRPr="00E035F3">
        <w:rPr>
          <w:rFonts w:asciiTheme="majorBidi" w:hAnsiTheme="majorBidi" w:cstheme="majorBidi"/>
          <w:sz w:val="28"/>
          <w:szCs w:val="28"/>
          <w:lang w:bidi="ar-EG"/>
        </w:rPr>
        <w:t xml:space="preserve"> and LPS</w:t>
      </w:r>
      <w:r w:rsidR="008A0332" w:rsidRPr="00E035F3">
        <w:rPr>
          <w:rFonts w:asciiTheme="majorBidi" w:hAnsiTheme="majorBidi" w:cstheme="majorBidi"/>
          <w:sz w:val="28"/>
          <w:szCs w:val="28"/>
          <w:lang w:bidi="ar-EG"/>
        </w:rPr>
        <w:t xml:space="preserve">) obtained </w:t>
      </w:r>
      <w:r w:rsidRPr="00E035F3">
        <w:rPr>
          <w:rFonts w:asciiTheme="majorBidi" w:hAnsiTheme="majorBidi" w:cstheme="majorBidi"/>
          <w:bCs/>
          <w:sz w:val="28"/>
          <w:szCs w:val="28"/>
        </w:rPr>
        <w:t xml:space="preserve">used </w:t>
      </w:r>
      <w:r w:rsidR="008A0332" w:rsidRPr="00E035F3">
        <w:rPr>
          <w:rFonts w:asciiTheme="majorBidi" w:hAnsiTheme="majorBidi" w:cstheme="majorBidi"/>
          <w:bCs/>
          <w:sz w:val="28"/>
          <w:szCs w:val="28"/>
        </w:rPr>
        <w:t>in</w:t>
      </w:r>
      <w:r w:rsidR="00003790" w:rsidRPr="00E035F3">
        <w:rPr>
          <w:rFonts w:asciiTheme="majorBidi" w:hAnsiTheme="majorBidi" w:cstheme="majorBidi"/>
          <w:bCs/>
          <w:sz w:val="28"/>
          <w:szCs w:val="28"/>
        </w:rPr>
        <w:t xml:space="preserve"> the present study were investigated in vitro t</w:t>
      </w:r>
      <w:r w:rsidR="007B6F92" w:rsidRPr="00E035F3">
        <w:rPr>
          <w:rFonts w:asciiTheme="majorBidi" w:hAnsiTheme="majorBidi" w:cstheme="majorBidi"/>
          <w:bCs/>
          <w:sz w:val="28"/>
          <w:szCs w:val="28"/>
        </w:rPr>
        <w:t>owards the HCT-116, HEPG2, MCF7 and</w:t>
      </w:r>
      <w:r w:rsidR="00003790" w:rsidRPr="00E035F3">
        <w:rPr>
          <w:rFonts w:asciiTheme="majorBidi" w:hAnsiTheme="majorBidi" w:cstheme="majorBidi"/>
          <w:bCs/>
          <w:sz w:val="28"/>
          <w:szCs w:val="28"/>
        </w:rPr>
        <w:t xml:space="preserve"> HELLA car</w:t>
      </w:r>
      <w:r w:rsidR="00E30ECE">
        <w:rPr>
          <w:rFonts w:asciiTheme="majorBidi" w:hAnsiTheme="majorBidi" w:cstheme="majorBidi"/>
          <w:bCs/>
          <w:sz w:val="28"/>
          <w:szCs w:val="28"/>
        </w:rPr>
        <w:t>cinoma cells</w:t>
      </w:r>
      <w:r w:rsidR="00003790" w:rsidRPr="00E035F3">
        <w:rPr>
          <w:rFonts w:asciiTheme="majorBidi" w:hAnsiTheme="majorBidi" w:cstheme="majorBidi"/>
          <w:bCs/>
          <w:sz w:val="28"/>
          <w:szCs w:val="28"/>
        </w:rPr>
        <w:t xml:space="preserve"> </w:t>
      </w:r>
      <w:r w:rsidR="00BD5BA1">
        <w:rPr>
          <w:rFonts w:asciiTheme="majorBidi" w:hAnsiTheme="majorBidi" w:cstheme="majorBidi"/>
          <w:bCs/>
          <w:sz w:val="28"/>
          <w:szCs w:val="28"/>
        </w:rPr>
        <w:t>[</w:t>
      </w:r>
      <w:r w:rsidR="00883803">
        <w:rPr>
          <w:rFonts w:asciiTheme="majorBidi" w:hAnsiTheme="majorBidi" w:cstheme="majorBidi"/>
          <w:bCs/>
          <w:sz w:val="28"/>
          <w:szCs w:val="28"/>
        </w:rPr>
        <w:t>72</w:t>
      </w:r>
      <w:r w:rsidR="00BD5BA1">
        <w:rPr>
          <w:rFonts w:asciiTheme="majorBidi" w:hAnsiTheme="majorBidi" w:cstheme="majorBidi"/>
          <w:bCs/>
          <w:sz w:val="28"/>
          <w:szCs w:val="28"/>
        </w:rPr>
        <w:t>]</w:t>
      </w:r>
      <w:r w:rsidR="00003790" w:rsidRPr="00E035F3">
        <w:rPr>
          <w:rFonts w:asciiTheme="majorBidi" w:hAnsiTheme="majorBidi" w:cstheme="majorBidi"/>
          <w:bCs/>
          <w:sz w:val="28"/>
          <w:szCs w:val="28"/>
        </w:rPr>
        <w:t>. Different concentrations (0, 12.5, 25, 50 and 100 mg/ml) of PS were added to culture wells. The experiment was repeated three times for each PS sample and for each cell line</w:t>
      </w:r>
      <w:r w:rsidRPr="00E035F3">
        <w:rPr>
          <w:rFonts w:asciiTheme="majorBidi" w:hAnsiTheme="majorBidi" w:cstheme="majorBidi"/>
          <w:bCs/>
          <w:sz w:val="28"/>
          <w:szCs w:val="28"/>
        </w:rPr>
        <w:t xml:space="preserve"> separately</w:t>
      </w:r>
      <w:r w:rsidR="00003790" w:rsidRPr="00E035F3">
        <w:rPr>
          <w:rFonts w:asciiTheme="majorBidi" w:hAnsiTheme="majorBidi" w:cstheme="majorBidi"/>
          <w:bCs/>
          <w:sz w:val="28"/>
          <w:szCs w:val="28"/>
        </w:rPr>
        <w:t>.</w:t>
      </w:r>
    </w:p>
    <w:p w14:paraId="73CC4C6F" w14:textId="77777777" w:rsidR="008A0332" w:rsidRPr="00E035F3" w:rsidRDefault="004C3BFB" w:rsidP="004C3BFB">
      <w:pPr>
        <w:bidi w:val="0"/>
        <w:spacing w:line="240" w:lineRule="atLeast"/>
        <w:jc w:val="both"/>
        <w:rPr>
          <w:rFonts w:asciiTheme="majorBidi" w:hAnsiTheme="majorBidi" w:cstheme="majorBidi"/>
          <w:b/>
          <w:bCs/>
          <w:sz w:val="28"/>
          <w:szCs w:val="28"/>
          <w:lang w:bidi="ar-EG"/>
        </w:rPr>
      </w:pPr>
      <w:r w:rsidRPr="00E035F3">
        <w:rPr>
          <w:rFonts w:asciiTheme="majorBidi" w:hAnsiTheme="majorBidi" w:cstheme="majorBidi"/>
          <w:b/>
          <w:bCs/>
          <w:sz w:val="28"/>
          <w:szCs w:val="28"/>
          <w:lang w:bidi="ar-EG"/>
        </w:rPr>
        <w:t>Anti</w:t>
      </w:r>
      <w:r w:rsidR="00943204" w:rsidRPr="00E035F3">
        <w:rPr>
          <w:rFonts w:asciiTheme="majorBidi" w:hAnsiTheme="majorBidi" w:cstheme="majorBidi"/>
          <w:b/>
          <w:bCs/>
          <w:sz w:val="28"/>
          <w:szCs w:val="28"/>
          <w:lang w:bidi="ar-EG"/>
        </w:rPr>
        <w:t>b</w:t>
      </w:r>
      <w:r w:rsidR="008A0332" w:rsidRPr="00E035F3">
        <w:rPr>
          <w:rFonts w:asciiTheme="majorBidi" w:hAnsiTheme="majorBidi" w:cstheme="majorBidi"/>
          <w:b/>
          <w:bCs/>
          <w:sz w:val="28"/>
          <w:szCs w:val="28"/>
          <w:lang w:bidi="ar-EG"/>
        </w:rPr>
        <w:t xml:space="preserve">acterial </w:t>
      </w:r>
      <w:r w:rsidRPr="00E035F3">
        <w:rPr>
          <w:rFonts w:asciiTheme="majorBidi" w:hAnsiTheme="majorBidi" w:cstheme="majorBidi"/>
          <w:b/>
          <w:bCs/>
          <w:sz w:val="28"/>
          <w:szCs w:val="28"/>
          <w:lang w:bidi="ar-EG"/>
        </w:rPr>
        <w:t>activity</w:t>
      </w:r>
      <w:r w:rsidR="00DA256A" w:rsidRPr="00E035F3">
        <w:rPr>
          <w:rFonts w:asciiTheme="majorBidi" w:hAnsiTheme="majorBidi" w:cstheme="majorBidi"/>
          <w:b/>
          <w:bCs/>
          <w:sz w:val="28"/>
          <w:szCs w:val="28"/>
          <w:lang w:bidi="ar-EG"/>
        </w:rPr>
        <w:t xml:space="preserve"> </w:t>
      </w:r>
    </w:p>
    <w:p w14:paraId="7F9D2AD1" w14:textId="77777777" w:rsidR="008A0332" w:rsidRPr="00E035F3" w:rsidRDefault="008A0332" w:rsidP="00E30ECE">
      <w:pPr>
        <w:bidi w:val="0"/>
        <w:spacing w:line="240" w:lineRule="atLeast"/>
        <w:jc w:val="both"/>
        <w:rPr>
          <w:rFonts w:asciiTheme="majorBidi" w:hAnsiTheme="majorBidi" w:cstheme="majorBidi"/>
          <w:b/>
          <w:bCs/>
          <w:sz w:val="28"/>
          <w:szCs w:val="28"/>
          <w:lang w:bidi="ar-EG"/>
        </w:rPr>
      </w:pPr>
      <w:r w:rsidRPr="00E035F3">
        <w:rPr>
          <w:rFonts w:asciiTheme="majorBidi" w:hAnsiTheme="majorBidi" w:cstheme="majorBidi"/>
          <w:sz w:val="28"/>
          <w:szCs w:val="28"/>
          <w:lang w:bidi="ar-EG"/>
        </w:rPr>
        <w:t xml:space="preserve">   The inhibitory effects of each </w:t>
      </w:r>
      <w:r w:rsidRPr="00E035F3">
        <w:rPr>
          <w:rFonts w:asciiTheme="majorBidi" w:hAnsiTheme="majorBidi" w:cstheme="majorBidi"/>
          <w:sz w:val="28"/>
          <w:szCs w:val="28"/>
        </w:rPr>
        <w:t>polysaccharides</w:t>
      </w:r>
      <w:r w:rsidRPr="00E035F3">
        <w:rPr>
          <w:rFonts w:asciiTheme="majorBidi" w:hAnsiTheme="majorBidi" w:cstheme="majorBidi"/>
          <w:sz w:val="28"/>
          <w:szCs w:val="28"/>
          <w:lang w:bidi="ar-EG"/>
        </w:rPr>
        <w:t xml:space="preserve"> </w:t>
      </w:r>
      <w:r w:rsidR="007D0A11" w:rsidRPr="00E035F3">
        <w:rPr>
          <w:rFonts w:asciiTheme="majorBidi" w:hAnsiTheme="majorBidi" w:cstheme="majorBidi"/>
          <w:sz w:val="28"/>
          <w:szCs w:val="28"/>
          <w:lang w:bidi="ar-EG"/>
        </w:rPr>
        <w:t xml:space="preserve">(RPS and LPS) </w:t>
      </w:r>
      <w:r w:rsidRPr="00E035F3">
        <w:rPr>
          <w:rFonts w:asciiTheme="majorBidi" w:hAnsiTheme="majorBidi" w:cstheme="majorBidi"/>
          <w:sz w:val="28"/>
          <w:szCs w:val="28"/>
          <w:lang w:bidi="ar-EG"/>
        </w:rPr>
        <w:t>obtained separately were carried out on four strains of bacteria. The bacterial strains used in the present study were</w:t>
      </w:r>
      <w:r w:rsidRPr="00E035F3">
        <w:rPr>
          <w:rFonts w:asciiTheme="majorBidi" w:eastAsia="Calibri" w:hAnsiTheme="majorBidi" w:cstheme="majorBidi"/>
          <w:i/>
          <w:iCs/>
          <w:sz w:val="28"/>
          <w:szCs w:val="28"/>
        </w:rPr>
        <w:t xml:space="preserve"> S.aureus, E.coli</w:t>
      </w:r>
      <w:r w:rsidRPr="00E035F3">
        <w:rPr>
          <w:rFonts w:asciiTheme="majorBidi" w:hAnsiTheme="majorBidi" w:cstheme="majorBidi"/>
          <w:i/>
          <w:iCs/>
          <w:sz w:val="28"/>
          <w:szCs w:val="28"/>
          <w:lang w:bidi="ar-EG"/>
        </w:rPr>
        <w:t xml:space="preserve">, </w:t>
      </w:r>
      <w:r w:rsidRPr="00E035F3">
        <w:rPr>
          <w:rFonts w:asciiTheme="majorBidi" w:eastAsia="Calibri" w:hAnsiTheme="majorBidi" w:cstheme="majorBidi"/>
          <w:i/>
          <w:iCs/>
          <w:sz w:val="28"/>
          <w:szCs w:val="28"/>
        </w:rPr>
        <w:t>B.subtilis</w:t>
      </w:r>
      <w:r w:rsidRPr="00E035F3">
        <w:rPr>
          <w:rFonts w:asciiTheme="majorBidi" w:eastAsia="Calibri" w:hAnsiTheme="majorBidi" w:cstheme="majorBidi"/>
          <w:sz w:val="28"/>
          <w:szCs w:val="28"/>
        </w:rPr>
        <w:t xml:space="preserve"> and </w:t>
      </w:r>
      <w:r w:rsidRPr="00E035F3">
        <w:rPr>
          <w:rFonts w:asciiTheme="majorBidi" w:hAnsiTheme="majorBidi" w:cstheme="majorBidi"/>
          <w:i/>
          <w:iCs/>
          <w:sz w:val="28"/>
          <w:szCs w:val="28"/>
          <w:lang w:bidi="ar-EG"/>
        </w:rPr>
        <w:t>MRSA</w:t>
      </w:r>
      <w:r w:rsidRPr="00E035F3">
        <w:rPr>
          <w:rFonts w:asciiTheme="majorBidi" w:hAnsiTheme="majorBidi" w:cstheme="majorBidi"/>
          <w:sz w:val="28"/>
          <w:szCs w:val="28"/>
          <w:lang w:bidi="ar-EG"/>
        </w:rPr>
        <w:t xml:space="preserve">. The </w:t>
      </w:r>
      <w:r w:rsidR="004C3BFB" w:rsidRPr="00E035F3">
        <w:rPr>
          <w:rFonts w:asciiTheme="majorBidi" w:hAnsiTheme="majorBidi" w:cstheme="majorBidi"/>
          <w:sz w:val="28"/>
          <w:szCs w:val="28"/>
          <w:lang w:bidi="ar-EG"/>
        </w:rPr>
        <w:t>bacterial</w:t>
      </w:r>
      <w:r w:rsidRPr="00E035F3">
        <w:rPr>
          <w:rFonts w:asciiTheme="majorBidi" w:hAnsiTheme="majorBidi" w:cstheme="majorBidi"/>
          <w:sz w:val="28"/>
          <w:szCs w:val="28"/>
          <w:lang w:bidi="ar-EG"/>
        </w:rPr>
        <w:t xml:space="preserve"> strains were activated before the anti</w:t>
      </w:r>
      <w:r w:rsidR="004C3BFB" w:rsidRPr="00E035F3">
        <w:rPr>
          <w:rFonts w:asciiTheme="majorBidi" w:hAnsiTheme="majorBidi" w:cstheme="majorBidi"/>
          <w:sz w:val="28"/>
          <w:szCs w:val="28"/>
          <w:lang w:bidi="ar-EG"/>
        </w:rPr>
        <w:t>bacterial</w:t>
      </w:r>
      <w:r w:rsidRPr="00E035F3">
        <w:rPr>
          <w:rFonts w:asciiTheme="majorBidi" w:hAnsiTheme="majorBidi" w:cstheme="majorBidi"/>
          <w:sz w:val="28"/>
          <w:szCs w:val="28"/>
          <w:lang w:bidi="ar-EG"/>
        </w:rPr>
        <w:t xml:space="preserve"> test. After removal from the refrigerator, strains were incubated overnight in nutrient broth and then streaked on nutrient agar plate and kept for 24 hours at 37 ⁰C </w:t>
      </w:r>
      <w:r w:rsidR="00E30ECE">
        <w:rPr>
          <w:rFonts w:asciiTheme="majorBidi" w:hAnsiTheme="majorBidi" w:cstheme="majorBidi"/>
          <w:sz w:val="28"/>
          <w:szCs w:val="28"/>
          <w:lang w:bidi="ar-EG"/>
        </w:rPr>
        <w:t>[</w:t>
      </w:r>
      <w:r w:rsidR="00883803">
        <w:rPr>
          <w:rFonts w:asciiTheme="majorBidi" w:hAnsiTheme="majorBidi" w:cstheme="majorBidi"/>
          <w:sz w:val="28"/>
          <w:szCs w:val="28"/>
          <w:lang w:bidi="ar-EG"/>
        </w:rPr>
        <w:t>67</w:t>
      </w:r>
      <w:r w:rsidR="00E30ECE">
        <w:rPr>
          <w:rFonts w:asciiTheme="majorBidi" w:hAnsiTheme="majorBidi" w:cstheme="majorBidi"/>
          <w:sz w:val="28"/>
          <w:szCs w:val="28"/>
          <w:lang w:bidi="ar-EG"/>
        </w:rPr>
        <w:t>,</w:t>
      </w:r>
      <w:r w:rsidR="00883803">
        <w:rPr>
          <w:rFonts w:asciiTheme="majorBidi" w:hAnsiTheme="majorBidi" w:cstheme="majorBidi"/>
          <w:sz w:val="28"/>
          <w:szCs w:val="28"/>
          <w:lang w:bidi="ar-EG"/>
        </w:rPr>
        <w:t>73</w:t>
      </w:r>
      <w:r w:rsidR="00E30ECE">
        <w:rPr>
          <w:rFonts w:asciiTheme="majorBidi" w:hAnsiTheme="majorBidi" w:cstheme="majorBidi"/>
          <w:sz w:val="28"/>
          <w:szCs w:val="28"/>
          <w:lang w:bidi="ar-EG"/>
        </w:rPr>
        <w:t>]</w:t>
      </w:r>
      <w:r w:rsidRPr="00E035F3">
        <w:rPr>
          <w:rFonts w:asciiTheme="majorBidi" w:hAnsiTheme="majorBidi" w:cstheme="majorBidi"/>
          <w:sz w:val="28"/>
          <w:szCs w:val="28"/>
          <w:lang w:bidi="ar-EG"/>
        </w:rPr>
        <w:t>.</w:t>
      </w:r>
      <w:r w:rsidRPr="00E035F3">
        <w:rPr>
          <w:rFonts w:asciiTheme="majorBidi" w:hAnsiTheme="majorBidi" w:cstheme="majorBidi"/>
          <w:b/>
          <w:bCs/>
          <w:sz w:val="28"/>
          <w:szCs w:val="28"/>
          <w:lang w:bidi="ar-EG"/>
        </w:rPr>
        <w:t xml:space="preserve"> </w:t>
      </w:r>
    </w:p>
    <w:p w14:paraId="4B8094BA"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 xml:space="preserve">Cytotoxicity </w:t>
      </w:r>
    </w:p>
    <w:p w14:paraId="1ED686B4" w14:textId="77777777" w:rsidR="00003790" w:rsidRPr="00E035F3" w:rsidRDefault="00003790" w:rsidP="00E30ECE">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   Cytotoxic activity tests of the </w:t>
      </w:r>
      <w:r w:rsidR="007D0A11" w:rsidRPr="00E035F3">
        <w:rPr>
          <w:rFonts w:asciiTheme="majorBidi" w:hAnsiTheme="majorBidi" w:cstheme="majorBidi"/>
          <w:sz w:val="28"/>
          <w:szCs w:val="28"/>
          <w:lang w:bidi="ar-EG"/>
        </w:rPr>
        <w:t xml:space="preserve">RPS and LPS </w:t>
      </w:r>
      <w:r w:rsidRPr="00E035F3">
        <w:rPr>
          <w:rFonts w:asciiTheme="majorBidi" w:hAnsiTheme="majorBidi" w:cstheme="majorBidi"/>
          <w:bCs/>
          <w:sz w:val="28"/>
          <w:szCs w:val="28"/>
        </w:rPr>
        <w:t>samples obtained were assessed ag</w:t>
      </w:r>
      <w:r w:rsidR="007B6F92" w:rsidRPr="00E035F3">
        <w:rPr>
          <w:rFonts w:asciiTheme="majorBidi" w:hAnsiTheme="majorBidi" w:cstheme="majorBidi"/>
          <w:bCs/>
          <w:sz w:val="28"/>
          <w:szCs w:val="28"/>
        </w:rPr>
        <w:t>ainst the HCT-116, HEPG2, MCF-7 and</w:t>
      </w:r>
      <w:r w:rsidRPr="00E035F3">
        <w:rPr>
          <w:rFonts w:asciiTheme="majorBidi" w:hAnsiTheme="majorBidi" w:cstheme="majorBidi"/>
          <w:bCs/>
          <w:sz w:val="28"/>
          <w:szCs w:val="28"/>
        </w:rPr>
        <w:t xml:space="preserve"> HELLA</w:t>
      </w:r>
      <w:r w:rsidR="00E30ECE">
        <w:rPr>
          <w:rFonts w:asciiTheme="majorBidi" w:hAnsiTheme="majorBidi" w:cstheme="majorBidi"/>
          <w:bCs/>
          <w:sz w:val="28"/>
          <w:szCs w:val="28"/>
        </w:rPr>
        <w:t xml:space="preserve"> as the human tumor cell lines [72,</w:t>
      </w:r>
      <w:r w:rsidR="004B3A68">
        <w:rPr>
          <w:rFonts w:asciiTheme="majorBidi" w:hAnsiTheme="majorBidi" w:cstheme="majorBidi"/>
          <w:bCs/>
          <w:sz w:val="28"/>
          <w:szCs w:val="28"/>
        </w:rPr>
        <w:t xml:space="preserve">74 </w:t>
      </w:r>
      <w:r w:rsidR="00E30ECE">
        <w:rPr>
          <w:rFonts w:asciiTheme="majorBidi" w:hAnsiTheme="majorBidi" w:cstheme="majorBidi"/>
          <w:bCs/>
          <w:sz w:val="28"/>
          <w:szCs w:val="28"/>
        </w:rPr>
        <w:t>]</w:t>
      </w:r>
      <w:r w:rsidRPr="00E035F3">
        <w:rPr>
          <w:rFonts w:asciiTheme="majorBidi" w:hAnsiTheme="majorBidi" w:cstheme="majorBidi"/>
          <w:bCs/>
          <w:sz w:val="28"/>
          <w:szCs w:val="28"/>
        </w:rPr>
        <w:t xml:space="preserve">. IC50 was calculated by analysis between surviving fraction and </w:t>
      </w:r>
      <w:r w:rsidR="007D0A11" w:rsidRPr="00E035F3">
        <w:rPr>
          <w:rFonts w:asciiTheme="majorBidi" w:hAnsiTheme="majorBidi" w:cstheme="majorBidi"/>
          <w:bCs/>
          <w:sz w:val="28"/>
          <w:szCs w:val="28"/>
        </w:rPr>
        <w:t xml:space="preserve">polysaccharides </w:t>
      </w:r>
      <w:r w:rsidR="007D0A11" w:rsidRPr="00E035F3">
        <w:rPr>
          <w:rFonts w:asciiTheme="majorBidi" w:hAnsiTheme="majorBidi" w:cstheme="majorBidi"/>
          <w:sz w:val="28"/>
          <w:szCs w:val="28"/>
          <w:lang w:bidi="ar-EG"/>
        </w:rPr>
        <w:t xml:space="preserve">(RPS and LPS) </w:t>
      </w:r>
      <w:r w:rsidRPr="00E035F3">
        <w:rPr>
          <w:rFonts w:asciiTheme="majorBidi" w:hAnsiTheme="majorBidi" w:cstheme="majorBidi"/>
          <w:bCs/>
          <w:sz w:val="28"/>
          <w:szCs w:val="28"/>
        </w:rPr>
        <w:t xml:space="preserve"> samples concen</w:t>
      </w:r>
      <w:r w:rsidR="00E30ECE">
        <w:rPr>
          <w:rFonts w:asciiTheme="majorBidi" w:hAnsiTheme="majorBidi" w:cstheme="majorBidi"/>
          <w:bCs/>
          <w:sz w:val="28"/>
          <w:szCs w:val="28"/>
        </w:rPr>
        <w:t>tration [72]</w:t>
      </w:r>
      <w:r w:rsidR="00821459" w:rsidRPr="00E035F3">
        <w:rPr>
          <w:rFonts w:asciiTheme="majorBidi" w:hAnsiTheme="majorBidi" w:cstheme="majorBidi"/>
          <w:bCs/>
          <w:sz w:val="28"/>
          <w:szCs w:val="28"/>
        </w:rPr>
        <w:t xml:space="preserve">. </w:t>
      </w:r>
    </w:p>
    <w:p w14:paraId="26FA66C8" w14:textId="77777777" w:rsidR="00C60CC6" w:rsidRPr="00E035F3" w:rsidRDefault="00C60CC6" w:rsidP="005E4221">
      <w:pPr>
        <w:pStyle w:val="z-BottomofForm"/>
        <w:spacing w:line="240" w:lineRule="atLeast"/>
        <w:jc w:val="both"/>
        <w:rPr>
          <w:rFonts w:asciiTheme="majorBidi" w:hAnsiTheme="majorBidi" w:cstheme="majorBidi"/>
          <w:b/>
          <w:bCs/>
          <w:sz w:val="28"/>
          <w:szCs w:val="28"/>
        </w:rPr>
      </w:pPr>
      <w:r w:rsidRPr="00E035F3">
        <w:rPr>
          <w:rFonts w:asciiTheme="majorBidi" w:hAnsiTheme="majorBidi" w:cstheme="majorBidi"/>
          <w:b/>
          <w:bCs/>
          <w:sz w:val="28"/>
          <w:szCs w:val="28"/>
        </w:rPr>
        <w:t>Bottom of Form</w:t>
      </w:r>
    </w:p>
    <w:p w14:paraId="6F45D3C1" w14:textId="77777777" w:rsidR="00C60CC6" w:rsidRPr="00E035F3" w:rsidRDefault="00C60CC6" w:rsidP="00821459">
      <w:pPr>
        <w:bidi w:val="0"/>
        <w:spacing w:line="240" w:lineRule="atLeast"/>
        <w:jc w:val="both"/>
        <w:rPr>
          <w:rFonts w:asciiTheme="majorBidi" w:hAnsiTheme="majorBidi" w:cstheme="majorBidi"/>
          <w:b/>
          <w:bCs/>
          <w:sz w:val="28"/>
          <w:szCs w:val="28"/>
          <w:lang w:bidi="ar-EG"/>
        </w:rPr>
      </w:pPr>
      <w:bookmarkStart w:id="1" w:name="bbib0075"/>
      <w:bookmarkStart w:id="2" w:name="bbib0080"/>
      <w:r w:rsidRPr="00E035F3">
        <w:rPr>
          <w:rFonts w:asciiTheme="majorBidi" w:hAnsiTheme="majorBidi" w:cstheme="majorBidi"/>
          <w:b/>
          <w:bCs/>
          <w:sz w:val="28"/>
          <w:szCs w:val="28"/>
          <w:lang w:bidi="ar-EG"/>
        </w:rPr>
        <w:t>Anti</w:t>
      </w:r>
      <w:r w:rsidR="00821459" w:rsidRPr="00E035F3">
        <w:rPr>
          <w:rFonts w:asciiTheme="majorBidi" w:hAnsiTheme="majorBidi" w:cstheme="majorBidi"/>
          <w:b/>
          <w:bCs/>
          <w:sz w:val="28"/>
          <w:szCs w:val="28"/>
          <w:lang w:bidi="ar-EG"/>
        </w:rPr>
        <w:t>bacterial activities (AB</w:t>
      </w:r>
      <w:r w:rsidRPr="00E035F3">
        <w:rPr>
          <w:rFonts w:asciiTheme="majorBidi" w:hAnsiTheme="majorBidi" w:cstheme="majorBidi"/>
          <w:b/>
          <w:bCs/>
          <w:sz w:val="28"/>
          <w:szCs w:val="28"/>
          <w:lang w:bidi="ar-EG"/>
        </w:rPr>
        <w:t>A) in vitro</w:t>
      </w:r>
    </w:p>
    <w:p w14:paraId="64D98FCB" w14:textId="77777777" w:rsidR="00C60CC6" w:rsidRPr="00E035F3" w:rsidRDefault="00C60CC6" w:rsidP="00217008">
      <w:pPr>
        <w:bidi w:val="0"/>
        <w:spacing w:line="240" w:lineRule="atLeast"/>
        <w:jc w:val="both"/>
        <w:rPr>
          <w:rFonts w:asciiTheme="majorBidi" w:hAnsiTheme="majorBidi" w:cstheme="majorBidi"/>
          <w:sz w:val="28"/>
          <w:szCs w:val="28"/>
          <w:lang w:bidi="ar-EG"/>
        </w:rPr>
      </w:pPr>
      <w:r w:rsidRPr="00E035F3">
        <w:rPr>
          <w:rFonts w:asciiTheme="majorBidi" w:hAnsiTheme="majorBidi" w:cstheme="majorBidi"/>
          <w:sz w:val="28"/>
          <w:szCs w:val="28"/>
          <w:lang w:bidi="ar-EG"/>
        </w:rPr>
        <w:t xml:space="preserve">   Bacterial strains, </w:t>
      </w:r>
      <w:r w:rsidRPr="00E035F3">
        <w:rPr>
          <w:rFonts w:asciiTheme="majorBidi" w:hAnsiTheme="majorBidi" w:cstheme="majorBidi"/>
          <w:i/>
          <w:iCs/>
          <w:sz w:val="28"/>
          <w:szCs w:val="28"/>
          <w:lang w:bidi="ar-EG"/>
        </w:rPr>
        <w:t>E.coli</w:t>
      </w:r>
      <w:r w:rsidRPr="00E035F3">
        <w:rPr>
          <w:rFonts w:asciiTheme="majorBidi" w:hAnsiTheme="majorBidi" w:cstheme="majorBidi"/>
          <w:sz w:val="28"/>
          <w:szCs w:val="28"/>
          <w:lang w:bidi="ar-EG"/>
        </w:rPr>
        <w:t xml:space="preserve">, </w:t>
      </w:r>
      <w:r w:rsidRPr="00E035F3">
        <w:rPr>
          <w:rFonts w:asciiTheme="majorBidi" w:hAnsiTheme="majorBidi" w:cstheme="majorBidi"/>
          <w:i/>
          <w:iCs/>
          <w:sz w:val="28"/>
          <w:szCs w:val="28"/>
          <w:lang w:bidi="ar-EG"/>
        </w:rPr>
        <w:t>S.aureus</w:t>
      </w:r>
      <w:r w:rsidRPr="00E035F3">
        <w:rPr>
          <w:rFonts w:asciiTheme="majorBidi" w:hAnsiTheme="majorBidi" w:cstheme="majorBidi"/>
          <w:sz w:val="28"/>
          <w:szCs w:val="28"/>
          <w:lang w:bidi="ar-EG"/>
        </w:rPr>
        <w:t xml:space="preserve">, </w:t>
      </w:r>
      <w:r w:rsidRPr="00E035F3">
        <w:rPr>
          <w:rFonts w:asciiTheme="majorBidi" w:hAnsiTheme="majorBidi" w:cstheme="majorBidi"/>
          <w:i/>
          <w:iCs/>
          <w:sz w:val="28"/>
          <w:szCs w:val="28"/>
          <w:lang w:bidi="ar-EG"/>
        </w:rPr>
        <w:t>B subtilis</w:t>
      </w:r>
      <w:r w:rsidRPr="00E035F3">
        <w:rPr>
          <w:rFonts w:asciiTheme="majorBidi" w:hAnsiTheme="majorBidi" w:cstheme="majorBidi"/>
          <w:sz w:val="28"/>
          <w:szCs w:val="28"/>
          <w:lang w:bidi="ar-EG"/>
        </w:rPr>
        <w:t xml:space="preserve"> and </w:t>
      </w:r>
      <w:r w:rsidRPr="00E035F3">
        <w:rPr>
          <w:rFonts w:asciiTheme="majorBidi" w:hAnsiTheme="majorBidi" w:cstheme="majorBidi"/>
          <w:i/>
          <w:iCs/>
          <w:sz w:val="28"/>
          <w:szCs w:val="28"/>
          <w:lang w:bidi="ar-EG"/>
        </w:rPr>
        <w:t xml:space="preserve">MRSA </w:t>
      </w:r>
      <w:r w:rsidRPr="00E035F3">
        <w:rPr>
          <w:rFonts w:asciiTheme="majorBidi" w:hAnsiTheme="majorBidi" w:cstheme="majorBidi"/>
          <w:sz w:val="28"/>
          <w:szCs w:val="28"/>
          <w:lang w:bidi="ar-EG"/>
        </w:rPr>
        <w:t>cultures were incubated at 37 ˚C for 24-48h, Each bacterial strain sub-cultured and st</w:t>
      </w:r>
      <w:r w:rsidR="007D0A11" w:rsidRPr="00E035F3">
        <w:rPr>
          <w:rFonts w:asciiTheme="majorBidi" w:hAnsiTheme="majorBidi" w:cstheme="majorBidi"/>
          <w:sz w:val="28"/>
          <w:szCs w:val="28"/>
          <w:lang w:bidi="ar-EG"/>
        </w:rPr>
        <w:t>recked on agar medium and the AB</w:t>
      </w:r>
      <w:r w:rsidRPr="00E035F3">
        <w:rPr>
          <w:rFonts w:asciiTheme="majorBidi" w:hAnsiTheme="majorBidi" w:cstheme="majorBidi"/>
          <w:sz w:val="28"/>
          <w:szCs w:val="28"/>
          <w:lang w:bidi="ar-EG"/>
        </w:rPr>
        <w:t xml:space="preserve">A of each strain was detected </w:t>
      </w:r>
      <w:r w:rsidR="00DA256A" w:rsidRPr="00E035F3">
        <w:rPr>
          <w:rFonts w:asciiTheme="majorBidi" w:hAnsiTheme="majorBidi" w:cstheme="majorBidi"/>
          <w:sz w:val="28"/>
          <w:szCs w:val="28"/>
          <w:lang w:bidi="ar-EG"/>
        </w:rPr>
        <w:t xml:space="preserve">against </w:t>
      </w:r>
      <w:r w:rsidR="007D0A11" w:rsidRPr="00E035F3">
        <w:rPr>
          <w:rFonts w:asciiTheme="majorBidi" w:hAnsiTheme="majorBidi" w:cstheme="majorBidi"/>
          <w:sz w:val="28"/>
          <w:szCs w:val="28"/>
          <w:lang w:bidi="ar-EG"/>
        </w:rPr>
        <w:t>RPS and LPS</w:t>
      </w:r>
      <w:r w:rsidR="00DA256A" w:rsidRPr="00E035F3">
        <w:rPr>
          <w:rFonts w:asciiTheme="majorBidi" w:hAnsiTheme="majorBidi" w:cstheme="majorBidi"/>
          <w:sz w:val="28"/>
          <w:szCs w:val="28"/>
          <w:lang w:bidi="ar-EG"/>
        </w:rPr>
        <w:t xml:space="preserve"> sample</w:t>
      </w:r>
      <w:r w:rsidR="007D0A11" w:rsidRPr="00E035F3">
        <w:rPr>
          <w:rFonts w:asciiTheme="majorBidi" w:hAnsiTheme="majorBidi" w:cstheme="majorBidi"/>
          <w:sz w:val="28"/>
          <w:szCs w:val="28"/>
          <w:lang w:bidi="ar-EG"/>
        </w:rPr>
        <w:t>s</w:t>
      </w:r>
      <w:r w:rsidR="00DA256A" w:rsidRPr="00E035F3">
        <w:rPr>
          <w:rFonts w:asciiTheme="majorBidi" w:hAnsiTheme="majorBidi" w:cstheme="majorBidi"/>
          <w:sz w:val="28"/>
          <w:szCs w:val="28"/>
          <w:lang w:bidi="ar-EG"/>
        </w:rPr>
        <w:t>. AB</w:t>
      </w:r>
      <w:r w:rsidRPr="00E035F3">
        <w:rPr>
          <w:rFonts w:asciiTheme="majorBidi" w:hAnsiTheme="majorBidi" w:cstheme="majorBidi"/>
          <w:sz w:val="28"/>
          <w:szCs w:val="28"/>
          <w:lang w:bidi="ar-EG"/>
        </w:rPr>
        <w:t xml:space="preserve">A were measured using agar-well diffusion method </w:t>
      </w:r>
      <w:r w:rsidR="00217008">
        <w:rPr>
          <w:rFonts w:asciiTheme="majorBidi" w:hAnsiTheme="majorBidi" w:cstheme="majorBidi"/>
          <w:sz w:val="28"/>
          <w:szCs w:val="28"/>
          <w:lang w:bidi="ar-EG"/>
        </w:rPr>
        <w:t>[</w:t>
      </w:r>
      <w:r w:rsidR="004B3A68">
        <w:rPr>
          <w:rFonts w:asciiTheme="majorBidi" w:hAnsiTheme="majorBidi" w:cstheme="majorBidi"/>
          <w:sz w:val="28"/>
          <w:szCs w:val="28"/>
          <w:lang w:bidi="ar-EG"/>
        </w:rPr>
        <w:t>73</w:t>
      </w:r>
      <w:r w:rsidR="00217008">
        <w:rPr>
          <w:rFonts w:asciiTheme="majorBidi" w:hAnsiTheme="majorBidi" w:cstheme="majorBidi"/>
          <w:sz w:val="28"/>
          <w:szCs w:val="28"/>
          <w:lang w:bidi="ar-EG"/>
        </w:rPr>
        <w:t>,</w:t>
      </w:r>
      <w:r w:rsidR="004B3A68">
        <w:rPr>
          <w:rFonts w:asciiTheme="majorBidi" w:hAnsiTheme="majorBidi" w:cstheme="majorBidi"/>
          <w:sz w:val="28"/>
          <w:szCs w:val="28"/>
          <w:lang w:bidi="ar-EG"/>
        </w:rPr>
        <w:t>75</w:t>
      </w:r>
      <w:r w:rsidR="00217008">
        <w:rPr>
          <w:rFonts w:asciiTheme="majorBidi" w:hAnsiTheme="majorBidi" w:cstheme="majorBidi"/>
          <w:sz w:val="28"/>
          <w:szCs w:val="28"/>
        </w:rPr>
        <w:t>]</w:t>
      </w:r>
      <w:r w:rsidRPr="00E035F3">
        <w:rPr>
          <w:rFonts w:asciiTheme="majorBidi" w:hAnsiTheme="majorBidi" w:cstheme="majorBidi"/>
          <w:sz w:val="28"/>
          <w:szCs w:val="28"/>
          <w:lang w:bidi="ar-EG"/>
        </w:rPr>
        <w:t xml:space="preserve">. 0.1 ml of each culture of each bacteria strain was introduced into a sterile Petri dish containing nutrient agar. Sterile nutrient agar has cooled and allowed to set. Three wells were made on the set medium at suitable space. </w:t>
      </w:r>
      <w:r w:rsidRPr="00E035F3">
        <w:rPr>
          <w:rFonts w:asciiTheme="majorBidi" w:hAnsiTheme="majorBidi" w:cstheme="majorBidi"/>
          <w:sz w:val="28"/>
          <w:szCs w:val="28"/>
        </w:rPr>
        <w:t xml:space="preserve">The dried purified </w:t>
      </w:r>
      <w:r w:rsidR="007D0A11" w:rsidRPr="00E035F3">
        <w:rPr>
          <w:rFonts w:asciiTheme="majorBidi" w:hAnsiTheme="majorBidi" w:cstheme="majorBidi"/>
          <w:sz w:val="28"/>
          <w:szCs w:val="28"/>
        </w:rPr>
        <w:t>R</w:t>
      </w:r>
      <w:r w:rsidRPr="00E035F3">
        <w:rPr>
          <w:rFonts w:asciiTheme="majorBidi" w:hAnsiTheme="majorBidi" w:cstheme="majorBidi"/>
          <w:sz w:val="28"/>
          <w:szCs w:val="28"/>
        </w:rPr>
        <w:t>PS</w:t>
      </w:r>
      <w:r w:rsidR="007D0A11" w:rsidRPr="00E035F3">
        <w:rPr>
          <w:rFonts w:asciiTheme="majorBidi" w:hAnsiTheme="majorBidi" w:cstheme="majorBidi"/>
          <w:sz w:val="28"/>
          <w:szCs w:val="28"/>
        </w:rPr>
        <w:t xml:space="preserve"> and LPS obtained</w:t>
      </w:r>
      <w:r w:rsidRPr="00E035F3">
        <w:rPr>
          <w:rFonts w:asciiTheme="majorBidi" w:hAnsiTheme="majorBidi" w:cstheme="majorBidi"/>
          <w:sz w:val="28"/>
          <w:szCs w:val="28"/>
        </w:rPr>
        <w:t xml:space="preserve"> </w:t>
      </w:r>
      <w:r w:rsidRPr="00E035F3">
        <w:rPr>
          <w:rFonts w:asciiTheme="majorBidi" w:hAnsiTheme="majorBidi" w:cstheme="majorBidi"/>
          <w:sz w:val="28"/>
          <w:szCs w:val="28"/>
          <w:lang w:bidi="ar-EG"/>
        </w:rPr>
        <w:t xml:space="preserve">were dissolved separateley in 1% </w:t>
      </w:r>
      <w:r w:rsidRPr="00E035F3">
        <w:rPr>
          <w:rFonts w:asciiTheme="majorBidi" w:hAnsiTheme="majorBidi" w:cstheme="majorBidi"/>
          <w:sz w:val="28"/>
          <w:szCs w:val="28"/>
        </w:rPr>
        <w:t>DEMSO</w:t>
      </w:r>
      <w:r w:rsidRPr="00E035F3">
        <w:rPr>
          <w:rFonts w:asciiTheme="majorBidi" w:hAnsiTheme="majorBidi" w:cstheme="majorBidi"/>
          <w:sz w:val="28"/>
          <w:szCs w:val="28"/>
          <w:lang w:bidi="ar-EG"/>
        </w:rPr>
        <w:t xml:space="preserve"> and prepared at concentration of </w:t>
      </w:r>
      <w:r w:rsidRPr="00E035F3">
        <w:rPr>
          <w:rFonts w:asciiTheme="majorBidi" w:hAnsiTheme="majorBidi" w:cstheme="majorBidi"/>
          <w:sz w:val="28"/>
          <w:szCs w:val="28"/>
          <w:lang w:bidi="ar-EG"/>
        </w:rPr>
        <w:lastRenderedPageBreak/>
        <w:t xml:space="preserve">200μg/ml. The wells were respectively filled with different concentrations (100, 50, 25 and 12.5 mg/ml) of </w:t>
      </w:r>
      <w:r w:rsidR="007D0A11" w:rsidRPr="00E035F3">
        <w:rPr>
          <w:rFonts w:asciiTheme="majorBidi" w:hAnsiTheme="majorBidi" w:cstheme="majorBidi"/>
          <w:sz w:val="28"/>
          <w:szCs w:val="28"/>
          <w:lang w:bidi="ar-EG"/>
        </w:rPr>
        <w:t>RPS and LPS)</w:t>
      </w:r>
      <w:r w:rsidRPr="00E035F3">
        <w:rPr>
          <w:rFonts w:asciiTheme="majorBidi" w:hAnsiTheme="majorBidi" w:cstheme="majorBidi"/>
          <w:sz w:val="28"/>
          <w:szCs w:val="28"/>
          <w:lang w:bidi="ar-EG"/>
        </w:rPr>
        <w:t xml:space="preserve"> separately and they were incubated in an incubator at</w:t>
      </w:r>
      <w:r w:rsidR="003F2D5A" w:rsidRPr="00E035F3">
        <w:rPr>
          <w:rFonts w:asciiTheme="majorBidi" w:hAnsiTheme="majorBidi" w:cstheme="majorBidi"/>
          <w:sz w:val="28"/>
          <w:szCs w:val="28"/>
          <w:lang w:bidi="ar-EG"/>
        </w:rPr>
        <w:t xml:space="preserve"> 37°C for 24 h. The two</w:t>
      </w:r>
      <w:r w:rsidR="007D0A11" w:rsidRPr="00E035F3">
        <w:rPr>
          <w:rFonts w:asciiTheme="majorBidi" w:hAnsiTheme="majorBidi" w:cstheme="majorBidi"/>
          <w:sz w:val="28"/>
          <w:szCs w:val="28"/>
          <w:lang w:bidi="ar-EG"/>
        </w:rPr>
        <w:t xml:space="preserve"> polysaccharides (RPS and LPS)</w:t>
      </w:r>
      <w:r w:rsidRPr="00E035F3">
        <w:rPr>
          <w:rFonts w:asciiTheme="majorBidi" w:hAnsiTheme="majorBidi" w:cstheme="majorBidi"/>
          <w:sz w:val="28"/>
          <w:szCs w:val="28"/>
          <w:lang w:bidi="ar-EG"/>
        </w:rPr>
        <w:t xml:space="preserve"> solutions were diffused around the wells in Petri dishes and they were surrounded by circular clear zones of inhibition that could be analyzed. The results were recorded by measuring the diameters of growth inhibition zone around each bacterial strain in millimeter (mm). These clear inhibition zones around the wells indicate the presen</w:t>
      </w:r>
      <w:r w:rsidR="00DA256A" w:rsidRPr="00E035F3">
        <w:rPr>
          <w:rFonts w:asciiTheme="majorBidi" w:hAnsiTheme="majorBidi" w:cstheme="majorBidi"/>
          <w:sz w:val="28"/>
          <w:szCs w:val="28"/>
          <w:lang w:bidi="ar-EG"/>
        </w:rPr>
        <w:t xml:space="preserve">ce of antimicrobial activity. </w:t>
      </w:r>
      <w:r w:rsidR="007D0A11" w:rsidRPr="00E035F3">
        <w:rPr>
          <w:rFonts w:asciiTheme="majorBidi" w:hAnsiTheme="majorBidi" w:cstheme="majorBidi"/>
          <w:sz w:val="28"/>
          <w:szCs w:val="28"/>
          <w:lang w:bidi="ar-EG"/>
        </w:rPr>
        <w:t>Antibacterial activity (</w:t>
      </w:r>
      <w:r w:rsidR="00DA256A" w:rsidRPr="00E035F3">
        <w:rPr>
          <w:rFonts w:asciiTheme="majorBidi" w:hAnsiTheme="majorBidi" w:cstheme="majorBidi"/>
          <w:sz w:val="28"/>
          <w:szCs w:val="28"/>
          <w:lang w:bidi="ar-EG"/>
        </w:rPr>
        <w:t>AB</w:t>
      </w:r>
      <w:r w:rsidR="007D0A11" w:rsidRPr="00E035F3">
        <w:rPr>
          <w:rFonts w:asciiTheme="majorBidi" w:hAnsiTheme="majorBidi" w:cstheme="majorBidi"/>
          <w:sz w:val="28"/>
          <w:szCs w:val="28"/>
          <w:lang w:bidi="ar-EG"/>
        </w:rPr>
        <w:t>A) of RPS and LPS were</w:t>
      </w:r>
      <w:r w:rsidRPr="00E035F3">
        <w:rPr>
          <w:rFonts w:asciiTheme="majorBidi" w:hAnsiTheme="majorBidi" w:cstheme="majorBidi"/>
          <w:sz w:val="28"/>
          <w:szCs w:val="28"/>
          <w:lang w:bidi="ar-EG"/>
        </w:rPr>
        <w:t xml:space="preserve"> measured by the average of triplicate samples analysis. </w:t>
      </w:r>
    </w:p>
    <w:p w14:paraId="096E422E" w14:textId="77777777" w:rsidR="00C60CC6" w:rsidRPr="00E035F3" w:rsidRDefault="00C60CC6" w:rsidP="005E4221">
      <w:pPr>
        <w:bidi w:val="0"/>
        <w:spacing w:line="240" w:lineRule="atLeast"/>
        <w:jc w:val="both"/>
        <w:rPr>
          <w:rFonts w:asciiTheme="majorBidi" w:hAnsiTheme="majorBidi" w:cstheme="majorBidi"/>
          <w:sz w:val="28"/>
          <w:szCs w:val="28"/>
          <w:lang w:bidi="ar-EG"/>
        </w:rPr>
      </w:pPr>
      <w:r w:rsidRPr="00E035F3">
        <w:rPr>
          <w:rFonts w:asciiTheme="majorBidi" w:hAnsiTheme="majorBidi" w:cstheme="majorBidi"/>
          <w:b/>
          <w:bCs/>
          <w:sz w:val="28"/>
          <w:szCs w:val="28"/>
          <w:lang w:bidi="ar-EG"/>
        </w:rPr>
        <w:t xml:space="preserve">Determination of </w:t>
      </w:r>
      <w:r w:rsidRPr="00E035F3">
        <w:rPr>
          <w:rFonts w:asciiTheme="majorBidi" w:hAnsiTheme="majorBidi" w:cstheme="majorBidi"/>
          <w:b/>
          <w:bCs/>
          <w:sz w:val="28"/>
          <w:szCs w:val="28"/>
        </w:rPr>
        <w:t>minimum inhibitory concentration (MIC)</w:t>
      </w:r>
      <w:r w:rsidRPr="00E035F3">
        <w:rPr>
          <w:rFonts w:asciiTheme="majorBidi" w:hAnsiTheme="majorBidi" w:cstheme="majorBidi"/>
          <w:sz w:val="28"/>
          <w:szCs w:val="28"/>
        </w:rPr>
        <w:t xml:space="preserve"> </w:t>
      </w:r>
    </w:p>
    <w:p w14:paraId="65ED939C" w14:textId="77777777" w:rsidR="00A83729" w:rsidRPr="00E035F3" w:rsidRDefault="00C60CC6" w:rsidP="00217008">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Agar diffusion test was used for determination of MIC </w:t>
      </w:r>
      <w:r w:rsidR="00217008">
        <w:rPr>
          <w:rFonts w:asciiTheme="majorBidi" w:hAnsiTheme="majorBidi" w:cstheme="majorBidi"/>
          <w:sz w:val="28"/>
          <w:szCs w:val="28"/>
        </w:rPr>
        <w:t>[</w:t>
      </w:r>
      <w:r w:rsidR="004B3A68">
        <w:rPr>
          <w:rFonts w:asciiTheme="majorBidi" w:hAnsiTheme="majorBidi" w:cstheme="majorBidi"/>
          <w:sz w:val="28"/>
          <w:szCs w:val="28"/>
        </w:rPr>
        <w:t>73</w:t>
      </w:r>
      <w:r w:rsidR="00217008">
        <w:rPr>
          <w:rFonts w:asciiTheme="majorBidi" w:hAnsiTheme="majorBidi" w:cstheme="majorBidi"/>
          <w:sz w:val="28"/>
          <w:szCs w:val="28"/>
        </w:rPr>
        <w:t>,75</w:t>
      </w:r>
      <w:r w:rsidR="00217008">
        <w:rPr>
          <w:rFonts w:asciiTheme="majorBidi" w:hAnsiTheme="majorBidi" w:cstheme="majorBidi"/>
          <w:sz w:val="28"/>
          <w:szCs w:val="28"/>
          <w:lang w:bidi="ar-EG"/>
        </w:rPr>
        <w:t>]</w:t>
      </w:r>
      <w:r w:rsidRPr="00E035F3">
        <w:rPr>
          <w:rFonts w:asciiTheme="majorBidi" w:hAnsiTheme="majorBidi" w:cstheme="majorBidi"/>
          <w:sz w:val="28"/>
          <w:szCs w:val="28"/>
        </w:rPr>
        <w:t xml:space="preserve">. Muller hinton agar medium was used and a clear circular zone of growth inhibition (mm) was measured </w:t>
      </w:r>
      <w:r w:rsidR="00217008">
        <w:rPr>
          <w:rFonts w:asciiTheme="majorBidi" w:hAnsiTheme="majorBidi" w:cstheme="majorBidi"/>
          <w:sz w:val="28"/>
          <w:szCs w:val="28"/>
        </w:rPr>
        <w:t>[</w:t>
      </w:r>
      <w:r w:rsidR="004B3A68">
        <w:rPr>
          <w:rFonts w:asciiTheme="majorBidi" w:hAnsiTheme="majorBidi" w:cstheme="majorBidi"/>
          <w:sz w:val="28"/>
          <w:szCs w:val="28"/>
        </w:rPr>
        <w:t>76</w:t>
      </w:r>
      <w:r w:rsidR="00217008">
        <w:rPr>
          <w:rFonts w:asciiTheme="majorBidi" w:hAnsiTheme="majorBidi" w:cstheme="majorBidi"/>
          <w:sz w:val="28"/>
          <w:szCs w:val="28"/>
          <w:lang w:bidi="ar-EG"/>
        </w:rPr>
        <w:t>]</w:t>
      </w:r>
      <w:r w:rsidRPr="00E035F3">
        <w:rPr>
          <w:rFonts w:asciiTheme="majorBidi" w:hAnsiTheme="majorBidi" w:cstheme="majorBidi"/>
          <w:sz w:val="28"/>
          <w:szCs w:val="28"/>
        </w:rPr>
        <w:t xml:space="preserve">. </w:t>
      </w:r>
      <w:r w:rsidR="007D0A11" w:rsidRPr="00E035F3">
        <w:rPr>
          <w:rFonts w:asciiTheme="majorBidi" w:hAnsiTheme="majorBidi" w:cstheme="majorBidi"/>
          <w:sz w:val="28"/>
          <w:szCs w:val="28"/>
        </w:rPr>
        <w:t xml:space="preserve">Minimum inhibitory concentration (MIC) </w:t>
      </w:r>
      <w:r w:rsidRPr="00E035F3">
        <w:rPr>
          <w:rFonts w:asciiTheme="majorBidi" w:hAnsiTheme="majorBidi" w:cstheme="majorBidi"/>
          <w:sz w:val="28"/>
          <w:szCs w:val="28"/>
        </w:rPr>
        <w:t xml:space="preserve">of </w:t>
      </w:r>
      <w:r w:rsidR="007D0A11" w:rsidRPr="00E035F3">
        <w:rPr>
          <w:rFonts w:asciiTheme="majorBidi" w:hAnsiTheme="majorBidi" w:cstheme="majorBidi"/>
          <w:sz w:val="28"/>
          <w:szCs w:val="28"/>
          <w:lang w:bidi="ar-EG"/>
        </w:rPr>
        <w:t xml:space="preserve">RPS and LPS </w:t>
      </w:r>
      <w:r w:rsidRPr="00E035F3">
        <w:rPr>
          <w:rFonts w:asciiTheme="majorBidi" w:hAnsiTheme="majorBidi" w:cstheme="majorBidi"/>
          <w:sz w:val="28"/>
          <w:szCs w:val="28"/>
        </w:rPr>
        <w:t xml:space="preserve"> against the four</w:t>
      </w:r>
      <w:r w:rsidRPr="00E035F3">
        <w:rPr>
          <w:rFonts w:asciiTheme="majorBidi" w:hAnsiTheme="majorBidi" w:cstheme="majorBidi"/>
          <w:sz w:val="28"/>
          <w:szCs w:val="28"/>
          <w:lang w:bidi="ar-EG"/>
        </w:rPr>
        <w:t xml:space="preserve"> selected</w:t>
      </w:r>
      <w:r w:rsidRPr="00E035F3">
        <w:rPr>
          <w:rFonts w:asciiTheme="majorBidi" w:hAnsiTheme="majorBidi" w:cstheme="majorBidi"/>
          <w:sz w:val="28"/>
          <w:szCs w:val="28"/>
        </w:rPr>
        <w:t xml:space="preserve"> bacterial strains was determined.</w:t>
      </w:r>
    </w:p>
    <w:p w14:paraId="6644AAA6" w14:textId="77777777" w:rsidR="00D42CD2" w:rsidRDefault="00D42CD2" w:rsidP="00A83729">
      <w:pPr>
        <w:bidi w:val="0"/>
        <w:spacing w:line="240" w:lineRule="atLeast"/>
        <w:jc w:val="both"/>
        <w:rPr>
          <w:rFonts w:asciiTheme="majorBidi" w:hAnsiTheme="majorBidi" w:cstheme="majorBidi"/>
          <w:b/>
          <w:sz w:val="28"/>
          <w:szCs w:val="28"/>
        </w:rPr>
      </w:pPr>
      <w:r w:rsidRPr="00A83729">
        <w:rPr>
          <w:rFonts w:asciiTheme="majorBidi" w:hAnsiTheme="majorBidi" w:cstheme="majorBidi"/>
          <w:b/>
          <w:sz w:val="28"/>
          <w:szCs w:val="28"/>
        </w:rPr>
        <w:t>RESULTS AND DISSCUTION</w:t>
      </w:r>
    </w:p>
    <w:p w14:paraId="7353A07B" w14:textId="77777777" w:rsidR="009D2C2F" w:rsidRPr="005E4221" w:rsidRDefault="009D2C2F" w:rsidP="009D2C2F">
      <w:pPr>
        <w:bidi w:val="0"/>
        <w:spacing w:line="240" w:lineRule="atLeast"/>
        <w:jc w:val="both"/>
        <w:rPr>
          <w:rFonts w:asciiTheme="majorBidi" w:hAnsiTheme="majorBidi" w:cstheme="majorBidi"/>
          <w:b/>
          <w:sz w:val="28"/>
          <w:szCs w:val="28"/>
        </w:rPr>
      </w:pPr>
      <w:r w:rsidRPr="005E4221">
        <w:rPr>
          <w:rFonts w:asciiTheme="majorBidi" w:hAnsiTheme="majorBidi" w:cstheme="majorBidi"/>
          <w:b/>
          <w:sz w:val="28"/>
          <w:szCs w:val="28"/>
        </w:rPr>
        <w:t>Polysaccharides (</w:t>
      </w:r>
      <w:r w:rsidR="00FA067A">
        <w:rPr>
          <w:rFonts w:asciiTheme="majorBidi" w:hAnsiTheme="majorBidi" w:cstheme="majorBidi"/>
          <w:b/>
          <w:sz w:val="28"/>
          <w:szCs w:val="28"/>
        </w:rPr>
        <w:t>R</w:t>
      </w:r>
      <w:r w:rsidRPr="005E4221">
        <w:rPr>
          <w:rFonts w:asciiTheme="majorBidi" w:hAnsiTheme="majorBidi" w:cstheme="majorBidi"/>
          <w:b/>
          <w:sz w:val="28"/>
          <w:szCs w:val="28"/>
        </w:rPr>
        <w:t>PS</w:t>
      </w:r>
      <w:r w:rsidR="00FA067A">
        <w:rPr>
          <w:rFonts w:asciiTheme="majorBidi" w:hAnsiTheme="majorBidi" w:cstheme="majorBidi"/>
          <w:b/>
          <w:sz w:val="28"/>
          <w:szCs w:val="28"/>
        </w:rPr>
        <w:t xml:space="preserve"> and LPS</w:t>
      </w:r>
      <w:r w:rsidRPr="005E4221">
        <w:rPr>
          <w:rFonts w:asciiTheme="majorBidi" w:hAnsiTheme="majorBidi" w:cstheme="majorBidi"/>
          <w:b/>
          <w:sz w:val="28"/>
          <w:szCs w:val="28"/>
        </w:rPr>
        <w:t xml:space="preserve">) </w:t>
      </w:r>
    </w:p>
    <w:p w14:paraId="6A408A63" w14:textId="77777777" w:rsidR="001D6EBB" w:rsidRDefault="009D2C2F" w:rsidP="002B3342">
      <w:pPr>
        <w:bidi w:val="0"/>
        <w:spacing w:line="240" w:lineRule="atLeast"/>
        <w:jc w:val="both"/>
        <w:rPr>
          <w:rFonts w:asciiTheme="majorBidi" w:hAnsiTheme="majorBidi" w:cstheme="majorBidi"/>
          <w:sz w:val="28"/>
          <w:szCs w:val="28"/>
        </w:rPr>
      </w:pPr>
      <w:r w:rsidRPr="005E4221">
        <w:rPr>
          <w:rFonts w:asciiTheme="majorBidi" w:hAnsiTheme="majorBidi" w:cstheme="majorBidi"/>
          <w:sz w:val="28"/>
          <w:szCs w:val="28"/>
        </w:rPr>
        <w:t xml:space="preserve">   Polysaccharides </w:t>
      </w:r>
      <w:r w:rsidR="00FA067A" w:rsidRPr="00FA067A">
        <w:rPr>
          <w:rFonts w:asciiTheme="majorBidi" w:hAnsiTheme="majorBidi" w:cstheme="majorBidi"/>
          <w:bCs/>
          <w:sz w:val="28"/>
          <w:szCs w:val="28"/>
        </w:rPr>
        <w:t xml:space="preserve">(RPS and LPS) </w:t>
      </w:r>
      <w:r w:rsidRPr="005E4221">
        <w:rPr>
          <w:rFonts w:asciiTheme="majorBidi" w:hAnsiTheme="majorBidi" w:cstheme="majorBidi"/>
          <w:sz w:val="28"/>
          <w:szCs w:val="28"/>
        </w:rPr>
        <w:t xml:space="preserve">were isolated and purified from </w:t>
      </w:r>
      <w:hyperlink r:id="rId9" w:tooltip="Pumpkin seed oil" w:history="1">
        <w:r w:rsidRPr="00E035F3">
          <w:rPr>
            <w:rFonts w:asciiTheme="majorBidi" w:hAnsiTheme="majorBidi" w:cstheme="majorBidi"/>
            <w:bCs/>
            <w:sz w:val="28"/>
            <w:szCs w:val="28"/>
          </w:rPr>
          <w:t>Radish (</w:t>
        </w:r>
        <w:r w:rsidRPr="00E035F3">
          <w:rPr>
            <w:rFonts w:asciiTheme="majorBidi" w:hAnsiTheme="majorBidi" w:cstheme="majorBidi"/>
            <w:bCs/>
            <w:i/>
            <w:iCs/>
            <w:sz w:val="28"/>
            <w:szCs w:val="28"/>
          </w:rPr>
          <w:t xml:space="preserve">Raphanus sativus) </w:t>
        </w:r>
      </w:hyperlink>
      <w:r w:rsidRPr="00E035F3">
        <w:rPr>
          <w:rFonts w:asciiTheme="majorBidi" w:hAnsiTheme="majorBidi" w:cstheme="majorBidi"/>
          <w:bCs/>
          <w:sz w:val="28"/>
          <w:szCs w:val="28"/>
        </w:rPr>
        <w:t xml:space="preserve"> and lettuce (</w:t>
      </w:r>
      <w:r w:rsidRPr="00E035F3">
        <w:rPr>
          <w:rFonts w:asciiTheme="majorBidi" w:hAnsiTheme="majorBidi" w:cstheme="majorBidi"/>
          <w:bCs/>
          <w:i/>
          <w:iCs/>
          <w:sz w:val="28"/>
          <w:szCs w:val="28"/>
        </w:rPr>
        <w:t>Lactuca sativa</w:t>
      </w:r>
      <w:r w:rsidRPr="00E035F3">
        <w:rPr>
          <w:rFonts w:asciiTheme="majorBidi" w:hAnsiTheme="majorBidi" w:cstheme="majorBidi"/>
          <w:bCs/>
          <w:sz w:val="28"/>
          <w:szCs w:val="28"/>
        </w:rPr>
        <w:t xml:space="preserve">) </w:t>
      </w:r>
      <w:r w:rsidRPr="00E035F3">
        <w:rPr>
          <w:rFonts w:asciiTheme="majorBidi" w:hAnsiTheme="majorBidi" w:cstheme="majorBidi"/>
          <w:sz w:val="28"/>
          <w:szCs w:val="28"/>
        </w:rPr>
        <w:t xml:space="preserve">seeds </w:t>
      </w:r>
      <w:r w:rsidR="00FA067A" w:rsidRPr="00E035F3">
        <w:rPr>
          <w:rFonts w:asciiTheme="majorBidi" w:hAnsiTheme="majorBidi" w:cstheme="majorBidi"/>
          <w:sz w:val="28"/>
          <w:szCs w:val="28"/>
        </w:rPr>
        <w:t xml:space="preserve">respectively </w:t>
      </w:r>
      <w:r w:rsidRPr="00E035F3">
        <w:rPr>
          <w:rFonts w:asciiTheme="majorBidi" w:hAnsiTheme="majorBidi" w:cstheme="majorBidi"/>
          <w:sz w:val="28"/>
          <w:szCs w:val="28"/>
        </w:rPr>
        <w:t xml:space="preserve">and they were used to estimate the anticancer and antibacteria activity </w:t>
      </w:r>
      <w:r w:rsidR="00FA067A" w:rsidRPr="00E035F3">
        <w:rPr>
          <w:rFonts w:asciiTheme="majorBidi" w:hAnsiTheme="majorBidi" w:cstheme="majorBidi"/>
          <w:sz w:val="28"/>
          <w:szCs w:val="28"/>
        </w:rPr>
        <w:t xml:space="preserve">of each polysaccharides </w:t>
      </w:r>
      <w:r w:rsidR="00FA067A" w:rsidRPr="00E035F3">
        <w:rPr>
          <w:rFonts w:asciiTheme="majorBidi" w:hAnsiTheme="majorBidi" w:cstheme="majorBidi"/>
          <w:bCs/>
          <w:sz w:val="28"/>
          <w:szCs w:val="28"/>
        </w:rPr>
        <w:t>(RPS and LPS)</w:t>
      </w:r>
      <w:r w:rsidRPr="00E035F3">
        <w:rPr>
          <w:rFonts w:asciiTheme="majorBidi" w:hAnsiTheme="majorBidi" w:cstheme="majorBidi"/>
          <w:sz w:val="28"/>
          <w:szCs w:val="28"/>
        </w:rPr>
        <w:t xml:space="preserve"> separately against five cancer cell line (</w:t>
      </w:r>
      <w:r w:rsidRPr="00E035F3">
        <w:rPr>
          <w:rFonts w:asciiTheme="majorBidi" w:hAnsiTheme="majorBidi" w:cstheme="majorBidi"/>
          <w:bCs/>
          <w:sz w:val="28"/>
          <w:szCs w:val="28"/>
        </w:rPr>
        <w:t>HCT-116, HEPG2, MCF7 and HELLA</w:t>
      </w:r>
      <w:r w:rsidRPr="00E035F3">
        <w:rPr>
          <w:rFonts w:asciiTheme="majorBidi" w:hAnsiTheme="majorBidi" w:cstheme="majorBidi"/>
          <w:sz w:val="28"/>
          <w:szCs w:val="28"/>
        </w:rPr>
        <w:t>) and four bacterial strains (</w:t>
      </w:r>
      <w:r w:rsidRPr="00E035F3">
        <w:rPr>
          <w:rFonts w:asciiTheme="majorBidi" w:eastAsia="Calibri" w:hAnsiTheme="majorBidi" w:cstheme="majorBidi"/>
          <w:i/>
          <w:iCs/>
          <w:sz w:val="28"/>
          <w:szCs w:val="28"/>
        </w:rPr>
        <w:t>S.aureus, E.coli</w:t>
      </w:r>
      <w:r w:rsidRPr="00E035F3">
        <w:rPr>
          <w:rFonts w:asciiTheme="majorBidi" w:hAnsiTheme="majorBidi" w:cstheme="majorBidi"/>
          <w:i/>
          <w:iCs/>
          <w:sz w:val="28"/>
          <w:szCs w:val="28"/>
          <w:lang w:bidi="ar-EG"/>
        </w:rPr>
        <w:t xml:space="preserve">, </w:t>
      </w:r>
      <w:r w:rsidRPr="00E035F3">
        <w:rPr>
          <w:rFonts w:asciiTheme="majorBidi" w:eastAsia="Calibri" w:hAnsiTheme="majorBidi" w:cstheme="majorBidi"/>
          <w:i/>
          <w:iCs/>
          <w:sz w:val="28"/>
          <w:szCs w:val="28"/>
        </w:rPr>
        <w:t>B.subtilis</w:t>
      </w:r>
      <w:r w:rsidRPr="00E035F3">
        <w:rPr>
          <w:rFonts w:asciiTheme="majorBidi" w:eastAsia="Calibri" w:hAnsiTheme="majorBidi" w:cstheme="majorBidi"/>
          <w:sz w:val="28"/>
          <w:szCs w:val="28"/>
        </w:rPr>
        <w:t xml:space="preserve"> and </w:t>
      </w:r>
      <w:r w:rsidRPr="00E035F3">
        <w:rPr>
          <w:rFonts w:asciiTheme="majorBidi" w:hAnsiTheme="majorBidi" w:cstheme="majorBidi"/>
          <w:i/>
          <w:iCs/>
          <w:sz w:val="28"/>
          <w:szCs w:val="28"/>
          <w:lang w:bidi="ar-EG"/>
        </w:rPr>
        <w:t>MRSA</w:t>
      </w:r>
      <w:r w:rsidR="00FA067A" w:rsidRPr="00E035F3">
        <w:rPr>
          <w:rFonts w:asciiTheme="majorBidi" w:hAnsiTheme="majorBidi" w:cstheme="majorBidi"/>
          <w:sz w:val="28"/>
          <w:szCs w:val="28"/>
        </w:rPr>
        <w:t xml:space="preserve">). Polysaccharides </w:t>
      </w:r>
      <w:r w:rsidR="00FA067A" w:rsidRPr="00E035F3">
        <w:rPr>
          <w:rFonts w:asciiTheme="majorBidi" w:hAnsiTheme="majorBidi" w:cstheme="majorBidi"/>
          <w:bCs/>
          <w:sz w:val="28"/>
          <w:szCs w:val="28"/>
        </w:rPr>
        <w:t xml:space="preserve">(RPS and LPS) </w:t>
      </w:r>
      <w:r w:rsidR="00FA067A" w:rsidRPr="00E035F3">
        <w:rPr>
          <w:rFonts w:asciiTheme="majorBidi" w:hAnsiTheme="majorBidi" w:cstheme="majorBidi"/>
          <w:sz w:val="28"/>
          <w:szCs w:val="28"/>
        </w:rPr>
        <w:t>obtained</w:t>
      </w:r>
      <w:r w:rsidRPr="00E035F3">
        <w:rPr>
          <w:rFonts w:asciiTheme="majorBidi" w:hAnsiTheme="majorBidi" w:cstheme="majorBidi"/>
          <w:sz w:val="28"/>
          <w:szCs w:val="28"/>
        </w:rPr>
        <w:t xml:space="preserve"> revealed the presence of various percentages of </w:t>
      </w:r>
      <w:r w:rsidR="00FA067A" w:rsidRPr="00E035F3">
        <w:rPr>
          <w:rFonts w:asciiTheme="majorBidi" w:hAnsiTheme="majorBidi" w:cstheme="majorBidi"/>
          <w:sz w:val="28"/>
          <w:szCs w:val="28"/>
        </w:rPr>
        <w:t xml:space="preserve">polysaccharides </w:t>
      </w:r>
      <w:r w:rsidR="00FA067A" w:rsidRPr="00E035F3">
        <w:rPr>
          <w:rFonts w:asciiTheme="majorBidi" w:hAnsiTheme="majorBidi" w:cstheme="majorBidi"/>
          <w:bCs/>
          <w:sz w:val="28"/>
          <w:szCs w:val="28"/>
        </w:rPr>
        <w:t>(RPS and LPS)</w:t>
      </w:r>
      <w:r w:rsidRPr="00E035F3">
        <w:rPr>
          <w:rFonts w:asciiTheme="majorBidi" w:hAnsiTheme="majorBidi" w:cstheme="majorBidi"/>
          <w:sz w:val="28"/>
          <w:szCs w:val="28"/>
        </w:rPr>
        <w:t xml:space="preserve"> as shown in Table (1). Polysaccharides </w:t>
      </w:r>
      <w:r w:rsidR="00FA067A" w:rsidRPr="00E035F3">
        <w:rPr>
          <w:rFonts w:asciiTheme="majorBidi" w:hAnsiTheme="majorBidi" w:cstheme="majorBidi"/>
          <w:sz w:val="28"/>
          <w:szCs w:val="28"/>
        </w:rPr>
        <w:t xml:space="preserve">Polysaccharides </w:t>
      </w:r>
      <w:r w:rsidR="00FA067A" w:rsidRPr="00E035F3">
        <w:rPr>
          <w:rFonts w:asciiTheme="majorBidi" w:hAnsiTheme="majorBidi" w:cstheme="majorBidi"/>
          <w:bCs/>
          <w:sz w:val="28"/>
          <w:szCs w:val="28"/>
        </w:rPr>
        <w:t xml:space="preserve">(RPS and LPS) </w:t>
      </w:r>
      <w:r w:rsidR="006D107E" w:rsidRPr="00E035F3">
        <w:rPr>
          <w:rFonts w:asciiTheme="majorBidi" w:hAnsiTheme="majorBidi" w:cstheme="majorBidi"/>
          <w:sz w:val="28"/>
          <w:szCs w:val="28"/>
        </w:rPr>
        <w:t xml:space="preserve"> </w:t>
      </w:r>
      <w:r w:rsidRPr="00E035F3">
        <w:rPr>
          <w:rFonts w:asciiTheme="majorBidi" w:hAnsiTheme="majorBidi" w:cstheme="majorBidi"/>
          <w:sz w:val="28"/>
          <w:szCs w:val="28"/>
        </w:rPr>
        <w:t xml:space="preserve">obtained from </w:t>
      </w:r>
      <w:r w:rsidRPr="00E035F3">
        <w:rPr>
          <w:rFonts w:asciiTheme="majorBidi" w:hAnsiTheme="majorBidi" w:cstheme="majorBidi"/>
          <w:sz w:val="28"/>
          <w:szCs w:val="28"/>
          <w:lang w:bidi="ar-EG"/>
        </w:rPr>
        <w:t>Radish and Lettuce seed</w:t>
      </w:r>
      <w:r w:rsidR="00FA067A" w:rsidRPr="00E035F3">
        <w:rPr>
          <w:rFonts w:asciiTheme="majorBidi" w:hAnsiTheme="majorBidi" w:cstheme="majorBidi"/>
          <w:sz w:val="28"/>
          <w:szCs w:val="28"/>
          <w:lang w:bidi="ar-EG"/>
        </w:rPr>
        <w:t xml:space="preserve">s </w:t>
      </w:r>
      <w:r w:rsidR="006D107E" w:rsidRPr="00E035F3">
        <w:rPr>
          <w:rFonts w:asciiTheme="majorBidi" w:hAnsiTheme="majorBidi" w:cstheme="majorBidi"/>
          <w:sz w:val="28"/>
          <w:szCs w:val="28"/>
        </w:rPr>
        <w:t xml:space="preserve">were </w:t>
      </w:r>
      <w:r w:rsidR="006D107E" w:rsidRPr="00E035F3">
        <w:rPr>
          <w:rFonts w:asciiTheme="majorBidi" w:hAnsiTheme="majorBidi" w:cstheme="majorBidi"/>
          <w:sz w:val="28"/>
          <w:szCs w:val="28"/>
          <w:lang w:bidi="ar-EG"/>
        </w:rPr>
        <w:t>16.80 and</w:t>
      </w:r>
      <w:r w:rsidRPr="00E035F3">
        <w:rPr>
          <w:rFonts w:asciiTheme="majorBidi" w:hAnsiTheme="majorBidi" w:cstheme="majorBidi"/>
          <w:sz w:val="28"/>
          <w:szCs w:val="28"/>
          <w:lang w:bidi="ar-EG"/>
        </w:rPr>
        <w:t xml:space="preserve"> 14.40 </w:t>
      </w:r>
      <w:r w:rsidR="006D107E" w:rsidRPr="00E035F3">
        <w:rPr>
          <w:rFonts w:asciiTheme="majorBidi" w:hAnsiTheme="majorBidi" w:cstheme="majorBidi"/>
          <w:sz w:val="28"/>
          <w:szCs w:val="28"/>
        </w:rPr>
        <w:t>g/100g respectively</w:t>
      </w:r>
      <w:r w:rsidRPr="00E035F3">
        <w:rPr>
          <w:rFonts w:asciiTheme="majorBidi" w:hAnsiTheme="majorBidi" w:cstheme="majorBidi"/>
          <w:sz w:val="28"/>
          <w:szCs w:val="28"/>
        </w:rPr>
        <w:t xml:space="preserve">. Higher </w:t>
      </w:r>
      <w:r w:rsidR="00FA067A" w:rsidRPr="00E035F3">
        <w:rPr>
          <w:rFonts w:asciiTheme="majorBidi" w:hAnsiTheme="majorBidi" w:cstheme="majorBidi"/>
          <w:sz w:val="28"/>
          <w:szCs w:val="28"/>
        </w:rPr>
        <w:t>RPS was</w:t>
      </w:r>
      <w:r w:rsidRPr="00E035F3">
        <w:rPr>
          <w:rFonts w:asciiTheme="majorBidi" w:hAnsiTheme="majorBidi" w:cstheme="majorBidi"/>
          <w:sz w:val="28"/>
          <w:szCs w:val="28"/>
        </w:rPr>
        <w:t xml:space="preserve"> obtained from </w:t>
      </w:r>
      <w:r w:rsidRPr="00E035F3">
        <w:rPr>
          <w:rFonts w:asciiTheme="majorBidi" w:hAnsiTheme="majorBidi" w:cstheme="majorBidi"/>
          <w:sz w:val="28"/>
          <w:szCs w:val="28"/>
          <w:lang w:bidi="ar-EG"/>
        </w:rPr>
        <w:t xml:space="preserve">Radish seed than that of </w:t>
      </w:r>
      <w:r w:rsidR="00FA067A" w:rsidRPr="00E035F3">
        <w:rPr>
          <w:rFonts w:asciiTheme="majorBidi" w:hAnsiTheme="majorBidi" w:cstheme="majorBidi"/>
          <w:sz w:val="28"/>
          <w:szCs w:val="28"/>
          <w:lang w:bidi="ar-EG"/>
        </w:rPr>
        <w:t xml:space="preserve">LPS obtained from </w:t>
      </w:r>
      <w:r w:rsidRPr="00E035F3">
        <w:rPr>
          <w:rFonts w:asciiTheme="majorBidi" w:hAnsiTheme="majorBidi" w:cstheme="majorBidi"/>
          <w:sz w:val="28"/>
          <w:szCs w:val="28"/>
          <w:lang w:bidi="ar-EG"/>
        </w:rPr>
        <w:t>Lettuce seed (Table 1)</w:t>
      </w:r>
      <w:r w:rsidRPr="00E035F3">
        <w:rPr>
          <w:rFonts w:asciiTheme="majorBidi" w:hAnsiTheme="majorBidi" w:cstheme="majorBidi"/>
          <w:sz w:val="28"/>
          <w:szCs w:val="28"/>
        </w:rPr>
        <w:t>.</w:t>
      </w:r>
      <w:r w:rsidR="00C33CA2" w:rsidRPr="00E035F3">
        <w:rPr>
          <w:rFonts w:asciiTheme="majorBidi" w:hAnsiTheme="majorBidi" w:cstheme="majorBidi"/>
          <w:sz w:val="28"/>
          <w:szCs w:val="28"/>
        </w:rPr>
        <w:t xml:space="preserve"> Similar results were recorded by several investigators </w:t>
      </w:r>
      <w:r w:rsidR="002B3342">
        <w:rPr>
          <w:rFonts w:asciiTheme="majorBidi" w:hAnsiTheme="majorBidi" w:cstheme="majorBidi"/>
          <w:sz w:val="28"/>
          <w:szCs w:val="28"/>
        </w:rPr>
        <w:t>[</w:t>
      </w:r>
      <w:r w:rsidR="002F6AB2">
        <w:rPr>
          <w:rFonts w:asciiTheme="majorBidi" w:hAnsiTheme="majorBidi" w:cstheme="majorBidi"/>
          <w:sz w:val="28"/>
          <w:szCs w:val="28"/>
        </w:rPr>
        <w:t>44</w:t>
      </w:r>
      <w:r w:rsidR="002B3342">
        <w:rPr>
          <w:rFonts w:asciiTheme="majorBidi" w:hAnsiTheme="majorBidi" w:cstheme="majorBidi"/>
          <w:sz w:val="28"/>
          <w:szCs w:val="28"/>
        </w:rPr>
        <w:t>,56,</w:t>
      </w:r>
      <w:r w:rsidR="002F6AB2">
        <w:rPr>
          <w:rFonts w:asciiTheme="majorBidi" w:hAnsiTheme="majorBidi" w:cstheme="majorBidi"/>
          <w:sz w:val="28"/>
          <w:szCs w:val="28"/>
        </w:rPr>
        <w:t>77</w:t>
      </w:r>
      <w:r w:rsidR="002B3342">
        <w:rPr>
          <w:rFonts w:asciiTheme="majorBidi" w:hAnsiTheme="majorBidi" w:cstheme="majorBidi"/>
          <w:sz w:val="28"/>
          <w:szCs w:val="28"/>
        </w:rPr>
        <w:t>]</w:t>
      </w:r>
      <w:r w:rsidR="00C33CA2" w:rsidRPr="00E035F3">
        <w:rPr>
          <w:rFonts w:asciiTheme="majorBidi" w:hAnsiTheme="majorBidi" w:cstheme="majorBidi"/>
          <w:sz w:val="28"/>
          <w:szCs w:val="28"/>
        </w:rPr>
        <w:t>.</w:t>
      </w:r>
      <w:r w:rsidRPr="00E035F3">
        <w:rPr>
          <w:rFonts w:asciiTheme="majorBidi" w:hAnsiTheme="majorBidi" w:cstheme="majorBidi"/>
          <w:sz w:val="28"/>
          <w:szCs w:val="28"/>
        </w:rPr>
        <w:t xml:space="preserve"> </w:t>
      </w:r>
      <w:r w:rsidR="00802D61" w:rsidRPr="00E035F3">
        <w:rPr>
          <w:rFonts w:asciiTheme="majorBidi" w:hAnsiTheme="majorBidi" w:cstheme="majorBidi"/>
          <w:sz w:val="28"/>
          <w:szCs w:val="28"/>
        </w:rPr>
        <w:t xml:space="preserve">Chromatographic analysis of the obtained </w:t>
      </w:r>
      <w:r w:rsidR="00FA067A" w:rsidRPr="00E035F3">
        <w:rPr>
          <w:rFonts w:asciiTheme="majorBidi" w:hAnsiTheme="majorBidi" w:cstheme="majorBidi"/>
          <w:sz w:val="28"/>
          <w:szCs w:val="28"/>
        </w:rPr>
        <w:t xml:space="preserve">polysaccharides </w:t>
      </w:r>
      <w:r w:rsidR="00FA067A" w:rsidRPr="00E035F3">
        <w:rPr>
          <w:rFonts w:asciiTheme="majorBidi" w:hAnsiTheme="majorBidi" w:cstheme="majorBidi"/>
          <w:bCs/>
          <w:sz w:val="28"/>
          <w:szCs w:val="28"/>
        </w:rPr>
        <w:t xml:space="preserve">(RPS and LPS) </w:t>
      </w:r>
      <w:r w:rsidR="00802D61" w:rsidRPr="00E035F3">
        <w:rPr>
          <w:rFonts w:asciiTheme="majorBidi" w:hAnsiTheme="majorBidi" w:cstheme="majorBidi"/>
          <w:sz w:val="28"/>
          <w:szCs w:val="28"/>
        </w:rPr>
        <w:t xml:space="preserve"> isolated from </w:t>
      </w:r>
      <w:r w:rsidR="00802D61" w:rsidRPr="00E035F3">
        <w:rPr>
          <w:rFonts w:asciiTheme="majorBidi" w:hAnsiTheme="majorBidi" w:cstheme="majorBidi"/>
          <w:sz w:val="28"/>
          <w:szCs w:val="28"/>
          <w:lang w:bidi="ar-EG"/>
        </w:rPr>
        <w:t xml:space="preserve">Radish and Lettuce seeds </w:t>
      </w:r>
      <w:r w:rsidR="00802D61" w:rsidRPr="00E035F3">
        <w:rPr>
          <w:rFonts w:asciiTheme="majorBidi" w:hAnsiTheme="majorBidi" w:cstheme="majorBidi"/>
          <w:sz w:val="28"/>
          <w:szCs w:val="28"/>
        </w:rPr>
        <w:t>separately revealed different type and levels of monosaccharide constituents such as glucose, galactose, fructose, arabinose, mannose, rhamnose, xylose, maltose, trehalose and raffinose (Table 1).</w:t>
      </w:r>
    </w:p>
    <w:p w14:paraId="13B66BD3" w14:textId="77777777" w:rsidR="00882264" w:rsidRDefault="00882264" w:rsidP="00882264">
      <w:pPr>
        <w:bidi w:val="0"/>
        <w:spacing w:line="240" w:lineRule="atLeast"/>
        <w:jc w:val="both"/>
        <w:rPr>
          <w:rFonts w:asciiTheme="majorBidi" w:hAnsiTheme="majorBidi" w:cstheme="majorBidi"/>
          <w:sz w:val="28"/>
          <w:szCs w:val="28"/>
        </w:rPr>
      </w:pPr>
    </w:p>
    <w:p w14:paraId="3E075378" w14:textId="77777777" w:rsidR="00882264" w:rsidRPr="00E035F3" w:rsidRDefault="00882264" w:rsidP="00882264">
      <w:pPr>
        <w:bidi w:val="0"/>
        <w:spacing w:line="240" w:lineRule="atLeast"/>
        <w:jc w:val="both"/>
        <w:rPr>
          <w:rFonts w:asciiTheme="majorBidi" w:hAnsiTheme="majorBidi" w:cstheme="majorBidi"/>
          <w:sz w:val="28"/>
          <w:szCs w:val="28"/>
        </w:rPr>
      </w:pPr>
      <w:r w:rsidRPr="00DA192D">
        <w:rPr>
          <w:rFonts w:asciiTheme="majorBidi" w:hAnsiTheme="majorBidi" w:cstheme="majorBidi"/>
          <w:sz w:val="28"/>
          <w:szCs w:val="28"/>
        </w:rPr>
        <w:t>Table 1.</w:t>
      </w:r>
      <w:r w:rsidRPr="00E035F3">
        <w:rPr>
          <w:rFonts w:asciiTheme="majorBidi" w:hAnsiTheme="majorBidi" w:cstheme="majorBidi"/>
          <w:sz w:val="28"/>
          <w:szCs w:val="28"/>
        </w:rPr>
        <w:t xml:space="preserve"> Polysaccharides (PS) produced from </w:t>
      </w:r>
      <w:r w:rsidRPr="00DA192D">
        <w:rPr>
          <w:rFonts w:asciiTheme="majorBidi" w:hAnsiTheme="majorBidi" w:cstheme="majorBidi"/>
          <w:sz w:val="28"/>
          <w:szCs w:val="28"/>
        </w:rPr>
        <w:t>radish and lettuce</w:t>
      </w:r>
      <w:r w:rsidRPr="00E035F3">
        <w:rPr>
          <w:rFonts w:cs="Times New Roman"/>
          <w:b/>
          <w:bCs/>
          <w:sz w:val="28"/>
          <w:szCs w:val="28"/>
        </w:rPr>
        <w:t xml:space="preserve"> </w:t>
      </w:r>
      <w:r w:rsidRPr="00E035F3">
        <w:rPr>
          <w:rFonts w:asciiTheme="majorBidi" w:hAnsiTheme="majorBidi" w:cstheme="majorBidi"/>
          <w:sz w:val="28"/>
          <w:szCs w:val="28"/>
        </w:rPr>
        <w:t>seeds and monosaccharide constituents.</w:t>
      </w:r>
    </w:p>
    <w:p w14:paraId="4909F3F9" w14:textId="77777777" w:rsidR="001D6EBB" w:rsidRDefault="001D6EBB" w:rsidP="001D6EBB">
      <w:pPr>
        <w:bidi w:val="0"/>
        <w:spacing w:line="240" w:lineRule="atLeast"/>
        <w:jc w:val="both"/>
        <w:rPr>
          <w:rFonts w:asciiTheme="majorBidi" w:hAnsiTheme="majorBidi" w:cstheme="majorBidi"/>
          <w:sz w:val="28"/>
          <w:szCs w:val="28"/>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51"/>
        <w:gridCol w:w="708"/>
        <w:gridCol w:w="709"/>
        <w:gridCol w:w="709"/>
        <w:gridCol w:w="709"/>
        <w:gridCol w:w="708"/>
        <w:gridCol w:w="709"/>
        <w:gridCol w:w="709"/>
        <w:gridCol w:w="709"/>
        <w:gridCol w:w="708"/>
        <w:gridCol w:w="709"/>
        <w:gridCol w:w="709"/>
      </w:tblGrid>
      <w:tr w:rsidR="001D6EBB" w:rsidRPr="00E035F3" w14:paraId="0FB1A60E" w14:textId="77777777" w:rsidTr="00882264">
        <w:trPr>
          <w:trHeight w:val="467"/>
          <w:jc w:val="center"/>
        </w:trPr>
        <w:tc>
          <w:tcPr>
            <w:tcW w:w="2836" w:type="dxa"/>
            <w:vMerge w:val="restart"/>
            <w:noWrap/>
            <w:hideMark/>
          </w:tcPr>
          <w:p w14:paraId="1DE1628A" w14:textId="77777777" w:rsidR="001D6EBB" w:rsidRPr="00E035F3" w:rsidRDefault="001D6EBB" w:rsidP="006A2AC3">
            <w:pPr>
              <w:bidi w:val="0"/>
              <w:spacing w:line="240" w:lineRule="atLeast"/>
              <w:jc w:val="both"/>
              <w:rPr>
                <w:rFonts w:asciiTheme="majorBidi" w:hAnsiTheme="majorBidi" w:cstheme="majorBidi"/>
                <w:sz w:val="24"/>
                <w:szCs w:val="24"/>
                <w:lang w:bidi="ar-EG"/>
              </w:rPr>
            </w:pPr>
            <w:r w:rsidRPr="00E035F3">
              <w:rPr>
                <w:rFonts w:asciiTheme="majorBidi" w:hAnsiTheme="majorBidi" w:cstheme="majorBidi"/>
                <w:sz w:val="24"/>
                <w:szCs w:val="24"/>
                <w:lang w:bidi="ar-EG"/>
              </w:rPr>
              <w:t>Seeds samples</w:t>
            </w:r>
          </w:p>
        </w:tc>
        <w:tc>
          <w:tcPr>
            <w:tcW w:w="851" w:type="dxa"/>
            <w:vMerge w:val="restart"/>
          </w:tcPr>
          <w:p w14:paraId="6A8DFBC2" w14:textId="77777777" w:rsidR="001D6EBB" w:rsidRDefault="001D6EBB" w:rsidP="006A2AC3">
            <w:pPr>
              <w:bidi w:val="0"/>
              <w:spacing w:line="240" w:lineRule="atLeast"/>
              <w:jc w:val="center"/>
              <w:rPr>
                <w:rFonts w:asciiTheme="majorBidi" w:hAnsiTheme="majorBidi" w:cstheme="majorBidi"/>
                <w:sz w:val="24"/>
                <w:szCs w:val="24"/>
              </w:rPr>
            </w:pPr>
            <w:r w:rsidRPr="00E035F3">
              <w:rPr>
                <w:rFonts w:asciiTheme="majorBidi" w:hAnsiTheme="majorBidi" w:cstheme="majorBidi"/>
                <w:sz w:val="24"/>
                <w:szCs w:val="24"/>
              </w:rPr>
              <w:t>PS</w:t>
            </w:r>
          </w:p>
          <w:p w14:paraId="64002115" w14:textId="77777777" w:rsidR="001D6EBB" w:rsidRPr="00E035F3" w:rsidRDefault="001D6EBB" w:rsidP="006A2AC3">
            <w:pPr>
              <w:bidi w:val="0"/>
              <w:spacing w:line="240" w:lineRule="atLeast"/>
              <w:jc w:val="center"/>
              <w:rPr>
                <w:rFonts w:asciiTheme="majorBidi" w:hAnsiTheme="majorBidi" w:cstheme="majorBidi"/>
                <w:sz w:val="24"/>
                <w:szCs w:val="24"/>
                <w:lang w:bidi="ar-EG"/>
              </w:rPr>
            </w:pPr>
            <w:r w:rsidRPr="00E035F3">
              <w:rPr>
                <w:rFonts w:asciiTheme="majorBidi" w:hAnsiTheme="majorBidi" w:cstheme="majorBidi"/>
                <w:sz w:val="24"/>
                <w:szCs w:val="24"/>
              </w:rPr>
              <w:t>(g %)</w:t>
            </w:r>
          </w:p>
        </w:tc>
        <w:tc>
          <w:tcPr>
            <w:tcW w:w="7796" w:type="dxa"/>
            <w:gridSpan w:val="11"/>
          </w:tcPr>
          <w:p w14:paraId="74021A23" w14:textId="77777777" w:rsidR="001D6EBB" w:rsidRPr="00E035F3" w:rsidRDefault="001D6EBB" w:rsidP="006A2AC3">
            <w:pPr>
              <w:bidi w:val="0"/>
              <w:spacing w:line="240" w:lineRule="atLeast"/>
              <w:jc w:val="center"/>
              <w:rPr>
                <w:rFonts w:asciiTheme="majorBidi" w:hAnsiTheme="majorBidi" w:cstheme="majorBidi"/>
                <w:sz w:val="24"/>
                <w:szCs w:val="24"/>
              </w:rPr>
            </w:pPr>
            <w:r w:rsidRPr="00E035F3">
              <w:rPr>
                <w:rFonts w:asciiTheme="majorBidi" w:hAnsiTheme="majorBidi" w:cstheme="majorBidi"/>
                <w:sz w:val="24"/>
                <w:szCs w:val="24"/>
              </w:rPr>
              <w:t>Monosaccharides (g %)</w:t>
            </w:r>
          </w:p>
        </w:tc>
      </w:tr>
      <w:tr w:rsidR="001D6EBB" w:rsidRPr="00E035F3" w14:paraId="2E2FCEF1" w14:textId="77777777" w:rsidTr="00882264">
        <w:trPr>
          <w:trHeight w:val="395"/>
          <w:jc w:val="center"/>
        </w:trPr>
        <w:tc>
          <w:tcPr>
            <w:tcW w:w="2836" w:type="dxa"/>
            <w:vMerge/>
            <w:noWrap/>
          </w:tcPr>
          <w:p w14:paraId="2D3C2BF2" w14:textId="77777777" w:rsidR="001D6EBB" w:rsidRPr="00E035F3" w:rsidRDefault="001D6EBB" w:rsidP="006A2AC3">
            <w:pPr>
              <w:bidi w:val="0"/>
              <w:spacing w:line="240" w:lineRule="atLeast"/>
              <w:jc w:val="both"/>
              <w:rPr>
                <w:rFonts w:asciiTheme="majorBidi" w:hAnsiTheme="majorBidi" w:cstheme="majorBidi"/>
                <w:sz w:val="24"/>
                <w:szCs w:val="24"/>
                <w:lang w:bidi="ar-EG"/>
              </w:rPr>
            </w:pPr>
          </w:p>
        </w:tc>
        <w:tc>
          <w:tcPr>
            <w:tcW w:w="851" w:type="dxa"/>
            <w:vMerge/>
          </w:tcPr>
          <w:p w14:paraId="786EB9FA" w14:textId="77777777" w:rsidR="001D6EBB" w:rsidRPr="00E035F3" w:rsidRDefault="001D6EBB" w:rsidP="006A2AC3">
            <w:pPr>
              <w:bidi w:val="0"/>
              <w:spacing w:line="240" w:lineRule="atLeast"/>
              <w:jc w:val="both"/>
              <w:rPr>
                <w:rFonts w:asciiTheme="majorBidi" w:hAnsiTheme="majorBidi" w:cstheme="majorBidi"/>
                <w:sz w:val="24"/>
                <w:szCs w:val="24"/>
              </w:rPr>
            </w:pPr>
          </w:p>
        </w:tc>
        <w:tc>
          <w:tcPr>
            <w:tcW w:w="708" w:type="dxa"/>
          </w:tcPr>
          <w:p w14:paraId="4AE1AE92"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Glu.</w:t>
            </w:r>
          </w:p>
        </w:tc>
        <w:tc>
          <w:tcPr>
            <w:tcW w:w="709" w:type="dxa"/>
          </w:tcPr>
          <w:p w14:paraId="4EF2EF87"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Gal.</w:t>
            </w:r>
          </w:p>
        </w:tc>
        <w:tc>
          <w:tcPr>
            <w:tcW w:w="709" w:type="dxa"/>
          </w:tcPr>
          <w:p w14:paraId="58DBFBBD"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Fr.</w:t>
            </w:r>
          </w:p>
        </w:tc>
        <w:tc>
          <w:tcPr>
            <w:tcW w:w="709" w:type="dxa"/>
          </w:tcPr>
          <w:p w14:paraId="0A555881"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Arab.</w:t>
            </w:r>
          </w:p>
        </w:tc>
        <w:tc>
          <w:tcPr>
            <w:tcW w:w="708" w:type="dxa"/>
          </w:tcPr>
          <w:p w14:paraId="07311459"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Man.</w:t>
            </w:r>
          </w:p>
        </w:tc>
        <w:tc>
          <w:tcPr>
            <w:tcW w:w="709" w:type="dxa"/>
          </w:tcPr>
          <w:p w14:paraId="00E658C0"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Rha.</w:t>
            </w:r>
          </w:p>
        </w:tc>
        <w:tc>
          <w:tcPr>
            <w:tcW w:w="709" w:type="dxa"/>
          </w:tcPr>
          <w:p w14:paraId="1FE77CFE"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Fuc.</w:t>
            </w:r>
          </w:p>
        </w:tc>
        <w:tc>
          <w:tcPr>
            <w:tcW w:w="709" w:type="dxa"/>
          </w:tcPr>
          <w:p w14:paraId="0EB2DB71"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Xyl.</w:t>
            </w:r>
          </w:p>
        </w:tc>
        <w:tc>
          <w:tcPr>
            <w:tcW w:w="708" w:type="dxa"/>
          </w:tcPr>
          <w:p w14:paraId="7E9941BF"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Mal.</w:t>
            </w:r>
          </w:p>
        </w:tc>
        <w:tc>
          <w:tcPr>
            <w:tcW w:w="709" w:type="dxa"/>
          </w:tcPr>
          <w:p w14:paraId="587C2DB7"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Tre.</w:t>
            </w:r>
          </w:p>
        </w:tc>
        <w:tc>
          <w:tcPr>
            <w:tcW w:w="709" w:type="dxa"/>
          </w:tcPr>
          <w:p w14:paraId="2EF2A850"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Raff.</w:t>
            </w:r>
          </w:p>
        </w:tc>
      </w:tr>
      <w:tr w:rsidR="001D6EBB" w:rsidRPr="00E035F3" w14:paraId="61978323" w14:textId="77777777" w:rsidTr="00882264">
        <w:trPr>
          <w:trHeight w:val="307"/>
          <w:jc w:val="center"/>
        </w:trPr>
        <w:tc>
          <w:tcPr>
            <w:tcW w:w="2836" w:type="dxa"/>
            <w:noWrap/>
          </w:tcPr>
          <w:p w14:paraId="7B22D122" w14:textId="77777777" w:rsidR="001D6EBB" w:rsidRPr="00E035F3" w:rsidRDefault="001D6EBB" w:rsidP="006A2AC3">
            <w:pPr>
              <w:bidi w:val="0"/>
              <w:spacing w:line="240" w:lineRule="atLeast"/>
              <w:jc w:val="both"/>
              <w:rPr>
                <w:rFonts w:asciiTheme="majorBidi" w:hAnsiTheme="majorBidi" w:cstheme="majorBidi"/>
                <w:sz w:val="24"/>
                <w:szCs w:val="24"/>
                <w:lang w:bidi="ar-EG"/>
              </w:rPr>
            </w:pPr>
            <w:r w:rsidRPr="00E035F3">
              <w:rPr>
                <w:rFonts w:asciiTheme="majorBidi" w:hAnsiTheme="majorBidi" w:cstheme="majorBidi"/>
                <w:sz w:val="24"/>
                <w:szCs w:val="24"/>
              </w:rPr>
              <w:t>Radish (</w:t>
            </w:r>
            <w:r w:rsidRPr="00E035F3">
              <w:rPr>
                <w:rFonts w:asciiTheme="majorBidi" w:hAnsiTheme="majorBidi" w:cstheme="majorBidi"/>
                <w:i/>
                <w:iCs/>
                <w:sz w:val="24"/>
                <w:szCs w:val="24"/>
              </w:rPr>
              <w:t>Raphanus sativus</w:t>
            </w:r>
            <w:r w:rsidRPr="00E035F3">
              <w:rPr>
                <w:rFonts w:asciiTheme="majorBidi" w:hAnsiTheme="majorBidi" w:cstheme="majorBidi"/>
                <w:sz w:val="24"/>
                <w:szCs w:val="24"/>
              </w:rPr>
              <w:t>)</w:t>
            </w:r>
          </w:p>
        </w:tc>
        <w:tc>
          <w:tcPr>
            <w:tcW w:w="851" w:type="dxa"/>
          </w:tcPr>
          <w:p w14:paraId="01BE008A"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16.80</w:t>
            </w:r>
          </w:p>
        </w:tc>
        <w:tc>
          <w:tcPr>
            <w:tcW w:w="708" w:type="dxa"/>
          </w:tcPr>
          <w:p w14:paraId="712752EC"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3.02</w:t>
            </w:r>
          </w:p>
        </w:tc>
        <w:tc>
          <w:tcPr>
            <w:tcW w:w="709" w:type="dxa"/>
          </w:tcPr>
          <w:p w14:paraId="0CA508B3"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1.98</w:t>
            </w:r>
          </w:p>
        </w:tc>
        <w:tc>
          <w:tcPr>
            <w:tcW w:w="709" w:type="dxa"/>
          </w:tcPr>
          <w:p w14:paraId="324B60DE"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2.08</w:t>
            </w:r>
          </w:p>
        </w:tc>
        <w:tc>
          <w:tcPr>
            <w:tcW w:w="709" w:type="dxa"/>
          </w:tcPr>
          <w:p w14:paraId="10CFF413"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1.78</w:t>
            </w:r>
          </w:p>
        </w:tc>
        <w:tc>
          <w:tcPr>
            <w:tcW w:w="708" w:type="dxa"/>
          </w:tcPr>
          <w:p w14:paraId="14D34510"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1.84</w:t>
            </w:r>
          </w:p>
        </w:tc>
        <w:tc>
          <w:tcPr>
            <w:tcW w:w="709" w:type="dxa"/>
          </w:tcPr>
          <w:p w14:paraId="080D2738"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1.08</w:t>
            </w:r>
          </w:p>
        </w:tc>
        <w:tc>
          <w:tcPr>
            <w:tcW w:w="709" w:type="dxa"/>
          </w:tcPr>
          <w:p w14:paraId="7BA64FDB"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1.02</w:t>
            </w:r>
          </w:p>
        </w:tc>
        <w:tc>
          <w:tcPr>
            <w:tcW w:w="709" w:type="dxa"/>
          </w:tcPr>
          <w:p w14:paraId="36526D76"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1.04</w:t>
            </w:r>
          </w:p>
        </w:tc>
        <w:tc>
          <w:tcPr>
            <w:tcW w:w="708" w:type="dxa"/>
          </w:tcPr>
          <w:p w14:paraId="133E06BC"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0.68</w:t>
            </w:r>
          </w:p>
        </w:tc>
        <w:tc>
          <w:tcPr>
            <w:tcW w:w="709" w:type="dxa"/>
          </w:tcPr>
          <w:p w14:paraId="4D951CFC"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0.88</w:t>
            </w:r>
          </w:p>
        </w:tc>
        <w:tc>
          <w:tcPr>
            <w:tcW w:w="709" w:type="dxa"/>
          </w:tcPr>
          <w:p w14:paraId="6C85BC59"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1.40</w:t>
            </w:r>
          </w:p>
        </w:tc>
      </w:tr>
      <w:tr w:rsidR="001D6EBB" w:rsidRPr="00E035F3" w14:paraId="3E553E18" w14:textId="77777777" w:rsidTr="00882264">
        <w:trPr>
          <w:trHeight w:val="270"/>
          <w:jc w:val="center"/>
        </w:trPr>
        <w:tc>
          <w:tcPr>
            <w:tcW w:w="2836" w:type="dxa"/>
            <w:noWrap/>
          </w:tcPr>
          <w:p w14:paraId="0C8EC9A2" w14:textId="77777777" w:rsidR="001D6EBB" w:rsidRPr="00E035F3" w:rsidRDefault="001D6EBB" w:rsidP="006A2AC3">
            <w:pPr>
              <w:bidi w:val="0"/>
              <w:spacing w:line="240" w:lineRule="atLeast"/>
              <w:jc w:val="both"/>
              <w:rPr>
                <w:rFonts w:asciiTheme="majorBidi" w:hAnsiTheme="majorBidi" w:cstheme="majorBidi"/>
                <w:sz w:val="24"/>
                <w:szCs w:val="24"/>
                <w:lang w:bidi="ar-EG"/>
              </w:rPr>
            </w:pPr>
            <w:r w:rsidRPr="00E035F3">
              <w:rPr>
                <w:rFonts w:asciiTheme="majorBidi" w:hAnsiTheme="majorBidi" w:cstheme="majorBidi"/>
                <w:sz w:val="24"/>
                <w:szCs w:val="24"/>
              </w:rPr>
              <w:t>Lettuce (</w:t>
            </w:r>
            <w:r w:rsidRPr="00E035F3">
              <w:rPr>
                <w:rFonts w:asciiTheme="majorBidi" w:hAnsiTheme="majorBidi" w:cstheme="majorBidi"/>
                <w:i/>
                <w:iCs/>
                <w:sz w:val="24"/>
                <w:szCs w:val="24"/>
              </w:rPr>
              <w:t>Lactuca  sativa</w:t>
            </w:r>
            <w:r w:rsidRPr="00E035F3">
              <w:rPr>
                <w:rFonts w:asciiTheme="majorBidi" w:hAnsiTheme="majorBidi" w:cstheme="majorBidi"/>
                <w:sz w:val="24"/>
                <w:szCs w:val="24"/>
              </w:rPr>
              <w:t>)</w:t>
            </w:r>
          </w:p>
        </w:tc>
        <w:tc>
          <w:tcPr>
            <w:tcW w:w="851" w:type="dxa"/>
          </w:tcPr>
          <w:p w14:paraId="5CD9FF40"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14.40</w:t>
            </w:r>
          </w:p>
        </w:tc>
        <w:tc>
          <w:tcPr>
            <w:tcW w:w="708" w:type="dxa"/>
          </w:tcPr>
          <w:p w14:paraId="32222B51"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2.18</w:t>
            </w:r>
          </w:p>
        </w:tc>
        <w:tc>
          <w:tcPr>
            <w:tcW w:w="709" w:type="dxa"/>
          </w:tcPr>
          <w:p w14:paraId="63E49FEF"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1.90</w:t>
            </w:r>
          </w:p>
        </w:tc>
        <w:tc>
          <w:tcPr>
            <w:tcW w:w="709" w:type="dxa"/>
          </w:tcPr>
          <w:p w14:paraId="54D88809"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2.10</w:t>
            </w:r>
          </w:p>
        </w:tc>
        <w:tc>
          <w:tcPr>
            <w:tcW w:w="709" w:type="dxa"/>
          </w:tcPr>
          <w:p w14:paraId="11E7B6E9"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1.32</w:t>
            </w:r>
          </w:p>
        </w:tc>
        <w:tc>
          <w:tcPr>
            <w:tcW w:w="708" w:type="dxa"/>
          </w:tcPr>
          <w:p w14:paraId="0160C2DE"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1.56</w:t>
            </w:r>
          </w:p>
        </w:tc>
        <w:tc>
          <w:tcPr>
            <w:tcW w:w="709" w:type="dxa"/>
          </w:tcPr>
          <w:p w14:paraId="7820774B"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0.82</w:t>
            </w:r>
          </w:p>
        </w:tc>
        <w:tc>
          <w:tcPr>
            <w:tcW w:w="709" w:type="dxa"/>
          </w:tcPr>
          <w:p w14:paraId="108D5E61"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0.98</w:t>
            </w:r>
          </w:p>
        </w:tc>
        <w:tc>
          <w:tcPr>
            <w:tcW w:w="709" w:type="dxa"/>
          </w:tcPr>
          <w:p w14:paraId="1A6A5E12"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0.80</w:t>
            </w:r>
          </w:p>
        </w:tc>
        <w:tc>
          <w:tcPr>
            <w:tcW w:w="708" w:type="dxa"/>
          </w:tcPr>
          <w:p w14:paraId="7DA7A02B"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0.78</w:t>
            </w:r>
          </w:p>
        </w:tc>
        <w:tc>
          <w:tcPr>
            <w:tcW w:w="709" w:type="dxa"/>
          </w:tcPr>
          <w:p w14:paraId="22B88457"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0.66</w:t>
            </w:r>
          </w:p>
        </w:tc>
        <w:tc>
          <w:tcPr>
            <w:tcW w:w="709" w:type="dxa"/>
          </w:tcPr>
          <w:p w14:paraId="1BB9B4AE" w14:textId="77777777" w:rsidR="001D6EBB" w:rsidRPr="00E035F3" w:rsidRDefault="001D6EBB" w:rsidP="006A2AC3">
            <w:pPr>
              <w:bidi w:val="0"/>
              <w:spacing w:line="240" w:lineRule="atLeast"/>
              <w:jc w:val="both"/>
              <w:rPr>
                <w:rFonts w:asciiTheme="majorBidi" w:hAnsiTheme="majorBidi" w:cstheme="majorBidi"/>
                <w:sz w:val="24"/>
                <w:szCs w:val="24"/>
              </w:rPr>
            </w:pPr>
            <w:r w:rsidRPr="00E035F3">
              <w:rPr>
                <w:rFonts w:asciiTheme="majorBidi" w:hAnsiTheme="majorBidi" w:cstheme="majorBidi"/>
                <w:sz w:val="24"/>
                <w:szCs w:val="24"/>
              </w:rPr>
              <w:t>1.30</w:t>
            </w:r>
          </w:p>
        </w:tc>
      </w:tr>
    </w:tbl>
    <w:p w14:paraId="673BF21D" w14:textId="77777777" w:rsidR="001D6EBB" w:rsidRPr="00D52C17" w:rsidRDefault="001D6EBB" w:rsidP="001D6EBB">
      <w:pPr>
        <w:bidi w:val="0"/>
        <w:spacing w:line="240" w:lineRule="atLeast"/>
        <w:jc w:val="both"/>
        <w:rPr>
          <w:rFonts w:asciiTheme="majorBidi" w:hAnsiTheme="majorBidi" w:cstheme="majorBidi"/>
          <w:sz w:val="28"/>
          <w:szCs w:val="28"/>
        </w:rPr>
      </w:pPr>
      <w:r>
        <w:rPr>
          <w:rFonts w:asciiTheme="majorBidi" w:hAnsiTheme="majorBidi" w:cstheme="majorBidi"/>
          <w:sz w:val="28"/>
          <w:szCs w:val="28"/>
        </w:rPr>
        <w:t>Mean of three samples.</w:t>
      </w:r>
    </w:p>
    <w:p w14:paraId="01C422BF" w14:textId="77777777" w:rsidR="001D6EBB" w:rsidRDefault="001D6EBB" w:rsidP="001D6EBB">
      <w:pPr>
        <w:bidi w:val="0"/>
        <w:spacing w:line="240" w:lineRule="atLeast"/>
        <w:jc w:val="both"/>
        <w:rPr>
          <w:rFonts w:asciiTheme="majorBidi" w:hAnsiTheme="majorBidi" w:cstheme="majorBidi"/>
          <w:sz w:val="28"/>
          <w:szCs w:val="28"/>
        </w:rPr>
      </w:pPr>
    </w:p>
    <w:p w14:paraId="5C75B58D" w14:textId="77777777" w:rsidR="00C33CA2" w:rsidRPr="00E035F3" w:rsidRDefault="00802D61" w:rsidP="00E10E7F">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These results are similar to those obtained by other investigators using cab</w:t>
      </w:r>
      <w:r w:rsidR="005F5281" w:rsidRPr="00E035F3">
        <w:rPr>
          <w:rFonts w:asciiTheme="majorBidi" w:hAnsiTheme="majorBidi" w:cstheme="majorBidi"/>
          <w:sz w:val="28"/>
          <w:szCs w:val="28"/>
        </w:rPr>
        <w:t xml:space="preserve">bage, sugar beet and Radish </w:t>
      </w:r>
      <w:r w:rsidR="002B3342">
        <w:rPr>
          <w:rFonts w:asciiTheme="majorBidi" w:hAnsiTheme="majorBidi" w:cstheme="majorBidi"/>
          <w:sz w:val="28"/>
          <w:szCs w:val="28"/>
        </w:rPr>
        <w:t>[44,</w:t>
      </w:r>
      <w:r w:rsidR="002F6AB2">
        <w:rPr>
          <w:rFonts w:asciiTheme="majorBidi" w:hAnsiTheme="majorBidi" w:cstheme="majorBidi"/>
          <w:sz w:val="28"/>
          <w:szCs w:val="28"/>
        </w:rPr>
        <w:t>61</w:t>
      </w:r>
      <w:r w:rsidR="002B3342">
        <w:rPr>
          <w:rFonts w:asciiTheme="majorBidi" w:hAnsiTheme="majorBidi" w:cstheme="majorBidi"/>
          <w:sz w:val="28"/>
          <w:szCs w:val="28"/>
        </w:rPr>
        <w:t>,</w:t>
      </w:r>
      <w:r w:rsidR="002F6AB2">
        <w:rPr>
          <w:rFonts w:asciiTheme="majorBidi" w:hAnsiTheme="majorBidi" w:cstheme="majorBidi"/>
          <w:sz w:val="28"/>
          <w:szCs w:val="28"/>
          <w:lang w:bidi="ar-EG"/>
        </w:rPr>
        <w:t>62</w:t>
      </w:r>
      <w:r w:rsidR="002B3342">
        <w:rPr>
          <w:rFonts w:asciiTheme="majorBidi" w:hAnsiTheme="majorBidi" w:cstheme="majorBidi"/>
          <w:sz w:val="28"/>
          <w:szCs w:val="28"/>
          <w:lang w:bidi="ar-EG"/>
        </w:rPr>
        <w:t>]</w:t>
      </w:r>
      <w:r w:rsidRPr="00E035F3">
        <w:rPr>
          <w:rFonts w:asciiTheme="majorBidi" w:hAnsiTheme="majorBidi" w:cstheme="majorBidi"/>
          <w:sz w:val="28"/>
          <w:szCs w:val="28"/>
        </w:rPr>
        <w:t xml:space="preserve">. The differences were not only observed in the levels between </w:t>
      </w:r>
      <w:r w:rsidR="00FA067A" w:rsidRPr="00E035F3">
        <w:rPr>
          <w:rFonts w:asciiTheme="majorBidi" w:hAnsiTheme="majorBidi" w:cstheme="majorBidi"/>
          <w:sz w:val="28"/>
          <w:szCs w:val="28"/>
        </w:rPr>
        <w:lastRenderedPageBreak/>
        <w:t xml:space="preserve">polysaccharides </w:t>
      </w:r>
      <w:r w:rsidR="00FA067A" w:rsidRPr="00E035F3">
        <w:rPr>
          <w:rFonts w:asciiTheme="majorBidi" w:hAnsiTheme="majorBidi" w:cstheme="majorBidi"/>
          <w:bCs/>
          <w:sz w:val="28"/>
          <w:szCs w:val="28"/>
        </w:rPr>
        <w:t xml:space="preserve">(RPS and LPS) </w:t>
      </w:r>
      <w:r w:rsidRPr="00E035F3">
        <w:rPr>
          <w:rFonts w:asciiTheme="majorBidi" w:hAnsiTheme="majorBidi" w:cstheme="majorBidi"/>
          <w:sz w:val="28"/>
          <w:szCs w:val="28"/>
        </w:rPr>
        <w:t xml:space="preserve"> obtained from each plant seed sources, but also in thei</w:t>
      </w:r>
      <w:r w:rsidR="002B3342">
        <w:rPr>
          <w:rFonts w:asciiTheme="majorBidi" w:hAnsiTheme="majorBidi" w:cstheme="majorBidi"/>
          <w:sz w:val="28"/>
          <w:szCs w:val="28"/>
        </w:rPr>
        <w:t>r monosaccharides constituents [56,</w:t>
      </w:r>
      <w:r w:rsidR="002F6AB2">
        <w:rPr>
          <w:rFonts w:asciiTheme="majorBidi" w:hAnsiTheme="majorBidi" w:cstheme="majorBidi"/>
          <w:sz w:val="28"/>
          <w:szCs w:val="28"/>
        </w:rPr>
        <w:t>61</w:t>
      </w:r>
      <w:r w:rsidR="002B3342">
        <w:rPr>
          <w:rFonts w:asciiTheme="majorBidi" w:hAnsiTheme="majorBidi" w:cstheme="majorBidi"/>
          <w:sz w:val="28"/>
          <w:szCs w:val="28"/>
        </w:rPr>
        <w:t>]</w:t>
      </w:r>
      <w:r w:rsidRPr="00E035F3">
        <w:rPr>
          <w:rFonts w:asciiTheme="majorBidi" w:hAnsiTheme="majorBidi" w:cstheme="majorBidi"/>
          <w:sz w:val="28"/>
          <w:szCs w:val="28"/>
        </w:rPr>
        <w:t>. Other investigator</w:t>
      </w:r>
      <w:r w:rsidR="002B3342">
        <w:rPr>
          <w:rFonts w:asciiTheme="majorBidi" w:hAnsiTheme="majorBidi" w:cstheme="majorBidi"/>
          <w:sz w:val="28"/>
          <w:szCs w:val="28"/>
        </w:rPr>
        <w:t>s [</w:t>
      </w:r>
      <w:r w:rsidR="003870C4">
        <w:rPr>
          <w:rFonts w:asciiTheme="majorBidi" w:hAnsiTheme="majorBidi" w:cstheme="majorBidi"/>
          <w:sz w:val="28"/>
          <w:szCs w:val="28"/>
        </w:rPr>
        <w:t>44</w:t>
      </w:r>
      <w:r w:rsidR="002B3342">
        <w:rPr>
          <w:rFonts w:asciiTheme="majorBidi" w:hAnsiTheme="majorBidi" w:cstheme="majorBidi"/>
          <w:sz w:val="28"/>
          <w:szCs w:val="28"/>
        </w:rPr>
        <w:t>,</w:t>
      </w:r>
      <w:r w:rsidR="003870C4">
        <w:rPr>
          <w:rFonts w:asciiTheme="majorBidi" w:hAnsiTheme="majorBidi" w:cstheme="majorBidi"/>
          <w:sz w:val="28"/>
          <w:szCs w:val="28"/>
          <w:lang w:bidi="ar-EG"/>
        </w:rPr>
        <w:t>62</w:t>
      </w:r>
      <w:r w:rsidR="002B3342">
        <w:rPr>
          <w:rFonts w:asciiTheme="majorBidi" w:hAnsiTheme="majorBidi" w:cstheme="majorBidi"/>
          <w:sz w:val="28"/>
          <w:szCs w:val="28"/>
          <w:lang w:bidi="ar-EG"/>
        </w:rPr>
        <w:t>]</w:t>
      </w:r>
      <w:r w:rsidRPr="00E035F3">
        <w:rPr>
          <w:rFonts w:asciiTheme="majorBidi" w:hAnsiTheme="majorBidi" w:cstheme="majorBidi"/>
          <w:sz w:val="28"/>
          <w:szCs w:val="28"/>
        </w:rPr>
        <w:t xml:space="preserve"> stated the same differences in the levels and types of </w:t>
      </w:r>
      <w:r w:rsidR="00FA067A" w:rsidRPr="00E035F3">
        <w:rPr>
          <w:rFonts w:asciiTheme="majorBidi" w:hAnsiTheme="majorBidi" w:cstheme="majorBidi"/>
          <w:sz w:val="28"/>
          <w:szCs w:val="28"/>
        </w:rPr>
        <w:t xml:space="preserve">polysaccharides </w:t>
      </w:r>
      <w:r w:rsidRPr="00E035F3">
        <w:rPr>
          <w:rFonts w:asciiTheme="majorBidi" w:hAnsiTheme="majorBidi" w:cstheme="majorBidi"/>
          <w:sz w:val="28"/>
          <w:szCs w:val="28"/>
        </w:rPr>
        <w:t xml:space="preserve"> and their monosaccharides constituents. Both </w:t>
      </w:r>
      <w:r w:rsidR="00FA067A" w:rsidRPr="00E035F3">
        <w:rPr>
          <w:rFonts w:asciiTheme="majorBidi" w:hAnsiTheme="majorBidi" w:cstheme="majorBidi"/>
          <w:sz w:val="28"/>
          <w:szCs w:val="28"/>
        </w:rPr>
        <w:t xml:space="preserve">polysaccharides </w:t>
      </w:r>
      <w:r w:rsidR="00FA067A" w:rsidRPr="00E035F3">
        <w:rPr>
          <w:rFonts w:asciiTheme="majorBidi" w:hAnsiTheme="majorBidi" w:cstheme="majorBidi"/>
          <w:bCs/>
          <w:sz w:val="28"/>
          <w:szCs w:val="28"/>
        </w:rPr>
        <w:t xml:space="preserve">(RPS and LPS) </w:t>
      </w:r>
      <w:r w:rsidRPr="00E035F3">
        <w:rPr>
          <w:rFonts w:asciiTheme="majorBidi" w:hAnsiTheme="majorBidi" w:cstheme="majorBidi"/>
          <w:sz w:val="28"/>
          <w:szCs w:val="28"/>
        </w:rPr>
        <w:t xml:space="preserve">of two </w:t>
      </w:r>
      <w:r w:rsidR="00FA067A" w:rsidRPr="00E035F3">
        <w:rPr>
          <w:rFonts w:asciiTheme="majorBidi" w:hAnsiTheme="majorBidi" w:cstheme="majorBidi"/>
          <w:sz w:val="28"/>
          <w:szCs w:val="28"/>
        </w:rPr>
        <w:t xml:space="preserve">different </w:t>
      </w:r>
      <w:r w:rsidRPr="00E035F3">
        <w:rPr>
          <w:rFonts w:asciiTheme="majorBidi" w:hAnsiTheme="majorBidi" w:cstheme="majorBidi"/>
          <w:sz w:val="28"/>
          <w:szCs w:val="28"/>
        </w:rPr>
        <w:t>plant seeds contained higher amounts of monosaccharides comprising mostly glucose, galactose, arabinose and mannose usually arising from glucane, galactan,  galactan-mannan and arabinan-galactan. Other studies</w:t>
      </w:r>
      <w:r w:rsidR="002B3342">
        <w:rPr>
          <w:rFonts w:asciiTheme="majorBidi" w:hAnsiTheme="majorBidi" w:cstheme="majorBidi"/>
          <w:sz w:val="28"/>
          <w:szCs w:val="28"/>
        </w:rPr>
        <w:t xml:space="preserve"> [</w:t>
      </w:r>
      <w:r w:rsidR="006F006C">
        <w:rPr>
          <w:rFonts w:asciiTheme="majorBidi" w:hAnsiTheme="majorBidi" w:cstheme="majorBidi"/>
          <w:sz w:val="28"/>
          <w:szCs w:val="28"/>
        </w:rPr>
        <w:t>9,</w:t>
      </w:r>
      <w:r w:rsidR="003870C4">
        <w:rPr>
          <w:rFonts w:asciiTheme="majorBidi" w:hAnsiTheme="majorBidi" w:cstheme="majorBidi"/>
          <w:sz w:val="28"/>
          <w:szCs w:val="28"/>
        </w:rPr>
        <w:t>61</w:t>
      </w:r>
      <w:r w:rsidR="006F006C">
        <w:rPr>
          <w:rFonts w:asciiTheme="majorBidi" w:hAnsiTheme="majorBidi" w:cstheme="majorBidi"/>
          <w:sz w:val="28"/>
          <w:szCs w:val="28"/>
        </w:rPr>
        <w:t>]</w:t>
      </w:r>
      <w:r w:rsidRPr="00E035F3">
        <w:rPr>
          <w:rFonts w:asciiTheme="majorBidi" w:hAnsiTheme="majorBidi" w:cstheme="majorBidi"/>
          <w:sz w:val="28"/>
          <w:szCs w:val="28"/>
        </w:rPr>
        <w:t xml:space="preserve"> reported a large proportion of polysaccharide chains is conjugated with the polypeptide and resulted L-arabino-D-galactan isolated from radish both contained arabinose, galactose and fucose</w:t>
      </w:r>
      <w:r w:rsidR="00805AA4" w:rsidRPr="00E035F3">
        <w:rPr>
          <w:rFonts w:asciiTheme="majorBidi" w:hAnsiTheme="majorBidi" w:cstheme="majorBidi"/>
          <w:sz w:val="28"/>
          <w:szCs w:val="28"/>
          <w:shd w:val="clear" w:color="auto" w:fill="FFFFFF"/>
        </w:rPr>
        <w:t xml:space="preserve"> </w:t>
      </w:r>
      <w:r w:rsidR="006F006C">
        <w:rPr>
          <w:rFonts w:asciiTheme="majorBidi" w:hAnsiTheme="majorBidi" w:cstheme="majorBidi"/>
          <w:sz w:val="28"/>
          <w:szCs w:val="28"/>
          <w:shd w:val="clear" w:color="auto" w:fill="FFFFFF"/>
        </w:rPr>
        <w:t>[56,</w:t>
      </w:r>
      <w:r w:rsidR="003870C4">
        <w:rPr>
          <w:rFonts w:asciiTheme="majorBidi" w:hAnsiTheme="majorBidi" w:cstheme="majorBidi"/>
          <w:sz w:val="28"/>
          <w:szCs w:val="28"/>
          <w:shd w:val="clear" w:color="auto" w:fill="FFFFFF"/>
        </w:rPr>
        <w:t>62</w:t>
      </w:r>
      <w:r w:rsidR="006F006C">
        <w:rPr>
          <w:rFonts w:asciiTheme="majorBidi" w:hAnsiTheme="majorBidi" w:cstheme="majorBidi"/>
          <w:sz w:val="28"/>
          <w:szCs w:val="28"/>
          <w:lang w:bidi="ar-EG"/>
        </w:rPr>
        <w:t>]</w:t>
      </w:r>
      <w:r w:rsidR="00B167A5" w:rsidRPr="00E035F3">
        <w:rPr>
          <w:rFonts w:asciiTheme="majorBidi" w:hAnsiTheme="majorBidi" w:cstheme="majorBidi"/>
          <w:sz w:val="28"/>
          <w:szCs w:val="28"/>
        </w:rPr>
        <w:t xml:space="preserve">. </w:t>
      </w:r>
      <w:r w:rsidR="009D2C2F" w:rsidRPr="00E035F3">
        <w:rPr>
          <w:rFonts w:asciiTheme="majorBidi" w:hAnsiTheme="majorBidi" w:cstheme="majorBidi"/>
          <w:sz w:val="28"/>
          <w:szCs w:val="28"/>
        </w:rPr>
        <w:t xml:space="preserve">Glucose, galactose, mannose and arabinose were found to be the predominant monosaccharide in both PS obtained. </w:t>
      </w:r>
      <w:r w:rsidR="00B167A5" w:rsidRPr="00E035F3">
        <w:rPr>
          <w:rFonts w:asciiTheme="majorBidi" w:hAnsiTheme="majorBidi" w:cstheme="majorBidi"/>
          <w:sz w:val="28"/>
          <w:szCs w:val="28"/>
        </w:rPr>
        <w:t xml:space="preserve">Results showed less levels of rhamnose,fucose and xylose in both </w:t>
      </w:r>
      <w:r w:rsidR="0036262D" w:rsidRPr="00E035F3">
        <w:rPr>
          <w:rFonts w:asciiTheme="majorBidi" w:hAnsiTheme="majorBidi" w:cstheme="majorBidi"/>
          <w:sz w:val="28"/>
          <w:szCs w:val="28"/>
        </w:rPr>
        <w:t xml:space="preserve">polysaccharides </w:t>
      </w:r>
      <w:r w:rsidR="0036262D" w:rsidRPr="00E035F3">
        <w:rPr>
          <w:rFonts w:asciiTheme="majorBidi" w:hAnsiTheme="majorBidi" w:cstheme="majorBidi"/>
          <w:bCs/>
          <w:sz w:val="28"/>
          <w:szCs w:val="28"/>
        </w:rPr>
        <w:t xml:space="preserve">(RPS and LPS) </w:t>
      </w:r>
      <w:r w:rsidR="00B167A5" w:rsidRPr="00E035F3">
        <w:rPr>
          <w:rFonts w:asciiTheme="majorBidi" w:hAnsiTheme="majorBidi" w:cstheme="majorBidi"/>
          <w:sz w:val="28"/>
          <w:szCs w:val="28"/>
        </w:rPr>
        <w:t xml:space="preserve">obtained. Many investigators </w:t>
      </w:r>
      <w:r w:rsidR="006F006C">
        <w:rPr>
          <w:rFonts w:asciiTheme="majorBidi" w:hAnsiTheme="majorBidi" w:cstheme="majorBidi"/>
          <w:sz w:val="28"/>
          <w:szCs w:val="28"/>
        </w:rPr>
        <w:t>[</w:t>
      </w:r>
      <w:r w:rsidR="003870C4">
        <w:rPr>
          <w:rFonts w:asciiTheme="majorBidi" w:hAnsiTheme="majorBidi" w:cstheme="majorBidi"/>
          <w:sz w:val="28"/>
          <w:szCs w:val="28"/>
        </w:rPr>
        <w:t>34</w:t>
      </w:r>
      <w:r w:rsidR="006F006C">
        <w:rPr>
          <w:rFonts w:asciiTheme="majorBidi" w:hAnsiTheme="majorBidi" w:cstheme="majorBidi"/>
          <w:sz w:val="28"/>
          <w:szCs w:val="28"/>
        </w:rPr>
        <w:t>,</w:t>
      </w:r>
      <w:r w:rsidR="003870C4">
        <w:rPr>
          <w:rFonts w:asciiTheme="majorBidi" w:hAnsiTheme="majorBidi" w:cstheme="majorBidi"/>
          <w:sz w:val="28"/>
          <w:szCs w:val="28"/>
          <w:lang w:bidi="ar-EG"/>
        </w:rPr>
        <w:t>36</w:t>
      </w:r>
      <w:r w:rsidR="006F006C">
        <w:rPr>
          <w:rFonts w:asciiTheme="majorBidi" w:hAnsiTheme="majorBidi" w:cstheme="majorBidi"/>
          <w:sz w:val="28"/>
          <w:szCs w:val="28"/>
        </w:rPr>
        <w:t>]</w:t>
      </w:r>
      <w:r w:rsidR="00B167A5" w:rsidRPr="00E035F3">
        <w:rPr>
          <w:rFonts w:asciiTheme="majorBidi" w:hAnsiTheme="majorBidi" w:cstheme="majorBidi"/>
          <w:sz w:val="28"/>
          <w:szCs w:val="28"/>
        </w:rPr>
        <w:t>, reported the monosaccharides, galactose and mannose are the main polymer of  polysaccharides were identified by paper chromatography.</w:t>
      </w:r>
      <w:r w:rsidR="009D2C2F" w:rsidRPr="00E035F3">
        <w:rPr>
          <w:rFonts w:asciiTheme="majorBidi" w:hAnsiTheme="majorBidi" w:cstheme="majorBidi"/>
          <w:sz w:val="28"/>
          <w:szCs w:val="28"/>
        </w:rPr>
        <w:t xml:space="preserve">Results showed small amounts of rhamnose, raffinose and xylose were </w:t>
      </w:r>
      <w:r w:rsidR="0036262D" w:rsidRPr="00E035F3">
        <w:rPr>
          <w:rFonts w:asciiTheme="majorBidi" w:hAnsiTheme="majorBidi" w:cstheme="majorBidi"/>
          <w:sz w:val="28"/>
          <w:szCs w:val="28"/>
        </w:rPr>
        <w:t>found in both</w:t>
      </w:r>
      <w:r w:rsidR="009D2C2F" w:rsidRPr="00E035F3">
        <w:rPr>
          <w:rFonts w:asciiTheme="majorBidi" w:hAnsiTheme="majorBidi" w:cstheme="majorBidi"/>
          <w:sz w:val="28"/>
          <w:szCs w:val="28"/>
        </w:rPr>
        <w:t xml:space="preserve"> </w:t>
      </w:r>
      <w:r w:rsidR="0036262D" w:rsidRPr="00E035F3">
        <w:rPr>
          <w:rFonts w:asciiTheme="majorBidi" w:hAnsiTheme="majorBidi" w:cstheme="majorBidi"/>
          <w:sz w:val="28"/>
          <w:szCs w:val="28"/>
        </w:rPr>
        <w:t xml:space="preserve">polysaccharides </w:t>
      </w:r>
      <w:r w:rsidR="0036262D" w:rsidRPr="00E035F3">
        <w:rPr>
          <w:rFonts w:asciiTheme="majorBidi" w:hAnsiTheme="majorBidi" w:cstheme="majorBidi"/>
          <w:bCs/>
          <w:sz w:val="28"/>
          <w:szCs w:val="28"/>
        </w:rPr>
        <w:t>(RPS and LPS)</w:t>
      </w:r>
      <w:r w:rsidR="009D2C2F" w:rsidRPr="00E035F3">
        <w:rPr>
          <w:rFonts w:asciiTheme="majorBidi" w:hAnsiTheme="majorBidi" w:cstheme="majorBidi"/>
          <w:sz w:val="28"/>
          <w:szCs w:val="28"/>
        </w:rPr>
        <w:t xml:space="preserve"> isolated from the </w:t>
      </w:r>
      <w:r w:rsidR="006D107E" w:rsidRPr="00E035F3">
        <w:rPr>
          <w:rFonts w:asciiTheme="majorBidi" w:hAnsiTheme="majorBidi" w:cstheme="majorBidi"/>
          <w:sz w:val="28"/>
          <w:szCs w:val="28"/>
          <w:lang w:bidi="ar-EG"/>
        </w:rPr>
        <w:t xml:space="preserve">Radish and Lettuce seeds </w:t>
      </w:r>
      <w:r w:rsidR="009D2C2F" w:rsidRPr="00E035F3">
        <w:rPr>
          <w:rFonts w:asciiTheme="majorBidi" w:hAnsiTheme="majorBidi" w:cstheme="majorBidi"/>
          <w:sz w:val="28"/>
          <w:szCs w:val="28"/>
        </w:rPr>
        <w:t xml:space="preserve">used in the present study. Lowest levels of maltose and trehalose were also observed. The present results finding that these differences were not only observed in the levels between both </w:t>
      </w:r>
      <w:r w:rsidR="0036262D" w:rsidRPr="00E035F3">
        <w:rPr>
          <w:rFonts w:asciiTheme="majorBidi" w:hAnsiTheme="majorBidi" w:cstheme="majorBidi"/>
          <w:sz w:val="28"/>
          <w:szCs w:val="28"/>
        </w:rPr>
        <w:t xml:space="preserve">polysaccharides </w:t>
      </w:r>
      <w:r w:rsidR="0036262D" w:rsidRPr="00E035F3">
        <w:rPr>
          <w:rFonts w:asciiTheme="majorBidi" w:hAnsiTheme="majorBidi" w:cstheme="majorBidi"/>
          <w:bCs/>
          <w:sz w:val="28"/>
          <w:szCs w:val="28"/>
        </w:rPr>
        <w:t xml:space="preserve">(RPS and LPS) </w:t>
      </w:r>
      <w:r w:rsidR="009D2C2F" w:rsidRPr="00E035F3">
        <w:rPr>
          <w:rFonts w:asciiTheme="majorBidi" w:hAnsiTheme="majorBidi" w:cstheme="majorBidi"/>
          <w:sz w:val="28"/>
          <w:szCs w:val="28"/>
        </w:rPr>
        <w:t xml:space="preserve"> obtained from </w:t>
      </w:r>
      <w:r w:rsidR="006D107E" w:rsidRPr="00E035F3">
        <w:rPr>
          <w:rFonts w:asciiTheme="majorBidi" w:hAnsiTheme="majorBidi" w:cstheme="majorBidi"/>
          <w:sz w:val="28"/>
          <w:szCs w:val="28"/>
          <w:lang w:bidi="ar-EG"/>
        </w:rPr>
        <w:t xml:space="preserve">Radish and Lettuce seeds </w:t>
      </w:r>
      <w:r w:rsidR="009D2C2F" w:rsidRPr="00E035F3">
        <w:rPr>
          <w:rFonts w:asciiTheme="majorBidi" w:hAnsiTheme="majorBidi" w:cstheme="majorBidi"/>
          <w:sz w:val="28"/>
          <w:szCs w:val="28"/>
        </w:rPr>
        <w:t xml:space="preserve">sources, but also in their monosaccharide constituents. </w:t>
      </w:r>
      <w:r w:rsidR="00C33CA2" w:rsidRPr="00E035F3">
        <w:rPr>
          <w:rFonts w:asciiTheme="majorBidi" w:hAnsiTheme="majorBidi" w:cstheme="majorBidi"/>
          <w:sz w:val="28"/>
          <w:szCs w:val="28"/>
        </w:rPr>
        <w:t xml:space="preserve">These </w:t>
      </w:r>
      <w:r w:rsidR="0036262D" w:rsidRPr="00E035F3">
        <w:rPr>
          <w:rFonts w:asciiTheme="majorBidi" w:hAnsiTheme="majorBidi" w:cstheme="majorBidi"/>
          <w:sz w:val="28"/>
          <w:szCs w:val="28"/>
        </w:rPr>
        <w:t>Polysaccharides</w:t>
      </w:r>
      <w:r w:rsidR="00C33CA2" w:rsidRPr="00E035F3">
        <w:rPr>
          <w:rFonts w:asciiTheme="majorBidi" w:hAnsiTheme="majorBidi" w:cstheme="majorBidi"/>
          <w:sz w:val="28"/>
          <w:szCs w:val="28"/>
        </w:rPr>
        <w:t xml:space="preserve"> are very viscous when dissolved in water, have biologica</w:t>
      </w:r>
      <w:r w:rsidR="003F73AA" w:rsidRPr="00E035F3">
        <w:rPr>
          <w:rFonts w:asciiTheme="majorBidi" w:hAnsiTheme="majorBidi" w:cstheme="majorBidi"/>
          <w:sz w:val="28"/>
          <w:szCs w:val="28"/>
        </w:rPr>
        <w:t>l, physiological importance</w:t>
      </w:r>
      <w:r w:rsidR="00C33CA2" w:rsidRPr="00E035F3">
        <w:rPr>
          <w:rFonts w:asciiTheme="majorBidi" w:hAnsiTheme="majorBidi" w:cstheme="majorBidi"/>
          <w:sz w:val="28"/>
          <w:szCs w:val="28"/>
        </w:rPr>
        <w:t xml:space="preserve"> and </w:t>
      </w:r>
      <w:r w:rsidR="003F73AA" w:rsidRPr="00E035F3">
        <w:rPr>
          <w:rFonts w:asciiTheme="majorBidi" w:hAnsiTheme="majorBidi" w:cstheme="majorBidi"/>
          <w:sz w:val="28"/>
          <w:szCs w:val="28"/>
        </w:rPr>
        <w:t>other</w:t>
      </w:r>
      <w:r w:rsidR="00C33CA2" w:rsidRPr="00E035F3">
        <w:rPr>
          <w:rFonts w:asciiTheme="majorBidi" w:hAnsiTheme="majorBidi" w:cstheme="majorBidi"/>
          <w:sz w:val="28"/>
          <w:szCs w:val="28"/>
        </w:rPr>
        <w:t xml:space="preserve"> effects against different diseases </w:t>
      </w:r>
      <w:r w:rsidR="006F006C">
        <w:rPr>
          <w:rFonts w:asciiTheme="majorBidi" w:hAnsiTheme="majorBidi" w:cstheme="majorBidi"/>
          <w:sz w:val="28"/>
          <w:szCs w:val="28"/>
        </w:rPr>
        <w:t>[</w:t>
      </w:r>
      <w:r w:rsidR="003870C4">
        <w:rPr>
          <w:rFonts w:asciiTheme="majorBidi" w:hAnsiTheme="majorBidi" w:cstheme="majorBidi"/>
          <w:sz w:val="28"/>
          <w:szCs w:val="28"/>
        </w:rPr>
        <w:t>44</w:t>
      </w:r>
      <w:r w:rsidR="006F006C">
        <w:rPr>
          <w:rFonts w:asciiTheme="majorBidi" w:hAnsiTheme="majorBidi" w:cstheme="majorBidi"/>
          <w:sz w:val="28"/>
          <w:szCs w:val="28"/>
          <w:lang w:bidi="ar-EG"/>
        </w:rPr>
        <w:t>,</w:t>
      </w:r>
      <w:r w:rsidR="003870C4">
        <w:rPr>
          <w:rFonts w:asciiTheme="majorBidi" w:hAnsiTheme="majorBidi" w:cstheme="majorBidi"/>
          <w:sz w:val="28"/>
          <w:szCs w:val="28"/>
          <w:lang w:bidi="ar-EG"/>
        </w:rPr>
        <w:t>48</w:t>
      </w:r>
      <w:r w:rsidR="006F006C">
        <w:rPr>
          <w:rFonts w:asciiTheme="majorBidi" w:hAnsiTheme="majorBidi" w:cstheme="majorBidi"/>
          <w:sz w:val="28"/>
          <w:szCs w:val="28"/>
          <w:lang w:bidi="ar-EG"/>
        </w:rPr>
        <w:t>]</w:t>
      </w:r>
      <w:r w:rsidR="00C33CA2" w:rsidRPr="00E035F3">
        <w:rPr>
          <w:rFonts w:asciiTheme="majorBidi" w:hAnsiTheme="majorBidi" w:cstheme="majorBidi"/>
          <w:sz w:val="28"/>
          <w:szCs w:val="28"/>
        </w:rPr>
        <w:t xml:space="preserve">. Thus the obtained </w:t>
      </w:r>
      <w:r w:rsidR="0036262D" w:rsidRPr="00E035F3">
        <w:rPr>
          <w:rFonts w:asciiTheme="majorBidi" w:hAnsiTheme="majorBidi" w:cstheme="majorBidi"/>
          <w:sz w:val="28"/>
          <w:szCs w:val="28"/>
        </w:rPr>
        <w:t xml:space="preserve">polysaccharides </w:t>
      </w:r>
      <w:r w:rsidR="0036262D" w:rsidRPr="00E035F3">
        <w:rPr>
          <w:rFonts w:asciiTheme="majorBidi" w:hAnsiTheme="majorBidi" w:cstheme="majorBidi"/>
          <w:bCs/>
          <w:sz w:val="28"/>
          <w:szCs w:val="28"/>
        </w:rPr>
        <w:t>(RPS and LPS)</w:t>
      </w:r>
      <w:r w:rsidR="00C33CA2" w:rsidRPr="00E035F3">
        <w:rPr>
          <w:rFonts w:asciiTheme="majorBidi" w:hAnsiTheme="majorBidi" w:cstheme="majorBidi"/>
          <w:sz w:val="28"/>
          <w:szCs w:val="28"/>
        </w:rPr>
        <w:t xml:space="preserve"> have effective in the treatment of </w:t>
      </w:r>
      <w:r w:rsidR="00B167A5" w:rsidRPr="00E035F3">
        <w:rPr>
          <w:rFonts w:asciiTheme="majorBidi" w:hAnsiTheme="majorBidi" w:cstheme="majorBidi"/>
          <w:sz w:val="28"/>
          <w:szCs w:val="28"/>
        </w:rPr>
        <w:t xml:space="preserve">cancer and </w:t>
      </w:r>
      <w:r w:rsidR="00C33CA2" w:rsidRPr="00E035F3">
        <w:rPr>
          <w:rFonts w:asciiTheme="majorBidi" w:hAnsiTheme="majorBidi" w:cstheme="majorBidi"/>
          <w:sz w:val="28"/>
          <w:szCs w:val="28"/>
        </w:rPr>
        <w:t xml:space="preserve">infectious diseases, due to their structure containing mainly galacto-mannan and/or arabino-galactan </w:t>
      </w:r>
      <w:r w:rsidR="00E10E7F">
        <w:rPr>
          <w:rFonts w:asciiTheme="majorBidi" w:hAnsiTheme="majorBidi" w:cstheme="majorBidi"/>
          <w:sz w:val="28"/>
          <w:szCs w:val="28"/>
        </w:rPr>
        <w:t>[46,</w:t>
      </w:r>
      <w:r w:rsidR="003870C4">
        <w:rPr>
          <w:rFonts w:asciiTheme="majorBidi" w:hAnsiTheme="majorBidi" w:cstheme="majorBidi"/>
          <w:sz w:val="28"/>
          <w:szCs w:val="28"/>
        </w:rPr>
        <w:t>78</w:t>
      </w:r>
      <w:r w:rsidR="00E10E7F">
        <w:rPr>
          <w:rFonts w:asciiTheme="majorBidi" w:hAnsiTheme="majorBidi" w:cstheme="majorBidi"/>
          <w:sz w:val="28"/>
          <w:szCs w:val="28"/>
        </w:rPr>
        <w:t>]</w:t>
      </w:r>
      <w:r w:rsidR="00C33CA2" w:rsidRPr="00E035F3">
        <w:rPr>
          <w:rFonts w:asciiTheme="majorBidi" w:hAnsiTheme="majorBidi" w:cstheme="majorBidi"/>
          <w:sz w:val="28"/>
          <w:szCs w:val="28"/>
        </w:rPr>
        <w:t>. These finding are in accordan</w:t>
      </w:r>
      <w:r w:rsidR="00771380" w:rsidRPr="00E035F3">
        <w:rPr>
          <w:rFonts w:asciiTheme="majorBidi" w:hAnsiTheme="majorBidi" w:cstheme="majorBidi"/>
          <w:sz w:val="28"/>
          <w:szCs w:val="28"/>
        </w:rPr>
        <w:t xml:space="preserve">ce with other investigators </w:t>
      </w:r>
      <w:r w:rsidR="00E10E7F">
        <w:rPr>
          <w:rFonts w:asciiTheme="majorBidi" w:hAnsiTheme="majorBidi" w:cstheme="majorBidi"/>
          <w:sz w:val="28"/>
          <w:szCs w:val="28"/>
        </w:rPr>
        <w:t>[44,</w:t>
      </w:r>
      <w:r w:rsidR="003870C4">
        <w:rPr>
          <w:rFonts w:asciiTheme="majorBidi" w:hAnsiTheme="majorBidi" w:cstheme="majorBidi"/>
          <w:sz w:val="28"/>
          <w:szCs w:val="28"/>
        </w:rPr>
        <w:t>61</w:t>
      </w:r>
      <w:r w:rsidR="00E10E7F">
        <w:rPr>
          <w:rFonts w:asciiTheme="majorBidi" w:hAnsiTheme="majorBidi" w:cstheme="majorBidi"/>
          <w:sz w:val="28"/>
          <w:szCs w:val="28"/>
        </w:rPr>
        <w:t>]</w:t>
      </w:r>
      <w:r w:rsidR="00C33CA2" w:rsidRPr="00E035F3">
        <w:rPr>
          <w:rFonts w:asciiTheme="majorBidi" w:hAnsiTheme="majorBidi" w:cstheme="majorBidi"/>
          <w:sz w:val="28"/>
          <w:szCs w:val="28"/>
        </w:rPr>
        <w:t xml:space="preserve"> they indicated galacto-mannan and arabino-galactan in polysaccharides has effects against different diseases </w:t>
      </w:r>
      <w:r w:rsidR="00B167A5" w:rsidRPr="00E035F3">
        <w:rPr>
          <w:rFonts w:asciiTheme="majorBidi" w:hAnsiTheme="majorBidi" w:cstheme="majorBidi"/>
          <w:sz w:val="28"/>
          <w:szCs w:val="28"/>
        </w:rPr>
        <w:t>i</w:t>
      </w:r>
      <w:r w:rsidR="00236BCD" w:rsidRPr="00E035F3">
        <w:rPr>
          <w:rFonts w:asciiTheme="majorBidi" w:hAnsiTheme="majorBidi" w:cstheme="majorBidi"/>
          <w:sz w:val="28"/>
          <w:szCs w:val="28"/>
        </w:rPr>
        <w:t xml:space="preserve">ncluding cancer and </w:t>
      </w:r>
      <w:r w:rsidR="00C33CA2" w:rsidRPr="00E035F3">
        <w:rPr>
          <w:rFonts w:asciiTheme="majorBidi" w:hAnsiTheme="majorBidi" w:cstheme="majorBidi"/>
          <w:sz w:val="28"/>
          <w:szCs w:val="28"/>
        </w:rPr>
        <w:t>infectious diseases.</w:t>
      </w:r>
    </w:p>
    <w:p w14:paraId="10A381B7" w14:textId="77777777" w:rsidR="00D42CD2" w:rsidRPr="00E035F3" w:rsidRDefault="00D42CD2" w:rsidP="00943204">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 xml:space="preserve">Cytotoxicity and anticancer activity of seed </w:t>
      </w:r>
      <w:r w:rsidR="00943204" w:rsidRPr="00E035F3">
        <w:rPr>
          <w:rFonts w:asciiTheme="majorBidi" w:hAnsiTheme="majorBidi" w:cstheme="majorBidi"/>
          <w:b/>
          <w:sz w:val="28"/>
          <w:szCs w:val="28"/>
        </w:rPr>
        <w:t xml:space="preserve">PS </w:t>
      </w:r>
      <w:r w:rsidRPr="00E035F3">
        <w:rPr>
          <w:rFonts w:asciiTheme="majorBidi" w:hAnsiTheme="majorBidi" w:cstheme="majorBidi"/>
          <w:b/>
          <w:sz w:val="28"/>
          <w:szCs w:val="28"/>
        </w:rPr>
        <w:t xml:space="preserve"> </w:t>
      </w:r>
    </w:p>
    <w:p w14:paraId="6BB413BB" w14:textId="77777777" w:rsidR="001D6EBB" w:rsidRDefault="00D42CD2" w:rsidP="00E10E7F">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The present study was carried out to screen the obtained </w:t>
      </w:r>
      <w:r w:rsidR="007F16F4" w:rsidRPr="00E035F3">
        <w:rPr>
          <w:rFonts w:asciiTheme="majorBidi" w:hAnsiTheme="majorBidi" w:cstheme="majorBidi"/>
          <w:bCs/>
          <w:sz w:val="28"/>
          <w:szCs w:val="28"/>
        </w:rPr>
        <w:t xml:space="preserve">two </w:t>
      </w:r>
      <w:r w:rsidR="0055154B" w:rsidRPr="00E035F3">
        <w:rPr>
          <w:rFonts w:asciiTheme="majorBidi" w:hAnsiTheme="majorBidi" w:cstheme="majorBidi"/>
          <w:bCs/>
          <w:sz w:val="28"/>
          <w:szCs w:val="28"/>
        </w:rPr>
        <w:t xml:space="preserve">seeds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 xml:space="preserve">(RPS and LPS) </w:t>
      </w:r>
      <w:r w:rsidRPr="00E035F3">
        <w:rPr>
          <w:rFonts w:asciiTheme="majorBidi" w:hAnsiTheme="majorBidi" w:cstheme="majorBidi"/>
          <w:bCs/>
          <w:sz w:val="28"/>
          <w:szCs w:val="28"/>
        </w:rPr>
        <w:t xml:space="preserve">using cytotoxicity test to identify their activity in growth inhibition of </w:t>
      </w:r>
      <w:r w:rsidR="0055154B" w:rsidRPr="00E035F3">
        <w:rPr>
          <w:rFonts w:asciiTheme="majorBidi" w:hAnsiTheme="majorBidi" w:cstheme="majorBidi"/>
          <w:bCs/>
          <w:sz w:val="28"/>
          <w:szCs w:val="28"/>
        </w:rPr>
        <w:t xml:space="preserve">4 </w:t>
      </w:r>
      <w:r w:rsidRPr="00E035F3">
        <w:rPr>
          <w:rFonts w:asciiTheme="majorBidi" w:hAnsiTheme="majorBidi" w:cstheme="majorBidi"/>
          <w:bCs/>
          <w:sz w:val="28"/>
          <w:szCs w:val="28"/>
        </w:rPr>
        <w:t xml:space="preserve">different carcinoma cell lines </w:t>
      </w:r>
      <w:r w:rsidR="00943204" w:rsidRPr="00E035F3">
        <w:rPr>
          <w:rFonts w:asciiTheme="majorBidi" w:hAnsiTheme="majorBidi" w:cstheme="majorBidi"/>
          <w:bCs/>
          <w:sz w:val="28"/>
          <w:szCs w:val="28"/>
        </w:rPr>
        <w:t>(HCT-116, HEPG2, HELLA and MCF7</w:t>
      </w:r>
      <w:r w:rsidRPr="00E035F3">
        <w:rPr>
          <w:rFonts w:asciiTheme="majorBidi" w:hAnsiTheme="majorBidi" w:cstheme="majorBidi"/>
          <w:bCs/>
          <w:sz w:val="28"/>
          <w:szCs w:val="28"/>
        </w:rPr>
        <w:t>) in vi</w:t>
      </w:r>
      <w:r w:rsidR="00E10E7F">
        <w:rPr>
          <w:rFonts w:asciiTheme="majorBidi" w:hAnsiTheme="majorBidi" w:cstheme="majorBidi"/>
          <w:bCs/>
          <w:sz w:val="28"/>
          <w:szCs w:val="28"/>
        </w:rPr>
        <w:t>tro  [2,29,</w:t>
      </w:r>
      <w:r w:rsidR="00835B68">
        <w:rPr>
          <w:rFonts w:asciiTheme="majorBidi" w:hAnsiTheme="majorBidi" w:cstheme="majorBidi"/>
          <w:bCs/>
          <w:sz w:val="28"/>
          <w:szCs w:val="28"/>
        </w:rPr>
        <w:t>79</w:t>
      </w:r>
      <w:r w:rsidR="00E10E7F">
        <w:rPr>
          <w:rFonts w:asciiTheme="majorBidi" w:hAnsiTheme="majorBidi" w:cstheme="majorBidi"/>
          <w:bCs/>
          <w:sz w:val="28"/>
          <w:szCs w:val="28"/>
        </w:rPr>
        <w:t>]</w:t>
      </w:r>
      <w:r w:rsidRPr="00E035F3">
        <w:rPr>
          <w:rFonts w:asciiTheme="majorBidi" w:hAnsiTheme="majorBidi" w:cstheme="majorBidi"/>
          <w:bCs/>
          <w:sz w:val="28"/>
          <w:szCs w:val="28"/>
        </w:rPr>
        <w:t xml:space="preserve">. Data in the present study showed the IC50 (Dose concentration which reduces survival of the exposed cancer cells to 50%) of </w:t>
      </w:r>
      <w:r w:rsidR="007F16F4" w:rsidRPr="00E035F3">
        <w:rPr>
          <w:rFonts w:asciiTheme="majorBidi" w:hAnsiTheme="majorBidi" w:cstheme="majorBidi"/>
          <w:bCs/>
          <w:sz w:val="28"/>
          <w:szCs w:val="28"/>
        </w:rPr>
        <w:t xml:space="preserve">both </w:t>
      </w:r>
      <w:r w:rsidRPr="00E035F3">
        <w:rPr>
          <w:rFonts w:asciiTheme="majorBidi" w:hAnsiTheme="majorBidi" w:cstheme="majorBidi"/>
          <w:bCs/>
          <w:sz w:val="28"/>
          <w:szCs w:val="28"/>
        </w:rPr>
        <w:t xml:space="preserve">seed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 xml:space="preserve">(RPS and LPS) </w:t>
      </w:r>
      <w:r w:rsidR="0055154B" w:rsidRPr="00E035F3">
        <w:rPr>
          <w:rFonts w:asciiTheme="majorBidi" w:hAnsiTheme="majorBidi" w:cstheme="majorBidi"/>
          <w:bCs/>
          <w:sz w:val="28"/>
          <w:szCs w:val="28"/>
        </w:rPr>
        <w:t xml:space="preserve"> samples. T</w:t>
      </w:r>
      <w:r w:rsidRPr="00E035F3">
        <w:rPr>
          <w:rFonts w:asciiTheme="majorBidi" w:hAnsiTheme="majorBidi" w:cstheme="majorBidi"/>
          <w:bCs/>
          <w:sz w:val="28"/>
          <w:szCs w:val="28"/>
        </w:rPr>
        <w:t>he surviva</w:t>
      </w:r>
      <w:r w:rsidR="007F16F4" w:rsidRPr="00E035F3">
        <w:rPr>
          <w:rFonts w:asciiTheme="majorBidi" w:hAnsiTheme="majorBidi" w:cstheme="majorBidi"/>
          <w:bCs/>
          <w:sz w:val="28"/>
          <w:szCs w:val="28"/>
        </w:rPr>
        <w:t xml:space="preserve">l </w:t>
      </w:r>
      <w:r w:rsidR="007030B2" w:rsidRPr="00E035F3">
        <w:rPr>
          <w:rFonts w:asciiTheme="majorBidi" w:hAnsiTheme="majorBidi" w:cstheme="majorBidi"/>
          <w:bCs/>
          <w:sz w:val="28"/>
          <w:szCs w:val="28"/>
        </w:rPr>
        <w:t xml:space="preserve"> </w:t>
      </w:r>
      <w:r w:rsidR="007F16F4" w:rsidRPr="00E035F3">
        <w:rPr>
          <w:rFonts w:asciiTheme="majorBidi" w:hAnsiTheme="majorBidi" w:cstheme="majorBidi"/>
          <w:bCs/>
          <w:sz w:val="28"/>
          <w:szCs w:val="28"/>
        </w:rPr>
        <w:t>curve of HCT-116, HEPG2, MCF7 and</w:t>
      </w:r>
      <w:r w:rsidRPr="00E035F3">
        <w:rPr>
          <w:rFonts w:asciiTheme="majorBidi" w:hAnsiTheme="majorBidi" w:cstheme="majorBidi"/>
          <w:bCs/>
          <w:sz w:val="28"/>
          <w:szCs w:val="28"/>
        </w:rPr>
        <w:t xml:space="preserve"> HELLA cells which were exposed to various concentrations (5-50μg/ml) of </w:t>
      </w:r>
      <w:r w:rsidR="007F16F4" w:rsidRPr="00E035F3">
        <w:rPr>
          <w:rFonts w:asciiTheme="majorBidi" w:hAnsiTheme="majorBidi" w:cstheme="majorBidi"/>
          <w:bCs/>
          <w:sz w:val="28"/>
          <w:szCs w:val="28"/>
        </w:rPr>
        <w:t xml:space="preserve">both </w:t>
      </w:r>
      <w:r w:rsidRPr="00E035F3">
        <w:rPr>
          <w:rFonts w:asciiTheme="majorBidi" w:hAnsiTheme="majorBidi" w:cstheme="majorBidi"/>
          <w:bCs/>
          <w:sz w:val="28"/>
          <w:szCs w:val="28"/>
        </w:rPr>
        <w:t xml:space="preserve">seed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(RPS and LPS)</w:t>
      </w:r>
      <w:r w:rsidRPr="00E035F3">
        <w:rPr>
          <w:rFonts w:asciiTheme="majorBidi" w:hAnsiTheme="majorBidi" w:cstheme="majorBidi"/>
          <w:bCs/>
          <w:sz w:val="28"/>
          <w:szCs w:val="28"/>
        </w:rPr>
        <w:t xml:space="preserve"> samples for 48h</w:t>
      </w:r>
      <w:r w:rsidR="0055154B" w:rsidRPr="00E035F3">
        <w:rPr>
          <w:rFonts w:asciiTheme="majorBidi" w:hAnsiTheme="majorBidi" w:cstheme="majorBidi"/>
          <w:bCs/>
          <w:sz w:val="28"/>
          <w:szCs w:val="28"/>
        </w:rPr>
        <w:t xml:space="preserve"> was illustrated  in Figure (1). Results in Figure (2</w:t>
      </w:r>
      <w:r w:rsidRPr="00E035F3">
        <w:rPr>
          <w:rFonts w:asciiTheme="majorBidi" w:hAnsiTheme="majorBidi" w:cstheme="majorBidi"/>
          <w:bCs/>
          <w:sz w:val="28"/>
          <w:szCs w:val="28"/>
        </w:rPr>
        <w:t xml:space="preserve">), illustrate the dose response (IC50) of </w:t>
      </w:r>
      <w:r w:rsidR="007F16F4" w:rsidRPr="00E035F3">
        <w:rPr>
          <w:rFonts w:asciiTheme="majorBidi" w:hAnsiTheme="majorBidi" w:cstheme="majorBidi"/>
          <w:bCs/>
          <w:sz w:val="28"/>
          <w:szCs w:val="28"/>
        </w:rPr>
        <w:t xml:space="preserve">both </w:t>
      </w:r>
      <w:r w:rsidRPr="00E035F3">
        <w:rPr>
          <w:rFonts w:asciiTheme="majorBidi" w:hAnsiTheme="majorBidi" w:cstheme="majorBidi"/>
          <w:bCs/>
          <w:sz w:val="28"/>
          <w:szCs w:val="28"/>
        </w:rPr>
        <w:t xml:space="preserve">seed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 xml:space="preserve">(RPS and LPS) </w:t>
      </w:r>
      <w:r w:rsidR="007F16F4" w:rsidRPr="00E035F3">
        <w:rPr>
          <w:rFonts w:asciiTheme="majorBidi" w:hAnsiTheme="majorBidi" w:cstheme="majorBidi"/>
          <w:bCs/>
          <w:sz w:val="28"/>
          <w:szCs w:val="28"/>
        </w:rPr>
        <w:t xml:space="preserve"> </w:t>
      </w:r>
      <w:r w:rsidRPr="00E035F3">
        <w:rPr>
          <w:rFonts w:asciiTheme="majorBidi" w:hAnsiTheme="majorBidi" w:cstheme="majorBidi"/>
          <w:bCs/>
          <w:sz w:val="28"/>
          <w:szCs w:val="28"/>
        </w:rPr>
        <w:t>s</w:t>
      </w:r>
      <w:r w:rsidR="007F16F4" w:rsidRPr="00E035F3">
        <w:rPr>
          <w:rFonts w:asciiTheme="majorBidi" w:hAnsiTheme="majorBidi" w:cstheme="majorBidi"/>
          <w:bCs/>
          <w:sz w:val="28"/>
          <w:szCs w:val="28"/>
        </w:rPr>
        <w:t>amples on HCT-116, HEPG2, HELLA and</w:t>
      </w:r>
      <w:r w:rsidRPr="00E035F3">
        <w:rPr>
          <w:rFonts w:asciiTheme="majorBidi" w:hAnsiTheme="majorBidi" w:cstheme="majorBidi"/>
          <w:bCs/>
          <w:sz w:val="28"/>
          <w:szCs w:val="28"/>
        </w:rPr>
        <w:t xml:space="preserve"> MCF7 cancer cell lines.</w:t>
      </w:r>
      <w:r w:rsidR="00CA0259" w:rsidRPr="00E035F3">
        <w:rPr>
          <w:rFonts w:asciiTheme="majorBidi" w:hAnsiTheme="majorBidi" w:cstheme="majorBidi"/>
          <w:bCs/>
          <w:sz w:val="28"/>
          <w:szCs w:val="28"/>
        </w:rPr>
        <w:t xml:space="preserve"> </w:t>
      </w:r>
      <w:r w:rsidRPr="00E035F3">
        <w:rPr>
          <w:rFonts w:asciiTheme="majorBidi" w:hAnsiTheme="majorBidi" w:cstheme="majorBidi"/>
          <w:bCs/>
          <w:sz w:val="28"/>
          <w:szCs w:val="28"/>
        </w:rPr>
        <w:t xml:space="preserve">The present results showed the growth inhibitory effect of </w:t>
      </w:r>
      <w:r w:rsidR="007F16F4" w:rsidRPr="00E035F3">
        <w:rPr>
          <w:rFonts w:asciiTheme="majorBidi" w:hAnsiTheme="majorBidi" w:cstheme="majorBidi"/>
          <w:bCs/>
          <w:sz w:val="28"/>
          <w:szCs w:val="28"/>
        </w:rPr>
        <w:t xml:space="preserve">both </w:t>
      </w:r>
      <w:r w:rsidRPr="00E035F3">
        <w:rPr>
          <w:rFonts w:asciiTheme="majorBidi" w:hAnsiTheme="majorBidi" w:cstheme="majorBidi"/>
          <w:bCs/>
          <w:sz w:val="28"/>
          <w:szCs w:val="28"/>
        </w:rPr>
        <w:t xml:space="preserve">seed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 xml:space="preserve">(RPS and LPS) </w:t>
      </w:r>
      <w:r w:rsidRPr="00E035F3">
        <w:rPr>
          <w:rFonts w:asciiTheme="majorBidi" w:hAnsiTheme="majorBidi" w:cstheme="majorBidi"/>
          <w:bCs/>
          <w:sz w:val="28"/>
          <w:szCs w:val="28"/>
        </w:rPr>
        <w:t xml:space="preserve"> sa</w:t>
      </w:r>
      <w:r w:rsidR="007F16F4" w:rsidRPr="00E035F3">
        <w:rPr>
          <w:rFonts w:asciiTheme="majorBidi" w:hAnsiTheme="majorBidi" w:cstheme="majorBidi"/>
          <w:bCs/>
          <w:sz w:val="28"/>
          <w:szCs w:val="28"/>
        </w:rPr>
        <w:t xml:space="preserve">mples </w:t>
      </w:r>
      <w:r w:rsidR="0055154B" w:rsidRPr="00E035F3">
        <w:rPr>
          <w:rFonts w:asciiTheme="majorBidi" w:hAnsiTheme="majorBidi" w:cstheme="majorBidi"/>
          <w:bCs/>
          <w:sz w:val="28"/>
          <w:szCs w:val="28"/>
        </w:rPr>
        <w:t>on</w:t>
      </w:r>
      <w:r w:rsidR="007F16F4" w:rsidRPr="00E035F3">
        <w:rPr>
          <w:rFonts w:asciiTheme="majorBidi" w:hAnsiTheme="majorBidi" w:cstheme="majorBidi"/>
          <w:bCs/>
          <w:sz w:val="28"/>
          <w:szCs w:val="28"/>
        </w:rPr>
        <w:t xml:space="preserve"> HCT-116, HEPG2, HELLA and </w:t>
      </w:r>
      <w:r w:rsidRPr="00E035F3">
        <w:rPr>
          <w:rFonts w:asciiTheme="majorBidi" w:hAnsiTheme="majorBidi" w:cstheme="majorBidi"/>
          <w:bCs/>
          <w:sz w:val="28"/>
          <w:szCs w:val="28"/>
        </w:rPr>
        <w:t>MCF7 cancer cell lines.</w:t>
      </w:r>
      <w:r w:rsidR="007F16F4" w:rsidRPr="00E035F3">
        <w:rPr>
          <w:rFonts w:asciiTheme="majorBidi" w:hAnsiTheme="majorBidi" w:cstheme="majorBidi"/>
          <w:bCs/>
          <w:sz w:val="28"/>
          <w:szCs w:val="28"/>
        </w:rPr>
        <w:t xml:space="preserve"> </w:t>
      </w:r>
      <w:r w:rsidRPr="00E035F3">
        <w:rPr>
          <w:rFonts w:asciiTheme="majorBidi" w:hAnsiTheme="majorBidi" w:cstheme="majorBidi"/>
          <w:bCs/>
          <w:sz w:val="28"/>
          <w:szCs w:val="28"/>
        </w:rPr>
        <w:t xml:space="preserve">Cytotoxic and anticancer effects of </w:t>
      </w:r>
      <w:r w:rsidR="00E031B7" w:rsidRPr="00E035F3">
        <w:rPr>
          <w:rFonts w:asciiTheme="majorBidi" w:hAnsiTheme="majorBidi" w:cstheme="majorBidi"/>
          <w:bCs/>
          <w:sz w:val="28"/>
          <w:szCs w:val="28"/>
        </w:rPr>
        <w:t xml:space="preserve">both </w:t>
      </w:r>
      <w:r w:rsidRPr="00E035F3">
        <w:rPr>
          <w:rFonts w:asciiTheme="majorBidi" w:hAnsiTheme="majorBidi" w:cstheme="majorBidi"/>
          <w:bCs/>
          <w:sz w:val="28"/>
          <w:szCs w:val="28"/>
        </w:rPr>
        <w:t xml:space="preserve">seed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(RPS and LPS)</w:t>
      </w:r>
      <w:r w:rsidRPr="00E035F3">
        <w:rPr>
          <w:rFonts w:asciiTheme="majorBidi" w:hAnsiTheme="majorBidi" w:cstheme="majorBidi"/>
          <w:bCs/>
          <w:sz w:val="28"/>
          <w:szCs w:val="28"/>
        </w:rPr>
        <w:t xml:space="preserve"> samples were observed against the </w:t>
      </w:r>
      <w:r w:rsidR="00E031B7" w:rsidRPr="00E035F3">
        <w:rPr>
          <w:rFonts w:asciiTheme="majorBidi" w:hAnsiTheme="majorBidi" w:cstheme="majorBidi"/>
          <w:bCs/>
          <w:sz w:val="28"/>
          <w:szCs w:val="28"/>
        </w:rPr>
        <w:t>4</w:t>
      </w:r>
      <w:r w:rsidRPr="00E035F3">
        <w:rPr>
          <w:rFonts w:asciiTheme="majorBidi" w:hAnsiTheme="majorBidi" w:cstheme="majorBidi"/>
          <w:bCs/>
          <w:sz w:val="28"/>
          <w:szCs w:val="28"/>
        </w:rPr>
        <w:t xml:space="preserve"> car</w:t>
      </w:r>
      <w:r w:rsidR="0055154B" w:rsidRPr="00E035F3">
        <w:rPr>
          <w:rFonts w:asciiTheme="majorBidi" w:hAnsiTheme="majorBidi" w:cstheme="majorBidi"/>
          <w:bCs/>
          <w:sz w:val="28"/>
          <w:szCs w:val="28"/>
        </w:rPr>
        <w:t>cinoma cell lines (Figures 1, 2</w:t>
      </w:r>
      <w:r w:rsidRPr="00E035F3">
        <w:rPr>
          <w:rFonts w:asciiTheme="majorBidi" w:hAnsiTheme="majorBidi" w:cstheme="majorBidi"/>
          <w:bCs/>
          <w:sz w:val="28"/>
          <w:szCs w:val="28"/>
        </w:rPr>
        <w:t xml:space="preserve">). </w:t>
      </w:r>
      <w:r w:rsidR="00E031B7" w:rsidRPr="00E035F3">
        <w:rPr>
          <w:rFonts w:asciiTheme="majorBidi" w:hAnsiTheme="majorBidi" w:cstheme="majorBidi"/>
          <w:bCs/>
          <w:sz w:val="28"/>
          <w:szCs w:val="28"/>
        </w:rPr>
        <w:t>Both s</w:t>
      </w:r>
      <w:r w:rsidR="007030B2" w:rsidRPr="00E035F3">
        <w:rPr>
          <w:rFonts w:asciiTheme="majorBidi" w:hAnsiTheme="majorBidi" w:cstheme="majorBidi"/>
          <w:bCs/>
          <w:sz w:val="28"/>
          <w:szCs w:val="28"/>
        </w:rPr>
        <w:t xml:space="preserve">eed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 xml:space="preserve">(RPS and LPS) </w:t>
      </w:r>
      <w:r w:rsidRPr="00E035F3">
        <w:rPr>
          <w:rFonts w:asciiTheme="majorBidi" w:hAnsiTheme="majorBidi" w:cstheme="majorBidi"/>
          <w:bCs/>
          <w:sz w:val="28"/>
          <w:szCs w:val="28"/>
        </w:rPr>
        <w:t xml:space="preserve"> samples reduces </w:t>
      </w:r>
      <w:r w:rsidR="0055154B" w:rsidRPr="00E035F3">
        <w:rPr>
          <w:rFonts w:asciiTheme="majorBidi" w:hAnsiTheme="majorBidi" w:cstheme="majorBidi"/>
          <w:bCs/>
          <w:sz w:val="28"/>
          <w:szCs w:val="28"/>
        </w:rPr>
        <w:t xml:space="preserve">the survival fraction to 50%, </w:t>
      </w:r>
      <w:r w:rsidRPr="00E035F3">
        <w:rPr>
          <w:rFonts w:asciiTheme="majorBidi" w:hAnsiTheme="majorBidi" w:cstheme="majorBidi"/>
          <w:bCs/>
          <w:sz w:val="28"/>
          <w:szCs w:val="28"/>
        </w:rPr>
        <w:t xml:space="preserve"> means that </w:t>
      </w:r>
      <w:r w:rsidR="00E031B7" w:rsidRPr="00E035F3">
        <w:rPr>
          <w:rFonts w:asciiTheme="majorBidi" w:hAnsiTheme="majorBidi" w:cstheme="majorBidi"/>
          <w:bCs/>
          <w:sz w:val="28"/>
          <w:szCs w:val="28"/>
        </w:rPr>
        <w:t xml:space="preserve">both </w:t>
      </w:r>
      <w:r w:rsidRPr="00E035F3">
        <w:rPr>
          <w:rFonts w:asciiTheme="majorBidi" w:hAnsiTheme="majorBidi" w:cstheme="majorBidi"/>
          <w:bCs/>
          <w:sz w:val="28"/>
          <w:szCs w:val="28"/>
        </w:rPr>
        <w:t xml:space="preserve">seed </w:t>
      </w:r>
      <w:r w:rsidR="007030B2" w:rsidRPr="00E035F3">
        <w:rPr>
          <w:rFonts w:asciiTheme="majorBidi" w:hAnsiTheme="majorBidi" w:cstheme="majorBidi"/>
          <w:sz w:val="28"/>
          <w:szCs w:val="28"/>
        </w:rPr>
        <w:t xml:space="preserve">polysaccharides samples </w:t>
      </w:r>
      <w:r w:rsidR="007030B2" w:rsidRPr="00E035F3">
        <w:rPr>
          <w:rFonts w:asciiTheme="majorBidi" w:hAnsiTheme="majorBidi" w:cstheme="majorBidi"/>
          <w:bCs/>
          <w:sz w:val="28"/>
          <w:szCs w:val="28"/>
        </w:rPr>
        <w:t>(RPS and LPS),</w:t>
      </w:r>
      <w:r w:rsidR="0055154B" w:rsidRPr="00E035F3">
        <w:rPr>
          <w:rFonts w:asciiTheme="majorBidi" w:hAnsiTheme="majorBidi" w:cstheme="majorBidi"/>
          <w:bCs/>
          <w:sz w:val="28"/>
          <w:szCs w:val="28"/>
        </w:rPr>
        <w:t xml:space="preserve"> kill 50% of  carcinoma cell lines</w:t>
      </w:r>
      <w:r w:rsidR="00541DBE" w:rsidRPr="00E035F3">
        <w:rPr>
          <w:rFonts w:asciiTheme="majorBidi" w:hAnsiTheme="majorBidi" w:cstheme="majorBidi"/>
          <w:bCs/>
          <w:sz w:val="28"/>
          <w:szCs w:val="28"/>
        </w:rPr>
        <w:t xml:space="preserve">. Similar results were found by other investigation </w:t>
      </w:r>
      <w:r w:rsidR="00E10E7F">
        <w:rPr>
          <w:rFonts w:asciiTheme="majorBidi" w:hAnsiTheme="majorBidi" w:cstheme="majorBidi"/>
          <w:bCs/>
          <w:sz w:val="28"/>
          <w:szCs w:val="28"/>
        </w:rPr>
        <w:t>[51,</w:t>
      </w:r>
      <w:r w:rsidR="00835B68">
        <w:rPr>
          <w:rFonts w:asciiTheme="majorBidi" w:hAnsiTheme="majorBidi" w:cstheme="majorBidi"/>
          <w:bCs/>
          <w:sz w:val="28"/>
          <w:szCs w:val="28"/>
        </w:rPr>
        <w:t>80</w:t>
      </w:r>
      <w:r w:rsidR="00E10E7F">
        <w:rPr>
          <w:rFonts w:asciiTheme="majorBidi" w:hAnsiTheme="majorBidi" w:cstheme="majorBidi"/>
          <w:bCs/>
          <w:sz w:val="28"/>
          <w:szCs w:val="28"/>
        </w:rPr>
        <w:t>,</w:t>
      </w:r>
      <w:r w:rsidR="00541DBE" w:rsidRPr="00E035F3">
        <w:rPr>
          <w:rFonts w:asciiTheme="majorBidi" w:hAnsiTheme="majorBidi" w:cstheme="majorBidi"/>
          <w:bCs/>
          <w:sz w:val="28"/>
          <w:szCs w:val="28"/>
        </w:rPr>
        <w:t xml:space="preserve"> </w:t>
      </w:r>
      <w:r w:rsidR="00835B68">
        <w:rPr>
          <w:rFonts w:asciiTheme="majorBidi" w:hAnsiTheme="majorBidi" w:cstheme="majorBidi"/>
          <w:bCs/>
          <w:sz w:val="28"/>
          <w:szCs w:val="28"/>
        </w:rPr>
        <w:t>81</w:t>
      </w:r>
      <w:r w:rsidR="00E10E7F">
        <w:rPr>
          <w:rFonts w:asciiTheme="majorBidi" w:hAnsiTheme="majorBidi" w:cstheme="majorBidi"/>
          <w:bCs/>
          <w:sz w:val="28"/>
          <w:szCs w:val="28"/>
        </w:rPr>
        <w:t>]</w:t>
      </w:r>
      <w:r w:rsidR="00541DBE" w:rsidRPr="00E035F3">
        <w:rPr>
          <w:rFonts w:asciiTheme="majorBidi" w:hAnsiTheme="majorBidi" w:cstheme="majorBidi"/>
          <w:bCs/>
          <w:sz w:val="28"/>
          <w:szCs w:val="28"/>
        </w:rPr>
        <w:t xml:space="preserve"> when examined some plant extracts on </w:t>
      </w:r>
      <w:r w:rsidR="00541DBE" w:rsidRPr="00E035F3">
        <w:rPr>
          <w:rFonts w:asciiTheme="majorBidi" w:hAnsiTheme="majorBidi" w:cstheme="majorBidi"/>
          <w:bCs/>
          <w:sz w:val="28"/>
          <w:szCs w:val="28"/>
        </w:rPr>
        <w:lastRenderedPageBreak/>
        <w:t xml:space="preserve">carcinoma cell lines in vitro. </w:t>
      </w:r>
      <w:r w:rsidR="0055154B" w:rsidRPr="00E035F3">
        <w:rPr>
          <w:rFonts w:asciiTheme="majorBidi" w:hAnsiTheme="majorBidi" w:cstheme="majorBidi"/>
          <w:bCs/>
          <w:sz w:val="28"/>
          <w:szCs w:val="28"/>
        </w:rPr>
        <w:t xml:space="preserve"> </w:t>
      </w:r>
      <w:r w:rsidRPr="00E035F3">
        <w:rPr>
          <w:rFonts w:asciiTheme="majorBidi" w:hAnsiTheme="majorBidi" w:cstheme="majorBidi"/>
          <w:bCs/>
          <w:sz w:val="28"/>
          <w:szCs w:val="28"/>
        </w:rPr>
        <w:t>This effect m</w:t>
      </w:r>
      <w:r w:rsidR="007030B2" w:rsidRPr="00E035F3">
        <w:rPr>
          <w:rFonts w:asciiTheme="majorBidi" w:hAnsiTheme="majorBidi" w:cstheme="majorBidi"/>
          <w:bCs/>
          <w:sz w:val="28"/>
          <w:szCs w:val="28"/>
        </w:rPr>
        <w:t xml:space="preserve">ight refer to the presence of </w:t>
      </w:r>
      <w:r w:rsidR="007030B2" w:rsidRPr="00E035F3">
        <w:rPr>
          <w:rFonts w:asciiTheme="majorBidi" w:hAnsiTheme="majorBidi" w:cstheme="majorBidi"/>
          <w:sz w:val="28"/>
          <w:szCs w:val="28"/>
        </w:rPr>
        <w:t>polysaccharides</w:t>
      </w:r>
      <w:r w:rsidR="00E031B7" w:rsidRPr="00E035F3">
        <w:rPr>
          <w:rFonts w:asciiTheme="majorBidi" w:hAnsiTheme="majorBidi" w:cstheme="majorBidi"/>
          <w:bCs/>
          <w:sz w:val="28"/>
          <w:szCs w:val="28"/>
        </w:rPr>
        <w:t xml:space="preserve"> constituents </w:t>
      </w:r>
      <w:r w:rsidRPr="00E035F3">
        <w:rPr>
          <w:rFonts w:asciiTheme="majorBidi" w:hAnsiTheme="majorBidi" w:cstheme="majorBidi"/>
          <w:bCs/>
          <w:sz w:val="28"/>
          <w:szCs w:val="28"/>
        </w:rPr>
        <w:t xml:space="preserve"> have cytotoxicity against </w:t>
      </w:r>
      <w:r w:rsidR="00E031B7" w:rsidRPr="00E035F3">
        <w:rPr>
          <w:rFonts w:asciiTheme="majorBidi" w:hAnsiTheme="majorBidi" w:cstheme="majorBidi"/>
          <w:bCs/>
          <w:sz w:val="28"/>
          <w:szCs w:val="28"/>
        </w:rPr>
        <w:t xml:space="preserve">4 different carcinoma cell lines </w:t>
      </w:r>
      <w:r w:rsidR="00E10E7F">
        <w:rPr>
          <w:rFonts w:asciiTheme="majorBidi" w:hAnsiTheme="majorBidi" w:cstheme="majorBidi"/>
          <w:bCs/>
          <w:sz w:val="28"/>
          <w:szCs w:val="28"/>
        </w:rPr>
        <w:t>[62,</w:t>
      </w:r>
      <w:r w:rsidR="00835B68">
        <w:rPr>
          <w:rFonts w:asciiTheme="majorBidi" w:hAnsiTheme="majorBidi" w:cstheme="majorBidi"/>
          <w:bCs/>
          <w:sz w:val="28"/>
          <w:szCs w:val="28"/>
        </w:rPr>
        <w:t>82</w:t>
      </w:r>
      <w:r w:rsidR="00E10E7F">
        <w:rPr>
          <w:rFonts w:asciiTheme="majorBidi" w:hAnsiTheme="majorBidi" w:cstheme="majorBidi"/>
          <w:bCs/>
          <w:sz w:val="28"/>
          <w:szCs w:val="28"/>
        </w:rPr>
        <w:t>]</w:t>
      </w:r>
      <w:r w:rsidRPr="00E035F3">
        <w:rPr>
          <w:rFonts w:asciiTheme="majorBidi" w:hAnsiTheme="majorBidi" w:cstheme="majorBidi"/>
          <w:bCs/>
          <w:sz w:val="28"/>
          <w:szCs w:val="28"/>
        </w:rPr>
        <w:t xml:space="preserve"> </w:t>
      </w:r>
      <w:r w:rsidR="00457A68" w:rsidRPr="00E035F3">
        <w:rPr>
          <w:rFonts w:asciiTheme="majorBidi" w:hAnsiTheme="majorBidi" w:cstheme="majorBidi"/>
          <w:bCs/>
          <w:sz w:val="28"/>
          <w:szCs w:val="28"/>
        </w:rPr>
        <w:t xml:space="preserve">indicated </w:t>
      </w:r>
      <w:r w:rsidRPr="00E035F3">
        <w:rPr>
          <w:rFonts w:asciiTheme="majorBidi" w:hAnsiTheme="majorBidi" w:cstheme="majorBidi"/>
          <w:bCs/>
          <w:sz w:val="28"/>
          <w:szCs w:val="28"/>
        </w:rPr>
        <w:t xml:space="preserve">the presence of wide range of the </w:t>
      </w:r>
      <w:r w:rsidR="00E031B7" w:rsidRPr="00E035F3">
        <w:rPr>
          <w:rFonts w:asciiTheme="majorBidi" w:hAnsiTheme="majorBidi" w:cstheme="majorBidi"/>
          <w:bCs/>
          <w:sz w:val="28"/>
          <w:szCs w:val="28"/>
        </w:rPr>
        <w:t>polysaccharide</w:t>
      </w:r>
      <w:r w:rsidRPr="00E035F3">
        <w:rPr>
          <w:rFonts w:asciiTheme="majorBidi" w:hAnsiTheme="majorBidi" w:cstheme="majorBidi"/>
          <w:bCs/>
          <w:sz w:val="28"/>
          <w:szCs w:val="28"/>
        </w:rPr>
        <w:t xml:space="preserve"> constituents can inhibit the growth of cancer cells. </w:t>
      </w:r>
      <w:r w:rsidR="00E10E7F">
        <w:rPr>
          <w:rFonts w:asciiTheme="majorBidi" w:hAnsiTheme="majorBidi" w:cstheme="majorBidi"/>
          <w:bCs/>
          <w:sz w:val="28"/>
          <w:szCs w:val="28"/>
        </w:rPr>
        <w:t>Other studies [</w:t>
      </w:r>
      <w:r w:rsidR="00835B68">
        <w:rPr>
          <w:rFonts w:asciiTheme="majorBidi" w:hAnsiTheme="majorBidi" w:cstheme="majorBidi"/>
          <w:bCs/>
          <w:sz w:val="28"/>
          <w:szCs w:val="28"/>
        </w:rPr>
        <w:t>51</w:t>
      </w:r>
      <w:r w:rsidR="00E10E7F">
        <w:rPr>
          <w:rFonts w:asciiTheme="majorBidi" w:hAnsiTheme="majorBidi" w:cstheme="majorBidi"/>
          <w:bCs/>
          <w:sz w:val="28"/>
          <w:szCs w:val="28"/>
        </w:rPr>
        <w:t>,</w:t>
      </w:r>
      <w:r w:rsidR="00D22A5D">
        <w:rPr>
          <w:rFonts w:asciiTheme="majorBidi" w:hAnsiTheme="majorBidi" w:cstheme="majorBidi"/>
          <w:bCs/>
          <w:sz w:val="28"/>
          <w:szCs w:val="28"/>
        </w:rPr>
        <w:t>83</w:t>
      </w:r>
      <w:r w:rsidR="00E10E7F">
        <w:rPr>
          <w:rFonts w:asciiTheme="majorBidi" w:hAnsiTheme="majorBidi" w:cstheme="majorBidi"/>
          <w:bCs/>
          <w:sz w:val="28"/>
          <w:szCs w:val="28"/>
        </w:rPr>
        <w:t>]</w:t>
      </w:r>
      <w:r w:rsidRPr="00E035F3">
        <w:rPr>
          <w:rFonts w:asciiTheme="majorBidi" w:hAnsiTheme="majorBidi" w:cstheme="majorBidi"/>
          <w:bCs/>
          <w:sz w:val="28"/>
          <w:szCs w:val="28"/>
        </w:rPr>
        <w:t xml:space="preserve"> reported the watercress extracts has antiproliferative and antimetastatic potential in cancer cells.  </w:t>
      </w:r>
      <w:r w:rsidR="00CA0259" w:rsidRPr="00E035F3">
        <w:rPr>
          <w:rFonts w:asciiTheme="majorBidi" w:hAnsiTheme="majorBidi" w:cstheme="majorBidi"/>
          <w:bCs/>
          <w:sz w:val="28"/>
          <w:szCs w:val="28"/>
        </w:rPr>
        <w:t xml:space="preserve">Seeds exhibited cytotoxic activities against HCT-116, HEPG2, HELLA and MCF7  carcinoma cell lines in vitro with higher values of IC50 ranged from , 6.40 to 22.40 μg/ml (Figures 1,2). Radish seed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(RPS)</w:t>
      </w:r>
      <w:r w:rsidR="00CA0259" w:rsidRPr="00E035F3">
        <w:rPr>
          <w:rFonts w:asciiTheme="majorBidi" w:hAnsiTheme="majorBidi" w:cstheme="majorBidi"/>
          <w:bCs/>
          <w:sz w:val="28"/>
          <w:szCs w:val="28"/>
        </w:rPr>
        <w:t xml:space="preserve"> sample showed higher effective on growth inhibition of HCT-116 and HELLA than that of HEPG2 and MCF7 cancer cell lines. Similar results were obtained by other investigators used radish se</w:t>
      </w:r>
      <w:r w:rsidR="00E10E7F">
        <w:rPr>
          <w:rFonts w:asciiTheme="majorBidi" w:hAnsiTheme="majorBidi" w:cstheme="majorBidi"/>
          <w:bCs/>
          <w:sz w:val="28"/>
          <w:szCs w:val="28"/>
        </w:rPr>
        <w:t>ed extracts [29,</w:t>
      </w:r>
      <w:r w:rsidR="00835B68">
        <w:rPr>
          <w:rFonts w:asciiTheme="majorBidi" w:hAnsiTheme="majorBidi" w:cstheme="majorBidi"/>
          <w:bCs/>
          <w:sz w:val="28"/>
          <w:szCs w:val="28"/>
        </w:rPr>
        <w:t>62</w:t>
      </w:r>
      <w:r w:rsidR="00E10E7F">
        <w:rPr>
          <w:rFonts w:asciiTheme="majorBidi" w:hAnsiTheme="majorBidi" w:cstheme="majorBidi"/>
          <w:sz w:val="28"/>
          <w:szCs w:val="28"/>
          <w:lang w:bidi="ar-EG"/>
        </w:rPr>
        <w:t>]</w:t>
      </w:r>
      <w:r w:rsidR="00CA0259" w:rsidRPr="00E035F3">
        <w:rPr>
          <w:rFonts w:asciiTheme="majorBidi" w:hAnsiTheme="majorBidi" w:cstheme="majorBidi"/>
          <w:bCs/>
          <w:sz w:val="28"/>
          <w:szCs w:val="28"/>
        </w:rPr>
        <w:t xml:space="preserve">. Radish seed </w:t>
      </w:r>
      <w:r w:rsidR="005C22F7" w:rsidRPr="00E035F3">
        <w:rPr>
          <w:rFonts w:asciiTheme="majorBidi" w:hAnsiTheme="majorBidi" w:cstheme="majorBidi"/>
          <w:sz w:val="28"/>
          <w:szCs w:val="28"/>
        </w:rPr>
        <w:t xml:space="preserve">polysaccharides </w:t>
      </w:r>
      <w:r w:rsidR="005C22F7" w:rsidRPr="00E035F3">
        <w:rPr>
          <w:rFonts w:asciiTheme="majorBidi" w:hAnsiTheme="majorBidi" w:cstheme="majorBidi"/>
          <w:bCs/>
          <w:sz w:val="28"/>
          <w:szCs w:val="28"/>
        </w:rPr>
        <w:t xml:space="preserve">(RPS and LPS) </w:t>
      </w:r>
      <w:r w:rsidR="00CA0259" w:rsidRPr="00E035F3">
        <w:rPr>
          <w:rFonts w:asciiTheme="majorBidi" w:hAnsiTheme="majorBidi" w:cstheme="majorBidi"/>
          <w:bCs/>
          <w:sz w:val="28"/>
          <w:szCs w:val="28"/>
        </w:rPr>
        <w:t xml:space="preserve"> showed higher cytotoxic activity against HELLA with IC50 6.40 μg/ml followed by HCT-116 cells with IC50 14.60 μg/ml (Figures 1, 2). These effects are mainly due to the radish seed </w:t>
      </w:r>
      <w:r w:rsidR="005C22F7" w:rsidRPr="00E035F3">
        <w:rPr>
          <w:rFonts w:asciiTheme="majorBidi" w:hAnsiTheme="majorBidi" w:cstheme="majorBidi"/>
          <w:sz w:val="28"/>
          <w:szCs w:val="28"/>
        </w:rPr>
        <w:t xml:space="preserve">polysaccharides </w:t>
      </w:r>
      <w:r w:rsidR="005C22F7" w:rsidRPr="00E035F3">
        <w:rPr>
          <w:rFonts w:asciiTheme="majorBidi" w:hAnsiTheme="majorBidi" w:cstheme="majorBidi"/>
          <w:bCs/>
          <w:sz w:val="28"/>
          <w:szCs w:val="28"/>
        </w:rPr>
        <w:t>(RPS) that</w:t>
      </w:r>
      <w:r w:rsidR="00CA0259" w:rsidRPr="00E035F3">
        <w:rPr>
          <w:rFonts w:asciiTheme="majorBidi" w:hAnsiTheme="majorBidi" w:cstheme="majorBidi"/>
          <w:bCs/>
          <w:sz w:val="28"/>
          <w:szCs w:val="28"/>
        </w:rPr>
        <w:t xml:space="preserve">  contains higher glucomannan has proliferation inhibition effect on cancer cells in vitro. However,these results are in agreement with the finding of </w:t>
      </w:r>
      <w:r w:rsidR="00E10E7F">
        <w:rPr>
          <w:rFonts w:asciiTheme="majorBidi" w:hAnsiTheme="majorBidi" w:cstheme="majorBidi"/>
          <w:bCs/>
          <w:sz w:val="28"/>
          <w:szCs w:val="28"/>
        </w:rPr>
        <w:t>other investigators [2,</w:t>
      </w:r>
      <w:r w:rsidR="00DE79E3">
        <w:rPr>
          <w:rFonts w:asciiTheme="majorBidi" w:hAnsiTheme="majorBidi" w:cstheme="majorBidi"/>
          <w:bCs/>
          <w:sz w:val="28"/>
          <w:szCs w:val="28"/>
        </w:rPr>
        <w:t>80</w:t>
      </w:r>
      <w:r w:rsidR="00E10E7F">
        <w:rPr>
          <w:rFonts w:asciiTheme="majorBidi" w:hAnsiTheme="majorBidi" w:cstheme="majorBidi"/>
          <w:bCs/>
          <w:sz w:val="28"/>
          <w:szCs w:val="28"/>
        </w:rPr>
        <w:t>]</w:t>
      </w:r>
      <w:r w:rsidR="00CA0259" w:rsidRPr="00E035F3">
        <w:rPr>
          <w:rFonts w:asciiTheme="majorBidi" w:hAnsiTheme="majorBidi" w:cstheme="majorBidi"/>
          <w:bCs/>
          <w:sz w:val="28"/>
          <w:szCs w:val="28"/>
        </w:rPr>
        <w:t xml:space="preserve"> reported the seed extracts exhibit cytotoxic activities against HELLA cancer cells in vitro. </w:t>
      </w:r>
    </w:p>
    <w:p w14:paraId="7665ED5C" w14:textId="77777777" w:rsidR="00E10E7F" w:rsidRDefault="00E10E7F" w:rsidP="00E10E7F">
      <w:pPr>
        <w:bidi w:val="0"/>
        <w:spacing w:line="240" w:lineRule="atLeast"/>
        <w:jc w:val="both"/>
        <w:rPr>
          <w:rFonts w:asciiTheme="majorBidi" w:hAnsiTheme="majorBidi" w:cstheme="majorBidi"/>
          <w:bCs/>
          <w:sz w:val="28"/>
          <w:szCs w:val="28"/>
        </w:rPr>
      </w:pPr>
    </w:p>
    <w:p w14:paraId="3F4FC926" w14:textId="77777777" w:rsidR="001D6EBB" w:rsidRDefault="001D6EBB" w:rsidP="001D6EBB">
      <w:pPr>
        <w:bidi w:val="0"/>
        <w:spacing w:line="240" w:lineRule="atLeast"/>
        <w:jc w:val="both"/>
        <w:rPr>
          <w:rFonts w:asciiTheme="majorBidi" w:hAnsiTheme="majorBidi" w:cstheme="majorBidi"/>
          <w:bCs/>
          <w:sz w:val="28"/>
          <w:szCs w:val="28"/>
        </w:rPr>
      </w:pPr>
      <w:r>
        <w:drawing>
          <wp:inline distT="0" distB="0" distL="0" distR="0" wp14:anchorId="282DFB8C" wp14:editId="071804C0">
            <wp:extent cx="6710400" cy="3679200"/>
            <wp:effectExtent l="0" t="0" r="1460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E491D7" w14:textId="77777777" w:rsidR="001D6EBB" w:rsidRDefault="001D6EBB" w:rsidP="001D6EBB">
      <w:pPr>
        <w:bidi w:val="0"/>
        <w:spacing w:line="240" w:lineRule="atLeast"/>
        <w:jc w:val="both"/>
        <w:rPr>
          <w:rFonts w:asciiTheme="majorBidi" w:hAnsiTheme="majorBidi" w:cstheme="majorBidi"/>
          <w:bCs/>
          <w:sz w:val="28"/>
          <w:szCs w:val="28"/>
        </w:rPr>
      </w:pPr>
    </w:p>
    <w:p w14:paraId="45BBD98B" w14:textId="77777777" w:rsidR="002B6F36" w:rsidRDefault="002B6F36" w:rsidP="002B6F36">
      <w:pPr>
        <w:bidi w:val="0"/>
        <w:spacing w:line="240" w:lineRule="atLeast"/>
        <w:jc w:val="both"/>
        <w:rPr>
          <w:rFonts w:asciiTheme="majorBidi" w:hAnsiTheme="majorBidi" w:cstheme="majorBidi"/>
          <w:bCs/>
          <w:sz w:val="28"/>
          <w:szCs w:val="28"/>
        </w:rPr>
      </w:pPr>
      <w:r>
        <w:lastRenderedPageBreak/>
        <w:drawing>
          <wp:inline distT="0" distB="0" distL="0" distR="0" wp14:anchorId="2F8CD5C0" wp14:editId="4D4D8073">
            <wp:extent cx="6638400" cy="3679200"/>
            <wp:effectExtent l="0" t="0" r="1016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958DD3" w14:textId="77777777" w:rsidR="002B6F36" w:rsidRDefault="002B6F36" w:rsidP="002B6F36">
      <w:pPr>
        <w:bidi w:val="0"/>
        <w:spacing w:line="240" w:lineRule="atLeast"/>
        <w:jc w:val="both"/>
        <w:rPr>
          <w:rFonts w:asciiTheme="majorBidi" w:hAnsiTheme="majorBidi" w:cstheme="majorBidi"/>
          <w:bCs/>
          <w:sz w:val="28"/>
          <w:szCs w:val="28"/>
        </w:rPr>
      </w:pPr>
    </w:p>
    <w:p w14:paraId="4E6EB9CF" w14:textId="77777777" w:rsidR="00C23DC4" w:rsidRDefault="00E10E7F" w:rsidP="00CD19E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Other studies [14,</w:t>
      </w:r>
      <w:r w:rsidR="00DE79E3">
        <w:rPr>
          <w:rFonts w:asciiTheme="majorBidi" w:hAnsiTheme="majorBidi" w:cstheme="majorBidi"/>
          <w:bCs/>
          <w:sz w:val="28"/>
          <w:szCs w:val="28"/>
        </w:rPr>
        <w:t>29</w:t>
      </w:r>
      <w:r>
        <w:rPr>
          <w:rFonts w:asciiTheme="majorBidi" w:hAnsiTheme="majorBidi" w:cstheme="majorBidi"/>
          <w:bCs/>
          <w:sz w:val="28"/>
          <w:szCs w:val="28"/>
        </w:rPr>
        <w:t>,56]</w:t>
      </w:r>
      <w:r w:rsidR="00CA0259" w:rsidRPr="00E035F3">
        <w:rPr>
          <w:rFonts w:asciiTheme="majorBidi" w:hAnsiTheme="majorBidi" w:cstheme="majorBidi"/>
          <w:bCs/>
          <w:sz w:val="28"/>
          <w:szCs w:val="28"/>
        </w:rPr>
        <w:t xml:space="preserve"> showed highest cytotoxic and cancer chemoprevention activity of some phytochemical composition of some seeds extract against HELLA cell line.</w:t>
      </w:r>
      <w:r w:rsidR="00845E01" w:rsidRPr="00E035F3">
        <w:rPr>
          <w:rFonts w:asciiTheme="majorBidi" w:hAnsiTheme="majorBidi" w:cstheme="majorBidi"/>
          <w:bCs/>
          <w:sz w:val="28"/>
          <w:szCs w:val="28"/>
        </w:rPr>
        <w:t xml:space="preserve"> </w:t>
      </w:r>
      <w:r w:rsidR="00200D8B" w:rsidRPr="00E035F3">
        <w:rPr>
          <w:rFonts w:asciiTheme="majorBidi" w:hAnsiTheme="majorBidi" w:cstheme="majorBidi"/>
          <w:bCs/>
          <w:sz w:val="28"/>
          <w:szCs w:val="28"/>
        </w:rPr>
        <w:t xml:space="preserve">Lettuce seed </w:t>
      </w:r>
      <w:r w:rsidR="005C22F7" w:rsidRPr="00E035F3">
        <w:rPr>
          <w:rFonts w:asciiTheme="majorBidi" w:hAnsiTheme="majorBidi" w:cstheme="majorBidi"/>
          <w:sz w:val="28"/>
          <w:szCs w:val="28"/>
        </w:rPr>
        <w:t xml:space="preserve">polysaccharides </w:t>
      </w:r>
      <w:r w:rsidR="005C22F7" w:rsidRPr="00E035F3">
        <w:rPr>
          <w:rFonts w:asciiTheme="majorBidi" w:hAnsiTheme="majorBidi" w:cstheme="majorBidi"/>
          <w:bCs/>
          <w:sz w:val="28"/>
          <w:szCs w:val="28"/>
        </w:rPr>
        <w:t xml:space="preserve">(LPS) </w:t>
      </w:r>
      <w:r w:rsidR="00200D8B" w:rsidRPr="00E035F3">
        <w:rPr>
          <w:rFonts w:asciiTheme="majorBidi" w:hAnsiTheme="majorBidi" w:cstheme="majorBidi"/>
          <w:bCs/>
          <w:sz w:val="28"/>
          <w:szCs w:val="28"/>
        </w:rPr>
        <w:t xml:space="preserve"> exhibited higher cytotoxic activities against HCT-116 and MCF7 cells with IC50 </w:t>
      </w:r>
      <w:r w:rsidR="00543481" w:rsidRPr="00E035F3">
        <w:rPr>
          <w:rFonts w:asciiTheme="majorBidi" w:hAnsiTheme="majorBidi" w:cstheme="majorBidi"/>
          <w:bCs/>
          <w:sz w:val="28"/>
          <w:szCs w:val="28"/>
        </w:rPr>
        <w:t xml:space="preserve">8.80 </w:t>
      </w:r>
      <w:r w:rsidR="00200D8B" w:rsidRPr="00E035F3">
        <w:rPr>
          <w:rFonts w:asciiTheme="majorBidi" w:hAnsiTheme="majorBidi" w:cstheme="majorBidi"/>
          <w:bCs/>
          <w:sz w:val="28"/>
          <w:szCs w:val="28"/>
        </w:rPr>
        <w:t xml:space="preserve"> and </w:t>
      </w:r>
      <w:r w:rsidR="00543481" w:rsidRPr="00E035F3">
        <w:rPr>
          <w:rFonts w:asciiTheme="majorBidi" w:hAnsiTheme="majorBidi" w:cstheme="majorBidi"/>
          <w:bCs/>
          <w:sz w:val="28"/>
          <w:szCs w:val="28"/>
        </w:rPr>
        <w:t xml:space="preserve">6.80 </w:t>
      </w:r>
      <w:r w:rsidR="00200D8B" w:rsidRPr="00E035F3">
        <w:rPr>
          <w:rFonts w:asciiTheme="majorBidi" w:hAnsiTheme="majorBidi" w:cstheme="majorBidi"/>
          <w:bCs/>
          <w:sz w:val="28"/>
          <w:szCs w:val="28"/>
        </w:rPr>
        <w:t xml:space="preserve">μg/ml respectively, followed by HEPG2 with IC50 </w:t>
      </w:r>
      <w:r w:rsidR="00543481" w:rsidRPr="00E035F3">
        <w:rPr>
          <w:rFonts w:asciiTheme="majorBidi" w:hAnsiTheme="majorBidi" w:cstheme="majorBidi"/>
          <w:bCs/>
          <w:sz w:val="28"/>
          <w:szCs w:val="28"/>
        </w:rPr>
        <w:t xml:space="preserve">18.40 </w:t>
      </w:r>
      <w:r w:rsidR="00200D8B" w:rsidRPr="00E035F3">
        <w:rPr>
          <w:rFonts w:asciiTheme="majorBidi" w:hAnsiTheme="majorBidi" w:cstheme="majorBidi"/>
          <w:bCs/>
          <w:sz w:val="28"/>
          <w:szCs w:val="28"/>
        </w:rPr>
        <w:t xml:space="preserve">μg/ml </w:t>
      </w:r>
      <w:r w:rsidR="00543481" w:rsidRPr="00E035F3">
        <w:rPr>
          <w:rFonts w:asciiTheme="majorBidi" w:hAnsiTheme="majorBidi" w:cstheme="majorBidi"/>
          <w:bCs/>
          <w:sz w:val="28"/>
          <w:szCs w:val="28"/>
        </w:rPr>
        <w:t>and HELLA with IC50 22.40 μg/ml</w:t>
      </w:r>
      <w:r w:rsidR="00200D8B" w:rsidRPr="00E035F3">
        <w:rPr>
          <w:rFonts w:asciiTheme="majorBidi" w:hAnsiTheme="majorBidi" w:cstheme="majorBidi"/>
          <w:bCs/>
          <w:sz w:val="28"/>
          <w:szCs w:val="28"/>
        </w:rPr>
        <w:t xml:space="preserve"> (Figures 2, 3). These effects can be attributed to the </w:t>
      </w:r>
      <w:r w:rsidR="005C22F7" w:rsidRPr="00E035F3">
        <w:rPr>
          <w:rFonts w:asciiTheme="majorBidi" w:hAnsiTheme="majorBidi" w:cstheme="majorBidi"/>
          <w:sz w:val="28"/>
          <w:szCs w:val="28"/>
        </w:rPr>
        <w:t>polysaccharides</w:t>
      </w:r>
      <w:r w:rsidR="00200D8B" w:rsidRPr="00E035F3">
        <w:rPr>
          <w:rFonts w:asciiTheme="majorBidi" w:hAnsiTheme="majorBidi" w:cstheme="majorBidi"/>
          <w:bCs/>
          <w:sz w:val="28"/>
          <w:szCs w:val="28"/>
        </w:rPr>
        <w:t xml:space="preserve"> bioactive compounds contents f</w:t>
      </w:r>
      <w:r>
        <w:rPr>
          <w:rFonts w:asciiTheme="majorBidi" w:hAnsiTheme="majorBidi" w:cstheme="majorBidi"/>
          <w:bCs/>
          <w:sz w:val="28"/>
          <w:szCs w:val="28"/>
        </w:rPr>
        <w:t>ight cancer cells [7,</w:t>
      </w:r>
      <w:r w:rsidR="00DE79E3">
        <w:rPr>
          <w:rFonts w:asciiTheme="majorBidi" w:hAnsiTheme="majorBidi" w:cstheme="majorBidi"/>
          <w:bCs/>
          <w:sz w:val="28"/>
          <w:szCs w:val="28"/>
        </w:rPr>
        <w:t>62</w:t>
      </w:r>
      <w:r>
        <w:rPr>
          <w:rFonts w:asciiTheme="majorBidi" w:hAnsiTheme="majorBidi" w:cstheme="majorBidi"/>
          <w:sz w:val="28"/>
          <w:szCs w:val="28"/>
          <w:lang w:bidi="ar-EG"/>
        </w:rPr>
        <w:t>]</w:t>
      </w:r>
      <w:r w:rsidR="00200D8B" w:rsidRPr="00E035F3">
        <w:rPr>
          <w:rFonts w:asciiTheme="majorBidi" w:hAnsiTheme="majorBidi" w:cstheme="majorBidi"/>
          <w:bCs/>
          <w:sz w:val="28"/>
          <w:szCs w:val="28"/>
        </w:rPr>
        <w:t>. This effect agreement with the evidence reported hypothesis that the percentage of monosaccharides constituent chain associated with gr</w:t>
      </w:r>
      <w:r w:rsidR="00CD19EC">
        <w:rPr>
          <w:rFonts w:asciiTheme="majorBidi" w:hAnsiTheme="majorBidi" w:cstheme="majorBidi"/>
          <w:bCs/>
          <w:sz w:val="28"/>
          <w:szCs w:val="28"/>
        </w:rPr>
        <w:t>owth inhibition of cancer cell [83,</w:t>
      </w:r>
      <w:r w:rsidR="00DE79E3">
        <w:rPr>
          <w:rFonts w:asciiTheme="majorBidi" w:hAnsiTheme="majorBidi" w:cstheme="majorBidi"/>
          <w:bCs/>
          <w:sz w:val="28"/>
          <w:szCs w:val="28"/>
        </w:rPr>
        <w:t>84</w:t>
      </w:r>
      <w:r w:rsidR="00CD19EC">
        <w:rPr>
          <w:rFonts w:asciiTheme="majorBidi" w:hAnsiTheme="majorBidi" w:cstheme="majorBidi"/>
          <w:bCs/>
          <w:sz w:val="28"/>
          <w:szCs w:val="28"/>
        </w:rPr>
        <w:t>]</w:t>
      </w:r>
      <w:r w:rsidR="00200D8B" w:rsidRPr="00E035F3">
        <w:rPr>
          <w:rFonts w:asciiTheme="majorBidi" w:hAnsiTheme="majorBidi" w:cstheme="majorBidi"/>
          <w:bCs/>
          <w:sz w:val="28"/>
          <w:szCs w:val="28"/>
        </w:rPr>
        <w:t xml:space="preserve">. </w:t>
      </w:r>
      <w:r w:rsidR="00CD19EC">
        <w:rPr>
          <w:rFonts w:asciiTheme="majorBidi" w:hAnsiTheme="majorBidi" w:cstheme="majorBidi"/>
          <w:bCs/>
          <w:sz w:val="28"/>
          <w:szCs w:val="28"/>
        </w:rPr>
        <w:t>Other invrstigators [</w:t>
      </w:r>
      <w:r w:rsidR="00DE79E3">
        <w:rPr>
          <w:rFonts w:asciiTheme="majorBidi" w:hAnsiTheme="majorBidi" w:cstheme="majorBidi"/>
          <w:bCs/>
          <w:sz w:val="28"/>
          <w:szCs w:val="28"/>
        </w:rPr>
        <w:t>28</w:t>
      </w:r>
      <w:r w:rsidR="00CD19EC">
        <w:rPr>
          <w:rFonts w:asciiTheme="majorBidi" w:hAnsiTheme="majorBidi" w:cstheme="majorBidi"/>
          <w:bCs/>
          <w:sz w:val="28"/>
          <w:szCs w:val="28"/>
        </w:rPr>
        <w:t>,31,</w:t>
      </w:r>
      <w:r w:rsidR="00DE79E3">
        <w:rPr>
          <w:rFonts w:asciiTheme="majorBidi" w:hAnsiTheme="majorBidi" w:cstheme="majorBidi"/>
          <w:bCs/>
          <w:sz w:val="28"/>
          <w:szCs w:val="28"/>
        </w:rPr>
        <w:t>49</w:t>
      </w:r>
      <w:r w:rsidR="00CD19EC">
        <w:rPr>
          <w:rFonts w:asciiTheme="majorBidi" w:hAnsiTheme="majorBidi" w:cstheme="majorBidi"/>
          <w:bCs/>
          <w:sz w:val="28"/>
          <w:szCs w:val="28"/>
        </w:rPr>
        <w:t>]</w:t>
      </w:r>
      <w:r w:rsidR="00200D8B" w:rsidRPr="00E035F3">
        <w:rPr>
          <w:rFonts w:asciiTheme="majorBidi" w:hAnsiTheme="majorBidi" w:cstheme="majorBidi"/>
          <w:bCs/>
          <w:sz w:val="28"/>
          <w:szCs w:val="28"/>
        </w:rPr>
        <w:t xml:space="preserve"> reported other bioactive compounds extracted in higher amounts of </w:t>
      </w:r>
      <w:r w:rsidR="00543481" w:rsidRPr="00E035F3">
        <w:rPr>
          <w:rFonts w:asciiTheme="majorBidi" w:hAnsiTheme="majorBidi" w:cstheme="majorBidi"/>
          <w:bCs/>
          <w:sz w:val="28"/>
          <w:szCs w:val="28"/>
        </w:rPr>
        <w:t xml:space="preserve">galacyomannan content in </w:t>
      </w:r>
      <w:r w:rsidR="00200D8B" w:rsidRPr="00E035F3">
        <w:rPr>
          <w:rFonts w:asciiTheme="majorBidi" w:hAnsiTheme="majorBidi" w:cstheme="majorBidi"/>
          <w:bCs/>
          <w:sz w:val="28"/>
          <w:szCs w:val="28"/>
        </w:rPr>
        <w:t xml:space="preserve">lettuce seed </w:t>
      </w:r>
      <w:r w:rsidR="005C22F7" w:rsidRPr="00E035F3">
        <w:rPr>
          <w:rFonts w:asciiTheme="majorBidi" w:hAnsiTheme="majorBidi" w:cstheme="majorBidi"/>
          <w:bCs/>
          <w:sz w:val="28"/>
          <w:szCs w:val="28"/>
        </w:rPr>
        <w:t>p</w:t>
      </w:r>
      <w:r w:rsidR="005C22F7" w:rsidRPr="00E035F3">
        <w:rPr>
          <w:rFonts w:asciiTheme="majorBidi" w:hAnsiTheme="majorBidi" w:cstheme="majorBidi"/>
          <w:sz w:val="28"/>
          <w:szCs w:val="28"/>
        </w:rPr>
        <w:t xml:space="preserve">olysaccharides </w:t>
      </w:r>
      <w:r w:rsidR="005C22F7" w:rsidRPr="00E035F3">
        <w:rPr>
          <w:rFonts w:asciiTheme="majorBidi" w:hAnsiTheme="majorBidi" w:cstheme="majorBidi"/>
          <w:bCs/>
          <w:sz w:val="28"/>
          <w:szCs w:val="28"/>
        </w:rPr>
        <w:t>( LPS)</w:t>
      </w:r>
      <w:r w:rsidR="00543481" w:rsidRPr="00E035F3">
        <w:rPr>
          <w:rFonts w:asciiTheme="majorBidi" w:hAnsiTheme="majorBidi" w:cstheme="majorBidi"/>
          <w:bCs/>
          <w:sz w:val="28"/>
          <w:szCs w:val="28"/>
        </w:rPr>
        <w:t>,</w:t>
      </w:r>
      <w:r w:rsidR="00200D8B" w:rsidRPr="00E035F3">
        <w:rPr>
          <w:rFonts w:asciiTheme="majorBidi" w:hAnsiTheme="majorBidi" w:cstheme="majorBidi"/>
          <w:bCs/>
          <w:sz w:val="28"/>
          <w:szCs w:val="28"/>
        </w:rPr>
        <w:t xml:space="preserve"> have poweful effect on growth inhibition of cancer cells</w:t>
      </w:r>
      <w:r w:rsidR="00543481" w:rsidRPr="00E035F3">
        <w:rPr>
          <w:rFonts w:asciiTheme="majorBidi" w:hAnsiTheme="majorBidi" w:cstheme="majorBidi"/>
          <w:bCs/>
          <w:sz w:val="28"/>
          <w:szCs w:val="28"/>
        </w:rPr>
        <w:t xml:space="preserve"> </w:t>
      </w:r>
      <w:r w:rsidR="00CD19EC">
        <w:rPr>
          <w:rFonts w:asciiTheme="majorBidi" w:hAnsiTheme="majorBidi" w:cstheme="majorBidi"/>
          <w:bCs/>
          <w:sz w:val="28"/>
          <w:szCs w:val="28"/>
        </w:rPr>
        <w:t>[</w:t>
      </w:r>
      <w:r w:rsidR="00DE79E3">
        <w:rPr>
          <w:rFonts w:asciiTheme="majorBidi" w:hAnsiTheme="majorBidi" w:cstheme="majorBidi"/>
          <w:bCs/>
          <w:sz w:val="28"/>
          <w:szCs w:val="28"/>
        </w:rPr>
        <w:t>85</w:t>
      </w:r>
      <w:r w:rsidR="00CD19EC">
        <w:rPr>
          <w:rFonts w:asciiTheme="majorBidi" w:hAnsiTheme="majorBidi" w:cstheme="majorBidi"/>
          <w:bCs/>
          <w:sz w:val="28"/>
          <w:szCs w:val="28"/>
        </w:rPr>
        <w:t>,</w:t>
      </w:r>
      <w:r w:rsidR="00DE79E3">
        <w:rPr>
          <w:rFonts w:asciiTheme="majorBidi" w:hAnsiTheme="majorBidi" w:cstheme="majorBidi"/>
          <w:bCs/>
          <w:sz w:val="28"/>
          <w:szCs w:val="28"/>
        </w:rPr>
        <w:t>86</w:t>
      </w:r>
      <w:r w:rsidR="00CD19EC">
        <w:rPr>
          <w:rFonts w:asciiTheme="majorBidi" w:hAnsiTheme="majorBidi" w:cstheme="majorBidi"/>
          <w:bCs/>
          <w:sz w:val="28"/>
          <w:szCs w:val="28"/>
        </w:rPr>
        <w:t>,</w:t>
      </w:r>
      <w:r w:rsidR="00DE79E3">
        <w:rPr>
          <w:rFonts w:asciiTheme="majorBidi" w:hAnsiTheme="majorBidi" w:cstheme="majorBidi"/>
          <w:bCs/>
          <w:sz w:val="28"/>
          <w:szCs w:val="28"/>
        </w:rPr>
        <w:t>87</w:t>
      </w:r>
      <w:r w:rsidR="00CD19EC">
        <w:rPr>
          <w:rFonts w:asciiTheme="majorBidi" w:hAnsiTheme="majorBidi" w:cstheme="majorBidi"/>
          <w:bCs/>
          <w:sz w:val="28"/>
          <w:szCs w:val="28"/>
        </w:rPr>
        <w:t>]</w:t>
      </w:r>
      <w:r w:rsidR="00543481" w:rsidRPr="00E035F3">
        <w:rPr>
          <w:rFonts w:asciiTheme="majorBidi" w:hAnsiTheme="majorBidi" w:cstheme="majorBidi"/>
          <w:bCs/>
          <w:sz w:val="28"/>
          <w:szCs w:val="28"/>
        </w:rPr>
        <w:t>, indicated</w:t>
      </w:r>
      <w:r w:rsidR="00200D8B" w:rsidRPr="00E035F3">
        <w:rPr>
          <w:rFonts w:asciiTheme="majorBidi" w:hAnsiTheme="majorBidi" w:cstheme="majorBidi"/>
          <w:bCs/>
          <w:sz w:val="28"/>
          <w:szCs w:val="28"/>
        </w:rPr>
        <w:t xml:space="preserve"> the </w:t>
      </w:r>
      <w:r w:rsidR="005C22F7" w:rsidRPr="00E035F3">
        <w:rPr>
          <w:rFonts w:asciiTheme="majorBidi" w:hAnsiTheme="majorBidi" w:cstheme="majorBidi"/>
          <w:sz w:val="28"/>
          <w:szCs w:val="28"/>
        </w:rPr>
        <w:t>polysaccharides</w:t>
      </w:r>
      <w:r w:rsidR="00200D8B" w:rsidRPr="00E035F3">
        <w:rPr>
          <w:rFonts w:asciiTheme="majorBidi" w:hAnsiTheme="majorBidi" w:cstheme="majorBidi"/>
          <w:bCs/>
          <w:sz w:val="28"/>
          <w:szCs w:val="28"/>
        </w:rPr>
        <w:t xml:space="preserve"> involving apoptosis, cell cycle arrest a</w:t>
      </w:r>
      <w:r w:rsidR="00543481" w:rsidRPr="00E035F3">
        <w:rPr>
          <w:rFonts w:asciiTheme="majorBidi" w:hAnsiTheme="majorBidi" w:cstheme="majorBidi"/>
          <w:bCs/>
          <w:sz w:val="28"/>
          <w:szCs w:val="28"/>
        </w:rPr>
        <w:t>nd anti-metastatic in vitro</w:t>
      </w:r>
      <w:r w:rsidR="00CD19EC">
        <w:rPr>
          <w:rFonts w:asciiTheme="majorBidi" w:hAnsiTheme="majorBidi" w:cstheme="majorBidi"/>
          <w:bCs/>
          <w:sz w:val="28"/>
          <w:szCs w:val="28"/>
        </w:rPr>
        <w:t>.</w:t>
      </w:r>
      <w:r w:rsidR="00200D8B" w:rsidRPr="00E035F3">
        <w:rPr>
          <w:rFonts w:asciiTheme="majorBidi" w:hAnsiTheme="majorBidi" w:cstheme="majorBidi"/>
          <w:bCs/>
          <w:sz w:val="28"/>
          <w:szCs w:val="28"/>
        </w:rPr>
        <w:t xml:space="preserve"> </w:t>
      </w:r>
      <w:r w:rsidR="00CD19EC">
        <w:rPr>
          <w:rFonts w:asciiTheme="majorBidi" w:hAnsiTheme="majorBidi" w:cstheme="majorBidi"/>
          <w:bCs/>
          <w:sz w:val="28"/>
          <w:szCs w:val="28"/>
        </w:rPr>
        <w:t>Raval [88]</w:t>
      </w:r>
      <w:r w:rsidR="00200D8B" w:rsidRPr="00E035F3">
        <w:rPr>
          <w:rFonts w:asciiTheme="majorBidi" w:hAnsiTheme="majorBidi" w:cstheme="majorBidi"/>
          <w:bCs/>
          <w:sz w:val="28"/>
          <w:szCs w:val="28"/>
        </w:rPr>
        <w:t xml:space="preserve"> stated the anti-inflammatory properties of </w:t>
      </w:r>
      <w:r w:rsidR="00200D8B" w:rsidRPr="00E035F3">
        <w:rPr>
          <w:rFonts w:asciiTheme="majorBidi" w:hAnsiTheme="majorBidi" w:cstheme="majorBidi"/>
          <w:bCs/>
          <w:i/>
          <w:iCs/>
          <w:sz w:val="28"/>
          <w:szCs w:val="28"/>
        </w:rPr>
        <w:t>Lactuca sativa</w:t>
      </w:r>
      <w:r w:rsidR="00200D8B" w:rsidRPr="00E035F3">
        <w:rPr>
          <w:rFonts w:asciiTheme="majorBidi" w:hAnsiTheme="majorBidi" w:cstheme="majorBidi"/>
          <w:bCs/>
          <w:sz w:val="28"/>
          <w:szCs w:val="28"/>
        </w:rPr>
        <w:t xml:space="preserve"> and </w:t>
      </w:r>
      <w:r w:rsidR="00200D8B" w:rsidRPr="00E035F3">
        <w:rPr>
          <w:rFonts w:asciiTheme="majorBidi" w:hAnsiTheme="majorBidi" w:cstheme="majorBidi"/>
          <w:bCs/>
          <w:i/>
          <w:iCs/>
          <w:sz w:val="28"/>
          <w:szCs w:val="28"/>
        </w:rPr>
        <w:t>Lepidium sativum</w:t>
      </w:r>
      <w:r w:rsidR="00200D8B" w:rsidRPr="00E035F3">
        <w:rPr>
          <w:rFonts w:asciiTheme="majorBidi" w:hAnsiTheme="majorBidi" w:cstheme="majorBidi"/>
          <w:bCs/>
          <w:sz w:val="28"/>
          <w:szCs w:val="28"/>
        </w:rPr>
        <w:t xml:space="preserve"> seed extracts has been associated with bioactive compound contents to kill HCT-116, HEPG2 and MCF-7 cancer cells in vitro. The present results indicate that lettuce seed </w:t>
      </w:r>
      <w:r w:rsidR="005C22F7" w:rsidRPr="00E035F3">
        <w:rPr>
          <w:rFonts w:asciiTheme="majorBidi" w:hAnsiTheme="majorBidi" w:cstheme="majorBidi"/>
          <w:sz w:val="28"/>
          <w:szCs w:val="28"/>
        </w:rPr>
        <w:t xml:space="preserve">olysaccharides </w:t>
      </w:r>
      <w:r w:rsidR="005C22F7" w:rsidRPr="00E035F3">
        <w:rPr>
          <w:rFonts w:asciiTheme="majorBidi" w:hAnsiTheme="majorBidi" w:cstheme="majorBidi"/>
          <w:bCs/>
          <w:sz w:val="28"/>
          <w:szCs w:val="28"/>
        </w:rPr>
        <w:t xml:space="preserve">(LPS) </w:t>
      </w:r>
      <w:r w:rsidR="00200D8B" w:rsidRPr="00E035F3">
        <w:rPr>
          <w:rFonts w:asciiTheme="majorBidi" w:hAnsiTheme="majorBidi" w:cstheme="majorBidi"/>
          <w:bCs/>
          <w:sz w:val="28"/>
          <w:szCs w:val="28"/>
        </w:rPr>
        <w:t xml:space="preserve">has inhibitory effect on growth rate of HCT-116, MCF-7 and HEPG2 cells in vitro. </w:t>
      </w:r>
      <w:r w:rsidR="00263995" w:rsidRPr="00E035F3">
        <w:rPr>
          <w:rFonts w:asciiTheme="majorBidi" w:hAnsiTheme="majorBidi" w:cstheme="majorBidi"/>
          <w:bCs/>
          <w:sz w:val="28"/>
          <w:szCs w:val="28"/>
        </w:rPr>
        <w:t xml:space="preserve">Moreover, </w:t>
      </w:r>
      <w:r w:rsidR="00CD19EC">
        <w:rPr>
          <w:rFonts w:asciiTheme="majorBidi" w:hAnsiTheme="majorBidi" w:cstheme="majorBidi"/>
          <w:bCs/>
          <w:sz w:val="28"/>
          <w:szCs w:val="28"/>
        </w:rPr>
        <w:t>Shah et al. [89]</w:t>
      </w:r>
      <w:r w:rsidR="00200D8B" w:rsidRPr="00E035F3">
        <w:rPr>
          <w:rFonts w:asciiTheme="majorBidi" w:hAnsiTheme="majorBidi" w:cstheme="majorBidi"/>
          <w:bCs/>
          <w:sz w:val="28"/>
          <w:szCs w:val="28"/>
        </w:rPr>
        <w:t xml:space="preserve"> found anticancer potential of aqueous extracts against carcinoma cell lines in vitro and in vivo. </w:t>
      </w:r>
      <w:r w:rsidR="009B7FA4" w:rsidRPr="00E035F3">
        <w:rPr>
          <w:rFonts w:asciiTheme="majorBidi" w:hAnsiTheme="majorBidi" w:cstheme="majorBidi"/>
          <w:bCs/>
          <w:sz w:val="28"/>
          <w:szCs w:val="28"/>
        </w:rPr>
        <w:t xml:space="preserve">The inhibitory effects of </w:t>
      </w:r>
      <w:r w:rsidR="005C22F7" w:rsidRPr="00E035F3">
        <w:rPr>
          <w:rFonts w:asciiTheme="majorBidi" w:hAnsiTheme="majorBidi" w:cstheme="majorBidi"/>
          <w:bCs/>
          <w:sz w:val="28"/>
          <w:szCs w:val="28"/>
        </w:rPr>
        <w:t xml:space="preserve"> LPS </w:t>
      </w:r>
      <w:r w:rsidR="009B7FA4" w:rsidRPr="00E035F3">
        <w:rPr>
          <w:rFonts w:asciiTheme="majorBidi" w:hAnsiTheme="majorBidi" w:cstheme="majorBidi"/>
          <w:bCs/>
          <w:sz w:val="28"/>
          <w:szCs w:val="28"/>
        </w:rPr>
        <w:t xml:space="preserve">samples were higher against HEPG2 </w:t>
      </w:r>
      <w:r w:rsidR="00263995" w:rsidRPr="00E035F3">
        <w:rPr>
          <w:rFonts w:asciiTheme="majorBidi" w:hAnsiTheme="majorBidi" w:cstheme="majorBidi"/>
          <w:bCs/>
          <w:sz w:val="28"/>
          <w:szCs w:val="28"/>
        </w:rPr>
        <w:t xml:space="preserve"> and HELLA </w:t>
      </w:r>
      <w:r w:rsidR="009B7FA4" w:rsidRPr="00E035F3">
        <w:rPr>
          <w:rFonts w:asciiTheme="majorBidi" w:hAnsiTheme="majorBidi" w:cstheme="majorBidi"/>
          <w:bCs/>
          <w:sz w:val="28"/>
          <w:szCs w:val="28"/>
        </w:rPr>
        <w:t xml:space="preserve">cell lines, as compared with </w:t>
      </w:r>
      <w:r w:rsidR="005C22F7" w:rsidRPr="00E035F3">
        <w:rPr>
          <w:rFonts w:asciiTheme="majorBidi" w:hAnsiTheme="majorBidi" w:cstheme="majorBidi"/>
          <w:bCs/>
          <w:sz w:val="28"/>
          <w:szCs w:val="28"/>
        </w:rPr>
        <w:t xml:space="preserve">RLS </w:t>
      </w:r>
      <w:r w:rsidR="009B7FA4" w:rsidRPr="00E035F3">
        <w:rPr>
          <w:rFonts w:asciiTheme="majorBidi" w:hAnsiTheme="majorBidi" w:cstheme="majorBidi"/>
          <w:bCs/>
          <w:sz w:val="28"/>
          <w:szCs w:val="28"/>
        </w:rPr>
        <w:t xml:space="preserve">samples. Results revealed that the IC50 values of </w:t>
      </w:r>
      <w:r w:rsidR="00A93C0D" w:rsidRPr="00E035F3">
        <w:rPr>
          <w:rFonts w:asciiTheme="majorBidi" w:hAnsiTheme="majorBidi" w:cstheme="majorBidi"/>
          <w:bCs/>
          <w:sz w:val="28"/>
          <w:szCs w:val="28"/>
        </w:rPr>
        <w:t xml:space="preserve">LPS </w:t>
      </w:r>
      <w:r w:rsidR="009B7FA4" w:rsidRPr="00E035F3">
        <w:rPr>
          <w:rFonts w:asciiTheme="majorBidi" w:hAnsiTheme="majorBidi" w:cstheme="majorBidi"/>
          <w:bCs/>
          <w:sz w:val="28"/>
          <w:szCs w:val="28"/>
        </w:rPr>
        <w:t>sample (</w:t>
      </w:r>
      <w:r w:rsidR="00263995" w:rsidRPr="00E035F3">
        <w:rPr>
          <w:rFonts w:asciiTheme="majorBidi" w:hAnsiTheme="majorBidi" w:cstheme="majorBidi"/>
          <w:bCs/>
          <w:sz w:val="28"/>
          <w:szCs w:val="28"/>
        </w:rPr>
        <w:t>18.40 and 22.40</w:t>
      </w:r>
      <w:r w:rsidR="009B7FA4" w:rsidRPr="00E035F3">
        <w:rPr>
          <w:rFonts w:asciiTheme="majorBidi" w:hAnsiTheme="majorBidi" w:cstheme="majorBidi"/>
          <w:bCs/>
          <w:sz w:val="28"/>
          <w:szCs w:val="28"/>
        </w:rPr>
        <w:t xml:space="preserve">μg/ml) were </w:t>
      </w:r>
      <w:r w:rsidR="00263995" w:rsidRPr="00E035F3">
        <w:rPr>
          <w:rFonts w:asciiTheme="majorBidi" w:hAnsiTheme="majorBidi" w:cstheme="majorBidi"/>
          <w:bCs/>
          <w:sz w:val="28"/>
          <w:szCs w:val="28"/>
        </w:rPr>
        <w:t>higher</w:t>
      </w:r>
      <w:r w:rsidR="009B7FA4" w:rsidRPr="00E035F3">
        <w:rPr>
          <w:rFonts w:asciiTheme="majorBidi" w:hAnsiTheme="majorBidi" w:cstheme="majorBidi"/>
          <w:bCs/>
          <w:sz w:val="28"/>
          <w:szCs w:val="28"/>
        </w:rPr>
        <w:t xml:space="preserve"> than that of </w:t>
      </w:r>
      <w:r w:rsidR="00A93C0D" w:rsidRPr="00E035F3">
        <w:rPr>
          <w:rFonts w:asciiTheme="majorBidi" w:hAnsiTheme="majorBidi" w:cstheme="majorBidi"/>
          <w:bCs/>
          <w:sz w:val="28"/>
          <w:szCs w:val="28"/>
        </w:rPr>
        <w:t>RPS</w:t>
      </w:r>
      <w:r w:rsidR="00263995" w:rsidRPr="00E035F3">
        <w:rPr>
          <w:rFonts w:asciiTheme="majorBidi" w:hAnsiTheme="majorBidi" w:cstheme="majorBidi"/>
          <w:bCs/>
          <w:sz w:val="28"/>
          <w:szCs w:val="28"/>
        </w:rPr>
        <w:t xml:space="preserve"> </w:t>
      </w:r>
      <w:r w:rsidR="009B7FA4" w:rsidRPr="00E035F3">
        <w:rPr>
          <w:rFonts w:asciiTheme="majorBidi" w:hAnsiTheme="majorBidi" w:cstheme="majorBidi"/>
          <w:bCs/>
          <w:sz w:val="28"/>
          <w:szCs w:val="28"/>
        </w:rPr>
        <w:t>samples against HEPG2</w:t>
      </w:r>
      <w:r w:rsidR="00263995" w:rsidRPr="00E035F3">
        <w:rPr>
          <w:rFonts w:asciiTheme="majorBidi" w:hAnsiTheme="majorBidi" w:cstheme="majorBidi"/>
          <w:bCs/>
          <w:sz w:val="28"/>
          <w:szCs w:val="28"/>
        </w:rPr>
        <w:t xml:space="preserve"> (18.60 μg/ml)</w:t>
      </w:r>
      <w:r w:rsidR="009B7FA4" w:rsidRPr="00E035F3">
        <w:rPr>
          <w:rFonts w:asciiTheme="majorBidi" w:hAnsiTheme="majorBidi" w:cstheme="majorBidi"/>
          <w:bCs/>
          <w:sz w:val="28"/>
          <w:szCs w:val="28"/>
        </w:rPr>
        <w:t xml:space="preserve"> </w:t>
      </w:r>
      <w:r w:rsidR="00263995" w:rsidRPr="00E035F3">
        <w:rPr>
          <w:rFonts w:asciiTheme="majorBidi" w:hAnsiTheme="majorBidi" w:cstheme="majorBidi"/>
          <w:bCs/>
          <w:sz w:val="28"/>
          <w:szCs w:val="28"/>
        </w:rPr>
        <w:t xml:space="preserve"> and HELLA (6. 40 μg/ml) </w:t>
      </w:r>
      <w:r w:rsidR="009B7FA4" w:rsidRPr="00E035F3">
        <w:rPr>
          <w:rFonts w:asciiTheme="majorBidi" w:hAnsiTheme="majorBidi" w:cstheme="majorBidi"/>
          <w:bCs/>
          <w:sz w:val="28"/>
          <w:szCs w:val="28"/>
        </w:rPr>
        <w:t xml:space="preserve">cell line. These finding </w:t>
      </w:r>
      <w:r w:rsidR="00263995" w:rsidRPr="00E035F3">
        <w:rPr>
          <w:rFonts w:asciiTheme="majorBidi" w:hAnsiTheme="majorBidi" w:cstheme="majorBidi"/>
          <w:bCs/>
          <w:sz w:val="28"/>
          <w:szCs w:val="28"/>
        </w:rPr>
        <w:t xml:space="preserve">showed </w:t>
      </w:r>
      <w:r w:rsidR="009B7FA4" w:rsidRPr="00E035F3">
        <w:rPr>
          <w:rFonts w:asciiTheme="majorBidi" w:hAnsiTheme="majorBidi" w:cstheme="majorBidi"/>
          <w:bCs/>
          <w:sz w:val="28"/>
          <w:szCs w:val="28"/>
        </w:rPr>
        <w:t xml:space="preserve">the lettuce seed </w:t>
      </w:r>
      <w:r w:rsidR="00A93C0D" w:rsidRPr="00E035F3">
        <w:rPr>
          <w:rFonts w:asciiTheme="majorBidi" w:hAnsiTheme="majorBidi" w:cstheme="majorBidi"/>
          <w:sz w:val="28"/>
          <w:szCs w:val="28"/>
        </w:rPr>
        <w:t xml:space="preserve">polysaccharides </w:t>
      </w:r>
      <w:r w:rsidR="00A93C0D" w:rsidRPr="00E035F3">
        <w:rPr>
          <w:rFonts w:asciiTheme="majorBidi" w:hAnsiTheme="majorBidi" w:cstheme="majorBidi"/>
          <w:bCs/>
          <w:sz w:val="28"/>
          <w:szCs w:val="28"/>
        </w:rPr>
        <w:t xml:space="preserve">(LPS) </w:t>
      </w:r>
      <w:r w:rsidR="009B7FA4" w:rsidRPr="00E035F3">
        <w:rPr>
          <w:rFonts w:asciiTheme="majorBidi" w:hAnsiTheme="majorBidi" w:cstheme="majorBidi"/>
          <w:bCs/>
          <w:sz w:val="28"/>
          <w:szCs w:val="28"/>
        </w:rPr>
        <w:t xml:space="preserve"> samples demonstrates growth inhibition of HEPG2</w:t>
      </w:r>
      <w:r w:rsidR="00263995" w:rsidRPr="00E035F3">
        <w:rPr>
          <w:rFonts w:asciiTheme="majorBidi" w:hAnsiTheme="majorBidi" w:cstheme="majorBidi"/>
          <w:bCs/>
          <w:sz w:val="28"/>
          <w:szCs w:val="28"/>
        </w:rPr>
        <w:t xml:space="preserve"> and HELLA </w:t>
      </w:r>
      <w:r w:rsidR="009B7FA4" w:rsidRPr="00E035F3">
        <w:rPr>
          <w:rFonts w:asciiTheme="majorBidi" w:hAnsiTheme="majorBidi" w:cstheme="majorBidi"/>
          <w:bCs/>
          <w:sz w:val="28"/>
          <w:szCs w:val="28"/>
        </w:rPr>
        <w:t xml:space="preserve"> cells. Therefore, </w:t>
      </w:r>
      <w:r w:rsidR="00A93C0D" w:rsidRPr="00E035F3">
        <w:rPr>
          <w:rFonts w:asciiTheme="majorBidi" w:hAnsiTheme="majorBidi" w:cstheme="majorBidi"/>
          <w:bCs/>
          <w:sz w:val="28"/>
          <w:szCs w:val="28"/>
        </w:rPr>
        <w:t>L</w:t>
      </w:r>
      <w:r w:rsidR="009B7FA4" w:rsidRPr="00E035F3">
        <w:rPr>
          <w:rFonts w:asciiTheme="majorBidi" w:hAnsiTheme="majorBidi" w:cstheme="majorBidi"/>
          <w:bCs/>
          <w:sz w:val="28"/>
          <w:szCs w:val="28"/>
        </w:rPr>
        <w:t xml:space="preserve">PS  </w:t>
      </w:r>
    </w:p>
    <w:p w14:paraId="08DB1218" w14:textId="77777777" w:rsidR="00C23DC4" w:rsidRDefault="00C23DC4" w:rsidP="00C23DC4">
      <w:pPr>
        <w:bidi w:val="0"/>
        <w:spacing w:line="240" w:lineRule="atLeast"/>
        <w:jc w:val="both"/>
        <w:rPr>
          <w:rFonts w:asciiTheme="majorBidi" w:hAnsiTheme="majorBidi" w:cstheme="majorBidi"/>
          <w:bCs/>
          <w:sz w:val="28"/>
          <w:szCs w:val="28"/>
        </w:rPr>
      </w:pPr>
      <w:r>
        <w:lastRenderedPageBreak/>
        <w:drawing>
          <wp:inline distT="0" distB="0" distL="0" distR="0" wp14:anchorId="5BA848F2" wp14:editId="0EA10E6D">
            <wp:extent cx="6552000" cy="4104000"/>
            <wp:effectExtent l="0" t="0" r="127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51D8AB" w14:textId="77777777" w:rsidR="00C23DC4" w:rsidRDefault="00C23DC4" w:rsidP="00C23DC4">
      <w:pPr>
        <w:bidi w:val="0"/>
        <w:spacing w:line="240" w:lineRule="atLeast"/>
        <w:jc w:val="both"/>
        <w:rPr>
          <w:rFonts w:asciiTheme="majorBidi" w:hAnsiTheme="majorBidi" w:cstheme="majorBidi"/>
          <w:bCs/>
          <w:sz w:val="28"/>
          <w:szCs w:val="28"/>
        </w:rPr>
      </w:pPr>
    </w:p>
    <w:p w14:paraId="79F1E991" w14:textId="77777777" w:rsidR="007150BC" w:rsidRDefault="009B7FA4" w:rsidP="00AE58A9">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considered favourable sources of drugs treated cancer as it is effective in treating HEPG2</w:t>
      </w:r>
      <w:r w:rsidR="00263995" w:rsidRPr="00E035F3">
        <w:rPr>
          <w:rFonts w:asciiTheme="majorBidi" w:hAnsiTheme="majorBidi" w:cstheme="majorBidi"/>
          <w:bCs/>
          <w:sz w:val="28"/>
          <w:szCs w:val="28"/>
        </w:rPr>
        <w:t xml:space="preserve"> and HELLA</w:t>
      </w:r>
      <w:r w:rsidRPr="00E035F3">
        <w:rPr>
          <w:rFonts w:asciiTheme="majorBidi" w:hAnsiTheme="majorBidi" w:cstheme="majorBidi"/>
          <w:bCs/>
          <w:sz w:val="28"/>
          <w:szCs w:val="28"/>
        </w:rPr>
        <w:t xml:space="preserve"> </w:t>
      </w:r>
      <w:r w:rsidR="002C1EC2">
        <w:rPr>
          <w:rFonts w:asciiTheme="majorBidi" w:hAnsiTheme="majorBidi" w:cstheme="majorBidi"/>
          <w:bCs/>
          <w:sz w:val="28"/>
          <w:szCs w:val="28"/>
        </w:rPr>
        <w:t>[</w:t>
      </w:r>
      <w:r w:rsidR="00DE79E3">
        <w:rPr>
          <w:rFonts w:asciiTheme="majorBidi" w:hAnsiTheme="majorBidi" w:cstheme="majorBidi"/>
          <w:bCs/>
          <w:sz w:val="28"/>
          <w:szCs w:val="28"/>
        </w:rPr>
        <w:t>29</w:t>
      </w:r>
      <w:r w:rsidR="002C1EC2">
        <w:rPr>
          <w:rFonts w:asciiTheme="majorBidi" w:hAnsiTheme="majorBidi" w:cstheme="majorBidi"/>
          <w:bCs/>
          <w:sz w:val="28"/>
          <w:szCs w:val="28"/>
        </w:rPr>
        <w:t>]</w:t>
      </w:r>
      <w:r w:rsidRPr="00E035F3">
        <w:rPr>
          <w:rFonts w:asciiTheme="majorBidi" w:hAnsiTheme="majorBidi" w:cstheme="majorBidi"/>
          <w:bCs/>
          <w:sz w:val="28"/>
          <w:szCs w:val="28"/>
        </w:rPr>
        <w:t>.</w:t>
      </w:r>
      <w:r w:rsidR="00BC52B1" w:rsidRPr="00E035F3">
        <w:rPr>
          <w:rFonts w:asciiTheme="majorBidi" w:hAnsiTheme="majorBidi" w:cstheme="majorBidi"/>
          <w:bCs/>
          <w:sz w:val="28"/>
          <w:szCs w:val="28"/>
        </w:rPr>
        <w:t xml:space="preserve"> </w:t>
      </w:r>
      <w:r w:rsidR="00926C14" w:rsidRPr="00E035F3">
        <w:rPr>
          <w:rFonts w:asciiTheme="majorBidi" w:hAnsiTheme="majorBidi" w:cstheme="majorBidi"/>
          <w:bCs/>
          <w:sz w:val="28"/>
          <w:szCs w:val="28"/>
        </w:rPr>
        <w:t xml:space="preserve">Both </w:t>
      </w:r>
      <w:r w:rsidR="00CD4CFC" w:rsidRPr="00E035F3">
        <w:rPr>
          <w:rFonts w:asciiTheme="majorBidi" w:hAnsiTheme="majorBidi" w:cstheme="majorBidi"/>
          <w:sz w:val="28"/>
          <w:szCs w:val="28"/>
        </w:rPr>
        <w:t xml:space="preserve">polysaccharides </w:t>
      </w:r>
      <w:r w:rsidR="00CD4CFC" w:rsidRPr="00E035F3">
        <w:rPr>
          <w:rFonts w:asciiTheme="majorBidi" w:hAnsiTheme="majorBidi" w:cstheme="majorBidi"/>
          <w:bCs/>
          <w:sz w:val="28"/>
          <w:szCs w:val="28"/>
        </w:rPr>
        <w:t xml:space="preserve">(RPS and LPS) </w:t>
      </w:r>
      <w:r w:rsidR="000410D6" w:rsidRPr="00E035F3">
        <w:rPr>
          <w:rFonts w:asciiTheme="majorBidi" w:hAnsiTheme="majorBidi" w:cstheme="majorBidi"/>
          <w:bCs/>
          <w:sz w:val="28"/>
          <w:szCs w:val="28"/>
        </w:rPr>
        <w:t>obtained</w:t>
      </w:r>
      <w:r w:rsidR="00926C14" w:rsidRPr="00E035F3">
        <w:rPr>
          <w:rFonts w:asciiTheme="majorBidi" w:hAnsiTheme="majorBidi" w:cstheme="majorBidi"/>
          <w:bCs/>
          <w:sz w:val="28"/>
          <w:szCs w:val="28"/>
        </w:rPr>
        <w:t xml:space="preserve"> showed lower anticancer activities against HEPG2 cells with IC50 16.80 μg/ml and 18.40μg/ml respectively, These IC50 values are in range with those obtained by </w:t>
      </w:r>
      <w:r w:rsidR="002C1EC2">
        <w:rPr>
          <w:rFonts w:asciiTheme="majorBidi" w:hAnsiTheme="majorBidi" w:cstheme="majorBidi"/>
          <w:bCs/>
          <w:sz w:val="28"/>
          <w:szCs w:val="28"/>
        </w:rPr>
        <w:t>other investigators [14,56,</w:t>
      </w:r>
      <w:r w:rsidR="00DE79E3">
        <w:rPr>
          <w:rFonts w:asciiTheme="majorBidi" w:hAnsiTheme="majorBidi" w:cstheme="majorBidi"/>
          <w:bCs/>
          <w:sz w:val="28"/>
          <w:szCs w:val="28"/>
        </w:rPr>
        <w:t>90</w:t>
      </w:r>
      <w:r w:rsidR="002C1EC2">
        <w:rPr>
          <w:rFonts w:asciiTheme="majorBidi" w:hAnsiTheme="majorBidi" w:cstheme="majorBidi"/>
          <w:bCs/>
          <w:sz w:val="28"/>
          <w:szCs w:val="28"/>
        </w:rPr>
        <w:t>]</w:t>
      </w:r>
      <w:r w:rsidR="00926C14" w:rsidRPr="00E035F3">
        <w:rPr>
          <w:rFonts w:asciiTheme="majorBidi" w:hAnsiTheme="majorBidi" w:cstheme="majorBidi"/>
          <w:bCs/>
          <w:sz w:val="28"/>
          <w:szCs w:val="28"/>
        </w:rPr>
        <w:t xml:space="preserve">, reported these values falls within the range of the American National Cancer Institute of criteria which considered the agent is promising when its IC50 was less than 20μg/ml. </w:t>
      </w:r>
      <w:r w:rsidR="000410D6" w:rsidRPr="00E035F3">
        <w:rPr>
          <w:rFonts w:asciiTheme="majorBidi" w:hAnsiTheme="majorBidi" w:cstheme="majorBidi"/>
          <w:bCs/>
          <w:sz w:val="28"/>
          <w:szCs w:val="28"/>
        </w:rPr>
        <w:t xml:space="preserve">Radish and lettuce seed </w:t>
      </w:r>
      <w:r w:rsidR="000410D6" w:rsidRPr="00E035F3">
        <w:rPr>
          <w:rFonts w:asciiTheme="majorBidi" w:hAnsiTheme="majorBidi" w:cstheme="majorBidi"/>
          <w:sz w:val="28"/>
          <w:szCs w:val="28"/>
        </w:rPr>
        <w:t xml:space="preserve">polysaccharides </w:t>
      </w:r>
      <w:r w:rsidR="000410D6" w:rsidRPr="00E035F3">
        <w:rPr>
          <w:rFonts w:asciiTheme="majorBidi" w:hAnsiTheme="majorBidi" w:cstheme="majorBidi"/>
          <w:bCs/>
          <w:sz w:val="28"/>
          <w:szCs w:val="28"/>
        </w:rPr>
        <w:t xml:space="preserve">(RPS and LPS) </w:t>
      </w:r>
      <w:r w:rsidR="00845E01" w:rsidRPr="00E035F3">
        <w:rPr>
          <w:rFonts w:asciiTheme="majorBidi" w:hAnsiTheme="majorBidi" w:cstheme="majorBidi"/>
          <w:bCs/>
          <w:sz w:val="28"/>
          <w:szCs w:val="28"/>
        </w:rPr>
        <w:t>considered favourable sources of drugs treats cancer as it is effecti</w:t>
      </w:r>
      <w:r w:rsidR="002C1EC2">
        <w:rPr>
          <w:rFonts w:asciiTheme="majorBidi" w:hAnsiTheme="majorBidi" w:cstheme="majorBidi"/>
          <w:bCs/>
          <w:sz w:val="28"/>
          <w:szCs w:val="28"/>
        </w:rPr>
        <w:t>ve in treating HELLA cell line [30,</w:t>
      </w:r>
      <w:r w:rsidR="00DE79E3">
        <w:rPr>
          <w:rFonts w:asciiTheme="majorBidi" w:hAnsiTheme="majorBidi" w:cstheme="majorBidi"/>
          <w:bCs/>
          <w:sz w:val="28"/>
          <w:szCs w:val="28"/>
        </w:rPr>
        <w:t>80</w:t>
      </w:r>
      <w:r w:rsidR="002C1EC2">
        <w:rPr>
          <w:rFonts w:asciiTheme="majorBidi" w:hAnsiTheme="majorBidi" w:cstheme="majorBidi"/>
          <w:bCs/>
          <w:sz w:val="28"/>
          <w:szCs w:val="28"/>
        </w:rPr>
        <w:t>]</w:t>
      </w:r>
      <w:r w:rsidR="00845E01" w:rsidRPr="00E035F3">
        <w:rPr>
          <w:rFonts w:asciiTheme="majorBidi" w:hAnsiTheme="majorBidi" w:cstheme="majorBidi"/>
          <w:bCs/>
          <w:sz w:val="28"/>
          <w:szCs w:val="28"/>
        </w:rPr>
        <w:t xml:space="preserve">. These findings are similar to our results, where the radish and lettuce seed </w:t>
      </w:r>
      <w:r w:rsidR="000410D6" w:rsidRPr="00E035F3">
        <w:rPr>
          <w:rFonts w:asciiTheme="majorBidi" w:hAnsiTheme="majorBidi" w:cstheme="majorBidi"/>
          <w:sz w:val="28"/>
          <w:szCs w:val="28"/>
        </w:rPr>
        <w:t xml:space="preserve">polysaccharides </w:t>
      </w:r>
      <w:r w:rsidR="000410D6" w:rsidRPr="00E035F3">
        <w:rPr>
          <w:rFonts w:asciiTheme="majorBidi" w:hAnsiTheme="majorBidi" w:cstheme="majorBidi"/>
          <w:bCs/>
          <w:sz w:val="28"/>
          <w:szCs w:val="28"/>
        </w:rPr>
        <w:t xml:space="preserve">(RPS and LPS) </w:t>
      </w:r>
      <w:r w:rsidR="00845E01" w:rsidRPr="00E035F3">
        <w:rPr>
          <w:rFonts w:asciiTheme="majorBidi" w:hAnsiTheme="majorBidi" w:cstheme="majorBidi"/>
          <w:bCs/>
          <w:sz w:val="28"/>
          <w:szCs w:val="28"/>
        </w:rPr>
        <w:t xml:space="preserve">samples demonstrated growth inhibition of HELLA </w:t>
      </w:r>
      <w:r w:rsidR="00C35CB5" w:rsidRPr="00E035F3">
        <w:rPr>
          <w:rFonts w:asciiTheme="majorBidi" w:hAnsiTheme="majorBidi" w:cstheme="majorBidi"/>
          <w:bCs/>
          <w:sz w:val="28"/>
          <w:szCs w:val="28"/>
        </w:rPr>
        <w:t xml:space="preserve"> and MCF7</w:t>
      </w:r>
      <w:r w:rsidR="002C1EC2">
        <w:rPr>
          <w:rFonts w:asciiTheme="majorBidi" w:hAnsiTheme="majorBidi" w:cstheme="majorBidi"/>
          <w:bCs/>
          <w:sz w:val="28"/>
          <w:szCs w:val="28"/>
        </w:rPr>
        <w:t>cells [7,</w:t>
      </w:r>
      <w:r w:rsidR="00DE79E3">
        <w:rPr>
          <w:rFonts w:asciiTheme="majorBidi" w:hAnsiTheme="majorBidi" w:cstheme="majorBidi"/>
          <w:bCs/>
          <w:sz w:val="28"/>
          <w:szCs w:val="28"/>
        </w:rPr>
        <w:t>82</w:t>
      </w:r>
      <w:r w:rsidR="002C1EC2">
        <w:rPr>
          <w:rFonts w:asciiTheme="majorBidi" w:hAnsiTheme="majorBidi" w:cstheme="majorBidi"/>
          <w:bCs/>
          <w:sz w:val="28"/>
          <w:szCs w:val="28"/>
        </w:rPr>
        <w:t>]</w:t>
      </w:r>
      <w:r w:rsidR="00845E01" w:rsidRPr="00E035F3">
        <w:rPr>
          <w:rFonts w:asciiTheme="majorBidi" w:hAnsiTheme="majorBidi" w:cstheme="majorBidi"/>
          <w:bCs/>
          <w:sz w:val="28"/>
          <w:szCs w:val="28"/>
        </w:rPr>
        <w:t xml:space="preserve">. </w:t>
      </w:r>
      <w:r w:rsidR="00C35CB5" w:rsidRPr="00E035F3">
        <w:rPr>
          <w:rFonts w:asciiTheme="majorBidi" w:hAnsiTheme="majorBidi" w:cstheme="majorBidi"/>
          <w:bCs/>
          <w:sz w:val="28"/>
          <w:szCs w:val="28"/>
        </w:rPr>
        <w:t xml:space="preserve">In vitro cytotoxicity test showed that the </w:t>
      </w:r>
      <w:r w:rsidR="000410D6" w:rsidRPr="00E035F3">
        <w:rPr>
          <w:rFonts w:asciiTheme="majorBidi" w:hAnsiTheme="majorBidi" w:cstheme="majorBidi"/>
          <w:bCs/>
          <w:sz w:val="28"/>
          <w:szCs w:val="28"/>
        </w:rPr>
        <w:t xml:space="preserve">radish and lettuce seed </w:t>
      </w:r>
      <w:r w:rsidR="000410D6" w:rsidRPr="00E035F3">
        <w:rPr>
          <w:rFonts w:asciiTheme="majorBidi" w:hAnsiTheme="majorBidi" w:cstheme="majorBidi"/>
          <w:sz w:val="28"/>
          <w:szCs w:val="28"/>
        </w:rPr>
        <w:t xml:space="preserve">polysaccharides </w:t>
      </w:r>
      <w:r w:rsidR="000410D6" w:rsidRPr="00E035F3">
        <w:rPr>
          <w:rFonts w:asciiTheme="majorBidi" w:hAnsiTheme="majorBidi" w:cstheme="majorBidi"/>
          <w:bCs/>
          <w:sz w:val="28"/>
          <w:szCs w:val="28"/>
        </w:rPr>
        <w:t xml:space="preserve">(RPS and LPS) </w:t>
      </w:r>
      <w:r w:rsidR="00C35CB5" w:rsidRPr="00E035F3">
        <w:rPr>
          <w:rFonts w:asciiTheme="majorBidi" w:hAnsiTheme="majorBidi" w:cstheme="majorBidi"/>
          <w:bCs/>
          <w:sz w:val="28"/>
          <w:szCs w:val="28"/>
        </w:rPr>
        <w:t>exhibited anticancer activity a</w:t>
      </w:r>
      <w:r w:rsidR="002C1EC2">
        <w:rPr>
          <w:rFonts w:asciiTheme="majorBidi" w:hAnsiTheme="majorBidi" w:cstheme="majorBidi"/>
          <w:bCs/>
          <w:sz w:val="28"/>
          <w:szCs w:val="28"/>
        </w:rPr>
        <w:t>gainst HCT-116 and MCF7 cells [55,</w:t>
      </w:r>
      <w:r w:rsidR="00DE79E3">
        <w:rPr>
          <w:rFonts w:asciiTheme="majorBidi" w:hAnsiTheme="majorBidi" w:cstheme="majorBidi"/>
          <w:bCs/>
          <w:sz w:val="28"/>
          <w:szCs w:val="28"/>
        </w:rPr>
        <w:t>88</w:t>
      </w:r>
      <w:r w:rsidR="002C1EC2">
        <w:rPr>
          <w:rFonts w:asciiTheme="majorBidi" w:hAnsiTheme="majorBidi" w:cstheme="majorBidi"/>
          <w:bCs/>
          <w:sz w:val="28"/>
          <w:szCs w:val="28"/>
        </w:rPr>
        <w:t>,</w:t>
      </w:r>
      <w:r w:rsidR="00DE79E3">
        <w:rPr>
          <w:rFonts w:asciiTheme="majorBidi" w:hAnsiTheme="majorBidi" w:cstheme="majorBidi"/>
          <w:bCs/>
          <w:sz w:val="28"/>
          <w:szCs w:val="28"/>
        </w:rPr>
        <w:t>89</w:t>
      </w:r>
      <w:r w:rsidR="00065F72">
        <w:rPr>
          <w:rFonts w:asciiTheme="majorBidi" w:hAnsiTheme="majorBidi" w:cstheme="majorBidi"/>
          <w:bCs/>
          <w:sz w:val="28"/>
          <w:szCs w:val="28"/>
        </w:rPr>
        <w:t>]</w:t>
      </w:r>
      <w:r w:rsidR="00A41F4A" w:rsidRPr="00E035F3">
        <w:rPr>
          <w:rFonts w:asciiTheme="majorBidi" w:hAnsiTheme="majorBidi" w:cstheme="majorBidi"/>
          <w:bCs/>
          <w:sz w:val="28"/>
          <w:szCs w:val="28"/>
        </w:rPr>
        <w:t xml:space="preserve">, they reported some seed extract exhibited higher anticancer activity due to antioxidants properties, suggesting the potential use of </w:t>
      </w:r>
      <w:r w:rsidR="000410D6" w:rsidRPr="00E035F3">
        <w:rPr>
          <w:rFonts w:asciiTheme="majorBidi" w:hAnsiTheme="majorBidi" w:cstheme="majorBidi"/>
          <w:bCs/>
          <w:sz w:val="28"/>
          <w:szCs w:val="28"/>
        </w:rPr>
        <w:t>radish and l</w:t>
      </w:r>
      <w:r w:rsidR="00A41F4A" w:rsidRPr="00E035F3">
        <w:rPr>
          <w:rFonts w:asciiTheme="majorBidi" w:hAnsiTheme="majorBidi" w:cstheme="majorBidi"/>
          <w:bCs/>
          <w:sz w:val="28"/>
          <w:szCs w:val="28"/>
        </w:rPr>
        <w:t xml:space="preserve">ettuce seeds as a natural source for production of anticancer drugs. </w:t>
      </w:r>
      <w:r w:rsidR="00C35CB5" w:rsidRPr="00E035F3">
        <w:rPr>
          <w:rFonts w:asciiTheme="majorBidi" w:hAnsiTheme="majorBidi" w:cstheme="majorBidi"/>
          <w:bCs/>
          <w:sz w:val="28"/>
          <w:szCs w:val="28"/>
        </w:rPr>
        <w:t xml:space="preserve"> The difference of composition and activities of seed </w:t>
      </w:r>
      <w:r w:rsidR="000410D6" w:rsidRPr="00E035F3">
        <w:rPr>
          <w:rFonts w:asciiTheme="majorBidi" w:hAnsiTheme="majorBidi" w:cstheme="majorBidi"/>
          <w:bCs/>
          <w:sz w:val="28"/>
          <w:szCs w:val="28"/>
        </w:rPr>
        <w:t>polysaccharides</w:t>
      </w:r>
      <w:r w:rsidR="00C35CB5" w:rsidRPr="00E035F3">
        <w:rPr>
          <w:rFonts w:asciiTheme="majorBidi" w:hAnsiTheme="majorBidi" w:cstheme="majorBidi"/>
          <w:bCs/>
          <w:sz w:val="28"/>
          <w:szCs w:val="28"/>
        </w:rPr>
        <w:t xml:space="preserve"> may be due to various conditions, in particular the environment, genotype, geographical origin, harvest period, temperature, drying and the method used fo</w:t>
      </w:r>
      <w:r w:rsidR="00065F72">
        <w:rPr>
          <w:rFonts w:asciiTheme="majorBidi" w:hAnsiTheme="majorBidi" w:cstheme="majorBidi"/>
          <w:bCs/>
          <w:sz w:val="28"/>
          <w:szCs w:val="28"/>
        </w:rPr>
        <w:t>r extraction [</w:t>
      </w:r>
      <w:r w:rsidR="00DE79E3">
        <w:rPr>
          <w:rFonts w:asciiTheme="majorBidi" w:hAnsiTheme="majorBidi" w:cstheme="majorBidi"/>
          <w:bCs/>
          <w:sz w:val="28"/>
          <w:szCs w:val="28"/>
        </w:rPr>
        <w:t>49</w:t>
      </w:r>
      <w:r w:rsidR="00065F72">
        <w:rPr>
          <w:rFonts w:asciiTheme="majorBidi" w:hAnsiTheme="majorBidi" w:cstheme="majorBidi"/>
          <w:bCs/>
          <w:sz w:val="28"/>
          <w:szCs w:val="28"/>
        </w:rPr>
        <w:t>]</w:t>
      </w:r>
      <w:r w:rsidR="00C35CB5" w:rsidRPr="00E035F3">
        <w:rPr>
          <w:rFonts w:asciiTheme="majorBidi" w:hAnsiTheme="majorBidi" w:cstheme="majorBidi"/>
          <w:bCs/>
          <w:sz w:val="28"/>
          <w:szCs w:val="28"/>
        </w:rPr>
        <w:t>. Thus, the present results indicated that both seed</w:t>
      </w:r>
      <w:r w:rsidR="000410D6" w:rsidRPr="00E035F3">
        <w:rPr>
          <w:rFonts w:asciiTheme="majorBidi" w:hAnsiTheme="majorBidi" w:cstheme="majorBidi"/>
          <w:bCs/>
          <w:sz w:val="28"/>
          <w:szCs w:val="28"/>
        </w:rPr>
        <w:t>s polysaccharides (RPS and LPS)</w:t>
      </w:r>
      <w:r w:rsidR="00C35CB5" w:rsidRPr="00E035F3">
        <w:rPr>
          <w:rFonts w:asciiTheme="majorBidi" w:hAnsiTheme="majorBidi" w:cstheme="majorBidi"/>
          <w:bCs/>
          <w:sz w:val="28"/>
          <w:szCs w:val="28"/>
        </w:rPr>
        <w:t xml:space="preserve"> samples have anticancer activities against HCT-116, HEPG2, HELLA and MCF7 human </w:t>
      </w:r>
      <w:r w:rsidR="000410D6" w:rsidRPr="00E035F3">
        <w:rPr>
          <w:rFonts w:asciiTheme="majorBidi" w:hAnsiTheme="majorBidi" w:cstheme="majorBidi"/>
          <w:bCs/>
          <w:sz w:val="28"/>
          <w:szCs w:val="28"/>
        </w:rPr>
        <w:t>cancer cells. The seed polysaccharide</w:t>
      </w:r>
      <w:r w:rsidR="00C35CB5" w:rsidRPr="00E035F3">
        <w:rPr>
          <w:rFonts w:asciiTheme="majorBidi" w:hAnsiTheme="majorBidi" w:cstheme="majorBidi"/>
          <w:bCs/>
          <w:sz w:val="28"/>
          <w:szCs w:val="28"/>
        </w:rPr>
        <w:t xml:space="preserve"> </w:t>
      </w:r>
      <w:r w:rsidR="000410D6" w:rsidRPr="00E035F3">
        <w:rPr>
          <w:rFonts w:asciiTheme="majorBidi" w:hAnsiTheme="majorBidi" w:cstheme="majorBidi"/>
          <w:bCs/>
          <w:sz w:val="28"/>
          <w:szCs w:val="28"/>
        </w:rPr>
        <w:t xml:space="preserve">(RPS and LPS) </w:t>
      </w:r>
      <w:r w:rsidR="00C35CB5" w:rsidRPr="00E035F3">
        <w:rPr>
          <w:rFonts w:asciiTheme="majorBidi" w:hAnsiTheme="majorBidi" w:cstheme="majorBidi"/>
          <w:bCs/>
          <w:sz w:val="28"/>
          <w:szCs w:val="28"/>
        </w:rPr>
        <w:t xml:space="preserve">samples obtained in the present study reduced the survival fraction to 50% (kills 50% of the cancer </w:t>
      </w:r>
      <w:r w:rsidR="00C35CB5" w:rsidRPr="00E035F3">
        <w:rPr>
          <w:rFonts w:asciiTheme="majorBidi" w:hAnsiTheme="majorBidi" w:cstheme="majorBidi"/>
          <w:bCs/>
          <w:sz w:val="28"/>
          <w:szCs w:val="28"/>
        </w:rPr>
        <w:lastRenderedPageBreak/>
        <w:t xml:space="preserve">cells) where less than 10μg of seed </w:t>
      </w:r>
      <w:r w:rsidR="000410D6" w:rsidRPr="00E035F3">
        <w:rPr>
          <w:rFonts w:asciiTheme="majorBidi" w:hAnsiTheme="majorBidi" w:cstheme="majorBidi"/>
          <w:bCs/>
          <w:sz w:val="28"/>
          <w:szCs w:val="28"/>
        </w:rPr>
        <w:t>polysaccharide (RPS and LPS) samples,</w:t>
      </w:r>
      <w:r w:rsidR="00C35CB5" w:rsidRPr="00E035F3">
        <w:rPr>
          <w:rFonts w:asciiTheme="majorBidi" w:hAnsiTheme="majorBidi" w:cstheme="majorBidi"/>
          <w:bCs/>
          <w:sz w:val="28"/>
          <w:szCs w:val="28"/>
        </w:rPr>
        <w:t xml:space="preserve"> killed 50% of the cancer cells. The </w:t>
      </w:r>
      <w:r w:rsidR="00C35CB5" w:rsidRPr="00297AF0">
        <w:rPr>
          <w:rFonts w:asciiTheme="majorBidi" w:hAnsiTheme="majorBidi" w:cstheme="majorBidi"/>
          <w:bCs/>
          <w:sz w:val="28"/>
          <w:szCs w:val="28"/>
        </w:rPr>
        <w:t>growth inhibitory effects of other extracts on some cancerous cells have also been observed by different investigators</w:t>
      </w:r>
      <w:r w:rsidR="00065F72" w:rsidRPr="00297AF0">
        <w:rPr>
          <w:rFonts w:asciiTheme="majorBidi" w:hAnsiTheme="majorBidi" w:cstheme="majorBidi"/>
          <w:bCs/>
          <w:sz w:val="28"/>
          <w:szCs w:val="28"/>
        </w:rPr>
        <w:t xml:space="preserve"> using human cancer cell lines [2,33,</w:t>
      </w:r>
      <w:r w:rsidR="00DE79E3" w:rsidRPr="00297AF0">
        <w:rPr>
          <w:rFonts w:asciiTheme="majorBidi" w:hAnsiTheme="majorBidi" w:cstheme="majorBidi"/>
          <w:bCs/>
          <w:sz w:val="28"/>
          <w:szCs w:val="28"/>
        </w:rPr>
        <w:t>80</w:t>
      </w:r>
      <w:r w:rsidR="00065F72" w:rsidRPr="00297AF0">
        <w:rPr>
          <w:rFonts w:asciiTheme="majorBidi" w:hAnsiTheme="majorBidi" w:cstheme="majorBidi"/>
          <w:bCs/>
          <w:sz w:val="28"/>
          <w:szCs w:val="28"/>
        </w:rPr>
        <w:t>]</w:t>
      </w:r>
      <w:r w:rsidR="00AE58A9">
        <w:rPr>
          <w:rFonts w:asciiTheme="majorBidi" w:hAnsiTheme="majorBidi" w:cstheme="majorBidi"/>
          <w:bCs/>
          <w:sz w:val="28"/>
          <w:szCs w:val="28"/>
        </w:rPr>
        <w:t>. Seal et al. [85]</w:t>
      </w:r>
      <w:r w:rsidR="00C35CB5" w:rsidRPr="00297AF0">
        <w:rPr>
          <w:rFonts w:asciiTheme="majorBidi" w:hAnsiTheme="majorBidi" w:cstheme="majorBidi"/>
          <w:bCs/>
          <w:sz w:val="28"/>
          <w:szCs w:val="28"/>
        </w:rPr>
        <w:t xml:space="preserve"> showed the anticancer activities of some plant extracts towards MCF7 and PC3 cancer cells in vitro.</w:t>
      </w:r>
      <w:r w:rsidR="00AE58A9">
        <w:rPr>
          <w:rFonts w:asciiTheme="majorBidi" w:hAnsiTheme="majorBidi" w:cstheme="majorBidi"/>
          <w:bCs/>
          <w:sz w:val="28"/>
          <w:szCs w:val="28"/>
        </w:rPr>
        <w:t xml:space="preserve"> Uther studies [83,90,</w:t>
      </w:r>
      <w:r w:rsidR="001575BD" w:rsidRPr="00297AF0">
        <w:rPr>
          <w:rFonts w:asciiTheme="majorBidi" w:hAnsiTheme="majorBidi" w:cstheme="majorBidi"/>
          <w:bCs/>
          <w:sz w:val="28"/>
          <w:szCs w:val="28"/>
        </w:rPr>
        <w:t>91</w:t>
      </w:r>
      <w:r w:rsidR="00AE58A9">
        <w:rPr>
          <w:rFonts w:asciiTheme="majorBidi" w:hAnsiTheme="majorBidi" w:cstheme="majorBidi"/>
          <w:bCs/>
          <w:sz w:val="28"/>
          <w:szCs w:val="28"/>
        </w:rPr>
        <w:t>]</w:t>
      </w:r>
      <w:r w:rsidR="00C35CB5" w:rsidRPr="00E035F3">
        <w:rPr>
          <w:rFonts w:asciiTheme="majorBidi" w:hAnsiTheme="majorBidi" w:cstheme="majorBidi"/>
          <w:bCs/>
          <w:sz w:val="28"/>
          <w:szCs w:val="28"/>
        </w:rPr>
        <w:t xml:space="preserve"> found similar results with different plant seed extracts against MCF7. However, the extraction method has effect on </w:t>
      </w:r>
      <w:r w:rsidR="000410D6" w:rsidRPr="00E035F3">
        <w:rPr>
          <w:rFonts w:asciiTheme="majorBidi" w:hAnsiTheme="majorBidi" w:cstheme="majorBidi"/>
          <w:bCs/>
          <w:sz w:val="28"/>
          <w:szCs w:val="28"/>
        </w:rPr>
        <w:t>polysaccharide (RPS and LPS) samples</w:t>
      </w:r>
      <w:r w:rsidR="00C35CB5" w:rsidRPr="00E035F3">
        <w:rPr>
          <w:rFonts w:asciiTheme="majorBidi" w:hAnsiTheme="majorBidi" w:cstheme="majorBidi"/>
          <w:bCs/>
          <w:sz w:val="28"/>
          <w:szCs w:val="28"/>
        </w:rPr>
        <w:t xml:space="preserve"> production, composition as well as anticancer and cytotoxic activities </w:t>
      </w:r>
      <w:r w:rsidR="00AE58A9">
        <w:rPr>
          <w:rFonts w:asciiTheme="majorBidi" w:hAnsiTheme="majorBidi" w:cstheme="majorBidi"/>
          <w:bCs/>
          <w:sz w:val="28"/>
          <w:szCs w:val="28"/>
        </w:rPr>
        <w:t>[90,91</w:t>
      </w:r>
      <w:r w:rsidR="00AE58A9" w:rsidRPr="00AE58A9">
        <w:rPr>
          <w:rFonts w:asciiTheme="majorBidi" w:hAnsiTheme="majorBidi" w:cstheme="majorBidi"/>
          <w:bCs/>
          <w:sz w:val="28"/>
          <w:szCs w:val="28"/>
        </w:rPr>
        <w:t>]</w:t>
      </w:r>
      <w:r w:rsidR="00C35CB5" w:rsidRPr="007F5616">
        <w:rPr>
          <w:rFonts w:asciiTheme="majorBidi" w:hAnsiTheme="majorBidi" w:cstheme="majorBidi"/>
          <w:bCs/>
          <w:color w:val="FF0000"/>
          <w:sz w:val="28"/>
          <w:szCs w:val="28"/>
        </w:rPr>
        <w:t>.</w:t>
      </w:r>
      <w:r w:rsidR="00E567D9" w:rsidRPr="007F5616">
        <w:rPr>
          <w:rFonts w:asciiTheme="majorBidi" w:hAnsiTheme="majorBidi" w:cstheme="majorBidi"/>
          <w:bCs/>
          <w:color w:val="FF0000"/>
          <w:sz w:val="28"/>
          <w:szCs w:val="28"/>
        </w:rPr>
        <w:t xml:space="preserve"> </w:t>
      </w:r>
      <w:r w:rsidR="00E567D9" w:rsidRPr="00E035F3">
        <w:rPr>
          <w:rFonts w:asciiTheme="majorBidi" w:hAnsiTheme="majorBidi" w:cstheme="majorBidi"/>
          <w:bCs/>
          <w:sz w:val="28"/>
          <w:szCs w:val="28"/>
        </w:rPr>
        <w:t>The present results are in well correlation with the previous findin</w:t>
      </w:r>
      <w:r w:rsidR="00AE58A9">
        <w:rPr>
          <w:rFonts w:asciiTheme="majorBidi" w:hAnsiTheme="majorBidi" w:cstheme="majorBidi"/>
          <w:bCs/>
          <w:sz w:val="28"/>
          <w:szCs w:val="28"/>
        </w:rPr>
        <w:t>gs [</w:t>
      </w:r>
      <w:r w:rsidR="007F5616">
        <w:rPr>
          <w:rFonts w:asciiTheme="majorBidi" w:hAnsiTheme="majorBidi" w:cstheme="majorBidi"/>
          <w:bCs/>
          <w:sz w:val="28"/>
          <w:szCs w:val="28"/>
        </w:rPr>
        <w:t>92</w:t>
      </w:r>
      <w:r w:rsidR="00AE58A9">
        <w:rPr>
          <w:rFonts w:asciiTheme="majorBidi" w:hAnsiTheme="majorBidi" w:cstheme="majorBidi"/>
          <w:bCs/>
          <w:sz w:val="28"/>
          <w:szCs w:val="28"/>
        </w:rPr>
        <w:t>]</w:t>
      </w:r>
      <w:r w:rsidR="00E567D9" w:rsidRPr="00E035F3">
        <w:rPr>
          <w:rFonts w:asciiTheme="majorBidi" w:hAnsiTheme="majorBidi" w:cstheme="majorBidi"/>
          <w:bCs/>
          <w:sz w:val="28"/>
          <w:szCs w:val="28"/>
        </w:rPr>
        <w:t xml:space="preserve"> found seed extract posess higher cytotoxicity on human MCF7 cells.  </w:t>
      </w:r>
      <w:r w:rsidR="00926C14" w:rsidRPr="00E035F3">
        <w:rPr>
          <w:rFonts w:asciiTheme="majorBidi" w:hAnsiTheme="majorBidi" w:cstheme="majorBidi"/>
          <w:bCs/>
          <w:sz w:val="28"/>
          <w:szCs w:val="28"/>
        </w:rPr>
        <w:t xml:space="preserve">Park et al. </w:t>
      </w:r>
      <w:r w:rsidR="00AE58A9">
        <w:rPr>
          <w:rFonts w:asciiTheme="majorBidi" w:hAnsiTheme="majorBidi" w:cstheme="majorBidi"/>
          <w:bCs/>
          <w:sz w:val="28"/>
          <w:szCs w:val="28"/>
        </w:rPr>
        <w:t>[4]</w:t>
      </w:r>
      <w:r w:rsidR="00926C14" w:rsidRPr="00E035F3">
        <w:rPr>
          <w:rFonts w:asciiTheme="majorBidi" w:hAnsiTheme="majorBidi" w:cstheme="majorBidi"/>
          <w:bCs/>
          <w:sz w:val="28"/>
          <w:szCs w:val="28"/>
        </w:rPr>
        <w:t xml:space="preserve"> stated the composition and biological properties of seed </w:t>
      </w:r>
      <w:r w:rsidR="000410D6" w:rsidRPr="00E035F3">
        <w:rPr>
          <w:rFonts w:asciiTheme="majorBidi" w:hAnsiTheme="majorBidi" w:cstheme="majorBidi"/>
          <w:bCs/>
          <w:sz w:val="28"/>
          <w:szCs w:val="28"/>
        </w:rPr>
        <w:t>polysaccharide samples</w:t>
      </w:r>
      <w:r w:rsidR="00926C14" w:rsidRPr="00E035F3">
        <w:rPr>
          <w:rFonts w:asciiTheme="majorBidi" w:hAnsiTheme="majorBidi" w:cstheme="majorBidi"/>
          <w:bCs/>
          <w:sz w:val="28"/>
          <w:szCs w:val="28"/>
        </w:rPr>
        <w:t xml:space="preserve"> depend on their sources constituents of various origins as well as type and proportion constituents of monosaccharides. Bioactive compounds extracted in higher levels by hot water from radish and lettuce seeds</w:t>
      </w:r>
      <w:r w:rsidR="00241CB1" w:rsidRPr="00E035F3">
        <w:rPr>
          <w:rFonts w:asciiTheme="majorBidi" w:hAnsiTheme="majorBidi" w:cstheme="majorBidi"/>
          <w:bCs/>
          <w:sz w:val="28"/>
          <w:szCs w:val="28"/>
        </w:rPr>
        <w:t xml:space="preserve"> (RPS and LPS)</w:t>
      </w:r>
      <w:r w:rsidR="00926C14" w:rsidRPr="00E035F3">
        <w:rPr>
          <w:rFonts w:asciiTheme="majorBidi" w:hAnsiTheme="majorBidi" w:cstheme="majorBidi"/>
          <w:bCs/>
          <w:sz w:val="28"/>
          <w:szCs w:val="28"/>
        </w:rPr>
        <w:t xml:space="preserve"> have effect on growt</w:t>
      </w:r>
      <w:r w:rsidR="00AE58A9">
        <w:rPr>
          <w:rFonts w:asciiTheme="majorBidi" w:hAnsiTheme="majorBidi" w:cstheme="majorBidi"/>
          <w:bCs/>
          <w:sz w:val="28"/>
          <w:szCs w:val="28"/>
        </w:rPr>
        <w:t>h inhibition of 4 cancer cells [85,</w:t>
      </w:r>
      <w:r w:rsidR="007F5616">
        <w:rPr>
          <w:rFonts w:asciiTheme="majorBidi" w:hAnsiTheme="majorBidi" w:cstheme="majorBidi"/>
          <w:bCs/>
          <w:sz w:val="28"/>
          <w:szCs w:val="28"/>
        </w:rPr>
        <w:t>92</w:t>
      </w:r>
      <w:r w:rsidR="00AE58A9">
        <w:rPr>
          <w:rFonts w:asciiTheme="majorBidi" w:hAnsiTheme="majorBidi" w:cstheme="majorBidi"/>
          <w:bCs/>
          <w:sz w:val="28"/>
          <w:szCs w:val="28"/>
        </w:rPr>
        <w:t>]</w:t>
      </w:r>
      <w:r w:rsidR="00926C14" w:rsidRPr="00E035F3">
        <w:rPr>
          <w:rFonts w:asciiTheme="majorBidi" w:hAnsiTheme="majorBidi" w:cstheme="majorBidi"/>
          <w:bCs/>
          <w:sz w:val="28"/>
          <w:szCs w:val="28"/>
        </w:rPr>
        <w:t>.</w:t>
      </w:r>
      <w:r w:rsidR="00A41F4A" w:rsidRPr="00E035F3">
        <w:rPr>
          <w:rFonts w:asciiTheme="majorBidi" w:hAnsiTheme="majorBidi" w:cstheme="majorBidi"/>
          <w:bCs/>
          <w:sz w:val="28"/>
          <w:szCs w:val="28"/>
        </w:rPr>
        <w:t xml:space="preserve"> Moreover, </w:t>
      </w:r>
      <w:r w:rsidR="00241CB1" w:rsidRPr="00E035F3">
        <w:rPr>
          <w:rFonts w:asciiTheme="majorBidi" w:hAnsiTheme="majorBidi" w:cstheme="majorBidi"/>
          <w:bCs/>
          <w:sz w:val="28"/>
          <w:szCs w:val="28"/>
        </w:rPr>
        <w:t xml:space="preserve">radish and </w:t>
      </w:r>
      <w:r w:rsidR="00A41F4A" w:rsidRPr="00E035F3">
        <w:rPr>
          <w:rFonts w:asciiTheme="majorBidi" w:hAnsiTheme="majorBidi" w:cstheme="majorBidi"/>
          <w:bCs/>
          <w:sz w:val="28"/>
          <w:szCs w:val="28"/>
        </w:rPr>
        <w:t xml:space="preserve">lettuce seed </w:t>
      </w:r>
      <w:r w:rsidR="00241CB1" w:rsidRPr="00E035F3">
        <w:rPr>
          <w:rFonts w:asciiTheme="majorBidi" w:hAnsiTheme="majorBidi" w:cstheme="majorBidi"/>
          <w:bCs/>
          <w:sz w:val="28"/>
          <w:szCs w:val="28"/>
        </w:rPr>
        <w:t>polysaccharide (RPS and LPS)</w:t>
      </w:r>
      <w:r w:rsidR="00A41F4A" w:rsidRPr="00E035F3">
        <w:rPr>
          <w:rFonts w:asciiTheme="majorBidi" w:hAnsiTheme="majorBidi" w:cstheme="majorBidi"/>
          <w:bCs/>
          <w:sz w:val="28"/>
          <w:szCs w:val="28"/>
        </w:rPr>
        <w:t xml:space="preserve"> samples have been used in treated tumours in medicine indicated to production of suitable new pharmaceutical therapeutic drugs used in low dosses for trea</w:t>
      </w:r>
      <w:r w:rsidR="00E567D9" w:rsidRPr="00E035F3">
        <w:rPr>
          <w:rFonts w:asciiTheme="majorBidi" w:hAnsiTheme="majorBidi" w:cstheme="majorBidi"/>
          <w:bCs/>
          <w:sz w:val="28"/>
          <w:szCs w:val="28"/>
        </w:rPr>
        <w:t>tment of different human cancer types</w:t>
      </w:r>
      <w:r w:rsidR="00A41F4A" w:rsidRPr="00E035F3">
        <w:rPr>
          <w:rFonts w:asciiTheme="majorBidi" w:hAnsiTheme="majorBidi" w:cstheme="majorBidi"/>
          <w:bCs/>
          <w:sz w:val="28"/>
          <w:szCs w:val="28"/>
        </w:rPr>
        <w:t>.</w:t>
      </w:r>
      <w:r w:rsidR="00E567D9" w:rsidRPr="00E035F3">
        <w:rPr>
          <w:rFonts w:asciiTheme="majorBidi" w:hAnsiTheme="majorBidi" w:cstheme="majorBidi"/>
          <w:bCs/>
          <w:sz w:val="28"/>
          <w:szCs w:val="28"/>
        </w:rPr>
        <w:t xml:space="preserve"> </w:t>
      </w:r>
      <w:r w:rsidR="00845E01" w:rsidRPr="00E035F3">
        <w:rPr>
          <w:rFonts w:asciiTheme="majorBidi" w:hAnsiTheme="majorBidi" w:cstheme="majorBidi"/>
          <w:bCs/>
          <w:sz w:val="28"/>
          <w:szCs w:val="28"/>
        </w:rPr>
        <w:t xml:space="preserve">Radish and lettuce seed </w:t>
      </w:r>
      <w:r w:rsidR="00241CB1" w:rsidRPr="00E035F3">
        <w:rPr>
          <w:rFonts w:asciiTheme="majorBidi" w:hAnsiTheme="majorBidi" w:cstheme="majorBidi"/>
          <w:bCs/>
          <w:sz w:val="28"/>
          <w:szCs w:val="28"/>
        </w:rPr>
        <w:t>polysaccharide (RPS and LPS) samples</w:t>
      </w:r>
      <w:r w:rsidR="00845E01" w:rsidRPr="00E035F3">
        <w:rPr>
          <w:rFonts w:asciiTheme="majorBidi" w:hAnsiTheme="majorBidi" w:cstheme="majorBidi"/>
          <w:bCs/>
          <w:sz w:val="28"/>
          <w:szCs w:val="28"/>
        </w:rPr>
        <w:t xml:space="preserve"> </w:t>
      </w:r>
      <w:r w:rsidR="00E567D9" w:rsidRPr="00E035F3">
        <w:rPr>
          <w:rFonts w:asciiTheme="majorBidi" w:hAnsiTheme="majorBidi" w:cstheme="majorBidi"/>
          <w:bCs/>
          <w:sz w:val="28"/>
          <w:szCs w:val="28"/>
        </w:rPr>
        <w:t>have indicates for production</w:t>
      </w:r>
      <w:r w:rsidR="00845E01" w:rsidRPr="00E035F3">
        <w:rPr>
          <w:rFonts w:asciiTheme="majorBidi" w:hAnsiTheme="majorBidi" w:cstheme="majorBidi"/>
          <w:bCs/>
          <w:sz w:val="28"/>
          <w:szCs w:val="28"/>
        </w:rPr>
        <w:t xml:space="preserve"> inexpensive natural therapeutic drug used </w:t>
      </w:r>
      <w:r w:rsidR="00E567D9" w:rsidRPr="00E035F3">
        <w:rPr>
          <w:rFonts w:asciiTheme="majorBidi" w:hAnsiTheme="majorBidi" w:cstheme="majorBidi"/>
          <w:bCs/>
          <w:sz w:val="28"/>
          <w:szCs w:val="28"/>
        </w:rPr>
        <w:t>in treatment of cancer diseases</w:t>
      </w:r>
      <w:r w:rsidR="00845E01" w:rsidRPr="00E035F3">
        <w:rPr>
          <w:rFonts w:asciiTheme="majorBidi" w:hAnsiTheme="majorBidi" w:cstheme="majorBidi"/>
          <w:bCs/>
          <w:sz w:val="28"/>
          <w:szCs w:val="28"/>
        </w:rPr>
        <w:t xml:space="preserve"> </w:t>
      </w:r>
      <w:r w:rsidR="00E567D9" w:rsidRPr="00E035F3">
        <w:rPr>
          <w:rFonts w:asciiTheme="majorBidi" w:hAnsiTheme="majorBidi" w:cstheme="majorBidi"/>
          <w:bCs/>
          <w:sz w:val="28"/>
          <w:szCs w:val="28"/>
        </w:rPr>
        <w:t>and encourage as natural products</w:t>
      </w:r>
    </w:p>
    <w:p w14:paraId="509A4A86" w14:textId="77777777" w:rsidR="00C60CC6" w:rsidRPr="007150BC" w:rsidRDefault="00C60CC6" w:rsidP="007150BC">
      <w:pPr>
        <w:bidi w:val="0"/>
        <w:spacing w:line="240" w:lineRule="atLeast"/>
        <w:jc w:val="both"/>
        <w:rPr>
          <w:rFonts w:asciiTheme="majorBidi" w:hAnsiTheme="majorBidi" w:cstheme="majorBidi"/>
          <w:bCs/>
          <w:sz w:val="28"/>
          <w:szCs w:val="28"/>
        </w:rPr>
      </w:pPr>
      <w:r w:rsidRPr="00E035F3">
        <w:rPr>
          <w:rFonts w:asciiTheme="majorBidi" w:hAnsiTheme="majorBidi" w:cstheme="majorBidi"/>
          <w:b/>
          <w:sz w:val="28"/>
          <w:szCs w:val="28"/>
        </w:rPr>
        <w:t>Determination of anti</w:t>
      </w:r>
      <w:r w:rsidR="0054200D" w:rsidRPr="00E035F3">
        <w:rPr>
          <w:rFonts w:asciiTheme="majorBidi" w:hAnsiTheme="majorBidi" w:cstheme="majorBidi"/>
          <w:b/>
          <w:sz w:val="28"/>
          <w:szCs w:val="28"/>
        </w:rPr>
        <w:t xml:space="preserve">bacterial activity </w:t>
      </w:r>
      <w:r w:rsidR="00DA256A" w:rsidRPr="00E035F3">
        <w:rPr>
          <w:rFonts w:asciiTheme="majorBidi" w:hAnsiTheme="majorBidi" w:cstheme="majorBidi"/>
          <w:b/>
          <w:sz w:val="28"/>
          <w:szCs w:val="28"/>
        </w:rPr>
        <w:t>(ABA)</w:t>
      </w:r>
    </w:p>
    <w:p w14:paraId="4A29D16B" w14:textId="77777777" w:rsidR="00850E7C" w:rsidRPr="00E035F3" w:rsidRDefault="00BD2EAE" w:rsidP="00AF4A50">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The present study was done to investigate the antibacterial activity (ABA) of both </w:t>
      </w:r>
      <w:r w:rsidRPr="00E035F3">
        <w:rPr>
          <w:rFonts w:asciiTheme="majorBidi" w:hAnsiTheme="majorBidi" w:cstheme="majorBidi"/>
          <w:bCs/>
          <w:sz w:val="28"/>
          <w:szCs w:val="28"/>
        </w:rPr>
        <w:t>polysaccharide samples (RPS and LPS)</w:t>
      </w:r>
      <w:r w:rsidRPr="00E035F3">
        <w:rPr>
          <w:rFonts w:asciiTheme="majorBidi" w:hAnsiTheme="majorBidi" w:cstheme="majorBidi"/>
          <w:sz w:val="28"/>
          <w:szCs w:val="28"/>
        </w:rPr>
        <w:t xml:space="preserve"> isolated feom </w:t>
      </w:r>
      <w:r w:rsidR="00684F63" w:rsidRPr="00E035F3">
        <w:rPr>
          <w:rFonts w:asciiTheme="majorBidi" w:hAnsiTheme="majorBidi" w:cstheme="majorBidi"/>
          <w:sz w:val="28"/>
          <w:szCs w:val="28"/>
        </w:rPr>
        <w:t>Radish (</w:t>
      </w:r>
      <w:r w:rsidR="00684F63" w:rsidRPr="00E035F3">
        <w:rPr>
          <w:rFonts w:asciiTheme="majorBidi" w:hAnsiTheme="majorBidi" w:cstheme="majorBidi"/>
          <w:i/>
          <w:iCs/>
          <w:sz w:val="28"/>
          <w:szCs w:val="28"/>
        </w:rPr>
        <w:t>Raphanus sativus</w:t>
      </w:r>
      <w:r w:rsidR="00684F63" w:rsidRPr="00E035F3">
        <w:rPr>
          <w:rFonts w:asciiTheme="majorBidi" w:hAnsiTheme="majorBidi" w:cstheme="majorBidi"/>
          <w:sz w:val="28"/>
          <w:szCs w:val="28"/>
        </w:rPr>
        <w:t>) and Lettuce (</w:t>
      </w:r>
      <w:r w:rsidR="00684F63" w:rsidRPr="00E035F3">
        <w:rPr>
          <w:rFonts w:asciiTheme="majorBidi" w:hAnsiTheme="majorBidi" w:cstheme="majorBidi"/>
          <w:i/>
          <w:iCs/>
          <w:sz w:val="28"/>
          <w:szCs w:val="28"/>
        </w:rPr>
        <w:t>Lactuca  sativa</w:t>
      </w:r>
      <w:r w:rsidR="00684F63" w:rsidRPr="00E035F3">
        <w:rPr>
          <w:rFonts w:asciiTheme="majorBidi" w:hAnsiTheme="majorBidi" w:cstheme="majorBidi"/>
          <w:sz w:val="28"/>
          <w:szCs w:val="28"/>
        </w:rPr>
        <w:t xml:space="preserve">) </w:t>
      </w:r>
      <w:r w:rsidRPr="00E035F3">
        <w:rPr>
          <w:rFonts w:asciiTheme="majorBidi" w:hAnsiTheme="majorBidi" w:cstheme="majorBidi"/>
          <w:sz w:val="28"/>
          <w:szCs w:val="28"/>
        </w:rPr>
        <w:t xml:space="preserve">seeds </w:t>
      </w:r>
      <w:r w:rsidR="00684F63" w:rsidRPr="00E035F3">
        <w:rPr>
          <w:rFonts w:asciiTheme="majorBidi" w:hAnsiTheme="majorBidi" w:cstheme="majorBidi"/>
          <w:sz w:val="28"/>
          <w:szCs w:val="28"/>
        </w:rPr>
        <w:t xml:space="preserve">respectively </w:t>
      </w:r>
      <w:r w:rsidRPr="00E035F3">
        <w:rPr>
          <w:rFonts w:asciiTheme="majorBidi" w:hAnsiTheme="majorBidi" w:cstheme="majorBidi"/>
          <w:sz w:val="28"/>
          <w:szCs w:val="28"/>
        </w:rPr>
        <w:t>on growth inhibition of four different bacterial strains (</w:t>
      </w:r>
      <w:r w:rsidRPr="00E035F3">
        <w:rPr>
          <w:rFonts w:asciiTheme="majorBidi" w:hAnsiTheme="majorBidi" w:cstheme="majorBidi"/>
          <w:i/>
          <w:iCs/>
          <w:sz w:val="28"/>
          <w:szCs w:val="28"/>
        </w:rPr>
        <w:t>S. aureus, E. coli, B. subtilis</w:t>
      </w:r>
      <w:r w:rsidRPr="00E035F3">
        <w:rPr>
          <w:rFonts w:asciiTheme="majorBidi" w:hAnsiTheme="majorBidi" w:cstheme="majorBidi"/>
          <w:sz w:val="28"/>
          <w:szCs w:val="28"/>
        </w:rPr>
        <w:t xml:space="preserve"> and </w:t>
      </w:r>
      <w:r w:rsidRPr="00E035F3">
        <w:rPr>
          <w:rFonts w:asciiTheme="majorBidi" w:hAnsiTheme="majorBidi" w:cstheme="majorBidi"/>
          <w:i/>
          <w:iCs/>
          <w:sz w:val="28"/>
          <w:szCs w:val="28"/>
        </w:rPr>
        <w:t>MRSA</w:t>
      </w:r>
      <w:r w:rsidRPr="00E035F3">
        <w:rPr>
          <w:rFonts w:asciiTheme="majorBidi" w:hAnsiTheme="majorBidi" w:cstheme="majorBidi"/>
          <w:sz w:val="28"/>
          <w:szCs w:val="28"/>
        </w:rPr>
        <w:t xml:space="preserve">). Minimal inhibitory concentration (MIC) was also investigated (60). </w:t>
      </w:r>
      <w:r w:rsidR="00684F63" w:rsidRPr="00E035F3">
        <w:rPr>
          <w:rFonts w:asciiTheme="majorBidi" w:hAnsiTheme="majorBidi" w:cstheme="majorBidi"/>
          <w:bCs/>
          <w:sz w:val="28"/>
          <w:szCs w:val="28"/>
        </w:rPr>
        <w:t>A</w:t>
      </w:r>
      <w:r w:rsidR="008D02EB" w:rsidRPr="00E035F3">
        <w:rPr>
          <w:rFonts w:asciiTheme="majorBidi" w:hAnsiTheme="majorBidi" w:cstheme="majorBidi"/>
          <w:bCs/>
          <w:sz w:val="28"/>
          <w:szCs w:val="28"/>
        </w:rPr>
        <w:t xml:space="preserve">ntibacterial activity (ABA) </w:t>
      </w:r>
      <w:r w:rsidR="00684F63" w:rsidRPr="00E035F3">
        <w:rPr>
          <w:rFonts w:asciiTheme="majorBidi" w:hAnsiTheme="majorBidi" w:cstheme="majorBidi"/>
          <w:sz w:val="28"/>
          <w:szCs w:val="28"/>
        </w:rPr>
        <w:t xml:space="preserve">of </w:t>
      </w:r>
      <w:r w:rsidR="00684F63" w:rsidRPr="00E035F3">
        <w:rPr>
          <w:rFonts w:asciiTheme="majorBidi" w:hAnsiTheme="majorBidi" w:cstheme="majorBidi"/>
          <w:bCs/>
          <w:sz w:val="28"/>
          <w:szCs w:val="28"/>
        </w:rPr>
        <w:t>RPS and LPS</w:t>
      </w:r>
      <w:r w:rsidR="008D02EB" w:rsidRPr="00E035F3">
        <w:rPr>
          <w:rFonts w:asciiTheme="majorBidi" w:hAnsiTheme="majorBidi" w:cstheme="majorBidi"/>
          <w:bCs/>
          <w:sz w:val="28"/>
          <w:szCs w:val="28"/>
        </w:rPr>
        <w:t xml:space="preserve"> </w:t>
      </w:r>
      <w:r w:rsidR="008D02EB" w:rsidRPr="00E035F3">
        <w:rPr>
          <w:rFonts w:asciiTheme="majorBidi" w:hAnsiTheme="majorBidi" w:cstheme="majorBidi"/>
          <w:sz w:val="28"/>
          <w:szCs w:val="28"/>
        </w:rPr>
        <w:t>were determined  against  four strains  of  bacteria  (</w:t>
      </w:r>
      <w:r w:rsidR="008D02EB" w:rsidRPr="00E035F3">
        <w:rPr>
          <w:rFonts w:asciiTheme="majorBidi" w:hAnsiTheme="majorBidi" w:cstheme="majorBidi"/>
          <w:i/>
          <w:iCs/>
          <w:sz w:val="28"/>
          <w:szCs w:val="28"/>
        </w:rPr>
        <w:t>S. aureus, E.coli,  B. subtilis</w:t>
      </w:r>
      <w:r w:rsidR="008D02EB" w:rsidRPr="00E035F3">
        <w:rPr>
          <w:rFonts w:asciiTheme="majorBidi" w:hAnsiTheme="majorBidi" w:cstheme="majorBidi"/>
          <w:sz w:val="28"/>
          <w:szCs w:val="28"/>
        </w:rPr>
        <w:t xml:space="preserve"> and </w:t>
      </w:r>
      <w:r w:rsidR="008D02EB" w:rsidRPr="00E035F3">
        <w:rPr>
          <w:rFonts w:asciiTheme="majorBidi" w:hAnsiTheme="majorBidi" w:cstheme="majorBidi"/>
          <w:i/>
          <w:iCs/>
          <w:sz w:val="28"/>
          <w:szCs w:val="28"/>
        </w:rPr>
        <w:t>MRSA</w:t>
      </w:r>
      <w:r w:rsidR="008D02EB" w:rsidRPr="00E035F3">
        <w:rPr>
          <w:rFonts w:asciiTheme="majorBidi" w:hAnsiTheme="majorBidi" w:cstheme="majorBidi"/>
          <w:sz w:val="28"/>
          <w:szCs w:val="28"/>
        </w:rPr>
        <w:t>) as shown in Table (2).</w:t>
      </w:r>
      <w:r w:rsidR="006E7A8E" w:rsidRPr="00E035F3">
        <w:rPr>
          <w:rFonts w:asciiTheme="majorBidi" w:hAnsiTheme="majorBidi" w:cstheme="majorBidi"/>
          <w:sz w:val="28"/>
          <w:szCs w:val="28"/>
        </w:rPr>
        <w:t xml:space="preserve"> R</w:t>
      </w:r>
      <w:r w:rsidR="00684F63" w:rsidRPr="00E035F3">
        <w:rPr>
          <w:rFonts w:asciiTheme="majorBidi" w:hAnsiTheme="majorBidi" w:cstheme="majorBidi"/>
          <w:sz w:val="28"/>
          <w:szCs w:val="28"/>
        </w:rPr>
        <w:t>esults showed both</w:t>
      </w:r>
      <w:r w:rsidR="006E7A8E" w:rsidRPr="00E035F3">
        <w:rPr>
          <w:rFonts w:asciiTheme="majorBidi" w:hAnsiTheme="majorBidi" w:cstheme="majorBidi"/>
          <w:sz w:val="28"/>
          <w:szCs w:val="28"/>
        </w:rPr>
        <w:t xml:space="preserve"> </w:t>
      </w:r>
      <w:r w:rsidR="00684F63" w:rsidRPr="00E035F3">
        <w:rPr>
          <w:rFonts w:asciiTheme="majorBidi" w:hAnsiTheme="majorBidi" w:cstheme="majorBidi"/>
          <w:bCs/>
          <w:sz w:val="28"/>
          <w:szCs w:val="28"/>
        </w:rPr>
        <w:t>RPS and LPS</w:t>
      </w:r>
      <w:r w:rsidR="006E7A8E" w:rsidRPr="00E035F3">
        <w:rPr>
          <w:rFonts w:asciiTheme="majorBidi" w:hAnsiTheme="majorBidi" w:cstheme="majorBidi"/>
          <w:sz w:val="28"/>
          <w:szCs w:val="28"/>
        </w:rPr>
        <w:t xml:space="preserve"> have ABA against </w:t>
      </w:r>
      <w:r w:rsidR="006E7A8E" w:rsidRPr="00E035F3">
        <w:rPr>
          <w:rFonts w:asciiTheme="majorBidi" w:hAnsiTheme="majorBidi" w:cstheme="majorBidi"/>
          <w:i/>
          <w:iCs/>
          <w:sz w:val="28"/>
          <w:szCs w:val="28"/>
        </w:rPr>
        <w:t>S. aureus, E.coli,</w:t>
      </w:r>
      <w:r w:rsidR="006E7A8E" w:rsidRPr="00E035F3">
        <w:rPr>
          <w:rFonts w:asciiTheme="majorBidi" w:hAnsiTheme="majorBidi" w:cstheme="majorBidi"/>
          <w:i/>
          <w:iCs/>
          <w:sz w:val="28"/>
          <w:szCs w:val="28"/>
          <w:lang w:bidi="ar-EG"/>
        </w:rPr>
        <w:t xml:space="preserve"> B. subtilis</w:t>
      </w:r>
      <w:r w:rsidR="006E7A8E" w:rsidRPr="00E035F3">
        <w:rPr>
          <w:rFonts w:asciiTheme="majorBidi" w:hAnsiTheme="majorBidi" w:cstheme="majorBidi"/>
          <w:sz w:val="28"/>
          <w:szCs w:val="28"/>
        </w:rPr>
        <w:t xml:space="preserve"> and MRSA (Table 2). </w:t>
      </w:r>
      <w:r w:rsidR="006E7A8E" w:rsidRPr="00E035F3">
        <w:rPr>
          <w:rFonts w:asciiTheme="majorBidi" w:hAnsiTheme="majorBidi" w:cstheme="majorBidi"/>
          <w:bCs/>
          <w:sz w:val="28"/>
          <w:szCs w:val="28"/>
        </w:rPr>
        <w:t>Polysaccharide samples (RPS and LPS)</w:t>
      </w:r>
      <w:r w:rsidR="006E7A8E" w:rsidRPr="00E035F3">
        <w:rPr>
          <w:rFonts w:asciiTheme="majorBidi" w:hAnsiTheme="majorBidi" w:cstheme="majorBidi"/>
          <w:sz w:val="28"/>
          <w:szCs w:val="28"/>
        </w:rPr>
        <w:t xml:space="preserve"> were found to be inhibited the growth of </w:t>
      </w:r>
      <w:r w:rsidR="006E7A8E" w:rsidRPr="00E035F3">
        <w:rPr>
          <w:rFonts w:asciiTheme="majorBidi" w:hAnsiTheme="majorBidi" w:cstheme="majorBidi"/>
          <w:i/>
          <w:iCs/>
          <w:sz w:val="28"/>
          <w:szCs w:val="28"/>
        </w:rPr>
        <w:t>S. aureus</w:t>
      </w:r>
      <w:r w:rsidR="006E7A8E" w:rsidRPr="00E035F3">
        <w:rPr>
          <w:rFonts w:asciiTheme="majorBidi" w:hAnsiTheme="majorBidi" w:cstheme="majorBidi"/>
          <w:sz w:val="28"/>
          <w:szCs w:val="28"/>
        </w:rPr>
        <w:t xml:space="preserve">, </w:t>
      </w:r>
      <w:r w:rsidR="006E7A8E" w:rsidRPr="00E035F3">
        <w:rPr>
          <w:rFonts w:asciiTheme="majorBidi" w:hAnsiTheme="majorBidi" w:cstheme="majorBidi"/>
          <w:i/>
          <w:iCs/>
          <w:sz w:val="28"/>
          <w:szCs w:val="28"/>
        </w:rPr>
        <w:t>E. coli</w:t>
      </w:r>
      <w:r w:rsidR="006E7A8E" w:rsidRPr="00E035F3">
        <w:rPr>
          <w:rFonts w:asciiTheme="majorBidi" w:hAnsiTheme="majorBidi" w:cstheme="majorBidi"/>
          <w:sz w:val="28"/>
          <w:szCs w:val="28"/>
        </w:rPr>
        <w:t xml:space="preserve">, </w:t>
      </w:r>
      <w:r w:rsidR="006E7A8E" w:rsidRPr="00E035F3">
        <w:rPr>
          <w:rFonts w:asciiTheme="majorBidi" w:hAnsiTheme="majorBidi" w:cstheme="majorBidi"/>
          <w:i/>
          <w:iCs/>
          <w:sz w:val="28"/>
          <w:szCs w:val="28"/>
        </w:rPr>
        <w:t>B subtilis</w:t>
      </w:r>
      <w:r w:rsidR="006E7A8E" w:rsidRPr="00E035F3">
        <w:rPr>
          <w:rFonts w:asciiTheme="majorBidi" w:hAnsiTheme="majorBidi" w:cstheme="majorBidi"/>
          <w:sz w:val="28"/>
          <w:szCs w:val="28"/>
        </w:rPr>
        <w:t xml:space="preserve"> and </w:t>
      </w:r>
      <w:r w:rsidR="006E7A8E" w:rsidRPr="00E035F3">
        <w:rPr>
          <w:rFonts w:asciiTheme="majorBidi" w:hAnsiTheme="majorBidi" w:cstheme="majorBidi"/>
          <w:i/>
          <w:iCs/>
          <w:sz w:val="28"/>
          <w:szCs w:val="28"/>
        </w:rPr>
        <w:t>MRSA</w:t>
      </w:r>
      <w:r w:rsidR="006E7A8E" w:rsidRPr="00E035F3">
        <w:rPr>
          <w:rFonts w:asciiTheme="majorBidi" w:hAnsiTheme="majorBidi" w:cstheme="majorBidi"/>
          <w:sz w:val="28"/>
          <w:szCs w:val="28"/>
        </w:rPr>
        <w:t xml:space="preserve"> in vitro (Table 2). </w:t>
      </w:r>
      <w:r w:rsidR="00684F63" w:rsidRPr="00E035F3">
        <w:rPr>
          <w:rFonts w:asciiTheme="majorBidi" w:hAnsiTheme="majorBidi" w:cstheme="majorBidi"/>
          <w:sz w:val="28"/>
          <w:szCs w:val="28"/>
        </w:rPr>
        <w:t>These results are in according to those r</w:t>
      </w:r>
      <w:r w:rsidR="00FE614C">
        <w:rPr>
          <w:rFonts w:asciiTheme="majorBidi" w:hAnsiTheme="majorBidi" w:cstheme="majorBidi"/>
          <w:sz w:val="28"/>
          <w:szCs w:val="28"/>
        </w:rPr>
        <w:t>eported by other investigators [</w:t>
      </w:r>
      <w:r w:rsidR="007F5616">
        <w:rPr>
          <w:rFonts w:asciiTheme="majorBidi" w:hAnsiTheme="majorBidi" w:cstheme="majorBidi"/>
          <w:sz w:val="28"/>
          <w:szCs w:val="28"/>
        </w:rPr>
        <w:t>9</w:t>
      </w:r>
      <w:r w:rsidR="00FE614C">
        <w:rPr>
          <w:rFonts w:asciiTheme="majorBidi" w:hAnsiTheme="majorBidi" w:cstheme="majorBidi"/>
          <w:sz w:val="28"/>
          <w:szCs w:val="28"/>
        </w:rPr>
        <w:t>,</w:t>
      </w:r>
      <w:r w:rsidR="007F5616">
        <w:rPr>
          <w:rFonts w:asciiTheme="majorBidi" w:hAnsiTheme="majorBidi" w:cstheme="majorBidi"/>
          <w:sz w:val="28"/>
          <w:szCs w:val="28"/>
        </w:rPr>
        <w:t>14</w:t>
      </w:r>
      <w:r w:rsidR="00FE614C">
        <w:rPr>
          <w:rFonts w:asciiTheme="majorBidi" w:hAnsiTheme="majorBidi" w:cstheme="majorBidi"/>
          <w:sz w:val="28"/>
          <w:szCs w:val="28"/>
        </w:rPr>
        <w:t>]</w:t>
      </w:r>
      <w:r w:rsidR="00684F63" w:rsidRPr="00E035F3">
        <w:rPr>
          <w:rFonts w:asciiTheme="majorBidi" w:hAnsiTheme="majorBidi" w:cstheme="majorBidi"/>
          <w:sz w:val="28"/>
          <w:szCs w:val="28"/>
        </w:rPr>
        <w:t xml:space="preserve">. </w:t>
      </w:r>
      <w:r w:rsidR="008D02EB" w:rsidRPr="00E035F3">
        <w:rPr>
          <w:rFonts w:asciiTheme="majorBidi" w:hAnsiTheme="majorBidi" w:cstheme="majorBidi"/>
          <w:i/>
          <w:iCs/>
          <w:sz w:val="28"/>
          <w:szCs w:val="28"/>
        </w:rPr>
        <w:t xml:space="preserve">S.aureus </w:t>
      </w:r>
      <w:r w:rsidR="008D02EB" w:rsidRPr="00E035F3">
        <w:rPr>
          <w:rFonts w:asciiTheme="majorBidi" w:hAnsiTheme="majorBidi" w:cstheme="majorBidi"/>
          <w:sz w:val="28"/>
          <w:szCs w:val="28"/>
        </w:rPr>
        <w:t xml:space="preserve">represented gram-positive bacteria that can cause skin infection and </w:t>
      </w:r>
      <w:r w:rsidR="008D02EB" w:rsidRPr="00E035F3">
        <w:rPr>
          <w:rFonts w:asciiTheme="majorBidi" w:hAnsiTheme="majorBidi" w:cstheme="majorBidi"/>
          <w:i/>
          <w:iCs/>
          <w:sz w:val="28"/>
          <w:szCs w:val="28"/>
        </w:rPr>
        <w:t>E. coli</w:t>
      </w:r>
      <w:r w:rsidR="008D02EB" w:rsidRPr="00E035F3">
        <w:rPr>
          <w:rFonts w:asciiTheme="majorBidi" w:hAnsiTheme="majorBidi" w:cstheme="majorBidi"/>
          <w:sz w:val="28"/>
          <w:szCs w:val="28"/>
        </w:rPr>
        <w:t xml:space="preserve"> represented gram-negative bacteria which can be found in gastrointest</w:t>
      </w:r>
      <w:r w:rsidR="00684F63" w:rsidRPr="00E035F3">
        <w:rPr>
          <w:rFonts w:asciiTheme="majorBidi" w:hAnsiTheme="majorBidi" w:cstheme="majorBidi"/>
          <w:sz w:val="28"/>
          <w:szCs w:val="28"/>
        </w:rPr>
        <w:t>inal tract</w:t>
      </w:r>
      <w:r w:rsidR="008D02EB" w:rsidRPr="00E035F3">
        <w:rPr>
          <w:rFonts w:asciiTheme="majorBidi" w:hAnsiTheme="majorBidi" w:cstheme="majorBidi"/>
          <w:sz w:val="28"/>
          <w:szCs w:val="28"/>
        </w:rPr>
        <w:t>, responsible for several</w:t>
      </w:r>
      <w:r w:rsidR="000E3049" w:rsidRPr="00E035F3">
        <w:rPr>
          <w:rFonts w:asciiTheme="majorBidi" w:hAnsiTheme="majorBidi" w:cstheme="majorBidi"/>
          <w:sz w:val="28"/>
          <w:szCs w:val="28"/>
        </w:rPr>
        <w:t xml:space="preserve"> diseases in humans and animals</w:t>
      </w:r>
      <w:r w:rsidR="002D34A3" w:rsidRPr="00E035F3">
        <w:rPr>
          <w:rFonts w:asciiTheme="majorBidi" w:hAnsiTheme="majorBidi" w:cstheme="majorBidi"/>
          <w:sz w:val="28"/>
          <w:szCs w:val="28"/>
        </w:rPr>
        <w:t xml:space="preserve"> </w:t>
      </w:r>
      <w:r w:rsidR="00FE614C">
        <w:rPr>
          <w:rFonts w:asciiTheme="majorBidi" w:hAnsiTheme="majorBidi" w:cstheme="majorBidi"/>
          <w:sz w:val="28"/>
          <w:szCs w:val="28"/>
        </w:rPr>
        <w:t>[</w:t>
      </w:r>
      <w:r w:rsidR="00AF4A50">
        <w:rPr>
          <w:rFonts w:asciiTheme="majorBidi" w:hAnsiTheme="majorBidi" w:cstheme="majorBidi"/>
          <w:sz w:val="28"/>
          <w:szCs w:val="28"/>
        </w:rPr>
        <w:t>9,</w:t>
      </w:r>
      <w:r w:rsidR="00FE614C">
        <w:rPr>
          <w:rFonts w:asciiTheme="majorBidi" w:hAnsiTheme="majorBidi" w:cstheme="majorBidi"/>
          <w:sz w:val="28"/>
          <w:szCs w:val="28"/>
        </w:rPr>
        <w:t>78,</w:t>
      </w:r>
      <w:r w:rsidR="007F5616">
        <w:rPr>
          <w:rFonts w:asciiTheme="majorBidi" w:hAnsiTheme="majorBidi" w:cstheme="majorBidi"/>
          <w:sz w:val="28"/>
          <w:szCs w:val="28"/>
        </w:rPr>
        <w:t>93</w:t>
      </w:r>
      <w:r w:rsidR="00AF4A50">
        <w:rPr>
          <w:rFonts w:asciiTheme="majorBidi" w:hAnsiTheme="majorBidi" w:cstheme="majorBidi"/>
          <w:sz w:val="28"/>
          <w:szCs w:val="28"/>
        </w:rPr>
        <w:t>,</w:t>
      </w:r>
      <w:r w:rsidR="007F5616">
        <w:rPr>
          <w:rFonts w:asciiTheme="majorBidi" w:hAnsiTheme="majorBidi" w:cstheme="majorBidi"/>
          <w:sz w:val="28"/>
          <w:szCs w:val="28"/>
        </w:rPr>
        <w:t>78</w:t>
      </w:r>
      <w:r w:rsidR="00AF4A50">
        <w:rPr>
          <w:rFonts w:asciiTheme="majorBidi" w:hAnsiTheme="majorBidi" w:cstheme="majorBidi"/>
          <w:sz w:val="28"/>
          <w:szCs w:val="28"/>
        </w:rPr>
        <w:t>]</w:t>
      </w:r>
      <w:r w:rsidR="000E3049" w:rsidRPr="00E035F3">
        <w:rPr>
          <w:rFonts w:asciiTheme="majorBidi" w:hAnsiTheme="majorBidi" w:cstheme="majorBidi"/>
          <w:sz w:val="28"/>
          <w:szCs w:val="28"/>
        </w:rPr>
        <w:t xml:space="preserve"> reported the</w:t>
      </w:r>
      <w:r w:rsidR="006E7A8E" w:rsidRPr="00E035F3">
        <w:rPr>
          <w:rFonts w:asciiTheme="majorBidi" w:hAnsiTheme="majorBidi" w:cstheme="majorBidi"/>
          <w:sz w:val="28"/>
          <w:szCs w:val="28"/>
        </w:rPr>
        <w:t xml:space="preserve"> polysaccharides produced from plant origin showing antibacterial activity against some common pathogens such as </w:t>
      </w:r>
      <w:r w:rsidR="006E7A8E" w:rsidRPr="00E035F3">
        <w:rPr>
          <w:rFonts w:asciiTheme="majorBidi" w:hAnsiTheme="majorBidi" w:cstheme="majorBidi"/>
          <w:i/>
          <w:iCs/>
          <w:sz w:val="28"/>
          <w:szCs w:val="28"/>
        </w:rPr>
        <w:t>B. subtilis, E. coli</w:t>
      </w:r>
      <w:r w:rsidR="006E7A8E" w:rsidRPr="00E035F3">
        <w:rPr>
          <w:rFonts w:asciiTheme="majorBidi" w:hAnsiTheme="majorBidi" w:cstheme="majorBidi"/>
          <w:sz w:val="28"/>
          <w:szCs w:val="28"/>
        </w:rPr>
        <w:t xml:space="preserve"> and </w:t>
      </w:r>
      <w:r w:rsidR="006E7A8E" w:rsidRPr="00E035F3">
        <w:rPr>
          <w:rFonts w:asciiTheme="majorBidi" w:hAnsiTheme="majorBidi" w:cstheme="majorBidi"/>
          <w:i/>
          <w:iCs/>
          <w:sz w:val="28"/>
          <w:szCs w:val="28"/>
        </w:rPr>
        <w:t>S. aureus</w:t>
      </w:r>
      <w:r w:rsidR="006E7A8E" w:rsidRPr="00E035F3">
        <w:rPr>
          <w:rFonts w:asciiTheme="majorBidi" w:hAnsiTheme="majorBidi" w:cstheme="majorBidi"/>
          <w:sz w:val="28"/>
          <w:szCs w:val="28"/>
        </w:rPr>
        <w:t xml:space="preserve">. Other investigators reported polysaccharides are able to rescue cell viability from rotavirus infection </w:t>
      </w:r>
      <w:r w:rsidR="00AF4A50">
        <w:rPr>
          <w:rFonts w:asciiTheme="majorBidi" w:hAnsiTheme="majorBidi" w:cstheme="majorBidi"/>
          <w:sz w:val="28"/>
          <w:szCs w:val="28"/>
        </w:rPr>
        <w:t>[78,</w:t>
      </w:r>
      <w:r w:rsidR="007F5616">
        <w:rPr>
          <w:rFonts w:asciiTheme="majorBidi" w:hAnsiTheme="majorBidi" w:cstheme="majorBidi"/>
          <w:sz w:val="28"/>
          <w:szCs w:val="28"/>
        </w:rPr>
        <w:t>94</w:t>
      </w:r>
      <w:r w:rsidR="00AF4A50">
        <w:rPr>
          <w:rFonts w:asciiTheme="majorBidi" w:hAnsiTheme="majorBidi" w:cstheme="majorBidi"/>
          <w:sz w:val="28"/>
          <w:szCs w:val="28"/>
        </w:rPr>
        <w:t>]</w:t>
      </w:r>
      <w:r w:rsidR="006E7A8E" w:rsidRPr="00E035F3">
        <w:rPr>
          <w:rFonts w:asciiTheme="majorBidi" w:hAnsiTheme="majorBidi" w:cstheme="majorBidi"/>
          <w:sz w:val="28"/>
          <w:szCs w:val="28"/>
        </w:rPr>
        <w:t>,</w:t>
      </w:r>
      <w:r w:rsidR="00AF4A50">
        <w:rPr>
          <w:rFonts w:asciiTheme="majorBidi" w:hAnsiTheme="majorBidi" w:cstheme="majorBidi"/>
          <w:sz w:val="28"/>
          <w:szCs w:val="28"/>
        </w:rPr>
        <w:t xml:space="preserve"> </w:t>
      </w:r>
      <w:r w:rsidR="006E7A8E" w:rsidRPr="00E035F3">
        <w:rPr>
          <w:rFonts w:asciiTheme="majorBidi" w:hAnsiTheme="majorBidi" w:cstheme="majorBidi"/>
          <w:sz w:val="28"/>
          <w:szCs w:val="28"/>
        </w:rPr>
        <w:t xml:space="preserve">reported new antibacterial substances were isolated from </w:t>
      </w:r>
      <w:r w:rsidR="000E3049" w:rsidRPr="00E035F3">
        <w:rPr>
          <w:rFonts w:asciiTheme="majorBidi" w:hAnsiTheme="majorBidi" w:cstheme="majorBidi"/>
          <w:sz w:val="28"/>
          <w:szCs w:val="28"/>
        </w:rPr>
        <w:t>different plant sources. M</w:t>
      </w:r>
      <w:r w:rsidR="006E7A8E" w:rsidRPr="00E035F3">
        <w:rPr>
          <w:rFonts w:asciiTheme="majorBidi" w:hAnsiTheme="majorBidi" w:cstheme="majorBidi"/>
          <w:sz w:val="28"/>
          <w:szCs w:val="28"/>
        </w:rPr>
        <w:t>any investigators</w:t>
      </w:r>
      <w:r w:rsidR="000E3049" w:rsidRPr="00E035F3">
        <w:rPr>
          <w:rFonts w:asciiTheme="majorBidi" w:hAnsiTheme="majorBidi" w:cstheme="majorBidi"/>
          <w:sz w:val="28"/>
          <w:szCs w:val="28"/>
        </w:rPr>
        <w:t xml:space="preserve"> suggests tha</w:t>
      </w:r>
      <w:r w:rsidR="006E7A8E" w:rsidRPr="00E035F3">
        <w:rPr>
          <w:rFonts w:asciiTheme="majorBidi" w:hAnsiTheme="majorBidi" w:cstheme="majorBidi"/>
          <w:sz w:val="28"/>
          <w:szCs w:val="28"/>
        </w:rPr>
        <w:t xml:space="preserve"> polysaccharides are effective in treating diseases, microbial infec</w:t>
      </w:r>
      <w:r w:rsidR="00AF4A50">
        <w:rPr>
          <w:rFonts w:asciiTheme="majorBidi" w:hAnsiTheme="majorBidi" w:cstheme="majorBidi"/>
          <w:sz w:val="28"/>
          <w:szCs w:val="28"/>
        </w:rPr>
        <w:t>tions, cancer and diabetes [9,</w:t>
      </w:r>
      <w:r w:rsidR="007F5616">
        <w:rPr>
          <w:rFonts w:asciiTheme="majorBidi" w:hAnsiTheme="majorBidi" w:cstheme="majorBidi"/>
          <w:sz w:val="28"/>
          <w:szCs w:val="28"/>
        </w:rPr>
        <w:t>15</w:t>
      </w:r>
      <w:r w:rsidR="00AF4A50">
        <w:rPr>
          <w:rFonts w:asciiTheme="majorBidi" w:hAnsiTheme="majorBidi" w:cstheme="majorBidi"/>
          <w:sz w:val="28"/>
          <w:szCs w:val="28"/>
          <w:lang w:val="pl-PL"/>
        </w:rPr>
        <w:t>,</w:t>
      </w:r>
      <w:r w:rsidR="007F5616">
        <w:rPr>
          <w:rFonts w:asciiTheme="majorBidi" w:hAnsiTheme="majorBidi" w:cstheme="majorBidi"/>
          <w:sz w:val="28"/>
          <w:szCs w:val="28"/>
        </w:rPr>
        <w:t>62</w:t>
      </w:r>
      <w:r w:rsidR="00C904E3" w:rsidRPr="00E035F3">
        <w:rPr>
          <w:rFonts w:asciiTheme="majorBidi" w:hAnsiTheme="majorBidi" w:cstheme="majorBidi"/>
          <w:sz w:val="28"/>
          <w:szCs w:val="28"/>
        </w:rPr>
        <w:t xml:space="preserve">, </w:t>
      </w:r>
      <w:r w:rsidR="007F5616">
        <w:rPr>
          <w:rFonts w:asciiTheme="majorBidi" w:hAnsiTheme="majorBidi" w:cstheme="majorBidi"/>
          <w:sz w:val="28"/>
          <w:szCs w:val="28"/>
        </w:rPr>
        <w:t>78</w:t>
      </w:r>
      <w:r w:rsidR="00AF4A50">
        <w:rPr>
          <w:rFonts w:asciiTheme="majorBidi" w:hAnsiTheme="majorBidi" w:cstheme="majorBidi"/>
          <w:sz w:val="28"/>
          <w:szCs w:val="28"/>
        </w:rPr>
        <w:t>]</w:t>
      </w:r>
      <w:r w:rsidR="006E7A8E" w:rsidRPr="00E035F3">
        <w:rPr>
          <w:rFonts w:asciiTheme="majorBidi" w:hAnsiTheme="majorBidi" w:cstheme="majorBidi"/>
          <w:sz w:val="28"/>
          <w:szCs w:val="28"/>
        </w:rPr>
        <w:t xml:space="preserve">. </w:t>
      </w:r>
      <w:r w:rsidR="008D02EB" w:rsidRPr="00E035F3">
        <w:rPr>
          <w:rFonts w:asciiTheme="majorBidi" w:hAnsiTheme="majorBidi" w:cstheme="majorBidi"/>
          <w:sz w:val="28"/>
          <w:szCs w:val="28"/>
        </w:rPr>
        <w:t xml:space="preserve">The present results showed </w:t>
      </w:r>
      <w:r w:rsidR="004C627F" w:rsidRPr="00E035F3">
        <w:rPr>
          <w:rFonts w:asciiTheme="majorBidi" w:hAnsiTheme="majorBidi" w:cstheme="majorBidi"/>
          <w:sz w:val="28"/>
          <w:szCs w:val="28"/>
        </w:rPr>
        <w:t>both</w:t>
      </w:r>
      <w:r w:rsidR="008D02EB" w:rsidRPr="00E035F3">
        <w:rPr>
          <w:rFonts w:asciiTheme="majorBidi" w:hAnsiTheme="majorBidi" w:cstheme="majorBidi"/>
          <w:sz w:val="28"/>
          <w:szCs w:val="28"/>
        </w:rPr>
        <w:t xml:space="preserve"> </w:t>
      </w:r>
      <w:r w:rsidR="004C627F" w:rsidRPr="00E035F3">
        <w:rPr>
          <w:rFonts w:asciiTheme="majorBidi" w:hAnsiTheme="majorBidi" w:cstheme="majorBidi"/>
          <w:sz w:val="28"/>
          <w:szCs w:val="28"/>
        </w:rPr>
        <w:t>polysaccharides</w:t>
      </w:r>
      <w:r w:rsidR="004C627F" w:rsidRPr="00E035F3">
        <w:rPr>
          <w:rFonts w:asciiTheme="majorBidi" w:hAnsiTheme="majorBidi" w:cstheme="majorBidi"/>
          <w:bCs/>
          <w:sz w:val="28"/>
          <w:szCs w:val="28"/>
        </w:rPr>
        <w:t xml:space="preserve"> (</w:t>
      </w:r>
      <w:r w:rsidR="008D02EB" w:rsidRPr="00E035F3">
        <w:rPr>
          <w:rFonts w:asciiTheme="majorBidi" w:hAnsiTheme="majorBidi" w:cstheme="majorBidi"/>
          <w:bCs/>
          <w:sz w:val="28"/>
          <w:szCs w:val="28"/>
        </w:rPr>
        <w:t>RPS and LPS)</w:t>
      </w:r>
      <w:r w:rsidR="008D02EB" w:rsidRPr="00E035F3">
        <w:rPr>
          <w:rFonts w:asciiTheme="majorBidi" w:hAnsiTheme="majorBidi" w:cstheme="majorBidi"/>
          <w:sz w:val="28"/>
          <w:szCs w:val="28"/>
        </w:rPr>
        <w:t xml:space="preserve"> samples have ABA against </w:t>
      </w:r>
      <w:r w:rsidR="008D02EB" w:rsidRPr="00E035F3">
        <w:rPr>
          <w:rFonts w:asciiTheme="majorBidi" w:hAnsiTheme="majorBidi" w:cstheme="majorBidi"/>
          <w:i/>
          <w:iCs/>
          <w:sz w:val="28"/>
          <w:szCs w:val="28"/>
        </w:rPr>
        <w:t>S. aureus, E.coli,</w:t>
      </w:r>
      <w:r w:rsidR="008D02EB" w:rsidRPr="00E035F3">
        <w:rPr>
          <w:rFonts w:asciiTheme="majorBidi" w:hAnsiTheme="majorBidi" w:cstheme="majorBidi"/>
          <w:i/>
          <w:iCs/>
          <w:sz w:val="28"/>
          <w:szCs w:val="28"/>
          <w:lang w:bidi="ar-EG"/>
        </w:rPr>
        <w:t xml:space="preserve"> B. subtilis</w:t>
      </w:r>
      <w:r w:rsidR="008D02EB" w:rsidRPr="00E035F3">
        <w:rPr>
          <w:rFonts w:asciiTheme="majorBidi" w:hAnsiTheme="majorBidi" w:cstheme="majorBidi"/>
          <w:sz w:val="28"/>
          <w:szCs w:val="28"/>
        </w:rPr>
        <w:t xml:space="preserve"> a</w:t>
      </w:r>
      <w:r w:rsidR="004C627F" w:rsidRPr="00E035F3">
        <w:rPr>
          <w:rFonts w:asciiTheme="majorBidi" w:hAnsiTheme="majorBidi" w:cstheme="majorBidi"/>
          <w:sz w:val="28"/>
          <w:szCs w:val="28"/>
        </w:rPr>
        <w:t>nd MRSA (Table 2). R</w:t>
      </w:r>
      <w:r w:rsidR="008D02EB" w:rsidRPr="00E035F3">
        <w:rPr>
          <w:rFonts w:asciiTheme="majorBidi" w:hAnsiTheme="majorBidi" w:cstheme="majorBidi"/>
          <w:sz w:val="28"/>
          <w:szCs w:val="28"/>
        </w:rPr>
        <w:t xml:space="preserve">esults </w:t>
      </w:r>
      <w:r w:rsidR="004C627F" w:rsidRPr="00E035F3">
        <w:rPr>
          <w:rFonts w:asciiTheme="majorBidi" w:hAnsiTheme="majorBidi" w:cstheme="majorBidi"/>
          <w:sz w:val="28"/>
          <w:szCs w:val="28"/>
        </w:rPr>
        <w:t xml:space="preserve">also </w:t>
      </w:r>
      <w:r w:rsidR="008D02EB" w:rsidRPr="00E035F3">
        <w:rPr>
          <w:rFonts w:asciiTheme="majorBidi" w:hAnsiTheme="majorBidi" w:cstheme="majorBidi"/>
          <w:sz w:val="28"/>
          <w:szCs w:val="28"/>
        </w:rPr>
        <w:t xml:space="preserve">showed inhibited growth of </w:t>
      </w:r>
      <w:r w:rsidR="008D02EB" w:rsidRPr="00E035F3">
        <w:rPr>
          <w:rFonts w:asciiTheme="majorBidi" w:hAnsiTheme="majorBidi" w:cstheme="majorBidi"/>
          <w:i/>
          <w:iCs/>
          <w:sz w:val="28"/>
          <w:szCs w:val="28"/>
        </w:rPr>
        <w:t>S. aureus</w:t>
      </w:r>
      <w:r w:rsidR="004C627F" w:rsidRPr="00E035F3">
        <w:rPr>
          <w:rFonts w:asciiTheme="majorBidi" w:hAnsiTheme="majorBidi" w:cstheme="majorBidi"/>
          <w:i/>
          <w:iCs/>
          <w:sz w:val="28"/>
          <w:szCs w:val="28"/>
        </w:rPr>
        <w:t>, E.coli,</w:t>
      </w:r>
      <w:r w:rsidR="004C627F" w:rsidRPr="00E035F3">
        <w:rPr>
          <w:rFonts w:asciiTheme="majorBidi" w:hAnsiTheme="majorBidi" w:cstheme="majorBidi"/>
          <w:i/>
          <w:iCs/>
          <w:sz w:val="28"/>
          <w:szCs w:val="28"/>
          <w:lang w:bidi="ar-EG"/>
        </w:rPr>
        <w:t xml:space="preserve"> B. subtilis</w:t>
      </w:r>
      <w:r w:rsidR="004C627F" w:rsidRPr="00E035F3">
        <w:rPr>
          <w:rFonts w:asciiTheme="majorBidi" w:hAnsiTheme="majorBidi" w:cstheme="majorBidi"/>
          <w:sz w:val="28"/>
          <w:szCs w:val="28"/>
        </w:rPr>
        <w:t xml:space="preserve"> and MRSA</w:t>
      </w:r>
      <w:r w:rsidR="008D02EB" w:rsidRPr="00E035F3">
        <w:rPr>
          <w:rFonts w:asciiTheme="majorBidi" w:hAnsiTheme="majorBidi" w:cstheme="majorBidi"/>
          <w:sz w:val="28"/>
          <w:szCs w:val="28"/>
        </w:rPr>
        <w:t xml:space="preserve"> by the </w:t>
      </w:r>
      <w:r w:rsidR="004C627F" w:rsidRPr="00E035F3">
        <w:rPr>
          <w:rFonts w:asciiTheme="majorBidi" w:hAnsiTheme="majorBidi" w:cstheme="majorBidi"/>
          <w:sz w:val="28"/>
          <w:szCs w:val="28"/>
        </w:rPr>
        <w:t>obtained</w:t>
      </w:r>
      <w:r w:rsidR="008D02EB" w:rsidRPr="00E035F3">
        <w:rPr>
          <w:rFonts w:asciiTheme="majorBidi" w:hAnsiTheme="majorBidi" w:cstheme="majorBidi"/>
          <w:sz w:val="28"/>
          <w:szCs w:val="28"/>
        </w:rPr>
        <w:t xml:space="preserve"> </w:t>
      </w:r>
      <w:r w:rsidR="004C627F" w:rsidRPr="00E035F3">
        <w:rPr>
          <w:rFonts w:asciiTheme="majorBidi" w:hAnsiTheme="majorBidi" w:cstheme="majorBidi"/>
          <w:bCs/>
          <w:sz w:val="28"/>
          <w:szCs w:val="28"/>
        </w:rPr>
        <w:t>RPS and LPS samples</w:t>
      </w:r>
      <w:r w:rsidR="006E7A8E" w:rsidRPr="00E035F3">
        <w:rPr>
          <w:rFonts w:asciiTheme="majorBidi" w:hAnsiTheme="majorBidi" w:cstheme="majorBidi"/>
          <w:sz w:val="28"/>
          <w:szCs w:val="28"/>
        </w:rPr>
        <w:t xml:space="preserve"> </w:t>
      </w:r>
      <w:r w:rsidR="008D02EB" w:rsidRPr="00E035F3">
        <w:rPr>
          <w:rFonts w:asciiTheme="majorBidi" w:hAnsiTheme="majorBidi" w:cstheme="majorBidi"/>
          <w:sz w:val="28"/>
          <w:szCs w:val="28"/>
        </w:rPr>
        <w:t xml:space="preserve">(Table 2). These results were found </w:t>
      </w:r>
      <w:r w:rsidR="004C627F" w:rsidRPr="00E035F3">
        <w:rPr>
          <w:rFonts w:asciiTheme="majorBidi" w:hAnsiTheme="majorBidi" w:cstheme="majorBidi"/>
          <w:sz w:val="28"/>
          <w:szCs w:val="28"/>
        </w:rPr>
        <w:t>to be similar to the results obt</w:t>
      </w:r>
      <w:r w:rsidR="00AF4A50">
        <w:rPr>
          <w:rFonts w:asciiTheme="majorBidi" w:hAnsiTheme="majorBidi" w:cstheme="majorBidi"/>
          <w:sz w:val="28"/>
          <w:szCs w:val="28"/>
        </w:rPr>
        <w:t>ained by other investigators [9,</w:t>
      </w:r>
      <w:r w:rsidR="007F5616">
        <w:rPr>
          <w:rFonts w:asciiTheme="majorBidi" w:hAnsiTheme="majorBidi" w:cstheme="majorBidi"/>
          <w:sz w:val="28"/>
          <w:szCs w:val="28"/>
        </w:rPr>
        <w:t>78</w:t>
      </w:r>
      <w:r w:rsidR="00AF4A50">
        <w:rPr>
          <w:rFonts w:asciiTheme="majorBidi" w:hAnsiTheme="majorBidi" w:cstheme="majorBidi"/>
          <w:sz w:val="28"/>
          <w:szCs w:val="28"/>
        </w:rPr>
        <w:t>]</w:t>
      </w:r>
      <w:r w:rsidR="008D02EB" w:rsidRPr="00E035F3">
        <w:rPr>
          <w:rFonts w:asciiTheme="majorBidi" w:hAnsiTheme="majorBidi" w:cstheme="majorBidi"/>
          <w:sz w:val="28"/>
          <w:szCs w:val="28"/>
        </w:rPr>
        <w:t xml:space="preserve">. </w:t>
      </w:r>
      <w:r w:rsidR="00641124" w:rsidRPr="00E035F3">
        <w:rPr>
          <w:rFonts w:asciiTheme="majorBidi" w:hAnsiTheme="majorBidi" w:cstheme="majorBidi"/>
          <w:sz w:val="28"/>
          <w:szCs w:val="28"/>
        </w:rPr>
        <w:t xml:space="preserve">However, </w:t>
      </w:r>
      <w:r w:rsidR="004C627F" w:rsidRPr="00E035F3">
        <w:rPr>
          <w:rFonts w:asciiTheme="majorBidi" w:hAnsiTheme="majorBidi" w:cstheme="majorBidi"/>
          <w:bCs/>
          <w:sz w:val="28"/>
          <w:szCs w:val="28"/>
        </w:rPr>
        <w:t>RPS and LPS</w:t>
      </w:r>
      <w:r w:rsidR="006E7A8E" w:rsidRPr="00E035F3">
        <w:rPr>
          <w:rFonts w:asciiTheme="majorBidi" w:hAnsiTheme="majorBidi" w:cstheme="majorBidi"/>
          <w:sz w:val="28"/>
          <w:szCs w:val="28"/>
        </w:rPr>
        <w:t xml:space="preserve"> samples </w:t>
      </w:r>
      <w:r w:rsidR="008D02EB" w:rsidRPr="00E035F3">
        <w:rPr>
          <w:rFonts w:asciiTheme="majorBidi" w:hAnsiTheme="majorBidi" w:cstheme="majorBidi"/>
          <w:sz w:val="28"/>
          <w:szCs w:val="28"/>
        </w:rPr>
        <w:t>obtaine</w:t>
      </w:r>
      <w:r w:rsidR="004C627F" w:rsidRPr="00E035F3">
        <w:rPr>
          <w:rFonts w:asciiTheme="majorBidi" w:hAnsiTheme="majorBidi" w:cstheme="majorBidi"/>
          <w:sz w:val="28"/>
          <w:szCs w:val="28"/>
        </w:rPr>
        <w:t>d from Radish and Lettuce seeds</w:t>
      </w:r>
      <w:r w:rsidR="008D02EB" w:rsidRPr="00E035F3">
        <w:rPr>
          <w:rFonts w:asciiTheme="majorBidi" w:hAnsiTheme="majorBidi" w:cstheme="majorBidi"/>
          <w:sz w:val="28"/>
          <w:szCs w:val="28"/>
        </w:rPr>
        <w:t xml:space="preserve"> </w:t>
      </w:r>
      <w:r w:rsidR="008D02EB" w:rsidRPr="00E035F3">
        <w:rPr>
          <w:rFonts w:asciiTheme="majorBidi" w:hAnsiTheme="majorBidi" w:cstheme="majorBidi"/>
          <w:sz w:val="28"/>
          <w:szCs w:val="28"/>
        </w:rPr>
        <w:lastRenderedPageBreak/>
        <w:t xml:space="preserve">showed higher effect against </w:t>
      </w:r>
      <w:r w:rsidR="008D02EB" w:rsidRPr="00E035F3">
        <w:rPr>
          <w:rFonts w:asciiTheme="majorBidi" w:hAnsiTheme="majorBidi" w:cstheme="majorBidi"/>
          <w:i/>
          <w:iCs/>
          <w:sz w:val="28"/>
          <w:szCs w:val="28"/>
        </w:rPr>
        <w:t>S. aureus</w:t>
      </w:r>
      <w:r w:rsidR="004C627F" w:rsidRPr="00E035F3">
        <w:rPr>
          <w:rFonts w:asciiTheme="majorBidi" w:hAnsiTheme="majorBidi" w:cstheme="majorBidi"/>
          <w:sz w:val="28"/>
          <w:szCs w:val="28"/>
        </w:rPr>
        <w:t xml:space="preserve"> and</w:t>
      </w:r>
      <w:r w:rsidR="008D02EB" w:rsidRPr="00E035F3">
        <w:rPr>
          <w:rFonts w:asciiTheme="majorBidi" w:hAnsiTheme="majorBidi" w:cstheme="majorBidi"/>
          <w:sz w:val="28"/>
          <w:szCs w:val="28"/>
        </w:rPr>
        <w:t xml:space="preserve"> </w:t>
      </w:r>
      <w:r w:rsidR="008D02EB" w:rsidRPr="00E035F3">
        <w:rPr>
          <w:rFonts w:asciiTheme="majorBidi" w:hAnsiTheme="majorBidi" w:cstheme="majorBidi"/>
          <w:i/>
          <w:iCs/>
          <w:sz w:val="28"/>
          <w:szCs w:val="28"/>
        </w:rPr>
        <w:t xml:space="preserve">E.coli </w:t>
      </w:r>
      <w:r w:rsidR="004C627F" w:rsidRPr="00E035F3">
        <w:rPr>
          <w:rFonts w:asciiTheme="majorBidi" w:hAnsiTheme="majorBidi" w:cstheme="majorBidi"/>
          <w:sz w:val="28"/>
          <w:szCs w:val="28"/>
        </w:rPr>
        <w:t xml:space="preserve">more than that of </w:t>
      </w:r>
      <w:r w:rsidR="004C627F" w:rsidRPr="00E035F3">
        <w:rPr>
          <w:rFonts w:asciiTheme="majorBidi" w:hAnsiTheme="majorBidi" w:cstheme="majorBidi"/>
          <w:i/>
          <w:iCs/>
          <w:sz w:val="28"/>
          <w:szCs w:val="28"/>
        </w:rPr>
        <w:t>B. subtilis</w:t>
      </w:r>
      <w:r w:rsidR="004C627F" w:rsidRPr="00E035F3">
        <w:rPr>
          <w:rFonts w:asciiTheme="majorBidi" w:hAnsiTheme="majorBidi" w:cstheme="majorBidi"/>
          <w:sz w:val="28"/>
          <w:szCs w:val="28"/>
        </w:rPr>
        <w:t xml:space="preserve"> and </w:t>
      </w:r>
      <w:r w:rsidR="008D02EB" w:rsidRPr="00E035F3">
        <w:rPr>
          <w:rFonts w:asciiTheme="majorBidi" w:hAnsiTheme="majorBidi" w:cstheme="majorBidi"/>
          <w:i/>
          <w:iCs/>
          <w:sz w:val="28"/>
          <w:szCs w:val="28"/>
        </w:rPr>
        <w:t xml:space="preserve">MRSA </w:t>
      </w:r>
      <w:r w:rsidR="004C627F" w:rsidRPr="00E035F3">
        <w:rPr>
          <w:rFonts w:asciiTheme="majorBidi" w:hAnsiTheme="majorBidi" w:cstheme="majorBidi"/>
          <w:sz w:val="28"/>
          <w:szCs w:val="28"/>
        </w:rPr>
        <w:t>(Table 2).Moreover,</w:t>
      </w:r>
      <w:r w:rsidR="008D02EB" w:rsidRPr="00E035F3">
        <w:rPr>
          <w:rFonts w:asciiTheme="majorBidi" w:hAnsiTheme="majorBidi" w:cstheme="majorBidi"/>
          <w:sz w:val="28"/>
          <w:szCs w:val="28"/>
        </w:rPr>
        <w:t xml:space="preserve"> </w:t>
      </w:r>
      <w:r w:rsidR="004C627F" w:rsidRPr="00E035F3">
        <w:rPr>
          <w:rFonts w:asciiTheme="majorBidi" w:hAnsiTheme="majorBidi" w:cstheme="majorBidi"/>
          <w:bCs/>
          <w:sz w:val="28"/>
          <w:szCs w:val="28"/>
        </w:rPr>
        <w:t>RPS and LPS</w:t>
      </w:r>
      <w:r w:rsidR="006E7A8E" w:rsidRPr="00E035F3">
        <w:rPr>
          <w:rFonts w:asciiTheme="majorBidi" w:hAnsiTheme="majorBidi" w:cstheme="majorBidi"/>
          <w:sz w:val="28"/>
          <w:szCs w:val="28"/>
        </w:rPr>
        <w:t xml:space="preserve"> </w:t>
      </w:r>
      <w:r w:rsidR="008D02EB" w:rsidRPr="00E035F3">
        <w:rPr>
          <w:rFonts w:asciiTheme="majorBidi" w:hAnsiTheme="majorBidi" w:cstheme="majorBidi"/>
          <w:sz w:val="28"/>
          <w:szCs w:val="28"/>
        </w:rPr>
        <w:t>were</w:t>
      </w:r>
      <w:r w:rsidR="004C627F" w:rsidRPr="00E035F3">
        <w:rPr>
          <w:rFonts w:asciiTheme="majorBidi" w:hAnsiTheme="majorBidi" w:cstheme="majorBidi"/>
          <w:sz w:val="28"/>
          <w:szCs w:val="28"/>
        </w:rPr>
        <w:t xml:space="preserve"> found to be</w:t>
      </w:r>
      <w:r w:rsidR="008D02EB" w:rsidRPr="00E035F3">
        <w:rPr>
          <w:rFonts w:asciiTheme="majorBidi" w:hAnsiTheme="majorBidi" w:cstheme="majorBidi"/>
          <w:sz w:val="28"/>
          <w:szCs w:val="28"/>
        </w:rPr>
        <w:t xml:space="preserve"> inhibited the growth of </w:t>
      </w:r>
      <w:r w:rsidR="008D02EB" w:rsidRPr="00E035F3">
        <w:rPr>
          <w:rFonts w:asciiTheme="majorBidi" w:hAnsiTheme="majorBidi" w:cstheme="majorBidi"/>
          <w:i/>
          <w:iCs/>
          <w:sz w:val="28"/>
          <w:szCs w:val="28"/>
        </w:rPr>
        <w:t>S. aureus</w:t>
      </w:r>
      <w:r w:rsidR="008D02EB" w:rsidRPr="00E035F3">
        <w:rPr>
          <w:rFonts w:asciiTheme="majorBidi" w:hAnsiTheme="majorBidi" w:cstheme="majorBidi"/>
          <w:sz w:val="28"/>
          <w:szCs w:val="28"/>
        </w:rPr>
        <w:t xml:space="preserve">, </w:t>
      </w:r>
      <w:r w:rsidR="008D02EB" w:rsidRPr="00E035F3">
        <w:rPr>
          <w:rFonts w:asciiTheme="majorBidi" w:hAnsiTheme="majorBidi" w:cstheme="majorBidi"/>
          <w:i/>
          <w:iCs/>
          <w:sz w:val="28"/>
          <w:szCs w:val="28"/>
        </w:rPr>
        <w:t>E. coli</w:t>
      </w:r>
      <w:r w:rsidR="008D02EB" w:rsidRPr="00E035F3">
        <w:rPr>
          <w:rFonts w:asciiTheme="majorBidi" w:hAnsiTheme="majorBidi" w:cstheme="majorBidi"/>
          <w:sz w:val="28"/>
          <w:szCs w:val="28"/>
        </w:rPr>
        <w:t xml:space="preserve">, </w:t>
      </w:r>
      <w:r w:rsidR="008D02EB" w:rsidRPr="00E035F3">
        <w:rPr>
          <w:rFonts w:asciiTheme="majorBidi" w:hAnsiTheme="majorBidi" w:cstheme="majorBidi"/>
          <w:i/>
          <w:iCs/>
          <w:sz w:val="28"/>
          <w:szCs w:val="28"/>
        </w:rPr>
        <w:t>B subtilis</w:t>
      </w:r>
      <w:r w:rsidR="008D02EB" w:rsidRPr="00E035F3">
        <w:rPr>
          <w:rFonts w:asciiTheme="majorBidi" w:hAnsiTheme="majorBidi" w:cstheme="majorBidi"/>
          <w:sz w:val="28"/>
          <w:szCs w:val="28"/>
        </w:rPr>
        <w:t xml:space="preserve"> and </w:t>
      </w:r>
      <w:r w:rsidR="008D02EB" w:rsidRPr="00E035F3">
        <w:rPr>
          <w:rFonts w:asciiTheme="majorBidi" w:hAnsiTheme="majorBidi" w:cstheme="majorBidi"/>
          <w:i/>
          <w:iCs/>
          <w:sz w:val="28"/>
          <w:szCs w:val="28"/>
        </w:rPr>
        <w:t>MRSA</w:t>
      </w:r>
      <w:r w:rsidR="008D02EB" w:rsidRPr="00E035F3">
        <w:rPr>
          <w:rFonts w:asciiTheme="majorBidi" w:hAnsiTheme="majorBidi" w:cstheme="majorBidi"/>
          <w:sz w:val="28"/>
          <w:szCs w:val="28"/>
        </w:rPr>
        <w:t xml:space="preserve"> in vitro. </w:t>
      </w:r>
    </w:p>
    <w:p w14:paraId="4153CE70" w14:textId="77777777" w:rsidR="000B425F" w:rsidRPr="00E035F3" w:rsidRDefault="000B425F" w:rsidP="00860945">
      <w:pPr>
        <w:bidi w:val="0"/>
        <w:spacing w:line="240" w:lineRule="atLeast"/>
        <w:jc w:val="both"/>
        <w:rPr>
          <w:rFonts w:asciiTheme="majorBidi" w:hAnsiTheme="majorBidi" w:cstheme="majorBidi"/>
          <w:sz w:val="28"/>
          <w:szCs w:val="28"/>
        </w:rPr>
      </w:pPr>
    </w:p>
    <w:p w14:paraId="47236CFD" w14:textId="77777777" w:rsidR="000B425F" w:rsidRPr="00E035F3" w:rsidRDefault="000B425F" w:rsidP="000B425F">
      <w:pPr>
        <w:bidi w:val="0"/>
        <w:spacing w:line="240" w:lineRule="atLeast"/>
        <w:jc w:val="both"/>
        <w:rPr>
          <w:rFonts w:asciiTheme="majorBidi" w:hAnsiTheme="majorBidi" w:cstheme="majorBidi"/>
          <w:sz w:val="28"/>
          <w:szCs w:val="28"/>
        </w:rPr>
      </w:pPr>
      <w:r w:rsidRPr="00E035F3">
        <w:rPr>
          <w:rFonts w:asciiTheme="majorBidi" w:hAnsiTheme="majorBidi" w:cstheme="majorBidi"/>
          <w:b/>
          <w:sz w:val="28"/>
          <w:szCs w:val="28"/>
        </w:rPr>
        <w:t xml:space="preserve">Table 2. </w:t>
      </w:r>
      <w:r w:rsidRPr="00E035F3">
        <w:rPr>
          <w:rFonts w:asciiTheme="majorBidi" w:hAnsiTheme="majorBidi" w:cstheme="majorBidi"/>
          <w:sz w:val="28"/>
          <w:szCs w:val="28"/>
        </w:rPr>
        <w:t>Activity of polysaccharides (PS) on growth of 4 bacterial strains in agar diffusion method.</w:t>
      </w:r>
    </w:p>
    <w:tbl>
      <w:tblPr>
        <w:tblW w:w="91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1530"/>
        <w:gridCol w:w="1260"/>
        <w:gridCol w:w="1440"/>
        <w:gridCol w:w="1440"/>
      </w:tblGrid>
      <w:tr w:rsidR="000B425F" w:rsidRPr="00E035F3" w14:paraId="1F64CF03" w14:textId="77777777" w:rsidTr="00684F63">
        <w:trPr>
          <w:trHeight w:val="250"/>
        </w:trPr>
        <w:tc>
          <w:tcPr>
            <w:tcW w:w="3450" w:type="dxa"/>
            <w:vMerge w:val="restart"/>
            <w:noWrap/>
            <w:hideMark/>
          </w:tcPr>
          <w:p w14:paraId="3518F8A2" w14:textId="77777777" w:rsidR="000B425F" w:rsidRPr="00E035F3" w:rsidRDefault="000B425F" w:rsidP="00684F63">
            <w:pPr>
              <w:spacing w:line="240" w:lineRule="atLeast"/>
              <w:jc w:val="right"/>
              <w:rPr>
                <w:rFonts w:asciiTheme="majorBidi" w:hAnsiTheme="majorBidi" w:cstheme="majorBidi"/>
                <w:sz w:val="28"/>
                <w:szCs w:val="28"/>
                <w:lang w:bidi="ar-EG"/>
              </w:rPr>
            </w:pPr>
            <w:r w:rsidRPr="00E035F3">
              <w:rPr>
                <w:rFonts w:asciiTheme="majorBidi" w:hAnsiTheme="majorBidi" w:cstheme="majorBidi"/>
                <w:sz w:val="28"/>
                <w:szCs w:val="28"/>
                <w:lang w:bidi="ar-EG"/>
              </w:rPr>
              <w:t>Leave samples</w:t>
            </w:r>
          </w:p>
        </w:tc>
        <w:tc>
          <w:tcPr>
            <w:tcW w:w="5670" w:type="dxa"/>
            <w:gridSpan w:val="4"/>
          </w:tcPr>
          <w:p w14:paraId="1A0726B6" w14:textId="77777777" w:rsidR="000B425F" w:rsidRPr="00E035F3" w:rsidRDefault="000B425F" w:rsidP="00684F63">
            <w:pPr>
              <w:spacing w:line="240" w:lineRule="atLeast"/>
              <w:jc w:val="right"/>
              <w:rPr>
                <w:rFonts w:asciiTheme="majorBidi" w:hAnsiTheme="majorBidi" w:cstheme="majorBidi"/>
                <w:sz w:val="28"/>
                <w:szCs w:val="28"/>
                <w:lang w:bidi="ar-EG"/>
              </w:rPr>
            </w:pPr>
            <w:r w:rsidRPr="00E035F3">
              <w:rPr>
                <w:rFonts w:asciiTheme="majorBidi" w:hAnsiTheme="majorBidi" w:cstheme="majorBidi"/>
                <w:sz w:val="28"/>
                <w:szCs w:val="28"/>
                <w:lang w:bidi="ar-EG"/>
              </w:rPr>
              <w:t>Antimicrobial activity</w:t>
            </w:r>
            <w:r w:rsidRPr="00E035F3">
              <w:rPr>
                <w:rFonts w:asciiTheme="majorBidi" w:hAnsiTheme="majorBidi" w:cstheme="majorBidi"/>
                <w:sz w:val="28"/>
                <w:szCs w:val="28"/>
              </w:rPr>
              <w:t xml:space="preserve"> (AMA)</w:t>
            </w:r>
          </w:p>
        </w:tc>
      </w:tr>
      <w:tr w:rsidR="000B425F" w:rsidRPr="00E035F3" w14:paraId="781ABF45" w14:textId="77777777" w:rsidTr="00684F63">
        <w:trPr>
          <w:trHeight w:val="250"/>
        </w:trPr>
        <w:tc>
          <w:tcPr>
            <w:tcW w:w="3450" w:type="dxa"/>
            <w:vMerge/>
            <w:noWrap/>
          </w:tcPr>
          <w:p w14:paraId="79667716" w14:textId="77777777" w:rsidR="000B425F" w:rsidRPr="00E035F3" w:rsidRDefault="000B425F" w:rsidP="00684F63">
            <w:pPr>
              <w:spacing w:line="240" w:lineRule="atLeast"/>
              <w:jc w:val="right"/>
              <w:rPr>
                <w:rFonts w:asciiTheme="majorBidi" w:hAnsiTheme="majorBidi" w:cstheme="majorBidi"/>
                <w:sz w:val="28"/>
                <w:szCs w:val="28"/>
                <w:lang w:bidi="ar-EG"/>
              </w:rPr>
            </w:pPr>
          </w:p>
        </w:tc>
        <w:tc>
          <w:tcPr>
            <w:tcW w:w="1530" w:type="dxa"/>
          </w:tcPr>
          <w:p w14:paraId="6AF36E64" w14:textId="77777777" w:rsidR="000B425F" w:rsidRPr="00E035F3" w:rsidRDefault="000B425F" w:rsidP="00684F63">
            <w:pPr>
              <w:bidi w:val="0"/>
              <w:spacing w:line="240" w:lineRule="atLeast"/>
              <w:jc w:val="right"/>
              <w:rPr>
                <w:rFonts w:asciiTheme="majorBidi" w:hAnsiTheme="majorBidi" w:cstheme="majorBidi"/>
                <w:i/>
                <w:iCs/>
                <w:sz w:val="28"/>
                <w:szCs w:val="28"/>
              </w:rPr>
            </w:pPr>
            <w:r w:rsidRPr="00E035F3">
              <w:rPr>
                <w:rFonts w:asciiTheme="majorBidi" w:hAnsiTheme="majorBidi" w:cstheme="majorBidi"/>
                <w:i/>
                <w:iCs/>
                <w:sz w:val="28"/>
                <w:szCs w:val="28"/>
              </w:rPr>
              <w:t>S. aureus</w:t>
            </w:r>
          </w:p>
        </w:tc>
        <w:tc>
          <w:tcPr>
            <w:tcW w:w="1260" w:type="dxa"/>
          </w:tcPr>
          <w:p w14:paraId="17DEE5A5" w14:textId="77777777" w:rsidR="000B425F" w:rsidRPr="00E035F3" w:rsidRDefault="000B425F" w:rsidP="00684F63">
            <w:pPr>
              <w:bidi w:val="0"/>
              <w:spacing w:line="240" w:lineRule="atLeast"/>
              <w:jc w:val="right"/>
              <w:rPr>
                <w:rFonts w:asciiTheme="majorBidi" w:hAnsiTheme="majorBidi" w:cstheme="majorBidi"/>
                <w:i/>
                <w:iCs/>
                <w:sz w:val="28"/>
                <w:szCs w:val="28"/>
              </w:rPr>
            </w:pPr>
            <w:r w:rsidRPr="00E035F3">
              <w:rPr>
                <w:rFonts w:asciiTheme="majorBidi" w:hAnsiTheme="majorBidi" w:cstheme="majorBidi"/>
                <w:i/>
                <w:iCs/>
                <w:sz w:val="28"/>
                <w:szCs w:val="28"/>
              </w:rPr>
              <w:t>E.coli</w:t>
            </w:r>
          </w:p>
        </w:tc>
        <w:tc>
          <w:tcPr>
            <w:tcW w:w="1440" w:type="dxa"/>
          </w:tcPr>
          <w:p w14:paraId="5D1CB365"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i/>
                <w:iCs/>
                <w:sz w:val="28"/>
                <w:szCs w:val="28"/>
                <w:lang w:bidi="ar-EG"/>
              </w:rPr>
              <w:t>B subtilis</w:t>
            </w:r>
            <w:r w:rsidRPr="00E035F3">
              <w:rPr>
                <w:rFonts w:asciiTheme="majorBidi" w:hAnsiTheme="majorBidi" w:cstheme="majorBidi"/>
                <w:sz w:val="28"/>
                <w:szCs w:val="28"/>
              </w:rPr>
              <w:t xml:space="preserve"> </w:t>
            </w:r>
          </w:p>
        </w:tc>
        <w:tc>
          <w:tcPr>
            <w:tcW w:w="1440" w:type="dxa"/>
          </w:tcPr>
          <w:p w14:paraId="311B1C55" w14:textId="77777777" w:rsidR="000B425F" w:rsidRPr="00E035F3" w:rsidRDefault="000B425F" w:rsidP="00684F63">
            <w:pPr>
              <w:bidi w:val="0"/>
              <w:spacing w:line="240" w:lineRule="atLeast"/>
              <w:jc w:val="right"/>
              <w:rPr>
                <w:rFonts w:asciiTheme="majorBidi" w:hAnsiTheme="majorBidi" w:cstheme="majorBidi"/>
                <w:i/>
                <w:iCs/>
                <w:sz w:val="28"/>
                <w:szCs w:val="28"/>
              </w:rPr>
            </w:pPr>
            <w:r w:rsidRPr="00E035F3">
              <w:rPr>
                <w:rFonts w:asciiTheme="majorBidi" w:hAnsiTheme="majorBidi" w:cstheme="majorBidi"/>
                <w:i/>
                <w:iCs/>
                <w:sz w:val="28"/>
                <w:szCs w:val="28"/>
              </w:rPr>
              <w:t>MRSA</w:t>
            </w:r>
          </w:p>
        </w:tc>
      </w:tr>
      <w:tr w:rsidR="000B425F" w:rsidRPr="00E035F3" w14:paraId="2D0FD8E4" w14:textId="77777777" w:rsidTr="00684F63">
        <w:trPr>
          <w:trHeight w:val="270"/>
        </w:trPr>
        <w:tc>
          <w:tcPr>
            <w:tcW w:w="3450" w:type="dxa"/>
            <w:noWrap/>
            <w:hideMark/>
          </w:tcPr>
          <w:p w14:paraId="3528A477" w14:textId="77777777" w:rsidR="000B425F" w:rsidRPr="00E035F3" w:rsidRDefault="000B425F" w:rsidP="00684F63">
            <w:pPr>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Radish (</w:t>
            </w:r>
            <w:r w:rsidRPr="00E035F3">
              <w:rPr>
                <w:rFonts w:asciiTheme="majorBidi" w:hAnsiTheme="majorBidi" w:cstheme="majorBidi"/>
                <w:i/>
                <w:iCs/>
                <w:sz w:val="28"/>
                <w:szCs w:val="28"/>
              </w:rPr>
              <w:t>Raphanus sativus</w:t>
            </w:r>
            <w:r w:rsidRPr="00E035F3">
              <w:rPr>
                <w:rFonts w:asciiTheme="majorBidi" w:hAnsiTheme="majorBidi" w:cstheme="majorBidi"/>
                <w:sz w:val="28"/>
                <w:szCs w:val="28"/>
              </w:rPr>
              <w:t>)</w:t>
            </w:r>
          </w:p>
        </w:tc>
        <w:tc>
          <w:tcPr>
            <w:tcW w:w="1530" w:type="dxa"/>
          </w:tcPr>
          <w:p w14:paraId="733A405F" w14:textId="77777777" w:rsidR="000B425F" w:rsidRPr="00E035F3" w:rsidRDefault="000B425F" w:rsidP="00684F63">
            <w:pPr>
              <w:bidi w:val="0"/>
              <w:spacing w:line="240" w:lineRule="atLeast"/>
              <w:jc w:val="right"/>
              <w:rPr>
                <w:rFonts w:asciiTheme="majorBidi" w:hAnsiTheme="majorBidi" w:cstheme="majorBidi"/>
                <w:sz w:val="28"/>
                <w:szCs w:val="28"/>
                <w:u w:val="single"/>
              </w:rPr>
            </w:pPr>
            <w:r w:rsidRPr="00E035F3">
              <w:rPr>
                <w:rFonts w:asciiTheme="majorBidi" w:hAnsiTheme="majorBidi" w:cstheme="majorBidi"/>
                <w:sz w:val="28"/>
                <w:szCs w:val="28"/>
              </w:rPr>
              <w:t>+ve</w:t>
            </w:r>
          </w:p>
        </w:tc>
        <w:tc>
          <w:tcPr>
            <w:tcW w:w="1260" w:type="dxa"/>
          </w:tcPr>
          <w:p w14:paraId="1CC45FDE"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 xml:space="preserve"> +ve</w:t>
            </w:r>
          </w:p>
        </w:tc>
        <w:tc>
          <w:tcPr>
            <w:tcW w:w="1440" w:type="dxa"/>
          </w:tcPr>
          <w:p w14:paraId="349E9C18"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+ve</w:t>
            </w:r>
          </w:p>
        </w:tc>
        <w:tc>
          <w:tcPr>
            <w:tcW w:w="1440" w:type="dxa"/>
          </w:tcPr>
          <w:p w14:paraId="43D71365"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+ve</w:t>
            </w:r>
          </w:p>
        </w:tc>
      </w:tr>
      <w:tr w:rsidR="000B425F" w:rsidRPr="00E035F3" w14:paraId="4B642A98" w14:textId="77777777" w:rsidTr="00684F63">
        <w:trPr>
          <w:trHeight w:val="270"/>
        </w:trPr>
        <w:tc>
          <w:tcPr>
            <w:tcW w:w="3450" w:type="dxa"/>
            <w:noWrap/>
            <w:hideMark/>
          </w:tcPr>
          <w:p w14:paraId="54007C71" w14:textId="77777777" w:rsidR="000B425F" w:rsidRPr="00E035F3" w:rsidRDefault="000B425F" w:rsidP="00684F63">
            <w:pPr>
              <w:spacing w:line="240" w:lineRule="atLeast"/>
              <w:jc w:val="right"/>
              <w:rPr>
                <w:rFonts w:asciiTheme="majorBidi" w:hAnsiTheme="majorBidi" w:cstheme="majorBidi"/>
                <w:sz w:val="28"/>
                <w:szCs w:val="28"/>
                <w:lang w:bidi="ar-EG"/>
              </w:rPr>
            </w:pPr>
            <w:r w:rsidRPr="00E035F3">
              <w:rPr>
                <w:rFonts w:asciiTheme="majorBidi" w:hAnsiTheme="majorBidi" w:cstheme="majorBidi"/>
                <w:sz w:val="28"/>
                <w:szCs w:val="28"/>
              </w:rPr>
              <w:t>Lettuce (</w:t>
            </w:r>
            <w:r w:rsidRPr="00E035F3">
              <w:rPr>
                <w:rFonts w:asciiTheme="majorBidi" w:hAnsiTheme="majorBidi" w:cstheme="majorBidi"/>
                <w:i/>
                <w:iCs/>
                <w:sz w:val="28"/>
                <w:szCs w:val="28"/>
              </w:rPr>
              <w:t>Lactuca  sativa</w:t>
            </w:r>
            <w:r w:rsidRPr="00E035F3">
              <w:rPr>
                <w:rFonts w:asciiTheme="majorBidi" w:hAnsiTheme="majorBidi" w:cstheme="majorBidi"/>
                <w:sz w:val="28"/>
                <w:szCs w:val="28"/>
              </w:rPr>
              <w:t>)</w:t>
            </w:r>
          </w:p>
        </w:tc>
        <w:tc>
          <w:tcPr>
            <w:tcW w:w="1530" w:type="dxa"/>
          </w:tcPr>
          <w:p w14:paraId="31B2DE2F" w14:textId="77777777" w:rsidR="000B425F" w:rsidRPr="00E035F3" w:rsidRDefault="000B425F" w:rsidP="00684F63">
            <w:pPr>
              <w:bidi w:val="0"/>
              <w:spacing w:line="240" w:lineRule="atLeast"/>
              <w:jc w:val="right"/>
              <w:rPr>
                <w:rFonts w:asciiTheme="majorBidi" w:hAnsiTheme="majorBidi" w:cstheme="majorBidi"/>
                <w:sz w:val="28"/>
                <w:szCs w:val="28"/>
                <w:u w:val="single"/>
              </w:rPr>
            </w:pPr>
            <w:r w:rsidRPr="00E035F3">
              <w:rPr>
                <w:rFonts w:asciiTheme="majorBidi" w:hAnsiTheme="majorBidi" w:cstheme="majorBidi"/>
                <w:sz w:val="28"/>
                <w:szCs w:val="28"/>
              </w:rPr>
              <w:t>+ve</w:t>
            </w:r>
          </w:p>
        </w:tc>
        <w:tc>
          <w:tcPr>
            <w:tcW w:w="1260" w:type="dxa"/>
          </w:tcPr>
          <w:p w14:paraId="36027077"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 xml:space="preserve"> +ve</w:t>
            </w:r>
          </w:p>
        </w:tc>
        <w:tc>
          <w:tcPr>
            <w:tcW w:w="1440" w:type="dxa"/>
          </w:tcPr>
          <w:p w14:paraId="16A15256"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 xml:space="preserve"> +ve</w:t>
            </w:r>
          </w:p>
        </w:tc>
        <w:tc>
          <w:tcPr>
            <w:tcW w:w="1440" w:type="dxa"/>
          </w:tcPr>
          <w:p w14:paraId="45E05D32"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 xml:space="preserve"> +ve</w:t>
            </w:r>
          </w:p>
        </w:tc>
      </w:tr>
    </w:tbl>
    <w:p w14:paraId="5CC2E47B" w14:textId="77777777" w:rsidR="000B425F" w:rsidRPr="00E035F3" w:rsidRDefault="000B425F" w:rsidP="000B425F">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Mean of three samples, +ve ABA detect.</w:t>
      </w:r>
    </w:p>
    <w:p w14:paraId="3BC425AA" w14:textId="77777777" w:rsidR="000B425F" w:rsidRPr="00E035F3" w:rsidRDefault="000B425F" w:rsidP="000B425F">
      <w:pPr>
        <w:bidi w:val="0"/>
        <w:spacing w:line="240" w:lineRule="atLeast"/>
        <w:jc w:val="both"/>
        <w:rPr>
          <w:rFonts w:asciiTheme="majorBidi" w:hAnsiTheme="majorBidi" w:cstheme="majorBidi"/>
          <w:sz w:val="28"/>
          <w:szCs w:val="28"/>
        </w:rPr>
      </w:pPr>
    </w:p>
    <w:p w14:paraId="6EE5C292" w14:textId="77777777" w:rsidR="00077BD0" w:rsidRDefault="00744152" w:rsidP="008048A4">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The antibacterial activity (ABA) of </w:t>
      </w:r>
      <w:r w:rsidR="00795317" w:rsidRPr="00E035F3">
        <w:rPr>
          <w:rFonts w:asciiTheme="majorBidi" w:hAnsiTheme="majorBidi" w:cstheme="majorBidi"/>
          <w:sz w:val="28"/>
          <w:szCs w:val="28"/>
        </w:rPr>
        <w:t xml:space="preserve">both </w:t>
      </w:r>
      <w:r w:rsidRPr="00E035F3">
        <w:rPr>
          <w:rFonts w:asciiTheme="majorBidi" w:hAnsiTheme="majorBidi" w:cstheme="majorBidi"/>
          <w:bCs/>
          <w:sz w:val="28"/>
          <w:szCs w:val="28"/>
        </w:rPr>
        <w:t>polysaccharide samples (RPS and LPS)</w:t>
      </w:r>
      <w:r w:rsidRPr="00E035F3">
        <w:rPr>
          <w:rFonts w:asciiTheme="majorBidi" w:hAnsiTheme="majorBidi" w:cstheme="majorBidi"/>
          <w:sz w:val="28"/>
          <w:szCs w:val="28"/>
        </w:rPr>
        <w:t xml:space="preserve"> were done at different concentrations using the diffusion method test and inhibition zones were measured in mm diameter</w:t>
      </w:r>
      <w:r w:rsidR="00641124" w:rsidRPr="00E035F3">
        <w:rPr>
          <w:rFonts w:asciiTheme="majorBidi" w:hAnsiTheme="majorBidi" w:cstheme="majorBidi"/>
          <w:sz w:val="28"/>
          <w:szCs w:val="28"/>
        </w:rPr>
        <w:t xml:space="preserve"> as shown in</w:t>
      </w:r>
      <w:r w:rsidRPr="00E035F3">
        <w:rPr>
          <w:rFonts w:asciiTheme="majorBidi" w:hAnsiTheme="majorBidi" w:cstheme="majorBidi"/>
          <w:sz w:val="28"/>
          <w:szCs w:val="28"/>
        </w:rPr>
        <w:t xml:space="preserve">(Table </w:t>
      </w:r>
      <w:r w:rsidR="00641124" w:rsidRPr="00E035F3">
        <w:rPr>
          <w:rFonts w:asciiTheme="majorBidi" w:hAnsiTheme="majorBidi" w:cstheme="majorBidi"/>
          <w:sz w:val="28"/>
          <w:szCs w:val="28"/>
        </w:rPr>
        <w:t>(</w:t>
      </w:r>
      <w:r w:rsidRPr="00E035F3">
        <w:rPr>
          <w:rFonts w:asciiTheme="majorBidi" w:hAnsiTheme="majorBidi" w:cstheme="majorBidi"/>
          <w:sz w:val="28"/>
          <w:szCs w:val="28"/>
        </w:rPr>
        <w:t xml:space="preserve">3). </w:t>
      </w:r>
      <w:r w:rsidR="00D07656" w:rsidRPr="00E035F3">
        <w:rPr>
          <w:rFonts w:asciiTheme="majorBidi" w:hAnsiTheme="majorBidi" w:cstheme="majorBidi"/>
          <w:sz w:val="28"/>
          <w:szCs w:val="28"/>
        </w:rPr>
        <w:t>Results with</w:t>
      </w:r>
      <w:r w:rsidR="00316970" w:rsidRPr="00E035F3">
        <w:rPr>
          <w:rFonts w:asciiTheme="majorBidi" w:hAnsiTheme="majorBidi" w:cstheme="majorBidi"/>
          <w:sz w:val="28"/>
          <w:szCs w:val="28"/>
        </w:rPr>
        <w:t xml:space="preserve"> both </w:t>
      </w:r>
      <w:r w:rsidR="00641124" w:rsidRPr="00E035F3">
        <w:rPr>
          <w:rFonts w:asciiTheme="majorBidi" w:hAnsiTheme="majorBidi" w:cstheme="majorBidi"/>
          <w:bCs/>
          <w:sz w:val="28"/>
          <w:szCs w:val="28"/>
        </w:rPr>
        <w:t>RPS and LPS</w:t>
      </w:r>
      <w:r w:rsidR="00C60CC6" w:rsidRPr="00E035F3">
        <w:rPr>
          <w:rFonts w:asciiTheme="majorBidi" w:hAnsiTheme="majorBidi" w:cstheme="majorBidi"/>
          <w:sz w:val="28"/>
          <w:szCs w:val="28"/>
        </w:rPr>
        <w:t xml:space="preserve"> showed higher </w:t>
      </w:r>
      <w:r w:rsidR="0092463C" w:rsidRPr="00E035F3">
        <w:rPr>
          <w:rFonts w:asciiTheme="majorBidi" w:hAnsiTheme="majorBidi" w:cstheme="majorBidi"/>
          <w:sz w:val="28"/>
          <w:szCs w:val="28"/>
        </w:rPr>
        <w:t>ABA</w:t>
      </w:r>
      <w:r w:rsidR="00C60CC6" w:rsidRPr="00E035F3">
        <w:rPr>
          <w:rFonts w:asciiTheme="majorBidi" w:hAnsiTheme="majorBidi" w:cstheme="majorBidi"/>
          <w:sz w:val="28"/>
          <w:szCs w:val="28"/>
        </w:rPr>
        <w:t xml:space="preserve"> against </w:t>
      </w:r>
      <w:r w:rsidR="00C60CC6" w:rsidRPr="00E035F3">
        <w:rPr>
          <w:rFonts w:asciiTheme="majorBidi" w:hAnsiTheme="majorBidi" w:cstheme="majorBidi"/>
          <w:i/>
          <w:iCs/>
          <w:sz w:val="28"/>
          <w:szCs w:val="28"/>
        </w:rPr>
        <w:t xml:space="preserve">S. aureus </w:t>
      </w:r>
      <w:r w:rsidR="00C60CC6" w:rsidRPr="00E035F3">
        <w:rPr>
          <w:rFonts w:asciiTheme="majorBidi" w:hAnsiTheme="majorBidi" w:cstheme="majorBidi"/>
          <w:sz w:val="28"/>
          <w:szCs w:val="28"/>
        </w:rPr>
        <w:t>and</w:t>
      </w:r>
      <w:r w:rsidR="00C60CC6" w:rsidRPr="00E035F3">
        <w:rPr>
          <w:rFonts w:asciiTheme="majorBidi" w:hAnsiTheme="majorBidi" w:cstheme="majorBidi"/>
          <w:i/>
          <w:iCs/>
          <w:sz w:val="28"/>
          <w:szCs w:val="28"/>
        </w:rPr>
        <w:t xml:space="preserve"> E.coli</w:t>
      </w:r>
      <w:r w:rsidR="00C60CC6" w:rsidRPr="00E035F3">
        <w:rPr>
          <w:rFonts w:asciiTheme="majorBidi" w:hAnsiTheme="majorBidi" w:cstheme="majorBidi"/>
          <w:sz w:val="28"/>
          <w:szCs w:val="28"/>
        </w:rPr>
        <w:t xml:space="preserve"> than that of </w:t>
      </w:r>
      <w:r w:rsidR="00C60CC6" w:rsidRPr="00E035F3">
        <w:rPr>
          <w:rFonts w:asciiTheme="majorBidi" w:hAnsiTheme="majorBidi" w:cstheme="majorBidi"/>
          <w:i/>
          <w:iCs/>
          <w:sz w:val="28"/>
          <w:szCs w:val="28"/>
          <w:lang w:bidi="ar-EG"/>
        </w:rPr>
        <w:t>B subtilis</w:t>
      </w:r>
      <w:r w:rsidR="00C60CC6" w:rsidRPr="00E035F3">
        <w:rPr>
          <w:rFonts w:asciiTheme="majorBidi" w:hAnsiTheme="majorBidi" w:cstheme="majorBidi"/>
          <w:sz w:val="28"/>
          <w:szCs w:val="28"/>
        </w:rPr>
        <w:t xml:space="preserve">  and </w:t>
      </w:r>
      <w:r w:rsidR="00C60CC6" w:rsidRPr="00E035F3">
        <w:rPr>
          <w:rFonts w:asciiTheme="majorBidi" w:hAnsiTheme="majorBidi" w:cstheme="majorBidi"/>
          <w:i/>
          <w:iCs/>
          <w:sz w:val="28"/>
          <w:szCs w:val="28"/>
        </w:rPr>
        <w:t>MRSA</w:t>
      </w:r>
      <w:r w:rsidR="00641124" w:rsidRPr="00E035F3">
        <w:rPr>
          <w:rFonts w:asciiTheme="majorBidi" w:hAnsiTheme="majorBidi" w:cstheme="majorBidi"/>
          <w:sz w:val="28"/>
          <w:szCs w:val="28"/>
        </w:rPr>
        <w:t xml:space="preserve">, </w:t>
      </w:r>
      <w:r w:rsidRPr="00E035F3">
        <w:rPr>
          <w:rFonts w:asciiTheme="majorBidi" w:hAnsiTheme="majorBidi" w:cstheme="majorBidi"/>
          <w:sz w:val="28"/>
          <w:szCs w:val="28"/>
        </w:rPr>
        <w:t xml:space="preserve">indicated </w:t>
      </w:r>
      <w:r w:rsidR="00641124" w:rsidRPr="00E035F3">
        <w:rPr>
          <w:rFonts w:asciiTheme="majorBidi" w:hAnsiTheme="majorBidi" w:cstheme="majorBidi"/>
          <w:sz w:val="28"/>
          <w:szCs w:val="28"/>
        </w:rPr>
        <w:t>the</w:t>
      </w:r>
      <w:r w:rsidRPr="00E035F3">
        <w:rPr>
          <w:rFonts w:asciiTheme="majorBidi" w:hAnsiTheme="majorBidi" w:cstheme="majorBidi"/>
          <w:sz w:val="28"/>
          <w:szCs w:val="28"/>
        </w:rPr>
        <w:t xml:space="preserve"> </w:t>
      </w:r>
      <w:r w:rsidRPr="00E035F3">
        <w:rPr>
          <w:rFonts w:asciiTheme="majorBidi" w:hAnsiTheme="majorBidi" w:cstheme="majorBidi"/>
          <w:bCs/>
          <w:sz w:val="28"/>
          <w:szCs w:val="28"/>
        </w:rPr>
        <w:t>RPS and LPS</w:t>
      </w:r>
      <w:r w:rsidRPr="00E035F3">
        <w:rPr>
          <w:rFonts w:asciiTheme="majorBidi" w:hAnsiTheme="majorBidi" w:cstheme="majorBidi"/>
          <w:sz w:val="28"/>
          <w:szCs w:val="28"/>
        </w:rPr>
        <w:t xml:space="preserve"> ha</w:t>
      </w:r>
      <w:r w:rsidR="00641124" w:rsidRPr="00E035F3">
        <w:rPr>
          <w:rFonts w:asciiTheme="majorBidi" w:hAnsiTheme="majorBidi" w:cstheme="majorBidi"/>
          <w:sz w:val="28"/>
          <w:szCs w:val="28"/>
        </w:rPr>
        <w:t>ve</w:t>
      </w:r>
      <w:r w:rsidRPr="00E035F3">
        <w:rPr>
          <w:rFonts w:asciiTheme="majorBidi" w:hAnsiTheme="majorBidi" w:cstheme="majorBidi"/>
          <w:sz w:val="28"/>
          <w:szCs w:val="28"/>
        </w:rPr>
        <w:t xml:space="preserve"> ABA against </w:t>
      </w:r>
      <w:r w:rsidR="00641124" w:rsidRPr="00E035F3">
        <w:rPr>
          <w:rFonts w:asciiTheme="majorBidi" w:hAnsiTheme="majorBidi" w:cstheme="majorBidi"/>
          <w:sz w:val="28"/>
          <w:szCs w:val="28"/>
        </w:rPr>
        <w:t xml:space="preserve">some </w:t>
      </w:r>
      <w:r w:rsidRPr="00E035F3">
        <w:rPr>
          <w:rFonts w:asciiTheme="majorBidi" w:hAnsiTheme="majorBidi" w:cstheme="majorBidi"/>
          <w:sz w:val="28"/>
          <w:szCs w:val="28"/>
        </w:rPr>
        <w:t xml:space="preserve">bacterial strains. </w:t>
      </w:r>
      <w:r w:rsidR="00C60CC6" w:rsidRPr="00E035F3">
        <w:rPr>
          <w:rFonts w:asciiTheme="majorBidi" w:hAnsiTheme="majorBidi" w:cstheme="majorBidi"/>
          <w:sz w:val="28"/>
          <w:szCs w:val="28"/>
          <w:lang w:bidi="ar-EG"/>
        </w:rPr>
        <w:t xml:space="preserve"> </w:t>
      </w:r>
      <w:r w:rsidR="00641124" w:rsidRPr="00E035F3">
        <w:rPr>
          <w:rFonts w:asciiTheme="majorBidi" w:hAnsiTheme="majorBidi" w:cstheme="majorBidi"/>
          <w:sz w:val="28"/>
          <w:szCs w:val="28"/>
        </w:rPr>
        <w:t xml:space="preserve">Results showed the </w:t>
      </w:r>
      <w:r w:rsidR="0047547B" w:rsidRPr="00E035F3">
        <w:rPr>
          <w:rFonts w:asciiTheme="majorBidi" w:hAnsiTheme="majorBidi" w:cstheme="majorBidi"/>
          <w:bCs/>
          <w:sz w:val="28"/>
          <w:szCs w:val="28"/>
        </w:rPr>
        <w:t xml:space="preserve">RPS </w:t>
      </w:r>
      <w:r w:rsidR="00C60CC6" w:rsidRPr="00E035F3">
        <w:rPr>
          <w:rFonts w:asciiTheme="majorBidi" w:hAnsiTheme="majorBidi" w:cstheme="majorBidi"/>
          <w:sz w:val="28"/>
          <w:szCs w:val="28"/>
        </w:rPr>
        <w:t xml:space="preserve">obtained from </w:t>
      </w:r>
      <w:r w:rsidR="00316970" w:rsidRPr="00E035F3">
        <w:rPr>
          <w:rFonts w:asciiTheme="majorBidi" w:hAnsiTheme="majorBidi" w:cstheme="majorBidi"/>
          <w:sz w:val="28"/>
          <w:szCs w:val="28"/>
          <w:lang w:bidi="ar-EG"/>
        </w:rPr>
        <w:t>Radish seed</w:t>
      </w:r>
      <w:r w:rsidR="00C60CC6" w:rsidRPr="00E035F3">
        <w:rPr>
          <w:rFonts w:asciiTheme="majorBidi" w:hAnsiTheme="majorBidi" w:cstheme="majorBidi"/>
          <w:sz w:val="28"/>
          <w:szCs w:val="28"/>
          <w:lang w:bidi="ar-EG"/>
        </w:rPr>
        <w:t>s</w:t>
      </w:r>
      <w:r w:rsidR="00641124" w:rsidRPr="00E035F3">
        <w:rPr>
          <w:rFonts w:asciiTheme="majorBidi" w:hAnsiTheme="majorBidi" w:cstheme="majorBidi"/>
          <w:sz w:val="28"/>
          <w:szCs w:val="28"/>
        </w:rPr>
        <w:t xml:space="preserve"> have</w:t>
      </w:r>
      <w:r w:rsidR="0047547B" w:rsidRPr="00E035F3">
        <w:rPr>
          <w:rFonts w:asciiTheme="majorBidi" w:hAnsiTheme="majorBidi" w:cstheme="majorBidi"/>
          <w:sz w:val="28"/>
          <w:szCs w:val="28"/>
        </w:rPr>
        <w:t xml:space="preserve"> </w:t>
      </w:r>
      <w:r w:rsidR="00464372" w:rsidRPr="00E035F3">
        <w:rPr>
          <w:rFonts w:asciiTheme="majorBidi" w:hAnsiTheme="majorBidi" w:cstheme="majorBidi"/>
          <w:sz w:val="28"/>
          <w:szCs w:val="28"/>
        </w:rPr>
        <w:t xml:space="preserve">higher </w:t>
      </w:r>
      <w:r w:rsidR="0047547B" w:rsidRPr="00E035F3">
        <w:rPr>
          <w:rFonts w:asciiTheme="majorBidi" w:hAnsiTheme="majorBidi" w:cstheme="majorBidi"/>
          <w:sz w:val="28"/>
          <w:szCs w:val="28"/>
        </w:rPr>
        <w:t>active against both</w:t>
      </w:r>
      <w:r w:rsidR="00464372" w:rsidRPr="00E035F3">
        <w:rPr>
          <w:rFonts w:asciiTheme="majorBidi" w:hAnsiTheme="majorBidi" w:cstheme="majorBidi"/>
          <w:i/>
          <w:iCs/>
          <w:sz w:val="28"/>
          <w:szCs w:val="28"/>
        </w:rPr>
        <w:t xml:space="preserve"> S. aureus </w:t>
      </w:r>
      <w:r w:rsidR="00464372" w:rsidRPr="00E035F3">
        <w:rPr>
          <w:rFonts w:asciiTheme="majorBidi" w:hAnsiTheme="majorBidi" w:cstheme="majorBidi"/>
          <w:sz w:val="28"/>
          <w:szCs w:val="28"/>
        </w:rPr>
        <w:t>and</w:t>
      </w:r>
      <w:r w:rsidR="00464372" w:rsidRPr="00E035F3">
        <w:rPr>
          <w:rFonts w:asciiTheme="majorBidi" w:hAnsiTheme="majorBidi" w:cstheme="majorBidi"/>
          <w:i/>
          <w:iCs/>
          <w:sz w:val="28"/>
          <w:szCs w:val="28"/>
        </w:rPr>
        <w:t xml:space="preserve"> E.coli </w:t>
      </w:r>
      <w:r w:rsidR="00464372" w:rsidRPr="00E035F3">
        <w:rPr>
          <w:rFonts w:asciiTheme="majorBidi" w:hAnsiTheme="majorBidi" w:cstheme="majorBidi"/>
          <w:sz w:val="28"/>
          <w:szCs w:val="28"/>
        </w:rPr>
        <w:t>more than that of</w:t>
      </w:r>
      <w:r w:rsidR="00464372" w:rsidRPr="00E035F3">
        <w:rPr>
          <w:rFonts w:asciiTheme="majorBidi" w:hAnsiTheme="majorBidi" w:cstheme="majorBidi"/>
          <w:i/>
          <w:iCs/>
          <w:sz w:val="28"/>
          <w:szCs w:val="28"/>
        </w:rPr>
        <w:t xml:space="preserve"> </w:t>
      </w:r>
      <w:r w:rsidR="0047547B" w:rsidRPr="00E035F3">
        <w:rPr>
          <w:rFonts w:asciiTheme="majorBidi" w:hAnsiTheme="majorBidi" w:cstheme="majorBidi"/>
          <w:sz w:val="28"/>
          <w:szCs w:val="28"/>
        </w:rPr>
        <w:t xml:space="preserve"> </w:t>
      </w:r>
      <w:r w:rsidR="0047547B" w:rsidRPr="00E035F3">
        <w:rPr>
          <w:rFonts w:asciiTheme="majorBidi" w:hAnsiTheme="majorBidi" w:cstheme="majorBidi"/>
          <w:i/>
          <w:iCs/>
          <w:sz w:val="28"/>
          <w:szCs w:val="28"/>
          <w:lang w:bidi="ar-EG"/>
        </w:rPr>
        <w:t>B.subtilis</w:t>
      </w:r>
      <w:r w:rsidR="0047547B" w:rsidRPr="00E035F3">
        <w:rPr>
          <w:rFonts w:asciiTheme="majorBidi" w:hAnsiTheme="majorBidi" w:cstheme="majorBidi"/>
          <w:sz w:val="28"/>
          <w:szCs w:val="28"/>
        </w:rPr>
        <w:t xml:space="preserve"> and </w:t>
      </w:r>
      <w:r w:rsidR="0047547B" w:rsidRPr="00E035F3">
        <w:rPr>
          <w:rFonts w:asciiTheme="majorBidi" w:hAnsiTheme="majorBidi" w:cstheme="majorBidi"/>
          <w:i/>
          <w:iCs/>
          <w:sz w:val="28"/>
          <w:szCs w:val="28"/>
        </w:rPr>
        <w:t xml:space="preserve">MRSA </w:t>
      </w:r>
      <w:r w:rsidR="0047547B" w:rsidRPr="00E035F3">
        <w:rPr>
          <w:rFonts w:asciiTheme="majorBidi" w:hAnsiTheme="majorBidi" w:cstheme="majorBidi"/>
          <w:sz w:val="28"/>
          <w:szCs w:val="28"/>
        </w:rPr>
        <w:t>strains</w:t>
      </w:r>
      <w:r w:rsidR="00641124" w:rsidRPr="00E035F3">
        <w:rPr>
          <w:rFonts w:asciiTheme="majorBidi" w:hAnsiTheme="majorBidi" w:cstheme="majorBidi"/>
          <w:sz w:val="28"/>
          <w:szCs w:val="28"/>
        </w:rPr>
        <w:t xml:space="preserve"> </w:t>
      </w:r>
      <w:r w:rsidR="00464372" w:rsidRPr="00E035F3">
        <w:rPr>
          <w:rFonts w:asciiTheme="majorBidi" w:hAnsiTheme="majorBidi" w:cstheme="majorBidi"/>
          <w:sz w:val="28"/>
          <w:szCs w:val="28"/>
        </w:rPr>
        <w:t>(Table 3).</w:t>
      </w:r>
      <w:r w:rsidR="0047547B" w:rsidRPr="00E035F3">
        <w:rPr>
          <w:rFonts w:asciiTheme="majorBidi" w:hAnsiTheme="majorBidi" w:cstheme="majorBidi"/>
          <w:sz w:val="28"/>
          <w:szCs w:val="28"/>
        </w:rPr>
        <w:t xml:space="preserve"> </w:t>
      </w:r>
      <w:r w:rsidR="00641124" w:rsidRPr="00E035F3">
        <w:rPr>
          <w:rFonts w:asciiTheme="majorBidi" w:hAnsiTheme="majorBidi" w:cstheme="majorBidi"/>
          <w:bCs/>
          <w:sz w:val="28"/>
          <w:szCs w:val="28"/>
        </w:rPr>
        <w:t>The present results showed the LPS</w:t>
      </w:r>
      <w:r w:rsidR="00464372" w:rsidRPr="00E035F3">
        <w:rPr>
          <w:rFonts w:asciiTheme="majorBidi" w:hAnsiTheme="majorBidi" w:cstheme="majorBidi"/>
          <w:bCs/>
          <w:sz w:val="28"/>
          <w:szCs w:val="28"/>
        </w:rPr>
        <w:t xml:space="preserve"> </w:t>
      </w:r>
      <w:r w:rsidR="00464372" w:rsidRPr="00E035F3">
        <w:rPr>
          <w:rFonts w:asciiTheme="majorBidi" w:hAnsiTheme="majorBidi" w:cstheme="majorBidi"/>
          <w:sz w:val="28"/>
          <w:szCs w:val="28"/>
        </w:rPr>
        <w:t>obtained from lettuce seeds have higher activities against</w:t>
      </w:r>
      <w:r w:rsidR="00464372" w:rsidRPr="00E035F3">
        <w:rPr>
          <w:rFonts w:asciiTheme="majorBidi" w:hAnsiTheme="majorBidi" w:cstheme="majorBidi"/>
          <w:i/>
          <w:iCs/>
          <w:sz w:val="28"/>
          <w:szCs w:val="28"/>
        </w:rPr>
        <w:t xml:space="preserve"> S. aureus </w:t>
      </w:r>
      <w:r w:rsidR="00464372" w:rsidRPr="00E035F3">
        <w:rPr>
          <w:rFonts w:asciiTheme="majorBidi" w:hAnsiTheme="majorBidi" w:cstheme="majorBidi"/>
          <w:sz w:val="28"/>
          <w:szCs w:val="28"/>
        </w:rPr>
        <w:t>and</w:t>
      </w:r>
      <w:r w:rsidR="00464372" w:rsidRPr="00E035F3">
        <w:rPr>
          <w:rFonts w:asciiTheme="majorBidi" w:hAnsiTheme="majorBidi" w:cstheme="majorBidi"/>
          <w:i/>
          <w:iCs/>
          <w:sz w:val="28"/>
          <w:szCs w:val="28"/>
        </w:rPr>
        <w:t xml:space="preserve"> E.coli</w:t>
      </w:r>
      <w:r w:rsidR="00464372" w:rsidRPr="00E035F3">
        <w:rPr>
          <w:rFonts w:asciiTheme="majorBidi" w:hAnsiTheme="majorBidi" w:cstheme="majorBidi"/>
          <w:sz w:val="28"/>
          <w:szCs w:val="28"/>
        </w:rPr>
        <w:t xml:space="preserve"> </w:t>
      </w:r>
      <w:r w:rsidR="0047547B" w:rsidRPr="00E035F3">
        <w:rPr>
          <w:rFonts w:asciiTheme="majorBidi" w:hAnsiTheme="majorBidi" w:cstheme="majorBidi"/>
          <w:sz w:val="28"/>
          <w:szCs w:val="28"/>
        </w:rPr>
        <w:t>but</w:t>
      </w:r>
      <w:r w:rsidR="00464372" w:rsidRPr="00E035F3">
        <w:rPr>
          <w:rFonts w:asciiTheme="majorBidi" w:hAnsiTheme="majorBidi" w:cstheme="majorBidi"/>
          <w:sz w:val="28"/>
          <w:szCs w:val="28"/>
        </w:rPr>
        <w:t xml:space="preserve"> lower activities</w:t>
      </w:r>
      <w:r w:rsidR="0047547B" w:rsidRPr="00E035F3">
        <w:rPr>
          <w:rFonts w:asciiTheme="majorBidi" w:hAnsiTheme="majorBidi" w:cstheme="majorBidi"/>
          <w:sz w:val="28"/>
          <w:szCs w:val="28"/>
        </w:rPr>
        <w:t xml:space="preserve"> against  </w:t>
      </w:r>
      <w:r w:rsidR="0047547B" w:rsidRPr="00E035F3">
        <w:rPr>
          <w:rFonts w:asciiTheme="majorBidi" w:hAnsiTheme="majorBidi" w:cstheme="majorBidi"/>
          <w:i/>
          <w:iCs/>
          <w:sz w:val="28"/>
          <w:szCs w:val="28"/>
          <w:lang w:bidi="ar-EG"/>
        </w:rPr>
        <w:t>B subtilis</w:t>
      </w:r>
      <w:r w:rsidR="0047547B" w:rsidRPr="00E035F3">
        <w:rPr>
          <w:rFonts w:asciiTheme="majorBidi" w:hAnsiTheme="majorBidi" w:cstheme="majorBidi"/>
          <w:sz w:val="28"/>
          <w:szCs w:val="28"/>
        </w:rPr>
        <w:t xml:space="preserve">  and </w:t>
      </w:r>
      <w:r w:rsidR="0047547B" w:rsidRPr="00E035F3">
        <w:rPr>
          <w:rFonts w:asciiTheme="majorBidi" w:hAnsiTheme="majorBidi" w:cstheme="majorBidi"/>
          <w:i/>
          <w:iCs/>
          <w:sz w:val="28"/>
          <w:szCs w:val="28"/>
        </w:rPr>
        <w:t>MRSA</w:t>
      </w:r>
      <w:r w:rsidR="00641124" w:rsidRPr="00E035F3">
        <w:rPr>
          <w:rFonts w:asciiTheme="majorBidi" w:hAnsiTheme="majorBidi" w:cstheme="majorBidi"/>
          <w:sz w:val="28"/>
          <w:szCs w:val="28"/>
        </w:rPr>
        <w:t xml:space="preserve"> were observed (Table 3).</w:t>
      </w:r>
      <w:r w:rsidR="0047547B" w:rsidRPr="00E035F3">
        <w:rPr>
          <w:rFonts w:asciiTheme="majorBidi" w:hAnsiTheme="majorBidi" w:cstheme="majorBidi"/>
          <w:sz w:val="28"/>
          <w:szCs w:val="28"/>
        </w:rPr>
        <w:t xml:space="preserve"> These results indicated that</w:t>
      </w:r>
      <w:r w:rsidR="00641124" w:rsidRPr="00E035F3">
        <w:rPr>
          <w:rFonts w:asciiTheme="majorBidi" w:hAnsiTheme="majorBidi" w:cstheme="majorBidi"/>
          <w:sz w:val="28"/>
          <w:szCs w:val="28"/>
        </w:rPr>
        <w:t xml:space="preserve"> the</w:t>
      </w:r>
      <w:r w:rsidR="0047547B" w:rsidRPr="00E035F3">
        <w:rPr>
          <w:rFonts w:asciiTheme="majorBidi" w:hAnsiTheme="majorBidi" w:cstheme="majorBidi"/>
          <w:sz w:val="28"/>
          <w:szCs w:val="28"/>
        </w:rPr>
        <w:t xml:space="preserve"> </w:t>
      </w:r>
      <w:r w:rsidR="00641124" w:rsidRPr="00E035F3">
        <w:rPr>
          <w:rFonts w:asciiTheme="majorBidi" w:hAnsiTheme="majorBidi" w:cstheme="majorBidi"/>
          <w:bCs/>
          <w:sz w:val="28"/>
          <w:szCs w:val="28"/>
        </w:rPr>
        <w:t>RPS and LPS</w:t>
      </w:r>
      <w:r w:rsidR="0047547B" w:rsidRPr="00E035F3">
        <w:rPr>
          <w:rFonts w:asciiTheme="majorBidi" w:hAnsiTheme="majorBidi" w:cstheme="majorBidi"/>
          <w:sz w:val="28"/>
          <w:szCs w:val="28"/>
        </w:rPr>
        <w:t xml:space="preserve"> has different levels of ABA against </w:t>
      </w:r>
      <w:r w:rsidR="00464372" w:rsidRPr="00E035F3">
        <w:rPr>
          <w:rFonts w:asciiTheme="majorBidi" w:hAnsiTheme="majorBidi" w:cstheme="majorBidi"/>
          <w:sz w:val="28"/>
          <w:szCs w:val="28"/>
        </w:rPr>
        <w:t xml:space="preserve">different </w:t>
      </w:r>
      <w:r w:rsidR="0047547B" w:rsidRPr="00E035F3">
        <w:rPr>
          <w:rFonts w:asciiTheme="majorBidi" w:hAnsiTheme="majorBidi" w:cstheme="majorBidi"/>
          <w:sz w:val="28"/>
          <w:szCs w:val="28"/>
        </w:rPr>
        <w:t xml:space="preserve">bacterial strains. </w:t>
      </w:r>
      <w:r w:rsidR="00641124" w:rsidRPr="00E035F3">
        <w:rPr>
          <w:rFonts w:asciiTheme="majorBidi" w:hAnsiTheme="majorBidi" w:cstheme="majorBidi"/>
          <w:sz w:val="28"/>
          <w:szCs w:val="28"/>
        </w:rPr>
        <w:t>These results</w:t>
      </w:r>
      <w:r w:rsidR="00DA78D7" w:rsidRPr="00E035F3">
        <w:rPr>
          <w:rFonts w:asciiTheme="majorBidi" w:hAnsiTheme="majorBidi" w:cstheme="majorBidi"/>
          <w:sz w:val="28"/>
          <w:szCs w:val="28"/>
        </w:rPr>
        <w:t xml:space="preserve"> are strong corelation with those reported by other investigators</w:t>
      </w:r>
      <w:r w:rsidR="008048A4">
        <w:rPr>
          <w:rFonts w:asciiTheme="majorBidi" w:hAnsiTheme="majorBidi" w:cstheme="majorBidi"/>
          <w:sz w:val="28"/>
          <w:szCs w:val="28"/>
        </w:rPr>
        <w:t xml:space="preserve"> [48,56,</w:t>
      </w:r>
      <w:r w:rsidR="007F5616">
        <w:rPr>
          <w:rFonts w:asciiTheme="majorBidi" w:hAnsiTheme="majorBidi" w:cstheme="majorBidi"/>
          <w:sz w:val="28"/>
          <w:szCs w:val="28"/>
        </w:rPr>
        <w:t>78</w:t>
      </w:r>
      <w:r w:rsidR="008048A4">
        <w:rPr>
          <w:rFonts w:asciiTheme="majorBidi" w:hAnsiTheme="majorBidi" w:cstheme="majorBidi"/>
          <w:sz w:val="28"/>
          <w:szCs w:val="28"/>
        </w:rPr>
        <w:t>]</w:t>
      </w:r>
      <w:r w:rsidR="00DA78D7" w:rsidRPr="00E035F3">
        <w:rPr>
          <w:rFonts w:asciiTheme="majorBidi" w:hAnsiTheme="majorBidi" w:cstheme="majorBidi"/>
          <w:sz w:val="28"/>
          <w:szCs w:val="28"/>
        </w:rPr>
        <w:t xml:space="preserve">, indicted plant </w:t>
      </w:r>
      <w:r w:rsidRPr="00E035F3">
        <w:rPr>
          <w:rFonts w:asciiTheme="majorBidi" w:hAnsiTheme="majorBidi" w:cstheme="majorBidi"/>
          <w:sz w:val="28"/>
          <w:szCs w:val="28"/>
        </w:rPr>
        <w:t xml:space="preserve"> polysaccharides were found to be effective and used in treating </w:t>
      </w:r>
      <w:r w:rsidR="00DA78D7" w:rsidRPr="00E035F3">
        <w:rPr>
          <w:rFonts w:asciiTheme="majorBidi" w:hAnsiTheme="majorBidi" w:cstheme="majorBidi"/>
          <w:sz w:val="28"/>
          <w:szCs w:val="28"/>
        </w:rPr>
        <w:t>of microbial infectiou</w:t>
      </w:r>
      <w:r w:rsidRPr="00E035F3">
        <w:rPr>
          <w:rFonts w:asciiTheme="majorBidi" w:hAnsiTheme="majorBidi" w:cstheme="majorBidi"/>
          <w:sz w:val="28"/>
          <w:szCs w:val="28"/>
        </w:rPr>
        <w:t>s</w:t>
      </w:r>
      <w:r w:rsidR="00DA78D7" w:rsidRPr="00E035F3">
        <w:rPr>
          <w:rFonts w:asciiTheme="majorBidi" w:hAnsiTheme="majorBidi" w:cstheme="majorBidi"/>
          <w:sz w:val="28"/>
          <w:szCs w:val="28"/>
        </w:rPr>
        <w:t xml:space="preserve"> diseases</w:t>
      </w:r>
      <w:r w:rsidRPr="00E035F3">
        <w:rPr>
          <w:rFonts w:asciiTheme="majorBidi" w:hAnsiTheme="majorBidi" w:cstheme="majorBidi"/>
          <w:sz w:val="28"/>
          <w:szCs w:val="28"/>
        </w:rPr>
        <w:t>.</w:t>
      </w:r>
      <w:r w:rsidR="008048A4">
        <w:rPr>
          <w:rFonts w:asciiTheme="majorBidi" w:hAnsiTheme="majorBidi" w:cstheme="majorBidi"/>
          <w:sz w:val="28"/>
          <w:szCs w:val="28"/>
        </w:rPr>
        <w:t xml:space="preserve"> Other studies [9,</w:t>
      </w:r>
      <w:r w:rsidR="007F5616">
        <w:rPr>
          <w:rFonts w:asciiTheme="majorBidi" w:hAnsiTheme="majorBidi" w:cstheme="majorBidi"/>
          <w:sz w:val="28"/>
          <w:szCs w:val="28"/>
        </w:rPr>
        <w:t>61</w:t>
      </w:r>
      <w:r w:rsidR="008048A4">
        <w:rPr>
          <w:rFonts w:asciiTheme="majorBidi" w:hAnsiTheme="majorBidi" w:cstheme="majorBidi"/>
          <w:sz w:val="28"/>
          <w:szCs w:val="28"/>
        </w:rPr>
        <w:t>]</w:t>
      </w:r>
      <w:r w:rsidR="00DA78D7" w:rsidRPr="00E035F3">
        <w:rPr>
          <w:rFonts w:asciiTheme="majorBidi" w:hAnsiTheme="majorBidi" w:cstheme="majorBidi"/>
          <w:sz w:val="28"/>
          <w:szCs w:val="28"/>
        </w:rPr>
        <w:t xml:space="preserve"> stated</w:t>
      </w:r>
      <w:r w:rsidRPr="00E035F3">
        <w:rPr>
          <w:rFonts w:asciiTheme="majorBidi" w:hAnsiTheme="majorBidi" w:cstheme="majorBidi"/>
          <w:sz w:val="28"/>
          <w:szCs w:val="28"/>
        </w:rPr>
        <w:t xml:space="preserve"> </w:t>
      </w:r>
      <w:r w:rsidR="00DA78D7" w:rsidRPr="00E035F3">
        <w:rPr>
          <w:rFonts w:asciiTheme="majorBidi" w:hAnsiTheme="majorBidi" w:cstheme="majorBidi"/>
          <w:sz w:val="28"/>
          <w:szCs w:val="28"/>
        </w:rPr>
        <w:t xml:space="preserve">the </w:t>
      </w:r>
      <w:r w:rsidRPr="00E035F3">
        <w:rPr>
          <w:rFonts w:asciiTheme="majorBidi" w:hAnsiTheme="majorBidi" w:cstheme="majorBidi"/>
          <w:sz w:val="28"/>
          <w:szCs w:val="28"/>
        </w:rPr>
        <w:t>different effects of polysaccharides were</w:t>
      </w:r>
      <w:r w:rsidR="00DA78D7" w:rsidRPr="00E035F3">
        <w:rPr>
          <w:rFonts w:asciiTheme="majorBidi" w:hAnsiTheme="majorBidi" w:cstheme="majorBidi"/>
          <w:sz w:val="28"/>
          <w:szCs w:val="28"/>
        </w:rPr>
        <w:t xml:space="preserve"> found to be</w:t>
      </w:r>
      <w:r w:rsidRPr="00E035F3">
        <w:rPr>
          <w:rFonts w:asciiTheme="majorBidi" w:hAnsiTheme="majorBidi" w:cstheme="majorBidi"/>
          <w:sz w:val="28"/>
          <w:szCs w:val="28"/>
        </w:rPr>
        <w:t xml:space="preserve"> dependent on their</w:t>
      </w:r>
      <w:r w:rsidR="00DA78D7" w:rsidRPr="00E035F3">
        <w:rPr>
          <w:rFonts w:asciiTheme="majorBidi" w:hAnsiTheme="majorBidi" w:cstheme="majorBidi"/>
          <w:sz w:val="28"/>
          <w:szCs w:val="28"/>
        </w:rPr>
        <w:t xml:space="preserve"> dose, structure</w:t>
      </w:r>
      <w:r w:rsidRPr="00E035F3">
        <w:rPr>
          <w:rFonts w:asciiTheme="majorBidi" w:hAnsiTheme="majorBidi" w:cstheme="majorBidi"/>
          <w:sz w:val="28"/>
          <w:szCs w:val="28"/>
        </w:rPr>
        <w:t xml:space="preserve"> </w:t>
      </w:r>
      <w:r w:rsidR="00DA78D7" w:rsidRPr="00E035F3">
        <w:rPr>
          <w:rFonts w:asciiTheme="majorBidi" w:hAnsiTheme="majorBidi" w:cstheme="majorBidi"/>
          <w:sz w:val="28"/>
          <w:szCs w:val="28"/>
        </w:rPr>
        <w:t>and type</w:t>
      </w:r>
      <w:r w:rsidR="004A18C7" w:rsidRPr="00E035F3">
        <w:rPr>
          <w:rFonts w:asciiTheme="majorBidi" w:hAnsiTheme="majorBidi" w:cstheme="majorBidi"/>
          <w:sz w:val="28"/>
          <w:szCs w:val="28"/>
        </w:rPr>
        <w:t xml:space="preserve">. Different values of inhibition zone diameter (12-28mm) were observed at a concentration of 10% for both </w:t>
      </w:r>
      <w:r w:rsidR="004A18C7" w:rsidRPr="00E035F3">
        <w:rPr>
          <w:rFonts w:asciiTheme="majorBidi" w:hAnsiTheme="majorBidi" w:cstheme="majorBidi"/>
          <w:bCs/>
          <w:sz w:val="28"/>
          <w:szCs w:val="28"/>
        </w:rPr>
        <w:t>RPS and LPS</w:t>
      </w:r>
      <w:r w:rsidR="004A18C7" w:rsidRPr="00E035F3">
        <w:rPr>
          <w:rFonts w:asciiTheme="majorBidi" w:hAnsiTheme="majorBidi" w:cstheme="majorBidi"/>
          <w:sz w:val="28"/>
          <w:szCs w:val="28"/>
        </w:rPr>
        <w:t xml:space="preserve"> against bacterial strains used in the present study. The inhibition zones of </w:t>
      </w:r>
      <w:r w:rsidR="004A18C7" w:rsidRPr="00E035F3">
        <w:rPr>
          <w:rFonts w:asciiTheme="majorBidi" w:hAnsiTheme="majorBidi" w:cstheme="majorBidi"/>
          <w:bCs/>
          <w:sz w:val="28"/>
          <w:szCs w:val="28"/>
        </w:rPr>
        <w:t xml:space="preserve">RPS and LPS </w:t>
      </w:r>
      <w:r w:rsidR="004A18C7" w:rsidRPr="00E035F3">
        <w:rPr>
          <w:rFonts w:asciiTheme="majorBidi" w:hAnsiTheme="majorBidi" w:cstheme="majorBidi"/>
          <w:sz w:val="28"/>
          <w:szCs w:val="28"/>
        </w:rPr>
        <w:t xml:space="preserve">at 10% concentration were higher (24-28 mm and 18-22mm) against </w:t>
      </w:r>
      <w:r w:rsidR="004A18C7" w:rsidRPr="00E035F3">
        <w:rPr>
          <w:rFonts w:asciiTheme="majorBidi" w:hAnsiTheme="majorBidi" w:cstheme="majorBidi"/>
          <w:i/>
          <w:iCs/>
          <w:sz w:val="28"/>
          <w:szCs w:val="28"/>
        </w:rPr>
        <w:t xml:space="preserve">S. aureus </w:t>
      </w:r>
      <w:r w:rsidR="004A18C7" w:rsidRPr="00E035F3">
        <w:rPr>
          <w:rFonts w:asciiTheme="majorBidi" w:hAnsiTheme="majorBidi" w:cstheme="majorBidi"/>
          <w:sz w:val="28"/>
          <w:szCs w:val="28"/>
        </w:rPr>
        <w:t xml:space="preserve">and </w:t>
      </w:r>
      <w:proofErr w:type="gramStart"/>
      <w:r w:rsidR="004A18C7" w:rsidRPr="00E035F3">
        <w:rPr>
          <w:rFonts w:cs="Times New Roman"/>
          <w:i/>
          <w:iCs/>
          <w:noProof w:val="0"/>
          <w:sz w:val="28"/>
          <w:szCs w:val="28"/>
        </w:rPr>
        <w:t>E.coli</w:t>
      </w:r>
      <w:proofErr w:type="gramEnd"/>
      <w:r w:rsidR="004A18C7" w:rsidRPr="00E035F3">
        <w:rPr>
          <w:rFonts w:asciiTheme="majorBidi" w:hAnsiTheme="majorBidi" w:cstheme="majorBidi"/>
          <w:sz w:val="28"/>
          <w:szCs w:val="28"/>
        </w:rPr>
        <w:t xml:space="preserve"> respectively as shown in table (3). Decreasing of inhibition zones were observed with low concentrations of  both RPS and LPS (10</w:t>
      </w:r>
      <w:r w:rsidR="004A18C7" w:rsidRPr="00E035F3">
        <w:rPr>
          <w:rFonts w:asciiTheme="majorBidi" w:hAnsiTheme="majorBidi" w:cstheme="majorBidi"/>
          <w:sz w:val="28"/>
          <w:szCs w:val="28"/>
          <w:vertAlign w:val="superscript"/>
        </w:rPr>
        <w:t>-1</w:t>
      </w:r>
      <w:r w:rsidR="004A18C7" w:rsidRPr="00E035F3">
        <w:rPr>
          <w:rFonts w:asciiTheme="majorBidi" w:hAnsiTheme="majorBidi" w:cstheme="majorBidi"/>
          <w:sz w:val="28"/>
          <w:szCs w:val="28"/>
        </w:rPr>
        <w:t>, 10</w:t>
      </w:r>
      <w:r w:rsidR="004A18C7" w:rsidRPr="00E035F3">
        <w:rPr>
          <w:rFonts w:asciiTheme="majorBidi" w:hAnsiTheme="majorBidi" w:cstheme="majorBidi"/>
          <w:sz w:val="28"/>
          <w:szCs w:val="28"/>
          <w:vertAlign w:val="superscript"/>
        </w:rPr>
        <w:t>-2</w:t>
      </w:r>
      <w:r w:rsidR="004A18C7" w:rsidRPr="00E035F3">
        <w:rPr>
          <w:rFonts w:asciiTheme="majorBidi" w:hAnsiTheme="majorBidi" w:cstheme="majorBidi"/>
          <w:sz w:val="28"/>
          <w:szCs w:val="28"/>
        </w:rPr>
        <w:t xml:space="preserve"> and 10</w:t>
      </w:r>
      <w:r w:rsidR="004A18C7" w:rsidRPr="00E035F3">
        <w:rPr>
          <w:rFonts w:asciiTheme="majorBidi" w:hAnsiTheme="majorBidi" w:cstheme="majorBidi"/>
          <w:sz w:val="28"/>
          <w:szCs w:val="28"/>
          <w:vertAlign w:val="superscript"/>
        </w:rPr>
        <w:t>-3</w:t>
      </w:r>
      <w:r w:rsidR="004A18C7" w:rsidRPr="00E035F3">
        <w:rPr>
          <w:rFonts w:asciiTheme="majorBidi" w:hAnsiTheme="majorBidi" w:cstheme="majorBidi"/>
          <w:sz w:val="28"/>
          <w:szCs w:val="28"/>
        </w:rPr>
        <w:t xml:space="preserve">). Decreases in inhibition zones (14-18mm and 12-16mm) against </w:t>
      </w:r>
      <w:proofErr w:type="spellStart"/>
      <w:proofErr w:type="gramStart"/>
      <w:r w:rsidR="004A18C7" w:rsidRPr="00E035F3">
        <w:rPr>
          <w:rFonts w:cs="Times New Roman"/>
          <w:i/>
          <w:iCs/>
          <w:noProof w:val="0"/>
          <w:sz w:val="28"/>
          <w:szCs w:val="28"/>
        </w:rPr>
        <w:t>B.subtilis</w:t>
      </w:r>
      <w:proofErr w:type="spellEnd"/>
      <w:proofErr w:type="gramEnd"/>
      <w:r w:rsidR="004A18C7" w:rsidRPr="00E035F3">
        <w:rPr>
          <w:rFonts w:asciiTheme="majorBidi" w:hAnsiTheme="majorBidi" w:cstheme="majorBidi"/>
          <w:sz w:val="28"/>
          <w:szCs w:val="28"/>
        </w:rPr>
        <w:t xml:space="preserve"> and </w:t>
      </w:r>
      <w:r w:rsidR="004A18C7" w:rsidRPr="00E035F3">
        <w:rPr>
          <w:rFonts w:cs="Times New Roman"/>
          <w:i/>
          <w:iCs/>
          <w:noProof w:val="0"/>
          <w:sz w:val="28"/>
          <w:szCs w:val="28"/>
        </w:rPr>
        <w:t>MRSA</w:t>
      </w:r>
      <w:r w:rsidR="004A18C7" w:rsidRPr="00E035F3">
        <w:rPr>
          <w:rFonts w:asciiTheme="majorBidi" w:hAnsiTheme="majorBidi" w:cstheme="majorBidi"/>
          <w:sz w:val="28"/>
          <w:szCs w:val="28"/>
        </w:rPr>
        <w:t xml:space="preserve"> respectively at 10% concentration were observed (Table 3). These results suggest the </w:t>
      </w:r>
      <w:r w:rsidR="004A18C7" w:rsidRPr="00E035F3">
        <w:rPr>
          <w:rFonts w:asciiTheme="majorBidi" w:hAnsiTheme="majorBidi" w:cstheme="majorBidi"/>
          <w:i/>
          <w:iCs/>
          <w:sz w:val="28"/>
          <w:szCs w:val="28"/>
        </w:rPr>
        <w:t xml:space="preserve">S. aureus </w:t>
      </w:r>
      <w:r w:rsidR="004A18C7" w:rsidRPr="00E035F3">
        <w:rPr>
          <w:rFonts w:asciiTheme="majorBidi" w:hAnsiTheme="majorBidi" w:cstheme="majorBidi"/>
          <w:sz w:val="28"/>
          <w:szCs w:val="28"/>
        </w:rPr>
        <w:t>and</w:t>
      </w:r>
      <w:r w:rsidR="004A18C7" w:rsidRPr="00E035F3">
        <w:rPr>
          <w:rFonts w:asciiTheme="majorBidi" w:hAnsiTheme="majorBidi" w:cstheme="majorBidi"/>
          <w:i/>
          <w:iCs/>
          <w:sz w:val="28"/>
          <w:szCs w:val="28"/>
        </w:rPr>
        <w:t xml:space="preserve"> </w:t>
      </w:r>
      <w:r w:rsidR="004A18C7" w:rsidRPr="00E035F3">
        <w:rPr>
          <w:rFonts w:asciiTheme="majorBidi" w:hAnsiTheme="majorBidi" w:cstheme="majorBidi"/>
          <w:sz w:val="28"/>
          <w:szCs w:val="28"/>
        </w:rPr>
        <w:t xml:space="preserve"> </w:t>
      </w:r>
      <w:r w:rsidR="004A18C7" w:rsidRPr="00E035F3">
        <w:rPr>
          <w:rFonts w:asciiTheme="majorBidi" w:hAnsiTheme="majorBidi" w:cstheme="majorBidi"/>
          <w:i/>
          <w:iCs/>
          <w:sz w:val="28"/>
          <w:szCs w:val="28"/>
        </w:rPr>
        <w:t>E.coli</w:t>
      </w:r>
      <w:r w:rsidR="004A18C7" w:rsidRPr="00E035F3">
        <w:rPr>
          <w:rFonts w:asciiTheme="majorBidi" w:hAnsiTheme="majorBidi" w:cstheme="majorBidi"/>
          <w:sz w:val="28"/>
          <w:szCs w:val="28"/>
        </w:rPr>
        <w:t xml:space="preserve"> were being inhibited in the presence of both </w:t>
      </w:r>
      <w:r w:rsidR="004A18C7" w:rsidRPr="00E035F3">
        <w:rPr>
          <w:rFonts w:asciiTheme="majorBidi" w:hAnsiTheme="majorBidi" w:cstheme="majorBidi"/>
          <w:bCs/>
          <w:sz w:val="28"/>
          <w:szCs w:val="28"/>
        </w:rPr>
        <w:t>RPS and LPS</w:t>
      </w:r>
      <w:r w:rsidR="004A18C7" w:rsidRPr="00E035F3">
        <w:rPr>
          <w:rFonts w:asciiTheme="majorBidi" w:hAnsiTheme="majorBidi" w:cstheme="majorBidi"/>
          <w:sz w:val="28"/>
          <w:szCs w:val="28"/>
        </w:rPr>
        <w:t xml:space="preserve"> isolated from radish and lettuce seeds. </w:t>
      </w:r>
    </w:p>
    <w:p w14:paraId="7F6656BE" w14:textId="77777777" w:rsidR="00313DDA" w:rsidRDefault="00313DDA" w:rsidP="00986501">
      <w:pPr>
        <w:spacing w:line="240" w:lineRule="atLeast"/>
        <w:jc w:val="center"/>
        <w:rPr>
          <w:rFonts w:asciiTheme="majorBidi" w:hAnsiTheme="majorBidi" w:cstheme="majorBidi"/>
          <w:sz w:val="28"/>
          <w:szCs w:val="28"/>
        </w:rPr>
      </w:pPr>
    </w:p>
    <w:p w14:paraId="141AB308" w14:textId="77777777" w:rsidR="006D17DD" w:rsidRPr="00E035F3" w:rsidRDefault="006D17DD" w:rsidP="00986501">
      <w:pPr>
        <w:spacing w:line="240" w:lineRule="atLeast"/>
        <w:jc w:val="center"/>
        <w:rPr>
          <w:rFonts w:asciiTheme="majorBidi" w:hAnsiTheme="majorBidi" w:cstheme="majorBidi"/>
          <w:sz w:val="28"/>
          <w:szCs w:val="28"/>
        </w:rPr>
      </w:pPr>
      <w:r w:rsidRPr="00E035F3">
        <w:rPr>
          <w:rFonts w:asciiTheme="majorBidi" w:hAnsiTheme="majorBidi" w:cstheme="majorBidi"/>
          <w:sz w:val="28"/>
          <w:szCs w:val="28"/>
        </w:rPr>
        <w:t>Table 3. Minimum inhibitory concentration (MIC) values of five Leave PS samples.</w:t>
      </w:r>
    </w:p>
    <w:p w14:paraId="5F53050F" w14:textId="77777777" w:rsidR="006D17DD" w:rsidRPr="00E035F3" w:rsidRDefault="006D17DD" w:rsidP="006D17DD">
      <w:pPr>
        <w:spacing w:line="240" w:lineRule="atLeast"/>
        <w:jc w:val="both"/>
        <w:rPr>
          <w:rFonts w:asciiTheme="majorBidi" w:hAnsiTheme="majorBidi" w:cstheme="majorBidi"/>
          <w:sz w:val="28"/>
          <w:szCs w:val="28"/>
        </w:rPr>
      </w:pPr>
    </w:p>
    <w:tbl>
      <w:tblPr>
        <w:tblW w:w="116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851"/>
        <w:gridCol w:w="992"/>
        <w:gridCol w:w="709"/>
        <w:gridCol w:w="709"/>
        <w:gridCol w:w="708"/>
        <w:gridCol w:w="1134"/>
        <w:gridCol w:w="993"/>
        <w:gridCol w:w="992"/>
        <w:gridCol w:w="709"/>
        <w:gridCol w:w="780"/>
        <w:gridCol w:w="780"/>
      </w:tblGrid>
      <w:tr w:rsidR="00F210CB" w:rsidRPr="00E12625" w14:paraId="4E396E96" w14:textId="77777777" w:rsidTr="006A2AC3">
        <w:trPr>
          <w:trHeight w:val="495"/>
        </w:trPr>
        <w:tc>
          <w:tcPr>
            <w:tcW w:w="1276" w:type="dxa"/>
            <w:vMerge w:val="restart"/>
            <w:vAlign w:val="center"/>
          </w:tcPr>
          <w:p w14:paraId="0EF5F169" w14:textId="77777777" w:rsidR="00F210CB" w:rsidRPr="00E12625" w:rsidRDefault="00F210CB" w:rsidP="006A2AC3">
            <w:pPr>
              <w:bidi w:val="0"/>
              <w:rPr>
                <w:rFonts w:cs="Times New Roman"/>
                <w:noProof w:val="0"/>
                <w:sz w:val="28"/>
                <w:szCs w:val="28"/>
              </w:rPr>
            </w:pPr>
            <w:r>
              <w:rPr>
                <w:rFonts w:cs="Times New Roman"/>
                <w:noProof w:val="0"/>
                <w:sz w:val="28"/>
                <w:szCs w:val="28"/>
              </w:rPr>
              <w:t>Bacterial cells</w:t>
            </w:r>
          </w:p>
        </w:tc>
        <w:tc>
          <w:tcPr>
            <w:tcW w:w="10349" w:type="dxa"/>
            <w:gridSpan w:val="12"/>
            <w:vAlign w:val="center"/>
          </w:tcPr>
          <w:p w14:paraId="0C3AFE46" w14:textId="77777777" w:rsidR="00F210CB" w:rsidRPr="00E12625" w:rsidRDefault="00F210CB" w:rsidP="006A2AC3">
            <w:pPr>
              <w:bidi w:val="0"/>
              <w:jc w:val="center"/>
              <w:rPr>
                <w:rFonts w:cs="Times New Roman"/>
                <w:noProof w:val="0"/>
                <w:sz w:val="28"/>
                <w:szCs w:val="28"/>
              </w:rPr>
            </w:pPr>
            <w:r w:rsidRPr="005E4221">
              <w:rPr>
                <w:rFonts w:asciiTheme="majorBidi" w:hAnsiTheme="majorBidi" w:cstheme="majorBidi"/>
                <w:sz w:val="28"/>
                <w:szCs w:val="28"/>
              </w:rPr>
              <w:t>Minimum inh</w:t>
            </w:r>
            <w:r>
              <w:rPr>
                <w:rFonts w:asciiTheme="majorBidi" w:hAnsiTheme="majorBidi" w:cstheme="majorBidi"/>
                <w:sz w:val="28"/>
                <w:szCs w:val="28"/>
              </w:rPr>
              <w:t>ibitory concentration (MIC)</w:t>
            </w:r>
          </w:p>
        </w:tc>
      </w:tr>
      <w:tr w:rsidR="00F210CB" w:rsidRPr="00E12625" w14:paraId="4D585825" w14:textId="77777777" w:rsidTr="006A2AC3">
        <w:trPr>
          <w:trHeight w:val="495"/>
        </w:trPr>
        <w:tc>
          <w:tcPr>
            <w:tcW w:w="1276" w:type="dxa"/>
            <w:vMerge/>
            <w:vAlign w:val="center"/>
          </w:tcPr>
          <w:p w14:paraId="0C546250" w14:textId="77777777" w:rsidR="00F210CB" w:rsidRPr="00E12625" w:rsidRDefault="00F210CB" w:rsidP="006A2AC3">
            <w:pPr>
              <w:bidi w:val="0"/>
              <w:rPr>
                <w:rFonts w:cs="Times New Roman"/>
                <w:noProof w:val="0"/>
                <w:sz w:val="28"/>
                <w:szCs w:val="28"/>
              </w:rPr>
            </w:pPr>
          </w:p>
        </w:tc>
        <w:tc>
          <w:tcPr>
            <w:tcW w:w="4961" w:type="dxa"/>
            <w:gridSpan w:val="6"/>
            <w:vAlign w:val="center"/>
          </w:tcPr>
          <w:p w14:paraId="1C4C472B" w14:textId="77777777" w:rsidR="00F210CB" w:rsidRPr="00E12625" w:rsidRDefault="00F210CB" w:rsidP="006A2AC3">
            <w:pPr>
              <w:bidi w:val="0"/>
              <w:jc w:val="center"/>
              <w:rPr>
                <w:rFonts w:cs="Times New Roman"/>
                <w:noProof w:val="0"/>
                <w:sz w:val="28"/>
                <w:szCs w:val="28"/>
              </w:rPr>
            </w:pPr>
            <w:r w:rsidRPr="00E12625">
              <w:rPr>
                <w:rFonts w:cs="Times New Roman"/>
                <w:noProof w:val="0"/>
                <w:sz w:val="28"/>
                <w:szCs w:val="28"/>
              </w:rPr>
              <w:t xml:space="preserve">Radish </w:t>
            </w:r>
            <w:r w:rsidRPr="00E12625">
              <w:rPr>
                <w:rFonts w:cs="Times New Roman"/>
                <w:i/>
                <w:iCs/>
                <w:noProof w:val="0"/>
                <w:sz w:val="28"/>
                <w:szCs w:val="28"/>
              </w:rPr>
              <w:t>(</w:t>
            </w:r>
            <w:proofErr w:type="spellStart"/>
            <w:r w:rsidRPr="00E12625">
              <w:rPr>
                <w:rFonts w:cs="Times New Roman"/>
                <w:i/>
                <w:iCs/>
                <w:noProof w:val="0"/>
                <w:sz w:val="28"/>
                <w:szCs w:val="28"/>
              </w:rPr>
              <w:t>Raphanus</w:t>
            </w:r>
            <w:proofErr w:type="spellEnd"/>
            <w:r w:rsidRPr="00E12625">
              <w:rPr>
                <w:rFonts w:cs="Times New Roman"/>
                <w:i/>
                <w:iCs/>
                <w:noProof w:val="0"/>
                <w:sz w:val="28"/>
                <w:szCs w:val="28"/>
              </w:rPr>
              <w:t xml:space="preserve"> sativus)</w:t>
            </w:r>
          </w:p>
        </w:tc>
        <w:tc>
          <w:tcPr>
            <w:tcW w:w="5388" w:type="dxa"/>
            <w:gridSpan w:val="6"/>
            <w:vAlign w:val="center"/>
          </w:tcPr>
          <w:p w14:paraId="355307A0" w14:textId="77777777" w:rsidR="00F210CB" w:rsidRPr="00E12625" w:rsidRDefault="00F210CB" w:rsidP="006A2AC3">
            <w:pPr>
              <w:bidi w:val="0"/>
              <w:jc w:val="center"/>
              <w:rPr>
                <w:rFonts w:cs="Times New Roman"/>
                <w:noProof w:val="0"/>
                <w:sz w:val="28"/>
                <w:szCs w:val="28"/>
              </w:rPr>
            </w:pPr>
            <w:r w:rsidRPr="005E4221">
              <w:rPr>
                <w:rFonts w:asciiTheme="majorBidi" w:hAnsiTheme="majorBidi" w:cstheme="majorBidi"/>
                <w:sz w:val="28"/>
                <w:szCs w:val="28"/>
              </w:rPr>
              <w:t>Lettuce (</w:t>
            </w:r>
            <w:r w:rsidRPr="009C197D">
              <w:rPr>
                <w:rFonts w:asciiTheme="majorBidi" w:hAnsiTheme="majorBidi" w:cstheme="majorBidi"/>
                <w:i/>
                <w:iCs/>
                <w:sz w:val="28"/>
                <w:szCs w:val="28"/>
              </w:rPr>
              <w:t>Lactuca  sativa</w:t>
            </w:r>
            <w:r w:rsidRPr="005E4221">
              <w:rPr>
                <w:rFonts w:asciiTheme="majorBidi" w:hAnsiTheme="majorBidi" w:cstheme="majorBidi"/>
                <w:sz w:val="28"/>
                <w:szCs w:val="28"/>
              </w:rPr>
              <w:t>)</w:t>
            </w:r>
          </w:p>
        </w:tc>
      </w:tr>
      <w:tr w:rsidR="00F210CB" w:rsidRPr="00E12625" w14:paraId="42D92646" w14:textId="77777777" w:rsidTr="006A2AC3">
        <w:trPr>
          <w:trHeight w:val="495"/>
        </w:trPr>
        <w:tc>
          <w:tcPr>
            <w:tcW w:w="1276" w:type="dxa"/>
            <w:vMerge/>
            <w:vAlign w:val="center"/>
            <w:hideMark/>
          </w:tcPr>
          <w:p w14:paraId="513A672C" w14:textId="77777777" w:rsidR="00F210CB" w:rsidRPr="00E12625" w:rsidRDefault="00F210CB" w:rsidP="006A2AC3">
            <w:pPr>
              <w:bidi w:val="0"/>
              <w:rPr>
                <w:rFonts w:cs="Times New Roman"/>
                <w:noProof w:val="0"/>
                <w:sz w:val="28"/>
                <w:szCs w:val="28"/>
              </w:rPr>
            </w:pPr>
          </w:p>
        </w:tc>
        <w:tc>
          <w:tcPr>
            <w:tcW w:w="992" w:type="dxa"/>
            <w:hideMark/>
          </w:tcPr>
          <w:p w14:paraId="4894D3C2"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p>
        </w:tc>
        <w:tc>
          <w:tcPr>
            <w:tcW w:w="851" w:type="dxa"/>
            <w:noWrap/>
            <w:hideMark/>
          </w:tcPr>
          <w:p w14:paraId="108C8BFA" w14:textId="77777777" w:rsidR="00F210CB" w:rsidRPr="00E12625" w:rsidRDefault="00F210CB" w:rsidP="006A2AC3">
            <w:pPr>
              <w:bidi w:val="0"/>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-1</w:t>
            </w:r>
          </w:p>
        </w:tc>
        <w:tc>
          <w:tcPr>
            <w:tcW w:w="992" w:type="dxa"/>
            <w:hideMark/>
          </w:tcPr>
          <w:p w14:paraId="7AE2A8C5"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vertAlign w:val="superscript"/>
              </w:rPr>
              <w:t>10-2</w:t>
            </w:r>
          </w:p>
        </w:tc>
        <w:tc>
          <w:tcPr>
            <w:tcW w:w="709" w:type="dxa"/>
            <w:hideMark/>
          </w:tcPr>
          <w:p w14:paraId="64717B2F"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-3</w:t>
            </w:r>
          </w:p>
        </w:tc>
        <w:tc>
          <w:tcPr>
            <w:tcW w:w="709" w:type="dxa"/>
            <w:hideMark/>
          </w:tcPr>
          <w:p w14:paraId="708FB062"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-4</w:t>
            </w:r>
          </w:p>
        </w:tc>
        <w:tc>
          <w:tcPr>
            <w:tcW w:w="708" w:type="dxa"/>
            <w:hideMark/>
          </w:tcPr>
          <w:p w14:paraId="536E9889"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-5</w:t>
            </w:r>
          </w:p>
        </w:tc>
        <w:tc>
          <w:tcPr>
            <w:tcW w:w="1134" w:type="dxa"/>
            <w:hideMark/>
          </w:tcPr>
          <w:p w14:paraId="54DEA034"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p>
        </w:tc>
        <w:tc>
          <w:tcPr>
            <w:tcW w:w="993" w:type="dxa"/>
            <w:noWrap/>
            <w:hideMark/>
          </w:tcPr>
          <w:p w14:paraId="7BB4BBF6" w14:textId="77777777" w:rsidR="00F210CB" w:rsidRPr="00E12625" w:rsidRDefault="00F210CB" w:rsidP="006A2AC3">
            <w:pPr>
              <w:bidi w:val="0"/>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-1</w:t>
            </w:r>
          </w:p>
        </w:tc>
        <w:tc>
          <w:tcPr>
            <w:tcW w:w="992" w:type="dxa"/>
            <w:hideMark/>
          </w:tcPr>
          <w:p w14:paraId="5F9BBABC" w14:textId="77777777" w:rsidR="00F210CB" w:rsidRPr="00E12625" w:rsidRDefault="00F210CB" w:rsidP="006A2AC3">
            <w:pPr>
              <w:bidi w:val="0"/>
              <w:rPr>
                <w:rFonts w:asciiTheme="majorBidi" w:hAnsiTheme="majorBidi" w:cstheme="majorBidi"/>
                <w:noProof w:val="0"/>
                <w:sz w:val="28"/>
                <w:szCs w:val="28"/>
              </w:rPr>
            </w:pPr>
            <w:r w:rsidRPr="00321A7F">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-2</w:t>
            </w:r>
          </w:p>
        </w:tc>
        <w:tc>
          <w:tcPr>
            <w:tcW w:w="709" w:type="dxa"/>
            <w:hideMark/>
          </w:tcPr>
          <w:p w14:paraId="7457AD90"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-3</w:t>
            </w:r>
          </w:p>
        </w:tc>
        <w:tc>
          <w:tcPr>
            <w:tcW w:w="780" w:type="dxa"/>
            <w:hideMark/>
          </w:tcPr>
          <w:p w14:paraId="62AA6366"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w:t>
            </w:r>
            <w:r w:rsidRPr="00321A7F">
              <w:rPr>
                <w:rFonts w:asciiTheme="majorBidi" w:hAnsiTheme="majorBidi" w:cstheme="majorBidi"/>
                <w:noProof w:val="0"/>
                <w:sz w:val="28"/>
                <w:szCs w:val="28"/>
                <w:vertAlign w:val="superscript"/>
              </w:rPr>
              <w:t>4</w:t>
            </w:r>
          </w:p>
        </w:tc>
        <w:tc>
          <w:tcPr>
            <w:tcW w:w="780" w:type="dxa"/>
          </w:tcPr>
          <w:p w14:paraId="3DB42416" w14:textId="77777777" w:rsidR="00F210CB" w:rsidRPr="00321A7F"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w:t>
            </w:r>
            <w:r w:rsidRPr="00321A7F">
              <w:rPr>
                <w:rFonts w:asciiTheme="majorBidi" w:hAnsiTheme="majorBidi" w:cstheme="majorBidi"/>
                <w:noProof w:val="0"/>
                <w:sz w:val="28"/>
                <w:szCs w:val="28"/>
                <w:vertAlign w:val="superscript"/>
              </w:rPr>
              <w:t>5</w:t>
            </w:r>
          </w:p>
        </w:tc>
      </w:tr>
      <w:tr w:rsidR="00F210CB" w:rsidRPr="00E12625" w14:paraId="026D739D" w14:textId="77777777" w:rsidTr="006A2AC3">
        <w:trPr>
          <w:trHeight w:val="390"/>
        </w:trPr>
        <w:tc>
          <w:tcPr>
            <w:tcW w:w="1276" w:type="dxa"/>
            <w:vAlign w:val="center"/>
            <w:hideMark/>
          </w:tcPr>
          <w:p w14:paraId="1F9E33CF" w14:textId="77777777" w:rsidR="00F210CB" w:rsidRPr="00E12625" w:rsidRDefault="00F210CB" w:rsidP="006A2AC3">
            <w:pPr>
              <w:jc w:val="both"/>
              <w:rPr>
                <w:rFonts w:cs="Times New Roman"/>
                <w:i/>
                <w:iCs/>
                <w:noProof w:val="0"/>
                <w:sz w:val="28"/>
                <w:szCs w:val="28"/>
              </w:rPr>
            </w:pPr>
            <w:proofErr w:type="spellStart"/>
            <w:proofErr w:type="gramStart"/>
            <w:r w:rsidRPr="00E12625">
              <w:rPr>
                <w:rFonts w:cs="Times New Roman"/>
                <w:i/>
                <w:iCs/>
                <w:noProof w:val="0"/>
                <w:sz w:val="28"/>
                <w:szCs w:val="28"/>
              </w:rPr>
              <w:lastRenderedPageBreak/>
              <w:t>S.aureus</w:t>
            </w:r>
            <w:proofErr w:type="spellEnd"/>
            <w:proofErr w:type="gramEnd"/>
          </w:p>
        </w:tc>
        <w:tc>
          <w:tcPr>
            <w:tcW w:w="992" w:type="dxa"/>
            <w:vAlign w:val="center"/>
            <w:hideMark/>
          </w:tcPr>
          <w:p w14:paraId="133640A7"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28mm</w:t>
            </w:r>
          </w:p>
        </w:tc>
        <w:tc>
          <w:tcPr>
            <w:tcW w:w="851" w:type="dxa"/>
            <w:vAlign w:val="center"/>
            <w:hideMark/>
          </w:tcPr>
          <w:p w14:paraId="235AFFD7"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6mm</w:t>
            </w:r>
          </w:p>
        </w:tc>
        <w:tc>
          <w:tcPr>
            <w:tcW w:w="992" w:type="dxa"/>
            <w:vAlign w:val="center"/>
            <w:hideMark/>
          </w:tcPr>
          <w:p w14:paraId="7515A54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 mm</w:t>
            </w:r>
          </w:p>
        </w:tc>
        <w:tc>
          <w:tcPr>
            <w:tcW w:w="709" w:type="dxa"/>
            <w:vAlign w:val="center"/>
            <w:hideMark/>
          </w:tcPr>
          <w:p w14:paraId="5A72B49D"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9" w:type="dxa"/>
            <w:vAlign w:val="center"/>
            <w:hideMark/>
          </w:tcPr>
          <w:p w14:paraId="7D87D5CE"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8" w:type="dxa"/>
            <w:vAlign w:val="center"/>
            <w:hideMark/>
          </w:tcPr>
          <w:p w14:paraId="5F2239D1"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1134" w:type="dxa"/>
            <w:vAlign w:val="center"/>
            <w:hideMark/>
          </w:tcPr>
          <w:p w14:paraId="3F10FC0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24 mm</w:t>
            </w:r>
          </w:p>
        </w:tc>
        <w:tc>
          <w:tcPr>
            <w:tcW w:w="993" w:type="dxa"/>
            <w:vAlign w:val="center"/>
            <w:hideMark/>
          </w:tcPr>
          <w:p w14:paraId="09A1E1CE"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4 mm</w:t>
            </w:r>
          </w:p>
        </w:tc>
        <w:tc>
          <w:tcPr>
            <w:tcW w:w="992" w:type="dxa"/>
            <w:vAlign w:val="center"/>
            <w:hideMark/>
          </w:tcPr>
          <w:p w14:paraId="22604AF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 mm</w:t>
            </w:r>
          </w:p>
        </w:tc>
        <w:tc>
          <w:tcPr>
            <w:tcW w:w="709" w:type="dxa"/>
            <w:vAlign w:val="center"/>
            <w:hideMark/>
          </w:tcPr>
          <w:p w14:paraId="6328C93C"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hideMark/>
          </w:tcPr>
          <w:p w14:paraId="2EBCE507"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tcPr>
          <w:p w14:paraId="1FAB1C6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r>
      <w:tr w:rsidR="00F210CB" w:rsidRPr="00E12625" w14:paraId="7CBEE312" w14:textId="77777777" w:rsidTr="006A2AC3">
        <w:trPr>
          <w:trHeight w:val="390"/>
        </w:trPr>
        <w:tc>
          <w:tcPr>
            <w:tcW w:w="1276" w:type="dxa"/>
            <w:vAlign w:val="center"/>
            <w:hideMark/>
          </w:tcPr>
          <w:p w14:paraId="3BF8F97F" w14:textId="77777777" w:rsidR="00F210CB" w:rsidRPr="00E12625" w:rsidRDefault="00F210CB" w:rsidP="006A2AC3">
            <w:pPr>
              <w:jc w:val="both"/>
              <w:rPr>
                <w:rFonts w:cs="Times New Roman"/>
                <w:i/>
                <w:iCs/>
                <w:noProof w:val="0"/>
                <w:sz w:val="28"/>
                <w:szCs w:val="28"/>
              </w:rPr>
            </w:pPr>
            <w:proofErr w:type="gramStart"/>
            <w:r w:rsidRPr="00E12625">
              <w:rPr>
                <w:rFonts w:cs="Times New Roman"/>
                <w:i/>
                <w:iCs/>
                <w:noProof w:val="0"/>
                <w:sz w:val="28"/>
                <w:szCs w:val="28"/>
              </w:rPr>
              <w:t>E.coli</w:t>
            </w:r>
            <w:proofErr w:type="gramEnd"/>
          </w:p>
        </w:tc>
        <w:tc>
          <w:tcPr>
            <w:tcW w:w="992" w:type="dxa"/>
            <w:vAlign w:val="center"/>
            <w:hideMark/>
          </w:tcPr>
          <w:p w14:paraId="59883E1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22mm</w:t>
            </w:r>
          </w:p>
        </w:tc>
        <w:tc>
          <w:tcPr>
            <w:tcW w:w="851" w:type="dxa"/>
            <w:vAlign w:val="center"/>
            <w:hideMark/>
          </w:tcPr>
          <w:p w14:paraId="5AC3486E"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2mm</w:t>
            </w:r>
          </w:p>
        </w:tc>
        <w:tc>
          <w:tcPr>
            <w:tcW w:w="992" w:type="dxa"/>
            <w:vAlign w:val="center"/>
            <w:hideMark/>
          </w:tcPr>
          <w:p w14:paraId="10BE8DC3"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 mm</w:t>
            </w:r>
          </w:p>
        </w:tc>
        <w:tc>
          <w:tcPr>
            <w:tcW w:w="709" w:type="dxa"/>
            <w:vAlign w:val="center"/>
            <w:hideMark/>
          </w:tcPr>
          <w:p w14:paraId="7951379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9" w:type="dxa"/>
            <w:vAlign w:val="center"/>
            <w:hideMark/>
          </w:tcPr>
          <w:p w14:paraId="3BCEC68B"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8" w:type="dxa"/>
            <w:vAlign w:val="center"/>
            <w:hideMark/>
          </w:tcPr>
          <w:p w14:paraId="06A393F2"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1134" w:type="dxa"/>
            <w:vAlign w:val="center"/>
            <w:hideMark/>
          </w:tcPr>
          <w:p w14:paraId="4C6F6F66"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18 mm</w:t>
            </w:r>
          </w:p>
        </w:tc>
        <w:tc>
          <w:tcPr>
            <w:tcW w:w="993" w:type="dxa"/>
            <w:vAlign w:val="center"/>
            <w:hideMark/>
          </w:tcPr>
          <w:p w14:paraId="6A1176A4"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 mm</w:t>
            </w:r>
          </w:p>
        </w:tc>
        <w:tc>
          <w:tcPr>
            <w:tcW w:w="992" w:type="dxa"/>
            <w:vAlign w:val="center"/>
            <w:hideMark/>
          </w:tcPr>
          <w:p w14:paraId="3B016292"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 mm</w:t>
            </w:r>
          </w:p>
        </w:tc>
        <w:tc>
          <w:tcPr>
            <w:tcW w:w="709" w:type="dxa"/>
            <w:vAlign w:val="center"/>
            <w:hideMark/>
          </w:tcPr>
          <w:p w14:paraId="3F2F5195"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hideMark/>
          </w:tcPr>
          <w:p w14:paraId="1559931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tcPr>
          <w:p w14:paraId="286D1B59"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r>
      <w:tr w:rsidR="00F210CB" w:rsidRPr="00E12625" w14:paraId="4732FC8B" w14:textId="77777777" w:rsidTr="006A2AC3">
        <w:trPr>
          <w:trHeight w:val="390"/>
        </w:trPr>
        <w:tc>
          <w:tcPr>
            <w:tcW w:w="1276" w:type="dxa"/>
            <w:vAlign w:val="center"/>
            <w:hideMark/>
          </w:tcPr>
          <w:p w14:paraId="421A1D27" w14:textId="77777777" w:rsidR="00F210CB" w:rsidRPr="00E12625" w:rsidRDefault="00F210CB" w:rsidP="006A2AC3">
            <w:pPr>
              <w:jc w:val="both"/>
              <w:rPr>
                <w:rFonts w:cs="Times New Roman"/>
                <w:i/>
                <w:iCs/>
                <w:noProof w:val="0"/>
                <w:sz w:val="28"/>
                <w:szCs w:val="28"/>
              </w:rPr>
            </w:pPr>
            <w:proofErr w:type="spellStart"/>
            <w:proofErr w:type="gramStart"/>
            <w:r w:rsidRPr="00E12625">
              <w:rPr>
                <w:rFonts w:cs="Times New Roman"/>
                <w:i/>
                <w:iCs/>
                <w:noProof w:val="0"/>
                <w:sz w:val="28"/>
                <w:szCs w:val="28"/>
              </w:rPr>
              <w:t>B.subtilis</w:t>
            </w:r>
            <w:proofErr w:type="spellEnd"/>
            <w:proofErr w:type="gramEnd"/>
          </w:p>
        </w:tc>
        <w:tc>
          <w:tcPr>
            <w:tcW w:w="992" w:type="dxa"/>
            <w:vAlign w:val="center"/>
            <w:hideMark/>
          </w:tcPr>
          <w:p w14:paraId="7EDD457E"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 xml:space="preserve">  18mm</w:t>
            </w:r>
          </w:p>
        </w:tc>
        <w:tc>
          <w:tcPr>
            <w:tcW w:w="851" w:type="dxa"/>
            <w:vAlign w:val="center"/>
            <w:hideMark/>
          </w:tcPr>
          <w:p w14:paraId="09BFFB4C"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2mm</w:t>
            </w:r>
          </w:p>
        </w:tc>
        <w:tc>
          <w:tcPr>
            <w:tcW w:w="992" w:type="dxa"/>
            <w:vAlign w:val="center"/>
            <w:hideMark/>
          </w:tcPr>
          <w:p w14:paraId="2518444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1mm</w:t>
            </w:r>
          </w:p>
        </w:tc>
        <w:tc>
          <w:tcPr>
            <w:tcW w:w="709" w:type="dxa"/>
            <w:vAlign w:val="center"/>
            <w:hideMark/>
          </w:tcPr>
          <w:p w14:paraId="2F008EC5"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9" w:type="dxa"/>
            <w:vAlign w:val="center"/>
            <w:hideMark/>
          </w:tcPr>
          <w:p w14:paraId="4371E4C5"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8" w:type="dxa"/>
            <w:vAlign w:val="center"/>
            <w:hideMark/>
          </w:tcPr>
          <w:p w14:paraId="0362452B"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1134" w:type="dxa"/>
            <w:vAlign w:val="center"/>
            <w:hideMark/>
          </w:tcPr>
          <w:p w14:paraId="6C042FCD"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14mm</w:t>
            </w:r>
          </w:p>
        </w:tc>
        <w:tc>
          <w:tcPr>
            <w:tcW w:w="993" w:type="dxa"/>
            <w:vAlign w:val="center"/>
            <w:hideMark/>
          </w:tcPr>
          <w:p w14:paraId="77AAB99D"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2mm</w:t>
            </w:r>
          </w:p>
        </w:tc>
        <w:tc>
          <w:tcPr>
            <w:tcW w:w="992" w:type="dxa"/>
            <w:vAlign w:val="center"/>
            <w:hideMark/>
          </w:tcPr>
          <w:p w14:paraId="6B9FBCD6"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1mm</w:t>
            </w:r>
          </w:p>
        </w:tc>
        <w:tc>
          <w:tcPr>
            <w:tcW w:w="709" w:type="dxa"/>
            <w:vAlign w:val="center"/>
            <w:hideMark/>
          </w:tcPr>
          <w:p w14:paraId="6A1C40DF"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hideMark/>
          </w:tcPr>
          <w:p w14:paraId="58F190D7"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tcPr>
          <w:p w14:paraId="464E5C2D"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r>
      <w:tr w:rsidR="00F210CB" w:rsidRPr="00E12625" w14:paraId="60443B7E" w14:textId="77777777" w:rsidTr="006A2AC3">
        <w:trPr>
          <w:trHeight w:val="390"/>
        </w:trPr>
        <w:tc>
          <w:tcPr>
            <w:tcW w:w="1276" w:type="dxa"/>
            <w:vAlign w:val="center"/>
            <w:hideMark/>
          </w:tcPr>
          <w:p w14:paraId="0A0F444E" w14:textId="77777777" w:rsidR="00F210CB" w:rsidRPr="00E12625" w:rsidRDefault="00F210CB" w:rsidP="006A2AC3">
            <w:pPr>
              <w:jc w:val="both"/>
              <w:rPr>
                <w:rFonts w:cs="Times New Roman"/>
                <w:i/>
                <w:iCs/>
                <w:noProof w:val="0"/>
                <w:sz w:val="28"/>
                <w:szCs w:val="28"/>
              </w:rPr>
            </w:pPr>
            <w:r w:rsidRPr="00E12625">
              <w:rPr>
                <w:rFonts w:cs="Times New Roman"/>
                <w:i/>
                <w:iCs/>
                <w:noProof w:val="0"/>
                <w:sz w:val="28"/>
                <w:szCs w:val="28"/>
              </w:rPr>
              <w:t>MRSA</w:t>
            </w:r>
          </w:p>
        </w:tc>
        <w:tc>
          <w:tcPr>
            <w:tcW w:w="992" w:type="dxa"/>
            <w:vAlign w:val="center"/>
            <w:hideMark/>
          </w:tcPr>
          <w:p w14:paraId="06BC15B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16mm</w:t>
            </w:r>
          </w:p>
        </w:tc>
        <w:tc>
          <w:tcPr>
            <w:tcW w:w="851" w:type="dxa"/>
            <w:vAlign w:val="center"/>
            <w:hideMark/>
          </w:tcPr>
          <w:p w14:paraId="7899DBD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4mm</w:t>
            </w:r>
          </w:p>
        </w:tc>
        <w:tc>
          <w:tcPr>
            <w:tcW w:w="992" w:type="dxa"/>
            <w:vAlign w:val="center"/>
            <w:hideMark/>
          </w:tcPr>
          <w:p w14:paraId="41943A3F"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1mm</w:t>
            </w:r>
          </w:p>
        </w:tc>
        <w:tc>
          <w:tcPr>
            <w:tcW w:w="709" w:type="dxa"/>
            <w:vAlign w:val="center"/>
            <w:hideMark/>
          </w:tcPr>
          <w:p w14:paraId="6E8B6D0F"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9" w:type="dxa"/>
            <w:vAlign w:val="center"/>
            <w:hideMark/>
          </w:tcPr>
          <w:p w14:paraId="75E3C10C"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8" w:type="dxa"/>
            <w:vAlign w:val="center"/>
            <w:hideMark/>
          </w:tcPr>
          <w:p w14:paraId="3D71D914"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1134" w:type="dxa"/>
            <w:vAlign w:val="center"/>
            <w:hideMark/>
          </w:tcPr>
          <w:p w14:paraId="53A1A783"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12mm</w:t>
            </w:r>
          </w:p>
        </w:tc>
        <w:tc>
          <w:tcPr>
            <w:tcW w:w="993" w:type="dxa"/>
            <w:vAlign w:val="center"/>
            <w:hideMark/>
          </w:tcPr>
          <w:p w14:paraId="7BA41EDC"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2mm</w:t>
            </w:r>
          </w:p>
        </w:tc>
        <w:tc>
          <w:tcPr>
            <w:tcW w:w="992" w:type="dxa"/>
            <w:vAlign w:val="center"/>
            <w:hideMark/>
          </w:tcPr>
          <w:p w14:paraId="6240C8B1"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1mm</w:t>
            </w:r>
          </w:p>
        </w:tc>
        <w:tc>
          <w:tcPr>
            <w:tcW w:w="709" w:type="dxa"/>
            <w:vAlign w:val="center"/>
            <w:hideMark/>
          </w:tcPr>
          <w:p w14:paraId="6A60285B"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hideMark/>
          </w:tcPr>
          <w:p w14:paraId="05F92725"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tcPr>
          <w:p w14:paraId="425F6220"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r>
    </w:tbl>
    <w:p w14:paraId="34AB30C2" w14:textId="77777777" w:rsidR="006D17DD" w:rsidRDefault="006D17DD" w:rsidP="006D17DD">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Mean values of thr</w:t>
      </w:r>
      <w:r>
        <w:rPr>
          <w:rFonts w:asciiTheme="majorBidi" w:hAnsiTheme="majorBidi" w:cstheme="majorBidi"/>
          <w:sz w:val="28"/>
          <w:szCs w:val="28"/>
        </w:rPr>
        <w:t>ee samples</w:t>
      </w:r>
    </w:p>
    <w:p w14:paraId="267A501B" w14:textId="77777777" w:rsidR="00313DDA" w:rsidRDefault="00313DDA" w:rsidP="006D17DD">
      <w:pPr>
        <w:bidi w:val="0"/>
        <w:spacing w:line="240" w:lineRule="atLeast"/>
        <w:jc w:val="both"/>
        <w:rPr>
          <w:rFonts w:asciiTheme="majorBidi" w:hAnsiTheme="majorBidi" w:cstheme="majorBidi"/>
          <w:sz w:val="28"/>
          <w:szCs w:val="28"/>
        </w:rPr>
      </w:pPr>
    </w:p>
    <w:p w14:paraId="3D5FD62E" w14:textId="77777777" w:rsidR="00D07656" w:rsidRPr="00E035F3" w:rsidRDefault="004A18C7" w:rsidP="008048A4">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Similar results were reported by other investigators used different plant sources for </w:t>
      </w:r>
      <w:r w:rsidR="00E8047A" w:rsidRPr="00E035F3">
        <w:rPr>
          <w:rFonts w:asciiTheme="majorBidi" w:hAnsiTheme="majorBidi" w:cstheme="majorBidi"/>
          <w:sz w:val="28"/>
          <w:szCs w:val="28"/>
        </w:rPr>
        <w:t>pr</w:t>
      </w:r>
      <w:r w:rsidR="008048A4">
        <w:rPr>
          <w:rFonts w:asciiTheme="majorBidi" w:hAnsiTheme="majorBidi" w:cstheme="majorBidi"/>
          <w:sz w:val="28"/>
          <w:szCs w:val="28"/>
        </w:rPr>
        <w:t>oduction of polysaccharides [9,14,78,85</w:t>
      </w:r>
      <w:r w:rsidR="008048A4">
        <w:rPr>
          <w:rFonts w:asciiTheme="majorBidi" w:hAnsiTheme="majorBidi" w:cstheme="majorBidi"/>
          <w:sz w:val="28"/>
          <w:szCs w:val="28"/>
          <w:lang w:bidi="ar-EG"/>
        </w:rPr>
        <w:t>]</w:t>
      </w:r>
      <w:r w:rsidR="0070184F" w:rsidRPr="00E035F3">
        <w:rPr>
          <w:rFonts w:asciiTheme="majorBidi" w:hAnsiTheme="majorBidi" w:cstheme="majorBidi"/>
          <w:sz w:val="28"/>
          <w:szCs w:val="28"/>
        </w:rPr>
        <w:t>.</w:t>
      </w:r>
      <w:r w:rsidR="00D07656" w:rsidRPr="00E035F3">
        <w:rPr>
          <w:rFonts w:asciiTheme="majorBidi" w:hAnsiTheme="majorBidi" w:cstheme="majorBidi"/>
          <w:sz w:val="28"/>
          <w:szCs w:val="28"/>
        </w:rPr>
        <w:t xml:space="preserve">The findings of the present study are the lower inhibition zones of </w:t>
      </w:r>
      <w:r w:rsidR="00D07656" w:rsidRPr="00E035F3">
        <w:rPr>
          <w:rFonts w:asciiTheme="majorBidi" w:hAnsiTheme="majorBidi" w:cstheme="majorBidi"/>
          <w:bCs/>
          <w:sz w:val="28"/>
          <w:szCs w:val="28"/>
        </w:rPr>
        <w:t>LPS</w:t>
      </w:r>
      <w:r w:rsidR="00D07656" w:rsidRPr="00E035F3">
        <w:rPr>
          <w:rFonts w:asciiTheme="majorBidi" w:hAnsiTheme="majorBidi" w:cstheme="majorBidi"/>
          <w:sz w:val="28"/>
          <w:szCs w:val="28"/>
        </w:rPr>
        <w:t xml:space="preserve"> </w:t>
      </w:r>
      <w:r w:rsidR="00D07656" w:rsidRPr="00E035F3">
        <w:rPr>
          <w:rFonts w:asciiTheme="majorBidi" w:hAnsiTheme="majorBidi" w:cstheme="majorBidi"/>
          <w:bCs/>
          <w:sz w:val="28"/>
          <w:szCs w:val="28"/>
        </w:rPr>
        <w:t xml:space="preserve">against </w:t>
      </w:r>
      <w:proofErr w:type="spellStart"/>
      <w:proofErr w:type="gramStart"/>
      <w:r w:rsidR="00D07656" w:rsidRPr="00E035F3">
        <w:rPr>
          <w:rFonts w:cs="Times New Roman"/>
          <w:i/>
          <w:iCs/>
          <w:noProof w:val="0"/>
          <w:sz w:val="28"/>
          <w:szCs w:val="28"/>
        </w:rPr>
        <w:t>B.subtilis</w:t>
      </w:r>
      <w:proofErr w:type="spellEnd"/>
      <w:proofErr w:type="gramEnd"/>
      <w:r w:rsidR="00D07656" w:rsidRPr="00E035F3">
        <w:rPr>
          <w:rFonts w:asciiTheme="majorBidi" w:hAnsiTheme="majorBidi" w:cstheme="majorBidi"/>
          <w:sz w:val="28"/>
          <w:szCs w:val="28"/>
        </w:rPr>
        <w:t xml:space="preserve"> and </w:t>
      </w:r>
      <w:r w:rsidR="00D07656" w:rsidRPr="00E035F3">
        <w:rPr>
          <w:rFonts w:cs="Times New Roman"/>
          <w:i/>
          <w:iCs/>
          <w:noProof w:val="0"/>
          <w:sz w:val="28"/>
          <w:szCs w:val="28"/>
        </w:rPr>
        <w:t xml:space="preserve">MRSA </w:t>
      </w:r>
      <w:r w:rsidR="00D07656" w:rsidRPr="00E035F3">
        <w:rPr>
          <w:rFonts w:cs="Times New Roman"/>
          <w:noProof w:val="0"/>
          <w:sz w:val="28"/>
          <w:szCs w:val="28"/>
        </w:rPr>
        <w:t xml:space="preserve">(14 and 12mm respectively) as shown in </w:t>
      </w:r>
      <w:r w:rsidR="00D07656" w:rsidRPr="00E035F3">
        <w:rPr>
          <w:rFonts w:asciiTheme="majorBidi" w:hAnsiTheme="majorBidi" w:cstheme="majorBidi"/>
          <w:sz w:val="28"/>
          <w:szCs w:val="28"/>
        </w:rPr>
        <w:t>Table (3).</w:t>
      </w:r>
      <w:r w:rsidR="00594DFA" w:rsidRPr="00E035F3">
        <w:rPr>
          <w:rFonts w:asciiTheme="majorBidi" w:hAnsiTheme="majorBidi" w:cstheme="majorBidi"/>
          <w:sz w:val="28"/>
          <w:szCs w:val="28"/>
        </w:rPr>
        <w:t xml:space="preserve"> No inhibition zone against four bacterial strains was obtained at low concentrations</w:t>
      </w:r>
      <w:r w:rsidR="00594DFA" w:rsidRPr="00E035F3">
        <w:rPr>
          <w:rFonts w:asciiTheme="majorBidi" w:hAnsiTheme="majorBidi" w:cstheme="majorBidi"/>
          <w:bCs/>
          <w:sz w:val="28"/>
          <w:szCs w:val="28"/>
        </w:rPr>
        <w:t xml:space="preserve"> of both RPS and LPS</w:t>
      </w:r>
      <w:r w:rsidR="00594DFA" w:rsidRPr="00E035F3">
        <w:rPr>
          <w:rFonts w:asciiTheme="majorBidi" w:hAnsiTheme="majorBidi" w:cstheme="majorBidi"/>
          <w:sz w:val="28"/>
          <w:szCs w:val="28"/>
        </w:rPr>
        <w:t xml:space="preserve"> (10</w:t>
      </w:r>
      <w:r w:rsidR="00594DFA" w:rsidRPr="00E035F3">
        <w:rPr>
          <w:rFonts w:asciiTheme="majorBidi" w:hAnsiTheme="majorBidi" w:cstheme="majorBidi"/>
          <w:sz w:val="28"/>
          <w:szCs w:val="28"/>
          <w:vertAlign w:val="superscript"/>
        </w:rPr>
        <w:t>-3</w:t>
      </w:r>
      <w:r w:rsidR="00594DFA" w:rsidRPr="00E035F3">
        <w:rPr>
          <w:rFonts w:asciiTheme="majorBidi" w:hAnsiTheme="majorBidi" w:cstheme="majorBidi"/>
          <w:sz w:val="28"/>
          <w:szCs w:val="28"/>
        </w:rPr>
        <w:t>, 10</w:t>
      </w:r>
      <w:r w:rsidR="00594DFA" w:rsidRPr="00E035F3">
        <w:rPr>
          <w:rFonts w:asciiTheme="majorBidi" w:hAnsiTheme="majorBidi" w:cstheme="majorBidi"/>
          <w:sz w:val="28"/>
          <w:szCs w:val="28"/>
          <w:vertAlign w:val="superscript"/>
        </w:rPr>
        <w:t>-4</w:t>
      </w:r>
      <w:r w:rsidR="00594DFA" w:rsidRPr="00E035F3">
        <w:rPr>
          <w:rFonts w:asciiTheme="majorBidi" w:hAnsiTheme="majorBidi" w:cstheme="majorBidi"/>
          <w:sz w:val="28"/>
          <w:szCs w:val="28"/>
        </w:rPr>
        <w:t xml:space="preserve"> and 10</w:t>
      </w:r>
      <w:r w:rsidR="00594DFA" w:rsidRPr="00E035F3">
        <w:rPr>
          <w:rFonts w:asciiTheme="majorBidi" w:hAnsiTheme="majorBidi" w:cstheme="majorBidi"/>
          <w:sz w:val="28"/>
          <w:szCs w:val="28"/>
          <w:vertAlign w:val="superscript"/>
        </w:rPr>
        <w:t>-5</w:t>
      </w:r>
      <w:r w:rsidR="00594DFA" w:rsidRPr="00E035F3">
        <w:rPr>
          <w:rFonts w:asciiTheme="majorBidi" w:hAnsiTheme="majorBidi" w:cstheme="majorBidi"/>
          <w:sz w:val="28"/>
          <w:szCs w:val="28"/>
        </w:rPr>
        <w:t xml:space="preserve">). </w:t>
      </w:r>
      <w:r w:rsidR="00D07656" w:rsidRPr="00E035F3">
        <w:rPr>
          <w:rFonts w:asciiTheme="majorBidi" w:hAnsiTheme="majorBidi" w:cstheme="majorBidi"/>
          <w:sz w:val="28"/>
          <w:szCs w:val="28"/>
        </w:rPr>
        <w:t xml:space="preserve"> Moreover, the inhibition zone diameters exhibited different levels of decreases with the </w:t>
      </w:r>
      <w:r w:rsidR="00D07656" w:rsidRPr="00E035F3">
        <w:rPr>
          <w:rFonts w:asciiTheme="majorBidi" w:hAnsiTheme="majorBidi" w:cstheme="majorBidi"/>
          <w:bCs/>
          <w:sz w:val="28"/>
          <w:szCs w:val="28"/>
        </w:rPr>
        <w:t>RPS and LPS</w:t>
      </w:r>
      <w:r w:rsidR="00D07656" w:rsidRPr="00E035F3">
        <w:rPr>
          <w:rFonts w:asciiTheme="majorBidi" w:hAnsiTheme="majorBidi" w:cstheme="majorBidi"/>
          <w:sz w:val="28"/>
          <w:szCs w:val="28"/>
        </w:rPr>
        <w:t xml:space="preserve"> concentrations decrease against </w:t>
      </w:r>
      <w:r w:rsidR="00D07656" w:rsidRPr="00E035F3">
        <w:rPr>
          <w:rFonts w:asciiTheme="majorBidi" w:hAnsiTheme="majorBidi" w:cstheme="majorBidi"/>
          <w:i/>
          <w:iCs/>
          <w:sz w:val="28"/>
          <w:szCs w:val="28"/>
        </w:rPr>
        <w:t>S. aureus, E.coli ,B. subtilis</w:t>
      </w:r>
      <w:r w:rsidR="00D07656" w:rsidRPr="00E035F3">
        <w:rPr>
          <w:rFonts w:asciiTheme="majorBidi" w:hAnsiTheme="majorBidi" w:cstheme="majorBidi"/>
          <w:sz w:val="28"/>
          <w:szCs w:val="28"/>
        </w:rPr>
        <w:t xml:space="preserve"> and </w:t>
      </w:r>
      <w:r w:rsidR="00D07656" w:rsidRPr="00E035F3">
        <w:rPr>
          <w:rFonts w:asciiTheme="majorBidi" w:hAnsiTheme="majorBidi" w:cstheme="majorBidi"/>
          <w:i/>
          <w:iCs/>
          <w:sz w:val="28"/>
          <w:szCs w:val="28"/>
        </w:rPr>
        <w:t>MRSA</w:t>
      </w:r>
      <w:r w:rsidR="00D07656" w:rsidRPr="00E035F3">
        <w:rPr>
          <w:rFonts w:asciiTheme="majorBidi" w:hAnsiTheme="majorBidi" w:cstheme="majorBidi"/>
          <w:sz w:val="28"/>
          <w:szCs w:val="28"/>
        </w:rPr>
        <w:t xml:space="preserve">  (Table 3). Inhibition effects of both </w:t>
      </w:r>
      <w:r w:rsidR="00594DFA" w:rsidRPr="00E035F3">
        <w:rPr>
          <w:rFonts w:asciiTheme="majorBidi" w:hAnsiTheme="majorBidi" w:cstheme="majorBidi"/>
          <w:bCs/>
          <w:sz w:val="28"/>
          <w:szCs w:val="28"/>
        </w:rPr>
        <w:t>RPS and LPS</w:t>
      </w:r>
      <w:r w:rsidR="00D07656" w:rsidRPr="00E035F3">
        <w:rPr>
          <w:rFonts w:asciiTheme="majorBidi" w:hAnsiTheme="majorBidi" w:cstheme="majorBidi"/>
          <w:sz w:val="28"/>
          <w:szCs w:val="28"/>
        </w:rPr>
        <w:t xml:space="preserve"> against different bacterial strains were found to be depending on the concentrations used. However, the present results indicated that the increase of </w:t>
      </w:r>
      <w:r w:rsidR="00D07656" w:rsidRPr="00E035F3">
        <w:rPr>
          <w:rFonts w:asciiTheme="majorBidi" w:hAnsiTheme="majorBidi" w:cstheme="majorBidi"/>
          <w:bCs/>
          <w:sz w:val="28"/>
          <w:szCs w:val="28"/>
        </w:rPr>
        <w:t>RPS and LPS</w:t>
      </w:r>
      <w:r w:rsidR="00D07656" w:rsidRPr="00E035F3">
        <w:rPr>
          <w:rFonts w:asciiTheme="majorBidi" w:hAnsiTheme="majorBidi" w:cstheme="majorBidi"/>
          <w:sz w:val="28"/>
          <w:szCs w:val="28"/>
        </w:rPr>
        <w:t xml:space="preserve"> concentrations exhibited increase </w:t>
      </w:r>
      <w:r w:rsidR="009830F8" w:rsidRPr="00E035F3">
        <w:rPr>
          <w:rFonts w:asciiTheme="majorBidi" w:hAnsiTheme="majorBidi" w:cstheme="majorBidi"/>
          <w:sz w:val="28"/>
          <w:szCs w:val="28"/>
        </w:rPr>
        <w:t xml:space="preserve">in the inhibition zone diameter </w:t>
      </w:r>
      <w:r w:rsidR="008048A4">
        <w:rPr>
          <w:rFonts w:asciiTheme="majorBidi" w:hAnsiTheme="majorBidi" w:cstheme="majorBidi"/>
          <w:sz w:val="28"/>
          <w:szCs w:val="28"/>
        </w:rPr>
        <w:t>[48,56,</w:t>
      </w:r>
      <w:r w:rsidR="00FF5F5F">
        <w:rPr>
          <w:rFonts w:asciiTheme="majorBidi" w:hAnsiTheme="majorBidi" w:cstheme="majorBidi"/>
          <w:sz w:val="28"/>
          <w:szCs w:val="28"/>
        </w:rPr>
        <w:t>62</w:t>
      </w:r>
      <w:r w:rsidR="008048A4">
        <w:rPr>
          <w:rFonts w:asciiTheme="majorBidi" w:hAnsiTheme="majorBidi" w:cstheme="majorBidi"/>
          <w:sz w:val="28"/>
          <w:szCs w:val="28"/>
        </w:rPr>
        <w:t>,83</w:t>
      </w:r>
      <w:r w:rsidR="008048A4">
        <w:rPr>
          <w:rFonts w:asciiTheme="majorBidi" w:hAnsiTheme="majorBidi" w:cstheme="majorBidi"/>
          <w:sz w:val="28"/>
          <w:szCs w:val="28"/>
          <w:lang w:bidi="ar-EG"/>
        </w:rPr>
        <w:t>]</w:t>
      </w:r>
      <w:r w:rsidR="00C911BE" w:rsidRPr="00E035F3">
        <w:rPr>
          <w:rFonts w:asciiTheme="majorBidi" w:hAnsiTheme="majorBidi" w:cstheme="majorBidi"/>
          <w:sz w:val="28"/>
          <w:szCs w:val="28"/>
        </w:rPr>
        <w:t xml:space="preserve"> used polysaccharides in treating of different diseases.</w:t>
      </w:r>
    </w:p>
    <w:p w14:paraId="20A8694C" w14:textId="77777777" w:rsidR="00A322C4" w:rsidRPr="00E035F3" w:rsidRDefault="00A322C4" w:rsidP="00A322C4">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Determination of minimum inhibitory concentration (MIC)</w:t>
      </w:r>
    </w:p>
    <w:p w14:paraId="77DC4021" w14:textId="77777777" w:rsidR="00211D97" w:rsidRDefault="00A322C4" w:rsidP="00A637CA">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Minimum inh</w:t>
      </w:r>
      <w:r w:rsidR="00657492" w:rsidRPr="00E035F3">
        <w:rPr>
          <w:rFonts w:asciiTheme="majorBidi" w:hAnsiTheme="majorBidi" w:cstheme="majorBidi"/>
          <w:sz w:val="28"/>
          <w:szCs w:val="28"/>
        </w:rPr>
        <w:t>ibitory concentration (MIC) of the</w:t>
      </w:r>
      <w:r w:rsidRPr="00E035F3">
        <w:rPr>
          <w:rFonts w:asciiTheme="majorBidi" w:hAnsiTheme="majorBidi" w:cstheme="majorBidi"/>
          <w:sz w:val="28"/>
          <w:szCs w:val="28"/>
        </w:rPr>
        <w:t xml:space="preserve"> obtained </w:t>
      </w:r>
      <w:r w:rsidR="00657492" w:rsidRPr="00E035F3">
        <w:rPr>
          <w:rFonts w:asciiTheme="majorBidi" w:hAnsiTheme="majorBidi" w:cstheme="majorBidi"/>
          <w:bCs/>
          <w:sz w:val="28"/>
          <w:szCs w:val="28"/>
        </w:rPr>
        <w:t>polysaccharide samples (RPS and LPS)</w:t>
      </w:r>
      <w:r w:rsidR="00657492" w:rsidRPr="00E035F3">
        <w:rPr>
          <w:rFonts w:asciiTheme="majorBidi" w:hAnsiTheme="majorBidi" w:cstheme="majorBidi"/>
          <w:sz w:val="28"/>
          <w:szCs w:val="28"/>
        </w:rPr>
        <w:t xml:space="preserve"> were</w:t>
      </w:r>
      <w:r w:rsidRPr="00E035F3">
        <w:rPr>
          <w:rFonts w:asciiTheme="majorBidi" w:hAnsiTheme="majorBidi" w:cstheme="majorBidi"/>
          <w:sz w:val="28"/>
          <w:szCs w:val="28"/>
        </w:rPr>
        <w:t xml:space="preserve"> determined and the results are given in Table (3) and Figure (1).  </w:t>
      </w:r>
      <w:r w:rsidR="00657492" w:rsidRPr="00E035F3">
        <w:rPr>
          <w:rFonts w:asciiTheme="majorBidi" w:hAnsiTheme="majorBidi" w:cstheme="majorBidi"/>
          <w:bCs/>
          <w:sz w:val="28"/>
          <w:szCs w:val="28"/>
        </w:rPr>
        <w:t>polysaccharide samples (RPS and LPS)</w:t>
      </w:r>
      <w:r w:rsidRPr="00E035F3">
        <w:rPr>
          <w:rFonts w:asciiTheme="majorBidi" w:hAnsiTheme="majorBidi" w:cstheme="majorBidi"/>
          <w:sz w:val="28"/>
          <w:szCs w:val="28"/>
        </w:rPr>
        <w:t xml:space="preserve"> at 10% concentration exhibited the best </w:t>
      </w:r>
      <w:r w:rsidR="00C971B9" w:rsidRPr="00E035F3">
        <w:rPr>
          <w:rFonts w:asciiTheme="majorBidi" w:hAnsiTheme="majorBidi" w:cstheme="majorBidi"/>
          <w:sz w:val="28"/>
          <w:szCs w:val="28"/>
        </w:rPr>
        <w:t>ABA</w:t>
      </w:r>
      <w:r w:rsidRPr="00E035F3">
        <w:rPr>
          <w:rFonts w:asciiTheme="majorBidi" w:hAnsiTheme="majorBidi" w:cstheme="majorBidi"/>
          <w:sz w:val="28"/>
          <w:szCs w:val="28"/>
        </w:rPr>
        <w:t xml:space="preserve"> against </w:t>
      </w:r>
      <w:r w:rsidRPr="00E035F3">
        <w:rPr>
          <w:rFonts w:asciiTheme="majorBidi" w:hAnsiTheme="majorBidi" w:cstheme="majorBidi"/>
          <w:i/>
          <w:iCs/>
          <w:sz w:val="28"/>
          <w:szCs w:val="28"/>
        </w:rPr>
        <w:t>S. aureus,</w:t>
      </w:r>
      <w:r w:rsidRPr="00E035F3">
        <w:rPr>
          <w:rFonts w:asciiTheme="majorBidi" w:hAnsiTheme="majorBidi" w:cstheme="majorBidi"/>
          <w:sz w:val="28"/>
          <w:szCs w:val="28"/>
        </w:rPr>
        <w:t xml:space="preserve"> </w:t>
      </w:r>
      <w:r w:rsidRPr="00E035F3">
        <w:rPr>
          <w:rFonts w:asciiTheme="majorBidi" w:hAnsiTheme="majorBidi" w:cstheme="majorBidi"/>
          <w:i/>
          <w:iCs/>
          <w:sz w:val="28"/>
          <w:szCs w:val="28"/>
        </w:rPr>
        <w:t xml:space="preserve">E.coli </w:t>
      </w:r>
      <w:r w:rsidRPr="00E035F3">
        <w:rPr>
          <w:rFonts w:asciiTheme="majorBidi" w:hAnsiTheme="majorBidi" w:cstheme="majorBidi"/>
          <w:sz w:val="28"/>
          <w:szCs w:val="28"/>
        </w:rPr>
        <w:t>amd</w:t>
      </w:r>
      <w:r w:rsidRPr="00E035F3">
        <w:rPr>
          <w:rFonts w:asciiTheme="majorBidi" w:hAnsiTheme="majorBidi" w:cstheme="majorBidi"/>
          <w:i/>
          <w:iCs/>
          <w:sz w:val="28"/>
          <w:szCs w:val="28"/>
        </w:rPr>
        <w:t xml:space="preserve"> B. subtilis</w:t>
      </w:r>
      <w:r w:rsidRPr="00E035F3">
        <w:rPr>
          <w:rFonts w:asciiTheme="majorBidi" w:hAnsiTheme="majorBidi" w:cstheme="majorBidi"/>
          <w:sz w:val="28"/>
          <w:szCs w:val="28"/>
        </w:rPr>
        <w:t xml:space="preserve">. Higher activity of </w:t>
      </w:r>
      <w:r w:rsidR="001B5B5E" w:rsidRPr="00E035F3">
        <w:rPr>
          <w:rFonts w:asciiTheme="majorBidi" w:hAnsiTheme="majorBidi" w:cstheme="majorBidi"/>
          <w:bCs/>
          <w:sz w:val="28"/>
          <w:szCs w:val="28"/>
        </w:rPr>
        <w:t xml:space="preserve">RPS </w:t>
      </w:r>
      <w:r w:rsidR="001B5B5E" w:rsidRPr="00E035F3">
        <w:rPr>
          <w:rFonts w:asciiTheme="majorBidi" w:hAnsiTheme="majorBidi" w:cstheme="majorBidi"/>
          <w:sz w:val="28"/>
          <w:szCs w:val="28"/>
        </w:rPr>
        <w:t>was</w:t>
      </w:r>
      <w:r w:rsidRPr="00E035F3">
        <w:rPr>
          <w:rFonts w:asciiTheme="majorBidi" w:hAnsiTheme="majorBidi" w:cstheme="majorBidi"/>
          <w:sz w:val="28"/>
          <w:szCs w:val="28"/>
        </w:rPr>
        <w:t xml:space="preserve"> observed against </w:t>
      </w:r>
      <w:r w:rsidRPr="00E035F3">
        <w:rPr>
          <w:rFonts w:asciiTheme="majorBidi" w:hAnsiTheme="majorBidi" w:cstheme="majorBidi"/>
          <w:i/>
          <w:iCs/>
          <w:sz w:val="28"/>
          <w:szCs w:val="28"/>
        </w:rPr>
        <w:t xml:space="preserve">S. aureus, E.coli </w:t>
      </w:r>
      <w:r w:rsidRPr="00E035F3">
        <w:rPr>
          <w:rFonts w:asciiTheme="majorBidi" w:hAnsiTheme="majorBidi" w:cstheme="majorBidi"/>
          <w:sz w:val="28"/>
          <w:szCs w:val="28"/>
        </w:rPr>
        <w:t xml:space="preserve">and </w:t>
      </w:r>
      <w:r w:rsidRPr="00E035F3">
        <w:rPr>
          <w:rFonts w:asciiTheme="majorBidi" w:hAnsiTheme="majorBidi" w:cstheme="majorBidi"/>
          <w:i/>
          <w:iCs/>
          <w:sz w:val="28"/>
          <w:szCs w:val="28"/>
        </w:rPr>
        <w:t xml:space="preserve">MRSA </w:t>
      </w:r>
      <w:r w:rsidR="001B5B5E" w:rsidRPr="00E035F3">
        <w:rPr>
          <w:rFonts w:asciiTheme="majorBidi" w:hAnsiTheme="majorBidi" w:cstheme="majorBidi"/>
          <w:sz w:val="28"/>
          <w:szCs w:val="28"/>
        </w:rPr>
        <w:t xml:space="preserve">than that of </w:t>
      </w:r>
      <w:r w:rsidR="001B5B5E" w:rsidRPr="00E035F3">
        <w:rPr>
          <w:rFonts w:asciiTheme="majorBidi" w:hAnsiTheme="majorBidi" w:cstheme="majorBidi"/>
          <w:bCs/>
          <w:sz w:val="28"/>
          <w:szCs w:val="28"/>
        </w:rPr>
        <w:t>LPS</w:t>
      </w:r>
      <w:r w:rsidRPr="00E035F3">
        <w:rPr>
          <w:rFonts w:asciiTheme="majorBidi" w:hAnsiTheme="majorBidi" w:cstheme="majorBidi"/>
          <w:sz w:val="28"/>
          <w:szCs w:val="28"/>
        </w:rPr>
        <w:t xml:space="preserve">. </w:t>
      </w:r>
      <w:r w:rsidR="00C971B9" w:rsidRPr="00E035F3">
        <w:rPr>
          <w:rFonts w:asciiTheme="majorBidi" w:hAnsiTheme="majorBidi" w:cstheme="majorBidi"/>
          <w:sz w:val="28"/>
          <w:szCs w:val="28"/>
        </w:rPr>
        <w:t>Results showed both</w:t>
      </w:r>
      <w:r w:rsidRPr="00E035F3">
        <w:rPr>
          <w:rFonts w:asciiTheme="majorBidi" w:hAnsiTheme="majorBidi" w:cstheme="majorBidi"/>
          <w:sz w:val="28"/>
          <w:szCs w:val="28"/>
        </w:rPr>
        <w:t xml:space="preserve"> </w:t>
      </w:r>
      <w:r w:rsidR="00C971B9" w:rsidRPr="00E035F3">
        <w:rPr>
          <w:rFonts w:asciiTheme="majorBidi" w:hAnsiTheme="majorBidi" w:cstheme="majorBidi"/>
          <w:bCs/>
          <w:sz w:val="28"/>
          <w:szCs w:val="28"/>
        </w:rPr>
        <w:t>RPS and LPS</w:t>
      </w:r>
      <w:r w:rsidRPr="00E035F3">
        <w:rPr>
          <w:rFonts w:asciiTheme="majorBidi" w:hAnsiTheme="majorBidi" w:cstheme="majorBidi"/>
          <w:sz w:val="28"/>
          <w:szCs w:val="28"/>
        </w:rPr>
        <w:t xml:space="preserve"> </w:t>
      </w:r>
      <w:r w:rsidR="00C971B9" w:rsidRPr="00E035F3">
        <w:rPr>
          <w:rFonts w:asciiTheme="majorBidi" w:hAnsiTheme="majorBidi" w:cstheme="majorBidi"/>
          <w:sz w:val="28"/>
          <w:szCs w:val="28"/>
        </w:rPr>
        <w:t xml:space="preserve">have </w:t>
      </w:r>
      <w:r w:rsidRPr="00E035F3">
        <w:rPr>
          <w:rFonts w:asciiTheme="majorBidi" w:hAnsiTheme="majorBidi" w:cstheme="majorBidi"/>
          <w:sz w:val="28"/>
          <w:szCs w:val="28"/>
        </w:rPr>
        <w:t xml:space="preserve">more effective against </w:t>
      </w:r>
      <w:r w:rsidRPr="00E035F3">
        <w:rPr>
          <w:rFonts w:asciiTheme="majorBidi" w:hAnsiTheme="majorBidi" w:cstheme="majorBidi"/>
          <w:i/>
          <w:iCs/>
          <w:sz w:val="28"/>
          <w:szCs w:val="28"/>
        </w:rPr>
        <w:t>S.aureus</w:t>
      </w:r>
      <w:r w:rsidRPr="00E035F3">
        <w:rPr>
          <w:rFonts w:asciiTheme="majorBidi" w:hAnsiTheme="majorBidi" w:cstheme="majorBidi"/>
          <w:sz w:val="28"/>
          <w:szCs w:val="28"/>
        </w:rPr>
        <w:t xml:space="preserve"> </w:t>
      </w:r>
      <w:r w:rsidR="001B5B5E" w:rsidRPr="00E035F3">
        <w:rPr>
          <w:rFonts w:asciiTheme="majorBidi" w:hAnsiTheme="majorBidi" w:cstheme="majorBidi"/>
          <w:sz w:val="28"/>
          <w:szCs w:val="28"/>
        </w:rPr>
        <w:t xml:space="preserve">and </w:t>
      </w:r>
      <w:r w:rsidR="001B5B5E" w:rsidRPr="00E035F3">
        <w:rPr>
          <w:rFonts w:asciiTheme="majorBidi" w:hAnsiTheme="majorBidi" w:cstheme="majorBidi"/>
          <w:i/>
          <w:iCs/>
          <w:sz w:val="28"/>
          <w:szCs w:val="28"/>
        </w:rPr>
        <w:t xml:space="preserve">E.coli, </w:t>
      </w:r>
      <w:r w:rsidRPr="00E035F3">
        <w:rPr>
          <w:rFonts w:asciiTheme="majorBidi" w:hAnsiTheme="majorBidi" w:cstheme="majorBidi"/>
          <w:sz w:val="28"/>
          <w:szCs w:val="28"/>
        </w:rPr>
        <w:t>with</w:t>
      </w:r>
      <w:r w:rsidR="001B5B5E" w:rsidRPr="00E035F3">
        <w:rPr>
          <w:rFonts w:asciiTheme="majorBidi" w:hAnsiTheme="majorBidi" w:cstheme="majorBidi"/>
          <w:sz w:val="28"/>
          <w:szCs w:val="28"/>
        </w:rPr>
        <w:t xml:space="preserve"> a higher zone of inhibition (18-28mm</w:t>
      </w:r>
      <w:r w:rsidRPr="00E035F3">
        <w:rPr>
          <w:rFonts w:asciiTheme="majorBidi" w:hAnsiTheme="majorBidi" w:cstheme="majorBidi"/>
          <w:sz w:val="28"/>
          <w:szCs w:val="28"/>
        </w:rPr>
        <w:t>) while lower effective against</w:t>
      </w:r>
      <w:r w:rsidRPr="00E035F3">
        <w:rPr>
          <w:rFonts w:asciiTheme="majorBidi" w:hAnsiTheme="majorBidi" w:cstheme="majorBidi"/>
          <w:i/>
          <w:iCs/>
          <w:sz w:val="28"/>
          <w:szCs w:val="28"/>
        </w:rPr>
        <w:t xml:space="preserve"> B. subtilis</w:t>
      </w:r>
      <w:r w:rsidRPr="00E035F3">
        <w:rPr>
          <w:rFonts w:asciiTheme="majorBidi" w:hAnsiTheme="majorBidi" w:cstheme="majorBidi"/>
          <w:sz w:val="28"/>
          <w:szCs w:val="28"/>
        </w:rPr>
        <w:t xml:space="preserve"> and </w:t>
      </w:r>
      <w:r w:rsidRPr="00E035F3">
        <w:rPr>
          <w:rFonts w:asciiTheme="majorBidi" w:hAnsiTheme="majorBidi" w:cstheme="majorBidi"/>
          <w:i/>
          <w:iCs/>
          <w:sz w:val="28"/>
          <w:szCs w:val="28"/>
        </w:rPr>
        <w:t>MRSA</w:t>
      </w:r>
      <w:r w:rsidR="001B5B5E" w:rsidRPr="00E035F3">
        <w:rPr>
          <w:rFonts w:asciiTheme="majorBidi" w:hAnsiTheme="majorBidi" w:cstheme="majorBidi"/>
          <w:sz w:val="28"/>
          <w:szCs w:val="28"/>
        </w:rPr>
        <w:t xml:space="preserve"> </w:t>
      </w:r>
      <w:r w:rsidR="00C971B9" w:rsidRPr="00E035F3">
        <w:rPr>
          <w:rFonts w:asciiTheme="majorBidi" w:hAnsiTheme="majorBidi" w:cstheme="majorBidi"/>
          <w:sz w:val="28"/>
          <w:szCs w:val="28"/>
        </w:rPr>
        <w:t xml:space="preserve">were observed </w:t>
      </w:r>
      <w:r w:rsidR="001B5B5E" w:rsidRPr="00E035F3">
        <w:rPr>
          <w:rFonts w:asciiTheme="majorBidi" w:hAnsiTheme="majorBidi" w:cstheme="majorBidi"/>
          <w:sz w:val="28"/>
          <w:szCs w:val="28"/>
        </w:rPr>
        <w:t xml:space="preserve">(12-18mm) </w:t>
      </w:r>
      <w:r w:rsidRPr="00E035F3">
        <w:rPr>
          <w:rFonts w:asciiTheme="majorBidi" w:hAnsiTheme="majorBidi" w:cstheme="majorBidi"/>
          <w:sz w:val="28"/>
          <w:szCs w:val="28"/>
        </w:rPr>
        <w:t xml:space="preserve">at conc. 100µg. </w:t>
      </w:r>
      <w:r w:rsidR="001B5B5E" w:rsidRPr="00E035F3">
        <w:rPr>
          <w:rFonts w:asciiTheme="majorBidi" w:hAnsiTheme="majorBidi" w:cstheme="majorBidi"/>
          <w:sz w:val="28"/>
          <w:szCs w:val="28"/>
        </w:rPr>
        <w:t>These results are close related to t</w:t>
      </w:r>
      <w:r w:rsidR="00A637CA">
        <w:rPr>
          <w:rFonts w:asciiTheme="majorBidi" w:hAnsiTheme="majorBidi" w:cstheme="majorBidi"/>
          <w:sz w:val="28"/>
          <w:szCs w:val="28"/>
        </w:rPr>
        <w:t>hose obtained by other studies [9,45,</w:t>
      </w:r>
      <w:r w:rsidR="00FF5F5F">
        <w:rPr>
          <w:rFonts w:asciiTheme="majorBidi" w:hAnsiTheme="majorBidi" w:cstheme="majorBidi"/>
          <w:sz w:val="28"/>
          <w:szCs w:val="28"/>
        </w:rPr>
        <w:t>95</w:t>
      </w:r>
      <w:r w:rsidR="00A637CA">
        <w:rPr>
          <w:rFonts w:asciiTheme="majorBidi" w:hAnsiTheme="majorBidi" w:cstheme="majorBidi"/>
          <w:bCs/>
          <w:sz w:val="28"/>
          <w:szCs w:val="28"/>
        </w:rPr>
        <w:t>]</w:t>
      </w:r>
      <w:r w:rsidR="001B5B5E" w:rsidRPr="00E035F3">
        <w:rPr>
          <w:rFonts w:asciiTheme="majorBidi" w:hAnsiTheme="majorBidi" w:cstheme="majorBidi"/>
          <w:sz w:val="28"/>
          <w:szCs w:val="28"/>
        </w:rPr>
        <w:t xml:space="preserve">. </w:t>
      </w:r>
      <w:r w:rsidR="00B852A5" w:rsidRPr="00E035F3">
        <w:rPr>
          <w:rFonts w:asciiTheme="majorBidi" w:hAnsiTheme="majorBidi" w:cstheme="majorBidi"/>
          <w:sz w:val="28"/>
          <w:szCs w:val="28"/>
        </w:rPr>
        <w:t xml:space="preserve">Many investigators suggests that some plant contain different type of polysaccharides have effective in treating diseases of </w:t>
      </w:r>
      <w:r w:rsidR="00A637CA">
        <w:rPr>
          <w:rFonts w:asciiTheme="majorBidi" w:hAnsiTheme="majorBidi" w:cstheme="majorBidi"/>
          <w:sz w:val="28"/>
          <w:szCs w:val="28"/>
        </w:rPr>
        <w:t>microbial infections [9,14,</w:t>
      </w:r>
      <w:r w:rsidR="00FF5F5F">
        <w:rPr>
          <w:rFonts w:asciiTheme="majorBidi" w:hAnsiTheme="majorBidi" w:cstheme="majorBidi"/>
          <w:sz w:val="28"/>
          <w:szCs w:val="28"/>
        </w:rPr>
        <w:t>78</w:t>
      </w:r>
      <w:r w:rsidR="00A637CA">
        <w:rPr>
          <w:rFonts w:asciiTheme="majorBidi" w:hAnsiTheme="majorBidi" w:cstheme="majorBidi"/>
          <w:sz w:val="28"/>
          <w:szCs w:val="28"/>
        </w:rPr>
        <w:t>]</w:t>
      </w:r>
      <w:r w:rsidR="00B852A5" w:rsidRPr="00E035F3">
        <w:rPr>
          <w:rFonts w:asciiTheme="majorBidi" w:hAnsiTheme="majorBidi" w:cstheme="majorBidi"/>
          <w:sz w:val="28"/>
          <w:szCs w:val="28"/>
        </w:rPr>
        <w:t>.</w:t>
      </w:r>
      <w:r w:rsidR="00D12A36" w:rsidRPr="00E035F3">
        <w:rPr>
          <w:rFonts w:asciiTheme="majorBidi" w:hAnsiTheme="majorBidi" w:cstheme="majorBidi"/>
          <w:sz w:val="28"/>
          <w:szCs w:val="28"/>
        </w:rPr>
        <w:t xml:space="preserve">The MIC values of </w:t>
      </w:r>
      <w:r w:rsidR="00D12A36" w:rsidRPr="00E035F3">
        <w:rPr>
          <w:rFonts w:asciiTheme="majorBidi" w:hAnsiTheme="majorBidi" w:cstheme="majorBidi"/>
          <w:bCs/>
          <w:sz w:val="28"/>
          <w:szCs w:val="28"/>
        </w:rPr>
        <w:t>RPS and LPS</w:t>
      </w:r>
      <w:r w:rsidR="00D12A36" w:rsidRPr="00E035F3">
        <w:rPr>
          <w:rFonts w:asciiTheme="majorBidi" w:hAnsiTheme="majorBidi" w:cstheme="majorBidi"/>
          <w:sz w:val="28"/>
          <w:szCs w:val="28"/>
        </w:rPr>
        <w:t xml:space="preserve">  were found to have Low MIC value of 1mg/ml for </w:t>
      </w:r>
      <w:r w:rsidR="00D12A36" w:rsidRPr="00E035F3">
        <w:rPr>
          <w:rFonts w:asciiTheme="majorBidi" w:hAnsiTheme="majorBidi" w:cstheme="majorBidi"/>
          <w:i/>
          <w:iCs/>
          <w:sz w:val="28"/>
          <w:szCs w:val="28"/>
        </w:rPr>
        <w:t>S. aureus</w:t>
      </w:r>
      <w:r w:rsidR="00D12A36" w:rsidRPr="00E035F3">
        <w:rPr>
          <w:rFonts w:asciiTheme="majorBidi" w:hAnsiTheme="majorBidi" w:cstheme="majorBidi"/>
          <w:sz w:val="28"/>
          <w:szCs w:val="28"/>
        </w:rPr>
        <w:t xml:space="preserve"> and </w:t>
      </w:r>
      <w:r w:rsidR="00D12A36" w:rsidRPr="00E035F3">
        <w:rPr>
          <w:rFonts w:asciiTheme="majorBidi" w:hAnsiTheme="majorBidi" w:cstheme="majorBidi"/>
          <w:i/>
          <w:iCs/>
          <w:sz w:val="28"/>
          <w:szCs w:val="28"/>
        </w:rPr>
        <w:t>E.coli</w:t>
      </w:r>
      <w:r w:rsidR="00D12A36" w:rsidRPr="00E035F3">
        <w:rPr>
          <w:rFonts w:asciiTheme="majorBidi" w:hAnsiTheme="majorBidi" w:cstheme="majorBidi"/>
          <w:sz w:val="28"/>
          <w:szCs w:val="28"/>
        </w:rPr>
        <w:t xml:space="preserve">. </w:t>
      </w:r>
      <w:r w:rsidRPr="00E035F3">
        <w:rPr>
          <w:rFonts w:asciiTheme="majorBidi" w:hAnsiTheme="majorBidi" w:cstheme="majorBidi"/>
          <w:sz w:val="28"/>
          <w:szCs w:val="28"/>
        </w:rPr>
        <w:t xml:space="preserve">The MIC values of </w:t>
      </w:r>
      <w:r w:rsidR="001B5B5E" w:rsidRPr="00E035F3">
        <w:rPr>
          <w:rFonts w:asciiTheme="majorBidi" w:hAnsiTheme="majorBidi" w:cstheme="majorBidi"/>
          <w:bCs/>
          <w:sz w:val="28"/>
          <w:szCs w:val="28"/>
        </w:rPr>
        <w:t>polysaccharide samples (RPS and LPS)</w:t>
      </w:r>
      <w:r w:rsidRPr="00E035F3">
        <w:rPr>
          <w:rFonts w:asciiTheme="majorBidi" w:hAnsiTheme="majorBidi" w:cstheme="majorBidi"/>
          <w:sz w:val="28"/>
          <w:szCs w:val="28"/>
        </w:rPr>
        <w:t xml:space="preserve"> were found to have Low MIC value of 0.50 mg/ml for </w:t>
      </w:r>
      <w:r w:rsidRPr="00E035F3">
        <w:rPr>
          <w:rFonts w:asciiTheme="majorBidi" w:hAnsiTheme="majorBidi" w:cstheme="majorBidi"/>
          <w:i/>
          <w:iCs/>
          <w:sz w:val="28"/>
          <w:szCs w:val="28"/>
        </w:rPr>
        <w:t>S. aureus</w:t>
      </w:r>
      <w:r w:rsidRPr="00E035F3">
        <w:rPr>
          <w:rFonts w:asciiTheme="majorBidi" w:hAnsiTheme="majorBidi" w:cstheme="majorBidi"/>
          <w:sz w:val="28"/>
          <w:szCs w:val="28"/>
        </w:rPr>
        <w:t xml:space="preserve"> and </w:t>
      </w:r>
      <w:r w:rsidRPr="00E035F3">
        <w:rPr>
          <w:rFonts w:asciiTheme="majorBidi" w:hAnsiTheme="majorBidi" w:cstheme="majorBidi"/>
          <w:i/>
          <w:iCs/>
          <w:sz w:val="28"/>
          <w:szCs w:val="28"/>
        </w:rPr>
        <w:t>E.coli</w:t>
      </w:r>
      <w:r w:rsidRPr="00E035F3">
        <w:rPr>
          <w:rFonts w:asciiTheme="majorBidi" w:hAnsiTheme="majorBidi" w:cstheme="majorBidi"/>
          <w:sz w:val="28"/>
          <w:szCs w:val="28"/>
        </w:rPr>
        <w:t xml:space="preserve">. </w:t>
      </w:r>
      <w:r w:rsidR="00211D97" w:rsidRPr="00E035F3">
        <w:rPr>
          <w:rFonts w:asciiTheme="majorBidi" w:hAnsiTheme="majorBidi" w:cstheme="majorBidi"/>
          <w:bCs/>
          <w:sz w:val="28"/>
          <w:szCs w:val="28"/>
        </w:rPr>
        <w:t>RPS and LPS</w:t>
      </w:r>
      <w:r w:rsidR="00211D97" w:rsidRPr="00E035F3">
        <w:rPr>
          <w:rFonts w:asciiTheme="majorBidi" w:hAnsiTheme="majorBidi" w:cstheme="majorBidi"/>
          <w:sz w:val="28"/>
          <w:szCs w:val="28"/>
        </w:rPr>
        <w:t xml:space="preserve"> </w:t>
      </w:r>
    </w:p>
    <w:p w14:paraId="579522AE" w14:textId="77777777" w:rsidR="00211D97" w:rsidRDefault="00211D97" w:rsidP="00211D97">
      <w:pPr>
        <w:bidi w:val="0"/>
        <w:spacing w:line="240" w:lineRule="atLeast"/>
        <w:jc w:val="both"/>
        <w:rPr>
          <w:rFonts w:asciiTheme="majorBidi" w:hAnsiTheme="majorBidi" w:cstheme="majorBidi"/>
          <w:sz w:val="28"/>
          <w:szCs w:val="28"/>
        </w:rPr>
      </w:pPr>
    </w:p>
    <w:p w14:paraId="0F604E3F" w14:textId="77777777" w:rsidR="00211D97" w:rsidRDefault="00211D97" w:rsidP="00211D97">
      <w:pPr>
        <w:bidi w:val="0"/>
        <w:spacing w:line="240" w:lineRule="atLeast"/>
        <w:jc w:val="center"/>
        <w:rPr>
          <w:rFonts w:asciiTheme="majorBidi" w:hAnsiTheme="majorBidi" w:cstheme="majorBidi"/>
          <w:sz w:val="28"/>
          <w:szCs w:val="28"/>
        </w:rPr>
      </w:pPr>
      <w:r>
        <w:lastRenderedPageBreak/>
        <w:drawing>
          <wp:inline distT="0" distB="0" distL="0" distR="0" wp14:anchorId="7DF45141" wp14:editId="20DE330F">
            <wp:extent cx="5943600" cy="3867785"/>
            <wp:effectExtent l="0" t="0" r="1905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A682FA" w14:textId="77777777" w:rsidR="00211D97" w:rsidRDefault="00211D97" w:rsidP="00211D97">
      <w:pPr>
        <w:bidi w:val="0"/>
        <w:spacing w:line="240" w:lineRule="atLeast"/>
        <w:jc w:val="both"/>
        <w:rPr>
          <w:rFonts w:asciiTheme="majorBidi" w:hAnsiTheme="majorBidi" w:cstheme="majorBidi"/>
          <w:sz w:val="28"/>
          <w:szCs w:val="28"/>
        </w:rPr>
      </w:pPr>
    </w:p>
    <w:p w14:paraId="1AFBA496" w14:textId="77777777" w:rsidR="00211D97" w:rsidRDefault="00211D97" w:rsidP="00211D97">
      <w:pPr>
        <w:bidi w:val="0"/>
        <w:spacing w:line="240" w:lineRule="atLeast"/>
        <w:jc w:val="both"/>
        <w:rPr>
          <w:rFonts w:asciiTheme="majorBidi" w:hAnsiTheme="majorBidi" w:cstheme="majorBidi"/>
          <w:sz w:val="28"/>
          <w:szCs w:val="28"/>
        </w:rPr>
      </w:pPr>
    </w:p>
    <w:p w14:paraId="42E5DA65" w14:textId="77777777" w:rsidR="00211D97" w:rsidRDefault="00211D97" w:rsidP="009F4396">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showed a higher </w:t>
      </w:r>
      <w:r w:rsidR="00D12A36" w:rsidRPr="00E035F3">
        <w:rPr>
          <w:rFonts w:asciiTheme="majorBidi" w:hAnsiTheme="majorBidi" w:cstheme="majorBidi"/>
          <w:sz w:val="28"/>
          <w:szCs w:val="28"/>
        </w:rPr>
        <w:t xml:space="preserve">MIC value of 5mg/ml with </w:t>
      </w:r>
      <w:r w:rsidR="00D12A36" w:rsidRPr="00E035F3">
        <w:rPr>
          <w:rFonts w:asciiTheme="majorBidi" w:hAnsiTheme="majorBidi" w:cstheme="majorBidi"/>
          <w:i/>
          <w:iCs/>
          <w:sz w:val="28"/>
          <w:szCs w:val="28"/>
        </w:rPr>
        <w:t xml:space="preserve">B. subtilis </w:t>
      </w:r>
      <w:r w:rsidR="00D12A36" w:rsidRPr="00E035F3">
        <w:rPr>
          <w:rFonts w:asciiTheme="majorBidi" w:hAnsiTheme="majorBidi" w:cstheme="majorBidi"/>
          <w:sz w:val="28"/>
          <w:szCs w:val="28"/>
        </w:rPr>
        <w:t xml:space="preserve">and </w:t>
      </w:r>
      <w:r w:rsidR="00D12A36" w:rsidRPr="00E035F3">
        <w:rPr>
          <w:rFonts w:asciiTheme="majorBidi" w:hAnsiTheme="majorBidi" w:cstheme="majorBidi"/>
          <w:i/>
          <w:iCs/>
          <w:sz w:val="28"/>
          <w:szCs w:val="28"/>
        </w:rPr>
        <w:t>MRSA</w:t>
      </w:r>
      <w:r w:rsidR="00D12A36" w:rsidRPr="00E035F3">
        <w:rPr>
          <w:rFonts w:asciiTheme="majorBidi" w:hAnsiTheme="majorBidi" w:cstheme="majorBidi"/>
          <w:sz w:val="28"/>
          <w:szCs w:val="28"/>
        </w:rPr>
        <w:t xml:space="preserve">. </w:t>
      </w:r>
      <w:r w:rsidR="00D12A36" w:rsidRPr="00E035F3">
        <w:rPr>
          <w:rFonts w:asciiTheme="majorBidi" w:hAnsiTheme="majorBidi" w:cstheme="majorBidi"/>
          <w:bCs/>
          <w:sz w:val="28"/>
          <w:szCs w:val="28"/>
        </w:rPr>
        <w:t>RPS and LPS</w:t>
      </w:r>
      <w:r w:rsidR="00A322C4" w:rsidRPr="00E035F3">
        <w:rPr>
          <w:rFonts w:asciiTheme="majorBidi" w:hAnsiTheme="majorBidi" w:cstheme="majorBidi"/>
          <w:sz w:val="28"/>
          <w:szCs w:val="28"/>
        </w:rPr>
        <w:t xml:space="preserve"> showed a higher MIC value of 2mg/ml with </w:t>
      </w:r>
      <w:r w:rsidR="00A322C4" w:rsidRPr="00E035F3">
        <w:rPr>
          <w:rFonts w:asciiTheme="majorBidi" w:hAnsiTheme="majorBidi" w:cstheme="majorBidi"/>
          <w:i/>
          <w:iCs/>
          <w:sz w:val="28"/>
          <w:szCs w:val="28"/>
        </w:rPr>
        <w:t xml:space="preserve">B. subtilis </w:t>
      </w:r>
      <w:r w:rsidR="00A322C4" w:rsidRPr="00E035F3">
        <w:rPr>
          <w:rFonts w:asciiTheme="majorBidi" w:hAnsiTheme="majorBidi" w:cstheme="majorBidi"/>
          <w:sz w:val="28"/>
          <w:szCs w:val="28"/>
        </w:rPr>
        <w:t xml:space="preserve">and </w:t>
      </w:r>
      <w:r w:rsidR="00A322C4" w:rsidRPr="00E035F3">
        <w:rPr>
          <w:rFonts w:asciiTheme="majorBidi" w:hAnsiTheme="majorBidi" w:cstheme="majorBidi"/>
          <w:i/>
          <w:iCs/>
          <w:sz w:val="28"/>
          <w:szCs w:val="28"/>
        </w:rPr>
        <w:t>MRSA</w:t>
      </w:r>
      <w:r w:rsidR="00A322C4" w:rsidRPr="00E035F3">
        <w:rPr>
          <w:rFonts w:asciiTheme="majorBidi" w:hAnsiTheme="majorBidi" w:cstheme="majorBidi"/>
          <w:sz w:val="28"/>
          <w:szCs w:val="28"/>
        </w:rPr>
        <w:t xml:space="preserve">. These results were indicated higher activity of </w:t>
      </w:r>
      <w:r w:rsidR="00D12A36" w:rsidRPr="00E035F3">
        <w:rPr>
          <w:rFonts w:asciiTheme="majorBidi" w:hAnsiTheme="majorBidi" w:cstheme="majorBidi"/>
          <w:bCs/>
          <w:sz w:val="28"/>
          <w:szCs w:val="28"/>
        </w:rPr>
        <w:t>RPS and LPS</w:t>
      </w:r>
      <w:r w:rsidR="00A322C4" w:rsidRPr="00E035F3">
        <w:rPr>
          <w:rFonts w:asciiTheme="majorBidi" w:hAnsiTheme="majorBidi" w:cstheme="majorBidi"/>
          <w:sz w:val="28"/>
          <w:szCs w:val="28"/>
        </w:rPr>
        <w:t xml:space="preserve"> with </w:t>
      </w:r>
      <w:r w:rsidR="00A322C4" w:rsidRPr="00E035F3">
        <w:rPr>
          <w:rFonts w:asciiTheme="majorBidi" w:hAnsiTheme="majorBidi" w:cstheme="majorBidi"/>
          <w:i/>
          <w:iCs/>
          <w:sz w:val="28"/>
          <w:szCs w:val="28"/>
        </w:rPr>
        <w:t xml:space="preserve">S. aureus, </w:t>
      </w:r>
      <w:r w:rsidR="00A322C4" w:rsidRPr="00E035F3">
        <w:rPr>
          <w:rFonts w:asciiTheme="majorBidi" w:hAnsiTheme="majorBidi" w:cstheme="majorBidi"/>
          <w:sz w:val="28"/>
          <w:szCs w:val="28"/>
        </w:rPr>
        <w:t xml:space="preserve">and </w:t>
      </w:r>
      <w:r w:rsidR="00A322C4" w:rsidRPr="00E035F3">
        <w:rPr>
          <w:rFonts w:asciiTheme="majorBidi" w:hAnsiTheme="majorBidi" w:cstheme="majorBidi"/>
          <w:i/>
          <w:iCs/>
          <w:sz w:val="28"/>
          <w:szCs w:val="28"/>
        </w:rPr>
        <w:t>E.coli</w:t>
      </w:r>
      <w:r w:rsidR="00A322C4" w:rsidRPr="00E035F3">
        <w:rPr>
          <w:rFonts w:asciiTheme="majorBidi" w:hAnsiTheme="majorBidi" w:cstheme="majorBidi"/>
          <w:sz w:val="28"/>
          <w:szCs w:val="28"/>
        </w:rPr>
        <w:t xml:space="preserve"> and less activity with </w:t>
      </w:r>
      <w:r w:rsidR="00A322C4" w:rsidRPr="00E035F3">
        <w:rPr>
          <w:rFonts w:asciiTheme="majorBidi" w:hAnsiTheme="majorBidi" w:cstheme="majorBidi"/>
          <w:i/>
          <w:iCs/>
          <w:sz w:val="28"/>
          <w:szCs w:val="28"/>
        </w:rPr>
        <w:t xml:space="preserve">B. subtilis </w:t>
      </w:r>
      <w:r w:rsidR="00A322C4" w:rsidRPr="00E035F3">
        <w:rPr>
          <w:rFonts w:asciiTheme="majorBidi" w:hAnsiTheme="majorBidi" w:cstheme="majorBidi"/>
          <w:sz w:val="28"/>
          <w:szCs w:val="28"/>
        </w:rPr>
        <w:t xml:space="preserve">and </w:t>
      </w:r>
      <w:r w:rsidR="00A322C4" w:rsidRPr="00E035F3">
        <w:rPr>
          <w:rFonts w:asciiTheme="majorBidi" w:hAnsiTheme="majorBidi" w:cstheme="majorBidi"/>
          <w:i/>
          <w:iCs/>
          <w:sz w:val="28"/>
          <w:szCs w:val="28"/>
        </w:rPr>
        <w:t xml:space="preserve">MRSA </w:t>
      </w:r>
      <w:r w:rsidR="00A322C4" w:rsidRPr="00E035F3">
        <w:rPr>
          <w:rFonts w:asciiTheme="majorBidi" w:hAnsiTheme="majorBidi" w:cstheme="majorBidi"/>
          <w:sz w:val="28"/>
          <w:szCs w:val="28"/>
        </w:rPr>
        <w:t>(Table 3 and Figure 1).</w:t>
      </w:r>
      <w:r w:rsidR="00D12A36" w:rsidRPr="00E035F3">
        <w:rPr>
          <w:rFonts w:asciiTheme="majorBidi" w:hAnsiTheme="majorBidi" w:cstheme="majorBidi"/>
          <w:bCs/>
          <w:sz w:val="28"/>
          <w:szCs w:val="28"/>
        </w:rPr>
        <w:t xml:space="preserve"> RPS and LPS</w:t>
      </w:r>
      <w:r w:rsidR="00D12A36" w:rsidRPr="00E035F3">
        <w:rPr>
          <w:rFonts w:asciiTheme="majorBidi" w:hAnsiTheme="majorBidi" w:cstheme="majorBidi"/>
          <w:sz w:val="28"/>
          <w:szCs w:val="28"/>
        </w:rPr>
        <w:t xml:space="preserve"> obtained were inhibited the growth of </w:t>
      </w:r>
      <w:r w:rsidR="00D12A36" w:rsidRPr="00E035F3">
        <w:rPr>
          <w:rFonts w:asciiTheme="majorBidi" w:hAnsiTheme="majorBidi" w:cstheme="majorBidi"/>
          <w:i/>
          <w:iCs/>
          <w:sz w:val="28"/>
          <w:szCs w:val="28"/>
        </w:rPr>
        <w:t>S. aureus, E. coli, B. subtilis</w:t>
      </w:r>
      <w:r w:rsidR="00D12A36" w:rsidRPr="00E035F3">
        <w:rPr>
          <w:rFonts w:asciiTheme="majorBidi" w:hAnsiTheme="majorBidi" w:cstheme="majorBidi"/>
          <w:sz w:val="28"/>
          <w:szCs w:val="28"/>
        </w:rPr>
        <w:t xml:space="preserve"> and </w:t>
      </w:r>
      <w:r w:rsidR="00D12A36" w:rsidRPr="00E035F3">
        <w:rPr>
          <w:rFonts w:asciiTheme="majorBidi" w:hAnsiTheme="majorBidi" w:cstheme="majorBidi"/>
          <w:i/>
          <w:iCs/>
          <w:sz w:val="28"/>
          <w:szCs w:val="28"/>
        </w:rPr>
        <w:t>MRSA</w:t>
      </w:r>
      <w:r w:rsidR="00D12A36" w:rsidRPr="00E035F3">
        <w:rPr>
          <w:rFonts w:asciiTheme="majorBidi" w:hAnsiTheme="majorBidi" w:cstheme="majorBidi"/>
          <w:sz w:val="28"/>
          <w:szCs w:val="28"/>
        </w:rPr>
        <w:t xml:space="preserve"> in vitro. </w:t>
      </w:r>
      <w:r w:rsidR="00B852A5" w:rsidRPr="00E035F3">
        <w:rPr>
          <w:rFonts w:asciiTheme="majorBidi" w:hAnsiTheme="majorBidi" w:cstheme="majorBidi"/>
          <w:sz w:val="28"/>
          <w:szCs w:val="28"/>
        </w:rPr>
        <w:t>These results are consistant with those reported by o</w:t>
      </w:r>
      <w:r w:rsidR="00D12A36" w:rsidRPr="00E035F3">
        <w:rPr>
          <w:rFonts w:asciiTheme="majorBidi" w:hAnsiTheme="majorBidi" w:cstheme="majorBidi"/>
          <w:sz w:val="28"/>
          <w:szCs w:val="28"/>
        </w:rPr>
        <w:t xml:space="preserve">ther investigators </w:t>
      </w:r>
      <w:r w:rsidR="009F4396">
        <w:rPr>
          <w:rFonts w:asciiTheme="majorBidi" w:hAnsiTheme="majorBidi" w:cstheme="majorBidi"/>
          <w:sz w:val="28"/>
          <w:szCs w:val="28"/>
        </w:rPr>
        <w:t>[46,</w:t>
      </w:r>
      <w:r w:rsidR="00FF5F5F">
        <w:rPr>
          <w:rFonts w:asciiTheme="majorBidi" w:hAnsiTheme="majorBidi" w:cstheme="majorBidi"/>
          <w:sz w:val="28"/>
          <w:szCs w:val="28"/>
        </w:rPr>
        <w:t>58</w:t>
      </w:r>
      <w:r w:rsidR="009F4396">
        <w:rPr>
          <w:rFonts w:asciiTheme="majorBidi" w:hAnsiTheme="majorBidi" w:cstheme="majorBidi"/>
          <w:sz w:val="28"/>
          <w:szCs w:val="28"/>
        </w:rPr>
        <w:t>,</w:t>
      </w:r>
      <w:r w:rsidR="00FF5F5F">
        <w:rPr>
          <w:rFonts w:asciiTheme="majorBidi" w:hAnsiTheme="majorBidi" w:cstheme="majorBidi"/>
          <w:sz w:val="28"/>
          <w:szCs w:val="28"/>
        </w:rPr>
        <w:t>96</w:t>
      </w:r>
      <w:r w:rsidR="009F4396">
        <w:rPr>
          <w:rFonts w:asciiTheme="majorBidi" w:hAnsiTheme="majorBidi" w:cstheme="majorBidi"/>
          <w:bCs/>
          <w:sz w:val="28"/>
          <w:szCs w:val="28"/>
        </w:rPr>
        <w:t xml:space="preserve">] </w:t>
      </w:r>
      <w:r w:rsidR="00D12A36" w:rsidRPr="00E035F3">
        <w:rPr>
          <w:rFonts w:asciiTheme="majorBidi" w:hAnsiTheme="majorBidi" w:cstheme="majorBidi"/>
          <w:sz w:val="28"/>
          <w:szCs w:val="28"/>
        </w:rPr>
        <w:t>used plant polysaccharides in treating various diseases including diabetes, hyperlipidemia and cancer</w:t>
      </w:r>
      <w:r w:rsidR="00B852A5" w:rsidRPr="00E035F3">
        <w:rPr>
          <w:rFonts w:asciiTheme="majorBidi" w:hAnsiTheme="majorBidi" w:cstheme="majorBidi"/>
          <w:sz w:val="28"/>
          <w:szCs w:val="28"/>
        </w:rPr>
        <w:t xml:space="preserve"> </w:t>
      </w:r>
      <w:r w:rsidR="009F4396">
        <w:rPr>
          <w:rFonts w:asciiTheme="majorBidi" w:hAnsiTheme="majorBidi" w:cstheme="majorBidi"/>
          <w:sz w:val="28"/>
          <w:szCs w:val="28"/>
        </w:rPr>
        <w:t>[9,12,</w:t>
      </w:r>
      <w:r w:rsidR="00FF5F5F">
        <w:rPr>
          <w:rFonts w:asciiTheme="majorBidi" w:hAnsiTheme="majorBidi" w:cstheme="majorBidi"/>
          <w:sz w:val="28"/>
          <w:szCs w:val="28"/>
        </w:rPr>
        <w:t>61</w:t>
      </w:r>
      <w:r w:rsidR="009F4396">
        <w:rPr>
          <w:rFonts w:asciiTheme="majorBidi" w:hAnsiTheme="majorBidi" w:cstheme="majorBidi"/>
          <w:sz w:val="28"/>
          <w:szCs w:val="28"/>
        </w:rPr>
        <w:t>]</w:t>
      </w:r>
      <w:r w:rsidR="00D12A36" w:rsidRPr="00E035F3">
        <w:rPr>
          <w:rFonts w:asciiTheme="majorBidi" w:hAnsiTheme="majorBidi" w:cstheme="majorBidi"/>
          <w:sz w:val="28"/>
          <w:szCs w:val="28"/>
        </w:rPr>
        <w:t>.</w:t>
      </w:r>
      <w:r w:rsidR="00C42F44" w:rsidRPr="00E035F3">
        <w:rPr>
          <w:rFonts w:asciiTheme="majorBidi" w:hAnsiTheme="majorBidi" w:cstheme="majorBidi"/>
          <w:sz w:val="28"/>
          <w:szCs w:val="28"/>
        </w:rPr>
        <w:t>Thu</w:t>
      </w:r>
      <w:r w:rsidR="00A322C4" w:rsidRPr="00E035F3">
        <w:rPr>
          <w:rFonts w:asciiTheme="majorBidi" w:hAnsiTheme="majorBidi" w:cstheme="majorBidi"/>
          <w:sz w:val="28"/>
          <w:szCs w:val="28"/>
        </w:rPr>
        <w:t>s</w:t>
      </w:r>
      <w:r w:rsidR="00C42F44" w:rsidRPr="00E035F3">
        <w:rPr>
          <w:rFonts w:asciiTheme="majorBidi" w:hAnsiTheme="majorBidi" w:cstheme="majorBidi"/>
          <w:sz w:val="28"/>
          <w:szCs w:val="28"/>
        </w:rPr>
        <w:t xml:space="preserve"> radish and lettuce are</w:t>
      </w:r>
      <w:r w:rsidR="00A322C4" w:rsidRPr="00E035F3">
        <w:rPr>
          <w:rFonts w:asciiTheme="majorBidi" w:hAnsiTheme="majorBidi" w:cstheme="majorBidi"/>
          <w:sz w:val="28"/>
          <w:szCs w:val="28"/>
        </w:rPr>
        <w:t xml:space="preserve"> common plant</w:t>
      </w:r>
      <w:r w:rsidR="00C42F44" w:rsidRPr="00E035F3">
        <w:rPr>
          <w:rFonts w:asciiTheme="majorBidi" w:hAnsiTheme="majorBidi" w:cstheme="majorBidi"/>
          <w:sz w:val="28"/>
          <w:szCs w:val="28"/>
        </w:rPr>
        <w:t>s</w:t>
      </w:r>
      <w:r w:rsidR="00A322C4" w:rsidRPr="00E035F3">
        <w:rPr>
          <w:rFonts w:asciiTheme="majorBidi" w:hAnsiTheme="majorBidi" w:cstheme="majorBidi"/>
          <w:sz w:val="28"/>
          <w:szCs w:val="28"/>
        </w:rPr>
        <w:t xml:space="preserve"> consider an important sources of antibacterial substances with minimal inhibitory concentration (MIC) of 60–100 µg/ml </w:t>
      </w:r>
      <w:r w:rsidR="00B852A5" w:rsidRPr="00E035F3">
        <w:rPr>
          <w:rFonts w:asciiTheme="majorBidi" w:hAnsiTheme="majorBidi" w:cstheme="majorBidi"/>
          <w:sz w:val="28"/>
          <w:szCs w:val="28"/>
        </w:rPr>
        <w:t xml:space="preserve"> may be used in treatment of different diseases including infectious diseases</w:t>
      </w:r>
      <w:r w:rsidR="00A322C4" w:rsidRPr="00E035F3">
        <w:rPr>
          <w:rFonts w:asciiTheme="majorBidi" w:hAnsiTheme="majorBidi" w:cstheme="majorBidi"/>
          <w:sz w:val="28"/>
          <w:szCs w:val="28"/>
        </w:rPr>
        <w:t>.</w:t>
      </w:r>
    </w:p>
    <w:p w14:paraId="06F82E9C" w14:textId="77777777" w:rsidR="0094017D" w:rsidRPr="00211D97" w:rsidRDefault="0094017D" w:rsidP="00211D97">
      <w:pPr>
        <w:bidi w:val="0"/>
        <w:spacing w:line="240" w:lineRule="atLeast"/>
        <w:jc w:val="both"/>
        <w:rPr>
          <w:rFonts w:asciiTheme="majorBidi" w:hAnsiTheme="majorBidi" w:cstheme="majorBidi"/>
          <w:sz w:val="28"/>
          <w:szCs w:val="28"/>
        </w:rPr>
      </w:pPr>
    </w:p>
    <w:p w14:paraId="7A20C8F2" w14:textId="77777777" w:rsidR="009B081E" w:rsidRPr="005E4221" w:rsidRDefault="009B081E" w:rsidP="009B081E">
      <w:pPr>
        <w:bidi w:val="0"/>
        <w:spacing w:line="240" w:lineRule="atLeast"/>
        <w:jc w:val="both"/>
        <w:rPr>
          <w:rFonts w:asciiTheme="majorBidi" w:hAnsiTheme="majorBidi" w:cstheme="majorBidi"/>
          <w:b/>
          <w:sz w:val="28"/>
          <w:szCs w:val="28"/>
        </w:rPr>
      </w:pPr>
      <w:r w:rsidRPr="005E4221">
        <w:rPr>
          <w:rFonts w:asciiTheme="majorBidi" w:hAnsiTheme="majorBidi" w:cstheme="majorBidi"/>
          <w:b/>
          <w:sz w:val="28"/>
          <w:szCs w:val="28"/>
        </w:rPr>
        <w:t>CONCLUSION</w:t>
      </w:r>
    </w:p>
    <w:p w14:paraId="56C9E78B" w14:textId="77777777" w:rsidR="00130FEE" w:rsidRPr="003C29E1" w:rsidRDefault="00741A80" w:rsidP="00391707">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T</w:t>
      </w:r>
      <w:r w:rsidRPr="003C29E1">
        <w:rPr>
          <w:rFonts w:asciiTheme="majorBidi" w:hAnsiTheme="majorBidi" w:cstheme="majorBidi"/>
          <w:bCs/>
          <w:sz w:val="28"/>
          <w:szCs w:val="28"/>
        </w:rPr>
        <w:t xml:space="preserve">he present study was done </w:t>
      </w:r>
      <w:r>
        <w:rPr>
          <w:rFonts w:asciiTheme="majorBidi" w:hAnsiTheme="majorBidi" w:cstheme="majorBidi"/>
          <w:bCs/>
          <w:sz w:val="28"/>
          <w:szCs w:val="28"/>
        </w:rPr>
        <w:t>to investigate the anticancer and antibacterial activities of polysaccharides</w:t>
      </w:r>
      <w:r>
        <w:rPr>
          <w:rFonts w:asciiTheme="majorBidi" w:hAnsiTheme="majorBidi" w:cstheme="majorBidi"/>
          <w:sz w:val="28"/>
          <w:szCs w:val="28"/>
        </w:rPr>
        <w:t xml:space="preserve"> </w:t>
      </w:r>
      <w:r>
        <w:rPr>
          <w:rFonts w:asciiTheme="majorBidi" w:hAnsiTheme="majorBidi" w:cstheme="majorBidi"/>
          <w:bCs/>
          <w:sz w:val="28"/>
          <w:szCs w:val="28"/>
        </w:rPr>
        <w:t xml:space="preserve">isolated from </w:t>
      </w:r>
      <w:r w:rsidRPr="005E4221">
        <w:rPr>
          <w:rFonts w:asciiTheme="majorBidi" w:hAnsiTheme="majorBidi" w:cstheme="majorBidi"/>
          <w:sz w:val="28"/>
          <w:szCs w:val="28"/>
        </w:rPr>
        <w:t>Radish (</w:t>
      </w:r>
      <w:r w:rsidRPr="00316970">
        <w:rPr>
          <w:rFonts w:asciiTheme="majorBidi" w:hAnsiTheme="majorBidi" w:cstheme="majorBidi"/>
          <w:i/>
          <w:iCs/>
          <w:sz w:val="28"/>
          <w:szCs w:val="28"/>
        </w:rPr>
        <w:t>Raphanus sativus</w:t>
      </w:r>
      <w:r w:rsidRPr="005E4221">
        <w:rPr>
          <w:rFonts w:asciiTheme="majorBidi" w:hAnsiTheme="majorBidi" w:cstheme="majorBidi"/>
          <w:sz w:val="28"/>
          <w:szCs w:val="28"/>
        </w:rPr>
        <w:t>)</w:t>
      </w:r>
      <w:r>
        <w:rPr>
          <w:rFonts w:asciiTheme="majorBidi" w:hAnsiTheme="majorBidi" w:cstheme="majorBidi"/>
          <w:sz w:val="28"/>
          <w:szCs w:val="28"/>
        </w:rPr>
        <w:t xml:space="preserve"> and </w:t>
      </w:r>
      <w:r w:rsidRPr="005E4221">
        <w:rPr>
          <w:rFonts w:asciiTheme="majorBidi" w:hAnsiTheme="majorBidi" w:cstheme="majorBidi"/>
          <w:sz w:val="28"/>
          <w:szCs w:val="28"/>
        </w:rPr>
        <w:t>Lettuce (</w:t>
      </w:r>
      <w:r w:rsidRPr="00316970">
        <w:rPr>
          <w:rFonts w:asciiTheme="majorBidi" w:hAnsiTheme="majorBidi" w:cstheme="majorBidi"/>
          <w:i/>
          <w:iCs/>
          <w:sz w:val="28"/>
          <w:szCs w:val="28"/>
        </w:rPr>
        <w:t>Lactuca  sativa</w:t>
      </w:r>
      <w:r w:rsidRPr="005E4221">
        <w:rPr>
          <w:rFonts w:asciiTheme="majorBidi" w:hAnsiTheme="majorBidi" w:cstheme="majorBidi"/>
          <w:sz w:val="28"/>
          <w:szCs w:val="28"/>
        </w:rPr>
        <w:t xml:space="preserve">) </w:t>
      </w:r>
      <w:r>
        <w:rPr>
          <w:rFonts w:asciiTheme="majorBidi" w:hAnsiTheme="majorBidi" w:cstheme="majorBidi"/>
          <w:sz w:val="28"/>
          <w:szCs w:val="28"/>
        </w:rPr>
        <w:t>seeds</w:t>
      </w:r>
      <w:r w:rsidRPr="005E4221">
        <w:rPr>
          <w:rFonts w:asciiTheme="majorBidi" w:hAnsiTheme="majorBidi" w:cstheme="majorBidi"/>
          <w:sz w:val="28"/>
          <w:szCs w:val="28"/>
        </w:rPr>
        <w:t xml:space="preserve"> </w:t>
      </w:r>
      <w:r>
        <w:rPr>
          <w:rFonts w:asciiTheme="majorBidi" w:hAnsiTheme="majorBidi" w:cstheme="majorBidi"/>
          <w:bCs/>
          <w:sz w:val="28"/>
          <w:szCs w:val="28"/>
        </w:rPr>
        <w:t xml:space="preserve"> (RPS and LPS</w:t>
      </w:r>
      <w:r w:rsidRPr="005E4221">
        <w:rPr>
          <w:rFonts w:asciiTheme="majorBidi" w:hAnsiTheme="majorBidi" w:cstheme="majorBidi"/>
          <w:sz w:val="28"/>
          <w:szCs w:val="28"/>
        </w:rPr>
        <w:t xml:space="preserve"> </w:t>
      </w:r>
      <w:r>
        <w:rPr>
          <w:rFonts w:asciiTheme="majorBidi" w:hAnsiTheme="majorBidi" w:cstheme="majorBidi"/>
          <w:sz w:val="28"/>
          <w:szCs w:val="28"/>
        </w:rPr>
        <w:t xml:space="preserve">respectively) </w:t>
      </w:r>
      <w:r>
        <w:rPr>
          <w:rFonts w:asciiTheme="majorBidi" w:hAnsiTheme="majorBidi" w:cstheme="majorBidi"/>
          <w:bCs/>
          <w:sz w:val="28"/>
          <w:szCs w:val="28"/>
        </w:rPr>
        <w:t>in vitro</w:t>
      </w:r>
      <w:r w:rsidR="009D138F">
        <w:rPr>
          <w:rFonts w:asciiTheme="majorBidi" w:hAnsiTheme="majorBidi" w:cstheme="majorBidi"/>
          <w:bCs/>
          <w:sz w:val="28"/>
          <w:szCs w:val="28"/>
        </w:rPr>
        <w:t xml:space="preserve">. </w:t>
      </w:r>
      <w:r w:rsidR="009B081E" w:rsidRPr="005E4221">
        <w:rPr>
          <w:rFonts w:asciiTheme="majorBidi" w:hAnsiTheme="majorBidi" w:cstheme="majorBidi"/>
          <w:sz w:val="28"/>
          <w:szCs w:val="28"/>
        </w:rPr>
        <w:t>The present results demonstrate that</w:t>
      </w:r>
      <w:r w:rsidR="00130FEE">
        <w:rPr>
          <w:rFonts w:asciiTheme="majorBidi" w:hAnsiTheme="majorBidi" w:cstheme="majorBidi"/>
          <w:sz w:val="28"/>
          <w:szCs w:val="28"/>
        </w:rPr>
        <w:t xml:space="preserve"> the </w:t>
      </w:r>
      <w:r w:rsidR="00130FEE">
        <w:rPr>
          <w:rFonts w:asciiTheme="majorBidi" w:hAnsiTheme="majorBidi" w:cstheme="majorBidi"/>
          <w:bCs/>
          <w:sz w:val="28"/>
          <w:szCs w:val="28"/>
        </w:rPr>
        <w:t>HCT-116, HEPG2, MCF-7 and</w:t>
      </w:r>
      <w:r w:rsidR="00130FEE" w:rsidRPr="003C29E1">
        <w:rPr>
          <w:rFonts w:asciiTheme="majorBidi" w:hAnsiTheme="majorBidi" w:cstheme="majorBidi"/>
          <w:bCs/>
          <w:sz w:val="28"/>
          <w:szCs w:val="28"/>
        </w:rPr>
        <w:t xml:space="preserve"> HELLA </w:t>
      </w:r>
      <w:r w:rsidR="00130FEE">
        <w:rPr>
          <w:rFonts w:asciiTheme="majorBidi" w:hAnsiTheme="majorBidi" w:cstheme="majorBidi"/>
          <w:bCs/>
          <w:sz w:val="28"/>
          <w:szCs w:val="28"/>
        </w:rPr>
        <w:t xml:space="preserve">and </w:t>
      </w:r>
      <w:r w:rsidR="009D138F">
        <w:rPr>
          <w:rFonts w:asciiTheme="majorBidi" w:hAnsiTheme="majorBidi" w:cstheme="majorBidi"/>
          <w:sz w:val="28"/>
          <w:szCs w:val="28"/>
        </w:rPr>
        <w:t>bacteria</w:t>
      </w:r>
      <w:r w:rsidR="009B081E" w:rsidRPr="005E4221">
        <w:rPr>
          <w:rFonts w:asciiTheme="majorBidi" w:hAnsiTheme="majorBidi" w:cstheme="majorBidi"/>
          <w:sz w:val="28"/>
          <w:szCs w:val="28"/>
        </w:rPr>
        <w:t xml:space="preserve"> </w:t>
      </w:r>
      <w:r w:rsidR="009B081E" w:rsidRPr="005E4221">
        <w:rPr>
          <w:rFonts w:asciiTheme="majorBidi" w:hAnsiTheme="majorBidi" w:cstheme="majorBidi"/>
          <w:i/>
          <w:iCs/>
          <w:sz w:val="28"/>
          <w:szCs w:val="28"/>
        </w:rPr>
        <w:t>S. aureus</w:t>
      </w:r>
      <w:r w:rsidR="009B081E" w:rsidRPr="005E4221">
        <w:rPr>
          <w:rFonts w:asciiTheme="majorBidi" w:hAnsiTheme="majorBidi" w:cstheme="majorBidi"/>
          <w:sz w:val="28"/>
          <w:szCs w:val="28"/>
        </w:rPr>
        <w:t xml:space="preserve">, </w:t>
      </w:r>
      <w:r w:rsidR="009B081E" w:rsidRPr="005E4221">
        <w:rPr>
          <w:rFonts w:asciiTheme="majorBidi" w:hAnsiTheme="majorBidi" w:cstheme="majorBidi"/>
          <w:i/>
          <w:iCs/>
          <w:sz w:val="28"/>
          <w:szCs w:val="28"/>
        </w:rPr>
        <w:t>E. coli</w:t>
      </w:r>
      <w:r w:rsidR="009B081E" w:rsidRPr="005E4221">
        <w:rPr>
          <w:rFonts w:asciiTheme="majorBidi" w:hAnsiTheme="majorBidi" w:cstheme="majorBidi"/>
          <w:sz w:val="28"/>
          <w:szCs w:val="28"/>
        </w:rPr>
        <w:t xml:space="preserve">, </w:t>
      </w:r>
      <w:r w:rsidR="009B081E" w:rsidRPr="005E4221">
        <w:rPr>
          <w:rFonts w:asciiTheme="majorBidi" w:hAnsiTheme="majorBidi" w:cstheme="majorBidi"/>
          <w:i/>
          <w:iCs/>
          <w:sz w:val="28"/>
          <w:szCs w:val="28"/>
        </w:rPr>
        <w:t>B. subtilis</w:t>
      </w:r>
      <w:r w:rsidR="009B081E" w:rsidRPr="005E4221">
        <w:rPr>
          <w:rFonts w:asciiTheme="majorBidi" w:hAnsiTheme="majorBidi" w:cstheme="majorBidi"/>
          <w:sz w:val="28"/>
          <w:szCs w:val="28"/>
        </w:rPr>
        <w:t xml:space="preserve"> and MRSA were being inhibited by </w:t>
      </w:r>
      <w:r w:rsidR="00943D54">
        <w:rPr>
          <w:rFonts w:asciiTheme="majorBidi" w:hAnsiTheme="majorBidi" w:cstheme="majorBidi"/>
          <w:sz w:val="28"/>
          <w:szCs w:val="28"/>
        </w:rPr>
        <w:t>the obtained</w:t>
      </w:r>
      <w:r w:rsidR="009D138F">
        <w:rPr>
          <w:rFonts w:asciiTheme="majorBidi" w:hAnsiTheme="majorBidi" w:cstheme="majorBidi"/>
          <w:sz w:val="28"/>
          <w:szCs w:val="28"/>
        </w:rPr>
        <w:t xml:space="preserve"> </w:t>
      </w:r>
      <w:r w:rsidR="00B24A4C">
        <w:rPr>
          <w:rFonts w:asciiTheme="majorBidi" w:hAnsiTheme="majorBidi" w:cstheme="majorBidi"/>
          <w:bCs/>
          <w:sz w:val="28"/>
          <w:szCs w:val="28"/>
        </w:rPr>
        <w:t>polysaccharide</w:t>
      </w:r>
      <w:r w:rsidR="00B24A4C" w:rsidRPr="005214E0">
        <w:rPr>
          <w:rFonts w:asciiTheme="majorBidi" w:hAnsiTheme="majorBidi" w:cstheme="majorBidi"/>
          <w:bCs/>
          <w:sz w:val="28"/>
          <w:szCs w:val="28"/>
        </w:rPr>
        <w:t xml:space="preserve"> </w:t>
      </w:r>
      <w:r w:rsidR="00B24A4C">
        <w:rPr>
          <w:rFonts w:asciiTheme="majorBidi" w:hAnsiTheme="majorBidi" w:cstheme="majorBidi"/>
          <w:bCs/>
          <w:sz w:val="28"/>
          <w:szCs w:val="28"/>
        </w:rPr>
        <w:t>(RPS and LPS)</w:t>
      </w:r>
      <w:r w:rsidR="009D138F">
        <w:rPr>
          <w:rFonts w:asciiTheme="majorBidi" w:hAnsiTheme="majorBidi" w:cstheme="majorBidi"/>
          <w:sz w:val="28"/>
          <w:szCs w:val="28"/>
        </w:rPr>
        <w:t>.</w:t>
      </w:r>
      <w:r w:rsidR="004A4698" w:rsidRPr="004A4698">
        <w:rPr>
          <w:rFonts w:asciiTheme="majorBidi" w:hAnsiTheme="majorBidi" w:cstheme="majorBidi"/>
          <w:sz w:val="28"/>
          <w:szCs w:val="28"/>
        </w:rPr>
        <w:t xml:space="preserve"> </w:t>
      </w:r>
      <w:r w:rsidR="004A4698" w:rsidRPr="005E4221">
        <w:rPr>
          <w:rFonts w:asciiTheme="majorBidi" w:hAnsiTheme="majorBidi" w:cstheme="majorBidi"/>
          <w:sz w:val="28"/>
          <w:szCs w:val="28"/>
        </w:rPr>
        <w:t xml:space="preserve">Inhibition zones of </w:t>
      </w:r>
      <w:r w:rsidR="004A4698" w:rsidRPr="00137BE8">
        <w:rPr>
          <w:rFonts w:asciiTheme="majorBidi" w:hAnsiTheme="majorBidi" w:cstheme="majorBidi"/>
          <w:i/>
          <w:iCs/>
          <w:sz w:val="28"/>
          <w:szCs w:val="28"/>
        </w:rPr>
        <w:t>S. aureus</w:t>
      </w:r>
      <w:r w:rsidR="004A4698" w:rsidRPr="005E4221">
        <w:rPr>
          <w:rFonts w:asciiTheme="majorBidi" w:hAnsiTheme="majorBidi" w:cstheme="majorBidi"/>
          <w:sz w:val="28"/>
          <w:szCs w:val="28"/>
        </w:rPr>
        <w:t xml:space="preserve"> </w:t>
      </w:r>
      <w:r w:rsidR="004A4698" w:rsidRPr="005E4221">
        <w:rPr>
          <w:rFonts w:asciiTheme="majorBidi" w:hAnsiTheme="majorBidi" w:cstheme="majorBidi"/>
          <w:i/>
          <w:iCs/>
          <w:sz w:val="28"/>
          <w:szCs w:val="28"/>
        </w:rPr>
        <w:t>E. coli</w:t>
      </w:r>
      <w:r w:rsidR="004A4698" w:rsidRPr="005E4221">
        <w:rPr>
          <w:rFonts w:asciiTheme="majorBidi" w:hAnsiTheme="majorBidi" w:cstheme="majorBidi"/>
          <w:sz w:val="28"/>
          <w:szCs w:val="28"/>
        </w:rPr>
        <w:t xml:space="preserve">, </w:t>
      </w:r>
      <w:r w:rsidR="004A4698" w:rsidRPr="005E4221">
        <w:rPr>
          <w:rFonts w:asciiTheme="majorBidi" w:hAnsiTheme="majorBidi" w:cstheme="majorBidi"/>
          <w:i/>
          <w:iCs/>
          <w:sz w:val="28"/>
          <w:szCs w:val="28"/>
        </w:rPr>
        <w:t>B. subtilis</w:t>
      </w:r>
      <w:r w:rsidR="004A4698" w:rsidRPr="005E4221">
        <w:rPr>
          <w:rFonts w:asciiTheme="majorBidi" w:hAnsiTheme="majorBidi" w:cstheme="majorBidi"/>
          <w:sz w:val="28"/>
          <w:szCs w:val="28"/>
        </w:rPr>
        <w:t xml:space="preserve"> and MRSA were found to be higher at 10% </w:t>
      </w:r>
      <w:r w:rsidR="004A4698">
        <w:rPr>
          <w:rFonts w:asciiTheme="majorBidi" w:hAnsiTheme="majorBidi" w:cstheme="majorBidi"/>
          <w:sz w:val="28"/>
          <w:szCs w:val="28"/>
        </w:rPr>
        <w:t>R</w:t>
      </w:r>
      <w:r w:rsidR="004A4698" w:rsidRPr="005E4221">
        <w:rPr>
          <w:rFonts w:asciiTheme="majorBidi" w:hAnsiTheme="majorBidi" w:cstheme="majorBidi"/>
          <w:sz w:val="28"/>
          <w:szCs w:val="28"/>
        </w:rPr>
        <w:t>PS</w:t>
      </w:r>
      <w:r w:rsidR="004A4698">
        <w:rPr>
          <w:rFonts w:asciiTheme="majorBidi" w:hAnsiTheme="majorBidi" w:cstheme="majorBidi"/>
          <w:sz w:val="28"/>
          <w:szCs w:val="28"/>
        </w:rPr>
        <w:t xml:space="preserve"> and LPS concentration</w:t>
      </w:r>
      <w:r w:rsidR="004A4698" w:rsidRPr="005E4221">
        <w:rPr>
          <w:rFonts w:asciiTheme="majorBidi" w:hAnsiTheme="majorBidi" w:cstheme="majorBidi"/>
          <w:sz w:val="28"/>
          <w:szCs w:val="28"/>
        </w:rPr>
        <w:t>, whereas no</w:t>
      </w:r>
      <w:r w:rsidR="004A4698">
        <w:rPr>
          <w:rFonts w:asciiTheme="majorBidi" w:hAnsiTheme="majorBidi" w:cstheme="majorBidi"/>
          <w:sz w:val="28"/>
          <w:szCs w:val="28"/>
        </w:rPr>
        <w:t xml:space="preserve"> inhibition zone was observed at</w:t>
      </w:r>
      <w:r w:rsidR="004A4698" w:rsidRPr="005E4221">
        <w:rPr>
          <w:rFonts w:asciiTheme="majorBidi" w:hAnsiTheme="majorBidi" w:cstheme="majorBidi"/>
          <w:sz w:val="28"/>
          <w:szCs w:val="28"/>
        </w:rPr>
        <w:t xml:space="preserve"> lower concentrations (10</w:t>
      </w:r>
      <w:r w:rsidR="004A4698" w:rsidRPr="005E4221">
        <w:rPr>
          <w:rFonts w:asciiTheme="majorBidi" w:hAnsiTheme="majorBidi" w:cstheme="majorBidi"/>
          <w:sz w:val="28"/>
          <w:szCs w:val="28"/>
          <w:vertAlign w:val="superscript"/>
        </w:rPr>
        <w:t>-3</w:t>
      </w:r>
      <w:r w:rsidR="004A4698" w:rsidRPr="005E4221">
        <w:rPr>
          <w:rFonts w:asciiTheme="majorBidi" w:hAnsiTheme="majorBidi" w:cstheme="majorBidi"/>
          <w:sz w:val="28"/>
          <w:szCs w:val="28"/>
        </w:rPr>
        <w:t>-10</w:t>
      </w:r>
      <w:r w:rsidR="004A4698" w:rsidRPr="005E4221">
        <w:rPr>
          <w:rFonts w:asciiTheme="majorBidi" w:hAnsiTheme="majorBidi" w:cstheme="majorBidi"/>
          <w:sz w:val="28"/>
          <w:szCs w:val="28"/>
          <w:vertAlign w:val="superscript"/>
        </w:rPr>
        <w:t>-5</w:t>
      </w:r>
      <w:r w:rsidR="004A4698" w:rsidRPr="005E4221">
        <w:rPr>
          <w:rFonts w:asciiTheme="majorBidi" w:hAnsiTheme="majorBidi" w:cstheme="majorBidi"/>
          <w:sz w:val="28"/>
          <w:szCs w:val="28"/>
        </w:rPr>
        <w:t>).</w:t>
      </w:r>
      <w:r w:rsidR="004A4698" w:rsidRPr="004A4698">
        <w:rPr>
          <w:rFonts w:asciiTheme="majorBidi" w:hAnsiTheme="majorBidi" w:cstheme="majorBidi"/>
          <w:sz w:val="28"/>
          <w:szCs w:val="28"/>
        </w:rPr>
        <w:t xml:space="preserve"> </w:t>
      </w:r>
      <w:r w:rsidR="004A4698" w:rsidRPr="005E4221">
        <w:rPr>
          <w:rFonts w:asciiTheme="majorBidi" w:hAnsiTheme="majorBidi" w:cstheme="majorBidi"/>
          <w:sz w:val="28"/>
          <w:szCs w:val="28"/>
        </w:rPr>
        <w:t>Polysaccharide (</w:t>
      </w:r>
      <w:r w:rsidR="004A4698">
        <w:rPr>
          <w:rFonts w:asciiTheme="majorBidi" w:hAnsiTheme="majorBidi" w:cstheme="majorBidi"/>
          <w:sz w:val="28"/>
          <w:szCs w:val="28"/>
        </w:rPr>
        <w:t>R</w:t>
      </w:r>
      <w:r w:rsidR="004A4698" w:rsidRPr="005E4221">
        <w:rPr>
          <w:rFonts w:asciiTheme="majorBidi" w:hAnsiTheme="majorBidi" w:cstheme="majorBidi"/>
          <w:sz w:val="28"/>
          <w:szCs w:val="28"/>
        </w:rPr>
        <w:t>PS</w:t>
      </w:r>
      <w:r w:rsidR="004A4698">
        <w:rPr>
          <w:rFonts w:asciiTheme="majorBidi" w:hAnsiTheme="majorBidi" w:cstheme="majorBidi"/>
          <w:sz w:val="28"/>
          <w:szCs w:val="28"/>
        </w:rPr>
        <w:t xml:space="preserve"> and LPS</w:t>
      </w:r>
      <w:r w:rsidR="004A4698" w:rsidRPr="005E4221">
        <w:rPr>
          <w:rFonts w:asciiTheme="majorBidi" w:hAnsiTheme="majorBidi" w:cstheme="majorBidi"/>
          <w:sz w:val="28"/>
          <w:szCs w:val="28"/>
        </w:rPr>
        <w:t xml:space="preserve">) isolated from </w:t>
      </w:r>
      <w:r w:rsidR="004A4698">
        <w:rPr>
          <w:rFonts w:asciiTheme="majorBidi" w:hAnsiTheme="majorBidi" w:cstheme="majorBidi"/>
          <w:sz w:val="28"/>
          <w:szCs w:val="28"/>
        </w:rPr>
        <w:t>Radish and Lettuce seed</w:t>
      </w:r>
      <w:r w:rsidR="004A4698" w:rsidRPr="005E4221">
        <w:rPr>
          <w:rFonts w:asciiTheme="majorBidi" w:hAnsiTheme="majorBidi" w:cstheme="majorBidi"/>
          <w:sz w:val="28"/>
          <w:szCs w:val="28"/>
        </w:rPr>
        <w:t>s</w:t>
      </w:r>
      <w:r w:rsidR="004A4698">
        <w:rPr>
          <w:rFonts w:asciiTheme="majorBidi" w:hAnsiTheme="majorBidi" w:cstheme="majorBidi"/>
          <w:sz w:val="28"/>
          <w:szCs w:val="28"/>
        </w:rPr>
        <w:t xml:space="preserve"> respectively</w:t>
      </w:r>
      <w:r w:rsidR="004A4698" w:rsidRPr="005E4221">
        <w:rPr>
          <w:rFonts w:asciiTheme="majorBidi" w:hAnsiTheme="majorBidi" w:cstheme="majorBidi"/>
          <w:sz w:val="28"/>
          <w:szCs w:val="28"/>
        </w:rPr>
        <w:t xml:space="preserve"> used in the present study produce </w:t>
      </w:r>
      <w:r w:rsidR="004A4698" w:rsidRPr="005E4221">
        <w:rPr>
          <w:rFonts w:asciiTheme="majorBidi" w:hAnsiTheme="majorBidi" w:cstheme="majorBidi"/>
          <w:sz w:val="28"/>
          <w:szCs w:val="28"/>
        </w:rPr>
        <w:lastRenderedPageBreak/>
        <w:t xml:space="preserve">inhibitory activity against </w:t>
      </w:r>
      <w:r w:rsidR="004A4698">
        <w:rPr>
          <w:rFonts w:asciiTheme="majorBidi" w:hAnsiTheme="majorBidi" w:cstheme="majorBidi"/>
          <w:sz w:val="28"/>
          <w:szCs w:val="28"/>
        </w:rPr>
        <w:t>cancer cell lines (</w:t>
      </w:r>
      <w:r w:rsidR="004A4698">
        <w:rPr>
          <w:rFonts w:asciiTheme="majorBidi" w:hAnsiTheme="majorBidi" w:cstheme="majorBidi"/>
          <w:bCs/>
          <w:sz w:val="28"/>
          <w:szCs w:val="28"/>
        </w:rPr>
        <w:t>HCT-116, HEPG2, MCF-7 and</w:t>
      </w:r>
      <w:r w:rsidR="004A4698" w:rsidRPr="003C29E1">
        <w:rPr>
          <w:rFonts w:asciiTheme="majorBidi" w:hAnsiTheme="majorBidi" w:cstheme="majorBidi"/>
          <w:bCs/>
          <w:sz w:val="28"/>
          <w:szCs w:val="28"/>
        </w:rPr>
        <w:t xml:space="preserve"> HELLA</w:t>
      </w:r>
      <w:r w:rsidR="004A4698">
        <w:rPr>
          <w:rFonts w:asciiTheme="majorBidi" w:hAnsiTheme="majorBidi" w:cstheme="majorBidi"/>
          <w:bCs/>
          <w:sz w:val="28"/>
          <w:szCs w:val="28"/>
        </w:rPr>
        <w:t>)</w:t>
      </w:r>
      <w:r w:rsidR="004A4698" w:rsidRPr="003C29E1">
        <w:rPr>
          <w:rFonts w:asciiTheme="majorBidi" w:hAnsiTheme="majorBidi" w:cstheme="majorBidi"/>
          <w:bCs/>
          <w:sz w:val="28"/>
          <w:szCs w:val="28"/>
        </w:rPr>
        <w:t xml:space="preserve"> </w:t>
      </w:r>
      <w:r w:rsidR="004A4698">
        <w:rPr>
          <w:rFonts w:asciiTheme="majorBidi" w:hAnsiTheme="majorBidi" w:cstheme="majorBidi"/>
          <w:bCs/>
          <w:sz w:val="28"/>
          <w:szCs w:val="28"/>
        </w:rPr>
        <w:t xml:space="preserve">and </w:t>
      </w:r>
      <w:r w:rsidR="004A4698">
        <w:rPr>
          <w:rFonts w:asciiTheme="majorBidi" w:hAnsiTheme="majorBidi" w:cstheme="majorBidi"/>
          <w:sz w:val="28"/>
          <w:szCs w:val="28"/>
        </w:rPr>
        <w:t>bacterial cells</w:t>
      </w:r>
      <w:r w:rsidR="004A4698" w:rsidRPr="005E4221">
        <w:rPr>
          <w:rFonts w:asciiTheme="majorBidi" w:hAnsiTheme="majorBidi" w:cstheme="majorBidi"/>
          <w:sz w:val="28"/>
          <w:szCs w:val="28"/>
        </w:rPr>
        <w:t xml:space="preserve"> </w:t>
      </w:r>
      <w:r w:rsidR="004A4698">
        <w:rPr>
          <w:rFonts w:asciiTheme="majorBidi" w:hAnsiTheme="majorBidi" w:cstheme="majorBidi"/>
          <w:sz w:val="28"/>
          <w:szCs w:val="28"/>
        </w:rPr>
        <w:t>(</w:t>
      </w:r>
      <w:r w:rsidR="004A4698" w:rsidRPr="005E4221">
        <w:rPr>
          <w:rFonts w:asciiTheme="majorBidi" w:hAnsiTheme="majorBidi" w:cstheme="majorBidi"/>
          <w:i/>
          <w:iCs/>
          <w:sz w:val="28"/>
          <w:szCs w:val="28"/>
        </w:rPr>
        <w:t>S. aureus</w:t>
      </w:r>
      <w:r w:rsidR="004A4698" w:rsidRPr="005E4221">
        <w:rPr>
          <w:rFonts w:asciiTheme="majorBidi" w:hAnsiTheme="majorBidi" w:cstheme="majorBidi"/>
          <w:sz w:val="28"/>
          <w:szCs w:val="28"/>
        </w:rPr>
        <w:t xml:space="preserve">, </w:t>
      </w:r>
      <w:r w:rsidR="004A4698" w:rsidRPr="005E4221">
        <w:rPr>
          <w:rFonts w:asciiTheme="majorBidi" w:hAnsiTheme="majorBidi" w:cstheme="majorBidi"/>
          <w:i/>
          <w:iCs/>
          <w:sz w:val="28"/>
          <w:szCs w:val="28"/>
        </w:rPr>
        <w:t>E. coli</w:t>
      </w:r>
      <w:r w:rsidR="004A4698" w:rsidRPr="005E4221">
        <w:rPr>
          <w:rFonts w:asciiTheme="majorBidi" w:hAnsiTheme="majorBidi" w:cstheme="majorBidi"/>
          <w:sz w:val="28"/>
          <w:szCs w:val="28"/>
        </w:rPr>
        <w:t xml:space="preserve">, </w:t>
      </w:r>
      <w:r w:rsidR="004A4698" w:rsidRPr="005E4221">
        <w:rPr>
          <w:rFonts w:asciiTheme="majorBidi" w:hAnsiTheme="majorBidi" w:cstheme="majorBidi"/>
          <w:i/>
          <w:iCs/>
          <w:sz w:val="28"/>
          <w:szCs w:val="28"/>
        </w:rPr>
        <w:t>B. subtilis</w:t>
      </w:r>
      <w:r w:rsidR="004A4698" w:rsidRPr="005E4221">
        <w:rPr>
          <w:rFonts w:asciiTheme="majorBidi" w:hAnsiTheme="majorBidi" w:cstheme="majorBidi"/>
          <w:sz w:val="28"/>
          <w:szCs w:val="28"/>
        </w:rPr>
        <w:t xml:space="preserve"> and MRSA</w:t>
      </w:r>
      <w:r w:rsidR="004A4698" w:rsidRPr="005E4221">
        <w:rPr>
          <w:rFonts w:asciiTheme="majorBidi" w:hAnsiTheme="majorBidi" w:cstheme="majorBidi"/>
          <w:i/>
          <w:iCs/>
          <w:sz w:val="28"/>
          <w:szCs w:val="28"/>
        </w:rPr>
        <w:t xml:space="preserve"> S. aureus</w:t>
      </w:r>
      <w:r w:rsidR="004A4698" w:rsidRPr="005E4221">
        <w:rPr>
          <w:rFonts w:asciiTheme="majorBidi" w:hAnsiTheme="majorBidi" w:cstheme="majorBidi"/>
          <w:sz w:val="28"/>
          <w:szCs w:val="28"/>
        </w:rPr>
        <w:t xml:space="preserve">, </w:t>
      </w:r>
      <w:r w:rsidR="004A4698" w:rsidRPr="005E4221">
        <w:rPr>
          <w:rFonts w:asciiTheme="majorBidi" w:hAnsiTheme="majorBidi" w:cstheme="majorBidi"/>
          <w:i/>
          <w:iCs/>
          <w:sz w:val="28"/>
          <w:szCs w:val="28"/>
        </w:rPr>
        <w:t>E. coli</w:t>
      </w:r>
      <w:r w:rsidR="004A4698" w:rsidRPr="005E4221">
        <w:rPr>
          <w:rFonts w:asciiTheme="majorBidi" w:hAnsiTheme="majorBidi" w:cstheme="majorBidi"/>
          <w:sz w:val="28"/>
          <w:szCs w:val="28"/>
        </w:rPr>
        <w:t xml:space="preserve">, </w:t>
      </w:r>
      <w:r w:rsidR="004A4698" w:rsidRPr="005E4221">
        <w:rPr>
          <w:rFonts w:asciiTheme="majorBidi" w:hAnsiTheme="majorBidi" w:cstheme="majorBidi"/>
          <w:i/>
          <w:iCs/>
          <w:sz w:val="28"/>
          <w:szCs w:val="28"/>
        </w:rPr>
        <w:t>B. subtilis</w:t>
      </w:r>
      <w:r w:rsidR="004A4698" w:rsidRPr="005E4221">
        <w:rPr>
          <w:rFonts w:asciiTheme="majorBidi" w:hAnsiTheme="majorBidi" w:cstheme="majorBidi"/>
          <w:sz w:val="28"/>
          <w:szCs w:val="28"/>
        </w:rPr>
        <w:t xml:space="preserve"> and </w:t>
      </w:r>
      <w:r w:rsidR="004A4698" w:rsidRPr="005E4221">
        <w:rPr>
          <w:rFonts w:asciiTheme="majorBidi" w:hAnsiTheme="majorBidi" w:cstheme="majorBidi"/>
          <w:i/>
          <w:iCs/>
          <w:sz w:val="28"/>
          <w:szCs w:val="28"/>
        </w:rPr>
        <w:t>MRSA</w:t>
      </w:r>
      <w:r w:rsidR="004A4698">
        <w:rPr>
          <w:rFonts w:asciiTheme="majorBidi" w:hAnsiTheme="majorBidi" w:cstheme="majorBidi"/>
          <w:sz w:val="28"/>
          <w:szCs w:val="28"/>
        </w:rPr>
        <w:t>) in vitro.</w:t>
      </w:r>
      <w:r w:rsidR="004A4698">
        <w:rPr>
          <w:rFonts w:asciiTheme="majorBidi" w:hAnsiTheme="majorBidi" w:cstheme="majorBidi"/>
          <w:bCs/>
          <w:sz w:val="28"/>
          <w:szCs w:val="28"/>
        </w:rPr>
        <w:t>The present study</w:t>
      </w:r>
      <w:r w:rsidR="004A4698" w:rsidRPr="003C29E1">
        <w:rPr>
          <w:rFonts w:asciiTheme="majorBidi" w:hAnsiTheme="majorBidi" w:cstheme="majorBidi"/>
          <w:bCs/>
          <w:sz w:val="28"/>
          <w:szCs w:val="28"/>
        </w:rPr>
        <w:t xml:space="preserve"> provide evidences that </w:t>
      </w:r>
      <w:r w:rsidR="004A4698">
        <w:rPr>
          <w:rFonts w:asciiTheme="majorBidi" w:hAnsiTheme="majorBidi" w:cstheme="majorBidi"/>
          <w:bCs/>
          <w:sz w:val="28"/>
          <w:szCs w:val="28"/>
        </w:rPr>
        <w:t>the RPS and LPS</w:t>
      </w:r>
      <w:r w:rsidR="004A4698" w:rsidRPr="005E4221">
        <w:rPr>
          <w:rFonts w:asciiTheme="majorBidi" w:hAnsiTheme="majorBidi" w:cstheme="majorBidi"/>
          <w:sz w:val="28"/>
          <w:szCs w:val="28"/>
        </w:rPr>
        <w:t xml:space="preserve"> </w:t>
      </w:r>
      <w:r w:rsidR="004A4698">
        <w:rPr>
          <w:rFonts w:asciiTheme="majorBidi" w:hAnsiTheme="majorBidi" w:cstheme="majorBidi"/>
          <w:bCs/>
          <w:sz w:val="28"/>
          <w:szCs w:val="28"/>
        </w:rPr>
        <w:t>and</w:t>
      </w:r>
      <w:r w:rsidR="004A4698" w:rsidRPr="003C29E1">
        <w:rPr>
          <w:rFonts w:asciiTheme="majorBidi" w:hAnsiTheme="majorBidi" w:cstheme="majorBidi"/>
          <w:bCs/>
          <w:sz w:val="28"/>
          <w:szCs w:val="28"/>
        </w:rPr>
        <w:t xml:space="preserve"> </w:t>
      </w:r>
      <w:r w:rsidR="004A4698">
        <w:rPr>
          <w:rFonts w:asciiTheme="majorBidi" w:hAnsiTheme="majorBidi" w:cstheme="majorBidi"/>
          <w:bCs/>
          <w:sz w:val="28"/>
          <w:szCs w:val="28"/>
        </w:rPr>
        <w:t xml:space="preserve">their </w:t>
      </w:r>
      <w:r w:rsidR="004A4698" w:rsidRPr="003C29E1">
        <w:rPr>
          <w:rFonts w:asciiTheme="majorBidi" w:hAnsiTheme="majorBidi" w:cstheme="majorBidi"/>
          <w:bCs/>
          <w:sz w:val="28"/>
          <w:szCs w:val="28"/>
        </w:rPr>
        <w:t>constituents</w:t>
      </w:r>
      <w:r w:rsidR="004A4698" w:rsidRPr="00F30FCE">
        <w:rPr>
          <w:rFonts w:asciiTheme="majorBidi" w:hAnsiTheme="majorBidi" w:cstheme="majorBidi"/>
          <w:bCs/>
          <w:sz w:val="28"/>
          <w:szCs w:val="28"/>
        </w:rPr>
        <w:t xml:space="preserve"> </w:t>
      </w:r>
      <w:r w:rsidR="004A4698">
        <w:rPr>
          <w:rFonts w:asciiTheme="majorBidi" w:hAnsiTheme="majorBidi" w:cstheme="majorBidi"/>
          <w:bCs/>
          <w:sz w:val="28"/>
          <w:szCs w:val="28"/>
        </w:rPr>
        <w:t>have anticancer and antibacterial effects</w:t>
      </w:r>
      <w:r w:rsidR="004A4698" w:rsidRPr="003C29E1">
        <w:rPr>
          <w:rFonts w:asciiTheme="majorBidi" w:hAnsiTheme="majorBidi" w:cstheme="majorBidi"/>
          <w:bCs/>
          <w:sz w:val="28"/>
          <w:szCs w:val="28"/>
        </w:rPr>
        <w:t xml:space="preserve"> </w:t>
      </w:r>
      <w:r w:rsidR="004A4698">
        <w:rPr>
          <w:rFonts w:asciiTheme="majorBidi" w:hAnsiTheme="majorBidi" w:cstheme="majorBidi"/>
          <w:bCs/>
          <w:sz w:val="28"/>
          <w:szCs w:val="28"/>
        </w:rPr>
        <w:t>in vitro</w:t>
      </w:r>
      <w:r w:rsidR="004A4698" w:rsidRPr="003C29E1">
        <w:rPr>
          <w:rFonts w:asciiTheme="majorBidi" w:hAnsiTheme="majorBidi" w:cstheme="majorBidi"/>
          <w:bCs/>
          <w:sz w:val="28"/>
          <w:szCs w:val="28"/>
        </w:rPr>
        <w:t xml:space="preserve">. </w:t>
      </w:r>
      <w:r w:rsidR="00130FEE" w:rsidRPr="003C29E1">
        <w:rPr>
          <w:rFonts w:asciiTheme="majorBidi" w:hAnsiTheme="majorBidi" w:cstheme="majorBidi"/>
          <w:bCs/>
          <w:sz w:val="28"/>
          <w:szCs w:val="28"/>
        </w:rPr>
        <w:t xml:space="preserve">Moreover, the present study establishes that </w:t>
      </w:r>
      <w:r w:rsidR="00943D54">
        <w:rPr>
          <w:rFonts w:asciiTheme="majorBidi" w:hAnsiTheme="majorBidi" w:cstheme="majorBidi"/>
          <w:bCs/>
          <w:sz w:val="28"/>
          <w:szCs w:val="28"/>
        </w:rPr>
        <w:t xml:space="preserve">the </w:t>
      </w:r>
      <w:r w:rsidR="00130FEE" w:rsidRPr="003C29E1">
        <w:rPr>
          <w:rFonts w:asciiTheme="majorBidi" w:hAnsiTheme="majorBidi" w:cstheme="majorBidi"/>
          <w:bCs/>
          <w:sz w:val="28"/>
          <w:szCs w:val="28"/>
        </w:rPr>
        <w:t xml:space="preserve">seed </w:t>
      </w:r>
      <w:r w:rsidR="00130FEE">
        <w:rPr>
          <w:rFonts w:asciiTheme="majorBidi" w:hAnsiTheme="majorBidi" w:cstheme="majorBidi"/>
          <w:bCs/>
          <w:sz w:val="28"/>
          <w:szCs w:val="28"/>
        </w:rPr>
        <w:t>polysaccharide</w:t>
      </w:r>
      <w:r w:rsidR="004A4698">
        <w:rPr>
          <w:rFonts w:asciiTheme="majorBidi" w:hAnsiTheme="majorBidi" w:cstheme="majorBidi"/>
          <w:bCs/>
          <w:sz w:val="28"/>
          <w:szCs w:val="28"/>
        </w:rPr>
        <w:t>s</w:t>
      </w:r>
      <w:r w:rsidR="00130FEE" w:rsidRPr="005214E0">
        <w:rPr>
          <w:rFonts w:asciiTheme="majorBidi" w:hAnsiTheme="majorBidi" w:cstheme="majorBidi"/>
          <w:bCs/>
          <w:sz w:val="28"/>
          <w:szCs w:val="28"/>
        </w:rPr>
        <w:t xml:space="preserve"> </w:t>
      </w:r>
      <w:r w:rsidR="00130FEE" w:rsidRPr="003C29E1">
        <w:rPr>
          <w:rFonts w:asciiTheme="majorBidi" w:hAnsiTheme="majorBidi" w:cstheme="majorBidi"/>
          <w:bCs/>
          <w:sz w:val="28"/>
          <w:szCs w:val="28"/>
        </w:rPr>
        <w:t xml:space="preserve">are easily available </w:t>
      </w:r>
      <w:r w:rsidR="00130FEE">
        <w:rPr>
          <w:rFonts w:asciiTheme="majorBidi" w:hAnsiTheme="majorBidi" w:cstheme="majorBidi"/>
          <w:bCs/>
          <w:sz w:val="28"/>
          <w:szCs w:val="28"/>
        </w:rPr>
        <w:t xml:space="preserve">supplements effective </w:t>
      </w:r>
      <w:r w:rsidR="00130FEE" w:rsidRPr="003C29E1">
        <w:rPr>
          <w:rFonts w:asciiTheme="majorBidi" w:hAnsiTheme="majorBidi" w:cstheme="majorBidi"/>
          <w:bCs/>
          <w:sz w:val="28"/>
          <w:szCs w:val="28"/>
        </w:rPr>
        <w:t>to inhibit cancer</w:t>
      </w:r>
      <w:r w:rsidR="00130FEE">
        <w:rPr>
          <w:rFonts w:asciiTheme="majorBidi" w:hAnsiTheme="majorBidi" w:cstheme="majorBidi"/>
          <w:bCs/>
          <w:sz w:val="28"/>
          <w:szCs w:val="28"/>
        </w:rPr>
        <w:t xml:space="preserve"> and bacterial growth</w:t>
      </w:r>
      <w:r w:rsidR="00130FEE" w:rsidRPr="003C29E1">
        <w:rPr>
          <w:rFonts w:asciiTheme="majorBidi" w:hAnsiTheme="majorBidi" w:cstheme="majorBidi"/>
          <w:bCs/>
          <w:sz w:val="28"/>
          <w:szCs w:val="28"/>
        </w:rPr>
        <w:t>.</w:t>
      </w:r>
      <w:r w:rsidR="009D138F">
        <w:rPr>
          <w:rFonts w:asciiTheme="majorBidi" w:hAnsiTheme="majorBidi" w:cstheme="majorBidi"/>
          <w:sz w:val="28"/>
          <w:szCs w:val="28"/>
        </w:rPr>
        <w:t xml:space="preserve"> </w:t>
      </w:r>
      <w:r w:rsidR="00130FEE" w:rsidRPr="003C29E1">
        <w:rPr>
          <w:rFonts w:asciiTheme="majorBidi" w:hAnsiTheme="majorBidi" w:cstheme="majorBidi"/>
          <w:bCs/>
          <w:sz w:val="28"/>
          <w:szCs w:val="28"/>
        </w:rPr>
        <w:t xml:space="preserve">Thus, </w:t>
      </w:r>
      <w:r w:rsidR="004A4698">
        <w:rPr>
          <w:rFonts w:asciiTheme="majorBidi" w:hAnsiTheme="majorBidi" w:cstheme="majorBidi"/>
          <w:bCs/>
          <w:sz w:val="28"/>
          <w:szCs w:val="28"/>
        </w:rPr>
        <w:t>RPS and LPS</w:t>
      </w:r>
      <w:r w:rsidR="00130FEE" w:rsidRPr="005E4221">
        <w:rPr>
          <w:rFonts w:asciiTheme="majorBidi" w:hAnsiTheme="majorBidi" w:cstheme="majorBidi"/>
          <w:sz w:val="28"/>
          <w:szCs w:val="28"/>
        </w:rPr>
        <w:t xml:space="preserve"> </w:t>
      </w:r>
      <w:r w:rsidR="00130FEE" w:rsidRPr="003C29E1">
        <w:rPr>
          <w:rFonts w:asciiTheme="majorBidi" w:hAnsiTheme="majorBidi" w:cstheme="majorBidi"/>
          <w:bCs/>
          <w:sz w:val="28"/>
          <w:szCs w:val="28"/>
        </w:rPr>
        <w:t xml:space="preserve">have appreciable </w:t>
      </w:r>
      <w:r w:rsidR="00943D54">
        <w:rPr>
          <w:rFonts w:asciiTheme="majorBidi" w:hAnsiTheme="majorBidi" w:cstheme="majorBidi"/>
          <w:bCs/>
          <w:sz w:val="28"/>
          <w:szCs w:val="28"/>
        </w:rPr>
        <w:t xml:space="preserve">as natural </w:t>
      </w:r>
      <w:r w:rsidR="00130FEE" w:rsidRPr="003C29E1">
        <w:rPr>
          <w:rFonts w:asciiTheme="majorBidi" w:hAnsiTheme="majorBidi" w:cstheme="majorBidi"/>
          <w:bCs/>
          <w:sz w:val="28"/>
          <w:szCs w:val="28"/>
        </w:rPr>
        <w:t>anticancer and anti</w:t>
      </w:r>
      <w:r w:rsidR="00130FEE">
        <w:rPr>
          <w:rFonts w:asciiTheme="majorBidi" w:hAnsiTheme="majorBidi" w:cstheme="majorBidi"/>
          <w:bCs/>
          <w:sz w:val="28"/>
          <w:szCs w:val="28"/>
        </w:rPr>
        <w:t xml:space="preserve">bacterial </w:t>
      </w:r>
      <w:r w:rsidR="00130FEE" w:rsidRPr="003C29E1">
        <w:rPr>
          <w:rFonts w:asciiTheme="majorBidi" w:hAnsiTheme="majorBidi" w:cstheme="majorBidi"/>
          <w:bCs/>
          <w:sz w:val="28"/>
          <w:szCs w:val="28"/>
        </w:rPr>
        <w:t xml:space="preserve">activities </w:t>
      </w:r>
      <w:r w:rsidR="00130FEE">
        <w:rPr>
          <w:rFonts w:asciiTheme="majorBidi" w:hAnsiTheme="majorBidi" w:cstheme="majorBidi"/>
          <w:bCs/>
          <w:sz w:val="28"/>
          <w:szCs w:val="28"/>
        </w:rPr>
        <w:t xml:space="preserve">as well as </w:t>
      </w:r>
      <w:r w:rsidR="00130FEE" w:rsidRPr="003C29E1">
        <w:rPr>
          <w:rFonts w:asciiTheme="majorBidi" w:hAnsiTheme="majorBidi" w:cstheme="majorBidi"/>
          <w:bCs/>
          <w:sz w:val="28"/>
          <w:szCs w:val="28"/>
        </w:rPr>
        <w:t xml:space="preserve">improve </w:t>
      </w:r>
      <w:r w:rsidR="00130FEE">
        <w:rPr>
          <w:rFonts w:asciiTheme="majorBidi" w:hAnsiTheme="majorBidi" w:cstheme="majorBidi"/>
          <w:bCs/>
          <w:sz w:val="28"/>
          <w:szCs w:val="28"/>
        </w:rPr>
        <w:t xml:space="preserve">the general </w:t>
      </w:r>
      <w:r w:rsidR="00130FEE" w:rsidRPr="003C29E1">
        <w:rPr>
          <w:rFonts w:asciiTheme="majorBidi" w:hAnsiTheme="majorBidi" w:cstheme="majorBidi"/>
          <w:bCs/>
          <w:sz w:val="28"/>
          <w:szCs w:val="28"/>
        </w:rPr>
        <w:t>health</w:t>
      </w:r>
      <w:r w:rsidR="00130FEE">
        <w:rPr>
          <w:rFonts w:asciiTheme="majorBidi" w:hAnsiTheme="majorBidi" w:cstheme="majorBidi"/>
          <w:bCs/>
          <w:sz w:val="28"/>
          <w:szCs w:val="28"/>
        </w:rPr>
        <w:t>.</w:t>
      </w:r>
      <w:r w:rsidR="004A4698">
        <w:rPr>
          <w:rFonts w:asciiTheme="majorBidi" w:hAnsiTheme="majorBidi" w:cstheme="majorBidi"/>
          <w:bCs/>
          <w:sz w:val="28"/>
          <w:szCs w:val="28"/>
        </w:rPr>
        <w:t>Therefore,</w:t>
      </w:r>
      <w:r w:rsidR="004A4698" w:rsidRPr="004A4698">
        <w:rPr>
          <w:rFonts w:asciiTheme="majorBidi" w:hAnsiTheme="majorBidi" w:cstheme="majorBidi"/>
          <w:bCs/>
          <w:sz w:val="28"/>
          <w:szCs w:val="28"/>
        </w:rPr>
        <w:t xml:space="preserve"> </w:t>
      </w:r>
      <w:r w:rsidR="004A4698">
        <w:rPr>
          <w:rFonts w:asciiTheme="majorBidi" w:hAnsiTheme="majorBidi" w:cstheme="majorBidi"/>
          <w:bCs/>
          <w:sz w:val="28"/>
          <w:szCs w:val="28"/>
        </w:rPr>
        <w:t xml:space="preserve">polysaccharides produced from </w:t>
      </w:r>
      <w:r w:rsidR="004A4698" w:rsidRPr="005E4221">
        <w:rPr>
          <w:rFonts w:asciiTheme="majorBidi" w:hAnsiTheme="majorBidi" w:cstheme="majorBidi"/>
          <w:sz w:val="28"/>
          <w:szCs w:val="28"/>
        </w:rPr>
        <w:t>Radish (</w:t>
      </w:r>
      <w:r w:rsidR="004A4698" w:rsidRPr="00316970">
        <w:rPr>
          <w:rFonts w:asciiTheme="majorBidi" w:hAnsiTheme="majorBidi" w:cstheme="majorBidi"/>
          <w:i/>
          <w:iCs/>
          <w:sz w:val="28"/>
          <w:szCs w:val="28"/>
        </w:rPr>
        <w:t>Raphanus sativus</w:t>
      </w:r>
      <w:r w:rsidR="004A4698" w:rsidRPr="005E4221">
        <w:rPr>
          <w:rFonts w:asciiTheme="majorBidi" w:hAnsiTheme="majorBidi" w:cstheme="majorBidi"/>
          <w:sz w:val="28"/>
          <w:szCs w:val="28"/>
        </w:rPr>
        <w:t>)</w:t>
      </w:r>
      <w:r w:rsidR="004A4698">
        <w:rPr>
          <w:rFonts w:asciiTheme="majorBidi" w:hAnsiTheme="majorBidi" w:cstheme="majorBidi"/>
          <w:sz w:val="28"/>
          <w:szCs w:val="28"/>
        </w:rPr>
        <w:t xml:space="preserve"> and </w:t>
      </w:r>
      <w:r w:rsidR="004A4698" w:rsidRPr="005E4221">
        <w:rPr>
          <w:rFonts w:asciiTheme="majorBidi" w:hAnsiTheme="majorBidi" w:cstheme="majorBidi"/>
          <w:sz w:val="28"/>
          <w:szCs w:val="28"/>
        </w:rPr>
        <w:t>Lettuce (</w:t>
      </w:r>
      <w:r w:rsidR="004A4698" w:rsidRPr="00316970">
        <w:rPr>
          <w:rFonts w:asciiTheme="majorBidi" w:hAnsiTheme="majorBidi" w:cstheme="majorBidi"/>
          <w:i/>
          <w:iCs/>
          <w:sz w:val="28"/>
          <w:szCs w:val="28"/>
        </w:rPr>
        <w:t>Lactuca  sativa</w:t>
      </w:r>
      <w:r w:rsidR="004A4698" w:rsidRPr="005E4221">
        <w:rPr>
          <w:rFonts w:asciiTheme="majorBidi" w:hAnsiTheme="majorBidi" w:cstheme="majorBidi"/>
          <w:sz w:val="28"/>
          <w:szCs w:val="28"/>
        </w:rPr>
        <w:t xml:space="preserve">) </w:t>
      </w:r>
      <w:r w:rsidR="004A4698">
        <w:rPr>
          <w:rFonts w:asciiTheme="majorBidi" w:hAnsiTheme="majorBidi" w:cstheme="majorBidi"/>
          <w:sz w:val="28"/>
          <w:szCs w:val="28"/>
        </w:rPr>
        <w:t>seeds</w:t>
      </w:r>
      <w:r w:rsidR="004A4698" w:rsidRPr="005E4221">
        <w:rPr>
          <w:rFonts w:asciiTheme="majorBidi" w:hAnsiTheme="majorBidi" w:cstheme="majorBidi"/>
          <w:sz w:val="28"/>
          <w:szCs w:val="28"/>
        </w:rPr>
        <w:t xml:space="preserve"> </w:t>
      </w:r>
      <w:r w:rsidR="004A4698">
        <w:rPr>
          <w:rFonts w:asciiTheme="majorBidi" w:hAnsiTheme="majorBidi" w:cstheme="majorBidi"/>
          <w:bCs/>
          <w:sz w:val="28"/>
          <w:szCs w:val="28"/>
        </w:rPr>
        <w:t>with</w:t>
      </w:r>
      <w:r w:rsidR="004A4698" w:rsidRPr="003C29E1">
        <w:rPr>
          <w:rFonts w:asciiTheme="majorBidi" w:hAnsiTheme="majorBidi" w:cstheme="majorBidi"/>
          <w:bCs/>
          <w:sz w:val="28"/>
          <w:szCs w:val="28"/>
        </w:rPr>
        <w:t xml:space="preserve"> their </w:t>
      </w:r>
      <w:r w:rsidR="004A4698">
        <w:rPr>
          <w:rFonts w:asciiTheme="majorBidi" w:hAnsiTheme="majorBidi" w:cstheme="majorBidi"/>
          <w:bCs/>
          <w:sz w:val="28"/>
          <w:szCs w:val="28"/>
        </w:rPr>
        <w:t xml:space="preserve">different </w:t>
      </w:r>
      <w:r w:rsidR="004A4698" w:rsidRPr="003C29E1">
        <w:rPr>
          <w:rFonts w:asciiTheme="majorBidi" w:hAnsiTheme="majorBidi" w:cstheme="majorBidi"/>
          <w:bCs/>
          <w:sz w:val="28"/>
          <w:szCs w:val="28"/>
        </w:rPr>
        <w:t>constituents</w:t>
      </w:r>
      <w:r w:rsidR="004A4698">
        <w:rPr>
          <w:rFonts w:asciiTheme="majorBidi" w:hAnsiTheme="majorBidi" w:cstheme="majorBidi"/>
          <w:bCs/>
          <w:sz w:val="28"/>
          <w:szCs w:val="28"/>
        </w:rPr>
        <w:t xml:space="preserve"> may</w:t>
      </w:r>
      <w:r w:rsidR="004A4698" w:rsidRPr="003C29E1">
        <w:rPr>
          <w:rFonts w:asciiTheme="majorBidi" w:hAnsiTheme="majorBidi" w:cstheme="majorBidi"/>
          <w:bCs/>
          <w:sz w:val="28"/>
          <w:szCs w:val="28"/>
        </w:rPr>
        <w:t xml:space="preserve"> be considered alternative </w:t>
      </w:r>
      <w:r w:rsidR="00391707">
        <w:rPr>
          <w:rFonts w:asciiTheme="majorBidi" w:hAnsiTheme="majorBidi" w:cstheme="majorBidi"/>
          <w:bCs/>
          <w:sz w:val="28"/>
          <w:szCs w:val="28"/>
        </w:rPr>
        <w:t>nontoxic</w:t>
      </w:r>
      <w:r w:rsidR="00391707" w:rsidRPr="003C29E1">
        <w:rPr>
          <w:rFonts w:asciiTheme="majorBidi" w:hAnsiTheme="majorBidi" w:cstheme="majorBidi"/>
          <w:bCs/>
          <w:sz w:val="28"/>
          <w:szCs w:val="28"/>
        </w:rPr>
        <w:t xml:space="preserve"> </w:t>
      </w:r>
      <w:r w:rsidR="004A4698" w:rsidRPr="003C29E1">
        <w:rPr>
          <w:rFonts w:asciiTheme="majorBidi" w:hAnsiTheme="majorBidi" w:cstheme="majorBidi"/>
          <w:bCs/>
          <w:sz w:val="28"/>
          <w:szCs w:val="28"/>
        </w:rPr>
        <w:t>sources</w:t>
      </w:r>
      <w:r w:rsidR="00391707">
        <w:rPr>
          <w:rFonts w:asciiTheme="majorBidi" w:hAnsiTheme="majorBidi" w:cstheme="majorBidi"/>
          <w:bCs/>
          <w:sz w:val="28"/>
          <w:szCs w:val="28"/>
        </w:rPr>
        <w:t xml:space="preserve"> </w:t>
      </w:r>
      <w:r w:rsidR="004A4698" w:rsidRPr="003C29E1">
        <w:rPr>
          <w:rFonts w:asciiTheme="majorBidi" w:hAnsiTheme="majorBidi" w:cstheme="majorBidi"/>
          <w:bCs/>
          <w:sz w:val="28"/>
          <w:szCs w:val="28"/>
        </w:rPr>
        <w:t xml:space="preserve">for </w:t>
      </w:r>
      <w:r w:rsidR="004A4698">
        <w:rPr>
          <w:rFonts w:asciiTheme="majorBidi" w:hAnsiTheme="majorBidi" w:cstheme="majorBidi"/>
          <w:bCs/>
          <w:sz w:val="28"/>
          <w:szCs w:val="28"/>
        </w:rPr>
        <w:t xml:space="preserve">infectious and </w:t>
      </w:r>
      <w:r w:rsidR="004A4698" w:rsidRPr="003C29E1">
        <w:rPr>
          <w:rFonts w:asciiTheme="majorBidi" w:hAnsiTheme="majorBidi" w:cstheme="majorBidi"/>
          <w:bCs/>
          <w:sz w:val="28"/>
          <w:szCs w:val="28"/>
        </w:rPr>
        <w:t>cancer therapy</w:t>
      </w:r>
      <w:r w:rsidR="00130FEE" w:rsidRPr="003C29E1">
        <w:rPr>
          <w:rFonts w:asciiTheme="majorBidi" w:hAnsiTheme="majorBidi" w:cstheme="majorBidi"/>
          <w:bCs/>
          <w:sz w:val="28"/>
          <w:szCs w:val="28"/>
        </w:rPr>
        <w:t>.</w:t>
      </w:r>
      <w:r w:rsidR="00130FEE" w:rsidRPr="0094017D">
        <w:rPr>
          <w:rFonts w:asciiTheme="majorBidi" w:hAnsiTheme="majorBidi" w:cstheme="majorBidi"/>
          <w:bCs/>
          <w:sz w:val="28"/>
          <w:szCs w:val="28"/>
        </w:rPr>
        <w:t xml:space="preserve"> </w:t>
      </w:r>
    </w:p>
    <w:bookmarkEnd w:id="1"/>
    <w:bookmarkEnd w:id="2"/>
    <w:p w14:paraId="7FF0FD44" w14:textId="77777777" w:rsidR="003929C2" w:rsidRDefault="003929C2" w:rsidP="003C29E1">
      <w:pPr>
        <w:bidi w:val="0"/>
        <w:spacing w:line="240" w:lineRule="atLeast"/>
        <w:jc w:val="both"/>
        <w:rPr>
          <w:rFonts w:asciiTheme="majorBidi" w:hAnsiTheme="majorBidi" w:cstheme="majorBidi"/>
          <w:b/>
          <w:sz w:val="28"/>
          <w:szCs w:val="28"/>
        </w:rPr>
      </w:pPr>
    </w:p>
    <w:p w14:paraId="60ADFF99" w14:textId="21C439FA" w:rsidR="006E29AA" w:rsidRPr="00A20071" w:rsidRDefault="006E29AA" w:rsidP="003929C2">
      <w:pPr>
        <w:bidi w:val="0"/>
        <w:spacing w:line="240" w:lineRule="atLeast"/>
        <w:jc w:val="both"/>
        <w:rPr>
          <w:rFonts w:asciiTheme="majorBidi" w:hAnsiTheme="majorBidi" w:cstheme="majorBidi"/>
          <w:b/>
          <w:sz w:val="28"/>
          <w:szCs w:val="28"/>
        </w:rPr>
      </w:pPr>
      <w:r w:rsidRPr="00A20071">
        <w:rPr>
          <w:rFonts w:asciiTheme="majorBidi" w:hAnsiTheme="majorBidi" w:cstheme="majorBidi"/>
          <w:b/>
          <w:sz w:val="28"/>
          <w:szCs w:val="28"/>
        </w:rPr>
        <w:t>REFERENCES</w:t>
      </w:r>
    </w:p>
    <w:p w14:paraId="0E337417" w14:textId="77777777" w:rsidR="00EC518E" w:rsidRPr="00D11931" w:rsidRDefault="00A10E74" w:rsidP="00EC518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EC518E">
        <w:rPr>
          <w:rFonts w:asciiTheme="majorBidi" w:hAnsiTheme="majorBidi" w:cstheme="majorBidi"/>
          <w:bCs/>
          <w:sz w:val="28"/>
          <w:szCs w:val="28"/>
        </w:rPr>
        <w:t>1</w:t>
      </w:r>
      <w:r>
        <w:rPr>
          <w:rFonts w:asciiTheme="majorBidi" w:hAnsiTheme="majorBidi" w:cstheme="majorBidi"/>
          <w:bCs/>
          <w:sz w:val="28"/>
          <w:szCs w:val="28"/>
        </w:rPr>
        <w:t>]</w:t>
      </w:r>
      <w:r w:rsidR="00EC518E">
        <w:rPr>
          <w:rFonts w:asciiTheme="majorBidi" w:hAnsiTheme="majorBidi" w:cstheme="majorBidi"/>
          <w:bCs/>
          <w:sz w:val="28"/>
          <w:szCs w:val="28"/>
        </w:rPr>
        <w:t xml:space="preserve"> </w:t>
      </w:r>
      <w:r w:rsidR="00EC518E" w:rsidRPr="00D11931">
        <w:rPr>
          <w:rFonts w:asciiTheme="majorBidi" w:hAnsiTheme="majorBidi" w:cstheme="majorBidi"/>
          <w:bCs/>
          <w:sz w:val="28"/>
          <w:szCs w:val="28"/>
        </w:rPr>
        <w:t>Jemal A, Bray</w:t>
      </w:r>
      <w:r w:rsidR="00EC518E">
        <w:rPr>
          <w:rFonts w:asciiTheme="majorBidi" w:hAnsiTheme="majorBidi" w:cstheme="majorBidi"/>
          <w:bCs/>
          <w:sz w:val="28"/>
          <w:szCs w:val="28"/>
        </w:rPr>
        <w:t xml:space="preserve"> F, Center MM, Ferlay J, Ward E and</w:t>
      </w:r>
      <w:r w:rsidR="00EC518E" w:rsidRPr="00D11931">
        <w:rPr>
          <w:rFonts w:asciiTheme="majorBidi" w:hAnsiTheme="majorBidi" w:cstheme="majorBidi"/>
          <w:bCs/>
          <w:sz w:val="28"/>
          <w:szCs w:val="28"/>
        </w:rPr>
        <w:t xml:space="preserve"> Forman D. </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2011</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 xml:space="preserve">. Global cancer statistics. CA Cancer J Clin. 61, 69-90. </w:t>
      </w:r>
    </w:p>
    <w:p w14:paraId="66F95239" w14:textId="77777777" w:rsidR="00F66DF1" w:rsidRPr="00D11931" w:rsidRDefault="00A10E74" w:rsidP="00F66DF1">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66DF1" w:rsidRPr="00796D73">
        <w:rPr>
          <w:rFonts w:asciiTheme="majorBidi" w:hAnsiTheme="majorBidi" w:cstheme="majorBidi"/>
          <w:bCs/>
          <w:sz w:val="28"/>
          <w:szCs w:val="28"/>
        </w:rPr>
        <w:t>2</w:t>
      </w:r>
      <w:r>
        <w:rPr>
          <w:rFonts w:asciiTheme="majorBidi" w:hAnsiTheme="majorBidi" w:cstheme="majorBidi"/>
          <w:bCs/>
          <w:sz w:val="28"/>
          <w:szCs w:val="28"/>
        </w:rPr>
        <w:t>]</w:t>
      </w:r>
      <w:r w:rsidR="00F66DF1" w:rsidRPr="00796D73">
        <w:rPr>
          <w:rFonts w:asciiTheme="majorBidi" w:hAnsiTheme="majorBidi" w:cstheme="majorBidi"/>
          <w:bCs/>
          <w:sz w:val="28"/>
          <w:szCs w:val="28"/>
        </w:rPr>
        <w:t xml:space="preserve"> </w:t>
      </w:r>
      <w:hyperlink r:id="rId14" w:tgtFrame="_blank" w:history="1">
        <w:r w:rsidR="00F66DF1" w:rsidRPr="00D11931">
          <w:rPr>
            <w:rFonts w:asciiTheme="majorBidi" w:hAnsiTheme="majorBidi" w:cstheme="majorBidi"/>
            <w:bCs/>
            <w:sz w:val="28"/>
            <w:szCs w:val="28"/>
          </w:rPr>
          <w:t>Ebtesam S A.</w:t>
        </w:r>
      </w:hyperlink>
      <w:r w:rsidR="00F66DF1" w:rsidRPr="00D11931">
        <w:rPr>
          <w:rFonts w:asciiTheme="majorBidi" w:hAnsiTheme="majorBidi" w:cstheme="majorBidi"/>
          <w:bCs/>
          <w:sz w:val="28"/>
          <w:szCs w:val="28"/>
        </w:rPr>
        <w:t xml:space="preserve"> </w:t>
      </w:r>
      <w:r w:rsidR="00F66DF1">
        <w:rPr>
          <w:rFonts w:asciiTheme="majorBidi" w:hAnsiTheme="majorBidi" w:cstheme="majorBidi"/>
          <w:bCs/>
          <w:sz w:val="28"/>
          <w:szCs w:val="28"/>
        </w:rPr>
        <w:t>(</w:t>
      </w:r>
      <w:r w:rsidR="00F66DF1" w:rsidRPr="00D11931">
        <w:rPr>
          <w:rFonts w:asciiTheme="majorBidi" w:hAnsiTheme="majorBidi" w:cstheme="majorBidi"/>
          <w:bCs/>
          <w:sz w:val="28"/>
          <w:szCs w:val="28"/>
        </w:rPr>
        <w:t>2019</w:t>
      </w:r>
      <w:r w:rsidR="00F66DF1">
        <w:rPr>
          <w:rFonts w:asciiTheme="majorBidi" w:hAnsiTheme="majorBidi" w:cstheme="majorBidi"/>
          <w:bCs/>
          <w:sz w:val="28"/>
          <w:szCs w:val="28"/>
        </w:rPr>
        <w:t>)</w:t>
      </w:r>
      <w:r w:rsidR="00F66DF1" w:rsidRPr="00D11931">
        <w:rPr>
          <w:rFonts w:asciiTheme="majorBidi" w:hAnsiTheme="majorBidi" w:cstheme="majorBidi"/>
          <w:bCs/>
          <w:sz w:val="28"/>
          <w:szCs w:val="28"/>
        </w:rPr>
        <w:t>. Anticancer potential of seed extract and pure compound from Phoenix  dactylifera on human cancer cell lines. Phcog Mag. 15,494-499.</w:t>
      </w:r>
    </w:p>
    <w:p w14:paraId="05D43392" w14:textId="77777777" w:rsidR="00FE124C" w:rsidRPr="00D11931" w:rsidRDefault="00A10E74" w:rsidP="00FE124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E124C">
        <w:rPr>
          <w:rFonts w:asciiTheme="majorBidi" w:hAnsiTheme="majorBidi" w:cstheme="majorBidi"/>
          <w:bCs/>
          <w:sz w:val="28"/>
          <w:szCs w:val="28"/>
        </w:rPr>
        <w:t>3</w:t>
      </w:r>
      <w:r>
        <w:rPr>
          <w:rFonts w:asciiTheme="majorBidi" w:hAnsiTheme="majorBidi" w:cstheme="majorBidi"/>
          <w:bCs/>
          <w:sz w:val="28"/>
          <w:szCs w:val="28"/>
        </w:rPr>
        <w:t>]</w:t>
      </w:r>
      <w:r w:rsidR="00FE124C">
        <w:rPr>
          <w:rFonts w:asciiTheme="majorBidi" w:hAnsiTheme="majorBidi" w:cstheme="majorBidi"/>
          <w:bCs/>
          <w:sz w:val="28"/>
          <w:szCs w:val="28"/>
        </w:rPr>
        <w:t xml:space="preserve"> </w:t>
      </w:r>
      <w:r w:rsidR="00FE124C" w:rsidRPr="00D11931">
        <w:rPr>
          <w:rFonts w:asciiTheme="majorBidi" w:hAnsiTheme="majorBidi" w:cstheme="majorBidi"/>
          <w:bCs/>
          <w:sz w:val="28"/>
          <w:szCs w:val="28"/>
        </w:rPr>
        <w:t>Kulaitienė J, Černiauskienė J, Jarienė E,Danilčenko H,</w:t>
      </w:r>
      <w:r w:rsidR="00FE124C">
        <w:rPr>
          <w:rFonts w:asciiTheme="majorBidi" w:hAnsiTheme="majorBidi" w:cstheme="majorBidi"/>
          <w:bCs/>
          <w:sz w:val="28"/>
          <w:szCs w:val="28"/>
        </w:rPr>
        <w:t xml:space="preserve"> and</w:t>
      </w:r>
      <w:r w:rsidR="00FE124C" w:rsidRPr="00D11931">
        <w:rPr>
          <w:rFonts w:asciiTheme="majorBidi" w:hAnsiTheme="majorBidi" w:cstheme="majorBidi"/>
          <w:bCs/>
          <w:sz w:val="28"/>
          <w:szCs w:val="28"/>
        </w:rPr>
        <w:t xml:space="preserve"> Levickienė D. </w:t>
      </w:r>
      <w:r w:rsidR="00FE124C">
        <w:rPr>
          <w:rFonts w:asciiTheme="majorBidi" w:hAnsiTheme="majorBidi" w:cstheme="majorBidi"/>
          <w:bCs/>
          <w:sz w:val="28"/>
          <w:szCs w:val="28"/>
        </w:rPr>
        <w:t>(</w:t>
      </w:r>
      <w:r w:rsidR="00FE124C" w:rsidRPr="00D11931">
        <w:rPr>
          <w:rFonts w:asciiTheme="majorBidi" w:hAnsiTheme="majorBidi" w:cstheme="majorBidi"/>
          <w:bCs/>
          <w:sz w:val="28"/>
          <w:szCs w:val="28"/>
        </w:rPr>
        <w:t>2018</w:t>
      </w:r>
      <w:r w:rsidR="00FE124C">
        <w:rPr>
          <w:rFonts w:asciiTheme="majorBidi" w:hAnsiTheme="majorBidi" w:cstheme="majorBidi"/>
          <w:bCs/>
          <w:sz w:val="28"/>
          <w:szCs w:val="28"/>
        </w:rPr>
        <w:t>)</w:t>
      </w:r>
      <w:r w:rsidR="00FE124C" w:rsidRPr="00D11931">
        <w:rPr>
          <w:rFonts w:asciiTheme="majorBidi" w:hAnsiTheme="majorBidi" w:cstheme="majorBidi"/>
          <w:bCs/>
          <w:sz w:val="28"/>
          <w:szCs w:val="28"/>
        </w:rPr>
        <w:t xml:space="preserve">. Antioxidant  activity and other quality parameters of cold pressing pumpkin seed oil. Not.Bot. Horti Agrobo. 46, 161-166. </w:t>
      </w:r>
    </w:p>
    <w:p w14:paraId="38CB19DE" w14:textId="77777777" w:rsidR="005B72AE" w:rsidRPr="00D11931" w:rsidRDefault="00A10E74"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w:t>
      </w:r>
      <w:r w:rsidR="005B72AE">
        <w:rPr>
          <w:rFonts w:asciiTheme="majorBidi" w:hAnsiTheme="majorBidi" w:cstheme="majorBidi"/>
          <w:bCs/>
          <w:sz w:val="28"/>
          <w:szCs w:val="28"/>
        </w:rPr>
        <w:t xml:space="preserve"> Park GH, Hong SC and </w:t>
      </w:r>
      <w:r w:rsidR="005B72AE" w:rsidRPr="00D11931">
        <w:rPr>
          <w:rFonts w:asciiTheme="majorBidi" w:hAnsiTheme="majorBidi" w:cstheme="majorBidi"/>
          <w:bCs/>
          <w:sz w:val="28"/>
          <w:szCs w:val="28"/>
        </w:rPr>
        <w:t xml:space="preserve">Jeong JB. </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2016</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 xml:space="preserve">. Anticancer activity of the sfflower seeds (Carthamus tinctorius L.) through inducing cyclin D1 proteasomal degradation in human colorectal cancer cells. Korean J. Plant Res. 29, 297-304. </w:t>
      </w:r>
    </w:p>
    <w:p w14:paraId="62AC2B78" w14:textId="77777777" w:rsidR="005B72AE" w:rsidRPr="00D11931" w:rsidRDefault="00A10E74"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B72AE">
        <w:rPr>
          <w:rFonts w:asciiTheme="majorBidi" w:hAnsiTheme="majorBidi" w:cstheme="majorBidi"/>
          <w:bCs/>
          <w:sz w:val="28"/>
          <w:szCs w:val="28"/>
        </w:rPr>
        <w:t>5</w:t>
      </w:r>
      <w:r>
        <w:rPr>
          <w:rFonts w:asciiTheme="majorBidi" w:hAnsiTheme="majorBidi" w:cstheme="majorBidi"/>
          <w:bCs/>
          <w:sz w:val="28"/>
          <w:szCs w:val="28"/>
        </w:rPr>
        <w:t>]</w:t>
      </w:r>
      <w:r w:rsidR="005B72AE">
        <w:rPr>
          <w:rFonts w:asciiTheme="majorBidi" w:hAnsiTheme="majorBidi" w:cstheme="majorBidi"/>
          <w:bCs/>
          <w:sz w:val="28"/>
          <w:szCs w:val="28"/>
        </w:rPr>
        <w:t xml:space="preserve"> </w:t>
      </w:r>
      <w:r w:rsidR="005B72AE" w:rsidRPr="00D11931">
        <w:rPr>
          <w:rFonts w:asciiTheme="majorBidi" w:hAnsiTheme="majorBidi" w:cstheme="majorBidi"/>
          <w:bCs/>
          <w:sz w:val="28"/>
          <w:szCs w:val="28"/>
        </w:rPr>
        <w:t xml:space="preserve">Wong R. </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2010</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 xml:space="preserve">. Proximal Tumors Are Associated with Greater Mortality in Colon Cancer. J. Gen. Intern. Med. 25, 1157-1163. </w:t>
      </w:r>
    </w:p>
    <w:p w14:paraId="020C81ED" w14:textId="77777777" w:rsidR="005B72AE" w:rsidRPr="00D11931" w:rsidRDefault="00A10E74"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B72AE">
        <w:rPr>
          <w:rFonts w:asciiTheme="majorBidi" w:hAnsiTheme="majorBidi" w:cstheme="majorBidi"/>
          <w:bCs/>
          <w:sz w:val="28"/>
          <w:szCs w:val="28"/>
        </w:rPr>
        <w:t>6</w:t>
      </w:r>
      <w:r>
        <w:rPr>
          <w:rFonts w:asciiTheme="majorBidi" w:hAnsiTheme="majorBidi" w:cstheme="majorBidi"/>
          <w:bCs/>
          <w:sz w:val="28"/>
          <w:szCs w:val="28"/>
        </w:rPr>
        <w:t>]</w:t>
      </w:r>
      <w:r w:rsidR="005B72AE">
        <w:rPr>
          <w:rFonts w:asciiTheme="majorBidi" w:hAnsiTheme="majorBidi" w:cstheme="majorBidi"/>
          <w:bCs/>
          <w:sz w:val="28"/>
          <w:szCs w:val="28"/>
        </w:rPr>
        <w:t xml:space="preserve"> </w:t>
      </w:r>
      <w:r w:rsidR="005B72AE" w:rsidRPr="00D11931">
        <w:rPr>
          <w:rFonts w:asciiTheme="majorBidi" w:hAnsiTheme="majorBidi" w:cstheme="majorBidi"/>
          <w:bCs/>
          <w:sz w:val="28"/>
          <w:szCs w:val="28"/>
        </w:rPr>
        <w:t xml:space="preserve">Zu Y, Yu H, Liang L. 2010.“Activities of ten essential oils towards Propionibacterium acnes and PC-3, A-549 and MCF-7 cancer cells,” Molecules 15, 3200–3210. </w:t>
      </w:r>
    </w:p>
    <w:p w14:paraId="34E100B8" w14:textId="77777777" w:rsidR="00CF3E3F" w:rsidRPr="00D11931" w:rsidRDefault="00A10E74" w:rsidP="00CF3E3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CF3E3F">
        <w:rPr>
          <w:rFonts w:asciiTheme="majorBidi" w:hAnsiTheme="majorBidi" w:cstheme="majorBidi"/>
          <w:bCs/>
          <w:sz w:val="28"/>
          <w:szCs w:val="28"/>
        </w:rPr>
        <w:t>7</w:t>
      </w:r>
      <w:r>
        <w:rPr>
          <w:rFonts w:asciiTheme="majorBidi" w:hAnsiTheme="majorBidi" w:cstheme="majorBidi"/>
          <w:bCs/>
          <w:sz w:val="28"/>
          <w:szCs w:val="28"/>
        </w:rPr>
        <w:t>]</w:t>
      </w:r>
      <w:r w:rsidR="00CF3E3F">
        <w:rPr>
          <w:rFonts w:asciiTheme="majorBidi" w:hAnsiTheme="majorBidi" w:cstheme="majorBidi"/>
          <w:bCs/>
          <w:sz w:val="28"/>
          <w:szCs w:val="28"/>
        </w:rPr>
        <w:t xml:space="preserve"> </w:t>
      </w:r>
      <w:r w:rsidR="00CF3E3F" w:rsidRPr="00D11931">
        <w:rPr>
          <w:rFonts w:asciiTheme="majorBidi" w:hAnsiTheme="majorBidi" w:cstheme="majorBidi"/>
          <w:bCs/>
          <w:sz w:val="28"/>
          <w:szCs w:val="28"/>
        </w:rPr>
        <w:t>Maqbool D J, George M P, Kenduiwa S C, Saley R T, Carisse M V, Shery P  A, Conrad CV, Grace L S, Honrado S,</w:t>
      </w:r>
      <w:r w:rsidR="00CF3E3F">
        <w:rPr>
          <w:rFonts w:asciiTheme="majorBidi" w:hAnsiTheme="majorBidi" w:cstheme="majorBidi"/>
          <w:bCs/>
          <w:sz w:val="28"/>
          <w:szCs w:val="28"/>
        </w:rPr>
        <w:t>and</w:t>
      </w:r>
      <w:r w:rsidR="00CF3E3F" w:rsidRPr="00D11931">
        <w:rPr>
          <w:rFonts w:asciiTheme="majorBidi" w:hAnsiTheme="majorBidi" w:cstheme="majorBidi"/>
          <w:bCs/>
          <w:sz w:val="28"/>
          <w:szCs w:val="28"/>
        </w:rPr>
        <w:t xml:space="preserve"> Rapeti N. </w:t>
      </w:r>
      <w:r w:rsidR="00CF3E3F">
        <w:rPr>
          <w:rFonts w:asciiTheme="majorBidi" w:hAnsiTheme="majorBidi" w:cstheme="majorBidi"/>
          <w:bCs/>
          <w:sz w:val="28"/>
          <w:szCs w:val="28"/>
        </w:rPr>
        <w:t>(</w:t>
      </w:r>
      <w:r w:rsidR="00CF3E3F" w:rsidRPr="00D11931">
        <w:rPr>
          <w:rFonts w:asciiTheme="majorBidi" w:hAnsiTheme="majorBidi" w:cstheme="majorBidi"/>
          <w:bCs/>
          <w:sz w:val="28"/>
          <w:szCs w:val="28"/>
        </w:rPr>
        <w:t>2017</w:t>
      </w:r>
      <w:r w:rsidR="00CF3E3F">
        <w:rPr>
          <w:rFonts w:asciiTheme="majorBidi" w:hAnsiTheme="majorBidi" w:cstheme="majorBidi"/>
          <w:bCs/>
          <w:sz w:val="28"/>
          <w:szCs w:val="28"/>
        </w:rPr>
        <w:t>0</w:t>
      </w:r>
      <w:r w:rsidR="00CF3E3F" w:rsidRPr="00D11931">
        <w:rPr>
          <w:rFonts w:asciiTheme="majorBidi" w:hAnsiTheme="majorBidi" w:cstheme="majorBidi"/>
          <w:bCs/>
          <w:sz w:val="28"/>
          <w:szCs w:val="28"/>
        </w:rPr>
        <w:t>. Cervical Cancer Risk Factors among Female High School Students in Baguio city Philippines. World Scientific Res., 4, 1-9.</w:t>
      </w:r>
    </w:p>
    <w:p w14:paraId="36E55F59" w14:textId="77777777" w:rsidR="006D09BA" w:rsidRPr="00D11931" w:rsidRDefault="00A10E74" w:rsidP="006D09B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D09BA">
        <w:rPr>
          <w:rFonts w:asciiTheme="majorBidi" w:hAnsiTheme="majorBidi" w:cstheme="majorBidi"/>
          <w:bCs/>
          <w:sz w:val="28"/>
          <w:szCs w:val="28"/>
        </w:rPr>
        <w:t>8</w:t>
      </w:r>
      <w:r>
        <w:rPr>
          <w:rFonts w:asciiTheme="majorBidi" w:hAnsiTheme="majorBidi" w:cstheme="majorBidi"/>
          <w:bCs/>
          <w:sz w:val="28"/>
          <w:szCs w:val="28"/>
        </w:rPr>
        <w:t>]</w:t>
      </w:r>
      <w:r w:rsidR="006D09BA">
        <w:rPr>
          <w:rFonts w:asciiTheme="majorBidi" w:hAnsiTheme="majorBidi" w:cstheme="majorBidi"/>
          <w:bCs/>
          <w:sz w:val="28"/>
          <w:szCs w:val="28"/>
        </w:rPr>
        <w:t xml:space="preserve"> </w:t>
      </w:r>
      <w:r w:rsidR="006D09BA" w:rsidRPr="00D11931">
        <w:rPr>
          <w:rFonts w:asciiTheme="majorBidi" w:hAnsiTheme="majorBidi" w:cstheme="majorBidi"/>
          <w:bCs/>
          <w:sz w:val="28"/>
          <w:szCs w:val="28"/>
        </w:rPr>
        <w:t xml:space="preserve">Dai ZJ, Gao, J, Li ZF, Ji ZZ, Kang HF, Guan HT, Diao Y, Wang BF, Wang XJ. 2011. In vitro and in vivo antitumor activity of scutellaria barbate extract onmurine liver cancer. Molecules 16, 4389-4400. </w:t>
      </w:r>
    </w:p>
    <w:p w14:paraId="1887B546" w14:textId="77777777" w:rsidR="005B72AE" w:rsidRPr="00796D73" w:rsidRDefault="00A10E74"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[9]</w:t>
      </w:r>
      <w:r w:rsidR="005B72AE" w:rsidRPr="00796D73">
        <w:rPr>
          <w:rFonts w:asciiTheme="majorBidi" w:hAnsiTheme="majorBidi" w:cstheme="majorBidi"/>
          <w:bCs/>
          <w:sz w:val="28"/>
          <w:szCs w:val="28"/>
        </w:rPr>
        <w:t xml:space="preserve"> Yucui, L., Linyin, Q., Yuanhui, M., Xianmei, L., Qianni, W., Junwen, S., Shuwen, C., Zhongshi, W., Lijing, W., Xiayun, L. and Lichun, Z. (2024). Antibacterial activity of a polysaccharide isolated from litchi (Litchi chinensis Sonn.) pericarp against Staphylococcus aureus and the mechanism investigation  International Journal of Biological Macromolecules 279, 134788 </w:t>
      </w:r>
    </w:p>
    <w:p w14:paraId="2941ED09" w14:textId="77777777" w:rsidR="00A36400" w:rsidRPr="00796D73" w:rsidRDefault="002C35AF" w:rsidP="00A36400">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A36400" w:rsidRPr="00796D73">
        <w:rPr>
          <w:rFonts w:asciiTheme="majorBidi" w:hAnsiTheme="majorBidi" w:cstheme="majorBidi"/>
          <w:bCs/>
          <w:sz w:val="28"/>
          <w:szCs w:val="28"/>
        </w:rPr>
        <w:t>10</w:t>
      </w:r>
      <w:r>
        <w:rPr>
          <w:rFonts w:asciiTheme="majorBidi" w:hAnsiTheme="majorBidi" w:cstheme="majorBidi"/>
          <w:bCs/>
          <w:sz w:val="28"/>
          <w:szCs w:val="28"/>
        </w:rPr>
        <w:t>]</w:t>
      </w:r>
      <w:r w:rsidR="00A36400" w:rsidRPr="00796D73">
        <w:rPr>
          <w:rFonts w:asciiTheme="majorBidi" w:hAnsiTheme="majorBidi" w:cstheme="majorBidi"/>
          <w:bCs/>
          <w:sz w:val="28"/>
          <w:szCs w:val="28"/>
        </w:rPr>
        <w:t xml:space="preserve"> </w:t>
      </w:r>
      <w:hyperlink r:id="rId15" w:history="1">
        <w:r w:rsidR="00A36400" w:rsidRPr="007D7CEC">
          <w:rPr>
            <w:rFonts w:asciiTheme="majorBidi" w:hAnsiTheme="majorBidi" w:cstheme="majorBidi"/>
            <w:bCs/>
            <w:sz w:val="28"/>
            <w:szCs w:val="28"/>
          </w:rPr>
          <w:t>Ailbhe, McG.</w:t>
        </w:r>
      </w:hyperlink>
      <w:r w:rsidR="00A36400" w:rsidRPr="007D7CEC">
        <w:rPr>
          <w:rFonts w:asciiTheme="majorBidi" w:hAnsiTheme="majorBidi" w:cstheme="majorBidi"/>
          <w:bCs/>
          <w:sz w:val="28"/>
          <w:szCs w:val="28"/>
        </w:rPr>
        <w:t>, </w:t>
      </w:r>
      <w:hyperlink r:id="rId16" w:history="1">
        <w:r w:rsidR="00A36400" w:rsidRPr="007D7CEC">
          <w:rPr>
            <w:rFonts w:asciiTheme="majorBidi" w:hAnsiTheme="majorBidi" w:cstheme="majorBidi"/>
            <w:bCs/>
            <w:sz w:val="28"/>
            <w:szCs w:val="28"/>
          </w:rPr>
          <w:t>Rahel, S. Das</w:t>
        </w:r>
      </w:hyperlink>
      <w:r w:rsidR="00A36400" w:rsidRPr="007D7CEC">
        <w:rPr>
          <w:rFonts w:asciiTheme="majorBidi" w:hAnsiTheme="majorBidi" w:cstheme="majorBidi"/>
          <w:bCs/>
          <w:sz w:val="28"/>
          <w:szCs w:val="28"/>
        </w:rPr>
        <w:t>, </w:t>
      </w:r>
      <w:hyperlink r:id="rId17" w:history="1">
        <w:r w:rsidR="00A36400" w:rsidRPr="007D7CEC">
          <w:rPr>
            <w:rFonts w:asciiTheme="majorBidi" w:hAnsiTheme="majorBidi" w:cstheme="majorBidi"/>
            <w:bCs/>
            <w:sz w:val="28"/>
            <w:szCs w:val="28"/>
          </w:rPr>
          <w:t>Arturo, B. S.</w:t>
        </w:r>
      </w:hyperlink>
      <w:r w:rsidR="00A36400" w:rsidRPr="007D7CEC">
        <w:rPr>
          <w:rFonts w:asciiTheme="majorBidi" w:hAnsiTheme="majorBidi" w:cstheme="majorBidi"/>
          <w:bCs/>
          <w:sz w:val="28"/>
          <w:szCs w:val="28"/>
        </w:rPr>
        <w:t>, </w:t>
      </w:r>
      <w:hyperlink r:id="rId18" w:history="1">
        <w:r w:rsidR="00A36400" w:rsidRPr="007D7CEC">
          <w:rPr>
            <w:rFonts w:asciiTheme="majorBidi" w:hAnsiTheme="majorBidi" w:cstheme="majorBidi"/>
            <w:bCs/>
            <w:sz w:val="28"/>
            <w:szCs w:val="28"/>
          </w:rPr>
          <w:t>Julie, M.</w:t>
        </w:r>
      </w:hyperlink>
      <w:r w:rsidR="00A36400" w:rsidRPr="007D7CEC">
        <w:rPr>
          <w:rFonts w:asciiTheme="majorBidi" w:hAnsiTheme="majorBidi" w:cstheme="majorBidi"/>
          <w:bCs/>
          <w:sz w:val="28"/>
          <w:szCs w:val="28"/>
        </w:rPr>
        <w:t>, </w:t>
      </w:r>
      <w:hyperlink r:id="rId19" w:history="1">
        <w:r w:rsidR="00A36400" w:rsidRPr="007D7CEC">
          <w:rPr>
            <w:rFonts w:asciiTheme="majorBidi" w:hAnsiTheme="majorBidi" w:cstheme="majorBidi"/>
            <w:bCs/>
            <w:sz w:val="28"/>
            <w:szCs w:val="28"/>
          </w:rPr>
          <w:t>Noelia, F., Fernández</w:t>
        </w:r>
      </w:hyperlink>
      <w:r w:rsidR="00A36400" w:rsidRPr="007D7CEC">
        <w:rPr>
          <w:rFonts w:asciiTheme="majorBidi" w:hAnsiTheme="majorBidi" w:cstheme="majorBidi"/>
          <w:bCs/>
          <w:sz w:val="28"/>
          <w:szCs w:val="28"/>
        </w:rPr>
        <w:t>, </w:t>
      </w:r>
      <w:hyperlink r:id="rId20" w:history="1">
        <w:r w:rsidR="00A36400" w:rsidRPr="007D7CEC">
          <w:rPr>
            <w:rFonts w:asciiTheme="majorBidi" w:hAnsiTheme="majorBidi" w:cstheme="majorBidi"/>
            <w:bCs/>
            <w:sz w:val="28"/>
            <w:szCs w:val="28"/>
          </w:rPr>
          <w:t>H., Dominguez</w:t>
        </w:r>
      </w:hyperlink>
      <w:r w:rsidR="00A36400" w:rsidRPr="007D7CEC">
        <w:rPr>
          <w:rFonts w:asciiTheme="majorBidi" w:hAnsiTheme="majorBidi" w:cstheme="majorBidi"/>
          <w:bCs/>
          <w:sz w:val="28"/>
          <w:szCs w:val="28"/>
        </w:rPr>
        <w:t>, </w:t>
      </w:r>
      <w:hyperlink r:id="rId21" w:history="1">
        <w:r w:rsidR="00A36400" w:rsidRPr="007D7CEC">
          <w:rPr>
            <w:rFonts w:asciiTheme="majorBidi" w:hAnsiTheme="majorBidi" w:cstheme="majorBidi"/>
            <w:bCs/>
            <w:sz w:val="28"/>
            <w:szCs w:val="28"/>
          </w:rPr>
          <w:t>M. D. Torres</w:t>
        </w:r>
      </w:hyperlink>
      <w:r w:rsidR="00A36400" w:rsidRPr="007D7CEC">
        <w:rPr>
          <w:rFonts w:asciiTheme="majorBidi" w:hAnsiTheme="majorBidi" w:cstheme="majorBidi"/>
          <w:bCs/>
          <w:sz w:val="28"/>
          <w:szCs w:val="28"/>
        </w:rPr>
        <w:t>,</w:t>
      </w:r>
      <w:r w:rsidR="00A36400" w:rsidRPr="00796D73">
        <w:rPr>
          <w:rFonts w:asciiTheme="majorBidi" w:hAnsiTheme="majorBidi" w:cstheme="majorBidi"/>
          <w:bCs/>
          <w:sz w:val="28"/>
          <w:szCs w:val="28"/>
        </w:rPr>
        <w:t> </w:t>
      </w:r>
      <w:hyperlink r:id="rId22" w:history="1">
        <w:r w:rsidR="00A36400" w:rsidRPr="00796D73">
          <w:rPr>
            <w:rFonts w:asciiTheme="majorBidi" w:hAnsiTheme="majorBidi" w:cstheme="majorBidi"/>
            <w:bCs/>
            <w:sz w:val="28"/>
            <w:szCs w:val="28"/>
          </w:rPr>
          <w:t>Brijesh, K. T.</w:t>
        </w:r>
      </w:hyperlink>
      <w:r w:rsidR="00A36400" w:rsidRPr="00796D73">
        <w:rPr>
          <w:rFonts w:asciiTheme="majorBidi" w:hAnsiTheme="majorBidi" w:cstheme="majorBidi"/>
          <w:bCs/>
          <w:sz w:val="28"/>
          <w:szCs w:val="28"/>
        </w:rPr>
        <w:t xml:space="preserve"> and </w:t>
      </w:r>
      <w:hyperlink r:id="rId23" w:history="1">
        <w:r w:rsidR="00A36400" w:rsidRPr="00796D73">
          <w:rPr>
            <w:rFonts w:asciiTheme="majorBidi" w:hAnsiTheme="majorBidi" w:cstheme="majorBidi"/>
            <w:bCs/>
            <w:sz w:val="28"/>
            <w:szCs w:val="28"/>
          </w:rPr>
          <w:t>Marco, G.V.</w:t>
        </w:r>
      </w:hyperlink>
      <w:r w:rsidR="00A36400" w:rsidRPr="00796D73">
        <w:rPr>
          <w:rFonts w:asciiTheme="majorBidi" w:hAnsiTheme="majorBidi" w:cstheme="majorBidi"/>
          <w:bCs/>
          <w:sz w:val="28"/>
          <w:szCs w:val="28"/>
        </w:rPr>
        <w:t xml:space="preserve">. (2025). Antimicrobial Activities of Polysaccharide-Rich Extracts from the Irish Seaweed Alaria esculenta, Generated Using </w:t>
      </w:r>
      <w:r w:rsidR="00A36400" w:rsidRPr="00796D73">
        <w:rPr>
          <w:rFonts w:asciiTheme="majorBidi" w:hAnsiTheme="majorBidi" w:cstheme="majorBidi"/>
          <w:bCs/>
          <w:sz w:val="28"/>
          <w:szCs w:val="28"/>
        </w:rPr>
        <w:lastRenderedPageBreak/>
        <w:t>Green and Conventional Extraction Technologies, Against Foodborne Pathogens Mar Drugs 18;23-46.</w:t>
      </w:r>
    </w:p>
    <w:p w14:paraId="612F4B5C" w14:textId="77777777" w:rsidR="00A36400" w:rsidRPr="00796D73" w:rsidRDefault="002C35AF" w:rsidP="00A36400">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[11]</w:t>
      </w:r>
      <w:r w:rsidR="00A36400" w:rsidRPr="00817A60">
        <w:rPr>
          <w:rFonts w:asciiTheme="majorBidi" w:hAnsiTheme="majorBidi" w:cstheme="majorBidi"/>
          <w:bCs/>
          <w:sz w:val="28"/>
          <w:szCs w:val="28"/>
        </w:rPr>
        <w:t xml:space="preserve"> Akrayi, H.F.S.(2012). Antibacterial effect of seed extracts of cardamom (Elettaria cardamomum) against Staphylococcus aureus </w:t>
      </w:r>
      <w:r w:rsidR="00A36400" w:rsidRPr="00796D73">
        <w:rPr>
          <w:rFonts w:asciiTheme="majorBidi" w:hAnsiTheme="majorBidi" w:cstheme="majorBidi"/>
          <w:bCs/>
          <w:sz w:val="28"/>
          <w:szCs w:val="28"/>
        </w:rPr>
        <w:t>and Proteus mirabilis). Jof pure sci. 17, 14-18.</w:t>
      </w:r>
    </w:p>
    <w:p w14:paraId="6E6AE122" w14:textId="77777777" w:rsidR="005B72AE" w:rsidRPr="00E22DC9" w:rsidRDefault="002C35AF"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B72AE">
        <w:rPr>
          <w:rFonts w:asciiTheme="majorBidi" w:hAnsiTheme="majorBidi" w:cstheme="majorBidi"/>
          <w:bCs/>
          <w:sz w:val="28"/>
          <w:szCs w:val="28"/>
        </w:rPr>
        <w:t>12</w:t>
      </w:r>
      <w:r>
        <w:rPr>
          <w:rFonts w:asciiTheme="majorBidi" w:hAnsiTheme="majorBidi" w:cstheme="majorBidi"/>
          <w:bCs/>
          <w:sz w:val="28"/>
          <w:szCs w:val="28"/>
        </w:rPr>
        <w:t>]</w:t>
      </w:r>
      <w:r w:rsidR="005B72AE">
        <w:rPr>
          <w:rFonts w:asciiTheme="majorBidi" w:hAnsiTheme="majorBidi" w:cstheme="majorBidi"/>
          <w:bCs/>
          <w:sz w:val="28"/>
          <w:szCs w:val="28"/>
        </w:rPr>
        <w:t xml:space="preserve"> </w:t>
      </w:r>
      <w:r w:rsidR="005B72AE" w:rsidRPr="00E22DC9">
        <w:rPr>
          <w:rFonts w:asciiTheme="majorBidi" w:hAnsiTheme="majorBidi" w:cstheme="majorBidi"/>
          <w:bCs/>
          <w:sz w:val="28"/>
          <w:szCs w:val="28"/>
        </w:rPr>
        <w:t xml:space="preserve">Yin, Z., Xinxin, C., Tingting, C. and Xiaoqiang, C. (2022), A review of the antibacterial activity and mechanisms of plant polysaccharides. </w:t>
      </w:r>
      <w:hyperlink r:id="rId24" w:tooltip="Go to Trends in Food Science &amp; Technology on ScienceDirect" w:history="1">
        <w:r w:rsidR="005B72AE" w:rsidRPr="00E22DC9">
          <w:rPr>
            <w:rFonts w:asciiTheme="majorBidi" w:hAnsiTheme="majorBidi" w:cstheme="majorBidi"/>
            <w:bCs/>
            <w:sz w:val="28"/>
            <w:szCs w:val="28"/>
          </w:rPr>
          <w:t>Trends in Food Science and Technology</w:t>
        </w:r>
      </w:hyperlink>
      <w:r w:rsidR="005B72AE" w:rsidRPr="00E22DC9">
        <w:rPr>
          <w:rFonts w:asciiTheme="majorBidi" w:hAnsiTheme="majorBidi" w:cstheme="majorBidi"/>
          <w:bCs/>
          <w:sz w:val="28"/>
          <w:szCs w:val="28"/>
        </w:rPr>
        <w:t xml:space="preserve"> </w:t>
      </w:r>
      <w:hyperlink r:id="rId25" w:tooltip="Go to table of contents for this volume/issue" w:history="1">
        <w:r w:rsidR="005B72AE" w:rsidRPr="00E22DC9">
          <w:rPr>
            <w:rFonts w:asciiTheme="majorBidi" w:hAnsiTheme="majorBidi" w:cstheme="majorBidi"/>
            <w:bCs/>
            <w:sz w:val="28"/>
            <w:szCs w:val="28"/>
          </w:rPr>
          <w:t xml:space="preserve"> 123</w:t>
        </w:r>
      </w:hyperlink>
      <w:r w:rsidR="005B72AE" w:rsidRPr="00E22DC9">
        <w:rPr>
          <w:rFonts w:asciiTheme="majorBidi" w:hAnsiTheme="majorBidi" w:cstheme="majorBidi"/>
          <w:bCs/>
          <w:sz w:val="28"/>
          <w:szCs w:val="28"/>
        </w:rPr>
        <w:t xml:space="preserve">, 264-280. </w:t>
      </w:r>
    </w:p>
    <w:p w14:paraId="154BD7F4" w14:textId="77777777" w:rsidR="005B72AE" w:rsidRDefault="002C35AF"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[13]</w:t>
      </w:r>
      <w:r w:rsidR="005B72AE" w:rsidRPr="00796D73">
        <w:rPr>
          <w:rFonts w:asciiTheme="majorBidi" w:hAnsiTheme="majorBidi" w:cstheme="majorBidi"/>
          <w:bCs/>
          <w:sz w:val="28"/>
          <w:szCs w:val="28"/>
        </w:rPr>
        <w:t xml:space="preserve"> Sheikh M, Islam I, Rahman MS and Rahman MM. (2010). Control of some human pathogenic bacteria by seed extracts of cumin (CuminumCyminum) Agricconcepec Sci. 5, 39-44.</w:t>
      </w:r>
    </w:p>
    <w:p w14:paraId="19A87632" w14:textId="77777777" w:rsidR="00B52A92" w:rsidRDefault="002C35AF" w:rsidP="00232160">
      <w:pPr>
        <w:jc w:val="right"/>
        <w:rPr>
          <w:rFonts w:asciiTheme="majorBidi" w:hAnsiTheme="majorBidi" w:cstheme="majorBidi"/>
          <w:bCs/>
          <w:sz w:val="28"/>
          <w:szCs w:val="28"/>
        </w:rPr>
      </w:pPr>
      <w:r>
        <w:rPr>
          <w:rFonts w:asciiTheme="majorBidi" w:hAnsiTheme="majorBidi" w:cstheme="majorBidi"/>
          <w:bCs/>
          <w:sz w:val="28"/>
          <w:szCs w:val="28"/>
        </w:rPr>
        <w:t>[</w:t>
      </w:r>
      <w:r w:rsidR="00E14A47" w:rsidRPr="00734741">
        <w:rPr>
          <w:rFonts w:asciiTheme="majorBidi" w:hAnsiTheme="majorBidi" w:cstheme="majorBidi"/>
          <w:bCs/>
          <w:sz w:val="28"/>
          <w:szCs w:val="28"/>
        </w:rPr>
        <w:t>14</w:t>
      </w:r>
      <w:r>
        <w:rPr>
          <w:rFonts w:asciiTheme="majorBidi" w:hAnsiTheme="majorBidi" w:cstheme="majorBidi"/>
          <w:bCs/>
          <w:sz w:val="28"/>
          <w:szCs w:val="28"/>
        </w:rPr>
        <w:t>]</w:t>
      </w:r>
      <w:r w:rsidR="00DA553D" w:rsidRPr="00734741">
        <w:rPr>
          <w:rFonts w:asciiTheme="majorBidi" w:hAnsiTheme="majorBidi" w:cstheme="majorBidi"/>
          <w:bCs/>
          <w:sz w:val="28"/>
          <w:szCs w:val="28"/>
        </w:rPr>
        <w:t xml:space="preserve"> M</w:t>
      </w:r>
      <w:r>
        <w:rPr>
          <w:rFonts w:asciiTheme="majorBidi" w:hAnsiTheme="majorBidi" w:cstheme="majorBidi"/>
          <w:bCs/>
          <w:sz w:val="28"/>
          <w:szCs w:val="28"/>
        </w:rPr>
        <w:t>]</w:t>
      </w:r>
      <w:r w:rsidR="00DA553D" w:rsidRPr="00734741">
        <w:rPr>
          <w:rFonts w:asciiTheme="majorBidi" w:hAnsiTheme="majorBidi" w:cstheme="majorBidi"/>
          <w:bCs/>
          <w:sz w:val="28"/>
          <w:szCs w:val="28"/>
        </w:rPr>
        <w:t>o</w:t>
      </w:r>
      <w:r w:rsidR="00B52A92" w:rsidRPr="00734741">
        <w:rPr>
          <w:rFonts w:asciiTheme="majorBidi" w:hAnsiTheme="majorBidi" w:cstheme="majorBidi"/>
          <w:bCs/>
          <w:sz w:val="28"/>
          <w:szCs w:val="28"/>
        </w:rPr>
        <w:t>harib,S.A. and Adly, R. S. (2025</w:t>
      </w:r>
      <w:r w:rsidR="00DA553D" w:rsidRPr="00734741">
        <w:rPr>
          <w:rFonts w:asciiTheme="majorBidi" w:hAnsiTheme="majorBidi" w:cstheme="majorBidi"/>
          <w:bCs/>
          <w:sz w:val="28"/>
          <w:szCs w:val="28"/>
        </w:rPr>
        <w:t xml:space="preserve">). </w:t>
      </w:r>
      <w:r w:rsidR="00B52A92" w:rsidRPr="00734741">
        <w:rPr>
          <w:rFonts w:asciiTheme="majorBidi" w:hAnsiTheme="majorBidi" w:cstheme="majorBidi"/>
          <w:bCs/>
          <w:sz w:val="28"/>
          <w:szCs w:val="28"/>
        </w:rPr>
        <w:t>Antimicrobial Activities of Polysaccharides Isolated from Some Plant Leaves. Journal of Virology Research &amp; Reports Volume 6, 1-8.</w:t>
      </w:r>
    </w:p>
    <w:p w14:paraId="6ECB2BBC" w14:textId="77777777" w:rsidR="000028DF" w:rsidRPr="00796D73" w:rsidRDefault="002C35AF" w:rsidP="00B52A92">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[15]</w:t>
      </w:r>
      <w:r w:rsidR="000028DF" w:rsidRPr="00796D73">
        <w:rPr>
          <w:rFonts w:asciiTheme="majorBidi" w:hAnsiTheme="majorBidi" w:cstheme="majorBidi"/>
          <w:bCs/>
          <w:sz w:val="28"/>
          <w:szCs w:val="28"/>
        </w:rPr>
        <w:t xml:space="preserve"> Geetha, R.V., Anitha, R. and  Lakshmi, T. (2011). Evaluation of anti bacterial avtivity of fruit  rend extract of Gsrcina mangostana LINN on enteric pathogens - an in vitro study. Asian J Pharm Clin Res, 4, 115-118.</w:t>
      </w:r>
    </w:p>
    <w:p w14:paraId="0359C7C2" w14:textId="77777777" w:rsidR="000028DF" w:rsidRDefault="00196ACF" w:rsidP="00E7305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[16]</w:t>
      </w:r>
      <w:r w:rsidR="000E5675">
        <w:rPr>
          <w:rFonts w:asciiTheme="majorBidi" w:hAnsiTheme="majorBidi" w:cstheme="majorBidi"/>
          <w:bCs/>
          <w:sz w:val="28"/>
          <w:szCs w:val="28"/>
        </w:rPr>
        <w:t xml:space="preserve"> Mukherjee,J.,</w:t>
      </w:r>
      <w:r w:rsidR="000E5675" w:rsidRPr="00BD7B77">
        <w:rPr>
          <w:rFonts w:asciiTheme="majorBidi" w:hAnsiTheme="majorBidi" w:cstheme="majorBidi"/>
          <w:bCs/>
          <w:sz w:val="28"/>
          <w:szCs w:val="28"/>
        </w:rPr>
        <w:t xml:space="preserve"> Bhaumik,</w:t>
      </w:r>
      <w:r w:rsidR="000E5675">
        <w:rPr>
          <w:rFonts w:asciiTheme="majorBidi" w:hAnsiTheme="majorBidi" w:cstheme="majorBidi"/>
          <w:bCs/>
          <w:sz w:val="28"/>
          <w:szCs w:val="28"/>
        </w:rPr>
        <w:t xml:space="preserve"> U.</w:t>
      </w:r>
      <w:r w:rsidR="000E5675" w:rsidRPr="00BD7B77">
        <w:rPr>
          <w:rFonts w:asciiTheme="majorBidi" w:hAnsiTheme="majorBidi" w:cstheme="majorBidi"/>
          <w:bCs/>
          <w:sz w:val="28"/>
          <w:szCs w:val="28"/>
        </w:rPr>
        <w:t xml:space="preserve"> </w:t>
      </w:r>
      <w:r w:rsidR="000E5675">
        <w:rPr>
          <w:rFonts w:asciiTheme="majorBidi" w:hAnsiTheme="majorBidi" w:cstheme="majorBidi"/>
          <w:bCs/>
          <w:sz w:val="28"/>
          <w:szCs w:val="28"/>
        </w:rPr>
        <w:t xml:space="preserve">, </w:t>
      </w:r>
      <w:r w:rsidR="000E5675" w:rsidRPr="00BD7B77">
        <w:rPr>
          <w:rFonts w:asciiTheme="majorBidi" w:hAnsiTheme="majorBidi" w:cstheme="majorBidi"/>
          <w:bCs/>
          <w:sz w:val="28"/>
          <w:szCs w:val="28"/>
        </w:rPr>
        <w:t xml:space="preserve">Mukherjee, </w:t>
      </w:r>
      <w:r w:rsidR="000E5675">
        <w:rPr>
          <w:rFonts w:asciiTheme="majorBidi" w:hAnsiTheme="majorBidi" w:cstheme="majorBidi"/>
          <w:bCs/>
          <w:sz w:val="28"/>
          <w:szCs w:val="28"/>
        </w:rPr>
        <w:t>P.</w:t>
      </w:r>
      <w:r w:rsidR="000E5675" w:rsidRPr="00BD7B77">
        <w:rPr>
          <w:rFonts w:asciiTheme="majorBidi" w:hAnsiTheme="majorBidi" w:cstheme="majorBidi"/>
          <w:bCs/>
          <w:sz w:val="28"/>
          <w:szCs w:val="28"/>
        </w:rPr>
        <w:t xml:space="preserve"> K.</w:t>
      </w:r>
      <w:r w:rsidR="000E5675">
        <w:rPr>
          <w:rFonts w:asciiTheme="majorBidi" w:hAnsiTheme="majorBidi" w:cstheme="majorBidi"/>
          <w:bCs/>
          <w:sz w:val="28"/>
          <w:szCs w:val="28"/>
        </w:rPr>
        <w:t xml:space="preserve"> and</w:t>
      </w:r>
      <w:r w:rsidR="000E5675" w:rsidRPr="00BD7B77">
        <w:rPr>
          <w:rFonts w:asciiTheme="majorBidi" w:hAnsiTheme="majorBidi" w:cstheme="majorBidi"/>
          <w:bCs/>
          <w:sz w:val="28"/>
          <w:szCs w:val="28"/>
        </w:rPr>
        <w:t xml:space="preserve"> Saha</w:t>
      </w:r>
      <w:r w:rsidR="000E5675">
        <w:rPr>
          <w:rFonts w:asciiTheme="majorBidi" w:hAnsiTheme="majorBidi" w:cstheme="majorBidi"/>
          <w:bCs/>
          <w:sz w:val="28"/>
          <w:szCs w:val="28"/>
        </w:rPr>
        <w:t>,</w:t>
      </w:r>
      <w:r w:rsidR="000E5675" w:rsidRPr="00BD7B77">
        <w:rPr>
          <w:rFonts w:asciiTheme="majorBidi" w:hAnsiTheme="majorBidi" w:cstheme="majorBidi"/>
          <w:bCs/>
          <w:sz w:val="28"/>
          <w:szCs w:val="28"/>
        </w:rPr>
        <w:t xml:space="preserve">  B.P.  (2009). CNS A</w:t>
      </w:r>
      <w:r w:rsidR="000E5675">
        <w:rPr>
          <w:rFonts w:asciiTheme="majorBidi" w:hAnsiTheme="majorBidi" w:cstheme="majorBidi"/>
          <w:bCs/>
          <w:sz w:val="28"/>
          <w:szCs w:val="28"/>
        </w:rPr>
        <w:t xml:space="preserve">ctivity of the methanol extract obtained </w:t>
      </w:r>
      <w:r w:rsidR="000E5675" w:rsidRPr="00BD7B77">
        <w:rPr>
          <w:rFonts w:asciiTheme="majorBidi" w:hAnsiTheme="majorBidi" w:cstheme="majorBidi"/>
          <w:bCs/>
          <w:sz w:val="28"/>
          <w:szCs w:val="28"/>
        </w:rPr>
        <w:t xml:space="preserve"> </w:t>
      </w:r>
      <w:r w:rsidR="000E5675">
        <w:rPr>
          <w:rFonts w:asciiTheme="majorBidi" w:hAnsiTheme="majorBidi" w:cstheme="majorBidi"/>
          <w:bCs/>
          <w:sz w:val="28"/>
          <w:szCs w:val="28"/>
        </w:rPr>
        <w:t xml:space="preserve">from the roots of </w:t>
      </w:r>
      <w:r w:rsidR="000E5675" w:rsidRPr="00796D73">
        <w:rPr>
          <w:rFonts w:asciiTheme="majorBidi" w:hAnsiTheme="majorBidi" w:cstheme="majorBidi"/>
          <w:bCs/>
          <w:sz w:val="28"/>
          <w:szCs w:val="28"/>
        </w:rPr>
        <w:t>Ocimum sanctum</w:t>
      </w:r>
      <w:r w:rsidR="000E5675">
        <w:rPr>
          <w:rFonts w:asciiTheme="majorBidi" w:hAnsiTheme="majorBidi" w:cstheme="majorBidi"/>
          <w:bCs/>
          <w:sz w:val="28"/>
          <w:szCs w:val="28"/>
        </w:rPr>
        <w:t xml:space="preserve"> Lin. Pharmacologyonline 2,</w:t>
      </w:r>
      <w:r w:rsidR="000E5675" w:rsidRPr="00BD7B77">
        <w:rPr>
          <w:rFonts w:asciiTheme="majorBidi" w:hAnsiTheme="majorBidi" w:cstheme="majorBidi"/>
          <w:bCs/>
          <w:sz w:val="28"/>
          <w:szCs w:val="28"/>
        </w:rPr>
        <w:t xml:space="preserve"> 673-</w:t>
      </w:r>
      <w:r w:rsidR="000E5675">
        <w:rPr>
          <w:rFonts w:asciiTheme="majorBidi" w:hAnsiTheme="majorBidi" w:cstheme="majorBidi"/>
          <w:bCs/>
          <w:sz w:val="28"/>
          <w:szCs w:val="28"/>
        </w:rPr>
        <w:t>685.</w:t>
      </w:r>
    </w:p>
    <w:p w14:paraId="265105B7" w14:textId="77777777" w:rsidR="000028DF" w:rsidRPr="00796D73" w:rsidRDefault="00196ACF" w:rsidP="000028D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[17]</w:t>
      </w:r>
      <w:r w:rsidR="000028DF" w:rsidRPr="00796D73">
        <w:rPr>
          <w:rFonts w:asciiTheme="majorBidi" w:hAnsiTheme="majorBidi" w:cstheme="majorBidi"/>
          <w:bCs/>
          <w:sz w:val="28"/>
          <w:szCs w:val="28"/>
        </w:rPr>
        <w:t xml:space="preserve"> Gao S, Wang W, Li J, Wang Y, Shan Y and Tan H. (2025). </w:t>
      </w:r>
      <w:hyperlink r:id="rId26" w:history="1">
        <w:r w:rsidR="000028DF" w:rsidRPr="00796D73">
          <w:rPr>
            <w:rFonts w:asciiTheme="majorBidi" w:hAnsiTheme="majorBidi" w:cstheme="majorBidi"/>
            <w:bCs/>
            <w:sz w:val="28"/>
            <w:szCs w:val="28"/>
          </w:rPr>
          <w:t>Unveiling polysaccharides of Houttuynia cordata Thunb.: Extraction, purification, structure, bioactivities, and structure-activity relationships.</w:t>
        </w:r>
      </w:hyperlink>
      <w:r w:rsidR="000028DF" w:rsidRPr="00796D73">
        <w:rPr>
          <w:rFonts w:asciiTheme="majorBidi" w:hAnsiTheme="majorBidi" w:cstheme="majorBidi"/>
          <w:bCs/>
          <w:sz w:val="28"/>
          <w:szCs w:val="28"/>
        </w:rPr>
        <w:t xml:space="preserve"> Phytomedicine.;138:156436.</w:t>
      </w:r>
    </w:p>
    <w:p w14:paraId="0D5505B7" w14:textId="77777777" w:rsidR="005B72AE" w:rsidRPr="00D11931" w:rsidRDefault="00196ACF"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B72AE">
        <w:rPr>
          <w:rFonts w:asciiTheme="majorBidi" w:hAnsiTheme="majorBidi" w:cstheme="majorBidi"/>
          <w:bCs/>
          <w:sz w:val="28"/>
          <w:szCs w:val="28"/>
        </w:rPr>
        <w:t>18</w:t>
      </w:r>
      <w:r>
        <w:rPr>
          <w:rFonts w:asciiTheme="majorBidi" w:hAnsiTheme="majorBidi" w:cstheme="majorBidi"/>
          <w:bCs/>
          <w:sz w:val="28"/>
          <w:szCs w:val="28"/>
        </w:rPr>
        <w:t>]</w:t>
      </w:r>
      <w:r w:rsidR="005B72AE">
        <w:rPr>
          <w:rFonts w:asciiTheme="majorBidi" w:hAnsiTheme="majorBidi" w:cstheme="majorBidi"/>
          <w:bCs/>
          <w:sz w:val="28"/>
          <w:szCs w:val="28"/>
        </w:rPr>
        <w:t xml:space="preserve"> </w:t>
      </w:r>
      <w:r w:rsidR="005B72AE" w:rsidRPr="00D11931">
        <w:rPr>
          <w:rFonts w:asciiTheme="majorBidi" w:hAnsiTheme="majorBidi" w:cstheme="majorBidi"/>
          <w:bCs/>
          <w:sz w:val="28"/>
          <w:szCs w:val="28"/>
        </w:rPr>
        <w:t>Shengtao F, Caiyu L, Quanbo Z, Li W, Ping L, Jie Z,</w:t>
      </w:r>
      <w:r w:rsidR="005B72AE">
        <w:rPr>
          <w:rFonts w:asciiTheme="majorBidi" w:hAnsiTheme="majorBidi" w:cstheme="majorBidi"/>
          <w:bCs/>
          <w:sz w:val="28"/>
          <w:szCs w:val="28"/>
        </w:rPr>
        <w:t xml:space="preserve"> and</w:t>
      </w:r>
      <w:r w:rsidR="005B72AE" w:rsidRPr="00D11931">
        <w:rPr>
          <w:rFonts w:asciiTheme="majorBidi" w:hAnsiTheme="majorBidi" w:cstheme="majorBidi"/>
          <w:bCs/>
          <w:sz w:val="28"/>
          <w:szCs w:val="28"/>
        </w:rPr>
        <w:t xml:space="preserve"> Xiujie W. </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2012</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 xml:space="preserve">. Anticancer potential of aqueous extract of alocasiama crorrhiza against hepatic cancer In vitro and in vivo. J. of Ethnopharmacol. 141,947- 956. </w:t>
      </w:r>
    </w:p>
    <w:p w14:paraId="11C8F4DB" w14:textId="77777777" w:rsidR="00B51FFB" w:rsidRPr="00796D73" w:rsidRDefault="00196ACF" w:rsidP="00B51FFB">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[19]</w:t>
      </w:r>
      <w:r w:rsidR="00B51FFB" w:rsidRPr="00796D73">
        <w:rPr>
          <w:rFonts w:asciiTheme="majorBidi" w:hAnsiTheme="majorBidi" w:cstheme="majorBidi"/>
          <w:bCs/>
          <w:sz w:val="28"/>
          <w:szCs w:val="28"/>
        </w:rPr>
        <w:t xml:space="preserve"> Cragg, G.M.and Newman, D.J. (2013). Natural products: A continuing source of novel drug leads. Biochim. Biophys. Acta Gen. Subj. 1830,3670-3695.</w:t>
      </w:r>
    </w:p>
    <w:p w14:paraId="656631F3" w14:textId="77777777" w:rsidR="00BD2086" w:rsidRPr="00796D73" w:rsidRDefault="00196ACF"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[20]</w:t>
      </w:r>
      <w:r w:rsidR="00BD2086" w:rsidRPr="00796D73">
        <w:rPr>
          <w:rFonts w:asciiTheme="majorBidi" w:hAnsiTheme="majorBidi" w:cstheme="majorBidi"/>
          <w:bCs/>
          <w:sz w:val="28"/>
          <w:szCs w:val="28"/>
        </w:rPr>
        <w:t xml:space="preserve"> Saleem, M., M.Nazir, M. S. Ali et al. (2010). “Antimicrobial natural products: an update on future antibiotic drug candidates,” Natural Product Reports, 27,238-254. </w:t>
      </w:r>
    </w:p>
    <w:p w14:paraId="1C97208E" w14:textId="77777777" w:rsidR="00FE124C" w:rsidRPr="00D11931" w:rsidRDefault="00196ACF" w:rsidP="00FE124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E124C">
        <w:rPr>
          <w:rFonts w:asciiTheme="majorBidi" w:hAnsiTheme="majorBidi" w:cstheme="majorBidi"/>
          <w:bCs/>
          <w:sz w:val="28"/>
          <w:szCs w:val="28"/>
        </w:rPr>
        <w:t>21</w:t>
      </w:r>
      <w:r>
        <w:rPr>
          <w:rFonts w:asciiTheme="majorBidi" w:hAnsiTheme="majorBidi" w:cstheme="majorBidi"/>
          <w:bCs/>
          <w:sz w:val="28"/>
          <w:szCs w:val="28"/>
        </w:rPr>
        <w:t>]</w:t>
      </w:r>
      <w:r w:rsidR="00FE124C">
        <w:rPr>
          <w:rFonts w:asciiTheme="majorBidi" w:hAnsiTheme="majorBidi" w:cstheme="majorBidi"/>
          <w:bCs/>
          <w:sz w:val="28"/>
          <w:szCs w:val="28"/>
        </w:rPr>
        <w:t xml:space="preserve"> </w:t>
      </w:r>
      <w:r w:rsidR="00FE124C" w:rsidRPr="00D11931">
        <w:rPr>
          <w:rFonts w:asciiTheme="majorBidi" w:hAnsiTheme="majorBidi" w:cstheme="majorBidi"/>
          <w:bCs/>
          <w:sz w:val="28"/>
          <w:szCs w:val="28"/>
        </w:rPr>
        <w:t>Kujawski R, Bar</w:t>
      </w:r>
      <w:r w:rsidR="00FE124C">
        <w:rPr>
          <w:rFonts w:asciiTheme="majorBidi" w:hAnsiTheme="majorBidi" w:cstheme="majorBidi"/>
          <w:bCs/>
          <w:sz w:val="28"/>
          <w:szCs w:val="28"/>
        </w:rPr>
        <w:t>aniak J, Bartkowiak W J and</w:t>
      </w:r>
      <w:r w:rsidR="00FE124C" w:rsidRPr="00D11931">
        <w:rPr>
          <w:rFonts w:asciiTheme="majorBidi" w:hAnsiTheme="majorBidi" w:cstheme="majorBidi"/>
          <w:bCs/>
          <w:sz w:val="28"/>
          <w:szCs w:val="28"/>
        </w:rPr>
        <w:t xml:space="preserve"> Ożarowski M. </w:t>
      </w:r>
      <w:r w:rsidR="00FE124C">
        <w:rPr>
          <w:rFonts w:asciiTheme="majorBidi" w:hAnsiTheme="majorBidi" w:cstheme="majorBidi"/>
          <w:bCs/>
          <w:sz w:val="28"/>
          <w:szCs w:val="28"/>
        </w:rPr>
        <w:t>(</w:t>
      </w:r>
      <w:r w:rsidR="00FE124C" w:rsidRPr="00D11931">
        <w:rPr>
          <w:rFonts w:asciiTheme="majorBidi" w:hAnsiTheme="majorBidi" w:cstheme="majorBidi"/>
          <w:bCs/>
          <w:sz w:val="28"/>
          <w:szCs w:val="28"/>
        </w:rPr>
        <w:t>2014</w:t>
      </w:r>
      <w:r w:rsidR="00FE124C">
        <w:rPr>
          <w:rFonts w:asciiTheme="majorBidi" w:hAnsiTheme="majorBidi" w:cstheme="majorBidi"/>
          <w:bCs/>
          <w:sz w:val="28"/>
          <w:szCs w:val="28"/>
        </w:rPr>
        <w:t>)</w:t>
      </w:r>
      <w:r w:rsidR="00FE124C" w:rsidRPr="00D11931">
        <w:rPr>
          <w:rFonts w:asciiTheme="majorBidi" w:hAnsiTheme="majorBidi" w:cstheme="majorBidi"/>
          <w:bCs/>
          <w:sz w:val="28"/>
          <w:szCs w:val="28"/>
        </w:rPr>
        <w:t>. Diet based on oil of seeds of Brassica napus. Implications for the prevention and treatment of prostate diseases/ Dieta Na Bazie Oleju Z Nasion Brassica Napus. Implikacje W Prewenc.Herpa Potanica 60, 76-88.</w:t>
      </w:r>
    </w:p>
    <w:p w14:paraId="6CC8A2ED" w14:textId="77777777" w:rsidR="00026AEA" w:rsidRPr="00796D73" w:rsidRDefault="00196ACF" w:rsidP="00026AE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[22]</w:t>
      </w:r>
      <w:r w:rsidR="00026AEA" w:rsidRPr="00796D73">
        <w:rPr>
          <w:rFonts w:asciiTheme="majorBidi" w:hAnsiTheme="majorBidi" w:cstheme="majorBidi"/>
          <w:bCs/>
          <w:sz w:val="28"/>
          <w:szCs w:val="28"/>
        </w:rPr>
        <w:t xml:space="preserve"> Jukanti,  A. K. , Gaur ,P. M. , . Gowda1 ,C. L. L and Chibbar ,R. N. (2012). Nutritional quality and health benefits of chickpea (Cicer arietinum L.) British Journal of Nutrition 108, 11-26.</w:t>
      </w:r>
    </w:p>
    <w:p w14:paraId="681F58E7" w14:textId="77777777" w:rsidR="00FE124C" w:rsidRPr="007808D5" w:rsidRDefault="00196ACF" w:rsidP="00FE124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[23]</w:t>
      </w:r>
      <w:r w:rsidR="00FE124C" w:rsidRPr="007808D5">
        <w:rPr>
          <w:rFonts w:asciiTheme="majorBidi" w:hAnsiTheme="majorBidi" w:cstheme="majorBidi"/>
          <w:bCs/>
          <w:sz w:val="28"/>
          <w:szCs w:val="28"/>
        </w:rPr>
        <w:t xml:space="preserve"> Kim M.J., Moon Y., Tou J.C., Mou B., Waterland N.L. (2016).  Nutritional value, bioactive compounds and health benefits of lettuce (Lactuca sativa L.) J. Food Compos. Anal.49, 19-34. </w:t>
      </w:r>
    </w:p>
    <w:p w14:paraId="15A28B09" w14:textId="77777777" w:rsidR="00EC518E" w:rsidRPr="0009288F" w:rsidRDefault="00196ACF" w:rsidP="00EC518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EC518E">
        <w:rPr>
          <w:rFonts w:asciiTheme="majorBidi" w:hAnsiTheme="majorBidi" w:cstheme="majorBidi"/>
          <w:bCs/>
          <w:sz w:val="28"/>
          <w:szCs w:val="28"/>
        </w:rPr>
        <w:t>24</w:t>
      </w:r>
      <w:r>
        <w:rPr>
          <w:rFonts w:asciiTheme="majorBidi" w:hAnsiTheme="majorBidi" w:cstheme="majorBidi"/>
          <w:bCs/>
          <w:sz w:val="28"/>
          <w:szCs w:val="28"/>
        </w:rPr>
        <w:t>]</w:t>
      </w:r>
      <w:r w:rsidR="00EC518E">
        <w:rPr>
          <w:rFonts w:asciiTheme="majorBidi" w:hAnsiTheme="majorBidi" w:cstheme="majorBidi"/>
          <w:bCs/>
          <w:sz w:val="28"/>
          <w:szCs w:val="28"/>
        </w:rPr>
        <w:t xml:space="preserve"> </w:t>
      </w:r>
      <w:r w:rsidR="00EC518E" w:rsidRPr="0009288F">
        <w:rPr>
          <w:rFonts w:asciiTheme="majorBidi" w:hAnsiTheme="majorBidi" w:cstheme="majorBidi"/>
          <w:bCs/>
          <w:sz w:val="28"/>
          <w:szCs w:val="28"/>
        </w:rPr>
        <w:t xml:space="preserve">Hang H, Chen R, Wang C, Sun Y. and Du D. (2025). </w:t>
      </w:r>
      <w:hyperlink r:id="rId27" w:history="1">
        <w:r w:rsidR="00EC518E" w:rsidRPr="0009288F">
          <w:rPr>
            <w:rFonts w:asciiTheme="majorBidi" w:hAnsiTheme="majorBidi" w:cstheme="majorBidi"/>
            <w:bCs/>
            <w:sz w:val="28"/>
            <w:szCs w:val="28"/>
          </w:rPr>
          <w:t>A review of the extraction processes and biological characteristics of Chrysanthemum polysaccharides.</w:t>
        </w:r>
      </w:hyperlink>
      <w:r w:rsidR="00EC518E" w:rsidRPr="0009288F">
        <w:rPr>
          <w:rFonts w:asciiTheme="majorBidi" w:hAnsiTheme="majorBidi" w:cstheme="majorBidi"/>
          <w:bCs/>
          <w:sz w:val="28"/>
          <w:szCs w:val="28"/>
        </w:rPr>
        <w:t>Int J Biol Macromol.</w:t>
      </w:r>
      <w:r w:rsidR="00EC518E">
        <w:rPr>
          <w:rFonts w:asciiTheme="majorBidi" w:hAnsiTheme="majorBidi" w:cstheme="majorBidi"/>
          <w:bCs/>
          <w:sz w:val="28"/>
          <w:szCs w:val="28"/>
        </w:rPr>
        <w:t xml:space="preserve"> 285, </w:t>
      </w:r>
      <w:r w:rsidR="00EC518E" w:rsidRPr="0009288F">
        <w:rPr>
          <w:rFonts w:asciiTheme="majorBidi" w:hAnsiTheme="majorBidi" w:cstheme="majorBidi"/>
          <w:bCs/>
          <w:sz w:val="28"/>
          <w:szCs w:val="28"/>
        </w:rPr>
        <w:t>138</w:t>
      </w:r>
      <w:r w:rsidR="00EC518E">
        <w:rPr>
          <w:rFonts w:asciiTheme="majorBidi" w:hAnsiTheme="majorBidi" w:cstheme="majorBidi"/>
          <w:bCs/>
          <w:sz w:val="28"/>
          <w:szCs w:val="28"/>
        </w:rPr>
        <w:t>-</w:t>
      </w:r>
      <w:r w:rsidR="00EC518E" w:rsidRPr="0009288F">
        <w:rPr>
          <w:rFonts w:asciiTheme="majorBidi" w:hAnsiTheme="majorBidi" w:cstheme="majorBidi"/>
          <w:bCs/>
          <w:sz w:val="28"/>
          <w:szCs w:val="28"/>
        </w:rPr>
        <w:t>224.</w:t>
      </w:r>
    </w:p>
    <w:p w14:paraId="17BC8814" w14:textId="77777777" w:rsidR="00EC518E" w:rsidRDefault="00196ACF" w:rsidP="00EC518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lastRenderedPageBreak/>
        <w:t>[25]</w:t>
      </w:r>
      <w:r w:rsidR="00EC518E">
        <w:rPr>
          <w:rFonts w:asciiTheme="majorBidi" w:hAnsiTheme="majorBidi" w:cstheme="majorBidi"/>
          <w:bCs/>
          <w:sz w:val="28"/>
          <w:szCs w:val="28"/>
        </w:rPr>
        <w:t xml:space="preserve"> Harsha S N, Anilakumar K R amd</w:t>
      </w:r>
      <w:r w:rsidR="00EC518E" w:rsidRPr="00D11931">
        <w:rPr>
          <w:rFonts w:asciiTheme="majorBidi" w:hAnsiTheme="majorBidi" w:cstheme="majorBidi"/>
          <w:bCs/>
          <w:sz w:val="28"/>
          <w:szCs w:val="28"/>
        </w:rPr>
        <w:t xml:space="preserve"> Mithila M V. </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2014</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 xml:space="preserve">. “Antioxidant properties of Lactuca sativa leaf extract involved in the protection of biomolecules,” Biomed. Prev. Nutr. 3, 367-373. </w:t>
      </w:r>
    </w:p>
    <w:p w14:paraId="36BD1665" w14:textId="77777777" w:rsidR="00F77714" w:rsidRPr="00796D73" w:rsidRDefault="00196ACF" w:rsidP="00796D73">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[26]</w:t>
      </w:r>
      <w:r w:rsidR="00F77714" w:rsidRPr="00796D73">
        <w:rPr>
          <w:rFonts w:asciiTheme="majorBidi" w:hAnsiTheme="majorBidi" w:cstheme="majorBidi"/>
          <w:bCs/>
          <w:sz w:val="28"/>
          <w:szCs w:val="28"/>
        </w:rPr>
        <w:t xml:space="preserve"> Moharib,S.A. and Adly, R. S. (2024). Hypoglycemic and hepatoprotective activities of Coriander (Coriandrum sativum) extract in streptozotocin-induced diabetic rats. Journal of Advances in Biology &amp; Biotechnology, 27, 15-38. </w:t>
      </w:r>
    </w:p>
    <w:p w14:paraId="0F110433" w14:textId="77777777" w:rsidR="009F4632" w:rsidRPr="00D11931" w:rsidRDefault="00196ACF" w:rsidP="009F4632">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9F4632">
        <w:rPr>
          <w:rFonts w:asciiTheme="majorBidi" w:hAnsiTheme="majorBidi" w:cstheme="majorBidi"/>
          <w:bCs/>
          <w:sz w:val="28"/>
          <w:szCs w:val="28"/>
        </w:rPr>
        <w:t>27</w:t>
      </w:r>
      <w:r>
        <w:rPr>
          <w:rFonts w:asciiTheme="majorBidi" w:hAnsiTheme="majorBidi" w:cstheme="majorBidi"/>
          <w:bCs/>
          <w:sz w:val="28"/>
          <w:szCs w:val="28"/>
        </w:rPr>
        <w:t>]</w:t>
      </w:r>
      <w:r w:rsidR="009F4632">
        <w:rPr>
          <w:rFonts w:asciiTheme="majorBidi" w:hAnsiTheme="majorBidi" w:cstheme="majorBidi"/>
          <w:bCs/>
          <w:sz w:val="28"/>
          <w:szCs w:val="28"/>
        </w:rPr>
        <w:t xml:space="preserve"> </w:t>
      </w:r>
      <w:r w:rsidR="009F4632" w:rsidRPr="00D11931">
        <w:rPr>
          <w:rFonts w:asciiTheme="majorBidi" w:hAnsiTheme="majorBidi" w:cstheme="majorBidi"/>
          <w:bCs/>
          <w:sz w:val="28"/>
          <w:szCs w:val="28"/>
        </w:rPr>
        <w:t>S</w:t>
      </w:r>
      <w:r w:rsidR="009F4632">
        <w:rPr>
          <w:rFonts w:asciiTheme="majorBidi" w:hAnsiTheme="majorBidi" w:cstheme="majorBidi"/>
          <w:bCs/>
          <w:sz w:val="28"/>
          <w:szCs w:val="28"/>
        </w:rPr>
        <w:t>riti J, Bettaieb I, Bachrouch O and</w:t>
      </w:r>
      <w:r w:rsidR="009F4632" w:rsidRPr="00D11931">
        <w:rPr>
          <w:rFonts w:asciiTheme="majorBidi" w:hAnsiTheme="majorBidi" w:cstheme="majorBidi"/>
          <w:bCs/>
          <w:sz w:val="28"/>
          <w:szCs w:val="28"/>
        </w:rPr>
        <w:t xml:space="preserve"> Talou T. </w:t>
      </w:r>
      <w:r w:rsidR="009F4632">
        <w:rPr>
          <w:rFonts w:asciiTheme="majorBidi" w:hAnsiTheme="majorBidi" w:cstheme="majorBidi"/>
          <w:bCs/>
          <w:sz w:val="28"/>
          <w:szCs w:val="28"/>
        </w:rPr>
        <w:t>(</w:t>
      </w:r>
      <w:r w:rsidR="009F4632" w:rsidRPr="00D11931">
        <w:rPr>
          <w:rFonts w:asciiTheme="majorBidi" w:hAnsiTheme="majorBidi" w:cstheme="majorBidi"/>
          <w:bCs/>
          <w:sz w:val="28"/>
          <w:szCs w:val="28"/>
        </w:rPr>
        <w:t>2014</w:t>
      </w:r>
      <w:r w:rsidR="009F4632">
        <w:rPr>
          <w:rFonts w:asciiTheme="majorBidi" w:hAnsiTheme="majorBidi" w:cstheme="majorBidi"/>
          <w:bCs/>
          <w:sz w:val="28"/>
          <w:szCs w:val="28"/>
        </w:rPr>
        <w:t>)</w:t>
      </w:r>
      <w:r w:rsidR="009F4632" w:rsidRPr="00D11931">
        <w:rPr>
          <w:rFonts w:asciiTheme="majorBidi" w:hAnsiTheme="majorBidi" w:cstheme="majorBidi"/>
          <w:bCs/>
          <w:sz w:val="28"/>
          <w:szCs w:val="28"/>
        </w:rPr>
        <w:t>. Chemical composition and antioxidant activity of the coriander cake obtained by extrusion. Arab. J. of Chemist. 30, 1-9.</w:t>
      </w:r>
    </w:p>
    <w:p w14:paraId="1ADAD466" w14:textId="77777777" w:rsidR="00C96840" w:rsidRPr="00D11931" w:rsidRDefault="00196ACF" w:rsidP="00C96840">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C96840">
        <w:rPr>
          <w:rFonts w:asciiTheme="majorBidi" w:hAnsiTheme="majorBidi" w:cstheme="majorBidi"/>
          <w:bCs/>
          <w:sz w:val="28"/>
          <w:szCs w:val="28"/>
        </w:rPr>
        <w:t>28</w:t>
      </w:r>
      <w:r>
        <w:rPr>
          <w:rFonts w:asciiTheme="majorBidi" w:hAnsiTheme="majorBidi" w:cstheme="majorBidi"/>
          <w:bCs/>
          <w:sz w:val="28"/>
          <w:szCs w:val="28"/>
        </w:rPr>
        <w:t>]</w:t>
      </w:r>
      <w:r w:rsidR="00C96840">
        <w:rPr>
          <w:rFonts w:asciiTheme="majorBidi" w:hAnsiTheme="majorBidi" w:cstheme="majorBidi"/>
          <w:bCs/>
          <w:sz w:val="28"/>
          <w:szCs w:val="28"/>
        </w:rPr>
        <w:t xml:space="preserve"> </w:t>
      </w:r>
      <w:r w:rsidR="00C96840" w:rsidRPr="00D11931">
        <w:rPr>
          <w:rFonts w:asciiTheme="majorBidi" w:hAnsiTheme="majorBidi" w:cstheme="majorBidi"/>
          <w:bCs/>
          <w:sz w:val="28"/>
          <w:szCs w:val="28"/>
        </w:rPr>
        <w:t xml:space="preserve">Fabian CJ, Kimler BF, Hursting SD. 2015. Omega-3 fatty acids for breast cancer prevention and survivorship. Breast Cancer Res. 17, 62-73. </w:t>
      </w:r>
    </w:p>
    <w:p w14:paraId="5813058D" w14:textId="77777777" w:rsidR="005B72AE" w:rsidRPr="00435F08" w:rsidRDefault="00196ACF" w:rsidP="00796D73">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B72AE">
        <w:rPr>
          <w:rFonts w:asciiTheme="majorBidi" w:hAnsiTheme="majorBidi" w:cstheme="majorBidi"/>
          <w:bCs/>
          <w:sz w:val="28"/>
          <w:szCs w:val="28"/>
        </w:rPr>
        <w:t>29</w:t>
      </w:r>
      <w:r>
        <w:rPr>
          <w:rFonts w:asciiTheme="majorBidi" w:hAnsiTheme="majorBidi" w:cstheme="majorBidi"/>
          <w:bCs/>
          <w:sz w:val="28"/>
          <w:szCs w:val="28"/>
        </w:rPr>
        <w:t>]</w:t>
      </w:r>
      <w:r w:rsidR="005B72AE">
        <w:rPr>
          <w:rFonts w:asciiTheme="majorBidi" w:hAnsiTheme="majorBidi" w:cstheme="majorBidi"/>
          <w:bCs/>
          <w:sz w:val="28"/>
          <w:szCs w:val="28"/>
        </w:rPr>
        <w:t xml:space="preserve"> </w:t>
      </w:r>
      <w:r w:rsidR="005B72AE" w:rsidRPr="00435F08">
        <w:rPr>
          <w:rFonts w:asciiTheme="majorBidi" w:hAnsiTheme="majorBidi" w:cstheme="majorBidi"/>
          <w:bCs/>
          <w:sz w:val="28"/>
          <w:szCs w:val="28"/>
        </w:rPr>
        <w:t>Moharib, S. A. and Tadrus, P. H. (2020). Anticancer and cytotoxic activities of the produced seed oils against various cancer cell lines. Palg</w:t>
      </w:r>
      <w:r w:rsidR="005B72AE">
        <w:rPr>
          <w:rFonts w:asciiTheme="majorBidi" w:hAnsiTheme="majorBidi" w:cstheme="majorBidi"/>
          <w:bCs/>
          <w:sz w:val="28"/>
          <w:szCs w:val="28"/>
        </w:rPr>
        <w:t>o J.Med. &amp; Medical Sci. 1, 1-18.</w:t>
      </w:r>
    </w:p>
    <w:p w14:paraId="6CC8CA69" w14:textId="77777777" w:rsidR="00E7305F" w:rsidRDefault="00196ACF" w:rsidP="006D09B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D09BA">
        <w:rPr>
          <w:rFonts w:asciiTheme="majorBidi" w:hAnsiTheme="majorBidi" w:cstheme="majorBidi"/>
          <w:bCs/>
          <w:sz w:val="28"/>
          <w:szCs w:val="28"/>
        </w:rPr>
        <w:t>30</w:t>
      </w:r>
      <w:r>
        <w:rPr>
          <w:rFonts w:asciiTheme="majorBidi" w:hAnsiTheme="majorBidi" w:cstheme="majorBidi"/>
          <w:bCs/>
          <w:sz w:val="28"/>
          <w:szCs w:val="28"/>
        </w:rPr>
        <w:t>]</w:t>
      </w:r>
      <w:r w:rsidR="006D09BA">
        <w:rPr>
          <w:rFonts w:asciiTheme="majorBidi" w:hAnsiTheme="majorBidi" w:cstheme="majorBidi"/>
          <w:bCs/>
          <w:sz w:val="28"/>
          <w:szCs w:val="28"/>
        </w:rPr>
        <w:t xml:space="preserve"> </w:t>
      </w:r>
      <w:r w:rsidR="006D09BA" w:rsidRPr="00D11931">
        <w:rPr>
          <w:rFonts w:asciiTheme="majorBidi" w:hAnsiTheme="majorBidi" w:cstheme="majorBidi"/>
          <w:bCs/>
          <w:sz w:val="28"/>
          <w:szCs w:val="28"/>
        </w:rPr>
        <w:t>Crotti AEM. 2015. Cytotoxicity screening of essential oils in cancer cell lines. Braz J Pharmacogn, 25, 183-188.</w:t>
      </w:r>
    </w:p>
    <w:p w14:paraId="6E0A1654" w14:textId="77777777" w:rsidR="00E37D11" w:rsidRPr="00D11931" w:rsidRDefault="006D09BA" w:rsidP="00E37D11">
      <w:pPr>
        <w:bidi w:val="0"/>
        <w:spacing w:line="240" w:lineRule="atLeast"/>
        <w:jc w:val="both"/>
        <w:rPr>
          <w:rFonts w:asciiTheme="majorBidi" w:hAnsiTheme="majorBidi" w:cstheme="majorBidi"/>
          <w:bCs/>
          <w:sz w:val="28"/>
          <w:szCs w:val="28"/>
        </w:rPr>
      </w:pPr>
      <w:r w:rsidRPr="00D11931">
        <w:rPr>
          <w:rFonts w:asciiTheme="majorBidi" w:hAnsiTheme="majorBidi" w:cstheme="majorBidi"/>
          <w:bCs/>
          <w:sz w:val="28"/>
          <w:szCs w:val="28"/>
        </w:rPr>
        <w:t xml:space="preserve"> </w:t>
      </w:r>
      <w:r w:rsidR="004C0822">
        <w:rPr>
          <w:rFonts w:asciiTheme="majorBidi" w:hAnsiTheme="majorBidi" w:cstheme="majorBidi"/>
          <w:bCs/>
          <w:sz w:val="28"/>
          <w:szCs w:val="28"/>
        </w:rPr>
        <w:t>[</w:t>
      </w:r>
      <w:r w:rsidR="00E14A47" w:rsidRPr="00E37D11">
        <w:rPr>
          <w:rFonts w:asciiTheme="majorBidi" w:hAnsiTheme="majorBidi" w:cstheme="majorBidi"/>
          <w:bCs/>
          <w:sz w:val="28"/>
          <w:szCs w:val="28"/>
        </w:rPr>
        <w:t>31</w:t>
      </w:r>
      <w:r w:rsidR="004C0822">
        <w:rPr>
          <w:rFonts w:asciiTheme="majorBidi" w:hAnsiTheme="majorBidi" w:cstheme="majorBidi"/>
          <w:bCs/>
          <w:sz w:val="28"/>
          <w:szCs w:val="28"/>
        </w:rPr>
        <w:t>]</w:t>
      </w:r>
      <w:r w:rsidR="002356E6" w:rsidRPr="00E37D11">
        <w:rPr>
          <w:rFonts w:asciiTheme="majorBidi" w:hAnsiTheme="majorBidi" w:cstheme="majorBidi"/>
          <w:bCs/>
          <w:sz w:val="28"/>
          <w:szCs w:val="28"/>
        </w:rPr>
        <w:t xml:space="preserve"> </w:t>
      </w:r>
      <w:r w:rsidR="00E37D11" w:rsidRPr="00D11931">
        <w:rPr>
          <w:rFonts w:asciiTheme="majorBidi" w:hAnsiTheme="majorBidi" w:cstheme="majorBidi"/>
          <w:bCs/>
          <w:sz w:val="28"/>
          <w:szCs w:val="28"/>
        </w:rPr>
        <w:t xml:space="preserve">Alam Z. </w:t>
      </w:r>
      <w:r w:rsidR="00D22A5D">
        <w:rPr>
          <w:rFonts w:asciiTheme="majorBidi" w:hAnsiTheme="majorBidi" w:cstheme="majorBidi"/>
          <w:bCs/>
          <w:sz w:val="28"/>
          <w:szCs w:val="28"/>
        </w:rPr>
        <w:t>(</w:t>
      </w:r>
      <w:r w:rsidR="00E37D11" w:rsidRPr="00D11931">
        <w:rPr>
          <w:rFonts w:asciiTheme="majorBidi" w:hAnsiTheme="majorBidi" w:cstheme="majorBidi"/>
          <w:bCs/>
          <w:sz w:val="28"/>
          <w:szCs w:val="28"/>
        </w:rPr>
        <w:t>2015</w:t>
      </w:r>
      <w:r w:rsidR="00D22A5D">
        <w:rPr>
          <w:rFonts w:asciiTheme="majorBidi" w:hAnsiTheme="majorBidi" w:cstheme="majorBidi"/>
          <w:bCs/>
          <w:sz w:val="28"/>
          <w:szCs w:val="28"/>
        </w:rPr>
        <w:t>)</w:t>
      </w:r>
      <w:r w:rsidR="00E37D11" w:rsidRPr="00D11931">
        <w:rPr>
          <w:rFonts w:asciiTheme="majorBidi" w:hAnsiTheme="majorBidi" w:cstheme="majorBidi"/>
          <w:bCs/>
          <w:sz w:val="28"/>
          <w:szCs w:val="28"/>
        </w:rPr>
        <w:t xml:space="preserve">. Phenolic profile and antioxidant potential of wild watercress (Nasturtium officinale L.). Zeb </w:t>
      </w:r>
      <w:r w:rsidR="00E37D11" w:rsidRPr="00D11931">
        <w:rPr>
          <w:rFonts w:ascii="Tahoma" w:hAnsi="Tahoma" w:cs="Tahoma"/>
          <w:bCs/>
          <w:sz w:val="28"/>
          <w:szCs w:val="28"/>
        </w:rPr>
        <w:t>﻿</w:t>
      </w:r>
      <w:r w:rsidR="00E37D11" w:rsidRPr="00D11931">
        <w:rPr>
          <w:rFonts w:asciiTheme="majorBidi" w:hAnsiTheme="majorBidi" w:cstheme="majorBidi"/>
          <w:bCs/>
          <w:sz w:val="28"/>
          <w:szCs w:val="28"/>
        </w:rPr>
        <w:t xml:space="preserve">Springer Plus 4, 714-721. </w:t>
      </w:r>
    </w:p>
    <w:p w14:paraId="14077BD8" w14:textId="77777777" w:rsidR="00623D2F" w:rsidRPr="00D11931" w:rsidRDefault="004C0822" w:rsidP="00623D2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23D2F">
        <w:rPr>
          <w:rFonts w:asciiTheme="majorBidi" w:hAnsiTheme="majorBidi" w:cstheme="majorBidi"/>
          <w:bCs/>
          <w:sz w:val="28"/>
          <w:szCs w:val="28"/>
        </w:rPr>
        <w:t>32</w:t>
      </w:r>
      <w:r>
        <w:rPr>
          <w:rFonts w:asciiTheme="majorBidi" w:hAnsiTheme="majorBidi" w:cstheme="majorBidi"/>
          <w:bCs/>
          <w:sz w:val="28"/>
          <w:szCs w:val="28"/>
        </w:rPr>
        <w:t>]</w:t>
      </w:r>
      <w:r w:rsidR="00623D2F">
        <w:rPr>
          <w:rFonts w:asciiTheme="majorBidi" w:hAnsiTheme="majorBidi" w:cstheme="majorBidi"/>
          <w:bCs/>
          <w:sz w:val="28"/>
          <w:szCs w:val="28"/>
        </w:rPr>
        <w:t xml:space="preserve"> </w:t>
      </w:r>
      <w:r w:rsidR="00623D2F" w:rsidRPr="00D11931">
        <w:rPr>
          <w:rFonts w:asciiTheme="majorBidi" w:hAnsiTheme="majorBidi" w:cstheme="majorBidi"/>
          <w:bCs/>
          <w:sz w:val="28"/>
          <w:szCs w:val="28"/>
        </w:rPr>
        <w:t xml:space="preserve">Bachir R G, Bellil A. 2017. Preliminary Phytochemical Screening of Five Commercial Essential Oils. World J. of Appl. Chemist. 2, 145-151. </w:t>
      </w:r>
    </w:p>
    <w:p w14:paraId="7E26D386" w14:textId="77777777" w:rsidR="00CF3E3F" w:rsidRPr="00D11931" w:rsidRDefault="004C0822" w:rsidP="00CF3E3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CF3E3F">
        <w:rPr>
          <w:rFonts w:asciiTheme="majorBidi" w:hAnsiTheme="majorBidi" w:cstheme="majorBidi"/>
          <w:bCs/>
          <w:sz w:val="28"/>
          <w:szCs w:val="28"/>
        </w:rPr>
        <w:t>33</w:t>
      </w:r>
      <w:r>
        <w:rPr>
          <w:rFonts w:asciiTheme="majorBidi" w:hAnsiTheme="majorBidi" w:cstheme="majorBidi"/>
          <w:bCs/>
          <w:sz w:val="28"/>
          <w:szCs w:val="28"/>
        </w:rPr>
        <w:t>]</w:t>
      </w:r>
      <w:r w:rsidR="00CF3E3F">
        <w:rPr>
          <w:rFonts w:asciiTheme="majorBidi" w:hAnsiTheme="majorBidi" w:cstheme="majorBidi"/>
          <w:bCs/>
          <w:sz w:val="28"/>
          <w:szCs w:val="28"/>
        </w:rPr>
        <w:t xml:space="preserve"> </w:t>
      </w:r>
      <w:r w:rsidR="00CF3E3F" w:rsidRPr="00D11931">
        <w:rPr>
          <w:rFonts w:asciiTheme="majorBidi" w:hAnsiTheme="majorBidi" w:cstheme="majorBidi"/>
          <w:bCs/>
          <w:sz w:val="28"/>
          <w:szCs w:val="28"/>
        </w:rPr>
        <w:t xml:space="preserve">Maha I A, Wafa S A, Eman A I, </w:t>
      </w:r>
      <w:r w:rsidR="00CF3E3F">
        <w:rPr>
          <w:rFonts w:asciiTheme="majorBidi" w:hAnsiTheme="majorBidi" w:cstheme="majorBidi"/>
          <w:bCs/>
          <w:sz w:val="28"/>
          <w:szCs w:val="28"/>
        </w:rPr>
        <w:t>and</w:t>
      </w:r>
      <w:r w:rsidR="00CF3E3F" w:rsidRPr="00D11931">
        <w:rPr>
          <w:rFonts w:asciiTheme="majorBidi" w:hAnsiTheme="majorBidi" w:cstheme="majorBidi"/>
          <w:bCs/>
          <w:sz w:val="28"/>
          <w:szCs w:val="28"/>
        </w:rPr>
        <w:t xml:space="preserve"> Manal EA E. </w:t>
      </w:r>
      <w:r w:rsidR="00CF3E3F">
        <w:rPr>
          <w:rFonts w:asciiTheme="majorBidi" w:hAnsiTheme="majorBidi" w:cstheme="majorBidi"/>
          <w:bCs/>
          <w:sz w:val="28"/>
          <w:szCs w:val="28"/>
        </w:rPr>
        <w:t>(</w:t>
      </w:r>
      <w:r w:rsidR="00CF3E3F" w:rsidRPr="00D11931">
        <w:rPr>
          <w:rFonts w:asciiTheme="majorBidi" w:hAnsiTheme="majorBidi" w:cstheme="majorBidi"/>
          <w:bCs/>
          <w:sz w:val="28"/>
          <w:szCs w:val="28"/>
        </w:rPr>
        <w:t>2018</w:t>
      </w:r>
      <w:r w:rsidR="00CF3E3F">
        <w:rPr>
          <w:rFonts w:asciiTheme="majorBidi" w:hAnsiTheme="majorBidi" w:cstheme="majorBidi"/>
          <w:bCs/>
          <w:sz w:val="28"/>
          <w:szCs w:val="28"/>
        </w:rPr>
        <w:t>)</w:t>
      </w:r>
      <w:r w:rsidR="00CF3E3F" w:rsidRPr="00D11931">
        <w:rPr>
          <w:rFonts w:asciiTheme="majorBidi" w:hAnsiTheme="majorBidi" w:cstheme="majorBidi"/>
          <w:bCs/>
          <w:sz w:val="28"/>
          <w:szCs w:val="28"/>
        </w:rPr>
        <w:t xml:space="preserve">. Anti-oxidant, anti-inflammatory and anti-cancer activities of avocado (Persea americana) fruit and seed extract. J. of King Saud Univ. Sci., 30, 1-5. </w:t>
      </w:r>
    </w:p>
    <w:p w14:paraId="328DB584" w14:textId="77777777" w:rsidR="00623D2F" w:rsidRDefault="004C0822" w:rsidP="00E7305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[34]</w:t>
      </w:r>
      <w:r w:rsidR="00FA56B9" w:rsidRPr="00796D73">
        <w:rPr>
          <w:rFonts w:asciiTheme="majorBidi" w:hAnsiTheme="majorBidi" w:cstheme="majorBidi"/>
          <w:bCs/>
          <w:sz w:val="28"/>
          <w:szCs w:val="28"/>
        </w:rPr>
        <w:t xml:space="preserve"> Chandramouli Y., Firoz S., Vikram A., Padmaja C., Chakravarthi R.N., (2012). Design and evaluation of controlled relelese matrix tablets of acyclovir sodium using tamarind seed Polysaccharides, Journal Of P</w:t>
      </w:r>
      <w:r w:rsidR="00E7305F">
        <w:rPr>
          <w:rFonts w:asciiTheme="majorBidi" w:hAnsiTheme="majorBidi" w:cstheme="majorBidi"/>
          <w:bCs/>
          <w:sz w:val="28"/>
          <w:szCs w:val="28"/>
        </w:rPr>
        <w:t>harmaceutical Biology 2, 55-62.</w:t>
      </w:r>
    </w:p>
    <w:p w14:paraId="017949EC" w14:textId="77777777" w:rsidR="00623D2F" w:rsidRDefault="004C0822" w:rsidP="00623D2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23D2F">
        <w:rPr>
          <w:rFonts w:asciiTheme="majorBidi" w:hAnsiTheme="majorBidi" w:cstheme="majorBidi"/>
          <w:bCs/>
          <w:sz w:val="28"/>
          <w:szCs w:val="28"/>
        </w:rPr>
        <w:t>35</w:t>
      </w:r>
      <w:r>
        <w:rPr>
          <w:rFonts w:asciiTheme="majorBidi" w:hAnsiTheme="majorBidi" w:cstheme="majorBidi"/>
          <w:bCs/>
          <w:sz w:val="28"/>
          <w:szCs w:val="28"/>
        </w:rPr>
        <w:t>]</w:t>
      </w:r>
      <w:r w:rsidR="00623D2F">
        <w:rPr>
          <w:rFonts w:asciiTheme="majorBidi" w:hAnsiTheme="majorBidi" w:cstheme="majorBidi"/>
          <w:bCs/>
          <w:sz w:val="28"/>
          <w:szCs w:val="28"/>
        </w:rPr>
        <w:t xml:space="preserve"> </w:t>
      </w:r>
      <w:r w:rsidR="00623D2F" w:rsidRPr="007D7CEC">
        <w:rPr>
          <w:rFonts w:asciiTheme="majorBidi" w:hAnsiTheme="majorBidi" w:cstheme="majorBidi"/>
          <w:bCs/>
          <w:sz w:val="28"/>
          <w:szCs w:val="28"/>
        </w:rPr>
        <w:t>Ahmed, H. H., Shousha, W. G., El-Mezayen, H. A., Ismaiel, N. N., and Mahmoud, N. S. (2013). In vivo antitumor potential of carvacrol against hepatocellular carcinoma in rat model. World J. Of Pharm. and Pharmaceutical Sci. 2, 2367-2396.</w:t>
      </w:r>
    </w:p>
    <w:p w14:paraId="2515825B" w14:textId="77777777" w:rsidR="0044238C" w:rsidRDefault="004C0822" w:rsidP="0044238C">
      <w:pPr>
        <w:bidi w:val="0"/>
        <w:spacing w:line="240" w:lineRule="atLeast"/>
        <w:jc w:val="both"/>
        <w:rPr>
          <w:rFonts w:asciiTheme="majorBidi" w:hAnsiTheme="majorBidi" w:cstheme="majorBidi"/>
          <w:sz w:val="28"/>
          <w:szCs w:val="28"/>
        </w:rPr>
      </w:pPr>
      <w:r>
        <w:rPr>
          <w:rFonts w:asciiTheme="majorBidi" w:hAnsiTheme="majorBidi" w:cstheme="majorBidi"/>
          <w:bCs/>
          <w:sz w:val="28"/>
          <w:szCs w:val="28"/>
        </w:rPr>
        <w:t>[</w:t>
      </w:r>
      <w:r w:rsidR="00E14A47" w:rsidRPr="007808D5">
        <w:rPr>
          <w:rFonts w:asciiTheme="majorBidi" w:hAnsiTheme="majorBidi" w:cstheme="majorBidi"/>
          <w:bCs/>
          <w:sz w:val="28"/>
          <w:szCs w:val="28"/>
        </w:rPr>
        <w:t>36</w:t>
      </w:r>
      <w:r>
        <w:rPr>
          <w:rFonts w:asciiTheme="majorBidi" w:hAnsiTheme="majorBidi" w:cstheme="majorBidi"/>
          <w:bCs/>
          <w:sz w:val="28"/>
          <w:szCs w:val="28"/>
        </w:rPr>
        <w:t>]</w:t>
      </w:r>
      <w:r w:rsidR="0044238C" w:rsidRPr="007808D5">
        <w:rPr>
          <w:rFonts w:asciiTheme="majorBidi" w:hAnsiTheme="majorBidi" w:cstheme="majorBidi"/>
          <w:sz w:val="28"/>
          <w:szCs w:val="28"/>
        </w:rPr>
        <w:t xml:space="preserve"> Pranjal, S., Bhanu, P S., and Dash, S/ K/ (2013).Isolation and Characterisation of Some Natural Polysaccharides as Pharmaceutical Excipients International Journal of Pharm.Tech. Research 5, 1196-1206</w:t>
      </w:r>
      <w:r w:rsidR="0044238C" w:rsidRPr="00D11931">
        <w:rPr>
          <w:rFonts w:asciiTheme="majorBidi" w:hAnsiTheme="majorBidi" w:cstheme="majorBidi"/>
          <w:sz w:val="28"/>
          <w:szCs w:val="28"/>
        </w:rPr>
        <w:t>.</w:t>
      </w:r>
    </w:p>
    <w:p w14:paraId="4536A990" w14:textId="77777777" w:rsidR="001E24C4" w:rsidRPr="00796D73" w:rsidRDefault="004C0822" w:rsidP="001E24C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[37]</w:t>
      </w:r>
      <w:r w:rsidR="001E24C4" w:rsidRPr="00796D73">
        <w:rPr>
          <w:rFonts w:asciiTheme="majorBidi" w:hAnsiTheme="majorBidi" w:cstheme="majorBidi"/>
          <w:bCs/>
          <w:sz w:val="28"/>
          <w:szCs w:val="28"/>
        </w:rPr>
        <w:t xml:space="preserve"> Gould, I. M. (2009). “Antibiotic resistance: the perfect storm,” Internal J. of Antimicrob. Agents, 34, S2-S5.</w:t>
      </w:r>
    </w:p>
    <w:p w14:paraId="5D13C9BF" w14:textId="77777777" w:rsidR="00CF3E3F" w:rsidRPr="00796D73" w:rsidRDefault="004C0822" w:rsidP="00CF3E3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[38]</w:t>
      </w:r>
      <w:r w:rsidR="00CF3E3F" w:rsidRPr="00796D73">
        <w:rPr>
          <w:rFonts w:asciiTheme="majorBidi" w:hAnsiTheme="majorBidi" w:cstheme="majorBidi"/>
          <w:bCs/>
          <w:sz w:val="28"/>
          <w:szCs w:val="28"/>
        </w:rPr>
        <w:t xml:space="preserve"> Lee, J.H., Shim, J.S., Chung, M.S., Lim, S.T., and Kim, K.H. (2009) Inhibition of pathogen adhesion to host cells by polysaccharides from Panax ginseng. Biosci. Biotechnol. Biochem. 73, 209-212.</w:t>
      </w:r>
    </w:p>
    <w:p w14:paraId="5B2F9108" w14:textId="77777777" w:rsidR="008116BF" w:rsidRPr="00796D73" w:rsidRDefault="004C0822" w:rsidP="008116B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[39]</w:t>
      </w:r>
      <w:r w:rsidR="008116BF" w:rsidRPr="00796D73">
        <w:rPr>
          <w:rFonts w:asciiTheme="majorBidi" w:hAnsiTheme="majorBidi" w:cstheme="majorBidi"/>
          <w:bCs/>
          <w:sz w:val="28"/>
          <w:szCs w:val="28"/>
        </w:rPr>
        <w:t xml:space="preserve"> Jebur, M. H., Bnuyan, Dr. Il. A., Yasri, Dr. A. A. and Hindi, Dr. N. K. K. (2014). Antimicrobial effect of seed extracts leaves and crude oil of Cardamom (Elettaria cardamomum) against different types of bacteria in HILLA CITY, IRAQ. World Journal of Pharmaceutical Research.3,4934-4944.</w:t>
      </w:r>
    </w:p>
    <w:p w14:paraId="4ADBC848" w14:textId="77777777" w:rsidR="007808D5" w:rsidRPr="007808D5" w:rsidRDefault="004C0822" w:rsidP="007808D5">
      <w:pPr>
        <w:bidi w:val="0"/>
        <w:spacing w:line="240" w:lineRule="atLeast"/>
        <w:jc w:val="both"/>
        <w:rPr>
          <w:rFonts w:asciiTheme="majorBidi" w:hAnsiTheme="majorBidi" w:cstheme="majorBidi"/>
          <w:sz w:val="28"/>
          <w:szCs w:val="28"/>
          <w:lang w:bidi="ar-EG"/>
        </w:rPr>
      </w:pPr>
      <w:r>
        <w:rPr>
          <w:rFonts w:asciiTheme="majorBidi" w:hAnsiTheme="majorBidi" w:cstheme="majorBidi"/>
          <w:bCs/>
          <w:sz w:val="28"/>
          <w:szCs w:val="28"/>
        </w:rPr>
        <w:lastRenderedPageBreak/>
        <w:t>[40]</w:t>
      </w:r>
      <w:r w:rsidR="007808D5" w:rsidRPr="007808D5">
        <w:rPr>
          <w:rFonts w:asciiTheme="majorBidi" w:hAnsiTheme="majorBidi" w:cstheme="majorBidi"/>
          <w:bCs/>
          <w:sz w:val="28"/>
          <w:szCs w:val="28"/>
        </w:rPr>
        <w:t xml:space="preserve"> Delfan-Hosseini S, Nayebzadeh K, Mirmoghtadaie L, Kavosi M, Marzieh H S. 2017. Effect of extraction process on composition, oxidative stability and rheological properties of purslane seed oil. Food Chem. 222, 61-66.</w:t>
      </w:r>
    </w:p>
    <w:p w14:paraId="6C9F4CF8" w14:textId="77777777" w:rsidR="001E24C4" w:rsidRPr="00F4032F" w:rsidRDefault="004C0822" w:rsidP="00E7305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[41]</w:t>
      </w:r>
      <w:r w:rsidR="00F4032F" w:rsidRPr="007808D5">
        <w:rPr>
          <w:rFonts w:asciiTheme="majorBidi" w:hAnsiTheme="majorBidi" w:cstheme="majorBidi"/>
          <w:bCs/>
          <w:sz w:val="28"/>
          <w:szCs w:val="28"/>
        </w:rPr>
        <w:t>Yin Q H, Yan F X and Zu X Y. (2012</w:t>
      </w:r>
      <w:r w:rsidR="00F4032F">
        <w:rPr>
          <w:rFonts w:asciiTheme="majorBidi" w:hAnsiTheme="majorBidi" w:cstheme="majorBidi"/>
          <w:bCs/>
          <w:sz w:val="28"/>
          <w:szCs w:val="28"/>
        </w:rPr>
        <w:t>)</w:t>
      </w:r>
      <w:r w:rsidR="00F4032F" w:rsidRPr="00D11931">
        <w:rPr>
          <w:rFonts w:asciiTheme="majorBidi" w:hAnsiTheme="majorBidi" w:cstheme="majorBidi"/>
          <w:bCs/>
          <w:sz w:val="28"/>
          <w:szCs w:val="28"/>
        </w:rPr>
        <w:t>. “Anti-proliferative and pro-apoptotic effect of carvacrol on human hepatocellular carcinoma cell line HepG</w:t>
      </w:r>
      <w:r w:rsidR="00F4032F">
        <w:rPr>
          <w:rFonts w:asciiTheme="majorBidi" w:hAnsiTheme="majorBidi" w:cstheme="majorBidi"/>
          <w:bCs/>
          <w:sz w:val="28"/>
          <w:szCs w:val="28"/>
        </w:rPr>
        <w:t>-2,” Cytotechnology, 64, 43-51.</w:t>
      </w:r>
    </w:p>
    <w:p w14:paraId="3658A5A1" w14:textId="77777777" w:rsidR="00F77714" w:rsidRPr="00C919EE" w:rsidRDefault="004C0822" w:rsidP="00F7771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[42]</w:t>
      </w:r>
      <w:r w:rsidR="00F77714">
        <w:rPr>
          <w:rFonts w:asciiTheme="majorBidi" w:hAnsiTheme="majorBidi" w:cstheme="majorBidi"/>
          <w:bCs/>
          <w:sz w:val="28"/>
          <w:szCs w:val="28"/>
        </w:rPr>
        <w:t xml:space="preserve"> Moharib SA and</w:t>
      </w:r>
      <w:r w:rsidR="00F77714" w:rsidRPr="00D11931">
        <w:rPr>
          <w:rFonts w:asciiTheme="majorBidi" w:hAnsiTheme="majorBidi" w:cstheme="majorBidi"/>
          <w:bCs/>
          <w:sz w:val="28"/>
          <w:szCs w:val="28"/>
        </w:rPr>
        <w:t xml:space="preserve"> Awad IM. </w:t>
      </w:r>
      <w:r w:rsidR="00F77714">
        <w:rPr>
          <w:rFonts w:asciiTheme="majorBidi" w:hAnsiTheme="majorBidi" w:cstheme="majorBidi"/>
          <w:bCs/>
          <w:sz w:val="28"/>
          <w:szCs w:val="28"/>
        </w:rPr>
        <w:t>(</w:t>
      </w:r>
      <w:r w:rsidR="00F77714" w:rsidRPr="00D11931">
        <w:rPr>
          <w:rFonts w:asciiTheme="majorBidi" w:hAnsiTheme="majorBidi" w:cstheme="majorBidi"/>
          <w:bCs/>
          <w:sz w:val="28"/>
          <w:szCs w:val="28"/>
        </w:rPr>
        <w:t>2012</w:t>
      </w:r>
      <w:r w:rsidR="00F77714">
        <w:rPr>
          <w:rFonts w:asciiTheme="majorBidi" w:hAnsiTheme="majorBidi" w:cstheme="majorBidi"/>
          <w:bCs/>
          <w:sz w:val="28"/>
          <w:szCs w:val="28"/>
        </w:rPr>
        <w:t>)</w:t>
      </w:r>
      <w:r w:rsidR="00F77714" w:rsidRPr="00D11931">
        <w:rPr>
          <w:rFonts w:asciiTheme="majorBidi" w:hAnsiTheme="majorBidi" w:cstheme="majorBidi"/>
          <w:bCs/>
          <w:sz w:val="28"/>
          <w:szCs w:val="28"/>
        </w:rPr>
        <w:t xml:space="preserve">. Antioxidant and hypolipidemic activities of Spinach (Spinocia oleracea) dietary fibre and polyphenol supplementation in rats fed a high cholesterol diet. Adv. In Food Sci. 34, 14 - 23. </w:t>
      </w:r>
    </w:p>
    <w:p w14:paraId="01D6DBBF" w14:textId="77777777" w:rsidR="00F55AAC" w:rsidRPr="00D11931" w:rsidRDefault="004C0822" w:rsidP="00F55AA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55AAC" w:rsidRPr="00796D73">
        <w:rPr>
          <w:rFonts w:asciiTheme="majorBidi" w:hAnsiTheme="majorBidi" w:cstheme="majorBidi"/>
          <w:bCs/>
          <w:sz w:val="28"/>
          <w:szCs w:val="28"/>
        </w:rPr>
        <w:t>43</w:t>
      </w:r>
      <w:r>
        <w:rPr>
          <w:rFonts w:asciiTheme="majorBidi" w:hAnsiTheme="majorBidi" w:cstheme="majorBidi"/>
          <w:bCs/>
          <w:sz w:val="28"/>
          <w:szCs w:val="28"/>
        </w:rPr>
        <w:t>]</w:t>
      </w:r>
      <w:r w:rsidR="00F55AAC" w:rsidRPr="00796D73">
        <w:rPr>
          <w:rFonts w:asciiTheme="majorBidi" w:hAnsiTheme="majorBidi" w:cstheme="majorBidi"/>
          <w:bCs/>
          <w:sz w:val="28"/>
          <w:szCs w:val="28"/>
        </w:rPr>
        <w:t xml:space="preserve"> </w:t>
      </w:r>
      <w:hyperlink r:id="rId28" w:history="1">
        <w:r w:rsidR="00F55AAC" w:rsidRPr="00D11931">
          <w:rPr>
            <w:rFonts w:asciiTheme="majorBidi" w:hAnsiTheme="majorBidi" w:cstheme="majorBidi"/>
            <w:bCs/>
            <w:sz w:val="28"/>
            <w:szCs w:val="28"/>
          </w:rPr>
          <w:t>Can-Cauich CA</w:t>
        </w:r>
      </w:hyperlink>
      <w:r w:rsidR="00F55AAC" w:rsidRPr="00D11931">
        <w:rPr>
          <w:rFonts w:asciiTheme="majorBidi" w:hAnsiTheme="majorBidi" w:cstheme="majorBidi"/>
          <w:bCs/>
          <w:sz w:val="28"/>
          <w:szCs w:val="28"/>
        </w:rPr>
        <w:t xml:space="preserve">, </w:t>
      </w:r>
      <w:hyperlink r:id="rId29" w:history="1">
        <w:r w:rsidR="00F55AAC" w:rsidRPr="00D11931">
          <w:rPr>
            <w:rFonts w:asciiTheme="majorBidi" w:hAnsiTheme="majorBidi" w:cstheme="majorBidi"/>
            <w:bCs/>
            <w:sz w:val="28"/>
            <w:szCs w:val="28"/>
          </w:rPr>
          <w:t>Sauri-Duch E</w:t>
        </w:r>
      </w:hyperlink>
      <w:r w:rsidR="00F55AAC" w:rsidRPr="00D11931">
        <w:rPr>
          <w:rFonts w:asciiTheme="majorBidi" w:hAnsiTheme="majorBidi" w:cstheme="majorBidi"/>
          <w:bCs/>
          <w:sz w:val="28"/>
          <w:szCs w:val="28"/>
        </w:rPr>
        <w:t xml:space="preserve">, </w:t>
      </w:r>
      <w:hyperlink r:id="rId30" w:history="1">
        <w:r w:rsidR="00F55AAC" w:rsidRPr="00D11931">
          <w:rPr>
            <w:rFonts w:asciiTheme="majorBidi" w:hAnsiTheme="majorBidi" w:cstheme="majorBidi"/>
            <w:bCs/>
            <w:sz w:val="28"/>
            <w:szCs w:val="28"/>
          </w:rPr>
          <w:t>Moo-Huchin VM</w:t>
        </w:r>
      </w:hyperlink>
      <w:r w:rsidR="00F55AAC" w:rsidRPr="00D11931">
        <w:rPr>
          <w:rFonts w:asciiTheme="majorBidi" w:hAnsiTheme="majorBidi" w:cstheme="majorBidi"/>
          <w:bCs/>
          <w:sz w:val="28"/>
          <w:szCs w:val="28"/>
        </w:rPr>
        <w:t xml:space="preserve">, </w:t>
      </w:r>
      <w:hyperlink r:id="rId31" w:history="1">
        <w:r w:rsidR="00F55AAC" w:rsidRPr="00D11931">
          <w:rPr>
            <w:rFonts w:asciiTheme="majorBidi" w:hAnsiTheme="majorBidi" w:cstheme="majorBidi"/>
            <w:bCs/>
            <w:sz w:val="28"/>
            <w:szCs w:val="28"/>
          </w:rPr>
          <w:t>Betancur-Ancona D</w:t>
        </w:r>
      </w:hyperlink>
      <w:r w:rsidR="00F55AAC" w:rsidRPr="00D11931">
        <w:rPr>
          <w:rFonts w:asciiTheme="majorBidi" w:hAnsiTheme="majorBidi" w:cstheme="majorBidi"/>
          <w:bCs/>
          <w:sz w:val="28"/>
          <w:szCs w:val="28"/>
        </w:rPr>
        <w:t xml:space="preserve">, </w:t>
      </w:r>
      <w:hyperlink r:id="rId32" w:history="1">
        <w:r w:rsidR="00F55AAC" w:rsidRPr="00D11931">
          <w:rPr>
            <w:rFonts w:asciiTheme="majorBidi" w:hAnsiTheme="majorBidi" w:cstheme="majorBidi"/>
            <w:bCs/>
            <w:sz w:val="28"/>
            <w:szCs w:val="28"/>
          </w:rPr>
          <w:t>Cuevas-Glory LF</w:t>
        </w:r>
      </w:hyperlink>
      <w:r w:rsidR="00F55AAC" w:rsidRPr="00D11931">
        <w:rPr>
          <w:rFonts w:asciiTheme="majorBidi" w:hAnsiTheme="majorBidi" w:cstheme="majorBidi"/>
          <w:bCs/>
          <w:sz w:val="28"/>
          <w:szCs w:val="28"/>
        </w:rPr>
        <w:t xml:space="preserve">. 2019. Effect of extraction method and specie on the content of bioactive compounds and antioxidant activity of pumpkin oil from Yucatan, Mexico. </w:t>
      </w:r>
      <w:hyperlink r:id="rId33" w:tooltip="Food chemistry." w:history="1">
        <w:r w:rsidR="00F55AAC" w:rsidRPr="00D11931">
          <w:rPr>
            <w:rFonts w:asciiTheme="majorBidi" w:hAnsiTheme="majorBidi" w:cstheme="majorBidi"/>
            <w:bCs/>
            <w:sz w:val="28"/>
            <w:szCs w:val="28"/>
          </w:rPr>
          <w:t>Food Chem.</w:t>
        </w:r>
      </w:hyperlink>
      <w:r w:rsidR="00F55AAC" w:rsidRPr="00D11931">
        <w:rPr>
          <w:rFonts w:asciiTheme="majorBidi" w:hAnsiTheme="majorBidi" w:cstheme="majorBidi"/>
          <w:bCs/>
          <w:sz w:val="28"/>
          <w:szCs w:val="28"/>
        </w:rPr>
        <w:t xml:space="preserve"> 285, 186-193. </w:t>
      </w:r>
    </w:p>
    <w:p w14:paraId="2AB8E217" w14:textId="77777777" w:rsidR="00E7305F"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[44]</w:t>
      </w:r>
      <w:r w:rsidR="00F55AAC" w:rsidRPr="00796D73">
        <w:rPr>
          <w:rFonts w:asciiTheme="majorBidi" w:hAnsiTheme="majorBidi" w:cstheme="majorBidi"/>
          <w:bCs/>
          <w:sz w:val="28"/>
          <w:szCs w:val="28"/>
        </w:rPr>
        <w:t xml:space="preserve"> Wu, X., Mao, G., Fan, Q., Zhao, T., Zhao, J., Li, F. and Yang, L. (2012). Isolation, purification, immunological and anti-tumor activities of polysaccharides from Gymnema sylvestre.Food Research International, 48,935-939.</w:t>
      </w:r>
    </w:p>
    <w:p w14:paraId="11C64C93" w14:textId="77777777" w:rsidR="00F4032F" w:rsidRPr="00D11931" w:rsidRDefault="004C0822" w:rsidP="00E7305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4032F" w:rsidRPr="00707611">
        <w:rPr>
          <w:rFonts w:asciiTheme="majorBidi" w:hAnsiTheme="majorBidi" w:cstheme="majorBidi"/>
          <w:bCs/>
          <w:sz w:val="28"/>
          <w:szCs w:val="28"/>
        </w:rPr>
        <w:t>45</w:t>
      </w:r>
      <w:r>
        <w:rPr>
          <w:rFonts w:asciiTheme="majorBidi" w:hAnsiTheme="majorBidi" w:cstheme="majorBidi"/>
          <w:bCs/>
          <w:sz w:val="28"/>
          <w:szCs w:val="28"/>
        </w:rPr>
        <w:t>]</w:t>
      </w:r>
      <w:r w:rsidR="00F4032F" w:rsidRPr="00707611">
        <w:rPr>
          <w:rFonts w:asciiTheme="majorBidi" w:hAnsiTheme="majorBidi" w:cstheme="majorBidi"/>
          <w:bCs/>
          <w:sz w:val="28"/>
          <w:szCs w:val="28"/>
        </w:rPr>
        <w:t xml:space="preserve"> </w:t>
      </w:r>
      <w:hyperlink r:id="rId34" w:history="1">
        <w:r w:rsidR="00F4032F" w:rsidRPr="00D11931">
          <w:rPr>
            <w:rFonts w:asciiTheme="majorBidi" w:hAnsiTheme="majorBidi" w:cstheme="majorBidi"/>
            <w:bCs/>
            <w:sz w:val="28"/>
            <w:szCs w:val="28"/>
          </w:rPr>
          <w:t>Giulia, A. R.</w:t>
        </w:r>
      </w:hyperlink>
      <w:r w:rsidR="00F4032F" w:rsidRPr="00D11931">
        <w:rPr>
          <w:rFonts w:asciiTheme="majorBidi" w:hAnsiTheme="majorBidi" w:cstheme="majorBidi"/>
          <w:bCs/>
          <w:sz w:val="28"/>
          <w:szCs w:val="28"/>
        </w:rPr>
        <w:t xml:space="preserve"> and </w:t>
      </w:r>
      <w:hyperlink r:id="rId35" w:history="1">
        <w:r w:rsidR="00F4032F" w:rsidRPr="00D11931">
          <w:rPr>
            <w:rFonts w:asciiTheme="majorBidi" w:hAnsiTheme="majorBidi" w:cstheme="majorBidi"/>
            <w:bCs/>
            <w:sz w:val="28"/>
            <w:szCs w:val="28"/>
          </w:rPr>
          <w:t>Rosana, B. R. F.</w:t>
        </w:r>
      </w:hyperlink>
      <w:r w:rsidR="00F4032F" w:rsidRPr="00D11931">
        <w:rPr>
          <w:rFonts w:asciiTheme="majorBidi" w:hAnsiTheme="majorBidi" w:cstheme="majorBidi"/>
          <w:bCs/>
          <w:sz w:val="28"/>
          <w:szCs w:val="28"/>
        </w:rPr>
        <w:t xml:space="preserve"> (2022). Antimicrobial Polysaccharides Obtained From Natural Sources Future Mycrobiology 17, 701-716</w:t>
      </w:r>
    </w:p>
    <w:p w14:paraId="7F746111" w14:textId="77777777" w:rsidR="00610F7F"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10F7F" w:rsidRPr="00796D73">
        <w:rPr>
          <w:rFonts w:asciiTheme="majorBidi" w:hAnsiTheme="majorBidi" w:cstheme="majorBidi"/>
          <w:bCs/>
          <w:sz w:val="28"/>
          <w:szCs w:val="28"/>
        </w:rPr>
        <w:t>46</w:t>
      </w:r>
      <w:r>
        <w:rPr>
          <w:rFonts w:asciiTheme="majorBidi" w:hAnsiTheme="majorBidi" w:cstheme="majorBidi"/>
          <w:bCs/>
          <w:sz w:val="28"/>
          <w:szCs w:val="28"/>
        </w:rPr>
        <w:t>]</w:t>
      </w:r>
      <w:r w:rsidR="00610F7F" w:rsidRPr="00796D73">
        <w:rPr>
          <w:rFonts w:asciiTheme="majorBidi" w:hAnsiTheme="majorBidi" w:cstheme="majorBidi"/>
          <w:bCs/>
          <w:sz w:val="28"/>
          <w:szCs w:val="28"/>
        </w:rPr>
        <w:t xml:space="preserve"> </w:t>
      </w:r>
      <w:hyperlink r:id="rId36" w:anchor="!" w:history="1">
        <w:r w:rsidR="00610F7F" w:rsidRPr="00796D73">
          <w:rPr>
            <w:rFonts w:asciiTheme="majorBidi" w:hAnsiTheme="majorBidi" w:cstheme="majorBidi"/>
            <w:bCs/>
            <w:sz w:val="28"/>
            <w:szCs w:val="28"/>
          </w:rPr>
          <w:t>Mengyi Zhou</w:t>
        </w:r>
      </w:hyperlink>
      <w:r w:rsidR="00610F7F" w:rsidRPr="00796D73">
        <w:rPr>
          <w:rFonts w:asciiTheme="majorBidi" w:hAnsiTheme="majorBidi" w:cstheme="majorBidi"/>
          <w:bCs/>
          <w:sz w:val="28"/>
          <w:szCs w:val="28"/>
        </w:rPr>
        <w:t xml:space="preserve">, </w:t>
      </w:r>
      <w:hyperlink r:id="rId37" w:anchor="!" w:history="1">
        <w:r w:rsidR="00610F7F" w:rsidRPr="00796D73">
          <w:rPr>
            <w:rFonts w:asciiTheme="majorBidi" w:hAnsiTheme="majorBidi" w:cstheme="majorBidi"/>
            <w:bCs/>
            <w:sz w:val="28"/>
            <w:szCs w:val="28"/>
          </w:rPr>
          <w:t>Lei Yang,</w:t>
        </w:r>
      </w:hyperlink>
      <w:r w:rsidR="00610F7F" w:rsidRPr="00796D73">
        <w:rPr>
          <w:rFonts w:asciiTheme="majorBidi" w:hAnsiTheme="majorBidi" w:cstheme="majorBidi"/>
          <w:bCs/>
          <w:sz w:val="28"/>
          <w:szCs w:val="28"/>
        </w:rPr>
        <w:t xml:space="preserve"> </w:t>
      </w:r>
      <w:hyperlink r:id="rId38" w:anchor="!" w:history="1">
        <w:r w:rsidR="00610F7F" w:rsidRPr="00796D73">
          <w:rPr>
            <w:rFonts w:asciiTheme="majorBidi" w:hAnsiTheme="majorBidi" w:cstheme="majorBidi"/>
            <w:bCs/>
            <w:sz w:val="28"/>
            <w:szCs w:val="28"/>
          </w:rPr>
          <w:t xml:space="preserve">Shilong Yang, </w:t>
        </w:r>
      </w:hyperlink>
      <w:hyperlink r:id="rId39" w:anchor="!" w:history="1">
        <w:r w:rsidR="00610F7F" w:rsidRPr="00796D73">
          <w:rPr>
            <w:rFonts w:asciiTheme="majorBidi" w:hAnsiTheme="majorBidi" w:cstheme="majorBidi"/>
            <w:bCs/>
            <w:sz w:val="28"/>
            <w:szCs w:val="28"/>
          </w:rPr>
          <w:t>Fengyi Zhao,</w:t>
        </w:r>
      </w:hyperlink>
      <w:r w:rsidR="00610F7F" w:rsidRPr="00796D73">
        <w:rPr>
          <w:rFonts w:asciiTheme="majorBidi" w:hAnsiTheme="majorBidi" w:cstheme="majorBidi"/>
          <w:bCs/>
          <w:sz w:val="28"/>
          <w:szCs w:val="28"/>
        </w:rPr>
        <w:t xml:space="preserve"> </w:t>
      </w:r>
      <w:hyperlink r:id="rId40" w:anchor="!" w:history="1">
        <w:r w:rsidR="00610F7F" w:rsidRPr="00796D73">
          <w:rPr>
            <w:rFonts w:asciiTheme="majorBidi" w:hAnsiTheme="majorBidi" w:cstheme="majorBidi"/>
            <w:bCs/>
            <w:sz w:val="28"/>
            <w:szCs w:val="28"/>
          </w:rPr>
          <w:t>Li Xu</w:t>
        </w:r>
      </w:hyperlink>
      <w:r w:rsidR="00610F7F" w:rsidRPr="00796D73">
        <w:rPr>
          <w:rFonts w:asciiTheme="majorBidi" w:hAnsiTheme="majorBidi" w:cstheme="majorBidi"/>
          <w:bCs/>
          <w:sz w:val="28"/>
          <w:szCs w:val="28"/>
        </w:rPr>
        <w:t xml:space="preserve">, </w:t>
      </w:r>
      <w:hyperlink r:id="rId41" w:anchor="!" w:history="1">
        <w:r w:rsidR="00610F7F" w:rsidRPr="00796D73">
          <w:rPr>
            <w:rFonts w:asciiTheme="majorBidi" w:hAnsiTheme="majorBidi" w:cstheme="majorBidi"/>
            <w:bCs/>
            <w:sz w:val="28"/>
            <w:szCs w:val="28"/>
          </w:rPr>
          <w:t>Qiang Yong</w:t>
        </w:r>
      </w:hyperlink>
      <w:r w:rsidR="00610F7F" w:rsidRPr="00796D73">
        <w:rPr>
          <w:rFonts w:asciiTheme="majorBidi" w:hAnsiTheme="majorBidi" w:cstheme="majorBidi"/>
          <w:bCs/>
          <w:sz w:val="28"/>
          <w:szCs w:val="28"/>
        </w:rPr>
        <w:t xml:space="preserve"> (2018). Isolation, characterization and in vitro anticancer activity of an aqueous galactomannan from the seed of Sesbania cannabina </w:t>
      </w:r>
      <w:hyperlink r:id="rId42" w:tooltip="Go to International Journal of Biological Macromolecules on ScienceDirect" w:history="1">
        <w:r w:rsidR="00610F7F" w:rsidRPr="00796D73">
          <w:rPr>
            <w:rFonts w:asciiTheme="majorBidi" w:hAnsiTheme="majorBidi" w:cstheme="majorBidi"/>
            <w:bCs/>
            <w:sz w:val="28"/>
            <w:szCs w:val="28"/>
          </w:rPr>
          <w:t>Internal J. of Biol. Macromolecules</w:t>
        </w:r>
      </w:hyperlink>
      <w:r w:rsidR="00610F7F" w:rsidRPr="00796D73">
        <w:rPr>
          <w:rFonts w:asciiTheme="majorBidi" w:hAnsiTheme="majorBidi" w:cstheme="majorBidi"/>
          <w:bCs/>
          <w:sz w:val="28"/>
          <w:szCs w:val="28"/>
        </w:rPr>
        <w:t xml:space="preserve"> </w:t>
      </w:r>
      <w:hyperlink r:id="rId43" w:tooltip="Go to table of contents for this volume/issue" w:history="1">
        <w:r w:rsidR="00610F7F" w:rsidRPr="00796D73">
          <w:rPr>
            <w:rFonts w:asciiTheme="majorBidi" w:hAnsiTheme="majorBidi" w:cstheme="majorBidi"/>
            <w:bCs/>
            <w:sz w:val="28"/>
            <w:szCs w:val="28"/>
          </w:rPr>
          <w:t>113</w:t>
        </w:r>
      </w:hyperlink>
      <w:r w:rsidR="00610F7F" w:rsidRPr="00796D73">
        <w:rPr>
          <w:rFonts w:asciiTheme="majorBidi" w:hAnsiTheme="majorBidi" w:cstheme="majorBidi"/>
          <w:bCs/>
          <w:sz w:val="28"/>
          <w:szCs w:val="28"/>
        </w:rPr>
        <w:t>, 1241-124.</w:t>
      </w:r>
    </w:p>
    <w:p w14:paraId="2EBCB5D3" w14:textId="77777777" w:rsidR="00BD2086" w:rsidRPr="00796D73"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[47]</w:t>
      </w:r>
      <w:r w:rsidR="00BD2086" w:rsidRPr="00796D73">
        <w:rPr>
          <w:rFonts w:asciiTheme="majorBidi" w:hAnsiTheme="majorBidi" w:cstheme="majorBidi"/>
          <w:bCs/>
          <w:sz w:val="28"/>
          <w:szCs w:val="28"/>
        </w:rPr>
        <w:t xml:space="preserve"> Rawani A, Pal S, and Chandra G. (2011). Evaluation of antimicrobial properties of four plants extacts against human pathogens. Asian Pac J Trop Biomed. 1, S71-S75.</w:t>
      </w:r>
    </w:p>
    <w:p w14:paraId="189821D1" w14:textId="77777777" w:rsidR="00784403" w:rsidRPr="00796D73" w:rsidRDefault="004C0822" w:rsidP="00784403">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784403" w:rsidRPr="00796D73">
        <w:rPr>
          <w:rFonts w:asciiTheme="majorBidi" w:hAnsiTheme="majorBidi" w:cstheme="majorBidi"/>
          <w:bCs/>
          <w:sz w:val="28"/>
          <w:szCs w:val="28"/>
        </w:rPr>
        <w:t>48</w:t>
      </w:r>
      <w:r>
        <w:rPr>
          <w:rFonts w:asciiTheme="majorBidi" w:hAnsiTheme="majorBidi" w:cstheme="majorBidi"/>
          <w:bCs/>
          <w:sz w:val="28"/>
          <w:szCs w:val="28"/>
        </w:rPr>
        <w:t>]</w:t>
      </w:r>
      <w:r w:rsidR="00784403" w:rsidRPr="00796D73">
        <w:rPr>
          <w:rFonts w:asciiTheme="majorBidi" w:hAnsiTheme="majorBidi" w:cstheme="majorBidi"/>
          <w:bCs/>
          <w:sz w:val="28"/>
          <w:szCs w:val="28"/>
        </w:rPr>
        <w:t xml:space="preserve"> </w:t>
      </w:r>
      <w:hyperlink r:id="rId44" w:history="1">
        <w:r w:rsidR="00784403" w:rsidRPr="00796D73">
          <w:rPr>
            <w:rFonts w:asciiTheme="majorBidi" w:hAnsiTheme="majorBidi" w:cstheme="majorBidi"/>
            <w:bCs/>
            <w:sz w:val="28"/>
            <w:szCs w:val="28"/>
          </w:rPr>
          <w:t>Zichao, W</w:t>
        </w:r>
      </w:hyperlink>
      <w:r w:rsidR="00784403" w:rsidRPr="00796D73">
        <w:rPr>
          <w:rFonts w:asciiTheme="majorBidi" w:hAnsiTheme="majorBidi" w:cstheme="majorBidi"/>
          <w:bCs/>
          <w:sz w:val="28"/>
          <w:szCs w:val="28"/>
        </w:rPr>
        <w:t>., </w:t>
      </w:r>
      <w:hyperlink r:id="rId45" w:history="1">
        <w:r w:rsidR="00784403" w:rsidRPr="00796D73">
          <w:rPr>
            <w:rFonts w:asciiTheme="majorBidi" w:hAnsiTheme="majorBidi" w:cstheme="majorBidi"/>
            <w:bCs/>
            <w:sz w:val="28"/>
            <w:szCs w:val="28"/>
          </w:rPr>
          <w:t>Yi, Z.</w:t>
        </w:r>
      </w:hyperlink>
      <w:r w:rsidR="00784403" w:rsidRPr="00796D73">
        <w:rPr>
          <w:rFonts w:asciiTheme="majorBidi" w:hAnsiTheme="majorBidi" w:cstheme="majorBidi"/>
          <w:bCs/>
          <w:sz w:val="28"/>
          <w:szCs w:val="28"/>
        </w:rPr>
        <w:t>, </w:t>
      </w:r>
      <w:hyperlink r:id="rId46" w:history="1">
        <w:r w:rsidR="00784403" w:rsidRPr="00796D73">
          <w:rPr>
            <w:rFonts w:asciiTheme="majorBidi" w:hAnsiTheme="majorBidi" w:cstheme="majorBidi"/>
            <w:bCs/>
            <w:sz w:val="28"/>
            <w:szCs w:val="28"/>
          </w:rPr>
          <w:t>Yiwei, H.</w:t>
        </w:r>
      </w:hyperlink>
      <w:r w:rsidR="00784403" w:rsidRPr="00796D73">
        <w:rPr>
          <w:rFonts w:asciiTheme="majorBidi" w:hAnsiTheme="majorBidi" w:cstheme="majorBidi"/>
          <w:bCs/>
          <w:sz w:val="28"/>
          <w:szCs w:val="28"/>
        </w:rPr>
        <w:t>, </w:t>
      </w:r>
      <w:hyperlink r:id="rId47" w:history="1">
        <w:r w:rsidR="00784403" w:rsidRPr="00796D73">
          <w:rPr>
            <w:rFonts w:asciiTheme="majorBidi" w:hAnsiTheme="majorBidi" w:cstheme="majorBidi"/>
            <w:bCs/>
            <w:sz w:val="28"/>
            <w:szCs w:val="28"/>
          </w:rPr>
          <w:t>Libo, Y</w:t>
        </w:r>
      </w:hyperlink>
      <w:r w:rsidR="00784403" w:rsidRPr="00796D73">
        <w:rPr>
          <w:rFonts w:asciiTheme="majorBidi" w:hAnsiTheme="majorBidi" w:cstheme="majorBidi"/>
          <w:bCs/>
          <w:sz w:val="28"/>
          <w:szCs w:val="28"/>
        </w:rPr>
        <w:t>. , </w:t>
      </w:r>
      <w:hyperlink r:id="rId48" w:history="1">
        <w:r w:rsidR="00784403" w:rsidRPr="00796D73">
          <w:rPr>
            <w:rFonts w:asciiTheme="majorBidi" w:hAnsiTheme="majorBidi" w:cstheme="majorBidi"/>
            <w:bCs/>
            <w:sz w:val="28"/>
            <w:szCs w:val="28"/>
          </w:rPr>
          <w:t>Xirui, L</w:t>
        </w:r>
      </w:hyperlink>
      <w:r w:rsidR="00784403" w:rsidRPr="00796D73">
        <w:rPr>
          <w:rFonts w:asciiTheme="majorBidi" w:hAnsiTheme="majorBidi" w:cstheme="majorBidi"/>
          <w:bCs/>
          <w:sz w:val="28"/>
          <w:szCs w:val="28"/>
        </w:rPr>
        <w:t>. , </w:t>
      </w:r>
      <w:hyperlink r:id="rId49" w:history="1">
        <w:r w:rsidR="00784403" w:rsidRPr="00796D73">
          <w:rPr>
            <w:rFonts w:asciiTheme="majorBidi" w:hAnsiTheme="majorBidi" w:cstheme="majorBidi"/>
            <w:bCs/>
            <w:sz w:val="28"/>
            <w:szCs w:val="28"/>
          </w:rPr>
          <w:t>Renyong, Z</w:t>
        </w:r>
      </w:hyperlink>
      <w:r w:rsidR="00784403" w:rsidRPr="00796D73">
        <w:rPr>
          <w:rFonts w:asciiTheme="majorBidi" w:hAnsiTheme="majorBidi" w:cstheme="majorBidi"/>
          <w:bCs/>
          <w:sz w:val="28"/>
          <w:szCs w:val="28"/>
        </w:rPr>
        <w:t>. , </w:t>
      </w:r>
      <w:hyperlink r:id="rId50" w:history="1">
        <w:r w:rsidR="00784403" w:rsidRPr="00796D73">
          <w:rPr>
            <w:rFonts w:asciiTheme="majorBidi" w:hAnsiTheme="majorBidi" w:cstheme="majorBidi"/>
            <w:bCs/>
            <w:sz w:val="28"/>
            <w:szCs w:val="28"/>
          </w:rPr>
          <w:t>Minjie, G</w:t>
        </w:r>
      </w:hyperlink>
      <w:r w:rsidR="00784403" w:rsidRPr="00796D73">
        <w:rPr>
          <w:rFonts w:asciiTheme="majorBidi" w:hAnsiTheme="majorBidi" w:cstheme="majorBidi"/>
          <w:bCs/>
          <w:sz w:val="28"/>
          <w:szCs w:val="28"/>
        </w:rPr>
        <w:t>. , </w:t>
      </w:r>
      <w:hyperlink r:id="rId51" w:history="1">
        <w:r w:rsidR="00784403" w:rsidRPr="00796D73">
          <w:rPr>
            <w:rFonts w:asciiTheme="majorBidi" w:hAnsiTheme="majorBidi" w:cstheme="majorBidi"/>
            <w:bCs/>
            <w:sz w:val="28"/>
            <w:szCs w:val="28"/>
          </w:rPr>
          <w:t>Zhitao, L</w:t>
        </w:r>
      </w:hyperlink>
      <w:r w:rsidR="00784403" w:rsidRPr="00796D73">
        <w:rPr>
          <w:rFonts w:asciiTheme="majorBidi" w:hAnsiTheme="majorBidi" w:cstheme="majorBidi"/>
          <w:bCs/>
          <w:sz w:val="28"/>
          <w:szCs w:val="28"/>
        </w:rPr>
        <w:t>. , </w:t>
      </w:r>
      <w:hyperlink r:id="rId52" w:history="1">
        <w:r w:rsidR="00784403" w:rsidRPr="00796D73">
          <w:rPr>
            <w:rFonts w:asciiTheme="majorBidi" w:hAnsiTheme="majorBidi" w:cstheme="majorBidi"/>
            <w:bCs/>
            <w:sz w:val="28"/>
            <w:szCs w:val="28"/>
          </w:rPr>
          <w:t>Yingjie, F</w:t>
        </w:r>
      </w:hyperlink>
      <w:r w:rsidR="00784403" w:rsidRPr="00796D73">
        <w:rPr>
          <w:rFonts w:asciiTheme="majorBidi" w:hAnsiTheme="majorBidi" w:cstheme="majorBidi"/>
          <w:bCs/>
          <w:sz w:val="28"/>
          <w:szCs w:val="28"/>
        </w:rPr>
        <w:t>. , </w:t>
      </w:r>
      <w:hyperlink r:id="rId53" w:history="1">
        <w:r w:rsidR="00784403" w:rsidRPr="00796D73">
          <w:rPr>
            <w:rFonts w:asciiTheme="majorBidi" w:hAnsiTheme="majorBidi" w:cstheme="majorBidi"/>
            <w:bCs/>
            <w:sz w:val="28"/>
            <w:szCs w:val="28"/>
          </w:rPr>
          <w:t>Yongming, X</w:t>
        </w:r>
      </w:hyperlink>
      <w:r w:rsidR="00784403" w:rsidRPr="00796D73">
        <w:rPr>
          <w:rFonts w:asciiTheme="majorBidi" w:hAnsiTheme="majorBidi" w:cstheme="majorBidi"/>
          <w:bCs/>
          <w:sz w:val="28"/>
          <w:szCs w:val="28"/>
        </w:rPr>
        <w:t>. , </w:t>
      </w:r>
      <w:hyperlink r:id="rId54" w:history="1">
        <w:r w:rsidR="00784403" w:rsidRPr="00796D73">
          <w:rPr>
            <w:rFonts w:asciiTheme="majorBidi" w:hAnsiTheme="majorBidi" w:cstheme="majorBidi"/>
            <w:bCs/>
            <w:sz w:val="28"/>
            <w:szCs w:val="28"/>
          </w:rPr>
          <w:t>Na, L</w:t>
        </w:r>
      </w:hyperlink>
      <w:r w:rsidR="00784403" w:rsidRPr="00796D73">
        <w:rPr>
          <w:rFonts w:asciiTheme="majorBidi" w:hAnsiTheme="majorBidi" w:cstheme="majorBidi"/>
          <w:bCs/>
          <w:sz w:val="28"/>
          <w:szCs w:val="28"/>
        </w:rPr>
        <w:t>. , </w:t>
      </w:r>
      <w:hyperlink r:id="rId55" w:history="1">
        <w:r w:rsidR="00784403" w:rsidRPr="00796D73">
          <w:rPr>
            <w:rFonts w:asciiTheme="majorBidi" w:hAnsiTheme="majorBidi" w:cstheme="majorBidi"/>
            <w:bCs/>
            <w:sz w:val="28"/>
            <w:szCs w:val="28"/>
          </w:rPr>
          <w:t>Jinchu, Y</w:t>
        </w:r>
      </w:hyperlink>
      <w:r w:rsidR="00784403" w:rsidRPr="00796D73">
        <w:rPr>
          <w:rFonts w:asciiTheme="majorBidi" w:hAnsiTheme="majorBidi" w:cstheme="majorBidi"/>
          <w:bCs/>
          <w:sz w:val="28"/>
          <w:szCs w:val="28"/>
        </w:rPr>
        <w:t>. , </w:t>
      </w:r>
      <w:hyperlink r:id="rId56" w:history="1">
        <w:r w:rsidR="00784403" w:rsidRPr="00796D73">
          <w:rPr>
            <w:rFonts w:asciiTheme="majorBidi" w:hAnsiTheme="majorBidi" w:cstheme="majorBidi"/>
            <w:bCs/>
            <w:sz w:val="28"/>
            <w:szCs w:val="28"/>
          </w:rPr>
          <w:t>Qi, W.</w:t>
        </w:r>
      </w:hyperlink>
      <w:r w:rsidR="00784403" w:rsidRPr="00796D73">
        <w:rPr>
          <w:rFonts w:asciiTheme="majorBidi" w:hAnsiTheme="majorBidi" w:cstheme="majorBidi"/>
          <w:bCs/>
          <w:sz w:val="28"/>
          <w:szCs w:val="28"/>
        </w:rPr>
        <w:t>, </w:t>
      </w:r>
      <w:hyperlink r:id="rId57" w:history="1">
        <w:r w:rsidR="00784403" w:rsidRPr="00796D73">
          <w:rPr>
            <w:rFonts w:asciiTheme="majorBidi" w:hAnsiTheme="majorBidi" w:cstheme="majorBidi"/>
            <w:bCs/>
            <w:sz w:val="28"/>
            <w:szCs w:val="28"/>
          </w:rPr>
          <w:t>Lemei, A.</w:t>
        </w:r>
      </w:hyperlink>
      <w:r w:rsidR="00784403" w:rsidRPr="00796D73">
        <w:rPr>
          <w:rFonts w:asciiTheme="majorBidi" w:hAnsiTheme="majorBidi" w:cstheme="majorBidi"/>
          <w:bCs/>
          <w:sz w:val="28"/>
          <w:szCs w:val="28"/>
        </w:rPr>
        <w:t>  (2024). Improvement of antibacterial activity of polysaccharides via chemical modification: A review Int J Biol Macromol 269,132163.</w:t>
      </w:r>
    </w:p>
    <w:p w14:paraId="1F561151" w14:textId="77777777" w:rsidR="00427292" w:rsidRPr="00796D73"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C96840">
        <w:rPr>
          <w:rFonts w:asciiTheme="majorBidi" w:hAnsiTheme="majorBidi" w:cstheme="majorBidi"/>
          <w:bCs/>
          <w:sz w:val="28"/>
          <w:szCs w:val="28"/>
        </w:rPr>
        <w:t>49</w:t>
      </w:r>
      <w:r>
        <w:rPr>
          <w:rFonts w:asciiTheme="majorBidi" w:hAnsiTheme="majorBidi" w:cstheme="majorBidi"/>
          <w:bCs/>
          <w:sz w:val="28"/>
          <w:szCs w:val="28"/>
        </w:rPr>
        <w:t>]</w:t>
      </w:r>
      <w:r w:rsidR="00C96840">
        <w:rPr>
          <w:rFonts w:asciiTheme="majorBidi" w:hAnsiTheme="majorBidi" w:cstheme="majorBidi"/>
          <w:bCs/>
          <w:sz w:val="28"/>
          <w:szCs w:val="28"/>
        </w:rPr>
        <w:t xml:space="preserve"> </w:t>
      </w:r>
      <w:r w:rsidR="00C96840" w:rsidRPr="00D11931">
        <w:rPr>
          <w:rFonts w:asciiTheme="majorBidi" w:hAnsiTheme="majorBidi" w:cstheme="majorBidi"/>
          <w:bCs/>
          <w:sz w:val="28"/>
          <w:szCs w:val="28"/>
        </w:rPr>
        <w:t>Es</w:t>
      </w:r>
      <w:r w:rsidR="00C96840">
        <w:rPr>
          <w:rFonts w:asciiTheme="majorBidi" w:hAnsiTheme="majorBidi" w:cstheme="majorBidi"/>
          <w:bCs/>
          <w:sz w:val="28"/>
          <w:szCs w:val="28"/>
        </w:rPr>
        <w:t>pinoza X M, Góngora-Gómez A M L and</w:t>
      </w:r>
      <w:r w:rsidR="00C96840" w:rsidRPr="00D11931">
        <w:rPr>
          <w:rFonts w:asciiTheme="majorBidi" w:hAnsiTheme="majorBidi" w:cstheme="majorBidi"/>
          <w:bCs/>
          <w:sz w:val="28"/>
          <w:szCs w:val="28"/>
        </w:rPr>
        <w:t xml:space="preserve"> Espinosa-Alonso G. </w:t>
      </w:r>
      <w:r w:rsidR="00C96840">
        <w:rPr>
          <w:rFonts w:asciiTheme="majorBidi" w:hAnsiTheme="majorBidi" w:cstheme="majorBidi"/>
          <w:bCs/>
          <w:sz w:val="28"/>
          <w:szCs w:val="28"/>
        </w:rPr>
        <w:t>(</w:t>
      </w:r>
      <w:r w:rsidR="00C96840" w:rsidRPr="00D11931">
        <w:rPr>
          <w:rFonts w:asciiTheme="majorBidi" w:hAnsiTheme="majorBidi" w:cstheme="majorBidi"/>
          <w:bCs/>
          <w:sz w:val="28"/>
          <w:szCs w:val="28"/>
        </w:rPr>
        <w:t>2019</w:t>
      </w:r>
      <w:r w:rsidR="00C96840">
        <w:rPr>
          <w:rFonts w:asciiTheme="majorBidi" w:hAnsiTheme="majorBidi" w:cstheme="majorBidi"/>
          <w:bCs/>
          <w:sz w:val="28"/>
          <w:szCs w:val="28"/>
        </w:rPr>
        <w:t>)</w:t>
      </w:r>
      <w:r w:rsidR="00C96840" w:rsidRPr="00D11931">
        <w:rPr>
          <w:rFonts w:asciiTheme="majorBidi" w:hAnsiTheme="majorBidi" w:cstheme="majorBidi"/>
          <w:bCs/>
          <w:sz w:val="28"/>
          <w:szCs w:val="28"/>
        </w:rPr>
        <w:t>. Characteristics and antioxidant properties of cold pressed high oleic and linoleic oils from Mexican safflower varieties. Emirates J. of Food and</w:t>
      </w:r>
      <w:r w:rsidR="00610F7F">
        <w:rPr>
          <w:rFonts w:asciiTheme="majorBidi" w:hAnsiTheme="majorBidi" w:cstheme="majorBidi"/>
          <w:bCs/>
          <w:sz w:val="28"/>
          <w:szCs w:val="28"/>
        </w:rPr>
        <w:t xml:space="preserve"> Agric. 31, 679-687. </w:t>
      </w:r>
    </w:p>
    <w:p w14:paraId="43E3015B" w14:textId="77777777" w:rsidR="00200194" w:rsidRPr="00796D73" w:rsidRDefault="004C0822" w:rsidP="00427292">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[50]</w:t>
      </w:r>
      <w:r w:rsidR="00200194" w:rsidRPr="00796D73">
        <w:rPr>
          <w:rFonts w:asciiTheme="majorBidi" w:hAnsiTheme="majorBidi" w:cstheme="majorBidi"/>
          <w:bCs/>
          <w:sz w:val="28"/>
          <w:szCs w:val="28"/>
        </w:rPr>
        <w:t xml:space="preserve"> Bhat, B. A., Ahmad, M., Amin, T., Ahmad, A. and Shah, W. A. (2015). Evaluation of phytochemical screening, anticancer and antimicrobial activities of Robinia pseudoacacia. Am. J. Pharm. Health Res. 3, 62-69. </w:t>
      </w:r>
    </w:p>
    <w:p w14:paraId="76B7CAFC" w14:textId="77777777" w:rsidR="00F77714" w:rsidRPr="00D11931" w:rsidRDefault="004C0822" w:rsidP="00796D73">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77714">
        <w:rPr>
          <w:rFonts w:asciiTheme="majorBidi" w:hAnsiTheme="majorBidi" w:cstheme="majorBidi"/>
          <w:bCs/>
          <w:sz w:val="28"/>
          <w:szCs w:val="28"/>
        </w:rPr>
        <w:t>51</w:t>
      </w:r>
      <w:r>
        <w:rPr>
          <w:rFonts w:asciiTheme="majorBidi" w:hAnsiTheme="majorBidi" w:cstheme="majorBidi"/>
          <w:bCs/>
          <w:sz w:val="28"/>
          <w:szCs w:val="28"/>
        </w:rPr>
        <w:t>]</w:t>
      </w:r>
      <w:r w:rsidR="00F77714">
        <w:rPr>
          <w:rFonts w:asciiTheme="majorBidi" w:hAnsiTheme="majorBidi" w:cstheme="majorBidi"/>
          <w:bCs/>
          <w:sz w:val="28"/>
          <w:szCs w:val="28"/>
        </w:rPr>
        <w:t xml:space="preserve"> </w:t>
      </w:r>
      <w:r w:rsidR="00F77714" w:rsidRPr="00D11931">
        <w:rPr>
          <w:rFonts w:asciiTheme="majorBidi" w:hAnsiTheme="majorBidi" w:cstheme="majorBidi"/>
          <w:bCs/>
          <w:sz w:val="28"/>
          <w:szCs w:val="28"/>
        </w:rPr>
        <w:t>Moharib SA, Abd El Maksoud N, Ragab HA,</w:t>
      </w:r>
      <w:r w:rsidR="00F77714">
        <w:rPr>
          <w:rFonts w:asciiTheme="majorBidi" w:hAnsiTheme="majorBidi" w:cstheme="majorBidi"/>
          <w:bCs/>
          <w:sz w:val="28"/>
          <w:szCs w:val="28"/>
        </w:rPr>
        <w:t xml:space="preserve"> and</w:t>
      </w:r>
      <w:r w:rsidR="00F77714" w:rsidRPr="00D11931">
        <w:rPr>
          <w:rFonts w:asciiTheme="majorBidi" w:hAnsiTheme="majorBidi" w:cstheme="majorBidi"/>
          <w:bCs/>
          <w:sz w:val="28"/>
          <w:szCs w:val="28"/>
        </w:rPr>
        <w:t xml:space="preserve"> Shehata MM. </w:t>
      </w:r>
      <w:r w:rsidR="00F77714">
        <w:rPr>
          <w:rFonts w:asciiTheme="majorBidi" w:hAnsiTheme="majorBidi" w:cstheme="majorBidi"/>
          <w:bCs/>
          <w:sz w:val="28"/>
          <w:szCs w:val="28"/>
        </w:rPr>
        <w:t>(</w:t>
      </w:r>
      <w:r w:rsidR="00F77714" w:rsidRPr="00D11931">
        <w:rPr>
          <w:rFonts w:asciiTheme="majorBidi" w:hAnsiTheme="majorBidi" w:cstheme="majorBidi"/>
          <w:bCs/>
          <w:sz w:val="28"/>
          <w:szCs w:val="28"/>
        </w:rPr>
        <w:t>2014</w:t>
      </w:r>
      <w:r w:rsidR="00F77714">
        <w:rPr>
          <w:rFonts w:asciiTheme="majorBidi" w:hAnsiTheme="majorBidi" w:cstheme="majorBidi"/>
          <w:bCs/>
          <w:sz w:val="28"/>
          <w:szCs w:val="28"/>
        </w:rPr>
        <w:t>)</w:t>
      </w:r>
      <w:r w:rsidR="00F77714" w:rsidRPr="00D11931">
        <w:rPr>
          <w:rFonts w:asciiTheme="majorBidi" w:hAnsiTheme="majorBidi" w:cstheme="majorBidi"/>
          <w:bCs/>
          <w:sz w:val="28"/>
          <w:szCs w:val="28"/>
        </w:rPr>
        <w:t xml:space="preserve">. Anticancer activities of mushroom polysaccharides on chemically induced colorectal cancer in rats. Appl. Pharmaceutical Sci. 4, 54-63. </w:t>
      </w:r>
    </w:p>
    <w:p w14:paraId="03F317F7" w14:textId="77777777" w:rsidR="00EC518E" w:rsidRPr="0009288F" w:rsidRDefault="004C0822" w:rsidP="00EC518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[52]</w:t>
      </w:r>
      <w:r w:rsidR="00EC518E">
        <w:rPr>
          <w:rFonts w:asciiTheme="majorBidi" w:hAnsiTheme="majorBidi" w:cstheme="majorBidi"/>
          <w:bCs/>
          <w:sz w:val="28"/>
          <w:szCs w:val="28"/>
        </w:rPr>
        <w:t xml:space="preserve"> Guo G, Yue L, Fan S, Jing S and</w:t>
      </w:r>
      <w:r w:rsidR="00EC518E" w:rsidRPr="00D11931">
        <w:rPr>
          <w:rFonts w:asciiTheme="majorBidi" w:hAnsiTheme="majorBidi" w:cstheme="majorBidi"/>
          <w:bCs/>
          <w:sz w:val="28"/>
          <w:szCs w:val="28"/>
        </w:rPr>
        <w:t xml:space="preserve"> Yan L-J. </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2016</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 xml:space="preserve">. Antioxidant and Antiproliferative Activities of Purslane Seed Oil.  J. Hypertens. 5, 1-6. </w:t>
      </w:r>
    </w:p>
    <w:p w14:paraId="1FEB204C" w14:textId="77777777" w:rsidR="00F77714" w:rsidRPr="00C42157" w:rsidRDefault="004C0822" w:rsidP="00796D73">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77714">
        <w:rPr>
          <w:rFonts w:asciiTheme="majorBidi" w:hAnsiTheme="majorBidi" w:cstheme="majorBidi"/>
          <w:bCs/>
          <w:sz w:val="28"/>
          <w:szCs w:val="28"/>
        </w:rPr>
        <w:t>53</w:t>
      </w:r>
      <w:r>
        <w:rPr>
          <w:rFonts w:asciiTheme="majorBidi" w:hAnsiTheme="majorBidi" w:cstheme="majorBidi"/>
          <w:bCs/>
          <w:sz w:val="28"/>
          <w:szCs w:val="28"/>
        </w:rPr>
        <w:t>]</w:t>
      </w:r>
      <w:r w:rsidR="00F77714">
        <w:rPr>
          <w:rFonts w:asciiTheme="majorBidi" w:hAnsiTheme="majorBidi" w:cstheme="majorBidi"/>
          <w:bCs/>
          <w:sz w:val="28"/>
          <w:szCs w:val="28"/>
        </w:rPr>
        <w:t xml:space="preserve"> </w:t>
      </w:r>
      <w:r w:rsidR="00F77714" w:rsidRPr="00C42157">
        <w:rPr>
          <w:rFonts w:asciiTheme="majorBidi" w:hAnsiTheme="majorBidi" w:cstheme="majorBidi"/>
          <w:bCs/>
          <w:sz w:val="28"/>
          <w:szCs w:val="28"/>
        </w:rPr>
        <w:t>Moharib,S.A. (2021), Antioxidant and anticancer activities of Carthamu stinctorius and Portulaca oleracea seed oils in vitro and in vivo using DMH- induced colon cancer rats. EC Veterinary Science 6, 15-31.</w:t>
      </w:r>
    </w:p>
    <w:p w14:paraId="1A42B49D" w14:textId="77777777" w:rsidR="00200194" w:rsidRPr="00D11931" w:rsidRDefault="004C0822" w:rsidP="0020019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lastRenderedPageBreak/>
        <w:t>[</w:t>
      </w:r>
      <w:r w:rsidR="00200194">
        <w:rPr>
          <w:rFonts w:asciiTheme="majorBidi" w:hAnsiTheme="majorBidi" w:cstheme="majorBidi"/>
          <w:bCs/>
          <w:sz w:val="28"/>
          <w:szCs w:val="28"/>
        </w:rPr>
        <w:t>54</w:t>
      </w:r>
      <w:r>
        <w:rPr>
          <w:rFonts w:asciiTheme="majorBidi" w:hAnsiTheme="majorBidi" w:cstheme="majorBidi"/>
          <w:bCs/>
          <w:sz w:val="28"/>
          <w:szCs w:val="28"/>
        </w:rPr>
        <w:t>]</w:t>
      </w:r>
      <w:r w:rsidR="00200194">
        <w:rPr>
          <w:rFonts w:asciiTheme="majorBidi" w:hAnsiTheme="majorBidi" w:cstheme="majorBidi"/>
          <w:bCs/>
          <w:sz w:val="28"/>
          <w:szCs w:val="28"/>
        </w:rPr>
        <w:t xml:space="preserve"> </w:t>
      </w:r>
      <w:r w:rsidR="00200194" w:rsidRPr="00D11931">
        <w:rPr>
          <w:rFonts w:asciiTheme="majorBidi" w:hAnsiTheme="majorBidi" w:cstheme="majorBidi"/>
          <w:bCs/>
          <w:sz w:val="28"/>
          <w:szCs w:val="28"/>
        </w:rPr>
        <w:t xml:space="preserve">Bostancioˆglu R B, K¨urkc M¸ Baseruoˆglu K H C, Koparal AT. 2010. “Assessment of anti-angiogenic and anti-tumoral potentials of Origanum onites L. essential oil,” Food and Chem. Toxicol., 50, 2002-2008. </w:t>
      </w:r>
    </w:p>
    <w:p w14:paraId="0C17BCEF" w14:textId="77777777" w:rsidR="00BD2086" w:rsidRPr="00D11931" w:rsidRDefault="004C0822"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D2086">
        <w:rPr>
          <w:rFonts w:asciiTheme="majorBidi" w:hAnsiTheme="majorBidi" w:cstheme="majorBidi"/>
          <w:bCs/>
          <w:sz w:val="28"/>
          <w:szCs w:val="28"/>
        </w:rPr>
        <w:t>55</w:t>
      </w:r>
      <w:r>
        <w:rPr>
          <w:rFonts w:asciiTheme="majorBidi" w:hAnsiTheme="majorBidi" w:cstheme="majorBidi"/>
          <w:bCs/>
          <w:sz w:val="28"/>
          <w:szCs w:val="28"/>
        </w:rPr>
        <w:t>]</w:t>
      </w:r>
      <w:r w:rsidR="00BD2086">
        <w:rPr>
          <w:rFonts w:asciiTheme="majorBidi" w:hAnsiTheme="majorBidi" w:cstheme="majorBidi"/>
          <w:bCs/>
          <w:sz w:val="28"/>
          <w:szCs w:val="28"/>
        </w:rPr>
        <w:t xml:space="preserve"> </w:t>
      </w:r>
      <w:r w:rsidR="00BD2086" w:rsidRPr="00D11931">
        <w:rPr>
          <w:rFonts w:asciiTheme="majorBidi" w:hAnsiTheme="majorBidi" w:cstheme="majorBidi"/>
          <w:bCs/>
          <w:sz w:val="28"/>
          <w:szCs w:val="28"/>
        </w:rPr>
        <w:t xml:space="preserve">Shirazi M T, Gholami H, Kavoosi G, Rowshan V, </w:t>
      </w:r>
      <w:r w:rsidR="00BD2086">
        <w:rPr>
          <w:rFonts w:asciiTheme="majorBidi" w:hAnsiTheme="majorBidi" w:cstheme="majorBidi"/>
          <w:bCs/>
          <w:sz w:val="28"/>
          <w:szCs w:val="28"/>
        </w:rPr>
        <w:t xml:space="preserve">and </w:t>
      </w:r>
      <w:r w:rsidR="00BD2086" w:rsidRPr="00D11931">
        <w:rPr>
          <w:rFonts w:asciiTheme="majorBidi" w:hAnsiTheme="majorBidi" w:cstheme="majorBidi"/>
          <w:bCs/>
          <w:sz w:val="28"/>
          <w:szCs w:val="28"/>
        </w:rPr>
        <w:t xml:space="preserve">Tafsiry A. </w:t>
      </w:r>
      <w:r w:rsidR="00BD2086">
        <w:rPr>
          <w:rFonts w:asciiTheme="majorBidi" w:hAnsiTheme="majorBidi" w:cstheme="majorBidi"/>
          <w:bCs/>
          <w:sz w:val="28"/>
          <w:szCs w:val="28"/>
        </w:rPr>
        <w:t>(</w:t>
      </w:r>
      <w:r w:rsidR="00BD2086" w:rsidRPr="00D11931">
        <w:rPr>
          <w:rFonts w:asciiTheme="majorBidi" w:hAnsiTheme="majorBidi" w:cstheme="majorBidi"/>
          <w:bCs/>
          <w:sz w:val="28"/>
          <w:szCs w:val="28"/>
        </w:rPr>
        <w:t>2014</w:t>
      </w:r>
      <w:r w:rsidR="00BD2086">
        <w:rPr>
          <w:rFonts w:asciiTheme="majorBidi" w:hAnsiTheme="majorBidi" w:cstheme="majorBidi"/>
          <w:bCs/>
          <w:sz w:val="28"/>
          <w:szCs w:val="28"/>
        </w:rPr>
        <w:t>)</w:t>
      </w:r>
      <w:r w:rsidR="00BD2086" w:rsidRPr="00D11931">
        <w:rPr>
          <w:rFonts w:asciiTheme="majorBidi" w:hAnsiTheme="majorBidi" w:cstheme="majorBidi"/>
          <w:bCs/>
          <w:sz w:val="28"/>
          <w:szCs w:val="28"/>
        </w:rPr>
        <w:t xml:space="preserve">. “Chemical composition, antioxidant, antimicrobial and cytotoxic activities of Tagetes minuta and Ocimum basilicum essential oils,” Food Sci. &amp; Nutr. 2, 146-155. </w:t>
      </w:r>
    </w:p>
    <w:p w14:paraId="05B7E4C2" w14:textId="77777777" w:rsidR="005E7F3C" w:rsidRPr="00796D73" w:rsidRDefault="004C0822" w:rsidP="005E7F3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[56]</w:t>
      </w:r>
      <w:r w:rsidR="005E7F3C" w:rsidRPr="00796D73">
        <w:rPr>
          <w:rFonts w:asciiTheme="majorBidi" w:hAnsiTheme="majorBidi" w:cstheme="majorBidi"/>
          <w:bCs/>
          <w:sz w:val="28"/>
          <w:szCs w:val="28"/>
        </w:rPr>
        <w:t xml:space="preserve"> Wang Libo, Cheng Long, Li Fangcheng, Li Tengfei, Yu Zeyuan, Xu Yaqin and Yang Yu (2018). Optimization of Ultrasound-Assisted Extraction and Structural Characterization of the Polysaccharide from Pumpkin (Cucurbita moschata) Seeds. Molecules 23, 1207.</w:t>
      </w:r>
    </w:p>
    <w:p w14:paraId="7ACFA856" w14:textId="77777777" w:rsidR="00853A34" w:rsidRPr="00796D73" w:rsidRDefault="004C0822" w:rsidP="00853A3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[57]</w:t>
      </w:r>
      <w:r w:rsidR="00853A34" w:rsidRPr="00796D73">
        <w:rPr>
          <w:rFonts w:asciiTheme="majorBidi" w:hAnsiTheme="majorBidi" w:cstheme="majorBidi"/>
          <w:bCs/>
          <w:sz w:val="28"/>
          <w:szCs w:val="28"/>
        </w:rPr>
        <w:t xml:space="preserve"> Persin, Z., Stana-Kleinschek, K., Foster, T.J., van Dam, J.E.G., Boeriu, C.G. and  Navard, P. (2011). Challenges and opportunities in polysaccharides research and technology: The EPNOE views for the next decade in the areas of materials, food and health care, Carbohydrate Polymers, 84, No.1, 22-32, </w:t>
      </w:r>
    </w:p>
    <w:p w14:paraId="0B79DE7C" w14:textId="77777777" w:rsidR="008116BF" w:rsidRPr="00796D73" w:rsidRDefault="004C0822" w:rsidP="008116B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8116BF" w:rsidRPr="00796D73">
        <w:rPr>
          <w:rFonts w:asciiTheme="majorBidi" w:hAnsiTheme="majorBidi" w:cstheme="majorBidi"/>
          <w:bCs/>
          <w:sz w:val="28"/>
          <w:szCs w:val="28"/>
        </w:rPr>
        <w:t>58</w:t>
      </w:r>
      <w:r>
        <w:rPr>
          <w:rFonts w:asciiTheme="majorBidi" w:hAnsiTheme="majorBidi" w:cstheme="majorBidi"/>
          <w:bCs/>
          <w:sz w:val="28"/>
          <w:szCs w:val="28"/>
        </w:rPr>
        <w:t>]</w:t>
      </w:r>
      <w:r w:rsidR="008116BF" w:rsidRPr="00796D73">
        <w:rPr>
          <w:rFonts w:asciiTheme="majorBidi" w:hAnsiTheme="majorBidi" w:cstheme="majorBidi"/>
          <w:bCs/>
          <w:sz w:val="28"/>
          <w:szCs w:val="28"/>
        </w:rPr>
        <w:t xml:space="preserve"> </w:t>
      </w:r>
      <w:hyperlink r:id="rId58" w:anchor="!" w:history="1">
        <w:r w:rsidR="008116BF" w:rsidRPr="00610F7F">
          <w:rPr>
            <w:rFonts w:asciiTheme="majorBidi" w:hAnsiTheme="majorBidi" w:cstheme="majorBidi"/>
            <w:bCs/>
            <w:sz w:val="28"/>
            <w:szCs w:val="28"/>
          </w:rPr>
          <w:t>Huan Shen,,</w:t>
        </w:r>
      </w:hyperlink>
      <w:r w:rsidR="008116BF" w:rsidRPr="00796D73">
        <w:rPr>
          <w:rFonts w:asciiTheme="majorBidi" w:hAnsiTheme="majorBidi" w:cstheme="majorBidi"/>
          <w:bCs/>
          <w:sz w:val="28"/>
          <w:szCs w:val="28"/>
        </w:rPr>
        <w:t xml:space="preserve"> </w:t>
      </w:r>
      <w:hyperlink r:id="rId59" w:anchor="!" w:history="1">
        <w:r w:rsidR="008116BF" w:rsidRPr="00610F7F">
          <w:rPr>
            <w:rFonts w:asciiTheme="majorBidi" w:hAnsiTheme="majorBidi" w:cstheme="majorBidi"/>
            <w:bCs/>
            <w:sz w:val="28"/>
            <w:szCs w:val="28"/>
          </w:rPr>
          <w:t>GuoTang,,</w:t>
        </w:r>
      </w:hyperlink>
      <w:r w:rsidR="008116BF" w:rsidRPr="00796D73">
        <w:rPr>
          <w:rFonts w:asciiTheme="majorBidi" w:hAnsiTheme="majorBidi" w:cstheme="majorBidi"/>
          <w:bCs/>
          <w:sz w:val="28"/>
          <w:szCs w:val="28"/>
        </w:rPr>
        <w:t xml:space="preserve"> </w:t>
      </w:r>
      <w:hyperlink r:id="rId60" w:anchor="!" w:history="1">
        <w:r w:rsidR="008116BF" w:rsidRPr="00610F7F">
          <w:rPr>
            <w:rFonts w:asciiTheme="majorBidi" w:hAnsiTheme="majorBidi" w:cstheme="majorBidi"/>
            <w:bCs/>
            <w:sz w:val="28"/>
            <w:szCs w:val="28"/>
          </w:rPr>
          <w:t>Guang Zeng,,</w:t>
        </w:r>
      </w:hyperlink>
      <w:r w:rsidR="008116BF" w:rsidRPr="00796D73">
        <w:rPr>
          <w:rFonts w:asciiTheme="majorBidi" w:hAnsiTheme="majorBidi" w:cstheme="majorBidi"/>
          <w:bCs/>
          <w:sz w:val="28"/>
          <w:szCs w:val="28"/>
        </w:rPr>
        <w:t xml:space="preserve"> </w:t>
      </w:r>
      <w:hyperlink r:id="rId61" w:anchor="!" w:history="1">
        <w:r w:rsidR="008116BF" w:rsidRPr="00610F7F">
          <w:rPr>
            <w:rFonts w:asciiTheme="majorBidi" w:hAnsiTheme="majorBidi" w:cstheme="majorBidi"/>
            <w:bCs/>
            <w:sz w:val="28"/>
            <w:szCs w:val="28"/>
          </w:rPr>
          <w:t>Yongjin Yang</w:t>
        </w:r>
      </w:hyperlink>
      <w:r w:rsidR="008116BF" w:rsidRPr="00796D73">
        <w:rPr>
          <w:rFonts w:asciiTheme="majorBidi" w:hAnsiTheme="majorBidi" w:cstheme="majorBidi"/>
          <w:bCs/>
          <w:sz w:val="28"/>
          <w:szCs w:val="28"/>
        </w:rPr>
        <w:t xml:space="preserve">, </w:t>
      </w:r>
      <w:hyperlink r:id="rId62" w:anchor="!" w:history="1">
        <w:r w:rsidR="008116BF" w:rsidRPr="00610F7F">
          <w:rPr>
            <w:rFonts w:asciiTheme="majorBidi" w:hAnsiTheme="majorBidi" w:cstheme="majorBidi"/>
            <w:bCs/>
            <w:sz w:val="28"/>
            <w:szCs w:val="28"/>
          </w:rPr>
          <w:t>Xingwei Cai</w:t>
        </w:r>
      </w:hyperlink>
      <w:r w:rsidR="008116BF" w:rsidRPr="00796D73">
        <w:rPr>
          <w:rFonts w:asciiTheme="majorBidi" w:hAnsiTheme="majorBidi" w:cstheme="majorBidi"/>
          <w:bCs/>
          <w:sz w:val="28"/>
          <w:szCs w:val="28"/>
        </w:rPr>
        <w:t xml:space="preserve">, </w:t>
      </w:r>
      <w:hyperlink r:id="rId63" w:anchor="!" w:history="1">
        <w:r w:rsidR="008116BF" w:rsidRPr="00610F7F">
          <w:rPr>
            <w:rFonts w:asciiTheme="majorBidi" w:hAnsiTheme="majorBidi" w:cstheme="majorBidi"/>
            <w:bCs/>
            <w:sz w:val="28"/>
            <w:szCs w:val="28"/>
          </w:rPr>
          <w:t>Dongli Li</w:t>
        </w:r>
      </w:hyperlink>
      <w:r w:rsidR="008116BF" w:rsidRPr="00796D73">
        <w:rPr>
          <w:rFonts w:asciiTheme="majorBidi" w:hAnsiTheme="majorBidi" w:cstheme="majorBidi"/>
          <w:bCs/>
          <w:sz w:val="28"/>
          <w:szCs w:val="28"/>
        </w:rPr>
        <w:t xml:space="preserve">, </w:t>
      </w:r>
      <w:hyperlink r:id="rId64" w:anchor="!" w:history="1">
        <w:r w:rsidR="008116BF" w:rsidRPr="00610F7F">
          <w:rPr>
            <w:rFonts w:asciiTheme="majorBidi" w:hAnsiTheme="majorBidi" w:cstheme="majorBidi"/>
            <w:bCs/>
            <w:sz w:val="28"/>
            <w:szCs w:val="28"/>
          </w:rPr>
          <w:t>Hongchen, Liu</w:t>
        </w:r>
      </w:hyperlink>
      <w:r w:rsidR="008116BF" w:rsidRPr="00796D73">
        <w:rPr>
          <w:rFonts w:asciiTheme="majorBidi" w:hAnsiTheme="majorBidi" w:cstheme="majorBidi"/>
          <w:bCs/>
          <w:sz w:val="28"/>
          <w:szCs w:val="28"/>
        </w:rPr>
        <w:t xml:space="preserve"> </w:t>
      </w:r>
      <w:hyperlink r:id="rId65" w:anchor="!" w:history="1">
        <w:r w:rsidR="008116BF" w:rsidRPr="00610F7F">
          <w:rPr>
            <w:rFonts w:asciiTheme="majorBidi" w:hAnsiTheme="majorBidi" w:cstheme="majorBidi"/>
            <w:bCs/>
            <w:sz w:val="28"/>
            <w:szCs w:val="28"/>
          </w:rPr>
          <w:t>Ningxin Zhou</w:t>
        </w:r>
      </w:hyperlink>
      <w:r w:rsidR="008116BF" w:rsidRPr="00796D73">
        <w:rPr>
          <w:rFonts w:asciiTheme="majorBidi" w:hAnsiTheme="majorBidi" w:cstheme="majorBidi"/>
          <w:bCs/>
          <w:sz w:val="28"/>
          <w:szCs w:val="28"/>
        </w:rPr>
        <w:t xml:space="preserve"> (2013).</w:t>
      </w:r>
      <w:r w:rsidR="008116BF" w:rsidRPr="00610F7F">
        <w:rPr>
          <w:rFonts w:asciiTheme="majorBidi" w:hAnsiTheme="majorBidi" w:cstheme="majorBidi"/>
          <w:bCs/>
          <w:sz w:val="28"/>
          <w:szCs w:val="28"/>
        </w:rPr>
        <w:t xml:space="preserve"> Purification and characterization of an antitumor polysaccharide from Portulaca oleracea L.</w:t>
      </w:r>
      <w:r w:rsidR="008116BF" w:rsidRPr="00796D73">
        <w:rPr>
          <w:rFonts w:asciiTheme="majorBidi" w:hAnsiTheme="majorBidi" w:cstheme="majorBidi"/>
          <w:bCs/>
          <w:sz w:val="28"/>
          <w:szCs w:val="28"/>
        </w:rPr>
        <w:t xml:space="preserve"> 93, 395-400.</w:t>
      </w:r>
    </w:p>
    <w:p w14:paraId="5D58FC9C" w14:textId="77777777" w:rsidR="00634FA1" w:rsidRPr="00D11931" w:rsidRDefault="004C0822" w:rsidP="00634FA1">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12645C" w:rsidRPr="00634FA1">
        <w:rPr>
          <w:rFonts w:asciiTheme="majorBidi" w:hAnsiTheme="majorBidi" w:cstheme="majorBidi"/>
          <w:bCs/>
          <w:sz w:val="28"/>
          <w:szCs w:val="28"/>
        </w:rPr>
        <w:t>59</w:t>
      </w:r>
      <w:r>
        <w:rPr>
          <w:rFonts w:asciiTheme="majorBidi" w:hAnsiTheme="majorBidi" w:cstheme="majorBidi"/>
          <w:bCs/>
          <w:sz w:val="28"/>
          <w:szCs w:val="28"/>
        </w:rPr>
        <w:t>]</w:t>
      </w:r>
      <w:r w:rsidR="0012645C" w:rsidRPr="00634FA1">
        <w:rPr>
          <w:rFonts w:asciiTheme="majorBidi" w:hAnsiTheme="majorBidi" w:cstheme="majorBidi"/>
          <w:bCs/>
          <w:sz w:val="28"/>
          <w:szCs w:val="28"/>
        </w:rPr>
        <w:t xml:space="preserve"> </w:t>
      </w:r>
      <w:r w:rsidR="00634FA1" w:rsidRPr="00634FA1">
        <w:rPr>
          <w:rFonts w:asciiTheme="majorBidi" w:hAnsiTheme="majorBidi" w:cstheme="majorBidi"/>
          <w:bCs/>
          <w:sz w:val="28"/>
          <w:szCs w:val="28"/>
        </w:rPr>
        <w:t xml:space="preserve">Abdelhamed </w:t>
      </w:r>
      <w:r w:rsidR="00634FA1" w:rsidRPr="00817D2A">
        <w:rPr>
          <w:rFonts w:asciiTheme="majorBidi" w:hAnsiTheme="majorBidi" w:cstheme="majorBidi"/>
          <w:bCs/>
          <w:sz w:val="28"/>
          <w:szCs w:val="28"/>
        </w:rPr>
        <w:t>S, Yokoyama S and Hafiya</w:t>
      </w:r>
      <w:r w:rsidR="00634FA1" w:rsidRPr="00D11931">
        <w:rPr>
          <w:rFonts w:asciiTheme="majorBidi" w:hAnsiTheme="majorBidi" w:cstheme="majorBidi"/>
          <w:bCs/>
          <w:sz w:val="28"/>
          <w:szCs w:val="28"/>
        </w:rPr>
        <w:t xml:space="preserve">ni, L. </w:t>
      </w:r>
      <w:r w:rsidR="00634FA1">
        <w:rPr>
          <w:rFonts w:asciiTheme="majorBidi" w:hAnsiTheme="majorBidi" w:cstheme="majorBidi"/>
          <w:bCs/>
          <w:sz w:val="28"/>
          <w:szCs w:val="28"/>
        </w:rPr>
        <w:t>(</w:t>
      </w:r>
      <w:r w:rsidR="00634FA1" w:rsidRPr="00D11931">
        <w:rPr>
          <w:rFonts w:asciiTheme="majorBidi" w:hAnsiTheme="majorBidi" w:cstheme="majorBidi"/>
          <w:bCs/>
          <w:sz w:val="28"/>
          <w:szCs w:val="28"/>
        </w:rPr>
        <w:t>2013</w:t>
      </w:r>
      <w:r w:rsidR="00634FA1">
        <w:rPr>
          <w:rFonts w:asciiTheme="majorBidi" w:hAnsiTheme="majorBidi" w:cstheme="majorBidi"/>
          <w:bCs/>
          <w:sz w:val="28"/>
          <w:szCs w:val="28"/>
        </w:rPr>
        <w:t>)</w:t>
      </w:r>
      <w:r w:rsidR="00634FA1" w:rsidRPr="00D11931">
        <w:rPr>
          <w:rFonts w:asciiTheme="majorBidi" w:hAnsiTheme="majorBidi" w:cstheme="majorBidi"/>
          <w:bCs/>
          <w:sz w:val="28"/>
          <w:szCs w:val="28"/>
        </w:rPr>
        <w:t xml:space="preserve">. Identification of plant extracts sensitizing breast cancer cells to Trail. Oncol. Rep. 29, 1991-8. </w:t>
      </w:r>
    </w:p>
    <w:p w14:paraId="39DFC40A" w14:textId="77777777" w:rsidR="00A610B0" w:rsidRPr="00D11931" w:rsidRDefault="004C0822" w:rsidP="00634FA1">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A610B0">
        <w:rPr>
          <w:rFonts w:asciiTheme="majorBidi" w:hAnsiTheme="majorBidi" w:cstheme="majorBidi"/>
          <w:bCs/>
          <w:sz w:val="28"/>
          <w:szCs w:val="28"/>
        </w:rPr>
        <w:t>60</w:t>
      </w:r>
      <w:r>
        <w:rPr>
          <w:rFonts w:asciiTheme="majorBidi" w:hAnsiTheme="majorBidi" w:cstheme="majorBidi"/>
          <w:bCs/>
          <w:sz w:val="28"/>
          <w:szCs w:val="28"/>
        </w:rPr>
        <w:t>]</w:t>
      </w:r>
      <w:r w:rsidR="00A610B0">
        <w:rPr>
          <w:rFonts w:asciiTheme="majorBidi" w:hAnsiTheme="majorBidi" w:cstheme="majorBidi"/>
          <w:bCs/>
          <w:sz w:val="28"/>
          <w:szCs w:val="28"/>
        </w:rPr>
        <w:t xml:space="preserve"> </w:t>
      </w:r>
      <w:r w:rsidR="00A610B0" w:rsidRPr="00D11931">
        <w:rPr>
          <w:rFonts w:asciiTheme="majorBidi" w:hAnsiTheme="majorBidi" w:cstheme="majorBidi"/>
          <w:bCs/>
          <w:sz w:val="28"/>
          <w:szCs w:val="28"/>
        </w:rPr>
        <w:t xml:space="preserve">Wael M A, Ahmed M Y, </w:t>
      </w:r>
      <w:r w:rsidR="00A610B0">
        <w:rPr>
          <w:rFonts w:asciiTheme="majorBidi" w:hAnsiTheme="majorBidi" w:cstheme="majorBidi"/>
          <w:bCs/>
          <w:sz w:val="28"/>
          <w:szCs w:val="28"/>
        </w:rPr>
        <w:t>Amal M E, Noha E I, Mohamed M S and</w:t>
      </w:r>
      <w:r w:rsidR="00A610B0" w:rsidRPr="00D11931">
        <w:rPr>
          <w:rFonts w:asciiTheme="majorBidi" w:hAnsiTheme="majorBidi" w:cstheme="majorBidi"/>
          <w:bCs/>
          <w:sz w:val="28"/>
          <w:szCs w:val="28"/>
        </w:rPr>
        <w:t xml:space="preserve"> Amgad K H. </w:t>
      </w:r>
      <w:r w:rsidR="00A610B0">
        <w:rPr>
          <w:rFonts w:asciiTheme="majorBidi" w:hAnsiTheme="majorBidi" w:cstheme="majorBidi"/>
          <w:bCs/>
          <w:sz w:val="28"/>
          <w:szCs w:val="28"/>
        </w:rPr>
        <w:t>(</w:t>
      </w:r>
      <w:r w:rsidR="00A610B0" w:rsidRPr="00D11931">
        <w:rPr>
          <w:rFonts w:asciiTheme="majorBidi" w:hAnsiTheme="majorBidi" w:cstheme="majorBidi"/>
          <w:bCs/>
          <w:sz w:val="28"/>
          <w:szCs w:val="28"/>
        </w:rPr>
        <w:t>2019</w:t>
      </w:r>
      <w:r w:rsidR="00A610B0">
        <w:rPr>
          <w:rFonts w:asciiTheme="majorBidi" w:hAnsiTheme="majorBidi" w:cstheme="majorBidi"/>
          <w:bCs/>
          <w:sz w:val="28"/>
          <w:szCs w:val="28"/>
        </w:rPr>
        <w:t>)</w:t>
      </w:r>
      <w:r w:rsidR="00A610B0" w:rsidRPr="00D11931">
        <w:rPr>
          <w:rFonts w:asciiTheme="majorBidi" w:hAnsiTheme="majorBidi" w:cstheme="majorBidi"/>
          <w:bCs/>
          <w:sz w:val="28"/>
          <w:szCs w:val="28"/>
        </w:rPr>
        <w:t>. Evaluation of Antioxidant Efficiency of Croton tiglium L. Seeds Extracts after Incorporating Silver Nanoparticles Egypt. J. Chem. 62, 181-200.</w:t>
      </w:r>
    </w:p>
    <w:p w14:paraId="58708587" w14:textId="77777777" w:rsidR="00FE124C" w:rsidRPr="00796D73" w:rsidRDefault="004C0822" w:rsidP="00FE124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[61]</w:t>
      </w:r>
      <w:r w:rsidR="00FE124C" w:rsidRPr="00796D73">
        <w:rPr>
          <w:rFonts w:asciiTheme="majorBidi" w:hAnsiTheme="majorBidi" w:cstheme="majorBidi"/>
          <w:bCs/>
          <w:sz w:val="28"/>
          <w:szCs w:val="28"/>
        </w:rPr>
        <w:t xml:space="preserve"> Jwanny, E.W., Moharib, S.A. and Rasmy, G.E. (2009). Effect of two polysaccharides on chemically-induced colorectal cancer in rats. Advav.in Food Sci, 31, 202-209. </w:t>
      </w:r>
    </w:p>
    <w:p w14:paraId="6FBF7A56" w14:textId="77777777" w:rsidR="00610F7F" w:rsidRPr="005657B9" w:rsidRDefault="004C0822" w:rsidP="00413FAD">
      <w:pPr>
        <w:bidi w:val="0"/>
        <w:spacing w:line="240" w:lineRule="atLeast"/>
        <w:jc w:val="both"/>
        <w:rPr>
          <w:rFonts w:asciiTheme="majorBidi" w:hAnsiTheme="majorBidi" w:cstheme="majorBidi"/>
          <w:sz w:val="28"/>
          <w:szCs w:val="28"/>
          <w:lang w:bidi="ar-EG"/>
        </w:rPr>
      </w:pPr>
      <w:r>
        <w:rPr>
          <w:rFonts w:asciiTheme="majorBidi" w:hAnsiTheme="majorBidi" w:cstheme="majorBidi"/>
          <w:sz w:val="28"/>
          <w:szCs w:val="28"/>
          <w:lang w:bidi="ar-EG"/>
        </w:rPr>
        <w:t>[</w:t>
      </w:r>
      <w:r w:rsidR="00FE6D7E">
        <w:rPr>
          <w:rFonts w:asciiTheme="majorBidi" w:hAnsiTheme="majorBidi" w:cstheme="majorBidi"/>
          <w:sz w:val="28"/>
          <w:szCs w:val="28"/>
          <w:lang w:bidi="ar-EG"/>
        </w:rPr>
        <w:t>62</w:t>
      </w:r>
      <w:r>
        <w:rPr>
          <w:rFonts w:asciiTheme="majorBidi" w:hAnsiTheme="majorBidi" w:cstheme="majorBidi"/>
          <w:sz w:val="28"/>
          <w:szCs w:val="28"/>
          <w:lang w:bidi="ar-EG"/>
        </w:rPr>
        <w:t>]</w:t>
      </w:r>
      <w:r w:rsidR="00413FAD">
        <w:rPr>
          <w:rFonts w:asciiTheme="majorBidi" w:hAnsiTheme="majorBidi" w:cstheme="majorBidi"/>
          <w:sz w:val="28"/>
          <w:szCs w:val="28"/>
          <w:lang w:bidi="ar-EG"/>
        </w:rPr>
        <w:t xml:space="preserve"> </w:t>
      </w:r>
      <w:r w:rsidR="00413FAD" w:rsidRPr="00413FAD">
        <w:rPr>
          <w:rFonts w:asciiTheme="majorBidi" w:hAnsiTheme="majorBidi" w:cstheme="majorBidi"/>
          <w:sz w:val="28"/>
          <w:szCs w:val="28"/>
          <w:lang w:bidi="ar-EG"/>
        </w:rPr>
        <w:t>Abd el Monem, M., Baker, A. A., Awad, I. M., Mohamed, E. M., &amp; Moharib, S. A. (2013). Anticarcinogenic effect of Raphanus sativus on 1,2 Dimethyl hydrazine (DMH) induced colon cancer in rats. The Egyptian Journal of Hospital Medicine, 51, 473–486.</w:t>
      </w:r>
    </w:p>
    <w:p w14:paraId="1FC51D78" w14:textId="77777777" w:rsidR="00095CB0" w:rsidRPr="00796D73"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[63]</w:t>
      </w:r>
      <w:r w:rsidR="00095CB0" w:rsidRPr="00796D73">
        <w:rPr>
          <w:rFonts w:asciiTheme="majorBidi" w:hAnsiTheme="majorBidi" w:cstheme="majorBidi"/>
          <w:bCs/>
          <w:sz w:val="28"/>
          <w:szCs w:val="28"/>
        </w:rPr>
        <w:t xml:space="preserve"> Chena, G., Jie, X., Xia, M., Yi, H., Xiaogang, L., Ying, J.andXinsheng, H. (2012).Characterization and antitumor activities of the water-soluble polysaccharide from Rhizoma Arisaematis Carbohydrate Polymers, 90, 67-71.</w:t>
      </w:r>
    </w:p>
    <w:p w14:paraId="6808518B" w14:textId="77777777" w:rsidR="00BD2086" w:rsidRPr="00796D73" w:rsidRDefault="004C0822"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[64[</w:t>
      </w:r>
      <w:r w:rsidR="00BD2086" w:rsidRPr="00796D73">
        <w:rPr>
          <w:rFonts w:asciiTheme="majorBidi" w:hAnsiTheme="majorBidi" w:cstheme="majorBidi"/>
          <w:bCs/>
          <w:sz w:val="28"/>
          <w:szCs w:val="28"/>
        </w:rPr>
        <w:t xml:space="preserve"> Raja, RDA, Jeeva, S, Prakash, JW, Antonisamy, JM, Irudayaraj.V.(2011). Antibacterial activity of selected ethnomedicinal plants from South India. Asian Pac J. Trop. Med. 4, 375-378.</w:t>
      </w:r>
    </w:p>
    <w:p w14:paraId="222D303E" w14:textId="77777777" w:rsidR="00BD2086" w:rsidRPr="00796D73" w:rsidRDefault="004C0822"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[65]</w:t>
      </w:r>
      <w:r w:rsidR="00BD2086" w:rsidRPr="00796D73">
        <w:rPr>
          <w:rFonts w:asciiTheme="majorBidi" w:hAnsiTheme="majorBidi" w:cstheme="majorBidi"/>
          <w:bCs/>
          <w:sz w:val="28"/>
          <w:szCs w:val="28"/>
        </w:rPr>
        <w:t xml:space="preserve"> Sinha S, Astani A, Ghosh T, Schnitzler P, Ray B. (2010).Polysaccharides from Sargassum tenerrimum: Structural features, chemical modification and antiviral activity. Phytochem. 71, 235-242.</w:t>
      </w:r>
    </w:p>
    <w:p w14:paraId="3AA07FD5" w14:textId="77777777" w:rsidR="00095CB0" w:rsidRPr="00796D73" w:rsidRDefault="004C0822"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[66]</w:t>
      </w:r>
      <w:r w:rsidR="00095CB0" w:rsidRPr="00796D73">
        <w:rPr>
          <w:rFonts w:asciiTheme="majorBidi" w:hAnsiTheme="majorBidi" w:cstheme="majorBidi"/>
          <w:bCs/>
          <w:sz w:val="28"/>
          <w:szCs w:val="28"/>
        </w:rPr>
        <w:t xml:space="preserve"> Chihara G, Hamuro J, Maeda Y, Arai Y, Fukuoka F. (1970).Fractionation and purification of the polysaccharides with marked antitumor activity especially lentinan from Lentinus edodes (Berk.) Sing. (an edible mushro</w:t>
      </w:r>
      <w:r w:rsidR="00BD2086" w:rsidRPr="00796D73">
        <w:rPr>
          <w:rFonts w:asciiTheme="majorBidi" w:hAnsiTheme="majorBidi" w:cstheme="majorBidi"/>
          <w:bCs/>
          <w:sz w:val="28"/>
          <w:szCs w:val="28"/>
        </w:rPr>
        <w:t>om). Cancer Res, 30, 2776-2781.</w:t>
      </w:r>
    </w:p>
    <w:p w14:paraId="3A54E8E5" w14:textId="77777777" w:rsidR="001871E8" w:rsidRPr="00796D73" w:rsidRDefault="004C0822" w:rsidP="001871E8">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[67]</w:t>
      </w:r>
      <w:r w:rsidR="001871E8" w:rsidRPr="00796D73">
        <w:rPr>
          <w:rFonts w:asciiTheme="majorBidi" w:hAnsiTheme="majorBidi" w:cstheme="majorBidi"/>
          <w:bCs/>
          <w:sz w:val="28"/>
          <w:szCs w:val="28"/>
        </w:rPr>
        <w:t xml:space="preserve"> Wilson, C.M. (1959) Quantitative determination of sugars on paper chromatograms. Anal.Chem.31, 1199-1201.</w:t>
      </w:r>
    </w:p>
    <w:p w14:paraId="66775CDA" w14:textId="77777777" w:rsidR="00610F7F"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lastRenderedPageBreak/>
        <w:t>[</w:t>
      </w:r>
      <w:r w:rsidR="00610F7F">
        <w:rPr>
          <w:rFonts w:asciiTheme="majorBidi" w:hAnsiTheme="majorBidi" w:cstheme="majorBidi"/>
          <w:bCs/>
          <w:sz w:val="28"/>
          <w:szCs w:val="28"/>
        </w:rPr>
        <w:t>68</w:t>
      </w:r>
      <w:r>
        <w:rPr>
          <w:rFonts w:asciiTheme="majorBidi" w:hAnsiTheme="majorBidi" w:cstheme="majorBidi"/>
          <w:bCs/>
          <w:sz w:val="28"/>
          <w:szCs w:val="28"/>
        </w:rPr>
        <w:t>]</w:t>
      </w:r>
      <w:r w:rsidR="00610F7F">
        <w:rPr>
          <w:rFonts w:asciiTheme="majorBidi" w:hAnsiTheme="majorBidi" w:cstheme="majorBidi"/>
          <w:bCs/>
          <w:sz w:val="28"/>
          <w:szCs w:val="28"/>
        </w:rPr>
        <w:t xml:space="preserve"> </w:t>
      </w:r>
      <w:r w:rsidR="00610F7F" w:rsidRPr="00D11931">
        <w:rPr>
          <w:rFonts w:asciiTheme="majorBidi" w:hAnsiTheme="majorBidi" w:cstheme="majorBidi"/>
          <w:bCs/>
          <w:sz w:val="28"/>
          <w:szCs w:val="28"/>
        </w:rPr>
        <w:t xml:space="preserve">AOAC (2012). </w:t>
      </w:r>
      <w:bookmarkStart w:id="3" w:name="172345_b"/>
      <w:bookmarkEnd w:id="3"/>
      <w:r w:rsidR="00610F7F" w:rsidRPr="00D11931">
        <w:rPr>
          <w:rFonts w:asciiTheme="majorBidi" w:hAnsiTheme="majorBidi" w:cstheme="majorBidi"/>
          <w:bCs/>
          <w:sz w:val="28"/>
          <w:szCs w:val="28"/>
        </w:rPr>
        <w:t xml:space="preserve">Official Methods of Analysis of the Association of Official Analytical Chemists. 19th Edn., Association of Official Analytical </w:t>
      </w:r>
      <w:r w:rsidR="00610F7F">
        <w:rPr>
          <w:rFonts w:asciiTheme="majorBidi" w:hAnsiTheme="majorBidi" w:cstheme="majorBidi"/>
          <w:bCs/>
          <w:sz w:val="28"/>
          <w:szCs w:val="28"/>
        </w:rPr>
        <w:t>Chemists, Washington, DC., USA.</w:t>
      </w:r>
    </w:p>
    <w:p w14:paraId="0C31F1DD" w14:textId="77777777" w:rsidR="00CF2561" w:rsidRPr="00796D73"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[69]</w:t>
      </w:r>
      <w:r w:rsidR="00CF2561" w:rsidRPr="00796D73">
        <w:rPr>
          <w:rFonts w:asciiTheme="majorBidi" w:hAnsiTheme="majorBidi" w:cstheme="majorBidi"/>
          <w:bCs/>
          <w:sz w:val="28"/>
          <w:szCs w:val="28"/>
        </w:rPr>
        <w:t xml:space="preserve"> Staub, A. M., (1965), Methods in Carbohydrate Chemistry, 5, 5-7.</w:t>
      </w:r>
    </w:p>
    <w:p w14:paraId="73185684" w14:textId="77777777" w:rsidR="004D2E2D" w:rsidRDefault="004C0822" w:rsidP="004D2E2D">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[70]</w:t>
      </w:r>
      <w:r w:rsidR="00427292" w:rsidRPr="00796D73">
        <w:rPr>
          <w:rFonts w:asciiTheme="majorBidi" w:hAnsiTheme="majorBidi" w:cstheme="majorBidi"/>
          <w:bCs/>
          <w:sz w:val="28"/>
          <w:szCs w:val="28"/>
        </w:rPr>
        <w:t xml:space="preserve"> Cerning J., Renard C., Thibault J., Bouillanne C., Lan-don M., Desmazeaud M. and Topisirovic L. (1994).Carbon source requirements for exo-polysaccharide production by Lactobacillus casei CG11 and partial structure analysis of the polymer. Appl. Environ.Microbiol.60, 3914-3919.</w:t>
      </w:r>
    </w:p>
    <w:p w14:paraId="07BBFEBE" w14:textId="77777777" w:rsidR="00610F7F" w:rsidRDefault="004D2E2D" w:rsidP="004D2E2D">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[71]</w:t>
      </w:r>
      <w:r w:rsidR="00610F7F" w:rsidRPr="00796D73">
        <w:rPr>
          <w:rFonts w:asciiTheme="majorBidi" w:hAnsiTheme="majorBidi" w:cstheme="majorBidi"/>
          <w:bCs/>
          <w:sz w:val="28"/>
          <w:szCs w:val="28"/>
        </w:rPr>
        <w:t xml:space="preserve"> Pongsamart, S. and Panmaung, T. (1998). Isolation of polysaccharides  from  fruit-hulls  of  durian (Durio zibethinus L.). Songklanakari</w:t>
      </w:r>
      <w:r w:rsidR="00610F7F">
        <w:rPr>
          <w:rFonts w:asciiTheme="majorBidi" w:hAnsiTheme="majorBidi" w:cstheme="majorBidi"/>
          <w:bCs/>
          <w:sz w:val="28"/>
          <w:szCs w:val="28"/>
        </w:rPr>
        <w:t>n J. Sci. Technol. 20, 323-332.</w:t>
      </w:r>
    </w:p>
    <w:p w14:paraId="52286B01" w14:textId="77777777" w:rsidR="00BD2086" w:rsidRPr="00D11931" w:rsidRDefault="004D2E2D"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D2086">
        <w:rPr>
          <w:rFonts w:asciiTheme="majorBidi" w:hAnsiTheme="majorBidi" w:cstheme="majorBidi"/>
          <w:bCs/>
          <w:sz w:val="28"/>
          <w:szCs w:val="28"/>
        </w:rPr>
        <w:t>72</w:t>
      </w:r>
      <w:r>
        <w:rPr>
          <w:rFonts w:asciiTheme="majorBidi" w:hAnsiTheme="majorBidi" w:cstheme="majorBidi"/>
          <w:bCs/>
          <w:sz w:val="28"/>
          <w:szCs w:val="28"/>
        </w:rPr>
        <w:t>]</w:t>
      </w:r>
      <w:r w:rsidR="00BD2086">
        <w:rPr>
          <w:rFonts w:asciiTheme="majorBidi" w:hAnsiTheme="majorBidi" w:cstheme="majorBidi"/>
          <w:bCs/>
          <w:sz w:val="28"/>
          <w:szCs w:val="28"/>
        </w:rPr>
        <w:t xml:space="preserve"> </w:t>
      </w:r>
      <w:r w:rsidR="00BD2086" w:rsidRPr="00D11931">
        <w:rPr>
          <w:rFonts w:asciiTheme="majorBidi" w:hAnsiTheme="majorBidi" w:cstheme="majorBidi"/>
          <w:bCs/>
          <w:sz w:val="28"/>
          <w:szCs w:val="28"/>
        </w:rPr>
        <w:t>Skehan P, Storeng R, Scudiero D, Monks A, McMahon  J, Vistica D, Warren J T, Bokesch H, Kenney S,</w:t>
      </w:r>
      <w:r w:rsidR="00BD2086">
        <w:rPr>
          <w:rFonts w:asciiTheme="majorBidi" w:hAnsiTheme="majorBidi" w:cstheme="majorBidi"/>
          <w:bCs/>
          <w:sz w:val="28"/>
          <w:szCs w:val="28"/>
        </w:rPr>
        <w:t xml:space="preserve"> and</w:t>
      </w:r>
      <w:r w:rsidR="00BD2086" w:rsidRPr="00D11931">
        <w:rPr>
          <w:rFonts w:asciiTheme="majorBidi" w:hAnsiTheme="majorBidi" w:cstheme="majorBidi"/>
          <w:bCs/>
          <w:sz w:val="28"/>
          <w:szCs w:val="28"/>
        </w:rPr>
        <w:t xml:space="preserve"> Boyd M R. </w:t>
      </w:r>
      <w:r w:rsidR="00BD2086">
        <w:rPr>
          <w:rFonts w:asciiTheme="majorBidi" w:hAnsiTheme="majorBidi" w:cstheme="majorBidi"/>
          <w:bCs/>
          <w:sz w:val="28"/>
          <w:szCs w:val="28"/>
        </w:rPr>
        <w:t>(</w:t>
      </w:r>
      <w:r w:rsidR="00BD2086" w:rsidRPr="00D11931">
        <w:rPr>
          <w:rFonts w:asciiTheme="majorBidi" w:hAnsiTheme="majorBidi" w:cstheme="majorBidi"/>
          <w:bCs/>
          <w:sz w:val="28"/>
          <w:szCs w:val="28"/>
        </w:rPr>
        <w:t>1990</w:t>
      </w:r>
      <w:r w:rsidR="00BD2086">
        <w:rPr>
          <w:rFonts w:asciiTheme="majorBidi" w:hAnsiTheme="majorBidi" w:cstheme="majorBidi"/>
          <w:bCs/>
          <w:sz w:val="28"/>
          <w:szCs w:val="28"/>
        </w:rPr>
        <w:t>)</w:t>
      </w:r>
      <w:r w:rsidR="00BD2086" w:rsidRPr="00D11931">
        <w:rPr>
          <w:rFonts w:asciiTheme="majorBidi" w:hAnsiTheme="majorBidi" w:cstheme="majorBidi"/>
          <w:bCs/>
          <w:sz w:val="28"/>
          <w:szCs w:val="28"/>
        </w:rPr>
        <w:t xml:space="preserve">."New colorimetric cytotoxicity assay for anticancer drug screening," Journal of the National Cancer Institute, 82, 1107-1112. </w:t>
      </w:r>
    </w:p>
    <w:p w14:paraId="739DF71A" w14:textId="77777777" w:rsidR="00BD2086" w:rsidRPr="00796D73" w:rsidRDefault="004D2E2D" w:rsidP="00F60EFB">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[73]</w:t>
      </w:r>
      <w:r w:rsidR="00610F7F" w:rsidRPr="00796D73">
        <w:rPr>
          <w:rFonts w:asciiTheme="majorBidi" w:hAnsiTheme="majorBidi" w:cstheme="majorBidi"/>
          <w:bCs/>
          <w:sz w:val="28"/>
          <w:szCs w:val="28"/>
        </w:rPr>
        <w:t xml:space="preserve"> Bauer, A.W., Kirby, M. D., Sherris, S.C. and Turck, M. (1966). Antibiotic susceptibility testing by standard single disc diffusion method. J. Ethnopharmacol. 45, 493-496.</w:t>
      </w:r>
    </w:p>
    <w:p w14:paraId="0E1D9650" w14:textId="77777777" w:rsidR="00CF2561" w:rsidRPr="00D11931" w:rsidRDefault="004D2E2D" w:rsidP="00CF2561">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[74]</w:t>
      </w:r>
      <w:r w:rsidR="00CF2561" w:rsidRPr="00796D73">
        <w:rPr>
          <w:rFonts w:asciiTheme="majorBidi" w:hAnsiTheme="majorBidi" w:cstheme="majorBidi"/>
          <w:bCs/>
          <w:sz w:val="28"/>
          <w:szCs w:val="28"/>
        </w:rPr>
        <w:t xml:space="preserve"> V</w:t>
      </w:r>
      <w:r w:rsidR="00CF2561">
        <w:rPr>
          <w:rFonts w:asciiTheme="majorBidi" w:hAnsiTheme="majorBidi" w:cstheme="majorBidi"/>
          <w:bCs/>
          <w:sz w:val="28"/>
          <w:szCs w:val="28"/>
        </w:rPr>
        <w:t>ichai V, Kirtikara K  and</w:t>
      </w:r>
      <w:r w:rsidR="00CF2561" w:rsidRPr="00D11931">
        <w:rPr>
          <w:rFonts w:asciiTheme="majorBidi" w:hAnsiTheme="majorBidi" w:cstheme="majorBidi"/>
          <w:bCs/>
          <w:sz w:val="28"/>
          <w:szCs w:val="28"/>
        </w:rPr>
        <w:t xml:space="preserve"> Sulforhodamine B. </w:t>
      </w:r>
      <w:r w:rsidR="00CF2561">
        <w:rPr>
          <w:rFonts w:asciiTheme="majorBidi" w:hAnsiTheme="majorBidi" w:cstheme="majorBidi"/>
          <w:bCs/>
          <w:sz w:val="28"/>
          <w:szCs w:val="28"/>
        </w:rPr>
        <w:t>(</w:t>
      </w:r>
      <w:r w:rsidR="00CF2561" w:rsidRPr="00D11931">
        <w:rPr>
          <w:rFonts w:asciiTheme="majorBidi" w:hAnsiTheme="majorBidi" w:cstheme="majorBidi"/>
          <w:bCs/>
          <w:sz w:val="28"/>
          <w:szCs w:val="28"/>
        </w:rPr>
        <w:t>2006</w:t>
      </w:r>
      <w:r w:rsidR="00CF2561">
        <w:rPr>
          <w:rFonts w:asciiTheme="majorBidi" w:hAnsiTheme="majorBidi" w:cstheme="majorBidi"/>
          <w:bCs/>
          <w:sz w:val="28"/>
          <w:szCs w:val="28"/>
        </w:rPr>
        <w:t>)</w:t>
      </w:r>
      <w:r w:rsidR="00CF2561" w:rsidRPr="00D11931">
        <w:rPr>
          <w:rFonts w:asciiTheme="majorBidi" w:hAnsiTheme="majorBidi" w:cstheme="majorBidi"/>
          <w:bCs/>
          <w:sz w:val="28"/>
          <w:szCs w:val="28"/>
        </w:rPr>
        <w:t xml:space="preserve">. Colorimetric assay for cytotoxicity screening. Nature Protocols, 1, 1112-1116. </w:t>
      </w:r>
    </w:p>
    <w:p w14:paraId="201C23E7" w14:textId="77777777" w:rsidR="00853A34" w:rsidRPr="00560BF5" w:rsidRDefault="004D2E2D" w:rsidP="00853A3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[75]</w:t>
      </w:r>
      <w:r w:rsidR="00853A34">
        <w:rPr>
          <w:rFonts w:asciiTheme="majorBidi" w:hAnsiTheme="majorBidi" w:cstheme="majorBidi"/>
          <w:bCs/>
          <w:sz w:val="28"/>
          <w:szCs w:val="28"/>
        </w:rPr>
        <w:t>Overlay,</w:t>
      </w:r>
      <w:r w:rsidR="00853A34" w:rsidRPr="00C42157">
        <w:rPr>
          <w:rFonts w:asciiTheme="majorBidi" w:hAnsiTheme="majorBidi" w:cstheme="majorBidi"/>
          <w:bCs/>
          <w:sz w:val="28"/>
          <w:szCs w:val="28"/>
        </w:rPr>
        <w:t>P.,,Guoliang, W</w:t>
      </w:r>
      <w:r w:rsidR="00853A34" w:rsidRPr="00560BF5">
        <w:rPr>
          <w:rFonts w:asciiTheme="majorBidi" w:hAnsiTheme="majorBidi" w:cstheme="majorBidi"/>
          <w:bCs/>
          <w:sz w:val="28"/>
          <w:szCs w:val="28"/>
        </w:rPr>
        <w:t>., Xi, Y., Xiangru, C., Jiaoya</w:t>
      </w:r>
      <w:r w:rsidR="00853A34">
        <w:rPr>
          <w:rFonts w:asciiTheme="majorBidi" w:hAnsiTheme="majorBidi" w:cstheme="majorBidi"/>
          <w:bCs/>
          <w:sz w:val="28"/>
          <w:szCs w:val="28"/>
        </w:rPr>
        <w:t>n, H., Runlan, H., Runguang, Z.</w:t>
      </w:r>
      <w:r w:rsidR="00853A34" w:rsidRPr="00560BF5">
        <w:rPr>
          <w:rFonts w:asciiTheme="majorBidi" w:hAnsiTheme="majorBidi" w:cstheme="majorBidi"/>
          <w:bCs/>
          <w:sz w:val="28"/>
          <w:szCs w:val="28"/>
        </w:rPr>
        <w:t xml:space="preserve">and Youlin, Z. (2024). Construction and antibacterial activities of walnut green husk polysaccharide based silver nanoparticles (AgNPs) </w:t>
      </w:r>
      <w:hyperlink r:id="rId66" w:tooltip="Go to International Journal of Biological Macromolecules on ScienceDirect" w:history="1">
        <w:r w:rsidR="00853A34" w:rsidRPr="00560BF5">
          <w:rPr>
            <w:rFonts w:asciiTheme="majorBidi" w:hAnsiTheme="majorBidi" w:cstheme="majorBidi"/>
            <w:bCs/>
            <w:sz w:val="28"/>
            <w:szCs w:val="28"/>
          </w:rPr>
          <w:t>International Journal of Biological Macromolecules</w:t>
        </w:r>
      </w:hyperlink>
      <w:r w:rsidR="00853A34" w:rsidRPr="00560BF5">
        <w:rPr>
          <w:rFonts w:asciiTheme="majorBidi" w:hAnsiTheme="majorBidi" w:cstheme="majorBidi"/>
          <w:bCs/>
          <w:sz w:val="28"/>
          <w:szCs w:val="28"/>
        </w:rPr>
        <w:t xml:space="preserve"> 276, 133798.</w:t>
      </w:r>
    </w:p>
    <w:p w14:paraId="729A082B" w14:textId="77777777" w:rsidR="00610F7F" w:rsidRDefault="004D2E2D"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[76]</w:t>
      </w:r>
      <w:r w:rsidR="00610F7F" w:rsidRPr="00796D73">
        <w:rPr>
          <w:rFonts w:asciiTheme="majorBidi" w:hAnsiTheme="majorBidi" w:cstheme="majorBidi"/>
          <w:bCs/>
          <w:sz w:val="28"/>
          <w:szCs w:val="28"/>
        </w:rPr>
        <w:t xml:space="preserve"> Eloff, J.N. (1998). A sensitive and quick microplate method to determine the minimal inhibitory concentration of plant extracts for bacter</w:t>
      </w:r>
      <w:r w:rsidR="00610F7F">
        <w:rPr>
          <w:rFonts w:asciiTheme="majorBidi" w:hAnsiTheme="majorBidi" w:cstheme="majorBidi"/>
          <w:bCs/>
          <w:sz w:val="28"/>
          <w:szCs w:val="28"/>
        </w:rPr>
        <w:t>ia. Planta Medica, 64, 711-713.</w:t>
      </w:r>
    </w:p>
    <w:p w14:paraId="1A383CC1" w14:textId="77777777" w:rsidR="005B72AE" w:rsidRPr="00796D73" w:rsidRDefault="004D2E2D"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[77]</w:t>
      </w:r>
      <w:r w:rsidR="00BD2086" w:rsidRPr="00796D73">
        <w:rPr>
          <w:rFonts w:asciiTheme="majorBidi" w:hAnsiTheme="majorBidi" w:cstheme="majorBidi"/>
          <w:bCs/>
          <w:sz w:val="28"/>
          <w:szCs w:val="28"/>
        </w:rPr>
        <w:t xml:space="preserve"> Singh, R.B. (2013). Nature of seeds polysaccharide obtained from medicinal plant of Wrightia tinctoria R. BR. (Roxb). Adv. in appl. Sci.Res.4,115-118.</w:t>
      </w:r>
    </w:p>
    <w:p w14:paraId="7A7F7793" w14:textId="77777777" w:rsidR="00CC0E85" w:rsidRPr="00796D73" w:rsidRDefault="004D2E2D" w:rsidP="00CC0E85">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[78]</w:t>
      </w:r>
      <w:r w:rsidR="00CC0E85" w:rsidRPr="00796D73">
        <w:rPr>
          <w:rFonts w:asciiTheme="majorBidi" w:hAnsiTheme="majorBidi" w:cstheme="majorBidi"/>
          <w:bCs/>
          <w:sz w:val="28"/>
          <w:szCs w:val="28"/>
        </w:rPr>
        <w:t xml:space="preserve"> Al-Snafi, A. E. (2015). The chemical constituents and pharmacological importance of Carthamus Tinctorius- an overview. Journal of Pharmaceutical Biology, 5, 143-166.</w:t>
      </w:r>
    </w:p>
    <w:p w14:paraId="071B3CD7" w14:textId="77777777" w:rsidR="00F60EFB" w:rsidRPr="00F60EFB" w:rsidRDefault="004D2E2D" w:rsidP="00F60EFB">
      <w:pPr>
        <w:pStyle w:val="Summary"/>
        <w:tabs>
          <w:tab w:val="left" w:pos="720"/>
        </w:tabs>
        <w:spacing w:after="0"/>
        <w:rPr>
          <w:noProof/>
          <w:sz w:val="28"/>
          <w:szCs w:val="28"/>
          <w:rtl/>
          <w:lang w:val="en-US" w:eastAsia="en-US"/>
        </w:rPr>
      </w:pPr>
      <w:r>
        <w:rPr>
          <w:rFonts w:asciiTheme="majorBidi" w:hAnsiTheme="majorBidi" w:cstheme="majorBidi"/>
          <w:bCs/>
          <w:noProof/>
          <w:color w:val="auto"/>
          <w:sz w:val="28"/>
          <w:szCs w:val="28"/>
          <w:shd w:val="clear" w:color="auto" w:fill="auto"/>
          <w:lang w:val="en-US" w:eastAsia="en-US"/>
        </w:rPr>
        <w:t>[79]</w:t>
      </w:r>
      <w:r w:rsidR="00F60EFB" w:rsidRPr="00F60EFB">
        <w:rPr>
          <w:rFonts w:asciiTheme="majorBidi" w:hAnsiTheme="majorBidi" w:cstheme="majorBidi"/>
          <w:bCs/>
          <w:noProof/>
          <w:color w:val="auto"/>
          <w:sz w:val="28"/>
          <w:szCs w:val="28"/>
          <w:shd w:val="clear" w:color="auto" w:fill="auto"/>
          <w:lang w:val="en-US" w:eastAsia="en-US"/>
        </w:rPr>
        <w:t xml:space="preserve"> Moharib, S. A, (2018) Antimicrobial</w:t>
      </w:r>
      <w:r w:rsidR="00F60EFB" w:rsidRPr="007D451A">
        <w:rPr>
          <w:rFonts w:cs="DecoType Naskh"/>
          <w:sz w:val="28"/>
          <w:szCs w:val="28"/>
        </w:rPr>
        <w:t xml:space="preserve"> activity of polysaccharides isolated from some plant seeds in vitro</w:t>
      </w:r>
      <w:r w:rsidR="00F60EFB">
        <w:rPr>
          <w:rFonts w:cs="DecoType Naskh"/>
          <w:sz w:val="28"/>
          <w:szCs w:val="28"/>
        </w:rPr>
        <w:t>.</w:t>
      </w:r>
      <w:r w:rsidR="00F60EFB">
        <w:rPr>
          <w:noProof/>
          <w:sz w:val="28"/>
          <w:szCs w:val="28"/>
          <w:lang w:val="en-US" w:eastAsia="en-US"/>
        </w:rPr>
        <w:t xml:space="preserve"> </w:t>
      </w:r>
      <w:proofErr w:type="spellStart"/>
      <w:r w:rsidR="00F60EFB" w:rsidRPr="008C661A">
        <w:rPr>
          <w:sz w:val="28"/>
          <w:szCs w:val="28"/>
        </w:rPr>
        <w:t>Palgo</w:t>
      </w:r>
      <w:proofErr w:type="spellEnd"/>
      <w:r w:rsidR="00F60EFB" w:rsidRPr="008C661A">
        <w:rPr>
          <w:sz w:val="28"/>
          <w:szCs w:val="28"/>
        </w:rPr>
        <w:t xml:space="preserve"> J. Agriculture </w:t>
      </w:r>
      <w:r w:rsidR="00F60EFB">
        <w:rPr>
          <w:sz w:val="28"/>
          <w:szCs w:val="28"/>
        </w:rPr>
        <w:t>5,1-8</w:t>
      </w:r>
      <w:r w:rsidR="00F60EFB" w:rsidRPr="007D451A">
        <w:rPr>
          <w:sz w:val="28"/>
          <w:szCs w:val="28"/>
        </w:rPr>
        <w:t>.</w:t>
      </w:r>
    </w:p>
    <w:p w14:paraId="3AF9B017" w14:textId="77777777" w:rsidR="00FD6DF9" w:rsidRPr="005657B9" w:rsidRDefault="004D2E2D" w:rsidP="0052423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657B9" w:rsidRPr="005657B9">
        <w:rPr>
          <w:rFonts w:asciiTheme="majorBidi" w:hAnsiTheme="majorBidi" w:cstheme="majorBidi"/>
          <w:bCs/>
          <w:sz w:val="28"/>
          <w:szCs w:val="28"/>
        </w:rPr>
        <w:t>80</w:t>
      </w:r>
      <w:r>
        <w:rPr>
          <w:rFonts w:asciiTheme="majorBidi" w:hAnsiTheme="majorBidi" w:cstheme="majorBidi"/>
          <w:bCs/>
          <w:sz w:val="28"/>
          <w:szCs w:val="28"/>
        </w:rPr>
        <w:t>]</w:t>
      </w:r>
      <w:r w:rsidR="00524234" w:rsidRPr="005657B9">
        <w:rPr>
          <w:rFonts w:asciiTheme="majorBidi" w:hAnsiTheme="majorBidi" w:cstheme="majorBidi"/>
          <w:bCs/>
          <w:sz w:val="28"/>
          <w:szCs w:val="28"/>
        </w:rPr>
        <w:t xml:space="preserve"> Mehdi S J, Ahmad A, Manzoor M I N, and Rizvi M M A. (2011).“Cytotoxic effect of Carvacrol on human cervical cancer cells,” Biol. and Med. 3, 307-312.</w:t>
      </w:r>
    </w:p>
    <w:p w14:paraId="17E52DBC" w14:textId="77777777" w:rsidR="00FD6DF9" w:rsidRPr="005657B9" w:rsidRDefault="004D2E2D" w:rsidP="00FD6DF9">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[81]</w:t>
      </w:r>
      <w:r w:rsidR="00FD6DF9" w:rsidRPr="005657B9">
        <w:rPr>
          <w:rFonts w:asciiTheme="majorBidi" w:hAnsiTheme="majorBidi" w:cstheme="majorBidi"/>
          <w:bCs/>
          <w:sz w:val="28"/>
          <w:szCs w:val="28"/>
        </w:rPr>
        <w:t xml:space="preserve"> De Oliveira PF, Alves JM, Damasceno JL, Oliveira RAM, Júnior D H,  Crotti AEM. 2015. Cytotoxicity screening of essential oils in cancer cell lines. Braz J Pharmacogn, 25, 183-188. </w:t>
      </w:r>
    </w:p>
    <w:p w14:paraId="4E1854CC" w14:textId="77777777" w:rsidR="00BA78B6" w:rsidRPr="00D11931" w:rsidRDefault="004D2E2D" w:rsidP="00BA78B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A78B6">
        <w:rPr>
          <w:rFonts w:asciiTheme="majorBidi" w:hAnsiTheme="majorBidi" w:cstheme="majorBidi"/>
          <w:bCs/>
          <w:sz w:val="28"/>
          <w:szCs w:val="28"/>
        </w:rPr>
        <w:t>82</w:t>
      </w:r>
      <w:r>
        <w:rPr>
          <w:rFonts w:asciiTheme="majorBidi" w:hAnsiTheme="majorBidi" w:cstheme="majorBidi"/>
          <w:bCs/>
          <w:sz w:val="28"/>
          <w:szCs w:val="28"/>
        </w:rPr>
        <w:t>]</w:t>
      </w:r>
      <w:r w:rsidR="00BA78B6">
        <w:rPr>
          <w:rFonts w:asciiTheme="majorBidi" w:hAnsiTheme="majorBidi" w:cstheme="majorBidi"/>
          <w:bCs/>
          <w:sz w:val="28"/>
          <w:szCs w:val="28"/>
        </w:rPr>
        <w:t xml:space="preserve"> </w:t>
      </w:r>
      <w:r w:rsidR="00BA78B6" w:rsidRPr="00D11931">
        <w:rPr>
          <w:rFonts w:asciiTheme="majorBidi" w:hAnsiTheme="majorBidi" w:cstheme="majorBidi"/>
          <w:bCs/>
          <w:sz w:val="28"/>
          <w:szCs w:val="28"/>
        </w:rPr>
        <w:t>R</w:t>
      </w:r>
      <w:r w:rsidR="00BA78B6">
        <w:rPr>
          <w:rFonts w:asciiTheme="majorBidi" w:hAnsiTheme="majorBidi" w:cstheme="majorBidi"/>
          <w:bCs/>
          <w:sz w:val="28"/>
          <w:szCs w:val="28"/>
        </w:rPr>
        <w:t>akad M, Kh Al-J, Laith MJ, Al S and</w:t>
      </w:r>
      <w:r w:rsidR="00BA78B6" w:rsidRPr="00D11931">
        <w:rPr>
          <w:rFonts w:asciiTheme="majorBidi" w:hAnsiTheme="majorBidi" w:cstheme="majorBidi"/>
          <w:bCs/>
          <w:sz w:val="28"/>
          <w:szCs w:val="28"/>
        </w:rPr>
        <w:t xml:space="preserve"> Mohammed M F, Al H. </w:t>
      </w:r>
      <w:r w:rsidR="00BA78B6">
        <w:rPr>
          <w:rFonts w:asciiTheme="majorBidi" w:hAnsiTheme="majorBidi" w:cstheme="majorBidi"/>
          <w:bCs/>
          <w:sz w:val="28"/>
          <w:szCs w:val="28"/>
        </w:rPr>
        <w:t>(</w:t>
      </w:r>
      <w:r w:rsidR="00BA78B6" w:rsidRPr="00D11931">
        <w:rPr>
          <w:rFonts w:asciiTheme="majorBidi" w:hAnsiTheme="majorBidi" w:cstheme="majorBidi"/>
          <w:bCs/>
          <w:sz w:val="28"/>
          <w:szCs w:val="28"/>
        </w:rPr>
        <w:t>2013</w:t>
      </w:r>
      <w:r w:rsidR="00BA78B6">
        <w:rPr>
          <w:rFonts w:asciiTheme="majorBidi" w:hAnsiTheme="majorBidi" w:cstheme="majorBidi"/>
          <w:bCs/>
          <w:sz w:val="28"/>
          <w:szCs w:val="28"/>
        </w:rPr>
        <w:t>)</w:t>
      </w:r>
      <w:r w:rsidR="00BA78B6" w:rsidRPr="00D11931">
        <w:rPr>
          <w:rFonts w:asciiTheme="majorBidi" w:hAnsiTheme="majorBidi" w:cstheme="majorBidi"/>
          <w:bCs/>
          <w:sz w:val="28"/>
          <w:szCs w:val="28"/>
        </w:rPr>
        <w:t>.The Ability of Rapeseed (brassica napus l.) Seeds Oil in Inhibiting Cell Line Growth in Vitro. Iraqi J. of Biotechnol. 12, 106-113.</w:t>
      </w:r>
    </w:p>
    <w:p w14:paraId="1679E53D" w14:textId="77777777" w:rsidR="00BA78B6" w:rsidRPr="00310EBF" w:rsidRDefault="004D2E2D" w:rsidP="00310EBF">
      <w:pPr>
        <w:bidi w:val="0"/>
        <w:spacing w:line="240" w:lineRule="atLeast"/>
        <w:jc w:val="both"/>
        <w:rPr>
          <w:rFonts w:asciiTheme="majorBidi" w:hAnsiTheme="majorBidi" w:cstheme="majorBidi"/>
          <w:sz w:val="28"/>
          <w:szCs w:val="28"/>
        </w:rPr>
      </w:pPr>
      <w:r>
        <w:rPr>
          <w:rFonts w:asciiTheme="majorBidi" w:hAnsiTheme="majorBidi" w:cstheme="majorBidi"/>
          <w:bCs/>
          <w:sz w:val="28"/>
          <w:szCs w:val="28"/>
        </w:rPr>
        <w:t>[</w:t>
      </w:r>
      <w:r w:rsidR="00BA78B6" w:rsidRPr="00310EBF">
        <w:rPr>
          <w:rFonts w:asciiTheme="majorBidi" w:hAnsiTheme="majorBidi" w:cstheme="majorBidi"/>
          <w:bCs/>
          <w:sz w:val="28"/>
          <w:szCs w:val="28"/>
        </w:rPr>
        <w:t>83</w:t>
      </w:r>
      <w:r>
        <w:rPr>
          <w:rFonts w:asciiTheme="majorBidi" w:hAnsiTheme="majorBidi" w:cstheme="majorBidi"/>
          <w:bCs/>
          <w:sz w:val="28"/>
          <w:szCs w:val="28"/>
        </w:rPr>
        <w:t>]</w:t>
      </w:r>
      <w:r w:rsidR="00BA78B6" w:rsidRPr="00310EBF">
        <w:rPr>
          <w:rFonts w:asciiTheme="majorBidi" w:hAnsiTheme="majorBidi" w:cstheme="majorBidi"/>
          <w:bCs/>
          <w:sz w:val="28"/>
          <w:szCs w:val="28"/>
        </w:rPr>
        <w:t xml:space="preserve"> </w:t>
      </w:r>
      <w:hyperlink r:id="rId67" w:history="1">
        <w:r w:rsidR="00310EBF" w:rsidRPr="00310EBF">
          <w:rPr>
            <w:rFonts w:asciiTheme="majorBidi" w:hAnsiTheme="majorBidi" w:cstheme="majorBidi"/>
            <w:sz w:val="28"/>
            <w:szCs w:val="28"/>
          </w:rPr>
          <w:t>Yuhui W.</w:t>
        </w:r>
      </w:hyperlink>
      <w:r w:rsidR="00310EBF" w:rsidRPr="00D11931">
        <w:rPr>
          <w:rFonts w:asciiTheme="majorBidi" w:hAnsiTheme="majorBidi" w:cstheme="majorBidi"/>
          <w:sz w:val="28"/>
          <w:szCs w:val="28"/>
        </w:rPr>
        <w:t>,  </w:t>
      </w:r>
      <w:hyperlink r:id="rId68" w:history="1">
        <w:r w:rsidR="00310EBF" w:rsidRPr="00D11931">
          <w:rPr>
            <w:rFonts w:asciiTheme="majorBidi" w:hAnsiTheme="majorBidi" w:cstheme="majorBidi"/>
            <w:sz w:val="28"/>
            <w:szCs w:val="28"/>
          </w:rPr>
          <w:t>Haodi L.</w:t>
        </w:r>
      </w:hyperlink>
      <w:r w:rsidR="00310EBF" w:rsidRPr="00D11931">
        <w:rPr>
          <w:rFonts w:asciiTheme="majorBidi" w:hAnsiTheme="majorBidi" w:cstheme="majorBidi"/>
          <w:sz w:val="28"/>
          <w:szCs w:val="28"/>
        </w:rPr>
        <w:t xml:space="preserve">,  </w:t>
      </w:r>
      <w:hyperlink r:id="rId69" w:history="1">
        <w:r w:rsidR="00310EBF" w:rsidRPr="00D11931">
          <w:rPr>
            <w:rFonts w:asciiTheme="majorBidi" w:hAnsiTheme="majorBidi" w:cstheme="majorBidi"/>
            <w:sz w:val="28"/>
            <w:szCs w:val="28"/>
          </w:rPr>
          <w:t>Baoying W.</w:t>
        </w:r>
      </w:hyperlink>
      <w:r w:rsidR="00310EBF" w:rsidRPr="00D11931">
        <w:rPr>
          <w:rFonts w:asciiTheme="majorBidi" w:hAnsiTheme="majorBidi" w:cstheme="majorBidi"/>
          <w:sz w:val="28"/>
          <w:szCs w:val="28"/>
        </w:rPr>
        <w:t>, </w:t>
      </w:r>
      <w:hyperlink r:id="rId70" w:history="1">
        <w:r w:rsidR="00310EBF" w:rsidRPr="00D11931">
          <w:rPr>
            <w:rFonts w:asciiTheme="majorBidi" w:hAnsiTheme="majorBidi" w:cstheme="majorBidi"/>
            <w:sz w:val="28"/>
            <w:szCs w:val="28"/>
          </w:rPr>
          <w:t>Gülzire G.</w:t>
        </w:r>
      </w:hyperlink>
      <w:r w:rsidR="00310EBF" w:rsidRPr="00D11931">
        <w:rPr>
          <w:rFonts w:asciiTheme="majorBidi" w:hAnsiTheme="majorBidi" w:cstheme="majorBidi"/>
          <w:sz w:val="28"/>
          <w:szCs w:val="28"/>
        </w:rPr>
        <w:t>, </w:t>
      </w:r>
      <w:hyperlink r:id="rId71" w:history="1">
        <w:r w:rsidR="00310EBF" w:rsidRPr="00D11931">
          <w:rPr>
            <w:rFonts w:asciiTheme="majorBidi" w:hAnsiTheme="majorBidi" w:cstheme="majorBidi"/>
            <w:sz w:val="28"/>
            <w:szCs w:val="28"/>
          </w:rPr>
          <w:t>Jingliang Q.</w:t>
        </w:r>
      </w:hyperlink>
      <w:r w:rsidR="00310EBF" w:rsidRPr="00D11931">
        <w:rPr>
          <w:rFonts w:asciiTheme="majorBidi" w:hAnsiTheme="majorBidi" w:cstheme="majorBidi"/>
          <w:sz w:val="28"/>
          <w:szCs w:val="28"/>
        </w:rPr>
        <w:t>, </w:t>
      </w:r>
      <w:hyperlink r:id="rId72" w:history="1">
        <w:r w:rsidR="00310EBF" w:rsidRPr="00D11931">
          <w:rPr>
            <w:rFonts w:asciiTheme="majorBidi" w:hAnsiTheme="majorBidi" w:cstheme="majorBidi"/>
            <w:sz w:val="28"/>
            <w:szCs w:val="28"/>
          </w:rPr>
          <w:t>Hanlin W</w:t>
        </w:r>
      </w:hyperlink>
      <w:r w:rsidR="00310EBF" w:rsidRPr="00D11931">
        <w:rPr>
          <w:rFonts w:asciiTheme="majorBidi" w:hAnsiTheme="majorBidi" w:cstheme="majorBidi"/>
          <w:sz w:val="28"/>
          <w:szCs w:val="28"/>
        </w:rPr>
        <w:t>., </w:t>
      </w:r>
      <w:hyperlink r:id="rId73" w:history="1">
        <w:r w:rsidR="00310EBF" w:rsidRPr="00D11931">
          <w:rPr>
            <w:rFonts w:asciiTheme="majorBidi" w:hAnsiTheme="majorBidi" w:cstheme="majorBidi"/>
            <w:sz w:val="28"/>
            <w:szCs w:val="28"/>
          </w:rPr>
          <w:t>Yuhan D.</w:t>
        </w:r>
      </w:hyperlink>
      <w:r w:rsidR="00310EBF" w:rsidRPr="00D11931">
        <w:rPr>
          <w:rFonts w:asciiTheme="majorBidi" w:hAnsiTheme="majorBidi" w:cstheme="majorBidi"/>
          <w:sz w:val="28"/>
          <w:szCs w:val="28"/>
        </w:rPr>
        <w:t>, </w:t>
      </w:r>
      <w:hyperlink r:id="rId74" w:history="1">
        <w:r w:rsidR="00310EBF" w:rsidRPr="00D11931">
          <w:rPr>
            <w:rFonts w:asciiTheme="majorBidi" w:hAnsiTheme="majorBidi" w:cstheme="majorBidi"/>
            <w:sz w:val="28"/>
            <w:szCs w:val="28"/>
          </w:rPr>
          <w:t>Yanling W.</w:t>
        </w:r>
      </w:hyperlink>
      <w:r w:rsidR="00310EBF" w:rsidRPr="00D11931">
        <w:rPr>
          <w:rFonts w:asciiTheme="majorBidi" w:hAnsiTheme="majorBidi" w:cstheme="majorBidi"/>
          <w:sz w:val="28"/>
          <w:szCs w:val="28"/>
        </w:rPr>
        <w:t>, </w:t>
      </w:r>
      <w:hyperlink r:id="rId75" w:history="1">
        <w:r w:rsidR="00310EBF" w:rsidRPr="00D11931">
          <w:rPr>
            <w:rFonts w:asciiTheme="majorBidi" w:hAnsiTheme="majorBidi" w:cstheme="majorBidi"/>
            <w:sz w:val="28"/>
            <w:szCs w:val="28"/>
          </w:rPr>
          <w:t>Juan W.</w:t>
        </w:r>
      </w:hyperlink>
      <w:r w:rsidR="00310EBF" w:rsidRPr="00D11931">
        <w:rPr>
          <w:rFonts w:asciiTheme="majorBidi" w:hAnsiTheme="majorBidi" w:cstheme="majorBidi"/>
          <w:sz w:val="28"/>
          <w:szCs w:val="28"/>
        </w:rPr>
        <w:t xml:space="preserve"> and </w:t>
      </w:r>
      <w:hyperlink r:id="rId76" w:history="1">
        <w:r w:rsidR="00310EBF" w:rsidRPr="00D11931">
          <w:rPr>
            <w:rFonts w:asciiTheme="majorBidi" w:hAnsiTheme="majorBidi" w:cstheme="majorBidi"/>
            <w:sz w:val="28"/>
            <w:szCs w:val="28"/>
          </w:rPr>
          <w:t>Haining T.</w:t>
        </w:r>
      </w:hyperlink>
      <w:r w:rsidR="00310EBF" w:rsidRPr="00D11931">
        <w:rPr>
          <w:rFonts w:asciiTheme="majorBidi" w:hAnsiTheme="majorBidi" w:cstheme="majorBidi"/>
          <w:sz w:val="28"/>
          <w:szCs w:val="28"/>
        </w:rPr>
        <w:t xml:space="preserve"> (2025). Recent advances in the biosynthesis of polysaccharide-based antimicrobial glycoconjugate vaccines Front Mic</w:t>
      </w:r>
      <w:r w:rsidR="00310EBF">
        <w:rPr>
          <w:rFonts w:asciiTheme="majorBidi" w:hAnsiTheme="majorBidi" w:cstheme="majorBidi"/>
          <w:sz w:val="28"/>
          <w:szCs w:val="28"/>
        </w:rPr>
        <w:t>robiol 2025 Jan 29:15: 1457908.</w:t>
      </w:r>
    </w:p>
    <w:p w14:paraId="5D5C0171" w14:textId="77777777" w:rsidR="00BA78B6" w:rsidRDefault="004D2E2D" w:rsidP="00BA78B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lastRenderedPageBreak/>
        <w:t>[84]</w:t>
      </w:r>
      <w:r w:rsidR="00BA78B6" w:rsidRPr="009A6892">
        <w:rPr>
          <w:rFonts w:asciiTheme="majorBidi" w:hAnsiTheme="majorBidi" w:cstheme="majorBidi"/>
          <w:bCs/>
          <w:sz w:val="28"/>
          <w:szCs w:val="28"/>
        </w:rPr>
        <w:t xml:space="preserve"> Laviano A, Rianda S, Molfino A and Rossi F. F. (2013). Omega-3 fatty acids in cancer. Curr Opin Clin Nutr Metab Care, 16, 156-161.  </w:t>
      </w:r>
    </w:p>
    <w:p w14:paraId="2DB0334E" w14:textId="77777777" w:rsidR="00524234" w:rsidRPr="00D11931" w:rsidRDefault="004D2E2D" w:rsidP="0052423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[85]</w:t>
      </w:r>
      <w:r w:rsidR="00524234">
        <w:rPr>
          <w:rFonts w:asciiTheme="majorBidi" w:hAnsiTheme="majorBidi" w:cstheme="majorBidi"/>
          <w:bCs/>
          <w:sz w:val="28"/>
          <w:szCs w:val="28"/>
        </w:rPr>
        <w:t xml:space="preserve"> Seal S, Chatterjee P and</w:t>
      </w:r>
      <w:r w:rsidR="00524234" w:rsidRPr="00D11931">
        <w:rPr>
          <w:rFonts w:asciiTheme="majorBidi" w:hAnsiTheme="majorBidi" w:cstheme="majorBidi"/>
          <w:bCs/>
          <w:sz w:val="28"/>
          <w:szCs w:val="28"/>
        </w:rPr>
        <w:t xml:space="preserve"> Bhattacharya S. </w:t>
      </w:r>
      <w:r w:rsidR="00524234">
        <w:rPr>
          <w:rFonts w:asciiTheme="majorBidi" w:hAnsiTheme="majorBidi" w:cstheme="majorBidi"/>
          <w:bCs/>
          <w:sz w:val="28"/>
          <w:szCs w:val="28"/>
        </w:rPr>
        <w:t>(</w:t>
      </w:r>
      <w:r w:rsidR="00524234" w:rsidRPr="00D11931">
        <w:rPr>
          <w:rFonts w:asciiTheme="majorBidi" w:hAnsiTheme="majorBidi" w:cstheme="majorBidi"/>
          <w:bCs/>
          <w:sz w:val="28"/>
          <w:szCs w:val="28"/>
        </w:rPr>
        <w:t>2012</w:t>
      </w:r>
      <w:r w:rsidR="00524234">
        <w:rPr>
          <w:rFonts w:asciiTheme="majorBidi" w:hAnsiTheme="majorBidi" w:cstheme="majorBidi"/>
          <w:bCs/>
          <w:sz w:val="28"/>
          <w:szCs w:val="28"/>
        </w:rPr>
        <w:t>)</w:t>
      </w:r>
      <w:r w:rsidR="00524234" w:rsidRPr="00D11931">
        <w:rPr>
          <w:rFonts w:asciiTheme="majorBidi" w:hAnsiTheme="majorBidi" w:cstheme="majorBidi"/>
          <w:bCs/>
          <w:sz w:val="28"/>
          <w:szCs w:val="28"/>
        </w:rPr>
        <w:t>. “Vapor of volatile oils from Litsea cubeba seed induces apoptosis and causes cell cycle arrest in lung cancer cells,” PLoS ONE, V. 7, no. 10, Article ID e47014, 2012.Lung cancer A549+H520,460.</w:t>
      </w:r>
    </w:p>
    <w:p w14:paraId="5BACF659" w14:textId="77777777" w:rsidR="004D2E2D" w:rsidRDefault="004D2E2D" w:rsidP="004D2E2D">
      <w:pPr>
        <w:bidi w:val="0"/>
        <w:spacing w:line="240" w:lineRule="atLeast"/>
        <w:jc w:val="both"/>
        <w:rPr>
          <w:rFonts w:asciiTheme="majorBidi" w:hAnsiTheme="majorBidi" w:cstheme="majorBidi"/>
          <w:sz w:val="28"/>
          <w:szCs w:val="28"/>
          <w:lang w:bidi="ar-EG"/>
        </w:rPr>
      </w:pPr>
      <w:r>
        <w:rPr>
          <w:rFonts w:asciiTheme="majorBidi" w:hAnsiTheme="majorBidi" w:cstheme="majorBidi"/>
          <w:bCs/>
          <w:sz w:val="28"/>
          <w:szCs w:val="28"/>
        </w:rPr>
        <w:t>[</w:t>
      </w:r>
      <w:r w:rsidR="00413FAD" w:rsidRPr="00413FAD">
        <w:rPr>
          <w:rFonts w:asciiTheme="majorBidi" w:hAnsiTheme="majorBidi" w:cstheme="majorBidi"/>
          <w:bCs/>
          <w:sz w:val="28"/>
          <w:szCs w:val="28"/>
        </w:rPr>
        <w:t>86</w:t>
      </w:r>
      <w:r>
        <w:rPr>
          <w:rFonts w:asciiTheme="majorBidi" w:hAnsiTheme="majorBidi" w:cstheme="majorBidi"/>
          <w:bCs/>
          <w:sz w:val="28"/>
          <w:szCs w:val="28"/>
        </w:rPr>
        <w:t>]</w:t>
      </w:r>
      <w:r w:rsidR="00413FAD" w:rsidRPr="00413FAD">
        <w:rPr>
          <w:rFonts w:asciiTheme="majorBidi" w:hAnsiTheme="majorBidi" w:cstheme="majorBidi"/>
          <w:bCs/>
          <w:sz w:val="28"/>
          <w:szCs w:val="28"/>
        </w:rPr>
        <w:t xml:space="preserve"> </w:t>
      </w:r>
      <w:r w:rsidR="00413FAD" w:rsidRPr="00413FAD">
        <w:rPr>
          <w:rFonts w:asciiTheme="majorBidi" w:hAnsiTheme="majorBidi" w:cstheme="majorBidi"/>
          <w:sz w:val="28"/>
          <w:szCs w:val="28"/>
          <w:lang w:bidi="ar-EG"/>
        </w:rPr>
        <w:t>Edziri, H. L., Smach, M. A., Ammar, S. M., Mahjoub, A., Mighri, Z., Aouni, M., &amp; Mastouri, M. (2011). Antioxidant, antibacterial, and antiviral effects of Lactuca sativa extracts. Industrial Crops and Products, 34, 1182–1185.</w:t>
      </w:r>
    </w:p>
    <w:p w14:paraId="1573AB52" w14:textId="77777777" w:rsidR="00BA78B6" w:rsidRPr="004D2E2D" w:rsidRDefault="004D2E2D" w:rsidP="004D2E2D">
      <w:pPr>
        <w:bidi w:val="0"/>
        <w:spacing w:line="240" w:lineRule="atLeast"/>
        <w:jc w:val="both"/>
        <w:rPr>
          <w:rFonts w:asciiTheme="majorBidi" w:hAnsiTheme="majorBidi" w:cstheme="majorBidi"/>
          <w:sz w:val="28"/>
          <w:szCs w:val="28"/>
          <w:lang w:bidi="ar-EG"/>
        </w:rPr>
      </w:pPr>
      <w:r>
        <w:rPr>
          <w:rFonts w:asciiTheme="majorBidi" w:hAnsiTheme="majorBidi" w:cstheme="majorBidi"/>
          <w:sz w:val="28"/>
          <w:szCs w:val="28"/>
          <w:lang w:bidi="ar-EG"/>
        </w:rPr>
        <w:t>[</w:t>
      </w:r>
      <w:r w:rsidR="00BA78B6">
        <w:rPr>
          <w:rFonts w:asciiTheme="majorBidi" w:hAnsiTheme="majorBidi" w:cstheme="majorBidi"/>
          <w:bCs/>
          <w:sz w:val="28"/>
          <w:szCs w:val="28"/>
        </w:rPr>
        <w:t>87</w:t>
      </w:r>
      <w:r>
        <w:rPr>
          <w:rFonts w:asciiTheme="majorBidi" w:hAnsiTheme="majorBidi" w:cstheme="majorBidi"/>
          <w:bCs/>
          <w:sz w:val="28"/>
          <w:szCs w:val="28"/>
        </w:rPr>
        <w:t>]</w:t>
      </w:r>
      <w:r w:rsidR="00BA78B6">
        <w:rPr>
          <w:rFonts w:asciiTheme="majorBidi" w:hAnsiTheme="majorBidi" w:cstheme="majorBidi"/>
          <w:bCs/>
          <w:sz w:val="28"/>
          <w:szCs w:val="28"/>
        </w:rPr>
        <w:t xml:space="preserve"> </w:t>
      </w:r>
      <w:r w:rsidR="00BA78B6" w:rsidRPr="00D11931">
        <w:rPr>
          <w:rFonts w:asciiTheme="majorBidi" w:hAnsiTheme="majorBidi" w:cstheme="majorBidi"/>
          <w:bCs/>
          <w:sz w:val="28"/>
          <w:szCs w:val="28"/>
        </w:rPr>
        <w:t>Al Nomaani RSS, Ho</w:t>
      </w:r>
      <w:r w:rsidR="00BA78B6">
        <w:rPr>
          <w:rFonts w:asciiTheme="majorBidi" w:hAnsiTheme="majorBidi" w:cstheme="majorBidi"/>
          <w:bCs/>
          <w:sz w:val="28"/>
          <w:szCs w:val="28"/>
        </w:rPr>
        <w:t xml:space="preserve">ssain MA, Weli AM, Al-Riyami Q and </w:t>
      </w:r>
      <w:r w:rsidR="00BA78B6" w:rsidRPr="00D11931">
        <w:rPr>
          <w:rFonts w:asciiTheme="majorBidi" w:hAnsiTheme="majorBidi" w:cstheme="majorBidi"/>
          <w:bCs/>
          <w:sz w:val="28"/>
          <w:szCs w:val="28"/>
        </w:rPr>
        <w:t xml:space="preserve">Al-Sabahi J N. </w:t>
      </w:r>
      <w:r w:rsidR="00BA78B6">
        <w:rPr>
          <w:rFonts w:asciiTheme="majorBidi" w:hAnsiTheme="majorBidi" w:cstheme="majorBidi"/>
          <w:bCs/>
          <w:sz w:val="28"/>
          <w:szCs w:val="28"/>
        </w:rPr>
        <w:t>(</w:t>
      </w:r>
      <w:r w:rsidR="00BA78B6" w:rsidRPr="00D11931">
        <w:rPr>
          <w:rFonts w:asciiTheme="majorBidi" w:hAnsiTheme="majorBidi" w:cstheme="majorBidi"/>
          <w:bCs/>
          <w:sz w:val="28"/>
          <w:szCs w:val="28"/>
        </w:rPr>
        <w:t>2013</w:t>
      </w:r>
      <w:r w:rsidR="00BA78B6">
        <w:rPr>
          <w:rFonts w:asciiTheme="majorBidi" w:hAnsiTheme="majorBidi" w:cstheme="majorBidi"/>
          <w:bCs/>
          <w:sz w:val="28"/>
          <w:szCs w:val="28"/>
        </w:rPr>
        <w:t>)</w:t>
      </w:r>
      <w:r w:rsidR="00BA78B6" w:rsidRPr="00D11931">
        <w:rPr>
          <w:rFonts w:asciiTheme="majorBidi" w:hAnsiTheme="majorBidi" w:cstheme="majorBidi"/>
          <w:bCs/>
          <w:sz w:val="28"/>
          <w:szCs w:val="28"/>
        </w:rPr>
        <w:t>.“Chemical composition of essential oils and in vitro antioxidant activity of fresh and dry leaves crude extracts of medicinal plant of Lactuca Sativa L. native to Sultanate of Oman,” Asia</w:t>
      </w:r>
      <w:r w:rsidR="00524234">
        <w:rPr>
          <w:rFonts w:asciiTheme="majorBidi" w:hAnsiTheme="majorBidi" w:cstheme="majorBidi"/>
          <w:bCs/>
          <w:sz w:val="28"/>
          <w:szCs w:val="28"/>
        </w:rPr>
        <w:t>n Pac J Trop Biomed, 3,353-357.</w:t>
      </w:r>
    </w:p>
    <w:p w14:paraId="11802D5A" w14:textId="77777777" w:rsidR="00E740DE" w:rsidRPr="00817D2A" w:rsidRDefault="004D2E2D" w:rsidP="00817D2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A78B6">
        <w:rPr>
          <w:rFonts w:asciiTheme="majorBidi" w:hAnsiTheme="majorBidi" w:cstheme="majorBidi"/>
          <w:bCs/>
          <w:sz w:val="28"/>
          <w:szCs w:val="28"/>
        </w:rPr>
        <w:t>88</w:t>
      </w:r>
      <w:r>
        <w:rPr>
          <w:rFonts w:asciiTheme="majorBidi" w:hAnsiTheme="majorBidi" w:cstheme="majorBidi"/>
          <w:bCs/>
          <w:sz w:val="28"/>
          <w:szCs w:val="28"/>
        </w:rPr>
        <w:t>]</w:t>
      </w:r>
      <w:r w:rsidR="00BA78B6">
        <w:rPr>
          <w:rFonts w:asciiTheme="majorBidi" w:hAnsiTheme="majorBidi" w:cstheme="majorBidi"/>
          <w:bCs/>
          <w:sz w:val="28"/>
          <w:szCs w:val="28"/>
        </w:rPr>
        <w:t xml:space="preserve"> </w:t>
      </w:r>
      <w:r w:rsidR="00BA78B6" w:rsidRPr="00D11931">
        <w:rPr>
          <w:rFonts w:asciiTheme="majorBidi" w:hAnsiTheme="majorBidi" w:cstheme="majorBidi"/>
          <w:bCs/>
          <w:sz w:val="28"/>
          <w:szCs w:val="28"/>
        </w:rPr>
        <w:t xml:space="preserve">Raval </w:t>
      </w:r>
      <w:r w:rsidR="00BA78B6" w:rsidRPr="00817D2A">
        <w:rPr>
          <w:rFonts w:asciiTheme="majorBidi" w:hAnsiTheme="majorBidi" w:cstheme="majorBidi"/>
          <w:bCs/>
          <w:sz w:val="28"/>
          <w:szCs w:val="28"/>
        </w:rPr>
        <w:t>N D, Ravishankar B, and Ashok BK. (2013).“Antiinflammatory effect of Chandrashura (Lepidium sativum Linn.) an experimental study,” AYU, 34, 302-304.</w:t>
      </w:r>
    </w:p>
    <w:p w14:paraId="7D5890E3" w14:textId="77777777" w:rsidR="00E740DE" w:rsidRPr="00817D2A" w:rsidRDefault="004D2E2D" w:rsidP="0052423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[89]</w:t>
      </w:r>
      <w:r w:rsidR="00E740DE" w:rsidRPr="00817D2A">
        <w:rPr>
          <w:rFonts w:asciiTheme="majorBidi" w:hAnsiTheme="majorBidi" w:cstheme="majorBidi"/>
          <w:bCs/>
          <w:sz w:val="28"/>
          <w:szCs w:val="28"/>
        </w:rPr>
        <w:t xml:space="preserve"> Shah M, Mahjabin L, Imran A, Bhuiya M S, Shengtao F, Caiyu L, Quanbo Z, Li W, Ping L, Jie Z, and Xiujie W. (2012). Anticancer potential of aqueous extract of alocasiama crorrhiza against hepatic cancer in vitro and in vivo. J. of </w:t>
      </w:r>
      <w:r w:rsidR="00524234" w:rsidRPr="00817D2A">
        <w:rPr>
          <w:rFonts w:asciiTheme="majorBidi" w:hAnsiTheme="majorBidi" w:cstheme="majorBidi"/>
          <w:bCs/>
          <w:sz w:val="28"/>
          <w:szCs w:val="28"/>
        </w:rPr>
        <w:t>Ethnopharmacology 141, 947-956.</w:t>
      </w:r>
    </w:p>
    <w:p w14:paraId="49BB4156" w14:textId="77777777" w:rsidR="006D6C1A" w:rsidRPr="006D6C1A" w:rsidRDefault="004D2E2D" w:rsidP="006D6C1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E008BC" w:rsidRPr="00817D2A">
        <w:rPr>
          <w:rFonts w:asciiTheme="majorBidi" w:hAnsiTheme="majorBidi" w:cstheme="majorBidi"/>
          <w:bCs/>
          <w:sz w:val="28"/>
          <w:szCs w:val="28"/>
        </w:rPr>
        <w:t>90</w:t>
      </w:r>
      <w:r>
        <w:rPr>
          <w:rFonts w:asciiTheme="majorBidi" w:hAnsiTheme="majorBidi" w:cstheme="majorBidi"/>
          <w:bCs/>
          <w:sz w:val="28"/>
          <w:szCs w:val="28"/>
        </w:rPr>
        <w:t>]</w:t>
      </w:r>
      <w:r w:rsidR="006D6C1A">
        <w:rPr>
          <w:rFonts w:asciiTheme="majorBidi" w:hAnsiTheme="majorBidi" w:cstheme="majorBidi"/>
          <w:bCs/>
          <w:sz w:val="28"/>
          <w:szCs w:val="28"/>
        </w:rPr>
        <w:t xml:space="preserve"> </w:t>
      </w:r>
      <w:r w:rsidR="006D6C1A" w:rsidRPr="006D6C1A">
        <w:rPr>
          <w:rFonts w:asciiTheme="majorBidi" w:hAnsiTheme="majorBidi" w:cstheme="majorBidi"/>
          <w:bCs/>
          <w:sz w:val="28"/>
          <w:szCs w:val="28"/>
        </w:rPr>
        <w:t xml:space="preserve">Abdelhameed ES, Bazaid S A, Alzahrani O, Elhamouch Y, Elsayed M M and Elwakil AE. (2014). Chemical composition of volatile components, antimicrobial and anticancer activity of n-hexane Extract and Essential Oil from Trachyspermum ammi L. Seeds. Oriental J. OF Chemist. 30, 1653-1662.   </w:t>
      </w:r>
    </w:p>
    <w:p w14:paraId="2FC6573C" w14:textId="77777777" w:rsidR="00E14A47" w:rsidRDefault="004D2E2D" w:rsidP="00F4216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[91]</w:t>
      </w:r>
      <w:r w:rsidR="00F4216A" w:rsidRPr="00F4216A">
        <w:rPr>
          <w:rFonts w:asciiTheme="majorBidi" w:hAnsiTheme="majorBidi" w:cstheme="majorBidi"/>
          <w:bCs/>
          <w:sz w:val="28"/>
          <w:szCs w:val="28"/>
        </w:rPr>
        <w:t xml:space="preserve"> Abdolmohammadi MH, Fouladdel SH and Shafiee A. (2008). Anticancer effects and cell cycle analysis on human breast cancer T47D cells treated with extracts of Astrodaucus persicus (Boiss.) Drude in comparison to doxorubicin. DARU J. of Pharmaceutical. Sci., 16, 112-118.</w:t>
      </w:r>
    </w:p>
    <w:p w14:paraId="670D6E37" w14:textId="77777777" w:rsidR="00DA553D" w:rsidRPr="00F4216A" w:rsidRDefault="004D2E2D" w:rsidP="00F4216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4216A" w:rsidRPr="00F4216A">
        <w:rPr>
          <w:rFonts w:asciiTheme="majorBidi" w:hAnsiTheme="majorBidi" w:cstheme="majorBidi"/>
          <w:bCs/>
          <w:sz w:val="28"/>
          <w:szCs w:val="28"/>
        </w:rPr>
        <w:t>92</w:t>
      </w:r>
      <w:r>
        <w:rPr>
          <w:rFonts w:asciiTheme="majorBidi" w:hAnsiTheme="majorBidi" w:cstheme="majorBidi"/>
          <w:bCs/>
          <w:sz w:val="28"/>
          <w:szCs w:val="28"/>
        </w:rPr>
        <w:t>]</w:t>
      </w:r>
      <w:r w:rsidR="00F4216A" w:rsidRPr="00F4216A">
        <w:rPr>
          <w:rFonts w:asciiTheme="majorBidi" w:hAnsiTheme="majorBidi" w:cstheme="majorBidi"/>
          <w:bCs/>
          <w:sz w:val="28"/>
          <w:szCs w:val="28"/>
        </w:rPr>
        <w:t xml:space="preserve"> </w:t>
      </w:r>
      <w:r w:rsidR="00CF2561" w:rsidRPr="00F4216A">
        <w:rPr>
          <w:rFonts w:asciiTheme="majorBidi" w:hAnsiTheme="majorBidi" w:cstheme="majorBidi"/>
          <w:bCs/>
          <w:sz w:val="28"/>
          <w:szCs w:val="28"/>
        </w:rPr>
        <w:t>Takadas F and Doker O. (2017). Extraction method and solvent effect on safflower seed oil production. Che</w:t>
      </w:r>
      <w:r w:rsidR="00F4216A" w:rsidRPr="00F4216A">
        <w:rPr>
          <w:rFonts w:asciiTheme="majorBidi" w:hAnsiTheme="majorBidi" w:cstheme="majorBidi"/>
          <w:bCs/>
          <w:sz w:val="28"/>
          <w:szCs w:val="28"/>
        </w:rPr>
        <w:t xml:space="preserve">m. Proces. Eng. Res. 51, 9-17. </w:t>
      </w:r>
    </w:p>
    <w:p w14:paraId="094A1085" w14:textId="77777777" w:rsidR="00DA553D" w:rsidRPr="00806026" w:rsidRDefault="004D2E2D" w:rsidP="00806026">
      <w:pPr>
        <w:bidi w:val="0"/>
        <w:spacing w:line="240" w:lineRule="atLeast"/>
        <w:jc w:val="both"/>
        <w:rPr>
          <w:rFonts w:asciiTheme="majorBidi" w:hAnsiTheme="majorBidi" w:cstheme="majorBidi"/>
          <w:sz w:val="28"/>
          <w:szCs w:val="28"/>
        </w:rPr>
      </w:pPr>
      <w:r>
        <w:rPr>
          <w:rFonts w:asciiTheme="majorBidi" w:hAnsiTheme="majorBidi" w:cstheme="majorBidi"/>
          <w:bCs/>
          <w:sz w:val="28"/>
          <w:szCs w:val="28"/>
        </w:rPr>
        <w:t>[</w:t>
      </w:r>
      <w:r w:rsidR="00DA553D" w:rsidRPr="00806026">
        <w:rPr>
          <w:rFonts w:asciiTheme="majorBidi" w:hAnsiTheme="majorBidi" w:cstheme="majorBidi"/>
          <w:bCs/>
          <w:sz w:val="28"/>
          <w:szCs w:val="28"/>
        </w:rPr>
        <w:t>93</w:t>
      </w:r>
      <w:r>
        <w:rPr>
          <w:rFonts w:asciiTheme="majorBidi" w:hAnsiTheme="majorBidi" w:cstheme="majorBidi"/>
          <w:bCs/>
          <w:sz w:val="28"/>
          <w:szCs w:val="28"/>
        </w:rPr>
        <w:t>]</w:t>
      </w:r>
      <w:r w:rsidR="00806026" w:rsidRPr="00806026">
        <w:rPr>
          <w:rFonts w:asciiTheme="majorBidi" w:hAnsiTheme="majorBidi" w:cstheme="majorBidi"/>
          <w:bCs/>
          <w:sz w:val="28"/>
          <w:szCs w:val="28"/>
        </w:rPr>
        <w:t xml:space="preserve"> </w:t>
      </w:r>
      <w:r w:rsidR="00806026" w:rsidRPr="00806026">
        <w:rPr>
          <w:rFonts w:asciiTheme="majorBidi" w:hAnsiTheme="majorBidi" w:cstheme="majorBidi"/>
          <w:sz w:val="28"/>
          <w:szCs w:val="28"/>
        </w:rPr>
        <w:t>W</w:t>
      </w:r>
      <w:r w:rsidR="00806026" w:rsidRPr="00D11931">
        <w:rPr>
          <w:rFonts w:asciiTheme="majorBidi" w:hAnsiTheme="majorBidi" w:cstheme="majorBidi"/>
          <w:sz w:val="28"/>
          <w:szCs w:val="28"/>
        </w:rPr>
        <w:t xml:space="preserve">ang, F.; Li, J. and  Jiang, Y. (2010). Polysaccharides from mulberry leaf in relation to their antioxidant activity and antibacterial ability, Journal of Food </w:t>
      </w:r>
      <w:r w:rsidR="00806026">
        <w:rPr>
          <w:rFonts w:asciiTheme="majorBidi" w:hAnsiTheme="majorBidi" w:cstheme="majorBidi"/>
          <w:sz w:val="28"/>
          <w:szCs w:val="28"/>
        </w:rPr>
        <w:t>Process Engineering, 33, 39-50.</w:t>
      </w:r>
    </w:p>
    <w:p w14:paraId="79687E4D" w14:textId="77777777" w:rsidR="00122462" w:rsidRPr="00796D73" w:rsidRDefault="004D2E2D" w:rsidP="00122462">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[94]</w:t>
      </w:r>
      <w:r w:rsidR="00122462" w:rsidRPr="00796D73">
        <w:rPr>
          <w:rFonts w:asciiTheme="majorBidi" w:hAnsiTheme="majorBidi" w:cstheme="majorBidi"/>
          <w:bCs/>
          <w:sz w:val="28"/>
          <w:szCs w:val="28"/>
        </w:rPr>
        <w:t xml:space="preserve"> Baek, S.H., Lee, J.G., Park, S.Y., Bae, O.N., Kim, D.H. and Park, J.H. (2010).Pectic polysaccharides from Panax ginseng as the antirotavirus principals in ginseng, Biomacromolecules, 11, 2044-2052.</w:t>
      </w:r>
    </w:p>
    <w:p w14:paraId="38C254D2" w14:textId="77777777" w:rsidR="00FE124C" w:rsidRPr="00D11931" w:rsidRDefault="004D2E2D" w:rsidP="00FE124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E124C">
        <w:rPr>
          <w:rFonts w:asciiTheme="majorBidi" w:hAnsiTheme="majorBidi" w:cstheme="majorBidi"/>
          <w:bCs/>
          <w:sz w:val="28"/>
          <w:szCs w:val="28"/>
        </w:rPr>
        <w:t>95</w:t>
      </w:r>
      <w:r>
        <w:rPr>
          <w:rFonts w:asciiTheme="majorBidi" w:hAnsiTheme="majorBidi" w:cstheme="majorBidi"/>
          <w:bCs/>
          <w:sz w:val="28"/>
          <w:szCs w:val="28"/>
        </w:rPr>
        <w:t>]</w:t>
      </w:r>
      <w:r w:rsidR="00FE124C">
        <w:rPr>
          <w:rFonts w:asciiTheme="majorBidi" w:hAnsiTheme="majorBidi" w:cstheme="majorBidi"/>
          <w:bCs/>
          <w:sz w:val="28"/>
          <w:szCs w:val="28"/>
        </w:rPr>
        <w:t xml:space="preserve"> </w:t>
      </w:r>
      <w:r w:rsidR="00FE124C" w:rsidRPr="00D11931">
        <w:rPr>
          <w:rFonts w:asciiTheme="majorBidi" w:hAnsiTheme="majorBidi" w:cstheme="majorBidi"/>
          <w:bCs/>
          <w:sz w:val="28"/>
          <w:szCs w:val="28"/>
        </w:rPr>
        <w:t>Keskin D,</w:t>
      </w:r>
      <w:r w:rsidR="00FE124C">
        <w:rPr>
          <w:rFonts w:asciiTheme="majorBidi" w:hAnsiTheme="majorBidi" w:cstheme="majorBidi"/>
          <w:bCs/>
          <w:sz w:val="28"/>
          <w:szCs w:val="28"/>
        </w:rPr>
        <w:t xml:space="preserve"> and</w:t>
      </w:r>
      <w:r w:rsidR="00FE124C" w:rsidRPr="00D11931">
        <w:rPr>
          <w:rFonts w:asciiTheme="majorBidi" w:hAnsiTheme="majorBidi" w:cstheme="majorBidi"/>
          <w:bCs/>
          <w:sz w:val="28"/>
          <w:szCs w:val="28"/>
        </w:rPr>
        <w:t xml:space="preserve"> Toroglu S. (2011). Studies on antimicrobial activities of solvent extracts of different spices. J. Environ. Biol. 32, 251-256.</w:t>
      </w:r>
    </w:p>
    <w:p w14:paraId="123CD814" w14:textId="77777777" w:rsidR="00BD2086" w:rsidRPr="00D11931" w:rsidRDefault="004D2E2D"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D2086">
        <w:rPr>
          <w:rFonts w:asciiTheme="majorBidi" w:hAnsiTheme="majorBidi" w:cstheme="majorBidi"/>
          <w:bCs/>
          <w:sz w:val="28"/>
          <w:szCs w:val="28"/>
        </w:rPr>
        <w:t>96</w:t>
      </w:r>
      <w:r>
        <w:rPr>
          <w:rFonts w:asciiTheme="majorBidi" w:hAnsiTheme="majorBidi" w:cstheme="majorBidi"/>
          <w:bCs/>
          <w:sz w:val="28"/>
          <w:szCs w:val="28"/>
        </w:rPr>
        <w:t>]</w:t>
      </w:r>
      <w:r w:rsidR="00BD2086">
        <w:rPr>
          <w:rFonts w:asciiTheme="majorBidi" w:hAnsiTheme="majorBidi" w:cstheme="majorBidi"/>
          <w:bCs/>
          <w:sz w:val="28"/>
          <w:szCs w:val="28"/>
        </w:rPr>
        <w:t xml:space="preserve"> </w:t>
      </w:r>
      <w:r w:rsidR="00BD2086" w:rsidRPr="00D11931">
        <w:rPr>
          <w:rFonts w:asciiTheme="majorBidi" w:hAnsiTheme="majorBidi" w:cstheme="majorBidi"/>
          <w:bCs/>
          <w:sz w:val="28"/>
          <w:szCs w:val="28"/>
        </w:rPr>
        <w:t>Sanchita, M., Nagapriya, B.,Soumyava, B. and Tirupathi, R.(2024). Ultrastructural polymicrobial </w:t>
      </w:r>
      <w:r w:rsidR="00BD2086" w:rsidRPr="00796D73">
        <w:rPr>
          <w:rFonts w:asciiTheme="majorBidi" w:hAnsiTheme="majorBidi" w:cstheme="majorBidi"/>
          <w:bCs/>
          <w:sz w:val="28"/>
          <w:szCs w:val="28"/>
        </w:rPr>
        <w:t>Staphylococcusaureus</w:t>
      </w:r>
      <w:r w:rsidR="00BD2086" w:rsidRPr="00D11931">
        <w:rPr>
          <w:rFonts w:asciiTheme="majorBidi" w:hAnsiTheme="majorBidi" w:cstheme="majorBidi"/>
          <w:bCs/>
          <w:sz w:val="28"/>
          <w:szCs w:val="28"/>
        </w:rPr>
        <w:t>–</w:t>
      </w:r>
      <w:r w:rsidR="00BD2086" w:rsidRPr="00796D73">
        <w:rPr>
          <w:rFonts w:asciiTheme="majorBidi" w:hAnsiTheme="majorBidi" w:cstheme="majorBidi"/>
          <w:bCs/>
          <w:sz w:val="28"/>
          <w:szCs w:val="28"/>
        </w:rPr>
        <w:t>Pseudomonas aeruginosa</w:t>
      </w:r>
      <w:r w:rsidR="00BD2086" w:rsidRPr="00D11931">
        <w:rPr>
          <w:rFonts w:asciiTheme="majorBidi" w:hAnsiTheme="majorBidi" w:cstheme="majorBidi"/>
          <w:bCs/>
          <w:sz w:val="28"/>
          <w:szCs w:val="28"/>
        </w:rPr>
        <w:t> interactions and antimicrobial resistance in ex vivo cornea model. Future Mycrobiology. 20, 117-135. </w:t>
      </w:r>
    </w:p>
    <w:p w14:paraId="433A3E4C" w14:textId="77777777" w:rsidR="00207DE7" w:rsidRDefault="00207DE7" w:rsidP="007D7CEC">
      <w:pPr>
        <w:bidi w:val="0"/>
        <w:spacing w:line="240" w:lineRule="atLeast"/>
        <w:jc w:val="both"/>
        <w:rPr>
          <w:rFonts w:asciiTheme="majorBidi" w:hAnsiTheme="majorBidi" w:cstheme="majorBidi"/>
          <w:bCs/>
          <w:sz w:val="28"/>
          <w:szCs w:val="28"/>
        </w:rPr>
      </w:pPr>
    </w:p>
    <w:p w14:paraId="2C74CAF1" w14:textId="77777777" w:rsidR="00E22DC9" w:rsidRPr="00316F65" w:rsidRDefault="00E22DC9" w:rsidP="00E22DC9">
      <w:pPr>
        <w:bidi w:val="0"/>
        <w:spacing w:line="240" w:lineRule="atLeast"/>
        <w:jc w:val="both"/>
        <w:rPr>
          <w:rFonts w:asciiTheme="majorBidi" w:hAnsiTheme="majorBidi" w:cstheme="majorBidi"/>
          <w:sz w:val="28"/>
          <w:szCs w:val="28"/>
          <w:lang w:val="en-GB" w:bidi="ar-EG"/>
        </w:rPr>
      </w:pPr>
    </w:p>
    <w:p w14:paraId="179A5785"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171C463C"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32BF3920"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6CFF457B"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18197D1E"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24E19E13"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7E79FEE3"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29344F50"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56D38BD9"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0CA8F13B"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483B1F67"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1F308A63"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2439B4E2"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54DD0F6D"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3FA5B3D2" w14:textId="77777777" w:rsidR="0062558B" w:rsidRPr="005C59A6" w:rsidRDefault="0062558B" w:rsidP="0062558B">
      <w:pPr>
        <w:bidi w:val="0"/>
        <w:spacing w:line="240" w:lineRule="atLeast"/>
        <w:jc w:val="both"/>
        <w:rPr>
          <w:rFonts w:asciiTheme="majorBidi" w:hAnsiTheme="majorBidi" w:cstheme="majorBidi"/>
          <w:bCs/>
          <w:color w:val="FF0000"/>
          <w:sz w:val="28"/>
          <w:szCs w:val="28"/>
        </w:rPr>
      </w:pPr>
    </w:p>
    <w:p w14:paraId="52F0565B" w14:textId="77777777" w:rsidR="00C919EE" w:rsidRPr="00C919EE" w:rsidRDefault="00C919EE" w:rsidP="00D25852">
      <w:pPr>
        <w:bidi w:val="0"/>
        <w:spacing w:line="240" w:lineRule="atLeast"/>
        <w:jc w:val="both"/>
        <w:rPr>
          <w:rFonts w:asciiTheme="majorBidi" w:hAnsiTheme="majorBidi" w:cstheme="majorBidi"/>
          <w:bCs/>
          <w:sz w:val="28"/>
          <w:szCs w:val="28"/>
        </w:rPr>
      </w:pPr>
    </w:p>
    <w:p w14:paraId="692DBD71" w14:textId="77777777" w:rsidR="00C919EE" w:rsidRPr="00C919EE" w:rsidRDefault="00C919EE" w:rsidP="00D25852">
      <w:pPr>
        <w:bidi w:val="0"/>
        <w:spacing w:line="240" w:lineRule="atLeast"/>
        <w:jc w:val="both"/>
        <w:rPr>
          <w:rFonts w:asciiTheme="majorBidi" w:hAnsiTheme="majorBidi" w:cstheme="majorBidi"/>
          <w:bCs/>
          <w:sz w:val="28"/>
          <w:szCs w:val="28"/>
        </w:rPr>
      </w:pPr>
    </w:p>
    <w:sectPr w:rsidR="00C919EE" w:rsidRPr="00C919EE" w:rsidSect="003C29E1">
      <w:headerReference w:type="even" r:id="rId77"/>
      <w:headerReference w:type="default" r:id="rId78"/>
      <w:footerReference w:type="even" r:id="rId79"/>
      <w:footerReference w:type="default" r:id="rId80"/>
      <w:headerReference w:type="first" r:id="rId81"/>
      <w:footerReference w:type="first" r:id="rId82"/>
      <w:pgSz w:w="12240" w:h="15840"/>
      <w:pgMar w:top="851" w:right="758"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044EB" w14:textId="77777777" w:rsidR="00567234" w:rsidRDefault="00567234" w:rsidP="00943204">
      <w:r>
        <w:separator/>
      </w:r>
    </w:p>
  </w:endnote>
  <w:endnote w:type="continuationSeparator" w:id="0">
    <w:p w14:paraId="02B16474" w14:textId="77777777" w:rsidR="00567234" w:rsidRDefault="00567234" w:rsidP="0094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ecoType Naskh">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4BAA" w14:textId="77777777" w:rsidR="007323FB" w:rsidRDefault="00732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26067001"/>
      <w:docPartObj>
        <w:docPartGallery w:val="Page Numbers (Bottom of Page)"/>
        <w:docPartUnique/>
      </w:docPartObj>
    </w:sdtPr>
    <w:sdtEndPr>
      <w:rPr>
        <w:noProof/>
      </w:rPr>
    </w:sdtEndPr>
    <w:sdtContent>
      <w:p w14:paraId="002F1763" w14:textId="77777777" w:rsidR="00916C8E" w:rsidRDefault="00916C8E">
        <w:pPr>
          <w:pStyle w:val="Footer"/>
          <w:jc w:val="center"/>
        </w:pPr>
        <w:r>
          <w:fldChar w:fldCharType="begin"/>
        </w:r>
        <w:r>
          <w:instrText xml:space="preserve"> PAGE   \* MERGEFORMAT </w:instrText>
        </w:r>
        <w:r>
          <w:fldChar w:fldCharType="separate"/>
        </w:r>
        <w:r w:rsidR="004D2E2D">
          <w:rPr>
            <w:noProof/>
            <w:rtl/>
          </w:rPr>
          <w:t>2</w:t>
        </w:r>
        <w:r w:rsidR="004D2E2D">
          <w:rPr>
            <w:noProof/>
            <w:rtl/>
          </w:rPr>
          <w:t>2</w:t>
        </w:r>
        <w:r>
          <w:rPr>
            <w:noProof/>
          </w:rPr>
          <w:fldChar w:fldCharType="end"/>
        </w:r>
      </w:p>
    </w:sdtContent>
  </w:sdt>
  <w:p w14:paraId="29A0D562" w14:textId="77777777" w:rsidR="00916C8E" w:rsidRDefault="00916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EB10" w14:textId="77777777" w:rsidR="007323FB" w:rsidRDefault="00732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26EDD" w14:textId="77777777" w:rsidR="00567234" w:rsidRDefault="00567234" w:rsidP="00943204">
      <w:r>
        <w:separator/>
      </w:r>
    </w:p>
  </w:footnote>
  <w:footnote w:type="continuationSeparator" w:id="0">
    <w:p w14:paraId="63D2A338" w14:textId="77777777" w:rsidR="00567234" w:rsidRDefault="00567234" w:rsidP="0094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8F3F" w14:textId="4E93F876" w:rsidR="007323FB" w:rsidRDefault="007323FB">
    <w:pPr>
      <w:pStyle w:val="Header"/>
    </w:pPr>
    <w:r>
      <w:rPr>
        <w:noProof/>
      </w:rPr>
      <w:pict w14:anchorId="42303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193172" o:spid="_x0000_s2050" type="#_x0000_t136" style="position:absolute;left:0;text-align:left;margin-left:0;margin-top:0;width:674.45pt;height:74.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2A23" w14:textId="08608A56" w:rsidR="007323FB" w:rsidRDefault="007323FB">
    <w:pPr>
      <w:pStyle w:val="Header"/>
    </w:pPr>
    <w:r>
      <w:rPr>
        <w:noProof/>
      </w:rPr>
      <w:pict w14:anchorId="03810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193173" o:spid="_x0000_s2051" type="#_x0000_t136" style="position:absolute;left:0;text-align:left;margin-left:0;margin-top:0;width:674.45pt;height:74.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EB66" w14:textId="0B270A55" w:rsidR="007323FB" w:rsidRDefault="007323FB">
    <w:pPr>
      <w:pStyle w:val="Header"/>
    </w:pPr>
    <w:r>
      <w:rPr>
        <w:noProof/>
      </w:rPr>
      <w:pict w14:anchorId="086E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193171" o:spid="_x0000_s2049" type="#_x0000_t136" style="position:absolute;left:0;text-align:left;margin-left:0;margin-top:0;width:674.45pt;height:74.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FD9"/>
    <w:multiLevelType w:val="multilevel"/>
    <w:tmpl w:val="2BA8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239D"/>
    <w:multiLevelType w:val="multilevel"/>
    <w:tmpl w:val="C9EE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2B66"/>
    <w:multiLevelType w:val="multilevel"/>
    <w:tmpl w:val="259A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D7E75"/>
    <w:multiLevelType w:val="multilevel"/>
    <w:tmpl w:val="3C02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E0105"/>
    <w:multiLevelType w:val="multilevel"/>
    <w:tmpl w:val="B990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219A4"/>
    <w:multiLevelType w:val="multilevel"/>
    <w:tmpl w:val="BB3ED564"/>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66CB"/>
    <w:multiLevelType w:val="multilevel"/>
    <w:tmpl w:val="A98E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62C14"/>
    <w:multiLevelType w:val="multilevel"/>
    <w:tmpl w:val="78C4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D6EC7"/>
    <w:multiLevelType w:val="multilevel"/>
    <w:tmpl w:val="2F4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639BE"/>
    <w:multiLevelType w:val="hybridMultilevel"/>
    <w:tmpl w:val="DEAE65F6"/>
    <w:lvl w:ilvl="0" w:tplc="0D4C99E8">
      <w:start w:val="1"/>
      <w:numFmt w:val="decimal"/>
      <w:lvlText w:val="[%1]"/>
      <w:lvlJc w:val="left"/>
      <w:pPr>
        <w:tabs>
          <w:tab w:val="num" w:pos="1077"/>
        </w:tabs>
        <w:ind w:left="107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5D68E9"/>
    <w:multiLevelType w:val="multilevel"/>
    <w:tmpl w:val="EA64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44F6A"/>
    <w:multiLevelType w:val="multilevel"/>
    <w:tmpl w:val="BC2A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B4256C"/>
    <w:multiLevelType w:val="multilevel"/>
    <w:tmpl w:val="949E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E01CFB"/>
    <w:multiLevelType w:val="multilevel"/>
    <w:tmpl w:val="1E90D28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96D0C"/>
    <w:multiLevelType w:val="multilevel"/>
    <w:tmpl w:val="6F2C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20A03"/>
    <w:multiLevelType w:val="multilevel"/>
    <w:tmpl w:val="A49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33F81"/>
    <w:multiLevelType w:val="multilevel"/>
    <w:tmpl w:val="F39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11A73"/>
    <w:multiLevelType w:val="multilevel"/>
    <w:tmpl w:val="D4DC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834B6"/>
    <w:multiLevelType w:val="multilevel"/>
    <w:tmpl w:val="BDD2D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251F5F"/>
    <w:multiLevelType w:val="multilevel"/>
    <w:tmpl w:val="7188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35C10"/>
    <w:multiLevelType w:val="multilevel"/>
    <w:tmpl w:val="24C4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75F44"/>
    <w:multiLevelType w:val="multilevel"/>
    <w:tmpl w:val="F58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17042"/>
    <w:multiLevelType w:val="multilevel"/>
    <w:tmpl w:val="D70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86FF4"/>
    <w:multiLevelType w:val="multilevel"/>
    <w:tmpl w:val="82F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7345F"/>
    <w:multiLevelType w:val="multilevel"/>
    <w:tmpl w:val="C622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04A9D"/>
    <w:multiLevelType w:val="multilevel"/>
    <w:tmpl w:val="949E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153C4F"/>
    <w:multiLevelType w:val="multilevel"/>
    <w:tmpl w:val="B16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C4A11"/>
    <w:multiLevelType w:val="multilevel"/>
    <w:tmpl w:val="7980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158B2"/>
    <w:multiLevelType w:val="multilevel"/>
    <w:tmpl w:val="C68E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35A78"/>
    <w:multiLevelType w:val="multilevel"/>
    <w:tmpl w:val="01CC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52A57"/>
    <w:multiLevelType w:val="multilevel"/>
    <w:tmpl w:val="2F5A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10A96"/>
    <w:multiLevelType w:val="multilevel"/>
    <w:tmpl w:val="A78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3E2912"/>
    <w:multiLevelType w:val="multilevel"/>
    <w:tmpl w:val="9B26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A8058D"/>
    <w:multiLevelType w:val="multilevel"/>
    <w:tmpl w:val="3542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A1949"/>
    <w:multiLevelType w:val="multilevel"/>
    <w:tmpl w:val="7C3E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F6ABA"/>
    <w:multiLevelType w:val="multilevel"/>
    <w:tmpl w:val="706A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1"/>
  </w:num>
  <w:num w:numId="3">
    <w:abstractNumId w:val="26"/>
  </w:num>
  <w:num w:numId="4">
    <w:abstractNumId w:val="15"/>
  </w:num>
  <w:num w:numId="5">
    <w:abstractNumId w:val="22"/>
  </w:num>
  <w:num w:numId="6">
    <w:abstractNumId w:val="10"/>
  </w:num>
  <w:num w:numId="7">
    <w:abstractNumId w:val="34"/>
  </w:num>
  <w:num w:numId="8">
    <w:abstractNumId w:val="29"/>
  </w:num>
  <w:num w:numId="9">
    <w:abstractNumId w:val="9"/>
  </w:num>
  <w:num w:numId="10">
    <w:abstractNumId w:val="5"/>
  </w:num>
  <w:num w:numId="11">
    <w:abstractNumId w:val="32"/>
  </w:num>
  <w:num w:numId="12">
    <w:abstractNumId w:val="4"/>
  </w:num>
  <w:num w:numId="13">
    <w:abstractNumId w:val="21"/>
  </w:num>
  <w:num w:numId="14">
    <w:abstractNumId w:val="23"/>
  </w:num>
  <w:num w:numId="15">
    <w:abstractNumId w:val="28"/>
  </w:num>
  <w:num w:numId="16">
    <w:abstractNumId w:val="3"/>
  </w:num>
  <w:num w:numId="17">
    <w:abstractNumId w:val="16"/>
  </w:num>
  <w:num w:numId="18">
    <w:abstractNumId w:val="1"/>
  </w:num>
  <w:num w:numId="19">
    <w:abstractNumId w:val="24"/>
  </w:num>
  <w:num w:numId="20">
    <w:abstractNumId w:val="13"/>
    <w:lvlOverride w:ilvl="0">
      <w:startOverride w:val="5"/>
    </w:lvlOverride>
  </w:num>
  <w:num w:numId="21">
    <w:abstractNumId w:val="13"/>
    <w:lvlOverride w:ilvl="0">
      <w:startOverride w:val="6"/>
    </w:lvlOverride>
  </w:num>
  <w:num w:numId="22">
    <w:abstractNumId w:val="12"/>
    <w:lvlOverride w:ilvl="0">
      <w:startOverride w:val="12"/>
    </w:lvlOverride>
  </w:num>
  <w:num w:numId="23">
    <w:abstractNumId w:val="12"/>
    <w:lvlOverride w:ilvl="0">
      <w:startOverride w:val="13"/>
    </w:lvlOverride>
  </w:num>
  <w:num w:numId="24">
    <w:abstractNumId w:val="12"/>
    <w:lvlOverride w:ilvl="0">
      <w:startOverride w:val="15"/>
    </w:lvlOverride>
  </w:num>
  <w:num w:numId="25">
    <w:abstractNumId w:val="11"/>
  </w:num>
  <w:num w:numId="26">
    <w:abstractNumId w:val="2"/>
  </w:num>
  <w:num w:numId="27">
    <w:abstractNumId w:val="25"/>
  </w:num>
  <w:num w:numId="28">
    <w:abstractNumId w:val="35"/>
  </w:num>
  <w:num w:numId="29">
    <w:abstractNumId w:val="18"/>
  </w:num>
  <w:num w:numId="30">
    <w:abstractNumId w:val="30"/>
  </w:num>
  <w:num w:numId="31">
    <w:abstractNumId w:val="17"/>
  </w:num>
  <w:num w:numId="32">
    <w:abstractNumId w:val="19"/>
  </w:num>
  <w:num w:numId="33">
    <w:abstractNumId w:val="27"/>
  </w:num>
  <w:num w:numId="34">
    <w:abstractNumId w:val="0"/>
  </w:num>
  <w:num w:numId="35">
    <w:abstractNumId w:val="33"/>
  </w:num>
  <w:num w:numId="36">
    <w:abstractNumId w:val="7"/>
  </w:num>
  <w:num w:numId="37">
    <w:abstractNumId w:val="14"/>
  </w:num>
  <w:num w:numId="38">
    <w:abstractNumId w:val="2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C63"/>
    <w:rsid w:val="000005B7"/>
    <w:rsid w:val="000028DF"/>
    <w:rsid w:val="00002F0A"/>
    <w:rsid w:val="00003790"/>
    <w:rsid w:val="00005532"/>
    <w:rsid w:val="00013287"/>
    <w:rsid w:val="00014F04"/>
    <w:rsid w:val="00023EE9"/>
    <w:rsid w:val="00024D68"/>
    <w:rsid w:val="000259AD"/>
    <w:rsid w:val="00026AEA"/>
    <w:rsid w:val="000279FC"/>
    <w:rsid w:val="00032B02"/>
    <w:rsid w:val="00035491"/>
    <w:rsid w:val="000410D6"/>
    <w:rsid w:val="00046018"/>
    <w:rsid w:val="00051708"/>
    <w:rsid w:val="0005652E"/>
    <w:rsid w:val="00065F72"/>
    <w:rsid w:val="00072EA3"/>
    <w:rsid w:val="000733A4"/>
    <w:rsid w:val="00077BD0"/>
    <w:rsid w:val="00077BDC"/>
    <w:rsid w:val="00080E69"/>
    <w:rsid w:val="000845BA"/>
    <w:rsid w:val="0009288F"/>
    <w:rsid w:val="00095CB0"/>
    <w:rsid w:val="000A0E9A"/>
    <w:rsid w:val="000A68E4"/>
    <w:rsid w:val="000B0391"/>
    <w:rsid w:val="000B064E"/>
    <w:rsid w:val="000B425F"/>
    <w:rsid w:val="000C0625"/>
    <w:rsid w:val="000C2E98"/>
    <w:rsid w:val="000C3672"/>
    <w:rsid w:val="000C541A"/>
    <w:rsid w:val="000D001A"/>
    <w:rsid w:val="000D3015"/>
    <w:rsid w:val="000D5450"/>
    <w:rsid w:val="000E3049"/>
    <w:rsid w:val="000E30B9"/>
    <w:rsid w:val="000E4674"/>
    <w:rsid w:val="000E4DF3"/>
    <w:rsid w:val="000E5675"/>
    <w:rsid w:val="000E67E1"/>
    <w:rsid w:val="0010351A"/>
    <w:rsid w:val="00105BF8"/>
    <w:rsid w:val="00110EEF"/>
    <w:rsid w:val="001223F3"/>
    <w:rsid w:val="00122462"/>
    <w:rsid w:val="0012384C"/>
    <w:rsid w:val="00125603"/>
    <w:rsid w:val="0012645C"/>
    <w:rsid w:val="001264CB"/>
    <w:rsid w:val="0012679F"/>
    <w:rsid w:val="00130FEE"/>
    <w:rsid w:val="00133CC1"/>
    <w:rsid w:val="00137BE8"/>
    <w:rsid w:val="00142E45"/>
    <w:rsid w:val="00146632"/>
    <w:rsid w:val="00150BF9"/>
    <w:rsid w:val="0015121B"/>
    <w:rsid w:val="001553DB"/>
    <w:rsid w:val="001575BD"/>
    <w:rsid w:val="001733F0"/>
    <w:rsid w:val="00173ED4"/>
    <w:rsid w:val="00174C8D"/>
    <w:rsid w:val="00175F3B"/>
    <w:rsid w:val="0018324F"/>
    <w:rsid w:val="00184CAE"/>
    <w:rsid w:val="001871E8"/>
    <w:rsid w:val="00190D24"/>
    <w:rsid w:val="00192F4E"/>
    <w:rsid w:val="0019387A"/>
    <w:rsid w:val="001946EB"/>
    <w:rsid w:val="00196ACF"/>
    <w:rsid w:val="001A7B2D"/>
    <w:rsid w:val="001B09B5"/>
    <w:rsid w:val="001B5B5E"/>
    <w:rsid w:val="001B5CCF"/>
    <w:rsid w:val="001B6C6D"/>
    <w:rsid w:val="001B72F9"/>
    <w:rsid w:val="001C45F9"/>
    <w:rsid w:val="001C75BB"/>
    <w:rsid w:val="001D58C2"/>
    <w:rsid w:val="001D6EBB"/>
    <w:rsid w:val="001E24C4"/>
    <w:rsid w:val="001E4DB8"/>
    <w:rsid w:val="001E6368"/>
    <w:rsid w:val="001E6CF3"/>
    <w:rsid w:val="001F27D0"/>
    <w:rsid w:val="001F4A59"/>
    <w:rsid w:val="001F5A71"/>
    <w:rsid w:val="001F6592"/>
    <w:rsid w:val="00200194"/>
    <w:rsid w:val="00200D8B"/>
    <w:rsid w:val="00207B00"/>
    <w:rsid w:val="00207DE7"/>
    <w:rsid w:val="00207F7E"/>
    <w:rsid w:val="00211D97"/>
    <w:rsid w:val="00215844"/>
    <w:rsid w:val="00217008"/>
    <w:rsid w:val="002260E1"/>
    <w:rsid w:val="00226B04"/>
    <w:rsid w:val="002273BE"/>
    <w:rsid w:val="0022799B"/>
    <w:rsid w:val="002315EA"/>
    <w:rsid w:val="00232160"/>
    <w:rsid w:val="002356E6"/>
    <w:rsid w:val="00236BCD"/>
    <w:rsid w:val="00241CB1"/>
    <w:rsid w:val="002465A7"/>
    <w:rsid w:val="002505CD"/>
    <w:rsid w:val="002514E7"/>
    <w:rsid w:val="00252328"/>
    <w:rsid w:val="00261A2E"/>
    <w:rsid w:val="00263995"/>
    <w:rsid w:val="00263E31"/>
    <w:rsid w:val="002643EE"/>
    <w:rsid w:val="00266859"/>
    <w:rsid w:val="002875FB"/>
    <w:rsid w:val="0029123D"/>
    <w:rsid w:val="00292CFB"/>
    <w:rsid w:val="00297AF0"/>
    <w:rsid w:val="002A42C6"/>
    <w:rsid w:val="002B1CAE"/>
    <w:rsid w:val="002B3342"/>
    <w:rsid w:val="002B6F36"/>
    <w:rsid w:val="002B7F35"/>
    <w:rsid w:val="002C1EC2"/>
    <w:rsid w:val="002C35AF"/>
    <w:rsid w:val="002D0233"/>
    <w:rsid w:val="002D34A3"/>
    <w:rsid w:val="002E00C6"/>
    <w:rsid w:val="002E6BCD"/>
    <w:rsid w:val="002F0BFF"/>
    <w:rsid w:val="002F6AB2"/>
    <w:rsid w:val="00302D49"/>
    <w:rsid w:val="00310EBF"/>
    <w:rsid w:val="00311A0A"/>
    <w:rsid w:val="00313DDA"/>
    <w:rsid w:val="003149F4"/>
    <w:rsid w:val="003159D5"/>
    <w:rsid w:val="00316970"/>
    <w:rsid w:val="00316F65"/>
    <w:rsid w:val="00317271"/>
    <w:rsid w:val="003207BB"/>
    <w:rsid w:val="00324153"/>
    <w:rsid w:val="00331859"/>
    <w:rsid w:val="00335C86"/>
    <w:rsid w:val="00336FBF"/>
    <w:rsid w:val="00340660"/>
    <w:rsid w:val="00346114"/>
    <w:rsid w:val="00353601"/>
    <w:rsid w:val="0036262D"/>
    <w:rsid w:val="0036268C"/>
    <w:rsid w:val="00366B74"/>
    <w:rsid w:val="0037146E"/>
    <w:rsid w:val="00373C7F"/>
    <w:rsid w:val="00383E06"/>
    <w:rsid w:val="00385CCE"/>
    <w:rsid w:val="003870C4"/>
    <w:rsid w:val="00391707"/>
    <w:rsid w:val="00392471"/>
    <w:rsid w:val="003929C2"/>
    <w:rsid w:val="00393095"/>
    <w:rsid w:val="003A1FB9"/>
    <w:rsid w:val="003A337A"/>
    <w:rsid w:val="003A6514"/>
    <w:rsid w:val="003C29E1"/>
    <w:rsid w:val="003C5562"/>
    <w:rsid w:val="003D13C2"/>
    <w:rsid w:val="003D5D3C"/>
    <w:rsid w:val="003F2D5A"/>
    <w:rsid w:val="003F73AA"/>
    <w:rsid w:val="003F7A50"/>
    <w:rsid w:val="00401C60"/>
    <w:rsid w:val="00404E1E"/>
    <w:rsid w:val="00407740"/>
    <w:rsid w:val="004109AB"/>
    <w:rsid w:val="004109B3"/>
    <w:rsid w:val="00413FAD"/>
    <w:rsid w:val="004227F4"/>
    <w:rsid w:val="00422A04"/>
    <w:rsid w:val="0042325A"/>
    <w:rsid w:val="004248CE"/>
    <w:rsid w:val="00427292"/>
    <w:rsid w:val="00430102"/>
    <w:rsid w:val="00430C62"/>
    <w:rsid w:val="00432E5A"/>
    <w:rsid w:val="00433CA8"/>
    <w:rsid w:val="00435082"/>
    <w:rsid w:val="004352FC"/>
    <w:rsid w:val="00435F08"/>
    <w:rsid w:val="0043650A"/>
    <w:rsid w:val="0044238C"/>
    <w:rsid w:val="00443A5B"/>
    <w:rsid w:val="00445DB4"/>
    <w:rsid w:val="00457A68"/>
    <w:rsid w:val="00463177"/>
    <w:rsid w:val="00464372"/>
    <w:rsid w:val="00467075"/>
    <w:rsid w:val="0047057D"/>
    <w:rsid w:val="0047452A"/>
    <w:rsid w:val="0047547B"/>
    <w:rsid w:val="00476230"/>
    <w:rsid w:val="00490CC0"/>
    <w:rsid w:val="004911C2"/>
    <w:rsid w:val="004926FA"/>
    <w:rsid w:val="0049541B"/>
    <w:rsid w:val="004969F7"/>
    <w:rsid w:val="004977F2"/>
    <w:rsid w:val="004A184F"/>
    <w:rsid w:val="004A18C7"/>
    <w:rsid w:val="004A3524"/>
    <w:rsid w:val="004A3DD5"/>
    <w:rsid w:val="004A4062"/>
    <w:rsid w:val="004A4698"/>
    <w:rsid w:val="004B0717"/>
    <w:rsid w:val="004B234E"/>
    <w:rsid w:val="004B3625"/>
    <w:rsid w:val="004B3A68"/>
    <w:rsid w:val="004B4BA2"/>
    <w:rsid w:val="004B5803"/>
    <w:rsid w:val="004B73E9"/>
    <w:rsid w:val="004C0822"/>
    <w:rsid w:val="004C3BFB"/>
    <w:rsid w:val="004C627F"/>
    <w:rsid w:val="004D08F7"/>
    <w:rsid w:val="004D2E2D"/>
    <w:rsid w:val="004E0848"/>
    <w:rsid w:val="004E6C13"/>
    <w:rsid w:val="004F05E3"/>
    <w:rsid w:val="004F7860"/>
    <w:rsid w:val="004F7BC4"/>
    <w:rsid w:val="005214E0"/>
    <w:rsid w:val="00521B96"/>
    <w:rsid w:val="00524234"/>
    <w:rsid w:val="005300BA"/>
    <w:rsid w:val="00533D91"/>
    <w:rsid w:val="00541DBE"/>
    <w:rsid w:val="0054200D"/>
    <w:rsid w:val="00543481"/>
    <w:rsid w:val="00546626"/>
    <w:rsid w:val="0055154B"/>
    <w:rsid w:val="00551BC1"/>
    <w:rsid w:val="00554A4C"/>
    <w:rsid w:val="005559A7"/>
    <w:rsid w:val="00560BF5"/>
    <w:rsid w:val="00560D71"/>
    <w:rsid w:val="005657B9"/>
    <w:rsid w:val="00565A3A"/>
    <w:rsid w:val="00566346"/>
    <w:rsid w:val="00567234"/>
    <w:rsid w:val="00581E24"/>
    <w:rsid w:val="00594DFA"/>
    <w:rsid w:val="00597DBC"/>
    <w:rsid w:val="005A058C"/>
    <w:rsid w:val="005A3B87"/>
    <w:rsid w:val="005B32B7"/>
    <w:rsid w:val="005B72AE"/>
    <w:rsid w:val="005B79B3"/>
    <w:rsid w:val="005C22F7"/>
    <w:rsid w:val="005C59A6"/>
    <w:rsid w:val="005C7402"/>
    <w:rsid w:val="005E1FE8"/>
    <w:rsid w:val="005E4221"/>
    <w:rsid w:val="005E7F3C"/>
    <w:rsid w:val="005F14C1"/>
    <w:rsid w:val="005F3CB3"/>
    <w:rsid w:val="005F5281"/>
    <w:rsid w:val="00610F7F"/>
    <w:rsid w:val="00623D2F"/>
    <w:rsid w:val="0062558B"/>
    <w:rsid w:val="00634FA1"/>
    <w:rsid w:val="00641124"/>
    <w:rsid w:val="0064179A"/>
    <w:rsid w:val="006474D7"/>
    <w:rsid w:val="00653D82"/>
    <w:rsid w:val="00657492"/>
    <w:rsid w:val="00684F63"/>
    <w:rsid w:val="00685460"/>
    <w:rsid w:val="00691F7F"/>
    <w:rsid w:val="00695230"/>
    <w:rsid w:val="006978F0"/>
    <w:rsid w:val="006A2899"/>
    <w:rsid w:val="006A2AC3"/>
    <w:rsid w:val="006A30A3"/>
    <w:rsid w:val="006A6A8E"/>
    <w:rsid w:val="006B2E8E"/>
    <w:rsid w:val="006B7794"/>
    <w:rsid w:val="006C7930"/>
    <w:rsid w:val="006D09BA"/>
    <w:rsid w:val="006D107E"/>
    <w:rsid w:val="006D17DD"/>
    <w:rsid w:val="006D4D0F"/>
    <w:rsid w:val="006D6C1A"/>
    <w:rsid w:val="006E0AD7"/>
    <w:rsid w:val="006E1A03"/>
    <w:rsid w:val="006E1AD8"/>
    <w:rsid w:val="006E29AA"/>
    <w:rsid w:val="006E4EEE"/>
    <w:rsid w:val="006E6AA9"/>
    <w:rsid w:val="006E7A8E"/>
    <w:rsid w:val="006F006C"/>
    <w:rsid w:val="00700361"/>
    <w:rsid w:val="007007A5"/>
    <w:rsid w:val="0070184F"/>
    <w:rsid w:val="007030B2"/>
    <w:rsid w:val="007038B0"/>
    <w:rsid w:val="00707611"/>
    <w:rsid w:val="007150BC"/>
    <w:rsid w:val="0072176F"/>
    <w:rsid w:val="0072369A"/>
    <w:rsid w:val="00724EF3"/>
    <w:rsid w:val="0072525C"/>
    <w:rsid w:val="00727CDF"/>
    <w:rsid w:val="007323FB"/>
    <w:rsid w:val="00734741"/>
    <w:rsid w:val="0074096C"/>
    <w:rsid w:val="00741A80"/>
    <w:rsid w:val="00743DC2"/>
    <w:rsid w:val="00744152"/>
    <w:rsid w:val="00751336"/>
    <w:rsid w:val="007513F7"/>
    <w:rsid w:val="00771380"/>
    <w:rsid w:val="0078081D"/>
    <w:rsid w:val="007808D5"/>
    <w:rsid w:val="00784403"/>
    <w:rsid w:val="00787B0A"/>
    <w:rsid w:val="00791B6B"/>
    <w:rsid w:val="00795317"/>
    <w:rsid w:val="00796D73"/>
    <w:rsid w:val="00797A2C"/>
    <w:rsid w:val="00797CC3"/>
    <w:rsid w:val="007A4B95"/>
    <w:rsid w:val="007B6F92"/>
    <w:rsid w:val="007D0A11"/>
    <w:rsid w:val="007D14E2"/>
    <w:rsid w:val="007D7CEC"/>
    <w:rsid w:val="007E14BE"/>
    <w:rsid w:val="007E1E49"/>
    <w:rsid w:val="007F06EB"/>
    <w:rsid w:val="007F16F4"/>
    <w:rsid w:val="007F1B62"/>
    <w:rsid w:val="007F22DE"/>
    <w:rsid w:val="007F28B0"/>
    <w:rsid w:val="007F4431"/>
    <w:rsid w:val="007F4E78"/>
    <w:rsid w:val="007F5616"/>
    <w:rsid w:val="00802D61"/>
    <w:rsid w:val="00803E99"/>
    <w:rsid w:val="008048A4"/>
    <w:rsid w:val="0080514E"/>
    <w:rsid w:val="00805315"/>
    <w:rsid w:val="00805AA4"/>
    <w:rsid w:val="00806026"/>
    <w:rsid w:val="008116BF"/>
    <w:rsid w:val="00811CAC"/>
    <w:rsid w:val="00813817"/>
    <w:rsid w:val="00816E30"/>
    <w:rsid w:val="00817A60"/>
    <w:rsid w:val="00817D2A"/>
    <w:rsid w:val="00821459"/>
    <w:rsid w:val="008348F6"/>
    <w:rsid w:val="00835B68"/>
    <w:rsid w:val="00841383"/>
    <w:rsid w:val="00842A7C"/>
    <w:rsid w:val="00845E01"/>
    <w:rsid w:val="008463FB"/>
    <w:rsid w:val="00846997"/>
    <w:rsid w:val="00850E7C"/>
    <w:rsid w:val="00853A34"/>
    <w:rsid w:val="00860945"/>
    <w:rsid w:val="00867130"/>
    <w:rsid w:val="0087525A"/>
    <w:rsid w:val="00882264"/>
    <w:rsid w:val="008828FC"/>
    <w:rsid w:val="00883803"/>
    <w:rsid w:val="008A0332"/>
    <w:rsid w:val="008B11FE"/>
    <w:rsid w:val="008B5262"/>
    <w:rsid w:val="008B563E"/>
    <w:rsid w:val="008C7793"/>
    <w:rsid w:val="008D02EB"/>
    <w:rsid w:val="008D5589"/>
    <w:rsid w:val="008D6293"/>
    <w:rsid w:val="008D7596"/>
    <w:rsid w:val="008E0DCF"/>
    <w:rsid w:val="008E4133"/>
    <w:rsid w:val="008F3447"/>
    <w:rsid w:val="00913660"/>
    <w:rsid w:val="009141EA"/>
    <w:rsid w:val="00916C8E"/>
    <w:rsid w:val="0092463C"/>
    <w:rsid w:val="00926503"/>
    <w:rsid w:val="00926C14"/>
    <w:rsid w:val="00932252"/>
    <w:rsid w:val="0093528D"/>
    <w:rsid w:val="009378E3"/>
    <w:rsid w:val="0094017D"/>
    <w:rsid w:val="00940529"/>
    <w:rsid w:val="00943204"/>
    <w:rsid w:val="009437FE"/>
    <w:rsid w:val="00943D54"/>
    <w:rsid w:val="0096523C"/>
    <w:rsid w:val="00965A27"/>
    <w:rsid w:val="00974C55"/>
    <w:rsid w:val="00977EEE"/>
    <w:rsid w:val="009805C4"/>
    <w:rsid w:val="009807DE"/>
    <w:rsid w:val="009830F8"/>
    <w:rsid w:val="00986459"/>
    <w:rsid w:val="00986501"/>
    <w:rsid w:val="00986959"/>
    <w:rsid w:val="009934FF"/>
    <w:rsid w:val="009A03D8"/>
    <w:rsid w:val="009A6892"/>
    <w:rsid w:val="009A7CF4"/>
    <w:rsid w:val="009B081E"/>
    <w:rsid w:val="009B0DDF"/>
    <w:rsid w:val="009B556E"/>
    <w:rsid w:val="009B5D00"/>
    <w:rsid w:val="009B7FA4"/>
    <w:rsid w:val="009C197D"/>
    <w:rsid w:val="009D138F"/>
    <w:rsid w:val="009D2C2F"/>
    <w:rsid w:val="009D6B66"/>
    <w:rsid w:val="009E1165"/>
    <w:rsid w:val="009F0D88"/>
    <w:rsid w:val="009F3EE4"/>
    <w:rsid w:val="009F4396"/>
    <w:rsid w:val="009F4577"/>
    <w:rsid w:val="009F4632"/>
    <w:rsid w:val="009F4D19"/>
    <w:rsid w:val="00A01C41"/>
    <w:rsid w:val="00A10E74"/>
    <w:rsid w:val="00A13618"/>
    <w:rsid w:val="00A1792C"/>
    <w:rsid w:val="00A20071"/>
    <w:rsid w:val="00A24497"/>
    <w:rsid w:val="00A251D8"/>
    <w:rsid w:val="00A322C4"/>
    <w:rsid w:val="00A329EB"/>
    <w:rsid w:val="00A35402"/>
    <w:rsid w:val="00A36400"/>
    <w:rsid w:val="00A37393"/>
    <w:rsid w:val="00A41F4A"/>
    <w:rsid w:val="00A46994"/>
    <w:rsid w:val="00A610B0"/>
    <w:rsid w:val="00A637CA"/>
    <w:rsid w:val="00A63C12"/>
    <w:rsid w:val="00A64C4D"/>
    <w:rsid w:val="00A663B5"/>
    <w:rsid w:val="00A83729"/>
    <w:rsid w:val="00A86193"/>
    <w:rsid w:val="00A908C7"/>
    <w:rsid w:val="00A93C0D"/>
    <w:rsid w:val="00AA1290"/>
    <w:rsid w:val="00AA641A"/>
    <w:rsid w:val="00AA766B"/>
    <w:rsid w:val="00AB5754"/>
    <w:rsid w:val="00AC405A"/>
    <w:rsid w:val="00AC5ADD"/>
    <w:rsid w:val="00AC79D6"/>
    <w:rsid w:val="00AD2296"/>
    <w:rsid w:val="00AD7C1E"/>
    <w:rsid w:val="00AD7C63"/>
    <w:rsid w:val="00AE33A0"/>
    <w:rsid w:val="00AE4352"/>
    <w:rsid w:val="00AE58A9"/>
    <w:rsid w:val="00AF145C"/>
    <w:rsid w:val="00AF3EF7"/>
    <w:rsid w:val="00AF46D1"/>
    <w:rsid w:val="00AF4A50"/>
    <w:rsid w:val="00AF7D31"/>
    <w:rsid w:val="00B01201"/>
    <w:rsid w:val="00B05404"/>
    <w:rsid w:val="00B06482"/>
    <w:rsid w:val="00B167A5"/>
    <w:rsid w:val="00B223B0"/>
    <w:rsid w:val="00B24A4C"/>
    <w:rsid w:val="00B27370"/>
    <w:rsid w:val="00B313FA"/>
    <w:rsid w:val="00B472F5"/>
    <w:rsid w:val="00B506E1"/>
    <w:rsid w:val="00B51FFB"/>
    <w:rsid w:val="00B52A92"/>
    <w:rsid w:val="00B5504F"/>
    <w:rsid w:val="00B553A2"/>
    <w:rsid w:val="00B852A5"/>
    <w:rsid w:val="00B92407"/>
    <w:rsid w:val="00B9366B"/>
    <w:rsid w:val="00B94CF3"/>
    <w:rsid w:val="00BA2AA5"/>
    <w:rsid w:val="00BA5A3A"/>
    <w:rsid w:val="00BA78B6"/>
    <w:rsid w:val="00BA79C6"/>
    <w:rsid w:val="00BB4F9F"/>
    <w:rsid w:val="00BB5085"/>
    <w:rsid w:val="00BB58D3"/>
    <w:rsid w:val="00BC2F54"/>
    <w:rsid w:val="00BC52B1"/>
    <w:rsid w:val="00BD2086"/>
    <w:rsid w:val="00BD2EAE"/>
    <w:rsid w:val="00BD309E"/>
    <w:rsid w:val="00BD3C87"/>
    <w:rsid w:val="00BD5BA1"/>
    <w:rsid w:val="00BD7B77"/>
    <w:rsid w:val="00BE5722"/>
    <w:rsid w:val="00BF32AF"/>
    <w:rsid w:val="00C0199E"/>
    <w:rsid w:val="00C171FD"/>
    <w:rsid w:val="00C20AC3"/>
    <w:rsid w:val="00C2203D"/>
    <w:rsid w:val="00C2392B"/>
    <w:rsid w:val="00C23DC4"/>
    <w:rsid w:val="00C26EC7"/>
    <w:rsid w:val="00C30656"/>
    <w:rsid w:val="00C33CA2"/>
    <w:rsid w:val="00C35C0E"/>
    <w:rsid w:val="00C35CB5"/>
    <w:rsid w:val="00C42157"/>
    <w:rsid w:val="00C42F44"/>
    <w:rsid w:val="00C51E50"/>
    <w:rsid w:val="00C56434"/>
    <w:rsid w:val="00C60CC6"/>
    <w:rsid w:val="00C62975"/>
    <w:rsid w:val="00C867B2"/>
    <w:rsid w:val="00C904E3"/>
    <w:rsid w:val="00C90625"/>
    <w:rsid w:val="00C911BE"/>
    <w:rsid w:val="00C919EE"/>
    <w:rsid w:val="00C9330E"/>
    <w:rsid w:val="00C96840"/>
    <w:rsid w:val="00C971B9"/>
    <w:rsid w:val="00C97892"/>
    <w:rsid w:val="00CA0259"/>
    <w:rsid w:val="00CA061C"/>
    <w:rsid w:val="00CA0769"/>
    <w:rsid w:val="00CA0BFA"/>
    <w:rsid w:val="00CA35D8"/>
    <w:rsid w:val="00CA7F54"/>
    <w:rsid w:val="00CB199B"/>
    <w:rsid w:val="00CB2910"/>
    <w:rsid w:val="00CB425E"/>
    <w:rsid w:val="00CB4526"/>
    <w:rsid w:val="00CC0E85"/>
    <w:rsid w:val="00CC21E0"/>
    <w:rsid w:val="00CC6938"/>
    <w:rsid w:val="00CC6AEC"/>
    <w:rsid w:val="00CD19EC"/>
    <w:rsid w:val="00CD282D"/>
    <w:rsid w:val="00CD2E96"/>
    <w:rsid w:val="00CD3D50"/>
    <w:rsid w:val="00CD4CFC"/>
    <w:rsid w:val="00CD617C"/>
    <w:rsid w:val="00CD749B"/>
    <w:rsid w:val="00CE0789"/>
    <w:rsid w:val="00CE3EAA"/>
    <w:rsid w:val="00CF2561"/>
    <w:rsid w:val="00CF3E3F"/>
    <w:rsid w:val="00CF401F"/>
    <w:rsid w:val="00CF4F8E"/>
    <w:rsid w:val="00D02038"/>
    <w:rsid w:val="00D0418D"/>
    <w:rsid w:val="00D07656"/>
    <w:rsid w:val="00D10EEC"/>
    <w:rsid w:val="00D11931"/>
    <w:rsid w:val="00D12A36"/>
    <w:rsid w:val="00D17277"/>
    <w:rsid w:val="00D17C09"/>
    <w:rsid w:val="00D22A5D"/>
    <w:rsid w:val="00D25852"/>
    <w:rsid w:val="00D25FD1"/>
    <w:rsid w:val="00D26176"/>
    <w:rsid w:val="00D32808"/>
    <w:rsid w:val="00D3296A"/>
    <w:rsid w:val="00D41D54"/>
    <w:rsid w:val="00D421BD"/>
    <w:rsid w:val="00D42CD2"/>
    <w:rsid w:val="00D45E23"/>
    <w:rsid w:val="00D46C84"/>
    <w:rsid w:val="00D47084"/>
    <w:rsid w:val="00D47475"/>
    <w:rsid w:val="00D47DCF"/>
    <w:rsid w:val="00D47F0E"/>
    <w:rsid w:val="00D52C17"/>
    <w:rsid w:val="00D54EDB"/>
    <w:rsid w:val="00D57977"/>
    <w:rsid w:val="00D614A6"/>
    <w:rsid w:val="00D7442B"/>
    <w:rsid w:val="00D767CE"/>
    <w:rsid w:val="00DA192D"/>
    <w:rsid w:val="00DA256A"/>
    <w:rsid w:val="00DA553D"/>
    <w:rsid w:val="00DA78D7"/>
    <w:rsid w:val="00DB326D"/>
    <w:rsid w:val="00DC1B60"/>
    <w:rsid w:val="00DC63E7"/>
    <w:rsid w:val="00DD40B5"/>
    <w:rsid w:val="00DD46E3"/>
    <w:rsid w:val="00DD4AB2"/>
    <w:rsid w:val="00DE46C1"/>
    <w:rsid w:val="00DE79E3"/>
    <w:rsid w:val="00DF4B23"/>
    <w:rsid w:val="00DF4FD6"/>
    <w:rsid w:val="00E008BC"/>
    <w:rsid w:val="00E031B7"/>
    <w:rsid w:val="00E03293"/>
    <w:rsid w:val="00E035F3"/>
    <w:rsid w:val="00E04430"/>
    <w:rsid w:val="00E062F7"/>
    <w:rsid w:val="00E10E7F"/>
    <w:rsid w:val="00E14A47"/>
    <w:rsid w:val="00E16A6F"/>
    <w:rsid w:val="00E177A3"/>
    <w:rsid w:val="00E20A5C"/>
    <w:rsid w:val="00E22DC9"/>
    <w:rsid w:val="00E30ECE"/>
    <w:rsid w:val="00E320E9"/>
    <w:rsid w:val="00E37D11"/>
    <w:rsid w:val="00E441B5"/>
    <w:rsid w:val="00E4545D"/>
    <w:rsid w:val="00E47784"/>
    <w:rsid w:val="00E567D9"/>
    <w:rsid w:val="00E62C1D"/>
    <w:rsid w:val="00E63196"/>
    <w:rsid w:val="00E65371"/>
    <w:rsid w:val="00E659D6"/>
    <w:rsid w:val="00E65C10"/>
    <w:rsid w:val="00E6729D"/>
    <w:rsid w:val="00E67BC3"/>
    <w:rsid w:val="00E70187"/>
    <w:rsid w:val="00E70AF4"/>
    <w:rsid w:val="00E7104F"/>
    <w:rsid w:val="00E7305F"/>
    <w:rsid w:val="00E740DE"/>
    <w:rsid w:val="00E757B8"/>
    <w:rsid w:val="00E8047A"/>
    <w:rsid w:val="00E8113B"/>
    <w:rsid w:val="00E813B6"/>
    <w:rsid w:val="00E92075"/>
    <w:rsid w:val="00E955D0"/>
    <w:rsid w:val="00EA2B2E"/>
    <w:rsid w:val="00EA303B"/>
    <w:rsid w:val="00EA6483"/>
    <w:rsid w:val="00EB1A30"/>
    <w:rsid w:val="00EB4F45"/>
    <w:rsid w:val="00EB7457"/>
    <w:rsid w:val="00EC0922"/>
    <w:rsid w:val="00EC152E"/>
    <w:rsid w:val="00EC3601"/>
    <w:rsid w:val="00EC518E"/>
    <w:rsid w:val="00ED18C3"/>
    <w:rsid w:val="00ED3208"/>
    <w:rsid w:val="00EE10EB"/>
    <w:rsid w:val="00EE40F3"/>
    <w:rsid w:val="00EF18F3"/>
    <w:rsid w:val="00F05395"/>
    <w:rsid w:val="00F11013"/>
    <w:rsid w:val="00F11BAE"/>
    <w:rsid w:val="00F1480A"/>
    <w:rsid w:val="00F210CB"/>
    <w:rsid w:val="00F22C19"/>
    <w:rsid w:val="00F27373"/>
    <w:rsid w:val="00F30FCE"/>
    <w:rsid w:val="00F31987"/>
    <w:rsid w:val="00F333D5"/>
    <w:rsid w:val="00F33D9D"/>
    <w:rsid w:val="00F34F0F"/>
    <w:rsid w:val="00F365B2"/>
    <w:rsid w:val="00F37F35"/>
    <w:rsid w:val="00F4032F"/>
    <w:rsid w:val="00F4186D"/>
    <w:rsid w:val="00F4216A"/>
    <w:rsid w:val="00F55AAC"/>
    <w:rsid w:val="00F56AE8"/>
    <w:rsid w:val="00F608D4"/>
    <w:rsid w:val="00F60EFB"/>
    <w:rsid w:val="00F64D98"/>
    <w:rsid w:val="00F66DF1"/>
    <w:rsid w:val="00F74BE1"/>
    <w:rsid w:val="00F77714"/>
    <w:rsid w:val="00F90511"/>
    <w:rsid w:val="00F94C99"/>
    <w:rsid w:val="00FA067A"/>
    <w:rsid w:val="00FA56B9"/>
    <w:rsid w:val="00FB1E97"/>
    <w:rsid w:val="00FB286D"/>
    <w:rsid w:val="00FB39EA"/>
    <w:rsid w:val="00FB5EFB"/>
    <w:rsid w:val="00FD414F"/>
    <w:rsid w:val="00FD6DF9"/>
    <w:rsid w:val="00FE124C"/>
    <w:rsid w:val="00FE2C85"/>
    <w:rsid w:val="00FE614C"/>
    <w:rsid w:val="00FE6D7E"/>
    <w:rsid w:val="00FE72D1"/>
    <w:rsid w:val="00FF0C03"/>
    <w:rsid w:val="00FF49FE"/>
    <w:rsid w:val="00FF5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A40BC"/>
  <w15:docId w15:val="{CF71494C-5D9F-461C-9711-D9BD7001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391"/>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link w:val="Heading1Char"/>
    <w:uiPriority w:val="9"/>
    <w:qFormat/>
    <w:rsid w:val="00C60CC6"/>
    <w:pPr>
      <w:bidi w:val="0"/>
      <w:spacing w:before="100" w:beforeAutospacing="1" w:after="100" w:afterAutospacing="1"/>
      <w:outlineLvl w:val="0"/>
    </w:pPr>
    <w:rPr>
      <w:rFonts w:cs="Times New Roman"/>
      <w:b/>
      <w:bCs/>
      <w:noProof w:val="0"/>
      <w:kern w:val="36"/>
      <w:sz w:val="48"/>
      <w:szCs w:val="48"/>
    </w:rPr>
  </w:style>
  <w:style w:type="paragraph" w:styleId="Heading2">
    <w:name w:val="heading 2"/>
    <w:basedOn w:val="Normal"/>
    <w:next w:val="Normal"/>
    <w:link w:val="Heading2Char"/>
    <w:uiPriority w:val="9"/>
    <w:unhideWhenUsed/>
    <w:qFormat/>
    <w:rsid w:val="00C60CC6"/>
    <w:pPr>
      <w:keepNext/>
      <w:keepLines/>
      <w:spacing w:before="200"/>
      <w:jc w:val="both"/>
      <w:outlineLvl w:val="1"/>
    </w:pPr>
    <w:rPr>
      <w:rFonts w:asciiTheme="majorHAnsi" w:eastAsiaTheme="majorEastAsia" w:hAnsiTheme="majorHAnsi" w:cstheme="majorBidi"/>
      <w:b/>
      <w:bCs/>
      <w:noProof w:val="0"/>
      <w:color w:val="4F81BD" w:themeColor="accent1"/>
      <w:sz w:val="26"/>
      <w:szCs w:val="26"/>
    </w:rPr>
  </w:style>
  <w:style w:type="paragraph" w:styleId="Heading3">
    <w:name w:val="heading 3"/>
    <w:basedOn w:val="Normal"/>
    <w:next w:val="Normal"/>
    <w:link w:val="Heading3Char"/>
    <w:uiPriority w:val="9"/>
    <w:unhideWhenUsed/>
    <w:qFormat/>
    <w:rsid w:val="00C60CC6"/>
    <w:pPr>
      <w:keepNext/>
      <w:keepLines/>
      <w:spacing w:before="200"/>
      <w:jc w:val="both"/>
      <w:outlineLvl w:val="2"/>
    </w:pPr>
    <w:rPr>
      <w:rFonts w:asciiTheme="majorHAnsi" w:eastAsiaTheme="majorEastAsia" w:hAnsiTheme="majorHAnsi" w:cstheme="majorBidi"/>
      <w:b/>
      <w:bCs/>
      <w:noProof w:val="0"/>
      <w:color w:val="4F81BD" w:themeColor="accent1"/>
      <w:sz w:val="22"/>
      <w:szCs w:val="22"/>
    </w:rPr>
  </w:style>
  <w:style w:type="paragraph" w:styleId="Heading4">
    <w:name w:val="heading 4"/>
    <w:basedOn w:val="Normal"/>
    <w:next w:val="Normal"/>
    <w:link w:val="Heading4Char"/>
    <w:uiPriority w:val="9"/>
    <w:semiHidden/>
    <w:unhideWhenUsed/>
    <w:qFormat/>
    <w:rsid w:val="006E29AA"/>
    <w:pPr>
      <w:keepNext/>
      <w:keepLines/>
      <w:bidi w:val="0"/>
      <w:spacing w:before="200"/>
      <w:outlineLvl w:val="3"/>
    </w:pPr>
    <w:rPr>
      <w:rFonts w:asciiTheme="majorHAnsi" w:eastAsiaTheme="majorEastAsia" w:hAnsiTheme="majorHAnsi" w:cstheme="majorBidi"/>
      <w:b/>
      <w:bCs/>
      <w:i/>
      <w:iCs/>
      <w:noProof w:val="0"/>
      <w:color w:val="4F81BD" w:themeColor="accent1"/>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C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0C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0CC6"/>
    <w:rPr>
      <w:rFonts w:asciiTheme="majorHAnsi" w:eastAsiaTheme="majorEastAsia" w:hAnsiTheme="majorHAnsi" w:cstheme="majorBidi"/>
      <w:b/>
      <w:bCs/>
      <w:color w:val="4F81BD" w:themeColor="accent1"/>
    </w:rPr>
  </w:style>
  <w:style w:type="table" w:styleId="TableGrid">
    <w:name w:val="Table Grid"/>
    <w:basedOn w:val="TableNormal"/>
    <w:uiPriority w:val="59"/>
    <w:rsid w:val="00C60CC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60CC6"/>
    <w:rPr>
      <w:i/>
      <w:iCs/>
    </w:rPr>
  </w:style>
  <w:style w:type="paragraph" w:styleId="NormalWeb">
    <w:name w:val="Normal (Web)"/>
    <w:basedOn w:val="Normal"/>
    <w:uiPriority w:val="99"/>
    <w:unhideWhenUsed/>
    <w:rsid w:val="00C60CC6"/>
    <w:pPr>
      <w:bidi w:val="0"/>
      <w:spacing w:before="100" w:beforeAutospacing="1" w:after="100" w:afterAutospacing="1"/>
    </w:pPr>
    <w:rPr>
      <w:rFonts w:cs="Times New Roman"/>
      <w:noProof w:val="0"/>
      <w:sz w:val="24"/>
      <w:szCs w:val="24"/>
    </w:rPr>
  </w:style>
  <w:style w:type="character" w:customStyle="1" w:styleId="title-text">
    <w:name w:val="title-text"/>
    <w:basedOn w:val="DefaultParagraphFont"/>
    <w:rsid w:val="00C60CC6"/>
  </w:style>
  <w:style w:type="character" w:customStyle="1" w:styleId="sr-only">
    <w:name w:val="sr-only"/>
    <w:basedOn w:val="DefaultParagraphFont"/>
    <w:rsid w:val="00C60CC6"/>
  </w:style>
  <w:style w:type="character" w:styleId="Hyperlink">
    <w:name w:val="Hyperlink"/>
    <w:basedOn w:val="DefaultParagraphFont"/>
    <w:uiPriority w:val="99"/>
    <w:unhideWhenUsed/>
    <w:rsid w:val="00C60CC6"/>
    <w:rPr>
      <w:color w:val="0000FF"/>
      <w:u w:val="single"/>
    </w:rPr>
  </w:style>
  <w:style w:type="character" w:customStyle="1" w:styleId="text">
    <w:name w:val="text"/>
    <w:basedOn w:val="DefaultParagraphFont"/>
    <w:rsid w:val="00C60CC6"/>
  </w:style>
  <w:style w:type="character" w:customStyle="1" w:styleId="author-ref">
    <w:name w:val="author-ref"/>
    <w:basedOn w:val="DefaultParagraphFont"/>
    <w:rsid w:val="00C60CC6"/>
  </w:style>
  <w:style w:type="character" w:customStyle="1" w:styleId="button-text">
    <w:name w:val="button-text"/>
    <w:basedOn w:val="DefaultParagraphFont"/>
    <w:rsid w:val="00C60CC6"/>
  </w:style>
  <w:style w:type="character" w:customStyle="1" w:styleId="button-link-text">
    <w:name w:val="button-link-text"/>
    <w:basedOn w:val="DefaultParagraphFont"/>
    <w:rsid w:val="00C60CC6"/>
  </w:style>
  <w:style w:type="character" w:customStyle="1" w:styleId="mjxassistivemathml">
    <w:name w:val="mjx_assistive_mathml"/>
    <w:basedOn w:val="DefaultParagraphFont"/>
    <w:rsid w:val="00C60CC6"/>
  </w:style>
  <w:style w:type="character" w:styleId="FollowedHyperlink">
    <w:name w:val="FollowedHyperlink"/>
    <w:basedOn w:val="DefaultParagraphFont"/>
    <w:uiPriority w:val="99"/>
    <w:semiHidden/>
    <w:unhideWhenUsed/>
    <w:rsid w:val="00C60CC6"/>
    <w:rPr>
      <w:color w:val="800080"/>
      <w:u w:val="single"/>
    </w:rPr>
  </w:style>
  <w:style w:type="character" w:customStyle="1" w:styleId="anchor-text">
    <w:name w:val="anchor-text"/>
    <w:basedOn w:val="DefaultParagraphFont"/>
    <w:rsid w:val="00C60CC6"/>
  </w:style>
  <w:style w:type="character" w:customStyle="1" w:styleId="pdf-download-label-short">
    <w:name w:val="pdf-download-label-short"/>
    <w:basedOn w:val="DefaultParagraphFont"/>
    <w:rsid w:val="00C60CC6"/>
  </w:style>
  <w:style w:type="paragraph" w:styleId="z-TopofForm">
    <w:name w:val="HTML Top of Form"/>
    <w:basedOn w:val="Normal"/>
    <w:next w:val="Normal"/>
    <w:link w:val="z-TopofFormChar"/>
    <w:hidden/>
    <w:uiPriority w:val="99"/>
    <w:semiHidden/>
    <w:unhideWhenUsed/>
    <w:rsid w:val="00C60CC6"/>
    <w:pPr>
      <w:pBdr>
        <w:bottom w:val="single" w:sz="6" w:space="1" w:color="auto"/>
      </w:pBdr>
      <w:bidi w:val="0"/>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C60CC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0CC6"/>
    <w:pPr>
      <w:pBdr>
        <w:top w:val="single" w:sz="6" w:space="1" w:color="auto"/>
      </w:pBdr>
      <w:bidi w:val="0"/>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C60CC6"/>
    <w:rPr>
      <w:rFonts w:ascii="Arial" w:eastAsia="Times New Roman" w:hAnsi="Arial" w:cs="Arial"/>
      <w:vanish/>
      <w:sz w:val="16"/>
      <w:szCs w:val="16"/>
    </w:rPr>
  </w:style>
  <w:style w:type="character" w:customStyle="1" w:styleId="content">
    <w:name w:val="content"/>
    <w:basedOn w:val="DefaultParagraphFont"/>
    <w:rsid w:val="00C60CC6"/>
  </w:style>
  <w:style w:type="character" w:customStyle="1" w:styleId="math">
    <w:name w:val="math"/>
    <w:basedOn w:val="DefaultParagraphFont"/>
    <w:rsid w:val="00C60CC6"/>
  </w:style>
  <w:style w:type="character" w:customStyle="1" w:styleId="mathjaxpreview">
    <w:name w:val="mathjax_preview"/>
    <w:basedOn w:val="DefaultParagraphFont"/>
    <w:rsid w:val="00C60CC6"/>
  </w:style>
  <w:style w:type="character" w:customStyle="1" w:styleId="mathjaxsvg">
    <w:name w:val="mathjax_svg"/>
    <w:basedOn w:val="DefaultParagraphFont"/>
    <w:rsid w:val="00C60CC6"/>
  </w:style>
  <w:style w:type="character" w:customStyle="1" w:styleId="button-alternative-text">
    <w:name w:val="button-alternative-text"/>
    <w:basedOn w:val="DefaultParagraphFont"/>
    <w:rsid w:val="00C60CC6"/>
  </w:style>
  <w:style w:type="character" w:styleId="Strong">
    <w:name w:val="Strong"/>
    <w:basedOn w:val="DefaultParagraphFont"/>
    <w:uiPriority w:val="22"/>
    <w:qFormat/>
    <w:rsid w:val="00C60CC6"/>
    <w:rPr>
      <w:b/>
      <w:bCs/>
    </w:rPr>
  </w:style>
  <w:style w:type="character" w:customStyle="1" w:styleId="extra-detail-1">
    <w:name w:val="extra-detail-1"/>
    <w:basedOn w:val="DefaultParagraphFont"/>
    <w:rsid w:val="00C60CC6"/>
  </w:style>
  <w:style w:type="character" w:customStyle="1" w:styleId="captions">
    <w:name w:val="captions"/>
    <w:basedOn w:val="DefaultParagraphFont"/>
    <w:rsid w:val="00C60CC6"/>
  </w:style>
  <w:style w:type="character" w:customStyle="1" w:styleId="label">
    <w:name w:val="label"/>
    <w:basedOn w:val="DefaultParagraphFont"/>
    <w:rsid w:val="00C60CC6"/>
  </w:style>
  <w:style w:type="character" w:customStyle="1" w:styleId="display">
    <w:name w:val="display"/>
    <w:basedOn w:val="DefaultParagraphFont"/>
    <w:rsid w:val="00C60CC6"/>
  </w:style>
  <w:style w:type="character" w:customStyle="1" w:styleId="e-component">
    <w:name w:val="e-component"/>
    <w:basedOn w:val="DefaultParagraphFont"/>
    <w:rsid w:val="00C60CC6"/>
  </w:style>
  <w:style w:type="character" w:customStyle="1" w:styleId="article-attachment">
    <w:name w:val="article-attachment"/>
    <w:basedOn w:val="DefaultParagraphFont"/>
    <w:rsid w:val="00C60CC6"/>
  </w:style>
  <w:style w:type="character" w:customStyle="1" w:styleId="download-link-title">
    <w:name w:val="download-link-title"/>
    <w:basedOn w:val="DefaultParagraphFont"/>
    <w:rsid w:val="00C60CC6"/>
  </w:style>
  <w:style w:type="paragraph" w:styleId="BalloonText">
    <w:name w:val="Balloon Text"/>
    <w:basedOn w:val="Normal"/>
    <w:link w:val="BalloonTextChar"/>
    <w:uiPriority w:val="99"/>
    <w:semiHidden/>
    <w:unhideWhenUsed/>
    <w:rsid w:val="00C60CC6"/>
    <w:pPr>
      <w:jc w:val="both"/>
    </w:pPr>
    <w:rPr>
      <w:rFonts w:ascii="Tahoma" w:eastAsiaTheme="minorHAnsi" w:hAnsi="Tahoma" w:cs="Tahoma"/>
      <w:noProof w:val="0"/>
      <w:sz w:val="16"/>
      <w:szCs w:val="16"/>
    </w:rPr>
  </w:style>
  <w:style w:type="character" w:customStyle="1" w:styleId="BalloonTextChar">
    <w:name w:val="Balloon Text Char"/>
    <w:basedOn w:val="DefaultParagraphFont"/>
    <w:link w:val="BalloonText"/>
    <w:uiPriority w:val="99"/>
    <w:semiHidden/>
    <w:rsid w:val="00C60CC6"/>
    <w:rPr>
      <w:rFonts w:ascii="Tahoma" w:hAnsi="Tahoma" w:cs="Tahoma"/>
      <w:sz w:val="16"/>
      <w:szCs w:val="16"/>
    </w:rPr>
  </w:style>
  <w:style w:type="paragraph" w:styleId="HTMLPreformatted">
    <w:name w:val="HTML Preformatted"/>
    <w:basedOn w:val="Normal"/>
    <w:link w:val="HTMLPreformattedChar"/>
    <w:uiPriority w:val="99"/>
    <w:semiHidden/>
    <w:unhideWhenUsed/>
    <w:rsid w:val="00C6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rPr>
  </w:style>
  <w:style w:type="character" w:customStyle="1" w:styleId="HTMLPreformattedChar">
    <w:name w:val="HTML Preformatted Char"/>
    <w:basedOn w:val="DefaultParagraphFont"/>
    <w:link w:val="HTMLPreformatted"/>
    <w:uiPriority w:val="99"/>
    <w:semiHidden/>
    <w:rsid w:val="00C60CC6"/>
    <w:rPr>
      <w:rFonts w:ascii="Courier New" w:eastAsia="Times New Roman" w:hAnsi="Courier New" w:cs="Courier New"/>
      <w:sz w:val="20"/>
      <w:szCs w:val="20"/>
    </w:rPr>
  </w:style>
  <w:style w:type="character" w:customStyle="1" w:styleId="ref-overlay">
    <w:name w:val="ref-overlay"/>
    <w:basedOn w:val="DefaultParagraphFont"/>
    <w:rsid w:val="00C60CC6"/>
  </w:style>
  <w:style w:type="character" w:customStyle="1" w:styleId="hlfld-contribauthor">
    <w:name w:val="hlfld-contribauthor"/>
    <w:basedOn w:val="DefaultParagraphFont"/>
    <w:rsid w:val="00C60CC6"/>
  </w:style>
  <w:style w:type="character" w:customStyle="1" w:styleId="nlmgiven-names">
    <w:name w:val="nlm_given-names"/>
    <w:basedOn w:val="DefaultParagraphFont"/>
    <w:rsid w:val="00C60CC6"/>
  </w:style>
  <w:style w:type="character" w:customStyle="1" w:styleId="nlmyear">
    <w:name w:val="nlm_year"/>
    <w:basedOn w:val="DefaultParagraphFont"/>
    <w:rsid w:val="00C60CC6"/>
  </w:style>
  <w:style w:type="character" w:customStyle="1" w:styleId="nlmarticle-title">
    <w:name w:val="nlm_article-title"/>
    <w:basedOn w:val="DefaultParagraphFont"/>
    <w:rsid w:val="00C60CC6"/>
  </w:style>
  <w:style w:type="character" w:customStyle="1" w:styleId="nlmfpage">
    <w:name w:val="nlm_fpage"/>
    <w:basedOn w:val="DefaultParagraphFont"/>
    <w:rsid w:val="00C60CC6"/>
  </w:style>
  <w:style w:type="character" w:customStyle="1" w:styleId="nlmlpage">
    <w:name w:val="nlm_lpage"/>
    <w:basedOn w:val="DefaultParagraphFont"/>
    <w:rsid w:val="00C60CC6"/>
  </w:style>
  <w:style w:type="character" w:customStyle="1" w:styleId="epub-state">
    <w:name w:val="epub-state"/>
    <w:basedOn w:val="DefaultParagraphFont"/>
    <w:rsid w:val="00C60CC6"/>
  </w:style>
  <w:style w:type="character" w:customStyle="1" w:styleId="epub-date">
    <w:name w:val="epub-date"/>
    <w:basedOn w:val="DefaultParagraphFont"/>
    <w:rsid w:val="00C60CC6"/>
  </w:style>
  <w:style w:type="paragraph" w:customStyle="1" w:styleId="volume-issue">
    <w:name w:val="volume-issue"/>
    <w:basedOn w:val="Normal"/>
    <w:rsid w:val="00C60CC6"/>
    <w:pPr>
      <w:bidi w:val="0"/>
      <w:spacing w:before="100" w:beforeAutospacing="1" w:after="100" w:afterAutospacing="1"/>
    </w:pPr>
    <w:rPr>
      <w:rFonts w:cs="Times New Roman"/>
      <w:noProof w:val="0"/>
      <w:sz w:val="24"/>
      <w:szCs w:val="24"/>
    </w:rPr>
  </w:style>
  <w:style w:type="character" w:customStyle="1" w:styleId="val">
    <w:name w:val="val"/>
    <w:basedOn w:val="DefaultParagraphFont"/>
    <w:rsid w:val="00C60CC6"/>
  </w:style>
  <w:style w:type="character" w:customStyle="1" w:styleId="contribdegrees">
    <w:name w:val="contribdegrees"/>
    <w:basedOn w:val="DefaultParagraphFont"/>
    <w:rsid w:val="00C60CC6"/>
  </w:style>
  <w:style w:type="character" w:customStyle="1" w:styleId="mixed-citation">
    <w:name w:val="mixed-citation"/>
    <w:basedOn w:val="DefaultParagraphFont"/>
    <w:rsid w:val="00C60CC6"/>
  </w:style>
  <w:style w:type="character" w:customStyle="1" w:styleId="element-citation">
    <w:name w:val="element-citation"/>
    <w:basedOn w:val="DefaultParagraphFont"/>
    <w:rsid w:val="00C60CC6"/>
  </w:style>
  <w:style w:type="paragraph" w:styleId="Header">
    <w:name w:val="header"/>
    <w:basedOn w:val="Normal"/>
    <w:link w:val="HeaderChar"/>
    <w:uiPriority w:val="99"/>
    <w:unhideWhenUsed/>
    <w:rsid w:val="00C60CC6"/>
    <w:pPr>
      <w:tabs>
        <w:tab w:val="center" w:pos="4153"/>
        <w:tab w:val="right" w:pos="8306"/>
      </w:tabs>
      <w:jc w:val="both"/>
    </w:pPr>
    <w:rPr>
      <w:rFonts w:asciiTheme="minorHAnsi" w:eastAsiaTheme="minorHAnsi" w:hAnsiTheme="minorHAnsi" w:cstheme="minorBidi"/>
      <w:noProof w:val="0"/>
      <w:sz w:val="22"/>
      <w:szCs w:val="22"/>
    </w:rPr>
  </w:style>
  <w:style w:type="character" w:customStyle="1" w:styleId="HeaderChar">
    <w:name w:val="Header Char"/>
    <w:basedOn w:val="DefaultParagraphFont"/>
    <w:link w:val="Header"/>
    <w:uiPriority w:val="99"/>
    <w:rsid w:val="00C60CC6"/>
  </w:style>
  <w:style w:type="paragraph" w:styleId="Footer">
    <w:name w:val="footer"/>
    <w:basedOn w:val="Normal"/>
    <w:link w:val="FooterChar"/>
    <w:uiPriority w:val="99"/>
    <w:unhideWhenUsed/>
    <w:rsid w:val="00C60CC6"/>
    <w:pPr>
      <w:tabs>
        <w:tab w:val="center" w:pos="4153"/>
        <w:tab w:val="right" w:pos="8306"/>
      </w:tabs>
      <w:jc w:val="both"/>
    </w:pPr>
    <w:rPr>
      <w:rFonts w:asciiTheme="minorHAnsi" w:eastAsiaTheme="minorHAnsi" w:hAnsiTheme="minorHAnsi" w:cstheme="minorBidi"/>
      <w:noProof w:val="0"/>
      <w:sz w:val="22"/>
      <w:szCs w:val="22"/>
    </w:rPr>
  </w:style>
  <w:style w:type="character" w:customStyle="1" w:styleId="FooterChar">
    <w:name w:val="Footer Char"/>
    <w:basedOn w:val="DefaultParagraphFont"/>
    <w:link w:val="Footer"/>
    <w:uiPriority w:val="99"/>
    <w:rsid w:val="00C60CC6"/>
  </w:style>
  <w:style w:type="character" w:customStyle="1" w:styleId="shorttext">
    <w:name w:val="short_text"/>
    <w:basedOn w:val="DefaultParagraphFont"/>
    <w:rsid w:val="00C60CC6"/>
  </w:style>
  <w:style w:type="character" w:customStyle="1" w:styleId="hps">
    <w:name w:val="hps"/>
    <w:basedOn w:val="DefaultParagraphFont"/>
    <w:rsid w:val="00C60CC6"/>
  </w:style>
  <w:style w:type="character" w:customStyle="1" w:styleId="st">
    <w:name w:val="st"/>
    <w:basedOn w:val="DefaultParagraphFont"/>
    <w:rsid w:val="00C60CC6"/>
    <w:rPr>
      <w:rFonts w:cs="Times New Roman"/>
    </w:rPr>
  </w:style>
  <w:style w:type="character" w:customStyle="1" w:styleId="st1">
    <w:name w:val="st1"/>
    <w:basedOn w:val="DefaultParagraphFont"/>
    <w:rsid w:val="00C60CC6"/>
    <w:rPr>
      <w:rFonts w:cs="Times New Roman"/>
    </w:rPr>
  </w:style>
  <w:style w:type="paragraph" w:customStyle="1" w:styleId="referenzen">
    <w:name w:val="referenzen"/>
    <w:basedOn w:val="Normal"/>
    <w:rsid w:val="00C60CC6"/>
    <w:pPr>
      <w:autoSpaceDE w:val="0"/>
      <w:autoSpaceDN w:val="0"/>
      <w:bidi w:val="0"/>
      <w:ind w:left="567" w:hanging="567"/>
      <w:jc w:val="both"/>
    </w:pPr>
    <w:rPr>
      <w:rFonts w:cs="Times New Roman"/>
      <w:noProof w:val="0"/>
      <w:sz w:val="16"/>
      <w:szCs w:val="24"/>
      <w:lang w:val="en-GB"/>
    </w:rPr>
  </w:style>
  <w:style w:type="paragraph" w:styleId="ListParagraph">
    <w:name w:val="List Paragraph"/>
    <w:basedOn w:val="Normal"/>
    <w:uiPriority w:val="34"/>
    <w:qFormat/>
    <w:rsid w:val="00C60CC6"/>
    <w:pPr>
      <w:bidi w:val="0"/>
      <w:spacing w:after="200" w:line="276" w:lineRule="auto"/>
      <w:ind w:left="720"/>
      <w:contextualSpacing/>
    </w:pPr>
    <w:rPr>
      <w:rFonts w:ascii="Calibri" w:eastAsia="Calibri" w:hAnsi="Calibri" w:cs="Arial"/>
      <w:noProof w:val="0"/>
      <w:sz w:val="22"/>
      <w:szCs w:val="22"/>
    </w:rPr>
  </w:style>
  <w:style w:type="character" w:customStyle="1" w:styleId="size-xl">
    <w:name w:val="size-xl"/>
    <w:basedOn w:val="DefaultParagraphFont"/>
    <w:rsid w:val="00C60CC6"/>
  </w:style>
  <w:style w:type="character" w:customStyle="1" w:styleId="size-m">
    <w:name w:val="size-m"/>
    <w:basedOn w:val="DefaultParagraphFont"/>
    <w:rsid w:val="00C60CC6"/>
  </w:style>
  <w:style w:type="character" w:customStyle="1" w:styleId="ref-title">
    <w:name w:val="ref-title"/>
    <w:basedOn w:val="DefaultParagraphFont"/>
    <w:rsid w:val="00C60CC6"/>
  </w:style>
  <w:style w:type="character" w:customStyle="1" w:styleId="ref-journal">
    <w:name w:val="ref-journal"/>
    <w:basedOn w:val="DefaultParagraphFont"/>
    <w:rsid w:val="00C60CC6"/>
  </w:style>
  <w:style w:type="character" w:customStyle="1" w:styleId="ref-vol">
    <w:name w:val="ref-vol"/>
    <w:basedOn w:val="DefaultParagraphFont"/>
    <w:rsid w:val="00C60CC6"/>
  </w:style>
  <w:style w:type="character" w:customStyle="1" w:styleId="nowrap">
    <w:name w:val="nowrap"/>
    <w:basedOn w:val="DefaultParagraphFont"/>
    <w:rsid w:val="00C60CC6"/>
  </w:style>
  <w:style w:type="character" w:customStyle="1" w:styleId="small-caps">
    <w:name w:val="small-caps"/>
    <w:basedOn w:val="DefaultParagraphFont"/>
    <w:rsid w:val="00C60CC6"/>
  </w:style>
  <w:style w:type="character" w:customStyle="1" w:styleId="authors-list-item">
    <w:name w:val="authors-list-item"/>
    <w:basedOn w:val="DefaultParagraphFont"/>
    <w:rsid w:val="00C60CC6"/>
  </w:style>
  <w:style w:type="character" w:customStyle="1" w:styleId="author-sup-separator">
    <w:name w:val="author-sup-separator"/>
    <w:basedOn w:val="DefaultParagraphFont"/>
    <w:rsid w:val="00C60CC6"/>
  </w:style>
  <w:style w:type="character" w:customStyle="1" w:styleId="comma">
    <w:name w:val="comma"/>
    <w:basedOn w:val="DefaultParagraphFont"/>
    <w:rsid w:val="00C60CC6"/>
  </w:style>
  <w:style w:type="character" w:customStyle="1" w:styleId="period">
    <w:name w:val="period"/>
    <w:basedOn w:val="DefaultParagraphFont"/>
    <w:rsid w:val="00C60CC6"/>
  </w:style>
  <w:style w:type="character" w:customStyle="1" w:styleId="cit">
    <w:name w:val="cit"/>
    <w:basedOn w:val="DefaultParagraphFont"/>
    <w:rsid w:val="00C60CC6"/>
  </w:style>
  <w:style w:type="character" w:customStyle="1" w:styleId="html-italic">
    <w:name w:val="html-italic"/>
    <w:basedOn w:val="DefaultParagraphFont"/>
    <w:rsid w:val="00C60CC6"/>
  </w:style>
  <w:style w:type="character" w:customStyle="1" w:styleId="inlineblock">
    <w:name w:val="inlineblock"/>
    <w:basedOn w:val="DefaultParagraphFont"/>
    <w:rsid w:val="00C60CC6"/>
  </w:style>
  <w:style w:type="character" w:customStyle="1" w:styleId="docsum-authors">
    <w:name w:val="docsum-authors"/>
    <w:basedOn w:val="DefaultParagraphFont"/>
    <w:rsid w:val="00C60CC6"/>
  </w:style>
  <w:style w:type="character" w:customStyle="1" w:styleId="docsum-journal-citation">
    <w:name w:val="docsum-journal-citation"/>
    <w:basedOn w:val="DefaultParagraphFont"/>
    <w:rsid w:val="00C60CC6"/>
  </w:style>
  <w:style w:type="character" w:customStyle="1" w:styleId="react-xocs-alternative-link">
    <w:name w:val="react-xocs-alternative-link"/>
    <w:basedOn w:val="DefaultParagraphFont"/>
    <w:rsid w:val="00C60CC6"/>
  </w:style>
  <w:style w:type="character" w:customStyle="1" w:styleId="given-name">
    <w:name w:val="given-name"/>
    <w:basedOn w:val="DefaultParagraphFont"/>
    <w:rsid w:val="00C60CC6"/>
  </w:style>
  <w:style w:type="character" w:customStyle="1" w:styleId="orcid-icon">
    <w:name w:val="orcid-icon"/>
    <w:basedOn w:val="DefaultParagraphFont"/>
    <w:rsid w:val="00C60CC6"/>
  </w:style>
  <w:style w:type="character" w:customStyle="1" w:styleId="Heading4Char">
    <w:name w:val="Heading 4 Char"/>
    <w:basedOn w:val="DefaultParagraphFont"/>
    <w:link w:val="Heading4"/>
    <w:uiPriority w:val="9"/>
    <w:semiHidden/>
    <w:rsid w:val="006E29AA"/>
    <w:rPr>
      <w:rFonts w:asciiTheme="majorHAnsi" w:eastAsiaTheme="majorEastAsia" w:hAnsiTheme="majorHAnsi" w:cstheme="majorBidi"/>
      <w:b/>
      <w:bCs/>
      <w:i/>
      <w:iCs/>
      <w:color w:val="4F81BD" w:themeColor="accent1"/>
      <w:sz w:val="28"/>
      <w:szCs w:val="28"/>
    </w:rPr>
  </w:style>
  <w:style w:type="character" w:customStyle="1" w:styleId="mw-headline">
    <w:name w:val="mw-headline"/>
    <w:basedOn w:val="DefaultParagraphFont"/>
    <w:rsid w:val="006E29AA"/>
  </w:style>
  <w:style w:type="character" w:customStyle="1" w:styleId="mw-editsection1">
    <w:name w:val="mw-editsection1"/>
    <w:basedOn w:val="DefaultParagraphFont"/>
    <w:rsid w:val="006E29AA"/>
  </w:style>
  <w:style w:type="character" w:customStyle="1" w:styleId="mw-editsection-bracket">
    <w:name w:val="mw-editsection-bracket"/>
    <w:basedOn w:val="DefaultParagraphFont"/>
    <w:rsid w:val="006E29AA"/>
  </w:style>
  <w:style w:type="character" w:customStyle="1" w:styleId="mw-cite-backlink">
    <w:name w:val="mw-cite-backlink"/>
    <w:basedOn w:val="DefaultParagraphFont"/>
    <w:rsid w:val="006E29AA"/>
  </w:style>
  <w:style w:type="character" w:customStyle="1" w:styleId="cite-accessibility-label1">
    <w:name w:val="cite-accessibility-label1"/>
    <w:basedOn w:val="DefaultParagraphFont"/>
    <w:rsid w:val="006E29AA"/>
    <w:rPr>
      <w:bdr w:val="none" w:sz="0" w:space="0" w:color="auto" w:frame="1"/>
    </w:rPr>
  </w:style>
  <w:style w:type="character" w:styleId="HTMLCite">
    <w:name w:val="HTML Cite"/>
    <w:basedOn w:val="DefaultParagraphFont"/>
    <w:uiPriority w:val="99"/>
    <w:semiHidden/>
    <w:unhideWhenUsed/>
    <w:rsid w:val="006E29AA"/>
    <w:rPr>
      <w:i/>
      <w:iCs/>
    </w:rPr>
  </w:style>
  <w:style w:type="character" w:customStyle="1" w:styleId="z3988">
    <w:name w:val="z3988"/>
    <w:basedOn w:val="DefaultParagraphFont"/>
    <w:rsid w:val="006E29AA"/>
  </w:style>
  <w:style w:type="character" w:customStyle="1" w:styleId="plainlinks">
    <w:name w:val="plainlinks"/>
    <w:basedOn w:val="DefaultParagraphFont"/>
    <w:rsid w:val="006E29AA"/>
  </w:style>
  <w:style w:type="character" w:customStyle="1" w:styleId="reference-accessdate">
    <w:name w:val="reference-accessdate"/>
    <w:basedOn w:val="DefaultParagraphFont"/>
    <w:rsid w:val="006E29AA"/>
  </w:style>
  <w:style w:type="character" w:customStyle="1" w:styleId="nowrap1">
    <w:name w:val="nowrap1"/>
    <w:basedOn w:val="DefaultParagraphFont"/>
    <w:rsid w:val="006E29AA"/>
  </w:style>
  <w:style w:type="paragraph" w:customStyle="1" w:styleId="suggestions">
    <w:name w:val="suggestions"/>
    <w:basedOn w:val="Normal"/>
    <w:rsid w:val="006E29AA"/>
    <w:pPr>
      <w:bidi w:val="0"/>
    </w:pPr>
    <w:rPr>
      <w:rFonts w:cs="Times New Roman"/>
      <w:noProof w:val="0"/>
      <w:color w:val="000000"/>
      <w:sz w:val="24"/>
      <w:szCs w:val="24"/>
      <w:shd w:val="clear" w:color="auto" w:fill="FFFFFF"/>
    </w:rPr>
  </w:style>
  <w:style w:type="paragraph" w:customStyle="1" w:styleId="suggestions-special">
    <w:name w:val="suggestions-special"/>
    <w:basedOn w:val="Normal"/>
    <w:rsid w:val="006E29AA"/>
    <w:pPr>
      <w:pBdr>
        <w:top w:val="single" w:sz="6" w:space="3" w:color="A2A9B1"/>
        <w:left w:val="single" w:sz="6" w:space="3" w:color="A2A9B1"/>
        <w:bottom w:val="single" w:sz="6" w:space="3" w:color="A2A9B1"/>
        <w:right w:val="single" w:sz="6" w:space="3" w:color="A2A9B1"/>
      </w:pBdr>
      <w:shd w:val="clear" w:color="auto" w:fill="FFFFFF"/>
      <w:bidi w:val="0"/>
      <w:spacing w:line="300" w:lineRule="atLeast"/>
    </w:pPr>
    <w:rPr>
      <w:rFonts w:cs="Times New Roman"/>
      <w:noProof w:val="0"/>
      <w:vanish/>
      <w:color w:val="000000"/>
      <w:sz w:val="24"/>
      <w:szCs w:val="24"/>
      <w:shd w:val="clear" w:color="auto" w:fill="FFFFFF"/>
    </w:rPr>
  </w:style>
  <w:style w:type="paragraph" w:customStyle="1" w:styleId="suggestions-results">
    <w:name w:val="suggestions-results"/>
    <w:basedOn w:val="Normal"/>
    <w:rsid w:val="006E29AA"/>
    <w:pPr>
      <w:pBdr>
        <w:top w:val="single" w:sz="6" w:space="0" w:color="A2A9B1"/>
        <w:left w:val="single" w:sz="6" w:space="0" w:color="A2A9B1"/>
        <w:bottom w:val="single" w:sz="6" w:space="0" w:color="A2A9B1"/>
        <w:right w:val="single" w:sz="6" w:space="0" w:color="A2A9B1"/>
      </w:pBdr>
      <w:shd w:val="clear" w:color="auto" w:fill="FFFFFF"/>
      <w:bidi w:val="0"/>
    </w:pPr>
    <w:rPr>
      <w:rFonts w:cs="Times New Roman"/>
      <w:noProof w:val="0"/>
      <w:color w:val="000000"/>
      <w:sz w:val="24"/>
      <w:szCs w:val="24"/>
      <w:shd w:val="clear" w:color="auto" w:fill="FFFFFF"/>
    </w:rPr>
  </w:style>
  <w:style w:type="paragraph" w:customStyle="1" w:styleId="suggestions-result">
    <w:name w:val="suggestions-result"/>
    <w:basedOn w:val="Normal"/>
    <w:rsid w:val="006E29AA"/>
    <w:pPr>
      <w:bidi w:val="0"/>
      <w:spacing w:line="360" w:lineRule="atLeast"/>
    </w:pPr>
    <w:rPr>
      <w:rFonts w:cs="Times New Roman"/>
      <w:noProof w:val="0"/>
      <w:color w:val="000000"/>
      <w:sz w:val="24"/>
      <w:szCs w:val="24"/>
      <w:shd w:val="clear" w:color="auto" w:fill="FFFFFF"/>
    </w:rPr>
  </w:style>
  <w:style w:type="paragraph" w:customStyle="1" w:styleId="suggestions-result-current">
    <w:name w:val="suggestions-result-current"/>
    <w:basedOn w:val="Normal"/>
    <w:rsid w:val="006E29AA"/>
    <w:pPr>
      <w:shd w:val="clear" w:color="auto" w:fill="2A4B8D"/>
      <w:bidi w:val="0"/>
      <w:spacing w:before="100" w:beforeAutospacing="1" w:after="100" w:afterAutospacing="1"/>
    </w:pPr>
    <w:rPr>
      <w:rFonts w:cs="Times New Roman"/>
      <w:noProof w:val="0"/>
      <w:color w:val="FFFFFF"/>
      <w:sz w:val="24"/>
      <w:szCs w:val="24"/>
      <w:shd w:val="clear" w:color="auto" w:fill="FFFFFF"/>
    </w:rPr>
  </w:style>
  <w:style w:type="paragraph" w:customStyle="1" w:styleId="highlight">
    <w:name w:val="highlight"/>
    <w:basedOn w:val="Normal"/>
    <w:rsid w:val="006E29AA"/>
    <w:pPr>
      <w:bidi w:val="0"/>
      <w:spacing w:before="100" w:beforeAutospacing="1" w:after="100" w:afterAutospacing="1"/>
    </w:pPr>
    <w:rPr>
      <w:rFonts w:cs="Times New Roman"/>
      <w:b/>
      <w:bCs/>
      <w:noProof w:val="0"/>
      <w:color w:val="000000"/>
      <w:sz w:val="24"/>
      <w:szCs w:val="24"/>
      <w:shd w:val="clear" w:color="auto" w:fill="FFFFFF"/>
    </w:rPr>
  </w:style>
  <w:style w:type="paragraph" w:customStyle="1" w:styleId="wp-teahouse-question-form">
    <w:name w:val="wp-teahouse-question-form"/>
    <w:basedOn w:val="Normal"/>
    <w:rsid w:val="006E29AA"/>
    <w:pPr>
      <w:pBdr>
        <w:top w:val="single" w:sz="6" w:space="12" w:color="A7D7F9"/>
        <w:left w:val="single" w:sz="6" w:space="12" w:color="A7D7F9"/>
        <w:bottom w:val="single" w:sz="6" w:space="12" w:color="A7D7F9"/>
        <w:right w:val="single" w:sz="6" w:space="12" w:color="A7D7F9"/>
      </w:pBdr>
      <w:shd w:val="clear" w:color="auto" w:fill="F4F3F0"/>
      <w:bidi w:val="0"/>
      <w:spacing w:before="100" w:beforeAutospacing="1" w:after="100" w:afterAutospacing="1"/>
    </w:pPr>
    <w:rPr>
      <w:rFonts w:cs="Times New Roman"/>
      <w:noProof w:val="0"/>
      <w:color w:val="000000"/>
      <w:sz w:val="24"/>
      <w:szCs w:val="24"/>
      <w:shd w:val="clear" w:color="auto" w:fill="FFFFFF"/>
    </w:rPr>
  </w:style>
  <w:style w:type="paragraph" w:customStyle="1" w:styleId="wp-teahouse-respond-form">
    <w:name w:val="wp-teahouse-respond-form"/>
    <w:basedOn w:val="Normal"/>
    <w:rsid w:val="006E29AA"/>
    <w:pPr>
      <w:pBdr>
        <w:top w:val="single" w:sz="6" w:space="12" w:color="A7D7F9"/>
        <w:left w:val="single" w:sz="6" w:space="12" w:color="A7D7F9"/>
        <w:bottom w:val="single" w:sz="6" w:space="12" w:color="A7D7F9"/>
        <w:right w:val="single" w:sz="6" w:space="12" w:color="A7D7F9"/>
      </w:pBdr>
      <w:shd w:val="clear" w:color="auto" w:fill="F4F3F0"/>
      <w:bidi w:val="0"/>
      <w:spacing w:before="100" w:beforeAutospacing="1" w:after="100" w:afterAutospacing="1"/>
    </w:pPr>
    <w:rPr>
      <w:rFonts w:cs="Times New Roman"/>
      <w:noProof w:val="0"/>
      <w:color w:val="000000"/>
      <w:sz w:val="24"/>
      <w:szCs w:val="24"/>
      <w:shd w:val="clear" w:color="auto" w:fill="FFFFFF"/>
    </w:rPr>
  </w:style>
  <w:style w:type="paragraph" w:customStyle="1" w:styleId="referencetooltip">
    <w:name w:val="referencetooltip"/>
    <w:basedOn w:val="Normal"/>
    <w:rsid w:val="006E29AA"/>
    <w:pPr>
      <w:bidi w:val="0"/>
    </w:pPr>
    <w:rPr>
      <w:rFonts w:cs="Times New Roman"/>
      <w:noProof w:val="0"/>
      <w:color w:val="000000"/>
      <w:sz w:val="18"/>
      <w:szCs w:val="18"/>
      <w:shd w:val="clear" w:color="auto" w:fill="FFFFFF"/>
    </w:rPr>
  </w:style>
  <w:style w:type="paragraph" w:customStyle="1" w:styleId="rtflipped">
    <w:name w:val="rtflippe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rtsettings">
    <w:name w:val="rtsettings"/>
    <w:basedOn w:val="Normal"/>
    <w:rsid w:val="006E29AA"/>
    <w:pPr>
      <w:bidi w:val="0"/>
      <w:ind w:left="123"/>
    </w:pPr>
    <w:rPr>
      <w:rFonts w:cs="Times New Roman"/>
      <w:noProof w:val="0"/>
      <w:color w:val="000000"/>
      <w:sz w:val="24"/>
      <w:szCs w:val="24"/>
      <w:shd w:val="clear" w:color="auto" w:fill="FFFFFF"/>
    </w:rPr>
  </w:style>
  <w:style w:type="paragraph" w:customStyle="1" w:styleId="rttarget">
    <w:name w:val="rttarget"/>
    <w:basedOn w:val="Normal"/>
    <w:rsid w:val="006E29AA"/>
    <w:pPr>
      <w:shd w:val="clear" w:color="auto" w:fill="DDEEFF"/>
      <w:bidi w:val="0"/>
      <w:spacing w:before="100" w:beforeAutospacing="1" w:after="100" w:afterAutospacing="1"/>
    </w:pPr>
    <w:rPr>
      <w:rFonts w:cs="Times New Roman"/>
      <w:noProof w:val="0"/>
      <w:color w:val="000000"/>
      <w:sz w:val="24"/>
      <w:szCs w:val="24"/>
      <w:shd w:val="clear" w:color="auto" w:fill="FFFFFF"/>
    </w:rPr>
  </w:style>
  <w:style w:type="paragraph" w:customStyle="1" w:styleId="mw-ui-button">
    <w:name w:val="mw-ui-button"/>
    <w:basedOn w:val="Normal"/>
    <w:rsid w:val="006E29AA"/>
    <w:pPr>
      <w:pBdr>
        <w:top w:val="single" w:sz="6" w:space="7" w:color="A2A9B1"/>
        <w:left w:val="single" w:sz="6" w:space="12" w:color="A2A9B1"/>
        <w:bottom w:val="single" w:sz="6" w:space="7" w:color="A2A9B1"/>
        <w:right w:val="single" w:sz="6" w:space="12" w:color="A2A9B1"/>
      </w:pBdr>
      <w:shd w:val="clear" w:color="auto" w:fill="F8F9FA"/>
      <w:bidi w:val="0"/>
      <w:jc w:val="center"/>
      <w:textAlignment w:val="center"/>
    </w:pPr>
    <w:rPr>
      <w:rFonts w:ascii="inherit" w:hAnsi="inherit" w:cs="Times New Roman"/>
      <w:b/>
      <w:bCs/>
      <w:noProof w:val="0"/>
      <w:color w:val="222222"/>
      <w:sz w:val="24"/>
      <w:szCs w:val="24"/>
      <w:shd w:val="clear" w:color="auto" w:fill="FFFFFF"/>
    </w:rPr>
  </w:style>
  <w:style w:type="paragraph" w:customStyle="1" w:styleId="mw-ui-icon">
    <w:name w:val="mw-ui-icon"/>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mw-editfont-monospace">
    <w:name w:val="mw-editfont-monospace"/>
    <w:basedOn w:val="Normal"/>
    <w:rsid w:val="006E29AA"/>
    <w:pPr>
      <w:bidi w:val="0"/>
      <w:spacing w:before="100" w:beforeAutospacing="1" w:after="100" w:afterAutospacing="1"/>
    </w:pPr>
    <w:rPr>
      <w:rFonts w:ascii="Courier New" w:hAnsi="Courier New" w:cs="Courier New"/>
      <w:noProof w:val="0"/>
      <w:color w:val="000000"/>
      <w:shd w:val="clear" w:color="auto" w:fill="FFFFFF"/>
    </w:rPr>
  </w:style>
  <w:style w:type="paragraph" w:customStyle="1" w:styleId="mw-editfont-sans-serif">
    <w:name w:val="mw-editfont-sans-serif"/>
    <w:basedOn w:val="Normal"/>
    <w:rsid w:val="006E29AA"/>
    <w:pPr>
      <w:bidi w:val="0"/>
      <w:spacing w:before="100" w:beforeAutospacing="1" w:after="100" w:afterAutospacing="1"/>
    </w:pPr>
    <w:rPr>
      <w:rFonts w:ascii="Arial" w:hAnsi="Arial" w:cs="Arial"/>
      <w:noProof w:val="0"/>
      <w:color w:val="000000"/>
      <w:shd w:val="clear" w:color="auto" w:fill="FFFFFF"/>
    </w:rPr>
  </w:style>
  <w:style w:type="paragraph" w:customStyle="1" w:styleId="mw-editfont-serif">
    <w:name w:val="mw-editfont-serif"/>
    <w:basedOn w:val="Normal"/>
    <w:rsid w:val="006E29AA"/>
    <w:pPr>
      <w:bidi w:val="0"/>
      <w:spacing w:before="100" w:beforeAutospacing="1" w:after="100" w:afterAutospacing="1"/>
    </w:pPr>
    <w:rPr>
      <w:rFonts w:cs="Times New Roman"/>
      <w:noProof w:val="0"/>
      <w:color w:val="000000"/>
      <w:shd w:val="clear" w:color="auto" w:fill="FFFFFF"/>
    </w:rPr>
  </w:style>
  <w:style w:type="paragraph" w:customStyle="1" w:styleId="uls-menu">
    <w:name w:val="uls-menu"/>
    <w:basedOn w:val="Normal"/>
    <w:rsid w:val="006E29AA"/>
    <w:pPr>
      <w:bidi w:val="0"/>
      <w:spacing w:before="100" w:beforeAutospacing="1" w:after="100" w:afterAutospacing="1"/>
    </w:pPr>
    <w:rPr>
      <w:rFonts w:cs="Times New Roman"/>
      <w:noProof w:val="0"/>
      <w:color w:val="000000"/>
      <w:sz w:val="27"/>
      <w:szCs w:val="27"/>
      <w:shd w:val="clear" w:color="auto" w:fill="FFFFFF"/>
    </w:rPr>
  </w:style>
  <w:style w:type="paragraph" w:customStyle="1" w:styleId="uls-search-wrapper-wrapper">
    <w:name w:val="uls-search-wrapper-wrapper"/>
    <w:basedOn w:val="Normal"/>
    <w:rsid w:val="006E29AA"/>
    <w:pPr>
      <w:bidi w:val="0"/>
      <w:spacing w:before="77" w:after="77"/>
    </w:pPr>
    <w:rPr>
      <w:rFonts w:cs="Times New Roman"/>
      <w:noProof w:val="0"/>
      <w:color w:val="000000"/>
      <w:sz w:val="24"/>
      <w:szCs w:val="24"/>
      <w:shd w:val="clear" w:color="auto" w:fill="FFFFFF"/>
    </w:rPr>
  </w:style>
  <w:style w:type="paragraph" w:customStyle="1" w:styleId="uls-icon-back">
    <w:name w:val="uls-icon-back"/>
    <w:basedOn w:val="Normal"/>
    <w:rsid w:val="006E29AA"/>
    <w:pPr>
      <w:pBdr>
        <w:right w:val="single" w:sz="6" w:space="0" w:color="C8CCD1"/>
      </w:pBd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
    <w:name w:val="mw-spinn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small">
    <w:name w:val="mw-spinner-smal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large">
    <w:name w:val="mw-spinner-larg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block">
    <w:name w:val="mw-spinner-block"/>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inline">
    <w:name w:val="mw-spinner-inline"/>
    <w:basedOn w:val="Normal"/>
    <w:rsid w:val="006E29AA"/>
    <w:pPr>
      <w:bidi w:val="0"/>
      <w:spacing w:before="100" w:beforeAutospacing="1" w:after="100" w:afterAutospacing="1"/>
      <w:textAlignment w:val="center"/>
    </w:pPr>
    <w:rPr>
      <w:rFonts w:cs="Times New Roman"/>
      <w:noProof w:val="0"/>
      <w:color w:val="000000"/>
      <w:sz w:val="24"/>
      <w:szCs w:val="24"/>
      <w:shd w:val="clear" w:color="auto" w:fill="FFFFFF"/>
    </w:rPr>
  </w:style>
  <w:style w:type="paragraph" w:customStyle="1" w:styleId="cn-closebutton">
    <w:name w:val="cn-closebutton"/>
    <w:basedOn w:val="Normal"/>
    <w:rsid w:val="006E29AA"/>
    <w:pPr>
      <w:bidi w:val="0"/>
      <w:spacing w:before="100" w:beforeAutospacing="1" w:after="100" w:afterAutospacing="1"/>
      <w:ind w:firstLine="306"/>
    </w:pPr>
    <w:rPr>
      <w:rFonts w:cs="Times New Roman"/>
      <w:noProof w:val="0"/>
      <w:color w:val="000000"/>
      <w:sz w:val="24"/>
      <w:szCs w:val="24"/>
      <w:shd w:val="clear" w:color="auto" w:fill="FFFFFF"/>
    </w:rPr>
  </w:style>
  <w:style w:type="paragraph" w:customStyle="1" w:styleId="nocolbreak">
    <w:name w:val="nocolbreak"/>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ox">
    <w:name w:val="navbox"/>
    <w:basedOn w:val="Normal"/>
    <w:rsid w:val="006E29AA"/>
    <w:pPr>
      <w:pBdr>
        <w:top w:val="single" w:sz="6" w:space="1" w:color="A2A9B1"/>
        <w:left w:val="single" w:sz="6" w:space="1" w:color="A2A9B1"/>
        <w:bottom w:val="single" w:sz="6" w:space="1" w:color="A2A9B1"/>
        <w:right w:val="single" w:sz="6" w:space="1" w:color="A2A9B1"/>
      </w:pBdr>
      <w:shd w:val="clear" w:color="auto" w:fill="FDFDFD"/>
      <w:bidi w:val="0"/>
      <w:spacing w:before="240"/>
      <w:jc w:val="center"/>
    </w:pPr>
    <w:rPr>
      <w:rFonts w:cs="Times New Roman"/>
      <w:noProof w:val="0"/>
      <w:color w:val="000000"/>
      <w:sz w:val="21"/>
      <w:szCs w:val="21"/>
      <w:shd w:val="clear" w:color="auto" w:fill="FFFFFF"/>
    </w:rPr>
  </w:style>
  <w:style w:type="paragraph" w:customStyle="1" w:styleId="navbox-inner">
    <w:name w:val="navbox-inn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ox-subgroup">
    <w:name w:val="navbox-subgroup"/>
    <w:basedOn w:val="Normal"/>
    <w:rsid w:val="006E29AA"/>
    <w:pPr>
      <w:shd w:val="clear" w:color="auto" w:fill="FDFDFD"/>
      <w:bidi w:val="0"/>
      <w:spacing w:before="100" w:beforeAutospacing="1" w:after="100" w:afterAutospacing="1"/>
    </w:pPr>
    <w:rPr>
      <w:rFonts w:cs="Times New Roman"/>
      <w:noProof w:val="0"/>
      <w:color w:val="000000"/>
      <w:sz w:val="24"/>
      <w:szCs w:val="24"/>
      <w:shd w:val="clear" w:color="auto" w:fill="FFFFFF"/>
    </w:rPr>
  </w:style>
  <w:style w:type="paragraph" w:customStyle="1" w:styleId="navbox-group">
    <w:name w:val="navbox-group"/>
    <w:basedOn w:val="Normal"/>
    <w:rsid w:val="006E29AA"/>
    <w:pPr>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title">
    <w:name w:val="navbox-title"/>
    <w:basedOn w:val="Normal"/>
    <w:rsid w:val="006E29AA"/>
    <w:pPr>
      <w:shd w:val="clear" w:color="auto" w:fill="CCCC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abovebelow">
    <w:name w:val="navbox-abovebelow"/>
    <w:basedOn w:val="Normal"/>
    <w:rsid w:val="006E29AA"/>
    <w:pPr>
      <w:shd w:val="clear" w:color="auto" w:fill="DDDD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list">
    <w:name w:val="navbox-list"/>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navbox-even">
    <w:name w:val="navbox-even"/>
    <w:basedOn w:val="Normal"/>
    <w:rsid w:val="006E29AA"/>
    <w:pPr>
      <w:shd w:val="clear" w:color="auto" w:fill="F7F7F7"/>
      <w:bidi w:val="0"/>
      <w:spacing w:before="100" w:beforeAutospacing="1" w:after="100" w:afterAutospacing="1"/>
    </w:pPr>
    <w:rPr>
      <w:rFonts w:cs="Times New Roman"/>
      <w:noProof w:val="0"/>
      <w:color w:val="000000"/>
      <w:sz w:val="24"/>
      <w:szCs w:val="24"/>
      <w:shd w:val="clear" w:color="auto" w:fill="FFFFFF"/>
    </w:rPr>
  </w:style>
  <w:style w:type="paragraph" w:customStyle="1" w:styleId="navbox-odd">
    <w:name w:val="navbox-od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ar">
    <w:name w:val="navbar"/>
    <w:basedOn w:val="Normal"/>
    <w:rsid w:val="006E29AA"/>
    <w:pPr>
      <w:bidi w:val="0"/>
      <w:spacing w:before="100" w:beforeAutospacing="1" w:after="100" w:afterAutospacing="1"/>
    </w:pPr>
    <w:rPr>
      <w:rFonts w:cs="Times New Roman"/>
      <w:noProof w:val="0"/>
      <w:color w:val="000000"/>
      <w:sz w:val="21"/>
      <w:szCs w:val="21"/>
      <w:shd w:val="clear" w:color="auto" w:fill="FFFFFF"/>
    </w:rPr>
  </w:style>
  <w:style w:type="paragraph" w:customStyle="1" w:styleId="collapsebutton">
    <w:name w:val="collapsebutton"/>
    <w:basedOn w:val="Normal"/>
    <w:rsid w:val="006E29AA"/>
    <w:pPr>
      <w:bidi w:val="0"/>
      <w:spacing w:before="100" w:beforeAutospacing="1" w:after="100" w:afterAutospacing="1"/>
      <w:ind w:left="120"/>
      <w:jc w:val="right"/>
    </w:pPr>
    <w:rPr>
      <w:rFonts w:cs="Times New Roman"/>
      <w:noProof w:val="0"/>
      <w:color w:val="000000"/>
      <w:sz w:val="24"/>
      <w:szCs w:val="24"/>
      <w:shd w:val="clear" w:color="auto" w:fill="FFFFFF"/>
    </w:rPr>
  </w:style>
  <w:style w:type="paragraph" w:customStyle="1" w:styleId="infobox">
    <w:name w:val="infobox"/>
    <w:basedOn w:val="Normal"/>
    <w:rsid w:val="006E29AA"/>
    <w:pPr>
      <w:pBdr>
        <w:top w:val="single" w:sz="6" w:space="2" w:color="A2A9B1"/>
        <w:left w:val="single" w:sz="6" w:space="2" w:color="A2A9B1"/>
        <w:bottom w:val="single" w:sz="6" w:space="2" w:color="A2A9B1"/>
        <w:right w:val="single" w:sz="6" w:space="2" w:color="A2A9B1"/>
      </w:pBdr>
      <w:shd w:val="clear" w:color="auto" w:fill="F8F9FA"/>
      <w:bidi w:val="0"/>
      <w:spacing w:before="120" w:after="120" w:line="360" w:lineRule="atLeast"/>
      <w:ind w:left="240"/>
    </w:pPr>
    <w:rPr>
      <w:rFonts w:cs="Times New Roman"/>
      <w:noProof w:val="0"/>
      <w:color w:val="000000"/>
      <w:sz w:val="21"/>
      <w:szCs w:val="21"/>
      <w:shd w:val="clear" w:color="auto" w:fill="FFFFFF"/>
    </w:rPr>
  </w:style>
  <w:style w:type="paragraph" w:customStyle="1" w:styleId="messagebox">
    <w:name w:val="messagebox"/>
    <w:basedOn w:val="Normal"/>
    <w:rsid w:val="006E29AA"/>
    <w:pPr>
      <w:pBdr>
        <w:top w:val="single" w:sz="6" w:space="2" w:color="A2A9B1"/>
        <w:left w:val="single" w:sz="6" w:space="2" w:color="A2A9B1"/>
        <w:bottom w:val="single" w:sz="6" w:space="2" w:color="A2A9B1"/>
        <w:right w:val="single" w:sz="6" w:space="2" w:color="A2A9B1"/>
      </w:pBdr>
      <w:shd w:val="clear" w:color="auto" w:fill="F8F9FA"/>
      <w:bidi w:val="0"/>
      <w:spacing w:after="240"/>
    </w:pPr>
    <w:rPr>
      <w:rFonts w:cs="Times New Roman"/>
      <w:noProof w:val="0"/>
      <w:color w:val="000000"/>
      <w:sz w:val="24"/>
      <w:szCs w:val="24"/>
      <w:shd w:val="clear" w:color="auto" w:fill="FFFFFF"/>
    </w:rPr>
  </w:style>
  <w:style w:type="paragraph" w:customStyle="1" w:styleId="visualhide">
    <w:name w:val="visualhi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hatnote">
    <w:name w:val="hatnote"/>
    <w:basedOn w:val="Normal"/>
    <w:rsid w:val="006E29AA"/>
    <w:pPr>
      <w:bidi w:val="0"/>
      <w:spacing w:before="100" w:beforeAutospacing="1" w:after="100" w:afterAutospacing="1"/>
    </w:pPr>
    <w:rPr>
      <w:rFonts w:cs="Times New Roman"/>
      <w:i/>
      <w:iCs/>
      <w:noProof w:val="0"/>
      <w:color w:val="000000"/>
      <w:sz w:val="24"/>
      <w:szCs w:val="24"/>
      <w:shd w:val="clear" w:color="auto" w:fill="FFFFFF"/>
    </w:rPr>
  </w:style>
  <w:style w:type="paragraph" w:customStyle="1" w:styleId="geo-default">
    <w:name w:val="geo-defaul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geo-dms">
    <w:name w:val="geo-dms"/>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geo-dec">
    <w:name w:val="geo-dec"/>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geo-nondefault">
    <w:name w:val="geo-nondefault"/>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geo-multi-punct">
    <w:name w:val="geo-multi-punct"/>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longitude">
    <w:name w:val="longitu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latitude">
    <w:name w:val="latitu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rap">
    <w:name w:val="wrap"/>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emplate-documentation">
    <w:name w:val="template-documentation"/>
    <w:basedOn w:val="Normal"/>
    <w:rsid w:val="006E29AA"/>
    <w:pPr>
      <w:pBdr>
        <w:top w:val="single" w:sz="6" w:space="12" w:color="A2A9B1"/>
        <w:left w:val="single" w:sz="6" w:space="12" w:color="A2A9B1"/>
        <w:bottom w:val="single" w:sz="6" w:space="12" w:color="A2A9B1"/>
        <w:right w:val="single" w:sz="6" w:space="12" w:color="A2A9B1"/>
      </w:pBdr>
      <w:shd w:val="clear" w:color="auto" w:fill="ECFCF4"/>
      <w:bidi w:val="0"/>
      <w:spacing w:before="240"/>
    </w:pPr>
    <w:rPr>
      <w:rFonts w:cs="Times New Roman"/>
      <w:noProof w:val="0"/>
      <w:color w:val="000000"/>
      <w:sz w:val="24"/>
      <w:szCs w:val="24"/>
      <w:shd w:val="clear" w:color="auto" w:fill="FFFFFF"/>
    </w:rPr>
  </w:style>
  <w:style w:type="paragraph" w:customStyle="1" w:styleId="mw-tag-markers">
    <w:name w:val="mw-tag-markers"/>
    <w:basedOn w:val="Normal"/>
    <w:rsid w:val="006E29AA"/>
    <w:pPr>
      <w:bidi w:val="0"/>
      <w:spacing w:before="100" w:beforeAutospacing="1" w:after="100" w:afterAutospacing="1"/>
    </w:pPr>
    <w:rPr>
      <w:rFonts w:cs="Times New Roman"/>
      <w:i/>
      <w:iCs/>
      <w:noProof w:val="0"/>
      <w:color w:val="000000"/>
      <w:sz w:val="28"/>
      <w:szCs w:val="28"/>
      <w:shd w:val="clear" w:color="auto" w:fill="FFFFFF"/>
    </w:rPr>
  </w:style>
  <w:style w:type="paragraph" w:customStyle="1" w:styleId="sysop-show">
    <w:name w:val="sysop-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templateeditor-show">
    <w:name w:val="templateeditor-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extendedmover-show">
    <w:name w:val="extendedmover-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patroller-show">
    <w:name w:val="patroller-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autoconfirmed-show">
    <w:name w:val="autoconfirmed-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user-show">
    <w:name w:val="user-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times-serif">
    <w:name w:val="times-serif"/>
    <w:basedOn w:val="Normal"/>
    <w:rsid w:val="006E29AA"/>
    <w:pPr>
      <w:bidi w:val="0"/>
      <w:spacing w:before="100" w:beforeAutospacing="1" w:after="100" w:afterAutospacing="1"/>
    </w:pPr>
    <w:rPr>
      <w:rFonts w:cs="Times New Roman"/>
      <w:noProof w:val="0"/>
      <w:color w:val="000000"/>
      <w:sz w:val="28"/>
      <w:szCs w:val="28"/>
      <w:shd w:val="clear" w:color="auto" w:fill="FFFFFF"/>
    </w:rPr>
  </w:style>
  <w:style w:type="paragraph" w:customStyle="1" w:styleId="mwe-math-fallback-image-display">
    <w:name w:val="mwe-math-fallback-image-display"/>
    <w:basedOn w:val="Normal"/>
    <w:rsid w:val="006E29AA"/>
    <w:pPr>
      <w:bidi w:val="0"/>
      <w:spacing w:before="144" w:after="144"/>
      <w:ind w:left="384"/>
    </w:pPr>
    <w:rPr>
      <w:rFonts w:cs="Times New Roman"/>
      <w:noProof w:val="0"/>
      <w:color w:val="000000"/>
      <w:sz w:val="24"/>
      <w:szCs w:val="24"/>
      <w:shd w:val="clear" w:color="auto" w:fill="FFFFFF"/>
    </w:rPr>
  </w:style>
  <w:style w:type="paragraph" w:customStyle="1" w:styleId="mwe-math-mathml-display">
    <w:name w:val="mwe-math-mathml-display"/>
    <w:basedOn w:val="Normal"/>
    <w:rsid w:val="006E29AA"/>
    <w:pPr>
      <w:bidi w:val="0"/>
      <w:spacing w:before="144" w:after="144"/>
      <w:ind w:left="384"/>
    </w:pPr>
    <w:rPr>
      <w:rFonts w:cs="Times New Roman"/>
      <w:noProof w:val="0"/>
      <w:color w:val="000000"/>
      <w:sz w:val="24"/>
      <w:szCs w:val="24"/>
      <w:shd w:val="clear" w:color="auto" w:fill="FFFFFF"/>
    </w:rPr>
  </w:style>
  <w:style w:type="paragraph" w:customStyle="1" w:styleId="portal-column-left">
    <w:name w:val="portal-column-lef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right">
    <w:name w:val="portal-column-righ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left-wide">
    <w:name w:val="portal-column-left-wi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right-narrow">
    <w:name w:val="portal-column-right-narrow"/>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left-extra-wide">
    <w:name w:val="portal-column-left-extra-wi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right-extra-narrow">
    <w:name w:val="portal-column-right-extra-narrow"/>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flaggedrevsdraftsynced">
    <w:name w:val="flaggedrevs_draft_synced"/>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flaggedrevsstablesynced">
    <w:name w:val="flaggedrevs_stable_synced"/>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w-mmv-overlay">
    <w:name w:val="mw-mmv-overlay"/>
    <w:basedOn w:val="Normal"/>
    <w:rsid w:val="006E29AA"/>
    <w:pPr>
      <w:shd w:val="clear" w:color="auto" w:fill="000000"/>
      <w:bidi w:val="0"/>
      <w:spacing w:before="100" w:beforeAutospacing="1" w:after="100" w:afterAutospacing="1"/>
    </w:pPr>
    <w:rPr>
      <w:rFonts w:cs="Times New Roman"/>
      <w:noProof w:val="0"/>
      <w:color w:val="000000"/>
      <w:sz w:val="24"/>
      <w:szCs w:val="24"/>
      <w:shd w:val="clear" w:color="auto" w:fill="FFFFFF"/>
    </w:rPr>
  </w:style>
  <w:style w:type="paragraph" w:customStyle="1" w:styleId="mw-mmv-filepage-buttons">
    <w:name w:val="mw-mmv-filepage-buttons"/>
    <w:basedOn w:val="Normal"/>
    <w:rsid w:val="006E29AA"/>
    <w:pPr>
      <w:bidi w:val="0"/>
      <w:spacing w:before="77" w:after="100" w:afterAutospacing="1"/>
    </w:pPr>
    <w:rPr>
      <w:rFonts w:cs="Times New Roman"/>
      <w:noProof w:val="0"/>
      <w:color w:val="000000"/>
      <w:sz w:val="24"/>
      <w:szCs w:val="24"/>
      <w:shd w:val="clear" w:color="auto" w:fill="FFFFFF"/>
    </w:rPr>
  </w:style>
  <w:style w:type="paragraph" w:customStyle="1" w:styleId="mw-mmv-button">
    <w:name w:val="mw-mmv-button"/>
    <w:basedOn w:val="Normal"/>
    <w:rsid w:val="006E29AA"/>
    <w:pPr>
      <w:bidi w:val="0"/>
      <w:spacing w:before="100" w:beforeAutospacing="1" w:after="100" w:afterAutospacing="1"/>
      <w:ind w:firstLine="25072"/>
    </w:pPr>
    <w:rPr>
      <w:rFonts w:cs="Times New Roman"/>
      <w:noProof w:val="0"/>
      <w:color w:val="000000"/>
      <w:sz w:val="24"/>
      <w:szCs w:val="24"/>
      <w:shd w:val="clear" w:color="auto" w:fill="FFFFFF"/>
    </w:rPr>
  </w:style>
  <w:style w:type="paragraph" w:customStyle="1" w:styleId="ve-init-mw-tempwikitexteditorwidget">
    <w:name w:val="ve-init-mw-tempwikitexteditorwidget"/>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mw-3d-wrapper">
    <w:name w:val="mw-3d-wrapper"/>
    <w:basedOn w:val="Normal"/>
    <w:rsid w:val="006E29AA"/>
    <w:pPr>
      <w:bidi w:val="0"/>
      <w:spacing w:before="100" w:beforeAutospacing="1" w:after="100" w:afterAutospacing="1"/>
      <w:textAlignment w:val="top"/>
    </w:pPr>
    <w:rPr>
      <w:rFonts w:cs="Times New Roman"/>
      <w:noProof w:val="0"/>
      <w:color w:val="000000"/>
      <w:sz w:val="24"/>
      <w:szCs w:val="24"/>
      <w:shd w:val="clear" w:color="auto" w:fill="FFFFFF"/>
    </w:rPr>
  </w:style>
  <w:style w:type="paragraph" w:customStyle="1" w:styleId="mw-3d-badge">
    <w:name w:val="mw-3d-badge"/>
    <w:basedOn w:val="Normal"/>
    <w:rsid w:val="006E29AA"/>
    <w:pPr>
      <w:shd w:val="clear" w:color="auto" w:fill="F8F9FA"/>
      <w:bidi w:val="0"/>
      <w:spacing w:before="100" w:beforeAutospacing="1" w:after="100" w:afterAutospacing="1" w:line="291" w:lineRule="atLeast"/>
    </w:pPr>
    <w:rPr>
      <w:rFonts w:cs="Times New Roman"/>
      <w:b/>
      <w:bCs/>
      <w:noProof w:val="0"/>
      <w:color w:val="1E1F21"/>
      <w:sz w:val="21"/>
      <w:szCs w:val="21"/>
      <w:shd w:val="clear" w:color="auto" w:fill="FFFFFF"/>
    </w:rPr>
  </w:style>
  <w:style w:type="paragraph" w:customStyle="1" w:styleId="mw-3d-thumb-placeholder">
    <w:name w:val="mw-3d-thumb-placeholder"/>
    <w:basedOn w:val="Normal"/>
    <w:rsid w:val="006E29AA"/>
    <w:pPr>
      <w:bidi w:val="0"/>
      <w:spacing w:before="100" w:beforeAutospacing="1" w:after="100" w:afterAutospacing="1"/>
    </w:pPr>
    <w:rPr>
      <w:rFonts w:cs="Times New Roman"/>
      <w:noProof w:val="0"/>
      <w:color w:val="222222"/>
      <w:sz w:val="24"/>
      <w:szCs w:val="24"/>
      <w:shd w:val="clear" w:color="auto" w:fill="FFFFFF"/>
    </w:rPr>
  </w:style>
  <w:style w:type="paragraph" w:customStyle="1" w:styleId="ve-init-mw-desktoparticletarget-loading-overlay">
    <w:name w:val="ve-init-mw-desktoparticletarget-loading-overlay"/>
    <w:basedOn w:val="Normal"/>
    <w:rsid w:val="006E29AA"/>
    <w:pPr>
      <w:bidi w:val="0"/>
      <w:spacing w:after="100" w:afterAutospacing="1"/>
    </w:pPr>
    <w:rPr>
      <w:rFonts w:cs="Times New Roman"/>
      <w:noProof w:val="0"/>
      <w:color w:val="000000"/>
      <w:sz w:val="24"/>
      <w:szCs w:val="24"/>
      <w:shd w:val="clear" w:color="auto" w:fill="FFFFFF"/>
    </w:rPr>
  </w:style>
  <w:style w:type="paragraph" w:customStyle="1" w:styleId="ve-init-mw-desktoparticletarget-progress">
    <w:name w:val="ve-init-mw-desktoparticletarget-progress"/>
    <w:basedOn w:val="Normal"/>
    <w:rsid w:val="006E29AA"/>
    <w:pPr>
      <w:pBdr>
        <w:top w:val="single" w:sz="6" w:space="0" w:color="3366CC"/>
        <w:left w:val="single" w:sz="6" w:space="0" w:color="3366CC"/>
        <w:bottom w:val="single" w:sz="6" w:space="0" w:color="3366CC"/>
        <w:right w:val="single" w:sz="6" w:space="0" w:color="3366CC"/>
      </w:pBdr>
      <w:shd w:val="clear" w:color="auto" w:fill="FFFFFF"/>
      <w:bidi w:val="0"/>
      <w:ind w:left="3060" w:right="3060"/>
    </w:pPr>
    <w:rPr>
      <w:rFonts w:cs="Times New Roman"/>
      <w:noProof w:val="0"/>
      <w:color w:val="000000"/>
      <w:sz w:val="24"/>
      <w:szCs w:val="24"/>
      <w:shd w:val="clear" w:color="auto" w:fill="FFFFFF"/>
    </w:rPr>
  </w:style>
  <w:style w:type="paragraph" w:customStyle="1" w:styleId="ve-init-mw-desktoparticletarget-progress-bar">
    <w:name w:val="ve-init-mw-desktoparticletarget-progress-bar"/>
    <w:basedOn w:val="Normal"/>
    <w:rsid w:val="006E29AA"/>
    <w:pPr>
      <w:shd w:val="clear" w:color="auto" w:fill="3366CC"/>
      <w:bidi w:val="0"/>
      <w:spacing w:before="100" w:beforeAutospacing="1" w:after="100" w:afterAutospacing="1"/>
    </w:pPr>
    <w:rPr>
      <w:rFonts w:cs="Times New Roman"/>
      <w:noProof w:val="0"/>
      <w:color w:val="000000"/>
      <w:sz w:val="24"/>
      <w:szCs w:val="24"/>
      <w:shd w:val="clear" w:color="auto" w:fill="FFFFFF"/>
    </w:rPr>
  </w:style>
  <w:style w:type="paragraph" w:customStyle="1" w:styleId="ve-init-mw-desktoparticletarget-toolbarplaceholder">
    <w:name w:val="ve-init-mw-desktoparticletarget-toolbarplaceholder"/>
    <w:basedOn w:val="Normal"/>
    <w:rsid w:val="006E29AA"/>
    <w:pPr>
      <w:pBdr>
        <w:bottom w:val="single" w:sz="6" w:space="0" w:color="C8CCD1"/>
      </w:pBdr>
      <w:bidi w:val="0"/>
      <w:spacing w:before="100" w:beforeAutospacing="1" w:after="100" w:afterAutospacing="1"/>
    </w:pPr>
    <w:rPr>
      <w:rFonts w:cs="Times New Roman"/>
      <w:noProof w:val="0"/>
      <w:color w:val="000000"/>
      <w:sz w:val="24"/>
      <w:szCs w:val="24"/>
      <w:shd w:val="clear" w:color="auto" w:fill="FFFFFF"/>
    </w:rPr>
  </w:style>
  <w:style w:type="paragraph" w:customStyle="1" w:styleId="mw-editsection">
    <w:name w:val="mw-editsectio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ditsection-divider">
    <w:name w:val="mw-editsection-divider"/>
    <w:basedOn w:val="Normal"/>
    <w:rsid w:val="006E29AA"/>
    <w:pPr>
      <w:bidi w:val="0"/>
      <w:spacing w:before="100" w:beforeAutospacing="1" w:after="100" w:afterAutospacing="1"/>
    </w:pPr>
    <w:rPr>
      <w:rFonts w:cs="Times New Roman"/>
      <w:noProof w:val="0"/>
      <w:color w:val="54595D"/>
      <w:sz w:val="24"/>
      <w:szCs w:val="24"/>
      <w:shd w:val="clear" w:color="auto" w:fill="FFFFFF"/>
    </w:rPr>
  </w:style>
  <w:style w:type="paragraph" w:customStyle="1" w:styleId="ve-init-mw-desktoparticletarget-toolbarplaceholder-open">
    <w:name w:val="ve-init-mw-desktoparticletarget-toolbarplaceholder-ope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popups-settings-help">
    <w:name w:val="mwe-popups-settings-help"/>
    <w:basedOn w:val="Normal"/>
    <w:rsid w:val="006E29AA"/>
    <w:pPr>
      <w:bidi w:val="0"/>
      <w:spacing w:before="613" w:after="613"/>
      <w:ind w:left="613" w:right="613"/>
    </w:pPr>
    <w:rPr>
      <w:rFonts w:cs="Times New Roman"/>
      <w:b/>
      <w:bCs/>
      <w:noProof w:val="0"/>
      <w:color w:val="000000"/>
      <w:shd w:val="clear" w:color="auto" w:fill="FFFFFF"/>
    </w:rPr>
  </w:style>
  <w:style w:type="paragraph" w:customStyle="1" w:styleId="mwe-popups">
    <w:name w:val="mwe-popups"/>
    <w:basedOn w:val="Normal"/>
    <w:rsid w:val="006E29AA"/>
    <w:pPr>
      <w:shd w:val="clear" w:color="auto" w:fill="FFFFFF"/>
      <w:bidi w:val="0"/>
      <w:spacing w:before="100" w:beforeAutospacing="1" w:after="100" w:afterAutospacing="1" w:line="306" w:lineRule="atLeast"/>
    </w:pPr>
    <w:rPr>
      <w:rFonts w:cs="Times New Roman"/>
      <w:noProof w:val="0"/>
      <w:vanish/>
      <w:color w:val="000000"/>
      <w:sz w:val="21"/>
      <w:szCs w:val="21"/>
      <w:shd w:val="clear" w:color="auto" w:fill="FFFFFF"/>
    </w:rPr>
  </w:style>
  <w:style w:type="paragraph" w:customStyle="1" w:styleId="mwe-popups-settings-icon">
    <w:name w:val="mwe-popups-settings-icon"/>
    <w:basedOn w:val="Normal"/>
    <w:rsid w:val="006E29AA"/>
    <w:pPr>
      <w:bidi w:val="0"/>
      <w:spacing w:before="61" w:after="31"/>
      <w:ind w:left="61" w:right="61" w:hanging="240"/>
    </w:pPr>
    <w:rPr>
      <w:rFonts w:cs="Times New Roman"/>
      <w:noProof w:val="0"/>
      <w:color w:val="000000"/>
      <w:sz w:val="25"/>
      <w:szCs w:val="25"/>
      <w:shd w:val="clear" w:color="auto" w:fill="FFFFFF"/>
    </w:rPr>
  </w:style>
  <w:style w:type="paragraph" w:customStyle="1" w:styleId="mwe-popups-overlay">
    <w:name w:val="mwe-popups-overlay"/>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ortkey">
    <w:name w:val="sortkey"/>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pecial-label">
    <w:name w:val="special-labe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pecial-query">
    <w:name w:val="special-query"/>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pecial-hover">
    <w:name w:val="special-hov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search">
    <w:name w:val="uls-search"/>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filtersuggestion">
    <w:name w:val="uls-filtersuggestio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lcd-region-title">
    <w:name w:val="uls-lcd-region-titl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ecialpage-summary">
    <w:name w:val="mw-specialpage-summary"/>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mpty-li">
    <w:name w:val="mw-empty-li"/>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collapsible-toggle">
    <w:name w:val="mw-collapsible-toggl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imbox">
    <w:name w:val="imbox"/>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hide-when-compact">
    <w:name w:val="hide-when-compac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ocnumber">
    <w:name w:val="tocnumb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octext">
    <w:name w:val="toctex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elflink">
    <w:name w:val="selflink"/>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pb-header">
    <w:name w:val="wpb-head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pb-outside">
    <w:name w:val="wpb-outsi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indicators">
    <w:name w:val="mw-indicators"/>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mmv-view-expanded">
    <w:name w:val="mw-mmv-view-expande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mmv-view-config">
    <w:name w:val="mw-mmv-view-config"/>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ve-ui-surface">
    <w:name w:val="ve-ui-surfac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ve-init-mw-desktoparticletarget-editablecontent">
    <w:name w:val="ve-init-mw-desktoparticletarget-editableconten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ve-init-mw-desktoparticletarget-toolbar">
    <w:name w:val="ve-init-mw-desktoparticletarget-toolba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ui-icon-preview-disambiguation">
    <w:name w:val="mw-ui-icon-preview-disambiguatio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ui-icon-preview-generic">
    <w:name w:val="mw-ui-icon-preview-generic"/>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popups-container">
    <w:name w:val="mwe-popups-contain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popups-extract">
    <w:name w:val="mwe-popups-extrac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popups-title">
    <w:name w:val="mwe-popups-titl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image">
    <w:name w:val="mbox-imag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imageright">
    <w:name w:val="mbox-imagerigh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empty-cell">
    <w:name w:val="mbox-empty-cel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text-span">
    <w:name w:val="mbox-text-spa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lay-btn-large">
    <w:name w:val="play-btn-larg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small">
    <w:name w:val="mbox-smal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small-left">
    <w:name w:val="mbox-small-lef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no-found-more">
    <w:name w:val="uls-no-found-mor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mbox">
    <w:name w:val="tmbox"/>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letterhead">
    <w:name w:val="letterhea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trigger">
    <w:name w:val="uls-trigg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cite-accessibility-label">
    <w:name w:val="cite-accessibility-labe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oo-ui-element-hidden">
    <w:name w:val="oo-ui-element-hidden"/>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editnotice-redlink">
    <w:name w:val="editnotice-redlink"/>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ui-checkbox">
    <w:name w:val="mw-ui-checkbox"/>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text">
    <w:name w:val="mbox-tex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inputbox-element">
    <w:name w:val="inputbox-elemen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character" w:customStyle="1" w:styleId="reference">
    <w:name w:val="reference"/>
    <w:basedOn w:val="DefaultParagraphFont"/>
    <w:rsid w:val="006E29AA"/>
    <w:rPr>
      <w:sz w:val="19"/>
      <w:szCs w:val="19"/>
    </w:rPr>
  </w:style>
  <w:style w:type="character" w:customStyle="1" w:styleId="brokenref">
    <w:name w:val="brokenref"/>
    <w:basedOn w:val="DefaultParagraphFont"/>
    <w:rsid w:val="006E29AA"/>
    <w:rPr>
      <w:vanish/>
      <w:webHidden w:val="0"/>
      <w:specVanish w:val="0"/>
    </w:rPr>
  </w:style>
  <w:style w:type="character" w:customStyle="1" w:styleId="texhtml">
    <w:name w:val="texhtml"/>
    <w:basedOn w:val="DefaultParagraphFont"/>
    <w:rsid w:val="006E29AA"/>
    <w:rPr>
      <w:rFonts w:ascii="Times New Roman" w:hAnsi="Times New Roman" w:cs="Times New Roman" w:hint="default"/>
      <w:sz w:val="28"/>
      <w:szCs w:val="28"/>
    </w:rPr>
  </w:style>
  <w:style w:type="character" w:customStyle="1" w:styleId="mwe-math-mathml-inline">
    <w:name w:val="mwe-math-mathml-inline"/>
    <w:basedOn w:val="DefaultParagraphFont"/>
    <w:rsid w:val="006E29AA"/>
    <w:rPr>
      <w:sz w:val="28"/>
      <w:szCs w:val="28"/>
    </w:rPr>
  </w:style>
  <w:style w:type="paragraph" w:customStyle="1" w:styleId="special-label1">
    <w:name w:val="special-label1"/>
    <w:basedOn w:val="Normal"/>
    <w:rsid w:val="006E29AA"/>
    <w:pPr>
      <w:bidi w:val="0"/>
      <w:spacing w:before="100" w:beforeAutospacing="1" w:after="100" w:afterAutospacing="1"/>
    </w:pPr>
    <w:rPr>
      <w:rFonts w:cs="Times New Roman"/>
      <w:noProof w:val="0"/>
      <w:color w:val="72777D"/>
      <w:sz w:val="24"/>
      <w:szCs w:val="24"/>
      <w:shd w:val="clear" w:color="auto" w:fill="FFFFFF"/>
    </w:rPr>
  </w:style>
  <w:style w:type="paragraph" w:customStyle="1" w:styleId="special-query1">
    <w:name w:val="special-query1"/>
    <w:basedOn w:val="Normal"/>
    <w:rsid w:val="006E29AA"/>
    <w:pPr>
      <w:bidi w:val="0"/>
      <w:spacing w:before="100" w:beforeAutospacing="1" w:after="100" w:afterAutospacing="1"/>
    </w:pPr>
    <w:rPr>
      <w:rFonts w:cs="Times New Roman"/>
      <w:i/>
      <w:iCs/>
      <w:noProof w:val="0"/>
      <w:color w:val="000000"/>
      <w:sz w:val="24"/>
      <w:szCs w:val="24"/>
      <w:shd w:val="clear" w:color="auto" w:fill="FFFFFF"/>
    </w:rPr>
  </w:style>
  <w:style w:type="paragraph" w:customStyle="1" w:styleId="special-hover1">
    <w:name w:val="special-hover1"/>
    <w:basedOn w:val="Normal"/>
    <w:rsid w:val="006E29AA"/>
    <w:pPr>
      <w:shd w:val="clear" w:color="auto" w:fill="C8CCD1"/>
      <w:bidi w:val="0"/>
      <w:spacing w:before="100" w:beforeAutospacing="1" w:after="100" w:afterAutospacing="1"/>
    </w:pPr>
    <w:rPr>
      <w:rFonts w:cs="Times New Roman"/>
      <w:noProof w:val="0"/>
      <w:color w:val="000000"/>
      <w:sz w:val="24"/>
      <w:szCs w:val="24"/>
      <w:shd w:val="clear" w:color="auto" w:fill="FFFFFF"/>
    </w:rPr>
  </w:style>
  <w:style w:type="paragraph" w:customStyle="1" w:styleId="special-label2">
    <w:name w:val="special-label2"/>
    <w:basedOn w:val="Normal"/>
    <w:rsid w:val="006E29AA"/>
    <w:pPr>
      <w:bidi w:val="0"/>
      <w:spacing w:before="100" w:beforeAutospacing="1" w:after="100" w:afterAutospacing="1"/>
    </w:pPr>
    <w:rPr>
      <w:rFonts w:cs="Times New Roman"/>
      <w:noProof w:val="0"/>
      <w:color w:val="FFFFFF"/>
      <w:sz w:val="24"/>
      <w:szCs w:val="24"/>
      <w:shd w:val="clear" w:color="auto" w:fill="FFFFFF"/>
    </w:rPr>
  </w:style>
  <w:style w:type="paragraph" w:customStyle="1" w:styleId="special-query2">
    <w:name w:val="special-query2"/>
    <w:basedOn w:val="Normal"/>
    <w:rsid w:val="006E29AA"/>
    <w:pPr>
      <w:bidi w:val="0"/>
      <w:spacing w:before="100" w:beforeAutospacing="1" w:after="100" w:afterAutospacing="1"/>
    </w:pPr>
    <w:rPr>
      <w:rFonts w:cs="Times New Roman"/>
      <w:noProof w:val="0"/>
      <w:color w:val="FFFFFF"/>
      <w:sz w:val="24"/>
      <w:szCs w:val="24"/>
      <w:shd w:val="clear" w:color="auto" w:fill="FFFFFF"/>
    </w:rPr>
  </w:style>
  <w:style w:type="paragraph" w:customStyle="1" w:styleId="uls-no-found-more1">
    <w:name w:val="uls-no-found-more1"/>
    <w:basedOn w:val="Normal"/>
    <w:rsid w:val="006E29AA"/>
    <w:pPr>
      <w:shd w:val="clear" w:color="auto" w:fill="FFFFFF"/>
      <w:bidi w:val="0"/>
      <w:spacing w:before="100" w:beforeAutospacing="1" w:after="100" w:afterAutospacing="1"/>
    </w:pPr>
    <w:rPr>
      <w:rFonts w:cs="Times New Roman"/>
      <w:noProof w:val="0"/>
      <w:color w:val="000000"/>
      <w:sz w:val="24"/>
      <w:szCs w:val="24"/>
      <w:shd w:val="clear" w:color="auto" w:fill="FFFFFF"/>
    </w:rPr>
  </w:style>
  <w:style w:type="paragraph" w:customStyle="1" w:styleId="uls-menu1">
    <w:name w:val="uls-menu1"/>
    <w:basedOn w:val="Normal"/>
    <w:rsid w:val="006E29AA"/>
    <w:pPr>
      <w:bidi w:val="0"/>
      <w:spacing w:before="100" w:beforeAutospacing="1" w:after="100" w:afterAutospacing="1"/>
    </w:pPr>
    <w:rPr>
      <w:rFonts w:cs="Times New Roman"/>
      <w:noProof w:val="0"/>
      <w:color w:val="000000"/>
      <w:sz w:val="21"/>
      <w:szCs w:val="21"/>
      <w:shd w:val="clear" w:color="auto" w:fill="FFFFFF"/>
    </w:rPr>
  </w:style>
  <w:style w:type="paragraph" w:customStyle="1" w:styleId="uls-search1">
    <w:name w:val="uls-search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filtersuggestion1">
    <w:name w:val="uls-filtersuggestion1"/>
    <w:basedOn w:val="Normal"/>
    <w:rsid w:val="006E29AA"/>
    <w:pPr>
      <w:bidi w:val="0"/>
      <w:spacing w:before="100" w:beforeAutospacing="1" w:after="100" w:afterAutospacing="1"/>
    </w:pPr>
    <w:rPr>
      <w:rFonts w:cs="Times New Roman"/>
      <w:noProof w:val="0"/>
      <w:color w:val="72777D"/>
      <w:sz w:val="24"/>
      <w:szCs w:val="24"/>
      <w:shd w:val="clear" w:color="auto" w:fill="FFFFFF"/>
    </w:rPr>
  </w:style>
  <w:style w:type="paragraph" w:customStyle="1" w:styleId="uls-lcd-region-title1">
    <w:name w:val="uls-lcd-region-title1"/>
    <w:basedOn w:val="Normal"/>
    <w:rsid w:val="006E29AA"/>
    <w:pPr>
      <w:bidi w:val="0"/>
      <w:spacing w:before="100" w:beforeAutospacing="1" w:after="100" w:afterAutospacing="1"/>
    </w:pPr>
    <w:rPr>
      <w:rFonts w:cs="Times New Roman"/>
      <w:noProof w:val="0"/>
      <w:color w:val="54595D"/>
      <w:sz w:val="24"/>
      <w:szCs w:val="24"/>
      <w:shd w:val="clear" w:color="auto" w:fill="FFFFFF"/>
    </w:rPr>
  </w:style>
  <w:style w:type="paragraph" w:customStyle="1" w:styleId="mw-specialpage-summary1">
    <w:name w:val="mw-specialpage-summary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mpty-li1">
    <w:name w:val="mw-empty-li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navbox1">
    <w:name w:val="navbox1"/>
    <w:basedOn w:val="Normal"/>
    <w:rsid w:val="006E29AA"/>
    <w:pPr>
      <w:pBdr>
        <w:top w:val="single" w:sz="6" w:space="1" w:color="A2A9B1"/>
        <w:left w:val="single" w:sz="6" w:space="1" w:color="A2A9B1"/>
        <w:bottom w:val="single" w:sz="6" w:space="1" w:color="A2A9B1"/>
        <w:right w:val="single" w:sz="6" w:space="1" w:color="A2A9B1"/>
      </w:pBdr>
      <w:shd w:val="clear" w:color="auto" w:fill="FDFDFD"/>
      <w:bidi w:val="0"/>
      <w:jc w:val="center"/>
    </w:pPr>
    <w:rPr>
      <w:rFonts w:cs="Times New Roman"/>
      <w:noProof w:val="0"/>
      <w:color w:val="000000"/>
      <w:sz w:val="21"/>
      <w:szCs w:val="21"/>
      <w:shd w:val="clear" w:color="auto" w:fill="FFFFFF"/>
    </w:rPr>
  </w:style>
  <w:style w:type="paragraph" w:customStyle="1" w:styleId="navbox-title1">
    <w:name w:val="navbox-title1"/>
    <w:basedOn w:val="Normal"/>
    <w:rsid w:val="006E29AA"/>
    <w:pPr>
      <w:shd w:val="clear" w:color="auto" w:fill="DDDD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group1">
    <w:name w:val="navbox-group1"/>
    <w:basedOn w:val="Normal"/>
    <w:rsid w:val="006E29AA"/>
    <w:pPr>
      <w:shd w:val="clear" w:color="auto" w:fill="E6E6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abovebelow1">
    <w:name w:val="navbox-abovebelow1"/>
    <w:basedOn w:val="Normal"/>
    <w:rsid w:val="006E29AA"/>
    <w:pPr>
      <w:shd w:val="clear" w:color="auto" w:fill="E6E6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ar1">
    <w:name w:val="navbar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ar2">
    <w:name w:val="navbar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ar3">
    <w:name w:val="navbar3"/>
    <w:basedOn w:val="Normal"/>
    <w:rsid w:val="006E29AA"/>
    <w:pPr>
      <w:bidi w:val="0"/>
      <w:spacing w:before="100" w:beforeAutospacing="1" w:after="100" w:afterAutospacing="1"/>
      <w:ind w:right="120"/>
    </w:pPr>
    <w:rPr>
      <w:rFonts w:cs="Times New Roman"/>
      <w:noProof w:val="0"/>
      <w:color w:val="000000"/>
      <w:sz w:val="21"/>
      <w:szCs w:val="21"/>
      <w:shd w:val="clear" w:color="auto" w:fill="FFFFFF"/>
    </w:rPr>
  </w:style>
  <w:style w:type="paragraph" w:customStyle="1" w:styleId="mw-collapsible-toggle1">
    <w:name w:val="mw-collapsible-toggle1"/>
    <w:basedOn w:val="Normal"/>
    <w:rsid w:val="006E29AA"/>
    <w:pPr>
      <w:bidi w:val="0"/>
      <w:spacing w:before="100" w:beforeAutospacing="1" w:after="100" w:afterAutospacing="1"/>
      <w:jc w:val="right"/>
    </w:pPr>
    <w:rPr>
      <w:rFonts w:cs="Times New Roman"/>
      <w:noProof w:val="0"/>
      <w:color w:val="000000"/>
      <w:sz w:val="24"/>
      <w:szCs w:val="24"/>
      <w:shd w:val="clear" w:color="auto" w:fill="FFFFFF"/>
    </w:rPr>
  </w:style>
  <w:style w:type="paragraph" w:customStyle="1" w:styleId="mw-collapsible-toggle2">
    <w:name w:val="mw-collapsible-toggle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imbox1">
    <w:name w:val="imbox1"/>
    <w:basedOn w:val="Normal"/>
    <w:rsid w:val="006E29AA"/>
    <w:pPr>
      <w:bidi w:val="0"/>
      <w:ind w:left="-120" w:right="-120"/>
    </w:pPr>
    <w:rPr>
      <w:rFonts w:cs="Times New Roman"/>
      <w:noProof w:val="0"/>
      <w:color w:val="000000"/>
      <w:sz w:val="24"/>
      <w:szCs w:val="24"/>
      <w:shd w:val="clear" w:color="auto" w:fill="FFFFFF"/>
    </w:rPr>
  </w:style>
  <w:style w:type="paragraph" w:customStyle="1" w:styleId="imbox2">
    <w:name w:val="imbox2"/>
    <w:basedOn w:val="Normal"/>
    <w:rsid w:val="006E29AA"/>
    <w:pPr>
      <w:bidi w:val="0"/>
      <w:spacing w:before="61" w:after="61"/>
      <w:ind w:left="61" w:right="61"/>
    </w:pPr>
    <w:rPr>
      <w:rFonts w:cs="Times New Roman"/>
      <w:noProof w:val="0"/>
      <w:color w:val="000000"/>
      <w:sz w:val="24"/>
      <w:szCs w:val="24"/>
      <w:shd w:val="clear" w:color="auto" w:fill="FFFFFF"/>
    </w:rPr>
  </w:style>
  <w:style w:type="paragraph" w:customStyle="1" w:styleId="tmbox1">
    <w:name w:val="tmbox1"/>
    <w:basedOn w:val="Normal"/>
    <w:rsid w:val="006E29AA"/>
    <w:pPr>
      <w:bidi w:val="0"/>
      <w:spacing w:before="31" w:after="31"/>
    </w:pPr>
    <w:rPr>
      <w:rFonts w:cs="Times New Roman"/>
      <w:noProof w:val="0"/>
      <w:color w:val="000000"/>
      <w:sz w:val="24"/>
      <w:szCs w:val="24"/>
      <w:shd w:val="clear" w:color="auto" w:fill="FFFFFF"/>
    </w:rPr>
  </w:style>
  <w:style w:type="paragraph" w:customStyle="1" w:styleId="mbox-small1">
    <w:name w:val="mbox-small1"/>
    <w:basedOn w:val="Normal"/>
    <w:rsid w:val="006E29AA"/>
    <w:pPr>
      <w:bidi w:val="0"/>
      <w:spacing w:before="61" w:after="61" w:line="300" w:lineRule="atLeast"/>
      <w:ind w:left="240"/>
    </w:pPr>
    <w:rPr>
      <w:rFonts w:cs="Times New Roman"/>
      <w:noProof w:val="0"/>
      <w:color w:val="000000"/>
      <w:sz w:val="21"/>
      <w:szCs w:val="21"/>
      <w:shd w:val="clear" w:color="auto" w:fill="FFFFFF"/>
    </w:rPr>
  </w:style>
  <w:style w:type="paragraph" w:customStyle="1" w:styleId="mbox-small-left1">
    <w:name w:val="mbox-small-left1"/>
    <w:basedOn w:val="Normal"/>
    <w:rsid w:val="006E29AA"/>
    <w:pPr>
      <w:bidi w:val="0"/>
      <w:spacing w:before="61" w:after="61" w:line="300" w:lineRule="atLeast"/>
      <w:ind w:right="240"/>
    </w:pPr>
    <w:rPr>
      <w:rFonts w:cs="Times New Roman"/>
      <w:noProof w:val="0"/>
      <w:color w:val="000000"/>
      <w:sz w:val="21"/>
      <w:szCs w:val="21"/>
      <w:shd w:val="clear" w:color="auto" w:fill="FFFFFF"/>
    </w:rPr>
  </w:style>
  <w:style w:type="paragraph" w:customStyle="1" w:styleId="mbox-image1">
    <w:name w:val="mbox-image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imageright1">
    <w:name w:val="mbox-imageright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empty-cell1">
    <w:name w:val="mbox-empty-cell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text1">
    <w:name w:val="mbox-text1"/>
    <w:basedOn w:val="Normal"/>
    <w:rsid w:val="006E29AA"/>
    <w:pPr>
      <w:bidi w:val="0"/>
    </w:pPr>
    <w:rPr>
      <w:rFonts w:cs="Times New Roman"/>
      <w:noProof w:val="0"/>
      <w:color w:val="000000"/>
      <w:sz w:val="24"/>
      <w:szCs w:val="24"/>
      <w:shd w:val="clear" w:color="auto" w:fill="FFFFFF"/>
    </w:rPr>
  </w:style>
  <w:style w:type="paragraph" w:customStyle="1" w:styleId="mbox-text-span1">
    <w:name w:val="mbox-text-span1"/>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mbox-text-span2">
    <w:name w:val="mbox-text-span2"/>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hide-when-compact1">
    <w:name w:val="hide-when-compact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tocnumber1">
    <w:name w:val="tocnumber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octext1">
    <w:name w:val="toctext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ocnumber2">
    <w:name w:val="tocnumber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selflink1">
    <w:name w:val="selflink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pb-header1">
    <w:name w:val="wpb-header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wpb-header2">
    <w:name w:val="wpb-header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pb-outside1">
    <w:name w:val="wpb-outside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editnotice-redlink1">
    <w:name w:val="editnotice-redlink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image2">
    <w:name w:val="mbox-image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imageright2">
    <w:name w:val="mbox-imageright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character" w:customStyle="1" w:styleId="texhtml1">
    <w:name w:val="texhtml1"/>
    <w:basedOn w:val="DefaultParagraphFont"/>
    <w:rsid w:val="006E29AA"/>
    <w:rPr>
      <w:rFonts w:ascii="Times New Roman" w:hAnsi="Times New Roman" w:cs="Times New Roman" w:hint="default"/>
      <w:sz w:val="24"/>
      <w:szCs w:val="24"/>
    </w:rPr>
  </w:style>
  <w:style w:type="paragraph" w:customStyle="1" w:styleId="letterhead1">
    <w:name w:val="letterhead1"/>
    <w:basedOn w:val="Normal"/>
    <w:rsid w:val="006E29AA"/>
    <w:pPr>
      <w:shd w:val="clear" w:color="auto" w:fill="FAF9F2"/>
      <w:bidi w:val="0"/>
      <w:spacing w:before="100" w:beforeAutospacing="1" w:after="100" w:afterAutospacing="1"/>
    </w:pPr>
    <w:rPr>
      <w:rFonts w:cs="Times New Roman"/>
      <w:noProof w:val="0"/>
      <w:color w:val="000000"/>
      <w:sz w:val="24"/>
      <w:szCs w:val="24"/>
      <w:shd w:val="clear" w:color="auto" w:fill="FFFFFF"/>
    </w:rPr>
  </w:style>
  <w:style w:type="paragraph" w:customStyle="1" w:styleId="sortkey1">
    <w:name w:val="sortkey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sortkey2">
    <w:name w:val="sortkey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inputbox-element1">
    <w:name w:val="inputbox-element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w-ui-checkbox1">
    <w:name w:val="mw-ui-checkbox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play-btn-large1">
    <w:name w:val="play-btn-large1"/>
    <w:basedOn w:val="Normal"/>
    <w:rsid w:val="006E29AA"/>
    <w:pPr>
      <w:bidi w:val="0"/>
    </w:pPr>
    <w:rPr>
      <w:rFonts w:cs="Times New Roman"/>
      <w:noProof w:val="0"/>
      <w:color w:val="000000"/>
      <w:sz w:val="24"/>
      <w:szCs w:val="24"/>
      <w:shd w:val="clear" w:color="auto" w:fill="FFFFFF"/>
    </w:rPr>
  </w:style>
  <w:style w:type="paragraph" w:customStyle="1" w:styleId="mw-indicators1">
    <w:name w:val="mw-indicators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pecial-query3">
    <w:name w:val="special-query3"/>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mmv-view-expanded1">
    <w:name w:val="mw-mmv-view-expanded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mmv-view-config1">
    <w:name w:val="mw-mmv-view-config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trigger1">
    <w:name w:val="uls-trigger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trigger2">
    <w:name w:val="uls-trigger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indicators2">
    <w:name w:val="mw-indicators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ve-ui-surface1">
    <w:name w:val="ve-ui-surface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ve-init-mw-desktoparticletarget-editablecontent1">
    <w:name w:val="ve-init-mw-desktoparticletarget-editablecontent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ve-init-mw-tempwikitexteditorwidget1">
    <w:name w:val="ve-init-mw-tempwikitexteditorwidget1"/>
    <w:basedOn w:val="Normal"/>
    <w:rsid w:val="006E29AA"/>
    <w:pPr>
      <w:bidi w:val="0"/>
      <w:spacing w:before="100" w:beforeAutospacing="1" w:after="100" w:afterAutospacing="1" w:line="360" w:lineRule="atLeast"/>
    </w:pPr>
    <w:rPr>
      <w:rFonts w:cs="Times New Roman"/>
      <w:noProof w:val="0"/>
      <w:vanish/>
      <w:color w:val="000000"/>
      <w:sz w:val="24"/>
      <w:szCs w:val="24"/>
      <w:shd w:val="clear" w:color="auto" w:fill="FFFFFF"/>
    </w:rPr>
  </w:style>
  <w:style w:type="paragraph" w:customStyle="1" w:styleId="ve-ui-surface2">
    <w:name w:val="ve-ui-surface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ve-init-mw-desktoparticletarget-toolbar1">
    <w:name w:val="ve-init-mw-desktoparticletarget-toolbar1"/>
    <w:basedOn w:val="Normal"/>
    <w:rsid w:val="006E29AA"/>
    <w:pPr>
      <w:bidi w:val="0"/>
      <w:spacing w:after="274"/>
      <w:ind w:left="-274" w:right="-274"/>
    </w:pPr>
    <w:rPr>
      <w:rFonts w:cs="Times New Roman"/>
      <w:noProof w:val="0"/>
      <w:color w:val="000000"/>
      <w:sz w:val="21"/>
      <w:szCs w:val="21"/>
      <w:shd w:val="clear" w:color="auto" w:fill="FFFFFF"/>
    </w:rPr>
  </w:style>
  <w:style w:type="paragraph" w:customStyle="1" w:styleId="ve-init-mw-desktoparticletarget-toolbarplaceholder1">
    <w:name w:val="ve-init-mw-desktoparticletarget-toolbarplaceholder1"/>
    <w:basedOn w:val="Normal"/>
    <w:rsid w:val="006E29AA"/>
    <w:pPr>
      <w:pBdr>
        <w:bottom w:val="single" w:sz="6" w:space="0" w:color="C8CCD1"/>
      </w:pBdr>
      <w:bidi w:val="0"/>
      <w:spacing w:after="274"/>
      <w:ind w:left="-274" w:right="-274"/>
    </w:pPr>
    <w:rPr>
      <w:rFonts w:cs="Times New Roman"/>
      <w:noProof w:val="0"/>
      <w:color w:val="000000"/>
      <w:sz w:val="21"/>
      <w:szCs w:val="21"/>
      <w:shd w:val="clear" w:color="auto" w:fill="FFFFFF"/>
    </w:rPr>
  </w:style>
  <w:style w:type="paragraph" w:customStyle="1" w:styleId="mw-ui-icon1">
    <w:name w:val="mw-ui-icon1"/>
    <w:basedOn w:val="Normal"/>
    <w:rsid w:val="006E29AA"/>
    <w:pPr>
      <w:bidi w:val="0"/>
      <w:spacing w:before="100" w:beforeAutospacing="1" w:after="100" w:afterAutospacing="1" w:line="360" w:lineRule="atLeast"/>
    </w:pPr>
    <w:rPr>
      <w:rFonts w:cs="Times New Roman"/>
      <w:noProof w:val="0"/>
      <w:color w:val="000000"/>
      <w:sz w:val="25"/>
      <w:szCs w:val="25"/>
      <w:shd w:val="clear" w:color="auto" w:fill="FFFFFF"/>
    </w:rPr>
  </w:style>
  <w:style w:type="paragraph" w:customStyle="1" w:styleId="mw-ui-icon-preview-disambiguation1">
    <w:name w:val="mw-ui-icon-preview-disambiguation1"/>
    <w:basedOn w:val="Normal"/>
    <w:rsid w:val="006E29AA"/>
    <w:pPr>
      <w:bidi w:val="0"/>
      <w:spacing w:before="322" w:after="123"/>
    </w:pPr>
    <w:rPr>
      <w:rFonts w:cs="Times New Roman"/>
      <w:noProof w:val="0"/>
      <w:color w:val="000000"/>
      <w:sz w:val="24"/>
      <w:szCs w:val="24"/>
      <w:shd w:val="clear" w:color="auto" w:fill="FFFFFF"/>
    </w:rPr>
  </w:style>
  <w:style w:type="paragraph" w:customStyle="1" w:styleId="mw-ui-icon-preview-generic1">
    <w:name w:val="mw-ui-icon-preview-generic1"/>
    <w:basedOn w:val="Normal"/>
    <w:rsid w:val="006E29AA"/>
    <w:pPr>
      <w:bidi w:val="0"/>
      <w:spacing w:before="322" w:after="123"/>
    </w:pPr>
    <w:rPr>
      <w:rFonts w:cs="Times New Roman"/>
      <w:noProof w:val="0"/>
      <w:color w:val="000000"/>
      <w:sz w:val="24"/>
      <w:szCs w:val="24"/>
      <w:shd w:val="clear" w:color="auto" w:fill="FFFFFF"/>
    </w:rPr>
  </w:style>
  <w:style w:type="paragraph" w:customStyle="1" w:styleId="mwe-popups-container1">
    <w:name w:val="mwe-popups-container1"/>
    <w:basedOn w:val="Normal"/>
    <w:rsid w:val="006E29AA"/>
    <w:pPr>
      <w:bidi w:val="0"/>
      <w:spacing w:after="100" w:afterAutospacing="1"/>
    </w:pPr>
    <w:rPr>
      <w:rFonts w:cs="Times New Roman"/>
      <w:noProof w:val="0"/>
      <w:color w:val="222222"/>
      <w:sz w:val="24"/>
      <w:szCs w:val="24"/>
      <w:shd w:val="clear" w:color="auto" w:fill="FFFFFF"/>
    </w:rPr>
  </w:style>
  <w:style w:type="paragraph" w:customStyle="1" w:styleId="mwe-popups-extract1">
    <w:name w:val="mwe-popups-extract1"/>
    <w:basedOn w:val="Normal"/>
    <w:rsid w:val="006E29AA"/>
    <w:pPr>
      <w:bidi w:val="0"/>
      <w:spacing w:before="245" w:after="245"/>
      <w:ind w:left="245" w:right="245"/>
    </w:pPr>
    <w:rPr>
      <w:rFonts w:cs="Times New Roman"/>
      <w:noProof w:val="0"/>
      <w:color w:val="222222"/>
      <w:sz w:val="24"/>
      <w:szCs w:val="24"/>
      <w:shd w:val="clear" w:color="auto" w:fill="FFFFFF"/>
    </w:rPr>
  </w:style>
  <w:style w:type="paragraph" w:customStyle="1" w:styleId="mwe-popups-extract2">
    <w:name w:val="mwe-popups-extract2"/>
    <w:basedOn w:val="Normal"/>
    <w:rsid w:val="006E29AA"/>
    <w:pPr>
      <w:bidi w:val="0"/>
      <w:spacing w:before="245" w:after="245"/>
      <w:ind w:left="245" w:right="245"/>
    </w:pPr>
    <w:rPr>
      <w:rFonts w:cs="Times New Roman"/>
      <w:noProof w:val="0"/>
      <w:color w:val="222222"/>
      <w:sz w:val="24"/>
      <w:szCs w:val="24"/>
      <w:shd w:val="clear" w:color="auto" w:fill="FFFFFF"/>
    </w:rPr>
  </w:style>
  <w:style w:type="paragraph" w:customStyle="1" w:styleId="mwe-popups-title1">
    <w:name w:val="mwe-popups-title1"/>
    <w:basedOn w:val="Normal"/>
    <w:rsid w:val="006E29AA"/>
    <w:pPr>
      <w:bidi w:val="0"/>
      <w:ind w:left="245" w:right="245"/>
    </w:pPr>
    <w:rPr>
      <w:rFonts w:cs="Times New Roman"/>
      <w:b/>
      <w:bCs/>
      <w:noProof w:val="0"/>
      <w:color w:val="000000"/>
      <w:sz w:val="24"/>
      <w:szCs w:val="24"/>
      <w:shd w:val="clear" w:color="auto" w:fill="FFFFFF"/>
    </w:rPr>
  </w:style>
  <w:style w:type="character" w:customStyle="1" w:styleId="hide-when-compact2">
    <w:name w:val="hide-when-compact2"/>
    <w:basedOn w:val="DefaultParagraphFont"/>
    <w:rsid w:val="006E29AA"/>
  </w:style>
  <w:style w:type="character" w:customStyle="1" w:styleId="reference-text">
    <w:name w:val="reference-text"/>
    <w:basedOn w:val="DefaultParagraphFont"/>
    <w:rsid w:val="006E29AA"/>
  </w:style>
  <w:style w:type="character" w:customStyle="1" w:styleId="citation-comment">
    <w:name w:val="citation-comment"/>
    <w:basedOn w:val="DefaultParagraphFont"/>
    <w:rsid w:val="006E29AA"/>
  </w:style>
  <w:style w:type="character" w:customStyle="1" w:styleId="wb-langlinks-edit">
    <w:name w:val="wb-langlinks-edit"/>
    <w:basedOn w:val="DefaultParagraphFont"/>
    <w:rsid w:val="006E29AA"/>
  </w:style>
  <w:style w:type="character" w:customStyle="1" w:styleId="anonymous-show">
    <w:name w:val="anonymous-show"/>
    <w:basedOn w:val="DefaultParagraphFont"/>
    <w:rsid w:val="006E29AA"/>
  </w:style>
  <w:style w:type="paragraph" w:customStyle="1" w:styleId="standard">
    <w:name w:val="standar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ummary">
    <w:name w:val="Summary"/>
    <w:basedOn w:val="Normal"/>
    <w:rsid w:val="006E29AA"/>
    <w:pPr>
      <w:tabs>
        <w:tab w:val="left" w:pos="1843"/>
      </w:tabs>
      <w:overflowPunct w:val="0"/>
      <w:autoSpaceDE w:val="0"/>
      <w:autoSpaceDN w:val="0"/>
      <w:bidi w:val="0"/>
      <w:adjustRightInd w:val="0"/>
      <w:spacing w:after="480"/>
      <w:jc w:val="both"/>
    </w:pPr>
    <w:rPr>
      <w:rFonts w:cs="Times New Roman"/>
      <w:noProof w:val="0"/>
      <w:color w:val="000000"/>
      <w:shd w:val="clear" w:color="auto" w:fill="FFFFFF"/>
      <w:lang w:val="en-GB" w:eastAsia="de-DE"/>
    </w:rPr>
  </w:style>
  <w:style w:type="character" w:customStyle="1" w:styleId="authorsname">
    <w:name w:val="authors__name"/>
    <w:basedOn w:val="DefaultParagraphFont"/>
    <w:rsid w:val="006E29AA"/>
  </w:style>
  <w:style w:type="character" w:customStyle="1" w:styleId="authorscontact">
    <w:name w:val="authors__contact"/>
    <w:basedOn w:val="DefaultParagraphFont"/>
    <w:rsid w:val="006E29AA"/>
  </w:style>
  <w:style w:type="character" w:customStyle="1" w:styleId="journaltitle">
    <w:name w:val="journaltitle"/>
    <w:basedOn w:val="DefaultParagraphFont"/>
    <w:rsid w:val="006E29AA"/>
  </w:style>
  <w:style w:type="paragraph" w:customStyle="1" w:styleId="icon--meta-keyline-before">
    <w:name w:val="icon--meta-keyline-befor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character" w:customStyle="1" w:styleId="articlecitationyear">
    <w:name w:val="articlecitation_year"/>
    <w:basedOn w:val="DefaultParagraphFont"/>
    <w:rsid w:val="006E29AA"/>
  </w:style>
  <w:style w:type="character" w:customStyle="1" w:styleId="articlecitationvolume">
    <w:name w:val="articlecitation_volume"/>
    <w:basedOn w:val="DefaultParagraphFont"/>
    <w:rsid w:val="006E29AA"/>
  </w:style>
  <w:style w:type="character" w:customStyle="1" w:styleId="articlecitationpages">
    <w:name w:val="articlecitation_pages"/>
    <w:basedOn w:val="DefaultParagraphFont"/>
    <w:rsid w:val="006E29AA"/>
  </w:style>
  <w:style w:type="character" w:customStyle="1" w:styleId="anchortext">
    <w:name w:val="anchortext"/>
    <w:basedOn w:val="DefaultParagraphFont"/>
    <w:rsid w:val="006E29AA"/>
  </w:style>
  <w:style w:type="character" w:customStyle="1" w:styleId="list-group-item">
    <w:name w:val="list-group-item"/>
    <w:basedOn w:val="DefaultParagraphFont"/>
    <w:rsid w:val="006E29AA"/>
  </w:style>
  <w:style w:type="character" w:customStyle="1" w:styleId="fnmajorvalue">
    <w:name w:val="fn_majorvalue"/>
    <w:basedOn w:val="DefaultParagraphFont"/>
    <w:rsid w:val="006E29AA"/>
  </w:style>
  <w:style w:type="character" w:customStyle="1" w:styleId="fnselectvalue">
    <w:name w:val="fn_select_value"/>
    <w:basedOn w:val="DefaultParagraphFont"/>
    <w:rsid w:val="006E29AA"/>
  </w:style>
  <w:style w:type="character" w:customStyle="1" w:styleId="brtxt">
    <w:name w:val="b_rtxt"/>
    <w:basedOn w:val="DefaultParagraphFont"/>
    <w:rsid w:val="006E29AA"/>
  </w:style>
  <w:style w:type="character" w:customStyle="1" w:styleId="fnsubnutrient">
    <w:name w:val="fn_subnutrient"/>
    <w:basedOn w:val="DefaultParagraphFont"/>
    <w:rsid w:val="006E29AA"/>
  </w:style>
  <w:style w:type="character" w:customStyle="1" w:styleId="topic-highlight">
    <w:name w:val="topic-highlight"/>
    <w:basedOn w:val="DefaultParagraphFont"/>
    <w:rsid w:val="006E29AA"/>
  </w:style>
  <w:style w:type="paragraph" w:customStyle="1" w:styleId="p">
    <w:name w:val="p"/>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character" w:customStyle="1" w:styleId="fm-vol-iss-date">
    <w:name w:val="fm-vol-iss-date"/>
    <w:basedOn w:val="DefaultParagraphFont"/>
    <w:rsid w:val="006E29AA"/>
  </w:style>
  <w:style w:type="character" w:customStyle="1" w:styleId="doi">
    <w:name w:val="doi"/>
    <w:basedOn w:val="DefaultParagraphFont"/>
    <w:rsid w:val="006E29AA"/>
  </w:style>
  <w:style w:type="character" w:customStyle="1" w:styleId="fm-citation-ids-label">
    <w:name w:val="fm-citation-ids-label"/>
    <w:basedOn w:val="DefaultParagraphFont"/>
    <w:rsid w:val="006E29AA"/>
  </w:style>
  <w:style w:type="character" w:customStyle="1" w:styleId="ref-lnk">
    <w:name w:val="ref-lnk"/>
    <w:basedOn w:val="DefaultParagraphFont"/>
    <w:rsid w:val="006E29AA"/>
  </w:style>
  <w:style w:type="character" w:customStyle="1" w:styleId="ref-links">
    <w:name w:val="ref-links"/>
    <w:basedOn w:val="DefaultParagraphFont"/>
    <w:rsid w:val="006E29AA"/>
  </w:style>
  <w:style w:type="character" w:customStyle="1" w:styleId="xlinks-container">
    <w:name w:val="xlinks-container"/>
    <w:basedOn w:val="DefaultParagraphFont"/>
    <w:rsid w:val="006E29AA"/>
  </w:style>
  <w:style w:type="character" w:customStyle="1" w:styleId="googlescholar-container">
    <w:name w:val="googlescholar-container"/>
    <w:basedOn w:val="DefaultParagraphFont"/>
    <w:rsid w:val="006E29AA"/>
  </w:style>
  <w:style w:type="character" w:customStyle="1" w:styleId="ez-toc-section">
    <w:name w:val="ez-toc-section"/>
    <w:basedOn w:val="DefaultParagraphFont"/>
    <w:rsid w:val="006E29AA"/>
  </w:style>
  <w:style w:type="character" w:customStyle="1" w:styleId="author">
    <w:name w:val="author"/>
    <w:basedOn w:val="DefaultParagraphFont"/>
    <w:rsid w:val="006E29AA"/>
  </w:style>
  <w:style w:type="character" w:customStyle="1" w:styleId="pubyear">
    <w:name w:val="pubyear"/>
    <w:basedOn w:val="DefaultParagraphFont"/>
    <w:rsid w:val="006E29AA"/>
  </w:style>
  <w:style w:type="character" w:customStyle="1" w:styleId="articletitle">
    <w:name w:val="articletitle"/>
    <w:basedOn w:val="DefaultParagraphFont"/>
    <w:rsid w:val="006E29AA"/>
  </w:style>
  <w:style w:type="character" w:customStyle="1" w:styleId="vol">
    <w:name w:val="vol"/>
    <w:basedOn w:val="DefaultParagraphFont"/>
    <w:rsid w:val="006E29AA"/>
  </w:style>
  <w:style w:type="character" w:customStyle="1" w:styleId="pagefirst">
    <w:name w:val="pagefirst"/>
    <w:basedOn w:val="DefaultParagraphFont"/>
    <w:rsid w:val="006E29AA"/>
  </w:style>
  <w:style w:type="character" w:customStyle="1" w:styleId="pagelast">
    <w:name w:val="pagelast"/>
    <w:basedOn w:val="DefaultParagraphFont"/>
    <w:rsid w:val="006E29AA"/>
  </w:style>
  <w:style w:type="character" w:customStyle="1" w:styleId="reflinks">
    <w:name w:val="reflinks"/>
    <w:basedOn w:val="DefaultParagraphFont"/>
    <w:rsid w:val="006E29AA"/>
  </w:style>
  <w:style w:type="character" w:customStyle="1" w:styleId="sep">
    <w:name w:val="sep"/>
    <w:basedOn w:val="DefaultParagraphFont"/>
    <w:rsid w:val="006E29AA"/>
  </w:style>
  <w:style w:type="paragraph" w:customStyle="1" w:styleId="Default">
    <w:name w:val="Default"/>
    <w:rsid w:val="006E29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itation-doi">
    <w:name w:val="citation-doi"/>
    <w:basedOn w:val="DefaultParagraphFont"/>
    <w:rsid w:val="006E29AA"/>
  </w:style>
  <w:style w:type="character" w:customStyle="1" w:styleId="secondary-date">
    <w:name w:val="secondary-date"/>
    <w:basedOn w:val="DefaultParagraphFont"/>
    <w:rsid w:val="006E29AA"/>
  </w:style>
  <w:style w:type="character" w:customStyle="1" w:styleId="identifier">
    <w:name w:val="identifier"/>
    <w:basedOn w:val="DefaultParagraphFont"/>
    <w:rsid w:val="006E29AA"/>
  </w:style>
  <w:style w:type="character" w:customStyle="1" w:styleId="id-label">
    <w:name w:val="id-label"/>
    <w:basedOn w:val="DefaultParagraphFont"/>
    <w:rsid w:val="006E29AA"/>
  </w:style>
  <w:style w:type="character" w:customStyle="1" w:styleId="value">
    <w:name w:val="value"/>
    <w:basedOn w:val="DefaultParagraphFont"/>
    <w:rsid w:val="006E29AA"/>
  </w:style>
  <w:style w:type="character" w:customStyle="1" w:styleId="doilabel">
    <w:name w:val="doi__label"/>
    <w:basedOn w:val="DefaultParagraphFont"/>
    <w:rsid w:val="006E29AA"/>
  </w:style>
  <w:style w:type="character" w:customStyle="1" w:styleId="so-metadata-label">
    <w:name w:val="so-metadata-label"/>
    <w:basedOn w:val="DefaultParagraphFont"/>
    <w:rsid w:val="006E29AA"/>
  </w:style>
  <w:style w:type="character" w:styleId="UnresolvedMention">
    <w:name w:val="Unresolved Mention"/>
    <w:basedOn w:val="DefaultParagraphFont"/>
    <w:uiPriority w:val="99"/>
    <w:semiHidden/>
    <w:unhideWhenUsed/>
    <w:rsid w:val="00EA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99922">
      <w:bodyDiv w:val="1"/>
      <w:marLeft w:val="0"/>
      <w:marRight w:val="0"/>
      <w:marTop w:val="0"/>
      <w:marBottom w:val="0"/>
      <w:divBdr>
        <w:top w:val="none" w:sz="0" w:space="0" w:color="auto"/>
        <w:left w:val="none" w:sz="0" w:space="0" w:color="auto"/>
        <w:bottom w:val="none" w:sz="0" w:space="0" w:color="auto"/>
        <w:right w:val="none" w:sz="0" w:space="0" w:color="auto"/>
      </w:divBdr>
    </w:div>
    <w:div w:id="185179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39899978/" TargetMode="External"/><Relationship Id="rId21" Type="http://schemas.openxmlformats.org/officeDocument/2006/relationships/hyperlink" Target="https://pubmed.ncbi.nlm.nih.gov/?term=Torres+MD&amp;cauthor_id=39852548" TargetMode="External"/><Relationship Id="rId42" Type="http://schemas.openxmlformats.org/officeDocument/2006/relationships/hyperlink" Target="https://www.sciencedirect.com/science/journal/01418130" TargetMode="External"/><Relationship Id="rId47" Type="http://schemas.openxmlformats.org/officeDocument/2006/relationships/hyperlink" Target="https://pubmed.ncbi.nlm.nih.gov/?term=Yang+L&amp;cauthor_id=38729490" TargetMode="External"/><Relationship Id="rId63" Type="http://schemas.openxmlformats.org/officeDocument/2006/relationships/hyperlink" Target="https://www.sciencedirect.com/science/article/abs/pii/S0144861712012374" TargetMode="External"/><Relationship Id="rId68" Type="http://schemas.openxmlformats.org/officeDocument/2006/relationships/hyperlink" Target="https://pubmed.ncbi.nlm.nih.gov/?term=Liu+H&amp;cauthor_id=39943962" TargetMode="External"/><Relationship Id="rId84" Type="http://schemas.openxmlformats.org/officeDocument/2006/relationships/theme" Target="theme/theme1.xml"/><Relationship Id="rId16" Type="http://schemas.openxmlformats.org/officeDocument/2006/relationships/hyperlink" Target="https://pubmed.ncbi.nlm.nih.gov/?term=Suchintita+Das+R&amp;cauthor_id=39852548" TargetMode="External"/><Relationship Id="rId11" Type="http://schemas.openxmlformats.org/officeDocument/2006/relationships/chart" Target="charts/chart2.xml"/><Relationship Id="rId32" Type="http://schemas.openxmlformats.org/officeDocument/2006/relationships/hyperlink" Target="https://www.ncbi.nlm.nih.gov/pubmed/?term=Cuevas-Glory%20LF%5BAuthor%5D&amp;cauthor=true&amp;cauthor_uid=30797334" TargetMode="External"/><Relationship Id="rId37" Type="http://schemas.openxmlformats.org/officeDocument/2006/relationships/hyperlink" Target="https://www.sciencedirect.com/science/article/abs/pii/S0141813017351930" TargetMode="External"/><Relationship Id="rId53" Type="http://schemas.openxmlformats.org/officeDocument/2006/relationships/hyperlink" Target="https://pubmed.ncbi.nlm.nih.gov/?term=Xu+Y&amp;cauthor_id=38729490" TargetMode="External"/><Relationship Id="rId58" Type="http://schemas.openxmlformats.org/officeDocument/2006/relationships/hyperlink" Target="https://www.sciencedirect.com/science/article/abs/pii/S0144861712012374" TargetMode="External"/><Relationship Id="rId74" Type="http://schemas.openxmlformats.org/officeDocument/2006/relationships/hyperlink" Target="https://pubmed.ncbi.nlm.nih.gov/?term=Wang+Y&amp;cauthor_id=39943962"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sciencedirect.com/science/article/abs/pii/S0144861712012374" TargetMode="External"/><Relationship Id="rId82" Type="http://schemas.openxmlformats.org/officeDocument/2006/relationships/footer" Target="footer3.xml"/><Relationship Id="rId19" Type="http://schemas.openxmlformats.org/officeDocument/2006/relationships/hyperlink" Target="https://pubmed.ncbi.nlm.nih.gov/?term=Fl%C3%B3rez+Fern%C3%A1ndez+N&amp;cauthor_id=39852548" TargetMode="External"/><Relationship Id="rId14" Type="http://schemas.openxmlformats.org/officeDocument/2006/relationships/hyperlink" Target="http://www.phcog.com/searchresult.asp?search=&amp;author=Ebtesam+S+Al%2DSheddi&amp;journal=Y&amp;but_search=Search&amp;entries=10&amp;pg=1&amp;s=0" TargetMode="External"/><Relationship Id="rId22" Type="http://schemas.openxmlformats.org/officeDocument/2006/relationships/hyperlink" Target="https://pubmed.ncbi.nlm.nih.gov/?term=Tiwari+BK&amp;cauthor_id=39852548" TargetMode="External"/><Relationship Id="rId27" Type="http://schemas.openxmlformats.org/officeDocument/2006/relationships/hyperlink" Target="https://pubmed.ncbi.nlm.nih.gov/39617247/" TargetMode="External"/><Relationship Id="rId30" Type="http://schemas.openxmlformats.org/officeDocument/2006/relationships/hyperlink" Target="https://www.ncbi.nlm.nih.gov/pubmed/?term=Moo-Huchin%20VM%5BAuthor%5D&amp;cauthor=true&amp;cauthor_uid=30797334" TargetMode="External"/><Relationship Id="rId35" Type="http://schemas.openxmlformats.org/officeDocument/2006/relationships/hyperlink" Target="https://www.tandfonline.com/author/Ferreira%2C+Rosana+B+R" TargetMode="External"/><Relationship Id="rId43" Type="http://schemas.openxmlformats.org/officeDocument/2006/relationships/hyperlink" Target="https://www.sciencedirect.com/science/journal/01418130/113/supp/C" TargetMode="External"/><Relationship Id="rId48" Type="http://schemas.openxmlformats.org/officeDocument/2006/relationships/hyperlink" Target="https://pubmed.ncbi.nlm.nih.gov/?term=Liu+X&amp;cauthor_id=38729490" TargetMode="External"/><Relationship Id="rId56" Type="http://schemas.openxmlformats.org/officeDocument/2006/relationships/hyperlink" Target="https://pubmed.ncbi.nlm.nih.gov/?term=Wang+Q&amp;cauthor_id=38729490" TargetMode="External"/><Relationship Id="rId64" Type="http://schemas.openxmlformats.org/officeDocument/2006/relationships/hyperlink" Target="https://www.sciencedirect.com/science/article/abs/pii/S0144861712012374" TargetMode="External"/><Relationship Id="rId69" Type="http://schemas.openxmlformats.org/officeDocument/2006/relationships/hyperlink" Target="https://pubmed.ncbi.nlm.nih.gov/?term=Wang+B&amp;cauthor_id=39943962" TargetMode="External"/><Relationship Id="rId77" Type="http://schemas.openxmlformats.org/officeDocument/2006/relationships/header" Target="header1.xml"/><Relationship Id="rId8" Type="http://schemas.openxmlformats.org/officeDocument/2006/relationships/hyperlink" Target="https://en.wikipedia.org/wiki/Pumpkin_seed_oil" TargetMode="External"/><Relationship Id="rId51" Type="http://schemas.openxmlformats.org/officeDocument/2006/relationships/hyperlink" Target="https://pubmed.ncbi.nlm.nih.gov/?term=Li+Z&amp;cauthor_id=38729490" TargetMode="External"/><Relationship Id="rId72" Type="http://schemas.openxmlformats.org/officeDocument/2006/relationships/hyperlink" Target="https://pubmed.ncbi.nlm.nih.gov/?term=Wang+H&amp;cauthor_id=39943962"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pubmed.ncbi.nlm.nih.gov/?term=Soro+AB&amp;cauthor_id=39852548" TargetMode="External"/><Relationship Id="rId25" Type="http://schemas.openxmlformats.org/officeDocument/2006/relationships/hyperlink" Target="https://www.sciencedirect.com/journal/trends-in-food-science-and-technology/vol/123/suppl/C" TargetMode="External"/><Relationship Id="rId33" Type="http://schemas.openxmlformats.org/officeDocument/2006/relationships/hyperlink" Target="https://www.ncbi.nlm.nih.gov/pubmed/30797334" TargetMode="External"/><Relationship Id="rId38" Type="http://schemas.openxmlformats.org/officeDocument/2006/relationships/hyperlink" Target="https://www.sciencedirect.com/science/article/abs/pii/S0141813017351930" TargetMode="External"/><Relationship Id="rId46" Type="http://schemas.openxmlformats.org/officeDocument/2006/relationships/hyperlink" Target="https://pubmed.ncbi.nlm.nih.gov/?term=Hu+Y&amp;cauthor_id=38729490" TargetMode="External"/><Relationship Id="rId59" Type="http://schemas.openxmlformats.org/officeDocument/2006/relationships/hyperlink" Target="https://www.sciencedirect.com/science/article/abs/pii/S0144861712012374" TargetMode="External"/><Relationship Id="rId67" Type="http://schemas.openxmlformats.org/officeDocument/2006/relationships/hyperlink" Target="https://pubmed.ncbi.nlm.nih.gov/?term=Wang+Y&amp;cauthor_id=39943962" TargetMode="External"/><Relationship Id="rId20" Type="http://schemas.openxmlformats.org/officeDocument/2006/relationships/hyperlink" Target="https://pubmed.ncbi.nlm.nih.gov/?term=Dominguez+H&amp;cauthor_id=39852548" TargetMode="External"/><Relationship Id="rId41" Type="http://schemas.openxmlformats.org/officeDocument/2006/relationships/hyperlink" Target="https://www.sciencedirect.com/science/article/abs/pii/S0141813017351930" TargetMode="External"/><Relationship Id="rId54" Type="http://schemas.openxmlformats.org/officeDocument/2006/relationships/hyperlink" Target="https://pubmed.ncbi.nlm.nih.gov/?term=Li+N&amp;cauthor_id=38729490" TargetMode="External"/><Relationship Id="rId62" Type="http://schemas.openxmlformats.org/officeDocument/2006/relationships/hyperlink" Target="https://www.sciencedirect.com/science/article/abs/pii/S0144861712012374" TargetMode="External"/><Relationship Id="rId70" Type="http://schemas.openxmlformats.org/officeDocument/2006/relationships/hyperlink" Target="https://pubmed.ncbi.nlm.nih.gov/?term=Gheyret+G&amp;cauthor_id=39943962" TargetMode="External"/><Relationship Id="rId75" Type="http://schemas.openxmlformats.org/officeDocument/2006/relationships/hyperlink" Target="https://pubmed.ncbi.nlm.nih.gov/?term=Wang+J&amp;cauthor_id=39943962"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McGurrin+A&amp;cauthor_id=39852548" TargetMode="External"/><Relationship Id="rId23" Type="http://schemas.openxmlformats.org/officeDocument/2006/relationships/hyperlink" Target="https://pubmed.ncbi.nlm.nih.gov/?term=Garcia-Vaquero+M&amp;cauthor_id=39852548" TargetMode="External"/><Relationship Id="rId28" Type="http://schemas.openxmlformats.org/officeDocument/2006/relationships/hyperlink" Target="https://www.ncbi.nlm.nih.gov/pubmed/?term=Can-Cauich%20CA%5BAuthor%5D&amp;cauthor=true&amp;cauthor_uid=30797334" TargetMode="External"/><Relationship Id="rId36" Type="http://schemas.openxmlformats.org/officeDocument/2006/relationships/hyperlink" Target="https://www.sciencedirect.com/science/article/abs/pii/S0141813017351930" TargetMode="External"/><Relationship Id="rId49" Type="http://schemas.openxmlformats.org/officeDocument/2006/relationships/hyperlink" Target="https://pubmed.ncbi.nlm.nih.gov/?term=Zhao+R&amp;cauthor_id=38729490" TargetMode="External"/><Relationship Id="rId57" Type="http://schemas.openxmlformats.org/officeDocument/2006/relationships/hyperlink" Target="https://pubmed.ncbi.nlm.nih.gov/?term=An+L&amp;cauthor_id=38729490" TargetMode="External"/><Relationship Id="rId10" Type="http://schemas.openxmlformats.org/officeDocument/2006/relationships/chart" Target="charts/chart1.xml"/><Relationship Id="rId31" Type="http://schemas.openxmlformats.org/officeDocument/2006/relationships/hyperlink" Target="https://www.ncbi.nlm.nih.gov/pubmed/?term=Betancur-Ancona%20D%5BAuthor%5D&amp;cauthor=true&amp;cauthor_uid=30797334" TargetMode="External"/><Relationship Id="rId44" Type="http://schemas.openxmlformats.org/officeDocument/2006/relationships/hyperlink" Target="https://pubmed.ncbi.nlm.nih.gov/?term=Wang+Z&amp;cauthor_id=38729490" TargetMode="External"/><Relationship Id="rId52" Type="http://schemas.openxmlformats.org/officeDocument/2006/relationships/hyperlink" Target="https://pubmed.ncbi.nlm.nih.gov/?term=Feng+Y&amp;cauthor_id=38729490" TargetMode="External"/><Relationship Id="rId60" Type="http://schemas.openxmlformats.org/officeDocument/2006/relationships/hyperlink" Target="https://www.sciencedirect.com/science/article/abs/pii/S0144861712012374" TargetMode="External"/><Relationship Id="rId65" Type="http://schemas.openxmlformats.org/officeDocument/2006/relationships/hyperlink" Target="https://www.sciencedirect.com/science/article/abs/pii/S0144861712012374" TargetMode="External"/><Relationship Id="rId73" Type="http://schemas.openxmlformats.org/officeDocument/2006/relationships/hyperlink" Target="https://pubmed.ncbi.nlm.nih.gov/?term=Di+Y&amp;cauthor_id=39943962"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wikipedia.org/wiki/Pumpkin_seed_oil" TargetMode="External"/><Relationship Id="rId13" Type="http://schemas.openxmlformats.org/officeDocument/2006/relationships/chart" Target="charts/chart4.xml"/><Relationship Id="rId18" Type="http://schemas.openxmlformats.org/officeDocument/2006/relationships/hyperlink" Target="https://pubmed.ncbi.nlm.nih.gov/?term=Maguire+J&amp;cauthor_id=39852548" TargetMode="External"/><Relationship Id="rId39" Type="http://schemas.openxmlformats.org/officeDocument/2006/relationships/hyperlink" Target="https://www.sciencedirect.com/science/article/abs/pii/S0141813017351930" TargetMode="External"/><Relationship Id="rId34" Type="http://schemas.openxmlformats.org/officeDocument/2006/relationships/hyperlink" Target="https://www.tandfonline.com/author/Rocha%2C+Giulia+A" TargetMode="External"/><Relationship Id="rId50" Type="http://schemas.openxmlformats.org/officeDocument/2006/relationships/hyperlink" Target="https://pubmed.ncbi.nlm.nih.gov/?term=Gao+M&amp;cauthor_id=38729490" TargetMode="External"/><Relationship Id="rId55" Type="http://schemas.openxmlformats.org/officeDocument/2006/relationships/hyperlink" Target="https://pubmed.ncbi.nlm.nih.gov/?term=Yang+J&amp;cauthor_id=38729490" TargetMode="External"/><Relationship Id="rId76" Type="http://schemas.openxmlformats.org/officeDocument/2006/relationships/hyperlink" Target="https://pubmed.ncbi.nlm.nih.gov/?term=Tan+H&amp;cauthor_id=39943962" TargetMode="External"/><Relationship Id="rId7" Type="http://schemas.openxmlformats.org/officeDocument/2006/relationships/hyperlink" Target="https://en.wikipedia.org/wiki/Pumpkin_seed_oil" TargetMode="External"/><Relationship Id="rId71" Type="http://schemas.openxmlformats.org/officeDocument/2006/relationships/hyperlink" Target="https://pubmed.ncbi.nlm.nih.gov/?term=Qin+J&amp;cauthor_id=39943962" TargetMode="External"/><Relationship Id="rId2" Type="http://schemas.openxmlformats.org/officeDocument/2006/relationships/styles" Target="styles.xml"/><Relationship Id="rId29" Type="http://schemas.openxmlformats.org/officeDocument/2006/relationships/hyperlink" Target="https://www.ncbi.nlm.nih.gov/pubmed/?term=Sauri-Duch%20E%5BAuthor%5D&amp;cauthor=true&amp;cauthor_uid=30797334" TargetMode="External"/><Relationship Id="rId24" Type="http://schemas.openxmlformats.org/officeDocument/2006/relationships/hyperlink" Target="https://www.sciencedirect.com/journal/trends-in-food-science-and-technology" TargetMode="External"/><Relationship Id="rId40" Type="http://schemas.openxmlformats.org/officeDocument/2006/relationships/hyperlink" Target="https://www.sciencedirect.com/science/article/abs/pii/S0141813017351930" TargetMode="External"/><Relationship Id="rId45" Type="http://schemas.openxmlformats.org/officeDocument/2006/relationships/hyperlink" Target="https://pubmed.ncbi.nlm.nih.gov/?term=Zheng+Y&amp;cauthor_id=38729490" TargetMode="External"/><Relationship Id="rId66" Type="http://schemas.openxmlformats.org/officeDocument/2006/relationships/hyperlink" Target="https://www.sciencedirect.com/journal/international-journal-of-biological-macromolecules"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emon\Desktop\figure%20%20radish%20and%20letucee%20%20%20202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remon\Desktop\figure%20%20radish%20and%20letucee%20%20%20202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remon\Desktop\figure%20%20radish%20and%20letucee%20%20%20202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remon\Desktop\New%20work%202025\figure%20%20radish%20and%20letucee%20%20%2020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8914208970096067E-2"/>
          <c:y val="4.4224682233813296E-2"/>
          <c:w val="0.89400585587049208"/>
          <c:h val="0.66077799026608108"/>
        </c:manualLayout>
      </c:layout>
      <c:bar3DChart>
        <c:barDir val="col"/>
        <c:grouping val="clustered"/>
        <c:varyColors val="0"/>
        <c:ser>
          <c:idx val="0"/>
          <c:order val="0"/>
          <c:tx>
            <c:strRef>
              <c:f>Sheet1!$B$28</c:f>
              <c:strCache>
                <c:ptCount val="1"/>
                <c:pt idx="0">
                  <c:v>Radish (µg/ml)</c:v>
                </c:pt>
              </c:strCache>
            </c:strRef>
          </c:tx>
          <c:invertIfNegative val="0"/>
          <c:cat>
            <c:strRef>
              <c:f>Sheet1!$C$27:$F$27</c:f>
              <c:strCache>
                <c:ptCount val="4"/>
                <c:pt idx="0">
                  <c:v>HCT-116</c:v>
                </c:pt>
                <c:pt idx="1">
                  <c:v>HEPG2</c:v>
                </c:pt>
                <c:pt idx="2">
                  <c:v>HELA</c:v>
                </c:pt>
                <c:pt idx="3">
                  <c:v>MCF7</c:v>
                </c:pt>
              </c:strCache>
            </c:strRef>
          </c:cat>
          <c:val>
            <c:numRef>
              <c:f>Sheet1!$C$28:$F$28</c:f>
              <c:numCache>
                <c:formatCode>General</c:formatCode>
                <c:ptCount val="4"/>
                <c:pt idx="0">
                  <c:v>0.81808400000000003</c:v>
                </c:pt>
                <c:pt idx="1">
                  <c:v>0.36746200000000001</c:v>
                </c:pt>
                <c:pt idx="2">
                  <c:v>0.92041399999999995</c:v>
                </c:pt>
                <c:pt idx="3">
                  <c:v>0.24684</c:v>
                </c:pt>
              </c:numCache>
            </c:numRef>
          </c:val>
          <c:extLst>
            <c:ext xmlns:c16="http://schemas.microsoft.com/office/drawing/2014/chart" uri="{C3380CC4-5D6E-409C-BE32-E72D297353CC}">
              <c16:uniqueId val="{00000000-4C78-4D6A-9AFB-7AA9DBA5B1BB}"/>
            </c:ext>
          </c:extLst>
        </c:ser>
        <c:ser>
          <c:idx val="1"/>
          <c:order val="1"/>
          <c:tx>
            <c:strRef>
              <c:f>Sheet1!$B$29</c:f>
              <c:strCache>
                <c:ptCount val="1"/>
                <c:pt idx="0">
                  <c:v>Lettuce (µg/ml)</c:v>
                </c:pt>
              </c:strCache>
            </c:strRef>
          </c:tx>
          <c:invertIfNegative val="0"/>
          <c:cat>
            <c:strRef>
              <c:f>Sheet1!$C$27:$F$27</c:f>
              <c:strCache>
                <c:ptCount val="4"/>
                <c:pt idx="0">
                  <c:v>HCT-116</c:v>
                </c:pt>
                <c:pt idx="1">
                  <c:v>HEPG2</c:v>
                </c:pt>
                <c:pt idx="2">
                  <c:v>HELA</c:v>
                </c:pt>
                <c:pt idx="3">
                  <c:v>MCF7</c:v>
                </c:pt>
              </c:strCache>
            </c:strRef>
          </c:cat>
          <c:val>
            <c:numRef>
              <c:f>Sheet1!$C$29:$F$29</c:f>
              <c:numCache>
                <c:formatCode>General</c:formatCode>
                <c:ptCount val="4"/>
                <c:pt idx="0">
                  <c:v>0.85782400000000003</c:v>
                </c:pt>
                <c:pt idx="1">
                  <c:v>0.388322</c:v>
                </c:pt>
                <c:pt idx="2">
                  <c:v>0.32464199999999999</c:v>
                </c:pt>
                <c:pt idx="3">
                  <c:v>0.86421400000000004</c:v>
                </c:pt>
              </c:numCache>
            </c:numRef>
          </c:val>
          <c:extLst>
            <c:ext xmlns:c16="http://schemas.microsoft.com/office/drawing/2014/chart" uri="{C3380CC4-5D6E-409C-BE32-E72D297353CC}">
              <c16:uniqueId val="{00000001-4C78-4D6A-9AFB-7AA9DBA5B1BB}"/>
            </c:ext>
          </c:extLst>
        </c:ser>
        <c:dLbls>
          <c:showLegendKey val="0"/>
          <c:showVal val="0"/>
          <c:showCatName val="0"/>
          <c:showSerName val="0"/>
          <c:showPercent val="0"/>
          <c:showBubbleSize val="0"/>
        </c:dLbls>
        <c:gapWidth val="150"/>
        <c:shape val="cone"/>
        <c:axId val="188432768"/>
        <c:axId val="188434688"/>
        <c:axId val="0"/>
      </c:bar3DChart>
      <c:catAx>
        <c:axId val="188432768"/>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en-US"/>
          </a:p>
        </c:txPr>
        <c:crossAx val="188434688"/>
        <c:crosses val="autoZero"/>
        <c:auto val="1"/>
        <c:lblAlgn val="ctr"/>
        <c:lblOffset val="100"/>
        <c:noMultiLvlLbl val="0"/>
      </c:catAx>
      <c:valAx>
        <c:axId val="188434688"/>
        <c:scaling>
          <c:orientation val="minMax"/>
        </c:scaling>
        <c:delete val="0"/>
        <c:axPos val="l"/>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en-US"/>
          </a:p>
        </c:txPr>
        <c:crossAx val="188432768"/>
        <c:crosses val="autoZero"/>
        <c:crossBetween val="between"/>
      </c:valAx>
    </c:plotArea>
    <c:legend>
      <c:legendPos val="r"/>
      <c:layout>
        <c:manualLayout>
          <c:xMode val="edge"/>
          <c:yMode val="edge"/>
          <c:x val="0.75863401531479813"/>
          <c:y val="9.6161002312278171E-3"/>
          <c:w val="0.22469920971020296"/>
          <c:h val="9.6138138498253367E-2"/>
        </c:manualLayout>
      </c:layout>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8914208970096067E-2"/>
          <c:y val="4.4224682233813296E-2"/>
          <c:w val="0.89400585587049208"/>
          <c:h val="0.66077799026608108"/>
        </c:manualLayout>
      </c:layout>
      <c:bar3DChart>
        <c:barDir val="col"/>
        <c:grouping val="clustered"/>
        <c:varyColors val="0"/>
        <c:ser>
          <c:idx val="0"/>
          <c:order val="0"/>
          <c:tx>
            <c:strRef>
              <c:f>Sheet1!$B$28</c:f>
              <c:strCache>
                <c:ptCount val="1"/>
                <c:pt idx="0">
                  <c:v>Radish (µg/ml)</c:v>
                </c:pt>
              </c:strCache>
            </c:strRef>
          </c:tx>
          <c:invertIfNegative val="0"/>
          <c:cat>
            <c:strRef>
              <c:f>Sheet1!$C$27:$F$27</c:f>
              <c:strCache>
                <c:ptCount val="4"/>
                <c:pt idx="0">
                  <c:v>HCT-116</c:v>
                </c:pt>
                <c:pt idx="1">
                  <c:v>HEPG2</c:v>
                </c:pt>
                <c:pt idx="2">
                  <c:v>HELA</c:v>
                </c:pt>
                <c:pt idx="3">
                  <c:v>MCF7</c:v>
                </c:pt>
              </c:strCache>
            </c:strRef>
          </c:cat>
          <c:val>
            <c:numRef>
              <c:f>Sheet1!$C$28:$F$28</c:f>
              <c:numCache>
                <c:formatCode>General</c:formatCode>
                <c:ptCount val="4"/>
                <c:pt idx="0">
                  <c:v>0.81808400000000003</c:v>
                </c:pt>
                <c:pt idx="1">
                  <c:v>0.36746200000000001</c:v>
                </c:pt>
                <c:pt idx="2">
                  <c:v>0.92041399999999995</c:v>
                </c:pt>
                <c:pt idx="3">
                  <c:v>0.24684</c:v>
                </c:pt>
              </c:numCache>
            </c:numRef>
          </c:val>
          <c:extLst>
            <c:ext xmlns:c16="http://schemas.microsoft.com/office/drawing/2014/chart" uri="{C3380CC4-5D6E-409C-BE32-E72D297353CC}">
              <c16:uniqueId val="{00000000-DF79-45E6-93C5-D2D9B9E4103E}"/>
            </c:ext>
          </c:extLst>
        </c:ser>
        <c:ser>
          <c:idx val="1"/>
          <c:order val="1"/>
          <c:tx>
            <c:strRef>
              <c:f>Sheet1!$B$29</c:f>
              <c:strCache>
                <c:ptCount val="1"/>
                <c:pt idx="0">
                  <c:v>Lettuce (µg/ml)</c:v>
                </c:pt>
              </c:strCache>
            </c:strRef>
          </c:tx>
          <c:invertIfNegative val="0"/>
          <c:cat>
            <c:strRef>
              <c:f>Sheet1!$C$27:$F$27</c:f>
              <c:strCache>
                <c:ptCount val="4"/>
                <c:pt idx="0">
                  <c:v>HCT-116</c:v>
                </c:pt>
                <c:pt idx="1">
                  <c:v>HEPG2</c:v>
                </c:pt>
                <c:pt idx="2">
                  <c:v>HELA</c:v>
                </c:pt>
                <c:pt idx="3">
                  <c:v>MCF7</c:v>
                </c:pt>
              </c:strCache>
            </c:strRef>
          </c:cat>
          <c:val>
            <c:numRef>
              <c:f>Sheet1!$C$29:$F$29</c:f>
              <c:numCache>
                <c:formatCode>General</c:formatCode>
                <c:ptCount val="4"/>
                <c:pt idx="0">
                  <c:v>0.85782400000000003</c:v>
                </c:pt>
                <c:pt idx="1">
                  <c:v>0.388322</c:v>
                </c:pt>
                <c:pt idx="2">
                  <c:v>0.32464199999999999</c:v>
                </c:pt>
                <c:pt idx="3">
                  <c:v>0.86421400000000004</c:v>
                </c:pt>
              </c:numCache>
            </c:numRef>
          </c:val>
          <c:extLst>
            <c:ext xmlns:c16="http://schemas.microsoft.com/office/drawing/2014/chart" uri="{C3380CC4-5D6E-409C-BE32-E72D297353CC}">
              <c16:uniqueId val="{00000001-DF79-45E6-93C5-D2D9B9E4103E}"/>
            </c:ext>
          </c:extLst>
        </c:ser>
        <c:dLbls>
          <c:showLegendKey val="0"/>
          <c:showVal val="0"/>
          <c:showCatName val="0"/>
          <c:showSerName val="0"/>
          <c:showPercent val="0"/>
          <c:showBubbleSize val="0"/>
        </c:dLbls>
        <c:gapWidth val="150"/>
        <c:shape val="cone"/>
        <c:axId val="238316544"/>
        <c:axId val="238636416"/>
        <c:axId val="0"/>
      </c:bar3DChart>
      <c:catAx>
        <c:axId val="238316544"/>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en-US"/>
          </a:p>
        </c:txPr>
        <c:crossAx val="238636416"/>
        <c:crosses val="autoZero"/>
        <c:auto val="1"/>
        <c:lblAlgn val="ctr"/>
        <c:lblOffset val="100"/>
        <c:noMultiLvlLbl val="0"/>
      </c:catAx>
      <c:valAx>
        <c:axId val="238636416"/>
        <c:scaling>
          <c:orientation val="minMax"/>
        </c:scaling>
        <c:delete val="0"/>
        <c:axPos val="l"/>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en-US"/>
          </a:p>
        </c:txPr>
        <c:crossAx val="238316544"/>
        <c:crosses val="autoZero"/>
        <c:crossBetween val="between"/>
      </c:valAx>
    </c:plotArea>
    <c:legend>
      <c:legendPos val="r"/>
      <c:layout>
        <c:manualLayout>
          <c:xMode val="edge"/>
          <c:yMode val="edge"/>
          <c:x val="0.75863401531479813"/>
          <c:y val="9.6161002312278171E-3"/>
          <c:w val="0.22469920971020296"/>
          <c:h val="9.6138138498253367E-2"/>
        </c:manualLayout>
      </c:layout>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2465490089600866E-2"/>
          <c:y val="3.6812709428095031E-2"/>
          <c:w val="0.88118830663408454"/>
          <c:h val="0.71054830224707577"/>
        </c:manualLayout>
      </c:layout>
      <c:bar3DChart>
        <c:barDir val="col"/>
        <c:grouping val="clustered"/>
        <c:varyColors val="0"/>
        <c:ser>
          <c:idx val="0"/>
          <c:order val="0"/>
          <c:tx>
            <c:strRef>
              <c:f>Sheet1!$B$40</c:f>
              <c:strCache>
                <c:ptCount val="1"/>
                <c:pt idx="0">
                  <c:v>Radish (µg/ml)</c:v>
                </c:pt>
              </c:strCache>
            </c:strRef>
          </c:tx>
          <c:invertIfNegative val="0"/>
          <c:cat>
            <c:strRef>
              <c:f>Sheet1!$C$39:$F$39</c:f>
              <c:strCache>
                <c:ptCount val="4"/>
                <c:pt idx="0">
                  <c:v>HCT-116</c:v>
                </c:pt>
                <c:pt idx="1">
                  <c:v>HEPG2</c:v>
                </c:pt>
                <c:pt idx="2">
                  <c:v>HELA</c:v>
                </c:pt>
                <c:pt idx="3">
                  <c:v>MCF7</c:v>
                </c:pt>
              </c:strCache>
            </c:strRef>
          </c:cat>
          <c:val>
            <c:numRef>
              <c:f>Sheet1!$C$40:$F$40</c:f>
              <c:numCache>
                <c:formatCode>General</c:formatCode>
                <c:ptCount val="4"/>
                <c:pt idx="0">
                  <c:v>14.6</c:v>
                </c:pt>
                <c:pt idx="1">
                  <c:v>16.8</c:v>
                </c:pt>
                <c:pt idx="2">
                  <c:v>6.4</c:v>
                </c:pt>
                <c:pt idx="3">
                  <c:v>20.8</c:v>
                </c:pt>
              </c:numCache>
            </c:numRef>
          </c:val>
          <c:extLst>
            <c:ext xmlns:c16="http://schemas.microsoft.com/office/drawing/2014/chart" uri="{C3380CC4-5D6E-409C-BE32-E72D297353CC}">
              <c16:uniqueId val="{00000000-B6E5-4B95-B6C3-02DB9427BC56}"/>
            </c:ext>
          </c:extLst>
        </c:ser>
        <c:ser>
          <c:idx val="1"/>
          <c:order val="1"/>
          <c:tx>
            <c:strRef>
              <c:f>Sheet1!$B$41</c:f>
              <c:strCache>
                <c:ptCount val="1"/>
                <c:pt idx="0">
                  <c:v>Lettuce (µg/ml)</c:v>
                </c:pt>
              </c:strCache>
            </c:strRef>
          </c:tx>
          <c:invertIfNegative val="0"/>
          <c:cat>
            <c:strRef>
              <c:f>Sheet1!$C$39:$F$39</c:f>
              <c:strCache>
                <c:ptCount val="4"/>
                <c:pt idx="0">
                  <c:v>HCT-116</c:v>
                </c:pt>
                <c:pt idx="1">
                  <c:v>HEPG2</c:v>
                </c:pt>
                <c:pt idx="2">
                  <c:v>HELA</c:v>
                </c:pt>
                <c:pt idx="3">
                  <c:v>MCF7</c:v>
                </c:pt>
              </c:strCache>
            </c:strRef>
          </c:cat>
          <c:val>
            <c:numRef>
              <c:f>Sheet1!$C$41:$F$41</c:f>
              <c:numCache>
                <c:formatCode>General</c:formatCode>
                <c:ptCount val="4"/>
                <c:pt idx="0">
                  <c:v>8.8000000000000007</c:v>
                </c:pt>
                <c:pt idx="1">
                  <c:v>18.399999999999999</c:v>
                </c:pt>
                <c:pt idx="2">
                  <c:v>22.4</c:v>
                </c:pt>
                <c:pt idx="3">
                  <c:v>6.6</c:v>
                </c:pt>
              </c:numCache>
            </c:numRef>
          </c:val>
          <c:extLst>
            <c:ext xmlns:c16="http://schemas.microsoft.com/office/drawing/2014/chart" uri="{C3380CC4-5D6E-409C-BE32-E72D297353CC}">
              <c16:uniqueId val="{00000001-B6E5-4B95-B6C3-02DB9427BC56}"/>
            </c:ext>
          </c:extLst>
        </c:ser>
        <c:dLbls>
          <c:showLegendKey val="0"/>
          <c:showVal val="0"/>
          <c:showCatName val="0"/>
          <c:showSerName val="0"/>
          <c:showPercent val="0"/>
          <c:showBubbleSize val="0"/>
        </c:dLbls>
        <c:gapWidth val="150"/>
        <c:shape val="cone"/>
        <c:axId val="308569984"/>
        <c:axId val="188325888"/>
        <c:axId val="0"/>
      </c:bar3DChart>
      <c:catAx>
        <c:axId val="308569984"/>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en-US"/>
          </a:p>
        </c:txPr>
        <c:crossAx val="188325888"/>
        <c:crosses val="autoZero"/>
        <c:auto val="1"/>
        <c:lblAlgn val="ctr"/>
        <c:lblOffset val="100"/>
        <c:noMultiLvlLbl val="0"/>
      </c:catAx>
      <c:valAx>
        <c:axId val="188325888"/>
        <c:scaling>
          <c:orientation val="minMax"/>
        </c:scaling>
        <c:delete val="0"/>
        <c:axPos val="l"/>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en-US"/>
          </a:p>
        </c:txPr>
        <c:crossAx val="308569984"/>
        <c:crosses val="autoZero"/>
        <c:crossBetween val="between"/>
      </c:valAx>
    </c:plotArea>
    <c:legend>
      <c:legendPos val="r"/>
      <c:layout>
        <c:manualLayout>
          <c:xMode val="edge"/>
          <c:yMode val="edge"/>
          <c:x val="0.75679623495338944"/>
          <c:y val="3.1155196509527225E-3"/>
          <c:w val="0.2246979817178025"/>
          <c:h val="0.12899943624127772"/>
        </c:manualLayout>
      </c:layout>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020153300133042"/>
          <c:y val="4.6303670539736434E-2"/>
          <c:w val="0.87577271064700368"/>
          <c:h val="0.60822840407062628"/>
        </c:manualLayout>
      </c:layout>
      <c:bar3DChart>
        <c:barDir val="col"/>
        <c:grouping val="clustered"/>
        <c:varyColors val="0"/>
        <c:ser>
          <c:idx val="0"/>
          <c:order val="0"/>
          <c:tx>
            <c:strRef>
              <c:f>Sheet1!$B$62</c:f>
              <c:strCache>
                <c:ptCount val="1"/>
                <c:pt idx="0">
                  <c:v>Radish</c:v>
                </c:pt>
              </c:strCache>
            </c:strRef>
          </c:tx>
          <c:invertIfNegative val="0"/>
          <c:cat>
            <c:strRef>
              <c:f>Sheet1!$C$61:$F$61</c:f>
              <c:strCache>
                <c:ptCount val="4"/>
                <c:pt idx="0">
                  <c:v>S.aureus</c:v>
                </c:pt>
                <c:pt idx="1">
                  <c:v>E.coli</c:v>
                </c:pt>
                <c:pt idx="2">
                  <c:v>B.subtilis</c:v>
                </c:pt>
                <c:pt idx="3">
                  <c:v>MRSA</c:v>
                </c:pt>
              </c:strCache>
            </c:strRef>
          </c:cat>
          <c:val>
            <c:numRef>
              <c:f>Sheet1!$C$62:$F$62</c:f>
              <c:numCache>
                <c:formatCode>General</c:formatCode>
                <c:ptCount val="4"/>
                <c:pt idx="0">
                  <c:v>28</c:v>
                </c:pt>
                <c:pt idx="1">
                  <c:v>22</c:v>
                </c:pt>
                <c:pt idx="2">
                  <c:v>16</c:v>
                </c:pt>
                <c:pt idx="3">
                  <c:v>18</c:v>
                </c:pt>
              </c:numCache>
            </c:numRef>
          </c:val>
          <c:extLst>
            <c:ext xmlns:c16="http://schemas.microsoft.com/office/drawing/2014/chart" uri="{C3380CC4-5D6E-409C-BE32-E72D297353CC}">
              <c16:uniqueId val="{00000000-284E-46D6-9F72-7BBC8D096096}"/>
            </c:ext>
          </c:extLst>
        </c:ser>
        <c:ser>
          <c:idx val="1"/>
          <c:order val="1"/>
          <c:tx>
            <c:strRef>
              <c:f>Sheet1!$B$63</c:f>
              <c:strCache>
                <c:ptCount val="1"/>
                <c:pt idx="0">
                  <c:v>Lettuce</c:v>
                </c:pt>
              </c:strCache>
            </c:strRef>
          </c:tx>
          <c:invertIfNegative val="0"/>
          <c:cat>
            <c:strRef>
              <c:f>Sheet1!$C$61:$F$61</c:f>
              <c:strCache>
                <c:ptCount val="4"/>
                <c:pt idx="0">
                  <c:v>S.aureus</c:v>
                </c:pt>
                <c:pt idx="1">
                  <c:v>E.coli</c:v>
                </c:pt>
                <c:pt idx="2">
                  <c:v>B.subtilis</c:v>
                </c:pt>
                <c:pt idx="3">
                  <c:v>MRSA</c:v>
                </c:pt>
              </c:strCache>
            </c:strRef>
          </c:cat>
          <c:val>
            <c:numRef>
              <c:f>Sheet1!$C$63:$F$63</c:f>
              <c:numCache>
                <c:formatCode>General</c:formatCode>
                <c:ptCount val="4"/>
                <c:pt idx="0">
                  <c:v>24</c:v>
                </c:pt>
                <c:pt idx="1">
                  <c:v>18</c:v>
                </c:pt>
                <c:pt idx="2">
                  <c:v>12</c:v>
                </c:pt>
                <c:pt idx="3">
                  <c:v>14</c:v>
                </c:pt>
              </c:numCache>
            </c:numRef>
          </c:val>
          <c:extLst>
            <c:ext xmlns:c16="http://schemas.microsoft.com/office/drawing/2014/chart" uri="{C3380CC4-5D6E-409C-BE32-E72D297353CC}">
              <c16:uniqueId val="{00000001-284E-46D6-9F72-7BBC8D096096}"/>
            </c:ext>
          </c:extLst>
        </c:ser>
        <c:dLbls>
          <c:showLegendKey val="0"/>
          <c:showVal val="0"/>
          <c:showCatName val="0"/>
          <c:showSerName val="0"/>
          <c:showPercent val="0"/>
          <c:showBubbleSize val="0"/>
        </c:dLbls>
        <c:gapWidth val="150"/>
        <c:shape val="cone"/>
        <c:axId val="188451072"/>
        <c:axId val="188452864"/>
        <c:axId val="0"/>
      </c:bar3DChart>
      <c:catAx>
        <c:axId val="188451072"/>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en-US"/>
          </a:p>
        </c:txPr>
        <c:crossAx val="188452864"/>
        <c:crosses val="autoZero"/>
        <c:auto val="1"/>
        <c:lblAlgn val="ctr"/>
        <c:lblOffset val="100"/>
        <c:noMultiLvlLbl val="0"/>
      </c:catAx>
      <c:valAx>
        <c:axId val="188452864"/>
        <c:scaling>
          <c:orientation val="minMax"/>
        </c:scaling>
        <c:delete val="0"/>
        <c:axPos val="l"/>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en-US"/>
          </a:p>
        </c:txPr>
        <c:crossAx val="188451072"/>
        <c:crosses val="autoZero"/>
        <c:crossBetween val="between"/>
      </c:valAx>
    </c:plotArea>
    <c:legend>
      <c:legendPos val="r"/>
      <c:layout>
        <c:manualLayout>
          <c:xMode val="edge"/>
          <c:yMode val="edge"/>
          <c:x val="0.82233423376822423"/>
          <c:y val="1.8134660250801987E-2"/>
          <c:w val="0.15822135371764662"/>
          <c:h val="0.12576771653543306"/>
        </c:manualLayout>
      </c:layout>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0.01322</cdr:x>
      <cdr:y>0.90133</cdr:y>
    </cdr:from>
    <cdr:to>
      <cdr:x>0.99558</cdr:x>
      <cdr:y>0.992</cdr:y>
    </cdr:to>
    <cdr:sp macro="" textlink="">
      <cdr:nvSpPr>
        <cdr:cNvPr id="2" name="TextBox 1"/>
        <cdr:cNvSpPr txBox="1"/>
      </cdr:nvSpPr>
      <cdr:spPr>
        <a:xfrm xmlns:a="http://schemas.openxmlformats.org/drawingml/2006/main">
          <a:off x="85506" y="3219451"/>
          <a:ext cx="6353393"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Figure (1).Cytotoxic</a:t>
          </a:r>
          <a:r>
            <a:rPr lang="en-US" sz="1400" baseline="0">
              <a:latin typeface="Times New Roman" pitchFamily="18" charset="0"/>
              <a:cs typeface="Times New Roman" pitchFamily="18" charset="0"/>
            </a:rPr>
            <a:t> effects of radish and lettuce seeds  PS against carcinoma cell lines.</a:t>
          </a:r>
          <a:endParaRPr lang="en-US" sz="1400">
            <a:latin typeface="Times New Roman" pitchFamily="18" charset="0"/>
            <a:cs typeface="Times New Roman" pitchFamily="18" charset="0"/>
          </a:endParaRPr>
        </a:p>
      </cdr:txBody>
    </cdr:sp>
  </cdr:relSizeAnchor>
  <cdr:relSizeAnchor xmlns:cdr="http://schemas.openxmlformats.org/drawingml/2006/chartDrawing">
    <cdr:from>
      <cdr:x>0.20133</cdr:x>
      <cdr:y>0.80267</cdr:y>
    </cdr:from>
    <cdr:to>
      <cdr:x>0.79952</cdr:x>
      <cdr:y>0.872</cdr:y>
    </cdr:to>
    <cdr:sp macro="" textlink="">
      <cdr:nvSpPr>
        <cdr:cNvPr id="3" name="TextBox 2"/>
        <cdr:cNvSpPr txBox="1"/>
      </cdr:nvSpPr>
      <cdr:spPr>
        <a:xfrm xmlns:a="http://schemas.openxmlformats.org/drawingml/2006/main">
          <a:off x="1196625" y="2952666"/>
          <a:ext cx="3555375" cy="2550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Carcinoma cells (Concentration</a:t>
          </a:r>
          <a:r>
            <a:rPr lang="en-US" sz="1400" baseline="0">
              <a:latin typeface="Times New Roman" pitchFamily="18" charset="0"/>
              <a:cs typeface="Times New Roman" pitchFamily="18" charset="0"/>
            </a:rPr>
            <a:t> 0 - 50</a:t>
          </a:r>
          <a:r>
            <a:rPr lang="en-US" sz="1400" baseline="0">
              <a:effectLst/>
              <a:latin typeface="Times New Roman" pitchFamily="18" charset="0"/>
              <a:ea typeface="+mn-ea"/>
              <a:cs typeface="Times New Roman" pitchFamily="18" charset="0"/>
            </a:rPr>
            <a:t> </a:t>
          </a:r>
          <a:r>
            <a:rPr lang="en-US" sz="1400">
              <a:effectLst/>
              <a:latin typeface="Times New Roman" pitchFamily="18" charset="0"/>
              <a:ea typeface="+mn-ea"/>
              <a:cs typeface="Times New Roman" pitchFamily="18" charset="0"/>
            </a:rPr>
            <a:t>µg/ml)</a:t>
          </a:r>
          <a:endParaRPr lang="en-US" sz="1400">
            <a:latin typeface="Times New Roman" pitchFamily="18" charset="0"/>
            <a:cs typeface="Times New Roman" pitchFamily="18" charset="0"/>
          </a:endParaRPr>
        </a:p>
      </cdr:txBody>
    </cdr:sp>
  </cdr:relSizeAnchor>
  <cdr:relSizeAnchor xmlns:cdr="http://schemas.openxmlformats.org/drawingml/2006/chartDrawing">
    <cdr:from>
      <cdr:x>0.00624</cdr:x>
      <cdr:y>0.12</cdr:y>
    </cdr:from>
    <cdr:to>
      <cdr:x>0.06396</cdr:x>
      <cdr:y>0.568</cdr:y>
    </cdr:to>
    <cdr:sp macro="" textlink="">
      <cdr:nvSpPr>
        <cdr:cNvPr id="4" name="TextBox 3"/>
        <cdr:cNvSpPr txBox="1"/>
      </cdr:nvSpPr>
      <cdr:spPr>
        <a:xfrm xmlns:a="http://schemas.openxmlformats.org/drawingml/2006/main" rot="16200000">
          <a:off x="-585783" y="1052515"/>
          <a:ext cx="1600197"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0">
              <a:latin typeface="Times New Roman" pitchFamily="18" charset="0"/>
              <a:cs typeface="Times New Roman" pitchFamily="18" charset="0"/>
            </a:rPr>
            <a:t>Surviving fractions</a:t>
          </a:r>
        </a:p>
      </cdr:txBody>
    </cdr:sp>
  </cdr:relSizeAnchor>
</c:userShapes>
</file>

<file path=word/drawings/drawing2.xml><?xml version="1.0" encoding="utf-8"?>
<c:userShapes xmlns:c="http://schemas.openxmlformats.org/drawingml/2006/chart">
  <cdr:relSizeAnchor xmlns:cdr="http://schemas.openxmlformats.org/drawingml/2006/chartDrawing">
    <cdr:from>
      <cdr:x>0.01322</cdr:x>
      <cdr:y>0.90133</cdr:y>
    </cdr:from>
    <cdr:to>
      <cdr:x>0.99558</cdr:x>
      <cdr:y>0.992</cdr:y>
    </cdr:to>
    <cdr:sp macro="" textlink="">
      <cdr:nvSpPr>
        <cdr:cNvPr id="2" name="TextBox 1"/>
        <cdr:cNvSpPr txBox="1"/>
      </cdr:nvSpPr>
      <cdr:spPr>
        <a:xfrm xmlns:a="http://schemas.openxmlformats.org/drawingml/2006/main">
          <a:off x="85506" y="3219451"/>
          <a:ext cx="6353393"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Figure (2).Cytotoxic</a:t>
          </a:r>
          <a:r>
            <a:rPr lang="en-US" sz="1400" baseline="0">
              <a:latin typeface="Times New Roman" pitchFamily="18" charset="0"/>
              <a:cs typeface="Times New Roman" pitchFamily="18" charset="0"/>
            </a:rPr>
            <a:t> effects of radish and lettuce seeds  PS against carcinoma cell lines.</a:t>
          </a:r>
          <a:endParaRPr lang="en-US" sz="1400">
            <a:latin typeface="Times New Roman" pitchFamily="18" charset="0"/>
            <a:cs typeface="Times New Roman" pitchFamily="18" charset="0"/>
          </a:endParaRPr>
        </a:p>
      </cdr:txBody>
    </cdr:sp>
  </cdr:relSizeAnchor>
  <cdr:relSizeAnchor xmlns:cdr="http://schemas.openxmlformats.org/drawingml/2006/chartDrawing">
    <cdr:from>
      <cdr:x>0.20133</cdr:x>
      <cdr:y>0.80267</cdr:y>
    </cdr:from>
    <cdr:to>
      <cdr:x>0.7755</cdr:x>
      <cdr:y>0.872</cdr:y>
    </cdr:to>
    <cdr:sp macro="" textlink="">
      <cdr:nvSpPr>
        <cdr:cNvPr id="3" name="TextBox 2"/>
        <cdr:cNvSpPr txBox="1"/>
      </cdr:nvSpPr>
      <cdr:spPr>
        <a:xfrm xmlns:a="http://schemas.openxmlformats.org/drawingml/2006/main">
          <a:off x="1336487" y="2953175"/>
          <a:ext cx="3811513" cy="2550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Carcinoma cells (Concentration</a:t>
          </a:r>
          <a:r>
            <a:rPr lang="en-US" sz="1400" baseline="0">
              <a:latin typeface="Times New Roman" pitchFamily="18" charset="0"/>
              <a:cs typeface="Times New Roman" pitchFamily="18" charset="0"/>
            </a:rPr>
            <a:t> 0 - 50</a:t>
          </a:r>
          <a:r>
            <a:rPr lang="en-US" sz="1400" baseline="0">
              <a:effectLst/>
              <a:latin typeface="Times New Roman" pitchFamily="18" charset="0"/>
              <a:ea typeface="+mn-ea"/>
              <a:cs typeface="Times New Roman" pitchFamily="18" charset="0"/>
            </a:rPr>
            <a:t> </a:t>
          </a:r>
          <a:r>
            <a:rPr lang="en-US" sz="1400">
              <a:effectLst/>
              <a:latin typeface="Times New Roman" pitchFamily="18" charset="0"/>
              <a:ea typeface="+mn-ea"/>
              <a:cs typeface="Times New Roman" pitchFamily="18" charset="0"/>
            </a:rPr>
            <a:t>µg/ml)</a:t>
          </a:r>
          <a:endParaRPr lang="en-US" sz="1400">
            <a:latin typeface="Times New Roman" pitchFamily="18" charset="0"/>
            <a:cs typeface="Times New Roman" pitchFamily="18" charset="0"/>
          </a:endParaRPr>
        </a:p>
      </cdr:txBody>
    </cdr:sp>
  </cdr:relSizeAnchor>
  <cdr:relSizeAnchor xmlns:cdr="http://schemas.openxmlformats.org/drawingml/2006/chartDrawing">
    <cdr:from>
      <cdr:x>0.00624</cdr:x>
      <cdr:y>0.12</cdr:y>
    </cdr:from>
    <cdr:to>
      <cdr:x>0.06396</cdr:x>
      <cdr:y>0.568</cdr:y>
    </cdr:to>
    <cdr:sp macro="" textlink="">
      <cdr:nvSpPr>
        <cdr:cNvPr id="4" name="TextBox 3"/>
        <cdr:cNvSpPr txBox="1"/>
      </cdr:nvSpPr>
      <cdr:spPr>
        <a:xfrm xmlns:a="http://schemas.openxmlformats.org/drawingml/2006/main" rot="16200000">
          <a:off x="-585783" y="1052515"/>
          <a:ext cx="1600197"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0">
              <a:latin typeface="Times New Roman" pitchFamily="18" charset="0"/>
              <a:cs typeface="Times New Roman" pitchFamily="18" charset="0"/>
            </a:rPr>
            <a:t>Surviving fractions</a:t>
          </a:r>
        </a:p>
      </cdr:txBody>
    </cdr:sp>
  </cdr:relSizeAnchor>
</c:userShapes>
</file>

<file path=word/drawings/drawing3.xml><?xml version="1.0" encoding="utf-8"?>
<c:userShapes xmlns:c="http://schemas.openxmlformats.org/drawingml/2006/chart">
  <cdr:relSizeAnchor xmlns:cdr="http://schemas.openxmlformats.org/drawingml/2006/chartDrawing">
    <cdr:from>
      <cdr:x>0.27724</cdr:x>
      <cdr:y>0.768</cdr:y>
    </cdr:from>
    <cdr:to>
      <cdr:x>0.71448</cdr:x>
      <cdr:y>0.832</cdr:y>
    </cdr:to>
    <cdr:sp macro="" textlink="">
      <cdr:nvSpPr>
        <cdr:cNvPr id="2" name="TextBox 1"/>
        <cdr:cNvSpPr txBox="1"/>
      </cdr:nvSpPr>
      <cdr:spPr>
        <a:xfrm xmlns:a="http://schemas.openxmlformats.org/drawingml/2006/main">
          <a:off x="1914525" y="3657602"/>
          <a:ext cx="30194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0.40414</cdr:x>
      <cdr:y>0.83</cdr:y>
    </cdr:from>
    <cdr:to>
      <cdr:x>0.64552</cdr:x>
      <cdr:y>0.898</cdr:y>
    </cdr:to>
    <cdr:sp macro="" textlink="">
      <cdr:nvSpPr>
        <cdr:cNvPr id="3" name="TextBox 2"/>
        <cdr:cNvSpPr txBox="1"/>
      </cdr:nvSpPr>
      <cdr:spPr>
        <a:xfrm xmlns:a="http://schemas.openxmlformats.org/drawingml/2006/main">
          <a:off x="2790825" y="3952877"/>
          <a:ext cx="1666875"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Carcinoma cell lines</a:t>
          </a:r>
        </a:p>
      </cdr:txBody>
    </cdr:sp>
  </cdr:relSizeAnchor>
  <cdr:relSizeAnchor xmlns:cdr="http://schemas.openxmlformats.org/drawingml/2006/chartDrawing">
    <cdr:from>
      <cdr:x>0.08414</cdr:x>
      <cdr:y>0.906</cdr:y>
    </cdr:from>
    <cdr:to>
      <cdr:x>0.94897</cdr:x>
      <cdr:y>1</cdr:y>
    </cdr:to>
    <cdr:sp macro="" textlink="">
      <cdr:nvSpPr>
        <cdr:cNvPr id="4" name="TextBox 3"/>
        <cdr:cNvSpPr txBox="1"/>
      </cdr:nvSpPr>
      <cdr:spPr>
        <a:xfrm xmlns:a="http://schemas.openxmlformats.org/drawingml/2006/main">
          <a:off x="581024" y="4314826"/>
          <a:ext cx="5972175"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Figure (3),  IC50</a:t>
          </a:r>
          <a:r>
            <a:rPr lang="en-US" sz="1400" baseline="0">
              <a:latin typeface="Times New Roman" pitchFamily="18" charset="0"/>
              <a:cs typeface="Times New Roman" pitchFamily="18" charset="0"/>
            </a:rPr>
            <a:t> of radish and lettuce seeds PS against carcinoma cell lines.</a:t>
          </a:r>
          <a:endParaRPr lang="en-US" sz="1400">
            <a:latin typeface="Times New Roman" pitchFamily="18" charset="0"/>
            <a:cs typeface="Times New Roman" pitchFamily="18" charset="0"/>
          </a:endParaRPr>
        </a:p>
      </cdr:txBody>
    </cdr:sp>
  </cdr:relSizeAnchor>
  <cdr:relSizeAnchor xmlns:cdr="http://schemas.openxmlformats.org/drawingml/2006/chartDrawing">
    <cdr:from>
      <cdr:x>0.01103</cdr:x>
      <cdr:y>0.24</cdr:y>
    </cdr:from>
    <cdr:to>
      <cdr:x>0.05379</cdr:x>
      <cdr:y>0.388</cdr:y>
    </cdr:to>
    <cdr:sp macro="" textlink="">
      <cdr:nvSpPr>
        <cdr:cNvPr id="5" name="TextBox 4"/>
        <cdr:cNvSpPr txBox="1"/>
      </cdr:nvSpPr>
      <cdr:spPr>
        <a:xfrm xmlns:a="http://schemas.openxmlformats.org/drawingml/2006/main" rot="16200000">
          <a:off x="-128584" y="1347791"/>
          <a:ext cx="704848"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IC50</a:t>
          </a:r>
        </a:p>
      </cdr:txBody>
    </cdr:sp>
  </cdr:relSizeAnchor>
</c:userShapes>
</file>

<file path=word/drawings/drawing4.xml><?xml version="1.0" encoding="utf-8"?>
<c:userShapes xmlns:c="http://schemas.openxmlformats.org/drawingml/2006/chart">
  <cdr:relSizeAnchor xmlns:cdr="http://schemas.openxmlformats.org/drawingml/2006/chartDrawing">
    <cdr:from>
      <cdr:x>0.36131</cdr:x>
      <cdr:y>0.75747</cdr:y>
    </cdr:from>
    <cdr:to>
      <cdr:x>0.61679</cdr:x>
      <cdr:y>0.85122</cdr:y>
    </cdr:to>
    <cdr:sp macro="" textlink="">
      <cdr:nvSpPr>
        <cdr:cNvPr id="2" name="TextBox 1"/>
        <cdr:cNvSpPr txBox="1"/>
      </cdr:nvSpPr>
      <cdr:spPr>
        <a:xfrm xmlns:a="http://schemas.openxmlformats.org/drawingml/2006/main">
          <a:off x="1885950" y="2647884"/>
          <a:ext cx="1333500" cy="327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Bacteria strain</a:t>
          </a:r>
        </a:p>
      </cdr:txBody>
    </cdr:sp>
  </cdr:relSizeAnchor>
  <cdr:relSizeAnchor xmlns:cdr="http://schemas.openxmlformats.org/drawingml/2006/chartDrawing">
    <cdr:from>
      <cdr:x>0.0073</cdr:x>
      <cdr:y>0.85831</cdr:y>
    </cdr:from>
    <cdr:to>
      <cdr:x>0.98723</cdr:x>
      <cdr:y>0.96185</cdr:y>
    </cdr:to>
    <cdr:sp macro="" textlink="">
      <cdr:nvSpPr>
        <cdr:cNvPr id="3" name="TextBox 2"/>
        <cdr:cNvSpPr txBox="1"/>
      </cdr:nvSpPr>
      <cdr:spPr>
        <a:xfrm xmlns:a="http://schemas.openxmlformats.org/drawingml/2006/main">
          <a:off x="38099" y="3000376"/>
          <a:ext cx="5114925"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Fihure (3). Antibacterial activities og RPS</a:t>
          </a:r>
          <a:r>
            <a:rPr lang="en-US" sz="1400" baseline="0">
              <a:latin typeface="Times New Roman" pitchFamily="18" charset="0"/>
              <a:cs typeface="Times New Roman" pitchFamily="18" charset="0"/>
            </a:rPr>
            <a:t> and LPS against 4 bacteria strains.</a:t>
          </a:r>
          <a:r>
            <a:rPr lang="en-US" sz="1100"/>
            <a:t> </a:t>
          </a:r>
        </a:p>
      </cdr:txBody>
    </cdr:sp>
  </cdr:relSizeAnchor>
  <cdr:relSizeAnchor xmlns:cdr="http://schemas.openxmlformats.org/drawingml/2006/chartDrawing">
    <cdr:from>
      <cdr:x>0.00613</cdr:x>
      <cdr:y>0.14206</cdr:y>
    </cdr:from>
    <cdr:to>
      <cdr:x>0.06738</cdr:x>
      <cdr:y>0.57394</cdr:y>
    </cdr:to>
    <cdr:sp macro="" textlink="">
      <cdr:nvSpPr>
        <cdr:cNvPr id="4" name="TextBox 3"/>
        <cdr:cNvSpPr txBox="1"/>
      </cdr:nvSpPr>
      <cdr:spPr>
        <a:xfrm xmlns:a="http://schemas.openxmlformats.org/drawingml/2006/main" rot="16200000">
          <a:off x="-645549" y="1258738"/>
          <a:ext cx="1748301"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Inhibition zone (mm)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23</Pages>
  <Words>10289</Words>
  <Characters>58651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remon</dc:creator>
  <cp:lastModifiedBy>SDI PC 1170</cp:lastModifiedBy>
  <cp:revision>52</cp:revision>
  <dcterms:created xsi:type="dcterms:W3CDTF">2026-02-04T16:27:00Z</dcterms:created>
  <dcterms:modified xsi:type="dcterms:W3CDTF">2026-02-11T07:46:00Z</dcterms:modified>
</cp:coreProperties>
</file>