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068F0" w14:textId="77777777" w:rsidR="004A000E" w:rsidRPr="005D2200" w:rsidRDefault="004A000E" w:rsidP="000932F5">
      <w:pPr>
        <w:shd w:val="clear" w:color="auto" w:fill="FFFFFF" w:themeFill="background1"/>
        <w:spacing w:line="360" w:lineRule="auto"/>
        <w:jc w:val="center"/>
        <w:rPr>
          <w:rFonts w:ascii="Arial" w:hAnsi="Arial" w:cs="Arial"/>
          <w:b/>
          <w:bCs/>
        </w:rPr>
      </w:pPr>
      <w:bookmarkStart w:id="0" w:name="_Hlk219566021"/>
      <w:bookmarkEnd w:id="0"/>
    </w:p>
    <w:p w14:paraId="35680586" w14:textId="77777777" w:rsidR="00EB3ACB" w:rsidRPr="00EB3ACB" w:rsidRDefault="00EB3ACB" w:rsidP="00EB3ACB">
      <w:pPr>
        <w:shd w:val="clear" w:color="auto" w:fill="FFFFFF" w:themeFill="background1"/>
        <w:spacing w:line="360" w:lineRule="auto"/>
        <w:jc w:val="right"/>
        <w:rPr>
          <w:rFonts w:ascii="Arial" w:hAnsi="Arial" w:cs="Arial"/>
          <w:b/>
          <w:bCs/>
          <w:i/>
          <w:iCs/>
          <w:sz w:val="36"/>
          <w:szCs w:val="36"/>
          <w:u w:val="single"/>
        </w:rPr>
      </w:pPr>
      <w:r w:rsidRPr="00EB3ACB">
        <w:rPr>
          <w:rFonts w:ascii="Arial" w:hAnsi="Arial" w:cs="Arial"/>
          <w:b/>
          <w:bCs/>
          <w:i/>
          <w:iCs/>
          <w:sz w:val="36"/>
          <w:szCs w:val="36"/>
          <w:u w:val="single"/>
        </w:rPr>
        <w:t>Original Research Article</w:t>
      </w:r>
    </w:p>
    <w:p w14:paraId="37ACFEE4" w14:textId="0D91D8B1" w:rsidR="000932F5" w:rsidRPr="005D2200" w:rsidRDefault="000932F5" w:rsidP="00564870">
      <w:pPr>
        <w:shd w:val="clear" w:color="auto" w:fill="FFFFFF" w:themeFill="background1"/>
        <w:spacing w:line="360" w:lineRule="auto"/>
        <w:jc w:val="right"/>
        <w:rPr>
          <w:rFonts w:ascii="Arial" w:hAnsi="Arial" w:cs="Arial"/>
          <w:b/>
          <w:bCs/>
          <w:sz w:val="36"/>
          <w:szCs w:val="36"/>
        </w:rPr>
      </w:pPr>
      <w:r w:rsidRPr="005D2200">
        <w:rPr>
          <w:rFonts w:ascii="Arial" w:hAnsi="Arial" w:cs="Arial"/>
          <w:b/>
          <w:bCs/>
          <w:sz w:val="36"/>
          <w:szCs w:val="36"/>
        </w:rPr>
        <w:t>Agricultural Damage, Livestock Loss, and Human Safety: Insights into Human–Animal Conflict in Southern Tamil</w:t>
      </w:r>
      <w:r w:rsidR="00564870" w:rsidRPr="005D2200">
        <w:rPr>
          <w:rFonts w:ascii="Arial" w:hAnsi="Arial" w:cs="Arial"/>
          <w:b/>
          <w:bCs/>
          <w:sz w:val="36"/>
          <w:szCs w:val="36"/>
        </w:rPr>
        <w:t xml:space="preserve"> </w:t>
      </w:r>
      <w:r w:rsidRPr="005D2200">
        <w:rPr>
          <w:rFonts w:ascii="Arial" w:hAnsi="Arial" w:cs="Arial"/>
          <w:b/>
          <w:bCs/>
          <w:sz w:val="36"/>
          <w:szCs w:val="36"/>
        </w:rPr>
        <w:t>Nadu</w:t>
      </w:r>
    </w:p>
    <w:p w14:paraId="0171A53E" w14:textId="3E04CEDA" w:rsidR="00E34D09" w:rsidRDefault="00E34D09" w:rsidP="000932F5">
      <w:pPr>
        <w:shd w:val="clear" w:color="auto" w:fill="FFFFFF" w:themeFill="background1"/>
        <w:spacing w:line="360" w:lineRule="auto"/>
        <w:rPr>
          <w:rFonts w:ascii="Arial" w:hAnsi="Arial" w:cs="Arial"/>
          <w:noProof/>
          <w:sz w:val="18"/>
          <w:szCs w:val="18"/>
        </w:rPr>
      </w:pPr>
    </w:p>
    <w:p w14:paraId="59805198" w14:textId="77777777" w:rsidR="00D9741F" w:rsidRDefault="00D9741F" w:rsidP="000932F5">
      <w:pPr>
        <w:shd w:val="clear" w:color="auto" w:fill="FFFFFF" w:themeFill="background1"/>
        <w:spacing w:line="360" w:lineRule="auto"/>
        <w:rPr>
          <w:rFonts w:ascii="Arial" w:hAnsi="Arial" w:cs="Arial"/>
          <w:noProof/>
          <w:sz w:val="18"/>
          <w:szCs w:val="18"/>
        </w:rPr>
      </w:pPr>
    </w:p>
    <w:p w14:paraId="77C1E2D3" w14:textId="46C9387C" w:rsidR="00462F3A" w:rsidRPr="009337F7" w:rsidRDefault="009337F7" w:rsidP="000932F5">
      <w:pPr>
        <w:shd w:val="clear" w:color="auto" w:fill="FFFFFF" w:themeFill="background1"/>
        <w:spacing w:line="360" w:lineRule="auto"/>
        <w:rPr>
          <w:rFonts w:ascii="Arial" w:hAnsi="Arial" w:cs="Arial"/>
        </w:rPr>
      </w:pPr>
      <w:r>
        <w:rPr>
          <w:rFonts w:ascii="Arial" w:hAnsi="Arial" w:cs="Arial"/>
          <w:noProof/>
          <w:sz w:val="18"/>
          <w:szCs w:val="18"/>
        </w:rPr>
        <mc:AlternateContent>
          <mc:Choice Requires="wps">
            <w:drawing>
              <wp:anchor distT="0" distB="0" distL="114300" distR="114300" simplePos="0" relativeHeight="251659264" behindDoc="0" locked="0" layoutInCell="1" allowOverlap="1" wp14:anchorId="1CDB5AE5" wp14:editId="46FF2F5F">
                <wp:simplePos x="0" y="0"/>
                <wp:positionH relativeFrom="column">
                  <wp:posOffset>314737</wp:posOffset>
                </wp:positionH>
                <wp:positionV relativeFrom="paragraph">
                  <wp:posOffset>50800</wp:posOffset>
                </wp:positionV>
                <wp:extent cx="5560749" cy="0"/>
                <wp:effectExtent l="0" t="0" r="0" b="0"/>
                <wp:wrapNone/>
                <wp:docPr id="648347387" name="Straight Connector 2"/>
                <wp:cNvGraphicFramePr/>
                <a:graphic xmlns:a="http://schemas.openxmlformats.org/drawingml/2006/main">
                  <a:graphicData uri="http://schemas.microsoft.com/office/word/2010/wordprocessingShape">
                    <wps:wsp>
                      <wps:cNvCnPr/>
                      <wps:spPr>
                        <a:xfrm>
                          <a:off x="0" y="0"/>
                          <a:ext cx="55607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A93605B"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8pt,4pt" to="462.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" strokecolor="black [3040]"/>
            </w:pict>
          </mc:Fallback>
        </mc:AlternateContent>
      </w:r>
    </w:p>
    <w:p w14:paraId="72364BB3" w14:textId="007731E6" w:rsidR="00462F3A" w:rsidRPr="005D2200" w:rsidRDefault="00462F3A" w:rsidP="000932F5">
      <w:pPr>
        <w:shd w:val="clear" w:color="auto" w:fill="FFFFFF" w:themeFill="background1"/>
        <w:spacing w:line="360" w:lineRule="auto"/>
        <w:rPr>
          <w:rFonts w:ascii="Arial" w:hAnsi="Arial" w:cs="Arial"/>
          <w:sz w:val="22"/>
          <w:szCs w:val="22"/>
        </w:rPr>
      </w:pPr>
      <w:r w:rsidRPr="005D2200">
        <w:rPr>
          <w:rFonts w:ascii="Arial" w:hAnsi="Arial" w:cs="Arial"/>
          <w:b/>
          <w:bCs/>
          <w:sz w:val="22"/>
          <w:szCs w:val="22"/>
        </w:rPr>
        <w:t>ABSTRACT</w:t>
      </w:r>
    </w:p>
    <w:tbl>
      <w:tblPr>
        <w:tblW w:w="9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3"/>
      </w:tblGrid>
      <w:tr w:rsidR="00462F3A" w:rsidRPr="005D2200" w14:paraId="5606EC06" w14:textId="77777777" w:rsidTr="00D405EE">
        <w:trPr>
          <w:trHeight w:val="3777"/>
        </w:trPr>
        <w:tc>
          <w:tcPr>
            <w:tcW w:w="9773" w:type="dxa"/>
          </w:tcPr>
          <w:p w14:paraId="0F1FE7A9" w14:textId="2B625926" w:rsidR="00462F3A" w:rsidRPr="00D405EE" w:rsidRDefault="00462F3A" w:rsidP="00871CDE">
            <w:pPr>
              <w:shd w:val="clear" w:color="auto" w:fill="FFFFFF" w:themeFill="background1"/>
              <w:spacing w:line="480" w:lineRule="auto"/>
              <w:jc w:val="both"/>
              <w:rPr>
                <w:rFonts w:ascii="Arial" w:hAnsi="Arial" w:cs="Arial"/>
                <w:sz w:val="20"/>
                <w:szCs w:val="20"/>
              </w:rPr>
            </w:pPr>
            <w:r w:rsidRPr="00D405EE">
              <w:rPr>
                <w:rFonts w:ascii="Arial" w:hAnsi="Arial" w:cs="Arial"/>
                <w:sz w:val="20"/>
                <w:szCs w:val="20"/>
              </w:rPr>
              <w:t xml:space="preserve">This study explores the patterns, causes, and consequences of human-animal conflict (HAC) from the southern districts of Tamil Nadu, Tirunelveli (6,191 Sq. Km), Tenkasi (532.48 Sq. Km), Thoothukudi (4,707 Sq. Km), and Kanyakumari (1684 Sq. Km), between March 2024 and February 2025. Using newspaper reports from Daily </w:t>
            </w:r>
            <w:proofErr w:type="spellStart"/>
            <w:r w:rsidRPr="00D405EE">
              <w:rPr>
                <w:rFonts w:ascii="Arial" w:hAnsi="Arial" w:cs="Arial"/>
                <w:sz w:val="20"/>
                <w:szCs w:val="20"/>
              </w:rPr>
              <w:t>Thanthi</w:t>
            </w:r>
            <w:proofErr w:type="spellEnd"/>
            <w:r w:rsidRPr="00D405EE">
              <w:rPr>
                <w:rFonts w:ascii="Arial" w:hAnsi="Arial" w:cs="Arial"/>
                <w:sz w:val="20"/>
                <w:szCs w:val="20"/>
              </w:rPr>
              <w:t xml:space="preserve"> and </w:t>
            </w:r>
            <w:proofErr w:type="spellStart"/>
            <w:r w:rsidRPr="00D405EE">
              <w:rPr>
                <w:rFonts w:ascii="Arial" w:hAnsi="Arial" w:cs="Arial"/>
                <w:sz w:val="20"/>
                <w:szCs w:val="20"/>
              </w:rPr>
              <w:t>Thinakaran</w:t>
            </w:r>
            <w:proofErr w:type="spellEnd"/>
            <w:r w:rsidRPr="00D405EE">
              <w:rPr>
                <w:rFonts w:ascii="Arial" w:hAnsi="Arial" w:cs="Arial"/>
                <w:sz w:val="20"/>
                <w:szCs w:val="20"/>
              </w:rPr>
              <w:t xml:space="preserve">, a total of 94 conflict incidents were documented. The highest number of cases occurred in Tirunelveli (53.19%), followed by Tenkasi (38.3%), Thoothukudi (6.38%) and Kanyakumari (2.13%). Most conflicts occurred in agricultural areas (54.12%) and were concentrated during the night (45.88%) and daytime (43.53%). The primary causes of conflict included agricultural damage, livestock losses, infrastructure damage, and attacks on humans (injury/ kills), involving species such as elephants, wild pigs, bonnet macaques, langurs, and aggressive dogs. This study </w:t>
            </w:r>
            <w:proofErr w:type="spellStart"/>
            <w:r w:rsidRPr="00D405EE">
              <w:rPr>
                <w:rFonts w:ascii="Arial" w:hAnsi="Arial" w:cs="Arial"/>
                <w:sz w:val="20"/>
                <w:szCs w:val="20"/>
              </w:rPr>
              <w:t>emphasises</w:t>
            </w:r>
            <w:proofErr w:type="spellEnd"/>
            <w:r w:rsidRPr="00D405EE">
              <w:rPr>
                <w:rFonts w:ascii="Arial" w:hAnsi="Arial" w:cs="Arial"/>
                <w:sz w:val="20"/>
                <w:szCs w:val="20"/>
              </w:rPr>
              <w:t xml:space="preserve"> the urgent need for mitigation measures, such as public awareness programs, better terrestrial-use planning, and coordinated efforts by forest authorities to balance conservation goals with human safety.</w:t>
            </w:r>
          </w:p>
        </w:tc>
      </w:tr>
    </w:tbl>
    <w:p w14:paraId="6F7D3322" w14:textId="77777777" w:rsidR="00FB4A4A" w:rsidRPr="005D2200" w:rsidRDefault="00AA4EF1" w:rsidP="000932F5">
      <w:pPr>
        <w:shd w:val="clear" w:color="auto" w:fill="FFFFFF" w:themeFill="background1"/>
        <w:spacing w:line="360" w:lineRule="auto"/>
        <w:rPr>
          <w:rFonts w:ascii="Arial" w:hAnsi="Arial" w:cs="Arial"/>
          <w:i/>
          <w:iCs/>
          <w:sz w:val="20"/>
          <w:szCs w:val="20"/>
        </w:rPr>
      </w:pPr>
      <w:r w:rsidRPr="005D2200">
        <w:rPr>
          <w:rFonts w:ascii="Arial" w:hAnsi="Arial" w:cs="Arial"/>
          <w:i/>
          <w:iCs/>
          <w:sz w:val="20"/>
          <w:szCs w:val="20"/>
        </w:rPr>
        <w:t>Keywords:</w:t>
      </w:r>
      <w:r w:rsidRPr="005D2200">
        <w:rPr>
          <w:rFonts w:ascii="Arial" w:hAnsi="Arial" w:cs="Arial"/>
          <w:b/>
          <w:bCs/>
          <w:i/>
          <w:iCs/>
          <w:sz w:val="20"/>
          <w:szCs w:val="20"/>
        </w:rPr>
        <w:t xml:space="preserve"> </w:t>
      </w:r>
      <w:r w:rsidRPr="005D2200">
        <w:rPr>
          <w:rFonts w:ascii="Arial" w:hAnsi="Arial" w:cs="Arial"/>
          <w:i/>
          <w:iCs/>
          <w:sz w:val="20"/>
          <w:szCs w:val="20"/>
        </w:rPr>
        <w:t>Human-animal conflict, Newspapers, KMTR, Dog attacks, Tamil Nadu.</w:t>
      </w:r>
    </w:p>
    <w:p w14:paraId="1913D636" w14:textId="77777777" w:rsidR="00EB4D02" w:rsidRPr="005D2200" w:rsidRDefault="00EB4D02" w:rsidP="000932F5">
      <w:pPr>
        <w:shd w:val="clear" w:color="auto" w:fill="FFFFFF" w:themeFill="background1"/>
        <w:spacing w:line="360" w:lineRule="auto"/>
        <w:rPr>
          <w:rFonts w:ascii="Arial" w:hAnsi="Arial" w:cs="Arial"/>
        </w:rPr>
      </w:pPr>
    </w:p>
    <w:p w14:paraId="096D9715" w14:textId="7B1A3560" w:rsidR="00EB4D02" w:rsidRPr="005D2200" w:rsidRDefault="00EB4D02" w:rsidP="000932F5">
      <w:pPr>
        <w:shd w:val="clear" w:color="auto" w:fill="FFFFFF" w:themeFill="background1"/>
        <w:spacing w:line="360" w:lineRule="auto"/>
        <w:rPr>
          <w:rFonts w:ascii="Arial" w:hAnsi="Arial" w:cs="Arial"/>
        </w:rPr>
      </w:pPr>
    </w:p>
    <w:p w14:paraId="377E9671" w14:textId="77777777" w:rsidR="00EB4D02" w:rsidRPr="005D2200" w:rsidRDefault="00EB4D02">
      <w:pPr>
        <w:rPr>
          <w:rFonts w:ascii="Arial" w:hAnsi="Arial" w:cs="Arial"/>
        </w:rPr>
      </w:pPr>
      <w:r w:rsidRPr="005D2200">
        <w:rPr>
          <w:rFonts w:ascii="Arial" w:hAnsi="Arial" w:cs="Arial"/>
        </w:rPr>
        <w:br w:type="page"/>
      </w:r>
    </w:p>
    <w:p w14:paraId="71E5BEA2" w14:textId="7A4CFCC6" w:rsidR="00EB4D02" w:rsidRPr="005D2200" w:rsidRDefault="00EB4D02" w:rsidP="000932F5">
      <w:pPr>
        <w:shd w:val="clear" w:color="auto" w:fill="FFFFFF" w:themeFill="background1"/>
        <w:spacing w:line="360" w:lineRule="auto"/>
        <w:rPr>
          <w:rFonts w:ascii="Arial" w:hAnsi="Arial" w:cs="Arial"/>
          <w:b/>
          <w:bCs/>
          <w:noProof/>
          <w:sz w:val="22"/>
          <w:szCs w:val="22"/>
        </w:rPr>
      </w:pPr>
      <w:r w:rsidRPr="005D2200">
        <w:rPr>
          <w:rFonts w:ascii="Arial" w:hAnsi="Arial" w:cs="Arial"/>
          <w:b/>
          <w:bCs/>
          <w:noProof/>
          <w:sz w:val="22"/>
          <w:szCs w:val="22"/>
        </w:rPr>
        <w:lastRenderedPageBreak/>
        <w:t>Garphical abstract</w:t>
      </w:r>
    </w:p>
    <w:p w14:paraId="08E6312B" w14:textId="173C5F1A" w:rsidR="00EB4D02" w:rsidRPr="005D2200" w:rsidRDefault="00591F69" w:rsidP="000932F5">
      <w:pPr>
        <w:shd w:val="clear" w:color="auto" w:fill="FFFFFF" w:themeFill="background1"/>
        <w:spacing w:line="360" w:lineRule="auto"/>
        <w:rPr>
          <w:rFonts w:ascii="Arial" w:hAnsi="Arial" w:cs="Arial"/>
          <w:lang w:val="en-IN"/>
        </w:rPr>
      </w:pPr>
      <w:r w:rsidRPr="005D2200">
        <w:rPr>
          <w:rFonts w:ascii="Arial" w:hAnsi="Arial" w:cs="Arial"/>
          <w:noProof/>
          <w:lang w:val="en-IN"/>
        </w:rPr>
        <w:drawing>
          <wp:inline distT="0" distB="0" distL="0" distR="0" wp14:anchorId="02192A9C" wp14:editId="1B276AFE">
            <wp:extent cx="5943600" cy="3343275"/>
            <wp:effectExtent l="0" t="0" r="0" b="9525"/>
            <wp:docPr id="1401095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095902" name="Picture 1401095902"/>
                    <pic:cNvPicPr/>
                  </pic:nvPicPr>
                  <pic:blipFill>
                    <a:blip r:embed="rId8">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311FA194" w14:textId="52E3CE97" w:rsidR="00FB4A4A" w:rsidRPr="005D2200" w:rsidRDefault="00666E2D" w:rsidP="000932F5">
      <w:pPr>
        <w:shd w:val="clear" w:color="auto" w:fill="FFFFFF" w:themeFill="background1"/>
        <w:spacing w:line="360" w:lineRule="auto"/>
        <w:rPr>
          <w:rFonts w:ascii="Arial" w:hAnsi="Arial" w:cs="Arial"/>
          <w:sz w:val="22"/>
          <w:szCs w:val="22"/>
        </w:rPr>
      </w:pPr>
      <w:r w:rsidRPr="005D2200">
        <w:rPr>
          <w:rFonts w:ascii="Arial" w:hAnsi="Arial" w:cs="Arial"/>
          <w:b/>
          <w:bCs/>
          <w:sz w:val="22"/>
          <w:szCs w:val="22"/>
        </w:rPr>
        <w:t>1. INTRODUCTION</w:t>
      </w:r>
    </w:p>
    <w:p w14:paraId="258678EB" w14:textId="06416BBE" w:rsidR="00FB4A4A" w:rsidRPr="005D2200" w:rsidRDefault="00AA4EF1" w:rsidP="00871CDE">
      <w:pPr>
        <w:shd w:val="clear" w:color="auto" w:fill="FFFFFF" w:themeFill="background1"/>
        <w:spacing w:line="480" w:lineRule="auto"/>
        <w:ind w:firstLine="720"/>
        <w:jc w:val="both"/>
        <w:rPr>
          <w:rFonts w:ascii="Arial" w:hAnsi="Arial" w:cs="Arial"/>
          <w:sz w:val="20"/>
          <w:szCs w:val="20"/>
        </w:rPr>
      </w:pPr>
      <w:r w:rsidRPr="005D2200">
        <w:rPr>
          <w:rFonts w:ascii="Arial" w:hAnsi="Arial" w:cs="Arial"/>
          <w:sz w:val="20"/>
          <w:szCs w:val="20"/>
        </w:rPr>
        <w:t xml:space="preserve">Human-animal conflict (HAC) refers to interactions between wild animals and humans that result in either negative or positive consequences for both groups. It is a continuing global issue (Nyhus, 2016; König </w:t>
      </w:r>
      <w:r w:rsidRPr="00D84DAD">
        <w:rPr>
          <w:rFonts w:ascii="Arial" w:hAnsi="Arial" w:cs="Arial"/>
          <w:i/>
          <w:iCs/>
          <w:sz w:val="20"/>
          <w:szCs w:val="20"/>
        </w:rPr>
        <w:t>et al.,</w:t>
      </w:r>
      <w:r w:rsidRPr="005D2200">
        <w:rPr>
          <w:rFonts w:ascii="Arial" w:hAnsi="Arial" w:cs="Arial"/>
          <w:sz w:val="20"/>
          <w:szCs w:val="20"/>
        </w:rPr>
        <w:t xml:space="preserve"> 2020; Kidane </w:t>
      </w:r>
      <w:r w:rsidRPr="00D84DAD">
        <w:rPr>
          <w:rFonts w:ascii="Arial" w:hAnsi="Arial" w:cs="Arial"/>
          <w:i/>
          <w:iCs/>
          <w:sz w:val="20"/>
          <w:szCs w:val="20"/>
        </w:rPr>
        <w:t>et al.,</w:t>
      </w:r>
      <w:r w:rsidRPr="005D2200">
        <w:rPr>
          <w:rFonts w:ascii="Arial" w:hAnsi="Arial" w:cs="Arial"/>
          <w:sz w:val="20"/>
          <w:szCs w:val="20"/>
        </w:rPr>
        <w:t xml:space="preserve"> 2024). Most inciden</w:t>
      </w:r>
      <w:r w:rsidRPr="005D2200">
        <w:rPr>
          <w:rFonts w:ascii="Arial" w:hAnsi="Arial" w:cs="Arial"/>
          <w:sz w:val="20"/>
          <w:szCs w:val="20"/>
        </w:rPr>
        <w:t>ts are reported as negative, involving crops and livestock damage, property loss, and, in rare cases, leading to injury or loss of human life due to animal attacks (</w:t>
      </w:r>
      <w:proofErr w:type="spellStart"/>
      <w:r w:rsidRPr="005D2200">
        <w:rPr>
          <w:rFonts w:ascii="Arial" w:hAnsi="Arial" w:cs="Arial"/>
          <w:sz w:val="20"/>
          <w:szCs w:val="20"/>
        </w:rPr>
        <w:t>Ramseena</w:t>
      </w:r>
      <w:proofErr w:type="spellEnd"/>
      <w:r w:rsidRPr="005D2200">
        <w:rPr>
          <w:rFonts w:ascii="Arial" w:hAnsi="Arial" w:cs="Arial"/>
          <w:sz w:val="20"/>
          <w:szCs w:val="20"/>
        </w:rPr>
        <w:t xml:space="preserve">, 2022; Gulati </w:t>
      </w:r>
      <w:r w:rsidRPr="00D84DAD">
        <w:rPr>
          <w:rFonts w:ascii="Arial" w:hAnsi="Arial" w:cs="Arial"/>
          <w:i/>
          <w:iCs/>
          <w:sz w:val="20"/>
          <w:szCs w:val="20"/>
        </w:rPr>
        <w:t>et al.,</w:t>
      </w:r>
      <w:r w:rsidRPr="005D2200">
        <w:rPr>
          <w:rFonts w:ascii="Arial" w:hAnsi="Arial" w:cs="Arial"/>
          <w:sz w:val="20"/>
          <w:szCs w:val="20"/>
        </w:rPr>
        <w:t xml:space="preserve"> 2021</w:t>
      </w:r>
      <w:r w:rsidR="00DE0308" w:rsidRPr="005D2200">
        <w:rPr>
          <w:rFonts w:ascii="Arial" w:hAnsi="Arial" w:cs="Arial"/>
          <w:sz w:val="20"/>
          <w:szCs w:val="20"/>
        </w:rPr>
        <w:t>; Madhavan, 2026</w:t>
      </w:r>
      <w:r w:rsidR="00816A49" w:rsidRPr="005D2200">
        <w:rPr>
          <w:rFonts w:ascii="Arial" w:hAnsi="Arial" w:cs="Arial"/>
          <w:sz w:val="20"/>
          <w:szCs w:val="20"/>
        </w:rPr>
        <w:t>; Prasad, 2025</w:t>
      </w:r>
      <w:r w:rsidR="00797CF9" w:rsidRPr="005D2200">
        <w:rPr>
          <w:rFonts w:ascii="Arial" w:hAnsi="Arial" w:cs="Arial"/>
          <w:sz w:val="20"/>
          <w:szCs w:val="20"/>
        </w:rPr>
        <w:t xml:space="preserve">; Bharti </w:t>
      </w:r>
      <w:r w:rsidR="00797CF9" w:rsidRPr="00D84DAD">
        <w:rPr>
          <w:rFonts w:ascii="Arial" w:hAnsi="Arial" w:cs="Arial"/>
          <w:i/>
          <w:iCs/>
          <w:sz w:val="20"/>
          <w:szCs w:val="20"/>
        </w:rPr>
        <w:t>et al.,</w:t>
      </w:r>
      <w:r w:rsidR="00797CF9" w:rsidRPr="005D2200">
        <w:rPr>
          <w:rFonts w:ascii="Arial" w:hAnsi="Arial" w:cs="Arial"/>
          <w:sz w:val="20"/>
          <w:szCs w:val="20"/>
        </w:rPr>
        <w:t xml:space="preserve"> 2025</w:t>
      </w:r>
      <w:r w:rsidR="00C16B36" w:rsidRPr="005D2200">
        <w:rPr>
          <w:rFonts w:ascii="Arial" w:hAnsi="Arial" w:cs="Arial"/>
          <w:sz w:val="20"/>
          <w:szCs w:val="20"/>
        </w:rPr>
        <w:t>;</w:t>
      </w:r>
      <w:r w:rsidR="00E445AE" w:rsidRPr="005D2200">
        <w:rPr>
          <w:rFonts w:ascii="Arial" w:hAnsi="Arial" w:cs="Arial"/>
          <w:sz w:val="20"/>
          <w:szCs w:val="20"/>
        </w:rPr>
        <w:t xml:space="preserve"> Senthilkumar </w:t>
      </w:r>
      <w:r w:rsidR="00E445AE" w:rsidRPr="005D2200">
        <w:rPr>
          <w:rFonts w:ascii="Arial" w:hAnsi="Arial" w:cs="Arial"/>
          <w:i/>
          <w:iCs/>
          <w:sz w:val="20"/>
          <w:szCs w:val="20"/>
        </w:rPr>
        <w:t>et al.,</w:t>
      </w:r>
      <w:r w:rsidR="00E445AE" w:rsidRPr="005D2200">
        <w:rPr>
          <w:rFonts w:ascii="Arial" w:hAnsi="Arial" w:cs="Arial"/>
          <w:sz w:val="20"/>
          <w:szCs w:val="20"/>
        </w:rPr>
        <w:t xml:space="preserve"> 2025</w:t>
      </w:r>
      <w:r w:rsidRPr="005D2200">
        <w:rPr>
          <w:rFonts w:ascii="Arial" w:hAnsi="Arial" w:cs="Arial"/>
          <w:sz w:val="20"/>
          <w:szCs w:val="20"/>
        </w:rPr>
        <w:t>). A significant number of conflict events have taken place outside designated protected forests</w:t>
      </w:r>
      <w:r w:rsidR="00F06A2B" w:rsidRPr="005D2200">
        <w:rPr>
          <w:rFonts w:ascii="Arial" w:hAnsi="Arial" w:cs="Arial"/>
          <w:sz w:val="20"/>
          <w:szCs w:val="20"/>
        </w:rPr>
        <w:t>.</w:t>
      </w:r>
      <w:r w:rsidRPr="005D2200">
        <w:rPr>
          <w:rFonts w:ascii="Arial" w:hAnsi="Arial" w:cs="Arial"/>
          <w:sz w:val="20"/>
          <w:szCs w:val="20"/>
        </w:rPr>
        <w:t xml:space="preserve"> In contrast, nearly one-third have been recorded within legally protected zones such as national parks, wildlife sanctuaries, elephant and tiger reserves, and reserved forests (Anand &amp; Radhakrishna, 2017). Elephants, wild boars, and bonnet macaques cause </w:t>
      </w:r>
      <w:r w:rsidRPr="005D2200">
        <w:rPr>
          <w:rFonts w:ascii="Arial" w:hAnsi="Arial" w:cs="Arial"/>
          <w:sz w:val="20"/>
          <w:szCs w:val="20"/>
        </w:rPr>
        <w:t>most agricultural damage</w:t>
      </w:r>
      <w:r w:rsidR="00CB0666" w:rsidRPr="005D2200">
        <w:rPr>
          <w:rFonts w:ascii="Arial" w:hAnsi="Arial" w:cs="Arial"/>
          <w:sz w:val="20"/>
          <w:szCs w:val="20"/>
        </w:rPr>
        <w:t xml:space="preserve">. </w:t>
      </w:r>
      <w:r w:rsidRPr="005D2200">
        <w:rPr>
          <w:rFonts w:ascii="Arial" w:hAnsi="Arial" w:cs="Arial"/>
          <w:sz w:val="20"/>
          <w:szCs w:val="20"/>
        </w:rPr>
        <w:t>These wild animals damage major crops such as paddy, coconut, rubber, banana, jackfruit, areca palm, and mango, particularly in the Western Ghats</w:t>
      </w:r>
      <w:r w:rsidR="00B41894" w:rsidRPr="005D2200">
        <w:rPr>
          <w:rFonts w:ascii="Arial" w:hAnsi="Arial" w:cs="Arial"/>
          <w:sz w:val="20"/>
          <w:szCs w:val="20"/>
        </w:rPr>
        <w:t xml:space="preserve">. </w:t>
      </w:r>
      <w:r w:rsidRPr="005D2200">
        <w:rPr>
          <w:rFonts w:ascii="Arial" w:hAnsi="Arial" w:cs="Arial"/>
          <w:sz w:val="20"/>
          <w:szCs w:val="20"/>
        </w:rPr>
        <w:t>(</w:t>
      </w:r>
      <w:proofErr w:type="spellStart"/>
      <w:r w:rsidRPr="005D2200">
        <w:rPr>
          <w:rFonts w:ascii="Arial" w:hAnsi="Arial" w:cs="Arial"/>
          <w:sz w:val="20"/>
          <w:szCs w:val="20"/>
        </w:rPr>
        <w:t>Ramseena</w:t>
      </w:r>
      <w:proofErr w:type="spellEnd"/>
      <w:r w:rsidRPr="005D2200">
        <w:rPr>
          <w:rFonts w:ascii="Arial" w:hAnsi="Arial" w:cs="Arial"/>
          <w:sz w:val="20"/>
          <w:szCs w:val="20"/>
        </w:rPr>
        <w:t>, 2022; Nair &amp; Jayson, 2021</w:t>
      </w:r>
      <w:r w:rsidR="00E404DB" w:rsidRPr="005D2200">
        <w:rPr>
          <w:rFonts w:ascii="Arial" w:hAnsi="Arial" w:cs="Arial"/>
          <w:sz w:val="20"/>
          <w:szCs w:val="20"/>
        </w:rPr>
        <w:t xml:space="preserve">; </w:t>
      </w:r>
      <w:proofErr w:type="spellStart"/>
      <w:r w:rsidR="00E404DB" w:rsidRPr="005D2200">
        <w:rPr>
          <w:rFonts w:ascii="Arial" w:hAnsi="Arial" w:cs="Arial"/>
          <w:sz w:val="20"/>
          <w:szCs w:val="20"/>
        </w:rPr>
        <w:t>Chitrambigai</w:t>
      </w:r>
      <w:proofErr w:type="spellEnd"/>
      <w:r w:rsidR="00E404DB" w:rsidRPr="005D2200">
        <w:rPr>
          <w:rFonts w:ascii="Arial" w:hAnsi="Arial" w:cs="Arial"/>
          <w:sz w:val="20"/>
          <w:szCs w:val="20"/>
        </w:rPr>
        <w:t xml:space="preserve"> </w:t>
      </w:r>
      <w:r w:rsidR="00E404DB" w:rsidRPr="00D84DAD">
        <w:rPr>
          <w:rFonts w:ascii="Arial" w:hAnsi="Arial" w:cs="Arial"/>
          <w:i/>
          <w:iCs/>
          <w:sz w:val="20"/>
          <w:szCs w:val="20"/>
        </w:rPr>
        <w:t>et al.,</w:t>
      </w:r>
      <w:r w:rsidR="00E404DB" w:rsidRPr="005D2200">
        <w:rPr>
          <w:rFonts w:ascii="Arial" w:hAnsi="Arial" w:cs="Arial"/>
          <w:sz w:val="20"/>
          <w:szCs w:val="20"/>
        </w:rPr>
        <w:t xml:space="preserve"> 2025</w:t>
      </w:r>
      <w:r w:rsidRPr="005D2200">
        <w:rPr>
          <w:rFonts w:ascii="Arial" w:hAnsi="Arial" w:cs="Arial"/>
          <w:sz w:val="20"/>
          <w:szCs w:val="20"/>
        </w:rPr>
        <w:t>). The Western Ghats</w:t>
      </w:r>
      <w:r w:rsidRPr="005D2200">
        <w:rPr>
          <w:rFonts w:ascii="Arial" w:hAnsi="Arial" w:cs="Arial"/>
          <w:sz w:val="20"/>
          <w:szCs w:val="20"/>
        </w:rPr>
        <w:t xml:space="preserve"> are a biodiversity hotspot, and the </w:t>
      </w:r>
      <w:proofErr w:type="spellStart"/>
      <w:r w:rsidRPr="005D2200">
        <w:rPr>
          <w:rFonts w:ascii="Arial" w:hAnsi="Arial" w:cs="Arial"/>
          <w:sz w:val="20"/>
          <w:szCs w:val="20"/>
        </w:rPr>
        <w:t>Kalakkad</w:t>
      </w:r>
      <w:proofErr w:type="spellEnd"/>
      <w:r w:rsidRPr="005D2200">
        <w:rPr>
          <w:rFonts w:ascii="Arial" w:hAnsi="Arial" w:cs="Arial"/>
          <w:sz w:val="20"/>
          <w:szCs w:val="20"/>
        </w:rPr>
        <w:t xml:space="preserve"> </w:t>
      </w:r>
      <w:proofErr w:type="spellStart"/>
      <w:r w:rsidRPr="005D2200">
        <w:rPr>
          <w:rFonts w:ascii="Arial" w:hAnsi="Arial" w:cs="Arial"/>
          <w:sz w:val="20"/>
          <w:szCs w:val="20"/>
        </w:rPr>
        <w:t>Mundanthurai</w:t>
      </w:r>
      <w:proofErr w:type="spellEnd"/>
      <w:r w:rsidRPr="005D2200">
        <w:rPr>
          <w:rFonts w:ascii="Arial" w:hAnsi="Arial" w:cs="Arial"/>
          <w:sz w:val="20"/>
          <w:szCs w:val="20"/>
        </w:rPr>
        <w:t xml:space="preserve"> Tiger Reserve (KMTR), located in this region, is one of the protected areas. It </w:t>
      </w:r>
      <w:proofErr w:type="spellStart"/>
      <w:r w:rsidRPr="005D2200">
        <w:rPr>
          <w:rFonts w:ascii="Arial" w:hAnsi="Arial" w:cs="Arial"/>
          <w:sz w:val="20"/>
          <w:szCs w:val="20"/>
        </w:rPr>
        <w:t>harbours</w:t>
      </w:r>
      <w:proofErr w:type="spellEnd"/>
      <w:r w:rsidRPr="005D2200">
        <w:rPr>
          <w:rFonts w:ascii="Arial" w:hAnsi="Arial" w:cs="Arial"/>
          <w:sz w:val="20"/>
          <w:szCs w:val="20"/>
        </w:rPr>
        <w:t xml:space="preserve"> endangered and endemic plant and animal species, including tigers, leopards, Asian wild dogs, Indian elephan</w:t>
      </w:r>
      <w:r w:rsidRPr="005D2200">
        <w:rPr>
          <w:rFonts w:ascii="Arial" w:hAnsi="Arial" w:cs="Arial"/>
          <w:sz w:val="20"/>
          <w:szCs w:val="20"/>
        </w:rPr>
        <w:t>ts, wild pigs, bonnet macaques, and tufted grey langurs (</w:t>
      </w:r>
      <w:proofErr w:type="spellStart"/>
      <w:r w:rsidRPr="005D2200">
        <w:rPr>
          <w:rFonts w:ascii="Arial" w:hAnsi="Arial" w:cs="Arial"/>
          <w:sz w:val="20"/>
          <w:szCs w:val="20"/>
        </w:rPr>
        <w:t>Vanaraj</w:t>
      </w:r>
      <w:proofErr w:type="spellEnd"/>
      <w:r w:rsidRPr="005D2200">
        <w:rPr>
          <w:rFonts w:ascii="Arial" w:hAnsi="Arial" w:cs="Arial"/>
          <w:sz w:val="20"/>
          <w:szCs w:val="20"/>
        </w:rPr>
        <w:t xml:space="preserve"> </w:t>
      </w:r>
      <w:r w:rsidRPr="00D84DAD">
        <w:rPr>
          <w:rFonts w:ascii="Arial" w:hAnsi="Arial" w:cs="Arial"/>
          <w:i/>
          <w:iCs/>
          <w:sz w:val="20"/>
          <w:szCs w:val="20"/>
        </w:rPr>
        <w:t>et al.,</w:t>
      </w:r>
      <w:r w:rsidRPr="005D2200">
        <w:rPr>
          <w:rFonts w:ascii="Arial" w:hAnsi="Arial" w:cs="Arial"/>
          <w:sz w:val="20"/>
          <w:szCs w:val="20"/>
        </w:rPr>
        <w:t xml:space="preserve"> 2024; Annamalai, 2004). In Tamil Nadu's conflict zones </w:t>
      </w:r>
      <w:r w:rsidRPr="005D2200">
        <w:rPr>
          <w:rFonts w:ascii="Arial" w:hAnsi="Arial" w:cs="Arial"/>
          <w:sz w:val="20"/>
          <w:szCs w:val="20"/>
        </w:rPr>
        <w:lastRenderedPageBreak/>
        <w:t xml:space="preserve">within the Western Ghats, a noted conflict area within KMTR spans about 3 km², followed by the </w:t>
      </w:r>
      <w:proofErr w:type="spellStart"/>
      <w:r w:rsidRPr="005D2200">
        <w:rPr>
          <w:rFonts w:ascii="Arial" w:hAnsi="Arial" w:cs="Arial"/>
          <w:sz w:val="20"/>
          <w:szCs w:val="20"/>
        </w:rPr>
        <w:t>Nellai</w:t>
      </w:r>
      <w:proofErr w:type="spellEnd"/>
      <w:r w:rsidRPr="005D2200">
        <w:rPr>
          <w:rFonts w:ascii="Arial" w:hAnsi="Arial" w:cs="Arial"/>
          <w:sz w:val="20"/>
          <w:szCs w:val="20"/>
        </w:rPr>
        <w:t xml:space="preserve"> Wildlife Sanctuary at 157 </w:t>
      </w:r>
      <w:r w:rsidRPr="005D2200">
        <w:rPr>
          <w:rFonts w:ascii="Arial" w:hAnsi="Arial" w:cs="Arial"/>
          <w:sz w:val="20"/>
          <w:szCs w:val="20"/>
        </w:rPr>
        <w:t xml:space="preserve">km² (Milda </w:t>
      </w:r>
      <w:r w:rsidRPr="00D84DAD">
        <w:rPr>
          <w:rFonts w:ascii="Arial" w:hAnsi="Arial" w:cs="Arial"/>
          <w:i/>
          <w:iCs/>
          <w:sz w:val="20"/>
          <w:szCs w:val="20"/>
        </w:rPr>
        <w:t>et al.,</w:t>
      </w:r>
      <w:r w:rsidRPr="005D2200">
        <w:rPr>
          <w:rFonts w:ascii="Arial" w:hAnsi="Arial" w:cs="Arial"/>
          <w:sz w:val="20"/>
          <w:szCs w:val="20"/>
        </w:rPr>
        <w:t xml:space="preserve"> 2023). Factors contributing to HAC include increasing human populations, land-use changes due to growing land demands, deforestation, food scarcity in the wild, climate change, and rising wildlife populations (Distefano, 2005; Singh &amp; Si</w:t>
      </w:r>
      <w:r w:rsidRPr="005D2200">
        <w:rPr>
          <w:rFonts w:ascii="Arial" w:hAnsi="Arial" w:cs="Arial"/>
          <w:sz w:val="20"/>
          <w:szCs w:val="20"/>
        </w:rPr>
        <w:t xml:space="preserve">ngh, 2023; Treves </w:t>
      </w:r>
      <w:r w:rsidRPr="00D84DAD">
        <w:rPr>
          <w:rFonts w:ascii="Arial" w:hAnsi="Arial" w:cs="Arial"/>
          <w:i/>
          <w:iCs/>
          <w:sz w:val="20"/>
          <w:szCs w:val="20"/>
        </w:rPr>
        <w:t>et al.,</w:t>
      </w:r>
      <w:r w:rsidRPr="005D2200">
        <w:rPr>
          <w:rFonts w:ascii="Arial" w:hAnsi="Arial" w:cs="Arial"/>
          <w:sz w:val="20"/>
          <w:szCs w:val="20"/>
        </w:rPr>
        <w:t xml:space="preserve"> 2009</w:t>
      </w:r>
      <w:r w:rsidR="0088388B" w:rsidRPr="005D2200">
        <w:rPr>
          <w:rFonts w:ascii="Arial" w:hAnsi="Arial" w:cs="Arial"/>
          <w:sz w:val="20"/>
          <w:szCs w:val="20"/>
        </w:rPr>
        <w:t xml:space="preserve">; Somu and </w:t>
      </w:r>
      <w:proofErr w:type="spellStart"/>
      <w:r w:rsidR="0088388B" w:rsidRPr="005D2200">
        <w:rPr>
          <w:rFonts w:ascii="Arial" w:hAnsi="Arial" w:cs="Arial"/>
          <w:sz w:val="20"/>
          <w:szCs w:val="20"/>
        </w:rPr>
        <w:t>Palanisamy</w:t>
      </w:r>
      <w:proofErr w:type="spellEnd"/>
      <w:r w:rsidR="0088388B" w:rsidRPr="005D2200">
        <w:rPr>
          <w:rFonts w:ascii="Arial" w:hAnsi="Arial" w:cs="Arial"/>
          <w:sz w:val="20"/>
          <w:szCs w:val="20"/>
        </w:rPr>
        <w:t>, 2022</w:t>
      </w:r>
      <w:r w:rsidR="006772F2" w:rsidRPr="005D2200">
        <w:rPr>
          <w:rFonts w:ascii="Arial" w:hAnsi="Arial" w:cs="Arial"/>
          <w:sz w:val="20"/>
          <w:szCs w:val="20"/>
        </w:rPr>
        <w:t xml:space="preserve">; </w:t>
      </w:r>
      <w:proofErr w:type="spellStart"/>
      <w:r w:rsidR="006772F2" w:rsidRPr="005D2200">
        <w:rPr>
          <w:rFonts w:ascii="Arial" w:hAnsi="Arial" w:cs="Arial"/>
          <w:sz w:val="20"/>
          <w:szCs w:val="20"/>
        </w:rPr>
        <w:t>Chitrambigai</w:t>
      </w:r>
      <w:proofErr w:type="spellEnd"/>
      <w:r w:rsidR="006772F2" w:rsidRPr="005D2200">
        <w:rPr>
          <w:rFonts w:ascii="Arial" w:hAnsi="Arial" w:cs="Arial"/>
          <w:sz w:val="20"/>
          <w:szCs w:val="20"/>
        </w:rPr>
        <w:t xml:space="preserve"> </w:t>
      </w:r>
      <w:r w:rsidR="006772F2" w:rsidRPr="00D84DAD">
        <w:rPr>
          <w:rFonts w:ascii="Arial" w:hAnsi="Arial" w:cs="Arial"/>
          <w:i/>
          <w:iCs/>
          <w:sz w:val="20"/>
          <w:szCs w:val="20"/>
        </w:rPr>
        <w:t>et al.,</w:t>
      </w:r>
      <w:r w:rsidR="006772F2" w:rsidRPr="005D2200">
        <w:rPr>
          <w:rFonts w:ascii="Arial" w:hAnsi="Arial" w:cs="Arial"/>
          <w:sz w:val="20"/>
          <w:szCs w:val="20"/>
        </w:rPr>
        <w:t xml:space="preserve"> 2025</w:t>
      </w:r>
      <w:r w:rsidRPr="005D2200">
        <w:rPr>
          <w:rFonts w:ascii="Arial" w:hAnsi="Arial" w:cs="Arial"/>
          <w:sz w:val="20"/>
          <w:szCs w:val="20"/>
        </w:rPr>
        <w:t>).</w:t>
      </w:r>
    </w:p>
    <w:p w14:paraId="32D99428" w14:textId="50B28937" w:rsidR="00FB4A4A" w:rsidRPr="005D2200" w:rsidRDefault="00AA4EF1" w:rsidP="000932F5">
      <w:pPr>
        <w:shd w:val="clear" w:color="auto" w:fill="FFFFFF" w:themeFill="background1"/>
        <w:spacing w:line="360" w:lineRule="auto"/>
        <w:jc w:val="both"/>
        <w:rPr>
          <w:rFonts w:ascii="Arial" w:hAnsi="Arial" w:cs="Arial"/>
          <w:sz w:val="22"/>
          <w:szCs w:val="22"/>
        </w:rPr>
      </w:pPr>
      <w:r w:rsidRPr="005D2200">
        <w:rPr>
          <w:rFonts w:ascii="Arial" w:hAnsi="Arial" w:cs="Arial"/>
          <w:b/>
          <w:bCs/>
          <w:sz w:val="22"/>
          <w:szCs w:val="22"/>
        </w:rPr>
        <w:t>2</w:t>
      </w:r>
      <w:r w:rsidR="00666E2D" w:rsidRPr="005D2200">
        <w:rPr>
          <w:rFonts w:ascii="Arial" w:hAnsi="Arial" w:cs="Arial"/>
          <w:b/>
          <w:bCs/>
          <w:sz w:val="22"/>
          <w:szCs w:val="22"/>
        </w:rPr>
        <w:t xml:space="preserve">. MATERIALS AND METHODS </w:t>
      </w:r>
    </w:p>
    <w:p w14:paraId="601592A1" w14:textId="77777777" w:rsidR="00FB4A4A" w:rsidRPr="005D2200" w:rsidRDefault="00AA4EF1" w:rsidP="00871CDE">
      <w:pPr>
        <w:shd w:val="clear" w:color="auto" w:fill="FFFFFF" w:themeFill="background1"/>
        <w:spacing w:line="480" w:lineRule="auto"/>
        <w:ind w:firstLine="720"/>
        <w:jc w:val="both"/>
        <w:rPr>
          <w:rFonts w:ascii="Arial" w:hAnsi="Arial" w:cs="Arial"/>
          <w:sz w:val="20"/>
          <w:szCs w:val="20"/>
        </w:rPr>
      </w:pPr>
      <w:r w:rsidRPr="005D2200">
        <w:rPr>
          <w:rFonts w:ascii="Arial" w:hAnsi="Arial" w:cs="Arial"/>
          <w:sz w:val="20"/>
          <w:szCs w:val="20"/>
        </w:rPr>
        <w:t>This study examines human-animal conflict (HAC) in the southern districts of Tamil Nadu, including Tirunelveli (latitude 8°4301 N and longitude 77°4556 E (6,191 Sq. Km)), Tenkasi (latitude 8° 5728 N and longitude 77°1855 E (532.48 Sq. Km)), Thoothukudi (la</w:t>
      </w:r>
      <w:r w:rsidRPr="005D2200">
        <w:rPr>
          <w:rFonts w:ascii="Arial" w:hAnsi="Arial" w:cs="Arial"/>
          <w:sz w:val="20"/>
          <w:szCs w:val="20"/>
        </w:rPr>
        <w:t xml:space="preserve">titude 8° 4601 N and longitude 78° 0803 E (4,707 Sq. Km)), and Kanyakumari (latitude 8° 0516 N and longitude 77° 3253 E (1684 Sq. Km)) (Figure. 1), based on reports from regional newspapers such as Daily </w:t>
      </w:r>
      <w:proofErr w:type="spellStart"/>
      <w:r w:rsidRPr="005D2200">
        <w:rPr>
          <w:rFonts w:ascii="Arial" w:hAnsi="Arial" w:cs="Arial"/>
          <w:sz w:val="20"/>
          <w:szCs w:val="20"/>
        </w:rPr>
        <w:t>Thanthi</w:t>
      </w:r>
      <w:proofErr w:type="spellEnd"/>
      <w:r w:rsidRPr="005D2200">
        <w:rPr>
          <w:rFonts w:ascii="Arial" w:hAnsi="Arial" w:cs="Arial"/>
          <w:sz w:val="20"/>
          <w:szCs w:val="20"/>
        </w:rPr>
        <w:t xml:space="preserve"> and </w:t>
      </w:r>
      <w:proofErr w:type="spellStart"/>
      <w:r w:rsidRPr="005D2200">
        <w:rPr>
          <w:rFonts w:ascii="Arial" w:hAnsi="Arial" w:cs="Arial"/>
          <w:sz w:val="20"/>
          <w:szCs w:val="20"/>
        </w:rPr>
        <w:t>Thinakaran</w:t>
      </w:r>
      <w:proofErr w:type="spellEnd"/>
      <w:r w:rsidRPr="005D2200">
        <w:rPr>
          <w:rFonts w:ascii="Arial" w:hAnsi="Arial" w:cs="Arial"/>
          <w:sz w:val="20"/>
          <w:szCs w:val="20"/>
        </w:rPr>
        <w:t>. A total of 94 incidents were</w:t>
      </w:r>
      <w:r w:rsidRPr="005D2200">
        <w:rPr>
          <w:rFonts w:ascii="Arial" w:hAnsi="Arial" w:cs="Arial"/>
          <w:sz w:val="20"/>
          <w:szCs w:val="20"/>
        </w:rPr>
        <w:t xml:space="preserve"> recorded between February 2024 and March 2025, with repeated incidents omitted. Data were selected based on specific criteria: biting (humans injured or killed by animals), hunting (animals injured or killed by humans), natural (natural deaths and flood-r</w:t>
      </w:r>
      <w:r w:rsidRPr="005D2200">
        <w:rPr>
          <w:rFonts w:ascii="Arial" w:hAnsi="Arial" w:cs="Arial"/>
          <w:sz w:val="20"/>
          <w:szCs w:val="20"/>
        </w:rPr>
        <w:t>elated incidents), and damages (agricultural loss, infrastructure destruction, and interspecies conflict).</w:t>
      </w:r>
    </w:p>
    <w:p w14:paraId="36A70AFF" w14:textId="2B120FF7" w:rsidR="00FB4A4A" w:rsidRPr="005D2200" w:rsidRDefault="00AA4EF1" w:rsidP="00871CDE">
      <w:pPr>
        <w:shd w:val="clear" w:color="auto" w:fill="FFFFFF" w:themeFill="background1"/>
        <w:spacing w:line="480" w:lineRule="auto"/>
        <w:jc w:val="both"/>
        <w:rPr>
          <w:rFonts w:ascii="Arial" w:hAnsi="Arial" w:cs="Arial"/>
          <w:sz w:val="22"/>
          <w:szCs w:val="22"/>
        </w:rPr>
      </w:pPr>
      <w:r w:rsidRPr="005D2200">
        <w:rPr>
          <w:rFonts w:ascii="Arial" w:hAnsi="Arial" w:cs="Arial"/>
          <w:b/>
          <w:bCs/>
          <w:sz w:val="22"/>
          <w:szCs w:val="22"/>
        </w:rPr>
        <w:t>3. Result and Discussion</w:t>
      </w:r>
    </w:p>
    <w:p w14:paraId="3C2F43B3" w14:textId="7AAF937D" w:rsidR="00A22F88" w:rsidRPr="005D2200" w:rsidRDefault="00666E2D" w:rsidP="00871CDE">
      <w:pPr>
        <w:spacing w:line="480" w:lineRule="auto"/>
        <w:rPr>
          <w:rFonts w:ascii="Arial" w:hAnsi="Arial" w:cs="Arial"/>
          <w:b/>
          <w:bCs/>
          <w:sz w:val="22"/>
          <w:szCs w:val="22"/>
        </w:rPr>
      </w:pPr>
      <w:r w:rsidRPr="005D2200">
        <w:rPr>
          <w:rFonts w:ascii="Arial" w:hAnsi="Arial" w:cs="Arial"/>
          <w:b/>
          <w:bCs/>
        </w:rPr>
        <w:t>3</w:t>
      </w:r>
      <w:r w:rsidRPr="005D2200">
        <w:rPr>
          <w:rFonts w:ascii="Arial" w:hAnsi="Arial" w:cs="Arial"/>
          <w:b/>
          <w:bCs/>
          <w:sz w:val="22"/>
          <w:szCs w:val="22"/>
        </w:rPr>
        <w:t>.</w:t>
      </w:r>
      <w:r w:rsidR="003462ED" w:rsidRPr="005D2200">
        <w:rPr>
          <w:rFonts w:ascii="Arial" w:hAnsi="Arial" w:cs="Arial"/>
          <w:b/>
          <w:bCs/>
          <w:sz w:val="22"/>
          <w:szCs w:val="22"/>
        </w:rPr>
        <w:t>1</w:t>
      </w:r>
      <w:r w:rsidRPr="005D2200">
        <w:rPr>
          <w:rFonts w:ascii="Arial" w:hAnsi="Arial" w:cs="Arial"/>
          <w:b/>
          <w:bCs/>
          <w:sz w:val="22"/>
          <w:szCs w:val="22"/>
        </w:rPr>
        <w:t xml:space="preserve"> </w:t>
      </w:r>
      <w:r w:rsidR="00A22F88" w:rsidRPr="005D2200">
        <w:rPr>
          <w:rFonts w:ascii="Arial" w:hAnsi="Arial" w:cs="Arial"/>
          <w:b/>
          <w:bCs/>
          <w:sz w:val="22"/>
          <w:szCs w:val="22"/>
        </w:rPr>
        <w:t>Taxonomy Classification</w:t>
      </w:r>
    </w:p>
    <w:p w14:paraId="7C44F6FA" w14:textId="5E4F4154" w:rsidR="00A22F88" w:rsidRPr="005D2200" w:rsidRDefault="00A22F88" w:rsidP="006E46D6">
      <w:pPr>
        <w:jc w:val="center"/>
        <w:rPr>
          <w:rFonts w:ascii="Arial" w:hAnsi="Arial" w:cs="Arial"/>
          <w:b/>
          <w:bCs/>
          <w:sz w:val="20"/>
          <w:szCs w:val="20"/>
        </w:rPr>
      </w:pPr>
      <w:r w:rsidRPr="005D2200">
        <w:rPr>
          <w:rFonts w:ascii="Arial" w:hAnsi="Arial" w:cs="Arial"/>
          <w:b/>
          <w:bCs/>
          <w:sz w:val="20"/>
          <w:szCs w:val="20"/>
        </w:rPr>
        <w:t>Table 1</w:t>
      </w:r>
      <w:r w:rsidR="006E46D6" w:rsidRPr="005D2200">
        <w:rPr>
          <w:rFonts w:ascii="Arial" w:hAnsi="Arial" w:cs="Arial"/>
          <w:b/>
          <w:bCs/>
          <w:sz w:val="20"/>
          <w:szCs w:val="20"/>
        </w:rPr>
        <w:t xml:space="preserve">. </w:t>
      </w:r>
      <w:r w:rsidRPr="005D2200">
        <w:rPr>
          <w:rFonts w:ascii="Arial" w:hAnsi="Arial" w:cs="Arial"/>
          <w:b/>
          <w:bCs/>
          <w:sz w:val="20"/>
          <w:szCs w:val="20"/>
        </w:rPr>
        <w:t>Taxonomy Classification and Common name of wild animals.</w:t>
      </w:r>
    </w:p>
    <w:p w14:paraId="0DEF683D" w14:textId="77777777" w:rsidR="006E46D6" w:rsidRPr="005D2200" w:rsidRDefault="006E46D6" w:rsidP="006E46D6">
      <w:pPr>
        <w:jc w:val="center"/>
        <w:rPr>
          <w:rFonts w:ascii="Arial" w:hAnsi="Arial" w:cs="Arial"/>
          <w:b/>
          <w:bCs/>
          <w:sz w:val="20"/>
          <w:szCs w:val="20"/>
        </w:rPr>
      </w:pPr>
    </w:p>
    <w:tbl>
      <w:tblPr>
        <w:tblStyle w:val="TableGrid"/>
        <w:tblW w:w="9918" w:type="dxa"/>
        <w:tblLook w:val="04A0" w:firstRow="1" w:lastRow="0" w:firstColumn="1" w:lastColumn="0" w:noHBand="0" w:noVBand="1"/>
      </w:tblPr>
      <w:tblGrid>
        <w:gridCol w:w="583"/>
        <w:gridCol w:w="1047"/>
        <w:gridCol w:w="901"/>
        <w:gridCol w:w="1249"/>
        <w:gridCol w:w="1389"/>
        <w:gridCol w:w="1662"/>
        <w:gridCol w:w="1954"/>
        <w:gridCol w:w="1133"/>
      </w:tblGrid>
      <w:tr w:rsidR="00A22F88" w:rsidRPr="005D2200" w14:paraId="1DACA39F" w14:textId="77777777" w:rsidTr="008C46DE">
        <w:trPr>
          <w:trHeight w:val="543"/>
        </w:trPr>
        <w:tc>
          <w:tcPr>
            <w:tcW w:w="584" w:type="dxa"/>
            <w:vAlign w:val="center"/>
          </w:tcPr>
          <w:p w14:paraId="7CC3C390" w14:textId="77777777" w:rsidR="00A22F88" w:rsidRPr="005D2200" w:rsidRDefault="00A22F88" w:rsidP="008C46DE">
            <w:pPr>
              <w:jc w:val="center"/>
              <w:rPr>
                <w:rFonts w:ascii="Arial" w:hAnsi="Arial" w:cs="Arial"/>
                <w:b/>
                <w:bCs/>
                <w:sz w:val="20"/>
                <w:szCs w:val="20"/>
              </w:rPr>
            </w:pPr>
            <w:r w:rsidRPr="005D2200">
              <w:rPr>
                <w:rFonts w:ascii="Arial" w:hAnsi="Arial" w:cs="Arial"/>
                <w:b/>
                <w:bCs/>
                <w:sz w:val="20"/>
                <w:szCs w:val="20"/>
              </w:rPr>
              <w:t>S. No</w:t>
            </w:r>
          </w:p>
        </w:tc>
        <w:tc>
          <w:tcPr>
            <w:tcW w:w="1048" w:type="dxa"/>
            <w:vAlign w:val="center"/>
          </w:tcPr>
          <w:p w14:paraId="7D325722" w14:textId="77777777" w:rsidR="00A22F88" w:rsidRPr="005D2200" w:rsidRDefault="00A22F88" w:rsidP="008C46DE">
            <w:pPr>
              <w:jc w:val="center"/>
              <w:rPr>
                <w:rFonts w:ascii="Arial" w:hAnsi="Arial" w:cs="Arial"/>
                <w:b/>
                <w:bCs/>
                <w:sz w:val="20"/>
                <w:szCs w:val="20"/>
              </w:rPr>
            </w:pPr>
            <w:r w:rsidRPr="005D2200">
              <w:rPr>
                <w:rFonts w:ascii="Arial" w:hAnsi="Arial" w:cs="Arial"/>
                <w:sz w:val="20"/>
                <w:szCs w:val="20"/>
                <w:lang w:val="en-IN"/>
              </w:rPr>
              <w:t>Kingdom</w:t>
            </w:r>
          </w:p>
        </w:tc>
        <w:tc>
          <w:tcPr>
            <w:tcW w:w="901" w:type="dxa"/>
            <w:vAlign w:val="center"/>
          </w:tcPr>
          <w:p w14:paraId="0F459BE1" w14:textId="77777777" w:rsidR="00A22F88" w:rsidRPr="005D2200" w:rsidRDefault="00A22F88" w:rsidP="008C46DE">
            <w:pPr>
              <w:jc w:val="center"/>
              <w:rPr>
                <w:rFonts w:ascii="Arial" w:hAnsi="Arial" w:cs="Arial"/>
                <w:b/>
                <w:bCs/>
                <w:sz w:val="20"/>
                <w:szCs w:val="20"/>
              </w:rPr>
            </w:pPr>
            <w:r w:rsidRPr="005D2200">
              <w:rPr>
                <w:rFonts w:ascii="Arial" w:hAnsi="Arial" w:cs="Arial"/>
                <w:sz w:val="20"/>
                <w:szCs w:val="20"/>
                <w:lang w:val="en-IN"/>
              </w:rPr>
              <w:t>Phylum</w:t>
            </w:r>
          </w:p>
        </w:tc>
        <w:tc>
          <w:tcPr>
            <w:tcW w:w="1256" w:type="dxa"/>
            <w:vAlign w:val="center"/>
          </w:tcPr>
          <w:p w14:paraId="7C79C932" w14:textId="77777777" w:rsidR="00A22F88" w:rsidRPr="005D2200" w:rsidRDefault="00A22F88" w:rsidP="008C46DE">
            <w:pPr>
              <w:jc w:val="center"/>
              <w:rPr>
                <w:rFonts w:ascii="Arial" w:hAnsi="Arial" w:cs="Arial"/>
                <w:b/>
                <w:bCs/>
                <w:sz w:val="20"/>
                <w:szCs w:val="20"/>
              </w:rPr>
            </w:pPr>
            <w:r w:rsidRPr="005D2200">
              <w:rPr>
                <w:rFonts w:ascii="Arial" w:hAnsi="Arial" w:cs="Arial"/>
                <w:sz w:val="20"/>
                <w:szCs w:val="20"/>
                <w:lang w:val="en-IN"/>
              </w:rPr>
              <w:t>Class</w:t>
            </w:r>
          </w:p>
        </w:tc>
        <w:tc>
          <w:tcPr>
            <w:tcW w:w="1390" w:type="dxa"/>
            <w:vAlign w:val="center"/>
          </w:tcPr>
          <w:p w14:paraId="672887C9" w14:textId="77777777" w:rsidR="00A22F88" w:rsidRPr="005D2200" w:rsidRDefault="00A22F88" w:rsidP="008C46DE">
            <w:pPr>
              <w:jc w:val="center"/>
              <w:rPr>
                <w:rFonts w:ascii="Arial" w:hAnsi="Arial" w:cs="Arial"/>
                <w:b/>
                <w:bCs/>
                <w:sz w:val="20"/>
                <w:szCs w:val="20"/>
              </w:rPr>
            </w:pPr>
            <w:r w:rsidRPr="005D2200">
              <w:rPr>
                <w:rFonts w:ascii="Arial" w:hAnsi="Arial" w:cs="Arial"/>
                <w:sz w:val="20"/>
                <w:szCs w:val="20"/>
                <w:lang w:val="en-IN"/>
              </w:rPr>
              <w:t>Order</w:t>
            </w:r>
          </w:p>
        </w:tc>
        <w:tc>
          <w:tcPr>
            <w:tcW w:w="1646" w:type="dxa"/>
            <w:vAlign w:val="center"/>
          </w:tcPr>
          <w:p w14:paraId="18EE1758" w14:textId="77777777" w:rsidR="00A22F88" w:rsidRPr="005D2200" w:rsidRDefault="00A22F88" w:rsidP="008C46DE">
            <w:pPr>
              <w:jc w:val="center"/>
              <w:rPr>
                <w:rFonts w:ascii="Arial" w:hAnsi="Arial" w:cs="Arial"/>
                <w:sz w:val="20"/>
                <w:szCs w:val="20"/>
                <w:lang w:val="en-IN"/>
              </w:rPr>
            </w:pPr>
            <w:r w:rsidRPr="005D2200">
              <w:rPr>
                <w:rFonts w:ascii="Arial" w:hAnsi="Arial" w:cs="Arial"/>
                <w:sz w:val="20"/>
                <w:szCs w:val="20"/>
                <w:lang w:val="en-IN"/>
              </w:rPr>
              <w:t>Family</w:t>
            </w:r>
          </w:p>
        </w:tc>
        <w:tc>
          <w:tcPr>
            <w:tcW w:w="1959" w:type="dxa"/>
            <w:vAlign w:val="center"/>
          </w:tcPr>
          <w:p w14:paraId="01023EF9" w14:textId="77777777" w:rsidR="00A22F88" w:rsidRPr="005D2200" w:rsidRDefault="00A22F88" w:rsidP="008C46DE">
            <w:pPr>
              <w:jc w:val="center"/>
              <w:rPr>
                <w:rFonts w:ascii="Arial" w:hAnsi="Arial" w:cs="Arial"/>
                <w:sz w:val="20"/>
                <w:szCs w:val="20"/>
                <w:lang w:val="en-IN"/>
              </w:rPr>
            </w:pPr>
            <w:r w:rsidRPr="005D2200">
              <w:rPr>
                <w:rFonts w:ascii="Arial" w:hAnsi="Arial" w:cs="Arial"/>
                <w:sz w:val="20"/>
                <w:szCs w:val="20"/>
                <w:lang w:val="en-IN"/>
              </w:rPr>
              <w:t>Genus and Species</w:t>
            </w:r>
          </w:p>
        </w:tc>
        <w:tc>
          <w:tcPr>
            <w:tcW w:w="1134" w:type="dxa"/>
            <w:vAlign w:val="center"/>
          </w:tcPr>
          <w:p w14:paraId="4E368C2E" w14:textId="77777777" w:rsidR="00A22F88" w:rsidRPr="005D2200" w:rsidRDefault="00A22F88" w:rsidP="008C46DE">
            <w:pPr>
              <w:jc w:val="center"/>
              <w:rPr>
                <w:rFonts w:ascii="Arial" w:hAnsi="Arial" w:cs="Arial"/>
                <w:sz w:val="20"/>
                <w:szCs w:val="20"/>
                <w:lang w:val="en-IN"/>
              </w:rPr>
            </w:pPr>
            <w:r w:rsidRPr="005D2200">
              <w:rPr>
                <w:rFonts w:ascii="Arial" w:hAnsi="Arial" w:cs="Arial"/>
                <w:sz w:val="20"/>
                <w:szCs w:val="20"/>
                <w:lang w:val="en-IN"/>
              </w:rPr>
              <w:t>Common name</w:t>
            </w:r>
          </w:p>
        </w:tc>
      </w:tr>
      <w:tr w:rsidR="00A22F88" w:rsidRPr="005D2200" w14:paraId="6F03BC64" w14:textId="77777777" w:rsidTr="008C46DE">
        <w:trPr>
          <w:trHeight w:val="602"/>
        </w:trPr>
        <w:tc>
          <w:tcPr>
            <w:tcW w:w="584" w:type="dxa"/>
            <w:vAlign w:val="center"/>
          </w:tcPr>
          <w:p w14:paraId="030DC0B7" w14:textId="77777777" w:rsidR="00A22F88" w:rsidRPr="005D2200" w:rsidRDefault="00A22F88" w:rsidP="008C46DE">
            <w:pPr>
              <w:jc w:val="center"/>
              <w:rPr>
                <w:rFonts w:ascii="Arial" w:hAnsi="Arial" w:cs="Arial"/>
                <w:b/>
                <w:bCs/>
                <w:sz w:val="20"/>
                <w:szCs w:val="20"/>
              </w:rPr>
            </w:pPr>
            <w:r w:rsidRPr="005D2200">
              <w:rPr>
                <w:rFonts w:ascii="Arial" w:hAnsi="Arial" w:cs="Arial"/>
                <w:b/>
                <w:bCs/>
                <w:sz w:val="20"/>
                <w:szCs w:val="20"/>
              </w:rPr>
              <w:t>1</w:t>
            </w:r>
          </w:p>
        </w:tc>
        <w:tc>
          <w:tcPr>
            <w:tcW w:w="1048" w:type="dxa"/>
            <w:vMerge w:val="restart"/>
            <w:textDirection w:val="btLr"/>
            <w:vAlign w:val="center"/>
          </w:tcPr>
          <w:p w14:paraId="41A6D791" w14:textId="77777777" w:rsidR="00A22F88" w:rsidRPr="005D2200" w:rsidRDefault="00A22F88" w:rsidP="008C46DE">
            <w:pPr>
              <w:ind w:left="113" w:right="113"/>
              <w:jc w:val="center"/>
              <w:rPr>
                <w:rFonts w:ascii="Arial" w:hAnsi="Arial" w:cs="Arial"/>
                <w:b/>
                <w:bCs/>
                <w:sz w:val="20"/>
                <w:szCs w:val="20"/>
              </w:rPr>
            </w:pPr>
            <w:r w:rsidRPr="005D2200">
              <w:rPr>
                <w:rFonts w:ascii="Arial" w:hAnsi="Arial" w:cs="Arial"/>
                <w:sz w:val="20"/>
                <w:szCs w:val="20"/>
                <w:lang w:val="en-IN"/>
              </w:rPr>
              <w:t>Animalia</w:t>
            </w:r>
          </w:p>
        </w:tc>
        <w:tc>
          <w:tcPr>
            <w:tcW w:w="901" w:type="dxa"/>
            <w:vMerge w:val="restart"/>
            <w:textDirection w:val="btLr"/>
            <w:vAlign w:val="center"/>
          </w:tcPr>
          <w:p w14:paraId="38A89A2A" w14:textId="77777777" w:rsidR="00A22F88" w:rsidRPr="005D2200" w:rsidRDefault="00A22F88" w:rsidP="008C46DE">
            <w:pPr>
              <w:ind w:left="113" w:right="113"/>
              <w:jc w:val="center"/>
              <w:rPr>
                <w:rFonts w:ascii="Arial" w:hAnsi="Arial" w:cs="Arial"/>
                <w:b/>
                <w:bCs/>
                <w:sz w:val="20"/>
                <w:szCs w:val="20"/>
              </w:rPr>
            </w:pPr>
            <w:r w:rsidRPr="005D2200">
              <w:rPr>
                <w:rFonts w:ascii="Arial" w:hAnsi="Arial" w:cs="Arial"/>
                <w:sz w:val="20"/>
                <w:szCs w:val="20"/>
                <w:lang w:val="en-IN"/>
              </w:rPr>
              <w:t>Chordata</w:t>
            </w:r>
          </w:p>
        </w:tc>
        <w:tc>
          <w:tcPr>
            <w:tcW w:w="1256" w:type="dxa"/>
            <w:vMerge w:val="restart"/>
            <w:textDirection w:val="btLr"/>
            <w:vAlign w:val="center"/>
          </w:tcPr>
          <w:p w14:paraId="372F087D" w14:textId="77777777" w:rsidR="00A22F88" w:rsidRPr="005D2200" w:rsidRDefault="00A22F88" w:rsidP="008C46DE">
            <w:pPr>
              <w:ind w:left="113" w:right="113"/>
              <w:jc w:val="center"/>
              <w:rPr>
                <w:rFonts w:ascii="Arial" w:hAnsi="Arial" w:cs="Arial"/>
                <w:b/>
                <w:bCs/>
                <w:sz w:val="20"/>
                <w:szCs w:val="20"/>
              </w:rPr>
            </w:pPr>
            <w:r w:rsidRPr="005D2200">
              <w:rPr>
                <w:rFonts w:ascii="Arial" w:hAnsi="Arial" w:cs="Arial"/>
                <w:sz w:val="20"/>
                <w:szCs w:val="20"/>
                <w:lang w:val="en-IN"/>
              </w:rPr>
              <w:t>Mammalia</w:t>
            </w:r>
          </w:p>
        </w:tc>
        <w:tc>
          <w:tcPr>
            <w:tcW w:w="1390" w:type="dxa"/>
            <w:vAlign w:val="center"/>
          </w:tcPr>
          <w:p w14:paraId="226564F9" w14:textId="77777777" w:rsidR="00A22F88" w:rsidRPr="005D2200" w:rsidRDefault="00A22F88" w:rsidP="008C46DE">
            <w:pPr>
              <w:jc w:val="center"/>
              <w:rPr>
                <w:rFonts w:ascii="Arial" w:hAnsi="Arial" w:cs="Arial"/>
                <w:b/>
                <w:bCs/>
                <w:sz w:val="20"/>
                <w:szCs w:val="20"/>
              </w:rPr>
            </w:pPr>
            <w:r w:rsidRPr="005D2200">
              <w:rPr>
                <w:rFonts w:ascii="Arial" w:hAnsi="Arial" w:cs="Arial"/>
                <w:sz w:val="20"/>
                <w:szCs w:val="20"/>
                <w:lang w:val="en-IN"/>
              </w:rPr>
              <w:t>Proboscidea</w:t>
            </w:r>
          </w:p>
        </w:tc>
        <w:tc>
          <w:tcPr>
            <w:tcW w:w="1646" w:type="dxa"/>
            <w:vAlign w:val="center"/>
          </w:tcPr>
          <w:p w14:paraId="26DF7BD3" w14:textId="77777777" w:rsidR="00A22F88" w:rsidRPr="005D2200" w:rsidRDefault="00A22F88" w:rsidP="008C46DE">
            <w:pPr>
              <w:jc w:val="center"/>
              <w:rPr>
                <w:rFonts w:ascii="Arial" w:hAnsi="Arial" w:cs="Arial"/>
                <w:b/>
                <w:bCs/>
                <w:sz w:val="20"/>
                <w:szCs w:val="20"/>
              </w:rPr>
            </w:pPr>
            <w:r w:rsidRPr="005D2200">
              <w:rPr>
                <w:rFonts w:ascii="Arial" w:hAnsi="Arial" w:cs="Arial"/>
                <w:sz w:val="20"/>
                <w:szCs w:val="20"/>
                <w:lang w:val="en-IN"/>
              </w:rPr>
              <w:t>Elephantidae</w:t>
            </w:r>
          </w:p>
        </w:tc>
        <w:tc>
          <w:tcPr>
            <w:tcW w:w="1959" w:type="dxa"/>
            <w:vAlign w:val="center"/>
          </w:tcPr>
          <w:p w14:paraId="669E1F8C" w14:textId="77777777" w:rsidR="00A22F88" w:rsidRPr="005D2200" w:rsidRDefault="00A22F88" w:rsidP="008C46DE">
            <w:pPr>
              <w:jc w:val="center"/>
              <w:rPr>
                <w:rFonts w:ascii="Arial" w:hAnsi="Arial" w:cs="Arial"/>
                <w:b/>
                <w:bCs/>
                <w:sz w:val="20"/>
                <w:szCs w:val="20"/>
              </w:rPr>
            </w:pPr>
            <w:r w:rsidRPr="005D2200">
              <w:rPr>
                <w:rFonts w:ascii="Arial" w:hAnsi="Arial" w:cs="Arial"/>
                <w:i/>
                <w:iCs/>
                <w:sz w:val="20"/>
                <w:szCs w:val="20"/>
                <w:lang w:val="en-IN"/>
              </w:rPr>
              <w:t xml:space="preserve">Elephas maximus </w:t>
            </w:r>
            <w:r w:rsidRPr="005D2200">
              <w:rPr>
                <w:rFonts w:ascii="Arial" w:hAnsi="Arial" w:cs="Arial"/>
                <w:sz w:val="20"/>
                <w:szCs w:val="20"/>
                <w:lang w:val="en-IN"/>
              </w:rPr>
              <w:t>(</w:t>
            </w:r>
            <w:r w:rsidRPr="005D2200">
              <w:rPr>
                <w:rFonts w:ascii="Arial" w:hAnsi="Arial" w:cs="Arial"/>
                <w:sz w:val="20"/>
                <w:szCs w:val="20"/>
              </w:rPr>
              <w:t>Linnaeus, 1758</w:t>
            </w:r>
            <w:r w:rsidRPr="005D2200">
              <w:rPr>
                <w:rFonts w:ascii="Arial" w:hAnsi="Arial" w:cs="Arial"/>
                <w:sz w:val="20"/>
                <w:szCs w:val="20"/>
                <w:lang w:val="en-IN"/>
              </w:rPr>
              <w:t>)</w:t>
            </w:r>
          </w:p>
        </w:tc>
        <w:tc>
          <w:tcPr>
            <w:tcW w:w="1134" w:type="dxa"/>
            <w:vAlign w:val="center"/>
          </w:tcPr>
          <w:p w14:paraId="5B2D2C27" w14:textId="77777777" w:rsidR="00A22F88" w:rsidRPr="005D2200" w:rsidRDefault="00A22F88" w:rsidP="008C46DE">
            <w:pPr>
              <w:jc w:val="center"/>
              <w:rPr>
                <w:rFonts w:ascii="Arial" w:hAnsi="Arial" w:cs="Arial"/>
                <w:sz w:val="20"/>
                <w:szCs w:val="20"/>
                <w:lang w:val="en-IN"/>
              </w:rPr>
            </w:pPr>
            <w:r w:rsidRPr="005D2200">
              <w:rPr>
                <w:rFonts w:ascii="Arial" w:hAnsi="Arial" w:cs="Arial"/>
                <w:sz w:val="20"/>
                <w:szCs w:val="20"/>
                <w:lang w:val="en-IN"/>
              </w:rPr>
              <w:t>Asian elephant</w:t>
            </w:r>
          </w:p>
        </w:tc>
      </w:tr>
      <w:tr w:rsidR="00A22F88" w:rsidRPr="005D2200" w14:paraId="75DEF0EE" w14:textId="77777777" w:rsidTr="008C46DE">
        <w:trPr>
          <w:trHeight w:val="543"/>
        </w:trPr>
        <w:tc>
          <w:tcPr>
            <w:tcW w:w="584" w:type="dxa"/>
            <w:vAlign w:val="center"/>
          </w:tcPr>
          <w:p w14:paraId="7D5F3B90" w14:textId="77777777" w:rsidR="00A22F88" w:rsidRPr="005D2200" w:rsidRDefault="00A22F88" w:rsidP="008C46DE">
            <w:pPr>
              <w:jc w:val="center"/>
              <w:rPr>
                <w:rFonts w:ascii="Arial" w:hAnsi="Arial" w:cs="Arial"/>
                <w:b/>
                <w:bCs/>
                <w:sz w:val="20"/>
                <w:szCs w:val="20"/>
              </w:rPr>
            </w:pPr>
            <w:r w:rsidRPr="005D2200">
              <w:rPr>
                <w:rFonts w:ascii="Arial" w:hAnsi="Arial" w:cs="Arial"/>
                <w:b/>
                <w:bCs/>
                <w:sz w:val="20"/>
                <w:szCs w:val="20"/>
              </w:rPr>
              <w:t>2</w:t>
            </w:r>
          </w:p>
        </w:tc>
        <w:tc>
          <w:tcPr>
            <w:tcW w:w="1048" w:type="dxa"/>
            <w:vMerge/>
            <w:vAlign w:val="center"/>
          </w:tcPr>
          <w:p w14:paraId="497D119A" w14:textId="77777777" w:rsidR="00A22F88" w:rsidRPr="005D2200" w:rsidRDefault="00A22F88" w:rsidP="008C46DE">
            <w:pPr>
              <w:jc w:val="center"/>
              <w:rPr>
                <w:rFonts w:ascii="Arial" w:hAnsi="Arial" w:cs="Arial"/>
                <w:b/>
                <w:bCs/>
                <w:sz w:val="20"/>
                <w:szCs w:val="20"/>
              </w:rPr>
            </w:pPr>
          </w:p>
        </w:tc>
        <w:tc>
          <w:tcPr>
            <w:tcW w:w="901" w:type="dxa"/>
            <w:vMerge/>
            <w:vAlign w:val="center"/>
          </w:tcPr>
          <w:p w14:paraId="5E191863" w14:textId="77777777" w:rsidR="00A22F88" w:rsidRPr="005D2200" w:rsidRDefault="00A22F88" w:rsidP="008C46DE">
            <w:pPr>
              <w:jc w:val="center"/>
              <w:rPr>
                <w:rFonts w:ascii="Arial" w:hAnsi="Arial" w:cs="Arial"/>
                <w:b/>
                <w:bCs/>
                <w:sz w:val="20"/>
                <w:szCs w:val="20"/>
              </w:rPr>
            </w:pPr>
          </w:p>
        </w:tc>
        <w:tc>
          <w:tcPr>
            <w:tcW w:w="1256" w:type="dxa"/>
            <w:vMerge/>
            <w:vAlign w:val="center"/>
          </w:tcPr>
          <w:p w14:paraId="03C966D5" w14:textId="77777777" w:rsidR="00A22F88" w:rsidRPr="005D2200" w:rsidRDefault="00A22F88" w:rsidP="008C46DE">
            <w:pPr>
              <w:jc w:val="center"/>
              <w:rPr>
                <w:rFonts w:ascii="Arial" w:hAnsi="Arial" w:cs="Arial"/>
                <w:sz w:val="20"/>
                <w:szCs w:val="20"/>
              </w:rPr>
            </w:pPr>
          </w:p>
        </w:tc>
        <w:tc>
          <w:tcPr>
            <w:tcW w:w="1390" w:type="dxa"/>
            <w:vMerge w:val="restart"/>
            <w:vAlign w:val="center"/>
          </w:tcPr>
          <w:p w14:paraId="607ABD30"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Carnivora</w:t>
            </w:r>
          </w:p>
        </w:tc>
        <w:tc>
          <w:tcPr>
            <w:tcW w:w="1646" w:type="dxa"/>
            <w:vMerge w:val="restart"/>
            <w:vAlign w:val="center"/>
          </w:tcPr>
          <w:p w14:paraId="5FB8C309" w14:textId="77777777" w:rsidR="00A22F88" w:rsidRPr="005D2200" w:rsidRDefault="00A22F88" w:rsidP="008C46DE">
            <w:pPr>
              <w:jc w:val="center"/>
              <w:rPr>
                <w:rFonts w:ascii="Arial" w:hAnsi="Arial" w:cs="Arial"/>
                <w:sz w:val="20"/>
                <w:szCs w:val="20"/>
              </w:rPr>
            </w:pPr>
            <w:proofErr w:type="spellStart"/>
            <w:r w:rsidRPr="005D2200">
              <w:rPr>
                <w:rFonts w:ascii="Arial" w:hAnsi="Arial" w:cs="Arial"/>
                <w:sz w:val="20"/>
                <w:szCs w:val="20"/>
              </w:rPr>
              <w:t>Felidea</w:t>
            </w:r>
            <w:proofErr w:type="spellEnd"/>
          </w:p>
        </w:tc>
        <w:tc>
          <w:tcPr>
            <w:tcW w:w="1959" w:type="dxa"/>
            <w:vAlign w:val="center"/>
          </w:tcPr>
          <w:p w14:paraId="4E1F1FFD" w14:textId="77777777" w:rsidR="00A22F88" w:rsidRPr="005D2200" w:rsidRDefault="00A22F88" w:rsidP="008C46DE">
            <w:pPr>
              <w:jc w:val="center"/>
              <w:rPr>
                <w:rFonts w:ascii="Arial" w:hAnsi="Arial" w:cs="Arial"/>
                <w:sz w:val="20"/>
                <w:szCs w:val="20"/>
              </w:rPr>
            </w:pPr>
            <w:r w:rsidRPr="005D2200">
              <w:rPr>
                <w:rFonts w:ascii="Arial" w:hAnsi="Arial" w:cs="Arial"/>
                <w:i/>
                <w:iCs/>
                <w:sz w:val="20"/>
                <w:szCs w:val="20"/>
              </w:rPr>
              <w:t xml:space="preserve">Panthera </w:t>
            </w:r>
            <w:proofErr w:type="spellStart"/>
            <w:r w:rsidRPr="005D2200">
              <w:rPr>
                <w:rFonts w:ascii="Arial" w:hAnsi="Arial" w:cs="Arial"/>
                <w:i/>
                <w:iCs/>
                <w:sz w:val="20"/>
                <w:szCs w:val="20"/>
              </w:rPr>
              <w:t>tigris</w:t>
            </w:r>
            <w:proofErr w:type="spellEnd"/>
            <w:r w:rsidRPr="005D2200">
              <w:rPr>
                <w:rFonts w:ascii="Arial" w:hAnsi="Arial" w:cs="Arial"/>
                <w:i/>
                <w:iCs/>
                <w:sz w:val="20"/>
                <w:szCs w:val="20"/>
              </w:rPr>
              <w:t xml:space="preserve"> </w:t>
            </w:r>
            <w:r w:rsidRPr="005D2200">
              <w:rPr>
                <w:rFonts w:ascii="Arial" w:hAnsi="Arial" w:cs="Arial"/>
                <w:sz w:val="20"/>
                <w:szCs w:val="20"/>
              </w:rPr>
              <w:t>(Linnaeus, 1758)</w:t>
            </w:r>
          </w:p>
        </w:tc>
        <w:tc>
          <w:tcPr>
            <w:tcW w:w="1134" w:type="dxa"/>
            <w:vAlign w:val="center"/>
          </w:tcPr>
          <w:p w14:paraId="1B1B0015"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Tiger</w:t>
            </w:r>
          </w:p>
        </w:tc>
      </w:tr>
      <w:tr w:rsidR="00A22F88" w:rsidRPr="005D2200" w14:paraId="3190A7CD" w14:textId="77777777" w:rsidTr="008C46DE">
        <w:trPr>
          <w:trHeight w:val="543"/>
        </w:trPr>
        <w:tc>
          <w:tcPr>
            <w:tcW w:w="584" w:type="dxa"/>
            <w:vAlign w:val="center"/>
          </w:tcPr>
          <w:p w14:paraId="04CDC95C" w14:textId="77777777" w:rsidR="00A22F88" w:rsidRPr="005D2200" w:rsidRDefault="00A22F88" w:rsidP="008C46DE">
            <w:pPr>
              <w:jc w:val="center"/>
              <w:rPr>
                <w:rFonts w:ascii="Arial" w:hAnsi="Arial" w:cs="Arial"/>
                <w:b/>
                <w:bCs/>
                <w:sz w:val="20"/>
                <w:szCs w:val="20"/>
              </w:rPr>
            </w:pPr>
            <w:r w:rsidRPr="005D2200">
              <w:rPr>
                <w:rFonts w:ascii="Arial" w:hAnsi="Arial" w:cs="Arial"/>
                <w:b/>
                <w:bCs/>
                <w:sz w:val="20"/>
                <w:szCs w:val="20"/>
              </w:rPr>
              <w:t>3</w:t>
            </w:r>
          </w:p>
        </w:tc>
        <w:tc>
          <w:tcPr>
            <w:tcW w:w="1048" w:type="dxa"/>
            <w:vMerge/>
            <w:vAlign w:val="center"/>
          </w:tcPr>
          <w:p w14:paraId="65B27B4D" w14:textId="77777777" w:rsidR="00A22F88" w:rsidRPr="005D2200" w:rsidRDefault="00A22F88" w:rsidP="008C46DE">
            <w:pPr>
              <w:jc w:val="center"/>
              <w:rPr>
                <w:rFonts w:ascii="Arial" w:hAnsi="Arial" w:cs="Arial"/>
                <w:b/>
                <w:bCs/>
                <w:sz w:val="20"/>
                <w:szCs w:val="20"/>
              </w:rPr>
            </w:pPr>
          </w:p>
        </w:tc>
        <w:tc>
          <w:tcPr>
            <w:tcW w:w="901" w:type="dxa"/>
            <w:vMerge/>
            <w:vAlign w:val="center"/>
          </w:tcPr>
          <w:p w14:paraId="0B31319C" w14:textId="77777777" w:rsidR="00A22F88" w:rsidRPr="005D2200" w:rsidRDefault="00A22F88" w:rsidP="008C46DE">
            <w:pPr>
              <w:jc w:val="center"/>
              <w:rPr>
                <w:rFonts w:ascii="Arial" w:hAnsi="Arial" w:cs="Arial"/>
                <w:b/>
                <w:bCs/>
                <w:sz w:val="20"/>
                <w:szCs w:val="20"/>
              </w:rPr>
            </w:pPr>
          </w:p>
        </w:tc>
        <w:tc>
          <w:tcPr>
            <w:tcW w:w="1256" w:type="dxa"/>
            <w:vMerge/>
            <w:vAlign w:val="center"/>
          </w:tcPr>
          <w:p w14:paraId="7948F214" w14:textId="77777777" w:rsidR="00A22F88" w:rsidRPr="005D2200" w:rsidRDefault="00A22F88" w:rsidP="008C46DE">
            <w:pPr>
              <w:jc w:val="center"/>
              <w:rPr>
                <w:rFonts w:ascii="Arial" w:hAnsi="Arial" w:cs="Arial"/>
                <w:b/>
                <w:bCs/>
                <w:sz w:val="20"/>
                <w:szCs w:val="20"/>
              </w:rPr>
            </w:pPr>
          </w:p>
        </w:tc>
        <w:tc>
          <w:tcPr>
            <w:tcW w:w="1390" w:type="dxa"/>
            <w:vMerge/>
            <w:vAlign w:val="center"/>
          </w:tcPr>
          <w:p w14:paraId="7E7BE33F" w14:textId="77777777" w:rsidR="00A22F88" w:rsidRPr="005D2200" w:rsidRDefault="00A22F88" w:rsidP="008C46DE">
            <w:pPr>
              <w:jc w:val="center"/>
              <w:rPr>
                <w:rFonts w:ascii="Arial" w:hAnsi="Arial" w:cs="Arial"/>
                <w:b/>
                <w:bCs/>
                <w:sz w:val="20"/>
                <w:szCs w:val="20"/>
              </w:rPr>
            </w:pPr>
          </w:p>
        </w:tc>
        <w:tc>
          <w:tcPr>
            <w:tcW w:w="1646" w:type="dxa"/>
            <w:vMerge/>
            <w:vAlign w:val="center"/>
          </w:tcPr>
          <w:p w14:paraId="71C9DCFF" w14:textId="77777777" w:rsidR="00A22F88" w:rsidRPr="005D2200" w:rsidRDefault="00A22F88" w:rsidP="008C46DE">
            <w:pPr>
              <w:jc w:val="center"/>
              <w:rPr>
                <w:rFonts w:ascii="Arial" w:hAnsi="Arial" w:cs="Arial"/>
                <w:b/>
                <w:bCs/>
                <w:sz w:val="20"/>
                <w:szCs w:val="20"/>
              </w:rPr>
            </w:pPr>
          </w:p>
        </w:tc>
        <w:tc>
          <w:tcPr>
            <w:tcW w:w="1959" w:type="dxa"/>
            <w:vAlign w:val="center"/>
          </w:tcPr>
          <w:p w14:paraId="68301F3E" w14:textId="77777777" w:rsidR="00A22F88" w:rsidRPr="005D2200" w:rsidRDefault="00A22F88" w:rsidP="008C46DE">
            <w:pPr>
              <w:jc w:val="center"/>
              <w:rPr>
                <w:rFonts w:ascii="Arial" w:hAnsi="Arial" w:cs="Arial"/>
                <w:sz w:val="20"/>
                <w:szCs w:val="20"/>
              </w:rPr>
            </w:pPr>
            <w:r w:rsidRPr="005D2200">
              <w:rPr>
                <w:rFonts w:ascii="Arial" w:hAnsi="Arial" w:cs="Arial"/>
                <w:i/>
                <w:iCs/>
                <w:sz w:val="20"/>
                <w:szCs w:val="20"/>
              </w:rPr>
              <w:t xml:space="preserve">Panthera pardus </w:t>
            </w:r>
            <w:r w:rsidRPr="005D2200">
              <w:rPr>
                <w:rFonts w:ascii="Arial" w:hAnsi="Arial" w:cs="Arial"/>
                <w:sz w:val="20"/>
                <w:szCs w:val="20"/>
              </w:rPr>
              <w:t>(Linnaeus, 1758)</w:t>
            </w:r>
          </w:p>
        </w:tc>
        <w:tc>
          <w:tcPr>
            <w:tcW w:w="1134" w:type="dxa"/>
            <w:vAlign w:val="center"/>
          </w:tcPr>
          <w:p w14:paraId="192B6A10"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Leopard</w:t>
            </w:r>
          </w:p>
        </w:tc>
      </w:tr>
      <w:tr w:rsidR="00A22F88" w:rsidRPr="005D2200" w14:paraId="4370F380" w14:textId="77777777" w:rsidTr="008C46DE">
        <w:trPr>
          <w:trHeight w:val="283"/>
        </w:trPr>
        <w:tc>
          <w:tcPr>
            <w:tcW w:w="584" w:type="dxa"/>
            <w:vAlign w:val="center"/>
          </w:tcPr>
          <w:p w14:paraId="158241F6" w14:textId="77777777" w:rsidR="00A22F88" w:rsidRPr="005D2200" w:rsidRDefault="00A22F88" w:rsidP="008C46DE">
            <w:pPr>
              <w:jc w:val="center"/>
              <w:rPr>
                <w:rFonts w:ascii="Arial" w:hAnsi="Arial" w:cs="Arial"/>
                <w:b/>
                <w:bCs/>
                <w:sz w:val="20"/>
                <w:szCs w:val="20"/>
              </w:rPr>
            </w:pPr>
            <w:r w:rsidRPr="005D2200">
              <w:rPr>
                <w:rFonts w:ascii="Arial" w:hAnsi="Arial" w:cs="Arial"/>
                <w:b/>
                <w:bCs/>
                <w:sz w:val="20"/>
                <w:szCs w:val="20"/>
              </w:rPr>
              <w:t>4</w:t>
            </w:r>
          </w:p>
        </w:tc>
        <w:tc>
          <w:tcPr>
            <w:tcW w:w="1048" w:type="dxa"/>
            <w:vMerge/>
            <w:vAlign w:val="center"/>
          </w:tcPr>
          <w:p w14:paraId="41292FB7" w14:textId="77777777" w:rsidR="00A22F88" w:rsidRPr="005D2200" w:rsidRDefault="00A22F88" w:rsidP="008C46DE">
            <w:pPr>
              <w:jc w:val="center"/>
              <w:rPr>
                <w:rFonts w:ascii="Arial" w:hAnsi="Arial" w:cs="Arial"/>
                <w:b/>
                <w:bCs/>
                <w:sz w:val="20"/>
                <w:szCs w:val="20"/>
              </w:rPr>
            </w:pPr>
          </w:p>
        </w:tc>
        <w:tc>
          <w:tcPr>
            <w:tcW w:w="901" w:type="dxa"/>
            <w:vMerge/>
            <w:vAlign w:val="center"/>
          </w:tcPr>
          <w:p w14:paraId="641865E8" w14:textId="77777777" w:rsidR="00A22F88" w:rsidRPr="005D2200" w:rsidRDefault="00A22F88" w:rsidP="008C46DE">
            <w:pPr>
              <w:jc w:val="center"/>
              <w:rPr>
                <w:rFonts w:ascii="Arial" w:hAnsi="Arial" w:cs="Arial"/>
                <w:b/>
                <w:bCs/>
                <w:sz w:val="20"/>
                <w:szCs w:val="20"/>
              </w:rPr>
            </w:pPr>
          </w:p>
        </w:tc>
        <w:tc>
          <w:tcPr>
            <w:tcW w:w="1256" w:type="dxa"/>
            <w:vMerge/>
            <w:vAlign w:val="center"/>
          </w:tcPr>
          <w:p w14:paraId="170A5ABD" w14:textId="77777777" w:rsidR="00A22F88" w:rsidRPr="005D2200" w:rsidRDefault="00A22F88" w:rsidP="008C46DE">
            <w:pPr>
              <w:jc w:val="center"/>
              <w:rPr>
                <w:rFonts w:ascii="Arial" w:hAnsi="Arial" w:cs="Arial"/>
                <w:b/>
                <w:bCs/>
                <w:sz w:val="20"/>
                <w:szCs w:val="20"/>
              </w:rPr>
            </w:pPr>
          </w:p>
        </w:tc>
        <w:tc>
          <w:tcPr>
            <w:tcW w:w="1390" w:type="dxa"/>
            <w:vMerge/>
            <w:vAlign w:val="center"/>
          </w:tcPr>
          <w:p w14:paraId="0347B5E4" w14:textId="77777777" w:rsidR="00A22F88" w:rsidRPr="005D2200" w:rsidRDefault="00A22F88" w:rsidP="008C46DE">
            <w:pPr>
              <w:jc w:val="center"/>
              <w:rPr>
                <w:rFonts w:ascii="Arial" w:hAnsi="Arial" w:cs="Arial"/>
                <w:b/>
                <w:bCs/>
                <w:sz w:val="20"/>
                <w:szCs w:val="20"/>
              </w:rPr>
            </w:pPr>
          </w:p>
        </w:tc>
        <w:tc>
          <w:tcPr>
            <w:tcW w:w="1646" w:type="dxa"/>
            <w:vAlign w:val="center"/>
          </w:tcPr>
          <w:p w14:paraId="7119AC44"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Ursidae</w:t>
            </w:r>
          </w:p>
        </w:tc>
        <w:tc>
          <w:tcPr>
            <w:tcW w:w="1959" w:type="dxa"/>
            <w:vAlign w:val="center"/>
          </w:tcPr>
          <w:p w14:paraId="00F28EA4" w14:textId="77777777" w:rsidR="00A22F88" w:rsidRPr="005D2200" w:rsidRDefault="00A22F88" w:rsidP="008C46DE">
            <w:pPr>
              <w:jc w:val="center"/>
              <w:rPr>
                <w:rFonts w:ascii="Arial" w:hAnsi="Arial" w:cs="Arial"/>
                <w:sz w:val="20"/>
                <w:szCs w:val="20"/>
              </w:rPr>
            </w:pPr>
            <w:r w:rsidRPr="005D2200">
              <w:rPr>
                <w:rFonts w:ascii="Arial" w:hAnsi="Arial" w:cs="Arial"/>
                <w:i/>
                <w:iCs/>
                <w:sz w:val="20"/>
                <w:szCs w:val="20"/>
              </w:rPr>
              <w:t>Melursus ursinus</w:t>
            </w:r>
            <w:r w:rsidRPr="005D2200">
              <w:rPr>
                <w:rFonts w:ascii="Arial" w:hAnsi="Arial" w:cs="Arial"/>
                <w:sz w:val="20"/>
                <w:szCs w:val="20"/>
              </w:rPr>
              <w:t xml:space="preserve"> (Shaw, 1791)</w:t>
            </w:r>
          </w:p>
        </w:tc>
        <w:tc>
          <w:tcPr>
            <w:tcW w:w="1134" w:type="dxa"/>
            <w:vAlign w:val="center"/>
          </w:tcPr>
          <w:p w14:paraId="7456DD33"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Sloth bear</w:t>
            </w:r>
          </w:p>
        </w:tc>
      </w:tr>
      <w:tr w:rsidR="00A22F88" w:rsidRPr="005D2200" w14:paraId="40B12E75" w14:textId="77777777" w:rsidTr="008C46DE">
        <w:trPr>
          <w:trHeight w:val="283"/>
        </w:trPr>
        <w:tc>
          <w:tcPr>
            <w:tcW w:w="584" w:type="dxa"/>
            <w:vAlign w:val="center"/>
          </w:tcPr>
          <w:p w14:paraId="5F3A522F" w14:textId="77777777" w:rsidR="00A22F88" w:rsidRPr="005D2200" w:rsidRDefault="00A22F88" w:rsidP="008C46DE">
            <w:pPr>
              <w:jc w:val="center"/>
              <w:rPr>
                <w:rFonts w:ascii="Arial" w:hAnsi="Arial" w:cs="Arial"/>
                <w:b/>
                <w:bCs/>
                <w:sz w:val="20"/>
                <w:szCs w:val="20"/>
              </w:rPr>
            </w:pPr>
            <w:r w:rsidRPr="005D2200">
              <w:rPr>
                <w:rFonts w:ascii="Arial" w:hAnsi="Arial" w:cs="Arial"/>
                <w:b/>
                <w:bCs/>
                <w:sz w:val="20"/>
                <w:szCs w:val="20"/>
              </w:rPr>
              <w:t>5</w:t>
            </w:r>
          </w:p>
        </w:tc>
        <w:tc>
          <w:tcPr>
            <w:tcW w:w="1048" w:type="dxa"/>
            <w:vMerge/>
            <w:vAlign w:val="center"/>
          </w:tcPr>
          <w:p w14:paraId="5B6FC95D" w14:textId="77777777" w:rsidR="00A22F88" w:rsidRPr="005D2200" w:rsidRDefault="00A22F88" w:rsidP="008C46DE">
            <w:pPr>
              <w:jc w:val="center"/>
              <w:rPr>
                <w:rFonts w:ascii="Arial" w:hAnsi="Arial" w:cs="Arial"/>
                <w:b/>
                <w:bCs/>
                <w:sz w:val="20"/>
                <w:szCs w:val="20"/>
              </w:rPr>
            </w:pPr>
          </w:p>
        </w:tc>
        <w:tc>
          <w:tcPr>
            <w:tcW w:w="901" w:type="dxa"/>
            <w:vMerge/>
            <w:vAlign w:val="center"/>
          </w:tcPr>
          <w:p w14:paraId="6A8CCB06" w14:textId="77777777" w:rsidR="00A22F88" w:rsidRPr="005D2200" w:rsidRDefault="00A22F88" w:rsidP="008C46DE">
            <w:pPr>
              <w:jc w:val="center"/>
              <w:rPr>
                <w:rFonts w:ascii="Arial" w:hAnsi="Arial" w:cs="Arial"/>
                <w:b/>
                <w:bCs/>
                <w:sz w:val="20"/>
                <w:szCs w:val="20"/>
              </w:rPr>
            </w:pPr>
          </w:p>
        </w:tc>
        <w:tc>
          <w:tcPr>
            <w:tcW w:w="1256" w:type="dxa"/>
            <w:vMerge/>
            <w:vAlign w:val="center"/>
          </w:tcPr>
          <w:p w14:paraId="3655A801" w14:textId="77777777" w:rsidR="00A22F88" w:rsidRPr="005D2200" w:rsidRDefault="00A22F88" w:rsidP="008C46DE">
            <w:pPr>
              <w:jc w:val="center"/>
              <w:rPr>
                <w:rFonts w:ascii="Arial" w:hAnsi="Arial" w:cs="Arial"/>
                <w:sz w:val="20"/>
                <w:szCs w:val="20"/>
              </w:rPr>
            </w:pPr>
          </w:p>
        </w:tc>
        <w:tc>
          <w:tcPr>
            <w:tcW w:w="1390" w:type="dxa"/>
            <w:vMerge/>
            <w:vAlign w:val="center"/>
          </w:tcPr>
          <w:p w14:paraId="0F1B0DC0" w14:textId="77777777" w:rsidR="00A22F88" w:rsidRPr="005D2200" w:rsidRDefault="00A22F88" w:rsidP="008C46DE">
            <w:pPr>
              <w:jc w:val="center"/>
              <w:rPr>
                <w:rFonts w:ascii="Arial" w:hAnsi="Arial" w:cs="Arial"/>
                <w:sz w:val="20"/>
                <w:szCs w:val="20"/>
              </w:rPr>
            </w:pPr>
          </w:p>
        </w:tc>
        <w:tc>
          <w:tcPr>
            <w:tcW w:w="1646" w:type="dxa"/>
            <w:vAlign w:val="center"/>
          </w:tcPr>
          <w:p w14:paraId="1BEB3AFF"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Viverridae</w:t>
            </w:r>
          </w:p>
        </w:tc>
        <w:tc>
          <w:tcPr>
            <w:tcW w:w="1959" w:type="dxa"/>
            <w:vAlign w:val="center"/>
          </w:tcPr>
          <w:p w14:paraId="2A42FD9D" w14:textId="77777777" w:rsidR="00A22F88" w:rsidRPr="005D2200" w:rsidRDefault="00A22F88" w:rsidP="008C46DE">
            <w:pPr>
              <w:jc w:val="center"/>
              <w:rPr>
                <w:rFonts w:ascii="Arial" w:hAnsi="Arial" w:cs="Arial"/>
                <w:i/>
                <w:iCs/>
                <w:sz w:val="20"/>
                <w:szCs w:val="20"/>
              </w:rPr>
            </w:pPr>
            <w:r w:rsidRPr="005D2200">
              <w:rPr>
                <w:rFonts w:ascii="Arial" w:hAnsi="Arial" w:cs="Arial"/>
                <w:i/>
                <w:iCs/>
                <w:sz w:val="20"/>
                <w:szCs w:val="20"/>
              </w:rPr>
              <w:t xml:space="preserve">Paradoxurus </w:t>
            </w:r>
            <w:proofErr w:type="spellStart"/>
            <w:r w:rsidRPr="005D2200">
              <w:rPr>
                <w:rFonts w:ascii="Arial" w:hAnsi="Arial" w:cs="Arial"/>
                <w:i/>
                <w:iCs/>
                <w:sz w:val="20"/>
                <w:szCs w:val="20"/>
              </w:rPr>
              <w:t>hermaphroditus</w:t>
            </w:r>
            <w:proofErr w:type="spellEnd"/>
            <w:r w:rsidRPr="005D2200">
              <w:rPr>
                <w:rFonts w:ascii="Arial" w:hAnsi="Arial" w:cs="Arial"/>
                <w:i/>
                <w:iCs/>
                <w:sz w:val="20"/>
                <w:szCs w:val="20"/>
              </w:rPr>
              <w:t xml:space="preserve"> </w:t>
            </w:r>
            <w:r w:rsidRPr="005D2200">
              <w:rPr>
                <w:rFonts w:ascii="Arial" w:hAnsi="Arial" w:cs="Arial"/>
                <w:sz w:val="20"/>
                <w:szCs w:val="20"/>
              </w:rPr>
              <w:t>(Pallas, 1777)</w:t>
            </w:r>
          </w:p>
        </w:tc>
        <w:tc>
          <w:tcPr>
            <w:tcW w:w="1134" w:type="dxa"/>
            <w:vAlign w:val="center"/>
          </w:tcPr>
          <w:p w14:paraId="6708339E"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Asian palm civet</w:t>
            </w:r>
          </w:p>
        </w:tc>
      </w:tr>
      <w:tr w:rsidR="00A22F88" w:rsidRPr="005D2200" w14:paraId="5D3D897F" w14:textId="77777777" w:rsidTr="008C46DE">
        <w:trPr>
          <w:trHeight w:val="271"/>
        </w:trPr>
        <w:tc>
          <w:tcPr>
            <w:tcW w:w="584" w:type="dxa"/>
            <w:vAlign w:val="center"/>
          </w:tcPr>
          <w:p w14:paraId="68501438" w14:textId="77777777" w:rsidR="00A22F88" w:rsidRPr="005D2200" w:rsidRDefault="00A22F88" w:rsidP="008C46DE">
            <w:pPr>
              <w:jc w:val="center"/>
              <w:rPr>
                <w:rFonts w:ascii="Arial" w:hAnsi="Arial" w:cs="Arial"/>
                <w:b/>
                <w:bCs/>
                <w:sz w:val="20"/>
                <w:szCs w:val="20"/>
              </w:rPr>
            </w:pPr>
            <w:r w:rsidRPr="005D2200">
              <w:rPr>
                <w:rFonts w:ascii="Arial" w:hAnsi="Arial" w:cs="Arial"/>
                <w:b/>
                <w:bCs/>
                <w:sz w:val="20"/>
                <w:szCs w:val="20"/>
              </w:rPr>
              <w:t>6</w:t>
            </w:r>
          </w:p>
        </w:tc>
        <w:tc>
          <w:tcPr>
            <w:tcW w:w="1048" w:type="dxa"/>
            <w:vMerge/>
            <w:vAlign w:val="center"/>
          </w:tcPr>
          <w:p w14:paraId="6324A0C0" w14:textId="77777777" w:rsidR="00A22F88" w:rsidRPr="005D2200" w:rsidRDefault="00A22F88" w:rsidP="008C46DE">
            <w:pPr>
              <w:jc w:val="center"/>
              <w:rPr>
                <w:rFonts w:ascii="Arial" w:hAnsi="Arial" w:cs="Arial"/>
                <w:b/>
                <w:bCs/>
                <w:sz w:val="20"/>
                <w:szCs w:val="20"/>
              </w:rPr>
            </w:pPr>
          </w:p>
        </w:tc>
        <w:tc>
          <w:tcPr>
            <w:tcW w:w="901" w:type="dxa"/>
            <w:vMerge/>
            <w:vAlign w:val="center"/>
          </w:tcPr>
          <w:p w14:paraId="0F37E1FC" w14:textId="77777777" w:rsidR="00A22F88" w:rsidRPr="005D2200" w:rsidRDefault="00A22F88" w:rsidP="008C46DE">
            <w:pPr>
              <w:jc w:val="center"/>
              <w:rPr>
                <w:rFonts w:ascii="Arial" w:hAnsi="Arial" w:cs="Arial"/>
                <w:b/>
                <w:bCs/>
                <w:sz w:val="20"/>
                <w:szCs w:val="20"/>
              </w:rPr>
            </w:pPr>
          </w:p>
        </w:tc>
        <w:tc>
          <w:tcPr>
            <w:tcW w:w="1256" w:type="dxa"/>
            <w:vMerge/>
            <w:vAlign w:val="center"/>
          </w:tcPr>
          <w:p w14:paraId="6DE53A2A" w14:textId="77777777" w:rsidR="00A22F88" w:rsidRPr="005D2200" w:rsidRDefault="00A22F88" w:rsidP="008C46DE">
            <w:pPr>
              <w:jc w:val="center"/>
              <w:rPr>
                <w:rFonts w:ascii="Arial" w:hAnsi="Arial" w:cs="Arial"/>
                <w:b/>
                <w:bCs/>
                <w:sz w:val="20"/>
                <w:szCs w:val="20"/>
              </w:rPr>
            </w:pPr>
          </w:p>
        </w:tc>
        <w:tc>
          <w:tcPr>
            <w:tcW w:w="1390" w:type="dxa"/>
            <w:vMerge w:val="restart"/>
            <w:vAlign w:val="center"/>
          </w:tcPr>
          <w:p w14:paraId="0DF55140"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Artiodactyla</w:t>
            </w:r>
          </w:p>
          <w:p w14:paraId="173ABE9F" w14:textId="77777777" w:rsidR="00A22F88" w:rsidRPr="005D2200" w:rsidRDefault="00A22F88" w:rsidP="008C46DE">
            <w:pPr>
              <w:rPr>
                <w:rFonts w:ascii="Arial" w:hAnsi="Arial" w:cs="Arial"/>
                <w:sz w:val="20"/>
                <w:szCs w:val="20"/>
              </w:rPr>
            </w:pPr>
          </w:p>
        </w:tc>
        <w:tc>
          <w:tcPr>
            <w:tcW w:w="1646" w:type="dxa"/>
            <w:vAlign w:val="center"/>
          </w:tcPr>
          <w:p w14:paraId="43AFA058"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Suidae</w:t>
            </w:r>
          </w:p>
        </w:tc>
        <w:tc>
          <w:tcPr>
            <w:tcW w:w="1959" w:type="dxa"/>
            <w:vAlign w:val="center"/>
          </w:tcPr>
          <w:p w14:paraId="43A72DDB" w14:textId="77777777" w:rsidR="00A22F88" w:rsidRPr="005D2200" w:rsidRDefault="00A22F88" w:rsidP="008C46DE">
            <w:pPr>
              <w:jc w:val="center"/>
              <w:rPr>
                <w:rFonts w:ascii="Arial" w:hAnsi="Arial" w:cs="Arial"/>
                <w:sz w:val="20"/>
                <w:szCs w:val="20"/>
              </w:rPr>
            </w:pPr>
            <w:r w:rsidRPr="005D2200">
              <w:rPr>
                <w:rFonts w:ascii="Arial" w:hAnsi="Arial" w:cs="Arial"/>
                <w:i/>
                <w:iCs/>
                <w:sz w:val="20"/>
                <w:szCs w:val="20"/>
              </w:rPr>
              <w:t xml:space="preserve">Sus scrofa </w:t>
            </w:r>
            <w:r w:rsidRPr="005D2200">
              <w:rPr>
                <w:rFonts w:ascii="Arial" w:hAnsi="Arial" w:cs="Arial"/>
                <w:sz w:val="20"/>
                <w:szCs w:val="20"/>
              </w:rPr>
              <w:t>(</w:t>
            </w:r>
            <w:r w:rsidRPr="005D2200">
              <w:rPr>
                <w:rFonts w:ascii="Arial" w:hAnsi="Arial" w:cs="Arial"/>
                <w:sz w:val="20"/>
                <w:szCs w:val="20"/>
                <w:lang w:val="en-IN"/>
              </w:rPr>
              <w:t>Linnaeus, 1758)</w:t>
            </w:r>
          </w:p>
        </w:tc>
        <w:tc>
          <w:tcPr>
            <w:tcW w:w="1134" w:type="dxa"/>
            <w:vAlign w:val="center"/>
          </w:tcPr>
          <w:p w14:paraId="7F96F4E2"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Wild pig</w:t>
            </w:r>
          </w:p>
        </w:tc>
      </w:tr>
      <w:tr w:rsidR="00A22F88" w:rsidRPr="005D2200" w14:paraId="74FAF3E4" w14:textId="77777777" w:rsidTr="008C46DE">
        <w:trPr>
          <w:trHeight w:val="543"/>
        </w:trPr>
        <w:tc>
          <w:tcPr>
            <w:tcW w:w="584" w:type="dxa"/>
            <w:vAlign w:val="center"/>
          </w:tcPr>
          <w:p w14:paraId="1CD0AFAB" w14:textId="77777777" w:rsidR="00A22F88" w:rsidRPr="005D2200" w:rsidRDefault="00A22F88" w:rsidP="008C46DE">
            <w:pPr>
              <w:jc w:val="center"/>
              <w:rPr>
                <w:rFonts w:ascii="Arial" w:hAnsi="Arial" w:cs="Arial"/>
                <w:b/>
                <w:bCs/>
                <w:sz w:val="20"/>
                <w:szCs w:val="20"/>
              </w:rPr>
            </w:pPr>
            <w:r w:rsidRPr="005D2200">
              <w:rPr>
                <w:rFonts w:ascii="Arial" w:hAnsi="Arial" w:cs="Arial"/>
                <w:b/>
                <w:bCs/>
                <w:sz w:val="20"/>
                <w:szCs w:val="20"/>
              </w:rPr>
              <w:t>7</w:t>
            </w:r>
          </w:p>
        </w:tc>
        <w:tc>
          <w:tcPr>
            <w:tcW w:w="1048" w:type="dxa"/>
            <w:vMerge/>
            <w:vAlign w:val="center"/>
          </w:tcPr>
          <w:p w14:paraId="0CF0077E" w14:textId="77777777" w:rsidR="00A22F88" w:rsidRPr="005D2200" w:rsidRDefault="00A22F88" w:rsidP="008C46DE">
            <w:pPr>
              <w:jc w:val="center"/>
              <w:rPr>
                <w:rFonts w:ascii="Arial" w:hAnsi="Arial" w:cs="Arial"/>
                <w:b/>
                <w:bCs/>
                <w:sz w:val="20"/>
                <w:szCs w:val="20"/>
              </w:rPr>
            </w:pPr>
          </w:p>
        </w:tc>
        <w:tc>
          <w:tcPr>
            <w:tcW w:w="901" w:type="dxa"/>
            <w:vMerge/>
            <w:vAlign w:val="center"/>
          </w:tcPr>
          <w:p w14:paraId="6F5C347A" w14:textId="77777777" w:rsidR="00A22F88" w:rsidRPr="005D2200" w:rsidRDefault="00A22F88" w:rsidP="008C46DE">
            <w:pPr>
              <w:jc w:val="center"/>
              <w:rPr>
                <w:rFonts w:ascii="Arial" w:hAnsi="Arial" w:cs="Arial"/>
                <w:b/>
                <w:bCs/>
                <w:sz w:val="20"/>
                <w:szCs w:val="20"/>
              </w:rPr>
            </w:pPr>
          </w:p>
        </w:tc>
        <w:tc>
          <w:tcPr>
            <w:tcW w:w="1256" w:type="dxa"/>
            <w:vMerge/>
            <w:vAlign w:val="center"/>
          </w:tcPr>
          <w:p w14:paraId="3F562601" w14:textId="77777777" w:rsidR="00A22F88" w:rsidRPr="005D2200" w:rsidRDefault="00A22F88" w:rsidP="008C46DE">
            <w:pPr>
              <w:jc w:val="center"/>
              <w:rPr>
                <w:rFonts w:ascii="Arial" w:hAnsi="Arial" w:cs="Arial"/>
                <w:sz w:val="20"/>
                <w:szCs w:val="20"/>
              </w:rPr>
            </w:pPr>
          </w:p>
        </w:tc>
        <w:tc>
          <w:tcPr>
            <w:tcW w:w="1390" w:type="dxa"/>
            <w:vMerge/>
            <w:vAlign w:val="center"/>
          </w:tcPr>
          <w:p w14:paraId="66FCCD9A" w14:textId="77777777" w:rsidR="00A22F88" w:rsidRPr="005D2200" w:rsidRDefault="00A22F88" w:rsidP="008C46DE">
            <w:pPr>
              <w:jc w:val="center"/>
              <w:rPr>
                <w:rFonts w:ascii="Arial" w:hAnsi="Arial" w:cs="Arial"/>
                <w:sz w:val="20"/>
                <w:szCs w:val="20"/>
              </w:rPr>
            </w:pPr>
          </w:p>
        </w:tc>
        <w:tc>
          <w:tcPr>
            <w:tcW w:w="1646" w:type="dxa"/>
            <w:vAlign w:val="center"/>
          </w:tcPr>
          <w:p w14:paraId="0B68739A"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Cervidae</w:t>
            </w:r>
          </w:p>
        </w:tc>
        <w:tc>
          <w:tcPr>
            <w:tcW w:w="1959" w:type="dxa"/>
            <w:vAlign w:val="center"/>
          </w:tcPr>
          <w:p w14:paraId="41278894" w14:textId="77777777" w:rsidR="00A22F88" w:rsidRPr="005D2200" w:rsidRDefault="00A22F88" w:rsidP="008C46DE">
            <w:pPr>
              <w:jc w:val="center"/>
              <w:rPr>
                <w:rFonts w:ascii="Arial" w:hAnsi="Arial" w:cs="Arial"/>
                <w:i/>
                <w:iCs/>
                <w:sz w:val="20"/>
                <w:szCs w:val="20"/>
                <w:lang w:val="en-IN"/>
              </w:rPr>
            </w:pPr>
            <w:r w:rsidRPr="005D2200">
              <w:rPr>
                <w:rFonts w:ascii="Arial" w:hAnsi="Arial" w:cs="Arial"/>
                <w:i/>
                <w:iCs/>
                <w:sz w:val="20"/>
                <w:szCs w:val="20"/>
                <w:lang w:val="en-IN"/>
              </w:rPr>
              <w:t>Rusa unicolor</w:t>
            </w:r>
          </w:p>
          <w:p w14:paraId="24AF60FF" w14:textId="77777777" w:rsidR="00A22F88" w:rsidRPr="005D2200" w:rsidRDefault="00A22F88" w:rsidP="008C46DE">
            <w:pPr>
              <w:jc w:val="center"/>
              <w:rPr>
                <w:rFonts w:ascii="Arial" w:hAnsi="Arial" w:cs="Arial"/>
                <w:sz w:val="20"/>
                <w:szCs w:val="20"/>
                <w:lang w:val="en-IN"/>
              </w:rPr>
            </w:pPr>
            <w:r w:rsidRPr="005D2200">
              <w:rPr>
                <w:rFonts w:ascii="Arial" w:hAnsi="Arial" w:cs="Arial"/>
                <w:sz w:val="20"/>
                <w:szCs w:val="20"/>
                <w:lang w:val="en-IN"/>
              </w:rPr>
              <w:t>(Kerr, 1792)</w:t>
            </w:r>
          </w:p>
        </w:tc>
        <w:tc>
          <w:tcPr>
            <w:tcW w:w="1134" w:type="dxa"/>
            <w:vAlign w:val="center"/>
          </w:tcPr>
          <w:p w14:paraId="7728D832" w14:textId="77777777" w:rsidR="00A22F88" w:rsidRPr="005D2200" w:rsidRDefault="00A22F88" w:rsidP="008C46DE">
            <w:pPr>
              <w:jc w:val="center"/>
              <w:rPr>
                <w:rFonts w:ascii="Arial" w:hAnsi="Arial" w:cs="Arial"/>
                <w:sz w:val="20"/>
                <w:szCs w:val="20"/>
                <w:lang w:val="en-IN"/>
              </w:rPr>
            </w:pPr>
            <w:r w:rsidRPr="005D2200">
              <w:rPr>
                <w:rFonts w:ascii="Arial" w:hAnsi="Arial" w:cs="Arial"/>
                <w:sz w:val="20"/>
                <w:szCs w:val="20"/>
                <w:lang w:val="en-IN"/>
              </w:rPr>
              <w:t>Sambar deer</w:t>
            </w:r>
          </w:p>
        </w:tc>
      </w:tr>
      <w:tr w:rsidR="00A22F88" w:rsidRPr="005D2200" w14:paraId="4F6538BE" w14:textId="77777777" w:rsidTr="008C46DE">
        <w:trPr>
          <w:trHeight w:val="132"/>
        </w:trPr>
        <w:tc>
          <w:tcPr>
            <w:tcW w:w="584" w:type="dxa"/>
            <w:vAlign w:val="center"/>
          </w:tcPr>
          <w:p w14:paraId="5A6B6A3D" w14:textId="77777777" w:rsidR="00A22F88" w:rsidRPr="005D2200" w:rsidRDefault="00A22F88" w:rsidP="008C46DE">
            <w:pPr>
              <w:jc w:val="center"/>
              <w:rPr>
                <w:rFonts w:ascii="Arial" w:hAnsi="Arial" w:cs="Arial"/>
                <w:b/>
                <w:bCs/>
                <w:sz w:val="20"/>
                <w:szCs w:val="20"/>
              </w:rPr>
            </w:pPr>
            <w:r w:rsidRPr="005D2200">
              <w:rPr>
                <w:rFonts w:ascii="Arial" w:hAnsi="Arial" w:cs="Arial"/>
                <w:b/>
                <w:bCs/>
                <w:sz w:val="20"/>
                <w:szCs w:val="20"/>
              </w:rPr>
              <w:lastRenderedPageBreak/>
              <w:t>8</w:t>
            </w:r>
          </w:p>
        </w:tc>
        <w:tc>
          <w:tcPr>
            <w:tcW w:w="1048" w:type="dxa"/>
            <w:vMerge/>
            <w:vAlign w:val="center"/>
          </w:tcPr>
          <w:p w14:paraId="65D77C1A" w14:textId="77777777" w:rsidR="00A22F88" w:rsidRPr="005D2200" w:rsidRDefault="00A22F88" w:rsidP="008C46DE">
            <w:pPr>
              <w:jc w:val="center"/>
              <w:rPr>
                <w:rFonts w:ascii="Arial" w:hAnsi="Arial" w:cs="Arial"/>
                <w:b/>
                <w:bCs/>
                <w:sz w:val="20"/>
                <w:szCs w:val="20"/>
              </w:rPr>
            </w:pPr>
          </w:p>
        </w:tc>
        <w:tc>
          <w:tcPr>
            <w:tcW w:w="901" w:type="dxa"/>
            <w:vMerge/>
            <w:vAlign w:val="center"/>
          </w:tcPr>
          <w:p w14:paraId="16C0D866" w14:textId="77777777" w:rsidR="00A22F88" w:rsidRPr="005D2200" w:rsidRDefault="00A22F88" w:rsidP="008C46DE">
            <w:pPr>
              <w:jc w:val="center"/>
              <w:rPr>
                <w:rFonts w:ascii="Arial" w:hAnsi="Arial" w:cs="Arial"/>
                <w:b/>
                <w:bCs/>
                <w:sz w:val="20"/>
                <w:szCs w:val="20"/>
              </w:rPr>
            </w:pPr>
          </w:p>
        </w:tc>
        <w:tc>
          <w:tcPr>
            <w:tcW w:w="1256" w:type="dxa"/>
            <w:vMerge/>
            <w:vAlign w:val="center"/>
          </w:tcPr>
          <w:p w14:paraId="7F3A8A8E" w14:textId="77777777" w:rsidR="00A22F88" w:rsidRPr="005D2200" w:rsidRDefault="00A22F88" w:rsidP="008C46DE">
            <w:pPr>
              <w:jc w:val="center"/>
              <w:rPr>
                <w:rFonts w:ascii="Arial" w:hAnsi="Arial" w:cs="Arial"/>
                <w:b/>
                <w:bCs/>
                <w:sz w:val="20"/>
                <w:szCs w:val="20"/>
              </w:rPr>
            </w:pPr>
          </w:p>
        </w:tc>
        <w:tc>
          <w:tcPr>
            <w:tcW w:w="1390" w:type="dxa"/>
            <w:vMerge w:val="restart"/>
            <w:vAlign w:val="center"/>
          </w:tcPr>
          <w:p w14:paraId="03E2710F"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Primates</w:t>
            </w:r>
          </w:p>
          <w:p w14:paraId="21180F83" w14:textId="77777777" w:rsidR="00A22F88" w:rsidRPr="005D2200" w:rsidRDefault="00A22F88" w:rsidP="008C46DE">
            <w:pPr>
              <w:rPr>
                <w:rFonts w:ascii="Arial" w:hAnsi="Arial" w:cs="Arial"/>
                <w:sz w:val="20"/>
                <w:szCs w:val="20"/>
              </w:rPr>
            </w:pPr>
          </w:p>
        </w:tc>
        <w:tc>
          <w:tcPr>
            <w:tcW w:w="1646" w:type="dxa"/>
            <w:vMerge w:val="restart"/>
            <w:vAlign w:val="center"/>
          </w:tcPr>
          <w:p w14:paraId="3317DDDF" w14:textId="77777777" w:rsidR="00A22F88" w:rsidRPr="005D2200" w:rsidRDefault="00A22F88" w:rsidP="008C46DE">
            <w:pPr>
              <w:jc w:val="center"/>
              <w:rPr>
                <w:rFonts w:ascii="Arial" w:hAnsi="Arial" w:cs="Arial"/>
                <w:sz w:val="20"/>
                <w:szCs w:val="20"/>
              </w:rPr>
            </w:pPr>
            <w:proofErr w:type="spellStart"/>
            <w:r w:rsidRPr="005D2200">
              <w:rPr>
                <w:rFonts w:ascii="Arial" w:hAnsi="Arial" w:cs="Arial"/>
                <w:sz w:val="20"/>
                <w:szCs w:val="20"/>
              </w:rPr>
              <w:t>Cercopithecidae</w:t>
            </w:r>
            <w:proofErr w:type="spellEnd"/>
          </w:p>
          <w:p w14:paraId="35A78037" w14:textId="77777777" w:rsidR="00A22F88" w:rsidRPr="005D2200" w:rsidRDefault="00A22F88" w:rsidP="008C46DE">
            <w:pPr>
              <w:rPr>
                <w:rFonts w:ascii="Arial" w:hAnsi="Arial" w:cs="Arial"/>
                <w:sz w:val="20"/>
                <w:szCs w:val="20"/>
              </w:rPr>
            </w:pPr>
          </w:p>
        </w:tc>
        <w:tc>
          <w:tcPr>
            <w:tcW w:w="1959" w:type="dxa"/>
            <w:vAlign w:val="center"/>
          </w:tcPr>
          <w:p w14:paraId="75EE8D67" w14:textId="77777777" w:rsidR="00A22F88" w:rsidRPr="005D2200" w:rsidRDefault="00A22F88" w:rsidP="008C46DE">
            <w:pPr>
              <w:jc w:val="center"/>
              <w:rPr>
                <w:rFonts w:ascii="Arial" w:hAnsi="Arial" w:cs="Arial"/>
                <w:sz w:val="20"/>
                <w:szCs w:val="20"/>
              </w:rPr>
            </w:pPr>
            <w:r w:rsidRPr="005D2200">
              <w:rPr>
                <w:rFonts w:ascii="Arial" w:hAnsi="Arial" w:cs="Arial"/>
                <w:i/>
                <w:iCs/>
                <w:sz w:val="20"/>
                <w:szCs w:val="20"/>
              </w:rPr>
              <w:t>Macaca radiata</w:t>
            </w:r>
            <w:r w:rsidRPr="005D2200">
              <w:rPr>
                <w:rFonts w:ascii="Arial" w:hAnsi="Arial" w:cs="Arial"/>
                <w:sz w:val="20"/>
                <w:szCs w:val="20"/>
              </w:rPr>
              <w:t xml:space="preserve"> (É. Geoffroy Saint-Hilaire, 1812)</w:t>
            </w:r>
          </w:p>
        </w:tc>
        <w:tc>
          <w:tcPr>
            <w:tcW w:w="1134" w:type="dxa"/>
            <w:vAlign w:val="center"/>
          </w:tcPr>
          <w:p w14:paraId="5BB396F0" w14:textId="77777777" w:rsidR="00A22F88" w:rsidRPr="005D2200" w:rsidRDefault="00A22F88" w:rsidP="008C46DE">
            <w:pPr>
              <w:jc w:val="center"/>
              <w:rPr>
                <w:rFonts w:ascii="Arial" w:hAnsi="Arial" w:cs="Arial"/>
                <w:sz w:val="20"/>
                <w:szCs w:val="20"/>
              </w:rPr>
            </w:pPr>
          </w:p>
          <w:p w14:paraId="13B24C08"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Bonnet macaque</w:t>
            </w:r>
          </w:p>
          <w:p w14:paraId="3A1B9663" w14:textId="77777777" w:rsidR="00A22F88" w:rsidRPr="005D2200" w:rsidRDefault="00A22F88" w:rsidP="008C46DE">
            <w:pPr>
              <w:jc w:val="center"/>
              <w:rPr>
                <w:rFonts w:ascii="Arial" w:hAnsi="Arial" w:cs="Arial"/>
                <w:sz w:val="20"/>
                <w:szCs w:val="20"/>
              </w:rPr>
            </w:pPr>
          </w:p>
        </w:tc>
      </w:tr>
      <w:tr w:rsidR="00A22F88" w:rsidRPr="005D2200" w14:paraId="0D5ACE4E" w14:textId="77777777" w:rsidTr="008C46DE">
        <w:trPr>
          <w:trHeight w:val="555"/>
        </w:trPr>
        <w:tc>
          <w:tcPr>
            <w:tcW w:w="584" w:type="dxa"/>
            <w:vAlign w:val="center"/>
          </w:tcPr>
          <w:p w14:paraId="793EB69F" w14:textId="77777777" w:rsidR="00A22F88" w:rsidRPr="005D2200" w:rsidRDefault="00A22F88" w:rsidP="008C46DE">
            <w:pPr>
              <w:jc w:val="center"/>
              <w:rPr>
                <w:rFonts w:ascii="Arial" w:hAnsi="Arial" w:cs="Arial"/>
                <w:b/>
                <w:bCs/>
                <w:sz w:val="20"/>
                <w:szCs w:val="20"/>
              </w:rPr>
            </w:pPr>
            <w:r w:rsidRPr="005D2200">
              <w:rPr>
                <w:rFonts w:ascii="Arial" w:hAnsi="Arial" w:cs="Arial"/>
                <w:b/>
                <w:bCs/>
                <w:sz w:val="20"/>
                <w:szCs w:val="20"/>
              </w:rPr>
              <w:t>9</w:t>
            </w:r>
          </w:p>
        </w:tc>
        <w:tc>
          <w:tcPr>
            <w:tcW w:w="1048" w:type="dxa"/>
            <w:vMerge/>
            <w:vAlign w:val="center"/>
          </w:tcPr>
          <w:p w14:paraId="75F0FDA6" w14:textId="77777777" w:rsidR="00A22F88" w:rsidRPr="005D2200" w:rsidRDefault="00A22F88" w:rsidP="008C46DE">
            <w:pPr>
              <w:jc w:val="center"/>
              <w:rPr>
                <w:rFonts w:ascii="Arial" w:hAnsi="Arial" w:cs="Arial"/>
                <w:b/>
                <w:bCs/>
                <w:sz w:val="20"/>
                <w:szCs w:val="20"/>
              </w:rPr>
            </w:pPr>
          </w:p>
        </w:tc>
        <w:tc>
          <w:tcPr>
            <w:tcW w:w="901" w:type="dxa"/>
            <w:vMerge/>
            <w:vAlign w:val="center"/>
          </w:tcPr>
          <w:p w14:paraId="393FCE4E" w14:textId="77777777" w:rsidR="00A22F88" w:rsidRPr="005D2200" w:rsidRDefault="00A22F88" w:rsidP="008C46DE">
            <w:pPr>
              <w:jc w:val="center"/>
              <w:rPr>
                <w:rFonts w:ascii="Arial" w:hAnsi="Arial" w:cs="Arial"/>
                <w:b/>
                <w:bCs/>
                <w:sz w:val="20"/>
                <w:szCs w:val="20"/>
              </w:rPr>
            </w:pPr>
          </w:p>
        </w:tc>
        <w:tc>
          <w:tcPr>
            <w:tcW w:w="1256" w:type="dxa"/>
            <w:vMerge/>
            <w:vAlign w:val="center"/>
          </w:tcPr>
          <w:p w14:paraId="5FDA49B2" w14:textId="77777777" w:rsidR="00A22F88" w:rsidRPr="005D2200" w:rsidRDefault="00A22F88" w:rsidP="008C46DE">
            <w:pPr>
              <w:jc w:val="center"/>
              <w:rPr>
                <w:rFonts w:ascii="Arial" w:hAnsi="Arial" w:cs="Arial"/>
                <w:b/>
                <w:bCs/>
                <w:sz w:val="20"/>
                <w:szCs w:val="20"/>
              </w:rPr>
            </w:pPr>
          </w:p>
        </w:tc>
        <w:tc>
          <w:tcPr>
            <w:tcW w:w="1390" w:type="dxa"/>
            <w:vMerge/>
            <w:vAlign w:val="center"/>
          </w:tcPr>
          <w:p w14:paraId="544A16D1" w14:textId="77777777" w:rsidR="00A22F88" w:rsidRPr="005D2200" w:rsidRDefault="00A22F88" w:rsidP="008C46DE">
            <w:pPr>
              <w:jc w:val="center"/>
              <w:rPr>
                <w:rFonts w:ascii="Arial" w:hAnsi="Arial" w:cs="Arial"/>
                <w:b/>
                <w:bCs/>
                <w:sz w:val="20"/>
                <w:szCs w:val="20"/>
              </w:rPr>
            </w:pPr>
          </w:p>
        </w:tc>
        <w:tc>
          <w:tcPr>
            <w:tcW w:w="1646" w:type="dxa"/>
            <w:vMerge/>
            <w:vAlign w:val="center"/>
          </w:tcPr>
          <w:p w14:paraId="395A3202" w14:textId="77777777" w:rsidR="00A22F88" w:rsidRPr="005D2200" w:rsidRDefault="00A22F88" w:rsidP="008C46DE">
            <w:pPr>
              <w:jc w:val="center"/>
              <w:rPr>
                <w:rFonts w:ascii="Arial" w:hAnsi="Arial" w:cs="Arial"/>
                <w:b/>
                <w:bCs/>
                <w:sz w:val="20"/>
                <w:szCs w:val="20"/>
              </w:rPr>
            </w:pPr>
          </w:p>
        </w:tc>
        <w:tc>
          <w:tcPr>
            <w:tcW w:w="1959" w:type="dxa"/>
            <w:vAlign w:val="center"/>
          </w:tcPr>
          <w:p w14:paraId="543D47A6" w14:textId="77777777" w:rsidR="00A22F88" w:rsidRPr="005D2200" w:rsidRDefault="00A22F88" w:rsidP="008C46DE">
            <w:pPr>
              <w:jc w:val="center"/>
              <w:rPr>
                <w:rFonts w:ascii="Arial" w:hAnsi="Arial" w:cs="Arial"/>
                <w:i/>
                <w:iCs/>
                <w:sz w:val="20"/>
                <w:szCs w:val="20"/>
                <w:lang w:val="en-IN"/>
              </w:rPr>
            </w:pPr>
            <w:proofErr w:type="spellStart"/>
            <w:r w:rsidRPr="005D2200">
              <w:rPr>
                <w:rFonts w:ascii="Arial" w:hAnsi="Arial" w:cs="Arial"/>
                <w:i/>
                <w:iCs/>
                <w:sz w:val="20"/>
                <w:szCs w:val="20"/>
                <w:lang w:val="en-IN"/>
              </w:rPr>
              <w:t>Semnopithecus</w:t>
            </w:r>
            <w:proofErr w:type="spellEnd"/>
            <w:r w:rsidRPr="005D2200">
              <w:rPr>
                <w:rFonts w:ascii="Arial" w:hAnsi="Arial" w:cs="Arial"/>
                <w:i/>
                <w:iCs/>
                <w:sz w:val="20"/>
                <w:szCs w:val="20"/>
                <w:lang w:val="en-IN"/>
              </w:rPr>
              <w:t xml:space="preserve"> </w:t>
            </w:r>
            <w:proofErr w:type="spellStart"/>
            <w:r w:rsidRPr="005D2200">
              <w:rPr>
                <w:rFonts w:ascii="Arial" w:hAnsi="Arial" w:cs="Arial"/>
                <w:i/>
                <w:iCs/>
                <w:sz w:val="20"/>
                <w:szCs w:val="20"/>
                <w:lang w:val="en-IN"/>
              </w:rPr>
              <w:t>priam</w:t>
            </w:r>
            <w:proofErr w:type="spellEnd"/>
          </w:p>
          <w:p w14:paraId="4DF28BBD" w14:textId="77777777" w:rsidR="00A22F88" w:rsidRPr="005D2200" w:rsidRDefault="00A22F88" w:rsidP="008C46DE">
            <w:pPr>
              <w:jc w:val="center"/>
              <w:rPr>
                <w:rFonts w:ascii="Arial" w:hAnsi="Arial" w:cs="Arial"/>
                <w:b/>
                <w:bCs/>
                <w:sz w:val="20"/>
                <w:szCs w:val="20"/>
                <w:lang w:val="en-IN"/>
              </w:rPr>
            </w:pPr>
            <w:r w:rsidRPr="005D2200">
              <w:rPr>
                <w:rFonts w:ascii="Arial" w:hAnsi="Arial" w:cs="Arial"/>
                <w:i/>
                <w:iCs/>
                <w:sz w:val="20"/>
                <w:szCs w:val="20"/>
                <w:lang w:val="en-IN"/>
              </w:rPr>
              <w:t xml:space="preserve">Thersites </w:t>
            </w:r>
            <w:r w:rsidRPr="005D2200">
              <w:rPr>
                <w:rFonts w:ascii="Arial" w:hAnsi="Arial" w:cs="Arial"/>
                <w:sz w:val="20"/>
                <w:szCs w:val="20"/>
                <w:lang w:val="en-IN"/>
              </w:rPr>
              <w:t>(Blyth, 1847)</w:t>
            </w:r>
          </w:p>
        </w:tc>
        <w:tc>
          <w:tcPr>
            <w:tcW w:w="1134" w:type="dxa"/>
            <w:vAlign w:val="center"/>
          </w:tcPr>
          <w:p w14:paraId="6CE7A2BB" w14:textId="77777777" w:rsidR="00A22F88" w:rsidRPr="005D2200" w:rsidRDefault="00A22F88" w:rsidP="008C46DE">
            <w:pPr>
              <w:jc w:val="center"/>
              <w:rPr>
                <w:rFonts w:ascii="Arial" w:hAnsi="Arial" w:cs="Arial"/>
                <w:sz w:val="20"/>
                <w:szCs w:val="20"/>
                <w:lang w:val="en-IN"/>
              </w:rPr>
            </w:pPr>
            <w:r w:rsidRPr="005D2200">
              <w:rPr>
                <w:rFonts w:ascii="Arial" w:hAnsi="Arial" w:cs="Arial"/>
                <w:sz w:val="20"/>
                <w:szCs w:val="20"/>
                <w:lang w:val="en-IN"/>
              </w:rPr>
              <w:t>Gray langur</w:t>
            </w:r>
          </w:p>
        </w:tc>
      </w:tr>
      <w:tr w:rsidR="00A22F88" w:rsidRPr="005D2200" w14:paraId="67494B6B" w14:textId="77777777" w:rsidTr="008C46DE">
        <w:trPr>
          <w:trHeight w:val="543"/>
        </w:trPr>
        <w:tc>
          <w:tcPr>
            <w:tcW w:w="584" w:type="dxa"/>
            <w:vAlign w:val="center"/>
          </w:tcPr>
          <w:p w14:paraId="6FA94F3D" w14:textId="77777777" w:rsidR="00A22F88" w:rsidRPr="005D2200" w:rsidRDefault="00A22F88" w:rsidP="008C46DE">
            <w:pPr>
              <w:jc w:val="center"/>
              <w:rPr>
                <w:rFonts w:ascii="Arial" w:hAnsi="Arial" w:cs="Arial"/>
                <w:b/>
                <w:bCs/>
                <w:sz w:val="20"/>
                <w:szCs w:val="20"/>
              </w:rPr>
            </w:pPr>
            <w:r w:rsidRPr="005D2200">
              <w:rPr>
                <w:rFonts w:ascii="Arial" w:hAnsi="Arial" w:cs="Arial"/>
                <w:b/>
                <w:bCs/>
                <w:sz w:val="20"/>
                <w:szCs w:val="20"/>
              </w:rPr>
              <w:t>10</w:t>
            </w:r>
          </w:p>
        </w:tc>
        <w:tc>
          <w:tcPr>
            <w:tcW w:w="1048" w:type="dxa"/>
            <w:vMerge/>
            <w:vAlign w:val="center"/>
          </w:tcPr>
          <w:p w14:paraId="4D51CD3F" w14:textId="77777777" w:rsidR="00A22F88" w:rsidRPr="005D2200" w:rsidRDefault="00A22F88" w:rsidP="008C46DE">
            <w:pPr>
              <w:jc w:val="center"/>
              <w:rPr>
                <w:rFonts w:ascii="Arial" w:hAnsi="Arial" w:cs="Arial"/>
                <w:b/>
                <w:bCs/>
                <w:sz w:val="20"/>
                <w:szCs w:val="20"/>
              </w:rPr>
            </w:pPr>
          </w:p>
        </w:tc>
        <w:tc>
          <w:tcPr>
            <w:tcW w:w="901" w:type="dxa"/>
            <w:vMerge/>
            <w:vAlign w:val="center"/>
          </w:tcPr>
          <w:p w14:paraId="563BCDEA" w14:textId="77777777" w:rsidR="00A22F88" w:rsidRPr="005D2200" w:rsidRDefault="00A22F88" w:rsidP="008C46DE">
            <w:pPr>
              <w:jc w:val="center"/>
              <w:rPr>
                <w:rFonts w:ascii="Arial" w:hAnsi="Arial" w:cs="Arial"/>
                <w:b/>
                <w:bCs/>
                <w:sz w:val="20"/>
                <w:szCs w:val="20"/>
              </w:rPr>
            </w:pPr>
          </w:p>
        </w:tc>
        <w:tc>
          <w:tcPr>
            <w:tcW w:w="1256" w:type="dxa"/>
            <w:vMerge w:val="restart"/>
            <w:textDirection w:val="btLr"/>
            <w:vAlign w:val="center"/>
          </w:tcPr>
          <w:p w14:paraId="4F5776A7" w14:textId="77777777" w:rsidR="00A22F88" w:rsidRPr="005D2200" w:rsidRDefault="00A22F88" w:rsidP="008C46DE">
            <w:pPr>
              <w:ind w:left="113" w:right="113"/>
              <w:jc w:val="center"/>
              <w:rPr>
                <w:rFonts w:ascii="Arial" w:hAnsi="Arial" w:cs="Arial"/>
                <w:sz w:val="20"/>
                <w:szCs w:val="20"/>
              </w:rPr>
            </w:pPr>
            <w:r w:rsidRPr="005D2200">
              <w:rPr>
                <w:rFonts w:ascii="Arial" w:hAnsi="Arial" w:cs="Arial"/>
                <w:sz w:val="20"/>
                <w:szCs w:val="20"/>
              </w:rPr>
              <w:t>Reptilia</w:t>
            </w:r>
          </w:p>
          <w:p w14:paraId="696FCD0A" w14:textId="77777777" w:rsidR="00A22F88" w:rsidRPr="005D2200" w:rsidRDefault="00A22F88" w:rsidP="008C46DE">
            <w:pPr>
              <w:ind w:left="113" w:right="113"/>
              <w:jc w:val="center"/>
              <w:rPr>
                <w:rFonts w:ascii="Arial" w:hAnsi="Arial" w:cs="Arial"/>
                <w:sz w:val="20"/>
                <w:szCs w:val="20"/>
              </w:rPr>
            </w:pPr>
          </w:p>
        </w:tc>
        <w:tc>
          <w:tcPr>
            <w:tcW w:w="1390" w:type="dxa"/>
            <w:vMerge w:val="restart"/>
            <w:vAlign w:val="center"/>
          </w:tcPr>
          <w:p w14:paraId="0119F9D0"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Squamata</w:t>
            </w:r>
          </w:p>
        </w:tc>
        <w:tc>
          <w:tcPr>
            <w:tcW w:w="1646" w:type="dxa"/>
            <w:vAlign w:val="center"/>
          </w:tcPr>
          <w:p w14:paraId="5C9159BB"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Pythonidae</w:t>
            </w:r>
          </w:p>
        </w:tc>
        <w:tc>
          <w:tcPr>
            <w:tcW w:w="1959" w:type="dxa"/>
            <w:vAlign w:val="center"/>
          </w:tcPr>
          <w:p w14:paraId="4F2C4B7A" w14:textId="77777777" w:rsidR="00A22F88" w:rsidRPr="005D2200" w:rsidRDefault="00A22F88" w:rsidP="008C46DE">
            <w:pPr>
              <w:jc w:val="center"/>
              <w:rPr>
                <w:rFonts w:ascii="Arial" w:hAnsi="Arial" w:cs="Arial"/>
                <w:i/>
                <w:iCs/>
                <w:sz w:val="20"/>
                <w:szCs w:val="20"/>
              </w:rPr>
            </w:pPr>
            <w:r w:rsidRPr="005D2200">
              <w:rPr>
                <w:rFonts w:ascii="Arial" w:hAnsi="Arial" w:cs="Arial"/>
                <w:i/>
                <w:iCs/>
                <w:sz w:val="20"/>
                <w:szCs w:val="20"/>
              </w:rPr>
              <w:t xml:space="preserve">Python </w:t>
            </w:r>
            <w:proofErr w:type="spellStart"/>
            <w:r w:rsidRPr="005D2200">
              <w:rPr>
                <w:rFonts w:ascii="Arial" w:hAnsi="Arial" w:cs="Arial"/>
                <w:i/>
                <w:iCs/>
                <w:sz w:val="20"/>
                <w:szCs w:val="20"/>
              </w:rPr>
              <w:t>molurus</w:t>
            </w:r>
            <w:proofErr w:type="spellEnd"/>
            <w:r w:rsidRPr="005D2200">
              <w:rPr>
                <w:rFonts w:ascii="Arial" w:hAnsi="Arial" w:cs="Arial"/>
                <w:i/>
                <w:iCs/>
                <w:sz w:val="20"/>
                <w:szCs w:val="20"/>
              </w:rPr>
              <w:t xml:space="preserve"> </w:t>
            </w:r>
            <w:r w:rsidRPr="005D2200">
              <w:rPr>
                <w:rFonts w:ascii="Arial" w:hAnsi="Arial" w:cs="Arial"/>
                <w:sz w:val="20"/>
                <w:szCs w:val="20"/>
              </w:rPr>
              <w:t>(Linnaeus, 1758)</w:t>
            </w:r>
          </w:p>
        </w:tc>
        <w:tc>
          <w:tcPr>
            <w:tcW w:w="1134" w:type="dxa"/>
            <w:vAlign w:val="center"/>
          </w:tcPr>
          <w:p w14:paraId="715865E1"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Indian Python</w:t>
            </w:r>
          </w:p>
        </w:tc>
      </w:tr>
      <w:tr w:rsidR="00A22F88" w:rsidRPr="005D2200" w14:paraId="672E3807" w14:textId="77777777" w:rsidTr="008C46DE">
        <w:trPr>
          <w:trHeight w:val="271"/>
        </w:trPr>
        <w:tc>
          <w:tcPr>
            <w:tcW w:w="584" w:type="dxa"/>
            <w:vAlign w:val="center"/>
          </w:tcPr>
          <w:p w14:paraId="01DF2A42" w14:textId="77777777" w:rsidR="00A22F88" w:rsidRPr="005D2200" w:rsidRDefault="00A22F88" w:rsidP="008C46DE">
            <w:pPr>
              <w:jc w:val="center"/>
              <w:rPr>
                <w:rFonts w:ascii="Arial" w:hAnsi="Arial" w:cs="Arial"/>
                <w:b/>
                <w:bCs/>
                <w:sz w:val="20"/>
                <w:szCs w:val="20"/>
              </w:rPr>
            </w:pPr>
            <w:r w:rsidRPr="005D2200">
              <w:rPr>
                <w:rFonts w:ascii="Arial" w:hAnsi="Arial" w:cs="Arial"/>
                <w:b/>
                <w:bCs/>
                <w:sz w:val="20"/>
                <w:szCs w:val="20"/>
              </w:rPr>
              <w:t>11</w:t>
            </w:r>
          </w:p>
          <w:p w14:paraId="6964C60B" w14:textId="77777777" w:rsidR="00A22F88" w:rsidRPr="005D2200" w:rsidRDefault="00A22F88" w:rsidP="008C46DE">
            <w:pPr>
              <w:jc w:val="center"/>
              <w:rPr>
                <w:rFonts w:ascii="Arial" w:hAnsi="Arial" w:cs="Arial"/>
                <w:b/>
                <w:bCs/>
                <w:sz w:val="20"/>
                <w:szCs w:val="20"/>
              </w:rPr>
            </w:pPr>
          </w:p>
        </w:tc>
        <w:tc>
          <w:tcPr>
            <w:tcW w:w="1048" w:type="dxa"/>
            <w:vMerge/>
            <w:vAlign w:val="center"/>
          </w:tcPr>
          <w:p w14:paraId="5A0E8A4F" w14:textId="77777777" w:rsidR="00A22F88" w:rsidRPr="005D2200" w:rsidRDefault="00A22F88" w:rsidP="008C46DE">
            <w:pPr>
              <w:jc w:val="center"/>
              <w:rPr>
                <w:rFonts w:ascii="Arial" w:hAnsi="Arial" w:cs="Arial"/>
                <w:b/>
                <w:bCs/>
                <w:sz w:val="20"/>
                <w:szCs w:val="20"/>
              </w:rPr>
            </w:pPr>
          </w:p>
        </w:tc>
        <w:tc>
          <w:tcPr>
            <w:tcW w:w="901" w:type="dxa"/>
            <w:vMerge/>
            <w:vAlign w:val="center"/>
          </w:tcPr>
          <w:p w14:paraId="7ADCE245" w14:textId="77777777" w:rsidR="00A22F88" w:rsidRPr="005D2200" w:rsidRDefault="00A22F88" w:rsidP="008C46DE">
            <w:pPr>
              <w:jc w:val="center"/>
              <w:rPr>
                <w:rFonts w:ascii="Arial" w:hAnsi="Arial" w:cs="Arial"/>
                <w:b/>
                <w:bCs/>
                <w:sz w:val="20"/>
                <w:szCs w:val="20"/>
              </w:rPr>
            </w:pPr>
          </w:p>
        </w:tc>
        <w:tc>
          <w:tcPr>
            <w:tcW w:w="1256" w:type="dxa"/>
            <w:vMerge/>
            <w:vAlign w:val="center"/>
          </w:tcPr>
          <w:p w14:paraId="06E16EA6" w14:textId="77777777" w:rsidR="00A22F88" w:rsidRPr="005D2200" w:rsidRDefault="00A22F88" w:rsidP="008C46DE">
            <w:pPr>
              <w:jc w:val="center"/>
              <w:rPr>
                <w:rFonts w:ascii="Arial" w:hAnsi="Arial" w:cs="Arial"/>
                <w:b/>
                <w:bCs/>
                <w:sz w:val="20"/>
                <w:szCs w:val="20"/>
              </w:rPr>
            </w:pPr>
          </w:p>
        </w:tc>
        <w:tc>
          <w:tcPr>
            <w:tcW w:w="1390" w:type="dxa"/>
            <w:vMerge/>
            <w:vAlign w:val="center"/>
          </w:tcPr>
          <w:p w14:paraId="115E9A45" w14:textId="77777777" w:rsidR="00A22F88" w:rsidRPr="005D2200" w:rsidRDefault="00A22F88" w:rsidP="008C46DE">
            <w:pPr>
              <w:jc w:val="center"/>
              <w:rPr>
                <w:rFonts w:ascii="Arial" w:hAnsi="Arial" w:cs="Arial"/>
                <w:b/>
                <w:bCs/>
                <w:sz w:val="20"/>
                <w:szCs w:val="20"/>
              </w:rPr>
            </w:pPr>
          </w:p>
        </w:tc>
        <w:tc>
          <w:tcPr>
            <w:tcW w:w="1646" w:type="dxa"/>
            <w:vAlign w:val="center"/>
          </w:tcPr>
          <w:p w14:paraId="7550F2E0"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Elapidae</w:t>
            </w:r>
          </w:p>
        </w:tc>
        <w:tc>
          <w:tcPr>
            <w:tcW w:w="1959" w:type="dxa"/>
            <w:vAlign w:val="center"/>
          </w:tcPr>
          <w:p w14:paraId="3D8262DA" w14:textId="77777777" w:rsidR="00A22F88" w:rsidRPr="005D2200" w:rsidRDefault="00A22F88" w:rsidP="008C46DE">
            <w:pPr>
              <w:jc w:val="center"/>
              <w:rPr>
                <w:rFonts w:ascii="Arial" w:hAnsi="Arial" w:cs="Arial"/>
                <w:sz w:val="20"/>
                <w:szCs w:val="20"/>
              </w:rPr>
            </w:pPr>
            <w:proofErr w:type="spellStart"/>
            <w:r w:rsidRPr="005D2200">
              <w:rPr>
                <w:rFonts w:ascii="Arial" w:hAnsi="Arial" w:cs="Arial"/>
                <w:i/>
                <w:iCs/>
                <w:sz w:val="20"/>
                <w:szCs w:val="20"/>
              </w:rPr>
              <w:t>Ophiophagus</w:t>
            </w:r>
            <w:proofErr w:type="spellEnd"/>
            <w:r w:rsidRPr="005D2200">
              <w:rPr>
                <w:rFonts w:ascii="Arial" w:hAnsi="Arial" w:cs="Arial"/>
                <w:i/>
                <w:iCs/>
                <w:sz w:val="20"/>
                <w:szCs w:val="20"/>
              </w:rPr>
              <w:t xml:space="preserve"> </w:t>
            </w:r>
            <w:proofErr w:type="spellStart"/>
            <w:r w:rsidRPr="005D2200">
              <w:rPr>
                <w:rFonts w:ascii="Arial" w:hAnsi="Arial" w:cs="Arial"/>
                <w:i/>
                <w:iCs/>
                <w:sz w:val="20"/>
                <w:szCs w:val="20"/>
              </w:rPr>
              <w:t>hannah</w:t>
            </w:r>
            <w:proofErr w:type="spellEnd"/>
            <w:r w:rsidRPr="005D2200">
              <w:rPr>
                <w:rFonts w:ascii="Arial" w:hAnsi="Arial" w:cs="Arial"/>
                <w:i/>
                <w:iCs/>
                <w:sz w:val="20"/>
                <w:szCs w:val="20"/>
              </w:rPr>
              <w:t xml:space="preserve"> </w:t>
            </w:r>
            <w:r w:rsidRPr="005D2200">
              <w:rPr>
                <w:rFonts w:ascii="Arial" w:hAnsi="Arial" w:cs="Arial"/>
                <w:sz w:val="20"/>
                <w:szCs w:val="20"/>
              </w:rPr>
              <w:t>(Cantor, 1836)</w:t>
            </w:r>
          </w:p>
        </w:tc>
        <w:tc>
          <w:tcPr>
            <w:tcW w:w="1134" w:type="dxa"/>
            <w:vAlign w:val="center"/>
          </w:tcPr>
          <w:p w14:paraId="4E171930" w14:textId="77777777" w:rsidR="00A22F88" w:rsidRPr="005D2200" w:rsidRDefault="00A22F88" w:rsidP="008C46DE">
            <w:pPr>
              <w:jc w:val="center"/>
              <w:rPr>
                <w:rFonts w:ascii="Arial" w:hAnsi="Arial" w:cs="Arial"/>
                <w:b/>
                <w:bCs/>
                <w:sz w:val="20"/>
                <w:szCs w:val="20"/>
              </w:rPr>
            </w:pPr>
            <w:r w:rsidRPr="005D2200">
              <w:rPr>
                <w:rFonts w:ascii="Arial" w:hAnsi="Arial" w:cs="Arial"/>
                <w:sz w:val="20"/>
                <w:szCs w:val="20"/>
              </w:rPr>
              <w:t>King</w:t>
            </w:r>
            <w:r w:rsidRPr="005D2200">
              <w:rPr>
                <w:rFonts w:ascii="Arial" w:hAnsi="Arial" w:cs="Arial"/>
                <w:b/>
                <w:bCs/>
                <w:sz w:val="20"/>
                <w:szCs w:val="20"/>
              </w:rPr>
              <w:t xml:space="preserve"> </w:t>
            </w:r>
            <w:r w:rsidRPr="005D2200">
              <w:rPr>
                <w:rFonts w:ascii="Arial" w:hAnsi="Arial" w:cs="Arial"/>
                <w:sz w:val="20"/>
                <w:szCs w:val="20"/>
              </w:rPr>
              <w:t>Cobra</w:t>
            </w:r>
          </w:p>
        </w:tc>
      </w:tr>
      <w:tr w:rsidR="00A22F88" w:rsidRPr="005D2200" w14:paraId="0675956A" w14:textId="77777777" w:rsidTr="008C46DE">
        <w:trPr>
          <w:trHeight w:val="271"/>
        </w:trPr>
        <w:tc>
          <w:tcPr>
            <w:tcW w:w="584" w:type="dxa"/>
            <w:vAlign w:val="center"/>
          </w:tcPr>
          <w:p w14:paraId="73284C77" w14:textId="77777777" w:rsidR="00A22F88" w:rsidRPr="005D2200" w:rsidRDefault="00A22F88" w:rsidP="008C46DE">
            <w:pPr>
              <w:jc w:val="center"/>
              <w:rPr>
                <w:rFonts w:ascii="Arial" w:hAnsi="Arial" w:cs="Arial"/>
                <w:b/>
                <w:bCs/>
                <w:sz w:val="20"/>
                <w:szCs w:val="20"/>
              </w:rPr>
            </w:pPr>
            <w:r w:rsidRPr="005D2200">
              <w:rPr>
                <w:rFonts w:ascii="Arial" w:hAnsi="Arial" w:cs="Arial"/>
                <w:b/>
                <w:bCs/>
                <w:sz w:val="20"/>
                <w:szCs w:val="20"/>
              </w:rPr>
              <w:t>12</w:t>
            </w:r>
          </w:p>
        </w:tc>
        <w:tc>
          <w:tcPr>
            <w:tcW w:w="1048" w:type="dxa"/>
            <w:vMerge/>
            <w:vAlign w:val="center"/>
          </w:tcPr>
          <w:p w14:paraId="6C0A6EF5" w14:textId="77777777" w:rsidR="00A22F88" w:rsidRPr="005D2200" w:rsidRDefault="00A22F88" w:rsidP="008C46DE">
            <w:pPr>
              <w:jc w:val="center"/>
              <w:rPr>
                <w:rFonts w:ascii="Arial" w:hAnsi="Arial" w:cs="Arial"/>
                <w:b/>
                <w:bCs/>
                <w:sz w:val="20"/>
                <w:szCs w:val="20"/>
              </w:rPr>
            </w:pPr>
          </w:p>
        </w:tc>
        <w:tc>
          <w:tcPr>
            <w:tcW w:w="901" w:type="dxa"/>
            <w:vMerge/>
            <w:vAlign w:val="center"/>
          </w:tcPr>
          <w:p w14:paraId="674FA569" w14:textId="77777777" w:rsidR="00A22F88" w:rsidRPr="005D2200" w:rsidRDefault="00A22F88" w:rsidP="008C46DE">
            <w:pPr>
              <w:jc w:val="center"/>
              <w:rPr>
                <w:rFonts w:ascii="Arial" w:hAnsi="Arial" w:cs="Arial"/>
                <w:b/>
                <w:bCs/>
                <w:sz w:val="20"/>
                <w:szCs w:val="20"/>
              </w:rPr>
            </w:pPr>
          </w:p>
        </w:tc>
        <w:tc>
          <w:tcPr>
            <w:tcW w:w="1256" w:type="dxa"/>
            <w:vMerge/>
            <w:vAlign w:val="center"/>
          </w:tcPr>
          <w:p w14:paraId="7589A973" w14:textId="77777777" w:rsidR="00A22F88" w:rsidRPr="005D2200" w:rsidRDefault="00A22F88" w:rsidP="008C46DE">
            <w:pPr>
              <w:jc w:val="center"/>
              <w:rPr>
                <w:rFonts w:ascii="Arial" w:hAnsi="Arial" w:cs="Arial"/>
                <w:sz w:val="20"/>
                <w:szCs w:val="20"/>
              </w:rPr>
            </w:pPr>
          </w:p>
        </w:tc>
        <w:tc>
          <w:tcPr>
            <w:tcW w:w="1390" w:type="dxa"/>
            <w:vMerge/>
            <w:vAlign w:val="center"/>
          </w:tcPr>
          <w:p w14:paraId="3D3687BB" w14:textId="77777777" w:rsidR="00A22F88" w:rsidRPr="005D2200" w:rsidRDefault="00A22F88" w:rsidP="008C46DE">
            <w:pPr>
              <w:jc w:val="center"/>
              <w:rPr>
                <w:rFonts w:ascii="Arial" w:hAnsi="Arial" w:cs="Arial"/>
                <w:sz w:val="20"/>
                <w:szCs w:val="20"/>
              </w:rPr>
            </w:pPr>
          </w:p>
        </w:tc>
        <w:tc>
          <w:tcPr>
            <w:tcW w:w="1646" w:type="dxa"/>
            <w:vAlign w:val="center"/>
          </w:tcPr>
          <w:p w14:paraId="7001DA96"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Viperidae</w:t>
            </w:r>
          </w:p>
        </w:tc>
        <w:tc>
          <w:tcPr>
            <w:tcW w:w="1959" w:type="dxa"/>
            <w:vAlign w:val="center"/>
          </w:tcPr>
          <w:p w14:paraId="122B9B8A" w14:textId="77777777" w:rsidR="00A22F88" w:rsidRPr="005D2200" w:rsidRDefault="00A22F88" w:rsidP="008C46DE">
            <w:pPr>
              <w:jc w:val="center"/>
              <w:rPr>
                <w:rFonts w:ascii="Arial" w:hAnsi="Arial" w:cs="Arial"/>
                <w:sz w:val="20"/>
                <w:szCs w:val="20"/>
              </w:rPr>
            </w:pPr>
            <w:r w:rsidRPr="005D2200">
              <w:rPr>
                <w:rFonts w:ascii="Arial" w:hAnsi="Arial" w:cs="Arial"/>
                <w:i/>
                <w:iCs/>
                <w:sz w:val="20"/>
                <w:szCs w:val="20"/>
              </w:rPr>
              <w:t xml:space="preserve">Daboia </w:t>
            </w:r>
            <w:proofErr w:type="spellStart"/>
            <w:r w:rsidRPr="005D2200">
              <w:rPr>
                <w:rFonts w:ascii="Arial" w:hAnsi="Arial" w:cs="Arial"/>
                <w:i/>
                <w:iCs/>
                <w:sz w:val="20"/>
                <w:szCs w:val="20"/>
              </w:rPr>
              <w:t>russelii</w:t>
            </w:r>
            <w:proofErr w:type="spellEnd"/>
            <w:r w:rsidRPr="005D2200">
              <w:rPr>
                <w:rFonts w:ascii="Arial" w:hAnsi="Arial" w:cs="Arial"/>
                <w:i/>
                <w:iCs/>
                <w:sz w:val="20"/>
                <w:szCs w:val="20"/>
              </w:rPr>
              <w:t xml:space="preserve"> </w:t>
            </w:r>
            <w:r w:rsidRPr="005D2200">
              <w:rPr>
                <w:rFonts w:ascii="Arial" w:hAnsi="Arial" w:cs="Arial"/>
                <w:sz w:val="20"/>
                <w:szCs w:val="20"/>
              </w:rPr>
              <w:t>(George Shaw, 1797)</w:t>
            </w:r>
          </w:p>
        </w:tc>
        <w:tc>
          <w:tcPr>
            <w:tcW w:w="1134" w:type="dxa"/>
            <w:vAlign w:val="center"/>
          </w:tcPr>
          <w:p w14:paraId="2DFAB81A"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Russell’s Viper</w:t>
            </w:r>
          </w:p>
        </w:tc>
      </w:tr>
    </w:tbl>
    <w:p w14:paraId="59E1CEA0" w14:textId="77777777" w:rsidR="003462ED" w:rsidRPr="005D2200" w:rsidRDefault="003462ED" w:rsidP="0030484A">
      <w:pPr>
        <w:shd w:val="clear" w:color="auto" w:fill="FFFFFF" w:themeFill="background1"/>
        <w:spacing w:line="360" w:lineRule="auto"/>
        <w:ind w:firstLine="284"/>
        <w:jc w:val="both"/>
        <w:rPr>
          <w:rFonts w:ascii="Arial" w:hAnsi="Arial" w:cs="Arial"/>
        </w:rPr>
      </w:pPr>
    </w:p>
    <w:p w14:paraId="787B6F10" w14:textId="3BC80B51" w:rsidR="003462ED" w:rsidRPr="005D2200" w:rsidRDefault="003462ED" w:rsidP="00871CDE">
      <w:pPr>
        <w:shd w:val="clear" w:color="auto" w:fill="FFFFFF" w:themeFill="background1"/>
        <w:spacing w:line="480" w:lineRule="auto"/>
        <w:jc w:val="both"/>
        <w:rPr>
          <w:rFonts w:ascii="Arial" w:hAnsi="Arial" w:cs="Arial"/>
          <w:sz w:val="22"/>
          <w:szCs w:val="22"/>
        </w:rPr>
      </w:pPr>
      <w:r w:rsidRPr="005D2200">
        <w:rPr>
          <w:rFonts w:ascii="Arial" w:hAnsi="Arial" w:cs="Arial"/>
          <w:b/>
          <w:bCs/>
          <w:sz w:val="22"/>
          <w:szCs w:val="22"/>
        </w:rPr>
        <w:t>3.2 Human – Animal Conflict (HAC)</w:t>
      </w:r>
    </w:p>
    <w:p w14:paraId="199EB466" w14:textId="43CBFE72" w:rsidR="003462ED" w:rsidRPr="005D2200" w:rsidRDefault="003462ED" w:rsidP="00871CDE">
      <w:pPr>
        <w:shd w:val="clear" w:color="auto" w:fill="FFFFFF" w:themeFill="background1"/>
        <w:spacing w:line="480" w:lineRule="auto"/>
        <w:ind w:firstLine="720"/>
        <w:jc w:val="both"/>
        <w:rPr>
          <w:rFonts w:ascii="Arial" w:hAnsi="Arial" w:cs="Arial"/>
          <w:sz w:val="20"/>
          <w:szCs w:val="20"/>
        </w:rPr>
      </w:pPr>
      <w:r w:rsidRPr="005D2200">
        <w:rPr>
          <w:rFonts w:ascii="Arial" w:hAnsi="Arial" w:cs="Arial"/>
          <w:sz w:val="20"/>
          <w:szCs w:val="20"/>
        </w:rPr>
        <w:t xml:space="preserve">Most of the conflict incidents occurred in areas surrounding the Western Ghats Forest, particularly in northern </w:t>
      </w:r>
      <w:proofErr w:type="spellStart"/>
      <w:r w:rsidRPr="005D2200">
        <w:rPr>
          <w:rFonts w:ascii="Arial" w:hAnsi="Arial" w:cs="Arial"/>
          <w:sz w:val="20"/>
          <w:szCs w:val="20"/>
        </w:rPr>
        <w:t>Tenkasi</w:t>
      </w:r>
      <w:proofErr w:type="spellEnd"/>
      <w:r w:rsidRPr="005D2200">
        <w:rPr>
          <w:rFonts w:ascii="Arial" w:hAnsi="Arial" w:cs="Arial"/>
          <w:sz w:val="20"/>
          <w:szCs w:val="20"/>
        </w:rPr>
        <w:t xml:space="preserve"> (</w:t>
      </w:r>
      <w:proofErr w:type="spellStart"/>
      <w:r w:rsidRPr="005D2200">
        <w:rPr>
          <w:rFonts w:ascii="Arial" w:hAnsi="Arial" w:cs="Arial"/>
          <w:sz w:val="20"/>
          <w:szCs w:val="20"/>
        </w:rPr>
        <w:t>Puliyarai</w:t>
      </w:r>
      <w:proofErr w:type="spellEnd"/>
      <w:r w:rsidRPr="005D2200">
        <w:rPr>
          <w:rFonts w:ascii="Arial" w:hAnsi="Arial" w:cs="Arial"/>
          <w:sz w:val="20"/>
          <w:szCs w:val="20"/>
        </w:rPr>
        <w:t xml:space="preserve"> Reserve Forest), central Tirunelveli (</w:t>
      </w:r>
      <w:proofErr w:type="spellStart"/>
      <w:r w:rsidRPr="005D2200">
        <w:rPr>
          <w:rFonts w:ascii="Arial" w:hAnsi="Arial" w:cs="Arial"/>
          <w:sz w:val="20"/>
          <w:szCs w:val="20"/>
        </w:rPr>
        <w:t>Kalakad-Mundanthurai</w:t>
      </w:r>
      <w:proofErr w:type="spellEnd"/>
      <w:r w:rsidRPr="005D2200">
        <w:rPr>
          <w:rFonts w:ascii="Arial" w:hAnsi="Arial" w:cs="Arial"/>
          <w:sz w:val="20"/>
          <w:szCs w:val="20"/>
        </w:rPr>
        <w:t xml:space="preserve"> Tiger Reserve - KMTR), and southern Kanyakumari (Kanyakumari Wildlife Sanctuary), where forest boundaries are shared with Tamil Nadu and, to the west, with the Periyar Tiger Reserve in Kerala.</w:t>
      </w:r>
    </w:p>
    <w:p w14:paraId="53D7831E" w14:textId="4AB4EAC0" w:rsidR="00FB4A4A" w:rsidRPr="005D2200" w:rsidRDefault="00AA4EF1" w:rsidP="00871CDE">
      <w:pPr>
        <w:shd w:val="clear" w:color="auto" w:fill="FFFFFF" w:themeFill="background1"/>
        <w:spacing w:line="480" w:lineRule="auto"/>
        <w:ind w:firstLine="284"/>
        <w:jc w:val="both"/>
        <w:rPr>
          <w:rFonts w:ascii="Arial" w:hAnsi="Arial" w:cs="Arial"/>
          <w:sz w:val="20"/>
          <w:szCs w:val="20"/>
        </w:rPr>
      </w:pPr>
      <w:r w:rsidRPr="005D2200">
        <w:rPr>
          <w:rFonts w:ascii="Arial" w:hAnsi="Arial" w:cs="Arial"/>
          <w:sz w:val="20"/>
          <w:szCs w:val="20"/>
        </w:rPr>
        <w:t>During the period from March 2024 to February 2025, a total of 94 conflict-related reports were documented in newspapers, with Ti</w:t>
      </w:r>
      <w:r w:rsidRPr="005D2200">
        <w:rPr>
          <w:rFonts w:ascii="Arial" w:hAnsi="Arial" w:cs="Arial"/>
          <w:sz w:val="20"/>
          <w:szCs w:val="20"/>
        </w:rPr>
        <w:t xml:space="preserve">runelveli recording the highest number of incidents (50 reports, 53.19%), followed by Tenkasi (36 reports, 38.3%), Thoothukudi (6 reports, 6.38%), and Kanyakumari (2 reports, 2.13%) (Figure 2 - A), while the most dominant incidence was agricultural damage </w:t>
      </w:r>
      <w:r w:rsidRPr="005D2200">
        <w:rPr>
          <w:rFonts w:ascii="Arial" w:hAnsi="Arial" w:cs="Arial"/>
          <w:sz w:val="20"/>
          <w:szCs w:val="20"/>
        </w:rPr>
        <w:t>(24), followed by wild animal attacks on humans (16), people being scared by wild animals (15), intraspecies conflict (14), and the forest department rescuing wild animals from the residency area (10) (Figure 2-B). Analysis of temporal activity patterns re</w:t>
      </w:r>
      <w:r w:rsidRPr="005D2200">
        <w:rPr>
          <w:rFonts w:ascii="Arial" w:hAnsi="Arial" w:cs="Arial"/>
          <w:sz w:val="20"/>
          <w:szCs w:val="20"/>
        </w:rPr>
        <w:t>vealed that 45.88% of animal activity occurred during the night, followed by 43.53% during the daytime, 8.25% in the evening, and 2.35% in the morning hours (Figure 3). During this period, 54.12% of wild animal encounters occurred in agricultural areas, wh</w:t>
      </w:r>
      <w:r w:rsidRPr="005D2200">
        <w:rPr>
          <w:rFonts w:ascii="Arial" w:hAnsi="Arial" w:cs="Arial"/>
          <w:sz w:val="20"/>
          <w:szCs w:val="20"/>
        </w:rPr>
        <w:t>ich was higher compared to nearby forest and residential areas (Figure 3). Wild animals were found to damage crops such as banana, coconut, palmyra palm, jackfruit, mango, and paddy, and also caused damage to infrastructure in residential zones near forest</w:t>
      </w:r>
      <w:r w:rsidRPr="005D2200">
        <w:rPr>
          <w:rFonts w:ascii="Arial" w:hAnsi="Arial" w:cs="Arial"/>
          <w:sz w:val="20"/>
          <w:szCs w:val="20"/>
        </w:rPr>
        <w:t>s (Figure 4). Several farmers were injured by wild animal attacks, particularly in forest-adjacent regions, and wild animals were also reported to attack domestic animals like goats and street dogs (Table 2 and Figure 5). Residents living near forest areas</w:t>
      </w:r>
      <w:r w:rsidRPr="005D2200">
        <w:rPr>
          <w:rFonts w:ascii="Arial" w:hAnsi="Arial" w:cs="Arial"/>
          <w:sz w:val="20"/>
          <w:szCs w:val="20"/>
        </w:rPr>
        <w:t xml:space="preserve"> expressed fear of wild animal activity during both day </w:t>
      </w:r>
      <w:r w:rsidRPr="005D2200">
        <w:rPr>
          <w:rFonts w:ascii="Arial" w:hAnsi="Arial" w:cs="Arial"/>
          <w:sz w:val="20"/>
          <w:szCs w:val="20"/>
        </w:rPr>
        <w:lastRenderedPageBreak/>
        <w:t>and night. In areas like V.K. Puram and Papanasam, bonnet macaques and grey langurs were reported to bite humans and damage infrastructure, leading to multiple injuries (Figure 4 and Table 2). Table 3</w:t>
      </w:r>
      <w:r w:rsidRPr="005D2200">
        <w:rPr>
          <w:rFonts w:ascii="Arial" w:hAnsi="Arial" w:cs="Arial"/>
          <w:sz w:val="20"/>
          <w:szCs w:val="20"/>
        </w:rPr>
        <w:t xml:space="preserve"> documents aggressive dog attacks on both humans and other animals in three districts. Additionally, many reptiles, leopards, and monkeys were recovered by the forest department from residential areas.</w:t>
      </w:r>
    </w:p>
    <w:p w14:paraId="5365753F" w14:textId="77777777" w:rsidR="00A22F88" w:rsidRPr="005D2200" w:rsidRDefault="00A22F88" w:rsidP="00A22F88">
      <w:pPr>
        <w:spacing w:before="60" w:after="60" w:line="360" w:lineRule="auto"/>
        <w:ind w:left="284" w:firstLine="437"/>
        <w:jc w:val="center"/>
        <w:rPr>
          <w:rFonts w:ascii="Arial" w:hAnsi="Arial" w:cs="Arial"/>
        </w:rPr>
      </w:pPr>
      <w:r w:rsidRPr="005D2200">
        <w:rPr>
          <w:rFonts w:ascii="Arial" w:hAnsi="Arial" w:cs="Arial"/>
          <w:noProof/>
        </w:rPr>
        <w:drawing>
          <wp:inline distT="0" distB="0" distL="0" distR="0" wp14:anchorId="6CF15FA1" wp14:editId="20C68AD1">
            <wp:extent cx="4767366" cy="3384000"/>
            <wp:effectExtent l="0" t="0" r="0" b="6985"/>
            <wp:docPr id="2010495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495614" name="Picture 20104956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67366" cy="3384000"/>
                    </a:xfrm>
                    <a:prstGeom prst="rect">
                      <a:avLst/>
                    </a:prstGeom>
                  </pic:spPr>
                </pic:pic>
              </a:graphicData>
            </a:graphic>
          </wp:inline>
        </w:drawing>
      </w:r>
    </w:p>
    <w:p w14:paraId="764FC2CE" w14:textId="72EF08F5" w:rsidR="00A22F88" w:rsidRPr="005D2200" w:rsidRDefault="00A22F88" w:rsidP="00A22F88">
      <w:pPr>
        <w:spacing w:before="60" w:after="60" w:line="360" w:lineRule="auto"/>
        <w:ind w:left="284" w:firstLine="436"/>
        <w:jc w:val="center"/>
        <w:rPr>
          <w:rFonts w:ascii="Arial" w:hAnsi="Arial" w:cs="Arial"/>
          <w:b/>
          <w:bCs/>
          <w:noProof/>
          <w:sz w:val="20"/>
          <w:szCs w:val="20"/>
        </w:rPr>
      </w:pPr>
      <w:r w:rsidRPr="005D2200">
        <w:rPr>
          <w:rFonts w:ascii="Arial" w:hAnsi="Arial" w:cs="Arial"/>
          <w:b/>
          <w:bCs/>
          <w:noProof/>
          <w:sz w:val="20"/>
          <w:szCs w:val="20"/>
        </w:rPr>
        <w:t>Fig</w:t>
      </w:r>
      <w:r w:rsidR="009E154C" w:rsidRPr="005D2200">
        <w:rPr>
          <w:rFonts w:ascii="Arial" w:hAnsi="Arial" w:cs="Arial"/>
          <w:b/>
          <w:bCs/>
          <w:noProof/>
          <w:sz w:val="20"/>
          <w:szCs w:val="20"/>
        </w:rPr>
        <w:t>.</w:t>
      </w:r>
      <w:r w:rsidRPr="005D2200">
        <w:rPr>
          <w:rFonts w:ascii="Arial" w:hAnsi="Arial" w:cs="Arial"/>
          <w:b/>
          <w:bCs/>
          <w:noProof/>
          <w:sz w:val="20"/>
          <w:szCs w:val="20"/>
        </w:rPr>
        <w:t xml:space="preserve"> 1</w:t>
      </w:r>
      <w:r w:rsidR="0030484A" w:rsidRPr="005D2200">
        <w:rPr>
          <w:rFonts w:ascii="Arial" w:hAnsi="Arial" w:cs="Arial"/>
          <w:b/>
          <w:bCs/>
          <w:noProof/>
          <w:sz w:val="20"/>
          <w:szCs w:val="20"/>
        </w:rPr>
        <w:t>.</w:t>
      </w:r>
      <w:r w:rsidRPr="005D2200">
        <w:rPr>
          <w:rFonts w:ascii="Arial" w:hAnsi="Arial" w:cs="Arial"/>
          <w:b/>
          <w:bCs/>
          <w:noProof/>
          <w:sz w:val="20"/>
          <w:szCs w:val="20"/>
        </w:rPr>
        <w:t xml:space="preserve"> </w:t>
      </w:r>
      <w:r w:rsidRPr="00871CDE">
        <w:rPr>
          <w:rFonts w:ascii="Arial" w:hAnsi="Arial" w:cs="Arial"/>
          <w:b/>
          <w:bCs/>
          <w:noProof/>
          <w:sz w:val="20"/>
          <w:szCs w:val="20"/>
        </w:rPr>
        <w:t>Human–Animal Conflict and Crop Damage Zones in the Southern Districts of Tamil Nadu, India</w:t>
      </w:r>
    </w:p>
    <w:p w14:paraId="59BA1932" w14:textId="77777777" w:rsidR="00A22F88" w:rsidRPr="005D2200" w:rsidRDefault="00A22F88" w:rsidP="000932F5">
      <w:pPr>
        <w:shd w:val="clear" w:color="auto" w:fill="FFFFFF" w:themeFill="background1"/>
        <w:spacing w:line="360" w:lineRule="auto"/>
        <w:jc w:val="both"/>
        <w:rPr>
          <w:rFonts w:ascii="Arial" w:hAnsi="Arial" w:cs="Arial"/>
        </w:rPr>
      </w:pPr>
    </w:p>
    <w:p w14:paraId="05E86141" w14:textId="662E04C6" w:rsidR="00A22F88" w:rsidRPr="005D2200" w:rsidRDefault="00AA4EF1" w:rsidP="00871CDE">
      <w:pPr>
        <w:shd w:val="clear" w:color="auto" w:fill="FFFFFF" w:themeFill="background1"/>
        <w:spacing w:line="480" w:lineRule="auto"/>
        <w:ind w:firstLine="284"/>
        <w:jc w:val="both"/>
        <w:rPr>
          <w:rFonts w:ascii="Arial" w:hAnsi="Arial" w:cs="Arial"/>
          <w:sz w:val="20"/>
          <w:szCs w:val="20"/>
        </w:rPr>
      </w:pPr>
      <w:r w:rsidRPr="005D2200">
        <w:rPr>
          <w:rFonts w:ascii="Arial" w:hAnsi="Arial" w:cs="Arial"/>
          <w:sz w:val="20"/>
          <w:szCs w:val="20"/>
        </w:rPr>
        <w:t xml:space="preserve">In some cases, natural disasters – such as floods – led to wildlife fatalities; for example, two elephants were found dead, one at </w:t>
      </w:r>
      <w:proofErr w:type="spellStart"/>
      <w:r w:rsidRPr="005D2200">
        <w:rPr>
          <w:rFonts w:ascii="Arial" w:hAnsi="Arial" w:cs="Arial"/>
          <w:sz w:val="20"/>
          <w:szCs w:val="20"/>
        </w:rPr>
        <w:t>Papanasam</w:t>
      </w:r>
      <w:proofErr w:type="spellEnd"/>
      <w:r w:rsidRPr="005D2200">
        <w:rPr>
          <w:rFonts w:ascii="Arial" w:hAnsi="Arial" w:cs="Arial"/>
          <w:sz w:val="20"/>
          <w:szCs w:val="20"/>
        </w:rPr>
        <w:t xml:space="preserve"> (</w:t>
      </w:r>
      <w:proofErr w:type="spellStart"/>
      <w:r w:rsidRPr="005D2200">
        <w:rPr>
          <w:rFonts w:ascii="Arial" w:hAnsi="Arial" w:cs="Arial"/>
          <w:sz w:val="20"/>
          <w:szCs w:val="20"/>
        </w:rPr>
        <w:t>Servalar</w:t>
      </w:r>
      <w:proofErr w:type="spellEnd"/>
      <w:r w:rsidRPr="005D2200">
        <w:rPr>
          <w:rFonts w:ascii="Arial" w:hAnsi="Arial" w:cs="Arial"/>
          <w:sz w:val="20"/>
          <w:szCs w:val="20"/>
        </w:rPr>
        <w:t xml:space="preserve"> dam) and another near </w:t>
      </w:r>
      <w:proofErr w:type="spellStart"/>
      <w:r w:rsidRPr="005D2200">
        <w:rPr>
          <w:rFonts w:ascii="Arial" w:hAnsi="Arial" w:cs="Arial"/>
          <w:sz w:val="20"/>
          <w:szCs w:val="20"/>
        </w:rPr>
        <w:t>Courtallam</w:t>
      </w:r>
      <w:proofErr w:type="spellEnd"/>
      <w:r w:rsidRPr="005D2200">
        <w:rPr>
          <w:rFonts w:ascii="Arial" w:hAnsi="Arial" w:cs="Arial"/>
          <w:sz w:val="20"/>
          <w:szCs w:val="20"/>
        </w:rPr>
        <w:t xml:space="preserve"> Falls. Inter-species conflicts, such as an elephant death reported from </w:t>
      </w:r>
      <w:proofErr w:type="spellStart"/>
      <w:r w:rsidRPr="005D2200">
        <w:rPr>
          <w:rFonts w:ascii="Arial" w:hAnsi="Arial" w:cs="Arial"/>
          <w:sz w:val="20"/>
          <w:szCs w:val="20"/>
        </w:rPr>
        <w:t>Sengottai</w:t>
      </w:r>
      <w:proofErr w:type="spellEnd"/>
      <w:r w:rsidRPr="005D2200">
        <w:rPr>
          <w:rFonts w:ascii="Arial" w:hAnsi="Arial" w:cs="Arial"/>
          <w:sz w:val="20"/>
          <w:szCs w:val="20"/>
        </w:rPr>
        <w:t xml:space="preserve"> (Table 2), also contributed to the conflict records. Furthermore, incidents of illegal hunting were documented, including the poaching of elephants for tusks, and hunting of</w:t>
      </w:r>
      <w:r w:rsidRPr="005D2200">
        <w:rPr>
          <w:rFonts w:ascii="Arial" w:hAnsi="Arial" w:cs="Arial"/>
          <w:sz w:val="20"/>
          <w:szCs w:val="20"/>
        </w:rPr>
        <w:t xml:space="preserve"> wild pigs (Table 2), monitor lizards, and rabbits. The forest department apprehended individuals involved in these illegal activities.</w:t>
      </w:r>
    </w:p>
    <w:p w14:paraId="09354086" w14:textId="77777777" w:rsidR="004E10D9" w:rsidRPr="005D2200" w:rsidRDefault="004E10D9" w:rsidP="00A944BA">
      <w:pPr>
        <w:rPr>
          <w:rFonts w:ascii="Arial" w:hAnsi="Arial" w:cs="Arial"/>
          <w:b/>
          <w:bCs/>
        </w:rPr>
      </w:pPr>
    </w:p>
    <w:p w14:paraId="53F52542" w14:textId="77777777" w:rsidR="00753563" w:rsidRPr="005D2200" w:rsidRDefault="00753563" w:rsidP="00A22F88">
      <w:pPr>
        <w:jc w:val="center"/>
        <w:rPr>
          <w:rFonts w:ascii="Arial" w:hAnsi="Arial" w:cs="Arial"/>
          <w:b/>
          <w:bCs/>
        </w:rPr>
      </w:pPr>
    </w:p>
    <w:p w14:paraId="576ACCE8" w14:textId="51DE3070" w:rsidR="00A22F88" w:rsidRPr="005D2200" w:rsidRDefault="00A22F88" w:rsidP="00A22F88">
      <w:pPr>
        <w:jc w:val="center"/>
        <w:rPr>
          <w:rFonts w:ascii="Arial" w:hAnsi="Arial" w:cs="Arial"/>
          <w:b/>
          <w:bCs/>
          <w:sz w:val="20"/>
          <w:szCs w:val="20"/>
        </w:rPr>
      </w:pPr>
      <w:r w:rsidRPr="005D2200">
        <w:rPr>
          <w:rFonts w:ascii="Arial" w:hAnsi="Arial" w:cs="Arial"/>
          <w:b/>
          <w:bCs/>
          <w:sz w:val="20"/>
          <w:szCs w:val="20"/>
        </w:rPr>
        <w:t>Table 2</w:t>
      </w:r>
      <w:r w:rsidR="0030484A" w:rsidRPr="005D2200">
        <w:rPr>
          <w:rFonts w:ascii="Arial" w:hAnsi="Arial" w:cs="Arial"/>
          <w:b/>
          <w:bCs/>
          <w:sz w:val="20"/>
          <w:szCs w:val="20"/>
        </w:rPr>
        <w:t>.</w:t>
      </w:r>
      <w:r w:rsidRPr="005D2200">
        <w:rPr>
          <w:rFonts w:ascii="Arial" w:hAnsi="Arial" w:cs="Arial"/>
          <w:b/>
          <w:bCs/>
          <w:sz w:val="20"/>
          <w:szCs w:val="20"/>
        </w:rPr>
        <w:t xml:space="preserve"> The list of Human - Animal </w:t>
      </w:r>
      <w:r w:rsidR="00B13D8F" w:rsidRPr="005D2200">
        <w:rPr>
          <w:rFonts w:ascii="Arial" w:hAnsi="Arial" w:cs="Arial"/>
          <w:b/>
          <w:bCs/>
          <w:sz w:val="20"/>
          <w:szCs w:val="20"/>
        </w:rPr>
        <w:t>C</w:t>
      </w:r>
      <w:r w:rsidRPr="005D2200">
        <w:rPr>
          <w:rFonts w:ascii="Arial" w:hAnsi="Arial" w:cs="Arial"/>
          <w:b/>
          <w:bCs/>
          <w:sz w:val="20"/>
          <w:szCs w:val="20"/>
        </w:rPr>
        <w:t>onflict from three district</w:t>
      </w:r>
      <w:r w:rsidR="00B13D8F" w:rsidRPr="005D2200">
        <w:rPr>
          <w:rFonts w:ascii="Arial" w:hAnsi="Arial" w:cs="Arial"/>
          <w:b/>
          <w:bCs/>
          <w:sz w:val="20"/>
          <w:szCs w:val="20"/>
        </w:rPr>
        <w:t>s</w:t>
      </w:r>
      <w:r w:rsidRPr="005D2200">
        <w:rPr>
          <w:rFonts w:ascii="Arial" w:hAnsi="Arial" w:cs="Arial"/>
          <w:b/>
          <w:bCs/>
          <w:sz w:val="20"/>
          <w:szCs w:val="20"/>
        </w:rPr>
        <w:t xml:space="preserve"> of Tamil Nadu.</w:t>
      </w:r>
    </w:p>
    <w:tbl>
      <w:tblPr>
        <w:tblStyle w:val="TableGrid"/>
        <w:tblW w:w="10485" w:type="dxa"/>
        <w:tblLook w:val="04A0" w:firstRow="1" w:lastRow="0" w:firstColumn="1" w:lastColumn="0" w:noHBand="0" w:noVBand="1"/>
      </w:tblPr>
      <w:tblGrid>
        <w:gridCol w:w="587"/>
        <w:gridCol w:w="989"/>
        <w:gridCol w:w="1821"/>
        <w:gridCol w:w="2217"/>
        <w:gridCol w:w="1983"/>
        <w:gridCol w:w="1525"/>
        <w:gridCol w:w="1363"/>
      </w:tblGrid>
      <w:tr w:rsidR="00A22F88" w:rsidRPr="005D2200" w14:paraId="2C7E6093" w14:textId="77777777" w:rsidTr="008C46DE">
        <w:trPr>
          <w:trHeight w:val="730"/>
        </w:trPr>
        <w:tc>
          <w:tcPr>
            <w:tcW w:w="587" w:type="dxa"/>
            <w:vAlign w:val="center"/>
          </w:tcPr>
          <w:p w14:paraId="3743D3E5" w14:textId="77777777" w:rsidR="00A22F88" w:rsidRPr="005D2200" w:rsidRDefault="00A22F88" w:rsidP="008C46DE">
            <w:pPr>
              <w:jc w:val="center"/>
              <w:rPr>
                <w:rFonts w:ascii="Arial" w:hAnsi="Arial" w:cs="Arial"/>
                <w:b/>
                <w:bCs/>
                <w:sz w:val="20"/>
                <w:szCs w:val="20"/>
              </w:rPr>
            </w:pPr>
            <w:r w:rsidRPr="005D2200">
              <w:rPr>
                <w:rFonts w:ascii="Arial" w:hAnsi="Arial" w:cs="Arial"/>
                <w:b/>
                <w:bCs/>
                <w:sz w:val="20"/>
                <w:szCs w:val="20"/>
              </w:rPr>
              <w:t>S. No</w:t>
            </w:r>
          </w:p>
        </w:tc>
        <w:tc>
          <w:tcPr>
            <w:tcW w:w="989" w:type="dxa"/>
            <w:vAlign w:val="center"/>
          </w:tcPr>
          <w:p w14:paraId="4024DC72" w14:textId="77777777" w:rsidR="00A22F88" w:rsidRPr="005D2200" w:rsidRDefault="00A22F88" w:rsidP="008C46DE">
            <w:pPr>
              <w:jc w:val="center"/>
              <w:rPr>
                <w:rFonts w:ascii="Arial" w:hAnsi="Arial" w:cs="Arial"/>
                <w:b/>
                <w:bCs/>
                <w:sz w:val="20"/>
                <w:szCs w:val="20"/>
              </w:rPr>
            </w:pPr>
            <w:r w:rsidRPr="005D2200">
              <w:rPr>
                <w:rFonts w:ascii="Arial" w:hAnsi="Arial" w:cs="Arial"/>
                <w:b/>
                <w:bCs/>
                <w:sz w:val="20"/>
                <w:szCs w:val="20"/>
              </w:rPr>
              <w:t>District</w:t>
            </w:r>
          </w:p>
        </w:tc>
        <w:tc>
          <w:tcPr>
            <w:tcW w:w="1821" w:type="dxa"/>
            <w:vAlign w:val="center"/>
          </w:tcPr>
          <w:p w14:paraId="6129DC9A" w14:textId="77777777" w:rsidR="00A22F88" w:rsidRPr="005D2200" w:rsidRDefault="00A22F88" w:rsidP="008C46DE">
            <w:pPr>
              <w:jc w:val="center"/>
              <w:rPr>
                <w:rFonts w:ascii="Arial" w:hAnsi="Arial" w:cs="Arial"/>
                <w:b/>
                <w:bCs/>
                <w:sz w:val="20"/>
                <w:szCs w:val="20"/>
              </w:rPr>
            </w:pPr>
            <w:r w:rsidRPr="005D2200">
              <w:rPr>
                <w:rFonts w:ascii="Arial" w:hAnsi="Arial" w:cs="Arial"/>
                <w:b/>
                <w:bCs/>
                <w:sz w:val="20"/>
                <w:szCs w:val="20"/>
              </w:rPr>
              <w:t>Place</w:t>
            </w:r>
          </w:p>
        </w:tc>
        <w:tc>
          <w:tcPr>
            <w:tcW w:w="2217" w:type="dxa"/>
            <w:vAlign w:val="center"/>
          </w:tcPr>
          <w:p w14:paraId="1E00DBF6" w14:textId="77777777" w:rsidR="00A22F88" w:rsidRPr="005D2200" w:rsidRDefault="00A22F88" w:rsidP="008C46DE">
            <w:pPr>
              <w:jc w:val="center"/>
              <w:rPr>
                <w:rFonts w:ascii="Arial" w:hAnsi="Arial" w:cs="Arial"/>
                <w:b/>
                <w:bCs/>
                <w:sz w:val="20"/>
                <w:szCs w:val="20"/>
              </w:rPr>
            </w:pPr>
            <w:r w:rsidRPr="005D2200">
              <w:rPr>
                <w:rFonts w:ascii="Arial" w:hAnsi="Arial" w:cs="Arial"/>
                <w:b/>
                <w:bCs/>
                <w:sz w:val="20"/>
                <w:szCs w:val="20"/>
              </w:rPr>
              <w:t>Coordinates</w:t>
            </w:r>
          </w:p>
        </w:tc>
        <w:tc>
          <w:tcPr>
            <w:tcW w:w="1983" w:type="dxa"/>
            <w:vAlign w:val="center"/>
          </w:tcPr>
          <w:p w14:paraId="220321F1" w14:textId="77777777" w:rsidR="00A22F88" w:rsidRPr="005D2200" w:rsidRDefault="00A22F88" w:rsidP="008C46DE">
            <w:pPr>
              <w:jc w:val="center"/>
              <w:rPr>
                <w:rFonts w:ascii="Arial" w:hAnsi="Arial" w:cs="Arial"/>
                <w:b/>
                <w:bCs/>
                <w:sz w:val="20"/>
                <w:szCs w:val="20"/>
              </w:rPr>
            </w:pPr>
            <w:r w:rsidRPr="005D2200">
              <w:rPr>
                <w:rFonts w:ascii="Arial" w:hAnsi="Arial" w:cs="Arial"/>
                <w:b/>
                <w:bCs/>
                <w:sz w:val="20"/>
                <w:szCs w:val="20"/>
              </w:rPr>
              <w:t>Damage Caused by Animal/Human</w:t>
            </w:r>
          </w:p>
        </w:tc>
        <w:tc>
          <w:tcPr>
            <w:tcW w:w="1525" w:type="dxa"/>
            <w:vAlign w:val="center"/>
          </w:tcPr>
          <w:p w14:paraId="6D39EF84" w14:textId="77777777" w:rsidR="00A22F88" w:rsidRPr="005D2200" w:rsidRDefault="00A22F88" w:rsidP="008C46DE">
            <w:pPr>
              <w:jc w:val="center"/>
              <w:rPr>
                <w:rFonts w:ascii="Arial" w:hAnsi="Arial" w:cs="Arial"/>
                <w:b/>
                <w:bCs/>
                <w:sz w:val="20"/>
                <w:szCs w:val="20"/>
              </w:rPr>
            </w:pPr>
            <w:r w:rsidRPr="005D2200">
              <w:rPr>
                <w:rFonts w:ascii="Arial" w:hAnsi="Arial" w:cs="Arial"/>
                <w:b/>
                <w:bCs/>
                <w:sz w:val="20"/>
                <w:szCs w:val="20"/>
              </w:rPr>
              <w:t>Injured/ Killed by animal attack</w:t>
            </w:r>
          </w:p>
        </w:tc>
        <w:tc>
          <w:tcPr>
            <w:tcW w:w="1363" w:type="dxa"/>
            <w:vAlign w:val="center"/>
          </w:tcPr>
          <w:p w14:paraId="62A69A68" w14:textId="77777777" w:rsidR="00A22F88" w:rsidRPr="005D2200" w:rsidRDefault="00A22F88" w:rsidP="008C46DE">
            <w:pPr>
              <w:jc w:val="center"/>
              <w:rPr>
                <w:rFonts w:ascii="Arial" w:hAnsi="Arial" w:cs="Arial"/>
                <w:b/>
                <w:bCs/>
                <w:sz w:val="20"/>
                <w:szCs w:val="20"/>
              </w:rPr>
            </w:pPr>
            <w:r w:rsidRPr="005D2200">
              <w:rPr>
                <w:rFonts w:ascii="Arial" w:hAnsi="Arial" w:cs="Arial"/>
                <w:b/>
                <w:bCs/>
                <w:sz w:val="20"/>
                <w:szCs w:val="20"/>
              </w:rPr>
              <w:t>Date and Newspaper</w:t>
            </w:r>
          </w:p>
        </w:tc>
      </w:tr>
      <w:tr w:rsidR="00A22F88" w:rsidRPr="005D2200" w14:paraId="75586EFC" w14:textId="77777777" w:rsidTr="008C46DE">
        <w:trPr>
          <w:trHeight w:val="358"/>
        </w:trPr>
        <w:tc>
          <w:tcPr>
            <w:tcW w:w="587" w:type="dxa"/>
            <w:vMerge w:val="restart"/>
            <w:vAlign w:val="center"/>
          </w:tcPr>
          <w:p w14:paraId="074BA43F"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lastRenderedPageBreak/>
              <w:t>1</w:t>
            </w:r>
          </w:p>
        </w:tc>
        <w:tc>
          <w:tcPr>
            <w:tcW w:w="989" w:type="dxa"/>
            <w:vMerge w:val="restart"/>
            <w:textDirection w:val="btLr"/>
            <w:vAlign w:val="center"/>
          </w:tcPr>
          <w:p w14:paraId="7BE8CB3E" w14:textId="77777777" w:rsidR="00A22F88" w:rsidRPr="005D2200" w:rsidRDefault="00A22F88" w:rsidP="008C46DE">
            <w:pPr>
              <w:ind w:left="113" w:right="113"/>
              <w:jc w:val="center"/>
              <w:rPr>
                <w:rFonts w:ascii="Arial" w:hAnsi="Arial" w:cs="Arial"/>
                <w:sz w:val="20"/>
                <w:szCs w:val="20"/>
              </w:rPr>
            </w:pPr>
            <w:r w:rsidRPr="005D2200">
              <w:rPr>
                <w:rFonts w:ascii="Arial" w:hAnsi="Arial" w:cs="Arial"/>
                <w:sz w:val="20"/>
                <w:szCs w:val="20"/>
              </w:rPr>
              <w:t>Tirunelveli</w:t>
            </w:r>
          </w:p>
        </w:tc>
        <w:tc>
          <w:tcPr>
            <w:tcW w:w="1821" w:type="dxa"/>
            <w:vAlign w:val="center"/>
          </w:tcPr>
          <w:p w14:paraId="2CC9F8DE"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Papanasam</w:t>
            </w:r>
          </w:p>
        </w:tc>
        <w:tc>
          <w:tcPr>
            <w:tcW w:w="2217" w:type="dxa"/>
          </w:tcPr>
          <w:p w14:paraId="5B5D337D"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 xml:space="preserve">latitude 8°4252 N and longitude 77° 2200 E </w:t>
            </w:r>
          </w:p>
        </w:tc>
        <w:tc>
          <w:tcPr>
            <w:tcW w:w="1983" w:type="dxa"/>
            <w:vAlign w:val="center"/>
          </w:tcPr>
          <w:p w14:paraId="218D3042"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Human</w:t>
            </w:r>
          </w:p>
        </w:tc>
        <w:tc>
          <w:tcPr>
            <w:tcW w:w="1525" w:type="dxa"/>
            <w:vAlign w:val="center"/>
          </w:tcPr>
          <w:p w14:paraId="40811264"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One Wild pig killed by hunting</w:t>
            </w:r>
          </w:p>
        </w:tc>
        <w:tc>
          <w:tcPr>
            <w:tcW w:w="1363" w:type="dxa"/>
            <w:vAlign w:val="center"/>
          </w:tcPr>
          <w:p w14:paraId="32AB6BEF"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3/3/2024 (DK)</w:t>
            </w:r>
          </w:p>
        </w:tc>
      </w:tr>
      <w:tr w:rsidR="00A22F88" w:rsidRPr="005D2200" w14:paraId="75F4B8C4" w14:textId="77777777" w:rsidTr="008C46DE">
        <w:trPr>
          <w:trHeight w:val="189"/>
        </w:trPr>
        <w:tc>
          <w:tcPr>
            <w:tcW w:w="587" w:type="dxa"/>
            <w:vMerge/>
            <w:vAlign w:val="center"/>
          </w:tcPr>
          <w:p w14:paraId="5CA6BE78" w14:textId="77777777" w:rsidR="00A22F88" w:rsidRPr="005D2200" w:rsidRDefault="00A22F88" w:rsidP="008C46DE">
            <w:pPr>
              <w:jc w:val="center"/>
              <w:rPr>
                <w:rFonts w:ascii="Arial" w:hAnsi="Arial" w:cs="Arial"/>
                <w:sz w:val="20"/>
                <w:szCs w:val="20"/>
              </w:rPr>
            </w:pPr>
          </w:p>
        </w:tc>
        <w:tc>
          <w:tcPr>
            <w:tcW w:w="989" w:type="dxa"/>
            <w:vMerge/>
            <w:vAlign w:val="center"/>
          </w:tcPr>
          <w:p w14:paraId="03E5E46E" w14:textId="77777777" w:rsidR="00A22F88" w:rsidRPr="005D2200" w:rsidRDefault="00A22F88" w:rsidP="008C46DE">
            <w:pPr>
              <w:jc w:val="center"/>
              <w:rPr>
                <w:rFonts w:ascii="Arial" w:hAnsi="Arial" w:cs="Arial"/>
                <w:sz w:val="20"/>
                <w:szCs w:val="20"/>
              </w:rPr>
            </w:pPr>
          </w:p>
        </w:tc>
        <w:tc>
          <w:tcPr>
            <w:tcW w:w="1821" w:type="dxa"/>
            <w:vAlign w:val="center"/>
          </w:tcPr>
          <w:p w14:paraId="2578F37B" w14:textId="77777777" w:rsidR="00A22F88" w:rsidRPr="005D2200" w:rsidRDefault="00A22F88" w:rsidP="008C46DE">
            <w:pPr>
              <w:jc w:val="center"/>
              <w:rPr>
                <w:rFonts w:ascii="Arial" w:hAnsi="Arial" w:cs="Arial"/>
                <w:sz w:val="20"/>
                <w:szCs w:val="20"/>
              </w:rPr>
            </w:pPr>
            <w:proofErr w:type="spellStart"/>
            <w:r w:rsidRPr="005D2200">
              <w:rPr>
                <w:rFonts w:ascii="Arial" w:hAnsi="Arial" w:cs="Arial"/>
                <w:sz w:val="20"/>
                <w:szCs w:val="20"/>
              </w:rPr>
              <w:t>Sivanthipuram</w:t>
            </w:r>
            <w:proofErr w:type="spellEnd"/>
            <w:r w:rsidRPr="005D2200">
              <w:rPr>
                <w:rFonts w:ascii="Arial" w:hAnsi="Arial" w:cs="Arial"/>
                <w:sz w:val="20"/>
                <w:szCs w:val="20"/>
              </w:rPr>
              <w:t xml:space="preserve"> </w:t>
            </w:r>
          </w:p>
        </w:tc>
        <w:tc>
          <w:tcPr>
            <w:tcW w:w="2217" w:type="dxa"/>
          </w:tcPr>
          <w:p w14:paraId="2C216CE8"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latitude 8° 4150 N and longitude 77° 2422E</w:t>
            </w:r>
          </w:p>
        </w:tc>
        <w:tc>
          <w:tcPr>
            <w:tcW w:w="1983" w:type="dxa"/>
            <w:vAlign w:val="center"/>
          </w:tcPr>
          <w:p w14:paraId="195BD51A"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Bonnet macaque</w:t>
            </w:r>
          </w:p>
        </w:tc>
        <w:tc>
          <w:tcPr>
            <w:tcW w:w="1525" w:type="dxa"/>
            <w:vAlign w:val="center"/>
          </w:tcPr>
          <w:p w14:paraId="730B1198"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Two persons injured</w:t>
            </w:r>
          </w:p>
        </w:tc>
        <w:tc>
          <w:tcPr>
            <w:tcW w:w="1363" w:type="dxa"/>
            <w:vAlign w:val="center"/>
          </w:tcPr>
          <w:p w14:paraId="0AAEFB8B"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06/05/2024 (DT)</w:t>
            </w:r>
          </w:p>
        </w:tc>
      </w:tr>
      <w:tr w:rsidR="00A22F88" w:rsidRPr="005D2200" w14:paraId="19C3FA7B" w14:textId="77777777" w:rsidTr="008C46DE">
        <w:trPr>
          <w:trHeight w:val="189"/>
        </w:trPr>
        <w:tc>
          <w:tcPr>
            <w:tcW w:w="587" w:type="dxa"/>
            <w:vMerge/>
            <w:vAlign w:val="center"/>
          </w:tcPr>
          <w:p w14:paraId="48613D06" w14:textId="77777777" w:rsidR="00A22F88" w:rsidRPr="005D2200" w:rsidRDefault="00A22F88" w:rsidP="008C46DE">
            <w:pPr>
              <w:jc w:val="center"/>
              <w:rPr>
                <w:rFonts w:ascii="Arial" w:hAnsi="Arial" w:cs="Arial"/>
                <w:sz w:val="20"/>
                <w:szCs w:val="20"/>
              </w:rPr>
            </w:pPr>
          </w:p>
        </w:tc>
        <w:tc>
          <w:tcPr>
            <w:tcW w:w="989" w:type="dxa"/>
            <w:vMerge/>
            <w:vAlign w:val="center"/>
          </w:tcPr>
          <w:p w14:paraId="556EF8E7" w14:textId="77777777" w:rsidR="00A22F88" w:rsidRPr="005D2200" w:rsidRDefault="00A22F88" w:rsidP="008C46DE">
            <w:pPr>
              <w:jc w:val="center"/>
              <w:rPr>
                <w:rFonts w:ascii="Arial" w:hAnsi="Arial" w:cs="Arial"/>
                <w:sz w:val="20"/>
                <w:szCs w:val="20"/>
              </w:rPr>
            </w:pPr>
          </w:p>
        </w:tc>
        <w:tc>
          <w:tcPr>
            <w:tcW w:w="1821" w:type="dxa"/>
            <w:vAlign w:val="center"/>
          </w:tcPr>
          <w:p w14:paraId="1D4F9B13"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V.K. Puram</w:t>
            </w:r>
          </w:p>
        </w:tc>
        <w:tc>
          <w:tcPr>
            <w:tcW w:w="2217" w:type="dxa"/>
          </w:tcPr>
          <w:p w14:paraId="11FCE3A0" w14:textId="77777777" w:rsidR="00A22F88" w:rsidRPr="005D2200" w:rsidRDefault="00A22F88" w:rsidP="008C46DE">
            <w:pPr>
              <w:jc w:val="center"/>
              <w:rPr>
                <w:rFonts w:ascii="Arial" w:hAnsi="Arial" w:cs="Arial"/>
                <w:sz w:val="20"/>
                <w:szCs w:val="20"/>
                <w:lang w:val="en-IN"/>
              </w:rPr>
            </w:pPr>
            <w:r w:rsidRPr="005D2200">
              <w:rPr>
                <w:rFonts w:ascii="Arial" w:hAnsi="Arial" w:cs="Arial"/>
                <w:sz w:val="20"/>
                <w:szCs w:val="20"/>
              </w:rPr>
              <w:t>latitude</w:t>
            </w:r>
            <w:r w:rsidRPr="005D2200">
              <w:rPr>
                <w:rFonts w:ascii="Arial" w:hAnsi="Arial" w:cs="Arial"/>
                <w:sz w:val="20"/>
                <w:szCs w:val="20"/>
                <w:lang w:val="en-IN"/>
              </w:rPr>
              <w:t xml:space="preserve"> 8°4305 N and </w:t>
            </w:r>
            <w:r w:rsidRPr="005D2200">
              <w:rPr>
                <w:rFonts w:ascii="Arial" w:hAnsi="Arial" w:cs="Arial"/>
                <w:sz w:val="20"/>
                <w:szCs w:val="20"/>
              </w:rPr>
              <w:t>longitude</w:t>
            </w:r>
            <w:r w:rsidRPr="005D2200">
              <w:rPr>
                <w:rFonts w:ascii="Arial" w:hAnsi="Arial" w:cs="Arial"/>
                <w:sz w:val="20"/>
                <w:szCs w:val="20"/>
                <w:lang w:val="en-IN"/>
              </w:rPr>
              <w:t xml:space="preserve"> 77°2302 E</w:t>
            </w:r>
          </w:p>
        </w:tc>
        <w:tc>
          <w:tcPr>
            <w:tcW w:w="1983" w:type="dxa"/>
            <w:vAlign w:val="center"/>
          </w:tcPr>
          <w:p w14:paraId="2DB51BB0" w14:textId="7AE20DCB" w:rsidR="00A22F88" w:rsidRPr="005D2200" w:rsidRDefault="00A22F88" w:rsidP="008C46DE">
            <w:pPr>
              <w:jc w:val="center"/>
              <w:rPr>
                <w:rFonts w:ascii="Arial" w:hAnsi="Arial" w:cs="Arial"/>
                <w:sz w:val="20"/>
                <w:szCs w:val="20"/>
              </w:rPr>
            </w:pPr>
            <w:r w:rsidRPr="005D2200">
              <w:rPr>
                <w:rFonts w:ascii="Arial" w:hAnsi="Arial" w:cs="Arial"/>
                <w:sz w:val="20"/>
                <w:szCs w:val="20"/>
                <w:lang w:val="en-IN"/>
              </w:rPr>
              <w:t>Gr</w:t>
            </w:r>
            <w:r w:rsidR="00B13D8F" w:rsidRPr="005D2200">
              <w:rPr>
                <w:rFonts w:ascii="Arial" w:hAnsi="Arial" w:cs="Arial"/>
                <w:sz w:val="20"/>
                <w:szCs w:val="20"/>
                <w:lang w:val="en-IN"/>
              </w:rPr>
              <w:t>e</w:t>
            </w:r>
            <w:r w:rsidRPr="005D2200">
              <w:rPr>
                <w:rFonts w:ascii="Arial" w:hAnsi="Arial" w:cs="Arial"/>
                <w:sz w:val="20"/>
                <w:szCs w:val="20"/>
                <w:lang w:val="en-IN"/>
              </w:rPr>
              <w:t>y langur</w:t>
            </w:r>
          </w:p>
        </w:tc>
        <w:tc>
          <w:tcPr>
            <w:tcW w:w="1525" w:type="dxa"/>
            <w:vAlign w:val="center"/>
          </w:tcPr>
          <w:p w14:paraId="17F3E902"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One person injured</w:t>
            </w:r>
          </w:p>
        </w:tc>
        <w:tc>
          <w:tcPr>
            <w:tcW w:w="1363" w:type="dxa"/>
            <w:vAlign w:val="center"/>
          </w:tcPr>
          <w:p w14:paraId="033EC2CE"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21/05/2024 (DT)</w:t>
            </w:r>
          </w:p>
        </w:tc>
      </w:tr>
      <w:tr w:rsidR="00A22F88" w:rsidRPr="005D2200" w14:paraId="780ECE45" w14:textId="77777777" w:rsidTr="008C46DE">
        <w:trPr>
          <w:trHeight w:val="189"/>
        </w:trPr>
        <w:tc>
          <w:tcPr>
            <w:tcW w:w="587" w:type="dxa"/>
            <w:vMerge/>
            <w:vAlign w:val="center"/>
          </w:tcPr>
          <w:p w14:paraId="0E6D0985" w14:textId="77777777" w:rsidR="00A22F88" w:rsidRPr="005D2200" w:rsidRDefault="00A22F88" w:rsidP="008C46DE">
            <w:pPr>
              <w:jc w:val="center"/>
              <w:rPr>
                <w:rFonts w:ascii="Arial" w:hAnsi="Arial" w:cs="Arial"/>
                <w:sz w:val="20"/>
                <w:szCs w:val="20"/>
              </w:rPr>
            </w:pPr>
          </w:p>
        </w:tc>
        <w:tc>
          <w:tcPr>
            <w:tcW w:w="989" w:type="dxa"/>
            <w:vMerge/>
            <w:vAlign w:val="center"/>
          </w:tcPr>
          <w:p w14:paraId="0812ECB7" w14:textId="77777777" w:rsidR="00A22F88" w:rsidRPr="005D2200" w:rsidRDefault="00A22F88" w:rsidP="008C46DE">
            <w:pPr>
              <w:jc w:val="center"/>
              <w:rPr>
                <w:rFonts w:ascii="Arial" w:hAnsi="Arial" w:cs="Arial"/>
                <w:sz w:val="20"/>
                <w:szCs w:val="20"/>
              </w:rPr>
            </w:pPr>
          </w:p>
        </w:tc>
        <w:tc>
          <w:tcPr>
            <w:tcW w:w="1821" w:type="dxa"/>
            <w:vAlign w:val="center"/>
          </w:tcPr>
          <w:p w14:paraId="590FE133" w14:textId="77777777" w:rsidR="00A22F88" w:rsidRPr="005D2200" w:rsidRDefault="00A22F88" w:rsidP="008C46DE">
            <w:pPr>
              <w:jc w:val="center"/>
              <w:rPr>
                <w:rFonts w:ascii="Arial" w:hAnsi="Arial" w:cs="Arial"/>
                <w:sz w:val="20"/>
                <w:szCs w:val="20"/>
              </w:rPr>
            </w:pPr>
            <w:proofErr w:type="spellStart"/>
            <w:r w:rsidRPr="005D2200">
              <w:rPr>
                <w:rFonts w:ascii="Arial" w:hAnsi="Arial" w:cs="Arial"/>
                <w:sz w:val="20"/>
                <w:szCs w:val="20"/>
              </w:rPr>
              <w:t>Kalakad</w:t>
            </w:r>
            <w:proofErr w:type="spellEnd"/>
          </w:p>
        </w:tc>
        <w:tc>
          <w:tcPr>
            <w:tcW w:w="2217" w:type="dxa"/>
          </w:tcPr>
          <w:p w14:paraId="513F4E9F"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latitude 8°3055 N and longitude 77°3303E</w:t>
            </w:r>
          </w:p>
        </w:tc>
        <w:tc>
          <w:tcPr>
            <w:tcW w:w="1983" w:type="dxa"/>
            <w:vAlign w:val="center"/>
          </w:tcPr>
          <w:p w14:paraId="04B81596"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Sloth bear</w:t>
            </w:r>
          </w:p>
        </w:tc>
        <w:tc>
          <w:tcPr>
            <w:tcW w:w="1525" w:type="dxa"/>
            <w:vAlign w:val="center"/>
          </w:tcPr>
          <w:p w14:paraId="2520DD95"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One person Injured</w:t>
            </w:r>
          </w:p>
        </w:tc>
        <w:tc>
          <w:tcPr>
            <w:tcW w:w="1363" w:type="dxa"/>
            <w:vAlign w:val="center"/>
          </w:tcPr>
          <w:p w14:paraId="78E1588B"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19/06/2024 (DT)</w:t>
            </w:r>
          </w:p>
        </w:tc>
      </w:tr>
      <w:tr w:rsidR="00A22F88" w:rsidRPr="005D2200" w14:paraId="066565D1" w14:textId="77777777" w:rsidTr="008C46DE">
        <w:trPr>
          <w:trHeight w:val="189"/>
        </w:trPr>
        <w:tc>
          <w:tcPr>
            <w:tcW w:w="587" w:type="dxa"/>
            <w:vMerge/>
            <w:vAlign w:val="center"/>
          </w:tcPr>
          <w:p w14:paraId="6B0C1DFB" w14:textId="77777777" w:rsidR="00A22F88" w:rsidRPr="005D2200" w:rsidRDefault="00A22F88" w:rsidP="008C46DE">
            <w:pPr>
              <w:jc w:val="center"/>
              <w:rPr>
                <w:rFonts w:ascii="Arial" w:hAnsi="Arial" w:cs="Arial"/>
                <w:sz w:val="20"/>
                <w:szCs w:val="20"/>
              </w:rPr>
            </w:pPr>
          </w:p>
        </w:tc>
        <w:tc>
          <w:tcPr>
            <w:tcW w:w="989" w:type="dxa"/>
            <w:vMerge/>
            <w:vAlign w:val="center"/>
          </w:tcPr>
          <w:p w14:paraId="4AE71C32" w14:textId="77777777" w:rsidR="00A22F88" w:rsidRPr="005D2200" w:rsidRDefault="00A22F88" w:rsidP="008C46DE">
            <w:pPr>
              <w:jc w:val="center"/>
              <w:rPr>
                <w:rFonts w:ascii="Arial" w:hAnsi="Arial" w:cs="Arial"/>
                <w:sz w:val="20"/>
                <w:szCs w:val="20"/>
              </w:rPr>
            </w:pPr>
          </w:p>
        </w:tc>
        <w:tc>
          <w:tcPr>
            <w:tcW w:w="1821" w:type="dxa"/>
            <w:vAlign w:val="center"/>
          </w:tcPr>
          <w:p w14:paraId="1F31874D" w14:textId="77777777" w:rsidR="00A22F88" w:rsidRPr="005D2200" w:rsidRDefault="00A22F88" w:rsidP="008C46DE">
            <w:pPr>
              <w:jc w:val="center"/>
              <w:rPr>
                <w:rFonts w:ascii="Arial" w:hAnsi="Arial" w:cs="Arial"/>
                <w:sz w:val="20"/>
                <w:szCs w:val="20"/>
              </w:rPr>
            </w:pPr>
            <w:proofErr w:type="spellStart"/>
            <w:r w:rsidRPr="005D2200">
              <w:rPr>
                <w:rFonts w:ascii="Arial" w:hAnsi="Arial" w:cs="Arial"/>
                <w:color w:val="111111"/>
                <w:sz w:val="20"/>
                <w:szCs w:val="20"/>
                <w:shd w:val="clear" w:color="auto" w:fill="FFFFFF"/>
              </w:rPr>
              <w:t>Panagudi</w:t>
            </w:r>
            <w:proofErr w:type="spellEnd"/>
          </w:p>
        </w:tc>
        <w:tc>
          <w:tcPr>
            <w:tcW w:w="2217" w:type="dxa"/>
          </w:tcPr>
          <w:p w14:paraId="4A206658"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latitude 8°1858 N and longitude 77°3421E</w:t>
            </w:r>
          </w:p>
        </w:tc>
        <w:tc>
          <w:tcPr>
            <w:tcW w:w="1983" w:type="dxa"/>
            <w:vAlign w:val="center"/>
          </w:tcPr>
          <w:p w14:paraId="580321D9"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Leopard</w:t>
            </w:r>
          </w:p>
        </w:tc>
        <w:tc>
          <w:tcPr>
            <w:tcW w:w="1525" w:type="dxa"/>
            <w:vAlign w:val="center"/>
          </w:tcPr>
          <w:p w14:paraId="0B36608C" w14:textId="77777777" w:rsidR="00A22F88" w:rsidRPr="005D2200" w:rsidRDefault="00A22F88" w:rsidP="008C46DE">
            <w:pPr>
              <w:jc w:val="center"/>
              <w:rPr>
                <w:rFonts w:ascii="Arial" w:hAnsi="Arial" w:cs="Arial"/>
                <w:color w:val="000000"/>
                <w:sz w:val="20"/>
                <w:szCs w:val="20"/>
              </w:rPr>
            </w:pPr>
            <w:r w:rsidRPr="005D2200">
              <w:rPr>
                <w:rFonts w:ascii="Arial" w:hAnsi="Arial" w:cs="Arial"/>
                <w:sz w:val="20"/>
                <w:szCs w:val="20"/>
              </w:rPr>
              <w:t>Seven Goats killed</w:t>
            </w:r>
          </w:p>
        </w:tc>
        <w:tc>
          <w:tcPr>
            <w:tcW w:w="1363" w:type="dxa"/>
            <w:vAlign w:val="center"/>
          </w:tcPr>
          <w:p w14:paraId="40227EC0"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30/07/2024 (DT)</w:t>
            </w:r>
          </w:p>
        </w:tc>
      </w:tr>
      <w:tr w:rsidR="00A22F88" w:rsidRPr="005D2200" w14:paraId="651CC1C8" w14:textId="77777777" w:rsidTr="008C46DE">
        <w:trPr>
          <w:trHeight w:val="189"/>
        </w:trPr>
        <w:tc>
          <w:tcPr>
            <w:tcW w:w="587" w:type="dxa"/>
            <w:vMerge/>
            <w:vAlign w:val="center"/>
          </w:tcPr>
          <w:p w14:paraId="7AFFC323" w14:textId="77777777" w:rsidR="00A22F88" w:rsidRPr="005D2200" w:rsidRDefault="00A22F88" w:rsidP="008C46DE">
            <w:pPr>
              <w:jc w:val="center"/>
              <w:rPr>
                <w:rFonts w:ascii="Arial" w:hAnsi="Arial" w:cs="Arial"/>
                <w:sz w:val="20"/>
                <w:szCs w:val="20"/>
              </w:rPr>
            </w:pPr>
          </w:p>
        </w:tc>
        <w:tc>
          <w:tcPr>
            <w:tcW w:w="989" w:type="dxa"/>
            <w:vMerge/>
            <w:vAlign w:val="center"/>
          </w:tcPr>
          <w:p w14:paraId="40EE091B" w14:textId="77777777" w:rsidR="00A22F88" w:rsidRPr="005D2200" w:rsidRDefault="00A22F88" w:rsidP="008C46DE">
            <w:pPr>
              <w:jc w:val="center"/>
              <w:rPr>
                <w:rFonts w:ascii="Arial" w:hAnsi="Arial" w:cs="Arial"/>
                <w:sz w:val="20"/>
                <w:szCs w:val="20"/>
              </w:rPr>
            </w:pPr>
          </w:p>
        </w:tc>
        <w:tc>
          <w:tcPr>
            <w:tcW w:w="1821" w:type="dxa"/>
            <w:vAlign w:val="center"/>
          </w:tcPr>
          <w:p w14:paraId="06E02029" w14:textId="77777777" w:rsidR="00A22F88" w:rsidRPr="005D2200" w:rsidRDefault="00A22F88" w:rsidP="008C46DE">
            <w:pPr>
              <w:jc w:val="center"/>
              <w:rPr>
                <w:rFonts w:ascii="Arial" w:hAnsi="Arial" w:cs="Arial"/>
                <w:sz w:val="20"/>
                <w:szCs w:val="20"/>
              </w:rPr>
            </w:pPr>
            <w:proofErr w:type="spellStart"/>
            <w:r w:rsidRPr="005D2200">
              <w:rPr>
                <w:rFonts w:ascii="Arial" w:hAnsi="Arial" w:cs="Arial"/>
                <w:sz w:val="20"/>
                <w:szCs w:val="20"/>
              </w:rPr>
              <w:t>Kalakad</w:t>
            </w:r>
            <w:proofErr w:type="spellEnd"/>
          </w:p>
        </w:tc>
        <w:tc>
          <w:tcPr>
            <w:tcW w:w="2217" w:type="dxa"/>
          </w:tcPr>
          <w:p w14:paraId="5F3E8615"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latitude 8°3055 N and longitude 77°3303E</w:t>
            </w:r>
          </w:p>
        </w:tc>
        <w:tc>
          <w:tcPr>
            <w:tcW w:w="1983" w:type="dxa"/>
            <w:vAlign w:val="center"/>
          </w:tcPr>
          <w:p w14:paraId="7CAAAE83"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Wild pig</w:t>
            </w:r>
          </w:p>
        </w:tc>
        <w:tc>
          <w:tcPr>
            <w:tcW w:w="1525" w:type="dxa"/>
            <w:vAlign w:val="center"/>
          </w:tcPr>
          <w:p w14:paraId="3AF5E475"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One farmer injured</w:t>
            </w:r>
          </w:p>
        </w:tc>
        <w:tc>
          <w:tcPr>
            <w:tcW w:w="1363" w:type="dxa"/>
            <w:vAlign w:val="center"/>
          </w:tcPr>
          <w:p w14:paraId="064A2291"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10/09/2024 (DT)</w:t>
            </w:r>
          </w:p>
        </w:tc>
      </w:tr>
      <w:tr w:rsidR="00A22F88" w:rsidRPr="005D2200" w14:paraId="0FA967B6" w14:textId="77777777" w:rsidTr="008C46DE">
        <w:trPr>
          <w:trHeight w:val="189"/>
        </w:trPr>
        <w:tc>
          <w:tcPr>
            <w:tcW w:w="587" w:type="dxa"/>
            <w:vMerge/>
            <w:vAlign w:val="center"/>
          </w:tcPr>
          <w:p w14:paraId="1B42FCD6" w14:textId="77777777" w:rsidR="00A22F88" w:rsidRPr="005D2200" w:rsidRDefault="00A22F88" w:rsidP="008C46DE">
            <w:pPr>
              <w:jc w:val="center"/>
              <w:rPr>
                <w:rFonts w:ascii="Arial" w:hAnsi="Arial" w:cs="Arial"/>
                <w:sz w:val="20"/>
                <w:szCs w:val="20"/>
              </w:rPr>
            </w:pPr>
          </w:p>
        </w:tc>
        <w:tc>
          <w:tcPr>
            <w:tcW w:w="989" w:type="dxa"/>
            <w:vMerge/>
            <w:vAlign w:val="center"/>
          </w:tcPr>
          <w:p w14:paraId="73EA55C9" w14:textId="77777777" w:rsidR="00A22F88" w:rsidRPr="005D2200" w:rsidRDefault="00A22F88" w:rsidP="008C46DE">
            <w:pPr>
              <w:jc w:val="center"/>
              <w:rPr>
                <w:rFonts w:ascii="Arial" w:hAnsi="Arial" w:cs="Arial"/>
                <w:sz w:val="20"/>
                <w:szCs w:val="20"/>
              </w:rPr>
            </w:pPr>
          </w:p>
        </w:tc>
        <w:tc>
          <w:tcPr>
            <w:tcW w:w="1821" w:type="dxa"/>
            <w:vAlign w:val="center"/>
          </w:tcPr>
          <w:p w14:paraId="7FE9FB20" w14:textId="77777777" w:rsidR="00A22F88" w:rsidRPr="005D2200" w:rsidRDefault="00A22F88" w:rsidP="008C46DE">
            <w:pPr>
              <w:jc w:val="center"/>
              <w:rPr>
                <w:rFonts w:ascii="Arial" w:hAnsi="Arial" w:cs="Arial"/>
                <w:sz w:val="20"/>
                <w:szCs w:val="20"/>
              </w:rPr>
            </w:pPr>
            <w:proofErr w:type="spellStart"/>
            <w:r w:rsidRPr="005D2200">
              <w:rPr>
                <w:rFonts w:ascii="Arial" w:hAnsi="Arial" w:cs="Arial"/>
                <w:sz w:val="20"/>
                <w:szCs w:val="20"/>
              </w:rPr>
              <w:t>Thirukkurungudi</w:t>
            </w:r>
            <w:proofErr w:type="spellEnd"/>
          </w:p>
        </w:tc>
        <w:tc>
          <w:tcPr>
            <w:tcW w:w="2217" w:type="dxa"/>
          </w:tcPr>
          <w:p w14:paraId="4E53E53F"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latitude 8°2606 N and longitude 77°3401E</w:t>
            </w:r>
          </w:p>
        </w:tc>
        <w:tc>
          <w:tcPr>
            <w:tcW w:w="1983" w:type="dxa"/>
            <w:vAlign w:val="center"/>
          </w:tcPr>
          <w:p w14:paraId="038E8E03"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Wild pig</w:t>
            </w:r>
          </w:p>
        </w:tc>
        <w:tc>
          <w:tcPr>
            <w:tcW w:w="1525" w:type="dxa"/>
            <w:vAlign w:val="center"/>
          </w:tcPr>
          <w:p w14:paraId="0EEAC0B1"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One farmer injured</w:t>
            </w:r>
          </w:p>
        </w:tc>
        <w:tc>
          <w:tcPr>
            <w:tcW w:w="1363" w:type="dxa"/>
            <w:vAlign w:val="center"/>
          </w:tcPr>
          <w:p w14:paraId="5EEEF13C"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21/09/2024 (DT)</w:t>
            </w:r>
          </w:p>
        </w:tc>
      </w:tr>
      <w:tr w:rsidR="00A22F88" w:rsidRPr="005D2200" w14:paraId="37A5F85D" w14:textId="77777777" w:rsidTr="008C46DE">
        <w:trPr>
          <w:trHeight w:val="189"/>
        </w:trPr>
        <w:tc>
          <w:tcPr>
            <w:tcW w:w="587" w:type="dxa"/>
            <w:vMerge/>
            <w:vAlign w:val="center"/>
          </w:tcPr>
          <w:p w14:paraId="70FC6D95" w14:textId="77777777" w:rsidR="00A22F88" w:rsidRPr="005D2200" w:rsidRDefault="00A22F88" w:rsidP="008C46DE">
            <w:pPr>
              <w:jc w:val="center"/>
              <w:rPr>
                <w:rFonts w:ascii="Arial" w:hAnsi="Arial" w:cs="Arial"/>
                <w:sz w:val="20"/>
                <w:szCs w:val="20"/>
              </w:rPr>
            </w:pPr>
          </w:p>
        </w:tc>
        <w:tc>
          <w:tcPr>
            <w:tcW w:w="989" w:type="dxa"/>
            <w:vMerge/>
            <w:vAlign w:val="center"/>
          </w:tcPr>
          <w:p w14:paraId="1F04DD60" w14:textId="77777777" w:rsidR="00A22F88" w:rsidRPr="005D2200" w:rsidRDefault="00A22F88" w:rsidP="008C46DE">
            <w:pPr>
              <w:jc w:val="center"/>
              <w:rPr>
                <w:rFonts w:ascii="Arial" w:hAnsi="Arial" w:cs="Arial"/>
                <w:sz w:val="20"/>
                <w:szCs w:val="20"/>
              </w:rPr>
            </w:pPr>
          </w:p>
        </w:tc>
        <w:tc>
          <w:tcPr>
            <w:tcW w:w="1821" w:type="dxa"/>
            <w:vAlign w:val="center"/>
          </w:tcPr>
          <w:p w14:paraId="18AD6340" w14:textId="77777777" w:rsidR="00A22F88" w:rsidRPr="005D2200" w:rsidRDefault="00A22F88" w:rsidP="008C46DE">
            <w:pPr>
              <w:jc w:val="center"/>
              <w:rPr>
                <w:rFonts w:ascii="Arial" w:hAnsi="Arial" w:cs="Arial"/>
                <w:sz w:val="20"/>
                <w:szCs w:val="20"/>
              </w:rPr>
            </w:pPr>
            <w:proofErr w:type="spellStart"/>
            <w:r w:rsidRPr="005D2200">
              <w:rPr>
                <w:rFonts w:ascii="Arial" w:hAnsi="Arial" w:cs="Arial"/>
                <w:sz w:val="20"/>
                <w:szCs w:val="20"/>
              </w:rPr>
              <w:t>Sivanthipuram</w:t>
            </w:r>
            <w:proofErr w:type="spellEnd"/>
          </w:p>
        </w:tc>
        <w:tc>
          <w:tcPr>
            <w:tcW w:w="2217" w:type="dxa"/>
          </w:tcPr>
          <w:p w14:paraId="4EC54AA4"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latitude 8°4150 N and longitude</w:t>
            </w:r>
          </w:p>
          <w:p w14:paraId="01CD5EDB"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77°2422 E</w:t>
            </w:r>
          </w:p>
        </w:tc>
        <w:tc>
          <w:tcPr>
            <w:tcW w:w="1983" w:type="dxa"/>
            <w:vAlign w:val="center"/>
          </w:tcPr>
          <w:p w14:paraId="3EBCB2E7"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Indian Python</w:t>
            </w:r>
          </w:p>
        </w:tc>
        <w:tc>
          <w:tcPr>
            <w:tcW w:w="1525" w:type="dxa"/>
            <w:vAlign w:val="center"/>
          </w:tcPr>
          <w:p w14:paraId="68281C5D"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One hen killed</w:t>
            </w:r>
          </w:p>
        </w:tc>
        <w:tc>
          <w:tcPr>
            <w:tcW w:w="1363" w:type="dxa"/>
            <w:vAlign w:val="center"/>
          </w:tcPr>
          <w:p w14:paraId="65D50176"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22/09/2024 (DT)</w:t>
            </w:r>
          </w:p>
        </w:tc>
      </w:tr>
      <w:tr w:rsidR="00A22F88" w:rsidRPr="005D2200" w14:paraId="7145FCBA" w14:textId="77777777" w:rsidTr="008C46DE">
        <w:trPr>
          <w:trHeight w:val="189"/>
        </w:trPr>
        <w:tc>
          <w:tcPr>
            <w:tcW w:w="587" w:type="dxa"/>
            <w:vMerge/>
            <w:vAlign w:val="center"/>
          </w:tcPr>
          <w:p w14:paraId="7535E238" w14:textId="77777777" w:rsidR="00A22F88" w:rsidRPr="005D2200" w:rsidRDefault="00A22F88" w:rsidP="008C46DE">
            <w:pPr>
              <w:jc w:val="center"/>
              <w:rPr>
                <w:rFonts w:ascii="Arial" w:hAnsi="Arial" w:cs="Arial"/>
                <w:sz w:val="20"/>
                <w:szCs w:val="20"/>
              </w:rPr>
            </w:pPr>
          </w:p>
        </w:tc>
        <w:tc>
          <w:tcPr>
            <w:tcW w:w="989" w:type="dxa"/>
            <w:vMerge/>
            <w:vAlign w:val="center"/>
          </w:tcPr>
          <w:p w14:paraId="2F3487C3" w14:textId="77777777" w:rsidR="00A22F88" w:rsidRPr="005D2200" w:rsidRDefault="00A22F88" w:rsidP="008C46DE">
            <w:pPr>
              <w:jc w:val="center"/>
              <w:rPr>
                <w:rFonts w:ascii="Arial" w:hAnsi="Arial" w:cs="Arial"/>
                <w:sz w:val="20"/>
                <w:szCs w:val="20"/>
              </w:rPr>
            </w:pPr>
          </w:p>
        </w:tc>
        <w:tc>
          <w:tcPr>
            <w:tcW w:w="1821" w:type="dxa"/>
            <w:vAlign w:val="center"/>
          </w:tcPr>
          <w:p w14:paraId="0D4922C7" w14:textId="77777777" w:rsidR="00A22F88" w:rsidRPr="005D2200" w:rsidRDefault="00A22F88" w:rsidP="008C46DE">
            <w:pPr>
              <w:jc w:val="center"/>
              <w:rPr>
                <w:rFonts w:ascii="Arial" w:hAnsi="Arial" w:cs="Arial"/>
                <w:sz w:val="20"/>
                <w:szCs w:val="20"/>
              </w:rPr>
            </w:pPr>
            <w:proofErr w:type="spellStart"/>
            <w:r w:rsidRPr="005D2200">
              <w:rPr>
                <w:rFonts w:ascii="Arial" w:hAnsi="Arial" w:cs="Arial"/>
                <w:sz w:val="20"/>
                <w:szCs w:val="20"/>
              </w:rPr>
              <w:t>Manimutharu</w:t>
            </w:r>
            <w:proofErr w:type="spellEnd"/>
          </w:p>
        </w:tc>
        <w:tc>
          <w:tcPr>
            <w:tcW w:w="2217" w:type="dxa"/>
          </w:tcPr>
          <w:p w14:paraId="49C7E517"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latitude 8°4002 N and longitude 77°2437E</w:t>
            </w:r>
          </w:p>
        </w:tc>
        <w:tc>
          <w:tcPr>
            <w:tcW w:w="1983" w:type="dxa"/>
            <w:vAlign w:val="center"/>
          </w:tcPr>
          <w:p w14:paraId="14AC710F"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Leopard</w:t>
            </w:r>
          </w:p>
        </w:tc>
        <w:tc>
          <w:tcPr>
            <w:tcW w:w="1525" w:type="dxa"/>
            <w:vAlign w:val="center"/>
          </w:tcPr>
          <w:p w14:paraId="367A0DCA"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One goat killed</w:t>
            </w:r>
          </w:p>
        </w:tc>
        <w:tc>
          <w:tcPr>
            <w:tcW w:w="1363" w:type="dxa"/>
            <w:vAlign w:val="center"/>
          </w:tcPr>
          <w:p w14:paraId="036FC0D9"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25/09/24 (DK)</w:t>
            </w:r>
          </w:p>
        </w:tc>
      </w:tr>
      <w:tr w:rsidR="00A22F88" w:rsidRPr="005D2200" w14:paraId="31834C56" w14:textId="77777777" w:rsidTr="008C46DE">
        <w:trPr>
          <w:trHeight w:val="189"/>
        </w:trPr>
        <w:tc>
          <w:tcPr>
            <w:tcW w:w="587" w:type="dxa"/>
            <w:vMerge/>
            <w:vAlign w:val="center"/>
          </w:tcPr>
          <w:p w14:paraId="24FD58BE" w14:textId="77777777" w:rsidR="00A22F88" w:rsidRPr="005D2200" w:rsidRDefault="00A22F88" w:rsidP="008C46DE">
            <w:pPr>
              <w:jc w:val="center"/>
              <w:rPr>
                <w:rFonts w:ascii="Arial" w:hAnsi="Arial" w:cs="Arial"/>
                <w:sz w:val="20"/>
                <w:szCs w:val="20"/>
              </w:rPr>
            </w:pPr>
          </w:p>
        </w:tc>
        <w:tc>
          <w:tcPr>
            <w:tcW w:w="989" w:type="dxa"/>
            <w:vMerge/>
            <w:vAlign w:val="center"/>
          </w:tcPr>
          <w:p w14:paraId="26423D87" w14:textId="77777777" w:rsidR="00A22F88" w:rsidRPr="005D2200" w:rsidRDefault="00A22F88" w:rsidP="008C46DE">
            <w:pPr>
              <w:jc w:val="center"/>
              <w:rPr>
                <w:rFonts w:ascii="Arial" w:hAnsi="Arial" w:cs="Arial"/>
                <w:sz w:val="20"/>
                <w:szCs w:val="20"/>
              </w:rPr>
            </w:pPr>
          </w:p>
        </w:tc>
        <w:tc>
          <w:tcPr>
            <w:tcW w:w="1821" w:type="dxa"/>
            <w:vAlign w:val="center"/>
          </w:tcPr>
          <w:p w14:paraId="563F28FA"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V.K. Puram</w:t>
            </w:r>
          </w:p>
        </w:tc>
        <w:tc>
          <w:tcPr>
            <w:tcW w:w="2217" w:type="dxa"/>
          </w:tcPr>
          <w:p w14:paraId="5013DCDB"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latitude</w:t>
            </w:r>
            <w:r w:rsidRPr="005D2200">
              <w:rPr>
                <w:rFonts w:ascii="Arial" w:hAnsi="Arial" w:cs="Arial"/>
                <w:sz w:val="20"/>
                <w:szCs w:val="20"/>
                <w:lang w:val="en-IN"/>
              </w:rPr>
              <w:t xml:space="preserve"> 8°4305 N and </w:t>
            </w:r>
            <w:r w:rsidRPr="005D2200">
              <w:rPr>
                <w:rFonts w:ascii="Arial" w:hAnsi="Arial" w:cs="Arial"/>
                <w:sz w:val="20"/>
                <w:szCs w:val="20"/>
              </w:rPr>
              <w:t>longitude</w:t>
            </w:r>
            <w:r w:rsidRPr="005D2200">
              <w:rPr>
                <w:rFonts w:ascii="Arial" w:hAnsi="Arial" w:cs="Arial"/>
                <w:sz w:val="20"/>
                <w:szCs w:val="20"/>
                <w:lang w:val="en-IN"/>
              </w:rPr>
              <w:t xml:space="preserve"> 77°2302E</w:t>
            </w:r>
          </w:p>
        </w:tc>
        <w:tc>
          <w:tcPr>
            <w:tcW w:w="1983" w:type="dxa"/>
            <w:vAlign w:val="center"/>
          </w:tcPr>
          <w:p w14:paraId="250C95D3"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Leopard</w:t>
            </w:r>
          </w:p>
        </w:tc>
        <w:tc>
          <w:tcPr>
            <w:tcW w:w="1525" w:type="dxa"/>
            <w:vAlign w:val="center"/>
          </w:tcPr>
          <w:p w14:paraId="6EDC9871"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One Street dog injured</w:t>
            </w:r>
          </w:p>
        </w:tc>
        <w:tc>
          <w:tcPr>
            <w:tcW w:w="1363" w:type="dxa"/>
            <w:vAlign w:val="center"/>
          </w:tcPr>
          <w:p w14:paraId="1FD10A42"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28/11/2024 (DT)</w:t>
            </w:r>
          </w:p>
        </w:tc>
      </w:tr>
      <w:tr w:rsidR="00A22F88" w:rsidRPr="005D2200" w14:paraId="4AD1FB6E" w14:textId="77777777" w:rsidTr="008C46DE">
        <w:trPr>
          <w:trHeight w:val="189"/>
        </w:trPr>
        <w:tc>
          <w:tcPr>
            <w:tcW w:w="587" w:type="dxa"/>
            <w:vMerge/>
            <w:vAlign w:val="center"/>
          </w:tcPr>
          <w:p w14:paraId="1514483A" w14:textId="77777777" w:rsidR="00A22F88" w:rsidRPr="005D2200" w:rsidRDefault="00A22F88" w:rsidP="008C46DE">
            <w:pPr>
              <w:jc w:val="center"/>
              <w:rPr>
                <w:rFonts w:ascii="Arial" w:hAnsi="Arial" w:cs="Arial"/>
                <w:sz w:val="20"/>
                <w:szCs w:val="20"/>
              </w:rPr>
            </w:pPr>
          </w:p>
        </w:tc>
        <w:tc>
          <w:tcPr>
            <w:tcW w:w="989" w:type="dxa"/>
            <w:vMerge/>
            <w:vAlign w:val="center"/>
          </w:tcPr>
          <w:p w14:paraId="46238966" w14:textId="77777777" w:rsidR="00A22F88" w:rsidRPr="005D2200" w:rsidRDefault="00A22F88" w:rsidP="008C46DE">
            <w:pPr>
              <w:jc w:val="center"/>
              <w:rPr>
                <w:rFonts w:ascii="Arial" w:hAnsi="Arial" w:cs="Arial"/>
                <w:sz w:val="20"/>
                <w:szCs w:val="20"/>
              </w:rPr>
            </w:pPr>
          </w:p>
        </w:tc>
        <w:tc>
          <w:tcPr>
            <w:tcW w:w="1821" w:type="dxa"/>
            <w:vAlign w:val="center"/>
          </w:tcPr>
          <w:p w14:paraId="5C5AEDF6" w14:textId="77777777" w:rsidR="00A22F88" w:rsidRPr="005D2200" w:rsidRDefault="00A22F88" w:rsidP="008C46DE">
            <w:pPr>
              <w:jc w:val="center"/>
              <w:rPr>
                <w:rFonts w:ascii="Arial" w:hAnsi="Arial" w:cs="Arial"/>
                <w:sz w:val="20"/>
                <w:szCs w:val="20"/>
              </w:rPr>
            </w:pPr>
            <w:proofErr w:type="spellStart"/>
            <w:r w:rsidRPr="005D2200">
              <w:rPr>
                <w:rFonts w:ascii="Arial" w:hAnsi="Arial" w:cs="Arial"/>
                <w:sz w:val="20"/>
                <w:szCs w:val="20"/>
              </w:rPr>
              <w:t>Manimutharu</w:t>
            </w:r>
            <w:proofErr w:type="spellEnd"/>
          </w:p>
        </w:tc>
        <w:tc>
          <w:tcPr>
            <w:tcW w:w="2217" w:type="dxa"/>
          </w:tcPr>
          <w:p w14:paraId="2767E364"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latitude 8°4002 N and longitude 77°2437E</w:t>
            </w:r>
          </w:p>
        </w:tc>
        <w:tc>
          <w:tcPr>
            <w:tcW w:w="1983" w:type="dxa"/>
            <w:vAlign w:val="center"/>
          </w:tcPr>
          <w:p w14:paraId="578B31D1"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Leopard</w:t>
            </w:r>
          </w:p>
        </w:tc>
        <w:tc>
          <w:tcPr>
            <w:tcW w:w="1525" w:type="dxa"/>
            <w:vAlign w:val="center"/>
          </w:tcPr>
          <w:p w14:paraId="12030B80" w14:textId="77777777" w:rsidR="00A22F88" w:rsidRPr="005D2200" w:rsidRDefault="00A22F88" w:rsidP="008C46DE">
            <w:pPr>
              <w:jc w:val="center"/>
              <w:rPr>
                <w:rFonts w:ascii="Arial" w:hAnsi="Arial" w:cs="Arial"/>
                <w:sz w:val="20"/>
                <w:szCs w:val="20"/>
              </w:rPr>
            </w:pPr>
            <w:r w:rsidRPr="005D2200">
              <w:rPr>
                <w:rFonts w:ascii="Arial" w:hAnsi="Arial" w:cs="Arial"/>
                <w:color w:val="000000"/>
                <w:sz w:val="20"/>
                <w:szCs w:val="20"/>
              </w:rPr>
              <w:t>Two goats killed</w:t>
            </w:r>
          </w:p>
        </w:tc>
        <w:tc>
          <w:tcPr>
            <w:tcW w:w="1363" w:type="dxa"/>
            <w:vAlign w:val="center"/>
          </w:tcPr>
          <w:p w14:paraId="19DCE88C"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29/11/2024 (DT)</w:t>
            </w:r>
          </w:p>
        </w:tc>
      </w:tr>
      <w:tr w:rsidR="00A22F88" w:rsidRPr="005D2200" w14:paraId="612EF78F" w14:textId="77777777" w:rsidTr="008C46DE">
        <w:trPr>
          <w:trHeight w:val="358"/>
        </w:trPr>
        <w:tc>
          <w:tcPr>
            <w:tcW w:w="587" w:type="dxa"/>
            <w:vMerge w:val="restart"/>
            <w:vAlign w:val="center"/>
          </w:tcPr>
          <w:p w14:paraId="74A78A1E"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2</w:t>
            </w:r>
          </w:p>
        </w:tc>
        <w:tc>
          <w:tcPr>
            <w:tcW w:w="989" w:type="dxa"/>
            <w:vMerge w:val="restart"/>
            <w:textDirection w:val="btLr"/>
            <w:vAlign w:val="center"/>
          </w:tcPr>
          <w:p w14:paraId="5A6A94F6" w14:textId="77777777" w:rsidR="00A22F88" w:rsidRPr="005D2200" w:rsidRDefault="00A22F88" w:rsidP="008C46DE">
            <w:pPr>
              <w:ind w:left="113" w:right="113"/>
              <w:jc w:val="center"/>
              <w:rPr>
                <w:rFonts w:ascii="Arial" w:hAnsi="Arial" w:cs="Arial"/>
                <w:sz w:val="20"/>
                <w:szCs w:val="20"/>
              </w:rPr>
            </w:pPr>
            <w:r w:rsidRPr="005D2200">
              <w:rPr>
                <w:rFonts w:ascii="Arial" w:hAnsi="Arial" w:cs="Arial"/>
                <w:sz w:val="20"/>
                <w:szCs w:val="20"/>
              </w:rPr>
              <w:t>Tenkasi</w:t>
            </w:r>
          </w:p>
        </w:tc>
        <w:tc>
          <w:tcPr>
            <w:tcW w:w="1821" w:type="dxa"/>
            <w:vMerge w:val="restart"/>
            <w:vAlign w:val="center"/>
          </w:tcPr>
          <w:p w14:paraId="45E18925" w14:textId="77777777" w:rsidR="00A22F88" w:rsidRPr="005D2200" w:rsidRDefault="00A22F88" w:rsidP="008C46DE">
            <w:pPr>
              <w:jc w:val="center"/>
              <w:rPr>
                <w:rFonts w:ascii="Arial" w:hAnsi="Arial" w:cs="Arial"/>
                <w:sz w:val="20"/>
                <w:szCs w:val="20"/>
              </w:rPr>
            </w:pPr>
            <w:proofErr w:type="spellStart"/>
            <w:r w:rsidRPr="005D2200">
              <w:rPr>
                <w:rFonts w:ascii="Arial" w:hAnsi="Arial" w:cs="Arial"/>
                <w:sz w:val="20"/>
                <w:szCs w:val="20"/>
              </w:rPr>
              <w:t>Sengottai</w:t>
            </w:r>
            <w:proofErr w:type="spellEnd"/>
          </w:p>
        </w:tc>
        <w:tc>
          <w:tcPr>
            <w:tcW w:w="2217" w:type="dxa"/>
            <w:vMerge w:val="restart"/>
            <w:vAlign w:val="center"/>
          </w:tcPr>
          <w:p w14:paraId="785719DE" w14:textId="77777777" w:rsidR="00A22F88" w:rsidRPr="005D2200" w:rsidRDefault="00A22F88" w:rsidP="008C46DE">
            <w:pPr>
              <w:jc w:val="center"/>
              <w:rPr>
                <w:rFonts w:ascii="Arial" w:hAnsi="Arial" w:cs="Arial"/>
                <w:sz w:val="20"/>
                <w:szCs w:val="20"/>
                <w:lang w:val="en-IN"/>
              </w:rPr>
            </w:pPr>
            <w:r w:rsidRPr="005D2200">
              <w:rPr>
                <w:rFonts w:ascii="Arial" w:hAnsi="Arial" w:cs="Arial"/>
                <w:sz w:val="20"/>
                <w:szCs w:val="20"/>
              </w:rPr>
              <w:t>latitude</w:t>
            </w:r>
            <w:r w:rsidRPr="005D2200">
              <w:rPr>
                <w:rFonts w:ascii="Arial" w:hAnsi="Arial" w:cs="Arial"/>
                <w:sz w:val="20"/>
                <w:szCs w:val="20"/>
                <w:lang w:val="en-IN"/>
              </w:rPr>
              <w:t xml:space="preserve"> 8°5822 N and </w:t>
            </w:r>
            <w:r w:rsidRPr="005D2200">
              <w:rPr>
                <w:rFonts w:ascii="Arial" w:hAnsi="Arial" w:cs="Arial"/>
                <w:sz w:val="20"/>
                <w:szCs w:val="20"/>
              </w:rPr>
              <w:t>longitude</w:t>
            </w:r>
            <w:r w:rsidRPr="005D2200">
              <w:rPr>
                <w:rFonts w:ascii="Arial" w:hAnsi="Arial" w:cs="Arial"/>
                <w:sz w:val="20"/>
                <w:szCs w:val="20"/>
                <w:lang w:val="en-IN"/>
              </w:rPr>
              <w:t xml:space="preserve"> 77°1453E</w:t>
            </w:r>
          </w:p>
        </w:tc>
        <w:tc>
          <w:tcPr>
            <w:tcW w:w="1983" w:type="dxa"/>
            <w:vAlign w:val="center"/>
          </w:tcPr>
          <w:p w14:paraId="40885A27" w14:textId="77777777" w:rsidR="00A22F88" w:rsidRPr="005D2200" w:rsidRDefault="00A22F88" w:rsidP="008C46DE">
            <w:pPr>
              <w:jc w:val="center"/>
              <w:rPr>
                <w:rFonts w:ascii="Arial" w:hAnsi="Arial" w:cs="Arial"/>
                <w:sz w:val="20"/>
                <w:szCs w:val="20"/>
              </w:rPr>
            </w:pPr>
            <w:r w:rsidRPr="005D2200">
              <w:rPr>
                <w:rFonts w:ascii="Arial" w:hAnsi="Arial" w:cs="Arial"/>
                <w:sz w:val="20"/>
                <w:szCs w:val="20"/>
                <w:lang w:val="en-IN"/>
              </w:rPr>
              <w:t>Asian elephant</w:t>
            </w:r>
          </w:p>
        </w:tc>
        <w:tc>
          <w:tcPr>
            <w:tcW w:w="1525" w:type="dxa"/>
            <w:vAlign w:val="center"/>
          </w:tcPr>
          <w:p w14:paraId="49F7516D"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Killed by same species</w:t>
            </w:r>
          </w:p>
        </w:tc>
        <w:tc>
          <w:tcPr>
            <w:tcW w:w="1363" w:type="dxa"/>
            <w:vAlign w:val="center"/>
          </w:tcPr>
          <w:p w14:paraId="2FFB9279"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31/05/2024 (DT)</w:t>
            </w:r>
          </w:p>
        </w:tc>
      </w:tr>
      <w:tr w:rsidR="00A22F88" w:rsidRPr="005D2200" w14:paraId="5C7AFC22" w14:textId="77777777" w:rsidTr="008C46DE">
        <w:trPr>
          <w:trHeight w:val="189"/>
        </w:trPr>
        <w:tc>
          <w:tcPr>
            <w:tcW w:w="587" w:type="dxa"/>
            <w:vMerge/>
            <w:vAlign w:val="center"/>
          </w:tcPr>
          <w:p w14:paraId="61DC0D5A" w14:textId="77777777" w:rsidR="00A22F88" w:rsidRPr="005D2200" w:rsidRDefault="00A22F88" w:rsidP="008C46DE">
            <w:pPr>
              <w:jc w:val="center"/>
              <w:rPr>
                <w:rFonts w:ascii="Arial" w:hAnsi="Arial" w:cs="Arial"/>
                <w:sz w:val="20"/>
                <w:szCs w:val="20"/>
              </w:rPr>
            </w:pPr>
          </w:p>
        </w:tc>
        <w:tc>
          <w:tcPr>
            <w:tcW w:w="989" w:type="dxa"/>
            <w:vMerge/>
            <w:vAlign w:val="center"/>
          </w:tcPr>
          <w:p w14:paraId="51F91ED2" w14:textId="77777777" w:rsidR="00A22F88" w:rsidRPr="005D2200" w:rsidRDefault="00A22F88" w:rsidP="008C46DE">
            <w:pPr>
              <w:jc w:val="center"/>
              <w:rPr>
                <w:rFonts w:ascii="Arial" w:hAnsi="Arial" w:cs="Arial"/>
                <w:sz w:val="20"/>
                <w:szCs w:val="20"/>
              </w:rPr>
            </w:pPr>
          </w:p>
        </w:tc>
        <w:tc>
          <w:tcPr>
            <w:tcW w:w="1821" w:type="dxa"/>
            <w:vMerge/>
            <w:vAlign w:val="center"/>
          </w:tcPr>
          <w:p w14:paraId="5D20320F" w14:textId="77777777" w:rsidR="00A22F88" w:rsidRPr="005D2200" w:rsidRDefault="00A22F88" w:rsidP="008C46DE">
            <w:pPr>
              <w:jc w:val="center"/>
              <w:rPr>
                <w:rFonts w:ascii="Arial" w:hAnsi="Arial" w:cs="Arial"/>
                <w:sz w:val="20"/>
                <w:szCs w:val="20"/>
              </w:rPr>
            </w:pPr>
          </w:p>
        </w:tc>
        <w:tc>
          <w:tcPr>
            <w:tcW w:w="2217" w:type="dxa"/>
            <w:vMerge/>
          </w:tcPr>
          <w:p w14:paraId="372D4623" w14:textId="77777777" w:rsidR="00A22F88" w:rsidRPr="005D2200" w:rsidRDefault="00A22F88" w:rsidP="008C46DE">
            <w:pPr>
              <w:jc w:val="center"/>
              <w:rPr>
                <w:rFonts w:ascii="Arial" w:hAnsi="Arial" w:cs="Arial"/>
                <w:sz w:val="20"/>
                <w:szCs w:val="20"/>
                <w:lang w:val="en-IN"/>
              </w:rPr>
            </w:pPr>
          </w:p>
        </w:tc>
        <w:tc>
          <w:tcPr>
            <w:tcW w:w="1983" w:type="dxa"/>
            <w:vAlign w:val="center"/>
          </w:tcPr>
          <w:p w14:paraId="5EE87AA4" w14:textId="77777777" w:rsidR="00A22F88" w:rsidRPr="005D2200" w:rsidRDefault="00A22F88" w:rsidP="008C46DE">
            <w:pPr>
              <w:jc w:val="center"/>
              <w:rPr>
                <w:rFonts w:ascii="Arial" w:hAnsi="Arial" w:cs="Arial"/>
                <w:sz w:val="20"/>
                <w:szCs w:val="20"/>
              </w:rPr>
            </w:pPr>
            <w:r w:rsidRPr="005D2200">
              <w:rPr>
                <w:rFonts w:ascii="Arial" w:hAnsi="Arial" w:cs="Arial"/>
                <w:sz w:val="20"/>
                <w:szCs w:val="20"/>
                <w:lang w:val="en-IN"/>
              </w:rPr>
              <w:t>Asian elephant</w:t>
            </w:r>
          </w:p>
        </w:tc>
        <w:tc>
          <w:tcPr>
            <w:tcW w:w="1525" w:type="dxa"/>
            <w:vAlign w:val="center"/>
          </w:tcPr>
          <w:p w14:paraId="17B5BBD3"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One person injured</w:t>
            </w:r>
          </w:p>
        </w:tc>
        <w:tc>
          <w:tcPr>
            <w:tcW w:w="1363" w:type="dxa"/>
            <w:vAlign w:val="center"/>
          </w:tcPr>
          <w:p w14:paraId="31F343C0"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27/08/2024 (DT)</w:t>
            </w:r>
          </w:p>
        </w:tc>
      </w:tr>
      <w:tr w:rsidR="00A22F88" w:rsidRPr="005D2200" w14:paraId="34C791BE" w14:textId="77777777" w:rsidTr="008C46DE">
        <w:trPr>
          <w:trHeight w:val="189"/>
        </w:trPr>
        <w:tc>
          <w:tcPr>
            <w:tcW w:w="587" w:type="dxa"/>
            <w:vMerge/>
            <w:vAlign w:val="center"/>
          </w:tcPr>
          <w:p w14:paraId="752786F4" w14:textId="77777777" w:rsidR="00A22F88" w:rsidRPr="005D2200" w:rsidRDefault="00A22F88" w:rsidP="008C46DE">
            <w:pPr>
              <w:jc w:val="center"/>
              <w:rPr>
                <w:rFonts w:ascii="Arial" w:hAnsi="Arial" w:cs="Arial"/>
                <w:sz w:val="20"/>
                <w:szCs w:val="20"/>
              </w:rPr>
            </w:pPr>
          </w:p>
        </w:tc>
        <w:tc>
          <w:tcPr>
            <w:tcW w:w="989" w:type="dxa"/>
            <w:vMerge/>
            <w:vAlign w:val="center"/>
          </w:tcPr>
          <w:p w14:paraId="08714058" w14:textId="77777777" w:rsidR="00A22F88" w:rsidRPr="005D2200" w:rsidRDefault="00A22F88" w:rsidP="008C46DE">
            <w:pPr>
              <w:jc w:val="center"/>
              <w:rPr>
                <w:rFonts w:ascii="Arial" w:hAnsi="Arial" w:cs="Arial"/>
                <w:sz w:val="20"/>
                <w:szCs w:val="20"/>
              </w:rPr>
            </w:pPr>
          </w:p>
        </w:tc>
        <w:tc>
          <w:tcPr>
            <w:tcW w:w="1821" w:type="dxa"/>
            <w:vAlign w:val="center"/>
          </w:tcPr>
          <w:p w14:paraId="7BBE33A0" w14:textId="77777777" w:rsidR="00A22F88" w:rsidRPr="005D2200" w:rsidRDefault="00A22F88" w:rsidP="008C46DE">
            <w:pPr>
              <w:jc w:val="center"/>
              <w:rPr>
                <w:rFonts w:ascii="Arial" w:hAnsi="Arial" w:cs="Arial"/>
                <w:sz w:val="20"/>
                <w:szCs w:val="20"/>
              </w:rPr>
            </w:pPr>
            <w:proofErr w:type="spellStart"/>
            <w:r w:rsidRPr="005D2200">
              <w:rPr>
                <w:rFonts w:ascii="Arial" w:hAnsi="Arial" w:cs="Arial"/>
                <w:sz w:val="20"/>
                <w:szCs w:val="20"/>
              </w:rPr>
              <w:t>Kadayam</w:t>
            </w:r>
            <w:proofErr w:type="spellEnd"/>
          </w:p>
        </w:tc>
        <w:tc>
          <w:tcPr>
            <w:tcW w:w="2217" w:type="dxa"/>
          </w:tcPr>
          <w:p w14:paraId="4ACF8227"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latitude 8°4908 N and longitude 77°2215 E</w:t>
            </w:r>
          </w:p>
        </w:tc>
        <w:tc>
          <w:tcPr>
            <w:tcW w:w="1983" w:type="dxa"/>
            <w:vAlign w:val="center"/>
          </w:tcPr>
          <w:p w14:paraId="15C0E3EB"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Leopard</w:t>
            </w:r>
          </w:p>
        </w:tc>
        <w:tc>
          <w:tcPr>
            <w:tcW w:w="1525" w:type="dxa"/>
            <w:vAlign w:val="center"/>
          </w:tcPr>
          <w:p w14:paraId="23F4685E"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One dog death</w:t>
            </w:r>
          </w:p>
        </w:tc>
        <w:tc>
          <w:tcPr>
            <w:tcW w:w="1363" w:type="dxa"/>
            <w:vAlign w:val="center"/>
          </w:tcPr>
          <w:p w14:paraId="7254A840"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29/09/2024 (DT)</w:t>
            </w:r>
          </w:p>
        </w:tc>
      </w:tr>
      <w:tr w:rsidR="00A22F88" w:rsidRPr="005D2200" w14:paraId="1F0BA761" w14:textId="77777777" w:rsidTr="008C46DE">
        <w:trPr>
          <w:trHeight w:val="189"/>
        </w:trPr>
        <w:tc>
          <w:tcPr>
            <w:tcW w:w="587" w:type="dxa"/>
            <w:vMerge/>
            <w:vAlign w:val="center"/>
          </w:tcPr>
          <w:p w14:paraId="672EEE7A" w14:textId="77777777" w:rsidR="00A22F88" w:rsidRPr="005D2200" w:rsidRDefault="00A22F88" w:rsidP="008C46DE">
            <w:pPr>
              <w:jc w:val="center"/>
              <w:rPr>
                <w:rFonts w:ascii="Arial" w:hAnsi="Arial" w:cs="Arial"/>
                <w:sz w:val="20"/>
                <w:szCs w:val="20"/>
              </w:rPr>
            </w:pPr>
          </w:p>
        </w:tc>
        <w:tc>
          <w:tcPr>
            <w:tcW w:w="989" w:type="dxa"/>
            <w:vMerge/>
            <w:vAlign w:val="center"/>
          </w:tcPr>
          <w:p w14:paraId="0E7FB0F7" w14:textId="77777777" w:rsidR="00A22F88" w:rsidRPr="005D2200" w:rsidRDefault="00A22F88" w:rsidP="008C46DE">
            <w:pPr>
              <w:jc w:val="center"/>
              <w:rPr>
                <w:rFonts w:ascii="Arial" w:hAnsi="Arial" w:cs="Arial"/>
                <w:sz w:val="20"/>
                <w:szCs w:val="20"/>
              </w:rPr>
            </w:pPr>
          </w:p>
        </w:tc>
        <w:tc>
          <w:tcPr>
            <w:tcW w:w="1821" w:type="dxa"/>
            <w:vAlign w:val="center"/>
          </w:tcPr>
          <w:p w14:paraId="53B4A3C2" w14:textId="77777777" w:rsidR="00A22F88" w:rsidRPr="005D2200" w:rsidRDefault="00A22F88" w:rsidP="008C46DE">
            <w:pPr>
              <w:jc w:val="center"/>
              <w:rPr>
                <w:rFonts w:ascii="Arial" w:hAnsi="Arial" w:cs="Arial"/>
                <w:sz w:val="20"/>
                <w:szCs w:val="20"/>
              </w:rPr>
            </w:pPr>
            <w:proofErr w:type="spellStart"/>
            <w:r w:rsidRPr="005D2200">
              <w:rPr>
                <w:rFonts w:ascii="Arial" w:hAnsi="Arial" w:cs="Arial"/>
                <w:sz w:val="20"/>
                <w:szCs w:val="20"/>
              </w:rPr>
              <w:t>Alwarkurichi</w:t>
            </w:r>
            <w:proofErr w:type="spellEnd"/>
          </w:p>
        </w:tc>
        <w:tc>
          <w:tcPr>
            <w:tcW w:w="2217" w:type="dxa"/>
          </w:tcPr>
          <w:p w14:paraId="53FB33E0"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latitude 8°4644 N and longitude 77°2328 E</w:t>
            </w:r>
          </w:p>
        </w:tc>
        <w:tc>
          <w:tcPr>
            <w:tcW w:w="1983" w:type="dxa"/>
            <w:vAlign w:val="center"/>
          </w:tcPr>
          <w:p w14:paraId="6701EF84"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Sloth bear</w:t>
            </w:r>
          </w:p>
        </w:tc>
        <w:tc>
          <w:tcPr>
            <w:tcW w:w="1525" w:type="dxa"/>
            <w:vAlign w:val="center"/>
          </w:tcPr>
          <w:p w14:paraId="504E7E4F"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One person injured</w:t>
            </w:r>
          </w:p>
        </w:tc>
        <w:tc>
          <w:tcPr>
            <w:tcW w:w="1363" w:type="dxa"/>
            <w:vAlign w:val="center"/>
          </w:tcPr>
          <w:p w14:paraId="6E5070FE"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15/10/2024 (DT)</w:t>
            </w:r>
          </w:p>
        </w:tc>
      </w:tr>
      <w:tr w:rsidR="00A22F88" w:rsidRPr="005D2200" w14:paraId="2F412CFC" w14:textId="77777777" w:rsidTr="008C46DE">
        <w:trPr>
          <w:trHeight w:val="189"/>
        </w:trPr>
        <w:tc>
          <w:tcPr>
            <w:tcW w:w="587" w:type="dxa"/>
            <w:vMerge/>
            <w:vAlign w:val="center"/>
          </w:tcPr>
          <w:p w14:paraId="1D20E552" w14:textId="77777777" w:rsidR="00A22F88" w:rsidRPr="005D2200" w:rsidRDefault="00A22F88" w:rsidP="008C46DE">
            <w:pPr>
              <w:jc w:val="center"/>
              <w:rPr>
                <w:rFonts w:ascii="Arial" w:hAnsi="Arial" w:cs="Arial"/>
                <w:sz w:val="20"/>
                <w:szCs w:val="20"/>
              </w:rPr>
            </w:pPr>
          </w:p>
        </w:tc>
        <w:tc>
          <w:tcPr>
            <w:tcW w:w="989" w:type="dxa"/>
            <w:vMerge/>
            <w:vAlign w:val="center"/>
          </w:tcPr>
          <w:p w14:paraId="120A2D4B" w14:textId="77777777" w:rsidR="00A22F88" w:rsidRPr="005D2200" w:rsidRDefault="00A22F88" w:rsidP="008C46DE">
            <w:pPr>
              <w:jc w:val="center"/>
              <w:rPr>
                <w:rFonts w:ascii="Arial" w:hAnsi="Arial" w:cs="Arial"/>
                <w:sz w:val="20"/>
                <w:szCs w:val="20"/>
              </w:rPr>
            </w:pPr>
          </w:p>
        </w:tc>
        <w:tc>
          <w:tcPr>
            <w:tcW w:w="1821" w:type="dxa"/>
            <w:vMerge w:val="restart"/>
            <w:vAlign w:val="center"/>
          </w:tcPr>
          <w:p w14:paraId="2B785A0F" w14:textId="77777777" w:rsidR="00A22F88" w:rsidRPr="005D2200" w:rsidRDefault="00A22F88" w:rsidP="008C46DE">
            <w:pPr>
              <w:jc w:val="center"/>
              <w:rPr>
                <w:rFonts w:ascii="Arial" w:hAnsi="Arial" w:cs="Arial"/>
                <w:sz w:val="20"/>
                <w:szCs w:val="20"/>
              </w:rPr>
            </w:pPr>
            <w:proofErr w:type="spellStart"/>
            <w:r w:rsidRPr="005D2200">
              <w:rPr>
                <w:rFonts w:ascii="Arial" w:hAnsi="Arial" w:cs="Arial"/>
                <w:sz w:val="20"/>
                <w:szCs w:val="20"/>
              </w:rPr>
              <w:t>Kadayanallur</w:t>
            </w:r>
            <w:proofErr w:type="spellEnd"/>
          </w:p>
          <w:p w14:paraId="4323B3B0" w14:textId="77777777" w:rsidR="00A22F88" w:rsidRPr="005D2200" w:rsidRDefault="00A22F88" w:rsidP="008C46DE">
            <w:pPr>
              <w:jc w:val="center"/>
              <w:rPr>
                <w:rFonts w:ascii="Arial" w:hAnsi="Arial" w:cs="Arial"/>
                <w:sz w:val="20"/>
                <w:szCs w:val="20"/>
              </w:rPr>
            </w:pPr>
          </w:p>
        </w:tc>
        <w:tc>
          <w:tcPr>
            <w:tcW w:w="2217" w:type="dxa"/>
            <w:vMerge w:val="restart"/>
            <w:vAlign w:val="center"/>
          </w:tcPr>
          <w:p w14:paraId="4BB1304B"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latitude 9°0527 N and longitude 77°1854E</w:t>
            </w:r>
          </w:p>
        </w:tc>
        <w:tc>
          <w:tcPr>
            <w:tcW w:w="1983" w:type="dxa"/>
            <w:vAlign w:val="center"/>
          </w:tcPr>
          <w:p w14:paraId="6796806A"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Unknown animal</w:t>
            </w:r>
          </w:p>
        </w:tc>
        <w:tc>
          <w:tcPr>
            <w:tcW w:w="1525" w:type="dxa"/>
            <w:vAlign w:val="center"/>
          </w:tcPr>
          <w:p w14:paraId="13C9542D" w14:textId="77777777" w:rsidR="00A22F88" w:rsidRPr="005D2200" w:rsidRDefault="00A22F88" w:rsidP="008C46DE">
            <w:pPr>
              <w:jc w:val="center"/>
              <w:rPr>
                <w:rFonts w:ascii="Arial" w:hAnsi="Arial" w:cs="Arial"/>
                <w:color w:val="000000"/>
                <w:sz w:val="20"/>
                <w:szCs w:val="20"/>
              </w:rPr>
            </w:pPr>
            <w:r w:rsidRPr="005D2200">
              <w:rPr>
                <w:rFonts w:ascii="Arial" w:hAnsi="Arial" w:cs="Arial"/>
                <w:color w:val="000000"/>
                <w:sz w:val="20"/>
                <w:szCs w:val="20"/>
              </w:rPr>
              <w:t>One goat killed</w:t>
            </w:r>
          </w:p>
        </w:tc>
        <w:tc>
          <w:tcPr>
            <w:tcW w:w="1363" w:type="dxa"/>
            <w:vAlign w:val="center"/>
          </w:tcPr>
          <w:p w14:paraId="2DAF0AE1"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03/12/2024 (DK)</w:t>
            </w:r>
          </w:p>
        </w:tc>
      </w:tr>
      <w:tr w:rsidR="00A22F88" w:rsidRPr="005D2200" w14:paraId="6C7C5933" w14:textId="77777777" w:rsidTr="008C46DE">
        <w:trPr>
          <w:trHeight w:val="189"/>
        </w:trPr>
        <w:tc>
          <w:tcPr>
            <w:tcW w:w="587" w:type="dxa"/>
            <w:vMerge/>
            <w:vAlign w:val="center"/>
          </w:tcPr>
          <w:p w14:paraId="726791D1" w14:textId="77777777" w:rsidR="00A22F88" w:rsidRPr="005D2200" w:rsidRDefault="00A22F88" w:rsidP="008C46DE">
            <w:pPr>
              <w:jc w:val="center"/>
              <w:rPr>
                <w:rFonts w:ascii="Arial" w:hAnsi="Arial" w:cs="Arial"/>
                <w:sz w:val="20"/>
                <w:szCs w:val="20"/>
              </w:rPr>
            </w:pPr>
          </w:p>
        </w:tc>
        <w:tc>
          <w:tcPr>
            <w:tcW w:w="989" w:type="dxa"/>
            <w:vMerge/>
            <w:vAlign w:val="center"/>
          </w:tcPr>
          <w:p w14:paraId="0A51E9B4" w14:textId="77777777" w:rsidR="00A22F88" w:rsidRPr="005D2200" w:rsidRDefault="00A22F88" w:rsidP="008C46DE">
            <w:pPr>
              <w:jc w:val="center"/>
              <w:rPr>
                <w:rFonts w:ascii="Arial" w:hAnsi="Arial" w:cs="Arial"/>
                <w:sz w:val="20"/>
                <w:szCs w:val="20"/>
              </w:rPr>
            </w:pPr>
          </w:p>
        </w:tc>
        <w:tc>
          <w:tcPr>
            <w:tcW w:w="1821" w:type="dxa"/>
            <w:vMerge/>
            <w:vAlign w:val="center"/>
          </w:tcPr>
          <w:p w14:paraId="037F4BBA" w14:textId="77777777" w:rsidR="00A22F88" w:rsidRPr="005D2200" w:rsidRDefault="00A22F88" w:rsidP="008C46DE">
            <w:pPr>
              <w:jc w:val="center"/>
              <w:rPr>
                <w:rFonts w:ascii="Arial" w:hAnsi="Arial" w:cs="Arial"/>
                <w:sz w:val="20"/>
                <w:szCs w:val="20"/>
              </w:rPr>
            </w:pPr>
          </w:p>
        </w:tc>
        <w:tc>
          <w:tcPr>
            <w:tcW w:w="2217" w:type="dxa"/>
            <w:vMerge/>
          </w:tcPr>
          <w:p w14:paraId="4588CDED" w14:textId="77777777" w:rsidR="00A22F88" w:rsidRPr="005D2200" w:rsidRDefault="00A22F88" w:rsidP="008C46DE">
            <w:pPr>
              <w:jc w:val="center"/>
              <w:rPr>
                <w:rFonts w:ascii="Arial" w:hAnsi="Arial" w:cs="Arial"/>
                <w:sz w:val="20"/>
                <w:szCs w:val="20"/>
              </w:rPr>
            </w:pPr>
          </w:p>
        </w:tc>
        <w:tc>
          <w:tcPr>
            <w:tcW w:w="1983" w:type="dxa"/>
            <w:vAlign w:val="center"/>
          </w:tcPr>
          <w:p w14:paraId="2C50CF25"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Indian Python</w:t>
            </w:r>
          </w:p>
        </w:tc>
        <w:tc>
          <w:tcPr>
            <w:tcW w:w="1525" w:type="dxa"/>
            <w:vAlign w:val="center"/>
          </w:tcPr>
          <w:p w14:paraId="3327944F"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One goat killed</w:t>
            </w:r>
          </w:p>
        </w:tc>
        <w:tc>
          <w:tcPr>
            <w:tcW w:w="1363" w:type="dxa"/>
            <w:vAlign w:val="center"/>
          </w:tcPr>
          <w:p w14:paraId="10717AB0"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17/01/2025 (DT)</w:t>
            </w:r>
          </w:p>
        </w:tc>
      </w:tr>
      <w:tr w:rsidR="00A22F88" w:rsidRPr="005D2200" w14:paraId="7606AE1A" w14:textId="77777777" w:rsidTr="008C46DE">
        <w:trPr>
          <w:trHeight w:val="716"/>
        </w:trPr>
        <w:tc>
          <w:tcPr>
            <w:tcW w:w="587" w:type="dxa"/>
            <w:vMerge w:val="restart"/>
            <w:vAlign w:val="center"/>
          </w:tcPr>
          <w:p w14:paraId="7976DA42"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3</w:t>
            </w:r>
          </w:p>
        </w:tc>
        <w:tc>
          <w:tcPr>
            <w:tcW w:w="989" w:type="dxa"/>
            <w:vMerge w:val="restart"/>
            <w:textDirection w:val="btLr"/>
            <w:vAlign w:val="center"/>
          </w:tcPr>
          <w:p w14:paraId="5FA002FF" w14:textId="77777777" w:rsidR="00A22F88" w:rsidRPr="005D2200" w:rsidRDefault="00A22F88" w:rsidP="008C46DE">
            <w:pPr>
              <w:ind w:left="113" w:right="113"/>
              <w:jc w:val="center"/>
              <w:rPr>
                <w:rFonts w:ascii="Arial" w:hAnsi="Arial" w:cs="Arial"/>
                <w:sz w:val="20"/>
                <w:szCs w:val="20"/>
              </w:rPr>
            </w:pPr>
            <w:r w:rsidRPr="005D2200">
              <w:rPr>
                <w:rFonts w:ascii="Arial" w:hAnsi="Arial" w:cs="Arial"/>
                <w:sz w:val="20"/>
                <w:szCs w:val="20"/>
              </w:rPr>
              <w:t>Thoothukudi</w:t>
            </w:r>
          </w:p>
        </w:tc>
        <w:tc>
          <w:tcPr>
            <w:tcW w:w="1821" w:type="dxa"/>
            <w:vAlign w:val="center"/>
          </w:tcPr>
          <w:p w14:paraId="189FD591" w14:textId="77777777" w:rsidR="00A22F88" w:rsidRPr="005D2200" w:rsidRDefault="00A22F88" w:rsidP="008C46DE">
            <w:pPr>
              <w:jc w:val="center"/>
              <w:rPr>
                <w:rFonts w:ascii="Arial" w:hAnsi="Arial" w:cs="Arial"/>
                <w:color w:val="000000"/>
                <w:sz w:val="20"/>
                <w:szCs w:val="20"/>
              </w:rPr>
            </w:pPr>
            <w:r w:rsidRPr="005D2200">
              <w:rPr>
                <w:rFonts w:ascii="Arial" w:hAnsi="Arial" w:cs="Arial"/>
                <w:sz w:val="20"/>
                <w:szCs w:val="20"/>
              </w:rPr>
              <w:t>Thoothukudi</w:t>
            </w:r>
          </w:p>
        </w:tc>
        <w:tc>
          <w:tcPr>
            <w:tcW w:w="2217" w:type="dxa"/>
          </w:tcPr>
          <w:p w14:paraId="46D0E8DA" w14:textId="77777777" w:rsidR="00A22F88" w:rsidRPr="005D2200" w:rsidRDefault="00A22F88" w:rsidP="008C46DE">
            <w:pPr>
              <w:jc w:val="center"/>
              <w:rPr>
                <w:rFonts w:ascii="Arial" w:hAnsi="Arial" w:cs="Arial"/>
                <w:sz w:val="20"/>
                <w:szCs w:val="20"/>
                <w:lang w:val="en-IN"/>
              </w:rPr>
            </w:pPr>
            <w:r w:rsidRPr="005D2200">
              <w:rPr>
                <w:rFonts w:ascii="Arial" w:hAnsi="Arial" w:cs="Arial"/>
                <w:sz w:val="20"/>
                <w:szCs w:val="20"/>
              </w:rPr>
              <w:t>latitude</w:t>
            </w:r>
            <w:r w:rsidRPr="005D2200">
              <w:rPr>
                <w:rFonts w:ascii="Arial" w:hAnsi="Arial" w:cs="Arial"/>
                <w:sz w:val="20"/>
                <w:szCs w:val="20"/>
                <w:lang w:val="en-IN"/>
              </w:rPr>
              <w:t xml:space="preserve"> 8°4421 N and </w:t>
            </w:r>
            <w:r w:rsidRPr="005D2200">
              <w:rPr>
                <w:rFonts w:ascii="Arial" w:hAnsi="Arial" w:cs="Arial"/>
                <w:sz w:val="20"/>
                <w:szCs w:val="20"/>
              </w:rPr>
              <w:t>longitude</w:t>
            </w:r>
            <w:r w:rsidRPr="005D2200">
              <w:rPr>
                <w:rFonts w:ascii="Arial" w:hAnsi="Arial" w:cs="Arial"/>
                <w:sz w:val="20"/>
                <w:szCs w:val="20"/>
                <w:lang w:val="en-IN"/>
              </w:rPr>
              <w:t xml:space="preserve"> 78°0640 E</w:t>
            </w:r>
          </w:p>
        </w:tc>
        <w:tc>
          <w:tcPr>
            <w:tcW w:w="1983" w:type="dxa"/>
            <w:vAlign w:val="center"/>
          </w:tcPr>
          <w:p w14:paraId="5781D07B" w14:textId="77777777" w:rsidR="00A22F88" w:rsidRPr="005D2200" w:rsidRDefault="00A22F88" w:rsidP="008C46DE">
            <w:pPr>
              <w:jc w:val="center"/>
              <w:rPr>
                <w:rFonts w:ascii="Arial" w:hAnsi="Arial" w:cs="Arial"/>
                <w:sz w:val="20"/>
                <w:szCs w:val="20"/>
              </w:rPr>
            </w:pPr>
            <w:r w:rsidRPr="005D2200">
              <w:rPr>
                <w:rFonts w:ascii="Arial" w:hAnsi="Arial" w:cs="Arial"/>
                <w:sz w:val="20"/>
                <w:szCs w:val="20"/>
                <w:lang w:val="en-IN"/>
              </w:rPr>
              <w:t>Asian elephant</w:t>
            </w:r>
          </w:p>
        </w:tc>
        <w:tc>
          <w:tcPr>
            <w:tcW w:w="1525" w:type="dxa"/>
            <w:vAlign w:val="center"/>
          </w:tcPr>
          <w:p w14:paraId="2A27DDFE"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One person killed</w:t>
            </w:r>
          </w:p>
        </w:tc>
        <w:tc>
          <w:tcPr>
            <w:tcW w:w="1363" w:type="dxa"/>
            <w:vAlign w:val="center"/>
          </w:tcPr>
          <w:p w14:paraId="567C34E9"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19/05/2024 (DT)</w:t>
            </w:r>
          </w:p>
        </w:tc>
      </w:tr>
      <w:tr w:rsidR="00A22F88" w:rsidRPr="005D2200" w14:paraId="32781A33" w14:textId="77777777" w:rsidTr="008C46DE">
        <w:trPr>
          <w:trHeight w:val="878"/>
        </w:trPr>
        <w:tc>
          <w:tcPr>
            <w:tcW w:w="587" w:type="dxa"/>
            <w:vMerge/>
            <w:vAlign w:val="center"/>
          </w:tcPr>
          <w:p w14:paraId="79520504" w14:textId="77777777" w:rsidR="00A22F88" w:rsidRPr="005D2200" w:rsidRDefault="00A22F88" w:rsidP="008C46DE">
            <w:pPr>
              <w:jc w:val="center"/>
              <w:rPr>
                <w:rFonts w:ascii="Arial" w:hAnsi="Arial" w:cs="Arial"/>
                <w:sz w:val="20"/>
                <w:szCs w:val="20"/>
              </w:rPr>
            </w:pPr>
          </w:p>
        </w:tc>
        <w:tc>
          <w:tcPr>
            <w:tcW w:w="989" w:type="dxa"/>
            <w:vMerge/>
            <w:vAlign w:val="center"/>
          </w:tcPr>
          <w:p w14:paraId="5A97681B" w14:textId="77777777" w:rsidR="00A22F88" w:rsidRPr="005D2200" w:rsidRDefault="00A22F88" w:rsidP="008C46DE">
            <w:pPr>
              <w:jc w:val="center"/>
              <w:rPr>
                <w:rFonts w:ascii="Arial" w:hAnsi="Arial" w:cs="Arial"/>
                <w:sz w:val="20"/>
                <w:szCs w:val="20"/>
              </w:rPr>
            </w:pPr>
          </w:p>
        </w:tc>
        <w:tc>
          <w:tcPr>
            <w:tcW w:w="1821" w:type="dxa"/>
            <w:vAlign w:val="center"/>
          </w:tcPr>
          <w:p w14:paraId="7D81C52C" w14:textId="77777777" w:rsidR="00A22F88" w:rsidRPr="005D2200" w:rsidRDefault="00A22F88" w:rsidP="008C46DE">
            <w:pPr>
              <w:jc w:val="center"/>
              <w:rPr>
                <w:rFonts w:ascii="Arial" w:hAnsi="Arial" w:cs="Arial"/>
                <w:sz w:val="20"/>
                <w:szCs w:val="20"/>
              </w:rPr>
            </w:pPr>
            <w:proofErr w:type="spellStart"/>
            <w:r w:rsidRPr="005D2200">
              <w:rPr>
                <w:rFonts w:ascii="Arial" w:hAnsi="Arial" w:cs="Arial"/>
                <w:color w:val="000000"/>
                <w:sz w:val="20"/>
                <w:szCs w:val="20"/>
              </w:rPr>
              <w:t>Ettayapuram</w:t>
            </w:r>
            <w:proofErr w:type="spellEnd"/>
          </w:p>
        </w:tc>
        <w:tc>
          <w:tcPr>
            <w:tcW w:w="2217" w:type="dxa"/>
            <w:vAlign w:val="center"/>
          </w:tcPr>
          <w:p w14:paraId="7676225D"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latitude 9°0852 N and longitude 78°0009E</w:t>
            </w:r>
          </w:p>
        </w:tc>
        <w:tc>
          <w:tcPr>
            <w:tcW w:w="1983" w:type="dxa"/>
            <w:vAlign w:val="center"/>
          </w:tcPr>
          <w:p w14:paraId="2D1153E1"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Wild pig</w:t>
            </w:r>
          </w:p>
        </w:tc>
        <w:tc>
          <w:tcPr>
            <w:tcW w:w="1525" w:type="dxa"/>
            <w:vAlign w:val="center"/>
          </w:tcPr>
          <w:p w14:paraId="0CCBAF97"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Three persons was injured</w:t>
            </w:r>
          </w:p>
        </w:tc>
        <w:tc>
          <w:tcPr>
            <w:tcW w:w="1363" w:type="dxa"/>
            <w:vAlign w:val="center"/>
          </w:tcPr>
          <w:p w14:paraId="7D1BE6F4" w14:textId="77777777" w:rsidR="00A22F88" w:rsidRPr="005D2200" w:rsidRDefault="00A22F88" w:rsidP="008C46DE">
            <w:pPr>
              <w:jc w:val="center"/>
              <w:rPr>
                <w:rFonts w:ascii="Arial" w:hAnsi="Arial" w:cs="Arial"/>
                <w:sz w:val="20"/>
                <w:szCs w:val="20"/>
              </w:rPr>
            </w:pPr>
            <w:r w:rsidRPr="005D2200">
              <w:rPr>
                <w:rFonts w:ascii="Arial" w:hAnsi="Arial" w:cs="Arial"/>
                <w:sz w:val="20"/>
                <w:szCs w:val="20"/>
              </w:rPr>
              <w:t>23/11/2024 (DT)</w:t>
            </w:r>
          </w:p>
        </w:tc>
      </w:tr>
    </w:tbl>
    <w:p w14:paraId="4491DE3C" w14:textId="77777777" w:rsidR="00A22F88" w:rsidRPr="005D2200" w:rsidRDefault="00A22F88" w:rsidP="00A22F88">
      <w:pPr>
        <w:rPr>
          <w:rFonts w:ascii="Arial" w:hAnsi="Arial" w:cs="Arial"/>
          <w:sz w:val="20"/>
          <w:szCs w:val="20"/>
        </w:rPr>
      </w:pPr>
      <w:r w:rsidRPr="005D2200">
        <w:rPr>
          <w:rFonts w:ascii="Arial" w:hAnsi="Arial" w:cs="Arial"/>
          <w:sz w:val="20"/>
          <w:szCs w:val="20"/>
        </w:rPr>
        <w:t>* DT- Daily Thandi and DK – Dinakaran.</w:t>
      </w:r>
      <w:bookmarkStart w:id="1" w:name="_Hlk205477127"/>
    </w:p>
    <w:p w14:paraId="0E3E1528" w14:textId="77777777" w:rsidR="0030484A" w:rsidRPr="005D2200" w:rsidRDefault="0030484A" w:rsidP="00A22F88">
      <w:pPr>
        <w:rPr>
          <w:rFonts w:ascii="Arial" w:hAnsi="Arial" w:cs="Arial"/>
        </w:rPr>
      </w:pPr>
    </w:p>
    <w:p w14:paraId="42620E57" w14:textId="77777777" w:rsidR="00EB4D02" w:rsidRPr="005D2200" w:rsidRDefault="00EB4D02" w:rsidP="00A22F88">
      <w:pPr>
        <w:rPr>
          <w:rFonts w:ascii="Arial" w:hAnsi="Arial" w:cs="Arial"/>
        </w:rPr>
      </w:pPr>
    </w:p>
    <w:p w14:paraId="6B564630" w14:textId="77777777" w:rsidR="00EB4D02" w:rsidRPr="005D2200" w:rsidRDefault="00EB4D02" w:rsidP="00A22F88">
      <w:pPr>
        <w:rPr>
          <w:rFonts w:ascii="Arial" w:hAnsi="Arial" w:cs="Arial"/>
        </w:rPr>
      </w:pPr>
    </w:p>
    <w:p w14:paraId="50026F9A" w14:textId="05BB5158" w:rsidR="0030484A" w:rsidRPr="005D2200" w:rsidRDefault="0030484A" w:rsidP="0030484A">
      <w:pPr>
        <w:jc w:val="center"/>
        <w:rPr>
          <w:rFonts w:ascii="Arial" w:hAnsi="Arial" w:cs="Arial"/>
          <w:b/>
          <w:bCs/>
          <w:sz w:val="20"/>
          <w:szCs w:val="20"/>
        </w:rPr>
      </w:pPr>
      <w:r w:rsidRPr="005D2200">
        <w:rPr>
          <w:rFonts w:ascii="Arial" w:hAnsi="Arial" w:cs="Arial"/>
          <w:noProof/>
        </w:rPr>
        <w:lastRenderedPageBreak/>
        <w:drawing>
          <wp:inline distT="0" distB="0" distL="0" distR="0" wp14:anchorId="08803912" wp14:editId="697C7FF1">
            <wp:extent cx="6355058" cy="316865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0">
                      <a:extLst>
                        <a:ext uri="{28A0092B-C50C-407E-A947-70E740481C1C}">
                          <a14:useLocalDpi xmlns:a14="http://schemas.microsoft.com/office/drawing/2010/main" val="0"/>
                        </a:ext>
                      </a:extLst>
                    </a:blip>
                    <a:srcRect l="1837" t="15716" r="3548" b="9963"/>
                    <a:stretch/>
                  </pic:blipFill>
                  <pic:spPr bwMode="auto">
                    <a:xfrm>
                      <a:off x="0" y="0"/>
                      <a:ext cx="6358191" cy="3170212"/>
                    </a:xfrm>
                    <a:prstGeom prst="rect">
                      <a:avLst/>
                    </a:prstGeom>
                    <a:ln>
                      <a:noFill/>
                    </a:ln>
                    <a:extLst>
                      <a:ext uri="{53640926-AAD7-44D8-BBD7-CCE9431645EC}">
                        <a14:shadowObscured xmlns:a14="http://schemas.microsoft.com/office/drawing/2010/main"/>
                      </a:ext>
                    </a:extLst>
                  </pic:spPr>
                </pic:pic>
              </a:graphicData>
            </a:graphic>
          </wp:inline>
        </w:drawing>
      </w:r>
      <w:r w:rsidRPr="005D2200">
        <w:rPr>
          <w:rFonts w:ascii="Arial" w:hAnsi="Arial" w:cs="Arial"/>
          <w:b/>
          <w:bCs/>
        </w:rPr>
        <w:t xml:space="preserve"> </w:t>
      </w:r>
      <w:r w:rsidRPr="005D2200">
        <w:rPr>
          <w:rFonts w:ascii="Arial" w:hAnsi="Arial" w:cs="Arial"/>
          <w:b/>
          <w:bCs/>
          <w:sz w:val="20"/>
          <w:szCs w:val="20"/>
        </w:rPr>
        <w:t>Fig</w:t>
      </w:r>
      <w:r w:rsidR="009E154C" w:rsidRPr="005D2200">
        <w:rPr>
          <w:rFonts w:ascii="Arial" w:hAnsi="Arial" w:cs="Arial"/>
          <w:b/>
          <w:bCs/>
          <w:sz w:val="20"/>
          <w:szCs w:val="20"/>
        </w:rPr>
        <w:t>.</w:t>
      </w:r>
      <w:r w:rsidRPr="005D2200">
        <w:rPr>
          <w:rFonts w:ascii="Arial" w:hAnsi="Arial" w:cs="Arial"/>
          <w:b/>
          <w:bCs/>
          <w:sz w:val="20"/>
          <w:szCs w:val="20"/>
        </w:rPr>
        <w:t xml:space="preserve"> 2 A. - Number of incidents from different districts and B - Number of different incidents from March 2024 – February 2025.</w:t>
      </w:r>
    </w:p>
    <w:p w14:paraId="3D23BA68" w14:textId="77777777" w:rsidR="0030484A" w:rsidRPr="005D2200" w:rsidRDefault="0030484A" w:rsidP="00A22F88">
      <w:pPr>
        <w:rPr>
          <w:rFonts w:ascii="Arial" w:hAnsi="Arial" w:cs="Arial"/>
        </w:rPr>
      </w:pPr>
    </w:p>
    <w:bookmarkEnd w:id="1"/>
    <w:p w14:paraId="2B07771E" w14:textId="77777777" w:rsidR="00A22F88" w:rsidRPr="005D2200" w:rsidRDefault="00A22F88" w:rsidP="00A22F88">
      <w:pPr>
        <w:jc w:val="center"/>
        <w:rPr>
          <w:rFonts w:ascii="Arial" w:hAnsi="Arial" w:cs="Arial"/>
          <w:b/>
          <w:bCs/>
        </w:rPr>
      </w:pPr>
      <w:r w:rsidRPr="005D2200">
        <w:rPr>
          <w:rFonts w:ascii="Arial" w:hAnsi="Arial" w:cs="Arial"/>
          <w:b/>
          <w:bCs/>
          <w:noProof/>
        </w:rPr>
        <w:drawing>
          <wp:inline distT="0" distB="0" distL="0" distR="0" wp14:anchorId="49E667E2" wp14:editId="272C1741">
            <wp:extent cx="4239372" cy="3276000"/>
            <wp:effectExtent l="0" t="0" r="8890" b="635"/>
            <wp:docPr id="13241484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148446" name="Picture 132414844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39372" cy="3276000"/>
                    </a:xfrm>
                    <a:prstGeom prst="rect">
                      <a:avLst/>
                    </a:prstGeom>
                  </pic:spPr>
                </pic:pic>
              </a:graphicData>
            </a:graphic>
          </wp:inline>
        </w:drawing>
      </w:r>
    </w:p>
    <w:p w14:paraId="58719323" w14:textId="15034F55" w:rsidR="00A22F88" w:rsidRPr="005D2200" w:rsidRDefault="00A22F88" w:rsidP="00A22F88">
      <w:pPr>
        <w:jc w:val="center"/>
        <w:rPr>
          <w:rFonts w:ascii="Arial" w:hAnsi="Arial" w:cs="Arial"/>
          <w:sz w:val="20"/>
          <w:szCs w:val="20"/>
        </w:rPr>
      </w:pPr>
      <w:r w:rsidRPr="005D2200">
        <w:rPr>
          <w:rFonts w:ascii="Arial" w:hAnsi="Arial" w:cs="Arial"/>
          <w:b/>
          <w:bCs/>
          <w:sz w:val="20"/>
          <w:szCs w:val="20"/>
        </w:rPr>
        <w:t>Fig</w:t>
      </w:r>
      <w:r w:rsidR="009E154C" w:rsidRPr="005D2200">
        <w:rPr>
          <w:rFonts w:ascii="Arial" w:hAnsi="Arial" w:cs="Arial"/>
          <w:b/>
          <w:bCs/>
          <w:sz w:val="20"/>
          <w:szCs w:val="20"/>
        </w:rPr>
        <w:t>.</w:t>
      </w:r>
      <w:r w:rsidRPr="005D2200">
        <w:rPr>
          <w:rFonts w:ascii="Arial" w:hAnsi="Arial" w:cs="Arial"/>
          <w:b/>
          <w:bCs/>
          <w:sz w:val="20"/>
          <w:szCs w:val="20"/>
        </w:rPr>
        <w:t xml:space="preserve"> 3</w:t>
      </w:r>
      <w:r w:rsidR="009E154C" w:rsidRPr="005D2200">
        <w:rPr>
          <w:rFonts w:ascii="Arial" w:hAnsi="Arial" w:cs="Arial"/>
          <w:b/>
          <w:bCs/>
          <w:sz w:val="20"/>
          <w:szCs w:val="20"/>
        </w:rPr>
        <w:t>.</w:t>
      </w:r>
      <w:r w:rsidRPr="005D2200">
        <w:rPr>
          <w:rFonts w:ascii="Arial" w:hAnsi="Arial" w:cs="Arial"/>
          <w:b/>
          <w:bCs/>
          <w:sz w:val="20"/>
          <w:szCs w:val="20"/>
        </w:rPr>
        <w:t xml:space="preserve"> Animal activities from March 2024 – February 2025</w:t>
      </w:r>
      <w:bookmarkStart w:id="2" w:name="_Hlk205477146"/>
    </w:p>
    <w:bookmarkEnd w:id="2"/>
    <w:p w14:paraId="51EBCD3B" w14:textId="77777777" w:rsidR="00EB4D02" w:rsidRPr="005D2200" w:rsidRDefault="00EB4D02" w:rsidP="00A22F88">
      <w:pPr>
        <w:jc w:val="center"/>
        <w:rPr>
          <w:rFonts w:ascii="Arial" w:hAnsi="Arial" w:cs="Arial"/>
          <w:sz w:val="20"/>
          <w:szCs w:val="20"/>
        </w:rPr>
      </w:pPr>
    </w:p>
    <w:p w14:paraId="05FACE43" w14:textId="77777777" w:rsidR="00EB4D02" w:rsidRPr="005D2200" w:rsidRDefault="00EB4D02" w:rsidP="00A22F88">
      <w:pPr>
        <w:jc w:val="center"/>
        <w:rPr>
          <w:rFonts w:ascii="Arial" w:hAnsi="Arial" w:cs="Arial"/>
        </w:rPr>
      </w:pPr>
    </w:p>
    <w:p w14:paraId="5E56A36D" w14:textId="77777777" w:rsidR="00EB4D02" w:rsidRPr="005D2200" w:rsidRDefault="00EB4D02" w:rsidP="00A22F88">
      <w:pPr>
        <w:jc w:val="center"/>
        <w:rPr>
          <w:rFonts w:ascii="Arial" w:hAnsi="Arial" w:cs="Arial"/>
        </w:rPr>
      </w:pPr>
    </w:p>
    <w:p w14:paraId="7968E076" w14:textId="77777777" w:rsidR="00F803AE" w:rsidRPr="005D2200" w:rsidRDefault="00F803AE" w:rsidP="00A22F88">
      <w:pPr>
        <w:jc w:val="center"/>
        <w:rPr>
          <w:rFonts w:ascii="Arial" w:hAnsi="Arial" w:cs="Arial"/>
          <w:noProof/>
        </w:rPr>
      </w:pPr>
    </w:p>
    <w:p w14:paraId="6A84186B" w14:textId="77777777" w:rsidR="00F803AE" w:rsidRPr="005D2200" w:rsidRDefault="00F803AE" w:rsidP="00A22F88">
      <w:pPr>
        <w:jc w:val="center"/>
        <w:rPr>
          <w:rFonts w:ascii="Arial" w:hAnsi="Arial" w:cs="Arial"/>
          <w:noProof/>
        </w:rPr>
      </w:pPr>
    </w:p>
    <w:p w14:paraId="18268C5F" w14:textId="3AC31EDF" w:rsidR="00A22F88" w:rsidRPr="005D2200" w:rsidRDefault="00A22F88" w:rsidP="00A22F88">
      <w:pPr>
        <w:jc w:val="center"/>
        <w:rPr>
          <w:rFonts w:ascii="Arial" w:hAnsi="Arial" w:cs="Arial"/>
        </w:rPr>
      </w:pPr>
      <w:r w:rsidRPr="005D2200">
        <w:rPr>
          <w:rFonts w:ascii="Arial" w:hAnsi="Arial" w:cs="Arial"/>
          <w:noProof/>
        </w:rPr>
        <w:lastRenderedPageBreak/>
        <w:drawing>
          <wp:inline distT="0" distB="0" distL="0" distR="0" wp14:anchorId="6184DD65" wp14:editId="412E6227">
            <wp:extent cx="4565477" cy="3528000"/>
            <wp:effectExtent l="0" t="0" r="6985" b="0"/>
            <wp:docPr id="18141271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127189" name="Picture 181412718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65477" cy="3528000"/>
                    </a:xfrm>
                    <a:prstGeom prst="rect">
                      <a:avLst/>
                    </a:prstGeom>
                  </pic:spPr>
                </pic:pic>
              </a:graphicData>
            </a:graphic>
          </wp:inline>
        </w:drawing>
      </w:r>
    </w:p>
    <w:p w14:paraId="19E3C625" w14:textId="06C27D1A" w:rsidR="00A22F88" w:rsidRPr="005D2200" w:rsidRDefault="00A22F88" w:rsidP="00A22F88">
      <w:pPr>
        <w:jc w:val="center"/>
        <w:rPr>
          <w:rFonts w:ascii="Arial" w:hAnsi="Arial" w:cs="Arial"/>
          <w:b/>
          <w:bCs/>
          <w:sz w:val="20"/>
          <w:szCs w:val="20"/>
        </w:rPr>
      </w:pPr>
      <w:r w:rsidRPr="005D2200">
        <w:rPr>
          <w:rFonts w:ascii="Arial" w:hAnsi="Arial" w:cs="Arial"/>
          <w:b/>
          <w:bCs/>
          <w:sz w:val="20"/>
          <w:szCs w:val="20"/>
        </w:rPr>
        <w:t>Fig</w:t>
      </w:r>
      <w:r w:rsidR="009E154C" w:rsidRPr="005D2200">
        <w:rPr>
          <w:rFonts w:ascii="Arial" w:hAnsi="Arial" w:cs="Arial"/>
          <w:b/>
          <w:bCs/>
          <w:sz w:val="20"/>
          <w:szCs w:val="20"/>
        </w:rPr>
        <w:t>.</w:t>
      </w:r>
      <w:r w:rsidRPr="005D2200">
        <w:rPr>
          <w:rFonts w:ascii="Arial" w:hAnsi="Arial" w:cs="Arial"/>
          <w:b/>
          <w:bCs/>
          <w:sz w:val="20"/>
          <w:szCs w:val="20"/>
        </w:rPr>
        <w:t xml:space="preserve"> 4</w:t>
      </w:r>
      <w:r w:rsidR="0030484A" w:rsidRPr="005D2200">
        <w:rPr>
          <w:rFonts w:ascii="Arial" w:hAnsi="Arial" w:cs="Arial"/>
          <w:b/>
          <w:bCs/>
          <w:sz w:val="20"/>
          <w:szCs w:val="20"/>
        </w:rPr>
        <w:t>.</w:t>
      </w:r>
      <w:r w:rsidRPr="005D2200">
        <w:rPr>
          <w:rFonts w:ascii="Arial" w:hAnsi="Arial" w:cs="Arial"/>
          <w:b/>
          <w:bCs/>
          <w:sz w:val="20"/>
          <w:szCs w:val="20"/>
        </w:rPr>
        <w:t xml:space="preserve"> Human injured / killed by wild animals from March 2024 – February 2025</w:t>
      </w:r>
    </w:p>
    <w:p w14:paraId="523544AB" w14:textId="77777777" w:rsidR="00A22F88" w:rsidRPr="005D2200" w:rsidRDefault="00A22F88" w:rsidP="00A22F88">
      <w:pPr>
        <w:jc w:val="center"/>
        <w:rPr>
          <w:rFonts w:ascii="Arial" w:hAnsi="Arial" w:cs="Arial"/>
        </w:rPr>
      </w:pPr>
      <w:r w:rsidRPr="005D2200">
        <w:rPr>
          <w:rFonts w:ascii="Arial" w:hAnsi="Arial" w:cs="Arial"/>
          <w:noProof/>
        </w:rPr>
        <w:drawing>
          <wp:inline distT="0" distB="0" distL="0" distR="0" wp14:anchorId="2B7852AD" wp14:editId="42088EE3">
            <wp:extent cx="4239372" cy="3276000"/>
            <wp:effectExtent l="0" t="0" r="8890" b="635"/>
            <wp:docPr id="5715883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588301" name="Picture 57158830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39372" cy="3276000"/>
                    </a:xfrm>
                    <a:prstGeom prst="rect">
                      <a:avLst/>
                    </a:prstGeom>
                  </pic:spPr>
                </pic:pic>
              </a:graphicData>
            </a:graphic>
          </wp:inline>
        </w:drawing>
      </w:r>
    </w:p>
    <w:p w14:paraId="60983C0C" w14:textId="6F080277" w:rsidR="00A22F88" w:rsidRPr="005D2200" w:rsidRDefault="00A22F88" w:rsidP="00A22F88">
      <w:pPr>
        <w:jc w:val="center"/>
        <w:rPr>
          <w:rFonts w:ascii="Arial" w:hAnsi="Arial" w:cs="Arial"/>
          <w:sz w:val="20"/>
          <w:szCs w:val="20"/>
        </w:rPr>
      </w:pPr>
      <w:bookmarkStart w:id="3" w:name="_Hlk205477163"/>
      <w:r w:rsidRPr="005D2200">
        <w:rPr>
          <w:rFonts w:ascii="Arial" w:hAnsi="Arial" w:cs="Arial"/>
          <w:b/>
          <w:bCs/>
          <w:sz w:val="20"/>
          <w:szCs w:val="20"/>
        </w:rPr>
        <w:t>Fig</w:t>
      </w:r>
      <w:r w:rsidR="00CA2C41" w:rsidRPr="005D2200">
        <w:rPr>
          <w:rFonts w:ascii="Arial" w:hAnsi="Arial" w:cs="Arial"/>
          <w:b/>
          <w:bCs/>
          <w:sz w:val="20"/>
          <w:szCs w:val="20"/>
        </w:rPr>
        <w:t>.</w:t>
      </w:r>
      <w:r w:rsidRPr="005D2200">
        <w:rPr>
          <w:rFonts w:ascii="Arial" w:hAnsi="Arial" w:cs="Arial"/>
          <w:b/>
          <w:bCs/>
          <w:sz w:val="20"/>
          <w:szCs w:val="20"/>
        </w:rPr>
        <w:t xml:space="preserve"> 5. Livestock and crop damage from March 2024 – February 2025</w:t>
      </w:r>
      <w:bookmarkEnd w:id="3"/>
      <w:r w:rsidR="0030484A" w:rsidRPr="005D2200">
        <w:rPr>
          <w:rFonts w:ascii="Arial" w:hAnsi="Arial" w:cs="Arial"/>
          <w:b/>
          <w:bCs/>
          <w:sz w:val="20"/>
          <w:szCs w:val="20"/>
        </w:rPr>
        <w:t>.</w:t>
      </w:r>
    </w:p>
    <w:p w14:paraId="370BEA89" w14:textId="77777777" w:rsidR="0030484A" w:rsidRPr="005D2200" w:rsidRDefault="0030484A" w:rsidP="00A22F88">
      <w:pPr>
        <w:jc w:val="center"/>
        <w:rPr>
          <w:rFonts w:ascii="Arial" w:hAnsi="Arial" w:cs="Arial"/>
        </w:rPr>
      </w:pPr>
    </w:p>
    <w:p w14:paraId="27B792FE" w14:textId="77777777" w:rsidR="00F803AE" w:rsidRPr="005D2200" w:rsidRDefault="00F803AE" w:rsidP="00A22F88">
      <w:pPr>
        <w:jc w:val="center"/>
        <w:rPr>
          <w:rFonts w:ascii="Arial" w:hAnsi="Arial" w:cs="Arial"/>
        </w:rPr>
      </w:pPr>
    </w:p>
    <w:p w14:paraId="2C9FCC15" w14:textId="77777777" w:rsidR="00F803AE" w:rsidRPr="005D2200" w:rsidRDefault="00F803AE" w:rsidP="00A22F88">
      <w:pPr>
        <w:jc w:val="center"/>
        <w:rPr>
          <w:rFonts w:ascii="Arial" w:hAnsi="Arial" w:cs="Arial"/>
        </w:rPr>
      </w:pPr>
    </w:p>
    <w:p w14:paraId="05B94955" w14:textId="77777777" w:rsidR="00F803AE" w:rsidRPr="005D2200" w:rsidRDefault="00F803AE" w:rsidP="00A22F88">
      <w:pPr>
        <w:jc w:val="center"/>
        <w:rPr>
          <w:rFonts w:ascii="Arial" w:hAnsi="Arial" w:cs="Arial"/>
        </w:rPr>
      </w:pPr>
    </w:p>
    <w:p w14:paraId="729556C0" w14:textId="77777777" w:rsidR="00EB4D02" w:rsidRPr="005D2200" w:rsidRDefault="00EB4D02" w:rsidP="00A22F88">
      <w:pPr>
        <w:ind w:left="284"/>
        <w:jc w:val="center"/>
        <w:rPr>
          <w:rFonts w:ascii="Arial" w:hAnsi="Arial" w:cs="Arial"/>
          <w:b/>
          <w:bCs/>
        </w:rPr>
      </w:pPr>
    </w:p>
    <w:p w14:paraId="39641DC3" w14:textId="77777777" w:rsidR="00EB4D02" w:rsidRPr="005D2200" w:rsidRDefault="00EB4D02" w:rsidP="00A22F88">
      <w:pPr>
        <w:ind w:left="284"/>
        <w:jc w:val="center"/>
        <w:rPr>
          <w:rFonts w:ascii="Arial" w:hAnsi="Arial" w:cs="Arial"/>
          <w:b/>
          <w:bCs/>
        </w:rPr>
      </w:pPr>
    </w:p>
    <w:p w14:paraId="4B446FBA" w14:textId="2251DBA5" w:rsidR="00A22F88" w:rsidRPr="005D2200" w:rsidRDefault="00A22F88" w:rsidP="00A22F88">
      <w:pPr>
        <w:ind w:left="284"/>
        <w:jc w:val="center"/>
        <w:rPr>
          <w:rFonts w:ascii="Arial" w:hAnsi="Arial" w:cs="Arial"/>
          <w:b/>
          <w:bCs/>
          <w:sz w:val="20"/>
          <w:szCs w:val="20"/>
        </w:rPr>
      </w:pPr>
      <w:r w:rsidRPr="005D2200">
        <w:rPr>
          <w:rFonts w:ascii="Arial" w:hAnsi="Arial" w:cs="Arial"/>
          <w:b/>
          <w:bCs/>
          <w:sz w:val="20"/>
          <w:szCs w:val="20"/>
        </w:rPr>
        <w:lastRenderedPageBreak/>
        <w:t>Table 3</w:t>
      </w:r>
      <w:r w:rsidR="0030484A" w:rsidRPr="005D2200">
        <w:rPr>
          <w:rFonts w:ascii="Arial" w:hAnsi="Arial" w:cs="Arial"/>
          <w:b/>
          <w:bCs/>
          <w:sz w:val="20"/>
          <w:szCs w:val="20"/>
        </w:rPr>
        <w:t>.</w:t>
      </w:r>
      <w:r w:rsidRPr="005D2200">
        <w:rPr>
          <w:rFonts w:ascii="Arial" w:hAnsi="Arial" w:cs="Arial"/>
          <w:b/>
          <w:bCs/>
          <w:sz w:val="20"/>
          <w:szCs w:val="20"/>
        </w:rPr>
        <w:t xml:space="preserve"> </w:t>
      </w:r>
      <w:bookmarkStart w:id="4" w:name="_Hlk205147355"/>
      <w:r w:rsidRPr="005D2200">
        <w:rPr>
          <w:rFonts w:ascii="Arial" w:hAnsi="Arial" w:cs="Arial"/>
          <w:b/>
          <w:bCs/>
          <w:sz w:val="20"/>
          <w:szCs w:val="20"/>
        </w:rPr>
        <w:t>Dog attack</w:t>
      </w:r>
      <w:bookmarkEnd w:id="4"/>
      <w:r w:rsidRPr="005D2200">
        <w:rPr>
          <w:rFonts w:ascii="Arial" w:hAnsi="Arial" w:cs="Arial"/>
          <w:b/>
          <w:bCs/>
          <w:sz w:val="20"/>
          <w:szCs w:val="20"/>
        </w:rPr>
        <w:t xml:space="preserve"> on humans and livestock’s</w:t>
      </w:r>
      <w:r w:rsidRPr="005D2200">
        <w:rPr>
          <w:rFonts w:ascii="Arial" w:hAnsi="Arial" w:cs="Arial"/>
          <w:sz w:val="20"/>
          <w:szCs w:val="20"/>
        </w:rPr>
        <w:t xml:space="preserve"> </w:t>
      </w:r>
    </w:p>
    <w:tbl>
      <w:tblPr>
        <w:tblStyle w:val="TableGrid"/>
        <w:tblW w:w="9776" w:type="dxa"/>
        <w:tblLayout w:type="fixed"/>
        <w:tblLook w:val="04A0" w:firstRow="1" w:lastRow="0" w:firstColumn="1" w:lastColumn="0" w:noHBand="0" w:noVBand="1"/>
      </w:tblPr>
      <w:tblGrid>
        <w:gridCol w:w="544"/>
        <w:gridCol w:w="1456"/>
        <w:gridCol w:w="1256"/>
        <w:gridCol w:w="2205"/>
        <w:gridCol w:w="1323"/>
        <w:gridCol w:w="1489"/>
        <w:gridCol w:w="1503"/>
      </w:tblGrid>
      <w:tr w:rsidR="00A944BA" w:rsidRPr="005D2200" w14:paraId="24DA46CC" w14:textId="77777777" w:rsidTr="00A944BA">
        <w:tc>
          <w:tcPr>
            <w:tcW w:w="544" w:type="dxa"/>
            <w:vAlign w:val="center"/>
          </w:tcPr>
          <w:p w14:paraId="1B7F0478" w14:textId="77777777" w:rsidR="00A944BA" w:rsidRPr="005D2200" w:rsidRDefault="00A944BA" w:rsidP="008C46DE">
            <w:pPr>
              <w:jc w:val="center"/>
              <w:rPr>
                <w:rFonts w:ascii="Arial" w:hAnsi="Arial" w:cs="Arial"/>
                <w:b/>
                <w:bCs/>
                <w:sz w:val="20"/>
                <w:szCs w:val="20"/>
              </w:rPr>
            </w:pPr>
            <w:r w:rsidRPr="005D2200">
              <w:rPr>
                <w:rFonts w:ascii="Arial" w:hAnsi="Arial" w:cs="Arial"/>
                <w:b/>
                <w:bCs/>
                <w:sz w:val="20"/>
                <w:szCs w:val="20"/>
              </w:rPr>
              <w:t>S. No</w:t>
            </w:r>
          </w:p>
        </w:tc>
        <w:tc>
          <w:tcPr>
            <w:tcW w:w="1456" w:type="dxa"/>
            <w:vAlign w:val="center"/>
          </w:tcPr>
          <w:p w14:paraId="72DB3786" w14:textId="77777777" w:rsidR="00A944BA" w:rsidRPr="005D2200" w:rsidRDefault="00A944BA" w:rsidP="008C46DE">
            <w:pPr>
              <w:jc w:val="center"/>
              <w:rPr>
                <w:rFonts w:ascii="Arial" w:hAnsi="Arial" w:cs="Arial"/>
                <w:b/>
                <w:bCs/>
                <w:sz w:val="20"/>
                <w:szCs w:val="20"/>
              </w:rPr>
            </w:pPr>
            <w:r w:rsidRPr="005D2200">
              <w:rPr>
                <w:rFonts w:ascii="Arial" w:hAnsi="Arial" w:cs="Arial"/>
                <w:b/>
                <w:bCs/>
                <w:sz w:val="20"/>
                <w:szCs w:val="20"/>
              </w:rPr>
              <w:t>District</w:t>
            </w:r>
          </w:p>
        </w:tc>
        <w:tc>
          <w:tcPr>
            <w:tcW w:w="1256" w:type="dxa"/>
            <w:vAlign w:val="center"/>
          </w:tcPr>
          <w:p w14:paraId="5EEDF7E7" w14:textId="77777777" w:rsidR="00A944BA" w:rsidRPr="005D2200" w:rsidRDefault="00A944BA" w:rsidP="008C46DE">
            <w:pPr>
              <w:jc w:val="center"/>
              <w:rPr>
                <w:rFonts w:ascii="Arial" w:hAnsi="Arial" w:cs="Arial"/>
                <w:b/>
                <w:bCs/>
                <w:sz w:val="20"/>
                <w:szCs w:val="20"/>
              </w:rPr>
            </w:pPr>
            <w:r w:rsidRPr="005D2200">
              <w:rPr>
                <w:rFonts w:ascii="Arial" w:hAnsi="Arial" w:cs="Arial"/>
                <w:b/>
                <w:bCs/>
                <w:sz w:val="20"/>
                <w:szCs w:val="20"/>
              </w:rPr>
              <w:t>Place</w:t>
            </w:r>
          </w:p>
        </w:tc>
        <w:tc>
          <w:tcPr>
            <w:tcW w:w="2205" w:type="dxa"/>
            <w:vAlign w:val="center"/>
          </w:tcPr>
          <w:p w14:paraId="6A4C4C3B" w14:textId="77777777" w:rsidR="00A944BA" w:rsidRPr="005D2200" w:rsidRDefault="00A944BA" w:rsidP="008C46DE">
            <w:pPr>
              <w:jc w:val="center"/>
              <w:rPr>
                <w:rFonts w:ascii="Arial" w:hAnsi="Arial" w:cs="Arial"/>
                <w:b/>
                <w:bCs/>
                <w:sz w:val="20"/>
                <w:szCs w:val="20"/>
              </w:rPr>
            </w:pPr>
            <w:r w:rsidRPr="005D2200">
              <w:rPr>
                <w:rFonts w:ascii="Arial" w:hAnsi="Arial" w:cs="Arial"/>
                <w:b/>
                <w:bCs/>
                <w:sz w:val="20"/>
                <w:szCs w:val="20"/>
              </w:rPr>
              <w:t>Coordinates</w:t>
            </w:r>
          </w:p>
        </w:tc>
        <w:tc>
          <w:tcPr>
            <w:tcW w:w="1323" w:type="dxa"/>
            <w:vAlign w:val="center"/>
          </w:tcPr>
          <w:p w14:paraId="0C15622E" w14:textId="77777777" w:rsidR="00A944BA" w:rsidRPr="005D2200" w:rsidRDefault="00A944BA" w:rsidP="008C46DE">
            <w:pPr>
              <w:jc w:val="center"/>
              <w:rPr>
                <w:rFonts w:ascii="Arial" w:hAnsi="Arial" w:cs="Arial"/>
                <w:b/>
                <w:bCs/>
                <w:sz w:val="20"/>
                <w:szCs w:val="20"/>
              </w:rPr>
            </w:pPr>
            <w:r w:rsidRPr="005D2200">
              <w:rPr>
                <w:rFonts w:ascii="Arial" w:hAnsi="Arial" w:cs="Arial"/>
                <w:b/>
                <w:bCs/>
                <w:sz w:val="20"/>
                <w:szCs w:val="20"/>
              </w:rPr>
              <w:t>Area</w:t>
            </w:r>
          </w:p>
        </w:tc>
        <w:tc>
          <w:tcPr>
            <w:tcW w:w="1489" w:type="dxa"/>
            <w:vAlign w:val="center"/>
          </w:tcPr>
          <w:p w14:paraId="2B644405" w14:textId="47F7916A" w:rsidR="00A944BA" w:rsidRPr="005D2200" w:rsidRDefault="00A944BA" w:rsidP="008C46DE">
            <w:pPr>
              <w:jc w:val="center"/>
              <w:rPr>
                <w:rFonts w:ascii="Arial" w:hAnsi="Arial" w:cs="Arial"/>
                <w:b/>
                <w:bCs/>
                <w:sz w:val="20"/>
                <w:szCs w:val="20"/>
              </w:rPr>
            </w:pPr>
            <w:r w:rsidRPr="005D2200">
              <w:rPr>
                <w:rFonts w:ascii="Arial" w:hAnsi="Arial" w:cs="Arial"/>
                <w:b/>
                <w:bCs/>
                <w:sz w:val="20"/>
                <w:szCs w:val="20"/>
              </w:rPr>
              <w:t>Newspaper and Date</w:t>
            </w:r>
          </w:p>
        </w:tc>
        <w:tc>
          <w:tcPr>
            <w:tcW w:w="1503" w:type="dxa"/>
            <w:vAlign w:val="center"/>
          </w:tcPr>
          <w:p w14:paraId="40924E54" w14:textId="77777777" w:rsidR="00A944BA" w:rsidRPr="005D2200" w:rsidRDefault="00A944BA" w:rsidP="008C46DE">
            <w:pPr>
              <w:jc w:val="center"/>
              <w:rPr>
                <w:rFonts w:ascii="Arial" w:hAnsi="Arial" w:cs="Arial"/>
                <w:b/>
                <w:bCs/>
                <w:sz w:val="20"/>
                <w:szCs w:val="20"/>
              </w:rPr>
            </w:pPr>
            <w:r w:rsidRPr="005D2200">
              <w:rPr>
                <w:rFonts w:ascii="Arial" w:hAnsi="Arial" w:cs="Arial"/>
                <w:b/>
                <w:bCs/>
                <w:sz w:val="20"/>
                <w:szCs w:val="20"/>
              </w:rPr>
              <w:t>Bite</w:t>
            </w:r>
          </w:p>
          <w:p w14:paraId="47D3D68A" w14:textId="77777777" w:rsidR="00A944BA" w:rsidRPr="005D2200" w:rsidRDefault="00A944BA" w:rsidP="008C46DE">
            <w:pPr>
              <w:jc w:val="center"/>
              <w:rPr>
                <w:rFonts w:ascii="Arial" w:hAnsi="Arial" w:cs="Arial"/>
                <w:b/>
                <w:bCs/>
                <w:sz w:val="20"/>
                <w:szCs w:val="20"/>
              </w:rPr>
            </w:pPr>
            <w:r w:rsidRPr="005D2200">
              <w:rPr>
                <w:rFonts w:ascii="Arial" w:hAnsi="Arial" w:cs="Arial"/>
                <w:b/>
                <w:bCs/>
                <w:sz w:val="20"/>
                <w:szCs w:val="20"/>
              </w:rPr>
              <w:t>(Injured/ death)</w:t>
            </w:r>
          </w:p>
        </w:tc>
      </w:tr>
      <w:tr w:rsidR="00A944BA" w:rsidRPr="005D2200" w14:paraId="4CE9BDCC" w14:textId="77777777" w:rsidTr="00A944BA">
        <w:trPr>
          <w:cantSplit/>
          <w:trHeight w:val="452"/>
        </w:trPr>
        <w:tc>
          <w:tcPr>
            <w:tcW w:w="544" w:type="dxa"/>
            <w:vAlign w:val="center"/>
          </w:tcPr>
          <w:p w14:paraId="64DAD1B4" w14:textId="77777777" w:rsidR="00A944BA" w:rsidRPr="005D2200" w:rsidRDefault="00A944BA" w:rsidP="008C46DE">
            <w:pPr>
              <w:jc w:val="center"/>
              <w:rPr>
                <w:rFonts w:ascii="Arial" w:hAnsi="Arial" w:cs="Arial"/>
                <w:b/>
                <w:bCs/>
                <w:sz w:val="20"/>
                <w:szCs w:val="20"/>
              </w:rPr>
            </w:pPr>
            <w:r w:rsidRPr="005D2200">
              <w:rPr>
                <w:rFonts w:ascii="Arial" w:hAnsi="Arial" w:cs="Arial"/>
                <w:b/>
                <w:bCs/>
                <w:sz w:val="20"/>
                <w:szCs w:val="20"/>
              </w:rPr>
              <w:t>1</w:t>
            </w:r>
          </w:p>
        </w:tc>
        <w:tc>
          <w:tcPr>
            <w:tcW w:w="1456" w:type="dxa"/>
            <w:vAlign w:val="center"/>
          </w:tcPr>
          <w:p w14:paraId="39ABDF2D" w14:textId="77777777" w:rsidR="00A944BA" w:rsidRPr="005D2200" w:rsidRDefault="00A944BA" w:rsidP="008C46DE">
            <w:pPr>
              <w:jc w:val="center"/>
              <w:rPr>
                <w:rFonts w:ascii="Arial" w:hAnsi="Arial" w:cs="Arial"/>
                <w:sz w:val="20"/>
                <w:szCs w:val="20"/>
              </w:rPr>
            </w:pPr>
            <w:r w:rsidRPr="005D2200">
              <w:rPr>
                <w:rFonts w:ascii="Arial" w:hAnsi="Arial" w:cs="Arial"/>
                <w:sz w:val="20"/>
                <w:szCs w:val="20"/>
              </w:rPr>
              <w:t>Tirunelveli</w:t>
            </w:r>
          </w:p>
        </w:tc>
        <w:tc>
          <w:tcPr>
            <w:tcW w:w="1256" w:type="dxa"/>
            <w:vAlign w:val="center"/>
          </w:tcPr>
          <w:p w14:paraId="119D93B2" w14:textId="77777777" w:rsidR="00A944BA" w:rsidRPr="005D2200" w:rsidRDefault="00A944BA" w:rsidP="008C46DE">
            <w:pPr>
              <w:jc w:val="center"/>
              <w:rPr>
                <w:rFonts w:ascii="Arial" w:hAnsi="Arial" w:cs="Arial"/>
                <w:sz w:val="20"/>
                <w:szCs w:val="20"/>
              </w:rPr>
            </w:pPr>
            <w:proofErr w:type="spellStart"/>
            <w:r w:rsidRPr="005D2200">
              <w:rPr>
                <w:rFonts w:ascii="Arial" w:hAnsi="Arial" w:cs="Arial"/>
                <w:color w:val="111111"/>
                <w:sz w:val="20"/>
                <w:szCs w:val="20"/>
                <w:shd w:val="clear" w:color="auto" w:fill="FFFFFF"/>
              </w:rPr>
              <w:t>Panagudi</w:t>
            </w:r>
            <w:proofErr w:type="spellEnd"/>
          </w:p>
        </w:tc>
        <w:tc>
          <w:tcPr>
            <w:tcW w:w="2205" w:type="dxa"/>
          </w:tcPr>
          <w:p w14:paraId="6537DF0A" w14:textId="77777777" w:rsidR="00A944BA" w:rsidRPr="005D2200" w:rsidRDefault="00A944BA" w:rsidP="008C46DE">
            <w:pPr>
              <w:jc w:val="center"/>
              <w:rPr>
                <w:rFonts w:ascii="Arial" w:hAnsi="Arial" w:cs="Arial"/>
                <w:color w:val="000000"/>
                <w:sz w:val="20"/>
                <w:szCs w:val="20"/>
              </w:rPr>
            </w:pPr>
            <w:r w:rsidRPr="005D2200">
              <w:rPr>
                <w:rFonts w:ascii="Arial" w:hAnsi="Arial" w:cs="Arial"/>
                <w:sz w:val="20"/>
                <w:szCs w:val="20"/>
              </w:rPr>
              <w:t>latitude 8°1858 N and longitude 77°3421 E</w:t>
            </w:r>
          </w:p>
        </w:tc>
        <w:tc>
          <w:tcPr>
            <w:tcW w:w="1323" w:type="dxa"/>
            <w:vAlign w:val="center"/>
          </w:tcPr>
          <w:p w14:paraId="2B74787F" w14:textId="77777777" w:rsidR="00A944BA" w:rsidRPr="005D2200" w:rsidRDefault="00A944BA" w:rsidP="008C46DE">
            <w:pPr>
              <w:jc w:val="center"/>
              <w:rPr>
                <w:rFonts w:ascii="Arial" w:hAnsi="Arial" w:cs="Arial"/>
                <w:color w:val="000000"/>
                <w:sz w:val="20"/>
                <w:szCs w:val="20"/>
              </w:rPr>
            </w:pPr>
            <w:r w:rsidRPr="005D2200">
              <w:rPr>
                <w:rFonts w:ascii="Arial" w:hAnsi="Arial" w:cs="Arial"/>
                <w:color w:val="000000"/>
                <w:sz w:val="20"/>
                <w:szCs w:val="20"/>
              </w:rPr>
              <w:t>Agriculture</w:t>
            </w:r>
          </w:p>
        </w:tc>
        <w:tc>
          <w:tcPr>
            <w:tcW w:w="1489" w:type="dxa"/>
            <w:vAlign w:val="center"/>
          </w:tcPr>
          <w:p w14:paraId="2E3F6F43" w14:textId="302DBE01" w:rsidR="00A944BA" w:rsidRPr="005D2200" w:rsidRDefault="00A944BA" w:rsidP="008C46DE">
            <w:pPr>
              <w:jc w:val="center"/>
              <w:rPr>
                <w:rFonts w:ascii="Arial" w:hAnsi="Arial" w:cs="Arial"/>
                <w:color w:val="000000"/>
                <w:sz w:val="20"/>
                <w:szCs w:val="20"/>
              </w:rPr>
            </w:pPr>
            <w:r w:rsidRPr="005D2200">
              <w:rPr>
                <w:rFonts w:ascii="Arial" w:hAnsi="Arial" w:cs="Arial"/>
                <w:color w:val="000000"/>
                <w:sz w:val="20"/>
                <w:szCs w:val="20"/>
              </w:rPr>
              <w:t>30/06/2024 DT</w:t>
            </w:r>
          </w:p>
        </w:tc>
        <w:tc>
          <w:tcPr>
            <w:tcW w:w="1503" w:type="dxa"/>
            <w:vAlign w:val="center"/>
          </w:tcPr>
          <w:p w14:paraId="529C2FFC" w14:textId="77777777" w:rsidR="00A944BA" w:rsidRPr="005D2200" w:rsidRDefault="00A944BA" w:rsidP="008C46DE">
            <w:pPr>
              <w:jc w:val="center"/>
              <w:rPr>
                <w:rFonts w:ascii="Arial" w:hAnsi="Arial" w:cs="Arial"/>
                <w:color w:val="000000"/>
                <w:sz w:val="20"/>
                <w:szCs w:val="20"/>
              </w:rPr>
            </w:pPr>
            <w:r w:rsidRPr="005D2200">
              <w:rPr>
                <w:rFonts w:ascii="Arial" w:hAnsi="Arial" w:cs="Arial"/>
                <w:color w:val="000000"/>
                <w:sz w:val="20"/>
                <w:szCs w:val="20"/>
              </w:rPr>
              <w:t>Fifteen Goats death</w:t>
            </w:r>
          </w:p>
        </w:tc>
      </w:tr>
      <w:tr w:rsidR="00A944BA" w:rsidRPr="005D2200" w14:paraId="5235E87F" w14:textId="77777777" w:rsidTr="00A944BA">
        <w:tc>
          <w:tcPr>
            <w:tcW w:w="544" w:type="dxa"/>
            <w:vMerge w:val="restart"/>
            <w:vAlign w:val="center"/>
          </w:tcPr>
          <w:p w14:paraId="3E23207D" w14:textId="77777777" w:rsidR="00A944BA" w:rsidRPr="005D2200" w:rsidRDefault="00A944BA" w:rsidP="008C46DE">
            <w:pPr>
              <w:jc w:val="center"/>
              <w:rPr>
                <w:rFonts w:ascii="Arial" w:hAnsi="Arial" w:cs="Arial"/>
                <w:b/>
                <w:bCs/>
                <w:sz w:val="20"/>
                <w:szCs w:val="20"/>
              </w:rPr>
            </w:pPr>
            <w:r w:rsidRPr="005D2200">
              <w:rPr>
                <w:rFonts w:ascii="Arial" w:hAnsi="Arial" w:cs="Arial"/>
                <w:b/>
                <w:bCs/>
                <w:sz w:val="20"/>
                <w:szCs w:val="20"/>
              </w:rPr>
              <w:t>2</w:t>
            </w:r>
          </w:p>
        </w:tc>
        <w:tc>
          <w:tcPr>
            <w:tcW w:w="1456" w:type="dxa"/>
            <w:vMerge w:val="restart"/>
            <w:vAlign w:val="center"/>
          </w:tcPr>
          <w:p w14:paraId="64A22C08" w14:textId="77777777" w:rsidR="00A944BA" w:rsidRPr="005D2200" w:rsidRDefault="00A944BA" w:rsidP="008C46DE">
            <w:pPr>
              <w:jc w:val="center"/>
              <w:rPr>
                <w:rFonts w:ascii="Arial" w:hAnsi="Arial" w:cs="Arial"/>
                <w:sz w:val="20"/>
                <w:szCs w:val="20"/>
              </w:rPr>
            </w:pPr>
            <w:r w:rsidRPr="005D2200">
              <w:rPr>
                <w:rFonts w:ascii="Arial" w:hAnsi="Arial" w:cs="Arial"/>
                <w:sz w:val="20"/>
                <w:szCs w:val="20"/>
              </w:rPr>
              <w:t>Tenkasi</w:t>
            </w:r>
          </w:p>
        </w:tc>
        <w:tc>
          <w:tcPr>
            <w:tcW w:w="1256" w:type="dxa"/>
            <w:vAlign w:val="center"/>
          </w:tcPr>
          <w:p w14:paraId="3C8019D4" w14:textId="77777777" w:rsidR="00A944BA" w:rsidRPr="005D2200" w:rsidRDefault="00A944BA" w:rsidP="008C46DE">
            <w:pPr>
              <w:jc w:val="center"/>
              <w:rPr>
                <w:rFonts w:ascii="Arial" w:hAnsi="Arial" w:cs="Arial"/>
                <w:color w:val="000000"/>
                <w:sz w:val="20"/>
                <w:szCs w:val="20"/>
              </w:rPr>
            </w:pPr>
            <w:proofErr w:type="spellStart"/>
            <w:r w:rsidRPr="005D2200">
              <w:rPr>
                <w:rFonts w:ascii="Arial" w:hAnsi="Arial" w:cs="Arial"/>
                <w:sz w:val="20"/>
                <w:szCs w:val="20"/>
              </w:rPr>
              <w:t>Sengottai</w:t>
            </w:r>
            <w:proofErr w:type="spellEnd"/>
          </w:p>
        </w:tc>
        <w:tc>
          <w:tcPr>
            <w:tcW w:w="2205" w:type="dxa"/>
          </w:tcPr>
          <w:p w14:paraId="196BBB93" w14:textId="77777777" w:rsidR="00A944BA" w:rsidRPr="005D2200" w:rsidRDefault="00A944BA" w:rsidP="008C46DE">
            <w:pPr>
              <w:jc w:val="center"/>
              <w:rPr>
                <w:rFonts w:ascii="Arial" w:hAnsi="Arial" w:cs="Arial"/>
                <w:sz w:val="20"/>
                <w:szCs w:val="20"/>
              </w:rPr>
            </w:pPr>
            <w:r w:rsidRPr="005D2200">
              <w:rPr>
                <w:rFonts w:ascii="Arial" w:hAnsi="Arial" w:cs="Arial"/>
                <w:sz w:val="20"/>
                <w:szCs w:val="20"/>
              </w:rPr>
              <w:t>latitude 8°5810 N and longitude 77°1409 E</w:t>
            </w:r>
          </w:p>
        </w:tc>
        <w:tc>
          <w:tcPr>
            <w:tcW w:w="1323" w:type="dxa"/>
            <w:vAlign w:val="center"/>
          </w:tcPr>
          <w:p w14:paraId="5507BCE9" w14:textId="77777777" w:rsidR="00A944BA" w:rsidRPr="005D2200" w:rsidRDefault="00A944BA" w:rsidP="008C46DE">
            <w:pPr>
              <w:jc w:val="center"/>
              <w:rPr>
                <w:rFonts w:ascii="Arial" w:hAnsi="Arial" w:cs="Arial"/>
                <w:sz w:val="20"/>
                <w:szCs w:val="20"/>
              </w:rPr>
            </w:pPr>
            <w:r w:rsidRPr="005D2200">
              <w:rPr>
                <w:rFonts w:ascii="Arial" w:hAnsi="Arial" w:cs="Arial"/>
                <w:sz w:val="20"/>
                <w:szCs w:val="20"/>
              </w:rPr>
              <w:t>Residency</w:t>
            </w:r>
          </w:p>
        </w:tc>
        <w:tc>
          <w:tcPr>
            <w:tcW w:w="1489" w:type="dxa"/>
            <w:vAlign w:val="center"/>
          </w:tcPr>
          <w:p w14:paraId="24E70D90" w14:textId="354BE99A" w:rsidR="00A944BA" w:rsidRPr="005D2200" w:rsidRDefault="00A944BA" w:rsidP="008C46DE">
            <w:pPr>
              <w:jc w:val="center"/>
              <w:rPr>
                <w:rFonts w:ascii="Arial" w:hAnsi="Arial" w:cs="Arial"/>
                <w:sz w:val="20"/>
                <w:szCs w:val="20"/>
              </w:rPr>
            </w:pPr>
            <w:r w:rsidRPr="005D2200">
              <w:rPr>
                <w:rFonts w:ascii="Arial" w:hAnsi="Arial" w:cs="Arial"/>
                <w:sz w:val="20"/>
                <w:szCs w:val="20"/>
              </w:rPr>
              <w:t>23/06/2024 DK</w:t>
            </w:r>
          </w:p>
        </w:tc>
        <w:tc>
          <w:tcPr>
            <w:tcW w:w="1503" w:type="dxa"/>
            <w:vAlign w:val="center"/>
          </w:tcPr>
          <w:p w14:paraId="4F001BC3" w14:textId="77777777" w:rsidR="00A944BA" w:rsidRPr="005D2200" w:rsidRDefault="00A944BA" w:rsidP="008C46DE">
            <w:pPr>
              <w:jc w:val="center"/>
              <w:rPr>
                <w:rFonts w:ascii="Arial" w:hAnsi="Arial" w:cs="Arial"/>
                <w:color w:val="000000"/>
                <w:sz w:val="20"/>
                <w:szCs w:val="20"/>
              </w:rPr>
            </w:pPr>
            <w:r w:rsidRPr="005D2200">
              <w:rPr>
                <w:rFonts w:ascii="Arial" w:hAnsi="Arial" w:cs="Arial"/>
                <w:color w:val="000000"/>
                <w:sz w:val="20"/>
                <w:szCs w:val="20"/>
              </w:rPr>
              <w:t>One Persons</w:t>
            </w:r>
            <w:r w:rsidRPr="005D2200">
              <w:rPr>
                <w:rFonts w:ascii="Arial" w:hAnsi="Arial" w:cs="Arial"/>
                <w:sz w:val="20"/>
                <w:szCs w:val="20"/>
              </w:rPr>
              <w:t xml:space="preserve"> Injured</w:t>
            </w:r>
          </w:p>
        </w:tc>
      </w:tr>
      <w:tr w:rsidR="00A944BA" w:rsidRPr="005D2200" w14:paraId="48DC3275" w14:textId="77777777" w:rsidTr="00A944BA">
        <w:tc>
          <w:tcPr>
            <w:tcW w:w="544" w:type="dxa"/>
            <w:vMerge/>
            <w:vAlign w:val="center"/>
          </w:tcPr>
          <w:p w14:paraId="7925361C" w14:textId="77777777" w:rsidR="00A944BA" w:rsidRPr="005D2200" w:rsidRDefault="00A944BA" w:rsidP="008C46DE">
            <w:pPr>
              <w:jc w:val="center"/>
              <w:rPr>
                <w:rFonts w:ascii="Arial" w:hAnsi="Arial" w:cs="Arial"/>
                <w:b/>
                <w:bCs/>
                <w:sz w:val="20"/>
                <w:szCs w:val="20"/>
              </w:rPr>
            </w:pPr>
          </w:p>
        </w:tc>
        <w:tc>
          <w:tcPr>
            <w:tcW w:w="1456" w:type="dxa"/>
            <w:vMerge/>
            <w:vAlign w:val="center"/>
          </w:tcPr>
          <w:p w14:paraId="2399D88B" w14:textId="77777777" w:rsidR="00A944BA" w:rsidRPr="005D2200" w:rsidRDefault="00A944BA" w:rsidP="008C46DE">
            <w:pPr>
              <w:jc w:val="center"/>
              <w:rPr>
                <w:rFonts w:ascii="Arial" w:hAnsi="Arial" w:cs="Arial"/>
                <w:b/>
                <w:bCs/>
                <w:sz w:val="20"/>
                <w:szCs w:val="20"/>
              </w:rPr>
            </w:pPr>
          </w:p>
        </w:tc>
        <w:tc>
          <w:tcPr>
            <w:tcW w:w="1256" w:type="dxa"/>
            <w:vAlign w:val="center"/>
          </w:tcPr>
          <w:p w14:paraId="60151673" w14:textId="77777777" w:rsidR="00A944BA" w:rsidRPr="005D2200" w:rsidRDefault="00A944BA" w:rsidP="008C46DE">
            <w:pPr>
              <w:jc w:val="center"/>
              <w:rPr>
                <w:rFonts w:ascii="Arial" w:hAnsi="Arial" w:cs="Arial"/>
                <w:sz w:val="20"/>
                <w:szCs w:val="20"/>
              </w:rPr>
            </w:pPr>
            <w:proofErr w:type="spellStart"/>
            <w:r w:rsidRPr="005D2200">
              <w:rPr>
                <w:rFonts w:ascii="Arial" w:hAnsi="Arial" w:cs="Arial"/>
                <w:color w:val="000000"/>
                <w:sz w:val="20"/>
                <w:szCs w:val="20"/>
              </w:rPr>
              <w:t>Kadayanallur</w:t>
            </w:r>
            <w:proofErr w:type="spellEnd"/>
          </w:p>
        </w:tc>
        <w:tc>
          <w:tcPr>
            <w:tcW w:w="2205" w:type="dxa"/>
          </w:tcPr>
          <w:p w14:paraId="240B1E55" w14:textId="77777777" w:rsidR="00A944BA" w:rsidRPr="005D2200" w:rsidRDefault="00A944BA" w:rsidP="008C46DE">
            <w:pPr>
              <w:jc w:val="center"/>
              <w:rPr>
                <w:rFonts w:ascii="Arial" w:hAnsi="Arial" w:cs="Arial"/>
                <w:sz w:val="20"/>
                <w:szCs w:val="20"/>
              </w:rPr>
            </w:pPr>
            <w:r w:rsidRPr="005D2200">
              <w:rPr>
                <w:rFonts w:ascii="Arial" w:hAnsi="Arial" w:cs="Arial"/>
                <w:sz w:val="20"/>
                <w:szCs w:val="20"/>
              </w:rPr>
              <w:t>latitude 9°0439 N and longitude 77°1932 E</w:t>
            </w:r>
          </w:p>
        </w:tc>
        <w:tc>
          <w:tcPr>
            <w:tcW w:w="1323" w:type="dxa"/>
            <w:vAlign w:val="center"/>
          </w:tcPr>
          <w:p w14:paraId="59977393" w14:textId="77777777" w:rsidR="00A944BA" w:rsidRPr="005D2200" w:rsidRDefault="00A944BA" w:rsidP="008C46DE">
            <w:pPr>
              <w:jc w:val="center"/>
              <w:rPr>
                <w:rFonts w:ascii="Arial" w:hAnsi="Arial" w:cs="Arial"/>
                <w:b/>
                <w:bCs/>
                <w:sz w:val="20"/>
                <w:szCs w:val="20"/>
              </w:rPr>
            </w:pPr>
            <w:r w:rsidRPr="005D2200">
              <w:rPr>
                <w:rFonts w:ascii="Arial" w:hAnsi="Arial" w:cs="Arial"/>
                <w:sz w:val="20"/>
                <w:szCs w:val="20"/>
              </w:rPr>
              <w:t>Residency</w:t>
            </w:r>
          </w:p>
        </w:tc>
        <w:tc>
          <w:tcPr>
            <w:tcW w:w="1489" w:type="dxa"/>
            <w:vAlign w:val="center"/>
          </w:tcPr>
          <w:p w14:paraId="2239C04C" w14:textId="05B1C9F5" w:rsidR="00A944BA" w:rsidRPr="005D2200" w:rsidRDefault="00A944BA" w:rsidP="008C46DE">
            <w:pPr>
              <w:jc w:val="center"/>
              <w:rPr>
                <w:rFonts w:ascii="Arial" w:hAnsi="Arial" w:cs="Arial"/>
                <w:sz w:val="20"/>
                <w:szCs w:val="20"/>
              </w:rPr>
            </w:pPr>
            <w:r w:rsidRPr="005D2200">
              <w:rPr>
                <w:rFonts w:ascii="Arial" w:hAnsi="Arial" w:cs="Arial"/>
                <w:sz w:val="20"/>
                <w:szCs w:val="20"/>
              </w:rPr>
              <w:t>23/07/2024 DT</w:t>
            </w:r>
          </w:p>
        </w:tc>
        <w:tc>
          <w:tcPr>
            <w:tcW w:w="1503" w:type="dxa"/>
            <w:vAlign w:val="center"/>
          </w:tcPr>
          <w:p w14:paraId="1C92DAAF" w14:textId="77777777" w:rsidR="00A944BA" w:rsidRPr="005D2200" w:rsidRDefault="00A944BA" w:rsidP="008C46DE">
            <w:pPr>
              <w:jc w:val="center"/>
              <w:rPr>
                <w:rFonts w:ascii="Arial" w:hAnsi="Arial" w:cs="Arial"/>
                <w:sz w:val="20"/>
                <w:szCs w:val="20"/>
              </w:rPr>
            </w:pPr>
            <w:r w:rsidRPr="005D2200">
              <w:rPr>
                <w:rFonts w:ascii="Arial" w:hAnsi="Arial" w:cs="Arial"/>
                <w:color w:val="000000"/>
                <w:sz w:val="20"/>
                <w:szCs w:val="20"/>
              </w:rPr>
              <w:t>One Persons</w:t>
            </w:r>
            <w:r w:rsidRPr="005D2200">
              <w:rPr>
                <w:rFonts w:ascii="Arial" w:hAnsi="Arial" w:cs="Arial"/>
                <w:sz w:val="20"/>
                <w:szCs w:val="20"/>
              </w:rPr>
              <w:t xml:space="preserve"> Injured</w:t>
            </w:r>
          </w:p>
        </w:tc>
      </w:tr>
      <w:tr w:rsidR="00A944BA" w:rsidRPr="005D2200" w14:paraId="00E7FD64" w14:textId="77777777" w:rsidTr="00A944BA">
        <w:tc>
          <w:tcPr>
            <w:tcW w:w="544" w:type="dxa"/>
            <w:vMerge/>
            <w:vAlign w:val="center"/>
          </w:tcPr>
          <w:p w14:paraId="428885E6" w14:textId="77777777" w:rsidR="00A944BA" w:rsidRPr="005D2200" w:rsidRDefault="00A944BA" w:rsidP="008C46DE">
            <w:pPr>
              <w:jc w:val="center"/>
              <w:rPr>
                <w:rFonts w:ascii="Arial" w:hAnsi="Arial" w:cs="Arial"/>
                <w:b/>
                <w:bCs/>
                <w:sz w:val="20"/>
                <w:szCs w:val="20"/>
              </w:rPr>
            </w:pPr>
          </w:p>
        </w:tc>
        <w:tc>
          <w:tcPr>
            <w:tcW w:w="1456" w:type="dxa"/>
            <w:vMerge/>
            <w:vAlign w:val="center"/>
          </w:tcPr>
          <w:p w14:paraId="0A85A8C4" w14:textId="77777777" w:rsidR="00A944BA" w:rsidRPr="005D2200" w:rsidRDefault="00A944BA" w:rsidP="008C46DE">
            <w:pPr>
              <w:jc w:val="center"/>
              <w:rPr>
                <w:rFonts w:ascii="Arial" w:hAnsi="Arial" w:cs="Arial"/>
                <w:b/>
                <w:bCs/>
                <w:sz w:val="20"/>
                <w:szCs w:val="20"/>
              </w:rPr>
            </w:pPr>
          </w:p>
        </w:tc>
        <w:tc>
          <w:tcPr>
            <w:tcW w:w="1256" w:type="dxa"/>
            <w:vAlign w:val="center"/>
          </w:tcPr>
          <w:p w14:paraId="44A8235F" w14:textId="77777777" w:rsidR="00A944BA" w:rsidRPr="005D2200" w:rsidRDefault="00A944BA" w:rsidP="008C46DE">
            <w:pPr>
              <w:jc w:val="center"/>
              <w:rPr>
                <w:rFonts w:ascii="Arial" w:hAnsi="Arial" w:cs="Arial"/>
                <w:color w:val="000000"/>
                <w:sz w:val="20"/>
                <w:szCs w:val="20"/>
              </w:rPr>
            </w:pPr>
            <w:proofErr w:type="spellStart"/>
            <w:r w:rsidRPr="005D2200">
              <w:rPr>
                <w:rFonts w:ascii="Arial" w:hAnsi="Arial" w:cs="Arial"/>
                <w:sz w:val="20"/>
                <w:szCs w:val="20"/>
              </w:rPr>
              <w:t>Alwarkurichi</w:t>
            </w:r>
            <w:proofErr w:type="spellEnd"/>
          </w:p>
        </w:tc>
        <w:tc>
          <w:tcPr>
            <w:tcW w:w="2205" w:type="dxa"/>
          </w:tcPr>
          <w:p w14:paraId="0161C7E3" w14:textId="77777777" w:rsidR="00A944BA" w:rsidRPr="005D2200" w:rsidRDefault="00A944BA" w:rsidP="008C46DE">
            <w:pPr>
              <w:jc w:val="center"/>
              <w:rPr>
                <w:rFonts w:ascii="Arial" w:hAnsi="Arial" w:cs="Arial"/>
                <w:sz w:val="20"/>
                <w:szCs w:val="20"/>
              </w:rPr>
            </w:pPr>
            <w:r w:rsidRPr="005D2200">
              <w:rPr>
                <w:rFonts w:ascii="Arial" w:hAnsi="Arial" w:cs="Arial"/>
                <w:sz w:val="20"/>
                <w:szCs w:val="20"/>
              </w:rPr>
              <w:t>latitude 8°46'45"N and longitude 77°23'40"E</w:t>
            </w:r>
          </w:p>
        </w:tc>
        <w:tc>
          <w:tcPr>
            <w:tcW w:w="1323" w:type="dxa"/>
            <w:vAlign w:val="center"/>
          </w:tcPr>
          <w:p w14:paraId="1F3DF0CF" w14:textId="77777777" w:rsidR="00A944BA" w:rsidRPr="005D2200" w:rsidRDefault="00A944BA" w:rsidP="008C46DE">
            <w:pPr>
              <w:jc w:val="center"/>
              <w:rPr>
                <w:rFonts w:ascii="Arial" w:hAnsi="Arial" w:cs="Arial"/>
                <w:b/>
                <w:bCs/>
                <w:sz w:val="20"/>
                <w:szCs w:val="20"/>
              </w:rPr>
            </w:pPr>
            <w:r w:rsidRPr="005D2200">
              <w:rPr>
                <w:rFonts w:ascii="Arial" w:hAnsi="Arial" w:cs="Arial"/>
                <w:sz w:val="20"/>
                <w:szCs w:val="20"/>
              </w:rPr>
              <w:t>Residency</w:t>
            </w:r>
          </w:p>
        </w:tc>
        <w:tc>
          <w:tcPr>
            <w:tcW w:w="1489" w:type="dxa"/>
            <w:vAlign w:val="center"/>
          </w:tcPr>
          <w:p w14:paraId="264C0886" w14:textId="00DC299B" w:rsidR="00A944BA" w:rsidRPr="005D2200" w:rsidRDefault="00A944BA" w:rsidP="008C46DE">
            <w:pPr>
              <w:jc w:val="center"/>
              <w:rPr>
                <w:rFonts w:ascii="Arial" w:hAnsi="Arial" w:cs="Arial"/>
                <w:sz w:val="20"/>
                <w:szCs w:val="20"/>
              </w:rPr>
            </w:pPr>
            <w:r w:rsidRPr="005D2200">
              <w:rPr>
                <w:rFonts w:ascii="Arial" w:hAnsi="Arial" w:cs="Arial"/>
                <w:sz w:val="20"/>
                <w:szCs w:val="20"/>
              </w:rPr>
              <w:t>29/07/2024 DK</w:t>
            </w:r>
          </w:p>
        </w:tc>
        <w:tc>
          <w:tcPr>
            <w:tcW w:w="1503" w:type="dxa"/>
            <w:vAlign w:val="center"/>
          </w:tcPr>
          <w:p w14:paraId="4DEFBB0F" w14:textId="77777777" w:rsidR="00A944BA" w:rsidRPr="005D2200" w:rsidRDefault="00A944BA" w:rsidP="008C46DE">
            <w:pPr>
              <w:jc w:val="center"/>
              <w:rPr>
                <w:rFonts w:ascii="Arial" w:hAnsi="Arial" w:cs="Arial"/>
                <w:sz w:val="20"/>
                <w:szCs w:val="20"/>
              </w:rPr>
            </w:pPr>
            <w:r w:rsidRPr="005D2200">
              <w:rPr>
                <w:rFonts w:ascii="Arial" w:hAnsi="Arial" w:cs="Arial"/>
                <w:color w:val="000000"/>
                <w:sz w:val="20"/>
                <w:szCs w:val="20"/>
              </w:rPr>
              <w:t>One Persons</w:t>
            </w:r>
            <w:r w:rsidRPr="005D2200">
              <w:rPr>
                <w:rFonts w:ascii="Arial" w:hAnsi="Arial" w:cs="Arial"/>
                <w:sz w:val="20"/>
                <w:szCs w:val="20"/>
              </w:rPr>
              <w:t xml:space="preserve"> Death</w:t>
            </w:r>
          </w:p>
        </w:tc>
      </w:tr>
      <w:tr w:rsidR="00A944BA" w:rsidRPr="005D2200" w14:paraId="2579F5AE" w14:textId="77777777" w:rsidTr="00A944BA">
        <w:tc>
          <w:tcPr>
            <w:tcW w:w="544" w:type="dxa"/>
            <w:vMerge/>
            <w:vAlign w:val="center"/>
          </w:tcPr>
          <w:p w14:paraId="5EF09355" w14:textId="77777777" w:rsidR="00A944BA" w:rsidRPr="005D2200" w:rsidRDefault="00A944BA" w:rsidP="008C46DE">
            <w:pPr>
              <w:jc w:val="center"/>
              <w:rPr>
                <w:rFonts w:ascii="Arial" w:hAnsi="Arial" w:cs="Arial"/>
                <w:b/>
                <w:bCs/>
                <w:sz w:val="20"/>
                <w:szCs w:val="20"/>
              </w:rPr>
            </w:pPr>
          </w:p>
        </w:tc>
        <w:tc>
          <w:tcPr>
            <w:tcW w:w="1456" w:type="dxa"/>
            <w:vMerge/>
            <w:vAlign w:val="center"/>
          </w:tcPr>
          <w:p w14:paraId="4E5111F3" w14:textId="77777777" w:rsidR="00A944BA" w:rsidRPr="005D2200" w:rsidRDefault="00A944BA" w:rsidP="008C46DE">
            <w:pPr>
              <w:jc w:val="center"/>
              <w:rPr>
                <w:rFonts w:ascii="Arial" w:hAnsi="Arial" w:cs="Arial"/>
                <w:b/>
                <w:bCs/>
                <w:sz w:val="20"/>
                <w:szCs w:val="20"/>
              </w:rPr>
            </w:pPr>
          </w:p>
        </w:tc>
        <w:tc>
          <w:tcPr>
            <w:tcW w:w="1256" w:type="dxa"/>
            <w:vAlign w:val="center"/>
          </w:tcPr>
          <w:p w14:paraId="172A7610" w14:textId="77777777" w:rsidR="00A944BA" w:rsidRPr="005D2200" w:rsidRDefault="00A944BA" w:rsidP="008C46DE">
            <w:pPr>
              <w:jc w:val="center"/>
              <w:rPr>
                <w:rFonts w:ascii="Arial" w:hAnsi="Arial" w:cs="Arial"/>
                <w:color w:val="000000"/>
                <w:sz w:val="20"/>
                <w:szCs w:val="20"/>
              </w:rPr>
            </w:pPr>
            <w:proofErr w:type="spellStart"/>
            <w:r w:rsidRPr="005D2200">
              <w:rPr>
                <w:rFonts w:ascii="Arial" w:hAnsi="Arial" w:cs="Arial"/>
                <w:color w:val="000000"/>
                <w:sz w:val="20"/>
                <w:szCs w:val="20"/>
              </w:rPr>
              <w:t>Surandai</w:t>
            </w:r>
            <w:proofErr w:type="spellEnd"/>
          </w:p>
        </w:tc>
        <w:tc>
          <w:tcPr>
            <w:tcW w:w="2205" w:type="dxa"/>
          </w:tcPr>
          <w:p w14:paraId="53001509" w14:textId="77777777" w:rsidR="00A944BA" w:rsidRPr="005D2200" w:rsidRDefault="00A944BA" w:rsidP="008C46DE">
            <w:pPr>
              <w:jc w:val="center"/>
              <w:rPr>
                <w:rFonts w:ascii="Arial" w:hAnsi="Arial" w:cs="Arial"/>
                <w:sz w:val="20"/>
                <w:szCs w:val="20"/>
              </w:rPr>
            </w:pPr>
            <w:r w:rsidRPr="005D2200">
              <w:rPr>
                <w:rFonts w:ascii="Arial" w:hAnsi="Arial" w:cs="Arial"/>
                <w:sz w:val="20"/>
                <w:szCs w:val="20"/>
              </w:rPr>
              <w:t>latitude 8°58'37"N and longitude 77°24'52"E</w:t>
            </w:r>
          </w:p>
        </w:tc>
        <w:tc>
          <w:tcPr>
            <w:tcW w:w="1323" w:type="dxa"/>
            <w:vAlign w:val="center"/>
          </w:tcPr>
          <w:p w14:paraId="4533D036" w14:textId="77777777" w:rsidR="00A944BA" w:rsidRPr="005D2200" w:rsidRDefault="00A944BA" w:rsidP="008C46DE">
            <w:pPr>
              <w:jc w:val="center"/>
              <w:rPr>
                <w:rFonts w:ascii="Arial" w:hAnsi="Arial" w:cs="Arial"/>
                <w:b/>
                <w:bCs/>
                <w:sz w:val="20"/>
                <w:szCs w:val="20"/>
              </w:rPr>
            </w:pPr>
            <w:r w:rsidRPr="005D2200">
              <w:rPr>
                <w:rFonts w:ascii="Arial" w:hAnsi="Arial" w:cs="Arial"/>
                <w:sz w:val="20"/>
                <w:szCs w:val="20"/>
              </w:rPr>
              <w:t>Residency</w:t>
            </w:r>
          </w:p>
        </w:tc>
        <w:tc>
          <w:tcPr>
            <w:tcW w:w="1489" w:type="dxa"/>
            <w:vAlign w:val="center"/>
          </w:tcPr>
          <w:p w14:paraId="6FC78E91" w14:textId="17739E21" w:rsidR="00A944BA" w:rsidRPr="005D2200" w:rsidRDefault="00A944BA" w:rsidP="008C46DE">
            <w:pPr>
              <w:jc w:val="center"/>
              <w:rPr>
                <w:rFonts w:ascii="Arial" w:hAnsi="Arial" w:cs="Arial"/>
                <w:sz w:val="20"/>
                <w:szCs w:val="20"/>
              </w:rPr>
            </w:pPr>
            <w:r w:rsidRPr="005D2200">
              <w:rPr>
                <w:rFonts w:ascii="Arial" w:hAnsi="Arial" w:cs="Arial"/>
                <w:sz w:val="20"/>
                <w:szCs w:val="20"/>
              </w:rPr>
              <w:t>26/08/2024 DT</w:t>
            </w:r>
          </w:p>
        </w:tc>
        <w:tc>
          <w:tcPr>
            <w:tcW w:w="1503" w:type="dxa"/>
            <w:vAlign w:val="center"/>
          </w:tcPr>
          <w:p w14:paraId="55B5408B" w14:textId="77777777" w:rsidR="00A944BA" w:rsidRPr="005D2200" w:rsidRDefault="00A944BA" w:rsidP="008C46DE">
            <w:pPr>
              <w:jc w:val="center"/>
              <w:rPr>
                <w:rFonts w:ascii="Arial" w:hAnsi="Arial" w:cs="Arial"/>
                <w:sz w:val="20"/>
                <w:szCs w:val="20"/>
              </w:rPr>
            </w:pPr>
            <w:r w:rsidRPr="005D2200">
              <w:rPr>
                <w:rFonts w:ascii="Arial" w:hAnsi="Arial" w:cs="Arial"/>
                <w:color w:val="000000"/>
                <w:sz w:val="20"/>
                <w:szCs w:val="20"/>
              </w:rPr>
              <w:t>Eight Persons was Injured</w:t>
            </w:r>
          </w:p>
        </w:tc>
      </w:tr>
      <w:tr w:rsidR="00A944BA" w:rsidRPr="005D2200" w14:paraId="0789DF70" w14:textId="77777777" w:rsidTr="00A944BA">
        <w:trPr>
          <w:cantSplit/>
          <w:trHeight w:val="716"/>
        </w:trPr>
        <w:tc>
          <w:tcPr>
            <w:tcW w:w="544" w:type="dxa"/>
            <w:vAlign w:val="center"/>
          </w:tcPr>
          <w:p w14:paraId="52D2DE3D" w14:textId="77777777" w:rsidR="00A944BA" w:rsidRPr="005D2200" w:rsidRDefault="00A944BA" w:rsidP="008C46DE">
            <w:pPr>
              <w:jc w:val="center"/>
              <w:rPr>
                <w:rFonts w:ascii="Arial" w:hAnsi="Arial" w:cs="Arial"/>
                <w:b/>
                <w:bCs/>
                <w:sz w:val="20"/>
                <w:szCs w:val="20"/>
              </w:rPr>
            </w:pPr>
            <w:r w:rsidRPr="005D2200">
              <w:rPr>
                <w:rFonts w:ascii="Arial" w:hAnsi="Arial" w:cs="Arial"/>
                <w:b/>
                <w:bCs/>
                <w:sz w:val="20"/>
                <w:szCs w:val="20"/>
              </w:rPr>
              <w:t>3</w:t>
            </w:r>
          </w:p>
        </w:tc>
        <w:tc>
          <w:tcPr>
            <w:tcW w:w="1456" w:type="dxa"/>
            <w:vAlign w:val="center"/>
          </w:tcPr>
          <w:p w14:paraId="7EA4B5AE" w14:textId="77777777" w:rsidR="00A944BA" w:rsidRPr="005D2200" w:rsidRDefault="00A944BA" w:rsidP="008C46DE">
            <w:pPr>
              <w:jc w:val="center"/>
              <w:rPr>
                <w:rFonts w:ascii="Arial" w:hAnsi="Arial" w:cs="Arial"/>
                <w:sz w:val="20"/>
                <w:szCs w:val="20"/>
              </w:rPr>
            </w:pPr>
            <w:r w:rsidRPr="005D2200">
              <w:rPr>
                <w:rFonts w:ascii="Arial" w:hAnsi="Arial" w:cs="Arial"/>
                <w:sz w:val="20"/>
                <w:szCs w:val="20"/>
              </w:rPr>
              <w:t>Thoothukudi</w:t>
            </w:r>
          </w:p>
        </w:tc>
        <w:tc>
          <w:tcPr>
            <w:tcW w:w="1256" w:type="dxa"/>
            <w:vAlign w:val="center"/>
          </w:tcPr>
          <w:p w14:paraId="0FDAC727" w14:textId="77777777" w:rsidR="00A944BA" w:rsidRPr="005D2200" w:rsidRDefault="00A944BA" w:rsidP="008C46DE">
            <w:pPr>
              <w:jc w:val="center"/>
              <w:rPr>
                <w:rFonts w:ascii="Arial" w:hAnsi="Arial" w:cs="Arial"/>
                <w:sz w:val="20"/>
                <w:szCs w:val="20"/>
              </w:rPr>
            </w:pPr>
            <w:proofErr w:type="spellStart"/>
            <w:r w:rsidRPr="005D2200">
              <w:rPr>
                <w:rFonts w:ascii="Arial" w:hAnsi="Arial" w:cs="Arial"/>
                <w:sz w:val="20"/>
                <w:szCs w:val="20"/>
              </w:rPr>
              <w:t>Sathankulam</w:t>
            </w:r>
            <w:proofErr w:type="spellEnd"/>
          </w:p>
        </w:tc>
        <w:tc>
          <w:tcPr>
            <w:tcW w:w="2205" w:type="dxa"/>
          </w:tcPr>
          <w:p w14:paraId="5716EF38" w14:textId="77777777" w:rsidR="00A944BA" w:rsidRPr="005D2200" w:rsidRDefault="00A944BA" w:rsidP="008C46DE">
            <w:pPr>
              <w:jc w:val="center"/>
              <w:rPr>
                <w:rFonts w:ascii="Arial" w:hAnsi="Arial" w:cs="Arial"/>
                <w:color w:val="000000"/>
                <w:sz w:val="20"/>
                <w:szCs w:val="20"/>
              </w:rPr>
            </w:pPr>
            <w:r w:rsidRPr="005D2200">
              <w:rPr>
                <w:rFonts w:ascii="Arial" w:hAnsi="Arial" w:cs="Arial"/>
                <w:sz w:val="20"/>
                <w:szCs w:val="20"/>
              </w:rPr>
              <w:t>latitude</w:t>
            </w:r>
            <w:r w:rsidRPr="005D2200">
              <w:rPr>
                <w:rFonts w:ascii="Arial" w:hAnsi="Arial" w:cs="Arial"/>
                <w:color w:val="000000"/>
                <w:sz w:val="20"/>
                <w:szCs w:val="20"/>
              </w:rPr>
              <w:t xml:space="preserve"> 8°26'56"N and </w:t>
            </w:r>
            <w:r w:rsidRPr="005D2200">
              <w:rPr>
                <w:rFonts w:ascii="Arial" w:hAnsi="Arial" w:cs="Arial"/>
                <w:sz w:val="20"/>
                <w:szCs w:val="20"/>
              </w:rPr>
              <w:t xml:space="preserve">longitude </w:t>
            </w:r>
            <w:r w:rsidRPr="005D2200">
              <w:rPr>
                <w:rFonts w:ascii="Arial" w:hAnsi="Arial" w:cs="Arial"/>
                <w:color w:val="000000"/>
                <w:sz w:val="20"/>
                <w:szCs w:val="20"/>
              </w:rPr>
              <w:t>77°55'09"E</w:t>
            </w:r>
          </w:p>
        </w:tc>
        <w:tc>
          <w:tcPr>
            <w:tcW w:w="1323" w:type="dxa"/>
            <w:vAlign w:val="center"/>
          </w:tcPr>
          <w:p w14:paraId="25E41F32" w14:textId="77777777" w:rsidR="00A944BA" w:rsidRPr="005D2200" w:rsidRDefault="00A944BA" w:rsidP="008C46DE">
            <w:pPr>
              <w:jc w:val="center"/>
              <w:rPr>
                <w:rFonts w:ascii="Arial" w:hAnsi="Arial" w:cs="Arial"/>
                <w:color w:val="000000"/>
                <w:sz w:val="20"/>
                <w:szCs w:val="20"/>
              </w:rPr>
            </w:pPr>
            <w:r w:rsidRPr="005D2200">
              <w:rPr>
                <w:rFonts w:ascii="Arial" w:hAnsi="Arial" w:cs="Arial"/>
                <w:color w:val="000000"/>
                <w:sz w:val="20"/>
                <w:szCs w:val="20"/>
              </w:rPr>
              <w:t>Agriculture</w:t>
            </w:r>
          </w:p>
        </w:tc>
        <w:tc>
          <w:tcPr>
            <w:tcW w:w="1489" w:type="dxa"/>
            <w:vAlign w:val="center"/>
          </w:tcPr>
          <w:p w14:paraId="3B8D9190" w14:textId="3A98C61E" w:rsidR="00A944BA" w:rsidRPr="005D2200" w:rsidRDefault="00A944BA" w:rsidP="008C46DE">
            <w:pPr>
              <w:jc w:val="center"/>
              <w:rPr>
                <w:rFonts w:ascii="Arial" w:hAnsi="Arial" w:cs="Arial"/>
                <w:sz w:val="20"/>
                <w:szCs w:val="20"/>
              </w:rPr>
            </w:pPr>
            <w:r w:rsidRPr="005D2200">
              <w:rPr>
                <w:rFonts w:ascii="Arial" w:hAnsi="Arial" w:cs="Arial"/>
                <w:sz w:val="20"/>
                <w:szCs w:val="20"/>
              </w:rPr>
              <w:t>13/03/3025 DT</w:t>
            </w:r>
          </w:p>
        </w:tc>
        <w:tc>
          <w:tcPr>
            <w:tcW w:w="1503" w:type="dxa"/>
            <w:vAlign w:val="center"/>
          </w:tcPr>
          <w:p w14:paraId="41161755" w14:textId="77777777" w:rsidR="00A944BA" w:rsidRPr="005D2200" w:rsidRDefault="00A944BA" w:rsidP="008C46DE">
            <w:pPr>
              <w:jc w:val="center"/>
              <w:rPr>
                <w:rFonts w:ascii="Arial" w:hAnsi="Arial" w:cs="Arial"/>
                <w:sz w:val="20"/>
                <w:szCs w:val="20"/>
              </w:rPr>
            </w:pPr>
            <w:r w:rsidRPr="005D2200">
              <w:rPr>
                <w:rFonts w:ascii="Arial" w:hAnsi="Arial" w:cs="Arial"/>
                <w:sz w:val="20"/>
                <w:szCs w:val="20"/>
              </w:rPr>
              <w:t>Thirty goat deaths</w:t>
            </w:r>
          </w:p>
        </w:tc>
      </w:tr>
    </w:tbl>
    <w:p w14:paraId="4F4D9112" w14:textId="77777777" w:rsidR="00A22F88" w:rsidRPr="005D2200" w:rsidRDefault="00A22F88" w:rsidP="00A22F88">
      <w:pPr>
        <w:rPr>
          <w:rFonts w:ascii="Arial" w:hAnsi="Arial" w:cs="Arial"/>
          <w:sz w:val="20"/>
          <w:szCs w:val="20"/>
        </w:rPr>
      </w:pPr>
      <w:r w:rsidRPr="005D2200">
        <w:rPr>
          <w:rFonts w:ascii="Arial" w:hAnsi="Arial" w:cs="Arial"/>
          <w:sz w:val="20"/>
          <w:szCs w:val="20"/>
        </w:rPr>
        <w:t>* DT- Daily Thandi and DK – Dinakaran.</w:t>
      </w:r>
    </w:p>
    <w:p w14:paraId="2F818232" w14:textId="77777777" w:rsidR="00FB4A4A" w:rsidRPr="005D2200" w:rsidRDefault="00FB4A4A" w:rsidP="000932F5">
      <w:pPr>
        <w:shd w:val="clear" w:color="auto" w:fill="FFFFFF" w:themeFill="background1"/>
        <w:spacing w:line="360" w:lineRule="auto"/>
        <w:rPr>
          <w:rFonts w:ascii="Arial" w:hAnsi="Arial" w:cs="Arial"/>
        </w:rPr>
      </w:pPr>
    </w:p>
    <w:p w14:paraId="166C9275" w14:textId="6AB1FF00" w:rsidR="00FB4A4A" w:rsidRPr="005D2200" w:rsidRDefault="00AA4EF1" w:rsidP="00871CDE">
      <w:pPr>
        <w:shd w:val="clear" w:color="auto" w:fill="FFFFFF" w:themeFill="background1"/>
        <w:spacing w:line="480" w:lineRule="auto"/>
        <w:ind w:firstLine="720"/>
        <w:jc w:val="both"/>
        <w:rPr>
          <w:rFonts w:ascii="Arial" w:hAnsi="Arial" w:cs="Arial"/>
          <w:sz w:val="20"/>
          <w:szCs w:val="20"/>
        </w:rPr>
      </w:pPr>
      <w:r w:rsidRPr="005D2200">
        <w:rPr>
          <w:rFonts w:ascii="Arial" w:hAnsi="Arial" w:cs="Arial"/>
          <w:sz w:val="20"/>
          <w:szCs w:val="20"/>
        </w:rPr>
        <w:t xml:space="preserve">Gulati </w:t>
      </w:r>
      <w:r w:rsidRPr="00D84DAD">
        <w:rPr>
          <w:rFonts w:ascii="Arial" w:hAnsi="Arial" w:cs="Arial"/>
          <w:i/>
          <w:iCs/>
          <w:sz w:val="20"/>
          <w:szCs w:val="20"/>
        </w:rPr>
        <w:t>et al.</w:t>
      </w:r>
      <w:r w:rsidR="00D84DAD">
        <w:rPr>
          <w:rFonts w:ascii="Arial" w:hAnsi="Arial" w:cs="Arial"/>
          <w:i/>
          <w:iCs/>
          <w:sz w:val="20"/>
          <w:szCs w:val="20"/>
        </w:rPr>
        <w:t>,</w:t>
      </w:r>
      <w:r w:rsidRPr="005D2200">
        <w:rPr>
          <w:rFonts w:ascii="Arial" w:hAnsi="Arial" w:cs="Arial"/>
          <w:sz w:val="20"/>
          <w:szCs w:val="20"/>
        </w:rPr>
        <w:t xml:space="preserve"> (2021) reported that a total of 11 wildlife reserves in India are located near more than 5,100 households, where farmers frequently experience negative relations with wild animals such as elephants, nilgai, and wild pigs. Karanth </w:t>
      </w:r>
      <w:r w:rsidRPr="00D84DAD">
        <w:rPr>
          <w:rFonts w:ascii="Arial" w:hAnsi="Arial" w:cs="Arial"/>
          <w:i/>
          <w:iCs/>
          <w:sz w:val="20"/>
          <w:szCs w:val="20"/>
        </w:rPr>
        <w:t>et al.</w:t>
      </w:r>
      <w:r w:rsidR="00D84DAD" w:rsidRPr="00D84DAD">
        <w:rPr>
          <w:rFonts w:ascii="Arial" w:hAnsi="Arial" w:cs="Arial"/>
          <w:i/>
          <w:iCs/>
          <w:sz w:val="20"/>
          <w:szCs w:val="20"/>
        </w:rPr>
        <w:t>,</w:t>
      </w:r>
      <w:r w:rsidRPr="00D84DAD">
        <w:rPr>
          <w:rFonts w:ascii="Arial" w:hAnsi="Arial" w:cs="Arial"/>
          <w:i/>
          <w:iCs/>
          <w:sz w:val="20"/>
          <w:szCs w:val="20"/>
        </w:rPr>
        <w:t xml:space="preserve"> </w:t>
      </w:r>
      <w:r w:rsidRPr="005D2200">
        <w:rPr>
          <w:rFonts w:ascii="Arial" w:hAnsi="Arial" w:cs="Arial"/>
          <w:sz w:val="20"/>
          <w:szCs w:val="20"/>
        </w:rPr>
        <w:t xml:space="preserve">(2012) further </w:t>
      </w:r>
      <w:proofErr w:type="spellStart"/>
      <w:r w:rsidRPr="005D2200">
        <w:rPr>
          <w:rFonts w:ascii="Arial" w:hAnsi="Arial" w:cs="Arial"/>
          <w:sz w:val="20"/>
          <w:szCs w:val="20"/>
        </w:rPr>
        <w:t>an</w:t>
      </w:r>
      <w:r w:rsidRPr="005D2200">
        <w:rPr>
          <w:rFonts w:ascii="Arial" w:hAnsi="Arial" w:cs="Arial"/>
          <w:sz w:val="20"/>
          <w:szCs w:val="20"/>
        </w:rPr>
        <w:t>alysed</w:t>
      </w:r>
      <w:proofErr w:type="spellEnd"/>
      <w:r w:rsidRPr="005D2200">
        <w:rPr>
          <w:rFonts w:ascii="Arial" w:hAnsi="Arial" w:cs="Arial"/>
          <w:sz w:val="20"/>
          <w:szCs w:val="20"/>
        </w:rPr>
        <w:t xml:space="preserve"> that most conflict incidents occur between September and December, with the highest number reported in October, particularly from central protected areas of India. In Wayanad, Münster and Münster (2012) observed that elephants often leave the sanctu</w:t>
      </w:r>
      <w:r w:rsidRPr="005D2200">
        <w:rPr>
          <w:rFonts w:ascii="Arial" w:hAnsi="Arial" w:cs="Arial"/>
          <w:sz w:val="20"/>
          <w:szCs w:val="20"/>
        </w:rPr>
        <w:t xml:space="preserve">ary, leading to agricultural damage and even human fatalities. According to Anand and Radhakrishna (2017), approximately 90% of India is now affected by human-wildlife conflict (HWC). Despite this, a survey conducted by Stevens </w:t>
      </w:r>
      <w:r w:rsidRPr="00D84DAD">
        <w:rPr>
          <w:rFonts w:ascii="Arial" w:hAnsi="Arial" w:cs="Arial"/>
          <w:i/>
          <w:iCs/>
          <w:sz w:val="20"/>
          <w:szCs w:val="20"/>
        </w:rPr>
        <w:t>et al.</w:t>
      </w:r>
      <w:r w:rsidR="00D84DAD">
        <w:rPr>
          <w:rFonts w:ascii="Arial" w:hAnsi="Arial" w:cs="Arial"/>
          <w:i/>
          <w:iCs/>
          <w:sz w:val="20"/>
          <w:szCs w:val="20"/>
        </w:rPr>
        <w:t>,</w:t>
      </w:r>
      <w:r w:rsidRPr="005D2200">
        <w:rPr>
          <w:rFonts w:ascii="Arial" w:hAnsi="Arial" w:cs="Arial"/>
          <w:sz w:val="20"/>
          <w:szCs w:val="20"/>
        </w:rPr>
        <w:t xml:space="preserve"> (2025) revealed that 60% of respondents expressed care and a sense of responsibility toward wildlife, with most rejecting the idea of killing animals and instead supporting wildlife protection. Similarly, Milda </w:t>
      </w:r>
      <w:r w:rsidRPr="00D84DAD">
        <w:rPr>
          <w:rFonts w:ascii="Arial" w:hAnsi="Arial" w:cs="Arial"/>
          <w:i/>
          <w:iCs/>
          <w:sz w:val="20"/>
          <w:szCs w:val="20"/>
        </w:rPr>
        <w:t>et al.</w:t>
      </w:r>
      <w:r w:rsidR="00D84DAD" w:rsidRPr="00D84DAD">
        <w:rPr>
          <w:rFonts w:ascii="Arial" w:hAnsi="Arial" w:cs="Arial"/>
          <w:i/>
          <w:iCs/>
          <w:sz w:val="20"/>
          <w:szCs w:val="20"/>
        </w:rPr>
        <w:t>,</w:t>
      </w:r>
      <w:r w:rsidRPr="00D84DAD">
        <w:rPr>
          <w:rFonts w:ascii="Arial" w:hAnsi="Arial" w:cs="Arial"/>
          <w:i/>
          <w:iCs/>
          <w:sz w:val="20"/>
          <w:szCs w:val="20"/>
        </w:rPr>
        <w:t xml:space="preserve"> </w:t>
      </w:r>
      <w:r w:rsidRPr="005D2200">
        <w:rPr>
          <w:rFonts w:ascii="Arial" w:hAnsi="Arial" w:cs="Arial"/>
          <w:sz w:val="20"/>
          <w:szCs w:val="20"/>
        </w:rPr>
        <w:t>(2023) in their survey of 1,460 hous</w:t>
      </w:r>
      <w:r w:rsidRPr="005D2200">
        <w:rPr>
          <w:rFonts w:ascii="Arial" w:hAnsi="Arial" w:cs="Arial"/>
          <w:sz w:val="20"/>
          <w:szCs w:val="20"/>
        </w:rPr>
        <w:t xml:space="preserve">eholds across the Western Ghats region of Tamil Nadu, found that 50% reported crop damage by wild pigs at various growth stages, while 43% specifically mentioned attacks on mature or harvest-stage crops. Shameer </w:t>
      </w:r>
      <w:r w:rsidRPr="00D84DAD">
        <w:rPr>
          <w:rFonts w:ascii="Arial" w:hAnsi="Arial" w:cs="Arial"/>
          <w:i/>
          <w:iCs/>
          <w:sz w:val="20"/>
          <w:szCs w:val="20"/>
        </w:rPr>
        <w:t>et al.</w:t>
      </w:r>
      <w:r w:rsidR="00D84DAD" w:rsidRPr="00D84DAD">
        <w:rPr>
          <w:rFonts w:ascii="Arial" w:hAnsi="Arial" w:cs="Arial"/>
          <w:i/>
          <w:iCs/>
          <w:sz w:val="20"/>
          <w:szCs w:val="20"/>
        </w:rPr>
        <w:t>,</w:t>
      </w:r>
      <w:r w:rsidRPr="005D2200">
        <w:rPr>
          <w:rFonts w:ascii="Arial" w:hAnsi="Arial" w:cs="Arial"/>
          <w:sz w:val="20"/>
          <w:szCs w:val="20"/>
        </w:rPr>
        <w:t xml:space="preserve"> (2025) noted that incidents peak bet</w:t>
      </w:r>
      <w:r w:rsidRPr="005D2200">
        <w:rPr>
          <w:rFonts w:ascii="Arial" w:hAnsi="Arial" w:cs="Arial"/>
          <w:sz w:val="20"/>
          <w:szCs w:val="20"/>
        </w:rPr>
        <w:t xml:space="preserve">ween December and March, with frequent crop damage and human injuries caused by gaur across several forest divisions in Tamil Nadu. In Odisha, Mishra </w:t>
      </w:r>
      <w:r w:rsidRPr="00D84DAD">
        <w:rPr>
          <w:rFonts w:ascii="Arial" w:hAnsi="Arial" w:cs="Arial"/>
          <w:i/>
          <w:iCs/>
          <w:sz w:val="20"/>
          <w:szCs w:val="20"/>
        </w:rPr>
        <w:t>et al.</w:t>
      </w:r>
      <w:r w:rsidR="00D84DAD" w:rsidRPr="00D84DAD">
        <w:rPr>
          <w:rFonts w:ascii="Arial" w:hAnsi="Arial" w:cs="Arial"/>
          <w:i/>
          <w:iCs/>
          <w:sz w:val="20"/>
          <w:szCs w:val="20"/>
        </w:rPr>
        <w:t>,</w:t>
      </w:r>
      <w:r w:rsidRPr="005D2200">
        <w:rPr>
          <w:rFonts w:ascii="Arial" w:hAnsi="Arial" w:cs="Arial"/>
          <w:sz w:val="20"/>
          <w:szCs w:val="20"/>
        </w:rPr>
        <w:t xml:space="preserve"> (2025) reported that sloth bears often enter the forest edges during the day or night, leading to </w:t>
      </w:r>
      <w:r w:rsidRPr="005D2200">
        <w:rPr>
          <w:rFonts w:ascii="Arial" w:hAnsi="Arial" w:cs="Arial"/>
          <w:sz w:val="20"/>
          <w:szCs w:val="20"/>
        </w:rPr>
        <w:t>human injuries and fatalities.</w:t>
      </w:r>
      <w:r w:rsidR="00841368" w:rsidRPr="005D2200">
        <w:rPr>
          <w:rFonts w:ascii="Arial" w:hAnsi="Arial" w:cs="Arial"/>
          <w:sz w:val="20"/>
          <w:szCs w:val="20"/>
        </w:rPr>
        <w:t xml:space="preserve"> In Chhattisgarh, agriculture crops massively loss by Asian elephants surrounding protected area (Natarajan </w:t>
      </w:r>
      <w:r w:rsidR="00841368" w:rsidRPr="00D84DAD">
        <w:rPr>
          <w:rFonts w:ascii="Arial" w:hAnsi="Arial" w:cs="Arial"/>
          <w:i/>
          <w:iCs/>
          <w:sz w:val="20"/>
          <w:szCs w:val="20"/>
        </w:rPr>
        <w:t>et al.,</w:t>
      </w:r>
      <w:r w:rsidR="00841368" w:rsidRPr="005D2200">
        <w:rPr>
          <w:rFonts w:ascii="Arial" w:hAnsi="Arial" w:cs="Arial"/>
          <w:sz w:val="20"/>
          <w:szCs w:val="20"/>
        </w:rPr>
        <w:t xml:space="preserve"> 2025).</w:t>
      </w:r>
      <w:r w:rsidR="0059308F" w:rsidRPr="005D2200">
        <w:rPr>
          <w:rFonts w:ascii="Arial" w:hAnsi="Arial" w:cs="Arial"/>
          <w:sz w:val="20"/>
          <w:szCs w:val="20"/>
        </w:rPr>
        <w:t xml:space="preserve"> </w:t>
      </w:r>
      <w:r w:rsidRPr="005D2200">
        <w:rPr>
          <w:rFonts w:ascii="Arial" w:hAnsi="Arial" w:cs="Arial"/>
          <w:sz w:val="20"/>
          <w:szCs w:val="20"/>
        </w:rPr>
        <w:t xml:space="preserve">Qureshi </w:t>
      </w:r>
      <w:r w:rsidRPr="00D84DAD">
        <w:rPr>
          <w:rFonts w:ascii="Arial" w:hAnsi="Arial" w:cs="Arial"/>
          <w:i/>
          <w:iCs/>
          <w:sz w:val="20"/>
          <w:szCs w:val="20"/>
        </w:rPr>
        <w:t>et al.</w:t>
      </w:r>
      <w:r w:rsidR="00D84DAD" w:rsidRPr="00D84DAD">
        <w:rPr>
          <w:rFonts w:ascii="Arial" w:hAnsi="Arial" w:cs="Arial"/>
          <w:i/>
          <w:iCs/>
          <w:sz w:val="20"/>
          <w:szCs w:val="20"/>
        </w:rPr>
        <w:t>,</w:t>
      </w:r>
      <w:r w:rsidRPr="005D2200">
        <w:rPr>
          <w:rFonts w:ascii="Arial" w:hAnsi="Arial" w:cs="Arial"/>
          <w:sz w:val="20"/>
          <w:szCs w:val="20"/>
        </w:rPr>
        <w:t xml:space="preserve"> (2024) documented that </w:t>
      </w:r>
      <w:r w:rsidR="00DE5D1F" w:rsidRPr="005D2200">
        <w:rPr>
          <w:rFonts w:ascii="Arial" w:hAnsi="Arial" w:cs="Arial"/>
          <w:sz w:val="20"/>
          <w:szCs w:val="20"/>
        </w:rPr>
        <w:t>leopard’s</w:t>
      </w:r>
      <w:r w:rsidRPr="005D2200">
        <w:rPr>
          <w:rFonts w:ascii="Arial" w:hAnsi="Arial" w:cs="Arial"/>
          <w:sz w:val="20"/>
          <w:szCs w:val="20"/>
        </w:rPr>
        <w:t xml:space="preserve"> prey on livestock and sometimes attack humans. In </w:t>
      </w:r>
      <w:r w:rsidRPr="005D2200">
        <w:rPr>
          <w:rFonts w:ascii="Arial" w:hAnsi="Arial" w:cs="Arial"/>
          <w:sz w:val="20"/>
          <w:szCs w:val="20"/>
        </w:rPr>
        <w:lastRenderedPageBreak/>
        <w:t>addi</w:t>
      </w:r>
      <w:r w:rsidRPr="005D2200">
        <w:rPr>
          <w:rFonts w:ascii="Arial" w:hAnsi="Arial" w:cs="Arial"/>
          <w:sz w:val="20"/>
          <w:szCs w:val="20"/>
        </w:rPr>
        <w:t xml:space="preserve">tion, Senthilkumar </w:t>
      </w:r>
      <w:r w:rsidRPr="00D84DAD">
        <w:rPr>
          <w:rFonts w:ascii="Arial" w:hAnsi="Arial" w:cs="Arial"/>
          <w:i/>
          <w:iCs/>
          <w:sz w:val="20"/>
          <w:szCs w:val="20"/>
        </w:rPr>
        <w:t>et al.</w:t>
      </w:r>
      <w:r w:rsidR="00D84DAD" w:rsidRPr="00D84DAD">
        <w:rPr>
          <w:rFonts w:ascii="Arial" w:hAnsi="Arial" w:cs="Arial"/>
          <w:i/>
          <w:iCs/>
          <w:sz w:val="20"/>
          <w:szCs w:val="20"/>
        </w:rPr>
        <w:t>,</w:t>
      </w:r>
      <w:r w:rsidRPr="005D2200">
        <w:rPr>
          <w:rFonts w:ascii="Arial" w:hAnsi="Arial" w:cs="Arial"/>
          <w:sz w:val="20"/>
          <w:szCs w:val="20"/>
        </w:rPr>
        <w:t xml:space="preserve"> (2024) observed that large or small groups of monkeys entering villages, especially in the Chengalpattu district, pose threats to residents.</w:t>
      </w:r>
    </w:p>
    <w:p w14:paraId="5E3B4142" w14:textId="0754C4BA" w:rsidR="00FB4A4A" w:rsidRPr="005D2200" w:rsidRDefault="00AA4EF1" w:rsidP="000932F5">
      <w:pPr>
        <w:shd w:val="clear" w:color="auto" w:fill="FFFFFF" w:themeFill="background1"/>
        <w:spacing w:line="360" w:lineRule="auto"/>
        <w:jc w:val="both"/>
        <w:rPr>
          <w:rFonts w:ascii="Arial" w:hAnsi="Arial" w:cs="Arial"/>
          <w:sz w:val="22"/>
          <w:szCs w:val="22"/>
        </w:rPr>
      </w:pPr>
      <w:r w:rsidRPr="005D2200">
        <w:rPr>
          <w:rFonts w:ascii="Arial" w:hAnsi="Arial" w:cs="Arial"/>
          <w:b/>
          <w:bCs/>
          <w:sz w:val="22"/>
          <w:szCs w:val="22"/>
        </w:rPr>
        <w:t>4. Conclusion</w:t>
      </w:r>
    </w:p>
    <w:p w14:paraId="22436801" w14:textId="77777777" w:rsidR="00FB4A4A" w:rsidRPr="005D2200" w:rsidRDefault="00AA4EF1" w:rsidP="00871CDE">
      <w:pPr>
        <w:shd w:val="clear" w:color="auto" w:fill="FFFFFF" w:themeFill="background1"/>
        <w:spacing w:line="480" w:lineRule="auto"/>
        <w:ind w:firstLine="720"/>
        <w:jc w:val="both"/>
        <w:rPr>
          <w:rFonts w:ascii="Arial" w:hAnsi="Arial" w:cs="Arial"/>
          <w:sz w:val="20"/>
          <w:szCs w:val="20"/>
        </w:rPr>
      </w:pPr>
      <w:r w:rsidRPr="005D2200">
        <w:rPr>
          <w:rFonts w:ascii="Arial" w:hAnsi="Arial" w:cs="Arial"/>
          <w:sz w:val="20"/>
          <w:szCs w:val="20"/>
        </w:rPr>
        <w:t>The present study highlights the growing human-animal conflict from the southern districts of Tamil Nadu, particularly in areas adjoining the Western Ghats such as Tirunelveli, Tenkasi, Thoothukudi, and Kanyakumari. The majority of conflict incidents occur</w:t>
      </w:r>
      <w:r w:rsidRPr="005D2200">
        <w:rPr>
          <w:rFonts w:ascii="Arial" w:hAnsi="Arial" w:cs="Arial"/>
          <w:sz w:val="20"/>
          <w:szCs w:val="20"/>
        </w:rPr>
        <w:t>red in agricultural lands and forest-fringe villages, with elephants, wild pigs, bonnet macaques, and aggressive dogs being the most commonly involved species. The temporal pattern shows high activity during night and day, causing fear among local communit</w:t>
      </w:r>
      <w:r w:rsidRPr="005D2200">
        <w:rPr>
          <w:rFonts w:ascii="Arial" w:hAnsi="Arial" w:cs="Arial"/>
          <w:sz w:val="20"/>
          <w:szCs w:val="20"/>
        </w:rPr>
        <w:t xml:space="preserve">ies. Human injuries, crop damage, livestock loss, and infrastructure destruction were widely reported. Furthermore, incidents related to illegal hunting and interspecific conflict also raise conservation concerns. The findings </w:t>
      </w:r>
      <w:proofErr w:type="spellStart"/>
      <w:r w:rsidRPr="005D2200">
        <w:rPr>
          <w:rFonts w:ascii="Arial" w:hAnsi="Arial" w:cs="Arial"/>
          <w:sz w:val="20"/>
          <w:szCs w:val="20"/>
        </w:rPr>
        <w:t>emphasise</w:t>
      </w:r>
      <w:proofErr w:type="spellEnd"/>
      <w:r w:rsidRPr="005D2200">
        <w:rPr>
          <w:rFonts w:ascii="Arial" w:hAnsi="Arial" w:cs="Arial"/>
          <w:sz w:val="20"/>
          <w:szCs w:val="20"/>
        </w:rPr>
        <w:t xml:space="preserve"> the urgent need for</w:t>
      </w:r>
      <w:r w:rsidRPr="005D2200">
        <w:rPr>
          <w:rFonts w:ascii="Arial" w:hAnsi="Arial" w:cs="Arial"/>
          <w:sz w:val="20"/>
          <w:szCs w:val="20"/>
        </w:rPr>
        <w:t xml:space="preserve"> conflict mitigation strategies, awareness programs, and collaborative efforts between forest departments and local communities to ensure both human safety and wildlife conservation.</w:t>
      </w:r>
    </w:p>
    <w:p w14:paraId="329859EE" w14:textId="77777777" w:rsidR="00D9741F" w:rsidRDefault="00D9741F" w:rsidP="001A0776">
      <w:pPr>
        <w:shd w:val="clear" w:color="auto" w:fill="FFFFFF" w:themeFill="background1"/>
        <w:spacing w:line="360" w:lineRule="auto"/>
        <w:rPr>
          <w:rFonts w:ascii="Arial" w:hAnsi="Arial" w:cs="Arial"/>
          <w:b/>
          <w:bCs/>
          <w:sz w:val="22"/>
          <w:szCs w:val="22"/>
        </w:rPr>
      </w:pPr>
    </w:p>
    <w:p w14:paraId="4DB38861" w14:textId="2AC715B4" w:rsidR="001A0776" w:rsidRPr="001A0776" w:rsidRDefault="001A0776" w:rsidP="001A0776">
      <w:pPr>
        <w:shd w:val="clear" w:color="auto" w:fill="FFFFFF" w:themeFill="background1"/>
        <w:spacing w:line="360" w:lineRule="auto"/>
        <w:rPr>
          <w:rFonts w:ascii="Arial" w:hAnsi="Arial" w:cs="Arial"/>
          <w:b/>
          <w:bCs/>
          <w:sz w:val="22"/>
          <w:szCs w:val="22"/>
        </w:rPr>
      </w:pPr>
      <w:bookmarkStart w:id="5" w:name="_GoBack"/>
      <w:bookmarkEnd w:id="5"/>
      <w:r w:rsidRPr="001A0776">
        <w:rPr>
          <w:rFonts w:ascii="Arial" w:hAnsi="Arial" w:cs="Arial"/>
          <w:b/>
          <w:bCs/>
          <w:sz w:val="22"/>
          <w:szCs w:val="22"/>
        </w:rPr>
        <w:t xml:space="preserve">Disclaimer (Artificial Intelligence) </w:t>
      </w:r>
    </w:p>
    <w:p w14:paraId="0C8DD35C" w14:textId="58817D7A" w:rsidR="001A0776" w:rsidRPr="001A0776" w:rsidRDefault="001A0776" w:rsidP="001A0776">
      <w:pPr>
        <w:shd w:val="clear" w:color="auto" w:fill="FFFFFF" w:themeFill="background1"/>
        <w:spacing w:line="360" w:lineRule="auto"/>
        <w:rPr>
          <w:rFonts w:ascii="Arial" w:hAnsi="Arial" w:cs="Arial"/>
          <w:sz w:val="22"/>
          <w:szCs w:val="22"/>
        </w:rPr>
      </w:pPr>
      <w:r w:rsidRPr="001A0776">
        <w:rPr>
          <w:rFonts w:ascii="Arial" w:hAnsi="Arial" w:cs="Arial"/>
          <w:sz w:val="22"/>
          <w:szCs w:val="22"/>
        </w:rPr>
        <w:t xml:space="preserve">Author(s) hereby declare that no AI technologies have been used during the writing or editing of </w:t>
      </w:r>
    </w:p>
    <w:p w14:paraId="0434654C" w14:textId="33010688" w:rsidR="00246107" w:rsidRDefault="001E1183" w:rsidP="000738FD">
      <w:pPr>
        <w:shd w:val="clear" w:color="auto" w:fill="FFFFFF" w:themeFill="background1"/>
        <w:spacing w:line="360" w:lineRule="auto"/>
        <w:rPr>
          <w:rFonts w:ascii="Arial" w:hAnsi="Arial" w:cs="Arial"/>
          <w:sz w:val="22"/>
          <w:szCs w:val="22"/>
        </w:rPr>
      </w:pPr>
      <w:r w:rsidRPr="001A0776">
        <w:rPr>
          <w:rFonts w:ascii="Arial" w:hAnsi="Arial" w:cs="Arial"/>
          <w:sz w:val="22"/>
          <w:szCs w:val="22"/>
        </w:rPr>
        <w:t>M</w:t>
      </w:r>
      <w:r w:rsidR="001A0776" w:rsidRPr="001A0776">
        <w:rPr>
          <w:rFonts w:ascii="Arial" w:hAnsi="Arial" w:cs="Arial"/>
          <w:sz w:val="22"/>
          <w:szCs w:val="22"/>
        </w:rPr>
        <w:t>anuscripts</w:t>
      </w:r>
      <w:r w:rsidR="00945CC3">
        <w:rPr>
          <w:rFonts w:ascii="Arial" w:hAnsi="Arial" w:cs="Arial"/>
          <w:sz w:val="22"/>
          <w:szCs w:val="22"/>
        </w:rPr>
        <w:t xml:space="preserve"> (including Photos)</w:t>
      </w:r>
      <w:r>
        <w:rPr>
          <w:rFonts w:ascii="Arial" w:hAnsi="Arial" w:cs="Arial"/>
          <w:sz w:val="22"/>
          <w:szCs w:val="22"/>
        </w:rPr>
        <w:t xml:space="preserve">. </w:t>
      </w:r>
      <w:r w:rsidR="005110AC">
        <w:rPr>
          <w:rFonts w:ascii="Arial" w:hAnsi="Arial" w:cs="Arial"/>
          <w:sz w:val="22"/>
          <w:szCs w:val="22"/>
        </w:rPr>
        <w:t xml:space="preserve"> </w:t>
      </w:r>
    </w:p>
    <w:p w14:paraId="3B408AFE" w14:textId="77777777" w:rsidR="000738FD" w:rsidRPr="000738FD" w:rsidRDefault="000738FD" w:rsidP="000738FD">
      <w:pPr>
        <w:shd w:val="clear" w:color="auto" w:fill="FFFFFF" w:themeFill="background1"/>
        <w:spacing w:line="360" w:lineRule="auto"/>
        <w:rPr>
          <w:rFonts w:ascii="Arial" w:hAnsi="Arial" w:cs="Arial"/>
          <w:sz w:val="22"/>
          <w:szCs w:val="22"/>
        </w:rPr>
      </w:pPr>
    </w:p>
    <w:p w14:paraId="4C79A757" w14:textId="338B5B25" w:rsidR="0030484A" w:rsidRPr="005D2200" w:rsidRDefault="002202B2" w:rsidP="0030484A">
      <w:pPr>
        <w:spacing w:before="60" w:after="60" w:line="360" w:lineRule="auto"/>
        <w:jc w:val="both"/>
        <w:rPr>
          <w:rFonts w:ascii="Arial" w:hAnsi="Arial" w:cs="Arial"/>
          <w:b/>
          <w:bCs/>
          <w:sz w:val="22"/>
          <w:szCs w:val="22"/>
        </w:rPr>
      </w:pPr>
      <w:r w:rsidRPr="005D2200">
        <w:rPr>
          <w:rFonts w:ascii="Arial" w:hAnsi="Arial" w:cs="Arial"/>
          <w:b/>
          <w:bCs/>
          <w:sz w:val="22"/>
          <w:szCs w:val="22"/>
        </w:rPr>
        <w:t>REFERENCES</w:t>
      </w:r>
    </w:p>
    <w:p w14:paraId="7215841A" w14:textId="018EFBB3" w:rsidR="0030484A" w:rsidRPr="005D2200" w:rsidRDefault="0030484A" w:rsidP="0030484A">
      <w:pPr>
        <w:pStyle w:val="ListParagraph"/>
        <w:numPr>
          <w:ilvl w:val="0"/>
          <w:numId w:val="4"/>
        </w:numPr>
        <w:spacing w:line="360" w:lineRule="auto"/>
        <w:jc w:val="both"/>
        <w:rPr>
          <w:rFonts w:ascii="Arial" w:hAnsi="Arial" w:cs="Arial"/>
          <w:sz w:val="20"/>
          <w:szCs w:val="20"/>
        </w:rPr>
      </w:pPr>
      <w:r w:rsidRPr="005D2200">
        <w:rPr>
          <w:rFonts w:ascii="Arial" w:hAnsi="Arial" w:cs="Arial"/>
          <w:sz w:val="20"/>
          <w:szCs w:val="20"/>
        </w:rPr>
        <w:t>Anand</w:t>
      </w:r>
      <w:r w:rsidR="003F004C">
        <w:rPr>
          <w:rFonts w:ascii="Arial" w:hAnsi="Arial" w:cs="Arial"/>
          <w:sz w:val="20"/>
          <w:szCs w:val="20"/>
        </w:rPr>
        <w:t>,</w:t>
      </w:r>
      <w:r w:rsidRPr="005D2200">
        <w:rPr>
          <w:rFonts w:ascii="Arial" w:hAnsi="Arial" w:cs="Arial"/>
          <w:sz w:val="20"/>
          <w:szCs w:val="20"/>
        </w:rPr>
        <w:t xml:space="preserve"> S</w:t>
      </w:r>
      <w:r w:rsidR="003F004C">
        <w:rPr>
          <w:rFonts w:ascii="Arial" w:hAnsi="Arial" w:cs="Arial"/>
          <w:sz w:val="20"/>
          <w:szCs w:val="20"/>
        </w:rPr>
        <w:t>.</w:t>
      </w:r>
      <w:r w:rsidRPr="005D2200">
        <w:rPr>
          <w:rFonts w:ascii="Arial" w:hAnsi="Arial" w:cs="Arial"/>
          <w:sz w:val="20"/>
          <w:szCs w:val="20"/>
        </w:rPr>
        <w:t xml:space="preserve">, </w:t>
      </w:r>
      <w:r w:rsidR="003F004C">
        <w:rPr>
          <w:rFonts w:ascii="Arial" w:hAnsi="Arial" w:cs="Arial"/>
          <w:sz w:val="20"/>
          <w:szCs w:val="20"/>
        </w:rPr>
        <w:t xml:space="preserve">and </w:t>
      </w:r>
      <w:r w:rsidRPr="005D2200">
        <w:rPr>
          <w:rFonts w:ascii="Arial" w:hAnsi="Arial" w:cs="Arial"/>
          <w:sz w:val="20"/>
          <w:szCs w:val="20"/>
        </w:rPr>
        <w:t>Radhakrishna</w:t>
      </w:r>
      <w:r w:rsidR="003F004C">
        <w:rPr>
          <w:rFonts w:ascii="Arial" w:hAnsi="Arial" w:cs="Arial"/>
          <w:sz w:val="20"/>
          <w:szCs w:val="20"/>
        </w:rPr>
        <w:t>,</w:t>
      </w:r>
      <w:r w:rsidRPr="005D2200">
        <w:rPr>
          <w:rFonts w:ascii="Arial" w:hAnsi="Arial" w:cs="Arial"/>
          <w:sz w:val="20"/>
          <w:szCs w:val="20"/>
        </w:rPr>
        <w:t xml:space="preserve"> S. </w:t>
      </w:r>
      <w:r w:rsidR="003F004C">
        <w:rPr>
          <w:rFonts w:ascii="Arial" w:hAnsi="Arial" w:cs="Arial"/>
          <w:sz w:val="20"/>
          <w:szCs w:val="20"/>
        </w:rPr>
        <w:t>(</w:t>
      </w:r>
      <w:r w:rsidR="003F004C" w:rsidRPr="005D2200">
        <w:rPr>
          <w:rFonts w:ascii="Arial" w:hAnsi="Arial" w:cs="Arial"/>
          <w:sz w:val="20"/>
          <w:szCs w:val="20"/>
        </w:rPr>
        <w:t>2017</w:t>
      </w:r>
      <w:r w:rsidR="003F004C">
        <w:rPr>
          <w:rFonts w:ascii="Arial" w:hAnsi="Arial" w:cs="Arial"/>
          <w:sz w:val="20"/>
          <w:szCs w:val="20"/>
        </w:rPr>
        <w:t xml:space="preserve">). </w:t>
      </w:r>
      <w:r w:rsidRPr="005D2200">
        <w:rPr>
          <w:rFonts w:ascii="Arial" w:hAnsi="Arial" w:cs="Arial"/>
          <w:sz w:val="20"/>
          <w:szCs w:val="20"/>
        </w:rPr>
        <w:t xml:space="preserve">Investigating trends in human-wildlife conflict: is conflict escalation real or </w:t>
      </w:r>
      <w:proofErr w:type="gramStart"/>
      <w:r w:rsidRPr="005D2200">
        <w:rPr>
          <w:rFonts w:ascii="Arial" w:hAnsi="Arial" w:cs="Arial"/>
          <w:sz w:val="20"/>
          <w:szCs w:val="20"/>
        </w:rPr>
        <w:t>imagined?.</w:t>
      </w:r>
      <w:proofErr w:type="gramEnd"/>
      <w:r w:rsidRPr="005D2200">
        <w:rPr>
          <w:rFonts w:ascii="Arial" w:hAnsi="Arial" w:cs="Arial"/>
          <w:sz w:val="20"/>
          <w:szCs w:val="20"/>
        </w:rPr>
        <w:t xml:space="preserve"> </w:t>
      </w:r>
      <w:r w:rsidRPr="003F004C">
        <w:rPr>
          <w:rFonts w:ascii="Arial" w:hAnsi="Arial" w:cs="Arial"/>
          <w:i/>
          <w:iCs/>
          <w:sz w:val="20"/>
          <w:szCs w:val="20"/>
        </w:rPr>
        <w:t>Journal of Asia-Pacific Biodiversity</w:t>
      </w:r>
      <w:r w:rsidR="003F004C" w:rsidRPr="003F004C">
        <w:rPr>
          <w:rFonts w:ascii="Arial" w:hAnsi="Arial" w:cs="Arial"/>
          <w:i/>
          <w:iCs/>
          <w:sz w:val="20"/>
          <w:szCs w:val="20"/>
        </w:rPr>
        <w:t>,</w:t>
      </w:r>
      <w:r w:rsidRPr="003F004C">
        <w:rPr>
          <w:rFonts w:ascii="Arial" w:hAnsi="Arial" w:cs="Arial"/>
          <w:i/>
          <w:iCs/>
          <w:sz w:val="20"/>
          <w:szCs w:val="20"/>
        </w:rPr>
        <w:t xml:space="preserve"> 10</w:t>
      </w:r>
      <w:r w:rsidRPr="005D2200">
        <w:rPr>
          <w:rFonts w:ascii="Arial" w:hAnsi="Arial" w:cs="Arial"/>
          <w:sz w:val="20"/>
          <w:szCs w:val="20"/>
        </w:rPr>
        <w:t xml:space="preserve">(2): 154-161. </w:t>
      </w:r>
      <w:hyperlink r:id="rId14" w:history="1">
        <w:r w:rsidRPr="005D2200">
          <w:rPr>
            <w:rStyle w:val="Hyperlink"/>
            <w:rFonts w:ascii="Arial" w:hAnsi="Arial" w:cs="Arial"/>
            <w:sz w:val="20"/>
            <w:szCs w:val="20"/>
          </w:rPr>
          <w:t>https://doi.org/10.1016/j.japb.2017.02.003</w:t>
        </w:r>
      </w:hyperlink>
      <w:r w:rsidRPr="005D2200">
        <w:rPr>
          <w:rFonts w:ascii="Arial" w:hAnsi="Arial" w:cs="Arial"/>
          <w:sz w:val="20"/>
          <w:szCs w:val="20"/>
        </w:rPr>
        <w:t xml:space="preserve"> </w:t>
      </w:r>
    </w:p>
    <w:p w14:paraId="3E79CEEF" w14:textId="58923110" w:rsidR="0030484A" w:rsidRPr="005D2200" w:rsidRDefault="0030484A" w:rsidP="0030484A">
      <w:pPr>
        <w:pStyle w:val="ListParagraph"/>
        <w:numPr>
          <w:ilvl w:val="0"/>
          <w:numId w:val="4"/>
        </w:numPr>
        <w:spacing w:line="360" w:lineRule="auto"/>
        <w:jc w:val="both"/>
        <w:rPr>
          <w:rFonts w:ascii="Arial" w:hAnsi="Arial" w:cs="Arial"/>
          <w:sz w:val="20"/>
          <w:szCs w:val="20"/>
        </w:rPr>
      </w:pPr>
      <w:r w:rsidRPr="005D2200">
        <w:rPr>
          <w:rFonts w:ascii="Arial" w:hAnsi="Arial" w:cs="Arial"/>
          <w:sz w:val="20"/>
          <w:szCs w:val="20"/>
        </w:rPr>
        <w:t>Annamalai</w:t>
      </w:r>
      <w:r w:rsidR="003F004C">
        <w:rPr>
          <w:rFonts w:ascii="Arial" w:hAnsi="Arial" w:cs="Arial"/>
          <w:sz w:val="20"/>
          <w:szCs w:val="20"/>
        </w:rPr>
        <w:t>.</w:t>
      </w:r>
      <w:r w:rsidR="003F004C" w:rsidRPr="003F004C">
        <w:rPr>
          <w:rFonts w:ascii="Arial" w:hAnsi="Arial" w:cs="Arial"/>
          <w:sz w:val="20"/>
          <w:szCs w:val="20"/>
        </w:rPr>
        <w:t xml:space="preserve"> </w:t>
      </w:r>
      <w:r w:rsidRPr="005D2200">
        <w:rPr>
          <w:rFonts w:ascii="Arial" w:hAnsi="Arial" w:cs="Arial"/>
          <w:sz w:val="20"/>
          <w:szCs w:val="20"/>
        </w:rPr>
        <w:t>R.</w:t>
      </w:r>
      <w:r w:rsidR="00871CDE">
        <w:rPr>
          <w:rFonts w:ascii="Arial" w:hAnsi="Arial" w:cs="Arial"/>
          <w:sz w:val="20"/>
          <w:szCs w:val="20"/>
        </w:rPr>
        <w:t xml:space="preserve"> (</w:t>
      </w:r>
      <w:r w:rsidR="00871CDE" w:rsidRPr="005D2200">
        <w:rPr>
          <w:rFonts w:ascii="Arial" w:hAnsi="Arial" w:cs="Arial"/>
          <w:sz w:val="20"/>
          <w:szCs w:val="20"/>
        </w:rPr>
        <w:t>2004</w:t>
      </w:r>
      <w:r w:rsidR="00871CDE">
        <w:rPr>
          <w:rFonts w:ascii="Arial" w:hAnsi="Arial" w:cs="Arial"/>
          <w:sz w:val="20"/>
          <w:szCs w:val="20"/>
        </w:rPr>
        <w:t>).</w:t>
      </w:r>
      <w:r w:rsidRPr="005D2200">
        <w:rPr>
          <w:rFonts w:ascii="Arial" w:hAnsi="Arial" w:cs="Arial"/>
          <w:sz w:val="20"/>
          <w:szCs w:val="20"/>
        </w:rPr>
        <w:t xml:space="preserve"> Biodiversity of </w:t>
      </w:r>
      <w:proofErr w:type="spellStart"/>
      <w:r w:rsidRPr="005D2200">
        <w:rPr>
          <w:rFonts w:ascii="Arial" w:hAnsi="Arial" w:cs="Arial"/>
          <w:sz w:val="20"/>
          <w:szCs w:val="20"/>
        </w:rPr>
        <w:t>Kalakad</w:t>
      </w:r>
      <w:proofErr w:type="spellEnd"/>
      <w:r w:rsidRPr="005D2200">
        <w:rPr>
          <w:rFonts w:ascii="Arial" w:hAnsi="Arial" w:cs="Arial"/>
          <w:sz w:val="20"/>
          <w:szCs w:val="20"/>
        </w:rPr>
        <w:t xml:space="preserve"> </w:t>
      </w:r>
      <w:proofErr w:type="spellStart"/>
      <w:r w:rsidRPr="005D2200">
        <w:rPr>
          <w:rFonts w:ascii="Arial" w:hAnsi="Arial" w:cs="Arial"/>
          <w:sz w:val="20"/>
          <w:szCs w:val="20"/>
        </w:rPr>
        <w:t>mundanthurai</w:t>
      </w:r>
      <w:proofErr w:type="spellEnd"/>
      <w:r w:rsidRPr="005D2200">
        <w:rPr>
          <w:rFonts w:ascii="Arial" w:hAnsi="Arial" w:cs="Arial"/>
          <w:sz w:val="20"/>
          <w:szCs w:val="20"/>
        </w:rPr>
        <w:t xml:space="preserve"> Tiger Reserve. </w:t>
      </w:r>
      <w:r w:rsidRPr="00A94C68">
        <w:rPr>
          <w:rFonts w:ascii="Arial" w:hAnsi="Arial" w:cs="Arial"/>
          <w:i/>
          <w:iCs/>
          <w:sz w:val="20"/>
          <w:szCs w:val="20"/>
        </w:rPr>
        <w:t xml:space="preserve">Lovely offset printer </w:t>
      </w:r>
      <w:proofErr w:type="spellStart"/>
      <w:r w:rsidRPr="00A94C68">
        <w:rPr>
          <w:rFonts w:ascii="Arial" w:hAnsi="Arial" w:cs="Arial"/>
          <w:i/>
          <w:iCs/>
          <w:sz w:val="20"/>
          <w:szCs w:val="20"/>
        </w:rPr>
        <w:t>Sivakasi</w:t>
      </w:r>
      <w:proofErr w:type="spellEnd"/>
      <w:r w:rsidRPr="00A94C68">
        <w:rPr>
          <w:rFonts w:ascii="Arial" w:hAnsi="Arial" w:cs="Arial"/>
          <w:i/>
          <w:iCs/>
          <w:sz w:val="20"/>
          <w:szCs w:val="20"/>
        </w:rPr>
        <w:t xml:space="preserve"> </w:t>
      </w:r>
      <w:proofErr w:type="spellStart"/>
      <w:r w:rsidRPr="00A94C68">
        <w:rPr>
          <w:rFonts w:ascii="Arial" w:hAnsi="Arial" w:cs="Arial"/>
          <w:i/>
          <w:iCs/>
          <w:sz w:val="20"/>
          <w:szCs w:val="20"/>
        </w:rPr>
        <w:t>Tamilnadu</w:t>
      </w:r>
      <w:proofErr w:type="spellEnd"/>
      <w:r w:rsidR="00A94C68">
        <w:rPr>
          <w:rFonts w:ascii="Arial" w:hAnsi="Arial" w:cs="Arial"/>
          <w:sz w:val="20"/>
          <w:szCs w:val="20"/>
        </w:rPr>
        <w:t xml:space="preserve">, </w:t>
      </w:r>
      <w:r w:rsidRPr="005D2200">
        <w:rPr>
          <w:rFonts w:ascii="Arial" w:hAnsi="Arial" w:cs="Arial"/>
          <w:sz w:val="20"/>
          <w:szCs w:val="20"/>
        </w:rPr>
        <w:t>80.</w:t>
      </w:r>
    </w:p>
    <w:p w14:paraId="62047978" w14:textId="54B108CC" w:rsidR="0030484A" w:rsidRPr="005D2200" w:rsidRDefault="0030484A" w:rsidP="0030484A">
      <w:pPr>
        <w:pStyle w:val="ListParagraph"/>
        <w:numPr>
          <w:ilvl w:val="0"/>
          <w:numId w:val="4"/>
        </w:numPr>
        <w:spacing w:line="360" w:lineRule="auto"/>
        <w:jc w:val="both"/>
        <w:rPr>
          <w:rFonts w:ascii="Arial" w:hAnsi="Arial" w:cs="Arial"/>
          <w:sz w:val="20"/>
          <w:szCs w:val="20"/>
        </w:rPr>
      </w:pPr>
      <w:r w:rsidRPr="005D2200">
        <w:rPr>
          <w:rFonts w:ascii="Arial" w:hAnsi="Arial" w:cs="Arial"/>
          <w:sz w:val="20"/>
          <w:szCs w:val="20"/>
        </w:rPr>
        <w:t>Distefano</w:t>
      </w:r>
      <w:r w:rsidR="00A94C68">
        <w:rPr>
          <w:rFonts w:ascii="Arial" w:hAnsi="Arial" w:cs="Arial"/>
          <w:sz w:val="20"/>
          <w:szCs w:val="20"/>
        </w:rPr>
        <w:t>,</w:t>
      </w:r>
      <w:r w:rsidRPr="005D2200">
        <w:rPr>
          <w:rFonts w:ascii="Arial" w:hAnsi="Arial" w:cs="Arial"/>
          <w:sz w:val="20"/>
          <w:szCs w:val="20"/>
        </w:rPr>
        <w:t xml:space="preserve"> E. </w:t>
      </w:r>
      <w:r w:rsidR="00A94C68">
        <w:rPr>
          <w:rFonts w:ascii="Arial" w:hAnsi="Arial" w:cs="Arial"/>
          <w:sz w:val="20"/>
          <w:szCs w:val="20"/>
        </w:rPr>
        <w:t>(</w:t>
      </w:r>
      <w:r w:rsidR="00A94C68" w:rsidRPr="005D2200">
        <w:rPr>
          <w:rFonts w:ascii="Arial" w:hAnsi="Arial" w:cs="Arial"/>
          <w:sz w:val="20"/>
          <w:szCs w:val="20"/>
        </w:rPr>
        <w:t>2005</w:t>
      </w:r>
      <w:r w:rsidR="00A94C68">
        <w:rPr>
          <w:rFonts w:ascii="Arial" w:hAnsi="Arial" w:cs="Arial"/>
          <w:sz w:val="20"/>
          <w:szCs w:val="20"/>
        </w:rPr>
        <w:t xml:space="preserve">). </w:t>
      </w:r>
      <w:r w:rsidRPr="005D2200">
        <w:rPr>
          <w:rFonts w:ascii="Arial" w:hAnsi="Arial" w:cs="Arial"/>
          <w:sz w:val="20"/>
          <w:szCs w:val="20"/>
        </w:rPr>
        <w:t>Human-Wildlife Conflict worldwide: collection of case studies, analysis of management strategies and good practices. Food and agricultural organization of the United Nations (FAO), Sustainable agriculture and rural development initiative (SARDI), Rome, Italy. Available from: FAO Corporate Document repository</w:t>
      </w:r>
      <w:r w:rsidR="00A94C68">
        <w:rPr>
          <w:rFonts w:ascii="Arial" w:hAnsi="Arial" w:cs="Arial"/>
          <w:sz w:val="20"/>
          <w:szCs w:val="20"/>
        </w:rPr>
        <w:t>,</w:t>
      </w:r>
      <w:r w:rsidRPr="005D2200">
        <w:rPr>
          <w:rFonts w:ascii="Arial" w:hAnsi="Arial" w:cs="Arial"/>
          <w:sz w:val="20"/>
          <w:szCs w:val="20"/>
        </w:rPr>
        <w:t xml:space="preserve"> http://www. </w:t>
      </w:r>
      <w:proofErr w:type="spellStart"/>
      <w:r w:rsidRPr="005D2200">
        <w:rPr>
          <w:rFonts w:ascii="Arial" w:hAnsi="Arial" w:cs="Arial"/>
          <w:sz w:val="20"/>
          <w:szCs w:val="20"/>
        </w:rPr>
        <w:t>fao</w:t>
      </w:r>
      <w:proofErr w:type="spellEnd"/>
      <w:r w:rsidRPr="005D2200">
        <w:rPr>
          <w:rFonts w:ascii="Arial" w:hAnsi="Arial" w:cs="Arial"/>
          <w:sz w:val="20"/>
          <w:szCs w:val="20"/>
        </w:rPr>
        <w:t>. org/documents</w:t>
      </w:r>
      <w:r w:rsidR="00831E76" w:rsidRPr="005D2200">
        <w:rPr>
          <w:rFonts w:ascii="Arial" w:hAnsi="Arial" w:cs="Arial"/>
          <w:sz w:val="20"/>
          <w:szCs w:val="20"/>
        </w:rPr>
        <w:t xml:space="preserve"> </w:t>
      </w:r>
      <w:r w:rsidRPr="005D2200">
        <w:rPr>
          <w:rFonts w:ascii="Arial" w:hAnsi="Arial" w:cs="Arial"/>
          <w:sz w:val="20"/>
          <w:szCs w:val="20"/>
        </w:rPr>
        <w:t xml:space="preserve">  </w:t>
      </w:r>
    </w:p>
    <w:p w14:paraId="60B4D7D8" w14:textId="177DC083" w:rsidR="0030484A" w:rsidRPr="005D2200" w:rsidRDefault="0030484A" w:rsidP="0030484A">
      <w:pPr>
        <w:pStyle w:val="ListParagraph"/>
        <w:numPr>
          <w:ilvl w:val="0"/>
          <w:numId w:val="4"/>
        </w:numPr>
        <w:spacing w:line="360" w:lineRule="auto"/>
        <w:jc w:val="both"/>
        <w:rPr>
          <w:rFonts w:ascii="Arial" w:hAnsi="Arial" w:cs="Arial"/>
          <w:sz w:val="20"/>
          <w:szCs w:val="20"/>
        </w:rPr>
      </w:pPr>
      <w:r w:rsidRPr="005D2200">
        <w:rPr>
          <w:rFonts w:ascii="Arial" w:hAnsi="Arial" w:cs="Arial"/>
          <w:sz w:val="20"/>
          <w:szCs w:val="20"/>
        </w:rPr>
        <w:t>Gulati</w:t>
      </w:r>
      <w:r w:rsidR="00A94C68">
        <w:rPr>
          <w:rFonts w:ascii="Arial" w:hAnsi="Arial" w:cs="Arial"/>
          <w:sz w:val="20"/>
          <w:szCs w:val="20"/>
        </w:rPr>
        <w:t>,</w:t>
      </w:r>
      <w:r w:rsidRPr="005D2200">
        <w:rPr>
          <w:rFonts w:ascii="Arial" w:hAnsi="Arial" w:cs="Arial"/>
          <w:sz w:val="20"/>
          <w:szCs w:val="20"/>
        </w:rPr>
        <w:t xml:space="preserve"> S</w:t>
      </w:r>
      <w:r w:rsidR="00A94C68">
        <w:rPr>
          <w:rFonts w:ascii="Arial" w:hAnsi="Arial" w:cs="Arial"/>
          <w:sz w:val="20"/>
          <w:szCs w:val="20"/>
        </w:rPr>
        <w:t>.</w:t>
      </w:r>
      <w:r w:rsidRPr="005D2200">
        <w:rPr>
          <w:rFonts w:ascii="Arial" w:hAnsi="Arial" w:cs="Arial"/>
          <w:sz w:val="20"/>
          <w:szCs w:val="20"/>
        </w:rPr>
        <w:t>, Karanth</w:t>
      </w:r>
      <w:r w:rsidR="00A94C68">
        <w:rPr>
          <w:rFonts w:ascii="Arial" w:hAnsi="Arial" w:cs="Arial"/>
          <w:sz w:val="20"/>
          <w:szCs w:val="20"/>
        </w:rPr>
        <w:t>,</w:t>
      </w:r>
      <w:r w:rsidRPr="005D2200">
        <w:rPr>
          <w:rFonts w:ascii="Arial" w:hAnsi="Arial" w:cs="Arial"/>
          <w:sz w:val="20"/>
          <w:szCs w:val="20"/>
        </w:rPr>
        <w:t xml:space="preserve"> K</w:t>
      </w:r>
      <w:r w:rsidR="00A94C68">
        <w:rPr>
          <w:rFonts w:ascii="Arial" w:hAnsi="Arial" w:cs="Arial"/>
          <w:sz w:val="20"/>
          <w:szCs w:val="20"/>
        </w:rPr>
        <w:t xml:space="preserve">. </w:t>
      </w:r>
      <w:r w:rsidRPr="005D2200">
        <w:rPr>
          <w:rFonts w:ascii="Arial" w:hAnsi="Arial" w:cs="Arial"/>
          <w:sz w:val="20"/>
          <w:szCs w:val="20"/>
        </w:rPr>
        <w:t>K</w:t>
      </w:r>
      <w:r w:rsidR="00A94C68">
        <w:rPr>
          <w:rFonts w:ascii="Arial" w:hAnsi="Arial" w:cs="Arial"/>
          <w:sz w:val="20"/>
          <w:szCs w:val="20"/>
        </w:rPr>
        <w:t>.</w:t>
      </w:r>
      <w:r w:rsidRPr="005D2200">
        <w:rPr>
          <w:rFonts w:ascii="Arial" w:hAnsi="Arial" w:cs="Arial"/>
          <w:sz w:val="20"/>
          <w:szCs w:val="20"/>
        </w:rPr>
        <w:t>, Le</w:t>
      </w:r>
      <w:r w:rsidR="00A94C68">
        <w:rPr>
          <w:rFonts w:ascii="Arial" w:hAnsi="Arial" w:cs="Arial"/>
          <w:sz w:val="20"/>
          <w:szCs w:val="20"/>
        </w:rPr>
        <w:t>,</w:t>
      </w:r>
      <w:r w:rsidRPr="005D2200">
        <w:rPr>
          <w:rFonts w:ascii="Arial" w:hAnsi="Arial" w:cs="Arial"/>
          <w:sz w:val="20"/>
          <w:szCs w:val="20"/>
        </w:rPr>
        <w:t xml:space="preserve"> N</w:t>
      </w:r>
      <w:r w:rsidR="00A94C68">
        <w:rPr>
          <w:rFonts w:ascii="Arial" w:hAnsi="Arial" w:cs="Arial"/>
          <w:sz w:val="20"/>
          <w:szCs w:val="20"/>
        </w:rPr>
        <w:t xml:space="preserve">. </w:t>
      </w:r>
      <w:r w:rsidRPr="005D2200">
        <w:rPr>
          <w:rFonts w:ascii="Arial" w:hAnsi="Arial" w:cs="Arial"/>
          <w:sz w:val="20"/>
          <w:szCs w:val="20"/>
        </w:rPr>
        <w:t xml:space="preserve">A., </w:t>
      </w:r>
      <w:r w:rsidR="00A94C68">
        <w:rPr>
          <w:rFonts w:ascii="Arial" w:hAnsi="Arial" w:cs="Arial"/>
          <w:sz w:val="20"/>
          <w:szCs w:val="20"/>
        </w:rPr>
        <w:t xml:space="preserve">&amp; </w:t>
      </w:r>
      <w:r w:rsidRPr="005D2200">
        <w:rPr>
          <w:rFonts w:ascii="Arial" w:hAnsi="Arial" w:cs="Arial"/>
          <w:sz w:val="20"/>
          <w:szCs w:val="20"/>
        </w:rPr>
        <w:t>Noack</w:t>
      </w:r>
      <w:r w:rsidR="00A94C68">
        <w:rPr>
          <w:rFonts w:ascii="Arial" w:hAnsi="Arial" w:cs="Arial"/>
          <w:sz w:val="20"/>
          <w:szCs w:val="20"/>
        </w:rPr>
        <w:t>,</w:t>
      </w:r>
      <w:r w:rsidRPr="005D2200">
        <w:rPr>
          <w:rFonts w:ascii="Arial" w:hAnsi="Arial" w:cs="Arial"/>
          <w:sz w:val="20"/>
          <w:szCs w:val="20"/>
        </w:rPr>
        <w:t xml:space="preserve"> F.</w:t>
      </w:r>
      <w:r w:rsidR="00A94C68">
        <w:rPr>
          <w:rFonts w:ascii="Arial" w:hAnsi="Arial" w:cs="Arial"/>
          <w:sz w:val="20"/>
          <w:szCs w:val="20"/>
        </w:rPr>
        <w:t xml:space="preserve"> (</w:t>
      </w:r>
      <w:r w:rsidR="00A94C68" w:rsidRPr="005D2200">
        <w:rPr>
          <w:rFonts w:ascii="Arial" w:hAnsi="Arial" w:cs="Arial"/>
          <w:sz w:val="20"/>
          <w:szCs w:val="20"/>
        </w:rPr>
        <w:t>2021</w:t>
      </w:r>
      <w:r w:rsidR="00A94C68">
        <w:rPr>
          <w:rFonts w:ascii="Arial" w:hAnsi="Arial" w:cs="Arial"/>
          <w:sz w:val="20"/>
          <w:szCs w:val="20"/>
        </w:rPr>
        <w:t>)</w:t>
      </w:r>
      <w:r w:rsidRPr="005D2200">
        <w:rPr>
          <w:rFonts w:ascii="Arial" w:hAnsi="Arial" w:cs="Arial"/>
          <w:sz w:val="20"/>
          <w:szCs w:val="20"/>
        </w:rPr>
        <w:t xml:space="preserve"> Human casualties are the dominant cost of human–wildlife conflict in India. </w:t>
      </w:r>
      <w:r w:rsidRPr="00A94C68">
        <w:rPr>
          <w:rFonts w:ascii="Arial" w:hAnsi="Arial" w:cs="Arial"/>
          <w:i/>
          <w:iCs/>
          <w:sz w:val="20"/>
          <w:szCs w:val="20"/>
        </w:rPr>
        <w:t>Proceedings of the National Academy of Sciences</w:t>
      </w:r>
      <w:r w:rsidR="00A94C68">
        <w:rPr>
          <w:rFonts w:ascii="Arial" w:hAnsi="Arial" w:cs="Arial"/>
          <w:sz w:val="20"/>
          <w:szCs w:val="20"/>
        </w:rPr>
        <w:t>,</w:t>
      </w:r>
      <w:r w:rsidRPr="005D2200">
        <w:rPr>
          <w:rFonts w:ascii="Arial" w:hAnsi="Arial" w:cs="Arial"/>
          <w:sz w:val="20"/>
          <w:szCs w:val="20"/>
        </w:rPr>
        <w:t xml:space="preserve"> </w:t>
      </w:r>
      <w:r w:rsidRPr="00A94C68">
        <w:rPr>
          <w:rFonts w:ascii="Arial" w:hAnsi="Arial" w:cs="Arial"/>
          <w:i/>
          <w:iCs/>
          <w:sz w:val="20"/>
          <w:szCs w:val="20"/>
        </w:rPr>
        <w:t>118</w:t>
      </w:r>
      <w:r w:rsidRPr="005D2200">
        <w:rPr>
          <w:rFonts w:ascii="Arial" w:hAnsi="Arial" w:cs="Arial"/>
          <w:sz w:val="20"/>
          <w:szCs w:val="20"/>
        </w:rPr>
        <w:t xml:space="preserve">(8), e1921338118. </w:t>
      </w:r>
      <w:hyperlink r:id="rId15" w:history="1">
        <w:r w:rsidRPr="005D2200">
          <w:rPr>
            <w:rStyle w:val="Hyperlink"/>
            <w:rFonts w:ascii="Arial" w:hAnsi="Arial" w:cs="Arial"/>
            <w:sz w:val="20"/>
            <w:szCs w:val="20"/>
          </w:rPr>
          <w:t>https://doi.org/10.1073/pnas.1921338118</w:t>
        </w:r>
      </w:hyperlink>
      <w:r w:rsidRPr="005D2200">
        <w:rPr>
          <w:rFonts w:ascii="Arial" w:hAnsi="Arial" w:cs="Arial"/>
          <w:sz w:val="20"/>
          <w:szCs w:val="20"/>
        </w:rPr>
        <w:t xml:space="preserve"> </w:t>
      </w:r>
    </w:p>
    <w:p w14:paraId="14C95EDA" w14:textId="70CD4D5E" w:rsidR="0030484A" w:rsidRPr="005D2200" w:rsidRDefault="0030484A" w:rsidP="0030484A">
      <w:pPr>
        <w:pStyle w:val="ListParagraph"/>
        <w:numPr>
          <w:ilvl w:val="0"/>
          <w:numId w:val="4"/>
        </w:numPr>
        <w:spacing w:line="360" w:lineRule="auto"/>
        <w:jc w:val="both"/>
        <w:rPr>
          <w:rFonts w:ascii="Arial" w:hAnsi="Arial" w:cs="Arial"/>
          <w:sz w:val="20"/>
          <w:szCs w:val="20"/>
        </w:rPr>
      </w:pPr>
      <w:r w:rsidRPr="005D2200">
        <w:rPr>
          <w:rFonts w:ascii="Arial" w:hAnsi="Arial" w:cs="Arial"/>
          <w:sz w:val="20"/>
          <w:szCs w:val="20"/>
        </w:rPr>
        <w:lastRenderedPageBreak/>
        <w:t>Karanth</w:t>
      </w:r>
      <w:r w:rsidR="00A94C68">
        <w:rPr>
          <w:rFonts w:ascii="Arial" w:hAnsi="Arial" w:cs="Arial"/>
          <w:sz w:val="20"/>
          <w:szCs w:val="20"/>
        </w:rPr>
        <w:t>,</w:t>
      </w:r>
      <w:r w:rsidRPr="005D2200">
        <w:rPr>
          <w:rFonts w:ascii="Arial" w:hAnsi="Arial" w:cs="Arial"/>
          <w:sz w:val="20"/>
          <w:szCs w:val="20"/>
        </w:rPr>
        <w:t xml:space="preserve"> K</w:t>
      </w:r>
      <w:r w:rsidR="00A94C68">
        <w:rPr>
          <w:rFonts w:ascii="Arial" w:hAnsi="Arial" w:cs="Arial"/>
          <w:sz w:val="20"/>
          <w:szCs w:val="20"/>
        </w:rPr>
        <w:t xml:space="preserve">. </w:t>
      </w:r>
      <w:r w:rsidRPr="005D2200">
        <w:rPr>
          <w:rFonts w:ascii="Arial" w:hAnsi="Arial" w:cs="Arial"/>
          <w:sz w:val="20"/>
          <w:szCs w:val="20"/>
        </w:rPr>
        <w:t>K</w:t>
      </w:r>
      <w:r w:rsidR="00A94C68">
        <w:rPr>
          <w:rFonts w:ascii="Arial" w:hAnsi="Arial" w:cs="Arial"/>
          <w:sz w:val="20"/>
          <w:szCs w:val="20"/>
        </w:rPr>
        <w:t>.</w:t>
      </w:r>
      <w:r w:rsidRPr="005D2200">
        <w:rPr>
          <w:rFonts w:ascii="Arial" w:hAnsi="Arial" w:cs="Arial"/>
          <w:sz w:val="20"/>
          <w:szCs w:val="20"/>
        </w:rPr>
        <w:t>, Gopalaswamy</w:t>
      </w:r>
      <w:r w:rsidR="00A94C68">
        <w:rPr>
          <w:rFonts w:ascii="Arial" w:hAnsi="Arial" w:cs="Arial"/>
          <w:sz w:val="20"/>
          <w:szCs w:val="20"/>
        </w:rPr>
        <w:t>,</w:t>
      </w:r>
      <w:r w:rsidRPr="005D2200">
        <w:rPr>
          <w:rFonts w:ascii="Arial" w:hAnsi="Arial" w:cs="Arial"/>
          <w:sz w:val="20"/>
          <w:szCs w:val="20"/>
        </w:rPr>
        <w:t xml:space="preserve"> A</w:t>
      </w:r>
      <w:r w:rsidR="00A94C68">
        <w:rPr>
          <w:rFonts w:ascii="Arial" w:hAnsi="Arial" w:cs="Arial"/>
          <w:sz w:val="20"/>
          <w:szCs w:val="20"/>
        </w:rPr>
        <w:t xml:space="preserve">. </w:t>
      </w:r>
      <w:r w:rsidRPr="005D2200">
        <w:rPr>
          <w:rFonts w:ascii="Arial" w:hAnsi="Arial" w:cs="Arial"/>
          <w:sz w:val="20"/>
          <w:szCs w:val="20"/>
        </w:rPr>
        <w:t>M</w:t>
      </w:r>
      <w:r w:rsidR="00A94C68">
        <w:rPr>
          <w:rFonts w:ascii="Arial" w:hAnsi="Arial" w:cs="Arial"/>
          <w:sz w:val="20"/>
          <w:szCs w:val="20"/>
        </w:rPr>
        <w:t>.</w:t>
      </w:r>
      <w:r w:rsidRPr="005D2200">
        <w:rPr>
          <w:rFonts w:ascii="Arial" w:hAnsi="Arial" w:cs="Arial"/>
          <w:sz w:val="20"/>
          <w:szCs w:val="20"/>
        </w:rPr>
        <w:t>, DeFries</w:t>
      </w:r>
      <w:r w:rsidR="00A94C68">
        <w:rPr>
          <w:rFonts w:ascii="Arial" w:hAnsi="Arial" w:cs="Arial"/>
          <w:sz w:val="20"/>
          <w:szCs w:val="20"/>
        </w:rPr>
        <w:t>,</w:t>
      </w:r>
      <w:r w:rsidRPr="005D2200">
        <w:rPr>
          <w:rFonts w:ascii="Arial" w:hAnsi="Arial" w:cs="Arial"/>
          <w:sz w:val="20"/>
          <w:szCs w:val="20"/>
        </w:rPr>
        <w:t xml:space="preserve"> R</w:t>
      </w:r>
      <w:r w:rsidR="00A94C68">
        <w:rPr>
          <w:rFonts w:ascii="Arial" w:hAnsi="Arial" w:cs="Arial"/>
          <w:sz w:val="20"/>
          <w:szCs w:val="20"/>
        </w:rPr>
        <w:t>.</w:t>
      </w:r>
      <w:r w:rsidRPr="005D2200">
        <w:rPr>
          <w:rFonts w:ascii="Arial" w:hAnsi="Arial" w:cs="Arial"/>
          <w:sz w:val="20"/>
          <w:szCs w:val="20"/>
        </w:rPr>
        <w:t xml:space="preserve">, </w:t>
      </w:r>
      <w:r w:rsidR="00A94C68">
        <w:rPr>
          <w:rFonts w:ascii="Arial" w:hAnsi="Arial" w:cs="Arial"/>
          <w:sz w:val="20"/>
          <w:szCs w:val="20"/>
        </w:rPr>
        <w:t xml:space="preserve">&amp; </w:t>
      </w:r>
      <w:r w:rsidRPr="005D2200">
        <w:rPr>
          <w:rFonts w:ascii="Arial" w:hAnsi="Arial" w:cs="Arial"/>
          <w:sz w:val="20"/>
          <w:szCs w:val="20"/>
        </w:rPr>
        <w:t>Ballal</w:t>
      </w:r>
      <w:r w:rsidR="00A94C68">
        <w:rPr>
          <w:rFonts w:ascii="Arial" w:hAnsi="Arial" w:cs="Arial"/>
          <w:sz w:val="20"/>
          <w:szCs w:val="20"/>
        </w:rPr>
        <w:t>,</w:t>
      </w:r>
      <w:r w:rsidRPr="005D2200">
        <w:rPr>
          <w:rFonts w:ascii="Arial" w:hAnsi="Arial" w:cs="Arial"/>
          <w:sz w:val="20"/>
          <w:szCs w:val="20"/>
        </w:rPr>
        <w:t xml:space="preserve"> N.</w:t>
      </w:r>
      <w:r w:rsidR="00A94C68">
        <w:rPr>
          <w:rFonts w:ascii="Arial" w:hAnsi="Arial" w:cs="Arial"/>
          <w:sz w:val="20"/>
          <w:szCs w:val="20"/>
        </w:rPr>
        <w:t xml:space="preserve"> (</w:t>
      </w:r>
      <w:r w:rsidR="00A94C68" w:rsidRPr="005D2200">
        <w:rPr>
          <w:rFonts w:ascii="Arial" w:hAnsi="Arial" w:cs="Arial"/>
          <w:sz w:val="20"/>
          <w:szCs w:val="20"/>
        </w:rPr>
        <w:t>2012</w:t>
      </w:r>
      <w:r w:rsidR="00A94C68">
        <w:rPr>
          <w:rFonts w:ascii="Arial" w:hAnsi="Arial" w:cs="Arial"/>
          <w:sz w:val="20"/>
          <w:szCs w:val="20"/>
        </w:rPr>
        <w:t>)</w:t>
      </w:r>
      <w:r w:rsidRPr="005D2200">
        <w:rPr>
          <w:rFonts w:ascii="Arial" w:hAnsi="Arial" w:cs="Arial"/>
          <w:sz w:val="20"/>
          <w:szCs w:val="20"/>
        </w:rPr>
        <w:t xml:space="preserve"> Assessing patterns of human-wildlife conflicts and compensation around a central Indian protected area. </w:t>
      </w:r>
      <w:proofErr w:type="spellStart"/>
      <w:r w:rsidRPr="00A94C68">
        <w:rPr>
          <w:rFonts w:ascii="Arial" w:hAnsi="Arial" w:cs="Arial"/>
          <w:i/>
          <w:iCs/>
          <w:sz w:val="20"/>
          <w:szCs w:val="20"/>
        </w:rPr>
        <w:t>PloS</w:t>
      </w:r>
      <w:proofErr w:type="spellEnd"/>
      <w:r w:rsidRPr="00A94C68">
        <w:rPr>
          <w:rFonts w:ascii="Arial" w:hAnsi="Arial" w:cs="Arial"/>
          <w:i/>
          <w:iCs/>
          <w:sz w:val="20"/>
          <w:szCs w:val="20"/>
        </w:rPr>
        <w:t xml:space="preserve"> one</w:t>
      </w:r>
      <w:r w:rsidR="00A94C68">
        <w:rPr>
          <w:rFonts w:ascii="Arial" w:hAnsi="Arial" w:cs="Arial"/>
          <w:sz w:val="20"/>
          <w:szCs w:val="20"/>
        </w:rPr>
        <w:t>,</w:t>
      </w:r>
      <w:r w:rsidRPr="005D2200">
        <w:rPr>
          <w:rFonts w:ascii="Arial" w:hAnsi="Arial" w:cs="Arial"/>
          <w:sz w:val="20"/>
          <w:szCs w:val="20"/>
        </w:rPr>
        <w:t xml:space="preserve"> </w:t>
      </w:r>
      <w:r w:rsidRPr="00A94C68">
        <w:rPr>
          <w:rFonts w:ascii="Arial" w:hAnsi="Arial" w:cs="Arial"/>
          <w:i/>
          <w:iCs/>
          <w:sz w:val="20"/>
          <w:szCs w:val="20"/>
        </w:rPr>
        <w:t>7</w:t>
      </w:r>
      <w:r w:rsidRPr="005D2200">
        <w:rPr>
          <w:rFonts w:ascii="Arial" w:hAnsi="Arial" w:cs="Arial"/>
          <w:sz w:val="20"/>
          <w:szCs w:val="20"/>
        </w:rPr>
        <w:t xml:space="preserve">(12): e50433. </w:t>
      </w:r>
      <w:hyperlink r:id="rId16" w:history="1">
        <w:r w:rsidRPr="005D2200">
          <w:rPr>
            <w:rStyle w:val="Hyperlink"/>
            <w:rFonts w:ascii="Arial" w:hAnsi="Arial" w:cs="Arial"/>
            <w:sz w:val="20"/>
            <w:szCs w:val="20"/>
          </w:rPr>
          <w:t>https://doi.org/10.1371/journal.pone.0050433</w:t>
        </w:r>
      </w:hyperlink>
      <w:r w:rsidRPr="005D2200">
        <w:rPr>
          <w:rFonts w:ascii="Arial" w:hAnsi="Arial" w:cs="Arial"/>
          <w:sz w:val="20"/>
          <w:szCs w:val="20"/>
        </w:rPr>
        <w:t xml:space="preserve"> </w:t>
      </w:r>
    </w:p>
    <w:p w14:paraId="0C487B75" w14:textId="2942D1A1" w:rsidR="0030484A" w:rsidRPr="005D2200" w:rsidRDefault="0030484A" w:rsidP="0030484A">
      <w:pPr>
        <w:pStyle w:val="ListParagraph"/>
        <w:numPr>
          <w:ilvl w:val="0"/>
          <w:numId w:val="4"/>
        </w:numPr>
        <w:spacing w:line="360" w:lineRule="auto"/>
        <w:jc w:val="both"/>
        <w:rPr>
          <w:rFonts w:ascii="Arial" w:hAnsi="Arial" w:cs="Arial"/>
          <w:sz w:val="20"/>
          <w:szCs w:val="20"/>
        </w:rPr>
      </w:pPr>
      <w:r w:rsidRPr="005D2200">
        <w:rPr>
          <w:rFonts w:ascii="Arial" w:hAnsi="Arial" w:cs="Arial"/>
          <w:sz w:val="20"/>
          <w:szCs w:val="20"/>
        </w:rPr>
        <w:t>Kidane</w:t>
      </w:r>
      <w:r w:rsidR="00A94C68">
        <w:rPr>
          <w:rFonts w:ascii="Arial" w:hAnsi="Arial" w:cs="Arial"/>
          <w:sz w:val="20"/>
          <w:szCs w:val="20"/>
        </w:rPr>
        <w:t>,</w:t>
      </w:r>
      <w:r w:rsidRPr="005D2200">
        <w:rPr>
          <w:rFonts w:ascii="Arial" w:hAnsi="Arial" w:cs="Arial"/>
          <w:sz w:val="20"/>
          <w:szCs w:val="20"/>
        </w:rPr>
        <w:t xml:space="preserve"> E</w:t>
      </w:r>
      <w:r w:rsidR="00A94C68">
        <w:rPr>
          <w:rFonts w:ascii="Arial" w:hAnsi="Arial" w:cs="Arial"/>
          <w:sz w:val="20"/>
          <w:szCs w:val="20"/>
        </w:rPr>
        <w:t xml:space="preserve">. </w:t>
      </w:r>
      <w:r w:rsidRPr="005D2200">
        <w:rPr>
          <w:rFonts w:ascii="Arial" w:hAnsi="Arial" w:cs="Arial"/>
          <w:sz w:val="20"/>
          <w:szCs w:val="20"/>
        </w:rPr>
        <w:t>E</w:t>
      </w:r>
      <w:r w:rsidR="00A94C68">
        <w:rPr>
          <w:rFonts w:ascii="Arial" w:hAnsi="Arial" w:cs="Arial"/>
          <w:sz w:val="20"/>
          <w:szCs w:val="20"/>
        </w:rPr>
        <w:t>.</w:t>
      </w:r>
      <w:r w:rsidRPr="005D2200">
        <w:rPr>
          <w:rFonts w:ascii="Arial" w:hAnsi="Arial" w:cs="Arial"/>
          <w:sz w:val="20"/>
          <w:szCs w:val="20"/>
        </w:rPr>
        <w:t>, Kiros</w:t>
      </w:r>
      <w:r w:rsidR="00A94C68">
        <w:rPr>
          <w:rFonts w:ascii="Arial" w:hAnsi="Arial" w:cs="Arial"/>
          <w:sz w:val="20"/>
          <w:szCs w:val="20"/>
        </w:rPr>
        <w:t>,</w:t>
      </w:r>
      <w:r w:rsidRPr="005D2200">
        <w:rPr>
          <w:rFonts w:ascii="Arial" w:hAnsi="Arial" w:cs="Arial"/>
          <w:sz w:val="20"/>
          <w:szCs w:val="20"/>
        </w:rPr>
        <w:t xml:space="preserve"> S</w:t>
      </w:r>
      <w:r w:rsidR="00A94C68">
        <w:rPr>
          <w:rFonts w:ascii="Arial" w:hAnsi="Arial" w:cs="Arial"/>
          <w:sz w:val="20"/>
          <w:szCs w:val="20"/>
        </w:rPr>
        <w:t>.</w:t>
      </w:r>
      <w:r w:rsidRPr="005D2200">
        <w:rPr>
          <w:rFonts w:ascii="Arial" w:hAnsi="Arial" w:cs="Arial"/>
          <w:sz w:val="20"/>
          <w:szCs w:val="20"/>
        </w:rPr>
        <w:t>, Berhe</w:t>
      </w:r>
      <w:r w:rsidR="00A94C68">
        <w:rPr>
          <w:rFonts w:ascii="Arial" w:hAnsi="Arial" w:cs="Arial"/>
          <w:sz w:val="20"/>
          <w:szCs w:val="20"/>
        </w:rPr>
        <w:t>,</w:t>
      </w:r>
      <w:r w:rsidRPr="005D2200">
        <w:rPr>
          <w:rFonts w:ascii="Arial" w:hAnsi="Arial" w:cs="Arial"/>
          <w:sz w:val="20"/>
          <w:szCs w:val="20"/>
        </w:rPr>
        <w:t xml:space="preserve"> A</w:t>
      </w:r>
      <w:r w:rsidR="00A94C68">
        <w:rPr>
          <w:rFonts w:ascii="Arial" w:hAnsi="Arial" w:cs="Arial"/>
          <w:sz w:val="20"/>
          <w:szCs w:val="20"/>
        </w:rPr>
        <w:t>.</w:t>
      </w:r>
      <w:r w:rsidRPr="005D2200">
        <w:rPr>
          <w:rFonts w:ascii="Arial" w:hAnsi="Arial" w:cs="Arial"/>
          <w:sz w:val="20"/>
          <w:szCs w:val="20"/>
        </w:rPr>
        <w:t xml:space="preserve">, </w:t>
      </w:r>
      <w:r w:rsidR="00A94C68">
        <w:rPr>
          <w:rFonts w:ascii="Arial" w:hAnsi="Arial" w:cs="Arial"/>
          <w:sz w:val="20"/>
          <w:szCs w:val="20"/>
        </w:rPr>
        <w:t xml:space="preserve">&amp; </w:t>
      </w:r>
      <w:r w:rsidRPr="005D2200">
        <w:rPr>
          <w:rFonts w:ascii="Arial" w:hAnsi="Arial" w:cs="Arial"/>
          <w:sz w:val="20"/>
          <w:szCs w:val="20"/>
        </w:rPr>
        <w:t>Girma</w:t>
      </w:r>
      <w:r w:rsidR="00A94C68">
        <w:rPr>
          <w:rFonts w:ascii="Arial" w:hAnsi="Arial" w:cs="Arial"/>
          <w:sz w:val="20"/>
          <w:szCs w:val="20"/>
        </w:rPr>
        <w:t>,</w:t>
      </w:r>
      <w:r w:rsidRPr="005D2200">
        <w:rPr>
          <w:rFonts w:ascii="Arial" w:hAnsi="Arial" w:cs="Arial"/>
          <w:sz w:val="20"/>
          <w:szCs w:val="20"/>
        </w:rPr>
        <w:t xml:space="preserve"> Z. </w:t>
      </w:r>
      <w:r w:rsidR="00A94C68">
        <w:rPr>
          <w:rFonts w:ascii="Arial" w:hAnsi="Arial" w:cs="Arial"/>
          <w:sz w:val="20"/>
          <w:szCs w:val="20"/>
        </w:rPr>
        <w:t>(</w:t>
      </w:r>
      <w:r w:rsidR="00A94C68" w:rsidRPr="005D2200">
        <w:rPr>
          <w:rFonts w:ascii="Arial" w:hAnsi="Arial" w:cs="Arial"/>
          <w:sz w:val="20"/>
          <w:szCs w:val="20"/>
        </w:rPr>
        <w:t>2024</w:t>
      </w:r>
      <w:r w:rsidR="00A94C68">
        <w:rPr>
          <w:rFonts w:ascii="Arial" w:hAnsi="Arial" w:cs="Arial"/>
          <w:sz w:val="20"/>
          <w:szCs w:val="20"/>
        </w:rPr>
        <w:t xml:space="preserve">). </w:t>
      </w:r>
      <w:r w:rsidRPr="005D2200">
        <w:rPr>
          <w:rFonts w:ascii="Arial" w:hAnsi="Arial" w:cs="Arial"/>
          <w:sz w:val="20"/>
          <w:szCs w:val="20"/>
        </w:rPr>
        <w:t xml:space="preserve">Human Wildlife conflict and Community Perceptions Towards Wildlife Conservation in and Around a Biodiverse National Park, Northern Ethiopia. </w:t>
      </w:r>
      <w:r w:rsidRPr="00A94C68">
        <w:rPr>
          <w:rFonts w:ascii="Arial" w:hAnsi="Arial" w:cs="Arial"/>
          <w:i/>
          <w:iCs/>
          <w:sz w:val="20"/>
          <w:szCs w:val="20"/>
        </w:rPr>
        <w:t>Global Ecology and Conservation</w:t>
      </w:r>
      <w:r w:rsidR="00A94C68" w:rsidRPr="00A94C68">
        <w:rPr>
          <w:rFonts w:ascii="Arial" w:hAnsi="Arial" w:cs="Arial"/>
          <w:i/>
          <w:iCs/>
          <w:sz w:val="20"/>
          <w:szCs w:val="20"/>
        </w:rPr>
        <w:t>,</w:t>
      </w:r>
      <w:r w:rsidRPr="00A94C68">
        <w:rPr>
          <w:rFonts w:ascii="Arial" w:hAnsi="Arial" w:cs="Arial"/>
          <w:i/>
          <w:iCs/>
          <w:sz w:val="20"/>
          <w:szCs w:val="20"/>
        </w:rPr>
        <w:t xml:space="preserve"> 54</w:t>
      </w:r>
      <w:r w:rsidRPr="005D2200">
        <w:rPr>
          <w:rFonts w:ascii="Arial" w:hAnsi="Arial" w:cs="Arial"/>
          <w:sz w:val="20"/>
          <w:szCs w:val="20"/>
        </w:rPr>
        <w:t xml:space="preserve"> e03072. </w:t>
      </w:r>
      <w:hyperlink r:id="rId17" w:history="1">
        <w:r w:rsidRPr="005D2200">
          <w:rPr>
            <w:rStyle w:val="Hyperlink"/>
            <w:rFonts w:ascii="Arial" w:hAnsi="Arial" w:cs="Arial"/>
            <w:sz w:val="20"/>
            <w:szCs w:val="20"/>
          </w:rPr>
          <w:t>https://doi.org/10.1016/j.gecco.2024.e03072</w:t>
        </w:r>
      </w:hyperlink>
      <w:r w:rsidRPr="005D2200">
        <w:rPr>
          <w:rFonts w:ascii="Arial" w:hAnsi="Arial" w:cs="Arial"/>
          <w:sz w:val="20"/>
          <w:szCs w:val="20"/>
        </w:rPr>
        <w:t xml:space="preserve">. </w:t>
      </w:r>
    </w:p>
    <w:p w14:paraId="53B4FC10" w14:textId="3809B048" w:rsidR="0030484A" w:rsidRPr="005D2200" w:rsidRDefault="0030484A" w:rsidP="0030484A">
      <w:pPr>
        <w:pStyle w:val="ListParagraph"/>
        <w:numPr>
          <w:ilvl w:val="0"/>
          <w:numId w:val="4"/>
        </w:numPr>
        <w:spacing w:line="360" w:lineRule="auto"/>
        <w:jc w:val="both"/>
        <w:rPr>
          <w:rFonts w:ascii="Arial" w:hAnsi="Arial" w:cs="Arial"/>
          <w:sz w:val="20"/>
          <w:szCs w:val="20"/>
        </w:rPr>
      </w:pPr>
      <w:r w:rsidRPr="005D2200">
        <w:rPr>
          <w:rFonts w:ascii="Arial" w:hAnsi="Arial" w:cs="Arial"/>
          <w:sz w:val="20"/>
          <w:szCs w:val="20"/>
        </w:rPr>
        <w:t>König</w:t>
      </w:r>
      <w:r w:rsidR="00A94C68">
        <w:rPr>
          <w:rFonts w:ascii="Arial" w:hAnsi="Arial" w:cs="Arial"/>
          <w:sz w:val="20"/>
          <w:szCs w:val="20"/>
        </w:rPr>
        <w:t>,</w:t>
      </w:r>
      <w:r w:rsidRPr="005D2200">
        <w:rPr>
          <w:rFonts w:ascii="Arial" w:hAnsi="Arial" w:cs="Arial"/>
          <w:sz w:val="20"/>
          <w:szCs w:val="20"/>
        </w:rPr>
        <w:t xml:space="preserve"> H</w:t>
      </w:r>
      <w:r w:rsidR="00A94C68">
        <w:rPr>
          <w:rFonts w:ascii="Arial" w:hAnsi="Arial" w:cs="Arial"/>
          <w:sz w:val="20"/>
          <w:szCs w:val="20"/>
        </w:rPr>
        <w:t>.</w:t>
      </w:r>
      <w:r w:rsidR="00982C11">
        <w:rPr>
          <w:rFonts w:ascii="Arial" w:hAnsi="Arial" w:cs="Arial"/>
          <w:sz w:val="20"/>
          <w:szCs w:val="20"/>
        </w:rPr>
        <w:t xml:space="preserve"> </w:t>
      </w:r>
      <w:r w:rsidRPr="005D2200">
        <w:rPr>
          <w:rFonts w:ascii="Arial" w:hAnsi="Arial" w:cs="Arial"/>
          <w:sz w:val="20"/>
          <w:szCs w:val="20"/>
        </w:rPr>
        <w:t>J</w:t>
      </w:r>
      <w:r w:rsidR="00A94C68">
        <w:rPr>
          <w:rFonts w:ascii="Arial" w:hAnsi="Arial" w:cs="Arial"/>
          <w:sz w:val="20"/>
          <w:szCs w:val="20"/>
        </w:rPr>
        <w:t>.</w:t>
      </w:r>
      <w:r w:rsidRPr="005D2200">
        <w:rPr>
          <w:rFonts w:ascii="Arial" w:hAnsi="Arial" w:cs="Arial"/>
          <w:sz w:val="20"/>
          <w:szCs w:val="20"/>
        </w:rPr>
        <w:t xml:space="preserve">, </w:t>
      </w:r>
      <w:proofErr w:type="spellStart"/>
      <w:r w:rsidRPr="005D2200">
        <w:rPr>
          <w:rFonts w:ascii="Arial" w:hAnsi="Arial" w:cs="Arial"/>
          <w:sz w:val="20"/>
          <w:szCs w:val="20"/>
        </w:rPr>
        <w:t>Kiffner</w:t>
      </w:r>
      <w:proofErr w:type="spellEnd"/>
      <w:r w:rsidR="00A94C68">
        <w:rPr>
          <w:rFonts w:ascii="Arial" w:hAnsi="Arial" w:cs="Arial"/>
          <w:sz w:val="20"/>
          <w:szCs w:val="20"/>
        </w:rPr>
        <w:t>,</w:t>
      </w:r>
      <w:r w:rsidRPr="005D2200">
        <w:rPr>
          <w:rFonts w:ascii="Arial" w:hAnsi="Arial" w:cs="Arial"/>
          <w:sz w:val="20"/>
          <w:szCs w:val="20"/>
        </w:rPr>
        <w:t xml:space="preserve"> C</w:t>
      </w:r>
      <w:r w:rsidR="00A94C68">
        <w:rPr>
          <w:rFonts w:ascii="Arial" w:hAnsi="Arial" w:cs="Arial"/>
          <w:sz w:val="20"/>
          <w:szCs w:val="20"/>
        </w:rPr>
        <w:t>.</w:t>
      </w:r>
      <w:r w:rsidRPr="005D2200">
        <w:rPr>
          <w:rFonts w:ascii="Arial" w:hAnsi="Arial" w:cs="Arial"/>
          <w:sz w:val="20"/>
          <w:szCs w:val="20"/>
        </w:rPr>
        <w:t>, Kramer</w:t>
      </w:r>
      <w:r w:rsidRPr="005D2200">
        <w:rPr>
          <w:rFonts w:ascii="Cambria Math" w:hAnsi="Cambria Math" w:cs="Cambria Math"/>
          <w:sz w:val="20"/>
          <w:szCs w:val="20"/>
        </w:rPr>
        <w:t>‐</w:t>
      </w:r>
      <w:r w:rsidRPr="005D2200">
        <w:rPr>
          <w:rFonts w:ascii="Arial" w:hAnsi="Arial" w:cs="Arial"/>
          <w:sz w:val="20"/>
          <w:szCs w:val="20"/>
        </w:rPr>
        <w:t>Schadt</w:t>
      </w:r>
      <w:r w:rsidR="00A94C68">
        <w:rPr>
          <w:rFonts w:ascii="Arial" w:hAnsi="Arial" w:cs="Arial"/>
          <w:sz w:val="20"/>
          <w:szCs w:val="20"/>
        </w:rPr>
        <w:t>,</w:t>
      </w:r>
      <w:r w:rsidRPr="005D2200">
        <w:rPr>
          <w:rFonts w:ascii="Arial" w:hAnsi="Arial" w:cs="Arial"/>
          <w:sz w:val="20"/>
          <w:szCs w:val="20"/>
        </w:rPr>
        <w:t xml:space="preserve"> S</w:t>
      </w:r>
      <w:r w:rsidR="00A94C68">
        <w:rPr>
          <w:rFonts w:ascii="Arial" w:hAnsi="Arial" w:cs="Arial"/>
          <w:sz w:val="20"/>
          <w:szCs w:val="20"/>
        </w:rPr>
        <w:t>.</w:t>
      </w:r>
      <w:r w:rsidRPr="005D2200">
        <w:rPr>
          <w:rFonts w:ascii="Arial" w:hAnsi="Arial" w:cs="Arial"/>
          <w:sz w:val="20"/>
          <w:szCs w:val="20"/>
        </w:rPr>
        <w:t>, Fürst</w:t>
      </w:r>
      <w:r w:rsidR="00A94C68">
        <w:rPr>
          <w:rFonts w:ascii="Arial" w:hAnsi="Arial" w:cs="Arial"/>
          <w:sz w:val="20"/>
          <w:szCs w:val="20"/>
        </w:rPr>
        <w:t>,</w:t>
      </w:r>
      <w:r w:rsidRPr="005D2200">
        <w:rPr>
          <w:rFonts w:ascii="Arial" w:hAnsi="Arial" w:cs="Arial"/>
          <w:sz w:val="20"/>
          <w:szCs w:val="20"/>
        </w:rPr>
        <w:t xml:space="preserve"> C</w:t>
      </w:r>
      <w:r w:rsidR="00A94C68">
        <w:rPr>
          <w:rFonts w:ascii="Arial" w:hAnsi="Arial" w:cs="Arial"/>
          <w:sz w:val="20"/>
          <w:szCs w:val="20"/>
        </w:rPr>
        <w:t>.</w:t>
      </w:r>
      <w:r w:rsidRPr="005D2200">
        <w:rPr>
          <w:rFonts w:ascii="Arial" w:hAnsi="Arial" w:cs="Arial"/>
          <w:sz w:val="20"/>
          <w:szCs w:val="20"/>
        </w:rPr>
        <w:t xml:space="preserve">, </w:t>
      </w:r>
      <w:proofErr w:type="spellStart"/>
      <w:r w:rsidRPr="005D2200">
        <w:rPr>
          <w:rFonts w:ascii="Arial" w:hAnsi="Arial" w:cs="Arial"/>
          <w:sz w:val="20"/>
          <w:szCs w:val="20"/>
        </w:rPr>
        <w:t>Keuling</w:t>
      </w:r>
      <w:proofErr w:type="spellEnd"/>
      <w:r w:rsidR="00A94C68">
        <w:rPr>
          <w:rFonts w:ascii="Arial" w:hAnsi="Arial" w:cs="Arial"/>
          <w:sz w:val="20"/>
          <w:szCs w:val="20"/>
        </w:rPr>
        <w:t>,</w:t>
      </w:r>
      <w:r w:rsidRPr="005D2200">
        <w:rPr>
          <w:rFonts w:ascii="Arial" w:hAnsi="Arial" w:cs="Arial"/>
          <w:sz w:val="20"/>
          <w:szCs w:val="20"/>
        </w:rPr>
        <w:t xml:space="preserve"> O</w:t>
      </w:r>
      <w:r w:rsidR="00A94C68">
        <w:rPr>
          <w:rFonts w:ascii="Arial" w:hAnsi="Arial" w:cs="Arial"/>
          <w:sz w:val="20"/>
          <w:szCs w:val="20"/>
        </w:rPr>
        <w:t>.</w:t>
      </w:r>
      <w:r w:rsidRPr="005D2200">
        <w:rPr>
          <w:rFonts w:ascii="Arial" w:hAnsi="Arial" w:cs="Arial"/>
          <w:sz w:val="20"/>
          <w:szCs w:val="20"/>
        </w:rPr>
        <w:t xml:space="preserve">, </w:t>
      </w:r>
      <w:r w:rsidR="00A94C68">
        <w:rPr>
          <w:rFonts w:ascii="Arial" w:hAnsi="Arial" w:cs="Arial"/>
          <w:sz w:val="20"/>
          <w:szCs w:val="20"/>
        </w:rPr>
        <w:t xml:space="preserve">&amp; </w:t>
      </w:r>
      <w:r w:rsidRPr="005D2200">
        <w:rPr>
          <w:rFonts w:ascii="Arial" w:hAnsi="Arial" w:cs="Arial"/>
          <w:sz w:val="20"/>
          <w:szCs w:val="20"/>
        </w:rPr>
        <w:t>Ford</w:t>
      </w:r>
      <w:r w:rsidR="00A94C68">
        <w:rPr>
          <w:rFonts w:ascii="Arial" w:hAnsi="Arial" w:cs="Arial"/>
          <w:sz w:val="20"/>
          <w:szCs w:val="20"/>
        </w:rPr>
        <w:t>,</w:t>
      </w:r>
      <w:r w:rsidRPr="005D2200">
        <w:rPr>
          <w:rFonts w:ascii="Arial" w:hAnsi="Arial" w:cs="Arial"/>
          <w:sz w:val="20"/>
          <w:szCs w:val="20"/>
        </w:rPr>
        <w:t xml:space="preserve"> A</w:t>
      </w:r>
      <w:r w:rsidR="00A94C68">
        <w:rPr>
          <w:rFonts w:ascii="Arial" w:hAnsi="Arial" w:cs="Arial"/>
          <w:sz w:val="20"/>
          <w:szCs w:val="20"/>
        </w:rPr>
        <w:t xml:space="preserve">. </w:t>
      </w:r>
      <w:r w:rsidRPr="005D2200">
        <w:rPr>
          <w:rFonts w:ascii="Arial" w:hAnsi="Arial" w:cs="Arial"/>
          <w:sz w:val="20"/>
          <w:szCs w:val="20"/>
        </w:rPr>
        <w:t>T</w:t>
      </w:r>
      <w:r w:rsidR="00A94C68">
        <w:rPr>
          <w:rFonts w:ascii="Arial" w:hAnsi="Arial" w:cs="Arial"/>
          <w:sz w:val="20"/>
          <w:szCs w:val="20"/>
        </w:rPr>
        <w:t>. (</w:t>
      </w:r>
      <w:r w:rsidR="00A94C68" w:rsidRPr="005D2200">
        <w:rPr>
          <w:rFonts w:ascii="Arial" w:hAnsi="Arial" w:cs="Arial"/>
          <w:sz w:val="20"/>
          <w:szCs w:val="20"/>
        </w:rPr>
        <w:t>2020</w:t>
      </w:r>
      <w:r w:rsidR="00A94C68">
        <w:rPr>
          <w:rFonts w:ascii="Arial" w:hAnsi="Arial" w:cs="Arial"/>
          <w:sz w:val="20"/>
          <w:szCs w:val="20"/>
        </w:rPr>
        <w:t>)</w:t>
      </w:r>
      <w:r w:rsidRPr="005D2200">
        <w:rPr>
          <w:rFonts w:ascii="Arial" w:hAnsi="Arial" w:cs="Arial"/>
          <w:sz w:val="20"/>
          <w:szCs w:val="20"/>
        </w:rPr>
        <w:t>. Human–wildlife coexistence in a changing world. </w:t>
      </w:r>
      <w:r w:rsidRPr="00A94C68">
        <w:rPr>
          <w:rFonts w:ascii="Arial" w:hAnsi="Arial" w:cs="Arial"/>
          <w:i/>
          <w:iCs/>
          <w:sz w:val="20"/>
          <w:szCs w:val="20"/>
        </w:rPr>
        <w:t>Conservation Biology</w:t>
      </w:r>
      <w:r w:rsidR="00A94C68">
        <w:rPr>
          <w:rFonts w:ascii="Arial" w:hAnsi="Arial" w:cs="Arial"/>
          <w:sz w:val="20"/>
          <w:szCs w:val="20"/>
        </w:rPr>
        <w:t>,</w:t>
      </w:r>
      <w:r w:rsidRPr="005D2200">
        <w:rPr>
          <w:rFonts w:ascii="Arial" w:hAnsi="Arial" w:cs="Arial"/>
          <w:sz w:val="20"/>
          <w:szCs w:val="20"/>
        </w:rPr>
        <w:t xml:space="preserve"> 34(4): 786-794. </w:t>
      </w:r>
      <w:hyperlink r:id="rId18" w:history="1">
        <w:r w:rsidRPr="005D2200">
          <w:rPr>
            <w:rStyle w:val="Hyperlink"/>
            <w:rFonts w:ascii="Arial" w:hAnsi="Arial" w:cs="Arial"/>
            <w:sz w:val="20"/>
            <w:szCs w:val="20"/>
          </w:rPr>
          <w:t>https://doi.org/10.1111/cobi.13513</w:t>
        </w:r>
      </w:hyperlink>
      <w:r w:rsidRPr="005D2200">
        <w:rPr>
          <w:rFonts w:ascii="Arial" w:hAnsi="Arial" w:cs="Arial"/>
          <w:sz w:val="20"/>
          <w:szCs w:val="20"/>
        </w:rPr>
        <w:t xml:space="preserve"> </w:t>
      </w:r>
    </w:p>
    <w:p w14:paraId="6136D35E" w14:textId="590C5AAD" w:rsidR="0030484A" w:rsidRPr="005D2200" w:rsidRDefault="0030484A" w:rsidP="0030484A">
      <w:pPr>
        <w:pStyle w:val="ListParagraph"/>
        <w:numPr>
          <w:ilvl w:val="0"/>
          <w:numId w:val="4"/>
        </w:numPr>
        <w:spacing w:line="360" w:lineRule="auto"/>
        <w:jc w:val="both"/>
        <w:rPr>
          <w:rFonts w:ascii="Arial" w:hAnsi="Arial" w:cs="Arial"/>
          <w:sz w:val="20"/>
          <w:szCs w:val="20"/>
        </w:rPr>
      </w:pPr>
      <w:r w:rsidRPr="005D2200">
        <w:rPr>
          <w:rFonts w:ascii="Arial" w:hAnsi="Arial" w:cs="Arial"/>
          <w:sz w:val="20"/>
          <w:szCs w:val="20"/>
        </w:rPr>
        <w:t>Milda</w:t>
      </w:r>
      <w:r w:rsidR="00033E27">
        <w:rPr>
          <w:rFonts w:ascii="Arial" w:hAnsi="Arial" w:cs="Arial"/>
          <w:sz w:val="20"/>
          <w:szCs w:val="20"/>
        </w:rPr>
        <w:t xml:space="preserve">, </w:t>
      </w:r>
      <w:r w:rsidRPr="005D2200">
        <w:rPr>
          <w:rFonts w:ascii="Arial" w:hAnsi="Arial" w:cs="Arial"/>
          <w:sz w:val="20"/>
          <w:szCs w:val="20"/>
        </w:rPr>
        <w:t>D</w:t>
      </w:r>
      <w:r w:rsidR="00033E27">
        <w:rPr>
          <w:rFonts w:ascii="Arial" w:hAnsi="Arial" w:cs="Arial"/>
          <w:sz w:val="20"/>
          <w:szCs w:val="20"/>
        </w:rPr>
        <w:t>.</w:t>
      </w:r>
      <w:r w:rsidRPr="005D2200">
        <w:rPr>
          <w:rFonts w:ascii="Arial" w:hAnsi="Arial" w:cs="Arial"/>
          <w:sz w:val="20"/>
          <w:szCs w:val="20"/>
        </w:rPr>
        <w:t>, Ramesh, T</w:t>
      </w:r>
      <w:r w:rsidR="00033E27">
        <w:rPr>
          <w:rFonts w:ascii="Arial" w:hAnsi="Arial" w:cs="Arial"/>
          <w:sz w:val="20"/>
          <w:szCs w:val="20"/>
        </w:rPr>
        <w:t>.</w:t>
      </w:r>
      <w:r w:rsidRPr="005D2200">
        <w:rPr>
          <w:rFonts w:ascii="Arial" w:hAnsi="Arial" w:cs="Arial"/>
          <w:sz w:val="20"/>
          <w:szCs w:val="20"/>
        </w:rPr>
        <w:t>, Kalle</w:t>
      </w:r>
      <w:r w:rsidR="00033E27">
        <w:rPr>
          <w:rFonts w:ascii="Arial" w:hAnsi="Arial" w:cs="Arial"/>
          <w:sz w:val="20"/>
          <w:szCs w:val="20"/>
        </w:rPr>
        <w:t>,</w:t>
      </w:r>
      <w:r w:rsidRPr="005D2200">
        <w:rPr>
          <w:rFonts w:ascii="Arial" w:hAnsi="Arial" w:cs="Arial"/>
          <w:sz w:val="20"/>
          <w:szCs w:val="20"/>
        </w:rPr>
        <w:t xml:space="preserve"> R</w:t>
      </w:r>
      <w:r w:rsidR="00033E27">
        <w:rPr>
          <w:rFonts w:ascii="Arial" w:hAnsi="Arial" w:cs="Arial"/>
          <w:sz w:val="20"/>
          <w:szCs w:val="20"/>
        </w:rPr>
        <w:t>.</w:t>
      </w:r>
      <w:r w:rsidRPr="005D2200">
        <w:rPr>
          <w:rFonts w:ascii="Arial" w:hAnsi="Arial" w:cs="Arial"/>
          <w:sz w:val="20"/>
          <w:szCs w:val="20"/>
        </w:rPr>
        <w:t>, Gayathri</w:t>
      </w:r>
      <w:r w:rsidR="00033E27">
        <w:rPr>
          <w:rFonts w:ascii="Arial" w:hAnsi="Arial" w:cs="Arial"/>
          <w:sz w:val="20"/>
          <w:szCs w:val="20"/>
        </w:rPr>
        <w:t>,</w:t>
      </w:r>
      <w:r w:rsidRPr="005D2200">
        <w:rPr>
          <w:rFonts w:ascii="Arial" w:hAnsi="Arial" w:cs="Arial"/>
          <w:sz w:val="20"/>
          <w:szCs w:val="20"/>
        </w:rPr>
        <w:t xml:space="preserve"> V</w:t>
      </w:r>
      <w:r w:rsidR="00033E27">
        <w:rPr>
          <w:rFonts w:ascii="Arial" w:hAnsi="Arial" w:cs="Arial"/>
          <w:sz w:val="20"/>
          <w:szCs w:val="20"/>
        </w:rPr>
        <w:t>.</w:t>
      </w:r>
      <w:r w:rsidRPr="005D2200">
        <w:rPr>
          <w:rFonts w:ascii="Arial" w:hAnsi="Arial" w:cs="Arial"/>
          <w:sz w:val="20"/>
          <w:szCs w:val="20"/>
        </w:rPr>
        <w:t>, Thanikodi</w:t>
      </w:r>
      <w:r w:rsidR="00033E27">
        <w:rPr>
          <w:rFonts w:ascii="Arial" w:hAnsi="Arial" w:cs="Arial"/>
          <w:sz w:val="20"/>
          <w:szCs w:val="20"/>
        </w:rPr>
        <w:t>.</w:t>
      </w:r>
      <w:r w:rsidRPr="005D2200">
        <w:rPr>
          <w:rFonts w:ascii="Arial" w:hAnsi="Arial" w:cs="Arial"/>
          <w:sz w:val="20"/>
          <w:szCs w:val="20"/>
        </w:rPr>
        <w:t xml:space="preserve"> M</w:t>
      </w:r>
      <w:r w:rsidR="00033E27">
        <w:rPr>
          <w:rFonts w:ascii="Arial" w:hAnsi="Arial" w:cs="Arial"/>
          <w:sz w:val="20"/>
          <w:szCs w:val="20"/>
        </w:rPr>
        <w:t>.</w:t>
      </w:r>
      <w:r w:rsidRPr="005D2200">
        <w:rPr>
          <w:rFonts w:ascii="Arial" w:hAnsi="Arial" w:cs="Arial"/>
          <w:sz w:val="20"/>
          <w:szCs w:val="20"/>
        </w:rPr>
        <w:t xml:space="preserve">, </w:t>
      </w:r>
      <w:r w:rsidR="00033E27">
        <w:rPr>
          <w:rFonts w:ascii="Arial" w:hAnsi="Arial" w:cs="Arial"/>
          <w:sz w:val="20"/>
          <w:szCs w:val="20"/>
        </w:rPr>
        <w:t xml:space="preserve">&amp; </w:t>
      </w:r>
      <w:r w:rsidRPr="005D2200">
        <w:rPr>
          <w:rFonts w:ascii="Arial" w:hAnsi="Arial" w:cs="Arial"/>
          <w:sz w:val="20"/>
          <w:szCs w:val="20"/>
        </w:rPr>
        <w:t>Ashish</w:t>
      </w:r>
      <w:r w:rsidR="00033E27">
        <w:rPr>
          <w:rFonts w:ascii="Arial" w:hAnsi="Arial" w:cs="Arial"/>
          <w:sz w:val="20"/>
          <w:szCs w:val="20"/>
        </w:rPr>
        <w:t>,</w:t>
      </w:r>
      <w:r w:rsidRPr="005D2200">
        <w:rPr>
          <w:rFonts w:ascii="Arial" w:hAnsi="Arial" w:cs="Arial"/>
          <w:sz w:val="20"/>
          <w:szCs w:val="20"/>
        </w:rPr>
        <w:t xml:space="preserve"> K. </w:t>
      </w:r>
      <w:r w:rsidR="00033E27">
        <w:rPr>
          <w:rFonts w:ascii="Arial" w:hAnsi="Arial" w:cs="Arial"/>
          <w:sz w:val="20"/>
          <w:szCs w:val="20"/>
        </w:rPr>
        <w:t>(</w:t>
      </w:r>
      <w:r w:rsidR="00033E27" w:rsidRPr="005D2200">
        <w:rPr>
          <w:rFonts w:ascii="Arial" w:hAnsi="Arial" w:cs="Arial"/>
          <w:sz w:val="20"/>
          <w:szCs w:val="20"/>
        </w:rPr>
        <w:t>2023</w:t>
      </w:r>
      <w:r w:rsidR="00033E27">
        <w:rPr>
          <w:rFonts w:ascii="Arial" w:hAnsi="Arial" w:cs="Arial"/>
          <w:sz w:val="20"/>
          <w:szCs w:val="20"/>
        </w:rPr>
        <w:t xml:space="preserve">). </w:t>
      </w:r>
      <w:r w:rsidRPr="005D2200">
        <w:rPr>
          <w:rFonts w:ascii="Arial" w:hAnsi="Arial" w:cs="Arial"/>
          <w:sz w:val="20"/>
          <w:szCs w:val="20"/>
        </w:rPr>
        <w:t xml:space="preserve">Factors driving human–wild pig interactions: implications for wildlife conflict management in southern parts of India. </w:t>
      </w:r>
      <w:r w:rsidRPr="00033E27">
        <w:rPr>
          <w:rFonts w:ascii="Arial" w:hAnsi="Arial" w:cs="Arial"/>
          <w:i/>
          <w:iCs/>
          <w:sz w:val="20"/>
          <w:szCs w:val="20"/>
        </w:rPr>
        <w:t>Biological Invasions</w:t>
      </w:r>
      <w:r w:rsidR="00033E27" w:rsidRPr="00033E27">
        <w:rPr>
          <w:rFonts w:ascii="Arial" w:hAnsi="Arial" w:cs="Arial"/>
          <w:i/>
          <w:iCs/>
          <w:sz w:val="20"/>
          <w:szCs w:val="20"/>
        </w:rPr>
        <w:t>,</w:t>
      </w:r>
      <w:r w:rsidRPr="005D2200">
        <w:rPr>
          <w:rFonts w:ascii="Arial" w:hAnsi="Arial" w:cs="Arial"/>
          <w:sz w:val="20"/>
          <w:szCs w:val="20"/>
        </w:rPr>
        <w:t xml:space="preserve"> 25(1): 221-235. </w:t>
      </w:r>
      <w:hyperlink r:id="rId19" w:history="1">
        <w:r w:rsidRPr="005D2200">
          <w:rPr>
            <w:rStyle w:val="Hyperlink"/>
            <w:rFonts w:ascii="Arial" w:hAnsi="Arial" w:cs="Arial"/>
            <w:sz w:val="20"/>
            <w:szCs w:val="20"/>
          </w:rPr>
          <w:t>http://dx.doi.org/10.1007/s10530-022-02911-6</w:t>
        </w:r>
      </w:hyperlink>
      <w:r w:rsidRPr="005D2200">
        <w:rPr>
          <w:rFonts w:ascii="Arial" w:hAnsi="Arial" w:cs="Arial"/>
          <w:sz w:val="20"/>
          <w:szCs w:val="20"/>
        </w:rPr>
        <w:t xml:space="preserve"> </w:t>
      </w:r>
    </w:p>
    <w:p w14:paraId="0F57AA06" w14:textId="49FF972F" w:rsidR="0030484A" w:rsidRPr="005D2200" w:rsidRDefault="0030484A" w:rsidP="0030484A">
      <w:pPr>
        <w:pStyle w:val="ListParagraph"/>
        <w:numPr>
          <w:ilvl w:val="0"/>
          <w:numId w:val="4"/>
        </w:numPr>
        <w:spacing w:line="360" w:lineRule="auto"/>
        <w:jc w:val="both"/>
        <w:rPr>
          <w:rFonts w:ascii="Arial" w:hAnsi="Arial" w:cs="Arial"/>
          <w:sz w:val="20"/>
          <w:szCs w:val="20"/>
        </w:rPr>
      </w:pPr>
      <w:r w:rsidRPr="005D2200">
        <w:rPr>
          <w:rFonts w:ascii="Arial" w:hAnsi="Arial" w:cs="Arial"/>
          <w:sz w:val="20"/>
          <w:szCs w:val="20"/>
        </w:rPr>
        <w:t>Mishra</w:t>
      </w:r>
      <w:r w:rsidR="00033E27">
        <w:rPr>
          <w:rFonts w:ascii="Arial" w:hAnsi="Arial" w:cs="Arial"/>
          <w:sz w:val="20"/>
          <w:szCs w:val="20"/>
        </w:rPr>
        <w:t>,</w:t>
      </w:r>
      <w:r w:rsidRPr="005D2200">
        <w:rPr>
          <w:rFonts w:ascii="Arial" w:hAnsi="Arial" w:cs="Arial"/>
          <w:sz w:val="20"/>
          <w:szCs w:val="20"/>
        </w:rPr>
        <w:t xml:space="preserve"> S</w:t>
      </w:r>
      <w:r w:rsidR="00033E27">
        <w:rPr>
          <w:rFonts w:ascii="Arial" w:hAnsi="Arial" w:cs="Arial"/>
          <w:sz w:val="20"/>
          <w:szCs w:val="20"/>
        </w:rPr>
        <w:t xml:space="preserve">. </w:t>
      </w:r>
      <w:r w:rsidRPr="005D2200">
        <w:rPr>
          <w:rFonts w:ascii="Arial" w:hAnsi="Arial" w:cs="Arial"/>
          <w:sz w:val="20"/>
          <w:szCs w:val="20"/>
        </w:rPr>
        <w:t>P</w:t>
      </w:r>
      <w:r w:rsidR="00033E27">
        <w:rPr>
          <w:rFonts w:ascii="Arial" w:hAnsi="Arial" w:cs="Arial"/>
          <w:sz w:val="20"/>
          <w:szCs w:val="20"/>
        </w:rPr>
        <w:t>.</w:t>
      </w:r>
      <w:r w:rsidRPr="005D2200">
        <w:rPr>
          <w:rFonts w:ascii="Arial" w:hAnsi="Arial" w:cs="Arial"/>
          <w:sz w:val="20"/>
          <w:szCs w:val="20"/>
        </w:rPr>
        <w:t>, Barik</w:t>
      </w:r>
      <w:r w:rsidR="00033E27">
        <w:rPr>
          <w:rFonts w:ascii="Arial" w:hAnsi="Arial" w:cs="Arial"/>
          <w:sz w:val="20"/>
          <w:szCs w:val="20"/>
        </w:rPr>
        <w:t>,</w:t>
      </w:r>
      <w:r w:rsidRPr="005D2200">
        <w:rPr>
          <w:rFonts w:ascii="Arial" w:hAnsi="Arial" w:cs="Arial"/>
          <w:sz w:val="20"/>
          <w:szCs w:val="20"/>
        </w:rPr>
        <w:t xml:space="preserve"> S</w:t>
      </w:r>
      <w:r w:rsidR="00033E27">
        <w:rPr>
          <w:rFonts w:ascii="Arial" w:hAnsi="Arial" w:cs="Arial"/>
          <w:sz w:val="20"/>
          <w:szCs w:val="20"/>
        </w:rPr>
        <w:t xml:space="preserve">. </w:t>
      </w:r>
      <w:r w:rsidRPr="005D2200">
        <w:rPr>
          <w:rFonts w:ascii="Arial" w:hAnsi="Arial" w:cs="Arial"/>
          <w:sz w:val="20"/>
          <w:szCs w:val="20"/>
        </w:rPr>
        <w:t>R</w:t>
      </w:r>
      <w:r w:rsidR="00033E27">
        <w:rPr>
          <w:rFonts w:ascii="Arial" w:hAnsi="Arial" w:cs="Arial"/>
          <w:sz w:val="20"/>
          <w:szCs w:val="20"/>
        </w:rPr>
        <w:t>.</w:t>
      </w:r>
      <w:r w:rsidRPr="005D2200">
        <w:rPr>
          <w:rFonts w:ascii="Arial" w:hAnsi="Arial" w:cs="Arial"/>
          <w:sz w:val="20"/>
          <w:szCs w:val="20"/>
        </w:rPr>
        <w:t>, Sahu, D</w:t>
      </w:r>
      <w:r w:rsidR="00033E27">
        <w:rPr>
          <w:rFonts w:ascii="Arial" w:hAnsi="Arial" w:cs="Arial"/>
          <w:sz w:val="20"/>
          <w:szCs w:val="20"/>
        </w:rPr>
        <w:t xml:space="preserve">. </w:t>
      </w:r>
      <w:r w:rsidRPr="005D2200">
        <w:rPr>
          <w:rFonts w:ascii="Arial" w:hAnsi="Arial" w:cs="Arial"/>
          <w:sz w:val="20"/>
          <w:szCs w:val="20"/>
        </w:rPr>
        <w:t>K</w:t>
      </w:r>
      <w:r w:rsidR="00033E27">
        <w:rPr>
          <w:rFonts w:ascii="Arial" w:hAnsi="Arial" w:cs="Arial"/>
          <w:sz w:val="20"/>
          <w:szCs w:val="20"/>
        </w:rPr>
        <w:t>.</w:t>
      </w:r>
      <w:r w:rsidRPr="005D2200">
        <w:rPr>
          <w:rFonts w:ascii="Arial" w:hAnsi="Arial" w:cs="Arial"/>
          <w:sz w:val="20"/>
          <w:szCs w:val="20"/>
        </w:rPr>
        <w:t>,</w:t>
      </w:r>
      <w:r w:rsidR="00033E27">
        <w:rPr>
          <w:rFonts w:ascii="Arial" w:hAnsi="Arial" w:cs="Arial"/>
          <w:sz w:val="20"/>
          <w:szCs w:val="20"/>
        </w:rPr>
        <w:t xml:space="preserve"> &amp;</w:t>
      </w:r>
      <w:r w:rsidRPr="005D2200">
        <w:rPr>
          <w:rFonts w:ascii="Arial" w:hAnsi="Arial" w:cs="Arial"/>
          <w:sz w:val="20"/>
          <w:szCs w:val="20"/>
        </w:rPr>
        <w:t xml:space="preserve"> Padhi, S.</w:t>
      </w:r>
      <w:r w:rsidR="00033E27" w:rsidRPr="00033E27">
        <w:rPr>
          <w:rFonts w:ascii="Arial" w:hAnsi="Arial" w:cs="Arial"/>
          <w:sz w:val="20"/>
          <w:szCs w:val="20"/>
        </w:rPr>
        <w:t xml:space="preserve"> </w:t>
      </w:r>
      <w:r w:rsidR="00033E27">
        <w:rPr>
          <w:rFonts w:ascii="Arial" w:hAnsi="Arial" w:cs="Arial"/>
          <w:sz w:val="20"/>
          <w:szCs w:val="20"/>
        </w:rPr>
        <w:t>(</w:t>
      </w:r>
      <w:r w:rsidR="00033E27" w:rsidRPr="005D2200">
        <w:rPr>
          <w:rFonts w:ascii="Arial" w:hAnsi="Arial" w:cs="Arial"/>
          <w:sz w:val="20"/>
          <w:szCs w:val="20"/>
        </w:rPr>
        <w:t>2025</w:t>
      </w:r>
      <w:r w:rsidR="00033E27">
        <w:rPr>
          <w:rFonts w:ascii="Arial" w:hAnsi="Arial" w:cs="Arial"/>
          <w:sz w:val="20"/>
          <w:szCs w:val="20"/>
        </w:rPr>
        <w:t>).</w:t>
      </w:r>
      <w:r w:rsidRPr="005D2200">
        <w:rPr>
          <w:rFonts w:ascii="Arial" w:hAnsi="Arial" w:cs="Arial"/>
          <w:sz w:val="20"/>
          <w:szCs w:val="20"/>
        </w:rPr>
        <w:t xml:space="preserve"> Mapping Human-Wildlife Conflict Hotspots in Odisha, India: Trends, Impacts, and Mitigation Strategies. </w:t>
      </w:r>
      <w:r w:rsidRPr="00033E27">
        <w:rPr>
          <w:rFonts w:ascii="Arial" w:hAnsi="Arial" w:cs="Arial"/>
          <w:i/>
          <w:iCs/>
          <w:sz w:val="20"/>
          <w:szCs w:val="20"/>
        </w:rPr>
        <w:t>Annual Research &amp; Review in Biology</w:t>
      </w:r>
      <w:r w:rsidR="00033E27">
        <w:rPr>
          <w:rFonts w:ascii="Arial" w:hAnsi="Arial" w:cs="Arial"/>
          <w:sz w:val="20"/>
          <w:szCs w:val="20"/>
        </w:rPr>
        <w:t>,</w:t>
      </w:r>
      <w:r w:rsidRPr="005D2200">
        <w:rPr>
          <w:rFonts w:ascii="Arial" w:hAnsi="Arial" w:cs="Arial"/>
          <w:sz w:val="20"/>
          <w:szCs w:val="20"/>
        </w:rPr>
        <w:t xml:space="preserve"> 40(3): 116-141. </w:t>
      </w:r>
      <w:hyperlink r:id="rId20" w:history="1">
        <w:r w:rsidRPr="005D2200">
          <w:rPr>
            <w:rStyle w:val="Hyperlink"/>
            <w:rFonts w:ascii="Arial" w:hAnsi="Arial" w:cs="Arial"/>
            <w:sz w:val="20"/>
            <w:szCs w:val="20"/>
          </w:rPr>
          <w:t>http://dx.doi.org/10.9734/arrb/2025/v40i32216</w:t>
        </w:r>
      </w:hyperlink>
      <w:r w:rsidRPr="005D2200">
        <w:rPr>
          <w:rFonts w:ascii="Arial" w:hAnsi="Arial" w:cs="Arial"/>
          <w:sz w:val="20"/>
          <w:szCs w:val="20"/>
        </w:rPr>
        <w:t xml:space="preserve"> </w:t>
      </w:r>
    </w:p>
    <w:p w14:paraId="312258BC" w14:textId="4B968A6F" w:rsidR="0030484A" w:rsidRPr="005D2200" w:rsidRDefault="0030484A" w:rsidP="0030484A">
      <w:pPr>
        <w:pStyle w:val="ListParagraph"/>
        <w:numPr>
          <w:ilvl w:val="0"/>
          <w:numId w:val="4"/>
        </w:numPr>
        <w:spacing w:line="360" w:lineRule="auto"/>
        <w:jc w:val="both"/>
        <w:rPr>
          <w:rFonts w:ascii="Arial" w:hAnsi="Arial" w:cs="Arial"/>
          <w:sz w:val="20"/>
          <w:szCs w:val="20"/>
        </w:rPr>
      </w:pPr>
      <w:r w:rsidRPr="005D2200">
        <w:rPr>
          <w:rFonts w:ascii="Arial" w:hAnsi="Arial" w:cs="Arial"/>
          <w:sz w:val="20"/>
          <w:szCs w:val="20"/>
        </w:rPr>
        <w:t>Münster</w:t>
      </w:r>
      <w:r w:rsidR="00033E27">
        <w:rPr>
          <w:rFonts w:ascii="Arial" w:hAnsi="Arial" w:cs="Arial"/>
          <w:sz w:val="20"/>
          <w:szCs w:val="20"/>
        </w:rPr>
        <w:t>,</w:t>
      </w:r>
      <w:r w:rsidRPr="005D2200">
        <w:rPr>
          <w:rFonts w:ascii="Arial" w:hAnsi="Arial" w:cs="Arial"/>
          <w:sz w:val="20"/>
          <w:szCs w:val="20"/>
        </w:rPr>
        <w:t xml:space="preserve"> D</w:t>
      </w:r>
      <w:r w:rsidR="00033E27">
        <w:rPr>
          <w:rFonts w:ascii="Arial" w:hAnsi="Arial" w:cs="Arial"/>
          <w:sz w:val="20"/>
          <w:szCs w:val="20"/>
        </w:rPr>
        <w:t>.</w:t>
      </w:r>
      <w:r w:rsidRPr="005D2200">
        <w:rPr>
          <w:rFonts w:ascii="Arial" w:hAnsi="Arial" w:cs="Arial"/>
          <w:sz w:val="20"/>
          <w:szCs w:val="20"/>
        </w:rPr>
        <w:t>,</w:t>
      </w:r>
      <w:r w:rsidR="00033E27">
        <w:rPr>
          <w:rFonts w:ascii="Arial" w:hAnsi="Arial" w:cs="Arial"/>
          <w:sz w:val="20"/>
          <w:szCs w:val="20"/>
        </w:rPr>
        <w:t xml:space="preserve"> &amp;</w:t>
      </w:r>
      <w:r w:rsidRPr="005D2200">
        <w:rPr>
          <w:rFonts w:ascii="Arial" w:hAnsi="Arial" w:cs="Arial"/>
          <w:sz w:val="20"/>
          <w:szCs w:val="20"/>
        </w:rPr>
        <w:t xml:space="preserve"> Münster</w:t>
      </w:r>
      <w:r w:rsidR="00033E27">
        <w:rPr>
          <w:rFonts w:ascii="Arial" w:hAnsi="Arial" w:cs="Arial"/>
          <w:sz w:val="20"/>
          <w:szCs w:val="20"/>
        </w:rPr>
        <w:t>,</w:t>
      </w:r>
      <w:r w:rsidRPr="005D2200">
        <w:rPr>
          <w:rFonts w:ascii="Arial" w:hAnsi="Arial" w:cs="Arial"/>
          <w:sz w:val="20"/>
          <w:szCs w:val="20"/>
        </w:rPr>
        <w:t xml:space="preserve"> U.</w:t>
      </w:r>
      <w:r w:rsidR="00033E27" w:rsidRPr="00033E27">
        <w:rPr>
          <w:rFonts w:ascii="Arial" w:hAnsi="Arial" w:cs="Arial"/>
          <w:sz w:val="20"/>
          <w:szCs w:val="20"/>
        </w:rPr>
        <w:t xml:space="preserve"> </w:t>
      </w:r>
      <w:r w:rsidR="00033E27">
        <w:rPr>
          <w:rFonts w:ascii="Arial" w:hAnsi="Arial" w:cs="Arial"/>
          <w:sz w:val="20"/>
          <w:szCs w:val="20"/>
        </w:rPr>
        <w:t>(</w:t>
      </w:r>
      <w:r w:rsidR="00033E27" w:rsidRPr="005D2200">
        <w:rPr>
          <w:rFonts w:ascii="Arial" w:hAnsi="Arial" w:cs="Arial"/>
          <w:sz w:val="20"/>
          <w:szCs w:val="20"/>
        </w:rPr>
        <w:t>2012</w:t>
      </w:r>
      <w:r w:rsidR="00033E27">
        <w:rPr>
          <w:rFonts w:ascii="Arial" w:hAnsi="Arial" w:cs="Arial"/>
          <w:sz w:val="20"/>
          <w:szCs w:val="20"/>
        </w:rPr>
        <w:t>)</w:t>
      </w:r>
      <w:r w:rsidR="00A05348">
        <w:rPr>
          <w:rFonts w:ascii="Arial" w:hAnsi="Arial" w:cs="Arial"/>
          <w:sz w:val="20"/>
          <w:szCs w:val="20"/>
        </w:rPr>
        <w:t>.</w:t>
      </w:r>
      <w:r w:rsidRPr="005D2200">
        <w:rPr>
          <w:rFonts w:ascii="Arial" w:hAnsi="Arial" w:cs="Arial"/>
          <w:sz w:val="20"/>
          <w:szCs w:val="20"/>
        </w:rPr>
        <w:t xml:space="preserve"> Human-animal conflicts in Kerala: Elephants and ecological modernity on the agrarian frontier in South India</w:t>
      </w:r>
      <w:r w:rsidRPr="00033E27">
        <w:rPr>
          <w:rFonts w:ascii="Arial" w:hAnsi="Arial" w:cs="Arial"/>
          <w:i/>
          <w:iCs/>
          <w:sz w:val="20"/>
          <w:szCs w:val="20"/>
        </w:rPr>
        <w:t>. RCC Perspectives</w:t>
      </w:r>
      <w:r w:rsidRPr="005D2200">
        <w:rPr>
          <w:rFonts w:ascii="Arial" w:hAnsi="Arial" w:cs="Arial"/>
          <w:sz w:val="20"/>
          <w:szCs w:val="20"/>
        </w:rPr>
        <w:t>; 5: 41-50.</w:t>
      </w:r>
    </w:p>
    <w:p w14:paraId="0DB2F2C0" w14:textId="232F3E29" w:rsidR="0030484A" w:rsidRPr="005D2200" w:rsidRDefault="0030484A" w:rsidP="0030484A">
      <w:pPr>
        <w:pStyle w:val="ListParagraph"/>
        <w:numPr>
          <w:ilvl w:val="0"/>
          <w:numId w:val="4"/>
        </w:numPr>
        <w:spacing w:line="360" w:lineRule="auto"/>
        <w:jc w:val="both"/>
        <w:rPr>
          <w:rFonts w:ascii="Arial" w:hAnsi="Arial" w:cs="Arial"/>
          <w:sz w:val="20"/>
          <w:szCs w:val="20"/>
        </w:rPr>
      </w:pPr>
      <w:r w:rsidRPr="005D2200">
        <w:rPr>
          <w:rFonts w:ascii="Arial" w:hAnsi="Arial" w:cs="Arial"/>
          <w:sz w:val="20"/>
          <w:szCs w:val="20"/>
        </w:rPr>
        <w:t>Nair</w:t>
      </w:r>
      <w:r w:rsidR="00A05348">
        <w:rPr>
          <w:rFonts w:ascii="Arial" w:hAnsi="Arial" w:cs="Arial"/>
          <w:sz w:val="20"/>
          <w:szCs w:val="20"/>
        </w:rPr>
        <w:t>,</w:t>
      </w:r>
      <w:r w:rsidRPr="005D2200">
        <w:rPr>
          <w:rFonts w:ascii="Arial" w:hAnsi="Arial" w:cs="Arial"/>
          <w:sz w:val="20"/>
          <w:szCs w:val="20"/>
        </w:rPr>
        <w:t xml:space="preserve"> R</w:t>
      </w:r>
      <w:r w:rsidR="00A05348">
        <w:rPr>
          <w:rFonts w:ascii="Arial" w:hAnsi="Arial" w:cs="Arial"/>
          <w:sz w:val="20"/>
          <w:szCs w:val="20"/>
        </w:rPr>
        <w:t xml:space="preserve">. </w:t>
      </w:r>
      <w:r w:rsidRPr="005D2200">
        <w:rPr>
          <w:rFonts w:ascii="Arial" w:hAnsi="Arial" w:cs="Arial"/>
          <w:sz w:val="20"/>
          <w:szCs w:val="20"/>
        </w:rPr>
        <w:t xml:space="preserve">P, </w:t>
      </w:r>
      <w:r w:rsidR="00A05348">
        <w:rPr>
          <w:rFonts w:ascii="Arial" w:hAnsi="Arial" w:cs="Arial"/>
          <w:sz w:val="20"/>
          <w:szCs w:val="20"/>
        </w:rPr>
        <w:t xml:space="preserve">&amp; </w:t>
      </w:r>
      <w:r w:rsidRPr="005D2200">
        <w:rPr>
          <w:rFonts w:ascii="Arial" w:hAnsi="Arial" w:cs="Arial"/>
          <w:sz w:val="20"/>
          <w:szCs w:val="20"/>
        </w:rPr>
        <w:t>Jayson,</w:t>
      </w:r>
      <w:r w:rsidR="00A05348">
        <w:rPr>
          <w:rFonts w:ascii="Arial" w:hAnsi="Arial" w:cs="Arial"/>
          <w:sz w:val="20"/>
          <w:szCs w:val="20"/>
        </w:rPr>
        <w:t xml:space="preserve"> </w:t>
      </w:r>
      <w:r w:rsidRPr="005D2200">
        <w:rPr>
          <w:rFonts w:ascii="Arial" w:hAnsi="Arial" w:cs="Arial"/>
          <w:sz w:val="20"/>
          <w:szCs w:val="20"/>
        </w:rPr>
        <w:t>E</w:t>
      </w:r>
      <w:r w:rsidR="00A05348">
        <w:rPr>
          <w:rFonts w:ascii="Arial" w:hAnsi="Arial" w:cs="Arial"/>
          <w:sz w:val="20"/>
          <w:szCs w:val="20"/>
        </w:rPr>
        <w:t xml:space="preserve">. </w:t>
      </w:r>
      <w:r w:rsidRPr="005D2200">
        <w:rPr>
          <w:rFonts w:ascii="Arial" w:hAnsi="Arial" w:cs="Arial"/>
          <w:sz w:val="20"/>
          <w:szCs w:val="20"/>
        </w:rPr>
        <w:t xml:space="preserve">A. </w:t>
      </w:r>
      <w:r w:rsidR="00D9739B">
        <w:rPr>
          <w:rFonts w:ascii="Arial" w:hAnsi="Arial" w:cs="Arial"/>
          <w:sz w:val="20"/>
          <w:szCs w:val="20"/>
        </w:rPr>
        <w:t>(</w:t>
      </w:r>
      <w:r w:rsidR="00D9739B" w:rsidRPr="005D2200">
        <w:rPr>
          <w:rFonts w:ascii="Arial" w:hAnsi="Arial" w:cs="Arial"/>
          <w:sz w:val="20"/>
          <w:szCs w:val="20"/>
        </w:rPr>
        <w:t>2021</w:t>
      </w:r>
      <w:r w:rsidR="00D9739B">
        <w:rPr>
          <w:rFonts w:ascii="Arial" w:hAnsi="Arial" w:cs="Arial"/>
          <w:sz w:val="20"/>
          <w:szCs w:val="20"/>
        </w:rPr>
        <w:t xml:space="preserve">). </w:t>
      </w:r>
      <w:r w:rsidRPr="005D2200">
        <w:rPr>
          <w:rFonts w:ascii="Arial" w:hAnsi="Arial" w:cs="Arial"/>
          <w:sz w:val="20"/>
          <w:szCs w:val="20"/>
        </w:rPr>
        <w:t xml:space="preserve">Estimation of economic loss and identifying the factors affecting the crop raiding </w:t>
      </w:r>
      <w:proofErr w:type="spellStart"/>
      <w:r w:rsidRPr="005D2200">
        <w:rPr>
          <w:rFonts w:ascii="Arial" w:hAnsi="Arial" w:cs="Arial"/>
          <w:sz w:val="20"/>
          <w:szCs w:val="20"/>
        </w:rPr>
        <w:t>behaviour</w:t>
      </w:r>
      <w:proofErr w:type="spellEnd"/>
      <w:r w:rsidRPr="005D2200">
        <w:rPr>
          <w:rFonts w:ascii="Arial" w:hAnsi="Arial" w:cs="Arial"/>
          <w:sz w:val="20"/>
          <w:szCs w:val="20"/>
        </w:rPr>
        <w:t xml:space="preserve"> of Asian elephant (Elephas maximus) in Nilambur part of the southern Western Ghats, Kerala, India. </w:t>
      </w:r>
      <w:r w:rsidRPr="00D9739B">
        <w:rPr>
          <w:rFonts w:ascii="Arial" w:hAnsi="Arial" w:cs="Arial"/>
          <w:i/>
          <w:iCs/>
          <w:sz w:val="20"/>
          <w:szCs w:val="20"/>
        </w:rPr>
        <w:t>Current Science</w:t>
      </w:r>
      <w:r w:rsidR="00D9739B">
        <w:rPr>
          <w:rFonts w:ascii="Arial" w:hAnsi="Arial" w:cs="Arial"/>
          <w:sz w:val="20"/>
          <w:szCs w:val="20"/>
        </w:rPr>
        <w:t>,</w:t>
      </w:r>
      <w:r w:rsidRPr="005D2200">
        <w:rPr>
          <w:rFonts w:ascii="Arial" w:hAnsi="Arial" w:cs="Arial"/>
          <w:sz w:val="20"/>
          <w:szCs w:val="20"/>
        </w:rPr>
        <w:t xml:space="preserve"> 121(4): 521-528. </w:t>
      </w:r>
      <w:hyperlink r:id="rId21" w:history="1">
        <w:r w:rsidRPr="005D2200">
          <w:rPr>
            <w:rStyle w:val="Hyperlink"/>
            <w:rFonts w:ascii="Arial" w:hAnsi="Arial" w:cs="Arial"/>
            <w:sz w:val="20"/>
            <w:szCs w:val="20"/>
          </w:rPr>
          <w:t>http://dx.doi.org/10.18520/cs/v121/i4/521-528</w:t>
        </w:r>
      </w:hyperlink>
      <w:r w:rsidRPr="005D2200">
        <w:rPr>
          <w:rFonts w:ascii="Arial" w:hAnsi="Arial" w:cs="Arial"/>
          <w:sz w:val="20"/>
          <w:szCs w:val="20"/>
        </w:rPr>
        <w:t xml:space="preserve"> </w:t>
      </w:r>
    </w:p>
    <w:p w14:paraId="25176A0C" w14:textId="77777777" w:rsidR="0030484A" w:rsidRPr="005D2200" w:rsidRDefault="0030484A" w:rsidP="0030484A">
      <w:pPr>
        <w:pStyle w:val="ListParagraph"/>
        <w:numPr>
          <w:ilvl w:val="0"/>
          <w:numId w:val="4"/>
        </w:numPr>
        <w:spacing w:line="360" w:lineRule="auto"/>
        <w:jc w:val="both"/>
        <w:rPr>
          <w:rFonts w:ascii="Arial" w:hAnsi="Arial" w:cs="Arial"/>
          <w:sz w:val="20"/>
          <w:szCs w:val="20"/>
        </w:rPr>
      </w:pPr>
      <w:r w:rsidRPr="005D2200">
        <w:rPr>
          <w:rFonts w:ascii="Arial" w:hAnsi="Arial" w:cs="Arial"/>
          <w:sz w:val="20"/>
          <w:szCs w:val="20"/>
        </w:rPr>
        <w:t xml:space="preserve">Nyhus PJ. Human–wildlife conflict and coexistence. Annual review of environment and resources 2016; 41(1): 143-171. </w:t>
      </w:r>
      <w:hyperlink r:id="rId22" w:history="1">
        <w:r w:rsidRPr="005D2200">
          <w:rPr>
            <w:rStyle w:val="Hyperlink"/>
            <w:rFonts w:ascii="Arial" w:hAnsi="Arial" w:cs="Arial"/>
            <w:sz w:val="20"/>
            <w:szCs w:val="20"/>
          </w:rPr>
          <w:t>https://doi.org/10.1146/annurev-environ-110615-085634</w:t>
        </w:r>
      </w:hyperlink>
      <w:r w:rsidRPr="005D2200">
        <w:rPr>
          <w:rFonts w:ascii="Arial" w:hAnsi="Arial" w:cs="Arial"/>
          <w:sz w:val="20"/>
          <w:szCs w:val="20"/>
        </w:rPr>
        <w:t xml:space="preserve"> </w:t>
      </w:r>
    </w:p>
    <w:p w14:paraId="0E4C0DFA" w14:textId="468E799C" w:rsidR="0030484A" w:rsidRPr="005D2200" w:rsidRDefault="0030484A" w:rsidP="0030484A">
      <w:pPr>
        <w:pStyle w:val="ListParagraph"/>
        <w:numPr>
          <w:ilvl w:val="0"/>
          <w:numId w:val="4"/>
        </w:numPr>
        <w:spacing w:line="360" w:lineRule="auto"/>
        <w:jc w:val="both"/>
        <w:rPr>
          <w:rFonts w:ascii="Arial" w:hAnsi="Arial" w:cs="Arial"/>
          <w:sz w:val="20"/>
          <w:szCs w:val="20"/>
        </w:rPr>
      </w:pPr>
      <w:r w:rsidRPr="005D2200">
        <w:rPr>
          <w:rFonts w:ascii="Arial" w:hAnsi="Arial" w:cs="Arial"/>
          <w:sz w:val="20"/>
          <w:szCs w:val="20"/>
        </w:rPr>
        <w:t>Qureshi</w:t>
      </w:r>
      <w:r w:rsidR="00D9739B">
        <w:rPr>
          <w:rFonts w:ascii="Arial" w:hAnsi="Arial" w:cs="Arial"/>
          <w:sz w:val="20"/>
          <w:szCs w:val="20"/>
        </w:rPr>
        <w:t>,</w:t>
      </w:r>
      <w:r w:rsidRPr="005D2200">
        <w:rPr>
          <w:rFonts w:ascii="Arial" w:hAnsi="Arial" w:cs="Arial"/>
          <w:sz w:val="20"/>
          <w:szCs w:val="20"/>
        </w:rPr>
        <w:t xml:space="preserve"> Q</w:t>
      </w:r>
      <w:r w:rsidR="00D9739B">
        <w:rPr>
          <w:rFonts w:ascii="Arial" w:hAnsi="Arial" w:cs="Arial"/>
          <w:sz w:val="20"/>
          <w:szCs w:val="20"/>
        </w:rPr>
        <w:t>.</w:t>
      </w:r>
      <w:r w:rsidRPr="005D2200">
        <w:rPr>
          <w:rFonts w:ascii="Arial" w:hAnsi="Arial" w:cs="Arial"/>
          <w:sz w:val="20"/>
          <w:szCs w:val="20"/>
        </w:rPr>
        <w:t>, Jhala</w:t>
      </w:r>
      <w:r w:rsidR="00D9739B">
        <w:rPr>
          <w:rFonts w:ascii="Arial" w:hAnsi="Arial" w:cs="Arial"/>
          <w:sz w:val="20"/>
          <w:szCs w:val="20"/>
        </w:rPr>
        <w:t>,</w:t>
      </w:r>
      <w:r w:rsidRPr="005D2200">
        <w:rPr>
          <w:rFonts w:ascii="Arial" w:hAnsi="Arial" w:cs="Arial"/>
          <w:sz w:val="20"/>
          <w:szCs w:val="20"/>
        </w:rPr>
        <w:t xml:space="preserve"> Y</w:t>
      </w:r>
      <w:r w:rsidR="00D9739B">
        <w:rPr>
          <w:rFonts w:ascii="Arial" w:hAnsi="Arial" w:cs="Arial"/>
          <w:sz w:val="20"/>
          <w:szCs w:val="20"/>
        </w:rPr>
        <w:t xml:space="preserve">. </w:t>
      </w:r>
      <w:r w:rsidRPr="005D2200">
        <w:rPr>
          <w:rFonts w:ascii="Arial" w:hAnsi="Arial" w:cs="Arial"/>
          <w:sz w:val="20"/>
          <w:szCs w:val="20"/>
        </w:rPr>
        <w:t>V</w:t>
      </w:r>
      <w:r w:rsidR="00D9739B">
        <w:rPr>
          <w:rFonts w:ascii="Arial" w:hAnsi="Arial" w:cs="Arial"/>
          <w:sz w:val="20"/>
          <w:szCs w:val="20"/>
        </w:rPr>
        <w:t>.</w:t>
      </w:r>
      <w:r w:rsidRPr="005D2200">
        <w:rPr>
          <w:rFonts w:ascii="Arial" w:hAnsi="Arial" w:cs="Arial"/>
          <w:sz w:val="20"/>
          <w:szCs w:val="20"/>
        </w:rPr>
        <w:t>, Yadav</w:t>
      </w:r>
      <w:r w:rsidR="00D9739B">
        <w:rPr>
          <w:rFonts w:ascii="Arial" w:hAnsi="Arial" w:cs="Arial"/>
          <w:sz w:val="20"/>
          <w:szCs w:val="20"/>
        </w:rPr>
        <w:t>,</w:t>
      </w:r>
      <w:r w:rsidRPr="005D2200">
        <w:rPr>
          <w:rFonts w:ascii="Arial" w:hAnsi="Arial" w:cs="Arial"/>
          <w:sz w:val="20"/>
          <w:szCs w:val="20"/>
        </w:rPr>
        <w:t xml:space="preserve"> S</w:t>
      </w:r>
      <w:r w:rsidR="00D9739B">
        <w:rPr>
          <w:rFonts w:ascii="Arial" w:hAnsi="Arial" w:cs="Arial"/>
          <w:sz w:val="20"/>
          <w:szCs w:val="20"/>
        </w:rPr>
        <w:t xml:space="preserve">. </w:t>
      </w:r>
      <w:r w:rsidRPr="005D2200">
        <w:rPr>
          <w:rFonts w:ascii="Arial" w:hAnsi="Arial" w:cs="Arial"/>
          <w:sz w:val="20"/>
          <w:szCs w:val="20"/>
        </w:rPr>
        <w:t>P</w:t>
      </w:r>
      <w:r w:rsidR="00D9739B">
        <w:rPr>
          <w:rFonts w:ascii="Arial" w:hAnsi="Arial" w:cs="Arial"/>
          <w:sz w:val="20"/>
          <w:szCs w:val="20"/>
        </w:rPr>
        <w:t>.</w:t>
      </w:r>
      <w:r w:rsidRPr="005D2200">
        <w:rPr>
          <w:rFonts w:ascii="Arial" w:hAnsi="Arial" w:cs="Arial"/>
          <w:sz w:val="20"/>
          <w:szCs w:val="20"/>
        </w:rPr>
        <w:t>, Tiwari</w:t>
      </w:r>
      <w:r w:rsidR="00D9739B">
        <w:rPr>
          <w:rFonts w:ascii="Arial" w:hAnsi="Arial" w:cs="Arial"/>
          <w:sz w:val="20"/>
          <w:szCs w:val="20"/>
        </w:rPr>
        <w:t>,</w:t>
      </w:r>
      <w:r w:rsidRPr="005D2200">
        <w:rPr>
          <w:rFonts w:ascii="Arial" w:hAnsi="Arial" w:cs="Arial"/>
          <w:sz w:val="20"/>
          <w:szCs w:val="20"/>
        </w:rPr>
        <w:t xml:space="preserve"> V</w:t>
      </w:r>
      <w:r w:rsidR="00D9739B">
        <w:rPr>
          <w:rFonts w:ascii="Arial" w:hAnsi="Arial" w:cs="Arial"/>
          <w:sz w:val="20"/>
          <w:szCs w:val="20"/>
        </w:rPr>
        <w:t xml:space="preserve">. </w:t>
      </w:r>
      <w:r w:rsidRPr="005D2200">
        <w:rPr>
          <w:rFonts w:ascii="Arial" w:hAnsi="Arial" w:cs="Arial"/>
          <w:sz w:val="20"/>
          <w:szCs w:val="20"/>
        </w:rPr>
        <w:t>R</w:t>
      </w:r>
      <w:r w:rsidR="00D9739B">
        <w:rPr>
          <w:rFonts w:ascii="Arial" w:hAnsi="Arial" w:cs="Arial"/>
          <w:sz w:val="20"/>
          <w:szCs w:val="20"/>
        </w:rPr>
        <w:t>.</w:t>
      </w:r>
      <w:r w:rsidRPr="005D2200">
        <w:rPr>
          <w:rFonts w:ascii="Arial" w:hAnsi="Arial" w:cs="Arial"/>
          <w:sz w:val="20"/>
          <w:szCs w:val="20"/>
        </w:rPr>
        <w:t xml:space="preserve">, </w:t>
      </w:r>
      <w:proofErr w:type="spellStart"/>
      <w:r w:rsidRPr="005D2200">
        <w:rPr>
          <w:rFonts w:ascii="Arial" w:hAnsi="Arial" w:cs="Arial"/>
          <w:sz w:val="20"/>
          <w:szCs w:val="20"/>
        </w:rPr>
        <w:t>Garawad</w:t>
      </w:r>
      <w:proofErr w:type="spellEnd"/>
      <w:r w:rsidR="00D9739B">
        <w:rPr>
          <w:rFonts w:ascii="Arial" w:hAnsi="Arial" w:cs="Arial"/>
          <w:sz w:val="20"/>
          <w:szCs w:val="20"/>
        </w:rPr>
        <w:t>,</w:t>
      </w:r>
      <w:r w:rsidRPr="005D2200">
        <w:rPr>
          <w:rFonts w:ascii="Arial" w:hAnsi="Arial" w:cs="Arial"/>
          <w:sz w:val="20"/>
          <w:szCs w:val="20"/>
        </w:rPr>
        <w:t xml:space="preserve"> R</w:t>
      </w:r>
      <w:r w:rsidR="00D9739B">
        <w:rPr>
          <w:rFonts w:ascii="Arial" w:hAnsi="Arial" w:cs="Arial"/>
          <w:sz w:val="20"/>
          <w:szCs w:val="20"/>
        </w:rPr>
        <w:t>.</w:t>
      </w:r>
      <w:r w:rsidRPr="005D2200">
        <w:rPr>
          <w:rFonts w:ascii="Arial" w:hAnsi="Arial" w:cs="Arial"/>
          <w:sz w:val="20"/>
          <w:szCs w:val="20"/>
        </w:rPr>
        <w:t>,</w:t>
      </w:r>
      <w:r w:rsidR="00D9739B">
        <w:rPr>
          <w:rFonts w:ascii="Arial" w:hAnsi="Arial" w:cs="Arial"/>
          <w:sz w:val="20"/>
          <w:szCs w:val="20"/>
        </w:rPr>
        <w:t xml:space="preserve"> &amp;</w:t>
      </w:r>
      <w:r w:rsidRPr="005D2200">
        <w:rPr>
          <w:rFonts w:ascii="Arial" w:hAnsi="Arial" w:cs="Arial"/>
          <w:sz w:val="20"/>
          <w:szCs w:val="20"/>
        </w:rPr>
        <w:t xml:space="preserve"> Mallick</w:t>
      </w:r>
      <w:r w:rsidR="00D9739B">
        <w:rPr>
          <w:rFonts w:ascii="Arial" w:hAnsi="Arial" w:cs="Arial"/>
          <w:sz w:val="20"/>
          <w:szCs w:val="20"/>
        </w:rPr>
        <w:t>,</w:t>
      </w:r>
      <w:r w:rsidRPr="005D2200">
        <w:rPr>
          <w:rFonts w:ascii="Arial" w:hAnsi="Arial" w:cs="Arial"/>
          <w:sz w:val="20"/>
          <w:szCs w:val="20"/>
        </w:rPr>
        <w:t xml:space="preserve"> A</w:t>
      </w:r>
      <w:r w:rsidR="00D9739B">
        <w:rPr>
          <w:rFonts w:ascii="Arial" w:hAnsi="Arial" w:cs="Arial"/>
          <w:sz w:val="20"/>
          <w:szCs w:val="20"/>
        </w:rPr>
        <w:t>. (2024)</w:t>
      </w:r>
      <w:r w:rsidRPr="005D2200">
        <w:rPr>
          <w:rFonts w:ascii="Arial" w:hAnsi="Arial" w:cs="Arial"/>
          <w:sz w:val="20"/>
          <w:szCs w:val="20"/>
        </w:rPr>
        <w:t xml:space="preserve"> Status of leopards in India, 2022. National Tiger Conservation Authority, Government of India, New Delhi, and Wildlife Institute of India, Dehradun</w:t>
      </w:r>
      <w:r w:rsidR="00D9739B">
        <w:rPr>
          <w:rFonts w:ascii="Arial" w:hAnsi="Arial" w:cs="Arial"/>
          <w:sz w:val="20"/>
          <w:szCs w:val="20"/>
        </w:rPr>
        <w:t xml:space="preserve">, </w:t>
      </w:r>
      <w:r w:rsidRPr="005D2200">
        <w:rPr>
          <w:rFonts w:ascii="Arial" w:hAnsi="Arial" w:cs="Arial"/>
          <w:sz w:val="20"/>
          <w:szCs w:val="20"/>
        </w:rPr>
        <w:t xml:space="preserve">(No. 2023/03, p. 5). </w:t>
      </w:r>
    </w:p>
    <w:p w14:paraId="16C0EB77" w14:textId="16DE2731" w:rsidR="0030484A" w:rsidRPr="005D2200" w:rsidRDefault="0030484A" w:rsidP="0030484A">
      <w:pPr>
        <w:pStyle w:val="ListParagraph"/>
        <w:numPr>
          <w:ilvl w:val="0"/>
          <w:numId w:val="4"/>
        </w:numPr>
        <w:spacing w:line="360" w:lineRule="auto"/>
        <w:jc w:val="both"/>
        <w:rPr>
          <w:rFonts w:ascii="Arial" w:hAnsi="Arial" w:cs="Arial"/>
          <w:sz w:val="20"/>
          <w:szCs w:val="20"/>
        </w:rPr>
      </w:pPr>
      <w:proofErr w:type="spellStart"/>
      <w:r w:rsidRPr="005D2200">
        <w:rPr>
          <w:rFonts w:ascii="Arial" w:hAnsi="Arial" w:cs="Arial"/>
          <w:sz w:val="20"/>
          <w:szCs w:val="20"/>
        </w:rPr>
        <w:t>Ramseena</w:t>
      </w:r>
      <w:proofErr w:type="spellEnd"/>
      <w:r w:rsidR="00D9739B">
        <w:rPr>
          <w:rFonts w:ascii="Arial" w:hAnsi="Arial" w:cs="Arial"/>
          <w:sz w:val="20"/>
          <w:szCs w:val="20"/>
        </w:rPr>
        <w:t>,</w:t>
      </w:r>
      <w:r w:rsidRPr="005D2200">
        <w:rPr>
          <w:rFonts w:ascii="Arial" w:hAnsi="Arial" w:cs="Arial"/>
          <w:sz w:val="20"/>
          <w:szCs w:val="20"/>
        </w:rPr>
        <w:t xml:space="preserve"> P</w:t>
      </w:r>
      <w:r w:rsidR="00D9739B">
        <w:rPr>
          <w:rFonts w:ascii="Arial" w:hAnsi="Arial" w:cs="Arial"/>
          <w:sz w:val="20"/>
          <w:szCs w:val="20"/>
        </w:rPr>
        <w:t xml:space="preserve">. </w:t>
      </w:r>
      <w:r w:rsidRPr="005D2200">
        <w:rPr>
          <w:rFonts w:ascii="Arial" w:hAnsi="Arial" w:cs="Arial"/>
          <w:sz w:val="20"/>
          <w:szCs w:val="20"/>
        </w:rPr>
        <w:t>P</w:t>
      </w:r>
      <w:r w:rsidR="00D9739B">
        <w:rPr>
          <w:rFonts w:ascii="Arial" w:hAnsi="Arial" w:cs="Arial"/>
          <w:sz w:val="20"/>
          <w:szCs w:val="20"/>
        </w:rPr>
        <w:t>. (</w:t>
      </w:r>
      <w:r w:rsidR="00D9739B" w:rsidRPr="005D2200">
        <w:rPr>
          <w:rFonts w:ascii="Arial" w:hAnsi="Arial" w:cs="Arial"/>
          <w:sz w:val="20"/>
          <w:szCs w:val="20"/>
        </w:rPr>
        <w:t>2022</w:t>
      </w:r>
      <w:r w:rsidR="00D9739B">
        <w:rPr>
          <w:rFonts w:ascii="Arial" w:hAnsi="Arial" w:cs="Arial"/>
          <w:sz w:val="20"/>
          <w:szCs w:val="20"/>
        </w:rPr>
        <w:t>)</w:t>
      </w:r>
      <w:r w:rsidRPr="005D2200">
        <w:rPr>
          <w:rFonts w:ascii="Arial" w:hAnsi="Arial" w:cs="Arial"/>
          <w:sz w:val="20"/>
          <w:szCs w:val="20"/>
        </w:rPr>
        <w:t xml:space="preserve"> "The Effects of Human-Wildlife Conflict on Women and it’s Alternatives: Experiences from Kerala." Changing Status of Women In post-independence India</w:t>
      </w:r>
      <w:r w:rsidR="00D9739B">
        <w:rPr>
          <w:rFonts w:ascii="Arial" w:hAnsi="Arial" w:cs="Arial"/>
          <w:sz w:val="20"/>
          <w:szCs w:val="20"/>
        </w:rPr>
        <w:t>,</w:t>
      </w:r>
      <w:r w:rsidRPr="005D2200">
        <w:rPr>
          <w:rFonts w:ascii="Arial" w:hAnsi="Arial" w:cs="Arial"/>
          <w:sz w:val="20"/>
          <w:szCs w:val="20"/>
        </w:rPr>
        <w:t xml:space="preserve"> 117.</w:t>
      </w:r>
    </w:p>
    <w:p w14:paraId="0215FE30" w14:textId="541EAB19" w:rsidR="0030484A" w:rsidRPr="005D2200" w:rsidRDefault="0030484A" w:rsidP="0030484A">
      <w:pPr>
        <w:pStyle w:val="ListParagraph"/>
        <w:numPr>
          <w:ilvl w:val="0"/>
          <w:numId w:val="4"/>
        </w:numPr>
        <w:spacing w:line="360" w:lineRule="auto"/>
        <w:jc w:val="both"/>
        <w:rPr>
          <w:rFonts w:ascii="Arial" w:hAnsi="Arial" w:cs="Arial"/>
          <w:sz w:val="20"/>
          <w:szCs w:val="20"/>
        </w:rPr>
      </w:pPr>
      <w:r w:rsidRPr="005D2200">
        <w:rPr>
          <w:rFonts w:ascii="Arial" w:hAnsi="Arial" w:cs="Arial"/>
          <w:sz w:val="20"/>
          <w:szCs w:val="20"/>
        </w:rPr>
        <w:t>Senthilkumar</w:t>
      </w:r>
      <w:r w:rsidR="00D9739B">
        <w:rPr>
          <w:rFonts w:ascii="Arial" w:hAnsi="Arial" w:cs="Arial"/>
          <w:sz w:val="20"/>
          <w:szCs w:val="20"/>
        </w:rPr>
        <w:t>,</w:t>
      </w:r>
      <w:r w:rsidRPr="005D2200">
        <w:rPr>
          <w:rFonts w:ascii="Arial" w:hAnsi="Arial" w:cs="Arial"/>
          <w:sz w:val="20"/>
          <w:szCs w:val="20"/>
        </w:rPr>
        <w:t xml:space="preserve"> K</w:t>
      </w:r>
      <w:r w:rsidR="00D9739B">
        <w:rPr>
          <w:rFonts w:ascii="Arial" w:hAnsi="Arial" w:cs="Arial"/>
          <w:sz w:val="20"/>
          <w:szCs w:val="20"/>
        </w:rPr>
        <w:t>.</w:t>
      </w:r>
      <w:r w:rsidRPr="005D2200">
        <w:rPr>
          <w:rFonts w:ascii="Arial" w:hAnsi="Arial" w:cs="Arial"/>
          <w:sz w:val="20"/>
          <w:szCs w:val="20"/>
        </w:rPr>
        <w:t>, Mathialagan</w:t>
      </w:r>
      <w:r w:rsidR="00D9739B">
        <w:rPr>
          <w:rFonts w:ascii="Arial" w:hAnsi="Arial" w:cs="Arial"/>
          <w:sz w:val="20"/>
          <w:szCs w:val="20"/>
        </w:rPr>
        <w:t>,</w:t>
      </w:r>
      <w:r w:rsidRPr="005D2200">
        <w:rPr>
          <w:rFonts w:ascii="Arial" w:hAnsi="Arial" w:cs="Arial"/>
          <w:sz w:val="20"/>
          <w:szCs w:val="20"/>
        </w:rPr>
        <w:t xml:space="preserve"> P</w:t>
      </w:r>
      <w:r w:rsidR="00D9739B">
        <w:rPr>
          <w:rFonts w:ascii="Arial" w:hAnsi="Arial" w:cs="Arial"/>
          <w:sz w:val="20"/>
          <w:szCs w:val="20"/>
        </w:rPr>
        <w:t>.</w:t>
      </w:r>
      <w:r w:rsidRPr="005D2200">
        <w:rPr>
          <w:rFonts w:ascii="Arial" w:hAnsi="Arial" w:cs="Arial"/>
          <w:sz w:val="20"/>
          <w:szCs w:val="20"/>
        </w:rPr>
        <w:t xml:space="preserve">, </w:t>
      </w:r>
      <w:r w:rsidR="00D9739B">
        <w:rPr>
          <w:rFonts w:ascii="Arial" w:hAnsi="Arial" w:cs="Arial"/>
          <w:sz w:val="20"/>
          <w:szCs w:val="20"/>
        </w:rPr>
        <w:t xml:space="preserve">&amp; </w:t>
      </w:r>
      <w:r w:rsidRPr="005D2200">
        <w:rPr>
          <w:rFonts w:ascii="Arial" w:hAnsi="Arial" w:cs="Arial"/>
          <w:sz w:val="20"/>
          <w:szCs w:val="20"/>
        </w:rPr>
        <w:t>Manivannan</w:t>
      </w:r>
      <w:r w:rsidR="00D9739B">
        <w:rPr>
          <w:rFonts w:ascii="Arial" w:hAnsi="Arial" w:cs="Arial"/>
          <w:sz w:val="20"/>
          <w:szCs w:val="20"/>
        </w:rPr>
        <w:t>,</w:t>
      </w:r>
      <w:r w:rsidRPr="005D2200">
        <w:rPr>
          <w:rFonts w:ascii="Arial" w:hAnsi="Arial" w:cs="Arial"/>
          <w:sz w:val="20"/>
          <w:szCs w:val="20"/>
        </w:rPr>
        <w:t xml:space="preserve"> C.</w:t>
      </w:r>
      <w:r w:rsidR="00D9739B">
        <w:rPr>
          <w:rFonts w:ascii="Arial" w:hAnsi="Arial" w:cs="Arial"/>
          <w:sz w:val="20"/>
          <w:szCs w:val="20"/>
        </w:rPr>
        <w:t xml:space="preserve"> </w:t>
      </w:r>
      <w:r w:rsidRPr="005D2200">
        <w:rPr>
          <w:rFonts w:ascii="Arial" w:hAnsi="Arial" w:cs="Arial"/>
          <w:sz w:val="20"/>
          <w:szCs w:val="20"/>
        </w:rPr>
        <w:t>A</w:t>
      </w:r>
      <w:r w:rsidR="00D9739B">
        <w:rPr>
          <w:rFonts w:ascii="Arial" w:hAnsi="Arial" w:cs="Arial"/>
          <w:sz w:val="20"/>
          <w:szCs w:val="20"/>
        </w:rPr>
        <w:t>. (</w:t>
      </w:r>
      <w:r w:rsidR="00D9739B" w:rsidRPr="005D2200">
        <w:rPr>
          <w:rFonts w:ascii="Arial" w:hAnsi="Arial" w:cs="Arial"/>
          <w:sz w:val="20"/>
          <w:szCs w:val="20"/>
        </w:rPr>
        <w:t>2024</w:t>
      </w:r>
      <w:r w:rsidR="00D9739B">
        <w:rPr>
          <w:rFonts w:ascii="Arial" w:hAnsi="Arial" w:cs="Arial"/>
          <w:sz w:val="20"/>
          <w:szCs w:val="20"/>
        </w:rPr>
        <w:t>).</w:t>
      </w:r>
      <w:r w:rsidRPr="005D2200">
        <w:rPr>
          <w:rFonts w:ascii="Arial" w:hAnsi="Arial" w:cs="Arial"/>
          <w:sz w:val="20"/>
          <w:szCs w:val="20"/>
        </w:rPr>
        <w:t xml:space="preserve"> case study on conflict between human and monkey at </w:t>
      </w:r>
      <w:proofErr w:type="spellStart"/>
      <w:r w:rsidRPr="005D2200">
        <w:rPr>
          <w:rFonts w:ascii="Arial" w:hAnsi="Arial" w:cs="Arial"/>
          <w:sz w:val="20"/>
          <w:szCs w:val="20"/>
        </w:rPr>
        <w:t>Chengalpet</w:t>
      </w:r>
      <w:proofErr w:type="spellEnd"/>
      <w:r w:rsidRPr="005D2200">
        <w:rPr>
          <w:rFonts w:ascii="Arial" w:hAnsi="Arial" w:cs="Arial"/>
          <w:sz w:val="20"/>
          <w:szCs w:val="20"/>
        </w:rPr>
        <w:t xml:space="preserve"> district, Tamil Nadu. </w:t>
      </w:r>
      <w:r w:rsidRPr="00D9739B">
        <w:rPr>
          <w:rFonts w:ascii="Arial" w:hAnsi="Arial" w:cs="Arial"/>
          <w:i/>
          <w:iCs/>
          <w:sz w:val="20"/>
          <w:szCs w:val="20"/>
        </w:rPr>
        <w:t>International Journal of Veterinary Sciences and Animal Husbandry</w:t>
      </w:r>
      <w:r w:rsidR="00D9739B" w:rsidRPr="00D9739B">
        <w:rPr>
          <w:rFonts w:ascii="Arial" w:hAnsi="Arial" w:cs="Arial"/>
          <w:i/>
          <w:iCs/>
          <w:sz w:val="20"/>
          <w:szCs w:val="20"/>
        </w:rPr>
        <w:t>,</w:t>
      </w:r>
      <w:r w:rsidRPr="005D2200">
        <w:rPr>
          <w:rFonts w:ascii="Arial" w:hAnsi="Arial" w:cs="Arial"/>
          <w:sz w:val="20"/>
          <w:szCs w:val="20"/>
        </w:rPr>
        <w:t xml:space="preserve"> </w:t>
      </w:r>
      <w:r w:rsidRPr="00D9739B">
        <w:rPr>
          <w:rFonts w:ascii="Arial" w:hAnsi="Arial" w:cs="Arial"/>
          <w:i/>
          <w:iCs/>
          <w:sz w:val="20"/>
          <w:szCs w:val="20"/>
        </w:rPr>
        <w:t>9</w:t>
      </w:r>
      <w:r w:rsidRPr="005D2200">
        <w:rPr>
          <w:rFonts w:ascii="Arial" w:hAnsi="Arial" w:cs="Arial"/>
          <w:sz w:val="20"/>
          <w:szCs w:val="20"/>
        </w:rPr>
        <w:t xml:space="preserve">(1): 1205-1207. </w:t>
      </w:r>
      <w:hyperlink r:id="rId23" w:history="1">
        <w:r w:rsidRPr="005D2200">
          <w:rPr>
            <w:rStyle w:val="Hyperlink"/>
            <w:rFonts w:ascii="Arial" w:hAnsi="Arial" w:cs="Arial"/>
            <w:sz w:val="20"/>
            <w:szCs w:val="20"/>
          </w:rPr>
          <w:t>https://doi.org/10.22271/veterinary.2024.v9.i1q.1105</w:t>
        </w:r>
      </w:hyperlink>
      <w:r w:rsidRPr="005D2200">
        <w:rPr>
          <w:rFonts w:ascii="Arial" w:hAnsi="Arial" w:cs="Arial"/>
          <w:sz w:val="20"/>
          <w:szCs w:val="20"/>
        </w:rPr>
        <w:t xml:space="preserve"> </w:t>
      </w:r>
    </w:p>
    <w:p w14:paraId="20C535A1" w14:textId="418D6D88" w:rsidR="0030484A" w:rsidRPr="005D2200" w:rsidRDefault="0030484A" w:rsidP="0030484A">
      <w:pPr>
        <w:pStyle w:val="ListParagraph"/>
        <w:numPr>
          <w:ilvl w:val="0"/>
          <w:numId w:val="4"/>
        </w:numPr>
        <w:spacing w:line="360" w:lineRule="auto"/>
        <w:jc w:val="both"/>
        <w:rPr>
          <w:rFonts w:ascii="Arial" w:hAnsi="Arial" w:cs="Arial"/>
          <w:sz w:val="20"/>
          <w:szCs w:val="20"/>
        </w:rPr>
      </w:pPr>
      <w:r w:rsidRPr="005D2200">
        <w:rPr>
          <w:rFonts w:ascii="Arial" w:hAnsi="Arial" w:cs="Arial"/>
          <w:sz w:val="20"/>
          <w:szCs w:val="20"/>
        </w:rPr>
        <w:t>Shameer</w:t>
      </w:r>
      <w:r w:rsidR="00D9739B">
        <w:rPr>
          <w:rFonts w:ascii="Arial" w:hAnsi="Arial" w:cs="Arial"/>
          <w:sz w:val="20"/>
          <w:szCs w:val="20"/>
        </w:rPr>
        <w:t>,</w:t>
      </w:r>
      <w:r w:rsidRPr="005D2200">
        <w:rPr>
          <w:rFonts w:ascii="Arial" w:hAnsi="Arial" w:cs="Arial"/>
          <w:sz w:val="20"/>
          <w:szCs w:val="20"/>
        </w:rPr>
        <w:t xml:space="preserve"> T</w:t>
      </w:r>
      <w:r w:rsidR="00D9739B">
        <w:rPr>
          <w:rFonts w:ascii="Arial" w:hAnsi="Arial" w:cs="Arial"/>
          <w:sz w:val="20"/>
          <w:szCs w:val="20"/>
        </w:rPr>
        <w:t xml:space="preserve">. </w:t>
      </w:r>
      <w:r w:rsidRPr="005D2200">
        <w:rPr>
          <w:rFonts w:ascii="Arial" w:hAnsi="Arial" w:cs="Arial"/>
          <w:sz w:val="20"/>
          <w:szCs w:val="20"/>
        </w:rPr>
        <w:t>T</w:t>
      </w:r>
      <w:r w:rsidR="00D9739B">
        <w:rPr>
          <w:rFonts w:ascii="Arial" w:hAnsi="Arial" w:cs="Arial"/>
          <w:sz w:val="20"/>
          <w:szCs w:val="20"/>
        </w:rPr>
        <w:t>.</w:t>
      </w:r>
      <w:r w:rsidRPr="005D2200">
        <w:rPr>
          <w:rFonts w:ascii="Arial" w:hAnsi="Arial" w:cs="Arial"/>
          <w:sz w:val="20"/>
          <w:szCs w:val="20"/>
        </w:rPr>
        <w:t>, Routray</w:t>
      </w:r>
      <w:r w:rsidR="00D9739B">
        <w:rPr>
          <w:rFonts w:ascii="Arial" w:hAnsi="Arial" w:cs="Arial"/>
          <w:sz w:val="20"/>
          <w:szCs w:val="20"/>
        </w:rPr>
        <w:t>,</w:t>
      </w:r>
      <w:r w:rsidRPr="005D2200">
        <w:rPr>
          <w:rFonts w:ascii="Arial" w:hAnsi="Arial" w:cs="Arial"/>
          <w:sz w:val="20"/>
          <w:szCs w:val="20"/>
        </w:rPr>
        <w:t xml:space="preserve"> P</w:t>
      </w:r>
      <w:r w:rsidR="00D9739B">
        <w:rPr>
          <w:rFonts w:ascii="Arial" w:hAnsi="Arial" w:cs="Arial"/>
          <w:sz w:val="20"/>
          <w:szCs w:val="20"/>
        </w:rPr>
        <w:t>.</w:t>
      </w:r>
      <w:r w:rsidRPr="005D2200">
        <w:rPr>
          <w:rFonts w:ascii="Arial" w:hAnsi="Arial" w:cs="Arial"/>
          <w:sz w:val="20"/>
          <w:szCs w:val="20"/>
        </w:rPr>
        <w:t>, Udhayan</w:t>
      </w:r>
      <w:r w:rsidR="00D9739B">
        <w:rPr>
          <w:rFonts w:ascii="Arial" w:hAnsi="Arial" w:cs="Arial"/>
          <w:sz w:val="20"/>
          <w:szCs w:val="20"/>
        </w:rPr>
        <w:t>,</w:t>
      </w:r>
      <w:r w:rsidRPr="005D2200">
        <w:rPr>
          <w:rFonts w:ascii="Arial" w:hAnsi="Arial" w:cs="Arial"/>
          <w:sz w:val="20"/>
          <w:szCs w:val="20"/>
        </w:rPr>
        <w:t xml:space="preserve"> A</w:t>
      </w:r>
      <w:r w:rsidR="00D9739B">
        <w:rPr>
          <w:rFonts w:ascii="Arial" w:hAnsi="Arial" w:cs="Arial"/>
          <w:sz w:val="20"/>
          <w:szCs w:val="20"/>
        </w:rPr>
        <w:t>.</w:t>
      </w:r>
      <w:r w:rsidRPr="005D2200">
        <w:rPr>
          <w:rFonts w:ascii="Arial" w:hAnsi="Arial" w:cs="Arial"/>
          <w:sz w:val="20"/>
          <w:szCs w:val="20"/>
        </w:rPr>
        <w:t>, Kanchana</w:t>
      </w:r>
      <w:r w:rsidR="00D9739B">
        <w:rPr>
          <w:rFonts w:ascii="Arial" w:hAnsi="Arial" w:cs="Arial"/>
          <w:sz w:val="20"/>
          <w:szCs w:val="20"/>
        </w:rPr>
        <w:t>,</w:t>
      </w:r>
      <w:r w:rsidRPr="005D2200">
        <w:rPr>
          <w:rFonts w:ascii="Arial" w:hAnsi="Arial" w:cs="Arial"/>
          <w:sz w:val="20"/>
          <w:szCs w:val="20"/>
        </w:rPr>
        <w:t xml:space="preserve"> R</w:t>
      </w:r>
      <w:r w:rsidR="00D9739B">
        <w:rPr>
          <w:rFonts w:ascii="Arial" w:hAnsi="Arial" w:cs="Arial"/>
          <w:sz w:val="20"/>
          <w:szCs w:val="20"/>
        </w:rPr>
        <w:t>.,</w:t>
      </w:r>
      <w:r w:rsidRPr="005D2200">
        <w:rPr>
          <w:rFonts w:ascii="Arial" w:hAnsi="Arial" w:cs="Arial"/>
          <w:sz w:val="20"/>
          <w:szCs w:val="20"/>
        </w:rPr>
        <w:t xml:space="preserve"> Sekar</w:t>
      </w:r>
      <w:r w:rsidR="00D9739B">
        <w:rPr>
          <w:rFonts w:ascii="Arial" w:hAnsi="Arial" w:cs="Arial"/>
          <w:sz w:val="20"/>
          <w:szCs w:val="20"/>
        </w:rPr>
        <w:t>,</w:t>
      </w:r>
      <w:r w:rsidRPr="005D2200">
        <w:rPr>
          <w:rFonts w:ascii="Arial" w:hAnsi="Arial" w:cs="Arial"/>
          <w:sz w:val="20"/>
          <w:szCs w:val="20"/>
        </w:rPr>
        <w:t xml:space="preserve"> S</w:t>
      </w:r>
      <w:r w:rsidR="00D9739B">
        <w:rPr>
          <w:rFonts w:ascii="Arial" w:hAnsi="Arial" w:cs="Arial"/>
          <w:sz w:val="20"/>
          <w:szCs w:val="20"/>
        </w:rPr>
        <w:t>.</w:t>
      </w:r>
      <w:r w:rsidRPr="005D2200">
        <w:rPr>
          <w:rFonts w:ascii="Arial" w:hAnsi="Arial" w:cs="Arial"/>
          <w:sz w:val="20"/>
          <w:szCs w:val="20"/>
        </w:rPr>
        <w:t>, Shankar</w:t>
      </w:r>
      <w:r w:rsidR="00D9739B">
        <w:rPr>
          <w:rFonts w:ascii="Arial" w:hAnsi="Arial" w:cs="Arial"/>
          <w:sz w:val="20"/>
          <w:szCs w:val="20"/>
        </w:rPr>
        <w:t>,</w:t>
      </w:r>
      <w:r w:rsidRPr="005D2200">
        <w:rPr>
          <w:rFonts w:ascii="Arial" w:hAnsi="Arial" w:cs="Arial"/>
          <w:sz w:val="20"/>
          <w:szCs w:val="20"/>
        </w:rPr>
        <w:t xml:space="preserve"> S</w:t>
      </w:r>
      <w:r w:rsidR="00D9739B">
        <w:rPr>
          <w:rFonts w:ascii="Arial" w:hAnsi="Arial" w:cs="Arial"/>
          <w:sz w:val="20"/>
          <w:szCs w:val="20"/>
        </w:rPr>
        <w:t>.</w:t>
      </w:r>
      <w:r w:rsidRPr="005D2200">
        <w:rPr>
          <w:rFonts w:ascii="Arial" w:hAnsi="Arial" w:cs="Arial"/>
          <w:sz w:val="20"/>
          <w:szCs w:val="20"/>
        </w:rPr>
        <w:t xml:space="preserve">, </w:t>
      </w:r>
      <w:r w:rsidR="00D9739B">
        <w:rPr>
          <w:rFonts w:ascii="Arial" w:hAnsi="Arial" w:cs="Arial"/>
          <w:sz w:val="20"/>
          <w:szCs w:val="20"/>
        </w:rPr>
        <w:t xml:space="preserve">&amp; </w:t>
      </w:r>
      <w:r w:rsidRPr="005D2200">
        <w:rPr>
          <w:rFonts w:ascii="Arial" w:hAnsi="Arial" w:cs="Arial"/>
          <w:sz w:val="20"/>
          <w:szCs w:val="20"/>
        </w:rPr>
        <w:t>Subramaniyam</w:t>
      </w:r>
      <w:r w:rsidR="00D9739B">
        <w:rPr>
          <w:rFonts w:ascii="Arial" w:hAnsi="Arial" w:cs="Arial"/>
          <w:sz w:val="20"/>
          <w:szCs w:val="20"/>
        </w:rPr>
        <w:t>,</w:t>
      </w:r>
      <w:r w:rsidRPr="005D2200">
        <w:rPr>
          <w:rFonts w:ascii="Arial" w:hAnsi="Arial" w:cs="Arial"/>
          <w:sz w:val="20"/>
          <w:szCs w:val="20"/>
        </w:rPr>
        <w:t xml:space="preserve"> S.</w:t>
      </w:r>
      <w:r w:rsidR="00D9739B">
        <w:rPr>
          <w:rFonts w:ascii="Arial" w:hAnsi="Arial" w:cs="Arial"/>
          <w:sz w:val="20"/>
          <w:szCs w:val="20"/>
        </w:rPr>
        <w:t xml:space="preserve"> (</w:t>
      </w:r>
      <w:r w:rsidR="00D9739B" w:rsidRPr="005D2200">
        <w:rPr>
          <w:rFonts w:ascii="Arial" w:hAnsi="Arial" w:cs="Arial"/>
          <w:sz w:val="20"/>
          <w:szCs w:val="20"/>
        </w:rPr>
        <w:t>2025</w:t>
      </w:r>
      <w:r w:rsidR="00D9739B">
        <w:rPr>
          <w:rFonts w:ascii="Arial" w:hAnsi="Arial" w:cs="Arial"/>
          <w:sz w:val="20"/>
          <w:szCs w:val="20"/>
        </w:rPr>
        <w:t>).</w:t>
      </w:r>
      <w:r w:rsidRPr="005D2200">
        <w:rPr>
          <w:rFonts w:ascii="Arial" w:hAnsi="Arial" w:cs="Arial"/>
          <w:sz w:val="20"/>
          <w:szCs w:val="20"/>
        </w:rPr>
        <w:t xml:space="preserve"> Ecological and temporal drivers of human-gaur conflict in Tamil Nadu, India. </w:t>
      </w:r>
      <w:r w:rsidRPr="00D9739B">
        <w:rPr>
          <w:rFonts w:ascii="Arial" w:hAnsi="Arial" w:cs="Arial"/>
          <w:i/>
          <w:iCs/>
          <w:sz w:val="20"/>
          <w:szCs w:val="20"/>
        </w:rPr>
        <w:t>Discover Animals</w:t>
      </w:r>
      <w:r w:rsidR="00D9739B" w:rsidRPr="00D9739B">
        <w:rPr>
          <w:rFonts w:ascii="Arial" w:hAnsi="Arial" w:cs="Arial"/>
          <w:i/>
          <w:iCs/>
          <w:sz w:val="20"/>
          <w:szCs w:val="20"/>
        </w:rPr>
        <w:t>,</w:t>
      </w:r>
      <w:r w:rsidRPr="00D9739B">
        <w:rPr>
          <w:rFonts w:ascii="Arial" w:hAnsi="Arial" w:cs="Arial"/>
          <w:i/>
          <w:iCs/>
          <w:sz w:val="20"/>
          <w:szCs w:val="20"/>
        </w:rPr>
        <w:t xml:space="preserve"> 2</w:t>
      </w:r>
      <w:r w:rsidRPr="005D2200">
        <w:rPr>
          <w:rFonts w:ascii="Arial" w:hAnsi="Arial" w:cs="Arial"/>
          <w:sz w:val="20"/>
          <w:szCs w:val="20"/>
        </w:rPr>
        <w:t xml:space="preserve">(1): 1-19. </w:t>
      </w:r>
      <w:hyperlink r:id="rId24" w:history="1">
        <w:r w:rsidRPr="005D2200">
          <w:rPr>
            <w:rStyle w:val="Hyperlink"/>
            <w:rFonts w:ascii="Arial" w:hAnsi="Arial" w:cs="Arial"/>
            <w:sz w:val="20"/>
            <w:szCs w:val="20"/>
            <w:shd w:val="clear" w:color="auto" w:fill="FFFFFF"/>
          </w:rPr>
          <w:t>https://doi.org/10.1007/s44338-025-00100-y</w:t>
        </w:r>
      </w:hyperlink>
      <w:r w:rsidRPr="005D2200">
        <w:rPr>
          <w:rFonts w:ascii="Arial" w:hAnsi="Arial" w:cs="Arial"/>
          <w:color w:val="222222"/>
          <w:sz w:val="20"/>
          <w:szCs w:val="20"/>
          <w:shd w:val="clear" w:color="auto" w:fill="FFFFFF"/>
        </w:rPr>
        <w:t xml:space="preserve"> </w:t>
      </w:r>
    </w:p>
    <w:p w14:paraId="48A73230" w14:textId="629C43BE" w:rsidR="0030484A" w:rsidRPr="005D2200" w:rsidRDefault="0030484A" w:rsidP="0030484A">
      <w:pPr>
        <w:pStyle w:val="ListParagraph"/>
        <w:numPr>
          <w:ilvl w:val="0"/>
          <w:numId w:val="4"/>
        </w:numPr>
        <w:spacing w:line="360" w:lineRule="auto"/>
        <w:jc w:val="both"/>
        <w:rPr>
          <w:rFonts w:ascii="Arial" w:hAnsi="Arial" w:cs="Arial"/>
          <w:sz w:val="20"/>
          <w:szCs w:val="20"/>
        </w:rPr>
      </w:pPr>
      <w:r w:rsidRPr="005D2200">
        <w:rPr>
          <w:rFonts w:ascii="Arial" w:hAnsi="Arial" w:cs="Arial"/>
          <w:sz w:val="20"/>
          <w:szCs w:val="20"/>
        </w:rPr>
        <w:t>Singh</w:t>
      </w:r>
      <w:r w:rsidR="00761247">
        <w:rPr>
          <w:rFonts w:ascii="Arial" w:hAnsi="Arial" w:cs="Arial"/>
          <w:sz w:val="20"/>
          <w:szCs w:val="20"/>
        </w:rPr>
        <w:t>,</w:t>
      </w:r>
      <w:r w:rsidRPr="005D2200">
        <w:rPr>
          <w:rFonts w:ascii="Arial" w:hAnsi="Arial" w:cs="Arial"/>
          <w:sz w:val="20"/>
          <w:szCs w:val="20"/>
        </w:rPr>
        <w:t xml:space="preserve"> S,</w:t>
      </w:r>
      <w:r w:rsidR="00761247">
        <w:rPr>
          <w:rFonts w:ascii="Arial" w:hAnsi="Arial" w:cs="Arial"/>
          <w:sz w:val="20"/>
          <w:szCs w:val="20"/>
        </w:rPr>
        <w:t xml:space="preserve"> &amp;</w:t>
      </w:r>
      <w:r w:rsidRPr="005D2200">
        <w:rPr>
          <w:rFonts w:ascii="Arial" w:hAnsi="Arial" w:cs="Arial"/>
          <w:sz w:val="20"/>
          <w:szCs w:val="20"/>
        </w:rPr>
        <w:t xml:space="preserve"> Singh</w:t>
      </w:r>
      <w:r w:rsidR="00761247">
        <w:rPr>
          <w:rFonts w:ascii="Arial" w:hAnsi="Arial" w:cs="Arial"/>
          <w:sz w:val="20"/>
          <w:szCs w:val="20"/>
        </w:rPr>
        <w:t>,</w:t>
      </w:r>
      <w:r w:rsidRPr="005D2200">
        <w:rPr>
          <w:rFonts w:ascii="Arial" w:hAnsi="Arial" w:cs="Arial"/>
          <w:sz w:val="20"/>
          <w:szCs w:val="20"/>
        </w:rPr>
        <w:t xml:space="preserve"> S.</w:t>
      </w:r>
      <w:r w:rsidR="00761247">
        <w:rPr>
          <w:rFonts w:ascii="Arial" w:hAnsi="Arial" w:cs="Arial"/>
          <w:sz w:val="20"/>
          <w:szCs w:val="20"/>
        </w:rPr>
        <w:t xml:space="preserve"> (</w:t>
      </w:r>
      <w:r w:rsidR="00761247" w:rsidRPr="005D2200">
        <w:rPr>
          <w:rFonts w:ascii="Arial" w:hAnsi="Arial" w:cs="Arial"/>
          <w:sz w:val="20"/>
          <w:szCs w:val="20"/>
        </w:rPr>
        <w:t>2023</w:t>
      </w:r>
      <w:r w:rsidR="00761247">
        <w:rPr>
          <w:rFonts w:ascii="Arial" w:hAnsi="Arial" w:cs="Arial"/>
          <w:sz w:val="20"/>
          <w:szCs w:val="20"/>
        </w:rPr>
        <w:t>).</w:t>
      </w:r>
      <w:r w:rsidRPr="005D2200">
        <w:rPr>
          <w:rFonts w:ascii="Arial" w:hAnsi="Arial" w:cs="Arial"/>
          <w:sz w:val="20"/>
          <w:szCs w:val="20"/>
        </w:rPr>
        <w:t xml:space="preserve"> Human-wildlife conflict and coexistence. </w:t>
      </w:r>
      <w:r w:rsidRPr="00761247">
        <w:rPr>
          <w:rFonts w:ascii="Arial" w:hAnsi="Arial" w:cs="Arial"/>
          <w:i/>
          <w:iCs/>
          <w:sz w:val="20"/>
          <w:szCs w:val="20"/>
        </w:rPr>
        <w:t>Biophilia Insights</w:t>
      </w:r>
      <w:r w:rsidR="00761247" w:rsidRPr="00761247">
        <w:rPr>
          <w:rFonts w:ascii="Arial" w:hAnsi="Arial" w:cs="Arial"/>
          <w:i/>
          <w:iCs/>
          <w:sz w:val="20"/>
          <w:szCs w:val="20"/>
        </w:rPr>
        <w:t>,</w:t>
      </w:r>
      <w:r w:rsidRPr="00761247">
        <w:rPr>
          <w:rFonts w:ascii="Arial" w:hAnsi="Arial" w:cs="Arial"/>
          <w:i/>
          <w:iCs/>
          <w:sz w:val="20"/>
          <w:szCs w:val="20"/>
        </w:rPr>
        <w:t xml:space="preserve"> 1</w:t>
      </w:r>
      <w:r w:rsidRPr="005D2200">
        <w:rPr>
          <w:rFonts w:ascii="Arial" w:hAnsi="Arial" w:cs="Arial"/>
          <w:sz w:val="20"/>
          <w:szCs w:val="20"/>
        </w:rPr>
        <w:t xml:space="preserve">(2). </w:t>
      </w:r>
      <w:hyperlink r:id="rId25" w:history="1">
        <w:r w:rsidRPr="005D2200">
          <w:rPr>
            <w:rStyle w:val="Hyperlink"/>
            <w:rFonts w:ascii="Arial" w:hAnsi="Arial" w:cs="Arial"/>
            <w:sz w:val="20"/>
            <w:szCs w:val="20"/>
          </w:rPr>
          <w:t>http://dx.doi.org/10.52679/bi.e202312004</w:t>
        </w:r>
      </w:hyperlink>
      <w:r w:rsidRPr="005D2200">
        <w:rPr>
          <w:rFonts w:ascii="Arial" w:hAnsi="Arial" w:cs="Arial"/>
          <w:sz w:val="20"/>
          <w:szCs w:val="20"/>
        </w:rPr>
        <w:t xml:space="preserve"> </w:t>
      </w:r>
    </w:p>
    <w:p w14:paraId="513D3DF8" w14:textId="6DB1C07C" w:rsidR="0030484A" w:rsidRPr="005D2200" w:rsidRDefault="0030484A" w:rsidP="0030484A">
      <w:pPr>
        <w:pStyle w:val="ListParagraph"/>
        <w:numPr>
          <w:ilvl w:val="0"/>
          <w:numId w:val="4"/>
        </w:numPr>
        <w:spacing w:line="360" w:lineRule="auto"/>
        <w:jc w:val="both"/>
        <w:rPr>
          <w:rFonts w:ascii="Arial" w:hAnsi="Arial" w:cs="Arial"/>
          <w:sz w:val="20"/>
          <w:szCs w:val="20"/>
        </w:rPr>
      </w:pPr>
      <w:r w:rsidRPr="005D2200">
        <w:rPr>
          <w:rFonts w:ascii="Arial" w:hAnsi="Arial" w:cs="Arial"/>
          <w:sz w:val="20"/>
          <w:szCs w:val="20"/>
        </w:rPr>
        <w:lastRenderedPageBreak/>
        <w:t>Stevens</w:t>
      </w:r>
      <w:r w:rsidR="00761247">
        <w:rPr>
          <w:rFonts w:ascii="Arial" w:hAnsi="Arial" w:cs="Arial"/>
          <w:sz w:val="20"/>
          <w:szCs w:val="20"/>
        </w:rPr>
        <w:t>,</w:t>
      </w:r>
      <w:r w:rsidRPr="005D2200">
        <w:rPr>
          <w:rFonts w:ascii="Arial" w:hAnsi="Arial" w:cs="Arial"/>
          <w:sz w:val="20"/>
          <w:szCs w:val="20"/>
        </w:rPr>
        <w:t xml:space="preserve"> M</w:t>
      </w:r>
      <w:r w:rsidR="00761247">
        <w:rPr>
          <w:rFonts w:ascii="Arial" w:hAnsi="Arial" w:cs="Arial"/>
          <w:sz w:val="20"/>
          <w:szCs w:val="20"/>
        </w:rPr>
        <w:t>.</w:t>
      </w:r>
      <w:r w:rsidRPr="005D2200">
        <w:rPr>
          <w:rFonts w:ascii="Arial" w:hAnsi="Arial" w:cs="Arial"/>
          <w:sz w:val="20"/>
          <w:szCs w:val="20"/>
        </w:rPr>
        <w:t>, Rawat</w:t>
      </w:r>
      <w:r w:rsidR="00761247">
        <w:rPr>
          <w:rFonts w:ascii="Arial" w:hAnsi="Arial" w:cs="Arial"/>
          <w:sz w:val="20"/>
          <w:szCs w:val="20"/>
        </w:rPr>
        <w:t>,</w:t>
      </w:r>
      <w:r w:rsidRPr="005D2200">
        <w:rPr>
          <w:rFonts w:ascii="Arial" w:hAnsi="Arial" w:cs="Arial"/>
          <w:sz w:val="20"/>
          <w:szCs w:val="20"/>
        </w:rPr>
        <w:t xml:space="preserve"> S</w:t>
      </w:r>
      <w:r w:rsidR="00761247">
        <w:rPr>
          <w:rFonts w:ascii="Arial" w:hAnsi="Arial" w:cs="Arial"/>
          <w:sz w:val="20"/>
          <w:szCs w:val="20"/>
        </w:rPr>
        <w:t>.</w:t>
      </w:r>
      <w:r w:rsidRPr="005D2200">
        <w:rPr>
          <w:rFonts w:ascii="Arial" w:hAnsi="Arial" w:cs="Arial"/>
          <w:sz w:val="20"/>
          <w:szCs w:val="20"/>
        </w:rPr>
        <w:t xml:space="preserve">, </w:t>
      </w:r>
      <w:r w:rsidR="00761247">
        <w:rPr>
          <w:rFonts w:ascii="Arial" w:hAnsi="Arial" w:cs="Arial"/>
          <w:sz w:val="20"/>
          <w:szCs w:val="20"/>
        </w:rPr>
        <w:t xml:space="preserve">&amp; </w:t>
      </w:r>
      <w:r w:rsidRPr="005D2200">
        <w:rPr>
          <w:rFonts w:ascii="Arial" w:hAnsi="Arial" w:cs="Arial"/>
          <w:sz w:val="20"/>
          <w:szCs w:val="20"/>
        </w:rPr>
        <w:t>Satterfield</w:t>
      </w:r>
      <w:r w:rsidR="00761247">
        <w:rPr>
          <w:rFonts w:ascii="Arial" w:hAnsi="Arial" w:cs="Arial"/>
          <w:sz w:val="20"/>
          <w:szCs w:val="20"/>
        </w:rPr>
        <w:t>,</w:t>
      </w:r>
      <w:r w:rsidRPr="005D2200">
        <w:rPr>
          <w:rFonts w:ascii="Arial" w:hAnsi="Arial" w:cs="Arial"/>
          <w:sz w:val="20"/>
          <w:szCs w:val="20"/>
        </w:rPr>
        <w:t xml:space="preserve"> T.</w:t>
      </w:r>
      <w:r w:rsidR="00761247">
        <w:rPr>
          <w:rFonts w:ascii="Arial" w:hAnsi="Arial" w:cs="Arial"/>
          <w:sz w:val="20"/>
          <w:szCs w:val="20"/>
        </w:rPr>
        <w:t xml:space="preserve"> (</w:t>
      </w:r>
      <w:r w:rsidR="00761247" w:rsidRPr="005D2200">
        <w:rPr>
          <w:rFonts w:ascii="Arial" w:hAnsi="Arial" w:cs="Arial"/>
          <w:sz w:val="20"/>
          <w:szCs w:val="20"/>
        </w:rPr>
        <w:t>2025</w:t>
      </w:r>
      <w:r w:rsidR="00761247">
        <w:rPr>
          <w:rFonts w:ascii="Arial" w:hAnsi="Arial" w:cs="Arial"/>
          <w:sz w:val="20"/>
          <w:szCs w:val="20"/>
        </w:rPr>
        <w:t>)</w:t>
      </w:r>
      <w:r w:rsidRPr="005D2200">
        <w:rPr>
          <w:rFonts w:ascii="Arial" w:hAnsi="Arial" w:cs="Arial"/>
          <w:sz w:val="20"/>
          <w:szCs w:val="20"/>
        </w:rPr>
        <w:t xml:space="preserve"> Care, conflict, and coexistence: Human–wildlife relations in community forests. </w:t>
      </w:r>
      <w:r w:rsidRPr="00761247">
        <w:rPr>
          <w:rFonts w:ascii="Arial" w:hAnsi="Arial" w:cs="Arial"/>
          <w:i/>
          <w:iCs/>
          <w:sz w:val="20"/>
          <w:szCs w:val="20"/>
        </w:rPr>
        <w:t>People and Nature</w:t>
      </w:r>
      <w:r w:rsidR="00761247" w:rsidRPr="00761247">
        <w:rPr>
          <w:rFonts w:ascii="Arial" w:hAnsi="Arial" w:cs="Arial"/>
          <w:i/>
          <w:iCs/>
          <w:sz w:val="20"/>
          <w:szCs w:val="20"/>
        </w:rPr>
        <w:t xml:space="preserve">, </w:t>
      </w:r>
      <w:r w:rsidRPr="00761247">
        <w:rPr>
          <w:rFonts w:ascii="Arial" w:hAnsi="Arial" w:cs="Arial"/>
          <w:i/>
          <w:iCs/>
          <w:sz w:val="20"/>
          <w:szCs w:val="20"/>
        </w:rPr>
        <w:t>7</w:t>
      </w:r>
      <w:r w:rsidRPr="005D2200">
        <w:rPr>
          <w:rFonts w:ascii="Arial" w:hAnsi="Arial" w:cs="Arial"/>
          <w:sz w:val="20"/>
          <w:szCs w:val="20"/>
        </w:rPr>
        <w:t xml:space="preserve">(1): 231-246. DOI: </w:t>
      </w:r>
      <w:hyperlink r:id="rId26" w:history="1">
        <w:r w:rsidRPr="005D2200">
          <w:rPr>
            <w:rStyle w:val="Hyperlink"/>
            <w:rFonts w:ascii="Arial" w:hAnsi="Arial" w:cs="Arial"/>
            <w:sz w:val="20"/>
            <w:szCs w:val="20"/>
          </w:rPr>
          <w:t>https://doi.org/10.1002/pan3.10760</w:t>
        </w:r>
      </w:hyperlink>
      <w:r w:rsidRPr="005D2200">
        <w:rPr>
          <w:rFonts w:ascii="Arial" w:hAnsi="Arial" w:cs="Arial"/>
          <w:sz w:val="20"/>
          <w:szCs w:val="20"/>
        </w:rPr>
        <w:t xml:space="preserve"> </w:t>
      </w:r>
    </w:p>
    <w:p w14:paraId="357F2777" w14:textId="6849FBC6" w:rsidR="0030484A" w:rsidRPr="005D2200" w:rsidRDefault="0030484A" w:rsidP="0030484A">
      <w:pPr>
        <w:pStyle w:val="ListParagraph"/>
        <w:numPr>
          <w:ilvl w:val="0"/>
          <w:numId w:val="4"/>
        </w:numPr>
        <w:spacing w:line="360" w:lineRule="auto"/>
        <w:jc w:val="both"/>
        <w:rPr>
          <w:rFonts w:ascii="Arial" w:hAnsi="Arial" w:cs="Arial"/>
          <w:sz w:val="20"/>
          <w:szCs w:val="20"/>
        </w:rPr>
      </w:pPr>
      <w:r w:rsidRPr="005D2200">
        <w:rPr>
          <w:rFonts w:ascii="Arial" w:hAnsi="Arial" w:cs="Arial"/>
          <w:sz w:val="20"/>
          <w:szCs w:val="20"/>
        </w:rPr>
        <w:t>Treves</w:t>
      </w:r>
      <w:r w:rsidR="00761247">
        <w:rPr>
          <w:rFonts w:ascii="Arial" w:hAnsi="Arial" w:cs="Arial"/>
          <w:sz w:val="20"/>
          <w:szCs w:val="20"/>
        </w:rPr>
        <w:t>,</w:t>
      </w:r>
      <w:r w:rsidRPr="005D2200">
        <w:rPr>
          <w:rFonts w:ascii="Arial" w:hAnsi="Arial" w:cs="Arial"/>
          <w:sz w:val="20"/>
          <w:szCs w:val="20"/>
        </w:rPr>
        <w:t xml:space="preserve"> A</w:t>
      </w:r>
      <w:r w:rsidR="00761247">
        <w:rPr>
          <w:rFonts w:ascii="Arial" w:hAnsi="Arial" w:cs="Arial"/>
          <w:sz w:val="20"/>
          <w:szCs w:val="20"/>
        </w:rPr>
        <w:t>.</w:t>
      </w:r>
      <w:r w:rsidRPr="005D2200">
        <w:rPr>
          <w:rFonts w:ascii="Arial" w:hAnsi="Arial" w:cs="Arial"/>
          <w:sz w:val="20"/>
          <w:szCs w:val="20"/>
        </w:rPr>
        <w:t>, Wallace</w:t>
      </w:r>
      <w:r w:rsidR="00761247">
        <w:rPr>
          <w:rFonts w:ascii="Arial" w:hAnsi="Arial" w:cs="Arial"/>
          <w:sz w:val="20"/>
          <w:szCs w:val="20"/>
        </w:rPr>
        <w:t>,</w:t>
      </w:r>
      <w:r w:rsidRPr="005D2200">
        <w:rPr>
          <w:rFonts w:ascii="Arial" w:hAnsi="Arial" w:cs="Arial"/>
          <w:sz w:val="20"/>
          <w:szCs w:val="20"/>
        </w:rPr>
        <w:t xml:space="preserve"> R</w:t>
      </w:r>
      <w:r w:rsidR="00761247">
        <w:rPr>
          <w:rFonts w:ascii="Arial" w:hAnsi="Arial" w:cs="Arial"/>
          <w:sz w:val="20"/>
          <w:szCs w:val="20"/>
        </w:rPr>
        <w:t xml:space="preserve">. </w:t>
      </w:r>
      <w:r w:rsidRPr="005D2200">
        <w:rPr>
          <w:rFonts w:ascii="Arial" w:hAnsi="Arial" w:cs="Arial"/>
          <w:sz w:val="20"/>
          <w:szCs w:val="20"/>
        </w:rPr>
        <w:t>B</w:t>
      </w:r>
      <w:r w:rsidR="00761247">
        <w:rPr>
          <w:rFonts w:ascii="Arial" w:hAnsi="Arial" w:cs="Arial"/>
          <w:sz w:val="20"/>
          <w:szCs w:val="20"/>
        </w:rPr>
        <w:t>.</w:t>
      </w:r>
      <w:r w:rsidRPr="005D2200">
        <w:rPr>
          <w:rFonts w:ascii="Arial" w:hAnsi="Arial" w:cs="Arial"/>
          <w:sz w:val="20"/>
          <w:szCs w:val="20"/>
        </w:rPr>
        <w:t>,</w:t>
      </w:r>
      <w:r w:rsidR="00761247">
        <w:rPr>
          <w:rFonts w:ascii="Arial" w:hAnsi="Arial" w:cs="Arial"/>
          <w:sz w:val="20"/>
          <w:szCs w:val="20"/>
        </w:rPr>
        <w:t xml:space="preserve"> &amp;</w:t>
      </w:r>
      <w:r w:rsidRPr="005D2200">
        <w:rPr>
          <w:rFonts w:ascii="Arial" w:hAnsi="Arial" w:cs="Arial"/>
          <w:sz w:val="20"/>
          <w:szCs w:val="20"/>
        </w:rPr>
        <w:t xml:space="preserve"> White</w:t>
      </w:r>
      <w:r w:rsidR="00761247">
        <w:rPr>
          <w:rFonts w:ascii="Arial" w:hAnsi="Arial" w:cs="Arial"/>
          <w:sz w:val="20"/>
          <w:szCs w:val="20"/>
        </w:rPr>
        <w:t>,</w:t>
      </w:r>
      <w:r w:rsidRPr="005D2200">
        <w:rPr>
          <w:rFonts w:ascii="Arial" w:hAnsi="Arial" w:cs="Arial"/>
          <w:sz w:val="20"/>
          <w:szCs w:val="20"/>
        </w:rPr>
        <w:t xml:space="preserve"> S. </w:t>
      </w:r>
      <w:r w:rsidR="00761247">
        <w:rPr>
          <w:rFonts w:ascii="Arial" w:hAnsi="Arial" w:cs="Arial"/>
          <w:sz w:val="20"/>
          <w:szCs w:val="20"/>
        </w:rPr>
        <w:t>(</w:t>
      </w:r>
      <w:r w:rsidR="00761247" w:rsidRPr="005D2200">
        <w:rPr>
          <w:rFonts w:ascii="Arial" w:hAnsi="Arial" w:cs="Arial"/>
          <w:sz w:val="20"/>
          <w:szCs w:val="20"/>
        </w:rPr>
        <w:t>2009</w:t>
      </w:r>
      <w:r w:rsidR="00761247">
        <w:rPr>
          <w:rFonts w:ascii="Arial" w:hAnsi="Arial" w:cs="Arial"/>
          <w:sz w:val="20"/>
          <w:szCs w:val="20"/>
        </w:rPr>
        <w:t xml:space="preserve">). </w:t>
      </w:r>
      <w:r w:rsidRPr="005D2200">
        <w:rPr>
          <w:rFonts w:ascii="Arial" w:hAnsi="Arial" w:cs="Arial"/>
          <w:sz w:val="20"/>
          <w:szCs w:val="20"/>
        </w:rPr>
        <w:t xml:space="preserve">Participatory planning of interventions to mitigate human–wildlife conflicts. </w:t>
      </w:r>
      <w:r w:rsidRPr="00761247">
        <w:rPr>
          <w:rFonts w:ascii="Arial" w:hAnsi="Arial" w:cs="Arial"/>
          <w:i/>
          <w:iCs/>
          <w:sz w:val="20"/>
          <w:szCs w:val="20"/>
        </w:rPr>
        <w:t>Conservation biology</w:t>
      </w:r>
      <w:r w:rsidR="00761247">
        <w:rPr>
          <w:rFonts w:ascii="Arial" w:hAnsi="Arial" w:cs="Arial"/>
          <w:sz w:val="20"/>
          <w:szCs w:val="20"/>
        </w:rPr>
        <w:t>,</w:t>
      </w:r>
      <w:r w:rsidRPr="005D2200">
        <w:rPr>
          <w:rFonts w:ascii="Arial" w:hAnsi="Arial" w:cs="Arial"/>
          <w:sz w:val="20"/>
          <w:szCs w:val="20"/>
        </w:rPr>
        <w:t xml:space="preserve"> 23(6): 1577-1587. </w:t>
      </w:r>
    </w:p>
    <w:p w14:paraId="61F25E6B" w14:textId="4C9E2601" w:rsidR="005810D5" w:rsidRPr="005D2200" w:rsidRDefault="0030484A" w:rsidP="00DE5D1F">
      <w:pPr>
        <w:pStyle w:val="ListParagraph"/>
        <w:numPr>
          <w:ilvl w:val="0"/>
          <w:numId w:val="4"/>
        </w:numPr>
        <w:spacing w:line="360" w:lineRule="auto"/>
        <w:jc w:val="both"/>
        <w:rPr>
          <w:rFonts w:ascii="Arial" w:hAnsi="Arial" w:cs="Arial"/>
          <w:sz w:val="20"/>
          <w:szCs w:val="20"/>
        </w:rPr>
      </w:pPr>
      <w:proofErr w:type="spellStart"/>
      <w:r w:rsidRPr="005D2200">
        <w:rPr>
          <w:rFonts w:ascii="Arial" w:hAnsi="Arial" w:cs="Arial"/>
          <w:sz w:val="20"/>
          <w:szCs w:val="20"/>
        </w:rPr>
        <w:t>Vanaraj</w:t>
      </w:r>
      <w:proofErr w:type="spellEnd"/>
      <w:r w:rsidR="00DB2E0B">
        <w:rPr>
          <w:rFonts w:ascii="Arial" w:hAnsi="Arial" w:cs="Arial"/>
          <w:sz w:val="20"/>
          <w:szCs w:val="20"/>
        </w:rPr>
        <w:t>,</w:t>
      </w:r>
      <w:r w:rsidRPr="005D2200">
        <w:rPr>
          <w:rFonts w:ascii="Arial" w:hAnsi="Arial" w:cs="Arial"/>
          <w:sz w:val="20"/>
          <w:szCs w:val="20"/>
        </w:rPr>
        <w:t xml:space="preserve"> G, </w:t>
      </w:r>
      <w:proofErr w:type="spellStart"/>
      <w:r w:rsidRPr="005D2200">
        <w:rPr>
          <w:rFonts w:ascii="Arial" w:hAnsi="Arial" w:cs="Arial"/>
          <w:sz w:val="20"/>
          <w:szCs w:val="20"/>
        </w:rPr>
        <w:t>Pragasan</w:t>
      </w:r>
      <w:proofErr w:type="spellEnd"/>
      <w:r w:rsidR="00DB2E0B">
        <w:rPr>
          <w:rFonts w:ascii="Arial" w:hAnsi="Arial" w:cs="Arial"/>
          <w:sz w:val="20"/>
          <w:szCs w:val="20"/>
        </w:rPr>
        <w:t>,</w:t>
      </w:r>
      <w:r w:rsidRPr="005D2200">
        <w:rPr>
          <w:rFonts w:ascii="Arial" w:hAnsi="Arial" w:cs="Arial"/>
          <w:sz w:val="20"/>
          <w:szCs w:val="20"/>
        </w:rPr>
        <w:t xml:space="preserve"> L</w:t>
      </w:r>
      <w:r w:rsidR="00DB2E0B">
        <w:rPr>
          <w:rFonts w:ascii="Arial" w:hAnsi="Arial" w:cs="Arial"/>
          <w:sz w:val="20"/>
          <w:szCs w:val="20"/>
        </w:rPr>
        <w:t xml:space="preserve">. </w:t>
      </w:r>
      <w:r w:rsidRPr="005D2200">
        <w:rPr>
          <w:rFonts w:ascii="Arial" w:hAnsi="Arial" w:cs="Arial"/>
          <w:sz w:val="20"/>
          <w:szCs w:val="20"/>
        </w:rPr>
        <w:t>A,</w:t>
      </w:r>
      <w:r w:rsidR="00DB2E0B">
        <w:rPr>
          <w:rFonts w:ascii="Arial" w:hAnsi="Arial" w:cs="Arial"/>
          <w:sz w:val="20"/>
          <w:szCs w:val="20"/>
        </w:rPr>
        <w:t xml:space="preserve"> &amp;</w:t>
      </w:r>
      <w:r w:rsidRPr="005D2200">
        <w:rPr>
          <w:rFonts w:ascii="Arial" w:hAnsi="Arial" w:cs="Arial"/>
          <w:sz w:val="20"/>
          <w:szCs w:val="20"/>
        </w:rPr>
        <w:t xml:space="preserve"> </w:t>
      </w:r>
      <w:proofErr w:type="spellStart"/>
      <w:r w:rsidRPr="005D2200">
        <w:rPr>
          <w:rFonts w:ascii="Arial" w:hAnsi="Arial" w:cs="Arial"/>
          <w:sz w:val="20"/>
          <w:szCs w:val="20"/>
        </w:rPr>
        <w:t>Mutheeswaran</w:t>
      </w:r>
      <w:proofErr w:type="spellEnd"/>
      <w:r w:rsidR="00DB2E0B">
        <w:rPr>
          <w:rFonts w:ascii="Arial" w:hAnsi="Arial" w:cs="Arial"/>
          <w:sz w:val="20"/>
          <w:szCs w:val="20"/>
        </w:rPr>
        <w:t>,</w:t>
      </w:r>
      <w:r w:rsidRPr="005D2200">
        <w:rPr>
          <w:rFonts w:ascii="Arial" w:hAnsi="Arial" w:cs="Arial"/>
          <w:sz w:val="20"/>
          <w:szCs w:val="20"/>
        </w:rPr>
        <w:t xml:space="preserve"> S. </w:t>
      </w:r>
      <w:r w:rsidR="00DB2E0B">
        <w:rPr>
          <w:rFonts w:ascii="Arial" w:hAnsi="Arial" w:cs="Arial"/>
          <w:sz w:val="20"/>
          <w:szCs w:val="20"/>
        </w:rPr>
        <w:t>(</w:t>
      </w:r>
      <w:r w:rsidR="00DB2E0B" w:rsidRPr="005D2200">
        <w:rPr>
          <w:rFonts w:ascii="Arial" w:hAnsi="Arial" w:cs="Arial"/>
          <w:sz w:val="20"/>
          <w:szCs w:val="20"/>
        </w:rPr>
        <w:t>2024</w:t>
      </w:r>
      <w:r w:rsidR="00DB2E0B">
        <w:rPr>
          <w:rFonts w:ascii="Arial" w:hAnsi="Arial" w:cs="Arial"/>
          <w:sz w:val="20"/>
          <w:szCs w:val="20"/>
        </w:rPr>
        <w:t xml:space="preserve">). </w:t>
      </w:r>
      <w:r w:rsidRPr="005D2200">
        <w:rPr>
          <w:rFonts w:ascii="Arial" w:hAnsi="Arial" w:cs="Arial"/>
          <w:sz w:val="20"/>
          <w:szCs w:val="20"/>
        </w:rPr>
        <w:t>Observations</w:t>
      </w:r>
      <w:r w:rsidR="00DB2E0B">
        <w:rPr>
          <w:rFonts w:ascii="Arial" w:hAnsi="Arial" w:cs="Arial"/>
          <w:sz w:val="20"/>
          <w:szCs w:val="20"/>
        </w:rPr>
        <w:t xml:space="preserve"> </w:t>
      </w:r>
      <w:r w:rsidRPr="005D2200">
        <w:rPr>
          <w:rFonts w:ascii="Arial" w:hAnsi="Arial" w:cs="Arial"/>
          <w:sz w:val="20"/>
          <w:szCs w:val="20"/>
        </w:rPr>
        <w:t>of interspecific grooming in Tufted grey langurs (</w:t>
      </w:r>
      <w:proofErr w:type="spellStart"/>
      <w:r w:rsidRPr="005D2200">
        <w:rPr>
          <w:rFonts w:ascii="Arial" w:hAnsi="Arial" w:cs="Arial"/>
          <w:sz w:val="20"/>
          <w:szCs w:val="20"/>
        </w:rPr>
        <w:t>Semnopithecus</w:t>
      </w:r>
      <w:proofErr w:type="spellEnd"/>
      <w:r w:rsidRPr="005D2200">
        <w:rPr>
          <w:rFonts w:ascii="Arial" w:hAnsi="Arial" w:cs="Arial"/>
          <w:sz w:val="20"/>
          <w:szCs w:val="20"/>
        </w:rPr>
        <w:t xml:space="preserve"> </w:t>
      </w:r>
      <w:proofErr w:type="spellStart"/>
      <w:r w:rsidRPr="005D2200">
        <w:rPr>
          <w:rFonts w:ascii="Arial" w:hAnsi="Arial" w:cs="Arial"/>
          <w:sz w:val="20"/>
          <w:szCs w:val="20"/>
        </w:rPr>
        <w:t>priam</w:t>
      </w:r>
      <w:proofErr w:type="spellEnd"/>
      <w:r w:rsidRPr="005D2200">
        <w:rPr>
          <w:rFonts w:ascii="Arial" w:hAnsi="Arial" w:cs="Arial"/>
          <w:sz w:val="20"/>
          <w:szCs w:val="20"/>
        </w:rPr>
        <w:t xml:space="preserve"> </w:t>
      </w:r>
      <w:proofErr w:type="spellStart"/>
      <w:r w:rsidRPr="005D2200">
        <w:rPr>
          <w:rFonts w:ascii="Arial" w:hAnsi="Arial" w:cs="Arial"/>
          <w:sz w:val="20"/>
          <w:szCs w:val="20"/>
        </w:rPr>
        <w:t>priam</w:t>
      </w:r>
      <w:proofErr w:type="spellEnd"/>
      <w:r w:rsidRPr="005D2200">
        <w:rPr>
          <w:rFonts w:ascii="Arial" w:hAnsi="Arial" w:cs="Arial"/>
          <w:sz w:val="20"/>
          <w:szCs w:val="20"/>
        </w:rPr>
        <w:t xml:space="preserve">). </w:t>
      </w:r>
      <w:r w:rsidRPr="00DB2E0B">
        <w:rPr>
          <w:rFonts w:ascii="Arial" w:hAnsi="Arial" w:cs="Arial"/>
          <w:i/>
          <w:iCs/>
          <w:sz w:val="20"/>
          <w:szCs w:val="20"/>
        </w:rPr>
        <w:t>Species</w:t>
      </w:r>
      <w:r w:rsidR="00DB2E0B" w:rsidRPr="00DB2E0B">
        <w:rPr>
          <w:rFonts w:ascii="Arial" w:hAnsi="Arial" w:cs="Arial"/>
          <w:i/>
          <w:iCs/>
          <w:sz w:val="20"/>
          <w:szCs w:val="20"/>
        </w:rPr>
        <w:t>,</w:t>
      </w:r>
      <w:r w:rsidRPr="005D2200">
        <w:rPr>
          <w:rFonts w:ascii="Arial" w:hAnsi="Arial" w:cs="Arial"/>
          <w:sz w:val="20"/>
          <w:szCs w:val="20"/>
        </w:rPr>
        <w:t xml:space="preserve"> 25: e10s1636 </w:t>
      </w:r>
      <w:hyperlink r:id="rId27" w:history="1">
        <w:r w:rsidRPr="005D2200">
          <w:rPr>
            <w:rStyle w:val="Hyperlink"/>
            <w:rFonts w:ascii="Arial" w:hAnsi="Arial" w:cs="Arial"/>
            <w:sz w:val="20"/>
            <w:szCs w:val="20"/>
          </w:rPr>
          <w:t>https://doi.org/10.54905/disssi.v25i75.e10s1636</w:t>
        </w:r>
      </w:hyperlink>
      <w:r w:rsidRPr="005D2200">
        <w:rPr>
          <w:rFonts w:ascii="Arial" w:hAnsi="Arial" w:cs="Arial"/>
          <w:sz w:val="20"/>
          <w:szCs w:val="20"/>
        </w:rPr>
        <w:t xml:space="preserve"> </w:t>
      </w:r>
    </w:p>
    <w:p w14:paraId="1807AF94" w14:textId="3C82E17B" w:rsidR="0088388B" w:rsidRPr="005D2200" w:rsidRDefault="0088388B" w:rsidP="00DE5D1F">
      <w:pPr>
        <w:pStyle w:val="ListParagraph"/>
        <w:numPr>
          <w:ilvl w:val="0"/>
          <w:numId w:val="4"/>
        </w:numPr>
        <w:spacing w:line="360" w:lineRule="auto"/>
        <w:jc w:val="both"/>
        <w:rPr>
          <w:rFonts w:ascii="Arial" w:hAnsi="Arial" w:cs="Arial"/>
          <w:sz w:val="20"/>
          <w:szCs w:val="20"/>
        </w:rPr>
      </w:pPr>
      <w:r w:rsidRPr="005D2200">
        <w:rPr>
          <w:rFonts w:ascii="Arial" w:hAnsi="Arial" w:cs="Arial"/>
          <w:sz w:val="20"/>
          <w:szCs w:val="20"/>
        </w:rPr>
        <w:t>Somu, Y., &amp; Palanisamy, S. (2022). Human–wild animal conflict. In </w:t>
      </w:r>
      <w:r w:rsidRPr="005D2200">
        <w:rPr>
          <w:rFonts w:ascii="Arial" w:hAnsi="Arial" w:cs="Arial"/>
          <w:i/>
          <w:iCs/>
          <w:sz w:val="20"/>
          <w:szCs w:val="20"/>
        </w:rPr>
        <w:t>Animal Welfare-New Insights</w:t>
      </w:r>
      <w:r w:rsidRPr="005D2200">
        <w:rPr>
          <w:rFonts w:ascii="Arial" w:hAnsi="Arial" w:cs="Arial"/>
          <w:sz w:val="20"/>
          <w:szCs w:val="20"/>
        </w:rPr>
        <w:t xml:space="preserve">. </w:t>
      </w:r>
      <w:proofErr w:type="spellStart"/>
      <w:r w:rsidRPr="00DB2E0B">
        <w:rPr>
          <w:rFonts w:ascii="Arial" w:hAnsi="Arial" w:cs="Arial"/>
          <w:i/>
          <w:iCs/>
          <w:sz w:val="20"/>
          <w:szCs w:val="20"/>
        </w:rPr>
        <w:t>IntechOpen</w:t>
      </w:r>
      <w:proofErr w:type="spellEnd"/>
      <w:r w:rsidRPr="005D2200">
        <w:rPr>
          <w:rFonts w:ascii="Arial" w:hAnsi="Arial" w:cs="Arial"/>
          <w:sz w:val="20"/>
          <w:szCs w:val="20"/>
        </w:rPr>
        <w:t>.</w:t>
      </w:r>
      <w:r w:rsidR="005D49BC" w:rsidRPr="005D49BC">
        <w:rPr>
          <w:rFonts w:ascii="Arial" w:hAnsi="Arial" w:cs="Arial"/>
          <w:color w:val="000000"/>
          <w:shd w:val="clear" w:color="auto" w:fill="FFFDEA"/>
        </w:rPr>
        <w:t xml:space="preserve"> </w:t>
      </w:r>
      <w:r w:rsidR="005D49BC" w:rsidRPr="005D49BC">
        <w:rPr>
          <w:rFonts w:ascii="Arial" w:hAnsi="Arial" w:cs="Arial"/>
          <w:sz w:val="20"/>
          <w:szCs w:val="20"/>
        </w:rPr>
        <w:t>DOI: 10.5772/intechopen.107891</w:t>
      </w:r>
      <w:r w:rsidR="005D49BC">
        <w:rPr>
          <w:rFonts w:ascii="Arial" w:hAnsi="Arial" w:cs="Arial"/>
          <w:sz w:val="20"/>
          <w:szCs w:val="20"/>
        </w:rPr>
        <w:t xml:space="preserve"> </w:t>
      </w:r>
    </w:p>
    <w:p w14:paraId="00485072" w14:textId="47AB495D" w:rsidR="00DE0308" w:rsidRPr="005D2200" w:rsidRDefault="00DE0308" w:rsidP="00DE5D1F">
      <w:pPr>
        <w:pStyle w:val="ListParagraph"/>
        <w:numPr>
          <w:ilvl w:val="0"/>
          <w:numId w:val="4"/>
        </w:numPr>
        <w:spacing w:line="360" w:lineRule="auto"/>
        <w:jc w:val="both"/>
        <w:rPr>
          <w:rFonts w:ascii="Arial" w:hAnsi="Arial" w:cs="Arial"/>
          <w:sz w:val="20"/>
          <w:szCs w:val="20"/>
        </w:rPr>
      </w:pPr>
      <w:r w:rsidRPr="005D2200">
        <w:rPr>
          <w:rFonts w:ascii="Arial" w:hAnsi="Arial" w:cs="Arial"/>
          <w:sz w:val="20"/>
          <w:szCs w:val="20"/>
        </w:rPr>
        <w:t>Madhavan, C. (2026). A Case Series of Bear Attacks from a Tertiary Center in South India. </w:t>
      </w:r>
      <w:r w:rsidRPr="005D2200">
        <w:rPr>
          <w:rFonts w:ascii="Arial" w:hAnsi="Arial" w:cs="Arial"/>
          <w:i/>
          <w:iCs/>
          <w:sz w:val="20"/>
          <w:szCs w:val="20"/>
        </w:rPr>
        <w:t>Journal of Plastic and Reconstructive Surgery</w:t>
      </w:r>
      <w:r w:rsidRPr="005D2200">
        <w:rPr>
          <w:rFonts w:ascii="Arial" w:hAnsi="Arial" w:cs="Arial"/>
          <w:sz w:val="20"/>
          <w:szCs w:val="20"/>
        </w:rPr>
        <w:t xml:space="preserve">, 2024-0065. </w:t>
      </w:r>
      <w:r w:rsidR="005D49BC">
        <w:rPr>
          <w:rFonts w:ascii="Arial" w:hAnsi="Arial" w:cs="Arial"/>
          <w:sz w:val="20"/>
          <w:szCs w:val="20"/>
        </w:rPr>
        <w:t xml:space="preserve"> </w:t>
      </w:r>
      <w:hyperlink r:id="rId28" w:history="1">
        <w:r w:rsidR="005D49BC" w:rsidRPr="00C333A9">
          <w:rPr>
            <w:rStyle w:val="Hyperlink"/>
            <w:rFonts w:ascii="Arial" w:hAnsi="Arial" w:cs="Arial"/>
            <w:sz w:val="20"/>
            <w:szCs w:val="20"/>
          </w:rPr>
          <w:t>https://doi.org/10.53045/jprs.2024-0065</w:t>
        </w:r>
      </w:hyperlink>
      <w:r w:rsidR="005D49BC">
        <w:rPr>
          <w:rFonts w:ascii="Arial" w:hAnsi="Arial" w:cs="Arial"/>
          <w:sz w:val="20"/>
          <w:szCs w:val="20"/>
        </w:rPr>
        <w:t xml:space="preserve"> </w:t>
      </w:r>
    </w:p>
    <w:p w14:paraId="4D0676B9" w14:textId="21D6DE23" w:rsidR="00F06A2B" w:rsidRPr="005D2200" w:rsidRDefault="00F06A2B" w:rsidP="00DE5D1F">
      <w:pPr>
        <w:pStyle w:val="ListParagraph"/>
        <w:numPr>
          <w:ilvl w:val="0"/>
          <w:numId w:val="4"/>
        </w:numPr>
        <w:spacing w:line="360" w:lineRule="auto"/>
        <w:jc w:val="both"/>
        <w:rPr>
          <w:rFonts w:ascii="Arial" w:hAnsi="Arial" w:cs="Arial"/>
          <w:sz w:val="20"/>
          <w:szCs w:val="20"/>
        </w:rPr>
      </w:pPr>
      <w:r w:rsidRPr="005D2200">
        <w:rPr>
          <w:rFonts w:ascii="Arial" w:hAnsi="Arial" w:cs="Arial"/>
          <w:sz w:val="20"/>
          <w:szCs w:val="20"/>
        </w:rPr>
        <w:t>Natarajan, L., Nigam, P., &amp; Pandav, B. (2025). Human–elephant conflict in expanding Asian elephant range in east-central India: implications for conservation and management. </w:t>
      </w:r>
      <w:r w:rsidRPr="00DB2E0B">
        <w:rPr>
          <w:rFonts w:ascii="Arial" w:hAnsi="Arial" w:cs="Arial"/>
          <w:i/>
          <w:iCs/>
          <w:sz w:val="20"/>
          <w:szCs w:val="20"/>
        </w:rPr>
        <w:t>Oryx</w:t>
      </w:r>
      <w:r w:rsidRPr="005D2200">
        <w:rPr>
          <w:rFonts w:ascii="Arial" w:hAnsi="Arial" w:cs="Arial"/>
          <w:sz w:val="20"/>
          <w:szCs w:val="20"/>
        </w:rPr>
        <w:t>, 1-9.</w:t>
      </w:r>
      <w:r w:rsidR="005D49BC">
        <w:rPr>
          <w:rFonts w:ascii="Arial" w:hAnsi="Arial" w:cs="Arial"/>
          <w:sz w:val="20"/>
          <w:szCs w:val="20"/>
        </w:rPr>
        <w:t xml:space="preserve"> </w:t>
      </w:r>
      <w:r w:rsidR="005D49BC" w:rsidRPr="005D49BC">
        <w:rPr>
          <w:rFonts w:ascii="Arial" w:hAnsi="Arial" w:cs="Arial"/>
          <w:sz w:val="20"/>
          <w:szCs w:val="20"/>
        </w:rPr>
        <w:t>https://doi.org/10.1017/S0030605324000930</w:t>
      </w:r>
    </w:p>
    <w:p w14:paraId="70B61908" w14:textId="021FBB96" w:rsidR="00841368" w:rsidRPr="005D49BC" w:rsidRDefault="00841368" w:rsidP="005D49BC">
      <w:pPr>
        <w:pStyle w:val="ListParagraph"/>
        <w:numPr>
          <w:ilvl w:val="0"/>
          <w:numId w:val="4"/>
        </w:numPr>
        <w:spacing w:line="360" w:lineRule="auto"/>
        <w:jc w:val="both"/>
        <w:rPr>
          <w:rFonts w:ascii="Arial" w:hAnsi="Arial" w:cs="Arial"/>
          <w:sz w:val="20"/>
          <w:szCs w:val="20"/>
          <w:lang w:val="en-IN"/>
        </w:rPr>
      </w:pPr>
      <w:r w:rsidRPr="005D2200">
        <w:rPr>
          <w:rFonts w:ascii="Arial" w:hAnsi="Arial" w:cs="Arial"/>
          <w:sz w:val="20"/>
          <w:szCs w:val="20"/>
        </w:rPr>
        <w:t xml:space="preserve"> </w:t>
      </w:r>
      <w:r w:rsidR="00CB0666" w:rsidRPr="005D2200">
        <w:rPr>
          <w:rFonts w:ascii="Arial" w:hAnsi="Arial" w:cs="Arial"/>
          <w:sz w:val="20"/>
          <w:szCs w:val="20"/>
        </w:rPr>
        <w:t>Bharti, S., Kumar, G., &amp; Kapoor, G. (2025). Navigating Human-wildlife Conflict: Key Species, Impacts, Mitigation and Challenges in Himachal Pradesh, India. </w:t>
      </w:r>
      <w:r w:rsidR="00CB0666" w:rsidRPr="00DB2E0B">
        <w:rPr>
          <w:rFonts w:ascii="Arial" w:hAnsi="Arial" w:cs="Arial"/>
          <w:i/>
          <w:iCs/>
          <w:sz w:val="20"/>
          <w:szCs w:val="20"/>
        </w:rPr>
        <w:t>Asian Journal of Research in Zoology</w:t>
      </w:r>
      <w:r w:rsidR="00CB0666" w:rsidRPr="005D2200">
        <w:rPr>
          <w:rFonts w:ascii="Arial" w:hAnsi="Arial" w:cs="Arial"/>
          <w:sz w:val="20"/>
          <w:szCs w:val="20"/>
        </w:rPr>
        <w:t>, </w:t>
      </w:r>
      <w:r w:rsidR="00CB0666" w:rsidRPr="005D2200">
        <w:rPr>
          <w:rFonts w:ascii="Arial" w:hAnsi="Arial" w:cs="Arial"/>
          <w:i/>
          <w:iCs/>
          <w:sz w:val="20"/>
          <w:szCs w:val="20"/>
        </w:rPr>
        <w:t>8</w:t>
      </w:r>
      <w:r w:rsidR="00CB0666" w:rsidRPr="005D2200">
        <w:rPr>
          <w:rFonts w:ascii="Arial" w:hAnsi="Arial" w:cs="Arial"/>
          <w:sz w:val="20"/>
          <w:szCs w:val="20"/>
        </w:rPr>
        <w:t>(1), 33-49.</w:t>
      </w:r>
      <w:r w:rsidR="005D49BC">
        <w:rPr>
          <w:rFonts w:ascii="Arial" w:hAnsi="Arial" w:cs="Arial"/>
          <w:sz w:val="20"/>
          <w:szCs w:val="20"/>
        </w:rPr>
        <w:t xml:space="preserve"> </w:t>
      </w:r>
      <w:r w:rsidR="005D49BC" w:rsidRPr="005D49BC">
        <w:rPr>
          <w:rFonts w:ascii="Arial" w:hAnsi="Arial" w:cs="Arial"/>
          <w:sz w:val="20"/>
          <w:szCs w:val="20"/>
          <w:lang w:val="en-IN"/>
        </w:rPr>
        <w:t>https://doi.org/10.9734/ajriz/2025/v8i1180.</w:t>
      </w:r>
    </w:p>
    <w:p w14:paraId="69BFAFC8" w14:textId="7C974729" w:rsidR="0030484A" w:rsidRPr="005D2200" w:rsidRDefault="00816A49" w:rsidP="003F4DE6">
      <w:pPr>
        <w:pStyle w:val="ListParagraph"/>
        <w:numPr>
          <w:ilvl w:val="0"/>
          <w:numId w:val="4"/>
        </w:numPr>
        <w:spacing w:line="360" w:lineRule="auto"/>
        <w:jc w:val="both"/>
        <w:rPr>
          <w:rFonts w:ascii="Arial" w:hAnsi="Arial" w:cs="Arial"/>
          <w:sz w:val="20"/>
          <w:szCs w:val="20"/>
        </w:rPr>
      </w:pPr>
      <w:r w:rsidRPr="005D2200">
        <w:rPr>
          <w:rFonts w:ascii="Arial" w:hAnsi="Arial" w:cs="Arial"/>
          <w:sz w:val="20"/>
          <w:szCs w:val="20"/>
        </w:rPr>
        <w:t>Prasad, R. N. (2025). Patterns and Drivers of Livestock Depredation in Human-Wildlife Conflict Zones: A Case Study from Valmiki Tiger Reserve, India. </w:t>
      </w:r>
      <w:r w:rsidRPr="005D2200">
        <w:rPr>
          <w:rFonts w:ascii="Arial" w:hAnsi="Arial" w:cs="Arial"/>
          <w:i/>
          <w:iCs/>
          <w:sz w:val="20"/>
          <w:szCs w:val="20"/>
        </w:rPr>
        <w:t>Asian Journal of Research in Zoology</w:t>
      </w:r>
      <w:r w:rsidRPr="005D2200">
        <w:rPr>
          <w:rFonts w:ascii="Arial" w:hAnsi="Arial" w:cs="Arial"/>
          <w:sz w:val="20"/>
          <w:szCs w:val="20"/>
        </w:rPr>
        <w:t>, </w:t>
      </w:r>
      <w:r w:rsidRPr="005D2200">
        <w:rPr>
          <w:rFonts w:ascii="Arial" w:hAnsi="Arial" w:cs="Arial"/>
          <w:i/>
          <w:iCs/>
          <w:sz w:val="20"/>
          <w:szCs w:val="20"/>
        </w:rPr>
        <w:t>8</w:t>
      </w:r>
      <w:r w:rsidRPr="005D2200">
        <w:rPr>
          <w:rFonts w:ascii="Arial" w:hAnsi="Arial" w:cs="Arial"/>
          <w:sz w:val="20"/>
          <w:szCs w:val="20"/>
        </w:rPr>
        <w:t>(4), 257-265.</w:t>
      </w:r>
      <w:r w:rsidR="005D49BC">
        <w:rPr>
          <w:rFonts w:ascii="Arial" w:hAnsi="Arial" w:cs="Arial"/>
          <w:sz w:val="20"/>
          <w:szCs w:val="20"/>
        </w:rPr>
        <w:t xml:space="preserve"> </w:t>
      </w:r>
      <w:r w:rsidR="005D49BC" w:rsidRPr="005D49BC">
        <w:rPr>
          <w:rFonts w:ascii="Arial" w:hAnsi="Arial" w:cs="Arial"/>
          <w:sz w:val="20"/>
          <w:szCs w:val="20"/>
        </w:rPr>
        <w:t>https://doi.org/10.9734/ajriz/2025/v8i4236.</w:t>
      </w:r>
    </w:p>
    <w:p w14:paraId="200A69F7" w14:textId="5365EBB4" w:rsidR="00E404DB" w:rsidRPr="005D2200" w:rsidRDefault="00E404DB" w:rsidP="003F4DE6">
      <w:pPr>
        <w:pStyle w:val="ListParagraph"/>
        <w:numPr>
          <w:ilvl w:val="0"/>
          <w:numId w:val="4"/>
        </w:numPr>
        <w:spacing w:line="360" w:lineRule="auto"/>
        <w:jc w:val="both"/>
        <w:rPr>
          <w:rFonts w:ascii="Arial" w:hAnsi="Arial" w:cs="Arial"/>
          <w:sz w:val="20"/>
          <w:szCs w:val="20"/>
        </w:rPr>
      </w:pPr>
      <w:proofErr w:type="spellStart"/>
      <w:r w:rsidRPr="005D2200">
        <w:rPr>
          <w:rFonts w:ascii="Arial" w:hAnsi="Arial" w:cs="Arial"/>
          <w:sz w:val="20"/>
          <w:szCs w:val="20"/>
        </w:rPr>
        <w:t>Chitrambigai</w:t>
      </w:r>
      <w:proofErr w:type="spellEnd"/>
      <w:r w:rsidRPr="005D2200">
        <w:rPr>
          <w:rFonts w:ascii="Arial" w:hAnsi="Arial" w:cs="Arial"/>
          <w:sz w:val="20"/>
          <w:szCs w:val="20"/>
        </w:rPr>
        <w:t xml:space="preserve">, K., Prabu, M., Kathiravan, G., Sreekumar, C., &amp; Senthilkumar, K. </w:t>
      </w:r>
      <w:r w:rsidR="00DB2E0B">
        <w:rPr>
          <w:rFonts w:ascii="Arial" w:hAnsi="Arial" w:cs="Arial"/>
          <w:sz w:val="20"/>
          <w:szCs w:val="20"/>
        </w:rPr>
        <w:t>(</w:t>
      </w:r>
      <w:r w:rsidR="00DB2E0B" w:rsidRPr="005D2200">
        <w:rPr>
          <w:rFonts w:ascii="Arial" w:hAnsi="Arial" w:cs="Arial"/>
          <w:sz w:val="20"/>
          <w:szCs w:val="20"/>
        </w:rPr>
        <w:t>2025</w:t>
      </w:r>
      <w:r w:rsidR="00DB2E0B">
        <w:rPr>
          <w:rFonts w:ascii="Arial" w:hAnsi="Arial" w:cs="Arial"/>
          <w:sz w:val="20"/>
          <w:szCs w:val="20"/>
        </w:rPr>
        <w:t xml:space="preserve">). </w:t>
      </w:r>
      <w:r w:rsidRPr="005D2200">
        <w:rPr>
          <w:rFonts w:ascii="Arial" w:hAnsi="Arial" w:cs="Arial"/>
          <w:sz w:val="20"/>
          <w:szCs w:val="20"/>
        </w:rPr>
        <w:t>Analysis of factors influencing human-wildlife conflict in the western Ghats of Tamil Nadu.</w:t>
      </w:r>
      <w:r w:rsidR="00D227C5" w:rsidRPr="005D2200">
        <w:rPr>
          <w:rFonts w:ascii="Arial" w:hAnsi="Arial" w:cs="Arial"/>
          <w:sz w:val="20"/>
          <w:szCs w:val="20"/>
        </w:rPr>
        <w:t xml:space="preserve"> </w:t>
      </w:r>
      <w:r w:rsidR="00D227C5" w:rsidRPr="00DB2E0B">
        <w:rPr>
          <w:rFonts w:ascii="Arial" w:hAnsi="Arial" w:cs="Arial"/>
          <w:i/>
          <w:iCs/>
          <w:sz w:val="20"/>
          <w:szCs w:val="20"/>
        </w:rPr>
        <w:t>International Journal of Advanced Biochemistry Research</w:t>
      </w:r>
      <w:r w:rsidR="00DB2E0B">
        <w:rPr>
          <w:rFonts w:ascii="Arial" w:hAnsi="Arial" w:cs="Arial"/>
          <w:sz w:val="20"/>
          <w:szCs w:val="20"/>
        </w:rPr>
        <w:t>,</w:t>
      </w:r>
      <w:r w:rsidR="00D227C5" w:rsidRPr="005D2200">
        <w:rPr>
          <w:rFonts w:ascii="Arial" w:hAnsi="Arial" w:cs="Arial"/>
          <w:sz w:val="20"/>
          <w:szCs w:val="20"/>
        </w:rPr>
        <w:t xml:space="preserve"> 9(8): 41-44</w:t>
      </w:r>
      <w:r w:rsidR="005D49BC">
        <w:rPr>
          <w:rFonts w:ascii="Arial" w:hAnsi="Arial" w:cs="Arial"/>
          <w:sz w:val="20"/>
          <w:szCs w:val="20"/>
        </w:rPr>
        <w:t xml:space="preserve">. </w:t>
      </w:r>
      <w:hyperlink r:id="rId29" w:history="1">
        <w:r w:rsidR="005D49BC" w:rsidRPr="00504785">
          <w:rPr>
            <w:rStyle w:val="Hyperlink"/>
            <w:rFonts w:ascii="Arial" w:hAnsi="Arial" w:cs="Arial"/>
            <w:sz w:val="20"/>
            <w:szCs w:val="20"/>
          </w:rPr>
          <w:t>https://www.doi.org/10.33545/26174693.2025.v9.i8a.5076</w:t>
        </w:r>
      </w:hyperlink>
      <w:r w:rsidR="005D49BC">
        <w:rPr>
          <w:rFonts w:ascii="Arial" w:hAnsi="Arial" w:cs="Arial"/>
          <w:sz w:val="20"/>
          <w:szCs w:val="20"/>
        </w:rPr>
        <w:t xml:space="preserve"> </w:t>
      </w:r>
    </w:p>
    <w:p w14:paraId="2AF70297" w14:textId="4F0ABFDE" w:rsidR="00294400" w:rsidRPr="005D2200" w:rsidRDefault="00294400" w:rsidP="003F4DE6">
      <w:pPr>
        <w:pStyle w:val="ListParagraph"/>
        <w:numPr>
          <w:ilvl w:val="0"/>
          <w:numId w:val="4"/>
        </w:numPr>
        <w:spacing w:line="360" w:lineRule="auto"/>
        <w:jc w:val="both"/>
        <w:rPr>
          <w:rFonts w:ascii="Arial" w:hAnsi="Arial" w:cs="Arial"/>
          <w:sz w:val="20"/>
          <w:szCs w:val="20"/>
        </w:rPr>
      </w:pPr>
      <w:r w:rsidRPr="005D2200">
        <w:rPr>
          <w:rFonts w:ascii="Arial" w:hAnsi="Arial" w:cs="Arial"/>
          <w:sz w:val="20"/>
          <w:szCs w:val="20"/>
        </w:rPr>
        <w:t xml:space="preserve">Kanya. T. (2025). Conflict Or Co-Existence: Study on Human Animal Interactions in </w:t>
      </w:r>
      <w:proofErr w:type="spellStart"/>
      <w:r w:rsidRPr="005D2200">
        <w:rPr>
          <w:rFonts w:ascii="Arial" w:hAnsi="Arial" w:cs="Arial"/>
          <w:sz w:val="20"/>
          <w:szCs w:val="20"/>
        </w:rPr>
        <w:t>Sirumugai’s</w:t>
      </w:r>
      <w:proofErr w:type="spellEnd"/>
      <w:r w:rsidRPr="005D2200">
        <w:rPr>
          <w:rFonts w:ascii="Arial" w:hAnsi="Arial" w:cs="Arial"/>
          <w:sz w:val="20"/>
          <w:szCs w:val="20"/>
        </w:rPr>
        <w:t xml:space="preserve"> Forest Villages. </w:t>
      </w:r>
      <w:r w:rsidRPr="00DB2E0B">
        <w:rPr>
          <w:rFonts w:ascii="Arial" w:hAnsi="Arial" w:cs="Arial"/>
          <w:i/>
          <w:iCs/>
          <w:sz w:val="20"/>
          <w:szCs w:val="20"/>
        </w:rPr>
        <w:t>International Journal of Creative Research Thoughts (IJCRT).</w:t>
      </w:r>
      <w:r w:rsidRPr="005D2200">
        <w:rPr>
          <w:rFonts w:ascii="Arial" w:hAnsi="Arial" w:cs="Arial"/>
          <w:sz w:val="20"/>
          <w:szCs w:val="20"/>
        </w:rPr>
        <w:t xml:space="preserve">   13,</w:t>
      </w:r>
      <w:r w:rsidR="00C16B36" w:rsidRPr="005D2200">
        <w:rPr>
          <w:rFonts w:ascii="Arial" w:hAnsi="Arial" w:cs="Arial"/>
          <w:sz w:val="20"/>
          <w:szCs w:val="20"/>
        </w:rPr>
        <w:t xml:space="preserve"> </w:t>
      </w:r>
      <w:r w:rsidRPr="005D2200">
        <w:rPr>
          <w:rFonts w:ascii="Arial" w:hAnsi="Arial" w:cs="Arial"/>
          <w:sz w:val="20"/>
          <w:szCs w:val="20"/>
        </w:rPr>
        <w:t>(1): f174- 178</w:t>
      </w:r>
    </w:p>
    <w:p w14:paraId="4594D72B" w14:textId="6EFA4440" w:rsidR="00C16B36" w:rsidRPr="005D2200" w:rsidRDefault="00C16B36" w:rsidP="003F4DE6">
      <w:pPr>
        <w:pStyle w:val="ListParagraph"/>
        <w:numPr>
          <w:ilvl w:val="0"/>
          <w:numId w:val="4"/>
        </w:numPr>
        <w:spacing w:line="360" w:lineRule="auto"/>
        <w:jc w:val="both"/>
        <w:rPr>
          <w:rFonts w:ascii="Arial" w:hAnsi="Arial" w:cs="Arial"/>
          <w:sz w:val="20"/>
          <w:szCs w:val="20"/>
        </w:rPr>
      </w:pPr>
      <w:r w:rsidRPr="005D2200">
        <w:rPr>
          <w:rFonts w:ascii="Arial" w:hAnsi="Arial" w:cs="Arial"/>
          <w:sz w:val="20"/>
          <w:szCs w:val="20"/>
        </w:rPr>
        <w:t xml:space="preserve">Senthilkumar, K. Mathialagan, P. Manivannan, C. (2025). Economic impact of human-wildlife conflicts on agriculture-based livelihood in the forest buffer zones of Tamil Nadu. Int </w:t>
      </w:r>
      <w:r w:rsidRPr="00DB2E0B">
        <w:rPr>
          <w:rFonts w:ascii="Arial" w:hAnsi="Arial" w:cs="Arial"/>
          <w:i/>
          <w:iCs/>
          <w:sz w:val="20"/>
          <w:szCs w:val="20"/>
        </w:rPr>
        <w:t>J Agric Extension Social De</w:t>
      </w:r>
      <w:r w:rsidR="00DB2E0B">
        <w:rPr>
          <w:rFonts w:ascii="Arial" w:hAnsi="Arial" w:cs="Arial"/>
          <w:i/>
          <w:iCs/>
          <w:sz w:val="20"/>
          <w:szCs w:val="20"/>
        </w:rPr>
        <w:t>v,</w:t>
      </w:r>
      <w:r w:rsidRPr="00DB2E0B">
        <w:rPr>
          <w:rFonts w:ascii="Arial" w:hAnsi="Arial" w:cs="Arial"/>
          <w:i/>
          <w:iCs/>
          <w:sz w:val="20"/>
          <w:szCs w:val="20"/>
        </w:rPr>
        <w:t xml:space="preserve"> 8</w:t>
      </w:r>
      <w:r w:rsidRPr="005D2200">
        <w:rPr>
          <w:rFonts w:ascii="Arial" w:hAnsi="Arial" w:cs="Arial"/>
          <w:sz w:val="20"/>
          <w:szCs w:val="20"/>
        </w:rPr>
        <w:t>(6S):91-93. DOI: 10.33545/</w:t>
      </w:r>
      <w:proofErr w:type="gramStart"/>
      <w:r w:rsidRPr="005D2200">
        <w:rPr>
          <w:rFonts w:ascii="Arial" w:hAnsi="Arial" w:cs="Arial"/>
          <w:sz w:val="20"/>
          <w:szCs w:val="20"/>
        </w:rPr>
        <w:t>26180723.2025.v</w:t>
      </w:r>
      <w:proofErr w:type="gramEnd"/>
      <w:r w:rsidRPr="005D2200">
        <w:rPr>
          <w:rFonts w:ascii="Arial" w:hAnsi="Arial" w:cs="Arial"/>
          <w:sz w:val="20"/>
          <w:szCs w:val="20"/>
        </w:rPr>
        <w:t>8.i6Sb.2039</w:t>
      </w:r>
    </w:p>
    <w:sectPr w:rsidR="00C16B36" w:rsidRPr="005D2200" w:rsidSect="00F803AE">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70972" w14:textId="77777777" w:rsidR="00AA4EF1" w:rsidRDefault="00AA4EF1" w:rsidP="000932F5">
      <w:r>
        <w:separator/>
      </w:r>
    </w:p>
  </w:endnote>
  <w:endnote w:type="continuationSeparator" w:id="0">
    <w:p w14:paraId="2F8E429A" w14:textId="77777777" w:rsidR="00AA4EF1" w:rsidRDefault="00AA4EF1" w:rsidP="00093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9DBCC" w14:textId="77777777" w:rsidR="00D9741F" w:rsidRDefault="00D974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1927F" w14:textId="77777777" w:rsidR="00D9741F" w:rsidRDefault="00D974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F378F" w14:textId="77777777" w:rsidR="00D9741F" w:rsidRDefault="00D97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8365A" w14:textId="77777777" w:rsidR="00AA4EF1" w:rsidRDefault="00AA4EF1" w:rsidP="000932F5">
      <w:r>
        <w:separator/>
      </w:r>
    </w:p>
  </w:footnote>
  <w:footnote w:type="continuationSeparator" w:id="0">
    <w:p w14:paraId="5178682D" w14:textId="77777777" w:rsidR="00AA4EF1" w:rsidRDefault="00AA4EF1" w:rsidP="00093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12E93" w14:textId="735DE149" w:rsidR="00D9741F" w:rsidRDefault="00D9741F">
    <w:pPr>
      <w:pStyle w:val="Header"/>
    </w:pPr>
    <w:r>
      <w:rPr>
        <w:noProof/>
      </w:rPr>
      <w:pict w14:anchorId="1067A6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488626"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7A559" w14:textId="4E7AAF7A" w:rsidR="00D9741F" w:rsidRDefault="00D9741F">
    <w:pPr>
      <w:pStyle w:val="Header"/>
    </w:pPr>
    <w:r>
      <w:rPr>
        <w:noProof/>
      </w:rPr>
      <w:pict w14:anchorId="752CB0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488627"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FEEE1" w14:textId="0204855B" w:rsidR="00D9741F" w:rsidRDefault="00D9741F">
    <w:pPr>
      <w:pStyle w:val="Header"/>
    </w:pPr>
    <w:r>
      <w:rPr>
        <w:noProof/>
      </w:rPr>
      <w:pict w14:anchorId="317F76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488625"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C6773"/>
    <w:multiLevelType w:val="hybridMultilevel"/>
    <w:tmpl w:val="F626BA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A8174B"/>
    <w:multiLevelType w:val="hybridMultilevel"/>
    <w:tmpl w:val="BC6643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504A3F"/>
    <w:multiLevelType w:val="hybridMultilevel"/>
    <w:tmpl w:val="34B091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2687C"/>
    <w:multiLevelType w:val="hybridMultilevel"/>
    <w:tmpl w:val="46F0CA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A4A"/>
    <w:rsid w:val="0001746E"/>
    <w:rsid w:val="00033E27"/>
    <w:rsid w:val="000511FF"/>
    <w:rsid w:val="000738FD"/>
    <w:rsid w:val="000932F5"/>
    <w:rsid w:val="000F0D61"/>
    <w:rsid w:val="00132AF6"/>
    <w:rsid w:val="00186302"/>
    <w:rsid w:val="00193CBB"/>
    <w:rsid w:val="001A0776"/>
    <w:rsid w:val="001A667B"/>
    <w:rsid w:val="001E1183"/>
    <w:rsid w:val="002202B2"/>
    <w:rsid w:val="0023189D"/>
    <w:rsid w:val="00246107"/>
    <w:rsid w:val="00250FE4"/>
    <w:rsid w:val="00254A9C"/>
    <w:rsid w:val="002678D3"/>
    <w:rsid w:val="00282BBF"/>
    <w:rsid w:val="002835EC"/>
    <w:rsid w:val="00294400"/>
    <w:rsid w:val="002A3E8B"/>
    <w:rsid w:val="002A659B"/>
    <w:rsid w:val="002C4068"/>
    <w:rsid w:val="002E435E"/>
    <w:rsid w:val="0030484A"/>
    <w:rsid w:val="003462ED"/>
    <w:rsid w:val="00392380"/>
    <w:rsid w:val="003F004C"/>
    <w:rsid w:val="003F1608"/>
    <w:rsid w:val="003F4DE6"/>
    <w:rsid w:val="00432896"/>
    <w:rsid w:val="00441FEE"/>
    <w:rsid w:val="00462F3A"/>
    <w:rsid w:val="004A000E"/>
    <w:rsid w:val="004D1C79"/>
    <w:rsid w:val="004E10D9"/>
    <w:rsid w:val="005110AC"/>
    <w:rsid w:val="00564870"/>
    <w:rsid w:val="005810D5"/>
    <w:rsid w:val="00591F69"/>
    <w:rsid w:val="0059308F"/>
    <w:rsid w:val="005D2200"/>
    <w:rsid w:val="005D49BC"/>
    <w:rsid w:val="005E63D0"/>
    <w:rsid w:val="005E6B3A"/>
    <w:rsid w:val="00625948"/>
    <w:rsid w:val="00656B98"/>
    <w:rsid w:val="00666E2D"/>
    <w:rsid w:val="006772F2"/>
    <w:rsid w:val="006A681F"/>
    <w:rsid w:val="006E46D6"/>
    <w:rsid w:val="00746FDD"/>
    <w:rsid w:val="00753563"/>
    <w:rsid w:val="00761247"/>
    <w:rsid w:val="00766033"/>
    <w:rsid w:val="00797CF9"/>
    <w:rsid w:val="007E1BA4"/>
    <w:rsid w:val="00816A49"/>
    <w:rsid w:val="008176E2"/>
    <w:rsid w:val="00831E76"/>
    <w:rsid w:val="00841368"/>
    <w:rsid w:val="00871CDE"/>
    <w:rsid w:val="0088388B"/>
    <w:rsid w:val="008942DF"/>
    <w:rsid w:val="00907E67"/>
    <w:rsid w:val="00927266"/>
    <w:rsid w:val="009337F7"/>
    <w:rsid w:val="00945CC3"/>
    <w:rsid w:val="00982C11"/>
    <w:rsid w:val="0098516E"/>
    <w:rsid w:val="009852DC"/>
    <w:rsid w:val="009C34D2"/>
    <w:rsid w:val="009E154C"/>
    <w:rsid w:val="009E38D1"/>
    <w:rsid w:val="00A05348"/>
    <w:rsid w:val="00A22F88"/>
    <w:rsid w:val="00A234EF"/>
    <w:rsid w:val="00A54969"/>
    <w:rsid w:val="00A944BA"/>
    <w:rsid w:val="00A94C68"/>
    <w:rsid w:val="00AA4EF1"/>
    <w:rsid w:val="00AD5E60"/>
    <w:rsid w:val="00AE1C16"/>
    <w:rsid w:val="00B13D8F"/>
    <w:rsid w:val="00B41894"/>
    <w:rsid w:val="00C16B36"/>
    <w:rsid w:val="00CA2C41"/>
    <w:rsid w:val="00CB0666"/>
    <w:rsid w:val="00D227C5"/>
    <w:rsid w:val="00D405EE"/>
    <w:rsid w:val="00D419BB"/>
    <w:rsid w:val="00D4716A"/>
    <w:rsid w:val="00D81E5C"/>
    <w:rsid w:val="00D84DAD"/>
    <w:rsid w:val="00D9739B"/>
    <w:rsid w:val="00D9741F"/>
    <w:rsid w:val="00DA2319"/>
    <w:rsid w:val="00DB2E0B"/>
    <w:rsid w:val="00DE0308"/>
    <w:rsid w:val="00DE5D1F"/>
    <w:rsid w:val="00E21D90"/>
    <w:rsid w:val="00E34D09"/>
    <w:rsid w:val="00E404DB"/>
    <w:rsid w:val="00E445AE"/>
    <w:rsid w:val="00E85D48"/>
    <w:rsid w:val="00EB3ACB"/>
    <w:rsid w:val="00EB4D02"/>
    <w:rsid w:val="00F06A2B"/>
    <w:rsid w:val="00F35CAC"/>
    <w:rsid w:val="00F45B0D"/>
    <w:rsid w:val="00F62919"/>
    <w:rsid w:val="00F803AE"/>
    <w:rsid w:val="00F962B1"/>
    <w:rsid w:val="00FB4A4A"/>
    <w:rsid w:val="00FB5872"/>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78244E"/>
  <w15:docId w15:val="{8975C0A8-0E0D-4BAE-824F-1EF3D409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0932F5"/>
    <w:pPr>
      <w:tabs>
        <w:tab w:val="center" w:pos="4680"/>
        <w:tab w:val="right" w:pos="9360"/>
      </w:tabs>
    </w:pPr>
  </w:style>
  <w:style w:type="character" w:customStyle="1" w:styleId="HeaderChar">
    <w:name w:val="Header Char"/>
    <w:basedOn w:val="DefaultParagraphFont"/>
    <w:link w:val="Header"/>
    <w:uiPriority w:val="99"/>
    <w:rsid w:val="000932F5"/>
    <w:rPr>
      <w:sz w:val="24"/>
      <w:szCs w:val="24"/>
    </w:rPr>
  </w:style>
  <w:style w:type="paragraph" w:styleId="Footer">
    <w:name w:val="footer"/>
    <w:basedOn w:val="Normal"/>
    <w:link w:val="FooterChar"/>
    <w:uiPriority w:val="99"/>
    <w:unhideWhenUsed/>
    <w:rsid w:val="000932F5"/>
    <w:pPr>
      <w:tabs>
        <w:tab w:val="center" w:pos="4680"/>
        <w:tab w:val="right" w:pos="9360"/>
      </w:tabs>
    </w:pPr>
  </w:style>
  <w:style w:type="character" w:customStyle="1" w:styleId="FooterChar">
    <w:name w:val="Footer Char"/>
    <w:basedOn w:val="DefaultParagraphFont"/>
    <w:link w:val="Footer"/>
    <w:uiPriority w:val="99"/>
    <w:rsid w:val="000932F5"/>
    <w:rPr>
      <w:sz w:val="24"/>
      <w:szCs w:val="24"/>
    </w:rPr>
  </w:style>
  <w:style w:type="table" w:styleId="TableGrid">
    <w:name w:val="Table Grid"/>
    <w:basedOn w:val="TableNormal"/>
    <w:uiPriority w:val="39"/>
    <w:rsid w:val="00A22F8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484A"/>
    <w:rPr>
      <w:color w:val="0000FF" w:themeColor="hyperlink"/>
      <w:u w:val="single"/>
    </w:rPr>
  </w:style>
  <w:style w:type="character" w:styleId="UnresolvedMention">
    <w:name w:val="Unresolved Mention"/>
    <w:basedOn w:val="DefaultParagraphFont"/>
    <w:uiPriority w:val="99"/>
    <w:semiHidden/>
    <w:unhideWhenUsed/>
    <w:rsid w:val="0030484A"/>
    <w:rPr>
      <w:color w:val="605E5C"/>
      <w:shd w:val="clear" w:color="auto" w:fill="E1DFDD"/>
    </w:rPr>
  </w:style>
  <w:style w:type="paragraph" w:styleId="ListParagraph">
    <w:name w:val="List Paragraph"/>
    <w:basedOn w:val="Normal"/>
    <w:uiPriority w:val="34"/>
    <w:qFormat/>
    <w:rsid w:val="003048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doi.org/10.1111/cobi.13513" TargetMode="External"/><Relationship Id="rId26" Type="http://schemas.openxmlformats.org/officeDocument/2006/relationships/hyperlink" Target="https://doi.org/10.1002/pan3.10760" TargetMode="External"/><Relationship Id="rId21" Type="http://schemas.openxmlformats.org/officeDocument/2006/relationships/hyperlink" Target="http://dx.doi.org/10.18520/cs/v121/i4/521-528"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doi.org/10.1016/j.gecco.2024.e03072" TargetMode="External"/><Relationship Id="rId25" Type="http://schemas.openxmlformats.org/officeDocument/2006/relationships/hyperlink" Target="http://dx.doi.org/10.52679/bi.e202312004"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371/journal.pone.0050433" TargetMode="External"/><Relationship Id="rId20" Type="http://schemas.openxmlformats.org/officeDocument/2006/relationships/hyperlink" Target="http://dx.doi.org/10.9734/arrb/2025/v40i32216" TargetMode="External"/><Relationship Id="rId29" Type="http://schemas.openxmlformats.org/officeDocument/2006/relationships/hyperlink" Target="https://www.doi.org/10.33545/26174693.2025.v9.i8a.50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doi.org/10.1007/s44338-025-00100-y"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73/pnas.1921338118" TargetMode="External"/><Relationship Id="rId23" Type="http://schemas.openxmlformats.org/officeDocument/2006/relationships/hyperlink" Target="https://doi.org/10.22271/veterinary.2024.v9.i1q.1105" TargetMode="External"/><Relationship Id="rId28" Type="http://schemas.openxmlformats.org/officeDocument/2006/relationships/hyperlink" Target="https://doi.org/10.53045/jprs.2024-0065" TargetMode="External"/><Relationship Id="rId36"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hyperlink" Target="http://dx.doi.org/10.1007/s10530-022-02911-6"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j.japb.2017.02.003" TargetMode="External"/><Relationship Id="rId22" Type="http://schemas.openxmlformats.org/officeDocument/2006/relationships/hyperlink" Target="https://doi.org/10.1146/annurev-environ-110615-085634" TargetMode="External"/><Relationship Id="rId27" Type="http://schemas.openxmlformats.org/officeDocument/2006/relationships/hyperlink" Target="https://doi.org/10.54905/disssi.v25i75.e10s1636"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2C5A5-4F29-4758-886B-754B8BED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12</Pages>
  <Words>3293</Words>
  <Characters>18776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IQAC</dc:creator>
  <cp:lastModifiedBy>SDI 1084</cp:lastModifiedBy>
  <cp:revision>74</cp:revision>
  <dcterms:created xsi:type="dcterms:W3CDTF">2025-08-16T07:29:00Z</dcterms:created>
  <dcterms:modified xsi:type="dcterms:W3CDTF">2026-01-19T11:43:00Z</dcterms:modified>
</cp:coreProperties>
</file>