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9373" w14:textId="77777777" w:rsidR="00C60915" w:rsidRDefault="00C60915" w:rsidP="00540A15">
      <w:pPr>
        <w:pStyle w:val="Heading1"/>
        <w:rPr>
          <w:rFonts w:ascii="Arial" w:hAnsi="Arial" w:cs="Arial"/>
        </w:rPr>
      </w:pPr>
      <w:r>
        <w:rPr>
          <w:rFonts w:ascii="Arial" w:hAnsi="Arial" w:cs="Arial"/>
        </w:rPr>
        <w:t>Review article</w:t>
      </w:r>
    </w:p>
    <w:p w14:paraId="46D6890F" w14:textId="77777777" w:rsidR="00C60915" w:rsidRDefault="00C60915" w:rsidP="00540A15">
      <w:pPr>
        <w:pStyle w:val="Heading1"/>
        <w:rPr>
          <w:rFonts w:ascii="Arial" w:hAnsi="Arial" w:cs="Arial"/>
        </w:rPr>
      </w:pPr>
    </w:p>
    <w:p w14:paraId="5FC38ECC" w14:textId="1A3D9053" w:rsidR="00F20744" w:rsidRDefault="00540A15" w:rsidP="00540A15">
      <w:pPr>
        <w:pStyle w:val="Heading1"/>
        <w:rPr>
          <w:rFonts w:ascii="Arial" w:eastAsia="Arial" w:hAnsi="Arial" w:cs="Arial"/>
          <w:sz w:val="50"/>
          <w:szCs w:val="50"/>
        </w:rPr>
      </w:pPr>
      <w:r w:rsidRPr="007D7694">
        <w:rPr>
          <w:rFonts w:ascii="Arial" w:eastAsia="Arial" w:hAnsi="Arial" w:cs="Arial"/>
          <w:sz w:val="50"/>
          <w:szCs w:val="50"/>
          <w:lang w:val="en-GB"/>
        </w:rPr>
        <w:t xml:space="preserve">Autism Spectrum Disorder in UAE Children: Family Experiences, Service Access, and System Barriers — A </w:t>
      </w:r>
      <w:r w:rsidR="009E57A8">
        <w:rPr>
          <w:rFonts w:ascii="Arial" w:eastAsia="Arial" w:hAnsi="Arial" w:cs="Arial"/>
          <w:sz w:val="50"/>
          <w:szCs w:val="50"/>
          <w:lang w:val="en-GB"/>
        </w:rPr>
        <w:t>Narrative</w:t>
      </w:r>
      <w:r w:rsidRPr="007D7694">
        <w:rPr>
          <w:rFonts w:ascii="Arial" w:eastAsia="Arial" w:hAnsi="Arial" w:cs="Arial"/>
          <w:sz w:val="50"/>
          <w:szCs w:val="50"/>
          <w:lang w:val="en-GB"/>
        </w:rPr>
        <w:t xml:space="preserve"> Review</w:t>
      </w:r>
      <w:r w:rsidRPr="007D7694">
        <w:rPr>
          <w:rFonts w:ascii="Arial" w:eastAsia="Arial" w:hAnsi="Arial" w:cs="Arial"/>
          <w:sz w:val="50"/>
          <w:szCs w:val="50"/>
        </w:rPr>
        <w:t> </w:t>
      </w:r>
    </w:p>
    <w:p w14:paraId="497BFC4C" w14:textId="77777777" w:rsidR="00A7023F" w:rsidRDefault="00A7023F" w:rsidP="00A7023F"/>
    <w:p w14:paraId="348ACF25" w14:textId="77777777" w:rsidR="00A7023F" w:rsidRDefault="00A7023F" w:rsidP="00A7023F"/>
    <w:p w14:paraId="6F562C25" w14:textId="77777777" w:rsidR="00F20744" w:rsidRPr="007D7694" w:rsidRDefault="00F20744">
      <w:pPr>
        <w:spacing w:after="0" w:line="240" w:lineRule="auto"/>
        <w:rPr>
          <w:rFonts w:ascii="Arial" w:eastAsia="Arial" w:hAnsi="Arial" w:cs="Arial"/>
          <w:b/>
          <w:color w:val="252525"/>
          <w:sz w:val="36"/>
          <w:szCs w:val="14"/>
        </w:rPr>
      </w:pPr>
      <w:bookmarkStart w:id="0" w:name="_GoBack"/>
      <w:bookmarkEnd w:id="0"/>
    </w:p>
    <w:p w14:paraId="713649B9" w14:textId="66F0FBA5" w:rsidR="001C0E82" w:rsidRDefault="001B4B2C" w:rsidP="001C0E82">
      <w:pPr>
        <w:spacing w:after="0" w:line="240" w:lineRule="auto"/>
        <w:rPr>
          <w:rFonts w:ascii="Arial" w:eastAsia="Times New Roman" w:hAnsi="Arial" w:cs="Arial"/>
          <w:kern w:val="0"/>
          <w14:ligatures w14:val="none"/>
        </w:rPr>
      </w:pPr>
      <w:r>
        <w:rPr>
          <w:rFonts w:ascii="Arial" w:eastAsia="Arial" w:hAnsi="Arial" w:cs="Arial"/>
          <w:b/>
          <w:color w:val="252525"/>
          <w:sz w:val="36"/>
          <w:szCs w:val="14"/>
        </w:rPr>
        <w:t xml:space="preserve">Abstract </w:t>
      </w:r>
      <w:r>
        <w:rPr>
          <w:rFonts w:ascii="Arial" w:eastAsia="Arial" w:hAnsi="Arial" w:cs="Arial"/>
          <w:b/>
          <w:color w:val="252525"/>
          <w:sz w:val="36"/>
          <w:szCs w:val="14"/>
        </w:rPr>
        <w:br/>
      </w:r>
      <w:r w:rsidRPr="001B4B2C">
        <w:rPr>
          <w:rFonts w:ascii="Arial" w:eastAsia="Arial" w:hAnsi="Arial" w:cs="Arial"/>
          <w:b/>
          <w:color w:val="252525"/>
          <w:sz w:val="36"/>
          <w:szCs w:val="14"/>
        </w:rPr>
        <w:br/>
      </w:r>
      <w:r w:rsidRPr="001B4B2C">
        <w:rPr>
          <w:rFonts w:ascii="Arial" w:eastAsia="Times New Roman" w:hAnsi="Arial" w:cs="Arial"/>
          <w:b/>
          <w:bCs/>
          <w:kern w:val="0"/>
          <w:sz w:val="28"/>
          <w:szCs w:val="28"/>
          <w14:ligatures w14:val="none"/>
        </w:rPr>
        <w:t>Background:</w:t>
      </w:r>
      <w:r w:rsidRPr="001B4B2C">
        <w:rPr>
          <w:rFonts w:ascii="Arial" w:eastAsia="Times New Roman" w:hAnsi="Arial" w:cs="Arial"/>
          <w:kern w:val="0"/>
          <w:sz w:val="28"/>
          <w:szCs w:val="28"/>
          <w14:ligatures w14:val="none"/>
        </w:rPr>
        <w:br/>
      </w:r>
      <w:r w:rsidR="00746659" w:rsidRPr="00746659">
        <w:rPr>
          <w:rFonts w:ascii="Arial" w:eastAsia="Times New Roman" w:hAnsi="Arial" w:cs="Arial"/>
          <w:kern w:val="0"/>
          <w14:ligatures w14:val="none"/>
        </w:rPr>
        <w:t xml:space="preserve">Autism spectrum </w:t>
      </w:r>
      <w:proofErr w:type="gramStart"/>
      <w:r w:rsidR="00746659" w:rsidRPr="00746659">
        <w:rPr>
          <w:rFonts w:ascii="Arial" w:eastAsia="Times New Roman" w:hAnsi="Arial" w:cs="Arial"/>
          <w:kern w:val="0"/>
          <w14:ligatures w14:val="none"/>
        </w:rPr>
        <w:t>disorder(</w:t>
      </w:r>
      <w:proofErr w:type="gramEnd"/>
      <w:r w:rsidR="00746659" w:rsidRPr="00746659">
        <w:rPr>
          <w:rFonts w:ascii="Arial" w:eastAsia="Times New Roman" w:hAnsi="Arial" w:cs="Arial"/>
          <w:kern w:val="0"/>
          <w14:ligatures w14:val="none"/>
        </w:rPr>
        <w:t>ASD) is one of the major neurodevelopmental disorders that has profoundly impacted children, families and healthcare systems. Taking adequate care of children with ASD has proven to be a significant challenge driven by a number of different factors including inadequate epidemiological data, disparities in access to services, financial constraints and social or cultural stigmatization, even though early diagnosis initiatives and awareness campaigns on autism have been on the rise globally.</w:t>
      </w:r>
    </w:p>
    <w:p w14:paraId="6E6167D3" w14:textId="77777777" w:rsidR="001C0E82" w:rsidRDefault="001C0E82" w:rsidP="001C0E82">
      <w:pPr>
        <w:spacing w:after="0" w:line="240" w:lineRule="auto"/>
        <w:rPr>
          <w:rFonts w:ascii="Arial" w:eastAsia="Times New Roman" w:hAnsi="Arial" w:cs="Arial"/>
          <w:kern w:val="0"/>
          <w14:ligatures w14:val="none"/>
        </w:rPr>
      </w:pPr>
    </w:p>
    <w:p w14:paraId="2EF19A1D" w14:textId="77777777" w:rsidR="00746659" w:rsidRDefault="001B4B2C" w:rsidP="00746659">
      <w:pPr>
        <w:spacing w:after="0" w:line="240" w:lineRule="auto"/>
        <w:rPr>
          <w:rFonts w:ascii="Arial" w:eastAsia="Times New Roman" w:hAnsi="Arial" w:cs="Arial"/>
          <w:kern w:val="0"/>
          <w14:ligatures w14:val="none"/>
        </w:rPr>
      </w:pPr>
      <w:r w:rsidRPr="001B4B2C">
        <w:rPr>
          <w:rFonts w:ascii="Arial" w:eastAsia="Times New Roman" w:hAnsi="Arial" w:cs="Arial"/>
          <w:b/>
          <w:bCs/>
          <w:kern w:val="0"/>
          <w14:ligatures w14:val="none"/>
        </w:rPr>
        <w:t>Objective:</w:t>
      </w:r>
      <w:r w:rsidRPr="001B4B2C">
        <w:rPr>
          <w:rFonts w:ascii="Arial" w:eastAsia="Times New Roman" w:hAnsi="Arial" w:cs="Arial"/>
          <w:kern w:val="0"/>
          <w14:ligatures w14:val="none"/>
        </w:rPr>
        <w:br/>
      </w:r>
      <w:r w:rsidR="00746659" w:rsidRPr="00746659">
        <w:rPr>
          <w:rFonts w:ascii="Arial" w:eastAsia="Times New Roman" w:hAnsi="Arial" w:cs="Arial"/>
          <w:kern w:val="0"/>
          <w14:ligatures w14:val="none"/>
        </w:rPr>
        <w:t>The main aim of conducting this narrative review is to provide UAE-specific insights into the lived experiences of families raising children with ASD in relation to access to diagnostic. therapeutic interventions as well as educational, emotional, social and healthcare related challenges.</w:t>
      </w:r>
    </w:p>
    <w:p w14:paraId="1A5BD464" w14:textId="77777777" w:rsidR="00746659" w:rsidRDefault="00746659" w:rsidP="00746659">
      <w:pPr>
        <w:spacing w:after="0" w:line="240" w:lineRule="auto"/>
        <w:rPr>
          <w:rFonts w:ascii="Arial" w:eastAsia="Times New Roman" w:hAnsi="Arial" w:cs="Arial"/>
          <w:kern w:val="0"/>
          <w14:ligatures w14:val="none"/>
        </w:rPr>
      </w:pPr>
    </w:p>
    <w:p w14:paraId="54E9571D" w14:textId="1B3C7922" w:rsidR="001B4B2C" w:rsidRPr="001B4B2C" w:rsidRDefault="001B4B2C" w:rsidP="00746659">
      <w:pPr>
        <w:spacing w:after="0" w:line="240" w:lineRule="auto"/>
        <w:rPr>
          <w:rFonts w:ascii="Arial" w:eastAsia="Times New Roman" w:hAnsi="Arial" w:cs="Arial"/>
          <w:kern w:val="0"/>
          <w14:ligatures w14:val="none"/>
        </w:rPr>
      </w:pPr>
      <w:r w:rsidRPr="001B4B2C">
        <w:rPr>
          <w:rFonts w:ascii="Arial" w:eastAsia="Times New Roman" w:hAnsi="Arial" w:cs="Arial"/>
          <w:b/>
          <w:bCs/>
          <w:kern w:val="0"/>
          <w14:ligatures w14:val="none"/>
        </w:rPr>
        <w:t>Methods:</w:t>
      </w:r>
      <w:r w:rsidRPr="001B4B2C">
        <w:rPr>
          <w:rFonts w:ascii="Arial" w:eastAsia="Times New Roman" w:hAnsi="Arial" w:cs="Arial"/>
          <w:kern w:val="0"/>
          <w14:ligatures w14:val="none"/>
        </w:rPr>
        <w:br/>
      </w:r>
      <w:r w:rsidR="00746659" w:rsidRPr="00746659">
        <w:rPr>
          <w:rFonts w:ascii="Arial" w:eastAsia="Times New Roman" w:hAnsi="Arial" w:cs="Arial"/>
          <w:kern w:val="0"/>
          <w14:ligatures w14:val="none"/>
        </w:rPr>
        <w:t xml:space="preserve">A comprehensive search was conducted across multiple databases like </w:t>
      </w:r>
      <w:proofErr w:type="spellStart"/>
      <w:r w:rsidR="00746659" w:rsidRPr="00746659">
        <w:rPr>
          <w:rFonts w:ascii="Arial" w:eastAsia="Times New Roman" w:hAnsi="Arial" w:cs="Arial"/>
          <w:kern w:val="0"/>
          <w14:ligatures w14:val="none"/>
        </w:rPr>
        <w:t>Pubmed</w:t>
      </w:r>
      <w:proofErr w:type="spellEnd"/>
      <w:r w:rsidR="00746659" w:rsidRPr="00746659">
        <w:rPr>
          <w:rFonts w:ascii="Arial" w:eastAsia="Times New Roman" w:hAnsi="Arial" w:cs="Arial"/>
          <w:kern w:val="0"/>
          <w14:ligatures w14:val="none"/>
        </w:rPr>
        <w:t xml:space="preserve">, Google Scholar, </w:t>
      </w:r>
      <w:proofErr w:type="spellStart"/>
      <w:r w:rsidR="00746659" w:rsidRPr="00746659">
        <w:rPr>
          <w:rFonts w:ascii="Arial" w:eastAsia="Times New Roman" w:hAnsi="Arial" w:cs="Arial"/>
          <w:kern w:val="0"/>
          <w14:ligatures w14:val="none"/>
        </w:rPr>
        <w:t>Embase</w:t>
      </w:r>
      <w:proofErr w:type="spellEnd"/>
      <w:r w:rsidR="00746659" w:rsidRPr="00746659">
        <w:rPr>
          <w:rFonts w:ascii="Arial" w:eastAsia="Times New Roman" w:hAnsi="Arial" w:cs="Arial"/>
          <w:kern w:val="0"/>
          <w14:ligatures w14:val="none"/>
        </w:rPr>
        <w:t>, Scopus and Web of Science. Researches focusing on children with ASD living in the UAE who are 18 years or younger and studies using qualitative, quantitative and mixed methods concentrating on parental, family experiences, quality and accessibility of services, financial and systemic challenges were included in this review.</w:t>
      </w:r>
    </w:p>
    <w:p w14:paraId="699C20EC" w14:textId="32E765B9" w:rsidR="00746659" w:rsidRDefault="001B4B2C" w:rsidP="001B4B2C">
      <w:pPr>
        <w:spacing w:before="100" w:beforeAutospacing="1" w:after="100" w:afterAutospacing="1" w:line="240" w:lineRule="auto"/>
        <w:rPr>
          <w:rFonts w:ascii="Arial" w:eastAsia="Times New Roman" w:hAnsi="Arial" w:cs="Arial"/>
          <w:kern w:val="0"/>
          <w14:ligatures w14:val="none"/>
        </w:rPr>
      </w:pPr>
      <w:r w:rsidRPr="001B4B2C">
        <w:rPr>
          <w:rFonts w:ascii="Arial" w:eastAsia="Times New Roman" w:hAnsi="Arial" w:cs="Arial"/>
          <w:b/>
          <w:bCs/>
          <w:kern w:val="0"/>
          <w14:ligatures w14:val="none"/>
        </w:rPr>
        <w:t>Results:</w:t>
      </w:r>
      <w:r w:rsidRPr="001B4B2C">
        <w:rPr>
          <w:rFonts w:ascii="Arial" w:eastAsia="Times New Roman" w:hAnsi="Arial" w:cs="Arial"/>
          <w:kern w:val="0"/>
          <w14:ligatures w14:val="none"/>
        </w:rPr>
        <w:br/>
      </w:r>
      <w:r w:rsidR="00746659" w:rsidRPr="00746659">
        <w:rPr>
          <w:rFonts w:ascii="Arial" w:eastAsia="Times New Roman" w:hAnsi="Arial" w:cs="Arial"/>
          <w:kern w:val="0"/>
          <w14:ligatures w14:val="none"/>
        </w:rPr>
        <w:t xml:space="preserve">The </w:t>
      </w:r>
      <w:r w:rsidR="00130BFF">
        <w:rPr>
          <w:rFonts w:ascii="Arial" w:eastAsia="Times New Roman" w:hAnsi="Arial" w:cs="Arial"/>
          <w:kern w:val="0"/>
          <w14:ligatures w14:val="none"/>
        </w:rPr>
        <w:t>narrative</w:t>
      </w:r>
      <w:r w:rsidR="00746659" w:rsidRPr="00746659">
        <w:rPr>
          <w:rFonts w:ascii="Arial" w:eastAsia="Times New Roman" w:hAnsi="Arial" w:cs="Arial"/>
          <w:kern w:val="0"/>
          <w14:ligatures w14:val="none"/>
        </w:rPr>
        <w:t xml:space="preserve"> review established a gap in ASD epidemiologic data within the </w:t>
      </w:r>
      <w:proofErr w:type="gramStart"/>
      <w:r w:rsidR="00746659" w:rsidRPr="00746659">
        <w:rPr>
          <w:rFonts w:ascii="Arial" w:eastAsia="Times New Roman" w:hAnsi="Arial" w:cs="Arial"/>
          <w:kern w:val="0"/>
          <w14:ligatures w14:val="none"/>
        </w:rPr>
        <w:t>UAE ,</w:t>
      </w:r>
      <w:proofErr w:type="gramEnd"/>
      <w:r w:rsidR="00746659" w:rsidRPr="00746659">
        <w:rPr>
          <w:rFonts w:ascii="Arial" w:eastAsia="Times New Roman" w:hAnsi="Arial" w:cs="Arial"/>
          <w:kern w:val="0"/>
          <w14:ligatures w14:val="none"/>
        </w:rPr>
        <w:t xml:space="preserve"> which were based on hospital, school and survey data respectively. The effects of delayed diagnosis, lack of knowledge, lack of access to interventional services, and the burden of treatment costs are costly to a country like the UAE. Also, </w:t>
      </w:r>
      <w:proofErr w:type="gramStart"/>
      <w:r w:rsidR="00746659" w:rsidRPr="00746659">
        <w:rPr>
          <w:rFonts w:ascii="Arial" w:eastAsia="Times New Roman" w:hAnsi="Arial" w:cs="Arial"/>
          <w:kern w:val="0"/>
          <w14:ligatures w14:val="none"/>
        </w:rPr>
        <w:t>The</w:t>
      </w:r>
      <w:proofErr w:type="gramEnd"/>
      <w:r w:rsidR="00746659" w:rsidRPr="00746659">
        <w:rPr>
          <w:rFonts w:ascii="Arial" w:eastAsia="Times New Roman" w:hAnsi="Arial" w:cs="Arial"/>
          <w:kern w:val="0"/>
          <w14:ligatures w14:val="none"/>
        </w:rPr>
        <w:t xml:space="preserve"> principal caregiver is usually the mother resulting in increased levels of anxiety, stress and feelings of isolation worsened by stigma and poor psychosocial assistance. There is a considerable gap in global recommendations and service delivery in the </w:t>
      </w:r>
      <w:proofErr w:type="gramStart"/>
      <w:r w:rsidR="00746659" w:rsidRPr="00746659">
        <w:rPr>
          <w:rFonts w:ascii="Arial" w:eastAsia="Times New Roman" w:hAnsi="Arial" w:cs="Arial"/>
          <w:kern w:val="0"/>
          <w14:ligatures w14:val="none"/>
        </w:rPr>
        <w:t>UAE  due</w:t>
      </w:r>
      <w:proofErr w:type="gramEnd"/>
      <w:r w:rsidR="00746659" w:rsidRPr="00746659">
        <w:rPr>
          <w:rFonts w:ascii="Arial" w:eastAsia="Times New Roman" w:hAnsi="Arial" w:cs="Arial"/>
          <w:kern w:val="0"/>
          <w14:ligatures w14:val="none"/>
        </w:rPr>
        <w:t xml:space="preserve"> to multifactorial reasons like disparity among emirates in terms of access to diagnostic, educational and therapeutic services. Workforce shortages, dependence on private sector and inconsistent screening and referral practices further exacerbate these issues.</w:t>
      </w:r>
    </w:p>
    <w:p w14:paraId="34820150" w14:textId="61185AB1" w:rsidR="001B4B2C" w:rsidRDefault="001B4B2C" w:rsidP="00746659">
      <w:pPr>
        <w:spacing w:before="100" w:beforeAutospacing="1" w:after="100" w:afterAutospacing="1" w:line="240" w:lineRule="auto"/>
        <w:rPr>
          <w:rFonts w:ascii="Arial" w:eastAsia="Times New Roman" w:hAnsi="Arial" w:cs="Arial"/>
          <w:kern w:val="0"/>
          <w14:ligatures w14:val="none"/>
        </w:rPr>
      </w:pPr>
      <w:r w:rsidRPr="001B4B2C">
        <w:rPr>
          <w:rFonts w:ascii="Arial" w:eastAsia="Times New Roman" w:hAnsi="Arial" w:cs="Arial"/>
          <w:b/>
          <w:bCs/>
          <w:kern w:val="0"/>
          <w14:ligatures w14:val="none"/>
        </w:rPr>
        <w:lastRenderedPageBreak/>
        <w:t>Conclusion:</w:t>
      </w:r>
      <w:r w:rsidRPr="001B4B2C">
        <w:rPr>
          <w:rFonts w:ascii="Arial" w:eastAsia="Times New Roman" w:hAnsi="Arial" w:cs="Arial"/>
          <w:kern w:val="0"/>
          <w14:ligatures w14:val="none"/>
        </w:rPr>
        <w:br/>
      </w:r>
      <w:r w:rsidR="00746659" w:rsidRPr="00746659">
        <w:rPr>
          <w:rFonts w:ascii="Arial" w:eastAsia="Times New Roman" w:hAnsi="Arial" w:cs="Arial"/>
          <w:kern w:val="0"/>
          <w14:ligatures w14:val="none"/>
        </w:rPr>
        <w:t>Although there has been increasing national efforts to enhance ASD care in the UAE, challenges still exists. Better policies, data infrastructure and training of specialist care providers are key to improving the quality of life of for future generations of children and families impacted by ASD.</w:t>
      </w:r>
      <w:r w:rsidRPr="001B4B2C">
        <w:rPr>
          <w:rFonts w:ascii="Arial" w:eastAsia="Times New Roman" w:hAnsi="Arial" w:cs="Arial"/>
          <w:vanish/>
          <w:kern w:val="0"/>
          <w:sz w:val="16"/>
          <w:szCs w:val="16"/>
          <w14:ligatures w14:val="none"/>
        </w:rPr>
        <w:t>Bottom of Form</w:t>
      </w:r>
    </w:p>
    <w:p w14:paraId="6E1DEE01" w14:textId="033BF2FF" w:rsidR="00746659" w:rsidRPr="00746659" w:rsidRDefault="00746659" w:rsidP="00746659">
      <w:pPr>
        <w:rPr>
          <w:rFonts w:ascii="Arial" w:eastAsia="Times New Roman" w:hAnsi="Arial" w:cs="Arial"/>
          <w:kern w:val="0"/>
          <w14:ligatures w14:val="none"/>
        </w:rPr>
      </w:pPr>
    </w:p>
    <w:p w14:paraId="68021D0C" w14:textId="77777777" w:rsidR="001B4B2C" w:rsidRDefault="001B4B2C">
      <w:pPr>
        <w:spacing w:after="0" w:line="240" w:lineRule="auto"/>
        <w:rPr>
          <w:rFonts w:ascii="Arial" w:eastAsia="Arial" w:hAnsi="Arial" w:cs="Arial"/>
          <w:b/>
          <w:color w:val="252525"/>
          <w:sz w:val="36"/>
          <w:szCs w:val="14"/>
        </w:rPr>
      </w:pPr>
    </w:p>
    <w:p w14:paraId="631024D7" w14:textId="77777777" w:rsidR="00746659" w:rsidRDefault="00746659">
      <w:pPr>
        <w:rPr>
          <w:rFonts w:ascii="Arial" w:eastAsia="Arial" w:hAnsi="Arial" w:cs="Arial"/>
          <w:b/>
          <w:color w:val="252525"/>
          <w:sz w:val="36"/>
          <w:szCs w:val="14"/>
        </w:rPr>
      </w:pPr>
      <w:r>
        <w:rPr>
          <w:rFonts w:ascii="Arial" w:eastAsia="Arial" w:hAnsi="Arial" w:cs="Arial"/>
          <w:b/>
          <w:color w:val="252525"/>
          <w:sz w:val="36"/>
          <w:szCs w:val="14"/>
        </w:rPr>
        <w:br w:type="page"/>
      </w:r>
    </w:p>
    <w:p w14:paraId="644317A6" w14:textId="2DE5C700" w:rsidR="0039382B" w:rsidRPr="001B4B2C" w:rsidRDefault="00A7023F">
      <w:pPr>
        <w:spacing w:after="0" w:line="240" w:lineRule="auto"/>
        <w:rPr>
          <w:rFonts w:ascii="Arial" w:eastAsia="Arial" w:hAnsi="Arial" w:cs="Arial"/>
          <w:b/>
          <w:color w:val="252525"/>
          <w:sz w:val="36"/>
          <w:szCs w:val="14"/>
        </w:rPr>
      </w:pPr>
      <w:r w:rsidRPr="007D7694">
        <w:rPr>
          <w:rFonts w:ascii="Arial" w:eastAsia="Arial" w:hAnsi="Arial" w:cs="Arial"/>
          <w:b/>
          <w:color w:val="252525"/>
          <w:sz w:val="36"/>
          <w:szCs w:val="14"/>
        </w:rPr>
        <w:lastRenderedPageBreak/>
        <w:t>Introduction</w:t>
      </w:r>
      <w:r w:rsidRPr="007D7694">
        <w:rPr>
          <w:rFonts w:ascii="Arial" w:eastAsia="Arial" w:hAnsi="Arial" w:cs="Arial"/>
          <w:color w:val="252525"/>
          <w:sz w:val="36"/>
          <w:szCs w:val="14"/>
        </w:rPr>
        <w:t xml:space="preserve"> </w:t>
      </w:r>
      <w:r w:rsidR="00263D7B">
        <w:rPr>
          <w:rFonts w:ascii="Arial" w:eastAsia="Arial" w:hAnsi="Arial" w:cs="Arial"/>
          <w:color w:val="252525"/>
          <w:sz w:val="36"/>
          <w:szCs w:val="14"/>
        </w:rPr>
        <w:br/>
      </w:r>
    </w:p>
    <w:p w14:paraId="7CEF1B96" w14:textId="3B889215"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Autism Spectrum disorder (ASD) is characterized as a neurodevelopmental condition with early childhood onset. It includes social communication deficits and restricted, repetitive </w:t>
      </w:r>
      <w:r w:rsidR="00432BDB" w:rsidRPr="007D7694">
        <w:rPr>
          <w:rFonts w:ascii="Arial" w:eastAsia="Arial" w:hAnsi="Arial" w:cs="Arial"/>
          <w:color w:val="252525"/>
          <w:szCs w:val="14"/>
        </w:rPr>
        <w:t>behavioral</w:t>
      </w:r>
      <w:r w:rsidRPr="007D7694">
        <w:rPr>
          <w:rFonts w:ascii="Arial" w:eastAsia="Arial" w:hAnsi="Arial" w:cs="Arial"/>
          <w:color w:val="252525"/>
          <w:szCs w:val="14"/>
        </w:rPr>
        <w:t xml:space="preserve"> pattern</w:t>
      </w:r>
      <w:r w:rsidR="00A63BA9">
        <w:rPr>
          <w:rFonts w:ascii="Arial" w:eastAsia="Arial" w:hAnsi="Arial" w:cs="Arial"/>
          <w:color w:val="252525"/>
          <w:szCs w:val="14"/>
        </w:rPr>
        <w:t xml:space="preserve"> [1]</w:t>
      </w:r>
      <w:r w:rsidRPr="007D7694">
        <w:rPr>
          <w:rFonts w:ascii="Arial" w:eastAsia="Arial" w:hAnsi="Arial" w:cs="Arial"/>
          <w:color w:val="252525"/>
          <w:szCs w:val="14"/>
        </w:rPr>
        <w:t>. Due to improved awareness and early diagnosis, over the recent year, ASD shows global prevalence of approximately 1%, posing as a major public health concern</w:t>
      </w:r>
      <w:r w:rsidR="008E7423">
        <w:rPr>
          <w:rFonts w:ascii="Arial" w:eastAsia="Arial" w:hAnsi="Arial" w:cs="Arial"/>
          <w:color w:val="252525"/>
          <w:szCs w:val="14"/>
        </w:rPr>
        <w:t xml:space="preserve"> [2]</w:t>
      </w:r>
      <w:r w:rsidRPr="007D7694">
        <w:rPr>
          <w:rFonts w:ascii="Arial" w:eastAsia="Arial" w:hAnsi="Arial" w:cs="Arial"/>
          <w:color w:val="252525"/>
          <w:szCs w:val="14"/>
        </w:rPr>
        <w:t>. Early identification and timely intervention strongly suggest improved Developmental, educational and social outcomes</w:t>
      </w:r>
      <w:r w:rsidR="008E7423">
        <w:rPr>
          <w:rFonts w:ascii="Arial" w:eastAsia="Arial" w:hAnsi="Arial" w:cs="Arial"/>
          <w:color w:val="252525"/>
          <w:szCs w:val="14"/>
        </w:rPr>
        <w:t xml:space="preserve"> [3]</w:t>
      </w:r>
      <w:r w:rsidRPr="007D7694">
        <w:rPr>
          <w:rFonts w:ascii="Arial" w:eastAsia="Arial" w:hAnsi="Arial" w:cs="Arial"/>
          <w:color w:val="252525"/>
          <w:szCs w:val="14"/>
        </w:rPr>
        <w:t xml:space="preserve">. </w:t>
      </w:r>
    </w:p>
    <w:p w14:paraId="7C0232FD" w14:textId="77777777" w:rsidR="0039382B" w:rsidRPr="007D7694" w:rsidRDefault="0039382B">
      <w:pPr>
        <w:spacing w:after="0" w:line="270" w:lineRule="auto"/>
        <w:rPr>
          <w:rFonts w:ascii="Arial" w:hAnsi="Arial" w:cs="Arial"/>
          <w:szCs w:val="14"/>
        </w:rPr>
      </w:pPr>
    </w:p>
    <w:p w14:paraId="7B6B0A85" w14:textId="35D2CE09"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The United Arab Emirates (UAE) has an unique setting in terms of ASD care as the population is vastly </w:t>
      </w:r>
      <w:r w:rsidR="00F90636" w:rsidRPr="007D7694">
        <w:rPr>
          <w:rFonts w:ascii="Arial" w:eastAsia="Arial" w:hAnsi="Arial" w:cs="Arial"/>
          <w:color w:val="252525"/>
          <w:szCs w:val="14"/>
        </w:rPr>
        <w:t>multicultural</w:t>
      </w:r>
      <w:r w:rsidRPr="007D7694">
        <w:rPr>
          <w:rFonts w:ascii="Arial" w:eastAsia="Arial" w:hAnsi="Arial" w:cs="Arial"/>
          <w:color w:val="252525"/>
          <w:szCs w:val="14"/>
        </w:rPr>
        <w:t xml:space="preserve"> with both Emirati nationals and a large Expatriate community, resulting in highly diverse languages, beliefs and norms. The services for ASD care </w:t>
      </w:r>
      <w:r w:rsidR="00746659" w:rsidRPr="007D7694">
        <w:rPr>
          <w:rFonts w:ascii="Arial" w:eastAsia="Arial" w:hAnsi="Arial" w:cs="Arial"/>
          <w:color w:val="252525"/>
          <w:szCs w:val="14"/>
        </w:rPr>
        <w:t>are</w:t>
      </w:r>
      <w:r w:rsidRPr="007D7694">
        <w:rPr>
          <w:rFonts w:ascii="Arial" w:eastAsia="Arial" w:hAnsi="Arial" w:cs="Arial"/>
          <w:color w:val="252525"/>
          <w:szCs w:val="14"/>
        </w:rPr>
        <w:t xml:space="preserve"> carried through a mixed public and private healthcare system, wherein the government funded services are mostly used by the local nationals and the private sector services are largely used by the expatriates</w:t>
      </w:r>
      <w:r w:rsidR="00F90636">
        <w:rPr>
          <w:rFonts w:ascii="Arial" w:eastAsia="Arial" w:hAnsi="Arial" w:cs="Arial"/>
          <w:color w:val="252525"/>
          <w:szCs w:val="14"/>
        </w:rPr>
        <w:t xml:space="preserve"> [4]</w:t>
      </w:r>
      <w:r w:rsidRPr="007D7694">
        <w:rPr>
          <w:rFonts w:ascii="Arial" w:eastAsia="Arial" w:hAnsi="Arial" w:cs="Arial"/>
          <w:color w:val="252525"/>
          <w:szCs w:val="14"/>
        </w:rPr>
        <w:t>. The UAE has seen tremendous growth over the past few years in terms of special education programs, therapy centers and national policy initiatives to address autism</w:t>
      </w:r>
      <w:r w:rsidR="00F90636">
        <w:rPr>
          <w:rFonts w:ascii="Arial" w:eastAsia="Arial" w:hAnsi="Arial" w:cs="Arial"/>
          <w:color w:val="252525"/>
          <w:szCs w:val="14"/>
        </w:rPr>
        <w:t xml:space="preserve"> [4]</w:t>
      </w:r>
      <w:r w:rsidRPr="007D7694">
        <w:rPr>
          <w:rFonts w:ascii="Arial" w:eastAsia="Arial" w:hAnsi="Arial" w:cs="Arial"/>
          <w:color w:val="252525"/>
          <w:szCs w:val="14"/>
        </w:rPr>
        <w:t xml:space="preserve">. </w:t>
      </w:r>
    </w:p>
    <w:p w14:paraId="547F7ED6" w14:textId="77777777" w:rsidR="0039382B" w:rsidRPr="007D7694" w:rsidRDefault="0039382B">
      <w:pPr>
        <w:spacing w:after="0" w:line="270" w:lineRule="auto"/>
        <w:rPr>
          <w:rFonts w:ascii="Arial" w:hAnsi="Arial" w:cs="Arial"/>
          <w:szCs w:val="14"/>
        </w:rPr>
      </w:pPr>
    </w:p>
    <w:p w14:paraId="631E703C" w14:textId="3FD496A3"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Even with these advances, the families of children with ASD still struggle and face challenges with delayed diagnosis, financial burden and social stigma</w:t>
      </w:r>
      <w:r w:rsidR="00CD51A2">
        <w:rPr>
          <w:rFonts w:ascii="Arial" w:eastAsia="Arial" w:hAnsi="Arial" w:cs="Arial"/>
          <w:color w:val="252525"/>
          <w:szCs w:val="14"/>
        </w:rPr>
        <w:t xml:space="preserve"> [5]</w:t>
      </w:r>
      <w:r w:rsidRPr="007D7694">
        <w:rPr>
          <w:rFonts w:ascii="Arial" w:eastAsia="Arial" w:hAnsi="Arial" w:cs="Arial"/>
          <w:color w:val="252525"/>
          <w:szCs w:val="14"/>
        </w:rPr>
        <w:t xml:space="preserve">. The aim of this narrative review is to make a UAE based literature that </w:t>
      </w:r>
      <w:r w:rsidR="007D7694" w:rsidRPr="007D7694">
        <w:rPr>
          <w:rFonts w:ascii="Arial" w:eastAsia="Arial" w:hAnsi="Arial" w:cs="Arial"/>
          <w:color w:val="252525"/>
          <w:szCs w:val="14"/>
        </w:rPr>
        <w:t>discusses</w:t>
      </w:r>
      <w:r w:rsidRPr="007D7694">
        <w:rPr>
          <w:rFonts w:ascii="Arial" w:eastAsia="Arial" w:hAnsi="Arial" w:cs="Arial"/>
          <w:color w:val="252525"/>
          <w:szCs w:val="14"/>
        </w:rPr>
        <w:t xml:space="preserve"> the </w:t>
      </w:r>
      <w:r w:rsidR="00746659" w:rsidRPr="007D7694">
        <w:rPr>
          <w:rFonts w:ascii="Arial" w:eastAsia="Arial" w:hAnsi="Arial" w:cs="Arial"/>
          <w:color w:val="252525"/>
          <w:szCs w:val="14"/>
        </w:rPr>
        <w:t>families’</w:t>
      </w:r>
      <w:r w:rsidRPr="007D7694">
        <w:rPr>
          <w:rFonts w:ascii="Arial" w:eastAsia="Arial" w:hAnsi="Arial" w:cs="Arial"/>
          <w:color w:val="252525"/>
          <w:szCs w:val="14"/>
        </w:rPr>
        <w:t xml:space="preserve"> experiences of raising children with ASD, challenges with diagnostic and therapeutic services, financial burden and societal barriers affecting autism care. By consolidating the existing literature, we aim to identify key challenges and gaps, in order to inform </w:t>
      </w:r>
      <w:r w:rsidR="007D7694" w:rsidRPr="007D7694">
        <w:rPr>
          <w:rFonts w:ascii="Arial" w:eastAsia="Arial" w:hAnsi="Arial" w:cs="Arial"/>
          <w:color w:val="252525"/>
          <w:szCs w:val="14"/>
        </w:rPr>
        <w:t>strategies</w:t>
      </w:r>
      <w:r w:rsidRPr="007D7694">
        <w:rPr>
          <w:rFonts w:ascii="Arial" w:eastAsia="Arial" w:hAnsi="Arial" w:cs="Arial"/>
          <w:color w:val="252525"/>
          <w:szCs w:val="14"/>
        </w:rPr>
        <w:t xml:space="preserve"> to strengthen autism service and family support in the UAE. </w:t>
      </w:r>
    </w:p>
    <w:p w14:paraId="21C49367" w14:textId="77777777" w:rsidR="0039382B" w:rsidRPr="007D7694" w:rsidRDefault="0039382B">
      <w:pPr>
        <w:spacing w:after="0" w:line="270" w:lineRule="auto"/>
        <w:rPr>
          <w:rFonts w:ascii="Arial" w:hAnsi="Arial" w:cs="Arial"/>
          <w:szCs w:val="14"/>
        </w:rPr>
      </w:pPr>
    </w:p>
    <w:p w14:paraId="741253B0" w14:textId="592D2D9B" w:rsidR="0039382B" w:rsidRPr="00263D7B" w:rsidRDefault="00A7023F" w:rsidP="00263D7B">
      <w:pPr>
        <w:spacing w:after="0" w:line="240" w:lineRule="auto"/>
        <w:rPr>
          <w:rFonts w:ascii="Arial" w:hAnsi="Arial" w:cs="Arial"/>
          <w:sz w:val="14"/>
          <w:szCs w:val="14"/>
        </w:rPr>
      </w:pPr>
      <w:r w:rsidRPr="007D7694">
        <w:rPr>
          <w:rFonts w:ascii="Arial" w:eastAsia="Arial" w:hAnsi="Arial" w:cs="Arial"/>
          <w:b/>
          <w:color w:val="252525"/>
          <w:sz w:val="36"/>
          <w:szCs w:val="14"/>
        </w:rPr>
        <w:t>Methods</w:t>
      </w:r>
      <w:r w:rsidR="00263D7B">
        <w:rPr>
          <w:rFonts w:ascii="Arial" w:hAnsi="Arial" w:cs="Arial"/>
          <w:sz w:val="14"/>
          <w:szCs w:val="14"/>
        </w:rPr>
        <w:br/>
      </w:r>
    </w:p>
    <w:p w14:paraId="7E21699D" w14:textId="311BDC07"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This study adopted a narrative review design to </w:t>
      </w:r>
      <w:r w:rsidR="007D7694" w:rsidRPr="007D7694">
        <w:rPr>
          <w:rFonts w:ascii="Arial" w:eastAsia="Arial" w:hAnsi="Arial" w:cs="Arial"/>
          <w:color w:val="252525"/>
          <w:szCs w:val="14"/>
        </w:rPr>
        <w:t>summarize</w:t>
      </w:r>
      <w:r w:rsidRPr="007D7694">
        <w:rPr>
          <w:rFonts w:ascii="Arial" w:eastAsia="Arial" w:hAnsi="Arial" w:cs="Arial"/>
          <w:color w:val="252525"/>
          <w:szCs w:val="14"/>
        </w:rPr>
        <w:t xml:space="preserve"> the existing literature on ASD in children in the UAE. Electronic search was done in databases, such as PubMed, Scopus, Web of Science, and Google Scholar using keywords such as </w:t>
      </w:r>
      <w:r w:rsidRPr="007D7694">
        <w:rPr>
          <w:rFonts w:ascii="Arial" w:eastAsia="Arial" w:hAnsi="Arial" w:cs="Arial"/>
          <w:i/>
          <w:color w:val="252525"/>
          <w:szCs w:val="14"/>
        </w:rPr>
        <w:t>autism, autism spectrum disorder, children, parents, family, services, United Arab Emirates, UAE, Dubai, and Abu Dhabi</w:t>
      </w:r>
      <w:r w:rsidRPr="007D7694">
        <w:rPr>
          <w:rFonts w:ascii="Arial" w:eastAsia="Arial" w:hAnsi="Arial" w:cs="Arial"/>
          <w:color w:val="252525"/>
          <w:szCs w:val="14"/>
        </w:rPr>
        <w:t xml:space="preserve">. </w:t>
      </w:r>
    </w:p>
    <w:p w14:paraId="62DDB4C7" w14:textId="77777777" w:rsidR="0039382B" w:rsidRPr="007D7694" w:rsidRDefault="0039382B">
      <w:pPr>
        <w:spacing w:after="0" w:line="270" w:lineRule="auto"/>
        <w:rPr>
          <w:rFonts w:ascii="Arial" w:hAnsi="Arial" w:cs="Arial"/>
          <w:szCs w:val="14"/>
        </w:rPr>
      </w:pPr>
    </w:p>
    <w:p w14:paraId="6E6D2329" w14:textId="4D361146"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The inclusion criteria </w:t>
      </w:r>
      <w:r w:rsidR="007D7694" w:rsidRPr="007D7694">
        <w:rPr>
          <w:rFonts w:ascii="Arial" w:eastAsia="Arial" w:hAnsi="Arial" w:cs="Arial"/>
          <w:color w:val="252525"/>
          <w:szCs w:val="14"/>
        </w:rPr>
        <w:t>were</w:t>
      </w:r>
      <w:r w:rsidRPr="007D7694">
        <w:rPr>
          <w:rFonts w:ascii="Arial" w:eastAsia="Arial" w:hAnsi="Arial" w:cs="Arial"/>
          <w:color w:val="252525"/>
          <w:szCs w:val="14"/>
        </w:rPr>
        <w:t>:</w:t>
      </w:r>
    </w:p>
    <w:p w14:paraId="6BEAD92C" w14:textId="77777777" w:rsidR="0039382B" w:rsidRPr="007D7694" w:rsidRDefault="00A7023F" w:rsidP="00E43201">
      <w:pPr>
        <w:pStyle w:val="ListParagraph"/>
        <w:numPr>
          <w:ilvl w:val="0"/>
          <w:numId w:val="4"/>
        </w:numPr>
        <w:spacing w:after="0" w:line="240" w:lineRule="auto"/>
        <w:rPr>
          <w:rFonts w:ascii="Arial" w:hAnsi="Arial" w:cs="Arial"/>
          <w:sz w:val="14"/>
          <w:szCs w:val="14"/>
        </w:rPr>
      </w:pPr>
      <w:r w:rsidRPr="007D7694">
        <w:rPr>
          <w:rFonts w:ascii="Arial" w:eastAsia="Arial" w:hAnsi="Arial" w:cs="Arial"/>
          <w:color w:val="252525"/>
          <w:szCs w:val="14"/>
        </w:rPr>
        <w:t xml:space="preserve">The study was conducted in the UAE </w:t>
      </w:r>
    </w:p>
    <w:p w14:paraId="2B9A61CD" w14:textId="77777777" w:rsidR="0039382B" w:rsidRPr="007D7694" w:rsidRDefault="00A7023F" w:rsidP="00E43201">
      <w:pPr>
        <w:pStyle w:val="ListParagraph"/>
        <w:numPr>
          <w:ilvl w:val="0"/>
          <w:numId w:val="4"/>
        </w:numPr>
        <w:spacing w:after="0" w:line="240" w:lineRule="auto"/>
        <w:rPr>
          <w:rFonts w:ascii="Arial" w:hAnsi="Arial" w:cs="Arial"/>
          <w:sz w:val="14"/>
          <w:szCs w:val="14"/>
        </w:rPr>
      </w:pPr>
      <w:r w:rsidRPr="007D7694">
        <w:rPr>
          <w:rFonts w:ascii="Arial" w:eastAsia="Arial" w:hAnsi="Arial" w:cs="Arial"/>
          <w:color w:val="252525"/>
          <w:szCs w:val="14"/>
        </w:rPr>
        <w:t>The study involved pediatric population (≤18 years)</w:t>
      </w:r>
    </w:p>
    <w:p w14:paraId="5CA6AFD7" w14:textId="4466C1F6" w:rsidR="0039382B" w:rsidRPr="007D7694" w:rsidRDefault="00A7023F" w:rsidP="00E43201">
      <w:pPr>
        <w:pStyle w:val="ListParagraph"/>
        <w:numPr>
          <w:ilvl w:val="0"/>
          <w:numId w:val="4"/>
        </w:numPr>
        <w:spacing w:after="0" w:line="240" w:lineRule="auto"/>
        <w:rPr>
          <w:rFonts w:ascii="Arial" w:hAnsi="Arial" w:cs="Arial"/>
          <w:sz w:val="14"/>
          <w:szCs w:val="14"/>
        </w:rPr>
      </w:pPr>
      <w:r w:rsidRPr="007D7694">
        <w:rPr>
          <w:rFonts w:ascii="Arial" w:eastAsia="Arial" w:hAnsi="Arial" w:cs="Arial"/>
          <w:color w:val="252525"/>
          <w:szCs w:val="14"/>
        </w:rPr>
        <w:t xml:space="preserve">The study </w:t>
      </w:r>
      <w:r w:rsidR="007D7694" w:rsidRPr="007D7694">
        <w:rPr>
          <w:rFonts w:ascii="Arial" w:eastAsia="Arial" w:hAnsi="Arial" w:cs="Arial"/>
          <w:color w:val="252525"/>
          <w:szCs w:val="14"/>
        </w:rPr>
        <w:t>discusses</w:t>
      </w:r>
      <w:r w:rsidRPr="007D7694">
        <w:rPr>
          <w:rFonts w:ascii="Arial" w:eastAsia="Arial" w:hAnsi="Arial" w:cs="Arial"/>
          <w:color w:val="252525"/>
          <w:szCs w:val="14"/>
        </w:rPr>
        <w:t xml:space="preserve"> family experiences, financial burden, service access, healthcare system barriers and societal challenges related to ASD. </w:t>
      </w:r>
    </w:p>
    <w:p w14:paraId="01B4B80E" w14:textId="77777777" w:rsidR="0039382B" w:rsidRPr="007D7694" w:rsidRDefault="0039382B">
      <w:pPr>
        <w:spacing w:after="0" w:line="270" w:lineRule="auto"/>
        <w:rPr>
          <w:rFonts w:ascii="Arial" w:hAnsi="Arial" w:cs="Arial"/>
          <w:szCs w:val="14"/>
        </w:rPr>
      </w:pPr>
    </w:p>
    <w:p w14:paraId="0D05A89C" w14:textId="77777777"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Qualitative, Quantitative and mixed method studies were included. Studies without UAE specific data and focusing on adults were excluded. </w:t>
      </w:r>
    </w:p>
    <w:p w14:paraId="2D223301" w14:textId="77777777" w:rsidR="0039382B" w:rsidRPr="007D7694" w:rsidRDefault="0039382B">
      <w:pPr>
        <w:spacing w:after="0" w:line="270" w:lineRule="auto"/>
        <w:rPr>
          <w:rFonts w:ascii="Arial" w:hAnsi="Arial" w:cs="Arial"/>
          <w:szCs w:val="14"/>
        </w:rPr>
      </w:pPr>
    </w:p>
    <w:p w14:paraId="1814F9B0" w14:textId="50C074A8" w:rsidR="0039382B" w:rsidRPr="007D7694" w:rsidRDefault="00A7023F" w:rsidP="00E43201">
      <w:pPr>
        <w:spacing w:after="0" w:line="240" w:lineRule="auto"/>
        <w:rPr>
          <w:rFonts w:ascii="Arial" w:eastAsia="Arial" w:hAnsi="Arial" w:cs="Arial"/>
          <w:b/>
          <w:color w:val="252525"/>
          <w:sz w:val="36"/>
          <w:szCs w:val="14"/>
        </w:rPr>
      </w:pPr>
      <w:r w:rsidRPr="007D7694">
        <w:rPr>
          <w:rFonts w:ascii="Arial" w:eastAsia="Arial" w:hAnsi="Arial" w:cs="Arial"/>
          <w:b/>
          <w:color w:val="252525"/>
          <w:sz w:val="36"/>
          <w:szCs w:val="14"/>
        </w:rPr>
        <w:t xml:space="preserve">Overview of ASD in the UAE Pediatric Context </w:t>
      </w:r>
    </w:p>
    <w:p w14:paraId="25BE3D64" w14:textId="77777777" w:rsidR="00E43201" w:rsidRPr="007D7694" w:rsidRDefault="00E43201" w:rsidP="00E43201">
      <w:pPr>
        <w:spacing w:after="0" w:line="240" w:lineRule="auto"/>
        <w:rPr>
          <w:rFonts w:ascii="Arial" w:hAnsi="Arial" w:cs="Arial"/>
          <w:sz w:val="14"/>
          <w:szCs w:val="14"/>
        </w:rPr>
      </w:pPr>
    </w:p>
    <w:p w14:paraId="77BB915D" w14:textId="19270728" w:rsidR="0039382B" w:rsidRPr="007D7694" w:rsidRDefault="00746659">
      <w:pPr>
        <w:spacing w:after="0" w:line="240" w:lineRule="auto"/>
        <w:rPr>
          <w:rFonts w:ascii="Arial" w:hAnsi="Arial" w:cs="Arial"/>
          <w:sz w:val="14"/>
          <w:szCs w:val="14"/>
        </w:rPr>
      </w:pPr>
      <w:r w:rsidRPr="007D7694">
        <w:rPr>
          <w:rFonts w:ascii="Arial" w:eastAsia="Arial" w:hAnsi="Arial" w:cs="Arial"/>
          <w:color w:val="252525"/>
          <w:szCs w:val="14"/>
        </w:rPr>
        <w:t>Due to the absence of national registry, the epidemiology of ASD in the UAE is not clearly known. The existing estimates are mostly from hospital based, school</w:t>
      </w:r>
      <w:r w:rsidR="007D7694">
        <w:rPr>
          <w:rFonts w:ascii="Arial" w:eastAsia="Arial" w:hAnsi="Arial" w:cs="Arial"/>
          <w:color w:val="252525"/>
          <w:szCs w:val="14"/>
        </w:rPr>
        <w:t>-</w:t>
      </w:r>
      <w:r w:rsidRPr="007D7694">
        <w:rPr>
          <w:rFonts w:ascii="Arial" w:eastAsia="Arial" w:hAnsi="Arial" w:cs="Arial"/>
          <w:color w:val="252525"/>
          <w:szCs w:val="14"/>
        </w:rPr>
        <w:t xml:space="preserve">based or </w:t>
      </w:r>
      <w:r w:rsidR="007D7694" w:rsidRPr="007D7694">
        <w:rPr>
          <w:rFonts w:ascii="Arial" w:eastAsia="Arial" w:hAnsi="Arial" w:cs="Arial"/>
          <w:color w:val="252525"/>
          <w:szCs w:val="14"/>
        </w:rPr>
        <w:t>survey-based</w:t>
      </w:r>
      <w:r w:rsidRPr="007D7694">
        <w:rPr>
          <w:rFonts w:ascii="Arial" w:eastAsia="Arial" w:hAnsi="Arial" w:cs="Arial"/>
          <w:color w:val="252525"/>
          <w:szCs w:val="14"/>
        </w:rPr>
        <w:t xml:space="preserve"> studies, which may or may not underestimate the true prevalence</w:t>
      </w:r>
      <w:r w:rsidR="003679D0">
        <w:rPr>
          <w:rFonts w:ascii="Arial" w:eastAsia="Arial" w:hAnsi="Arial" w:cs="Arial"/>
          <w:color w:val="252525"/>
          <w:szCs w:val="14"/>
        </w:rPr>
        <w:t xml:space="preserve"> [6]</w:t>
      </w:r>
      <w:r w:rsidRPr="007D7694">
        <w:rPr>
          <w:rFonts w:ascii="Arial" w:eastAsia="Arial" w:hAnsi="Arial" w:cs="Arial"/>
          <w:color w:val="252525"/>
          <w:szCs w:val="14"/>
        </w:rPr>
        <w:t>. In recent years, increasing case identification reflects improved awareness, screening and expansion of diagnostic services.</w:t>
      </w:r>
      <w:r w:rsidR="003679D0">
        <w:rPr>
          <w:rFonts w:ascii="Arial" w:eastAsia="Arial" w:hAnsi="Arial" w:cs="Arial"/>
          <w:color w:val="252525"/>
          <w:szCs w:val="14"/>
        </w:rPr>
        <w:t>[7]</w:t>
      </w:r>
      <w:r w:rsidRPr="007D7694">
        <w:rPr>
          <w:rFonts w:ascii="Arial" w:eastAsia="Arial" w:hAnsi="Arial" w:cs="Arial"/>
          <w:color w:val="252525"/>
          <w:szCs w:val="14"/>
        </w:rPr>
        <w:t xml:space="preserve"> Nevertheless, the lack of </w:t>
      </w:r>
      <w:r w:rsidR="007D7694" w:rsidRPr="007D7694">
        <w:rPr>
          <w:rFonts w:ascii="Arial" w:eastAsia="Arial" w:hAnsi="Arial" w:cs="Arial"/>
          <w:color w:val="252525"/>
          <w:szCs w:val="14"/>
        </w:rPr>
        <w:t>standardized</w:t>
      </w:r>
      <w:r w:rsidRPr="007D7694">
        <w:rPr>
          <w:rFonts w:ascii="Arial" w:eastAsia="Arial" w:hAnsi="Arial" w:cs="Arial"/>
          <w:color w:val="252525"/>
          <w:szCs w:val="14"/>
        </w:rPr>
        <w:t xml:space="preserve"> national data poses as a hinder in accurate assessment of prevalence and </w:t>
      </w:r>
      <w:r w:rsidR="007D7694" w:rsidRPr="007D7694">
        <w:rPr>
          <w:rFonts w:ascii="Arial" w:eastAsia="Arial" w:hAnsi="Arial" w:cs="Arial"/>
          <w:color w:val="252525"/>
          <w:szCs w:val="14"/>
        </w:rPr>
        <w:t>long-term</w:t>
      </w:r>
      <w:r w:rsidRPr="007D7694">
        <w:rPr>
          <w:rFonts w:ascii="Arial" w:eastAsia="Arial" w:hAnsi="Arial" w:cs="Arial"/>
          <w:color w:val="252525"/>
          <w:szCs w:val="14"/>
        </w:rPr>
        <w:t xml:space="preserve"> planning of services. </w:t>
      </w:r>
    </w:p>
    <w:p w14:paraId="71C49CB9" w14:textId="77777777" w:rsidR="0039382B" w:rsidRPr="007D7694" w:rsidRDefault="0039382B">
      <w:pPr>
        <w:spacing w:after="0" w:line="270" w:lineRule="auto"/>
        <w:rPr>
          <w:rFonts w:ascii="Arial" w:hAnsi="Arial" w:cs="Arial"/>
          <w:szCs w:val="14"/>
        </w:rPr>
      </w:pPr>
    </w:p>
    <w:p w14:paraId="1EBD5813" w14:textId="2A397D5C"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Diagnostic pathways primarily </w:t>
      </w:r>
      <w:r w:rsidR="007D7694" w:rsidRPr="007D7694">
        <w:rPr>
          <w:rFonts w:ascii="Arial" w:eastAsia="Arial" w:hAnsi="Arial" w:cs="Arial"/>
          <w:color w:val="252525"/>
          <w:szCs w:val="14"/>
        </w:rPr>
        <w:t>involve</w:t>
      </w:r>
      <w:r w:rsidRPr="007D7694">
        <w:rPr>
          <w:rFonts w:ascii="Arial" w:eastAsia="Arial" w:hAnsi="Arial" w:cs="Arial"/>
          <w:color w:val="252525"/>
          <w:szCs w:val="14"/>
        </w:rPr>
        <w:t xml:space="preserve"> parental or educational concerns followed by referral to developmental pediatricians, psychologists or multidisciplinary teams</w:t>
      </w:r>
      <w:r w:rsidR="00B520D5">
        <w:rPr>
          <w:rFonts w:ascii="Arial" w:eastAsia="Arial" w:hAnsi="Arial" w:cs="Arial"/>
          <w:color w:val="252525"/>
          <w:szCs w:val="14"/>
        </w:rPr>
        <w:t xml:space="preserve"> [6]</w:t>
      </w:r>
      <w:r w:rsidRPr="007D7694">
        <w:rPr>
          <w:rFonts w:ascii="Arial" w:eastAsia="Arial" w:hAnsi="Arial" w:cs="Arial"/>
          <w:color w:val="252525"/>
          <w:szCs w:val="14"/>
        </w:rPr>
        <w:t xml:space="preserve">. While major cities have </w:t>
      </w:r>
      <w:r w:rsidRPr="007D7694">
        <w:rPr>
          <w:rFonts w:ascii="Arial" w:eastAsia="Arial" w:hAnsi="Arial" w:cs="Arial"/>
          <w:color w:val="252525"/>
          <w:szCs w:val="14"/>
        </w:rPr>
        <w:lastRenderedPageBreak/>
        <w:t xml:space="preserve">access to </w:t>
      </w:r>
      <w:r w:rsidR="00B520D5" w:rsidRPr="007D7694">
        <w:rPr>
          <w:rFonts w:ascii="Arial" w:eastAsia="Arial" w:hAnsi="Arial" w:cs="Arial"/>
          <w:color w:val="252525"/>
          <w:szCs w:val="14"/>
        </w:rPr>
        <w:t>specialized</w:t>
      </w:r>
      <w:r w:rsidRPr="007D7694">
        <w:rPr>
          <w:rFonts w:ascii="Arial" w:eastAsia="Arial" w:hAnsi="Arial" w:cs="Arial"/>
          <w:color w:val="252525"/>
          <w:szCs w:val="14"/>
        </w:rPr>
        <w:t xml:space="preserve"> services, this may be limited in case of smaller cities, contributing to diagnostic delays. </w:t>
      </w:r>
    </w:p>
    <w:p w14:paraId="60E895E9" w14:textId="77777777" w:rsidR="0039382B" w:rsidRPr="007D7694" w:rsidRDefault="0039382B">
      <w:pPr>
        <w:spacing w:after="0" w:line="270" w:lineRule="auto"/>
        <w:rPr>
          <w:rFonts w:ascii="Arial" w:hAnsi="Arial" w:cs="Arial"/>
          <w:szCs w:val="14"/>
        </w:rPr>
      </w:pPr>
    </w:p>
    <w:p w14:paraId="55CBF0A6" w14:textId="4B389B7E"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The services in the UAE for ASD care </w:t>
      </w:r>
      <w:r w:rsidR="00746659" w:rsidRPr="007D7694">
        <w:rPr>
          <w:rFonts w:ascii="Arial" w:eastAsia="Arial" w:hAnsi="Arial" w:cs="Arial"/>
          <w:color w:val="252525"/>
          <w:szCs w:val="14"/>
        </w:rPr>
        <w:t>are</w:t>
      </w:r>
      <w:r w:rsidRPr="007D7694">
        <w:rPr>
          <w:rFonts w:ascii="Arial" w:eastAsia="Arial" w:hAnsi="Arial" w:cs="Arial"/>
          <w:color w:val="252525"/>
          <w:szCs w:val="14"/>
        </w:rPr>
        <w:t xml:space="preserve"> done through a mixed public-private healthcare structure. Government funded services such as public hospital and </w:t>
      </w:r>
      <w:r w:rsidR="00746659" w:rsidRPr="007D7694">
        <w:rPr>
          <w:rFonts w:ascii="Arial" w:eastAsia="Arial" w:hAnsi="Arial" w:cs="Arial"/>
          <w:color w:val="252525"/>
          <w:szCs w:val="14"/>
        </w:rPr>
        <w:t>specialized</w:t>
      </w:r>
      <w:r w:rsidRPr="007D7694">
        <w:rPr>
          <w:rFonts w:ascii="Arial" w:eastAsia="Arial" w:hAnsi="Arial" w:cs="Arial"/>
          <w:color w:val="252525"/>
          <w:szCs w:val="14"/>
        </w:rPr>
        <w:t xml:space="preserve"> centers predominantly cater to the local Emirati nationals. In contrast, the expatriate families mostly depend on the private healthcare system such as private clinics and therapy centers, resulting in substantial out of pocket expenses. Even though private entities offer a wide range of interventions, variability in affordability and access still persists</w:t>
      </w:r>
      <w:r w:rsidR="006E475D">
        <w:rPr>
          <w:rFonts w:ascii="Arial" w:eastAsia="Arial" w:hAnsi="Arial" w:cs="Arial"/>
          <w:color w:val="252525"/>
          <w:szCs w:val="14"/>
        </w:rPr>
        <w:t xml:space="preserve"> [4]</w:t>
      </w:r>
      <w:r w:rsidRPr="007D7694">
        <w:rPr>
          <w:rFonts w:ascii="Arial" w:eastAsia="Arial" w:hAnsi="Arial" w:cs="Arial"/>
          <w:color w:val="252525"/>
          <w:szCs w:val="14"/>
        </w:rPr>
        <w:t xml:space="preserve">. </w:t>
      </w:r>
    </w:p>
    <w:p w14:paraId="0BDBE474" w14:textId="77777777" w:rsidR="0039382B" w:rsidRPr="007D7694" w:rsidRDefault="0039382B">
      <w:pPr>
        <w:spacing w:after="0" w:line="270" w:lineRule="auto"/>
        <w:rPr>
          <w:rFonts w:ascii="Arial" w:hAnsi="Arial" w:cs="Arial"/>
          <w:szCs w:val="14"/>
        </w:rPr>
      </w:pPr>
    </w:p>
    <w:p w14:paraId="0DD7E8F2" w14:textId="77777777" w:rsidR="0039382B" w:rsidRPr="007D7694" w:rsidRDefault="00A7023F">
      <w:pPr>
        <w:spacing w:after="0" w:line="240" w:lineRule="auto"/>
        <w:rPr>
          <w:rFonts w:ascii="Arial" w:hAnsi="Arial" w:cs="Arial"/>
          <w:b/>
          <w:bCs/>
          <w:sz w:val="20"/>
          <w:szCs w:val="20"/>
        </w:rPr>
      </w:pPr>
      <w:r w:rsidRPr="007D7694">
        <w:rPr>
          <w:rFonts w:ascii="Arial" w:eastAsia="Arial" w:hAnsi="Arial" w:cs="Arial"/>
          <w:b/>
          <w:bCs/>
          <w:color w:val="252525"/>
          <w:sz w:val="36"/>
          <w:szCs w:val="20"/>
        </w:rPr>
        <w:t xml:space="preserve">Family experiences of raising a child with autism in the UAE </w:t>
      </w:r>
    </w:p>
    <w:p w14:paraId="2F10453C" w14:textId="77777777" w:rsidR="0039382B" w:rsidRPr="007D7694" w:rsidRDefault="0039382B">
      <w:pPr>
        <w:spacing w:after="0" w:line="270" w:lineRule="auto"/>
        <w:rPr>
          <w:rFonts w:ascii="Arial" w:hAnsi="Arial" w:cs="Arial"/>
          <w:szCs w:val="14"/>
        </w:rPr>
      </w:pPr>
    </w:p>
    <w:p w14:paraId="217369DD" w14:textId="513C8ED5" w:rsidR="0039382B" w:rsidRPr="007D7694" w:rsidRDefault="00A7023F" w:rsidP="00E43201">
      <w:pPr>
        <w:pStyle w:val="ListParagraph"/>
        <w:numPr>
          <w:ilvl w:val="0"/>
          <w:numId w:val="7"/>
        </w:numPr>
        <w:spacing w:after="0" w:line="240" w:lineRule="auto"/>
        <w:rPr>
          <w:rFonts w:ascii="Arial" w:hAnsi="Arial" w:cs="Arial"/>
          <w:b/>
          <w:bCs/>
          <w:sz w:val="16"/>
          <w:szCs w:val="16"/>
        </w:rPr>
      </w:pPr>
      <w:r w:rsidRPr="007D7694">
        <w:rPr>
          <w:rFonts w:ascii="Arial" w:eastAsia="Arial" w:hAnsi="Arial" w:cs="Arial"/>
          <w:b/>
          <w:bCs/>
          <w:color w:val="252525"/>
          <w:sz w:val="28"/>
          <w:szCs w:val="16"/>
        </w:rPr>
        <w:t>Parental Knowledge and Awareness o</w:t>
      </w:r>
      <w:r w:rsidR="00E43201" w:rsidRPr="007D7694">
        <w:rPr>
          <w:rFonts w:ascii="Arial" w:eastAsia="Arial" w:hAnsi="Arial" w:cs="Arial"/>
          <w:b/>
          <w:bCs/>
          <w:color w:val="252525"/>
          <w:sz w:val="28"/>
          <w:szCs w:val="16"/>
        </w:rPr>
        <w:t>f</w:t>
      </w:r>
      <w:r w:rsidRPr="007D7694">
        <w:rPr>
          <w:rFonts w:ascii="Arial" w:eastAsia="Arial" w:hAnsi="Arial" w:cs="Arial"/>
          <w:b/>
          <w:bCs/>
          <w:color w:val="252525"/>
          <w:sz w:val="28"/>
          <w:szCs w:val="16"/>
        </w:rPr>
        <w:t xml:space="preserve"> </w:t>
      </w:r>
      <w:r w:rsidR="007D7694" w:rsidRPr="007D7694">
        <w:rPr>
          <w:rFonts w:ascii="Arial" w:eastAsia="Arial" w:hAnsi="Arial" w:cs="Arial"/>
          <w:b/>
          <w:bCs/>
          <w:color w:val="252525"/>
          <w:sz w:val="28"/>
          <w:szCs w:val="16"/>
        </w:rPr>
        <w:t>Autism</w:t>
      </w:r>
      <w:r w:rsidRPr="007D7694">
        <w:rPr>
          <w:rFonts w:ascii="Arial" w:eastAsia="Arial" w:hAnsi="Arial" w:cs="Arial"/>
          <w:b/>
          <w:bCs/>
          <w:color w:val="252525"/>
          <w:sz w:val="28"/>
          <w:szCs w:val="16"/>
        </w:rPr>
        <w:t xml:space="preserve">. </w:t>
      </w:r>
    </w:p>
    <w:p w14:paraId="63B1085E" w14:textId="64555AEF" w:rsidR="0039382B" w:rsidRPr="007D7694" w:rsidRDefault="00A7023F">
      <w:pPr>
        <w:spacing w:after="0" w:line="240" w:lineRule="auto"/>
        <w:rPr>
          <w:rFonts w:ascii="Arial" w:hAnsi="Arial" w:cs="Arial"/>
          <w:sz w:val="14"/>
          <w:szCs w:val="14"/>
        </w:rPr>
      </w:pPr>
      <w:r w:rsidRPr="007D7694">
        <w:rPr>
          <w:rFonts w:ascii="Arial" w:eastAsia="Arial" w:hAnsi="Arial" w:cs="Arial"/>
          <w:color w:val="252525"/>
          <w:szCs w:val="14"/>
        </w:rPr>
        <w:t xml:space="preserve">In the UAE, parental awareness of ASD varies at the time of initial symptoms. Many parents </w:t>
      </w:r>
      <w:r w:rsidR="007D7694" w:rsidRPr="007D7694">
        <w:rPr>
          <w:rFonts w:ascii="Arial" w:eastAsia="Arial" w:hAnsi="Arial" w:cs="Arial"/>
          <w:color w:val="252525"/>
          <w:szCs w:val="14"/>
        </w:rPr>
        <w:t>report</w:t>
      </w:r>
      <w:r w:rsidRPr="007D7694">
        <w:rPr>
          <w:rFonts w:ascii="Arial" w:eastAsia="Arial" w:hAnsi="Arial" w:cs="Arial"/>
          <w:color w:val="252525"/>
          <w:szCs w:val="14"/>
        </w:rPr>
        <w:t xml:space="preserve"> limited understanding of early developmental signs, contributing to delayed seeking medical assessment</w:t>
      </w:r>
      <w:r w:rsidR="006E475D">
        <w:rPr>
          <w:rFonts w:ascii="Arial" w:eastAsia="Arial" w:hAnsi="Arial" w:cs="Arial"/>
          <w:color w:val="252525"/>
          <w:szCs w:val="14"/>
        </w:rPr>
        <w:t xml:space="preserve"> [8]</w:t>
      </w:r>
      <w:r w:rsidRPr="007D7694">
        <w:rPr>
          <w:rFonts w:ascii="Arial" w:eastAsia="Arial" w:hAnsi="Arial" w:cs="Arial"/>
          <w:color w:val="252525"/>
          <w:szCs w:val="14"/>
        </w:rPr>
        <w:t xml:space="preserve">. Pediatricians and childhood educators serve as valuable </w:t>
      </w:r>
      <w:r w:rsidR="007D7694" w:rsidRPr="007D7694">
        <w:rPr>
          <w:rFonts w:ascii="Arial" w:eastAsia="Arial" w:hAnsi="Arial" w:cs="Arial"/>
          <w:color w:val="252525"/>
          <w:szCs w:val="14"/>
        </w:rPr>
        <w:t>sources</w:t>
      </w:r>
      <w:r w:rsidRPr="007D7694">
        <w:rPr>
          <w:rFonts w:ascii="Arial" w:eastAsia="Arial" w:hAnsi="Arial" w:cs="Arial"/>
          <w:color w:val="252525"/>
          <w:szCs w:val="14"/>
        </w:rPr>
        <w:t xml:space="preserve"> of information, whereas social media and online platforms have rising influence on parent's knowledge, providing both supportive and misleading content</w:t>
      </w:r>
      <w:r w:rsidR="006E475D">
        <w:rPr>
          <w:rFonts w:ascii="Arial" w:eastAsia="Arial" w:hAnsi="Arial" w:cs="Arial"/>
          <w:color w:val="252525"/>
          <w:szCs w:val="14"/>
        </w:rPr>
        <w:t xml:space="preserve"> [9][10]</w:t>
      </w:r>
      <w:r w:rsidRPr="007D7694">
        <w:rPr>
          <w:rFonts w:ascii="Arial" w:eastAsia="Arial" w:hAnsi="Arial" w:cs="Arial"/>
          <w:color w:val="252525"/>
          <w:szCs w:val="14"/>
        </w:rPr>
        <w:t xml:space="preserve">. </w:t>
      </w:r>
    </w:p>
    <w:p w14:paraId="199AEA1F" w14:textId="77777777" w:rsidR="0039382B" w:rsidRPr="007D7694" w:rsidRDefault="0039382B">
      <w:pPr>
        <w:spacing w:after="0" w:line="270" w:lineRule="auto"/>
        <w:rPr>
          <w:rFonts w:ascii="Arial" w:hAnsi="Arial" w:cs="Arial"/>
          <w:szCs w:val="14"/>
        </w:rPr>
      </w:pPr>
    </w:p>
    <w:p w14:paraId="67147748" w14:textId="31F0D85B" w:rsidR="0039382B" w:rsidRPr="007D7694" w:rsidRDefault="00A7023F">
      <w:pPr>
        <w:spacing w:after="0" w:line="240" w:lineRule="auto"/>
        <w:rPr>
          <w:rFonts w:ascii="Arial" w:eastAsia="Arial" w:hAnsi="Arial" w:cs="Arial"/>
          <w:color w:val="252525"/>
          <w:szCs w:val="14"/>
        </w:rPr>
      </w:pPr>
      <w:r w:rsidRPr="007D7694">
        <w:rPr>
          <w:rFonts w:ascii="Arial" w:eastAsia="Arial" w:hAnsi="Arial" w:cs="Arial"/>
          <w:color w:val="252525"/>
          <w:szCs w:val="14"/>
        </w:rPr>
        <w:t>Awareness level varies between Emirati and expatriate families, mostly due to access to public resources, language barriers, and experience with healthcare system</w:t>
      </w:r>
      <w:r w:rsidR="00472F4F">
        <w:rPr>
          <w:rFonts w:ascii="Arial" w:eastAsia="Arial" w:hAnsi="Arial" w:cs="Arial"/>
          <w:color w:val="252525"/>
          <w:szCs w:val="14"/>
        </w:rPr>
        <w:t xml:space="preserve"> [11]</w:t>
      </w:r>
      <w:r w:rsidRPr="007D7694">
        <w:rPr>
          <w:rFonts w:ascii="Arial" w:eastAsia="Arial" w:hAnsi="Arial" w:cs="Arial"/>
          <w:color w:val="252525"/>
          <w:szCs w:val="14"/>
        </w:rPr>
        <w:t>. Although there is increased autism awareness, there are still gaps in early detection and understanding. Targeted, culturally appropriate education are needed to provide timely diagnosis and intervention in UAE'S diverse population</w:t>
      </w:r>
      <w:r w:rsidR="00472F4F">
        <w:rPr>
          <w:rFonts w:ascii="Arial" w:eastAsia="Arial" w:hAnsi="Arial" w:cs="Arial"/>
          <w:color w:val="252525"/>
          <w:szCs w:val="14"/>
        </w:rPr>
        <w:t xml:space="preserve"> [11]</w:t>
      </w:r>
      <w:r w:rsidRPr="007D7694">
        <w:rPr>
          <w:rFonts w:ascii="Arial" w:eastAsia="Arial" w:hAnsi="Arial" w:cs="Arial"/>
          <w:color w:val="252525"/>
          <w:szCs w:val="14"/>
        </w:rPr>
        <w:t xml:space="preserve">. </w:t>
      </w:r>
    </w:p>
    <w:p w14:paraId="43083D9F" w14:textId="77777777" w:rsidR="00E43201" w:rsidRPr="007D7694" w:rsidRDefault="00E43201">
      <w:pPr>
        <w:spacing w:after="0" w:line="240" w:lineRule="auto"/>
        <w:rPr>
          <w:rFonts w:ascii="Arial" w:eastAsia="Arial" w:hAnsi="Arial" w:cs="Arial"/>
          <w:color w:val="252525"/>
          <w:szCs w:val="14"/>
        </w:rPr>
      </w:pPr>
    </w:p>
    <w:p w14:paraId="205589B9" w14:textId="524FFC97" w:rsidR="00E43201" w:rsidRPr="007D7694" w:rsidRDefault="00E43201" w:rsidP="00E43201">
      <w:pPr>
        <w:pStyle w:val="ListParagraph"/>
        <w:numPr>
          <w:ilvl w:val="0"/>
          <w:numId w:val="5"/>
        </w:numPr>
        <w:spacing w:after="0" w:line="240" w:lineRule="auto"/>
        <w:rPr>
          <w:rFonts w:ascii="Arial" w:hAnsi="Arial" w:cs="Arial"/>
          <w:b/>
          <w:bCs/>
          <w:sz w:val="28"/>
          <w:szCs w:val="28"/>
        </w:rPr>
      </w:pPr>
      <w:r w:rsidRPr="007D7694">
        <w:rPr>
          <w:rFonts w:ascii="Arial" w:hAnsi="Arial" w:cs="Arial"/>
          <w:b/>
          <w:bCs/>
          <w:sz w:val="28"/>
          <w:szCs w:val="28"/>
        </w:rPr>
        <w:t>Emotional psychological and social impact on families</w:t>
      </w:r>
    </w:p>
    <w:p w14:paraId="6C7CDEA7" w14:textId="6A6018B3" w:rsidR="00F20744" w:rsidRPr="007D7694" w:rsidRDefault="00E43201" w:rsidP="00E43201">
      <w:pPr>
        <w:spacing w:after="0" w:line="240" w:lineRule="auto"/>
        <w:rPr>
          <w:rFonts w:ascii="Arial" w:hAnsi="Arial" w:cs="Arial"/>
        </w:rPr>
      </w:pPr>
      <w:r w:rsidRPr="007D7694">
        <w:rPr>
          <w:rFonts w:ascii="Arial" w:hAnsi="Arial" w:cs="Arial"/>
        </w:rPr>
        <w:t>Families face significant emotional psychological and social challenges when raising children with autism spectrum disorder ASD. In the context of United Arab Emirates these effects are influenced not only by the requirements of the child but also by societal norms, cultural expectations and the design of support systems</w:t>
      </w:r>
      <w:r w:rsidR="00472F4F">
        <w:rPr>
          <w:rFonts w:ascii="Arial" w:hAnsi="Arial" w:cs="Arial"/>
        </w:rPr>
        <w:t xml:space="preserve"> [12]</w:t>
      </w:r>
      <w:r w:rsidRPr="007D7694">
        <w:rPr>
          <w:rFonts w:ascii="Arial" w:hAnsi="Arial" w:cs="Arial"/>
        </w:rPr>
        <w:t xml:space="preserve">. </w:t>
      </w:r>
    </w:p>
    <w:p w14:paraId="1BECC31B" w14:textId="77777777" w:rsidR="00F20744" w:rsidRPr="007D7694" w:rsidRDefault="00F20744" w:rsidP="00E43201">
      <w:pPr>
        <w:spacing w:after="0" w:line="240" w:lineRule="auto"/>
        <w:rPr>
          <w:rFonts w:ascii="Arial" w:hAnsi="Arial" w:cs="Arial"/>
        </w:rPr>
      </w:pPr>
    </w:p>
    <w:p w14:paraId="26C72DA0" w14:textId="67CCE218" w:rsidR="00F20744" w:rsidRPr="007D7694" w:rsidRDefault="00E43201" w:rsidP="00E43201">
      <w:pPr>
        <w:spacing w:after="0" w:line="240" w:lineRule="auto"/>
        <w:rPr>
          <w:rFonts w:ascii="Arial" w:hAnsi="Arial" w:cs="Arial"/>
        </w:rPr>
      </w:pPr>
      <w:r w:rsidRPr="007D7694">
        <w:rPr>
          <w:rFonts w:ascii="Arial" w:hAnsi="Arial" w:cs="Arial"/>
        </w:rPr>
        <w:t>There is a growing number of local and global researchers that show that families with children diagnosed with ASD experience significant levels of parental stress, anxiety and caregiver burden, especially mothers frequently expressing increased psychological strain</w:t>
      </w:r>
      <w:r w:rsidR="00CB01D1">
        <w:rPr>
          <w:rFonts w:ascii="Arial" w:hAnsi="Arial" w:cs="Arial"/>
        </w:rPr>
        <w:t xml:space="preserve"> [13][14]</w:t>
      </w:r>
      <w:r w:rsidRPr="007D7694">
        <w:rPr>
          <w:rFonts w:ascii="Arial" w:hAnsi="Arial" w:cs="Arial"/>
        </w:rPr>
        <w:t xml:space="preserve">. </w:t>
      </w:r>
    </w:p>
    <w:p w14:paraId="006BB250" w14:textId="77777777" w:rsidR="00F20744" w:rsidRPr="007D7694" w:rsidRDefault="00F20744" w:rsidP="00E43201">
      <w:pPr>
        <w:spacing w:after="0" w:line="240" w:lineRule="auto"/>
        <w:rPr>
          <w:rFonts w:ascii="Arial" w:hAnsi="Arial" w:cs="Arial"/>
        </w:rPr>
      </w:pPr>
    </w:p>
    <w:p w14:paraId="40B3E302" w14:textId="1F92AFA3" w:rsidR="00F20744" w:rsidRPr="007D7694" w:rsidRDefault="00E43201" w:rsidP="00E43201">
      <w:pPr>
        <w:spacing w:after="0" w:line="240" w:lineRule="auto"/>
        <w:rPr>
          <w:rFonts w:ascii="Arial" w:hAnsi="Arial" w:cs="Arial"/>
        </w:rPr>
      </w:pPr>
      <w:r w:rsidRPr="007D7694">
        <w:rPr>
          <w:rFonts w:ascii="Arial" w:hAnsi="Arial" w:cs="Arial"/>
        </w:rPr>
        <w:t>According to a number of studies carried out in the gulf region, there is significant disparity in the levels of stress among parents of neurotypical children or other developmental disorders and parents of children with ASD, who report much higher levels of stress. A number of different stressors have been reported but they commonly include concerns about the child's future independence, financial strain related to therapy costs, behavioral challenges and their management and anxiety surrounding diagnostic uncertainty and available treatments</w:t>
      </w:r>
      <w:r w:rsidR="00CB01D1">
        <w:rPr>
          <w:rFonts w:ascii="Arial" w:hAnsi="Arial" w:cs="Arial"/>
        </w:rPr>
        <w:t xml:space="preserve"> [15][16]</w:t>
      </w:r>
      <w:r w:rsidRPr="007D7694">
        <w:rPr>
          <w:rFonts w:ascii="Arial" w:hAnsi="Arial" w:cs="Arial"/>
        </w:rPr>
        <w:t xml:space="preserve">. </w:t>
      </w:r>
    </w:p>
    <w:p w14:paraId="58EEF18A" w14:textId="77777777" w:rsidR="00F20744" w:rsidRPr="007D7694" w:rsidRDefault="00F20744" w:rsidP="00E43201">
      <w:pPr>
        <w:spacing w:after="0" w:line="240" w:lineRule="auto"/>
        <w:rPr>
          <w:rFonts w:ascii="Arial" w:hAnsi="Arial" w:cs="Arial"/>
        </w:rPr>
      </w:pPr>
    </w:p>
    <w:p w14:paraId="729898B5" w14:textId="02603A55" w:rsidR="00E43201" w:rsidRPr="007D7694" w:rsidRDefault="00E43201" w:rsidP="00E43201">
      <w:pPr>
        <w:spacing w:after="0" w:line="240" w:lineRule="auto"/>
        <w:rPr>
          <w:rFonts w:ascii="Arial" w:hAnsi="Arial" w:cs="Arial"/>
        </w:rPr>
      </w:pPr>
      <w:r w:rsidRPr="007D7694">
        <w:rPr>
          <w:rFonts w:ascii="Arial" w:hAnsi="Arial" w:cs="Arial"/>
        </w:rPr>
        <w:t xml:space="preserve">In the UAE, there </w:t>
      </w:r>
      <w:r w:rsidR="00746659" w:rsidRPr="007D7694">
        <w:rPr>
          <w:rFonts w:ascii="Arial" w:hAnsi="Arial" w:cs="Arial"/>
        </w:rPr>
        <w:t>are</w:t>
      </w:r>
      <w:r w:rsidRPr="007D7694">
        <w:rPr>
          <w:rFonts w:ascii="Arial" w:hAnsi="Arial" w:cs="Arial"/>
        </w:rPr>
        <w:t xml:space="preserve"> also confounding factors like limited publicly funded services and longer waiting times for specialized care, especially outside major urban centers</w:t>
      </w:r>
      <w:r w:rsidR="00CB01D1">
        <w:rPr>
          <w:rFonts w:ascii="Arial" w:hAnsi="Arial" w:cs="Arial"/>
        </w:rPr>
        <w:t xml:space="preserve"> [17]</w:t>
      </w:r>
      <w:r w:rsidRPr="007D7694">
        <w:rPr>
          <w:rFonts w:ascii="Arial" w:hAnsi="Arial" w:cs="Arial"/>
        </w:rPr>
        <w:t>.</w:t>
      </w:r>
    </w:p>
    <w:p w14:paraId="65435C28" w14:textId="77777777" w:rsidR="00E43201" w:rsidRPr="007D7694" w:rsidRDefault="00E43201" w:rsidP="00E43201">
      <w:pPr>
        <w:spacing w:after="0" w:line="240" w:lineRule="auto"/>
        <w:rPr>
          <w:rFonts w:ascii="Arial" w:hAnsi="Arial" w:cs="Arial"/>
        </w:rPr>
      </w:pPr>
    </w:p>
    <w:p w14:paraId="225C0DF0" w14:textId="19AD651C" w:rsidR="00E43201" w:rsidRPr="007D7694" w:rsidRDefault="00E43201" w:rsidP="00E43201">
      <w:pPr>
        <w:pStyle w:val="ListParagraph"/>
        <w:numPr>
          <w:ilvl w:val="0"/>
          <w:numId w:val="5"/>
        </w:numPr>
        <w:spacing w:after="0" w:line="240" w:lineRule="auto"/>
        <w:rPr>
          <w:rFonts w:ascii="Arial" w:hAnsi="Arial" w:cs="Arial"/>
          <w:b/>
          <w:bCs/>
          <w:sz w:val="28"/>
          <w:szCs w:val="28"/>
        </w:rPr>
      </w:pPr>
      <w:r w:rsidRPr="007D7694">
        <w:rPr>
          <w:rFonts w:ascii="Arial" w:hAnsi="Arial" w:cs="Arial"/>
          <w:b/>
          <w:bCs/>
          <w:sz w:val="28"/>
          <w:szCs w:val="28"/>
        </w:rPr>
        <w:t xml:space="preserve">Parental roles and caregiving dynamics </w:t>
      </w:r>
    </w:p>
    <w:p w14:paraId="0C4D2668" w14:textId="3B8FACFB" w:rsidR="00F20744" w:rsidRPr="007D7694" w:rsidRDefault="00E43201" w:rsidP="00F20744">
      <w:pPr>
        <w:pStyle w:val="p1"/>
        <w:rPr>
          <w:rFonts w:ascii="Arial" w:hAnsi="Arial" w:cs="Arial"/>
        </w:rPr>
      </w:pPr>
      <w:r w:rsidRPr="007D7694">
        <w:rPr>
          <w:rFonts w:ascii="Arial" w:hAnsi="Arial" w:cs="Arial"/>
        </w:rPr>
        <w:t xml:space="preserve">Diagnostic uncertainty and delayed access to services are strongly associated with parental anxiety. Prior to receiving an official diagnosis many parents report an extended period of emotional suffering, during which early developmental concerns may be ignored or normalized. Guilt, </w:t>
      </w:r>
      <w:r w:rsidR="00746659" w:rsidRPr="007D7694">
        <w:rPr>
          <w:rFonts w:ascii="Arial" w:hAnsi="Arial" w:cs="Arial"/>
        </w:rPr>
        <w:t>self-blame</w:t>
      </w:r>
      <w:r w:rsidRPr="007D7694">
        <w:rPr>
          <w:rFonts w:ascii="Arial" w:hAnsi="Arial" w:cs="Arial"/>
        </w:rPr>
        <w:t xml:space="preserve"> and dread of being judged by others are common features of this time. Qualitative caregiver studies from Middle Eastern countries describe parents oscillating between </w:t>
      </w:r>
      <w:r w:rsidRPr="007D7694">
        <w:rPr>
          <w:rFonts w:ascii="Arial" w:hAnsi="Arial" w:cs="Arial"/>
        </w:rPr>
        <w:lastRenderedPageBreak/>
        <w:t>hope and powerlessness, especially when confronted with contradicting information from healthcare providers and educator</w:t>
      </w:r>
      <w:r w:rsidR="00CB01D1">
        <w:rPr>
          <w:rFonts w:ascii="Arial" w:hAnsi="Arial" w:cs="Arial"/>
        </w:rPr>
        <w:t xml:space="preserve"> [18][19]</w:t>
      </w:r>
      <w:r w:rsidRPr="007D7694">
        <w:rPr>
          <w:rFonts w:ascii="Arial" w:hAnsi="Arial" w:cs="Arial"/>
        </w:rPr>
        <w:t xml:space="preserve">. </w:t>
      </w:r>
    </w:p>
    <w:p w14:paraId="1F8C0860" w14:textId="1C73C91C" w:rsidR="00F20744" w:rsidRPr="007D7694" w:rsidRDefault="00E43201" w:rsidP="00F20744">
      <w:pPr>
        <w:pStyle w:val="p1"/>
        <w:rPr>
          <w:rFonts w:ascii="Arial" w:hAnsi="Arial" w:cs="Arial"/>
        </w:rPr>
      </w:pPr>
      <w:r w:rsidRPr="007D7694">
        <w:rPr>
          <w:rFonts w:ascii="Arial" w:hAnsi="Arial" w:cs="Arial"/>
        </w:rPr>
        <w:t xml:space="preserve">Caregiver burden often results in interruption of daily activities and job commitments with one parent, typically the mother, cutting back on work hours or quitting their job to fulfill caregiving responsibilities. Stress related to autism spectrum disorders also impacts family dynamics, which includes marital relationships, though </w:t>
      </w:r>
      <w:r w:rsidR="007D7694" w:rsidRPr="007D7694">
        <w:rPr>
          <w:rFonts w:ascii="Arial" w:hAnsi="Arial" w:cs="Arial"/>
        </w:rPr>
        <w:t>adequate</w:t>
      </w:r>
      <w:r w:rsidRPr="007D7694">
        <w:rPr>
          <w:rFonts w:ascii="Arial" w:hAnsi="Arial" w:cs="Arial"/>
        </w:rPr>
        <w:t xml:space="preserve"> spousal support has been linked to increased resilience among parents</w:t>
      </w:r>
      <w:r w:rsidR="00CB01D1">
        <w:rPr>
          <w:rFonts w:ascii="Arial" w:hAnsi="Arial" w:cs="Arial"/>
        </w:rPr>
        <w:t xml:space="preserve"> </w:t>
      </w:r>
      <w:r w:rsidR="0049118F">
        <w:rPr>
          <w:rFonts w:ascii="Arial" w:hAnsi="Arial" w:cs="Arial"/>
        </w:rPr>
        <w:t>[12]</w:t>
      </w:r>
      <w:r w:rsidR="00CB01D1">
        <w:rPr>
          <w:rFonts w:ascii="Arial" w:hAnsi="Arial" w:cs="Arial"/>
        </w:rPr>
        <w:t>[13]</w:t>
      </w:r>
      <w:r w:rsidR="0049118F">
        <w:rPr>
          <w:rFonts w:ascii="Arial" w:hAnsi="Arial" w:cs="Arial"/>
        </w:rPr>
        <w:t>[20]</w:t>
      </w:r>
      <w:r w:rsidRPr="007D7694">
        <w:rPr>
          <w:rFonts w:ascii="Arial" w:hAnsi="Arial" w:cs="Arial"/>
        </w:rPr>
        <w:t>.</w:t>
      </w:r>
      <w:r w:rsidR="00F20744" w:rsidRPr="007D7694">
        <w:rPr>
          <w:rFonts w:ascii="Arial" w:hAnsi="Arial" w:cs="Arial"/>
        </w:rPr>
        <w:t xml:space="preserve"> </w:t>
      </w:r>
    </w:p>
    <w:p w14:paraId="032DAF1F" w14:textId="15F93046" w:rsidR="00F20744" w:rsidRPr="007D7694" w:rsidRDefault="00F20744" w:rsidP="00F20744">
      <w:pPr>
        <w:pStyle w:val="p1"/>
        <w:rPr>
          <w:rFonts w:ascii="Arial" w:hAnsi="Arial" w:cs="Arial"/>
        </w:rPr>
      </w:pPr>
      <w:r w:rsidRPr="007D7694">
        <w:rPr>
          <w:rFonts w:ascii="Arial" w:hAnsi="Arial" w:cs="Arial"/>
        </w:rPr>
        <w:t xml:space="preserve">Social isolation and withdrawal are often noted among such parents commonly fueled by worries about societal responses to behavioral </w:t>
      </w:r>
      <w:r w:rsidR="007D7694" w:rsidRPr="007D7694">
        <w:rPr>
          <w:rFonts w:ascii="Arial" w:hAnsi="Arial" w:cs="Arial"/>
        </w:rPr>
        <w:t>issues</w:t>
      </w:r>
      <w:r w:rsidRPr="007D7694">
        <w:rPr>
          <w:rFonts w:ascii="Arial" w:hAnsi="Arial" w:cs="Arial"/>
        </w:rPr>
        <w:t xml:space="preserve"> and stigma associated with developmental disorders</w:t>
      </w:r>
      <w:r w:rsidR="00427808">
        <w:rPr>
          <w:rFonts w:ascii="Arial" w:hAnsi="Arial" w:cs="Arial"/>
        </w:rPr>
        <w:t xml:space="preserve"> [19]</w:t>
      </w:r>
      <w:r w:rsidRPr="007D7694">
        <w:rPr>
          <w:rFonts w:ascii="Arial" w:hAnsi="Arial" w:cs="Arial"/>
        </w:rPr>
        <w:t xml:space="preserve">. Some families opt to conceal the diagnosis to prevent labeling or discrimination which can additionally restrict proper access to resources. This is results emphasize the importance of psychosocial support services in addition to clinical treatments. </w:t>
      </w:r>
    </w:p>
    <w:p w14:paraId="50DF1A9D" w14:textId="1B8B3536" w:rsidR="00F20744" w:rsidRPr="007D7694" w:rsidRDefault="00F20744" w:rsidP="00F20744">
      <w:pPr>
        <w:pStyle w:val="p1"/>
        <w:rPr>
          <w:rFonts w:ascii="Arial" w:hAnsi="Arial" w:cs="Arial"/>
        </w:rPr>
      </w:pPr>
      <w:r w:rsidRPr="007D7694">
        <w:rPr>
          <w:rFonts w:ascii="Arial" w:hAnsi="Arial" w:cs="Arial"/>
        </w:rPr>
        <w:t>In the UAE, cultural and gender norms have a significant impact on caregiving responsibilities among families with children with ASD. Mothers tend to be the primary caregivers, handling daily care coordinating therapy and interacting with healthcare and educational systems. Mothers often experience higher levels of stress and emotional fatigue because of these responsibilities. According to recent research active paternal participation has been linked to better family functioning and less maternal strength especially in urban and younger households. However, the distribution of caregiving duties is still frequently unequal and disorganized with dads more often taking on roles as the financial providers</w:t>
      </w:r>
      <w:r w:rsidR="00427808">
        <w:rPr>
          <w:rFonts w:ascii="Arial" w:hAnsi="Arial" w:cs="Arial"/>
        </w:rPr>
        <w:t xml:space="preserve"> [12]</w:t>
      </w:r>
      <w:r w:rsidRPr="007D7694">
        <w:rPr>
          <w:rFonts w:ascii="Arial" w:hAnsi="Arial" w:cs="Arial"/>
        </w:rPr>
        <w:t xml:space="preserve">. </w:t>
      </w:r>
    </w:p>
    <w:p w14:paraId="4F5DAEE6" w14:textId="5B1E69E3" w:rsidR="00F20744" w:rsidRPr="00746659" w:rsidRDefault="00F20744" w:rsidP="00F20744">
      <w:pPr>
        <w:pStyle w:val="p1"/>
        <w:rPr>
          <w:rFonts w:ascii="Arial" w:eastAsia="Times New Roman" w:hAnsi="Arial" w:cs="Arial"/>
          <w:color w:val="000000"/>
        </w:rPr>
      </w:pPr>
      <w:r w:rsidRPr="00746659">
        <w:rPr>
          <w:rFonts w:ascii="Arial" w:eastAsia="Times New Roman" w:hAnsi="Arial" w:cs="Arial"/>
          <w:color w:val="000000"/>
        </w:rPr>
        <w:t>Domestic assistance is another aspect of caregiving in UAE. Although this can lessen the practical burdens problems occur when caregivers are not trained in handling children with ASD, which may have a negative impact on care quality and continuity</w:t>
      </w:r>
      <w:r w:rsidR="00427808" w:rsidRPr="00746659">
        <w:rPr>
          <w:rFonts w:ascii="Arial" w:eastAsia="Times New Roman" w:hAnsi="Arial" w:cs="Arial"/>
          <w:color w:val="000000"/>
        </w:rPr>
        <w:t xml:space="preserve"> [21]</w:t>
      </w:r>
      <w:r w:rsidRPr="00746659">
        <w:rPr>
          <w:rFonts w:ascii="Arial" w:eastAsia="Times New Roman" w:hAnsi="Arial" w:cs="Arial"/>
          <w:color w:val="000000"/>
        </w:rPr>
        <w:t xml:space="preserve">. </w:t>
      </w:r>
    </w:p>
    <w:p w14:paraId="2A851F0A" w14:textId="5A1168C9" w:rsidR="00F20744" w:rsidRPr="00746659" w:rsidRDefault="00F20744" w:rsidP="00F20744">
      <w:pPr>
        <w:pStyle w:val="p1"/>
        <w:rPr>
          <w:rFonts w:ascii="Arial" w:hAnsi="Arial" w:cs="Arial"/>
        </w:rPr>
      </w:pPr>
      <w:r w:rsidRPr="00746659">
        <w:rPr>
          <w:rFonts w:ascii="Arial" w:eastAsia="Times New Roman" w:hAnsi="Arial" w:cs="Arial"/>
          <w:color w:val="000000"/>
        </w:rPr>
        <w:t>Extended family engagement varies in some situations it can be supportive but in others it can be stressful due to stigmatizing beliefs or a lack of awareness and understanding pertaining to these conditions. This highlights the value of inclusive caregiving strategies and family centered education.</w:t>
      </w:r>
    </w:p>
    <w:p w14:paraId="4DEB2224" w14:textId="77777777" w:rsidR="00F20744" w:rsidRPr="007D7694" w:rsidRDefault="00F20744" w:rsidP="00F20744">
      <w:pPr>
        <w:rPr>
          <w:rFonts w:ascii="Arial" w:hAnsi="Arial" w:cs="Arial"/>
          <w:b/>
          <w:bCs/>
          <w:sz w:val="36"/>
          <w:szCs w:val="36"/>
        </w:rPr>
      </w:pPr>
      <w:r w:rsidRPr="007D7694">
        <w:rPr>
          <w:rFonts w:ascii="Arial" w:hAnsi="Arial" w:cs="Arial"/>
          <w:b/>
          <w:bCs/>
          <w:sz w:val="36"/>
          <w:szCs w:val="36"/>
        </w:rPr>
        <w:t>Access to diagnostic and therapeutic services</w:t>
      </w:r>
    </w:p>
    <w:p w14:paraId="156ABE22" w14:textId="73DD2E3C" w:rsidR="00F20744" w:rsidRPr="007D7694" w:rsidRDefault="00F20744" w:rsidP="00F20744">
      <w:pPr>
        <w:pStyle w:val="ListParagraph"/>
        <w:numPr>
          <w:ilvl w:val="0"/>
          <w:numId w:val="5"/>
        </w:numPr>
        <w:rPr>
          <w:rFonts w:ascii="Arial" w:hAnsi="Arial" w:cs="Arial"/>
          <w:b/>
          <w:bCs/>
          <w:sz w:val="28"/>
          <w:szCs w:val="28"/>
        </w:rPr>
      </w:pPr>
      <w:r w:rsidRPr="007D7694">
        <w:rPr>
          <w:rFonts w:ascii="Arial" w:hAnsi="Arial" w:cs="Arial"/>
          <w:b/>
          <w:bCs/>
          <w:sz w:val="28"/>
          <w:szCs w:val="28"/>
        </w:rPr>
        <w:t>Pathways to diagnosis</w:t>
      </w:r>
    </w:p>
    <w:p w14:paraId="5ACB8CF3" w14:textId="1F0D52D1" w:rsidR="00F20744" w:rsidRPr="007D7694" w:rsidRDefault="00F20744" w:rsidP="00F20744">
      <w:pPr>
        <w:pStyle w:val="p1"/>
        <w:rPr>
          <w:rFonts w:ascii="Arial" w:hAnsi="Arial" w:cs="Arial"/>
        </w:rPr>
      </w:pPr>
      <w:r w:rsidRPr="007D7694">
        <w:rPr>
          <w:rFonts w:ascii="Arial" w:hAnsi="Arial" w:cs="Arial"/>
        </w:rPr>
        <w:t>Early diagnosis of ASD is essential for prompt intervention and improved outcomes</w:t>
      </w:r>
      <w:r w:rsidR="00427808">
        <w:rPr>
          <w:rFonts w:ascii="Arial" w:hAnsi="Arial" w:cs="Arial"/>
        </w:rPr>
        <w:t xml:space="preserve"> [21]</w:t>
      </w:r>
      <w:r w:rsidRPr="007D7694">
        <w:rPr>
          <w:rFonts w:ascii="Arial" w:hAnsi="Arial" w:cs="Arial"/>
        </w:rPr>
        <w:t>.</w:t>
      </w:r>
    </w:p>
    <w:p w14:paraId="47ED9D52" w14:textId="0AD791DB" w:rsidR="00F20744" w:rsidRPr="007D7694" w:rsidRDefault="00F20744" w:rsidP="00F20744">
      <w:pPr>
        <w:pStyle w:val="p1"/>
        <w:rPr>
          <w:rFonts w:ascii="Arial" w:hAnsi="Arial" w:cs="Arial"/>
        </w:rPr>
      </w:pPr>
      <w:r w:rsidRPr="007D7694">
        <w:rPr>
          <w:rFonts w:ascii="Arial" w:hAnsi="Arial" w:cs="Arial"/>
        </w:rPr>
        <w:t>Families in the UAE typically bring up developmental issues with pediatricians, primary care physicians, or early education facilities initially. However, inconsistent use of standardized screening methods, fragmented referral routes, differences in provider understanding continue to be major causes of diagnostic delays. Parents often report being given reassurance that the concerns of development will resolve over time, this leads to delayed specialist intervention. Additionally, diagnostic services are predominantly private concentrated in larger Emirates, resulting in significant financial burden and geographical disparities in accessing essential medical care. These delays are further worsened by the increasing demand for services and scarcity of specialists forcing families to navigate several medical appointments before receiving a formal diagnosis</w:t>
      </w:r>
      <w:r w:rsidR="00612D05">
        <w:rPr>
          <w:rFonts w:ascii="Arial" w:hAnsi="Arial" w:cs="Arial"/>
        </w:rPr>
        <w:t xml:space="preserve"> [22]</w:t>
      </w:r>
      <w:r w:rsidRPr="007D7694">
        <w:rPr>
          <w:rFonts w:ascii="Arial" w:hAnsi="Arial" w:cs="Arial"/>
        </w:rPr>
        <w:t>.</w:t>
      </w:r>
    </w:p>
    <w:p w14:paraId="493AB537" w14:textId="721C34BE" w:rsidR="00F20744" w:rsidRPr="007D7694" w:rsidRDefault="00F20744" w:rsidP="00F20744">
      <w:pPr>
        <w:rPr>
          <w:rFonts w:ascii="Arial" w:hAnsi="Arial" w:cs="Arial"/>
        </w:rPr>
      </w:pPr>
      <w:r w:rsidRPr="007D7694">
        <w:rPr>
          <w:rFonts w:ascii="Arial" w:hAnsi="Arial" w:cs="Arial"/>
        </w:rPr>
        <w:lastRenderedPageBreak/>
        <w:t xml:space="preserve">Recent screening Initiatives aim to facilitate early detection and specialist referral to overcome these hurdles. However, implementation and execution remain inconsistent across Emirates necessitating the need for </w:t>
      </w:r>
      <w:r w:rsidR="00746659">
        <w:rPr>
          <w:rFonts w:ascii="Arial" w:hAnsi="Arial" w:cs="Arial"/>
        </w:rPr>
        <w:t>s</w:t>
      </w:r>
      <w:r w:rsidRPr="007D7694">
        <w:rPr>
          <w:rFonts w:ascii="Arial" w:hAnsi="Arial" w:cs="Arial"/>
        </w:rPr>
        <w:t>tandardized screening practices and clearer referral pathways.</w:t>
      </w:r>
    </w:p>
    <w:p w14:paraId="0DB72F21" w14:textId="77777777" w:rsidR="00F20744" w:rsidRPr="007D7694" w:rsidRDefault="00F20744" w:rsidP="00F20744">
      <w:pPr>
        <w:pStyle w:val="ListParagraph"/>
        <w:numPr>
          <w:ilvl w:val="0"/>
          <w:numId w:val="5"/>
        </w:numPr>
        <w:rPr>
          <w:rFonts w:ascii="Arial" w:hAnsi="Arial" w:cs="Arial"/>
          <w:b/>
          <w:bCs/>
          <w:sz w:val="28"/>
          <w:szCs w:val="28"/>
        </w:rPr>
      </w:pPr>
      <w:r w:rsidRPr="007D7694">
        <w:rPr>
          <w:rFonts w:ascii="Arial" w:hAnsi="Arial" w:cs="Arial"/>
          <w:b/>
          <w:bCs/>
          <w:sz w:val="28"/>
          <w:szCs w:val="28"/>
        </w:rPr>
        <w:t>Availability of intervention services</w:t>
      </w:r>
    </w:p>
    <w:p w14:paraId="0C12D324" w14:textId="365396DE" w:rsidR="00F20744" w:rsidRPr="00B96816" w:rsidRDefault="00F20744" w:rsidP="00F20744">
      <w:pPr>
        <w:pStyle w:val="p1"/>
        <w:rPr>
          <w:rFonts w:ascii="Arial" w:hAnsi="Arial" w:cs="Arial"/>
        </w:rPr>
      </w:pPr>
      <w:r w:rsidRPr="00B96816">
        <w:rPr>
          <w:rFonts w:ascii="Arial" w:hAnsi="Arial" w:cs="Arial"/>
        </w:rPr>
        <w:t>Access to intervention services following ASD diagnosis poses ongoing challenges for families in the UAE. Evidence based interventions such as occupational therapy, speech and language therapy, and behavioral therapies like applied behavioral analysis [ABA] are mostly offered by private providers with little access to public sector</w:t>
      </w:r>
      <w:r w:rsidR="00AE1D4C" w:rsidRPr="00B96816">
        <w:rPr>
          <w:rFonts w:ascii="Arial" w:hAnsi="Arial" w:cs="Arial"/>
        </w:rPr>
        <w:t xml:space="preserve"> [</w:t>
      </w:r>
      <w:r w:rsidR="00E743D7">
        <w:rPr>
          <w:rFonts w:ascii="Arial" w:hAnsi="Arial" w:cs="Arial"/>
        </w:rPr>
        <w:t>6</w:t>
      </w:r>
      <w:r w:rsidR="00AE1D4C" w:rsidRPr="00B96816">
        <w:rPr>
          <w:rFonts w:ascii="Arial" w:hAnsi="Arial" w:cs="Arial"/>
        </w:rPr>
        <w:t>]</w:t>
      </w:r>
      <w:r w:rsidRPr="00B96816">
        <w:rPr>
          <w:rFonts w:ascii="Arial" w:hAnsi="Arial" w:cs="Arial"/>
        </w:rPr>
        <w:t>.</w:t>
      </w:r>
    </w:p>
    <w:p w14:paraId="0863C4A7" w14:textId="77777777" w:rsidR="00F20744" w:rsidRPr="00B96816" w:rsidRDefault="00F20744" w:rsidP="00F20744">
      <w:pPr>
        <w:rPr>
          <w:rFonts w:ascii="Arial" w:hAnsi="Arial" w:cs="Arial"/>
        </w:rPr>
      </w:pPr>
      <w:r w:rsidRPr="00B96816">
        <w:rPr>
          <w:rFonts w:ascii="Arial" w:hAnsi="Arial" w:cs="Arial"/>
        </w:rPr>
        <w:t xml:space="preserve">With larger cities providing more access than smaller Emirates geographical location affects service availability. Affordability is a significant obstacle </w:t>
      </w:r>
      <w:proofErr w:type="gramStart"/>
      <w:r w:rsidRPr="00B96816">
        <w:rPr>
          <w:rFonts w:ascii="Arial" w:hAnsi="Arial" w:cs="Arial"/>
        </w:rPr>
        <w:t>As</w:t>
      </w:r>
      <w:proofErr w:type="gramEnd"/>
      <w:r w:rsidRPr="00B96816">
        <w:rPr>
          <w:rFonts w:ascii="Arial" w:hAnsi="Arial" w:cs="Arial"/>
        </w:rPr>
        <w:t xml:space="preserve"> insurance coverage varies wildly and intensive therapy programs are expensive. This results in many families receiving less hours of care than what international recommendations prescribe.</w:t>
      </w:r>
    </w:p>
    <w:p w14:paraId="0816B66E" w14:textId="0F1A0891" w:rsidR="00F20744" w:rsidRPr="00B96816" w:rsidRDefault="00746659" w:rsidP="00F20744">
      <w:pPr>
        <w:spacing w:after="0" w:line="240" w:lineRule="auto"/>
        <w:rPr>
          <w:rFonts w:ascii="Arial" w:hAnsi="Arial" w:cs="Arial"/>
        </w:rPr>
      </w:pPr>
      <w:r w:rsidRPr="00B96816">
        <w:rPr>
          <w:rFonts w:ascii="Arial" w:hAnsi="Arial" w:cs="Arial"/>
        </w:rPr>
        <w:t>Schools</w:t>
      </w:r>
      <w:r w:rsidR="00F20744" w:rsidRPr="00B96816">
        <w:rPr>
          <w:rFonts w:ascii="Arial" w:hAnsi="Arial" w:cs="Arial"/>
        </w:rPr>
        <w:t xml:space="preserve"> based on early intervention programs remain limited in capacity with variable stop training an integration of therapeutic and educational services. Evaluations of ASD services in the Gulf region demonstrate a persistent shortage of workforce and heavy reliance on private provision contributing Inequities in access to care</w:t>
      </w:r>
      <w:r w:rsidR="00AE1D4C" w:rsidRPr="00B96816">
        <w:rPr>
          <w:rFonts w:ascii="Arial" w:hAnsi="Arial" w:cs="Arial"/>
        </w:rPr>
        <w:t xml:space="preserve"> [23]</w:t>
      </w:r>
      <w:r w:rsidR="00F20744" w:rsidRPr="00B96816">
        <w:rPr>
          <w:rFonts w:ascii="Arial" w:hAnsi="Arial" w:cs="Arial"/>
        </w:rPr>
        <w:t xml:space="preserve">.  </w:t>
      </w:r>
    </w:p>
    <w:p w14:paraId="79121194" w14:textId="77777777" w:rsidR="00F20744" w:rsidRPr="00B96816" w:rsidRDefault="00F20744" w:rsidP="00F20744">
      <w:pPr>
        <w:spacing w:after="0" w:line="240" w:lineRule="auto"/>
        <w:rPr>
          <w:rFonts w:ascii="Arial" w:hAnsi="Arial" w:cs="Arial"/>
        </w:rPr>
      </w:pPr>
    </w:p>
    <w:p w14:paraId="67E9525D" w14:textId="68EDD816" w:rsidR="00540A15" w:rsidRPr="007D7694" w:rsidRDefault="00F20744" w:rsidP="00F20744">
      <w:pPr>
        <w:spacing w:after="0" w:line="240" w:lineRule="auto"/>
        <w:rPr>
          <w:rFonts w:ascii="Arial" w:hAnsi="Arial" w:cs="Arial"/>
        </w:rPr>
      </w:pPr>
      <w:r w:rsidRPr="00B96816">
        <w:rPr>
          <w:rFonts w:ascii="Arial" w:hAnsi="Arial" w:cs="Arial"/>
        </w:rPr>
        <w:t>Although progress has been made; significant gaps remain between evidence-based recommendations and real-world service delivery.</w:t>
      </w:r>
    </w:p>
    <w:p w14:paraId="794B9FB6" w14:textId="77777777" w:rsidR="00540A15" w:rsidRPr="007D7694" w:rsidRDefault="00540A15" w:rsidP="00F20744">
      <w:pPr>
        <w:spacing w:after="0" w:line="240" w:lineRule="auto"/>
        <w:rPr>
          <w:rFonts w:ascii="Arial" w:hAnsi="Arial" w:cs="Arial"/>
        </w:rPr>
      </w:pPr>
    </w:p>
    <w:p w14:paraId="234C12D9" w14:textId="0711DCE7" w:rsidR="00540A15" w:rsidRPr="007D7694" w:rsidRDefault="00540A15" w:rsidP="00540A15">
      <w:pPr>
        <w:pStyle w:val="ListParagraph"/>
        <w:numPr>
          <w:ilvl w:val="0"/>
          <w:numId w:val="5"/>
        </w:numPr>
        <w:spacing w:after="0" w:line="240" w:lineRule="auto"/>
        <w:rPr>
          <w:rFonts w:ascii="Arial" w:hAnsi="Arial" w:cs="Arial"/>
          <w:b/>
          <w:bCs/>
          <w:sz w:val="28"/>
          <w:szCs w:val="28"/>
        </w:rPr>
      </w:pPr>
      <w:r w:rsidRPr="007D7694">
        <w:rPr>
          <w:rFonts w:ascii="Arial" w:hAnsi="Arial" w:cs="Arial"/>
          <w:b/>
          <w:bCs/>
          <w:sz w:val="28"/>
          <w:szCs w:val="28"/>
        </w:rPr>
        <w:t>Financial and Insurance-Related Barriers</w:t>
      </w:r>
    </w:p>
    <w:p w14:paraId="5FE13317" w14:textId="5F4EFAEA" w:rsidR="00540A15" w:rsidRPr="007D7694" w:rsidRDefault="00540A15" w:rsidP="00540A15">
      <w:pPr>
        <w:spacing w:after="0" w:line="240" w:lineRule="auto"/>
        <w:rPr>
          <w:rFonts w:ascii="Arial" w:hAnsi="Arial" w:cs="Arial"/>
          <w:sz w:val="28"/>
          <w:szCs w:val="28"/>
        </w:rPr>
      </w:pPr>
    </w:p>
    <w:p w14:paraId="7E2DB465" w14:textId="14EB4164" w:rsidR="00540A15" w:rsidRPr="007D7694" w:rsidRDefault="00540A15" w:rsidP="00540A15">
      <w:pPr>
        <w:spacing w:after="0" w:line="240" w:lineRule="auto"/>
        <w:rPr>
          <w:rFonts w:ascii="Arial" w:hAnsi="Arial" w:cs="Arial"/>
        </w:rPr>
      </w:pPr>
      <w:r w:rsidRPr="007D7694">
        <w:rPr>
          <w:rFonts w:ascii="Arial" w:hAnsi="Arial" w:cs="Arial"/>
        </w:rPr>
        <w:t>Families usually report that high costs of diagnostic and treatment services for children with ASD pose a major obstacle to care in the UAE. Restricted or partial insurance coverage mostly leaves families incurring high out-of-pocket costs, especially for behavioral interventions [</w:t>
      </w:r>
      <w:r w:rsidR="00AE1D4C">
        <w:rPr>
          <w:rFonts w:ascii="Arial" w:hAnsi="Arial" w:cs="Arial"/>
        </w:rPr>
        <w:t>24</w:t>
      </w:r>
      <w:r w:rsidRPr="007D7694">
        <w:rPr>
          <w:rFonts w:ascii="Arial" w:hAnsi="Arial" w:cs="Arial"/>
        </w:rPr>
        <w:t>]. Even when public healthcare services are accessible and available, long waiting times and inclusion criteria push families to go to private hospitals, exacerbating financial issues [</w:t>
      </w:r>
      <w:r w:rsidR="00AE1D4C">
        <w:rPr>
          <w:rFonts w:ascii="Arial" w:hAnsi="Arial" w:cs="Arial"/>
        </w:rPr>
        <w:t>24</w:t>
      </w:r>
      <w:r w:rsidRPr="007D7694">
        <w:rPr>
          <w:rFonts w:ascii="Arial" w:hAnsi="Arial" w:cs="Arial"/>
        </w:rPr>
        <w:t xml:space="preserve">]. These financial challenges unequally impact lower-income and expatriate families, highlighting the need for high insurance coverage and financial support. </w:t>
      </w:r>
    </w:p>
    <w:p w14:paraId="3A6E8B3D" w14:textId="77777777" w:rsidR="00540A15" w:rsidRPr="007D7694" w:rsidRDefault="00540A15" w:rsidP="00540A15">
      <w:pPr>
        <w:spacing w:after="0" w:line="240" w:lineRule="auto"/>
        <w:rPr>
          <w:rFonts w:ascii="Arial" w:hAnsi="Arial" w:cs="Arial"/>
        </w:rPr>
      </w:pPr>
    </w:p>
    <w:p w14:paraId="46636EC6" w14:textId="3DCC1B36" w:rsidR="00540A15" w:rsidRPr="007D7694" w:rsidRDefault="00540A15" w:rsidP="00540A15">
      <w:pPr>
        <w:spacing w:after="0" w:line="240" w:lineRule="auto"/>
        <w:rPr>
          <w:rFonts w:ascii="Arial" w:hAnsi="Arial" w:cs="Arial"/>
        </w:rPr>
      </w:pPr>
      <w:r w:rsidRPr="007D7694">
        <w:rPr>
          <w:rFonts w:ascii="Arial" w:hAnsi="Arial" w:cs="Arial"/>
        </w:rPr>
        <w:t>Moreover, the prolonged nature of autism care shows that costs pile up over time, leading to increased pressure on household expenses [</w:t>
      </w:r>
      <w:r w:rsidR="00AE1D4C">
        <w:rPr>
          <w:rFonts w:ascii="Arial" w:hAnsi="Arial" w:cs="Arial"/>
        </w:rPr>
        <w:t>25</w:t>
      </w:r>
      <w:r w:rsidRPr="007D7694">
        <w:rPr>
          <w:rFonts w:ascii="Arial" w:hAnsi="Arial" w:cs="Arial"/>
        </w:rPr>
        <w:t>]. Families may be compelled to decrease the frequency or time period of therapies due to affordability limitations [</w:t>
      </w:r>
      <w:r w:rsidR="00AE1D4C">
        <w:rPr>
          <w:rFonts w:ascii="Arial" w:hAnsi="Arial" w:cs="Arial"/>
        </w:rPr>
        <w:t>25</w:t>
      </w:r>
      <w:r w:rsidRPr="007D7694">
        <w:rPr>
          <w:rFonts w:ascii="Arial" w:hAnsi="Arial" w:cs="Arial"/>
        </w:rPr>
        <w:t>]. Such financial restrictions can negatively impact treatment care continuity and long-term developmental results for children with ASD [</w:t>
      </w:r>
      <w:r w:rsidR="00AE1D4C">
        <w:rPr>
          <w:rFonts w:ascii="Arial" w:hAnsi="Arial" w:cs="Arial"/>
        </w:rPr>
        <w:t>25</w:t>
      </w:r>
      <w:r w:rsidRPr="007D7694">
        <w:rPr>
          <w:rFonts w:ascii="Arial" w:hAnsi="Arial" w:cs="Arial"/>
        </w:rPr>
        <w:t>].</w:t>
      </w:r>
    </w:p>
    <w:p w14:paraId="4AE0CB23" w14:textId="77777777" w:rsidR="007D7694" w:rsidRPr="007D7694" w:rsidRDefault="007D7694" w:rsidP="00540A15">
      <w:pPr>
        <w:spacing w:after="0" w:line="240" w:lineRule="auto"/>
        <w:rPr>
          <w:rFonts w:ascii="Arial" w:hAnsi="Arial" w:cs="Arial"/>
        </w:rPr>
      </w:pPr>
    </w:p>
    <w:p w14:paraId="5829F729" w14:textId="77777777" w:rsidR="007D7694" w:rsidRPr="007D7694" w:rsidRDefault="007D7694" w:rsidP="00540A15">
      <w:pPr>
        <w:spacing w:after="0" w:line="240" w:lineRule="auto"/>
        <w:rPr>
          <w:rFonts w:ascii="Arial" w:hAnsi="Arial" w:cs="Arial"/>
        </w:rPr>
      </w:pPr>
    </w:p>
    <w:p w14:paraId="3F05DEFF" w14:textId="54614749" w:rsidR="007D7694" w:rsidRPr="007D7694" w:rsidRDefault="007D7694" w:rsidP="00540A15">
      <w:pPr>
        <w:spacing w:after="0" w:line="240" w:lineRule="auto"/>
        <w:rPr>
          <w:rFonts w:ascii="Arial" w:hAnsi="Arial" w:cs="Arial"/>
          <w:b/>
          <w:bCs/>
          <w:sz w:val="36"/>
          <w:szCs w:val="36"/>
        </w:rPr>
      </w:pPr>
      <w:r w:rsidRPr="007D7694">
        <w:rPr>
          <w:rFonts w:ascii="Arial" w:hAnsi="Arial" w:cs="Arial"/>
          <w:b/>
          <w:bCs/>
          <w:sz w:val="36"/>
          <w:szCs w:val="36"/>
        </w:rPr>
        <w:t>System-Level and Structural Barriers to Autism Care</w:t>
      </w:r>
    </w:p>
    <w:p w14:paraId="3C88AA32" w14:textId="77777777" w:rsidR="007D7694" w:rsidRPr="007D7694" w:rsidRDefault="007D7694" w:rsidP="00540A15">
      <w:pPr>
        <w:spacing w:after="0" w:line="240" w:lineRule="auto"/>
        <w:rPr>
          <w:rFonts w:ascii="Arial" w:hAnsi="Arial" w:cs="Arial"/>
          <w:b/>
          <w:bCs/>
          <w:sz w:val="36"/>
          <w:szCs w:val="36"/>
        </w:rPr>
      </w:pPr>
    </w:p>
    <w:p w14:paraId="38873317" w14:textId="7796346C" w:rsidR="007D7694" w:rsidRPr="007D7694" w:rsidRDefault="007D7694" w:rsidP="007D7694">
      <w:pPr>
        <w:pStyle w:val="ListParagraph"/>
        <w:numPr>
          <w:ilvl w:val="0"/>
          <w:numId w:val="5"/>
        </w:numPr>
        <w:spacing w:after="0" w:line="240" w:lineRule="auto"/>
        <w:rPr>
          <w:rFonts w:ascii="Arial" w:hAnsi="Arial" w:cs="Arial"/>
          <w:b/>
          <w:bCs/>
          <w:sz w:val="28"/>
          <w:szCs w:val="28"/>
        </w:rPr>
      </w:pPr>
      <w:r w:rsidRPr="007D7694">
        <w:rPr>
          <w:rFonts w:ascii="Arial" w:hAnsi="Arial" w:cs="Arial"/>
          <w:b/>
          <w:bCs/>
          <w:sz w:val="28"/>
          <w:szCs w:val="28"/>
        </w:rPr>
        <w:t>Healthcare System Challenges</w:t>
      </w:r>
    </w:p>
    <w:p w14:paraId="6EEED4C1" w14:textId="2050E084" w:rsidR="007D7694" w:rsidRPr="007D7694" w:rsidRDefault="007D7694" w:rsidP="007D7694">
      <w:pPr>
        <w:pStyle w:val="paragraph"/>
        <w:spacing w:before="0" w:after="0"/>
        <w:textAlignment w:val="baseline"/>
        <w:rPr>
          <w:rFonts w:ascii="Arial" w:hAnsi="Arial" w:cs="Arial"/>
          <w:sz w:val="18"/>
          <w:szCs w:val="18"/>
        </w:rPr>
      </w:pPr>
      <w:r w:rsidRPr="007D7694">
        <w:rPr>
          <w:rStyle w:val="normaltextrun"/>
          <w:rFonts w:ascii="Arial" w:hAnsi="Arial" w:cs="Arial"/>
        </w:rPr>
        <w:t>Reports show ongoing gaps in primary healthcare provider awareness and limited screening capacity in the UAE, which leads to delayed detection and diagnosis of ASD in children [</w:t>
      </w:r>
      <w:r w:rsidR="00AE1D4C">
        <w:rPr>
          <w:rStyle w:val="normaltextrun"/>
          <w:rFonts w:ascii="Arial" w:hAnsi="Arial" w:cs="Arial"/>
        </w:rPr>
        <w:t>21</w:t>
      </w:r>
      <w:r w:rsidRPr="007D7694">
        <w:rPr>
          <w:rStyle w:val="normaltextrun"/>
          <w:rFonts w:ascii="Arial" w:hAnsi="Arial" w:cs="Arial"/>
        </w:rPr>
        <w:t>]. Poorly coordinated care pathways and the limited availability of trained specialists further limit prompt access to diagnosis and continued therapy.</w:t>
      </w:r>
      <w:r w:rsidRPr="007D7694">
        <w:rPr>
          <w:rStyle w:val="eop"/>
          <w:rFonts w:ascii="Arial" w:hAnsi="Arial" w:cs="Arial"/>
        </w:rPr>
        <w:t> </w:t>
      </w:r>
    </w:p>
    <w:p w14:paraId="0DC3A84B" w14:textId="5FA39F7D" w:rsidR="007D7694" w:rsidRPr="007D7694" w:rsidRDefault="007D7694" w:rsidP="007D7694">
      <w:pPr>
        <w:pStyle w:val="paragraph"/>
        <w:spacing w:before="0" w:after="0"/>
        <w:textAlignment w:val="baseline"/>
        <w:rPr>
          <w:rStyle w:val="eop"/>
          <w:rFonts w:ascii="Arial" w:hAnsi="Arial" w:cs="Arial"/>
        </w:rPr>
      </w:pPr>
      <w:r w:rsidRPr="007D7694">
        <w:rPr>
          <w:rStyle w:val="normaltextrun"/>
          <w:rFonts w:ascii="Arial" w:hAnsi="Arial" w:cs="Arial"/>
        </w:rPr>
        <w:lastRenderedPageBreak/>
        <w:t>Differences in referral practices among different healthcare settings also leads to different care experiences [</w:t>
      </w:r>
      <w:r w:rsidR="00AE1D4C">
        <w:rPr>
          <w:rStyle w:val="normaltextrun"/>
          <w:rFonts w:ascii="Arial" w:hAnsi="Arial" w:cs="Arial"/>
        </w:rPr>
        <w:t>21</w:t>
      </w:r>
      <w:r w:rsidRPr="007D7694">
        <w:rPr>
          <w:rStyle w:val="normaltextrun"/>
          <w:rFonts w:ascii="Arial" w:hAnsi="Arial" w:cs="Arial"/>
        </w:rPr>
        <w:t>]. Families commonly face unclear diagnostic treatment ways and lack of coordination between providers [</w:t>
      </w:r>
      <w:r w:rsidR="00AE1D4C">
        <w:rPr>
          <w:rStyle w:val="normaltextrun"/>
          <w:rFonts w:ascii="Arial" w:hAnsi="Arial" w:cs="Arial"/>
        </w:rPr>
        <w:t>26</w:t>
      </w:r>
      <w:r w:rsidRPr="007D7694">
        <w:rPr>
          <w:rStyle w:val="normaltextrun"/>
          <w:rFonts w:ascii="Arial" w:hAnsi="Arial" w:cs="Arial"/>
        </w:rPr>
        <w:t>,</w:t>
      </w:r>
      <w:r w:rsidR="00AE1D4C">
        <w:rPr>
          <w:rStyle w:val="normaltextrun"/>
          <w:rFonts w:ascii="Arial" w:hAnsi="Arial" w:cs="Arial"/>
        </w:rPr>
        <w:t>21</w:t>
      </w:r>
      <w:r w:rsidRPr="007D7694">
        <w:rPr>
          <w:rStyle w:val="normaltextrun"/>
          <w:rFonts w:ascii="Arial" w:hAnsi="Arial" w:cs="Arial"/>
        </w:rPr>
        <w:t>].</w:t>
      </w:r>
      <w:r w:rsidR="00AE1D4C">
        <w:rPr>
          <w:rStyle w:val="normaltextrun"/>
          <w:rFonts w:ascii="Arial" w:hAnsi="Arial" w:cs="Arial"/>
        </w:rPr>
        <w:t xml:space="preserve"> </w:t>
      </w:r>
      <w:r w:rsidRPr="007D7694">
        <w:rPr>
          <w:rStyle w:val="normaltextrun"/>
          <w:rFonts w:ascii="Arial" w:hAnsi="Arial" w:cs="Arial"/>
        </w:rPr>
        <w:t>This</w:t>
      </w:r>
      <w:r w:rsidR="00AE1D4C">
        <w:rPr>
          <w:rStyle w:val="normaltextrun"/>
          <w:rFonts w:ascii="Arial" w:hAnsi="Arial" w:cs="Arial"/>
        </w:rPr>
        <w:t xml:space="preserve"> </w:t>
      </w:r>
      <w:r w:rsidRPr="007D7694">
        <w:rPr>
          <w:rStyle w:val="normaltextrun"/>
          <w:rFonts w:ascii="Arial" w:hAnsi="Arial" w:cs="Arial"/>
        </w:rPr>
        <w:t>restriction</w:t>
      </w:r>
      <w:r w:rsidR="00AE1D4C">
        <w:rPr>
          <w:rStyle w:val="normaltextrun"/>
          <w:rFonts w:ascii="Arial" w:hAnsi="Arial" w:cs="Arial"/>
        </w:rPr>
        <w:t xml:space="preserve"> </w:t>
      </w:r>
      <w:r w:rsidRPr="007D7694">
        <w:rPr>
          <w:rStyle w:val="normaltextrun"/>
          <w:rFonts w:ascii="Arial" w:hAnsi="Arial" w:cs="Arial"/>
        </w:rPr>
        <w:t>of</w:t>
      </w:r>
      <w:r w:rsidR="00AE1D4C">
        <w:rPr>
          <w:rStyle w:val="normaltextrun"/>
          <w:rFonts w:ascii="Arial" w:hAnsi="Arial" w:cs="Arial"/>
        </w:rPr>
        <w:t xml:space="preserve"> </w:t>
      </w:r>
      <w:r w:rsidRPr="007D7694">
        <w:rPr>
          <w:rStyle w:val="normaltextrun"/>
          <w:rFonts w:ascii="Arial" w:hAnsi="Arial" w:cs="Arial"/>
        </w:rPr>
        <w:t>coordination</w:t>
      </w:r>
      <w:r w:rsidR="00AE1D4C">
        <w:rPr>
          <w:rStyle w:val="normaltextrun"/>
          <w:rFonts w:ascii="Arial" w:hAnsi="Arial" w:cs="Arial"/>
        </w:rPr>
        <w:t xml:space="preserve"> </w:t>
      </w:r>
      <w:r w:rsidRPr="007D7694">
        <w:rPr>
          <w:rStyle w:val="normaltextrun"/>
          <w:rFonts w:ascii="Arial" w:hAnsi="Arial" w:cs="Arial"/>
        </w:rPr>
        <w:t>places</w:t>
      </w:r>
      <w:r w:rsidR="00AE1D4C">
        <w:rPr>
          <w:rStyle w:val="normaltextrun"/>
          <w:rFonts w:ascii="Arial" w:hAnsi="Arial" w:cs="Arial"/>
        </w:rPr>
        <w:t xml:space="preserve"> </w:t>
      </w:r>
      <w:r w:rsidRPr="007D7694">
        <w:rPr>
          <w:rStyle w:val="normaltextrun"/>
          <w:rFonts w:ascii="Arial" w:hAnsi="Arial" w:cs="Arial"/>
        </w:rPr>
        <w:t>extra</w:t>
      </w:r>
      <w:r w:rsidR="00AE1D4C">
        <w:rPr>
          <w:rStyle w:val="normaltextrun"/>
          <w:rFonts w:ascii="Arial" w:hAnsi="Arial" w:cs="Arial"/>
        </w:rPr>
        <w:t xml:space="preserve"> </w:t>
      </w:r>
      <w:r w:rsidRPr="007D7694">
        <w:rPr>
          <w:rStyle w:val="normaltextrun"/>
          <w:rFonts w:ascii="Arial" w:hAnsi="Arial" w:cs="Arial"/>
        </w:rPr>
        <w:t>responsibility</w:t>
      </w:r>
      <w:r w:rsidR="00AE1D4C">
        <w:rPr>
          <w:rStyle w:val="normaltextrun"/>
          <w:rFonts w:ascii="Arial" w:hAnsi="Arial" w:cs="Arial"/>
        </w:rPr>
        <w:t xml:space="preserve"> </w:t>
      </w:r>
      <w:r w:rsidRPr="007D7694">
        <w:rPr>
          <w:rStyle w:val="normaltextrun"/>
          <w:rFonts w:ascii="Arial" w:hAnsi="Arial" w:cs="Arial"/>
        </w:rPr>
        <w:t>on</w:t>
      </w:r>
      <w:r w:rsidR="00AE1D4C">
        <w:rPr>
          <w:rStyle w:val="normaltextrun"/>
          <w:rFonts w:ascii="Arial" w:hAnsi="Arial" w:cs="Arial"/>
        </w:rPr>
        <w:t xml:space="preserve"> </w:t>
      </w:r>
      <w:r w:rsidRPr="007D7694">
        <w:rPr>
          <w:rStyle w:val="normaltextrun"/>
          <w:rFonts w:ascii="Arial" w:hAnsi="Arial" w:cs="Arial"/>
        </w:rPr>
        <w:t>caregivers to handle and access complex healthcare systems [</w:t>
      </w:r>
      <w:r w:rsidR="00AE1D4C">
        <w:rPr>
          <w:rStyle w:val="normaltextrun"/>
          <w:rFonts w:ascii="Arial" w:hAnsi="Arial" w:cs="Arial"/>
        </w:rPr>
        <w:t>26</w:t>
      </w:r>
      <w:r w:rsidRPr="007D7694">
        <w:rPr>
          <w:rStyle w:val="normaltextrun"/>
          <w:rFonts w:ascii="Arial" w:hAnsi="Arial" w:cs="Arial"/>
        </w:rPr>
        <w:t>,</w:t>
      </w:r>
      <w:r w:rsidR="00AE1D4C">
        <w:rPr>
          <w:rStyle w:val="normaltextrun"/>
          <w:rFonts w:ascii="Arial" w:hAnsi="Arial" w:cs="Arial"/>
        </w:rPr>
        <w:t>21</w:t>
      </w:r>
      <w:r w:rsidRPr="007D7694">
        <w:rPr>
          <w:rStyle w:val="normaltextrun"/>
          <w:rFonts w:ascii="Arial" w:hAnsi="Arial" w:cs="Arial"/>
        </w:rPr>
        <w:t>].</w:t>
      </w:r>
      <w:r w:rsidRPr="007D7694">
        <w:rPr>
          <w:rStyle w:val="eop"/>
          <w:rFonts w:ascii="Arial" w:hAnsi="Arial" w:cs="Arial"/>
        </w:rPr>
        <w:t> </w:t>
      </w:r>
    </w:p>
    <w:p w14:paraId="47B52402" w14:textId="14D13A9D" w:rsidR="007D7694" w:rsidRPr="007D7694" w:rsidRDefault="007D7694" w:rsidP="007D7694">
      <w:pPr>
        <w:pStyle w:val="paragraph"/>
        <w:numPr>
          <w:ilvl w:val="0"/>
          <w:numId w:val="5"/>
        </w:numPr>
        <w:spacing w:before="0" w:after="0"/>
        <w:textAlignment w:val="baseline"/>
        <w:rPr>
          <w:rFonts w:ascii="Arial" w:hAnsi="Arial" w:cs="Arial"/>
          <w:sz w:val="28"/>
          <w:szCs w:val="28"/>
        </w:rPr>
      </w:pPr>
      <w:r w:rsidRPr="007D7694">
        <w:rPr>
          <w:rFonts w:ascii="Arial" w:hAnsi="Arial" w:cs="Arial"/>
          <w:b/>
          <w:bCs/>
          <w:sz w:val="28"/>
          <w:szCs w:val="28"/>
        </w:rPr>
        <w:t>Educational System Barriers</w:t>
      </w:r>
      <w:r w:rsidRPr="007D7694">
        <w:rPr>
          <w:rFonts w:ascii="Arial" w:hAnsi="Arial" w:cs="Arial"/>
          <w:sz w:val="28"/>
          <w:szCs w:val="28"/>
        </w:rPr>
        <w:t> </w:t>
      </w:r>
    </w:p>
    <w:p w14:paraId="27E2B7A6" w14:textId="4B6BA830" w:rsidR="007D7694" w:rsidRPr="007D7694" w:rsidRDefault="007D7694" w:rsidP="007D7694">
      <w:pPr>
        <w:pStyle w:val="paragraph"/>
        <w:rPr>
          <w:rFonts w:ascii="Arial" w:hAnsi="Arial" w:cs="Arial"/>
        </w:rPr>
      </w:pPr>
      <w:r w:rsidRPr="007D7694">
        <w:rPr>
          <w:rFonts w:ascii="Arial" w:hAnsi="Arial" w:cs="Arial"/>
        </w:rPr>
        <w:t>Although policies supporting inclusive education exist, execution is variable across emirates and schools. Many teachers report that short training in ASD-specific strategies and </w:t>
      </w:r>
      <w:r w:rsidR="00AE1D4C" w:rsidRPr="007D7694">
        <w:rPr>
          <w:rFonts w:ascii="Arial" w:hAnsi="Arial" w:cs="Arial"/>
        </w:rPr>
        <w:t>protocols,</w:t>
      </w:r>
      <w:r w:rsidRPr="007D7694">
        <w:rPr>
          <w:rFonts w:ascii="Arial" w:hAnsi="Arial" w:cs="Arial"/>
        </w:rPr>
        <w:t> and families mostly find it difficult to find proper schooling options that meet their children’s developmental needs [</w:t>
      </w:r>
      <w:r w:rsidR="00630573">
        <w:rPr>
          <w:rFonts w:ascii="Arial" w:hAnsi="Arial" w:cs="Arial"/>
        </w:rPr>
        <w:t>27</w:t>
      </w:r>
      <w:r w:rsidRPr="007D7694">
        <w:rPr>
          <w:rFonts w:ascii="Arial" w:hAnsi="Arial" w:cs="Arial"/>
        </w:rPr>
        <w:t>]. </w:t>
      </w:r>
    </w:p>
    <w:p w14:paraId="3FAC3332" w14:textId="45A3EF15" w:rsidR="007D7694" w:rsidRPr="007D7694" w:rsidRDefault="007D7694" w:rsidP="007D7694">
      <w:pPr>
        <w:pStyle w:val="paragraph"/>
        <w:rPr>
          <w:rFonts w:ascii="Arial" w:hAnsi="Arial" w:cs="Arial"/>
        </w:rPr>
      </w:pPr>
      <w:r w:rsidRPr="007D7694">
        <w:rPr>
          <w:rFonts w:ascii="Arial" w:hAnsi="Arial" w:cs="Arial"/>
        </w:rPr>
        <w:t>Variabilities in school resources and presence of specialized support </w:t>
      </w:r>
      <w:r w:rsidR="00AE1D4C" w:rsidRPr="007D7694">
        <w:rPr>
          <w:rFonts w:ascii="Arial" w:hAnsi="Arial" w:cs="Arial"/>
        </w:rPr>
        <w:t>impact on</w:t>
      </w:r>
      <w:r w:rsidRPr="007D7694">
        <w:rPr>
          <w:rFonts w:ascii="Arial" w:hAnsi="Arial" w:cs="Arial"/>
        </w:rPr>
        <w:t> educational access [</w:t>
      </w:r>
      <w:r w:rsidR="00630573">
        <w:rPr>
          <w:rFonts w:ascii="Arial" w:hAnsi="Arial" w:cs="Arial"/>
        </w:rPr>
        <w:t>27</w:t>
      </w:r>
      <w:r w:rsidRPr="007D7694">
        <w:rPr>
          <w:rFonts w:ascii="Arial" w:hAnsi="Arial" w:cs="Arial"/>
        </w:rPr>
        <w:t xml:space="preserve">]. Restricted classroom </w:t>
      </w:r>
      <w:r w:rsidR="00AE1D4C" w:rsidRPr="007D7694">
        <w:rPr>
          <w:rFonts w:ascii="Arial" w:hAnsi="Arial" w:cs="Arial"/>
        </w:rPr>
        <w:t>accommodation</w:t>
      </w:r>
      <w:r w:rsidRPr="007D7694">
        <w:rPr>
          <w:rFonts w:ascii="Arial" w:hAnsi="Arial" w:cs="Arial"/>
        </w:rPr>
        <w:t xml:space="preserve"> and support staff can limit effective inclusion of children with ASD</w:t>
      </w:r>
      <w:r w:rsidR="00AE1D4C">
        <w:rPr>
          <w:rFonts w:ascii="Arial" w:hAnsi="Arial" w:cs="Arial"/>
        </w:rPr>
        <w:t xml:space="preserve"> </w:t>
      </w:r>
      <w:r w:rsidRPr="007D7694">
        <w:rPr>
          <w:rFonts w:ascii="Arial" w:hAnsi="Arial" w:cs="Arial"/>
        </w:rPr>
        <w:t>[</w:t>
      </w:r>
      <w:r w:rsidR="00630573">
        <w:rPr>
          <w:rFonts w:ascii="Arial" w:hAnsi="Arial" w:cs="Arial"/>
        </w:rPr>
        <w:t>27</w:t>
      </w:r>
      <w:r w:rsidRPr="007D7694">
        <w:rPr>
          <w:rFonts w:ascii="Arial" w:hAnsi="Arial" w:cs="Arial"/>
        </w:rPr>
        <w:t>]. As a result, some families often consult private or specialized educational settings, commonly at notable financial and emotional cost [</w:t>
      </w:r>
      <w:r w:rsidR="00630573">
        <w:rPr>
          <w:rFonts w:ascii="Arial" w:hAnsi="Arial" w:cs="Arial"/>
        </w:rPr>
        <w:t>27</w:t>
      </w:r>
      <w:r w:rsidRPr="007D7694">
        <w:rPr>
          <w:rFonts w:ascii="Arial" w:hAnsi="Arial" w:cs="Arial"/>
        </w:rPr>
        <w:t>]. </w:t>
      </w:r>
    </w:p>
    <w:p w14:paraId="3C9CD6B9" w14:textId="627D5A1F" w:rsidR="007D7694" w:rsidRPr="007D7694" w:rsidRDefault="007D7694" w:rsidP="007D7694">
      <w:pPr>
        <w:pStyle w:val="paragraph"/>
        <w:numPr>
          <w:ilvl w:val="0"/>
          <w:numId w:val="5"/>
        </w:numPr>
        <w:spacing w:before="0" w:after="0"/>
        <w:textAlignment w:val="baseline"/>
        <w:rPr>
          <w:rFonts w:ascii="Arial" w:hAnsi="Arial" w:cs="Arial"/>
          <w:b/>
          <w:bCs/>
          <w:sz w:val="28"/>
          <w:szCs w:val="28"/>
        </w:rPr>
      </w:pPr>
      <w:r w:rsidRPr="007D7694">
        <w:rPr>
          <w:rFonts w:ascii="Arial" w:hAnsi="Arial" w:cs="Arial"/>
          <w:b/>
          <w:bCs/>
          <w:sz w:val="28"/>
          <w:szCs w:val="28"/>
        </w:rPr>
        <w:t>Societal and Cultural Barriers</w:t>
      </w:r>
    </w:p>
    <w:p w14:paraId="1D591A77" w14:textId="1FF5D42F" w:rsidR="007D7694" w:rsidRPr="007D7694" w:rsidRDefault="007D7694" w:rsidP="007D7694">
      <w:pPr>
        <w:pStyle w:val="paragraph"/>
        <w:rPr>
          <w:rFonts w:ascii="Arial" w:hAnsi="Arial" w:cs="Arial"/>
        </w:rPr>
      </w:pPr>
      <w:r w:rsidRPr="007D7694">
        <w:rPr>
          <w:rFonts w:ascii="Arial" w:hAnsi="Arial" w:cs="Arial"/>
        </w:rPr>
        <w:t>Sociocultural beliefs and stigma stay impactful in the UAE and </w:t>
      </w:r>
      <w:r w:rsidR="00746659" w:rsidRPr="007D7694">
        <w:rPr>
          <w:rFonts w:ascii="Arial" w:hAnsi="Arial" w:cs="Arial"/>
        </w:rPr>
        <w:t>border</w:t>
      </w:r>
      <w:r w:rsidRPr="007D7694">
        <w:rPr>
          <w:rFonts w:ascii="Arial" w:hAnsi="Arial" w:cs="Arial"/>
        </w:rPr>
        <w:t> GCC region. Inaccurate beliefs about autism and disability can postpone care-seeking and lead to social exclusion of children with ASD and their families [</w:t>
      </w:r>
      <w:r w:rsidR="00630573">
        <w:rPr>
          <w:rFonts w:ascii="Arial" w:hAnsi="Arial" w:cs="Arial"/>
        </w:rPr>
        <w:t>4</w:t>
      </w:r>
      <w:r w:rsidRPr="007D7694">
        <w:rPr>
          <w:rFonts w:ascii="Arial" w:hAnsi="Arial" w:cs="Arial"/>
        </w:rPr>
        <w:t>]. These cultural parameters affect use of services and support networks than the healthcare system. </w:t>
      </w:r>
    </w:p>
    <w:p w14:paraId="7E5903B2" w14:textId="133E27D4" w:rsidR="007D7694" w:rsidRPr="007D7694" w:rsidRDefault="007D7694" w:rsidP="007D7694">
      <w:pPr>
        <w:pStyle w:val="paragraph"/>
        <w:rPr>
          <w:rFonts w:ascii="Arial" w:hAnsi="Arial" w:cs="Arial"/>
        </w:rPr>
      </w:pPr>
      <w:r w:rsidRPr="007D7694">
        <w:rPr>
          <w:rFonts w:ascii="Arial" w:hAnsi="Arial" w:cs="Arial"/>
        </w:rPr>
        <w:t>Issues about social identity and discrimination may demotivate families from publicly seeking support [</w:t>
      </w:r>
      <w:r w:rsidR="00630573">
        <w:rPr>
          <w:rFonts w:ascii="Arial" w:hAnsi="Arial" w:cs="Arial"/>
        </w:rPr>
        <w:t>4</w:t>
      </w:r>
      <w:r w:rsidRPr="007D7694">
        <w:rPr>
          <w:rFonts w:ascii="Arial" w:hAnsi="Arial" w:cs="Arial"/>
        </w:rPr>
        <w:t>]. Such obstacles can hinder engagement</w:t>
      </w:r>
      <w:r w:rsidR="00630573">
        <w:rPr>
          <w:rFonts w:ascii="Arial" w:hAnsi="Arial" w:cs="Arial"/>
        </w:rPr>
        <w:t xml:space="preserve"> </w:t>
      </w:r>
      <w:r w:rsidRPr="007D7694">
        <w:rPr>
          <w:rFonts w:ascii="Arial" w:hAnsi="Arial" w:cs="Arial"/>
        </w:rPr>
        <w:t>with</w:t>
      </w:r>
      <w:r w:rsidR="00630573">
        <w:rPr>
          <w:rFonts w:ascii="Arial" w:hAnsi="Arial" w:cs="Arial"/>
        </w:rPr>
        <w:t xml:space="preserve"> </w:t>
      </w:r>
      <w:r w:rsidRPr="007D7694">
        <w:rPr>
          <w:rFonts w:ascii="Arial" w:hAnsi="Arial" w:cs="Arial"/>
        </w:rPr>
        <w:t>early</w:t>
      </w:r>
      <w:r w:rsidR="00630573">
        <w:rPr>
          <w:rFonts w:ascii="Arial" w:hAnsi="Arial" w:cs="Arial"/>
        </w:rPr>
        <w:t xml:space="preserve"> </w:t>
      </w:r>
      <w:r w:rsidRPr="007D7694">
        <w:rPr>
          <w:rFonts w:ascii="Arial" w:hAnsi="Arial" w:cs="Arial"/>
        </w:rPr>
        <w:t>treatment</w:t>
      </w:r>
      <w:r w:rsidR="00630573">
        <w:rPr>
          <w:rFonts w:ascii="Arial" w:hAnsi="Arial" w:cs="Arial"/>
        </w:rPr>
        <w:t xml:space="preserve"> </w:t>
      </w:r>
      <w:r w:rsidRPr="007D7694">
        <w:rPr>
          <w:rFonts w:ascii="Arial" w:hAnsi="Arial" w:cs="Arial"/>
        </w:rPr>
        <w:t>services</w:t>
      </w:r>
      <w:r w:rsidR="00630573">
        <w:rPr>
          <w:rFonts w:ascii="Arial" w:hAnsi="Arial" w:cs="Arial"/>
        </w:rPr>
        <w:t xml:space="preserve"> </w:t>
      </w:r>
      <w:r w:rsidRPr="007D7694">
        <w:rPr>
          <w:rFonts w:ascii="Arial" w:hAnsi="Arial" w:cs="Arial"/>
        </w:rPr>
        <w:t>[</w:t>
      </w:r>
      <w:r w:rsidR="00630573">
        <w:rPr>
          <w:rFonts w:ascii="Arial" w:hAnsi="Arial" w:cs="Arial"/>
        </w:rPr>
        <w:t>4</w:t>
      </w:r>
      <w:r w:rsidRPr="007D7694">
        <w:rPr>
          <w:rFonts w:ascii="Arial" w:hAnsi="Arial" w:cs="Arial"/>
        </w:rPr>
        <w:t>].</w:t>
      </w:r>
      <w:r w:rsidR="00630573">
        <w:rPr>
          <w:rFonts w:ascii="Arial" w:hAnsi="Arial" w:cs="Arial"/>
        </w:rPr>
        <w:t xml:space="preserve"> </w:t>
      </w:r>
      <w:r w:rsidRPr="007D7694">
        <w:rPr>
          <w:rFonts w:ascii="Arial" w:hAnsi="Arial" w:cs="Arial"/>
        </w:rPr>
        <w:t>Solving</w:t>
      </w:r>
      <w:r w:rsidR="00630573">
        <w:rPr>
          <w:rFonts w:ascii="Arial" w:hAnsi="Arial" w:cs="Arial"/>
        </w:rPr>
        <w:t xml:space="preserve"> </w:t>
      </w:r>
      <w:r w:rsidRPr="007D7694">
        <w:rPr>
          <w:rFonts w:ascii="Arial" w:hAnsi="Arial" w:cs="Arial"/>
        </w:rPr>
        <w:t>stigma</w:t>
      </w:r>
      <w:r w:rsidR="00630573">
        <w:rPr>
          <w:rFonts w:ascii="Arial" w:hAnsi="Arial" w:cs="Arial"/>
        </w:rPr>
        <w:t xml:space="preserve"> </w:t>
      </w:r>
      <w:r w:rsidRPr="007D7694">
        <w:rPr>
          <w:rFonts w:ascii="Arial" w:hAnsi="Arial" w:cs="Arial"/>
        </w:rPr>
        <w:t>through</w:t>
      </w:r>
      <w:r w:rsidR="00630573">
        <w:rPr>
          <w:rFonts w:ascii="Arial" w:hAnsi="Arial" w:cs="Arial"/>
        </w:rPr>
        <w:t xml:space="preserve"> </w:t>
      </w:r>
      <w:r w:rsidRPr="007D7694">
        <w:rPr>
          <w:rFonts w:ascii="Arial" w:hAnsi="Arial" w:cs="Arial"/>
        </w:rPr>
        <w:t>public awareness strategies stays as a crucial factor of enhancing access to care [</w:t>
      </w:r>
      <w:r w:rsidR="00630573">
        <w:rPr>
          <w:rFonts w:ascii="Arial" w:hAnsi="Arial" w:cs="Arial"/>
        </w:rPr>
        <w:t>4</w:t>
      </w:r>
      <w:r w:rsidRPr="007D7694">
        <w:rPr>
          <w:rFonts w:ascii="Arial" w:hAnsi="Arial" w:cs="Arial"/>
        </w:rPr>
        <w:t>]. </w:t>
      </w:r>
    </w:p>
    <w:p w14:paraId="37EFB3E8" w14:textId="77777777" w:rsidR="007D7694" w:rsidRPr="007D7694" w:rsidRDefault="007D7694" w:rsidP="007D7694">
      <w:pPr>
        <w:pStyle w:val="paragraph"/>
        <w:rPr>
          <w:rFonts w:ascii="Arial" w:hAnsi="Arial" w:cs="Arial"/>
          <w:sz w:val="18"/>
          <w:szCs w:val="18"/>
        </w:rPr>
      </w:pPr>
      <w:r w:rsidRPr="007D7694">
        <w:rPr>
          <w:rFonts w:ascii="Arial" w:hAnsi="Arial" w:cs="Arial"/>
          <w:sz w:val="18"/>
          <w:szCs w:val="18"/>
        </w:rPr>
        <w:t> </w:t>
      </w:r>
    </w:p>
    <w:p w14:paraId="67C323B3" w14:textId="0F823712" w:rsidR="007D7694" w:rsidRPr="007D7694" w:rsidRDefault="007D7694" w:rsidP="007D7694">
      <w:pPr>
        <w:pStyle w:val="paragraph"/>
        <w:rPr>
          <w:rFonts w:ascii="Arial" w:hAnsi="Arial" w:cs="Arial"/>
          <w:sz w:val="36"/>
          <w:szCs w:val="36"/>
        </w:rPr>
      </w:pPr>
      <w:r w:rsidRPr="007D7694">
        <w:rPr>
          <w:rFonts w:ascii="Arial" w:hAnsi="Arial" w:cs="Arial"/>
          <w:b/>
          <w:bCs/>
          <w:sz w:val="36"/>
          <w:szCs w:val="36"/>
        </w:rPr>
        <w:t>Comparison with Regional and Global Evidence</w:t>
      </w:r>
      <w:r w:rsidRPr="007D7694">
        <w:rPr>
          <w:rFonts w:ascii="Arial" w:hAnsi="Arial" w:cs="Arial"/>
          <w:sz w:val="36"/>
          <w:szCs w:val="36"/>
        </w:rPr>
        <w:t> </w:t>
      </w:r>
    </w:p>
    <w:p w14:paraId="443D6CC8" w14:textId="6082FB10" w:rsidR="007D7694" w:rsidRPr="007D7694" w:rsidRDefault="007D7694" w:rsidP="007D7694">
      <w:pPr>
        <w:pStyle w:val="paragraph"/>
        <w:rPr>
          <w:rFonts w:ascii="Arial" w:hAnsi="Arial" w:cs="Arial"/>
        </w:rPr>
      </w:pPr>
      <w:r w:rsidRPr="007D7694">
        <w:rPr>
          <w:rFonts w:ascii="Arial" w:hAnsi="Arial" w:cs="Arial"/>
        </w:rPr>
        <w:t>Although research in the UAE is confined to specific settings and small in scale when compared with Western settings, the struggles to access including delays in diagnosis, restricted specialist workforce, and costs mirror findings across the Gulf region and other middle-income settings [</w:t>
      </w:r>
      <w:r w:rsidR="00630573">
        <w:rPr>
          <w:rFonts w:ascii="Arial" w:hAnsi="Arial" w:cs="Arial"/>
        </w:rPr>
        <w:t>24</w:t>
      </w:r>
      <w:r w:rsidRPr="007D7694">
        <w:rPr>
          <w:rFonts w:ascii="Arial" w:hAnsi="Arial" w:cs="Arial"/>
        </w:rPr>
        <w:t>][</w:t>
      </w:r>
      <w:r w:rsidR="00630573">
        <w:rPr>
          <w:rFonts w:ascii="Arial" w:hAnsi="Arial" w:cs="Arial"/>
        </w:rPr>
        <w:t>21</w:t>
      </w:r>
      <w:r w:rsidRPr="007D7694">
        <w:rPr>
          <w:rFonts w:ascii="Arial" w:hAnsi="Arial" w:cs="Arial"/>
        </w:rPr>
        <w:t>]. On the other hand, high-income countries mostly have more consistent early screening, multidisciplinary approach, and insurance support facilities, which are linked to enhanced outcomes in children with ASD. </w:t>
      </w:r>
    </w:p>
    <w:p w14:paraId="03831DEF" w14:textId="182B0BB5" w:rsidR="007D7694" w:rsidRPr="007D7694" w:rsidRDefault="007D7694" w:rsidP="007D7694">
      <w:pPr>
        <w:pStyle w:val="paragraph"/>
        <w:rPr>
          <w:rFonts w:ascii="Arial" w:hAnsi="Arial" w:cs="Arial"/>
        </w:rPr>
      </w:pPr>
      <w:r w:rsidRPr="007D7694">
        <w:rPr>
          <w:rFonts w:ascii="Arial" w:hAnsi="Arial" w:cs="Arial"/>
        </w:rPr>
        <w:t>International studies </w:t>
      </w:r>
      <w:r w:rsidR="00630573" w:rsidRPr="007D7694">
        <w:rPr>
          <w:rFonts w:ascii="Arial" w:hAnsi="Arial" w:cs="Arial"/>
        </w:rPr>
        <w:t>reflect</w:t>
      </w:r>
      <w:r w:rsidRPr="007D7694">
        <w:rPr>
          <w:rFonts w:ascii="Arial" w:hAnsi="Arial" w:cs="Arial"/>
        </w:rPr>
        <w:t> the importance of </w:t>
      </w:r>
      <w:r w:rsidR="00630573" w:rsidRPr="007D7694">
        <w:rPr>
          <w:rFonts w:ascii="Arial" w:hAnsi="Arial" w:cs="Arial"/>
        </w:rPr>
        <w:t>integrated</w:t>
      </w:r>
      <w:r w:rsidRPr="007D7694">
        <w:rPr>
          <w:rFonts w:ascii="Arial" w:hAnsi="Arial" w:cs="Arial"/>
        </w:rPr>
        <w:t> collaborative service delivery and early intervention policies [</w:t>
      </w:r>
      <w:r w:rsidR="00630573">
        <w:rPr>
          <w:rFonts w:ascii="Arial" w:hAnsi="Arial" w:cs="Arial"/>
        </w:rPr>
        <w:t>2</w:t>
      </w:r>
      <w:r w:rsidRPr="007D7694">
        <w:rPr>
          <w:rFonts w:ascii="Arial" w:hAnsi="Arial" w:cs="Arial"/>
        </w:rPr>
        <w:t>8]. Countries with coordinated health and education systems note that they reduced diagnostic delays and enhanced family satisfaction</w:t>
      </w:r>
      <w:r w:rsidR="00630573">
        <w:rPr>
          <w:rFonts w:ascii="Arial" w:hAnsi="Arial" w:cs="Arial"/>
        </w:rPr>
        <w:t xml:space="preserve"> </w:t>
      </w:r>
      <w:r w:rsidRPr="007D7694">
        <w:rPr>
          <w:rFonts w:ascii="Arial" w:hAnsi="Arial" w:cs="Arial"/>
        </w:rPr>
        <w:t>[</w:t>
      </w:r>
      <w:r w:rsidR="00630573">
        <w:rPr>
          <w:rFonts w:ascii="Arial" w:hAnsi="Arial" w:cs="Arial"/>
        </w:rPr>
        <w:t>2</w:t>
      </w:r>
      <w:r w:rsidRPr="007D7694">
        <w:rPr>
          <w:rFonts w:ascii="Arial" w:hAnsi="Arial" w:cs="Arial"/>
        </w:rPr>
        <w:t>8]. These strategies provide valuable insights that could inform service betterment within the UAE context</w:t>
      </w:r>
      <w:r w:rsidR="00630573">
        <w:rPr>
          <w:rFonts w:ascii="Arial" w:hAnsi="Arial" w:cs="Arial"/>
        </w:rPr>
        <w:t xml:space="preserve"> </w:t>
      </w:r>
      <w:r w:rsidRPr="007D7694">
        <w:rPr>
          <w:rFonts w:ascii="Arial" w:hAnsi="Arial" w:cs="Arial"/>
        </w:rPr>
        <w:t>[</w:t>
      </w:r>
      <w:r w:rsidR="00630573">
        <w:rPr>
          <w:rFonts w:ascii="Arial" w:hAnsi="Arial" w:cs="Arial"/>
        </w:rPr>
        <w:t>2</w:t>
      </w:r>
      <w:r w:rsidRPr="007D7694">
        <w:rPr>
          <w:rFonts w:ascii="Arial" w:hAnsi="Arial" w:cs="Arial"/>
        </w:rPr>
        <w:t>8]. </w:t>
      </w:r>
    </w:p>
    <w:p w14:paraId="667FD945" w14:textId="77777777" w:rsidR="007D7694" w:rsidRPr="007D7694" w:rsidRDefault="007D7694" w:rsidP="007D7694">
      <w:pPr>
        <w:pStyle w:val="paragraph"/>
        <w:rPr>
          <w:rFonts w:ascii="Arial" w:hAnsi="Arial" w:cs="Arial"/>
        </w:rPr>
      </w:pPr>
    </w:p>
    <w:p w14:paraId="29609ACC" w14:textId="62FA821C" w:rsidR="007D7694" w:rsidRPr="007D7694" w:rsidRDefault="007D7694" w:rsidP="007D7694">
      <w:pPr>
        <w:pStyle w:val="paragraph"/>
        <w:rPr>
          <w:rFonts w:ascii="Arial" w:hAnsi="Arial" w:cs="Arial"/>
          <w:sz w:val="36"/>
          <w:szCs w:val="36"/>
        </w:rPr>
      </w:pPr>
      <w:r w:rsidRPr="007D7694">
        <w:rPr>
          <w:rFonts w:ascii="Arial" w:hAnsi="Arial" w:cs="Arial"/>
          <w:b/>
          <w:bCs/>
          <w:sz w:val="36"/>
          <w:szCs w:val="36"/>
        </w:rPr>
        <w:t>Gaps in UAE Literature and Future Research Directions</w:t>
      </w:r>
      <w:r w:rsidRPr="007D7694">
        <w:rPr>
          <w:rFonts w:ascii="Arial" w:hAnsi="Arial" w:cs="Arial"/>
          <w:sz w:val="36"/>
          <w:szCs w:val="36"/>
        </w:rPr>
        <w:t> </w:t>
      </w:r>
    </w:p>
    <w:p w14:paraId="2EE28411" w14:textId="77777777" w:rsidR="007D7694" w:rsidRPr="007D7694" w:rsidRDefault="007D7694" w:rsidP="007D7694">
      <w:pPr>
        <w:spacing w:beforeAutospacing="1" w:after="0" w:afterAutospacing="1" w:line="240" w:lineRule="auto"/>
        <w:textAlignment w:val="baseline"/>
        <w:rPr>
          <w:rFonts w:ascii="Arial" w:eastAsia="Times New Roman" w:hAnsi="Arial" w:cs="Arial"/>
          <w:kern w:val="0"/>
          <w:sz w:val="18"/>
          <w:szCs w:val="18"/>
          <w14:ligatures w14:val="none"/>
        </w:rPr>
      </w:pPr>
      <w:r w:rsidRPr="007D7694">
        <w:rPr>
          <w:rFonts w:ascii="Arial" w:eastAsia="Times New Roman" w:hAnsi="Arial" w:cs="Arial"/>
          <w:kern w:val="0"/>
          <w14:ligatures w14:val="none"/>
        </w:rPr>
        <w:t>Despite an increasing number of UAE specific studies, important gaps remain: </w:t>
      </w:r>
    </w:p>
    <w:p w14:paraId="42F14BB4" w14:textId="33A5D08C" w:rsidR="007D7694" w:rsidRPr="007D7694" w:rsidRDefault="007D7694" w:rsidP="007D7694">
      <w:pPr>
        <w:pStyle w:val="ListParagraph"/>
        <w:numPr>
          <w:ilvl w:val="0"/>
          <w:numId w:val="5"/>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lastRenderedPageBreak/>
        <w:t>National prevalence and follow up data are not </w:t>
      </w:r>
      <w:proofErr w:type="spellStart"/>
      <w:r w:rsidRPr="007D7694">
        <w:rPr>
          <w:rFonts w:ascii="Arial" w:eastAsia="Times New Roman" w:hAnsi="Arial" w:cs="Arial"/>
          <w:kern w:val="0"/>
          <w14:ligatures w14:val="none"/>
        </w:rPr>
        <w:t>upto</w:t>
      </w:r>
      <w:proofErr w:type="spellEnd"/>
      <w:r w:rsidRPr="007D7694">
        <w:rPr>
          <w:rFonts w:ascii="Arial" w:eastAsia="Times New Roman" w:hAnsi="Arial" w:cs="Arial"/>
          <w:kern w:val="0"/>
          <w14:ligatures w14:val="none"/>
        </w:rPr>
        <w:t> date or absent, restricting prompt understanding of ASD burden and service needs in the UAE [</w:t>
      </w:r>
      <w:r w:rsidR="00630573">
        <w:rPr>
          <w:rFonts w:ascii="Arial" w:eastAsia="Times New Roman" w:hAnsi="Arial" w:cs="Arial"/>
          <w:kern w:val="0"/>
          <w14:ligatures w14:val="none"/>
        </w:rPr>
        <w:t>2</w:t>
      </w:r>
      <w:r w:rsidRPr="007D7694">
        <w:rPr>
          <w:rFonts w:ascii="Arial" w:eastAsia="Times New Roman" w:hAnsi="Arial" w:cs="Arial"/>
          <w:kern w:val="0"/>
          <w14:ligatures w14:val="none"/>
        </w:rPr>
        <w:t>8][</w:t>
      </w:r>
      <w:r w:rsidR="00263D7B">
        <w:rPr>
          <w:rFonts w:ascii="Arial" w:eastAsia="Times New Roman" w:hAnsi="Arial" w:cs="Arial"/>
          <w:kern w:val="0"/>
          <w14:ligatures w14:val="none"/>
        </w:rPr>
        <w:t>24</w:t>
      </w:r>
      <w:r w:rsidRPr="007D7694">
        <w:rPr>
          <w:rFonts w:ascii="Arial" w:eastAsia="Times New Roman" w:hAnsi="Arial" w:cs="Arial"/>
          <w:kern w:val="0"/>
          <w14:ligatures w14:val="none"/>
        </w:rPr>
        <w:t>]. </w:t>
      </w:r>
    </w:p>
    <w:p w14:paraId="3DF215D4" w14:textId="77777777" w:rsidR="007D7694" w:rsidRPr="007D7694" w:rsidRDefault="007D7694" w:rsidP="007D7694">
      <w:pPr>
        <w:pStyle w:val="ListParagraph"/>
        <w:numPr>
          <w:ilvl w:val="0"/>
          <w:numId w:val="5"/>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Longitudinal studies assessing developmental and family outcomes are limited. </w:t>
      </w:r>
    </w:p>
    <w:p w14:paraId="0B3C2CE7" w14:textId="77777777" w:rsidR="007D7694" w:rsidRPr="007D7694" w:rsidRDefault="007D7694" w:rsidP="007D7694">
      <w:pPr>
        <w:pStyle w:val="ListParagraph"/>
        <w:numPr>
          <w:ilvl w:val="0"/>
          <w:numId w:val="5"/>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Limited research are there on cost-utility and </w:t>
      </w:r>
      <w:proofErr w:type="spellStart"/>
      <w:r w:rsidRPr="007D7694">
        <w:rPr>
          <w:rFonts w:ascii="Arial" w:eastAsia="Times New Roman" w:hAnsi="Arial" w:cs="Arial"/>
          <w:kern w:val="0"/>
          <w14:ligatures w14:val="none"/>
        </w:rPr>
        <w:t>affect</w:t>
      </w:r>
      <w:proofErr w:type="spellEnd"/>
      <w:r w:rsidRPr="007D7694">
        <w:rPr>
          <w:rFonts w:ascii="Arial" w:eastAsia="Times New Roman" w:hAnsi="Arial" w:cs="Arial"/>
          <w:kern w:val="0"/>
          <w14:ligatures w14:val="none"/>
        </w:rPr>
        <w:t> of specific treatments within the UAE settings. </w:t>
      </w:r>
    </w:p>
    <w:p w14:paraId="1E9346F4" w14:textId="77777777" w:rsidR="007D7694" w:rsidRPr="007D7694" w:rsidRDefault="007D7694" w:rsidP="007D7694">
      <w:pPr>
        <w:pStyle w:val="ListParagraph"/>
        <w:numPr>
          <w:ilvl w:val="0"/>
          <w:numId w:val="5"/>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Few studies have assessed culturally adapted screening tools, initial treatment effectiveness, or models for combined care. </w:t>
      </w:r>
    </w:p>
    <w:p w14:paraId="1315B87D" w14:textId="77777777" w:rsidR="007D7694" w:rsidRPr="007D7694" w:rsidRDefault="007D7694" w:rsidP="007D7694">
      <w:pPr>
        <w:pStyle w:val="ListParagraph"/>
        <w:numPr>
          <w:ilvl w:val="0"/>
          <w:numId w:val="5"/>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Future research should focus on national registries, longitudinal cohorts, treatment trials, and execution science within the UAE. </w:t>
      </w:r>
    </w:p>
    <w:p w14:paraId="43534F94" w14:textId="77777777" w:rsidR="007D7694" w:rsidRPr="007D7694" w:rsidRDefault="007D7694" w:rsidP="007D7694">
      <w:pPr>
        <w:spacing w:after="0" w:line="240" w:lineRule="auto"/>
        <w:textAlignment w:val="baseline"/>
        <w:rPr>
          <w:rFonts w:ascii="Arial" w:eastAsia="Times New Roman" w:hAnsi="Arial" w:cs="Arial"/>
          <w:kern w:val="0"/>
          <w:sz w:val="18"/>
          <w:szCs w:val="18"/>
          <w14:ligatures w14:val="none"/>
        </w:rPr>
      </w:pPr>
      <w:r w:rsidRPr="007D7694">
        <w:rPr>
          <w:rFonts w:ascii="Arial" w:eastAsia="Times New Roman" w:hAnsi="Arial" w:cs="Arial"/>
          <w:kern w:val="0"/>
          <w14:ligatures w14:val="none"/>
        </w:rPr>
        <w:t> </w:t>
      </w:r>
    </w:p>
    <w:p w14:paraId="77D1C76B" w14:textId="7BC52614" w:rsidR="007D7694" w:rsidRPr="007D7694" w:rsidRDefault="007D7694" w:rsidP="007D7694">
      <w:pPr>
        <w:spacing w:beforeAutospacing="1" w:after="0" w:afterAutospacing="1" w:line="240" w:lineRule="auto"/>
        <w:textAlignment w:val="baseline"/>
        <w:rPr>
          <w:rFonts w:ascii="Arial" w:eastAsia="Times New Roman" w:hAnsi="Arial" w:cs="Arial"/>
          <w:kern w:val="0"/>
          <w:sz w:val="18"/>
          <w:szCs w:val="18"/>
          <w14:ligatures w14:val="none"/>
        </w:rPr>
      </w:pPr>
      <w:r w:rsidRPr="007D7694">
        <w:rPr>
          <w:rFonts w:ascii="Arial" w:eastAsia="Times New Roman" w:hAnsi="Arial" w:cs="Arial"/>
          <w:b/>
          <w:bCs/>
          <w:kern w:val="0"/>
          <w:sz w:val="36"/>
          <w:szCs w:val="36"/>
          <w14:ligatures w14:val="none"/>
        </w:rPr>
        <w:t>Implications for Policy and Practice</w:t>
      </w:r>
      <w:r w:rsidRPr="007D7694">
        <w:rPr>
          <w:rFonts w:ascii="Arial" w:eastAsia="Times New Roman" w:hAnsi="Arial" w:cs="Arial"/>
          <w:kern w:val="0"/>
          <w:sz w:val="36"/>
          <w:szCs w:val="36"/>
          <w14:ligatures w14:val="none"/>
        </w:rPr>
        <w:t> </w:t>
      </w:r>
    </w:p>
    <w:p w14:paraId="45DC4DA1" w14:textId="43804ABE" w:rsidR="007D7694" w:rsidRPr="007D7694" w:rsidRDefault="007D7694" w:rsidP="007D7694">
      <w:pPr>
        <w:spacing w:beforeAutospacing="1" w:after="0" w:afterAutospacing="1" w:line="240" w:lineRule="auto"/>
        <w:textAlignment w:val="baseline"/>
        <w:rPr>
          <w:rFonts w:ascii="Arial" w:eastAsia="Times New Roman" w:hAnsi="Arial" w:cs="Arial"/>
          <w:kern w:val="0"/>
          <w:sz w:val="18"/>
          <w:szCs w:val="18"/>
          <w14:ligatures w14:val="none"/>
        </w:rPr>
      </w:pPr>
      <w:r w:rsidRPr="007D7694">
        <w:rPr>
          <w:rFonts w:ascii="Arial" w:eastAsia="Times New Roman" w:hAnsi="Arial" w:cs="Arial"/>
          <w:kern w:val="0"/>
          <w14:ligatures w14:val="none"/>
        </w:rPr>
        <w:t>To enhance results for children with ASD and their families in the UAE, policy and practice should aim </w:t>
      </w:r>
      <w:r>
        <w:rPr>
          <w:rFonts w:ascii="Arial" w:eastAsia="Times New Roman" w:hAnsi="Arial" w:cs="Arial"/>
          <w:kern w:val="0"/>
          <w14:ligatures w14:val="none"/>
        </w:rPr>
        <w:t>on:</w:t>
      </w:r>
      <w:r w:rsidRPr="007D7694">
        <w:rPr>
          <w:rFonts w:ascii="Arial" w:eastAsia="Times New Roman" w:hAnsi="Arial" w:cs="Arial"/>
          <w:kern w:val="0"/>
          <w14:ligatures w14:val="none"/>
        </w:rPr>
        <w:t> </w:t>
      </w:r>
    </w:p>
    <w:p w14:paraId="2F9AF9C6" w14:textId="77777777" w:rsidR="007D7694" w:rsidRPr="007D7694" w:rsidRDefault="007D7694" w:rsidP="007D7694">
      <w:pPr>
        <w:numPr>
          <w:ilvl w:val="0"/>
          <w:numId w:val="17"/>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Strengthening healthcare systems with early-screening strategies and specialist training programs. </w:t>
      </w:r>
    </w:p>
    <w:p w14:paraId="676CE410" w14:textId="77777777" w:rsidR="007D7694" w:rsidRPr="007D7694" w:rsidRDefault="007D7694" w:rsidP="007D7694">
      <w:pPr>
        <w:numPr>
          <w:ilvl w:val="0"/>
          <w:numId w:val="17"/>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Restructuring insurance policies to decrease excessive costs for core ASD services. </w:t>
      </w:r>
    </w:p>
    <w:p w14:paraId="5776306C" w14:textId="77777777" w:rsidR="007D7694" w:rsidRPr="007D7694" w:rsidRDefault="007D7694" w:rsidP="007D7694">
      <w:pPr>
        <w:numPr>
          <w:ilvl w:val="0"/>
          <w:numId w:val="17"/>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Improving inclusive education protocols with teacher training and support staff. </w:t>
      </w:r>
    </w:p>
    <w:p w14:paraId="3EF3598C" w14:textId="737F7580" w:rsidR="007D7694" w:rsidRPr="007D7694" w:rsidRDefault="007D7694" w:rsidP="007D7694">
      <w:pPr>
        <w:numPr>
          <w:ilvl w:val="0"/>
          <w:numId w:val="17"/>
        </w:numPr>
        <w:spacing w:after="0"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Supporting family-focused care models that work with clinical, educational, and social services. </w:t>
      </w:r>
    </w:p>
    <w:p w14:paraId="43F363CD" w14:textId="77777777" w:rsidR="007D7694" w:rsidRDefault="007D7694" w:rsidP="007D7694">
      <w:pPr>
        <w:spacing w:beforeAutospacing="1" w:after="0" w:afterAutospacing="1"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Regional and national policy strategies such as the UAE National Autism Policy aim to enhance ASD services and caregiver support, and to update the skills of personnel working in ASD care [6]. These strategies provide a base for integrated service delivery. </w:t>
      </w:r>
    </w:p>
    <w:p w14:paraId="075CD819" w14:textId="77777777" w:rsidR="007D7694" w:rsidRDefault="007D7694" w:rsidP="007D7694">
      <w:pPr>
        <w:spacing w:beforeAutospacing="1" w:after="0" w:afterAutospacing="1" w:line="240" w:lineRule="auto"/>
        <w:textAlignment w:val="baseline"/>
        <w:rPr>
          <w:rFonts w:ascii="Arial" w:eastAsia="Times New Roman" w:hAnsi="Arial" w:cs="Arial"/>
          <w:kern w:val="0"/>
          <w14:ligatures w14:val="none"/>
        </w:rPr>
      </w:pPr>
    </w:p>
    <w:p w14:paraId="0386B1D7" w14:textId="00A83210" w:rsidR="007D7694" w:rsidRPr="007D7694" w:rsidRDefault="007D7694" w:rsidP="007D7694">
      <w:pPr>
        <w:spacing w:beforeAutospacing="1" w:after="0" w:afterAutospacing="1" w:line="240" w:lineRule="auto"/>
        <w:textAlignment w:val="baseline"/>
        <w:rPr>
          <w:rFonts w:ascii="Arial" w:eastAsia="Times New Roman" w:hAnsi="Arial" w:cs="Arial"/>
          <w:kern w:val="0"/>
          <w:sz w:val="18"/>
          <w:szCs w:val="18"/>
          <w14:ligatures w14:val="none"/>
        </w:rPr>
      </w:pPr>
      <w:r w:rsidRPr="007D7694">
        <w:rPr>
          <w:rFonts w:ascii="Arial" w:eastAsia="Times New Roman" w:hAnsi="Arial" w:cs="Arial"/>
          <w:b/>
          <w:bCs/>
          <w:kern w:val="0"/>
          <w:sz w:val="36"/>
          <w:szCs w:val="36"/>
          <w14:ligatures w14:val="none"/>
        </w:rPr>
        <w:t>Conclusion</w:t>
      </w:r>
      <w:r w:rsidRPr="007D7694">
        <w:rPr>
          <w:rFonts w:ascii="Arial" w:eastAsia="Times New Roman" w:hAnsi="Arial" w:cs="Arial"/>
          <w:kern w:val="0"/>
          <w:sz w:val="36"/>
          <w:szCs w:val="36"/>
          <w14:ligatures w14:val="none"/>
        </w:rPr>
        <w:t> </w:t>
      </w:r>
    </w:p>
    <w:p w14:paraId="61612912" w14:textId="77777777" w:rsidR="007D7694" w:rsidRPr="007D7694" w:rsidRDefault="007D7694" w:rsidP="007D7694">
      <w:pPr>
        <w:spacing w:beforeAutospacing="1" w:after="0" w:afterAutospacing="1"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In the UAE, families of children with autism still thrive to manage strong obstacles related to cost, healthcare accessibility, education, and cultural attitudes. While developments has been implemented in service availability and policy support, notable gaps still persist in research, multidisciplinary care pathways, and access equity. Solving these gaps needs coordinated policy action, funding in workforce capacity, and increase of culturally relevant research that informs evidence-based practice. </w:t>
      </w:r>
    </w:p>
    <w:p w14:paraId="261BF760" w14:textId="30FCDEB5" w:rsidR="007D7694" w:rsidRDefault="007D7694" w:rsidP="007D7694">
      <w:pPr>
        <w:spacing w:beforeAutospacing="1" w:after="0" w:afterAutospacing="1"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Improving autism treatment care in the UAE necessitates a transition from </w:t>
      </w:r>
      <w:r w:rsidR="00263D7B" w:rsidRPr="007D7694">
        <w:rPr>
          <w:rFonts w:ascii="Arial" w:eastAsia="Times New Roman" w:hAnsi="Arial" w:cs="Arial"/>
          <w:kern w:val="0"/>
          <w14:ligatures w14:val="none"/>
        </w:rPr>
        <w:t>disjoined,</w:t>
      </w:r>
      <w:r w:rsidRPr="007D7694">
        <w:rPr>
          <w:rFonts w:ascii="Arial" w:eastAsia="Times New Roman" w:hAnsi="Arial" w:cs="Arial"/>
          <w:kern w:val="0"/>
          <w14:ligatures w14:val="none"/>
        </w:rPr>
        <w:t> service</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focused models toward </w:t>
      </w:r>
      <w:r w:rsidR="00263D7B" w:rsidRPr="007D7694">
        <w:rPr>
          <w:rFonts w:ascii="Arial" w:eastAsia="Times New Roman" w:hAnsi="Arial" w:cs="Arial"/>
          <w:kern w:val="0"/>
          <w14:ligatures w14:val="none"/>
        </w:rPr>
        <w:t>integrated,</w:t>
      </w:r>
      <w:r w:rsidRPr="007D7694">
        <w:rPr>
          <w:rFonts w:ascii="Arial" w:eastAsia="Times New Roman" w:hAnsi="Arial" w:cs="Arial"/>
          <w:kern w:val="0"/>
          <w14:ligatures w14:val="none"/>
        </w:rPr>
        <w:t> system</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leve</w:t>
      </w:r>
      <w:r w:rsidR="00263D7B">
        <w:rPr>
          <w:rFonts w:ascii="Arial" w:eastAsia="Times New Roman" w:hAnsi="Arial" w:cs="Arial"/>
          <w:kern w:val="0"/>
          <w14:ligatures w14:val="none"/>
        </w:rPr>
        <w:t xml:space="preserve">l </w:t>
      </w:r>
      <w:r w:rsidRPr="007D7694">
        <w:rPr>
          <w:rFonts w:ascii="Arial" w:eastAsia="Times New Roman" w:hAnsi="Arial" w:cs="Arial"/>
          <w:kern w:val="0"/>
          <w14:ligatures w14:val="none"/>
        </w:rPr>
        <w:t>policies</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that</w:t>
      </w:r>
      <w:r w:rsidR="00263D7B">
        <w:rPr>
          <w:rFonts w:ascii="Arial" w:eastAsia="Times New Roman" w:hAnsi="Arial" w:cs="Arial"/>
          <w:kern w:val="0"/>
          <w14:ligatures w14:val="none"/>
        </w:rPr>
        <w:t xml:space="preserve"> f</w:t>
      </w:r>
      <w:r w:rsidRPr="007D7694">
        <w:rPr>
          <w:rFonts w:ascii="Arial" w:eastAsia="Times New Roman" w:hAnsi="Arial" w:cs="Arial"/>
          <w:kern w:val="0"/>
          <w14:ligatures w14:val="none"/>
        </w:rPr>
        <w:t>ocuses</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early</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screening,</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cost</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effectivenes</w:t>
      </w:r>
      <w:r w:rsidR="00263D7B">
        <w:rPr>
          <w:rFonts w:ascii="Arial" w:eastAsia="Times New Roman" w:hAnsi="Arial" w:cs="Arial"/>
          <w:kern w:val="0"/>
          <w14:ligatures w14:val="none"/>
        </w:rPr>
        <w:t>s</w:t>
      </w:r>
      <w:r w:rsidRPr="007D7694">
        <w:rPr>
          <w:rFonts w:ascii="Arial" w:eastAsia="Times New Roman" w:hAnsi="Arial" w:cs="Arial"/>
          <w:kern w:val="0"/>
          <w14:ligatures w14:val="none"/>
        </w:rPr>
        <w:t>,</w:t>
      </w:r>
      <w:r w:rsidR="00263D7B">
        <w:rPr>
          <w:rFonts w:ascii="Arial" w:eastAsia="Times New Roman" w:hAnsi="Arial" w:cs="Arial"/>
          <w:kern w:val="0"/>
          <w14:ligatures w14:val="none"/>
        </w:rPr>
        <w:t xml:space="preserve"> </w:t>
      </w:r>
      <w:r w:rsidRPr="007D7694">
        <w:rPr>
          <w:rFonts w:ascii="Arial" w:eastAsia="Times New Roman" w:hAnsi="Arial" w:cs="Arial"/>
          <w:kern w:val="0"/>
          <w14:ligatures w14:val="none"/>
        </w:rPr>
        <w:t>and family support. Developing data systems, funding in workforce development, and corrrelating health and education policies can help facilitate and give more equal access to care. Such efforts are necessary not only for enhancing individual child outcomes but also for supporting families and improving prolonged societal well-being. </w:t>
      </w:r>
    </w:p>
    <w:p w14:paraId="1FBCAB70"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23EAD9E2" w14:textId="3AF2BFDB" w:rsidR="00263D7B"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Disclaimer</w:t>
      </w:r>
    </w:p>
    <w:p w14:paraId="44178090" w14:textId="05D54091"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r w:rsidRPr="00263D7B">
        <w:rPr>
          <w:rFonts w:ascii="Arial" w:eastAsia="Times New Roman" w:hAnsi="Arial" w:cs="Arial"/>
          <w:kern w:val="0"/>
          <w14:ligatures w14:val="none"/>
        </w:rPr>
        <w:t>Author(s) hereby declare that NO generative AI technologies such as Large Language Models (ChatGPT,</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COPILOT, etc.)</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and text-to-image generators have been used during the writing or editing of this manuscript.</w:t>
      </w:r>
    </w:p>
    <w:p w14:paraId="624EF534"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270A2BDC" w14:textId="3540EBEA" w:rsidR="00263D7B"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Consent and ethical approval</w:t>
      </w:r>
    </w:p>
    <w:p w14:paraId="02092320"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r w:rsidRPr="00263D7B">
        <w:rPr>
          <w:rFonts w:ascii="Arial" w:eastAsia="Times New Roman" w:hAnsi="Arial" w:cs="Arial"/>
          <w:kern w:val="0"/>
          <w14:ligatures w14:val="none"/>
        </w:rPr>
        <w:t>It’s not applicable.</w:t>
      </w:r>
    </w:p>
    <w:p w14:paraId="4CE4AECC"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7CAB67BD" w14:textId="77777777" w:rsidR="00263D7B"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COMPETING INTERESTS</w:t>
      </w:r>
    </w:p>
    <w:p w14:paraId="163FB7AD" w14:textId="448EA874"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r w:rsidRPr="00263D7B">
        <w:rPr>
          <w:rFonts w:ascii="Arial" w:eastAsia="Times New Roman" w:hAnsi="Arial" w:cs="Arial"/>
          <w:kern w:val="0"/>
          <w14:ligatures w14:val="none"/>
        </w:rPr>
        <w:t>Authors</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have</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declared</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that no competing interests exist</w:t>
      </w:r>
    </w:p>
    <w:p w14:paraId="3F58177B"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00D17BE2" w14:textId="77777777" w:rsidR="00A63BA9" w:rsidRDefault="00A63BA9" w:rsidP="007D7694">
      <w:pPr>
        <w:spacing w:beforeAutospacing="1" w:after="0" w:afterAutospacing="1" w:line="240" w:lineRule="auto"/>
        <w:textAlignment w:val="baseline"/>
        <w:rPr>
          <w:rFonts w:ascii="Arial" w:eastAsia="Times New Roman" w:hAnsi="Arial" w:cs="Arial"/>
          <w:kern w:val="0"/>
          <w14:ligatures w14:val="none"/>
        </w:rPr>
      </w:pPr>
    </w:p>
    <w:p w14:paraId="781285F5" w14:textId="512DC5EB" w:rsidR="00A63BA9"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References</w:t>
      </w:r>
    </w:p>
    <w:p w14:paraId="7C2218A7" w14:textId="3C6B0DC0" w:rsidR="00A63BA9" w:rsidRDefault="00A63BA9"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A63BA9">
        <w:rPr>
          <w:rFonts w:ascii="Arial" w:eastAsia="Times New Roman" w:hAnsi="Arial" w:cs="Arial"/>
          <w:kern w:val="0"/>
          <w14:ligatures w14:val="none"/>
        </w:rPr>
        <w:t xml:space="preserve">American Psychiatric Association. (2022). </w:t>
      </w:r>
      <w:r w:rsidRPr="00A63BA9">
        <w:rPr>
          <w:rFonts w:ascii="Arial" w:eastAsia="Times New Roman" w:hAnsi="Arial" w:cs="Arial"/>
          <w:i/>
          <w:iCs/>
          <w:kern w:val="0"/>
          <w14:ligatures w14:val="none"/>
        </w:rPr>
        <w:t>Diagnostic and statistical manual of mental disorders</w:t>
      </w:r>
      <w:r w:rsidRPr="00A63BA9">
        <w:rPr>
          <w:rFonts w:ascii="Arial" w:eastAsia="Times New Roman" w:hAnsi="Arial" w:cs="Arial"/>
          <w:kern w:val="0"/>
          <w14:ligatures w14:val="none"/>
        </w:rPr>
        <w:t xml:space="preserve"> (5th ed., text rev.). American Psychiatric Publishing.</w:t>
      </w:r>
    </w:p>
    <w:p w14:paraId="6CDC0CA1" w14:textId="28F58FCC" w:rsidR="00A63BA9" w:rsidRPr="008E7423" w:rsidRDefault="008E7423"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8E7423">
        <w:rPr>
          <w:rFonts w:ascii="Times New Roman" w:eastAsia="Times New Roman" w:hAnsi="Times New Roman" w:cs="Times New Roman"/>
          <w:kern w:val="0"/>
        </w:rPr>
        <w:t>Autism and Developmental Disabilities Monitoring Network Surveillance Year 2008 Principal Investigators, &amp; Centers for Disease Control and Prevention (2012). Prevalence of autism spectrum disorders--Autism and Developmental Disabilities Monitoring Network, 14 sites, United States, 2008. </w:t>
      </w:r>
      <w:r w:rsidRPr="008E7423">
        <w:rPr>
          <w:rFonts w:ascii="Times New Roman" w:eastAsia="Times New Roman" w:hAnsi="Times New Roman" w:cs="Times New Roman"/>
          <w:i/>
          <w:iCs/>
          <w:kern w:val="0"/>
        </w:rPr>
        <w:t xml:space="preserve">Morbidity and mortality weekly report. Surveillance summaries (Washington, </w:t>
      </w:r>
      <w:proofErr w:type="gramStart"/>
      <w:r w:rsidRPr="008E7423">
        <w:rPr>
          <w:rFonts w:ascii="Times New Roman" w:eastAsia="Times New Roman" w:hAnsi="Times New Roman" w:cs="Times New Roman"/>
          <w:i/>
          <w:iCs/>
          <w:kern w:val="0"/>
        </w:rPr>
        <w:t>D.C. :</w:t>
      </w:r>
      <w:proofErr w:type="gramEnd"/>
      <w:r w:rsidRPr="008E7423">
        <w:rPr>
          <w:rFonts w:ascii="Times New Roman" w:eastAsia="Times New Roman" w:hAnsi="Times New Roman" w:cs="Times New Roman"/>
          <w:i/>
          <w:iCs/>
          <w:kern w:val="0"/>
        </w:rPr>
        <w:t xml:space="preserve"> 2002)</w:t>
      </w:r>
      <w:r w:rsidRPr="008E7423">
        <w:rPr>
          <w:rFonts w:ascii="Times New Roman" w:eastAsia="Times New Roman" w:hAnsi="Times New Roman" w:cs="Times New Roman"/>
          <w:kern w:val="0"/>
        </w:rPr>
        <w:t>, </w:t>
      </w:r>
      <w:r w:rsidRPr="008E7423">
        <w:rPr>
          <w:rFonts w:ascii="Times New Roman" w:eastAsia="Times New Roman" w:hAnsi="Times New Roman" w:cs="Times New Roman"/>
          <w:i/>
          <w:iCs/>
          <w:kern w:val="0"/>
        </w:rPr>
        <w:t>61</w:t>
      </w:r>
      <w:r w:rsidRPr="008E7423">
        <w:rPr>
          <w:rFonts w:ascii="Times New Roman" w:eastAsia="Times New Roman" w:hAnsi="Times New Roman" w:cs="Times New Roman"/>
          <w:kern w:val="0"/>
        </w:rPr>
        <w:t>(3), 1–19.</w:t>
      </w:r>
    </w:p>
    <w:p w14:paraId="271C0B88" w14:textId="52D4F1FF" w:rsidR="008E7423" w:rsidRDefault="008E7423"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8E7423">
        <w:rPr>
          <w:rFonts w:ascii="Arial" w:eastAsia="Times New Roman" w:hAnsi="Arial" w:cs="Arial"/>
          <w:kern w:val="0"/>
          <w14:ligatures w14:val="none"/>
        </w:rPr>
        <w:t>Dawson, G., Rogers, S., Munson, J., Smith, M., Winter, J., Greenson, J., Donaldson, A., &amp; Varley, J. (2010). Randomized, controlled trial of an intervention for toddlers with autism: the Early Start Denver Model. </w:t>
      </w:r>
      <w:r w:rsidRPr="008E7423">
        <w:rPr>
          <w:rFonts w:ascii="Arial" w:eastAsia="Times New Roman" w:hAnsi="Arial" w:cs="Arial"/>
          <w:i/>
          <w:iCs/>
          <w:kern w:val="0"/>
          <w14:ligatures w14:val="none"/>
        </w:rPr>
        <w:t>Pediatrics</w:t>
      </w:r>
      <w:r w:rsidRPr="008E7423">
        <w:rPr>
          <w:rFonts w:ascii="Arial" w:eastAsia="Times New Roman" w:hAnsi="Arial" w:cs="Arial"/>
          <w:kern w:val="0"/>
          <w14:ligatures w14:val="none"/>
        </w:rPr>
        <w:t>, </w:t>
      </w:r>
      <w:r w:rsidRPr="008E7423">
        <w:rPr>
          <w:rFonts w:ascii="Arial" w:eastAsia="Times New Roman" w:hAnsi="Arial" w:cs="Arial"/>
          <w:i/>
          <w:iCs/>
          <w:kern w:val="0"/>
          <w14:ligatures w14:val="none"/>
        </w:rPr>
        <w:t>125</w:t>
      </w:r>
      <w:r w:rsidRPr="008E7423">
        <w:rPr>
          <w:rFonts w:ascii="Arial" w:eastAsia="Times New Roman" w:hAnsi="Arial" w:cs="Arial"/>
          <w:kern w:val="0"/>
          <w14:ligatures w14:val="none"/>
        </w:rPr>
        <w:t xml:space="preserve">(1), e17–e23. </w:t>
      </w:r>
      <w:hyperlink r:id="rId7" w:history="1">
        <w:r w:rsidRPr="00143028">
          <w:rPr>
            <w:rStyle w:val="Hyperlink"/>
            <w:rFonts w:ascii="Arial" w:eastAsia="Times New Roman" w:hAnsi="Arial" w:cs="Arial"/>
            <w:kern w:val="0"/>
            <w14:ligatures w14:val="none"/>
          </w:rPr>
          <w:t>https://doi.org/10.1542/peds.2009-0958</w:t>
        </w:r>
      </w:hyperlink>
    </w:p>
    <w:p w14:paraId="11BB60A3" w14:textId="77777777" w:rsidR="00CD51A2" w:rsidRPr="00CD51A2" w:rsidRDefault="00CD51A2" w:rsidP="00CD51A2">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D51A2">
        <w:rPr>
          <w:rFonts w:ascii="Times New Roman" w:eastAsia="Times New Roman" w:hAnsi="Times New Roman" w:cs="Times New Roman"/>
          <w:kern w:val="0"/>
          <w14:ligatures w14:val="none"/>
        </w:rPr>
        <w:t xml:space="preserve">AlQahtani, O. (2023). Autism spectrum disorder: Where does the Gulf Region Stand? an overview of ASD in the Arab Gulf Region: The UAE as a regional model. </w:t>
      </w:r>
      <w:r w:rsidRPr="00CD51A2">
        <w:rPr>
          <w:rFonts w:ascii="Times New Roman" w:eastAsia="Times New Roman" w:hAnsi="Times New Roman" w:cs="Times New Roman"/>
          <w:i/>
          <w:iCs/>
          <w:kern w:val="0"/>
          <w14:ligatures w14:val="none"/>
        </w:rPr>
        <w:t>Research in Autism Spectrum Disorders</w:t>
      </w:r>
      <w:r w:rsidRPr="00CD51A2">
        <w:rPr>
          <w:rFonts w:ascii="Times New Roman" w:eastAsia="Times New Roman" w:hAnsi="Times New Roman" w:cs="Times New Roman"/>
          <w:kern w:val="0"/>
          <w14:ligatures w14:val="none"/>
        </w:rPr>
        <w:t xml:space="preserve">, </w:t>
      </w:r>
      <w:r w:rsidRPr="00CD51A2">
        <w:rPr>
          <w:rFonts w:ascii="Times New Roman" w:eastAsia="Times New Roman" w:hAnsi="Times New Roman" w:cs="Times New Roman"/>
          <w:i/>
          <w:iCs/>
          <w:kern w:val="0"/>
          <w14:ligatures w14:val="none"/>
        </w:rPr>
        <w:t>108</w:t>
      </w:r>
      <w:r w:rsidRPr="00CD51A2">
        <w:rPr>
          <w:rFonts w:ascii="Times New Roman" w:eastAsia="Times New Roman" w:hAnsi="Times New Roman" w:cs="Times New Roman"/>
          <w:kern w:val="0"/>
          <w14:ligatures w14:val="none"/>
        </w:rPr>
        <w:t xml:space="preserve">, 102247. https://doi.org/10.1016/j.rasd.2023.102247 </w:t>
      </w:r>
    </w:p>
    <w:p w14:paraId="39257C3E" w14:textId="77777777" w:rsidR="00CD51A2" w:rsidRPr="00CD51A2" w:rsidRDefault="00CD51A2" w:rsidP="00CD51A2">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D51A2">
        <w:rPr>
          <w:rFonts w:ascii="Times New Roman" w:eastAsia="Times New Roman" w:hAnsi="Times New Roman" w:cs="Times New Roman"/>
          <w:kern w:val="0"/>
          <w14:ligatures w14:val="none"/>
        </w:rPr>
        <w:t xml:space="preserve">Bivarchi, F. A., Kehyayan, V., &amp; Al-Kohji, S. M. (2021). Barriers to the early detection and intervention of children with autism spectrum disorders: A literature review. </w:t>
      </w:r>
      <w:r w:rsidRPr="00CD51A2">
        <w:rPr>
          <w:rFonts w:ascii="Times New Roman" w:eastAsia="Times New Roman" w:hAnsi="Times New Roman" w:cs="Times New Roman"/>
          <w:i/>
          <w:iCs/>
          <w:kern w:val="0"/>
          <w14:ligatures w14:val="none"/>
        </w:rPr>
        <w:t>Journal of Nursing Education and Practice</w:t>
      </w:r>
      <w:r w:rsidRPr="00CD51A2">
        <w:rPr>
          <w:rFonts w:ascii="Times New Roman" w:eastAsia="Times New Roman" w:hAnsi="Times New Roman" w:cs="Times New Roman"/>
          <w:kern w:val="0"/>
          <w14:ligatures w14:val="none"/>
        </w:rPr>
        <w:t xml:space="preserve">, </w:t>
      </w:r>
      <w:r w:rsidRPr="00CD51A2">
        <w:rPr>
          <w:rFonts w:ascii="Times New Roman" w:eastAsia="Times New Roman" w:hAnsi="Times New Roman" w:cs="Times New Roman"/>
          <w:i/>
          <w:iCs/>
          <w:kern w:val="0"/>
          <w14:ligatures w14:val="none"/>
        </w:rPr>
        <w:t>11</w:t>
      </w:r>
      <w:r w:rsidRPr="00CD51A2">
        <w:rPr>
          <w:rFonts w:ascii="Times New Roman" w:eastAsia="Times New Roman" w:hAnsi="Times New Roman" w:cs="Times New Roman"/>
          <w:kern w:val="0"/>
          <w14:ligatures w14:val="none"/>
        </w:rPr>
        <w:t xml:space="preserve">(11), 72. https://doi.org/10.5430/jnep.v11n11p72 </w:t>
      </w:r>
    </w:p>
    <w:p w14:paraId="4E3430D9" w14:textId="77777777" w:rsidR="003679D0" w:rsidRPr="003679D0" w:rsidRDefault="003679D0" w:rsidP="003679D0">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79D0">
        <w:rPr>
          <w:rFonts w:ascii="Times New Roman" w:eastAsia="Times New Roman" w:hAnsi="Times New Roman" w:cs="Times New Roman"/>
          <w:kern w:val="0"/>
          <w14:ligatures w14:val="none"/>
        </w:rPr>
        <w:t xml:space="preserve">Albanna, A., Sultan, M., Derby, H., </w:t>
      </w:r>
      <w:proofErr w:type="spellStart"/>
      <w:r w:rsidRPr="003679D0">
        <w:rPr>
          <w:rFonts w:ascii="Times New Roman" w:eastAsia="Times New Roman" w:hAnsi="Times New Roman" w:cs="Times New Roman"/>
          <w:kern w:val="0"/>
          <w14:ligatures w14:val="none"/>
        </w:rPr>
        <w:t>Arjamand</w:t>
      </w:r>
      <w:proofErr w:type="spellEnd"/>
      <w:r w:rsidRPr="003679D0">
        <w:rPr>
          <w:rFonts w:ascii="Times New Roman" w:eastAsia="Times New Roman" w:hAnsi="Times New Roman" w:cs="Times New Roman"/>
          <w:kern w:val="0"/>
          <w14:ligatures w14:val="none"/>
        </w:rPr>
        <w:t xml:space="preserve">, F., </w:t>
      </w:r>
      <w:proofErr w:type="spellStart"/>
      <w:r w:rsidRPr="003679D0">
        <w:rPr>
          <w:rFonts w:ascii="Times New Roman" w:eastAsia="Times New Roman" w:hAnsi="Times New Roman" w:cs="Times New Roman"/>
          <w:kern w:val="0"/>
          <w14:ligatures w14:val="none"/>
        </w:rPr>
        <w:t>AlShuaibat</w:t>
      </w:r>
      <w:proofErr w:type="spellEnd"/>
      <w:r w:rsidRPr="003679D0">
        <w:rPr>
          <w:rFonts w:ascii="Times New Roman" w:eastAsia="Times New Roman" w:hAnsi="Times New Roman" w:cs="Times New Roman"/>
          <w:kern w:val="0"/>
          <w14:ligatures w14:val="none"/>
        </w:rPr>
        <w:t xml:space="preserve">, S., </w:t>
      </w:r>
      <w:proofErr w:type="spellStart"/>
      <w:r w:rsidRPr="003679D0">
        <w:rPr>
          <w:rFonts w:ascii="Times New Roman" w:eastAsia="Times New Roman" w:hAnsi="Times New Roman" w:cs="Times New Roman"/>
          <w:kern w:val="0"/>
          <w14:ligatures w14:val="none"/>
        </w:rPr>
        <w:t>Alloub</w:t>
      </w:r>
      <w:proofErr w:type="spellEnd"/>
      <w:r w:rsidRPr="003679D0">
        <w:rPr>
          <w:rFonts w:ascii="Times New Roman" w:eastAsia="Times New Roman" w:hAnsi="Times New Roman" w:cs="Times New Roman"/>
          <w:kern w:val="0"/>
          <w14:ligatures w14:val="none"/>
        </w:rPr>
        <w:t xml:space="preserve">, Z., Al Hejailan, R., </w:t>
      </w:r>
      <w:proofErr w:type="spellStart"/>
      <w:r w:rsidRPr="003679D0">
        <w:rPr>
          <w:rFonts w:ascii="Times New Roman" w:eastAsia="Times New Roman" w:hAnsi="Times New Roman" w:cs="Times New Roman"/>
          <w:kern w:val="0"/>
          <w14:ligatures w14:val="none"/>
        </w:rPr>
        <w:t>Kair</w:t>
      </w:r>
      <w:proofErr w:type="spellEnd"/>
      <w:r w:rsidRPr="003679D0">
        <w:rPr>
          <w:rFonts w:ascii="Times New Roman" w:eastAsia="Times New Roman" w:hAnsi="Times New Roman" w:cs="Times New Roman"/>
          <w:kern w:val="0"/>
          <w14:ligatures w14:val="none"/>
        </w:rPr>
        <w:t xml:space="preserve">, H., Helou, M., Obaid, H. A., </w:t>
      </w:r>
      <w:proofErr w:type="spellStart"/>
      <w:r w:rsidRPr="003679D0">
        <w:rPr>
          <w:rFonts w:ascii="Times New Roman" w:eastAsia="Times New Roman" w:hAnsi="Times New Roman" w:cs="Times New Roman"/>
          <w:kern w:val="0"/>
          <w14:ligatures w14:val="none"/>
        </w:rPr>
        <w:t>Alrustamani</w:t>
      </w:r>
      <w:proofErr w:type="spellEnd"/>
      <w:r w:rsidRPr="003679D0">
        <w:rPr>
          <w:rFonts w:ascii="Times New Roman" w:eastAsia="Times New Roman" w:hAnsi="Times New Roman" w:cs="Times New Roman"/>
          <w:kern w:val="0"/>
          <w14:ligatures w14:val="none"/>
        </w:rPr>
        <w:t xml:space="preserve">, L., </w:t>
      </w:r>
      <w:proofErr w:type="spellStart"/>
      <w:r w:rsidRPr="003679D0">
        <w:rPr>
          <w:rFonts w:ascii="Times New Roman" w:eastAsia="Times New Roman" w:hAnsi="Times New Roman" w:cs="Times New Roman"/>
          <w:kern w:val="0"/>
          <w14:ligatures w14:val="none"/>
        </w:rPr>
        <w:t>Muhsineh</w:t>
      </w:r>
      <w:proofErr w:type="spellEnd"/>
      <w:r w:rsidRPr="003679D0">
        <w:rPr>
          <w:rFonts w:ascii="Times New Roman" w:eastAsia="Times New Roman" w:hAnsi="Times New Roman" w:cs="Times New Roman"/>
          <w:kern w:val="0"/>
          <w14:ligatures w14:val="none"/>
        </w:rPr>
        <w:t xml:space="preserve">, S., &amp; Willis, S. (2024). Dubai Clinical Practice Guidelines for Autism Spectrum Disorder (ASD) in children and adolescents (from birth to 18 years of age). </w:t>
      </w:r>
      <w:r w:rsidRPr="003679D0">
        <w:rPr>
          <w:rFonts w:ascii="Times New Roman" w:eastAsia="Times New Roman" w:hAnsi="Times New Roman" w:cs="Times New Roman"/>
          <w:i/>
          <w:iCs/>
          <w:kern w:val="0"/>
          <w14:ligatures w14:val="none"/>
        </w:rPr>
        <w:t>Dubai Medical Journal</w:t>
      </w:r>
      <w:r w:rsidRPr="003679D0">
        <w:rPr>
          <w:rFonts w:ascii="Times New Roman" w:eastAsia="Times New Roman" w:hAnsi="Times New Roman" w:cs="Times New Roman"/>
          <w:kern w:val="0"/>
          <w14:ligatures w14:val="none"/>
        </w:rPr>
        <w:t xml:space="preserve">, </w:t>
      </w:r>
      <w:r w:rsidRPr="003679D0">
        <w:rPr>
          <w:rFonts w:ascii="Times New Roman" w:eastAsia="Times New Roman" w:hAnsi="Times New Roman" w:cs="Times New Roman"/>
          <w:i/>
          <w:iCs/>
          <w:kern w:val="0"/>
          <w14:ligatures w14:val="none"/>
        </w:rPr>
        <w:t>7</w:t>
      </w:r>
      <w:r w:rsidRPr="003679D0">
        <w:rPr>
          <w:rFonts w:ascii="Times New Roman" w:eastAsia="Times New Roman" w:hAnsi="Times New Roman" w:cs="Times New Roman"/>
          <w:kern w:val="0"/>
          <w14:ligatures w14:val="none"/>
        </w:rPr>
        <w:t xml:space="preserve">(4), 345–393. https://doi.org/10.18502/dmj.v7i4.17808 </w:t>
      </w:r>
    </w:p>
    <w:p w14:paraId="5576E0AE" w14:textId="69D3F27D" w:rsidR="006E475D" w:rsidRPr="006E475D" w:rsidRDefault="003679D0" w:rsidP="006E475D">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79D0">
        <w:rPr>
          <w:rFonts w:ascii="Times New Roman" w:eastAsia="Times New Roman" w:hAnsi="Times New Roman" w:cs="Times New Roman"/>
          <w:kern w:val="0"/>
          <w14:ligatures w14:val="none"/>
        </w:rPr>
        <w:t xml:space="preserve">Centers for Disease Control and Prevention. (2025, April 15). </w:t>
      </w:r>
      <w:r w:rsidRPr="003679D0">
        <w:rPr>
          <w:rFonts w:ascii="Times New Roman" w:eastAsia="Times New Roman" w:hAnsi="Times New Roman" w:cs="Times New Roman"/>
          <w:i/>
          <w:iCs/>
          <w:kern w:val="0"/>
          <w14:ligatures w14:val="none"/>
        </w:rPr>
        <w:t>Prevalence and early identification of autism spectrum disorder among children aged 4 and 8 years - autism and Developmental Disabilities Monitoring Network, 16 sites, United States, 2022</w:t>
      </w:r>
      <w:r w:rsidRPr="003679D0">
        <w:rPr>
          <w:rFonts w:ascii="Times New Roman" w:eastAsia="Times New Roman" w:hAnsi="Times New Roman" w:cs="Times New Roman"/>
          <w:kern w:val="0"/>
          <w14:ligatures w14:val="none"/>
        </w:rPr>
        <w:t xml:space="preserve">. Centers for Disease Control and Prevention. https://www.cdc.gov/mmwr/volumes/74/ss/ss7402a1.htm </w:t>
      </w:r>
    </w:p>
    <w:p w14:paraId="125D8F66" w14:textId="39F0A355" w:rsidR="007D7694" w:rsidRDefault="006E475D" w:rsidP="006E475D">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E475D">
        <w:rPr>
          <w:rFonts w:ascii="Times New Roman" w:eastAsia="Times New Roman" w:hAnsi="Times New Roman" w:cs="Times New Roman"/>
          <w:kern w:val="0"/>
          <w14:ligatures w14:val="none"/>
        </w:rPr>
        <w:t xml:space="preserve">Marshall, J., Raffaele Mendez, L. M., &amp; Singleton, D. L. (2019). Barriers and facilitators to parental help-seeking for young children with developmental delays: A qualitative investigation. </w:t>
      </w:r>
      <w:r w:rsidRPr="006E475D">
        <w:rPr>
          <w:rFonts w:ascii="Times New Roman" w:eastAsia="Times New Roman" w:hAnsi="Times New Roman" w:cs="Times New Roman"/>
          <w:i/>
          <w:iCs/>
          <w:kern w:val="0"/>
          <w14:ligatures w14:val="none"/>
        </w:rPr>
        <w:t>Journal of Early Intervention</w:t>
      </w:r>
      <w:r w:rsidRPr="006E475D">
        <w:rPr>
          <w:rFonts w:ascii="Times New Roman" w:eastAsia="Times New Roman" w:hAnsi="Times New Roman" w:cs="Times New Roman"/>
          <w:kern w:val="0"/>
          <w14:ligatures w14:val="none"/>
        </w:rPr>
        <w:t xml:space="preserve">, </w:t>
      </w:r>
      <w:r w:rsidRPr="006E475D">
        <w:rPr>
          <w:rFonts w:ascii="Times New Roman" w:eastAsia="Times New Roman" w:hAnsi="Times New Roman" w:cs="Times New Roman"/>
          <w:i/>
          <w:iCs/>
          <w:kern w:val="0"/>
          <w14:ligatures w14:val="none"/>
        </w:rPr>
        <w:t>42</w:t>
      </w:r>
      <w:r w:rsidRPr="006E475D">
        <w:rPr>
          <w:rFonts w:ascii="Times New Roman" w:eastAsia="Times New Roman" w:hAnsi="Times New Roman" w:cs="Times New Roman"/>
          <w:kern w:val="0"/>
          <w14:ligatures w14:val="none"/>
        </w:rPr>
        <w:t xml:space="preserve">(2), 182–198. </w:t>
      </w:r>
      <w:hyperlink r:id="rId8" w:history="1">
        <w:r w:rsidRPr="00143028">
          <w:rPr>
            <w:rStyle w:val="Hyperlink"/>
            <w:rFonts w:ascii="Times New Roman" w:eastAsia="Times New Roman" w:hAnsi="Times New Roman" w:cs="Times New Roman"/>
            <w:kern w:val="0"/>
            <w14:ligatures w14:val="none"/>
          </w:rPr>
          <w:t>https://doi.org/10.1177/1053815119872454</w:t>
        </w:r>
      </w:hyperlink>
      <w:r>
        <w:rPr>
          <w:rFonts w:ascii="Times New Roman" w:eastAsia="Times New Roman" w:hAnsi="Times New Roman" w:cs="Times New Roman"/>
          <w:kern w:val="0"/>
          <w14:ligatures w14:val="none"/>
        </w:rPr>
        <w:t xml:space="preserve"> </w:t>
      </w:r>
    </w:p>
    <w:p w14:paraId="092B986E" w14:textId="77777777" w:rsidR="00472F4F" w:rsidRDefault="006E475D" w:rsidP="00472F4F">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E475D">
        <w:rPr>
          <w:rFonts w:ascii="Times New Roman" w:eastAsia="Times New Roman" w:hAnsi="Times New Roman" w:cs="Times New Roman"/>
          <w:kern w:val="0"/>
          <w14:ligatures w14:val="none"/>
        </w:rPr>
        <w:t xml:space="preserve">Hall, C. M., Culler, E. D., &amp; Frank-Webb, A. (2016). Online dissemination of resources and services for parents of children with autism spectrum disorders (ASDS): A systematic review of evidence. </w:t>
      </w:r>
      <w:r w:rsidRPr="006E475D">
        <w:rPr>
          <w:rFonts w:ascii="Times New Roman" w:eastAsia="Times New Roman" w:hAnsi="Times New Roman" w:cs="Times New Roman"/>
          <w:i/>
          <w:iCs/>
          <w:kern w:val="0"/>
          <w14:ligatures w14:val="none"/>
        </w:rPr>
        <w:t>Review Journal of Autism and Developmental Disorders</w:t>
      </w:r>
      <w:r w:rsidRPr="006E475D">
        <w:rPr>
          <w:rFonts w:ascii="Times New Roman" w:eastAsia="Times New Roman" w:hAnsi="Times New Roman" w:cs="Times New Roman"/>
          <w:kern w:val="0"/>
          <w14:ligatures w14:val="none"/>
        </w:rPr>
        <w:t xml:space="preserve">, </w:t>
      </w:r>
      <w:r w:rsidRPr="006E475D">
        <w:rPr>
          <w:rFonts w:ascii="Times New Roman" w:eastAsia="Times New Roman" w:hAnsi="Times New Roman" w:cs="Times New Roman"/>
          <w:i/>
          <w:iCs/>
          <w:kern w:val="0"/>
          <w14:ligatures w14:val="none"/>
        </w:rPr>
        <w:t>3</w:t>
      </w:r>
      <w:r w:rsidRPr="006E475D">
        <w:rPr>
          <w:rFonts w:ascii="Times New Roman" w:eastAsia="Times New Roman" w:hAnsi="Times New Roman" w:cs="Times New Roman"/>
          <w:kern w:val="0"/>
          <w14:ligatures w14:val="none"/>
        </w:rPr>
        <w:t xml:space="preserve">(4), 273–285. </w:t>
      </w:r>
      <w:hyperlink r:id="rId9" w:history="1">
        <w:r w:rsidRPr="00143028">
          <w:rPr>
            <w:rStyle w:val="Hyperlink"/>
            <w:rFonts w:ascii="Times New Roman" w:eastAsia="Times New Roman" w:hAnsi="Times New Roman" w:cs="Times New Roman"/>
            <w:kern w:val="0"/>
            <w14:ligatures w14:val="none"/>
          </w:rPr>
          <w:t>https://doi.org/10.1007/s40489-016-0083-z</w:t>
        </w:r>
      </w:hyperlink>
    </w:p>
    <w:p w14:paraId="5AD943D6" w14:textId="3085F209" w:rsidR="00472F4F" w:rsidRPr="00CB01D1" w:rsidRDefault="00472F4F" w:rsidP="00CB01D1">
      <w:pPr>
        <w:pStyle w:val="ListParagraph"/>
        <w:numPr>
          <w:ilvl w:val="0"/>
          <w:numId w:val="19"/>
        </w:numPr>
        <w:rPr>
          <w:rFonts w:ascii="Times New Roman" w:eastAsia="Times New Roman" w:hAnsi="Times New Roman" w:cs="Times New Roman"/>
          <w:kern w:val="0"/>
          <w14:ligatures w14:val="none"/>
        </w:rPr>
      </w:pPr>
      <w:proofErr w:type="spellStart"/>
      <w:r w:rsidRPr="00472F4F">
        <w:rPr>
          <w:rFonts w:ascii="Times New Roman" w:eastAsia="Times New Roman" w:hAnsi="Times New Roman" w:cs="Times New Roman"/>
          <w:kern w:val="0"/>
          <w14:ligatures w14:val="none"/>
        </w:rPr>
        <w:lastRenderedPageBreak/>
        <w:t>Weissheimer</w:t>
      </w:r>
      <w:proofErr w:type="spellEnd"/>
      <w:r w:rsidRPr="00472F4F">
        <w:rPr>
          <w:rFonts w:ascii="Times New Roman" w:eastAsia="Times New Roman" w:hAnsi="Times New Roman" w:cs="Times New Roman"/>
          <w:kern w:val="0"/>
          <w14:ligatures w14:val="none"/>
        </w:rPr>
        <w:t xml:space="preserve">, G., Mazza, V. de, Freitas, C. A., &amp; Silva, S. R. (2021). Informational support for families of children with autism spectrum disorder. </w:t>
      </w:r>
      <w:proofErr w:type="spellStart"/>
      <w:r w:rsidRPr="00472F4F">
        <w:rPr>
          <w:rFonts w:ascii="Times New Roman" w:eastAsia="Times New Roman" w:hAnsi="Times New Roman" w:cs="Times New Roman"/>
          <w:kern w:val="0"/>
          <w14:ligatures w14:val="none"/>
        </w:rPr>
        <w:t>Revista</w:t>
      </w:r>
      <w:proofErr w:type="spellEnd"/>
      <w:r w:rsidRPr="00472F4F">
        <w:rPr>
          <w:rFonts w:ascii="Times New Roman" w:eastAsia="Times New Roman" w:hAnsi="Times New Roman" w:cs="Times New Roman"/>
          <w:kern w:val="0"/>
          <w14:ligatures w14:val="none"/>
        </w:rPr>
        <w:t xml:space="preserve"> </w:t>
      </w:r>
      <w:proofErr w:type="spellStart"/>
      <w:r w:rsidRPr="00472F4F">
        <w:rPr>
          <w:rFonts w:ascii="Times New Roman" w:eastAsia="Times New Roman" w:hAnsi="Times New Roman" w:cs="Times New Roman"/>
          <w:kern w:val="0"/>
          <w14:ligatures w14:val="none"/>
        </w:rPr>
        <w:t>Gaúcha</w:t>
      </w:r>
      <w:proofErr w:type="spellEnd"/>
      <w:r w:rsidRPr="00472F4F">
        <w:rPr>
          <w:rFonts w:ascii="Times New Roman" w:eastAsia="Times New Roman" w:hAnsi="Times New Roman" w:cs="Times New Roman"/>
          <w:kern w:val="0"/>
          <w14:ligatures w14:val="none"/>
        </w:rPr>
        <w:t xml:space="preserve"> de </w:t>
      </w:r>
      <w:proofErr w:type="spellStart"/>
      <w:r w:rsidRPr="00472F4F">
        <w:rPr>
          <w:rFonts w:ascii="Times New Roman" w:eastAsia="Times New Roman" w:hAnsi="Times New Roman" w:cs="Times New Roman"/>
          <w:kern w:val="0"/>
          <w14:ligatures w14:val="none"/>
        </w:rPr>
        <w:t>Enfermagem</w:t>
      </w:r>
      <w:proofErr w:type="spellEnd"/>
      <w:r w:rsidRPr="00472F4F">
        <w:rPr>
          <w:rFonts w:ascii="Times New Roman" w:eastAsia="Times New Roman" w:hAnsi="Times New Roman" w:cs="Times New Roman"/>
          <w:kern w:val="0"/>
          <w14:ligatures w14:val="none"/>
        </w:rPr>
        <w:t xml:space="preserve">, 42. https://doi.org/10.1590/1983-1447.2021.20200076 </w:t>
      </w:r>
    </w:p>
    <w:p w14:paraId="22659667" w14:textId="797F5A37" w:rsidR="00472F4F" w:rsidRPr="00CB01D1" w:rsidRDefault="00472F4F" w:rsidP="00CB01D1">
      <w:pPr>
        <w:pStyle w:val="ListParagraph"/>
        <w:numPr>
          <w:ilvl w:val="0"/>
          <w:numId w:val="19"/>
        </w:numPr>
        <w:rPr>
          <w14:ligatures w14:val="none"/>
        </w:rPr>
      </w:pPr>
      <w:r w:rsidRPr="00472F4F">
        <w:rPr>
          <w14:ligatures w14:val="none"/>
        </w:rPr>
        <w:t xml:space="preserve">Sopaul, T. (2019). An interpretative phenomenological analysis of families affected by autism in Dubai. </w:t>
      </w:r>
      <w:r w:rsidRPr="00472F4F">
        <w:rPr>
          <w:i/>
          <w:iCs/>
          <w14:ligatures w14:val="none"/>
        </w:rPr>
        <w:t>Dubai Medical Journal</w:t>
      </w:r>
      <w:r w:rsidRPr="00472F4F">
        <w:rPr>
          <w14:ligatures w14:val="none"/>
        </w:rPr>
        <w:t xml:space="preserve">, </w:t>
      </w:r>
      <w:r w:rsidRPr="00472F4F">
        <w:rPr>
          <w:i/>
          <w:iCs/>
          <w14:ligatures w14:val="none"/>
        </w:rPr>
        <w:t>2</w:t>
      </w:r>
      <w:r w:rsidRPr="00472F4F">
        <w:rPr>
          <w14:ligatures w14:val="none"/>
        </w:rPr>
        <w:t xml:space="preserve">(3), 82–89. https://doi.org/10.1159/000501770 </w:t>
      </w:r>
    </w:p>
    <w:p w14:paraId="6449FF55" w14:textId="6440978B" w:rsidR="00472F4F" w:rsidRDefault="00472F4F" w:rsidP="00472F4F">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72F4F">
        <w:rPr>
          <w:rFonts w:ascii="Times New Roman" w:eastAsia="Times New Roman" w:hAnsi="Times New Roman" w:cs="Times New Roman"/>
          <w:kern w:val="0"/>
          <w14:ligatures w14:val="none"/>
        </w:rPr>
        <w:t>Lamba, N., Van Tonder, A., Shrivastava, A., &amp; Raghavan, A. (2021). Exploring challenges and support structures of mothers with children with Autism Spectrum Disorder in the United Arab Emirates. Research in Developmental Disabilities, 120, 104138.</w:t>
      </w:r>
      <w:r w:rsidR="00CB01D1">
        <w:rPr>
          <w:rFonts w:ascii="Times New Roman" w:eastAsia="Times New Roman" w:hAnsi="Times New Roman" w:cs="Times New Roman"/>
          <w:kern w:val="0"/>
          <w14:ligatures w14:val="none"/>
        </w:rPr>
        <w:t xml:space="preserve"> </w:t>
      </w:r>
      <w:hyperlink r:id="rId10" w:history="1">
        <w:r w:rsidR="00CB01D1" w:rsidRPr="00143028">
          <w:rPr>
            <w:rStyle w:val="Hyperlink"/>
            <w:rFonts w:ascii="Times New Roman" w:eastAsia="Times New Roman" w:hAnsi="Times New Roman" w:cs="Times New Roman"/>
            <w:kern w:val="0"/>
            <w14:ligatures w14:val="none"/>
          </w:rPr>
          <w:t>https://doi.org/10.1016/j.ridd.2021.104138</w:t>
        </w:r>
      </w:hyperlink>
    </w:p>
    <w:p w14:paraId="52F3E736" w14:textId="5F3C8FBD"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Monin, J. K., Levy, B., Doyle, M., Schulz, R., &amp; Kershaw, T. (2017). The impact of both spousal caregivers’ and care recipients’ health on relationship satisfaction in the Caregiver Health Effects Study. Journal of Health Psychology, 24(12), 1744–1755. </w:t>
      </w:r>
      <w:hyperlink r:id="rId11" w:history="1">
        <w:r w:rsidRPr="00143028">
          <w:rPr>
            <w:rStyle w:val="Hyperlink"/>
            <w:rFonts w:ascii="Times New Roman" w:eastAsia="Times New Roman" w:hAnsi="Times New Roman" w:cs="Times New Roman"/>
            <w:kern w:val="0"/>
            <w14:ligatures w14:val="none"/>
          </w:rPr>
          <w:t>https://doi.org/10.1177/1359105317699682</w:t>
        </w:r>
      </w:hyperlink>
    </w:p>
    <w:p w14:paraId="7F76F6E1" w14:textId="21EF5F26"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Lee, S., Seo, S., Choi, H., &amp; Choi, D. J. (2024). A Qualitative Study on the Caregiving Experiences of Parents of Young Adults with Mental Disorders. Journal of Korean Academy of Psychiatric and Mental Health Nursing, 33(4), 404–412. </w:t>
      </w:r>
      <w:hyperlink r:id="rId12" w:history="1">
        <w:r w:rsidRPr="00143028">
          <w:rPr>
            <w:rStyle w:val="Hyperlink"/>
            <w:rFonts w:ascii="Times New Roman" w:eastAsia="Times New Roman" w:hAnsi="Times New Roman" w:cs="Times New Roman"/>
            <w:kern w:val="0"/>
            <w14:ligatures w14:val="none"/>
          </w:rPr>
          <w:t>https://doi.org/10.12934/jkpmhn.2024.33.4.404</w:t>
        </w:r>
      </w:hyperlink>
      <w:r>
        <w:rPr>
          <w:rFonts w:ascii="Times New Roman" w:eastAsia="Times New Roman" w:hAnsi="Times New Roman" w:cs="Times New Roman"/>
          <w:kern w:val="0"/>
          <w14:ligatures w14:val="none"/>
        </w:rPr>
        <w:t xml:space="preserve"> </w:t>
      </w:r>
    </w:p>
    <w:p w14:paraId="1854BBCE"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Crnic, K. A. (2024a). Parenting stress and child behavior problems: Developmental psychopathology perspectives. Development and Psychopathology, 36(5), 2369–2375. https://doi.org/10.1017/s0954579424001135</w:t>
      </w:r>
    </w:p>
    <w:p w14:paraId="239858E9"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Madeo, A. C., O’Brien, K. E., Bernhardt, B. A., &amp; Biesecker, B. B. (2012). Factors associated with perceived uncertainty among parents of children with undiagnosed medical conditions. American Journal of Medical Genetics Part A, 158</w:t>
      </w:r>
      <w:proofErr w:type="gramStart"/>
      <w:r w:rsidRPr="00CB01D1">
        <w:rPr>
          <w:rFonts w:ascii="Times New Roman" w:eastAsia="Times New Roman" w:hAnsi="Times New Roman" w:cs="Times New Roman"/>
          <w:color w:val="000000"/>
          <w:kern w:val="0"/>
          <w:sz w:val="27"/>
          <w:szCs w:val="27"/>
          <w14:ligatures w14:val="none"/>
        </w:rPr>
        <w:t>A(</w:t>
      </w:r>
      <w:proofErr w:type="gramEnd"/>
      <w:r w:rsidRPr="00CB01D1">
        <w:rPr>
          <w:rFonts w:ascii="Times New Roman" w:eastAsia="Times New Roman" w:hAnsi="Times New Roman" w:cs="Times New Roman"/>
          <w:color w:val="000000"/>
          <w:kern w:val="0"/>
          <w:sz w:val="27"/>
          <w:szCs w:val="27"/>
          <w14:ligatures w14:val="none"/>
        </w:rPr>
        <w:t>8), 1877–1884. https://doi.org/10.1002/ajmg.a.35425</w:t>
      </w:r>
    </w:p>
    <w:p w14:paraId="223AEE08" w14:textId="7C654613"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Alkhateeb, J. M., Hadidi, M. S., &amp; Mounzer, W. (2022). The Impact of autism spectrum disorder on Parents in Arab Countries: a systematic literature review. Frontiers in Psychology, 13, 955442. </w:t>
      </w:r>
      <w:hyperlink r:id="rId13" w:history="1">
        <w:r w:rsidRPr="00143028">
          <w:rPr>
            <w:rStyle w:val="Hyperlink"/>
            <w:rFonts w:ascii="Times New Roman" w:eastAsia="Times New Roman" w:hAnsi="Times New Roman" w:cs="Times New Roman"/>
            <w:kern w:val="0"/>
            <w14:ligatures w14:val="none"/>
          </w:rPr>
          <w:t>https://doi.org/10.3389/fpsyg.2022.955442</w:t>
        </w:r>
      </w:hyperlink>
    </w:p>
    <w:p w14:paraId="187DA35A"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CB01D1">
        <w:rPr>
          <w:rFonts w:ascii="Times New Roman" w:eastAsia="Times New Roman" w:hAnsi="Times New Roman" w:cs="Times New Roman"/>
          <w:color w:val="000000"/>
          <w:kern w:val="0"/>
          <w:sz w:val="27"/>
          <w:szCs w:val="27"/>
          <w14:ligatures w14:val="none"/>
        </w:rPr>
        <w:t>Kaytez</w:t>
      </w:r>
      <w:proofErr w:type="spellEnd"/>
      <w:r w:rsidRPr="00CB01D1">
        <w:rPr>
          <w:rFonts w:ascii="Times New Roman" w:eastAsia="Times New Roman" w:hAnsi="Times New Roman" w:cs="Times New Roman"/>
          <w:color w:val="000000"/>
          <w:kern w:val="0"/>
          <w:sz w:val="27"/>
          <w:szCs w:val="27"/>
          <w14:ligatures w14:val="none"/>
        </w:rPr>
        <w:t xml:space="preserve">, N., </w:t>
      </w:r>
      <w:proofErr w:type="spellStart"/>
      <w:r w:rsidRPr="00CB01D1">
        <w:rPr>
          <w:rFonts w:ascii="Times New Roman" w:eastAsia="Times New Roman" w:hAnsi="Times New Roman" w:cs="Times New Roman"/>
          <w:color w:val="000000"/>
          <w:kern w:val="0"/>
          <w:sz w:val="27"/>
          <w:szCs w:val="27"/>
          <w14:ligatures w14:val="none"/>
        </w:rPr>
        <w:t>Deleş</w:t>
      </w:r>
      <w:proofErr w:type="spellEnd"/>
      <w:r w:rsidRPr="00CB01D1">
        <w:rPr>
          <w:rFonts w:ascii="Times New Roman" w:eastAsia="Times New Roman" w:hAnsi="Times New Roman" w:cs="Times New Roman"/>
          <w:color w:val="000000"/>
          <w:kern w:val="0"/>
          <w:sz w:val="27"/>
          <w:szCs w:val="27"/>
          <w14:ligatures w14:val="none"/>
        </w:rPr>
        <w:t>, B., &amp; Aral, N. (2025). An examination of the hopelessness levels and self-esteem of parents with special needs children. BMC Psychology, 13(1), 832. https://doi.org/10.1186/s40359-025-03194-x</w:t>
      </w:r>
    </w:p>
    <w:p w14:paraId="6FBE5423"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 xml:space="preserve">Opoku, M. P., Ashour, S., Shah, H., Alameri, S., </w:t>
      </w:r>
      <w:proofErr w:type="spellStart"/>
      <w:r w:rsidRPr="00CB01D1">
        <w:rPr>
          <w:rFonts w:ascii="Times New Roman" w:eastAsia="Times New Roman" w:hAnsi="Times New Roman" w:cs="Times New Roman"/>
          <w:color w:val="000000"/>
          <w:kern w:val="0"/>
          <w:sz w:val="27"/>
          <w:szCs w:val="27"/>
          <w14:ligatures w14:val="none"/>
        </w:rPr>
        <w:t>Aldarmaki</w:t>
      </w:r>
      <w:proofErr w:type="spellEnd"/>
      <w:r w:rsidRPr="00CB01D1">
        <w:rPr>
          <w:rFonts w:ascii="Times New Roman" w:eastAsia="Times New Roman" w:hAnsi="Times New Roman" w:cs="Times New Roman"/>
          <w:color w:val="000000"/>
          <w:kern w:val="0"/>
          <w:sz w:val="27"/>
          <w:szCs w:val="27"/>
          <w14:ligatures w14:val="none"/>
        </w:rPr>
        <w:t xml:space="preserve">, A., Gamil, A., Alameri, R., &amp; </w:t>
      </w:r>
      <w:proofErr w:type="spellStart"/>
      <w:r w:rsidRPr="00CB01D1">
        <w:rPr>
          <w:rFonts w:ascii="Times New Roman" w:eastAsia="Times New Roman" w:hAnsi="Times New Roman" w:cs="Times New Roman"/>
          <w:color w:val="000000"/>
          <w:kern w:val="0"/>
          <w:sz w:val="27"/>
          <w:szCs w:val="27"/>
          <w14:ligatures w14:val="none"/>
        </w:rPr>
        <w:t>Algheilani</w:t>
      </w:r>
      <w:proofErr w:type="spellEnd"/>
      <w:r w:rsidRPr="00CB01D1">
        <w:rPr>
          <w:rFonts w:ascii="Times New Roman" w:eastAsia="Times New Roman" w:hAnsi="Times New Roman" w:cs="Times New Roman"/>
          <w:color w:val="000000"/>
          <w:kern w:val="0"/>
          <w:sz w:val="27"/>
          <w:szCs w:val="27"/>
          <w14:ligatures w14:val="none"/>
        </w:rPr>
        <w:t>, F. (2024). Lived experiences of Arabic working mothers raising children with disabilities: navigating rehabilitation and support services. Disability &amp; Society, 40(6), 1669–1689. https://doi.org/10.1080/09687599.2024.236856</w:t>
      </w:r>
    </w:p>
    <w:p w14:paraId="22A7FBBB" w14:textId="47DF56CF" w:rsidR="00CB01D1" w:rsidRDefault="0049118F"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9118F">
        <w:rPr>
          <w:rFonts w:ascii="Times New Roman" w:eastAsia="Times New Roman" w:hAnsi="Times New Roman" w:cs="Times New Roman"/>
          <w:kern w:val="0"/>
          <w14:ligatures w14:val="none"/>
        </w:rPr>
        <w:t xml:space="preserve">Opoku, M., Mohamed, A., </w:t>
      </w:r>
      <w:proofErr w:type="spellStart"/>
      <w:r w:rsidRPr="0049118F">
        <w:rPr>
          <w:rFonts w:ascii="Times New Roman" w:eastAsia="Times New Roman" w:hAnsi="Times New Roman" w:cs="Times New Roman"/>
          <w:kern w:val="0"/>
          <w14:ligatures w14:val="none"/>
        </w:rPr>
        <w:t>Almarzooqi</w:t>
      </w:r>
      <w:proofErr w:type="spellEnd"/>
      <w:r w:rsidRPr="0049118F">
        <w:rPr>
          <w:rFonts w:ascii="Times New Roman" w:eastAsia="Times New Roman" w:hAnsi="Times New Roman" w:cs="Times New Roman"/>
          <w:kern w:val="0"/>
          <w14:ligatures w14:val="none"/>
        </w:rPr>
        <w:t xml:space="preserve">, S., &amp; </w:t>
      </w:r>
      <w:proofErr w:type="spellStart"/>
      <w:r w:rsidRPr="0049118F">
        <w:rPr>
          <w:rFonts w:ascii="Times New Roman" w:eastAsia="Times New Roman" w:hAnsi="Times New Roman" w:cs="Times New Roman"/>
          <w:kern w:val="0"/>
          <w14:ligatures w14:val="none"/>
        </w:rPr>
        <w:t>Cheikhmous</w:t>
      </w:r>
      <w:proofErr w:type="spellEnd"/>
      <w:r w:rsidRPr="0049118F">
        <w:rPr>
          <w:rFonts w:ascii="Times New Roman" w:eastAsia="Times New Roman" w:hAnsi="Times New Roman" w:cs="Times New Roman"/>
          <w:kern w:val="0"/>
          <w14:ligatures w14:val="none"/>
        </w:rPr>
        <w:t xml:space="preserve">, A. (2025). The extent and predictors of fathers’ involvement in the raising of children with autism spectrum disorder in the UAE. International Journal of Environmental Research and Public Health, 22(2), 300. </w:t>
      </w:r>
      <w:hyperlink r:id="rId14" w:history="1">
        <w:r w:rsidR="00427808" w:rsidRPr="00143028">
          <w:rPr>
            <w:rStyle w:val="Hyperlink"/>
            <w:rFonts w:ascii="Times New Roman" w:eastAsia="Times New Roman" w:hAnsi="Times New Roman" w:cs="Times New Roman"/>
            <w:kern w:val="0"/>
            <w14:ligatures w14:val="none"/>
          </w:rPr>
          <w:t>https://doi.org/10.3390/ijerph22020300</w:t>
        </w:r>
      </w:hyperlink>
    </w:p>
    <w:p w14:paraId="25278666" w14:textId="77777777" w:rsidR="00427808" w:rsidRPr="00427808" w:rsidRDefault="00427808" w:rsidP="00427808">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27808">
        <w:rPr>
          <w:rFonts w:ascii="Times New Roman" w:eastAsia="Times New Roman" w:hAnsi="Times New Roman" w:cs="Times New Roman"/>
          <w:kern w:val="0"/>
          <w14:ligatures w14:val="none"/>
        </w:rPr>
        <w:t xml:space="preserve">Wentz, A. (2020). Early diagnosis of autism in the United Arab Emirates: Autism knowledge and attitudes among primary healthcare providers in Ras Al Khaimah. </w:t>
      </w:r>
      <w:r w:rsidRPr="00427808">
        <w:rPr>
          <w:rFonts w:ascii="Times New Roman" w:eastAsia="Times New Roman" w:hAnsi="Times New Roman" w:cs="Times New Roman"/>
          <w:i/>
          <w:iCs/>
          <w:kern w:val="0"/>
          <w14:ligatures w14:val="none"/>
        </w:rPr>
        <w:t>Al Qasimi Foundation</w:t>
      </w:r>
      <w:r w:rsidRPr="00427808">
        <w:rPr>
          <w:rFonts w:ascii="Times New Roman" w:eastAsia="Times New Roman" w:hAnsi="Times New Roman" w:cs="Times New Roman"/>
          <w:kern w:val="0"/>
          <w14:ligatures w14:val="none"/>
        </w:rPr>
        <w:t xml:space="preserve">. https://doi.org/10.18502/aqf.0134 </w:t>
      </w:r>
    </w:p>
    <w:p w14:paraId="1CB9119C" w14:textId="77777777" w:rsidR="00612D05" w:rsidRPr="00612D05" w:rsidRDefault="00612D05" w:rsidP="00612D05">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12D05">
        <w:rPr>
          <w:rFonts w:ascii="Times New Roman" w:eastAsia="Times New Roman" w:hAnsi="Times New Roman" w:cs="Times New Roman"/>
          <w:kern w:val="0"/>
          <w14:ligatures w14:val="none"/>
        </w:rPr>
        <w:t xml:space="preserve">DH50,000 per month: How much UAE families spend on caring for autistic children. (n.d.). https://www.pwc.com/m1/en/media-centre/articles/how-much-uae-families-spend-on-caring-for-autistic-children.html </w:t>
      </w:r>
    </w:p>
    <w:p w14:paraId="7305209C" w14:textId="77777777" w:rsidR="00E743D7" w:rsidRPr="00E743D7" w:rsidRDefault="00E743D7" w:rsidP="00E743D7">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743D7">
        <w:rPr>
          <w:rFonts w:ascii="Times New Roman" w:eastAsia="Times New Roman" w:hAnsi="Times New Roman" w:cs="Times New Roman"/>
          <w:kern w:val="0"/>
          <w14:ligatures w14:val="none"/>
        </w:rPr>
        <w:t xml:space="preserve">Bhuptani, N. A. (2017, January 1). </w:t>
      </w:r>
      <w:r w:rsidRPr="00E743D7">
        <w:rPr>
          <w:rFonts w:ascii="Times New Roman" w:eastAsia="Times New Roman" w:hAnsi="Times New Roman" w:cs="Times New Roman"/>
          <w:i/>
          <w:iCs/>
          <w:kern w:val="0"/>
          <w14:ligatures w14:val="none"/>
        </w:rPr>
        <w:t>Parental reports on the efficacy of applied behavior analysis based intervention for children with autism spectrum disorder in UAE.</w:t>
      </w:r>
      <w:r w:rsidRPr="00E743D7">
        <w:rPr>
          <w:rFonts w:ascii="Times New Roman" w:eastAsia="Times New Roman" w:hAnsi="Times New Roman" w:cs="Times New Roman"/>
          <w:kern w:val="0"/>
          <w14:ligatures w14:val="none"/>
        </w:rPr>
        <w:t xml:space="preserve"> </w:t>
      </w:r>
      <w:proofErr w:type="spellStart"/>
      <w:r w:rsidRPr="00E743D7">
        <w:rPr>
          <w:rFonts w:ascii="Times New Roman" w:eastAsia="Times New Roman" w:hAnsi="Times New Roman" w:cs="Times New Roman"/>
          <w:kern w:val="0"/>
          <w14:ligatures w14:val="none"/>
        </w:rPr>
        <w:t>BSpace</w:t>
      </w:r>
      <w:proofErr w:type="spellEnd"/>
      <w:r w:rsidRPr="00E743D7">
        <w:rPr>
          <w:rFonts w:ascii="Times New Roman" w:eastAsia="Times New Roman" w:hAnsi="Times New Roman" w:cs="Times New Roman"/>
          <w:kern w:val="0"/>
          <w14:ligatures w14:val="none"/>
        </w:rPr>
        <w:t xml:space="preserve"> Repository. https://bspace.buid.ac.ae/items/98d07ffe-5895-423d-bdff-c725e271876a </w:t>
      </w:r>
    </w:p>
    <w:p w14:paraId="45533AB0" w14:textId="732ADA0D" w:rsidR="00427808"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AE1D4C">
        <w:rPr>
          <w:rFonts w:ascii="Times New Roman" w:eastAsia="Times New Roman" w:hAnsi="Times New Roman" w:cs="Times New Roman"/>
          <w:kern w:val="0"/>
          <w14:ligatures w14:val="none"/>
        </w:rPr>
        <w:t>Alshuaibat</w:t>
      </w:r>
      <w:proofErr w:type="spellEnd"/>
      <w:r w:rsidRPr="00AE1D4C">
        <w:rPr>
          <w:rFonts w:ascii="Times New Roman" w:eastAsia="Times New Roman" w:hAnsi="Times New Roman" w:cs="Times New Roman"/>
          <w:kern w:val="0"/>
          <w14:ligatures w14:val="none"/>
        </w:rPr>
        <w:t xml:space="preserve"> S, </w:t>
      </w:r>
      <w:proofErr w:type="spellStart"/>
      <w:r w:rsidRPr="00AE1D4C">
        <w:rPr>
          <w:rFonts w:ascii="Times New Roman" w:eastAsia="Times New Roman" w:hAnsi="Times New Roman" w:cs="Times New Roman"/>
          <w:kern w:val="0"/>
          <w14:ligatures w14:val="none"/>
        </w:rPr>
        <w:t>Soubra</w:t>
      </w:r>
      <w:proofErr w:type="spellEnd"/>
      <w:r w:rsidRPr="00AE1D4C">
        <w:rPr>
          <w:rFonts w:ascii="Times New Roman" w:eastAsia="Times New Roman" w:hAnsi="Times New Roman" w:cs="Times New Roman"/>
          <w:kern w:val="0"/>
          <w14:ligatures w14:val="none"/>
        </w:rPr>
        <w:t xml:space="preserve"> K, </w:t>
      </w:r>
      <w:proofErr w:type="spellStart"/>
      <w:r w:rsidRPr="00AE1D4C">
        <w:rPr>
          <w:rFonts w:ascii="Times New Roman" w:eastAsia="Times New Roman" w:hAnsi="Times New Roman" w:cs="Times New Roman"/>
          <w:kern w:val="0"/>
          <w14:ligatures w14:val="none"/>
        </w:rPr>
        <w:t>Alhashmi</w:t>
      </w:r>
      <w:proofErr w:type="spellEnd"/>
      <w:r w:rsidRPr="00AE1D4C">
        <w:rPr>
          <w:rFonts w:ascii="Times New Roman" w:eastAsia="Times New Roman" w:hAnsi="Times New Roman" w:cs="Times New Roman"/>
          <w:kern w:val="0"/>
          <w14:ligatures w14:val="none"/>
        </w:rPr>
        <w:t xml:space="preserve"> D, Mohamed F, </w:t>
      </w:r>
      <w:proofErr w:type="spellStart"/>
      <w:r w:rsidRPr="00AE1D4C">
        <w:rPr>
          <w:rFonts w:ascii="Times New Roman" w:eastAsia="Times New Roman" w:hAnsi="Times New Roman" w:cs="Times New Roman"/>
          <w:kern w:val="0"/>
          <w14:ligatures w14:val="none"/>
        </w:rPr>
        <w:t>Moqbel</w:t>
      </w:r>
      <w:proofErr w:type="spellEnd"/>
      <w:r w:rsidRPr="00AE1D4C">
        <w:rPr>
          <w:rFonts w:ascii="Times New Roman" w:eastAsia="Times New Roman" w:hAnsi="Times New Roman" w:cs="Times New Roman"/>
          <w:kern w:val="0"/>
          <w14:ligatures w14:val="none"/>
        </w:rPr>
        <w:t xml:space="preserve"> S, </w:t>
      </w:r>
      <w:proofErr w:type="spellStart"/>
      <w:r w:rsidRPr="00AE1D4C">
        <w:rPr>
          <w:rFonts w:ascii="Times New Roman" w:eastAsia="Times New Roman" w:hAnsi="Times New Roman" w:cs="Times New Roman"/>
          <w:kern w:val="0"/>
          <w14:ligatures w14:val="none"/>
        </w:rPr>
        <w:t>Almarzooqi</w:t>
      </w:r>
      <w:proofErr w:type="spellEnd"/>
      <w:r w:rsidRPr="00AE1D4C">
        <w:rPr>
          <w:rFonts w:ascii="Times New Roman" w:eastAsia="Times New Roman" w:hAnsi="Times New Roman" w:cs="Times New Roman"/>
          <w:kern w:val="0"/>
          <w14:ligatures w14:val="none"/>
        </w:rPr>
        <w:t> S, </w:t>
      </w:r>
      <w:proofErr w:type="spellStart"/>
      <w:r w:rsidRPr="00AE1D4C">
        <w:rPr>
          <w:rFonts w:ascii="Times New Roman" w:eastAsia="Times New Roman" w:hAnsi="Times New Roman" w:cs="Times New Roman"/>
          <w:kern w:val="0"/>
          <w14:ligatures w14:val="none"/>
        </w:rPr>
        <w:t>Alloub</w:t>
      </w:r>
      <w:proofErr w:type="spellEnd"/>
      <w:r w:rsidRPr="00AE1D4C">
        <w:rPr>
          <w:rFonts w:ascii="Times New Roman" w:eastAsia="Times New Roman" w:hAnsi="Times New Roman" w:cs="Times New Roman"/>
          <w:kern w:val="0"/>
          <w14:ligatures w14:val="none"/>
        </w:rPr>
        <w:t xml:space="preserve"> Z, Willis S, </w:t>
      </w:r>
      <w:proofErr w:type="spellStart"/>
      <w:r w:rsidRPr="00AE1D4C">
        <w:rPr>
          <w:rFonts w:ascii="Times New Roman" w:eastAsia="Times New Roman" w:hAnsi="Times New Roman" w:cs="Times New Roman"/>
          <w:kern w:val="0"/>
          <w14:ligatures w14:val="none"/>
        </w:rPr>
        <w:t>Albanna</w:t>
      </w:r>
      <w:proofErr w:type="spellEnd"/>
      <w:r w:rsidRPr="00AE1D4C">
        <w:rPr>
          <w:rFonts w:ascii="Times New Roman" w:eastAsia="Times New Roman" w:hAnsi="Times New Roman" w:cs="Times New Roman"/>
          <w:kern w:val="0"/>
          <w14:ligatures w14:val="none"/>
        </w:rPr>
        <w:t xml:space="preserve"> A. Parental Perceptions of Autism Spectrum Disorder (ASD) Services in the UAE. New Emirates Medical Journal. 2024;5. doi:10.2174/0250688205666230818113555.  </w:t>
      </w:r>
    </w:p>
    <w:p w14:paraId="3616EB7F" w14:textId="581AF983" w:rsidR="00AE1D4C"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E1D4C">
        <w:rPr>
          <w:rFonts w:ascii="Times New Roman" w:eastAsia="Times New Roman" w:hAnsi="Times New Roman" w:cs="Times New Roman"/>
          <w:kern w:val="0"/>
          <w14:ligatures w14:val="none"/>
        </w:rPr>
        <w:lastRenderedPageBreak/>
        <w:t>Safi M, </w:t>
      </w:r>
      <w:proofErr w:type="spellStart"/>
      <w:r w:rsidRPr="00AE1D4C">
        <w:rPr>
          <w:rFonts w:ascii="Times New Roman" w:eastAsia="Times New Roman" w:hAnsi="Times New Roman" w:cs="Times New Roman"/>
          <w:kern w:val="0"/>
          <w14:ligatures w14:val="none"/>
        </w:rPr>
        <w:t>Alshamsi</w:t>
      </w:r>
      <w:proofErr w:type="spellEnd"/>
      <w:r w:rsidRPr="00AE1D4C">
        <w:rPr>
          <w:rFonts w:ascii="Times New Roman" w:eastAsia="Times New Roman" w:hAnsi="Times New Roman" w:cs="Times New Roman"/>
          <w:kern w:val="0"/>
          <w14:ligatures w14:val="none"/>
        </w:rPr>
        <w:t> M, Opoku MP. Parenting Children with Autism Spectrum Disorder in the United Arab Emirates: Exploring Perceptions Towards Using the Picture Exchange Communication System [BMC Psychology]. 2022;10(1):229.  </w:t>
      </w:r>
    </w:p>
    <w:p w14:paraId="7CE9597D" w14:textId="2692274F" w:rsidR="00AE1D4C"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E1D4C">
        <w:rPr>
          <w:rFonts w:ascii="Times New Roman" w:eastAsia="Times New Roman" w:hAnsi="Times New Roman" w:cs="Times New Roman"/>
          <w:kern w:val="0"/>
          <w14:ligatures w14:val="none"/>
        </w:rPr>
        <w:t>Salama RA, Sharmin AR, Hamouda H, et al. Caregivers’ perspectives on the healthcare experiences of children with autism spectrum disorder in Ras Al Khaimah, UAE. [In press] Annals of Psychiatric Nursing. 2025;151966.   </w:t>
      </w:r>
    </w:p>
    <w:p w14:paraId="2A1B6CA4" w14:textId="77777777" w:rsidR="00630573" w:rsidRPr="00630573" w:rsidRDefault="00630573"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0573">
        <w:rPr>
          <w:rFonts w:ascii="Times New Roman" w:eastAsia="Times New Roman" w:hAnsi="Times New Roman" w:cs="Times New Roman"/>
          <w:kern w:val="0"/>
          <w14:ligatures w14:val="none"/>
        </w:rPr>
        <w:t xml:space="preserve">Benson, S., &amp; Perepa, P. (2024). Mapping teachers’ preparedness to teach and support children on the autism spectrum in Ras Al Khaimah. </w:t>
      </w:r>
      <w:r w:rsidRPr="00630573">
        <w:rPr>
          <w:rFonts w:ascii="Times New Roman" w:eastAsia="Times New Roman" w:hAnsi="Times New Roman" w:cs="Times New Roman"/>
          <w:i/>
          <w:iCs/>
          <w:kern w:val="0"/>
          <w14:ligatures w14:val="none"/>
        </w:rPr>
        <w:t>Al Qasimi Foundation</w:t>
      </w:r>
      <w:r w:rsidRPr="00630573">
        <w:rPr>
          <w:rFonts w:ascii="Times New Roman" w:eastAsia="Times New Roman" w:hAnsi="Times New Roman" w:cs="Times New Roman"/>
          <w:kern w:val="0"/>
          <w14:ligatures w14:val="none"/>
        </w:rPr>
        <w:t xml:space="preserve">. https://doi.org/10.18502/aqf.0214 </w:t>
      </w:r>
    </w:p>
    <w:p w14:paraId="5802FF78" w14:textId="2E4B39BC" w:rsidR="00630573" w:rsidRPr="00472F4F" w:rsidRDefault="00630573"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0573">
        <w:rPr>
          <w:rFonts w:ascii="Times New Roman" w:eastAsia="Times New Roman" w:hAnsi="Times New Roman" w:cs="Times New Roman"/>
          <w:kern w:val="0"/>
          <w14:ligatures w14:val="none"/>
        </w:rPr>
        <w:t>Ahmad GS. Bridging prevalence data and practice: a national review of autism spectrum disorder and other neurodevelopmental conditions in the UAE. Int J Autism. 2025;5(2):112-117.   </w:t>
      </w:r>
    </w:p>
    <w:sectPr w:rsidR="00630573" w:rsidRPr="00472F4F" w:rsidSect="00540A15">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4E392" w14:textId="77777777" w:rsidR="0022534B" w:rsidRDefault="0022534B" w:rsidP="006F4044">
      <w:pPr>
        <w:spacing w:after="0" w:line="240" w:lineRule="auto"/>
      </w:pPr>
      <w:r>
        <w:separator/>
      </w:r>
    </w:p>
  </w:endnote>
  <w:endnote w:type="continuationSeparator" w:id="0">
    <w:p w14:paraId="6902A660" w14:textId="77777777" w:rsidR="0022534B" w:rsidRDefault="0022534B" w:rsidP="006F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14B6" w14:textId="77777777" w:rsidR="006F4044" w:rsidRDefault="006F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EF94" w14:textId="77777777" w:rsidR="006F4044" w:rsidRDefault="006F4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F90F" w14:textId="77777777" w:rsidR="006F4044" w:rsidRDefault="006F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E2983" w14:textId="77777777" w:rsidR="0022534B" w:rsidRDefault="0022534B" w:rsidP="006F4044">
      <w:pPr>
        <w:spacing w:after="0" w:line="240" w:lineRule="auto"/>
      </w:pPr>
      <w:r>
        <w:separator/>
      </w:r>
    </w:p>
  </w:footnote>
  <w:footnote w:type="continuationSeparator" w:id="0">
    <w:p w14:paraId="0BC94889" w14:textId="77777777" w:rsidR="0022534B" w:rsidRDefault="0022534B" w:rsidP="006F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4069" w14:textId="009DFC33" w:rsidR="006F4044" w:rsidRDefault="006F4044">
    <w:pPr>
      <w:pStyle w:val="Header"/>
    </w:pPr>
    <w:r>
      <w:rPr>
        <w:noProof/>
      </w:rPr>
      <w:pict w14:anchorId="7BD6F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2" o:spid="_x0000_s2050" type="#_x0000_t136" style="position:absolute;margin-left:0;margin-top:0;width:662.5pt;height:74.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2AED" w14:textId="0AD06491" w:rsidR="006F4044" w:rsidRDefault="006F4044">
    <w:pPr>
      <w:pStyle w:val="Header"/>
    </w:pPr>
    <w:r>
      <w:rPr>
        <w:noProof/>
      </w:rPr>
      <w:pict w14:anchorId="79DF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3" o:spid="_x0000_s2051" type="#_x0000_t136" style="position:absolute;margin-left:0;margin-top:0;width:662.5pt;height:74.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0E98" w14:textId="1BD0FE12" w:rsidR="006F4044" w:rsidRDefault="006F4044">
    <w:pPr>
      <w:pStyle w:val="Header"/>
    </w:pPr>
    <w:r>
      <w:rPr>
        <w:noProof/>
      </w:rPr>
      <w:pict w14:anchorId="7354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1" o:spid="_x0000_s2049" type="#_x0000_t136" style="position:absolute;margin-left:0;margin-top:0;width:662.5pt;height:74.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ED7"/>
    <w:multiLevelType w:val="multilevel"/>
    <w:tmpl w:val="1236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773C5"/>
    <w:multiLevelType w:val="hybridMultilevel"/>
    <w:tmpl w:val="2F8C62B0"/>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34C69"/>
    <w:multiLevelType w:val="multilevel"/>
    <w:tmpl w:val="185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961B2"/>
    <w:multiLevelType w:val="hybridMultilevel"/>
    <w:tmpl w:val="479A3602"/>
    <w:lvl w:ilvl="0" w:tplc="70CA4F24">
      <w:start w:val="1"/>
      <w:numFmt w:val="decimal"/>
      <w:lvlText w:val="%1."/>
      <w:lvlJc w:val="left"/>
      <w:rPr>
        <w:rFonts w:ascii="Arial" w:hAnsi="Arial"/>
        <w:color w:val="252525"/>
        <w:sz w:val="42"/>
      </w:rPr>
    </w:lvl>
    <w:lvl w:ilvl="1" w:tplc="9ACAAC86">
      <w:numFmt w:val="decimal"/>
      <w:lvlText w:val=""/>
      <w:lvlJc w:val="left"/>
    </w:lvl>
    <w:lvl w:ilvl="2" w:tplc="4058EEB6">
      <w:numFmt w:val="decimal"/>
      <w:lvlText w:val=""/>
      <w:lvlJc w:val="left"/>
    </w:lvl>
    <w:lvl w:ilvl="3" w:tplc="77D243C2">
      <w:numFmt w:val="decimal"/>
      <w:lvlText w:val=""/>
      <w:lvlJc w:val="left"/>
    </w:lvl>
    <w:lvl w:ilvl="4" w:tplc="B93A64E6">
      <w:numFmt w:val="decimal"/>
      <w:lvlText w:val=""/>
      <w:lvlJc w:val="left"/>
    </w:lvl>
    <w:lvl w:ilvl="5" w:tplc="343AEC86">
      <w:numFmt w:val="decimal"/>
      <w:lvlText w:val=""/>
      <w:lvlJc w:val="left"/>
    </w:lvl>
    <w:lvl w:ilvl="6" w:tplc="6FDE188A">
      <w:numFmt w:val="decimal"/>
      <w:lvlText w:val=""/>
      <w:lvlJc w:val="left"/>
    </w:lvl>
    <w:lvl w:ilvl="7" w:tplc="AB0A1426">
      <w:numFmt w:val="decimal"/>
      <w:lvlText w:val=""/>
      <w:lvlJc w:val="left"/>
    </w:lvl>
    <w:lvl w:ilvl="8" w:tplc="561CF3B4">
      <w:numFmt w:val="decimal"/>
      <w:lvlText w:val=""/>
      <w:lvlJc w:val="left"/>
    </w:lvl>
  </w:abstractNum>
  <w:abstractNum w:abstractNumId="4" w15:restartNumberingAfterBreak="0">
    <w:nsid w:val="2E77507C"/>
    <w:multiLevelType w:val="hybridMultilevel"/>
    <w:tmpl w:val="323A623A"/>
    <w:lvl w:ilvl="0" w:tplc="83BE9CB4">
      <w:numFmt w:val="bullet"/>
      <w:lvlText w:val="-"/>
      <w:lvlJc w:val="left"/>
      <w:pPr>
        <w:ind w:left="720" w:hanging="360"/>
      </w:pPr>
      <w:rPr>
        <w:rFonts w:ascii="Arial" w:eastAsia="Arial" w:hAnsi="Arial" w:cs="Arial"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6CA1"/>
    <w:multiLevelType w:val="multilevel"/>
    <w:tmpl w:val="3DE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11411"/>
    <w:multiLevelType w:val="hybridMultilevel"/>
    <w:tmpl w:val="52924102"/>
    <w:lvl w:ilvl="0" w:tplc="BBCE6FE0">
      <w:numFmt w:val="bullet"/>
      <w:lvlText w:val=""/>
      <w:lvlJc w:val="left"/>
      <w:pPr>
        <w:ind w:left="720" w:hanging="360"/>
      </w:pPr>
      <w:rPr>
        <w:rFonts w:ascii="Wingdings" w:eastAsia="Arial" w:hAnsi="Wingdings" w:cs="Arial"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266EC"/>
    <w:multiLevelType w:val="hybridMultilevel"/>
    <w:tmpl w:val="82B8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204F9"/>
    <w:multiLevelType w:val="multilevel"/>
    <w:tmpl w:val="E6B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E2957"/>
    <w:multiLevelType w:val="hybridMultilevel"/>
    <w:tmpl w:val="2D86B3D6"/>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A0DC7"/>
    <w:multiLevelType w:val="multilevel"/>
    <w:tmpl w:val="785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0B6F01"/>
    <w:multiLevelType w:val="hybridMultilevel"/>
    <w:tmpl w:val="801EA31E"/>
    <w:lvl w:ilvl="0" w:tplc="5C62AC48">
      <w:start w:val="2"/>
      <w:numFmt w:val="decimal"/>
      <w:lvlText w:val="%1."/>
      <w:lvlJc w:val="left"/>
      <w:rPr>
        <w:rFonts w:ascii="Arial" w:hAnsi="Arial"/>
        <w:color w:val="252525"/>
        <w:sz w:val="42"/>
      </w:rPr>
    </w:lvl>
    <w:lvl w:ilvl="1" w:tplc="B660F962">
      <w:numFmt w:val="decimal"/>
      <w:lvlText w:val=""/>
      <w:lvlJc w:val="left"/>
    </w:lvl>
    <w:lvl w:ilvl="2" w:tplc="E5EC1326">
      <w:numFmt w:val="decimal"/>
      <w:lvlText w:val=""/>
      <w:lvlJc w:val="left"/>
    </w:lvl>
    <w:lvl w:ilvl="3" w:tplc="07B06A96">
      <w:numFmt w:val="decimal"/>
      <w:lvlText w:val=""/>
      <w:lvlJc w:val="left"/>
    </w:lvl>
    <w:lvl w:ilvl="4" w:tplc="7982D618">
      <w:numFmt w:val="decimal"/>
      <w:lvlText w:val=""/>
      <w:lvlJc w:val="left"/>
    </w:lvl>
    <w:lvl w:ilvl="5" w:tplc="D41244D6">
      <w:numFmt w:val="decimal"/>
      <w:lvlText w:val=""/>
      <w:lvlJc w:val="left"/>
    </w:lvl>
    <w:lvl w:ilvl="6" w:tplc="262E0772">
      <w:numFmt w:val="decimal"/>
      <w:lvlText w:val=""/>
      <w:lvlJc w:val="left"/>
    </w:lvl>
    <w:lvl w:ilvl="7" w:tplc="1A0811F8">
      <w:numFmt w:val="decimal"/>
      <w:lvlText w:val=""/>
      <w:lvlJc w:val="left"/>
    </w:lvl>
    <w:lvl w:ilvl="8" w:tplc="9C8887D8">
      <w:numFmt w:val="decimal"/>
      <w:lvlText w:val=""/>
      <w:lvlJc w:val="left"/>
    </w:lvl>
  </w:abstractNum>
  <w:abstractNum w:abstractNumId="12" w15:restartNumberingAfterBreak="0">
    <w:nsid w:val="44064CB4"/>
    <w:multiLevelType w:val="multilevel"/>
    <w:tmpl w:val="927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C21F3"/>
    <w:multiLevelType w:val="hybridMultilevel"/>
    <w:tmpl w:val="3EBC1206"/>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030AE"/>
    <w:multiLevelType w:val="multilevel"/>
    <w:tmpl w:val="A15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AB1211"/>
    <w:multiLevelType w:val="multilevel"/>
    <w:tmpl w:val="8EEA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002564"/>
    <w:multiLevelType w:val="multilevel"/>
    <w:tmpl w:val="69F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B132ED"/>
    <w:multiLevelType w:val="multilevel"/>
    <w:tmpl w:val="B710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F2D54"/>
    <w:multiLevelType w:val="hybridMultilevel"/>
    <w:tmpl w:val="4760AA08"/>
    <w:lvl w:ilvl="0" w:tplc="70E47D8A">
      <w:start w:val="3"/>
      <w:numFmt w:val="decimal"/>
      <w:lvlText w:val="%1."/>
      <w:lvlJc w:val="left"/>
      <w:rPr>
        <w:rFonts w:ascii="Arial" w:hAnsi="Arial"/>
        <w:color w:val="252525"/>
        <w:sz w:val="42"/>
      </w:rPr>
    </w:lvl>
    <w:lvl w:ilvl="1" w:tplc="7E725242">
      <w:numFmt w:val="decimal"/>
      <w:lvlText w:val=""/>
      <w:lvlJc w:val="left"/>
    </w:lvl>
    <w:lvl w:ilvl="2" w:tplc="FFD66100">
      <w:numFmt w:val="decimal"/>
      <w:lvlText w:val=""/>
      <w:lvlJc w:val="left"/>
    </w:lvl>
    <w:lvl w:ilvl="3" w:tplc="98F46CBA">
      <w:numFmt w:val="decimal"/>
      <w:lvlText w:val=""/>
      <w:lvlJc w:val="left"/>
    </w:lvl>
    <w:lvl w:ilvl="4" w:tplc="AD10CAD2">
      <w:numFmt w:val="decimal"/>
      <w:lvlText w:val=""/>
      <w:lvlJc w:val="left"/>
    </w:lvl>
    <w:lvl w:ilvl="5" w:tplc="6F4A045E">
      <w:numFmt w:val="decimal"/>
      <w:lvlText w:val=""/>
      <w:lvlJc w:val="left"/>
    </w:lvl>
    <w:lvl w:ilvl="6" w:tplc="F5242138">
      <w:numFmt w:val="decimal"/>
      <w:lvlText w:val=""/>
      <w:lvlJc w:val="left"/>
    </w:lvl>
    <w:lvl w:ilvl="7" w:tplc="B4BAE886">
      <w:numFmt w:val="decimal"/>
      <w:lvlText w:val=""/>
      <w:lvlJc w:val="left"/>
    </w:lvl>
    <w:lvl w:ilvl="8" w:tplc="E64C84A6">
      <w:numFmt w:val="decimal"/>
      <w:lvlText w:val=""/>
      <w:lvlJc w:val="left"/>
    </w:lvl>
  </w:abstractNum>
  <w:abstractNum w:abstractNumId="19" w15:restartNumberingAfterBreak="0">
    <w:nsid w:val="75EC25EE"/>
    <w:multiLevelType w:val="hybridMultilevel"/>
    <w:tmpl w:val="8E1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num>
  <w:num w:numId="4">
    <w:abstractNumId w:val="19"/>
  </w:num>
  <w:num w:numId="5">
    <w:abstractNumId w:val="1"/>
  </w:num>
  <w:num w:numId="6">
    <w:abstractNumId w:val="6"/>
  </w:num>
  <w:num w:numId="7">
    <w:abstractNumId w:val="4"/>
  </w:num>
  <w:num w:numId="8">
    <w:abstractNumId w:val="14"/>
  </w:num>
  <w:num w:numId="9">
    <w:abstractNumId w:val="12"/>
  </w:num>
  <w:num w:numId="10">
    <w:abstractNumId w:val="15"/>
  </w:num>
  <w:num w:numId="11">
    <w:abstractNumId w:val="5"/>
  </w:num>
  <w:num w:numId="12">
    <w:abstractNumId w:val="8"/>
  </w:num>
  <w:num w:numId="13">
    <w:abstractNumId w:val="16"/>
  </w:num>
  <w:num w:numId="14">
    <w:abstractNumId w:val="10"/>
  </w:num>
  <w:num w:numId="15">
    <w:abstractNumId w:val="2"/>
  </w:num>
  <w:num w:numId="16">
    <w:abstractNumId w:val="0"/>
  </w:num>
  <w:num w:numId="17">
    <w:abstractNumId w:val="9"/>
  </w:num>
  <w:num w:numId="18">
    <w:abstractNumId w:val="13"/>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2B"/>
    <w:rsid w:val="00130BFF"/>
    <w:rsid w:val="001B4B2C"/>
    <w:rsid w:val="001C0E82"/>
    <w:rsid w:val="0022534B"/>
    <w:rsid w:val="00263D7B"/>
    <w:rsid w:val="002C0DD4"/>
    <w:rsid w:val="003679D0"/>
    <w:rsid w:val="0039382B"/>
    <w:rsid w:val="00427808"/>
    <w:rsid w:val="00432BDB"/>
    <w:rsid w:val="00472F4F"/>
    <w:rsid w:val="0049118F"/>
    <w:rsid w:val="004A3CF7"/>
    <w:rsid w:val="00540A15"/>
    <w:rsid w:val="00612D05"/>
    <w:rsid w:val="00630573"/>
    <w:rsid w:val="006E475D"/>
    <w:rsid w:val="006F4044"/>
    <w:rsid w:val="00721B44"/>
    <w:rsid w:val="00746659"/>
    <w:rsid w:val="00780655"/>
    <w:rsid w:val="007D7694"/>
    <w:rsid w:val="008E7423"/>
    <w:rsid w:val="009E57A8"/>
    <w:rsid w:val="00A3385E"/>
    <w:rsid w:val="00A63BA9"/>
    <w:rsid w:val="00A7023F"/>
    <w:rsid w:val="00AE1D4C"/>
    <w:rsid w:val="00B520D5"/>
    <w:rsid w:val="00B96816"/>
    <w:rsid w:val="00C60915"/>
    <w:rsid w:val="00CB01D1"/>
    <w:rsid w:val="00CD51A2"/>
    <w:rsid w:val="00CE11DA"/>
    <w:rsid w:val="00E43201"/>
    <w:rsid w:val="00E743D7"/>
    <w:rsid w:val="00F20744"/>
    <w:rsid w:val="00F8101C"/>
    <w:rsid w:val="00F9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4F596"/>
  <w15:docId w15:val="{516526CD-D859-4F11-86A6-91F8B80B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A15"/>
  </w:style>
  <w:style w:type="paragraph" w:styleId="Heading1">
    <w:name w:val="heading 1"/>
    <w:basedOn w:val="Normal"/>
    <w:next w:val="Normal"/>
    <w:link w:val="Heading1Char"/>
    <w:uiPriority w:val="9"/>
    <w:qFormat/>
    <w:rsid w:val="00540A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01"/>
    <w:pPr>
      <w:ind w:left="720"/>
      <w:contextualSpacing/>
    </w:pPr>
  </w:style>
  <w:style w:type="paragraph" w:customStyle="1" w:styleId="p1">
    <w:name w:val="p1"/>
    <w:basedOn w:val="Normal"/>
    <w:rsid w:val="00F20744"/>
    <w:pPr>
      <w:spacing w:before="100" w:beforeAutospacing="1" w:after="100" w:afterAutospacing="1" w:line="240" w:lineRule="auto"/>
    </w:pPr>
    <w:rPr>
      <w:rFonts w:ascii="Times New Roman" w:hAnsi="Times New Roman" w:cs="Times New Roman"/>
      <w:kern w:val="0"/>
    </w:rPr>
  </w:style>
  <w:style w:type="character" w:customStyle="1" w:styleId="Heading1Char">
    <w:name w:val="Heading 1 Char"/>
    <w:basedOn w:val="DefaultParagraphFont"/>
    <w:link w:val="Heading1"/>
    <w:uiPriority w:val="9"/>
    <w:rsid w:val="00540A15"/>
    <w:rPr>
      <w:rFonts w:asciiTheme="majorHAnsi" w:eastAsiaTheme="majorEastAsia" w:hAnsiTheme="majorHAnsi" w:cstheme="majorBidi"/>
      <w:color w:val="0F4761" w:themeColor="accent1" w:themeShade="BF"/>
      <w:sz w:val="32"/>
      <w:szCs w:val="32"/>
    </w:rPr>
  </w:style>
  <w:style w:type="paragraph" w:customStyle="1" w:styleId="paragraph">
    <w:name w:val="paragraph"/>
    <w:basedOn w:val="Normal"/>
    <w:rsid w:val="007D7694"/>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7D7694"/>
  </w:style>
  <w:style w:type="character" w:customStyle="1" w:styleId="eop">
    <w:name w:val="eop"/>
    <w:basedOn w:val="DefaultParagraphFont"/>
    <w:rsid w:val="007D7694"/>
  </w:style>
  <w:style w:type="paragraph" w:styleId="NormalWeb">
    <w:name w:val="Normal (Web)"/>
    <w:basedOn w:val="Normal"/>
    <w:uiPriority w:val="99"/>
    <w:semiHidden/>
    <w:unhideWhenUsed/>
    <w:rsid w:val="008E7423"/>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8E7423"/>
    <w:rPr>
      <w:color w:val="467886" w:themeColor="hyperlink"/>
      <w:u w:val="single"/>
    </w:rPr>
  </w:style>
  <w:style w:type="character" w:customStyle="1" w:styleId="UnresolvedMention1">
    <w:name w:val="Unresolved Mention1"/>
    <w:basedOn w:val="DefaultParagraphFont"/>
    <w:uiPriority w:val="99"/>
    <w:semiHidden/>
    <w:unhideWhenUsed/>
    <w:rsid w:val="008E7423"/>
    <w:rPr>
      <w:color w:val="605E5C"/>
      <w:shd w:val="clear" w:color="auto" w:fill="E1DFDD"/>
    </w:rPr>
  </w:style>
  <w:style w:type="table" w:styleId="TableGrid">
    <w:name w:val="Table Grid"/>
    <w:basedOn w:val="TableNormal"/>
    <w:uiPriority w:val="39"/>
    <w:rsid w:val="00A7023F"/>
    <w:pPr>
      <w:spacing w:after="0" w:line="240" w:lineRule="auto"/>
    </w:pPr>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44"/>
  </w:style>
  <w:style w:type="paragraph" w:styleId="Footer">
    <w:name w:val="footer"/>
    <w:basedOn w:val="Normal"/>
    <w:link w:val="FooterChar"/>
    <w:uiPriority w:val="99"/>
    <w:unhideWhenUsed/>
    <w:rsid w:val="006F4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1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53815119872454" TargetMode="External"/><Relationship Id="rId13" Type="http://schemas.openxmlformats.org/officeDocument/2006/relationships/hyperlink" Target="https://doi.org/10.3389/fpsyg.2022.95544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542/peds.2009-0958" TargetMode="External"/><Relationship Id="rId12" Type="http://schemas.openxmlformats.org/officeDocument/2006/relationships/hyperlink" Target="https://doi.org/10.12934/jkpmhn.2024.33.4.40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3591053176996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ridd.2021.10413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40489-016-0083-z" TargetMode="External"/><Relationship Id="rId14" Type="http://schemas.openxmlformats.org/officeDocument/2006/relationships/hyperlink" Target="https://doi.org/10.3390/ijerph220203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SDI 1084</cp:lastModifiedBy>
  <cp:revision>10</cp:revision>
  <dcterms:created xsi:type="dcterms:W3CDTF">2026-01-25T11:47:00Z</dcterms:created>
  <dcterms:modified xsi:type="dcterms:W3CDTF">2026-01-27T09:02:00Z</dcterms:modified>
</cp:coreProperties>
</file>