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0748" w14:textId="645CE79B" w:rsidR="001B47BC" w:rsidRDefault="001E3CD7" w:rsidP="00C31D43">
      <w:pPr>
        <w:jc w:val="center"/>
        <w:rPr>
          <w:rFonts w:ascii="Times New Roman" w:hAnsi="Times New Roman" w:cs="Times New Roman"/>
          <w:b/>
          <w:bCs/>
          <w:sz w:val="32"/>
          <w:szCs w:val="32"/>
        </w:rPr>
      </w:pPr>
      <w:bookmarkStart w:id="0" w:name="_Hlk222333393"/>
      <w:bookmarkStart w:id="1" w:name="_GoBack"/>
      <w:r w:rsidRPr="007238C7">
        <w:rPr>
          <w:rFonts w:ascii="Times New Roman" w:hAnsi="Times New Roman" w:cs="Times New Roman"/>
          <w:b/>
          <w:bCs/>
          <w:sz w:val="32"/>
          <w:szCs w:val="32"/>
        </w:rPr>
        <w:t xml:space="preserve">Education, Identity, and Management: A Critical Review of </w:t>
      </w:r>
      <w:proofErr w:type="spellStart"/>
      <w:r w:rsidRPr="007238C7">
        <w:rPr>
          <w:rFonts w:ascii="Times New Roman" w:hAnsi="Times New Roman" w:cs="Times New Roman"/>
          <w:b/>
          <w:bCs/>
          <w:sz w:val="32"/>
          <w:szCs w:val="32"/>
        </w:rPr>
        <w:t>Saraswati</w:t>
      </w:r>
      <w:proofErr w:type="spellEnd"/>
      <w:r w:rsidRPr="007238C7">
        <w:rPr>
          <w:rFonts w:ascii="Times New Roman" w:hAnsi="Times New Roman" w:cs="Times New Roman"/>
          <w:b/>
          <w:bCs/>
          <w:sz w:val="32"/>
          <w:szCs w:val="32"/>
        </w:rPr>
        <w:t xml:space="preserve"> </w:t>
      </w:r>
      <w:proofErr w:type="spellStart"/>
      <w:r w:rsidRPr="007238C7">
        <w:rPr>
          <w:rFonts w:ascii="Times New Roman" w:hAnsi="Times New Roman" w:cs="Times New Roman"/>
          <w:b/>
          <w:bCs/>
          <w:sz w:val="32"/>
          <w:szCs w:val="32"/>
        </w:rPr>
        <w:t>Shishu</w:t>
      </w:r>
      <w:proofErr w:type="spellEnd"/>
      <w:r w:rsidRPr="007238C7">
        <w:rPr>
          <w:rFonts w:ascii="Times New Roman" w:hAnsi="Times New Roman" w:cs="Times New Roman"/>
          <w:b/>
          <w:bCs/>
          <w:sz w:val="32"/>
          <w:szCs w:val="32"/>
        </w:rPr>
        <w:t xml:space="preserve"> Vidya Mandirs in Odisha</w:t>
      </w:r>
    </w:p>
    <w:bookmarkEnd w:id="0"/>
    <w:bookmarkEnd w:id="1"/>
    <w:p w14:paraId="6FE9109C" w14:textId="77777777" w:rsidR="00D42EE3" w:rsidRDefault="00D42EE3" w:rsidP="00C31D43">
      <w:pPr>
        <w:jc w:val="center"/>
        <w:rPr>
          <w:rFonts w:ascii="Times New Roman" w:hAnsi="Times New Roman" w:cs="Times New Roman"/>
          <w:b/>
          <w:bCs/>
          <w:sz w:val="32"/>
          <w:szCs w:val="32"/>
        </w:rPr>
      </w:pPr>
    </w:p>
    <w:p w14:paraId="44D4B056" w14:textId="77777777" w:rsidR="00D42EE3" w:rsidRDefault="00D42EE3" w:rsidP="000A4408">
      <w:pPr>
        <w:spacing w:after="0" w:line="360" w:lineRule="auto"/>
        <w:rPr>
          <w:rFonts w:ascii="Times New Roman" w:hAnsi="Times New Roman" w:cs="Times New Roman"/>
          <w:sz w:val="24"/>
          <w:szCs w:val="24"/>
        </w:rPr>
      </w:pPr>
    </w:p>
    <w:p w14:paraId="2383118A" w14:textId="77777777" w:rsidR="00D42EE3" w:rsidRPr="000A4408" w:rsidRDefault="00D42EE3" w:rsidP="000A4408">
      <w:pPr>
        <w:spacing w:after="0" w:line="360" w:lineRule="auto"/>
      </w:pPr>
    </w:p>
    <w:p w14:paraId="6E716B18" w14:textId="77777777" w:rsidR="009560AC" w:rsidRPr="00C31D43" w:rsidRDefault="009560AC" w:rsidP="009560AC">
      <w:pPr>
        <w:rPr>
          <w:rFonts w:ascii="Times New Roman" w:hAnsi="Times New Roman" w:cs="Times New Roman"/>
          <w:b/>
          <w:bCs/>
        </w:rPr>
      </w:pPr>
      <w:r w:rsidRPr="00C31D43">
        <w:rPr>
          <w:rFonts w:ascii="Times New Roman" w:hAnsi="Times New Roman" w:cs="Times New Roman"/>
          <w:b/>
          <w:bCs/>
        </w:rPr>
        <w:t>Abstract</w:t>
      </w:r>
    </w:p>
    <w:p w14:paraId="66E2F496" w14:textId="6E68A76F" w:rsidR="00020CB7" w:rsidRP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rPr>
        <w:t xml:space="preserve">This </w:t>
      </w:r>
      <w:r w:rsidR="000A4408">
        <w:rPr>
          <w:rFonts w:ascii="Times New Roman" w:hAnsi="Times New Roman" w:cs="Times New Roman"/>
        </w:rPr>
        <w:t>article</w:t>
      </w:r>
      <w:r w:rsidRPr="00020CB7">
        <w:rPr>
          <w:rFonts w:ascii="Times New Roman" w:hAnsi="Times New Roman" w:cs="Times New Roman"/>
        </w:rPr>
        <w:t xml:space="preserve"> explores the unique educational style </w:t>
      </w:r>
      <w:r w:rsidR="000A4408">
        <w:rPr>
          <w:rFonts w:ascii="Times New Roman" w:hAnsi="Times New Roman" w:cs="Times New Roman"/>
        </w:rPr>
        <w:t>practised</w:t>
      </w:r>
      <w:r w:rsidRPr="00020CB7">
        <w:rPr>
          <w:rFonts w:ascii="Times New Roman" w:hAnsi="Times New Roman" w:cs="Times New Roman"/>
        </w:rPr>
        <w:t xml:space="preserve"> in </w:t>
      </w:r>
      <w:proofErr w:type="spellStart"/>
      <w:r w:rsidRPr="00020CB7">
        <w:rPr>
          <w:rFonts w:ascii="Times New Roman" w:hAnsi="Times New Roman" w:cs="Times New Roman"/>
        </w:rPr>
        <w:t>Saraswati</w:t>
      </w:r>
      <w:proofErr w:type="spellEnd"/>
      <w:r w:rsidRPr="00020CB7">
        <w:rPr>
          <w:rFonts w:ascii="Times New Roman" w:hAnsi="Times New Roman" w:cs="Times New Roman"/>
        </w:rPr>
        <w:t xml:space="preserve"> </w:t>
      </w:r>
      <w:proofErr w:type="spellStart"/>
      <w:r w:rsidRPr="00020CB7">
        <w:rPr>
          <w:rFonts w:ascii="Times New Roman" w:hAnsi="Times New Roman" w:cs="Times New Roman"/>
        </w:rPr>
        <w:t>Shishu</w:t>
      </w:r>
      <w:proofErr w:type="spellEnd"/>
      <w:r w:rsidRPr="00020CB7">
        <w:rPr>
          <w:rFonts w:ascii="Times New Roman" w:hAnsi="Times New Roman" w:cs="Times New Roman"/>
        </w:rPr>
        <w:t xml:space="preserve"> Vidya Mandirs (SSVMs) in Odisha and how their teaching methods, management structure, and cultural focus influence students’ learning. These schools, operating under the Vidya Bharati or Shiksha Vikash Samiti network, follow a holistic model where regular academic subjects are combined with yoga, moral and patriotic lessons, Sanskrit, and various co-curricular activities aimed at building discipline and national pride. The management is quite structured, guided by state-level committees that shape curriculum choices and value-based goals. Because of this organized system, many reports note that SSVM students often perform well academically and show strong discipline, something widely appreciated by teachers and parents.</w:t>
      </w:r>
    </w:p>
    <w:p w14:paraId="2BCE00CD" w14:textId="77777777" w:rsid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rPr>
        <w:t>At the same time, a few scholars point out that the strong cultural and ideological orientation of these schools may limit students’ exposure to wider cultural diversity. They argue that the emphasis on one set of values could affect social inclusion and shape identity formation in a particular way. This review brings together existing research to present both the strengths and the concerns, reflecting on how SSVMs try to balance academic outcomes with the broader effects of their value-driven educational philosophy.</w:t>
      </w:r>
    </w:p>
    <w:p w14:paraId="64BEE7E5" w14:textId="776EC71C" w:rsidR="00020CB7" w:rsidRPr="00020CB7" w:rsidRDefault="00020CB7" w:rsidP="00020CB7">
      <w:pPr>
        <w:spacing w:line="360" w:lineRule="auto"/>
        <w:jc w:val="both"/>
        <w:rPr>
          <w:rFonts w:ascii="Times New Roman" w:hAnsi="Times New Roman" w:cs="Times New Roman"/>
        </w:rPr>
      </w:pPr>
      <w:r w:rsidRPr="00020CB7">
        <w:rPr>
          <w:rFonts w:ascii="Times New Roman" w:hAnsi="Times New Roman" w:cs="Times New Roman"/>
          <w:b/>
          <w:bCs/>
        </w:rPr>
        <w:t>Keywords:</w:t>
      </w:r>
      <w:r w:rsidRPr="00020CB7">
        <w:rPr>
          <w:rFonts w:ascii="Times New Roman" w:hAnsi="Times New Roman" w:cs="Times New Roman"/>
        </w:rPr>
        <w:t xml:space="preserve"> </w:t>
      </w:r>
      <w:proofErr w:type="spellStart"/>
      <w:r w:rsidRPr="00020CB7">
        <w:rPr>
          <w:rFonts w:ascii="Times New Roman" w:hAnsi="Times New Roman" w:cs="Times New Roman"/>
        </w:rPr>
        <w:t>Saraswati</w:t>
      </w:r>
      <w:proofErr w:type="spellEnd"/>
      <w:r w:rsidRPr="00020CB7">
        <w:rPr>
          <w:rFonts w:ascii="Times New Roman" w:hAnsi="Times New Roman" w:cs="Times New Roman"/>
        </w:rPr>
        <w:t xml:space="preserve"> </w:t>
      </w:r>
      <w:proofErr w:type="spellStart"/>
      <w:r w:rsidRPr="00020CB7">
        <w:rPr>
          <w:rFonts w:ascii="Times New Roman" w:hAnsi="Times New Roman" w:cs="Times New Roman"/>
        </w:rPr>
        <w:t>Shishu</w:t>
      </w:r>
      <w:proofErr w:type="spellEnd"/>
      <w:r w:rsidRPr="00020CB7">
        <w:rPr>
          <w:rFonts w:ascii="Times New Roman" w:hAnsi="Times New Roman" w:cs="Times New Roman"/>
        </w:rPr>
        <w:t xml:space="preserve"> Vidya Mandir, pedagogy, school management, cultural education</w:t>
      </w:r>
      <w:r>
        <w:rPr>
          <w:rFonts w:ascii="Times New Roman" w:hAnsi="Times New Roman" w:cs="Times New Roman"/>
        </w:rPr>
        <w:t xml:space="preserve">, </w:t>
      </w:r>
      <w:r w:rsidRPr="00020CB7">
        <w:rPr>
          <w:rFonts w:ascii="Times New Roman" w:hAnsi="Times New Roman" w:cs="Times New Roman"/>
        </w:rPr>
        <w:t>educational philosophy</w:t>
      </w:r>
      <w:r>
        <w:rPr>
          <w:rFonts w:ascii="Times New Roman" w:hAnsi="Times New Roman" w:cs="Times New Roman"/>
        </w:rPr>
        <w:t>.</w:t>
      </w:r>
    </w:p>
    <w:p w14:paraId="2D5EFE4D" w14:textId="2211BAEE" w:rsidR="00E43583" w:rsidRPr="00E43583" w:rsidRDefault="001E3CD7" w:rsidP="00E43583">
      <w:pPr>
        <w:rPr>
          <w:rFonts w:ascii="Times New Roman" w:hAnsi="Times New Roman" w:cs="Times New Roman"/>
          <w:b/>
          <w:bCs/>
        </w:rPr>
      </w:pPr>
      <w:r>
        <w:rPr>
          <w:rFonts w:ascii="Times New Roman" w:hAnsi="Times New Roman" w:cs="Times New Roman"/>
          <w:b/>
          <w:bCs/>
        </w:rPr>
        <w:t xml:space="preserve">1. </w:t>
      </w:r>
      <w:r w:rsidR="00E43583" w:rsidRPr="00E43583">
        <w:rPr>
          <w:rFonts w:ascii="Times New Roman" w:hAnsi="Times New Roman" w:cs="Times New Roman"/>
          <w:b/>
          <w:bCs/>
        </w:rPr>
        <w:t>Introduction</w:t>
      </w:r>
    </w:p>
    <w:p w14:paraId="06AD3EF3" w14:textId="63BC1035" w:rsidR="00A82BE2" w:rsidRPr="00A82BE2" w:rsidRDefault="00A82BE2" w:rsidP="00A82BE2">
      <w:pPr>
        <w:spacing w:line="360" w:lineRule="auto"/>
        <w:jc w:val="both"/>
        <w:rPr>
          <w:rFonts w:ascii="Times New Roman" w:hAnsi="Times New Roman" w:cs="Times New Roman"/>
        </w:rPr>
      </w:pPr>
      <w:proofErr w:type="spellStart"/>
      <w:r w:rsidRPr="00A82BE2">
        <w:rPr>
          <w:rFonts w:ascii="Times New Roman" w:hAnsi="Times New Roman" w:cs="Times New Roman"/>
        </w:rPr>
        <w:t>Saraswati</w:t>
      </w:r>
      <w:proofErr w:type="spellEnd"/>
      <w:r w:rsidRPr="00A82BE2">
        <w:rPr>
          <w:rFonts w:ascii="Times New Roman" w:hAnsi="Times New Roman" w:cs="Times New Roman"/>
        </w:rPr>
        <w:t xml:space="preserve"> </w:t>
      </w:r>
      <w:proofErr w:type="spellStart"/>
      <w:r w:rsidRPr="00A82BE2">
        <w:rPr>
          <w:rFonts w:ascii="Times New Roman" w:hAnsi="Times New Roman" w:cs="Times New Roman"/>
        </w:rPr>
        <w:t>Shishu</w:t>
      </w:r>
      <w:proofErr w:type="spellEnd"/>
      <w:r w:rsidRPr="00A82BE2">
        <w:rPr>
          <w:rFonts w:ascii="Times New Roman" w:hAnsi="Times New Roman" w:cs="Times New Roman"/>
        </w:rPr>
        <w:t xml:space="preserve"> Vidya Mandirs (SSVMs) in Odisha form a major part of the Vidya Bharati schooling network, which was started to provide an alternate kind of education shaped mostly by Hindu cultural ideas and national values</w:t>
      </w:r>
      <w:sdt>
        <w:sdtPr>
          <w:rPr>
            <w:rFonts w:ascii="Times New Roman" w:hAnsi="Times New Roman" w:cs="Times New Roman"/>
            <w:color w:val="000000"/>
          </w:rPr>
          <w:tag w:val="MENDELEY_CITATION_v3_eyJjaXRhdGlvbklEIjoiTUVOREVMRVlfQ0lUQVRJT05fNmY2NzJiOTEtZjBmYy00MGI3LTg0ZWYtYzY4NTUzYTU1NDA1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7806568"/>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A82BE2">
        <w:rPr>
          <w:rFonts w:ascii="Times New Roman" w:hAnsi="Times New Roman" w:cs="Times New Roman"/>
        </w:rPr>
        <w:t>. Under the guidance of the Shiksha Vikash Samiti (SVS), these schools try to build children’s learning with a mix of discipline, patriotism, and traditional ways of living. Since the first SSVM opened in Bhubaneswar in 1977, the network has spread to many places across the state, and over time</w:t>
      </w:r>
      <w:r>
        <w:rPr>
          <w:rFonts w:ascii="Times New Roman" w:hAnsi="Times New Roman" w:cs="Times New Roman"/>
        </w:rPr>
        <w:t>,</w:t>
      </w:r>
      <w:r w:rsidRPr="00A82BE2">
        <w:rPr>
          <w:rFonts w:ascii="Times New Roman" w:hAnsi="Times New Roman" w:cs="Times New Roman"/>
        </w:rPr>
        <w:t xml:space="preserve"> students from these schools gained a name for doing pretty well in board examinations. Teachers and parents often point to this as a sign that the schools really focus on quality academics</w:t>
      </w:r>
      <w:sdt>
        <w:sdtPr>
          <w:rPr>
            <w:rFonts w:ascii="Times New Roman" w:hAnsi="Times New Roman" w:cs="Times New Roman"/>
            <w:color w:val="000000"/>
          </w:rPr>
          <w:tag w:val="MENDELEY_CITATION_v3_eyJjaXRhdGlvbklEIjoiTUVOREVMRVlfQ0lUQVRJT05fN2RiNGYwOTEtOGVjNC00ZGU0LTljNTQtYWE5ZWNmNWIwOTU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121953471"/>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A82BE2">
        <w:rPr>
          <w:rFonts w:ascii="Times New Roman" w:hAnsi="Times New Roman" w:cs="Times New Roman"/>
        </w:rPr>
        <w:t>.</w:t>
      </w:r>
    </w:p>
    <w:p w14:paraId="3F54984A" w14:textId="3A6FCDEC" w:rsid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rPr>
        <w:t xml:space="preserve">But learning in SSVMs is not just about books and exams. Cultural and value-based activities play a big role in daily school life. Children learn Sanskrit, sing devotional and patriotic songs, begin their </w:t>
      </w:r>
      <w:r w:rsidRPr="00A82BE2">
        <w:rPr>
          <w:rFonts w:ascii="Times New Roman" w:hAnsi="Times New Roman" w:cs="Times New Roman"/>
        </w:rPr>
        <w:lastRenderedPageBreak/>
        <w:t>mornings with prayer and yoga, and actively take part in many cultural events all through the year. The school philosophy says a child should not only gain academic knowledge but also grow with discipline, cultural roots, and a kind of emotional connection with the nation. Many mission statements mention that children are “protectors of culture and tradition,” showing how serious the schools are about shaping character</w:t>
      </w:r>
      <w:sdt>
        <w:sdtPr>
          <w:rPr>
            <w:rFonts w:ascii="Times New Roman" w:hAnsi="Times New Roman" w:cs="Times New Roman"/>
            <w:color w:val="000000"/>
          </w:rPr>
          <w:tag w:val="MENDELEY_CITATION_v3_eyJjaXRhdGlvbklEIjoiTUVOREVMRVlfQ0lUQVRJT05fNTM4NmYxODQtZmY4NS00ZmEwLTlmOGMtNzNkZDI0MzJjZDg4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606578483"/>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A82BE2">
        <w:rPr>
          <w:rFonts w:ascii="Times New Roman" w:hAnsi="Times New Roman" w:cs="Times New Roman"/>
        </w:rPr>
        <w:t>.</w:t>
      </w:r>
    </w:p>
    <w:p w14:paraId="6CD8BB7D" w14:textId="27932733" w:rsidR="00A82BE2" w:rsidRPr="00A82BE2" w:rsidRDefault="00A82BE2" w:rsidP="00A82BE2">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3539582" wp14:editId="1D576C4B">
            <wp:extent cx="5731510" cy="3818890"/>
            <wp:effectExtent l="0" t="0" r="2540" b="0"/>
            <wp:docPr id="49579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95989" name="Picture 495795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10796390" w14:textId="713CD481" w:rsid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b/>
          <w:bCs/>
        </w:rPr>
        <w:t>Figure 1</w:t>
      </w:r>
      <w:r w:rsidRPr="00A82BE2">
        <w:rPr>
          <w:rFonts w:ascii="Times New Roman" w:hAnsi="Times New Roman" w:cs="Times New Roman"/>
        </w:rPr>
        <w:t>. Column chart showing the emphasis levels of major pedagogical components in SSVMs, highlighting a strong focus on value-based education and traditional academics.</w:t>
      </w:r>
    </w:p>
    <w:p w14:paraId="2B632893" w14:textId="65C0F67E" w:rsidR="00A82BE2" w:rsidRPr="00A82BE2" w:rsidRDefault="00A82BE2" w:rsidP="00A82BE2">
      <w:pPr>
        <w:spacing w:line="360" w:lineRule="auto"/>
        <w:jc w:val="both"/>
        <w:rPr>
          <w:rFonts w:ascii="Times New Roman" w:hAnsi="Times New Roman" w:cs="Times New Roman"/>
        </w:rPr>
      </w:pPr>
      <w:r w:rsidRPr="00A82BE2">
        <w:rPr>
          <w:rFonts w:ascii="Times New Roman" w:hAnsi="Times New Roman" w:cs="Times New Roman"/>
        </w:rPr>
        <w:t>This review tries to understand how these different parts—teaching methods, management style, and cultural focus—affect the overall experience of students. It also looks at what parents, teachers, and observers feel about the impact of SSVM education on children’s personality and academic success. Since the schools combine formal subjects with cultural learning, it is important to know whether students feel this mixture is helpful, motivating, or</w:t>
      </w:r>
      <w:r>
        <w:rPr>
          <w:rFonts w:ascii="Times New Roman" w:hAnsi="Times New Roman" w:cs="Times New Roman"/>
        </w:rPr>
        <w:t>,</w:t>
      </w:r>
      <w:r w:rsidRPr="00A82BE2">
        <w:rPr>
          <w:rFonts w:ascii="Times New Roman" w:hAnsi="Times New Roman" w:cs="Times New Roman"/>
        </w:rPr>
        <w:t xml:space="preserve"> at times</w:t>
      </w:r>
      <w:r>
        <w:rPr>
          <w:rFonts w:ascii="Times New Roman" w:hAnsi="Times New Roman" w:cs="Times New Roman"/>
        </w:rPr>
        <w:t>,</w:t>
      </w:r>
      <w:r w:rsidRPr="00A82BE2">
        <w:rPr>
          <w:rFonts w:ascii="Times New Roman" w:hAnsi="Times New Roman" w:cs="Times New Roman"/>
        </w:rPr>
        <w:t xml:space="preserve"> maybe a little restrictive for them</w:t>
      </w:r>
      <w:sdt>
        <w:sdtPr>
          <w:rPr>
            <w:rFonts w:ascii="Times New Roman" w:hAnsi="Times New Roman" w:cs="Times New Roman"/>
            <w:color w:val="000000"/>
          </w:rPr>
          <w:tag w:val="MENDELEY_CITATION_v3_eyJjaXRhdGlvbklEIjoiTUVOREVMRVlfQ0lUQVRJT05fYWQ2MmIzZWMtODUyYS00MzA1LWI3NmItOTdiZGNiZDBmY2My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685207977"/>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A82BE2">
        <w:rPr>
          <w:rFonts w:ascii="Times New Roman" w:hAnsi="Times New Roman" w:cs="Times New Roman"/>
        </w:rPr>
        <w:t>. To support this analysis, Table 1 has been added, which compares the major pedagogical components used in SSVMs. Along with that, the column chart shown above visually presents the emphasis score for each component, like how value-based education and traditional academics stand much higher compared to technology use</w:t>
      </w:r>
      <w:sdt>
        <w:sdtPr>
          <w:rPr>
            <w:rFonts w:ascii="Times New Roman" w:hAnsi="Times New Roman" w:cs="Times New Roman"/>
            <w:color w:val="000000"/>
          </w:rPr>
          <w:tag w:val="MENDELEY_CITATION_v3_eyJjaXRhdGlvbklEIjoiTUVOREVMRVlfQ0lUQVRJT05fMTE1NTg2NDEtNjA3Ny00ZWZhLWI5MzctNjE0NzA2YmQyNmRjIiwicHJvcGVydGllcyI6eyJub3RlSW5kZXgiOjB9LCJpc0VkaXRlZCI6ZmFsc2UsIm1hbnVhbE92ZXJyaWRlIjp7ImlzTWFudWFsbHlPdmVycmlkZGVuIjpmYWxzZSwiY2l0ZXByb2NUZXh0IjoiK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XX0="/>
          <w:id w:val="-1154981447"/>
          <w:placeholder>
            <w:docPart w:val="DefaultPlaceholder_-1854013440"/>
          </w:placeholder>
        </w:sdtPr>
        <w:sdtEndPr/>
        <w:sdtContent>
          <w:r w:rsidR="009C123A" w:rsidRPr="009C123A">
            <w:rPr>
              <w:rFonts w:ascii="Times New Roman" w:hAnsi="Times New Roman" w:cs="Times New Roman"/>
              <w:color w:val="000000"/>
            </w:rPr>
            <w:t>(Sundar, 2004)</w:t>
          </w:r>
        </w:sdtContent>
      </w:sdt>
      <w:r w:rsidRPr="00A82BE2">
        <w:rPr>
          <w:rFonts w:ascii="Times New Roman" w:hAnsi="Times New Roman" w:cs="Times New Roman"/>
        </w:rPr>
        <w:t>. By connecting classroom practices with the broader cultural aims, the introduction sets the base for discussing how SSVMs shape the educational landscape in Odisha and the kind of future citizens they are trying to prepare</w:t>
      </w:r>
      <w:sdt>
        <w:sdtPr>
          <w:rPr>
            <w:rFonts w:ascii="Times New Roman" w:hAnsi="Times New Roman" w:cs="Times New Roman"/>
            <w:color w:val="000000"/>
          </w:rPr>
          <w:tag w:val="MENDELEY_CITATION_v3_eyJjaXRhdGlvbklEIjoiTUVOREVMRVlfQ0lUQVRJT05fYzRlYWQ2NGQtMTcxMy00ZmUwLWE1NjMtNDhhOTEzZDViNWE3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
          <w:id w:val="759945752"/>
          <w:placeholder>
            <w:docPart w:val="DefaultPlaceholder_-1854013440"/>
          </w:placeholder>
        </w:sdtPr>
        <w:sdtEndPr/>
        <w:sdtContent>
          <w:r w:rsidR="009C123A" w:rsidRPr="009C123A">
            <w:rPr>
              <w:rFonts w:ascii="Times New Roman" w:hAnsi="Times New Roman" w:cs="Times New Roman"/>
              <w:color w:val="000000"/>
            </w:rPr>
            <w:t>(Ball, 2006)</w:t>
          </w:r>
        </w:sdtContent>
      </w:sdt>
      <w:r w:rsidRPr="00A82BE2">
        <w:rPr>
          <w:rFonts w:ascii="Times New Roman" w:hAnsi="Times New Roman" w:cs="Times New Roman"/>
        </w:rPr>
        <w:t>.</w:t>
      </w:r>
    </w:p>
    <w:p w14:paraId="1E305D79" w14:textId="0232D521" w:rsidR="00020CB7" w:rsidRDefault="00774EAC" w:rsidP="001E3CD7">
      <w:pPr>
        <w:spacing w:line="360" w:lineRule="auto"/>
        <w:jc w:val="both"/>
        <w:rPr>
          <w:rFonts w:ascii="Times New Roman" w:hAnsi="Times New Roman" w:cs="Times New Roman"/>
        </w:rPr>
      </w:pPr>
      <w:r w:rsidRPr="00A82BE2">
        <w:rPr>
          <w:rFonts w:ascii="Times New Roman" w:hAnsi="Times New Roman" w:cs="Times New Roman"/>
          <w:b/>
          <w:bCs/>
        </w:rPr>
        <w:t>Table 1</w:t>
      </w:r>
      <w:r>
        <w:rPr>
          <w:rFonts w:ascii="Times New Roman" w:hAnsi="Times New Roman" w:cs="Times New Roman"/>
        </w:rPr>
        <w:t>: Comparing</w:t>
      </w:r>
      <w:r w:rsidR="00020CB7" w:rsidRPr="00020CB7">
        <w:rPr>
          <w:rFonts w:ascii="Times New Roman" w:hAnsi="Times New Roman" w:cs="Times New Roman"/>
        </w:rPr>
        <w:t xml:space="preserve"> Key Pedagogical Components in SSVMs, Odisha</w:t>
      </w:r>
      <w:r w:rsidR="00020CB7">
        <w:rPr>
          <w:rFonts w:ascii="Times New Roman" w:hAnsi="Times New Roman" w:cs="Times New Roman"/>
        </w:rPr>
        <w:t xml:space="preserve"> </w:t>
      </w:r>
    </w:p>
    <w:tbl>
      <w:tblPr>
        <w:tblStyle w:val="TableGrid"/>
        <w:tblW w:w="9067" w:type="dxa"/>
        <w:tblLook w:val="04A0" w:firstRow="1" w:lastRow="0" w:firstColumn="1" w:lastColumn="0" w:noHBand="0" w:noVBand="1"/>
      </w:tblPr>
      <w:tblGrid>
        <w:gridCol w:w="2743"/>
        <w:gridCol w:w="4056"/>
        <w:gridCol w:w="2268"/>
      </w:tblGrid>
      <w:tr w:rsidR="009C123A" w:rsidRPr="00020CB7" w14:paraId="15792358" w14:textId="77777777" w:rsidTr="009C123A">
        <w:tc>
          <w:tcPr>
            <w:tcW w:w="2743" w:type="dxa"/>
            <w:vAlign w:val="center"/>
          </w:tcPr>
          <w:p w14:paraId="7B9F1753" w14:textId="77777777" w:rsidR="009C123A" w:rsidRDefault="009C123A" w:rsidP="004D5777">
            <w:pPr>
              <w:rPr>
                <w:b/>
                <w:bCs/>
              </w:rPr>
            </w:pPr>
            <w:r w:rsidRPr="00020CB7">
              <w:rPr>
                <w:rFonts w:ascii="Times New Roman" w:hAnsi="Times New Roman" w:cs="Times New Roman"/>
                <w:b/>
                <w:bCs/>
              </w:rPr>
              <w:lastRenderedPageBreak/>
              <w:t>Pedagogical Component</w:t>
            </w:r>
          </w:p>
        </w:tc>
        <w:tc>
          <w:tcPr>
            <w:tcW w:w="4056" w:type="dxa"/>
            <w:vAlign w:val="center"/>
          </w:tcPr>
          <w:p w14:paraId="214EBA20" w14:textId="77777777" w:rsidR="009C123A" w:rsidRDefault="009C123A" w:rsidP="004D5777">
            <w:pPr>
              <w:rPr>
                <w:b/>
                <w:bCs/>
              </w:rPr>
            </w:pPr>
            <w:r w:rsidRPr="00020CB7">
              <w:rPr>
                <w:rFonts w:ascii="Times New Roman" w:hAnsi="Times New Roman" w:cs="Times New Roman"/>
                <w:b/>
                <w:bCs/>
              </w:rPr>
              <w:t>Description in SSVMs</w:t>
            </w:r>
          </w:p>
        </w:tc>
        <w:tc>
          <w:tcPr>
            <w:tcW w:w="2268" w:type="dxa"/>
            <w:vAlign w:val="center"/>
          </w:tcPr>
          <w:p w14:paraId="6447118C" w14:textId="77777777" w:rsidR="009C123A" w:rsidRPr="00020CB7" w:rsidRDefault="009C123A" w:rsidP="004D5777">
            <w:pPr>
              <w:rPr>
                <w:rFonts w:ascii="Times New Roman" w:hAnsi="Times New Roman" w:cs="Times New Roman"/>
                <w:b/>
                <w:bCs/>
              </w:rPr>
            </w:pPr>
            <w:r w:rsidRPr="00020CB7">
              <w:rPr>
                <w:rFonts w:ascii="Times New Roman" w:hAnsi="Times New Roman" w:cs="Times New Roman"/>
                <w:b/>
                <w:bCs/>
              </w:rPr>
              <w:t>Level of Emphasis</w:t>
            </w:r>
          </w:p>
        </w:tc>
      </w:tr>
      <w:tr w:rsidR="009C123A" w:rsidRPr="00020CB7" w14:paraId="4FC77383" w14:textId="77777777" w:rsidTr="009C123A">
        <w:tc>
          <w:tcPr>
            <w:tcW w:w="2743" w:type="dxa"/>
            <w:vAlign w:val="center"/>
          </w:tcPr>
          <w:p w14:paraId="634DA7A1" w14:textId="77777777" w:rsidR="009C123A" w:rsidRDefault="009C123A" w:rsidP="004D5777">
            <w:pPr>
              <w:rPr>
                <w:b/>
                <w:bCs/>
              </w:rPr>
            </w:pPr>
            <w:r w:rsidRPr="00020CB7">
              <w:rPr>
                <w:rFonts w:ascii="Times New Roman" w:hAnsi="Times New Roman" w:cs="Times New Roman"/>
                <w:b/>
                <w:bCs/>
              </w:rPr>
              <w:t>Traditional Academics</w:t>
            </w:r>
          </w:p>
        </w:tc>
        <w:tc>
          <w:tcPr>
            <w:tcW w:w="4056" w:type="dxa"/>
            <w:vAlign w:val="center"/>
          </w:tcPr>
          <w:p w14:paraId="3524C253" w14:textId="77777777" w:rsidR="009C123A" w:rsidRDefault="009C123A" w:rsidP="004D5777">
            <w:pPr>
              <w:rPr>
                <w:b/>
                <w:bCs/>
              </w:rPr>
            </w:pPr>
            <w:r w:rsidRPr="00020CB7">
              <w:rPr>
                <w:rFonts w:ascii="Times New Roman" w:hAnsi="Times New Roman" w:cs="Times New Roman"/>
              </w:rPr>
              <w:t>Standard subjects taught with structured lesson plans; strong focus on discipline and exam preparation.</w:t>
            </w:r>
          </w:p>
        </w:tc>
        <w:tc>
          <w:tcPr>
            <w:tcW w:w="2268" w:type="dxa"/>
            <w:vAlign w:val="center"/>
          </w:tcPr>
          <w:p w14:paraId="5E3FC723"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r w:rsidR="009C123A" w:rsidRPr="00020CB7" w14:paraId="07BDE94D" w14:textId="77777777" w:rsidTr="009C123A">
        <w:tc>
          <w:tcPr>
            <w:tcW w:w="2743" w:type="dxa"/>
            <w:vAlign w:val="center"/>
          </w:tcPr>
          <w:p w14:paraId="31A754B6" w14:textId="77777777" w:rsidR="009C123A" w:rsidRDefault="009C123A" w:rsidP="004D5777">
            <w:pPr>
              <w:rPr>
                <w:b/>
                <w:bCs/>
              </w:rPr>
            </w:pPr>
            <w:r w:rsidRPr="00020CB7">
              <w:rPr>
                <w:rFonts w:ascii="Times New Roman" w:hAnsi="Times New Roman" w:cs="Times New Roman"/>
                <w:b/>
                <w:bCs/>
              </w:rPr>
              <w:t>Activity-Based Learning</w:t>
            </w:r>
          </w:p>
        </w:tc>
        <w:tc>
          <w:tcPr>
            <w:tcW w:w="4056" w:type="dxa"/>
            <w:vAlign w:val="center"/>
          </w:tcPr>
          <w:p w14:paraId="7B69A813" w14:textId="77777777" w:rsidR="009C123A" w:rsidRDefault="009C123A" w:rsidP="004D5777">
            <w:pPr>
              <w:rPr>
                <w:b/>
                <w:bCs/>
              </w:rPr>
            </w:pPr>
            <w:r w:rsidRPr="00020CB7">
              <w:rPr>
                <w:rFonts w:ascii="Times New Roman" w:hAnsi="Times New Roman" w:cs="Times New Roman"/>
              </w:rPr>
              <w:t>Group discussions, use of science kits, charts, TLM corners; hands-on learning encouraged but varies by school.</w:t>
            </w:r>
          </w:p>
        </w:tc>
        <w:tc>
          <w:tcPr>
            <w:tcW w:w="2268" w:type="dxa"/>
            <w:vAlign w:val="center"/>
          </w:tcPr>
          <w:p w14:paraId="1F61D891"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Moderate–High</w:t>
            </w:r>
          </w:p>
        </w:tc>
      </w:tr>
      <w:tr w:rsidR="009C123A" w:rsidRPr="00020CB7" w14:paraId="70BA3B08" w14:textId="77777777" w:rsidTr="009C123A">
        <w:tc>
          <w:tcPr>
            <w:tcW w:w="2743" w:type="dxa"/>
            <w:vAlign w:val="center"/>
          </w:tcPr>
          <w:p w14:paraId="1BABF269" w14:textId="77777777" w:rsidR="009C123A" w:rsidRDefault="009C123A" w:rsidP="004D5777">
            <w:pPr>
              <w:rPr>
                <w:b/>
                <w:bCs/>
              </w:rPr>
            </w:pPr>
            <w:r w:rsidRPr="00020CB7">
              <w:rPr>
                <w:rFonts w:ascii="Times New Roman" w:hAnsi="Times New Roman" w:cs="Times New Roman"/>
                <w:b/>
                <w:bCs/>
              </w:rPr>
              <w:t>Value-Based Education</w:t>
            </w:r>
          </w:p>
        </w:tc>
        <w:tc>
          <w:tcPr>
            <w:tcW w:w="4056" w:type="dxa"/>
            <w:vAlign w:val="center"/>
          </w:tcPr>
          <w:p w14:paraId="2E7F6BE7" w14:textId="77777777" w:rsidR="009C123A" w:rsidRDefault="009C123A" w:rsidP="004D5777">
            <w:pPr>
              <w:rPr>
                <w:b/>
                <w:bCs/>
              </w:rPr>
            </w:pPr>
            <w:r w:rsidRPr="00020CB7">
              <w:rPr>
                <w:rFonts w:ascii="Times New Roman" w:hAnsi="Times New Roman" w:cs="Times New Roman"/>
              </w:rPr>
              <w:t>Moral stories, patriotic lessons, Sanskrit chanting, devotional songs, cultural assemblies.</w:t>
            </w:r>
          </w:p>
        </w:tc>
        <w:tc>
          <w:tcPr>
            <w:tcW w:w="2268" w:type="dxa"/>
            <w:vAlign w:val="center"/>
          </w:tcPr>
          <w:p w14:paraId="695B5AE0"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Very High</w:t>
            </w:r>
          </w:p>
        </w:tc>
      </w:tr>
      <w:tr w:rsidR="009C123A" w:rsidRPr="00020CB7" w14:paraId="42761E76" w14:textId="77777777" w:rsidTr="009C123A">
        <w:tc>
          <w:tcPr>
            <w:tcW w:w="2743" w:type="dxa"/>
            <w:vAlign w:val="center"/>
          </w:tcPr>
          <w:p w14:paraId="3377A52F" w14:textId="77777777" w:rsidR="009C123A" w:rsidRDefault="009C123A" w:rsidP="004D5777">
            <w:pPr>
              <w:rPr>
                <w:b/>
                <w:bCs/>
              </w:rPr>
            </w:pPr>
            <w:r w:rsidRPr="00020CB7">
              <w:rPr>
                <w:rFonts w:ascii="Times New Roman" w:hAnsi="Times New Roman" w:cs="Times New Roman"/>
                <w:b/>
                <w:bCs/>
              </w:rPr>
              <w:t>Physical &amp; Yoga Training</w:t>
            </w:r>
          </w:p>
        </w:tc>
        <w:tc>
          <w:tcPr>
            <w:tcW w:w="4056" w:type="dxa"/>
            <w:vAlign w:val="center"/>
          </w:tcPr>
          <w:p w14:paraId="1008B88B" w14:textId="77777777" w:rsidR="009C123A" w:rsidRDefault="009C123A" w:rsidP="004D5777">
            <w:pPr>
              <w:rPr>
                <w:b/>
                <w:bCs/>
              </w:rPr>
            </w:pPr>
            <w:r w:rsidRPr="00020CB7">
              <w:rPr>
                <w:rFonts w:ascii="Times New Roman" w:hAnsi="Times New Roman" w:cs="Times New Roman"/>
              </w:rPr>
              <w:t xml:space="preserve">Daily yoga, drills, meditation, </w:t>
            </w:r>
            <w:r>
              <w:rPr>
                <w:rFonts w:ascii="Times New Roman" w:hAnsi="Times New Roman" w:cs="Times New Roman"/>
              </w:rPr>
              <w:t xml:space="preserve">and </w:t>
            </w:r>
            <w:r w:rsidRPr="00020CB7">
              <w:rPr>
                <w:rFonts w:ascii="Times New Roman" w:hAnsi="Times New Roman" w:cs="Times New Roman"/>
              </w:rPr>
              <w:t xml:space="preserve">physical exercise </w:t>
            </w:r>
            <w:r>
              <w:rPr>
                <w:rFonts w:ascii="Times New Roman" w:hAnsi="Times New Roman" w:cs="Times New Roman"/>
              </w:rPr>
              <w:t>form</w:t>
            </w:r>
            <w:r w:rsidRPr="00020CB7">
              <w:rPr>
                <w:rFonts w:ascii="Times New Roman" w:hAnsi="Times New Roman" w:cs="Times New Roman"/>
              </w:rPr>
              <w:t xml:space="preserve"> part of the routine.</w:t>
            </w:r>
          </w:p>
        </w:tc>
        <w:tc>
          <w:tcPr>
            <w:tcW w:w="2268" w:type="dxa"/>
            <w:vAlign w:val="center"/>
          </w:tcPr>
          <w:p w14:paraId="399C7660"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r w:rsidR="009C123A" w:rsidRPr="00020CB7" w14:paraId="0D49CF8E" w14:textId="77777777" w:rsidTr="009C123A">
        <w:tc>
          <w:tcPr>
            <w:tcW w:w="2743" w:type="dxa"/>
            <w:vAlign w:val="center"/>
          </w:tcPr>
          <w:p w14:paraId="487B69B0" w14:textId="77777777" w:rsidR="009C123A" w:rsidRDefault="009C123A" w:rsidP="004D5777">
            <w:pPr>
              <w:rPr>
                <w:b/>
                <w:bCs/>
              </w:rPr>
            </w:pPr>
            <w:r w:rsidRPr="00020CB7">
              <w:rPr>
                <w:rFonts w:ascii="Times New Roman" w:hAnsi="Times New Roman" w:cs="Times New Roman"/>
                <w:b/>
                <w:bCs/>
              </w:rPr>
              <w:t>Technology Integration</w:t>
            </w:r>
          </w:p>
        </w:tc>
        <w:tc>
          <w:tcPr>
            <w:tcW w:w="4056" w:type="dxa"/>
            <w:vAlign w:val="center"/>
          </w:tcPr>
          <w:p w14:paraId="41925017" w14:textId="58FC18BA" w:rsidR="009C123A" w:rsidRDefault="009C123A" w:rsidP="004D5777">
            <w:pPr>
              <w:rPr>
                <w:b/>
                <w:bCs/>
              </w:rPr>
            </w:pPr>
            <w:r w:rsidRPr="00020CB7">
              <w:rPr>
                <w:rFonts w:ascii="Times New Roman" w:hAnsi="Times New Roman" w:cs="Times New Roman"/>
              </w:rPr>
              <w:t xml:space="preserve">Projectors, digital tools, and multimedia </w:t>
            </w:r>
            <w:r>
              <w:rPr>
                <w:rFonts w:ascii="Times New Roman" w:hAnsi="Times New Roman" w:cs="Times New Roman"/>
              </w:rPr>
              <w:t xml:space="preserve">are </w:t>
            </w:r>
            <w:r w:rsidRPr="00020CB7">
              <w:rPr>
                <w:rFonts w:ascii="Times New Roman" w:hAnsi="Times New Roman" w:cs="Times New Roman"/>
              </w:rPr>
              <w:t>used in some schools</w:t>
            </w:r>
            <w:r>
              <w:rPr>
                <w:rFonts w:ascii="Times New Roman" w:hAnsi="Times New Roman" w:cs="Times New Roman"/>
              </w:rPr>
              <w:t>,</w:t>
            </w:r>
            <w:r w:rsidRPr="00020CB7">
              <w:rPr>
                <w:rFonts w:ascii="Times New Roman" w:hAnsi="Times New Roman" w:cs="Times New Roman"/>
              </w:rPr>
              <w:t xml:space="preserve"> but not </w:t>
            </w:r>
            <w:r>
              <w:rPr>
                <w:rFonts w:ascii="Times New Roman" w:hAnsi="Times New Roman" w:cs="Times New Roman"/>
              </w:rPr>
              <w:t>consistently</w:t>
            </w:r>
            <w:r w:rsidRPr="00020CB7">
              <w:rPr>
                <w:rFonts w:ascii="Times New Roman" w:hAnsi="Times New Roman" w:cs="Times New Roman"/>
              </w:rPr>
              <w:t>.</w:t>
            </w:r>
          </w:p>
        </w:tc>
        <w:tc>
          <w:tcPr>
            <w:tcW w:w="2268" w:type="dxa"/>
            <w:vAlign w:val="center"/>
          </w:tcPr>
          <w:p w14:paraId="25176351"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Low–Moderate</w:t>
            </w:r>
          </w:p>
        </w:tc>
      </w:tr>
      <w:tr w:rsidR="009C123A" w:rsidRPr="00020CB7" w14:paraId="159FDB69" w14:textId="77777777" w:rsidTr="009C123A">
        <w:tc>
          <w:tcPr>
            <w:tcW w:w="2743" w:type="dxa"/>
            <w:vAlign w:val="center"/>
          </w:tcPr>
          <w:p w14:paraId="63AC25BE" w14:textId="77777777" w:rsidR="009C123A" w:rsidRDefault="009C123A" w:rsidP="004D5777">
            <w:pPr>
              <w:rPr>
                <w:b/>
                <w:bCs/>
              </w:rPr>
            </w:pPr>
            <w:r w:rsidRPr="00020CB7">
              <w:rPr>
                <w:rFonts w:ascii="Times New Roman" w:hAnsi="Times New Roman" w:cs="Times New Roman"/>
                <w:b/>
                <w:bCs/>
              </w:rPr>
              <w:t>Co-Curricular Activities</w:t>
            </w:r>
          </w:p>
        </w:tc>
        <w:tc>
          <w:tcPr>
            <w:tcW w:w="4056" w:type="dxa"/>
            <w:vAlign w:val="center"/>
          </w:tcPr>
          <w:p w14:paraId="5E30DBD7" w14:textId="6E65F886" w:rsidR="009C123A" w:rsidRDefault="009C123A" w:rsidP="004D5777">
            <w:pPr>
              <w:rPr>
                <w:b/>
                <w:bCs/>
              </w:rPr>
            </w:pPr>
            <w:r w:rsidRPr="00020CB7">
              <w:rPr>
                <w:rFonts w:ascii="Times New Roman" w:hAnsi="Times New Roman" w:cs="Times New Roman"/>
              </w:rPr>
              <w:t xml:space="preserve">NCC, music, dance, cultural programs, </w:t>
            </w:r>
            <w:r>
              <w:rPr>
                <w:rFonts w:ascii="Times New Roman" w:hAnsi="Times New Roman" w:cs="Times New Roman"/>
              </w:rPr>
              <w:t xml:space="preserve">and </w:t>
            </w:r>
            <w:r w:rsidRPr="00020CB7">
              <w:rPr>
                <w:rFonts w:ascii="Times New Roman" w:hAnsi="Times New Roman" w:cs="Times New Roman"/>
              </w:rPr>
              <w:t>community service for character development.</w:t>
            </w:r>
          </w:p>
        </w:tc>
        <w:tc>
          <w:tcPr>
            <w:tcW w:w="2268" w:type="dxa"/>
            <w:vAlign w:val="center"/>
          </w:tcPr>
          <w:p w14:paraId="136E9D93" w14:textId="77777777" w:rsidR="009C123A" w:rsidRPr="00020CB7" w:rsidRDefault="009C123A" w:rsidP="004D5777">
            <w:pPr>
              <w:rPr>
                <w:rFonts w:ascii="Times New Roman" w:hAnsi="Times New Roman" w:cs="Times New Roman"/>
              </w:rPr>
            </w:pPr>
            <w:r w:rsidRPr="00020CB7">
              <w:rPr>
                <w:rFonts w:ascii="Times New Roman" w:hAnsi="Times New Roman" w:cs="Times New Roman"/>
                <w:b/>
                <w:bCs/>
              </w:rPr>
              <w:t>High</w:t>
            </w:r>
          </w:p>
        </w:tc>
      </w:tr>
    </w:tbl>
    <w:p w14:paraId="35B56751" w14:textId="77777777" w:rsidR="00020CB7" w:rsidRPr="00E43583" w:rsidRDefault="00020CB7" w:rsidP="001E3CD7">
      <w:pPr>
        <w:spacing w:line="360" w:lineRule="auto"/>
        <w:jc w:val="both"/>
        <w:rPr>
          <w:rFonts w:ascii="Times New Roman" w:hAnsi="Times New Roman" w:cs="Times New Roman"/>
        </w:rPr>
      </w:pPr>
    </w:p>
    <w:p w14:paraId="38C5E4D5" w14:textId="3EBC7921" w:rsidR="00E43583" w:rsidRPr="00E43583" w:rsidRDefault="001E3CD7" w:rsidP="001E3CD7">
      <w:pPr>
        <w:spacing w:line="360" w:lineRule="auto"/>
        <w:jc w:val="both"/>
        <w:rPr>
          <w:rFonts w:ascii="Times New Roman" w:hAnsi="Times New Roman" w:cs="Times New Roman"/>
          <w:b/>
          <w:bCs/>
        </w:rPr>
      </w:pPr>
      <w:r>
        <w:rPr>
          <w:rFonts w:ascii="Times New Roman" w:hAnsi="Times New Roman" w:cs="Times New Roman"/>
          <w:b/>
          <w:bCs/>
        </w:rPr>
        <w:t xml:space="preserve">2. </w:t>
      </w:r>
      <w:r w:rsidR="00E43583" w:rsidRPr="00E43583">
        <w:rPr>
          <w:rFonts w:ascii="Times New Roman" w:hAnsi="Times New Roman" w:cs="Times New Roman"/>
          <w:b/>
          <w:bCs/>
        </w:rPr>
        <w:t>Literature Review</w:t>
      </w:r>
    </w:p>
    <w:p w14:paraId="57747E28" w14:textId="3596AC3F"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Studies on Vidya Bharati schools offer a clear picture of what SSVMs try to do and how they work in real practice. Many researchers describe these schools as places that aim to build a kind of national education rooted in Hindu cultural ideas. In Odisha, SSVMs often highlight that they are different from ordinary government or private schools because they mix classroom subjects with yoga, moral teaching, storytelling, patriotic songs and physical exercises</w:t>
      </w:r>
      <w:sdt>
        <w:sdtPr>
          <w:rPr>
            <w:rFonts w:ascii="Times New Roman" w:hAnsi="Times New Roman" w:cs="Times New Roman"/>
            <w:color w:val="000000"/>
          </w:rPr>
          <w:tag w:val="MENDELEY_CITATION_v3_eyJjaXRhdGlvbklEIjoiTUVOREVMRVlfQ0lUQVRJT05fNzZiYTlmNWMtNWUyNC00ODRhLWJjMjEtMzE1MTk0Njg3ODVm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217718943"/>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Teachers commonly use charts, maps, science kits and simple hands-on materials to make lessons more active. Many classrooms even keep small corners full of TLMs, which students can use during lessons. All these things suggest that SSVMs try not to depend only on lecture-based teaching but look for more active and engaging methods</w:t>
      </w:r>
      <w:sdt>
        <w:sdtPr>
          <w:rPr>
            <w:rFonts w:ascii="Times New Roman" w:hAnsi="Times New Roman" w:cs="Times New Roman"/>
            <w:color w:val="000000"/>
          </w:rPr>
          <w:tag w:val="MENDELEY_CITATION_v3_eyJjaXRhdGlvbklEIjoiTUVOREVMRVlfQ0lUQVRJT05fZWE3ZmYxOGQtM2M1ZS00MmE2LThmNDQtMTczNDMzYTg2ZDQ0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692922812"/>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0D568A">
        <w:rPr>
          <w:rFonts w:ascii="Times New Roman" w:hAnsi="Times New Roman" w:cs="Times New Roman"/>
        </w:rPr>
        <w:t>.</w:t>
      </w:r>
    </w:p>
    <w:p w14:paraId="2B18A74A" w14:textId="656EB79D"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 xml:space="preserve">Some surveys with teachers, principals and parents show that group discussions, activity-based tasks, and lesson-diary planning are regularly used in SSVMs. Parents often notice that their children participate in group work and feel that such activities help their learning. Teachers also mention that they use different methods, although modern tools like projectors or digital screens are still less </w:t>
      </w:r>
      <w:r w:rsidR="00CB05D2">
        <w:rPr>
          <w:rFonts w:ascii="Times New Roman" w:hAnsi="Times New Roman" w:cs="Times New Roman"/>
        </w:rPr>
        <w:t xml:space="preserve">commonly </w:t>
      </w:r>
      <w:r w:rsidRPr="000D568A">
        <w:rPr>
          <w:rFonts w:ascii="Times New Roman" w:hAnsi="Times New Roman" w:cs="Times New Roman"/>
        </w:rPr>
        <w:t>used</w:t>
      </w:r>
      <w:sdt>
        <w:sdtPr>
          <w:rPr>
            <w:rFonts w:ascii="Times New Roman" w:hAnsi="Times New Roman" w:cs="Times New Roman"/>
            <w:color w:val="000000"/>
          </w:rPr>
          <w:tag w:val="MENDELEY_CITATION_v3_eyJjaXRhdGlvbklEIjoiTUVOREVMRVlfQ0lUQVRJT05fZWIwZjAwYmUtYmQwNi00NWYzLThhNmEtYWY0MDg0OGQ0MzUz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
          <w:id w:val="758558401"/>
          <w:placeholder>
            <w:docPart w:val="DefaultPlaceholder_-1854013440"/>
          </w:placeholder>
        </w:sdtPr>
        <w:sdtEndPr/>
        <w:sdtContent>
          <w:r w:rsidR="009C123A" w:rsidRPr="009C123A">
            <w:rPr>
              <w:rFonts w:ascii="Times New Roman" w:hAnsi="Times New Roman" w:cs="Times New Roman"/>
              <w:color w:val="000000"/>
            </w:rPr>
            <w:t>(Sarkar, 1994)</w:t>
          </w:r>
        </w:sdtContent>
      </w:sdt>
      <w:r w:rsidRPr="000D568A">
        <w:rPr>
          <w:rFonts w:ascii="Times New Roman" w:hAnsi="Times New Roman" w:cs="Times New Roman"/>
        </w:rPr>
        <w:t xml:space="preserve">. So, while SSVMs do encourage </w:t>
      </w:r>
      <w:r w:rsidR="00CB05D2">
        <w:rPr>
          <w:rFonts w:ascii="Times New Roman" w:hAnsi="Times New Roman" w:cs="Times New Roman"/>
        </w:rPr>
        <w:t>student-centred</w:t>
      </w:r>
      <w:r w:rsidRPr="000D568A">
        <w:rPr>
          <w:rFonts w:ascii="Times New Roman" w:hAnsi="Times New Roman" w:cs="Times New Roman"/>
        </w:rPr>
        <w:t xml:space="preserve"> learning to some extent, technology integration is still slowly developing. This contrast is also visible in the </w:t>
      </w:r>
      <w:r w:rsidRPr="00CB05D2">
        <w:rPr>
          <w:rFonts w:ascii="Times New Roman" w:hAnsi="Times New Roman" w:cs="Times New Roman"/>
        </w:rPr>
        <w:t>pie chart, wh</w:t>
      </w:r>
      <w:r w:rsidRPr="000D568A">
        <w:rPr>
          <w:rFonts w:ascii="Times New Roman" w:hAnsi="Times New Roman" w:cs="Times New Roman"/>
        </w:rPr>
        <w:t>ere activity-based learning and technology show much smaller shares compared to value-based and cultural elements</w:t>
      </w:r>
      <w:sdt>
        <w:sdtPr>
          <w:rPr>
            <w:rFonts w:ascii="Times New Roman" w:hAnsi="Times New Roman" w:cs="Times New Roman"/>
            <w:color w:val="000000"/>
          </w:rPr>
          <w:tag w:val="MENDELEY_CITATION_v3_eyJjaXRhdGlvbklEIjoiTUVOREVMRVlfQ0lUQVRJT05fZjdlZmQ4YzYtZGIyMy00MDllLWEzOTEtOTMwYjg2NWI2N2ZiIiwicHJvcGVydGllcyI6eyJub3RlSW5kZXgiOjB9LCJpc0VkaXRlZCI6ZmFsc2UsIm1hbnVhbE92ZXJyaWRlIjp7ImlzTWFudWFsbHlPdmVycmlkZGVuIjpmYWxzZSwiY2l0ZXByb2NUZXh0IjoiKEJhbGwsIDIwMDY7I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"/>
          <w:id w:val="1440721079"/>
          <w:placeholder>
            <w:docPart w:val="DefaultPlaceholder_-1854013440"/>
          </w:placeholder>
        </w:sdtPr>
        <w:sdtEndPr/>
        <w:sdtContent>
          <w:r w:rsidR="009C123A" w:rsidRPr="009C123A">
            <w:rPr>
              <w:rFonts w:ascii="Times New Roman" w:hAnsi="Times New Roman" w:cs="Times New Roman"/>
              <w:color w:val="000000"/>
            </w:rPr>
            <w:t>(Ball, 2006; Sundar, 2004)</w:t>
          </w:r>
        </w:sdtContent>
      </w:sdt>
      <w:r w:rsidRPr="000D568A">
        <w:rPr>
          <w:rFonts w:ascii="Times New Roman" w:hAnsi="Times New Roman" w:cs="Times New Roman"/>
        </w:rPr>
        <w:t>.</w:t>
      </w:r>
    </w:p>
    <w:p w14:paraId="6BD684CB" w14:textId="6F3B3C2A" w:rsid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Beyond the classroom, SSVMs place very strong emphasis on cultural and value-based education. Case studies from Odisha describe a highly disciplined environment where students learn punctuality, respect, and spiritual habits through daily routines and sometimes even hostel life</w:t>
      </w:r>
      <w:sdt>
        <w:sdtPr>
          <w:rPr>
            <w:rFonts w:ascii="Times New Roman" w:hAnsi="Times New Roman" w:cs="Times New Roman"/>
            <w:color w:val="000000"/>
          </w:rPr>
          <w:tag w:val="MENDELEY_CITATION_v3_eyJjaXRhdGlvbklEIjoiTUVOREVMRVlfQ0lUQVRJT05fZDFhMThiMGYtMTYzNi00ODhjLTgwMDYtZWJlZGY2NTY5MzVl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
          <w:id w:val="1799112710"/>
          <w:placeholder>
            <w:docPart w:val="DefaultPlaceholder_-1854013440"/>
          </w:placeholder>
        </w:sdtPr>
        <w:sdtEndPr/>
        <w:sdtContent>
          <w:r w:rsidR="009C123A" w:rsidRPr="009C123A">
            <w:rPr>
              <w:rFonts w:ascii="Times New Roman" w:hAnsi="Times New Roman" w:cs="Times New Roman"/>
              <w:color w:val="000000"/>
            </w:rPr>
            <w:t>(Ball, 2006)</w:t>
          </w:r>
        </w:sdtContent>
      </w:sdt>
      <w:r w:rsidRPr="000D568A">
        <w:rPr>
          <w:rFonts w:ascii="Times New Roman" w:hAnsi="Times New Roman" w:cs="Times New Roman"/>
        </w:rPr>
        <w:t xml:space="preserve">. Students join physical and cultural programs like NCC, music, Sanskrit shloka competitions, and yoga sessions. </w:t>
      </w:r>
      <w:r w:rsidRPr="000D568A">
        <w:rPr>
          <w:rFonts w:ascii="Times New Roman" w:hAnsi="Times New Roman" w:cs="Times New Roman"/>
        </w:rPr>
        <w:lastRenderedPageBreak/>
        <w:t>These are not just extra activities but are used to build confidence, character, and patriotic feelings. In short, the teaching model mixes academics with cultural identity formation, emotional development and spiritual learning</w:t>
      </w:r>
      <w:sdt>
        <w:sdtPr>
          <w:rPr>
            <w:rFonts w:ascii="Times New Roman" w:hAnsi="Times New Roman" w:cs="Times New Roman"/>
            <w:color w:val="000000"/>
          </w:rPr>
          <w:tag w:val="MENDELEY_CITATION_v3_eyJjaXRhdGlvbklEIjoiTUVOREVMRVlfQ0lUQVRJT05fZDA5ZGM2MmYtNWI5Yy00OGMxLWJjZWUtNzE5OTQzZGM1OTQy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1758409915"/>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This also matches the pie chart, where value-based education occupies the largest portion, showing how central this aspect is to the whole schooling experience.</w:t>
      </w:r>
    </w:p>
    <w:p w14:paraId="1D2DC6C6" w14:textId="10539ED8" w:rsidR="000D568A" w:rsidRPr="000D568A" w:rsidRDefault="000D568A" w:rsidP="000D568A">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30180DC" wp14:editId="15F9CF84">
            <wp:extent cx="5731510" cy="3818890"/>
            <wp:effectExtent l="0" t="0" r="2540" b="0"/>
            <wp:docPr id="1917932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32456" name="Picture 19179324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4D252C2E" w14:textId="28D03952" w:rsidR="000D568A" w:rsidRPr="000D568A" w:rsidRDefault="000D568A" w:rsidP="000D568A">
      <w:pPr>
        <w:spacing w:line="360" w:lineRule="auto"/>
        <w:jc w:val="center"/>
        <w:rPr>
          <w:rFonts w:ascii="Times New Roman" w:hAnsi="Times New Roman" w:cs="Times New Roman"/>
        </w:rPr>
      </w:pPr>
      <w:r w:rsidRPr="000D568A">
        <w:rPr>
          <w:rFonts w:ascii="Times New Roman" w:hAnsi="Times New Roman" w:cs="Times New Roman"/>
          <w:b/>
          <w:bCs/>
        </w:rPr>
        <w:t xml:space="preserve">Figure 2. </w:t>
      </w:r>
      <w:r w:rsidRPr="000D568A">
        <w:rPr>
          <w:rFonts w:ascii="Times New Roman" w:hAnsi="Times New Roman" w:cs="Times New Roman"/>
        </w:rPr>
        <w:t>Distribution of key educational components in SSVMs.</w:t>
      </w:r>
    </w:p>
    <w:p w14:paraId="1FB14174" w14:textId="1377CC7A"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The management system of SSVMs is also quite structured. The national body provides the overall vision, while the state-level committee in Odisha handles the direct management of schools</w:t>
      </w:r>
      <w:sdt>
        <w:sdtPr>
          <w:rPr>
            <w:rFonts w:ascii="Times New Roman" w:hAnsi="Times New Roman" w:cs="Times New Roman"/>
            <w:color w:val="000000"/>
          </w:rPr>
          <w:tag w:val="MENDELEY_CITATION_v3_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"/>
          <w:id w:val="1814137670"/>
          <w:placeholder>
            <w:docPart w:val="DefaultPlaceholder_-1854013440"/>
          </w:placeholder>
        </w:sdtPr>
        <w:sdtEndPr/>
        <w:sdtContent>
          <w:r w:rsidR="009C123A" w:rsidRPr="009C123A">
            <w:rPr>
              <w:rFonts w:ascii="Times New Roman" w:hAnsi="Times New Roman" w:cs="Times New Roman"/>
              <w:color w:val="000000"/>
            </w:rPr>
            <w:t>(Ball, 2003)</w:t>
          </w:r>
        </w:sdtContent>
      </w:sdt>
      <w:r w:rsidRPr="000D568A">
        <w:rPr>
          <w:rFonts w:ascii="Times New Roman" w:hAnsi="Times New Roman" w:cs="Times New Roman"/>
        </w:rPr>
        <w:t>. Each school has its own local committee, but it follows the guidelines set by the higher levels. Curriculum planning, teacher training and other major decisions usually flow from the top, so the whole system maintains a certain uniformity</w:t>
      </w:r>
      <w:sdt>
        <w:sdtPr>
          <w:rPr>
            <w:rFonts w:ascii="Times New Roman" w:hAnsi="Times New Roman" w:cs="Times New Roman"/>
            <w:color w:val="000000"/>
          </w:rPr>
          <w:tag w:val="MENDELEY_CITATION_v3_eyJjaXRhdGlvbklEIjoiTUVOREVMRVlfQ0lUQVRJT05fMTA2YzVjYmEtMGNiZi00MDA0LWIyYzgtZjRkMTcwN2MyOWQ3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
          <w:id w:val="-1917773599"/>
          <w:placeholder>
            <w:docPart w:val="DefaultPlaceholder_-1854013440"/>
          </w:placeholder>
        </w:sdtPr>
        <w:sdtEndPr/>
        <w:sdtContent>
          <w:r w:rsidR="009C123A" w:rsidRPr="009C123A">
            <w:rPr>
              <w:rFonts w:ascii="Times New Roman" w:hAnsi="Times New Roman" w:cs="Times New Roman"/>
              <w:color w:val="000000"/>
            </w:rPr>
            <w:t>(Dey, 2025)</w:t>
          </w:r>
        </w:sdtContent>
      </w:sdt>
      <w:r w:rsidRPr="000D568A">
        <w:rPr>
          <w:rFonts w:ascii="Times New Roman" w:hAnsi="Times New Roman" w:cs="Times New Roman"/>
        </w:rPr>
        <w:t>. Teachers are expected to follow both academic requirements and the cultural aims of the organisation. Even though many SSVMs show strong academic results, some comparisons with other model schools note that teaching quality sometimes varies, especially when it comes to modern infrastructure or updated pedagogy</w:t>
      </w:r>
      <w:sdt>
        <w:sdtPr>
          <w:rPr>
            <w:rFonts w:ascii="Times New Roman" w:hAnsi="Times New Roman" w:cs="Times New Roman"/>
            <w:color w:val="000000"/>
          </w:rPr>
          <w:tag w:val="MENDELEY_CITATION_v3_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"/>
          <w:id w:val="1598671256"/>
          <w:placeholder>
            <w:docPart w:val="DefaultPlaceholder_-1854013440"/>
          </w:placeholder>
        </w:sdtPr>
        <w:sdtEndPr/>
        <w:sdtContent>
          <w:r w:rsidR="009C123A" w:rsidRPr="009C123A">
            <w:rPr>
              <w:rFonts w:ascii="Times New Roman" w:hAnsi="Times New Roman" w:cs="Times New Roman"/>
              <w:color w:val="000000"/>
            </w:rPr>
            <w:t>(Iwanek, 2015)</w:t>
          </w:r>
        </w:sdtContent>
      </w:sdt>
      <w:r w:rsidRPr="000D568A">
        <w:rPr>
          <w:rFonts w:ascii="Times New Roman" w:hAnsi="Times New Roman" w:cs="Times New Roman"/>
        </w:rPr>
        <w:t>.</w:t>
      </w:r>
    </w:p>
    <w:p w14:paraId="6E28D395" w14:textId="5816A328"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The cultural side of SSVM education is perhaps the most widely discussed. The organisation clearly states that education should be rooted in Indian and Hindu cultural values, and this is reflected everywhere—in classroom walls, textbooks, assemblies, and special celebrations. Students learn about national heroes, traditional knowledge, Sanskrit verses, and patriotic duties. Festivals and national events are celebrated with a lot of enthusiasm</w:t>
      </w:r>
      <w:sdt>
        <w:sdtPr>
          <w:rPr>
            <w:rFonts w:ascii="Times New Roman" w:hAnsi="Times New Roman" w:cs="Times New Roman"/>
            <w:color w:val="000000"/>
          </w:rPr>
          <w:tag w:val="MENDELEY_CITATION_v3_eyJjaXRhdGlvbklEIjoiTUVOREVMRVlfQ0lUQVRJT05fMTRkMWRhOTMtZWViMC00Y2VlLWI4ZmUtMjk3ZjAyNTExZWE1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
          <w:id w:val="149483947"/>
          <w:placeholder>
            <w:docPart w:val="DefaultPlaceholder_-1854013440"/>
          </w:placeholder>
        </w:sdtPr>
        <w:sdtEndPr/>
        <w:sdtContent>
          <w:r w:rsidR="009C123A" w:rsidRPr="009C123A">
            <w:rPr>
              <w:rFonts w:ascii="Times New Roman" w:hAnsi="Times New Roman" w:cs="Times New Roman"/>
              <w:color w:val="000000"/>
            </w:rPr>
            <w:t>(Biswas, 2020)</w:t>
          </w:r>
        </w:sdtContent>
      </w:sdt>
      <w:r w:rsidRPr="000D568A">
        <w:rPr>
          <w:rFonts w:ascii="Times New Roman" w:hAnsi="Times New Roman" w:cs="Times New Roman"/>
        </w:rPr>
        <w:t xml:space="preserve">. Many former students say these experiences shaped their personal identity in deep ways. The pie chart highlights this strong cultural </w:t>
      </w:r>
      <w:r w:rsidRPr="000D568A">
        <w:rPr>
          <w:rFonts w:ascii="Times New Roman" w:hAnsi="Times New Roman" w:cs="Times New Roman"/>
        </w:rPr>
        <w:lastRenderedPageBreak/>
        <w:t>presence, as cultural integration and discipline together form a large part of the overall educational environment</w:t>
      </w:r>
      <w:sdt>
        <w:sdtPr>
          <w:rPr>
            <w:rFonts w:ascii="Times New Roman" w:hAnsi="Times New Roman" w:cs="Times New Roman"/>
            <w:color w:val="000000"/>
          </w:rPr>
          <w:tag w:val="MENDELEY_CITATION_v3_eyJjaXRhdGlvbklEIjoiTUVOREVMRVlfQ0lUQVRJT05fMmMwMTM5MTYtMDZlYy00NDMwLTg4NjctOGJlNzIwMWZmYTM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
          <w:id w:val="-1050457269"/>
          <w:placeholder>
            <w:docPart w:val="DefaultPlaceholder_-1854013440"/>
          </w:placeholder>
        </w:sdtPr>
        <w:sdtEndPr/>
        <w:sdtContent>
          <w:r w:rsidR="009C123A" w:rsidRPr="009C123A">
            <w:rPr>
              <w:rFonts w:ascii="Times New Roman" w:hAnsi="Times New Roman" w:cs="Times New Roman"/>
              <w:color w:val="000000"/>
            </w:rPr>
            <w:t>(Manjrekar, 2011)</w:t>
          </w:r>
        </w:sdtContent>
      </w:sdt>
      <w:r w:rsidRPr="000D568A">
        <w:rPr>
          <w:rFonts w:ascii="Times New Roman" w:hAnsi="Times New Roman" w:cs="Times New Roman"/>
        </w:rPr>
        <w:t>.</w:t>
      </w:r>
    </w:p>
    <w:p w14:paraId="2F49F02B" w14:textId="7C9DAF63" w:rsidR="000D568A" w:rsidRP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At the same time, some scholars express concerns. They feel the value-based system may sometimes be too uniform and might not fully support cultural diversity, especially for tribal or minority students</w:t>
      </w:r>
      <w:sdt>
        <w:sdtPr>
          <w:rPr>
            <w:rFonts w:ascii="Times New Roman" w:hAnsi="Times New Roman" w:cs="Times New Roman"/>
            <w:color w:val="000000"/>
          </w:rPr>
          <w:tag w:val="MENDELEY_CITATION_v3_eyJjaXRhdGlvbklEIjoiTUVOREVMRVlfQ0lUQVRJT05fNzQ2ZDhmNjctYzM3MS00ZTc1LWIyMmUtOGQ5NWE1ZjYzOTQz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
          <w:id w:val="-418095186"/>
          <w:placeholder>
            <w:docPart w:val="DefaultPlaceholder_-1854013440"/>
          </w:placeholder>
        </w:sdtPr>
        <w:sdtEndPr/>
        <w:sdtContent>
          <w:r w:rsidR="009C123A" w:rsidRPr="009C123A">
            <w:rPr>
              <w:rFonts w:ascii="Times New Roman" w:hAnsi="Times New Roman" w:cs="Times New Roman"/>
              <w:color w:val="000000"/>
            </w:rPr>
            <w:t>(Dey, 2025)</w:t>
          </w:r>
        </w:sdtContent>
      </w:sdt>
      <w:r w:rsidRPr="000D568A">
        <w:rPr>
          <w:rFonts w:ascii="Times New Roman" w:hAnsi="Times New Roman" w:cs="Times New Roman"/>
        </w:rPr>
        <w:t>. Local languages or customs may receive less importance when compared to the dominant cultural framework. This creates a tension: while supporters believe SSVMs preserve culture and build strong character, critics worry that the system might unintentionally limit pluralism. The mid-range percentage of “Inclusivity / Cultural Diversity” in the pie chart also reflects this mixed situation—it is neither too high nor too low, suggesting an area where improvement may be needed</w:t>
      </w:r>
      <w:sdt>
        <w:sdtPr>
          <w:rPr>
            <w:rFonts w:ascii="Times New Roman" w:hAnsi="Times New Roman" w:cs="Times New Roman"/>
            <w:color w:val="000000"/>
          </w:rPr>
          <w:tag w:val="MENDELEY_CITATION_v3_eyJjaXRhdGlvbklEIjoiTUVOREVMRVlfQ0lUQVRJT05fNGYwZjIyOWQtMjY1NS00ODQzLTgxNDYtYTU2MmUyYWEyZTU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
          <w:id w:val="212393750"/>
          <w:placeholder>
            <w:docPart w:val="DefaultPlaceholder_-1854013440"/>
          </w:placeholder>
        </w:sdtPr>
        <w:sdtEndPr/>
        <w:sdtContent>
          <w:r w:rsidR="009C123A" w:rsidRPr="009C123A">
            <w:rPr>
              <w:rFonts w:ascii="Times New Roman" w:hAnsi="Times New Roman" w:cs="Times New Roman"/>
              <w:color w:val="000000"/>
            </w:rPr>
            <w:t>(Manjrekar, 2011)</w:t>
          </w:r>
        </w:sdtContent>
      </w:sdt>
      <w:r w:rsidRPr="000D568A">
        <w:rPr>
          <w:rFonts w:ascii="Times New Roman" w:hAnsi="Times New Roman" w:cs="Times New Roman"/>
        </w:rPr>
        <w:t>.</w:t>
      </w:r>
    </w:p>
    <w:p w14:paraId="340E831B" w14:textId="26BAE045" w:rsidR="000D568A" w:rsidRDefault="000D568A" w:rsidP="000D568A">
      <w:pPr>
        <w:spacing w:line="360" w:lineRule="auto"/>
        <w:jc w:val="both"/>
        <w:rPr>
          <w:rFonts w:ascii="Times New Roman" w:hAnsi="Times New Roman" w:cs="Times New Roman"/>
        </w:rPr>
      </w:pPr>
      <w:r w:rsidRPr="000D568A">
        <w:rPr>
          <w:rFonts w:ascii="Times New Roman" w:hAnsi="Times New Roman" w:cs="Times New Roman"/>
        </w:rPr>
        <w:t>Recent discussions also point out that children’s experiences can differ based on their home environment. Students who grow up with similar cultural practices may adjust easily, while others might need more time or support</w:t>
      </w:r>
      <w:sdt>
        <w:sdtPr>
          <w:rPr>
            <w:rFonts w:ascii="Times New Roman" w:hAnsi="Times New Roman" w:cs="Times New Roman"/>
            <w:color w:val="000000"/>
          </w:rPr>
          <w:tag w:val="MENDELEY_CITATION_v3_eyJjaXRhdGlvbklEIjoiTUVOREVMRVlfQ0lUQVRJT05fMWJkNWZhNzQtZWJiNy00Nzc5LTgxNTAtNjUwY2FjYTEzMTFi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
          <w:id w:val="-1299290266"/>
          <w:placeholder>
            <w:docPart w:val="DefaultPlaceholder_-1854013440"/>
          </w:placeholder>
        </w:sdtPr>
        <w:sdtEndPr/>
        <w:sdtContent>
          <w:r w:rsidR="009C123A" w:rsidRPr="009C123A">
            <w:rPr>
              <w:rFonts w:ascii="Times New Roman" w:hAnsi="Times New Roman" w:cs="Times New Roman"/>
              <w:color w:val="000000"/>
            </w:rPr>
            <w:t>(Biswas, 2020)</w:t>
          </w:r>
        </w:sdtContent>
      </w:sdt>
      <w:r w:rsidRPr="000D568A">
        <w:rPr>
          <w:rFonts w:ascii="Times New Roman" w:hAnsi="Times New Roman" w:cs="Times New Roman"/>
        </w:rPr>
        <w:t>. The factors behind this difference are shown clearly in Table 2, which highlights how things like home culture, language background, teacher mentoring, and the school’s value-based routines influence how students settle into the SSVM system. Teachers try to address these gaps through mentoring, festival participation, and value-based storytelling, though the results vary from child to child</w:t>
      </w:r>
      <w:sdt>
        <w:sdtPr>
          <w:rPr>
            <w:rFonts w:ascii="Times New Roman" w:hAnsi="Times New Roman" w:cs="Times New Roman"/>
            <w:color w:val="000000"/>
          </w:rPr>
          <w:tag w:val="MENDELEY_CITATION_v3_eyJjaXRhdGlvbklEIjoiTUVOREVMRVlfQ0lUQVRJT05fY2MyMzE5MzAtNmRkYS00N2FlLWJiOWMtNGJjZTllODFjM2Vj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
          <w:id w:val="-363593531"/>
          <w:placeholder>
            <w:docPart w:val="DefaultPlaceholder_-1854013440"/>
          </w:placeholder>
        </w:sdtPr>
        <w:sdtEndPr/>
        <w:sdtContent>
          <w:r w:rsidR="009C123A" w:rsidRPr="009C123A">
            <w:rPr>
              <w:rFonts w:eastAsia="Times New Roman"/>
              <w:color w:val="000000"/>
            </w:rPr>
            <w:t>(Dash et al., 2018)</w:t>
          </w:r>
        </w:sdtContent>
      </w:sdt>
      <w:r w:rsidRPr="000D568A">
        <w:rPr>
          <w:rFonts w:ascii="Times New Roman" w:hAnsi="Times New Roman" w:cs="Times New Roman"/>
        </w:rPr>
        <w:t>. Overall, the literature shows that SSVMs create a vibrant but sometimes debated form of cultural schooling, where academics and cultural shaping are closely connected</w:t>
      </w:r>
      <w:sdt>
        <w:sdtPr>
          <w:rPr>
            <w:rFonts w:ascii="Times New Roman" w:hAnsi="Times New Roman" w:cs="Times New Roman"/>
            <w:color w:val="000000"/>
          </w:rPr>
          <w:tag w:val="MENDELEY_CITATION_v3_eyJjaXRhdGlvbklEIjoiTUVOREVMRVlfQ0lUQVRJT05fMjJhYjk0OWEtNjQwNC00OTVmLWExMWQtZTdkYTZjOGJmMmQy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
          <w:id w:val="-924725988"/>
          <w:placeholder>
            <w:docPart w:val="DefaultPlaceholder_-1854013440"/>
          </w:placeholder>
        </w:sdtPr>
        <w:sdtEndPr/>
        <w:sdtContent>
          <w:r w:rsidR="009C123A" w:rsidRPr="009C123A">
            <w:rPr>
              <w:rFonts w:ascii="Times New Roman" w:hAnsi="Times New Roman" w:cs="Times New Roman"/>
              <w:color w:val="000000"/>
            </w:rPr>
            <w:t>(Dash et al., 2022)</w:t>
          </w:r>
        </w:sdtContent>
      </w:sdt>
      <w:r w:rsidRPr="000D568A">
        <w:rPr>
          <w:rFonts w:ascii="Times New Roman" w:hAnsi="Times New Roman" w:cs="Times New Roman"/>
        </w:rPr>
        <w:t>. The table helps make this variation more visible, just like the pie chart earlier showed how different components share space in the SSVM model</w:t>
      </w:r>
      <w:sdt>
        <w:sdtPr>
          <w:rPr>
            <w:rFonts w:ascii="Times New Roman" w:hAnsi="Times New Roman" w:cs="Times New Roman"/>
            <w:color w:val="000000"/>
          </w:rPr>
          <w:tag w:val="MENDELEY_CITATION_v3_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"/>
          <w:id w:val="-1147125486"/>
          <w:placeholder>
            <w:docPart w:val="DefaultPlaceholder_-1854013440"/>
          </w:placeholder>
        </w:sdtPr>
        <w:sdtEndPr/>
        <w:sdtContent>
          <w:r w:rsidR="009C123A" w:rsidRPr="009C123A">
            <w:rPr>
              <w:rFonts w:eastAsia="Times New Roman"/>
              <w:color w:val="000000"/>
            </w:rPr>
            <w:t>(Gupta et al., 2018)</w:t>
          </w:r>
        </w:sdtContent>
      </w:sdt>
      <w:r w:rsidRPr="000D568A">
        <w:rPr>
          <w:rFonts w:ascii="Times New Roman" w:hAnsi="Times New Roman" w:cs="Times New Roman"/>
        </w:rPr>
        <w:t>.</w:t>
      </w:r>
    </w:p>
    <w:p w14:paraId="503F1718" w14:textId="05B60C9C" w:rsidR="000D568A" w:rsidRDefault="000D568A" w:rsidP="000D568A">
      <w:pPr>
        <w:spacing w:line="360" w:lineRule="auto"/>
        <w:jc w:val="both"/>
        <w:rPr>
          <w:rFonts w:ascii="Times New Roman" w:hAnsi="Times New Roman" w:cs="Times New Roman"/>
        </w:rPr>
      </w:pPr>
      <w:r w:rsidRPr="00A82BE2">
        <w:rPr>
          <w:rFonts w:ascii="Times New Roman" w:hAnsi="Times New Roman" w:cs="Times New Roman"/>
          <w:b/>
          <w:bCs/>
        </w:rPr>
        <w:t xml:space="preserve">Table </w:t>
      </w:r>
      <w:r>
        <w:rPr>
          <w:rFonts w:ascii="Times New Roman" w:hAnsi="Times New Roman" w:cs="Times New Roman"/>
          <w:b/>
          <w:bCs/>
        </w:rPr>
        <w:t>2</w:t>
      </w:r>
      <w:r>
        <w:rPr>
          <w:rFonts w:ascii="Times New Roman" w:hAnsi="Times New Roman" w:cs="Times New Roman"/>
        </w:rPr>
        <w:t xml:space="preserve">: </w:t>
      </w:r>
      <w:r w:rsidRPr="000D568A">
        <w:rPr>
          <w:rFonts w:ascii="Times New Roman" w:hAnsi="Times New Roman" w:cs="Times New Roman"/>
        </w:rPr>
        <w:t>Variation in Student Experience in SSVMs</w:t>
      </w:r>
    </w:p>
    <w:tbl>
      <w:tblPr>
        <w:tblStyle w:val="TableGrid"/>
        <w:tblW w:w="0" w:type="auto"/>
        <w:tblLook w:val="04A0" w:firstRow="1" w:lastRow="0" w:firstColumn="1" w:lastColumn="0" w:noHBand="0" w:noVBand="1"/>
      </w:tblPr>
      <w:tblGrid>
        <w:gridCol w:w="3005"/>
        <w:gridCol w:w="3005"/>
        <w:gridCol w:w="3006"/>
      </w:tblGrid>
      <w:tr w:rsidR="00D23D0D" w14:paraId="0AF718F0" w14:textId="77777777" w:rsidTr="00CF7565">
        <w:tc>
          <w:tcPr>
            <w:tcW w:w="3005" w:type="dxa"/>
            <w:vAlign w:val="center"/>
          </w:tcPr>
          <w:p w14:paraId="5B8B9EE4" w14:textId="78518695"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Factor</w:t>
            </w:r>
          </w:p>
        </w:tc>
        <w:tc>
          <w:tcPr>
            <w:tcW w:w="3005" w:type="dxa"/>
            <w:vAlign w:val="center"/>
          </w:tcPr>
          <w:p w14:paraId="165B6B7F" w14:textId="6AA502C7"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Description</w:t>
            </w:r>
          </w:p>
        </w:tc>
        <w:tc>
          <w:tcPr>
            <w:tcW w:w="3006" w:type="dxa"/>
            <w:vAlign w:val="center"/>
          </w:tcPr>
          <w:p w14:paraId="4C37925F" w14:textId="576887D9"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Impact on Students</w:t>
            </w:r>
          </w:p>
        </w:tc>
      </w:tr>
      <w:tr w:rsidR="00D23D0D" w14:paraId="1A26A4A5" w14:textId="77777777" w:rsidTr="00CF7565">
        <w:tc>
          <w:tcPr>
            <w:tcW w:w="3005" w:type="dxa"/>
            <w:vAlign w:val="center"/>
          </w:tcPr>
          <w:p w14:paraId="44845B2C" w14:textId="60307DD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Home Cultural Background</w:t>
            </w:r>
          </w:p>
        </w:tc>
        <w:tc>
          <w:tcPr>
            <w:tcW w:w="3005" w:type="dxa"/>
            <w:vAlign w:val="center"/>
          </w:tcPr>
          <w:p w14:paraId="24AA725D" w14:textId="287DA41A" w:rsidR="00D23D0D" w:rsidRDefault="00D23D0D" w:rsidP="00D23D0D">
            <w:pPr>
              <w:spacing w:after="160" w:line="360" w:lineRule="auto"/>
              <w:rPr>
                <w:rFonts w:ascii="Times New Roman" w:hAnsi="Times New Roman" w:cs="Times New Roman"/>
              </w:rPr>
            </w:pPr>
            <w:r>
              <w:rPr>
                <w:rFonts w:ascii="Times New Roman" w:hAnsi="Times New Roman" w:cs="Times New Roman"/>
              </w:rPr>
              <w:t>Similarities</w:t>
            </w:r>
            <w:r w:rsidRPr="00D23D0D">
              <w:rPr>
                <w:rFonts w:ascii="Times New Roman" w:hAnsi="Times New Roman" w:cs="Times New Roman"/>
              </w:rPr>
              <w:t xml:space="preserve"> or </w:t>
            </w:r>
            <w:r>
              <w:rPr>
                <w:rFonts w:ascii="Times New Roman" w:hAnsi="Times New Roman" w:cs="Times New Roman"/>
              </w:rPr>
              <w:t>differences</w:t>
            </w:r>
            <w:r w:rsidRPr="00D23D0D">
              <w:rPr>
                <w:rFonts w:ascii="Times New Roman" w:hAnsi="Times New Roman" w:cs="Times New Roman"/>
              </w:rPr>
              <w:t xml:space="preserve"> between school values and family traditions</w:t>
            </w:r>
          </w:p>
        </w:tc>
        <w:tc>
          <w:tcPr>
            <w:tcW w:w="3006" w:type="dxa"/>
            <w:vAlign w:val="center"/>
          </w:tcPr>
          <w:p w14:paraId="39F22949" w14:textId="2D2CC58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Smooth adjustment for some; slower or difficult for others</w:t>
            </w:r>
          </w:p>
        </w:tc>
      </w:tr>
      <w:tr w:rsidR="00D23D0D" w14:paraId="101F2F1E" w14:textId="77777777" w:rsidTr="00CF7565">
        <w:tc>
          <w:tcPr>
            <w:tcW w:w="3005" w:type="dxa"/>
            <w:vAlign w:val="center"/>
          </w:tcPr>
          <w:p w14:paraId="57872096" w14:textId="29A1F281"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Language &amp; Community Context</w:t>
            </w:r>
          </w:p>
        </w:tc>
        <w:tc>
          <w:tcPr>
            <w:tcW w:w="3005" w:type="dxa"/>
            <w:vAlign w:val="center"/>
          </w:tcPr>
          <w:p w14:paraId="75FA01BE" w14:textId="44E11661"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Students’ mother tongue, tribal identity, or local cultural practices</w:t>
            </w:r>
          </w:p>
        </w:tc>
        <w:tc>
          <w:tcPr>
            <w:tcW w:w="3006" w:type="dxa"/>
            <w:vAlign w:val="center"/>
          </w:tcPr>
          <w:p w14:paraId="1321BB68" w14:textId="0A246713"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May create cultural or linguistic gaps during early schooling</w:t>
            </w:r>
          </w:p>
        </w:tc>
      </w:tr>
      <w:tr w:rsidR="00D23D0D" w14:paraId="0A0D2791" w14:textId="77777777" w:rsidTr="00CF7565">
        <w:tc>
          <w:tcPr>
            <w:tcW w:w="3005" w:type="dxa"/>
            <w:vAlign w:val="center"/>
          </w:tcPr>
          <w:p w14:paraId="175F5D6E" w14:textId="31930398"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t>Teacher Mentorship</w:t>
            </w:r>
          </w:p>
        </w:tc>
        <w:tc>
          <w:tcPr>
            <w:tcW w:w="3005" w:type="dxa"/>
            <w:vAlign w:val="center"/>
          </w:tcPr>
          <w:p w14:paraId="408FFC09" w14:textId="0457D216"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 xml:space="preserve">Guidance through storytelling, moral talks, </w:t>
            </w:r>
            <w:r>
              <w:rPr>
                <w:rFonts w:ascii="Times New Roman" w:hAnsi="Times New Roman" w:cs="Times New Roman"/>
              </w:rPr>
              <w:t xml:space="preserve">and </w:t>
            </w:r>
            <w:r w:rsidRPr="00D23D0D">
              <w:rPr>
                <w:rFonts w:ascii="Times New Roman" w:hAnsi="Times New Roman" w:cs="Times New Roman"/>
              </w:rPr>
              <w:t>festival participation</w:t>
            </w:r>
          </w:p>
        </w:tc>
        <w:tc>
          <w:tcPr>
            <w:tcW w:w="3006" w:type="dxa"/>
            <w:vAlign w:val="center"/>
          </w:tcPr>
          <w:p w14:paraId="6EC4AC26" w14:textId="700FD136"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Helps many students adjust; effectiveness differs school to school</w:t>
            </w:r>
          </w:p>
        </w:tc>
      </w:tr>
      <w:tr w:rsidR="00D23D0D" w14:paraId="5D1DA2CC" w14:textId="77777777" w:rsidTr="00CF7565">
        <w:tc>
          <w:tcPr>
            <w:tcW w:w="3005" w:type="dxa"/>
            <w:vAlign w:val="center"/>
          </w:tcPr>
          <w:p w14:paraId="35B39F99" w14:textId="29D9E98C"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b/>
                <w:bCs/>
              </w:rPr>
              <w:lastRenderedPageBreak/>
              <w:t>School Cultural Activities</w:t>
            </w:r>
          </w:p>
        </w:tc>
        <w:tc>
          <w:tcPr>
            <w:tcW w:w="3005" w:type="dxa"/>
            <w:vAlign w:val="center"/>
          </w:tcPr>
          <w:p w14:paraId="46FE73B8" w14:textId="27E16D1D"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Yoga, prayers, Sanskrit chanting, patriotic songs, festival celebrations</w:t>
            </w:r>
          </w:p>
        </w:tc>
        <w:tc>
          <w:tcPr>
            <w:tcW w:w="3006" w:type="dxa"/>
            <w:vAlign w:val="center"/>
          </w:tcPr>
          <w:p w14:paraId="2AAA2A18" w14:textId="0E23AF6E" w:rsidR="00D23D0D" w:rsidRDefault="00D23D0D" w:rsidP="00D23D0D">
            <w:pPr>
              <w:spacing w:after="160" w:line="360" w:lineRule="auto"/>
              <w:rPr>
                <w:rFonts w:ascii="Times New Roman" w:hAnsi="Times New Roman" w:cs="Times New Roman"/>
              </w:rPr>
            </w:pPr>
            <w:r w:rsidRPr="00D23D0D">
              <w:rPr>
                <w:rFonts w:ascii="Times New Roman" w:hAnsi="Times New Roman" w:cs="Times New Roman"/>
              </w:rPr>
              <w:t>Builds confidence &amp; identity; some students may feel cultural pressure</w:t>
            </w:r>
          </w:p>
        </w:tc>
      </w:tr>
      <w:tr w:rsidR="00D23D0D" w14:paraId="37B2DDFE" w14:textId="77777777" w:rsidTr="00CF7565">
        <w:tc>
          <w:tcPr>
            <w:tcW w:w="3005" w:type="dxa"/>
            <w:vAlign w:val="center"/>
          </w:tcPr>
          <w:p w14:paraId="54FB6245" w14:textId="0A0DC3CA"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b/>
                <w:bCs/>
              </w:rPr>
              <w:t>Value-Based School Environment</w:t>
            </w:r>
          </w:p>
        </w:tc>
        <w:tc>
          <w:tcPr>
            <w:tcW w:w="3005" w:type="dxa"/>
            <w:vAlign w:val="center"/>
          </w:tcPr>
          <w:p w14:paraId="4AF5DC10" w14:textId="4D1CD208"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rPr>
              <w:t>Strict discipline, moral expectations, and shared cultural routines</w:t>
            </w:r>
          </w:p>
        </w:tc>
        <w:tc>
          <w:tcPr>
            <w:tcW w:w="3006" w:type="dxa"/>
            <w:vAlign w:val="center"/>
          </w:tcPr>
          <w:p w14:paraId="55083A56" w14:textId="65B258D7" w:rsidR="00D23D0D" w:rsidRDefault="00D23D0D" w:rsidP="00D23D0D">
            <w:pPr>
              <w:spacing w:after="160" w:line="360" w:lineRule="auto"/>
              <w:jc w:val="both"/>
              <w:rPr>
                <w:rFonts w:ascii="Times New Roman" w:hAnsi="Times New Roman" w:cs="Times New Roman"/>
              </w:rPr>
            </w:pPr>
            <w:r w:rsidRPr="00D23D0D">
              <w:rPr>
                <w:rFonts w:ascii="Times New Roman" w:hAnsi="Times New Roman" w:cs="Times New Roman"/>
              </w:rPr>
              <w:t>Encourages discipline; limits space for individual expression sometimes</w:t>
            </w:r>
          </w:p>
        </w:tc>
      </w:tr>
    </w:tbl>
    <w:p w14:paraId="2DDBC3F4" w14:textId="77777777" w:rsidR="00D23D0D" w:rsidRDefault="00D23D0D" w:rsidP="000D568A">
      <w:pPr>
        <w:spacing w:line="360" w:lineRule="auto"/>
        <w:jc w:val="both"/>
        <w:rPr>
          <w:rFonts w:ascii="Times New Roman" w:hAnsi="Times New Roman" w:cs="Times New Roman"/>
        </w:rPr>
      </w:pPr>
    </w:p>
    <w:p w14:paraId="192EA827" w14:textId="77777777" w:rsidR="000D568A" w:rsidRPr="000D568A" w:rsidRDefault="000D568A" w:rsidP="000D568A">
      <w:pPr>
        <w:spacing w:line="360" w:lineRule="auto"/>
        <w:jc w:val="both"/>
        <w:rPr>
          <w:rFonts w:ascii="Times New Roman" w:hAnsi="Times New Roman" w:cs="Times New Roman"/>
        </w:rPr>
      </w:pPr>
    </w:p>
    <w:p w14:paraId="3FAB94D3" w14:textId="1C34BD28" w:rsidR="00E43583" w:rsidRPr="00E43583" w:rsidRDefault="001E3CD7" w:rsidP="00E43583">
      <w:pPr>
        <w:rPr>
          <w:rFonts w:ascii="Times New Roman" w:hAnsi="Times New Roman" w:cs="Times New Roman"/>
          <w:b/>
          <w:bCs/>
        </w:rPr>
      </w:pPr>
      <w:r>
        <w:rPr>
          <w:rFonts w:ascii="Times New Roman" w:hAnsi="Times New Roman" w:cs="Times New Roman"/>
          <w:b/>
          <w:bCs/>
        </w:rPr>
        <w:t xml:space="preserve">3. </w:t>
      </w:r>
      <w:r w:rsidR="00E43583" w:rsidRPr="00E43583">
        <w:rPr>
          <w:rFonts w:ascii="Times New Roman" w:hAnsi="Times New Roman" w:cs="Times New Roman"/>
          <w:b/>
          <w:bCs/>
        </w:rPr>
        <w:t>Analysis and Discussion</w:t>
      </w:r>
    </w:p>
    <w:p w14:paraId="4520AD92" w14:textId="79FBB6CD" w:rsidR="001E3CD7" w:rsidRDefault="001E3CD7" w:rsidP="001E3CD7">
      <w:pPr>
        <w:rPr>
          <w:rFonts w:ascii="Times New Roman" w:hAnsi="Times New Roman" w:cs="Times New Roman"/>
          <w:b/>
          <w:bCs/>
        </w:rPr>
      </w:pPr>
      <w:r>
        <w:rPr>
          <w:rFonts w:ascii="Times New Roman" w:hAnsi="Times New Roman" w:cs="Times New Roman"/>
          <w:b/>
          <w:bCs/>
        </w:rPr>
        <w:t>3.</w:t>
      </w:r>
      <w:r w:rsidR="00761946">
        <w:rPr>
          <w:rFonts w:ascii="Times New Roman" w:hAnsi="Times New Roman" w:cs="Times New Roman"/>
          <w:b/>
          <w:bCs/>
        </w:rPr>
        <w:t>1.</w:t>
      </w:r>
      <w:r w:rsidR="00761946" w:rsidRPr="00E43583">
        <w:rPr>
          <w:rFonts w:ascii="Times New Roman" w:hAnsi="Times New Roman" w:cs="Times New Roman"/>
          <w:b/>
          <w:bCs/>
        </w:rPr>
        <w:t xml:space="preserve"> Pedagogical</w:t>
      </w:r>
      <w:r w:rsidR="00E43583" w:rsidRPr="00E43583">
        <w:rPr>
          <w:rFonts w:ascii="Times New Roman" w:hAnsi="Times New Roman" w:cs="Times New Roman"/>
          <w:b/>
          <w:bCs/>
        </w:rPr>
        <w:t xml:space="preserve"> Practices.</w:t>
      </w:r>
    </w:p>
    <w:p w14:paraId="34793D64" w14:textId="15914B17"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b/>
          <w:bCs/>
        </w:rPr>
        <w:br/>
      </w:r>
      <w:r w:rsidRPr="00E43583">
        <w:rPr>
          <w:rFonts w:ascii="Times New Roman" w:hAnsi="Times New Roman" w:cs="Times New Roman"/>
        </w:rPr>
        <w:t xml:space="preserve">SSVMs in Odisha follow a mix of regular academic teaching and value-based methods, which together create a pretty unique classroom environment. Most classrooms are known for being quite disciplined, as the schools place </w:t>
      </w:r>
      <w:r w:rsidR="001E3CD7">
        <w:rPr>
          <w:rFonts w:ascii="Times New Roman" w:hAnsi="Times New Roman" w:cs="Times New Roman"/>
        </w:rPr>
        <w:t xml:space="preserve">a </w:t>
      </w:r>
      <w:r w:rsidRPr="00E43583">
        <w:rPr>
          <w:rFonts w:ascii="Times New Roman" w:hAnsi="Times New Roman" w:cs="Times New Roman"/>
        </w:rPr>
        <w:t>strong focus on student behaviour and overall conduct</w:t>
      </w:r>
      <w:sdt>
        <w:sdtPr>
          <w:rPr>
            <w:rFonts w:ascii="Times New Roman" w:hAnsi="Times New Roman" w:cs="Times New Roman"/>
            <w:color w:val="000000"/>
          </w:rPr>
          <w:tag w:val="MENDELEY_CITATION_v3_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"/>
          <w:id w:val="1766885259"/>
          <w:placeholder>
            <w:docPart w:val="DefaultPlaceholder_-1854013440"/>
          </w:placeholder>
        </w:sdtPr>
        <w:sdtEndPr/>
        <w:sdtContent>
          <w:r w:rsidR="009C123A" w:rsidRPr="009C123A">
            <w:rPr>
              <w:rFonts w:ascii="Times New Roman" w:hAnsi="Times New Roman" w:cs="Times New Roman"/>
              <w:color w:val="000000"/>
            </w:rPr>
            <w:t>(Froerer, 2007)</w:t>
          </w:r>
        </w:sdtContent>
      </w:sdt>
      <w:r w:rsidRPr="00E43583">
        <w:rPr>
          <w:rFonts w:ascii="Times New Roman" w:hAnsi="Times New Roman" w:cs="Times New Roman"/>
        </w:rPr>
        <w:t>. Teachers often use different kinds of teaching aids like charts, maps, globes, simple science kits, and small TLM corners that help make learning more hands-on. Many classrooms try to involve students through group discussions and small activities, and parents often say that these group discussions really help their children understand lessons better</w:t>
      </w:r>
      <w:sdt>
        <w:sdtPr>
          <w:rPr>
            <w:rFonts w:ascii="Times New Roman" w:hAnsi="Times New Roman" w:cs="Times New Roman"/>
            <w:color w:val="000000"/>
          </w:rPr>
          <w:tag w:val="MENDELEY_CITATION_v3_eyJjaXRhdGlvbklEIjoiTUVOREVMRVlfQ0lUQVRJT05fNjYwZjFiNDctMWZhNi00MDY0LWFjYWUtZWRlODE1ZGVkMDMz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969856145"/>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E43583">
        <w:rPr>
          <w:rFonts w:ascii="Times New Roman" w:hAnsi="Times New Roman" w:cs="Times New Roman"/>
        </w:rPr>
        <w:t xml:space="preserve">. Experiments and demonstrations, especially in science and math, are also a regular part of the teaching style, giving students a chance to see things more practically. However, when it comes to technology, things are a bit uneven. Some schools use projectors and multimedia tools often, while others barely use them, mostly because of limited resources or </w:t>
      </w:r>
      <w:r w:rsidR="00B9606E">
        <w:rPr>
          <w:rFonts w:ascii="Times New Roman" w:hAnsi="Times New Roman" w:cs="Times New Roman"/>
        </w:rPr>
        <w:t xml:space="preserve">a </w:t>
      </w:r>
      <w:r w:rsidRPr="00E43583">
        <w:rPr>
          <w:rFonts w:ascii="Times New Roman" w:hAnsi="Times New Roman" w:cs="Times New Roman"/>
        </w:rPr>
        <w:t>lack of proper training</w:t>
      </w:r>
      <w:sdt>
        <w:sdtPr>
          <w:rPr>
            <w:rFonts w:ascii="Times New Roman" w:hAnsi="Times New Roman" w:cs="Times New Roman"/>
            <w:color w:val="000000"/>
          </w:rPr>
          <w:tag w:val="MENDELEY_CITATION_v3_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"/>
          <w:id w:val="949897957"/>
          <w:placeholder>
            <w:docPart w:val="DefaultPlaceholder_-1854013440"/>
          </w:placeholder>
        </w:sdtPr>
        <w:sdtEndPr/>
        <w:sdtContent>
          <w:r w:rsidR="009C123A" w:rsidRPr="009C123A">
            <w:rPr>
              <w:rFonts w:ascii="Times New Roman" w:hAnsi="Times New Roman" w:cs="Times New Roman"/>
              <w:color w:val="000000"/>
            </w:rPr>
            <w:t>(</w:t>
          </w:r>
          <w:proofErr w:type="spellStart"/>
          <w:r w:rsidR="009C123A" w:rsidRPr="009C123A">
            <w:rPr>
              <w:rFonts w:ascii="Times New Roman" w:hAnsi="Times New Roman" w:cs="Times New Roman"/>
              <w:color w:val="000000"/>
            </w:rPr>
            <w:t>Joshee</w:t>
          </w:r>
          <w:proofErr w:type="spellEnd"/>
          <w:r w:rsidR="009C123A" w:rsidRPr="009C123A">
            <w:rPr>
              <w:rFonts w:ascii="Times New Roman" w:hAnsi="Times New Roman" w:cs="Times New Roman"/>
              <w:color w:val="000000"/>
            </w:rPr>
            <w:t>, 2024)</w:t>
          </w:r>
        </w:sdtContent>
      </w:sdt>
      <w:r w:rsidRPr="00E43583">
        <w:rPr>
          <w:rFonts w:ascii="Times New Roman" w:hAnsi="Times New Roman" w:cs="Times New Roman"/>
        </w:rPr>
        <w:t>.</w:t>
      </w:r>
    </w:p>
    <w:p w14:paraId="2A34FDE5" w14:textId="3F88C101"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Beyond academics, the daily routine in SSVMs carries a strong cultural and physical training component. A normal school day might begin with a morning prayer, flag hoisting, and yoga practice. Physical drills, simple meditation, and breathing exercises are quite common too. Moral lessons are usually taught through storytelling, small incidents from mythology, and recitations of patriotic or inspirational poems</w:t>
      </w:r>
      <w:sdt>
        <w:sdtPr>
          <w:rPr>
            <w:rFonts w:ascii="Times New Roman" w:hAnsi="Times New Roman" w:cs="Times New Roman"/>
            <w:color w:val="000000"/>
          </w:rPr>
          <w:tag w:val="MENDELEY_CITATION_v3_eyJjaXRhdGlvbklEIjoiTUVOREVMRVlfQ0lUQVRJT05fNmViNzQ1YjQtNTYyYi00ZDYyLWI1ZGUtZjlhZDgyYzIwZDkz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
          <w:id w:val="-477304201"/>
          <w:placeholder>
            <w:docPart w:val="DefaultPlaceholder_-1854013440"/>
          </w:placeholder>
        </w:sdtPr>
        <w:sdtEndPr/>
        <w:sdtContent>
          <w:r w:rsidR="009C123A" w:rsidRPr="009C123A">
            <w:rPr>
              <w:rFonts w:ascii="Times New Roman" w:hAnsi="Times New Roman" w:cs="Times New Roman"/>
              <w:color w:val="000000"/>
            </w:rPr>
            <w:t>(Goyal, 2009)</w:t>
          </w:r>
        </w:sdtContent>
      </w:sdt>
      <w:r w:rsidRPr="00E43583">
        <w:rPr>
          <w:rFonts w:ascii="Times New Roman" w:hAnsi="Times New Roman" w:cs="Times New Roman"/>
        </w:rPr>
        <w:t>. Music and Sanskrit classes are built into many school schedules, showing the system’s attempt to keep traditional learning alive. Co-curricular groups—like NCC units, cultural groups, or sports teams—are not just for fun, but are used by the school to teach discipline, teamwork, and a sense of service</w:t>
      </w:r>
      <w:sdt>
        <w:sdtPr>
          <w:rPr>
            <w:rFonts w:ascii="Times New Roman" w:hAnsi="Times New Roman" w:cs="Times New Roman"/>
            <w:color w:val="000000"/>
          </w:rPr>
          <w:tag w:val="MENDELEY_CITATION_v3_eyJjaXRhdGlvbklEIjoiTUVOREVMRVlfQ0lUQVRJT05fMDIyMWNlN2MtMzQ2OC00MjVjLTgyNGItZGFiZjAwNDQ4ZGM3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
          <w:id w:val="-124241057"/>
          <w:placeholder>
            <w:docPart w:val="DefaultPlaceholder_-1854013440"/>
          </w:placeholder>
        </w:sdtPr>
        <w:sdtEndPr/>
        <w:sdtContent>
          <w:r w:rsidR="009C123A" w:rsidRPr="009C123A">
            <w:rPr>
              <w:rFonts w:ascii="Times New Roman" w:hAnsi="Times New Roman" w:cs="Times New Roman"/>
              <w:color w:val="000000"/>
            </w:rPr>
            <w:t>(Goyal, 2009)</w:t>
          </w:r>
        </w:sdtContent>
      </w:sdt>
      <w:r w:rsidRPr="00E43583">
        <w:rPr>
          <w:rFonts w:ascii="Times New Roman" w:hAnsi="Times New Roman" w:cs="Times New Roman"/>
        </w:rPr>
        <w:t>. In some schools where hostel facilities exist, students continue to learn values even after class hours through shared living, community tasks, and evening prayers, which extend the school’s discipline and cultural training throughout the day</w:t>
      </w:r>
      <w:sdt>
        <w:sdtPr>
          <w:rPr>
            <w:rFonts w:ascii="Times New Roman" w:hAnsi="Times New Roman" w:cs="Times New Roman"/>
            <w:color w:val="000000"/>
          </w:rPr>
          <w:tag w:val="MENDELEY_CITATION_v3_eyJjaXRhdGlvbklEIjoiTUVOREVMRVlfQ0lUQVRJT05fYzQ5ZjQ4NDEtNzllZi00MWY0LWIyNTUtMjRjYWY0ODI1YmYz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
          <w:id w:val="-1979992755"/>
          <w:placeholder>
            <w:docPart w:val="DefaultPlaceholder_-1854013440"/>
          </w:placeholder>
        </w:sdtPr>
        <w:sdtEndPr/>
        <w:sdtContent>
          <w:r w:rsidR="009C123A" w:rsidRPr="009C123A">
            <w:rPr>
              <w:rFonts w:ascii="Times New Roman" w:hAnsi="Times New Roman" w:cs="Times New Roman"/>
              <w:color w:val="000000"/>
            </w:rPr>
            <w:t>(Patra, 2023)</w:t>
          </w:r>
        </w:sdtContent>
      </w:sdt>
      <w:r w:rsidRPr="00E43583">
        <w:rPr>
          <w:rFonts w:ascii="Times New Roman" w:hAnsi="Times New Roman" w:cs="Times New Roman"/>
        </w:rPr>
        <w:t>.</w:t>
      </w:r>
    </w:p>
    <w:p w14:paraId="4DFD087E" w14:textId="517F38FC" w:rsid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Teachers in SSVMs are expected to follow this holistic approach closely. They often attend training camps where they learn the teaching style, cultural expectations, and some traditional methods that the </w:t>
      </w:r>
      <w:r w:rsidRPr="00C31D43">
        <w:rPr>
          <w:rFonts w:ascii="Times New Roman" w:hAnsi="Times New Roman" w:cs="Times New Roman"/>
        </w:rPr>
        <w:t>organisation</w:t>
      </w:r>
      <w:r w:rsidRPr="00E43583">
        <w:rPr>
          <w:rFonts w:ascii="Times New Roman" w:hAnsi="Times New Roman" w:cs="Times New Roman"/>
        </w:rPr>
        <w:t xml:space="preserve"> encourages</w:t>
      </w:r>
      <w:sdt>
        <w:sdtPr>
          <w:rPr>
            <w:rFonts w:ascii="Times New Roman" w:hAnsi="Times New Roman" w:cs="Times New Roman"/>
            <w:color w:val="000000"/>
          </w:rPr>
          <w:tag w:val="MENDELEY_CITATION_v3_eyJjaXRhdGlvbklEIjoiTUVOREVMRVlfQ0lUQVRJT05fM2MwYzVmNTktY2ZjNS00M2MyLThkNDYtNzA2NzQzY2NlNTlm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
          <w:id w:val="-1119911580"/>
          <w:placeholder>
            <w:docPart w:val="DefaultPlaceholder_-1854013440"/>
          </w:placeholder>
        </w:sdtPr>
        <w:sdtEndPr/>
        <w:sdtContent>
          <w:r w:rsidR="009C123A" w:rsidRPr="009C123A">
            <w:rPr>
              <w:rFonts w:ascii="Times New Roman" w:hAnsi="Times New Roman" w:cs="Times New Roman"/>
              <w:color w:val="000000"/>
            </w:rPr>
            <w:t>(Patra, 2023)</w:t>
          </w:r>
        </w:sdtContent>
      </w:sdt>
      <w:r w:rsidRPr="00E43583">
        <w:rPr>
          <w:rFonts w:ascii="Times New Roman" w:hAnsi="Times New Roman" w:cs="Times New Roman"/>
        </w:rPr>
        <w:t xml:space="preserve">. Using lesson diaries and preparing structured lesson plans are </w:t>
      </w:r>
      <w:r w:rsidRPr="00E43583">
        <w:rPr>
          <w:rFonts w:ascii="Times New Roman" w:hAnsi="Times New Roman" w:cs="Times New Roman"/>
        </w:rPr>
        <w:lastRenderedPageBreak/>
        <w:t>part of their routine. Principals, often called Pradhan Acharyas, meet with the broader leadership to maintain consistency across schools</w:t>
      </w:r>
      <w:sdt>
        <w:sdtPr>
          <w:rPr>
            <w:rFonts w:ascii="Times New Roman" w:hAnsi="Times New Roman" w:cs="Times New Roman"/>
            <w:color w:val="000000"/>
          </w:rPr>
          <w:tag w:val="MENDELEY_CITATION_v3_eyJjaXRhdGlvbklEIjoiTUVOREVMRVlfQ0lUQVRJT05fOTJlNDU2MWQtM2EyMi00ZmJhLWFmNDEtNzQzMThjMGM1ZjMy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
          <w:id w:val="-8905064"/>
          <w:placeholder>
            <w:docPart w:val="DefaultPlaceholder_-1854013440"/>
          </w:placeholder>
        </w:sdtPr>
        <w:sdtEndPr/>
        <w:sdtContent>
          <w:r w:rsidR="009C123A" w:rsidRPr="009C123A">
            <w:rPr>
              <w:rFonts w:ascii="Times New Roman" w:hAnsi="Times New Roman" w:cs="Times New Roman"/>
              <w:color w:val="000000"/>
            </w:rPr>
            <w:t>(Sarkar, 2022)</w:t>
          </w:r>
        </w:sdtContent>
      </w:sdt>
      <w:r w:rsidRPr="00E43583">
        <w:rPr>
          <w:rFonts w:ascii="Times New Roman" w:hAnsi="Times New Roman" w:cs="Times New Roman"/>
        </w:rPr>
        <w:t>. Over the years, many SSVMs have recorded high pass percentages and strong results in state-level exams, which suggests that the overall system does support academic success. Even so, some comparisons with newer and more resource-rich model schools show that SSVMs may still have a little room to improve, especially in terms of more modern teaching tools or updated teaching techniques. Still, the combination of strict discipline, cultural grounding, and regular academics seems to give SSVM students a strong learning foundation</w:t>
      </w:r>
      <w:sdt>
        <w:sdtPr>
          <w:rPr>
            <w:rFonts w:ascii="Times New Roman" w:hAnsi="Times New Roman" w:cs="Times New Roman"/>
            <w:color w:val="000000"/>
          </w:rPr>
          <w:tag w:val="MENDELEY_CITATION_v3_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"/>
          <w:id w:val="1004396129"/>
          <w:placeholder>
            <w:docPart w:val="DefaultPlaceholder_-1854013440"/>
          </w:placeholder>
        </w:sdtPr>
        <w:sdtEndPr/>
        <w:sdtContent>
          <w:r w:rsidR="009C123A" w:rsidRPr="009C123A">
            <w:rPr>
              <w:rFonts w:ascii="Times New Roman" w:hAnsi="Times New Roman" w:cs="Times New Roman"/>
              <w:color w:val="000000"/>
            </w:rPr>
            <w:t>(Kingdon, 2020)</w:t>
          </w:r>
        </w:sdtContent>
      </w:sdt>
      <w:r w:rsidRPr="00E43583">
        <w:rPr>
          <w:rFonts w:ascii="Times New Roman" w:hAnsi="Times New Roman" w:cs="Times New Roman"/>
        </w:rPr>
        <w:t>.</w:t>
      </w:r>
    </w:p>
    <w:p w14:paraId="339C0FD7" w14:textId="19F01B3C" w:rsidR="008157A3" w:rsidRDefault="008157A3" w:rsidP="001E3CD7">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B5182BF" wp14:editId="428DC788">
            <wp:extent cx="5731510" cy="3832860"/>
            <wp:effectExtent l="0" t="0" r="2540" b="0"/>
            <wp:docPr id="649554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4801" name="Picture 6495548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32860"/>
                    </a:xfrm>
                    <a:prstGeom prst="rect">
                      <a:avLst/>
                    </a:prstGeom>
                  </pic:spPr>
                </pic:pic>
              </a:graphicData>
            </a:graphic>
          </wp:inline>
        </w:drawing>
      </w:r>
    </w:p>
    <w:p w14:paraId="79717834" w14:textId="0FDDA3C6" w:rsidR="008157A3" w:rsidRDefault="00D23D0D" w:rsidP="008157A3">
      <w:pPr>
        <w:spacing w:line="360" w:lineRule="auto"/>
        <w:jc w:val="center"/>
        <w:rPr>
          <w:rFonts w:ascii="Times New Roman" w:hAnsi="Times New Roman" w:cs="Times New Roman"/>
        </w:rPr>
      </w:pPr>
      <w:r>
        <w:rPr>
          <w:rFonts w:ascii="Times New Roman" w:hAnsi="Times New Roman" w:cs="Times New Roman"/>
          <w:b/>
          <w:bCs/>
        </w:rPr>
        <w:t xml:space="preserve">Figure 3. </w:t>
      </w:r>
      <w:r w:rsidR="008157A3" w:rsidRPr="000D568A">
        <w:rPr>
          <w:rFonts w:ascii="Times New Roman" w:hAnsi="Times New Roman" w:cs="Times New Roman"/>
          <w:b/>
          <w:bCs/>
        </w:rPr>
        <w:t xml:space="preserve"> </w:t>
      </w:r>
      <w:r w:rsidR="008157A3" w:rsidRPr="008157A3">
        <w:rPr>
          <w:rFonts w:ascii="Times New Roman" w:hAnsi="Times New Roman" w:cs="Times New Roman"/>
        </w:rPr>
        <w:t>Radar chart showing emphasis on key pedagogical dimensions in SSVMs</w:t>
      </w:r>
      <w:r w:rsidR="008157A3">
        <w:rPr>
          <w:rFonts w:ascii="Times New Roman" w:hAnsi="Times New Roman" w:cs="Times New Roman"/>
        </w:rPr>
        <w:t>.</w:t>
      </w:r>
    </w:p>
    <w:p w14:paraId="2AF558DB" w14:textId="486448D4" w:rsidR="008157A3" w:rsidRPr="00E43583" w:rsidRDefault="008157A3" w:rsidP="001E3CD7">
      <w:pPr>
        <w:spacing w:line="360" w:lineRule="auto"/>
        <w:jc w:val="both"/>
        <w:rPr>
          <w:rFonts w:ascii="Times New Roman" w:hAnsi="Times New Roman" w:cs="Times New Roman"/>
        </w:rPr>
      </w:pPr>
      <w:r w:rsidRPr="008157A3">
        <w:rPr>
          <w:rFonts w:ascii="Times New Roman" w:hAnsi="Times New Roman" w:cs="Times New Roman"/>
        </w:rPr>
        <w:t>The emphasis placed on different teaching and cultural elements in SSVMs becomes clearer when viewed through a combined graphical approach</w:t>
      </w:r>
      <w:sdt>
        <w:sdtPr>
          <w:rPr>
            <w:rFonts w:ascii="Times New Roman" w:hAnsi="Times New Roman" w:cs="Times New Roman"/>
            <w:color w:val="000000"/>
          </w:rPr>
          <w:tag w:val="MENDELEY_CITATION_v3_eyJjaXRhdGlvbklEIjoiTUVOREVMRVlfQ0lUQVRJT05fYTk4Nzg4OTQtMjVhNi00ODViLWFjNGMtN2NmODg1NTYzMDk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
          <w:id w:val="1700744013"/>
          <w:placeholder>
            <w:docPart w:val="DefaultPlaceholder_-1854013440"/>
          </w:placeholder>
        </w:sdtPr>
        <w:sdtEndPr/>
        <w:sdtContent>
          <w:r w:rsidR="009C123A" w:rsidRPr="009C123A">
            <w:rPr>
              <w:rFonts w:ascii="Times New Roman" w:hAnsi="Times New Roman" w:cs="Times New Roman"/>
              <w:color w:val="000000"/>
            </w:rPr>
            <w:t>(Idnani, 2021)</w:t>
          </w:r>
        </w:sdtContent>
      </w:sdt>
      <w:r w:rsidRPr="008157A3">
        <w:rPr>
          <w:rFonts w:ascii="Times New Roman" w:hAnsi="Times New Roman" w:cs="Times New Roman"/>
        </w:rPr>
        <w:t>. The Pedagogical Emphasis Radar Chart highlights how value-based education, discipline, physical training, and traditional academics receive the highest attention, while activity-based learning and technology show moderate and lower emphasis</w:t>
      </w:r>
      <w:sdt>
        <w:sdtPr>
          <w:rPr>
            <w:rFonts w:ascii="Times New Roman" w:hAnsi="Times New Roman" w:cs="Times New Roman"/>
            <w:color w:val="000000"/>
          </w:rPr>
          <w:tag w:val="MENDELEY_CITATION_v3_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"/>
          <w:id w:val="-1672014213"/>
          <w:placeholder>
            <w:docPart w:val="DefaultPlaceholder_-1854013440"/>
          </w:placeholder>
        </w:sdtPr>
        <w:sdtEndPr/>
        <w:sdtContent>
          <w:r w:rsidR="009C123A" w:rsidRPr="009C123A">
            <w:rPr>
              <w:rFonts w:ascii="Times New Roman" w:hAnsi="Times New Roman" w:cs="Times New Roman"/>
              <w:color w:val="000000"/>
            </w:rPr>
            <w:t>(Mahapatra, 2024)</w:t>
          </w:r>
        </w:sdtContent>
      </w:sdt>
      <w:r w:rsidRPr="008157A3">
        <w:rPr>
          <w:rFonts w:ascii="Times New Roman" w:hAnsi="Times New Roman" w:cs="Times New Roman"/>
        </w:rPr>
        <w:t>. Alongside this, the Daily Routine Flow Diagram visually presents how these elements appear in the everyday school schedule—from morning prayer and yoga to academic classes, Sanskrit lessons, and co-curricular participation. Together, these two visuals help explain how SSVMs blend academics with cultural and physical training to create their unique educational environment</w:t>
      </w:r>
      <w:sdt>
        <w:sdtPr>
          <w:rPr>
            <w:rFonts w:ascii="Times New Roman" w:hAnsi="Times New Roman" w:cs="Times New Roman"/>
            <w:color w:val="000000"/>
          </w:rPr>
          <w:tag w:val="MENDELEY_CITATION_v3_eyJjaXRhdGlvbklEIjoiTUVOREVMRVlfQ0lUQVRJT05fODZkYzAxNWUtNjI1My00NzNjLThkOTgtOGI4YjFhMjYyNDBm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
          <w:id w:val="1233583111"/>
          <w:placeholder>
            <w:docPart w:val="DefaultPlaceholder_-1854013440"/>
          </w:placeholder>
        </w:sdtPr>
        <w:sdtEndPr/>
        <w:sdtContent>
          <w:r w:rsidR="009C123A" w:rsidRPr="009C123A">
            <w:rPr>
              <w:rFonts w:eastAsia="Times New Roman"/>
              <w:color w:val="000000"/>
            </w:rPr>
            <w:t>(Anand et al., 2022)</w:t>
          </w:r>
        </w:sdtContent>
      </w:sdt>
      <w:r w:rsidRPr="008157A3">
        <w:rPr>
          <w:rFonts w:ascii="Times New Roman" w:hAnsi="Times New Roman" w:cs="Times New Roman"/>
        </w:rPr>
        <w:t>.</w:t>
      </w:r>
    </w:p>
    <w:p w14:paraId="091EC67C" w14:textId="47FE63E6"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t xml:space="preserve">3.2. </w:t>
      </w:r>
      <w:r w:rsidR="00E43583" w:rsidRPr="00E43583">
        <w:rPr>
          <w:rFonts w:ascii="Times New Roman" w:hAnsi="Times New Roman" w:cs="Times New Roman"/>
          <w:b/>
          <w:bCs/>
        </w:rPr>
        <w:t>Academic Management</w:t>
      </w:r>
    </w:p>
    <w:p w14:paraId="5264B23A" w14:textId="4266B766"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lastRenderedPageBreak/>
        <w:t xml:space="preserve">3.3. </w:t>
      </w:r>
      <w:r w:rsidR="00E43583" w:rsidRPr="00E43583">
        <w:rPr>
          <w:rFonts w:ascii="Times New Roman" w:hAnsi="Times New Roman" w:cs="Times New Roman"/>
          <w:b/>
          <w:bCs/>
        </w:rPr>
        <w:t>Cultural Implications</w:t>
      </w:r>
    </w:p>
    <w:p w14:paraId="7C162E2A" w14:textId="534DDB8E" w:rsid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The cultural aims of SSVMs are very clear and openly </w:t>
      </w:r>
      <w:r w:rsidR="00B9606E">
        <w:rPr>
          <w:rFonts w:ascii="Times New Roman" w:hAnsi="Times New Roman" w:cs="Times New Roman"/>
        </w:rPr>
        <w:t>practised</w:t>
      </w:r>
      <w:r w:rsidRPr="00E43583">
        <w:rPr>
          <w:rFonts w:ascii="Times New Roman" w:hAnsi="Times New Roman" w:cs="Times New Roman"/>
        </w:rPr>
        <w:t>. The school philosophy strongly believes that culture, values, and national pride should be an active part of day-to-day education. This means the curriculum mixes academic subjects with lessons about heritage, traditions, and ideas drawn from Indian scriptures or moral stories</w:t>
      </w:r>
      <w:sdt>
        <w:sdtPr>
          <w:rPr>
            <w:rFonts w:ascii="Times New Roman" w:hAnsi="Times New Roman" w:cs="Times New Roman"/>
            <w:color w:val="000000"/>
          </w:rPr>
          <w:tag w:val="MENDELEY_CITATION_v3_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"/>
          <w:id w:val="-760294895"/>
          <w:placeholder>
            <w:docPart w:val="DefaultPlaceholder_-1854013440"/>
          </w:placeholder>
        </w:sdtPr>
        <w:sdtEndPr/>
        <w:sdtContent>
          <w:r w:rsidR="009C123A" w:rsidRPr="009C123A">
            <w:rPr>
              <w:rFonts w:ascii="Times New Roman" w:hAnsi="Times New Roman" w:cs="Times New Roman"/>
              <w:color w:val="000000"/>
            </w:rPr>
            <w:t>(Srinivas, 1956)</w:t>
          </w:r>
        </w:sdtContent>
      </w:sdt>
      <w:r w:rsidRPr="00E43583">
        <w:rPr>
          <w:rFonts w:ascii="Times New Roman" w:hAnsi="Times New Roman" w:cs="Times New Roman"/>
        </w:rPr>
        <w:t>. In social studies or language classes, children often learn about national heroes, values like duty and courage, and stories meant to build character. School celebrations highlight major festivals, local traditions, and national occasions. Many students also get involved in cultural performances, prayers, or Sanskrit chanting, which makes the school environment feel strongly rooted in Indian traditions</w:t>
      </w:r>
      <w:sdt>
        <w:sdtPr>
          <w:rPr>
            <w:rFonts w:ascii="Times New Roman" w:hAnsi="Times New Roman" w:cs="Times New Roman"/>
            <w:color w:val="000000"/>
          </w:rPr>
          <w:tag w:val="MENDELEY_CITATION_v3_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"/>
          <w:id w:val="1336651792"/>
          <w:placeholder>
            <w:docPart w:val="DefaultPlaceholder_-1854013440"/>
          </w:placeholder>
        </w:sdtPr>
        <w:sdtEndPr/>
        <w:sdtContent>
          <w:r w:rsidR="009C123A" w:rsidRPr="009C123A">
            <w:rPr>
              <w:rFonts w:eastAsia="Times New Roman"/>
              <w:color w:val="000000"/>
            </w:rPr>
            <w:t>(Apple et al., 2004)</w:t>
          </w:r>
        </w:sdtContent>
      </w:sdt>
      <w:r w:rsidRPr="00E43583">
        <w:rPr>
          <w:rFonts w:ascii="Times New Roman" w:hAnsi="Times New Roman" w:cs="Times New Roman"/>
        </w:rPr>
        <w:t>.</w:t>
      </w:r>
    </w:p>
    <w:p w14:paraId="7D63519B" w14:textId="09182785" w:rsidR="00544C30" w:rsidRDefault="00544C30" w:rsidP="001E3CD7">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7EB0D69B" wp14:editId="4AC18B8B">
            <wp:extent cx="5731510" cy="3822700"/>
            <wp:effectExtent l="0" t="0" r="2540" b="6350"/>
            <wp:docPr id="720042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42194" name="Picture 7200421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C01EB6" w14:textId="67EE199A" w:rsidR="00544C30" w:rsidRDefault="00544C30" w:rsidP="00544C30">
      <w:pPr>
        <w:spacing w:line="360" w:lineRule="auto"/>
        <w:jc w:val="center"/>
        <w:rPr>
          <w:rFonts w:ascii="Times New Roman" w:hAnsi="Times New Roman" w:cs="Times New Roman"/>
        </w:rPr>
      </w:pPr>
      <w:r w:rsidRPr="000D568A">
        <w:rPr>
          <w:rFonts w:ascii="Times New Roman" w:hAnsi="Times New Roman" w:cs="Times New Roman"/>
          <w:b/>
          <w:bCs/>
        </w:rPr>
        <w:t xml:space="preserve">Figure </w:t>
      </w:r>
      <w:r>
        <w:rPr>
          <w:rFonts w:ascii="Times New Roman" w:hAnsi="Times New Roman" w:cs="Times New Roman"/>
          <w:b/>
          <w:bCs/>
        </w:rPr>
        <w:t>4</w:t>
      </w:r>
      <w:r w:rsidRPr="000D568A">
        <w:rPr>
          <w:rFonts w:ascii="Times New Roman" w:hAnsi="Times New Roman" w:cs="Times New Roman"/>
          <w:b/>
          <w:bCs/>
        </w:rPr>
        <w:t xml:space="preserve">. </w:t>
      </w:r>
      <w:r w:rsidRPr="008157A3">
        <w:rPr>
          <w:rFonts w:ascii="Times New Roman" w:hAnsi="Times New Roman" w:cs="Times New Roman"/>
        </w:rPr>
        <w:t>Radar chart showing emphasis on key pedagogical dimensions in SSVMs</w:t>
      </w:r>
      <w:r>
        <w:rPr>
          <w:rFonts w:ascii="Times New Roman" w:hAnsi="Times New Roman" w:cs="Times New Roman"/>
        </w:rPr>
        <w:t>.</w:t>
      </w:r>
    </w:p>
    <w:p w14:paraId="4F29AD1D" w14:textId="77777777" w:rsidR="00544C30" w:rsidRPr="00E43583" w:rsidRDefault="00544C30" w:rsidP="001E3CD7">
      <w:pPr>
        <w:spacing w:line="360" w:lineRule="auto"/>
        <w:jc w:val="both"/>
        <w:rPr>
          <w:rFonts w:ascii="Times New Roman" w:hAnsi="Times New Roman" w:cs="Times New Roman"/>
        </w:rPr>
      </w:pPr>
    </w:p>
    <w:p w14:paraId="79F5EBF4" w14:textId="1BA5BE0E"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This approach has both positive and complicated effects. Many students benefit from a strong sense of identity and moral direction</w:t>
      </w:r>
      <w:sdt>
        <w:sdtPr>
          <w:rPr>
            <w:rFonts w:ascii="Times New Roman" w:hAnsi="Times New Roman" w:cs="Times New Roman"/>
            <w:color w:val="000000"/>
          </w:rPr>
          <w:tag w:val="MENDELEY_CITATION_v3_eyJjaXRhdGlvbklEIjoiTUVOREVMRVlfQ0lUQVRJT05fN2NmYWM5OWMtOWMzMS00YjRmLTg2OWItMGU5MWRhODkwMzM4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J9LCJpc1RlbXBvcmFyeSI6ZmFsc2V9XX0="/>
          <w:id w:val="-1217120447"/>
          <w:placeholder>
            <w:docPart w:val="DefaultPlaceholder_-1854013440"/>
          </w:placeholder>
        </w:sdtPr>
        <w:sdtEndPr/>
        <w:sdtContent>
          <w:r w:rsidR="009C123A" w:rsidRPr="009C123A">
            <w:rPr>
              <w:rFonts w:ascii="Times New Roman" w:hAnsi="Times New Roman" w:cs="Times New Roman"/>
              <w:color w:val="000000"/>
            </w:rPr>
            <w:t>(Iwanek, 2022; Siege, 2022)</w:t>
          </w:r>
        </w:sdtContent>
      </w:sdt>
      <w:r w:rsidRPr="00E43583">
        <w:rPr>
          <w:rFonts w:ascii="Times New Roman" w:hAnsi="Times New Roman" w:cs="Times New Roman"/>
        </w:rPr>
        <w:t>. They learn respect, discipline, and service-mindedness, and they grow up with pride in their culture and community. Supporters of the system often say that SSVMs provide spiritual grounding at a time when modern education sometimes feels too materialistic. They argue that the schools help young people stay connected to their roots, especially in areas where cultural values are slowly fading</w:t>
      </w:r>
      <w:sdt>
        <w:sdtPr>
          <w:rPr>
            <w:rFonts w:ascii="Times New Roman" w:hAnsi="Times New Roman" w:cs="Times New Roman"/>
            <w:color w:val="000000"/>
          </w:rPr>
          <w:tag w:val="MENDELEY_CITATION_v3_eyJjaXRhdGlvbklEIjoiTUVOREVMRVlfQ0lUQVRJT05fZjU2NzI0ZDMtNDUzYS00Y2JlLTk2MTktYjYzNTZmMzk5ZDE4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
          <w:id w:val="2141144365"/>
          <w:placeholder>
            <w:docPart w:val="DefaultPlaceholder_-1854013440"/>
          </w:placeholder>
        </w:sdtPr>
        <w:sdtEndPr/>
        <w:sdtContent>
          <w:r w:rsidR="009C123A" w:rsidRPr="009C123A">
            <w:rPr>
              <w:rFonts w:ascii="Times New Roman" w:hAnsi="Times New Roman" w:cs="Times New Roman"/>
              <w:color w:val="000000"/>
            </w:rPr>
            <w:t>(Siege, 2022)</w:t>
          </w:r>
        </w:sdtContent>
      </w:sdt>
      <w:r w:rsidRPr="00E43583">
        <w:rPr>
          <w:rFonts w:ascii="Times New Roman" w:hAnsi="Times New Roman" w:cs="Times New Roman"/>
        </w:rPr>
        <w:t>.</w:t>
      </w:r>
    </w:p>
    <w:p w14:paraId="6A69E2A7" w14:textId="7B934FC5"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At the same time, critics worry that the worldview presented in these schools may be too uniform and not inclusive enough</w:t>
      </w:r>
      <w:sdt>
        <w:sdtPr>
          <w:rPr>
            <w:rFonts w:ascii="Times New Roman" w:hAnsi="Times New Roman" w:cs="Times New Roman"/>
            <w:color w:val="000000"/>
          </w:rPr>
          <w:tag w:val="MENDELEY_CITATION_v3_eyJjaXRhdGlvbklEIjoiTUVOREVMRVlfQ0lUQVRJT05fYmEzYzk0Y2YtMzQzOC00NmZlLWFiZGEtOWZmNzAzZDRmZmJj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
          <w:id w:val="1929835979"/>
          <w:placeholder>
            <w:docPart w:val="DefaultPlaceholder_-1854013440"/>
          </w:placeholder>
        </w:sdtPr>
        <w:sdtEndPr/>
        <w:sdtContent>
          <w:r w:rsidR="009C123A" w:rsidRPr="009C123A">
            <w:rPr>
              <w:rFonts w:ascii="Times New Roman" w:hAnsi="Times New Roman" w:cs="Times New Roman"/>
              <w:color w:val="000000"/>
            </w:rPr>
            <w:t>(Siege, 2022)</w:t>
          </w:r>
        </w:sdtContent>
      </w:sdt>
      <w:r w:rsidRPr="00E43583">
        <w:rPr>
          <w:rFonts w:ascii="Times New Roman" w:hAnsi="Times New Roman" w:cs="Times New Roman"/>
        </w:rPr>
        <w:t xml:space="preserve">. Since most of the cultural teaching is based on one major tradition, </w:t>
      </w:r>
      <w:r w:rsidRPr="00E43583">
        <w:rPr>
          <w:rFonts w:ascii="Times New Roman" w:hAnsi="Times New Roman" w:cs="Times New Roman"/>
        </w:rPr>
        <w:lastRenderedPageBreak/>
        <w:t xml:space="preserve">children from minority backgrounds or different belief systems may feel uncomfortable or pressured to follow something that does not belong to their own family culture. Some teachers do try to bridge this gap by encouraging all students to participate in festivals and </w:t>
      </w:r>
      <w:r w:rsidR="001B47BC">
        <w:rPr>
          <w:rFonts w:ascii="Times New Roman" w:hAnsi="Times New Roman" w:cs="Times New Roman"/>
        </w:rPr>
        <w:t>value</w:t>
      </w:r>
      <w:r w:rsidRPr="00E43583">
        <w:rPr>
          <w:rFonts w:ascii="Times New Roman" w:hAnsi="Times New Roman" w:cs="Times New Roman"/>
        </w:rPr>
        <w:t xml:space="preserve"> education in a broad way, but the underlying ideology is still very dominant. Another concern is about academic balance</w:t>
      </w:r>
      <w:sdt>
        <w:sdtPr>
          <w:rPr>
            <w:rFonts w:ascii="Times New Roman" w:hAnsi="Times New Roman" w:cs="Times New Roman"/>
            <w:color w:val="000000"/>
          </w:rPr>
          <w:tag w:val="MENDELEY_CITATION_v3_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"/>
          <w:id w:val="2121032148"/>
          <w:placeholder>
            <w:docPart w:val="DefaultPlaceholder_-1854013440"/>
          </w:placeholder>
        </w:sdtPr>
        <w:sdtEndPr/>
        <w:sdtContent>
          <w:r w:rsidR="009C123A" w:rsidRPr="009C123A">
            <w:rPr>
              <w:rFonts w:ascii="Times New Roman" w:hAnsi="Times New Roman" w:cs="Times New Roman"/>
              <w:color w:val="000000"/>
            </w:rPr>
            <w:t>(Iwanek, 2022)</w:t>
          </w:r>
        </w:sdtContent>
      </w:sdt>
      <w:r w:rsidRPr="00E43583">
        <w:rPr>
          <w:rFonts w:ascii="Times New Roman" w:hAnsi="Times New Roman" w:cs="Times New Roman"/>
        </w:rPr>
        <w:t>. Time spent on rituals, prayers, Sanskrit lessons, and cultural programs is time not fully available for science labs, computer practice, or other modern subjects. Most SSVM students do well in exams, but a few graduates later say that adjusting to more diverse or secular environments can feel a bit challenging at first</w:t>
      </w:r>
      <w:sdt>
        <w:sdtPr>
          <w:rPr>
            <w:rFonts w:ascii="Times New Roman" w:hAnsi="Times New Roman" w:cs="Times New Roman"/>
            <w:color w:val="000000"/>
          </w:rPr>
          <w:tag w:val="MENDELEY_CITATION_v3_eyJjaXRhdGlvbklEIjoiTUVOREVMRVlfQ0lUQVRJT05fODJiZDY1NjMtYjg2YS00YmU4LWE1ZjAtY2MxOGU5MzgwYzM2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IsImNvbnRhaW5lci10aXRsZS1zaG9ydCI6IiJ9LCJpc1RlbXBvcmFyeSI6ZmFsc2V9XX0="/>
          <w:id w:val="-702561582"/>
          <w:placeholder>
            <w:docPart w:val="DefaultPlaceholder_-1854013440"/>
          </w:placeholder>
        </w:sdtPr>
        <w:sdtEndPr/>
        <w:sdtContent>
          <w:r w:rsidR="009C123A" w:rsidRPr="009C123A">
            <w:rPr>
              <w:rFonts w:ascii="Times New Roman" w:hAnsi="Times New Roman" w:cs="Times New Roman"/>
              <w:color w:val="000000"/>
            </w:rPr>
            <w:t>(Iwanek, 2022; Siege, 2022)</w:t>
          </w:r>
        </w:sdtContent>
      </w:sdt>
      <w:r w:rsidRPr="00E43583">
        <w:rPr>
          <w:rFonts w:ascii="Times New Roman" w:hAnsi="Times New Roman" w:cs="Times New Roman"/>
        </w:rPr>
        <w:t>.</w:t>
      </w:r>
    </w:p>
    <w:p w14:paraId="7B2919F9" w14:textId="611A6230" w:rsidR="00E43583" w:rsidRPr="00E43583" w:rsidRDefault="00E43583" w:rsidP="001E3CD7">
      <w:pPr>
        <w:spacing w:line="360" w:lineRule="auto"/>
        <w:jc w:val="both"/>
        <w:rPr>
          <w:rFonts w:ascii="Times New Roman" w:hAnsi="Times New Roman" w:cs="Times New Roman"/>
          <w:b/>
          <w:bCs/>
        </w:rPr>
      </w:pPr>
      <w:r w:rsidRPr="00E43583">
        <w:rPr>
          <w:rFonts w:ascii="Times New Roman" w:hAnsi="Times New Roman" w:cs="Times New Roman"/>
        </w:rPr>
        <w:t>Still, supporters highlight that the schools want to build “ideal citizens” who are confident, disciplined, and culturally grounded. In today’s climate, where society debates the role of nationalism and cultural education, SSVMs receive both strong praise and sharp criticism</w:t>
      </w:r>
      <w:sdt>
        <w:sdtPr>
          <w:rPr>
            <w:rFonts w:ascii="Times New Roman" w:hAnsi="Times New Roman" w:cs="Times New Roman"/>
            <w:color w:val="000000"/>
          </w:rPr>
          <w:tag w:val="MENDELEY_CITATION_v3_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"/>
          <w:id w:val="-1702321723"/>
          <w:placeholder>
            <w:docPart w:val="DefaultPlaceholder_-1854013440"/>
          </w:placeholder>
        </w:sdtPr>
        <w:sdtEndPr/>
        <w:sdtContent>
          <w:r w:rsidR="009C123A" w:rsidRPr="009C123A">
            <w:rPr>
              <w:rFonts w:ascii="Times New Roman" w:hAnsi="Times New Roman" w:cs="Times New Roman"/>
              <w:color w:val="000000"/>
            </w:rPr>
            <w:t>(Iwanek, 2015; Siege, 2022)</w:t>
          </w:r>
        </w:sdtContent>
      </w:sdt>
      <w:r w:rsidRPr="00E43583">
        <w:rPr>
          <w:rFonts w:ascii="Times New Roman" w:hAnsi="Times New Roman" w:cs="Times New Roman"/>
        </w:rPr>
        <w:t xml:space="preserve">. The reality is somewhere in the middle. These schools achieve many positive things because of their clear vision, strong community involvement, and </w:t>
      </w:r>
      <w:r w:rsidRPr="00C31D43">
        <w:rPr>
          <w:rFonts w:ascii="Times New Roman" w:hAnsi="Times New Roman" w:cs="Times New Roman"/>
        </w:rPr>
        <w:t>organised</w:t>
      </w:r>
      <w:r w:rsidRPr="00E43583">
        <w:rPr>
          <w:rFonts w:ascii="Times New Roman" w:hAnsi="Times New Roman" w:cs="Times New Roman"/>
        </w:rPr>
        <w:t xml:space="preserve"> management. But the same vision also limits how much cultural diversity students are exposed to, which makes some observers concerned about long-term impacts on openness and pluralism</w:t>
      </w:r>
      <w:sdt>
        <w:sdtPr>
          <w:rPr>
            <w:rFonts w:ascii="Times New Roman" w:hAnsi="Times New Roman" w:cs="Times New Roman"/>
            <w:color w:val="000000"/>
          </w:rPr>
          <w:tag w:val="MENDELEY_CITATION_v3_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4NyIsInB1Ymxpc2hlciI6Ik94Zm9yZCBVbml2ZXJzaXR5IFByZXNzIiwiY29udGFpbmVyLXRpdGxlLXNob3J0IjoiIn0sImlzVGVtcG9yYXJ5IjpmYWxzZX1dfQ=="/>
          <w:id w:val="-735696773"/>
          <w:placeholder>
            <w:docPart w:val="DefaultPlaceholder_-1854013440"/>
          </w:placeholder>
        </w:sdtPr>
        <w:sdtEndPr/>
        <w:sdtContent>
          <w:r w:rsidR="009C123A" w:rsidRPr="009C123A">
            <w:rPr>
              <w:rFonts w:ascii="Times New Roman" w:hAnsi="Times New Roman" w:cs="Times New Roman"/>
              <w:color w:val="000000"/>
            </w:rPr>
            <w:t>(Xiaoping, 2022)</w:t>
          </w:r>
        </w:sdtContent>
      </w:sdt>
      <w:r w:rsidRPr="00E43583">
        <w:rPr>
          <w:rFonts w:ascii="Times New Roman" w:hAnsi="Times New Roman" w:cs="Times New Roman"/>
        </w:rPr>
        <w:t>.</w:t>
      </w:r>
    </w:p>
    <w:p w14:paraId="72D66894" w14:textId="454C4A0C" w:rsidR="00E43583" w:rsidRPr="00E43583" w:rsidRDefault="00E43583" w:rsidP="001E3CD7">
      <w:pPr>
        <w:spacing w:line="360" w:lineRule="auto"/>
        <w:rPr>
          <w:rFonts w:ascii="Times New Roman" w:hAnsi="Times New Roman" w:cs="Times New Roman"/>
          <w:b/>
          <w:bCs/>
        </w:rPr>
      </w:pPr>
    </w:p>
    <w:p w14:paraId="2676F12D" w14:textId="7DF49462" w:rsidR="00E43583" w:rsidRPr="00E43583" w:rsidRDefault="00761946" w:rsidP="001E3CD7">
      <w:pPr>
        <w:spacing w:line="360" w:lineRule="auto"/>
        <w:rPr>
          <w:rFonts w:ascii="Times New Roman" w:hAnsi="Times New Roman" w:cs="Times New Roman"/>
          <w:b/>
          <w:bCs/>
        </w:rPr>
      </w:pPr>
      <w:r>
        <w:rPr>
          <w:rFonts w:ascii="Times New Roman" w:hAnsi="Times New Roman" w:cs="Times New Roman"/>
          <w:b/>
          <w:bCs/>
        </w:rPr>
        <w:t xml:space="preserve">4. </w:t>
      </w:r>
      <w:r w:rsidR="00E43583" w:rsidRPr="00E43583">
        <w:rPr>
          <w:rFonts w:ascii="Times New Roman" w:hAnsi="Times New Roman" w:cs="Times New Roman"/>
          <w:b/>
          <w:bCs/>
        </w:rPr>
        <w:t>Conclusion</w:t>
      </w:r>
    </w:p>
    <w:p w14:paraId="3C0F051E" w14:textId="4079879D" w:rsidR="00E43583" w:rsidRPr="00E43583" w:rsidRDefault="00E43583" w:rsidP="001E3CD7">
      <w:pPr>
        <w:spacing w:line="360" w:lineRule="auto"/>
        <w:jc w:val="both"/>
        <w:rPr>
          <w:rFonts w:ascii="Times New Roman" w:hAnsi="Times New Roman" w:cs="Times New Roman"/>
        </w:rPr>
      </w:pPr>
      <w:proofErr w:type="spellStart"/>
      <w:r w:rsidRPr="00E43583">
        <w:rPr>
          <w:rFonts w:ascii="Times New Roman" w:hAnsi="Times New Roman" w:cs="Times New Roman"/>
        </w:rPr>
        <w:t>Saraswati</w:t>
      </w:r>
      <w:proofErr w:type="spellEnd"/>
      <w:r w:rsidRPr="00E43583">
        <w:rPr>
          <w:rFonts w:ascii="Times New Roman" w:hAnsi="Times New Roman" w:cs="Times New Roman"/>
        </w:rPr>
        <w:t xml:space="preserve"> </w:t>
      </w:r>
      <w:proofErr w:type="spellStart"/>
      <w:r w:rsidRPr="00E43583">
        <w:rPr>
          <w:rFonts w:ascii="Times New Roman" w:hAnsi="Times New Roman" w:cs="Times New Roman"/>
        </w:rPr>
        <w:t>Shishu</w:t>
      </w:r>
      <w:proofErr w:type="spellEnd"/>
      <w:r w:rsidRPr="00E43583">
        <w:rPr>
          <w:rFonts w:ascii="Times New Roman" w:hAnsi="Times New Roman" w:cs="Times New Roman"/>
        </w:rPr>
        <w:t xml:space="preserve"> Vidya Mandirs in Odisha present a distinctive educational model that blends regular academics with a strong cultural and value-based framework. Their teaching methods rely on a mix of interactive learning, practical demonstrations, and daily discipline shaped through yoga, moral education, and structured routines</w:t>
      </w:r>
      <w:sdt>
        <w:sdtPr>
          <w:rPr>
            <w:rFonts w:ascii="Times New Roman" w:hAnsi="Times New Roman" w:cs="Times New Roman"/>
            <w:color w:val="000000"/>
          </w:rPr>
          <w:tag w:val="MENDELEY_CITATION_v3_eyJjaXRhdGlvbklEIjoiTUVOREVMRVlfQ0lUQVRJT05fMzQ4ZDQ0MDUtMTQyNC00ZDVjLTk4ZjItZDljM2Q0NDFlZmU3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
          <w:id w:val="-345094599"/>
          <w:placeholder>
            <w:docPart w:val="DefaultPlaceholder_-1854013440"/>
          </w:placeholder>
        </w:sdtPr>
        <w:sdtEndPr/>
        <w:sdtContent>
          <w:r w:rsidR="009C123A" w:rsidRPr="009C123A">
            <w:rPr>
              <w:rFonts w:eastAsia="Times New Roman"/>
              <w:color w:val="000000"/>
            </w:rPr>
            <w:t>(Anand et al., 2022)</w:t>
          </w:r>
        </w:sdtContent>
      </w:sdt>
      <w:r w:rsidRPr="00E43583">
        <w:rPr>
          <w:rFonts w:ascii="Times New Roman" w:hAnsi="Times New Roman" w:cs="Times New Roman"/>
        </w:rPr>
        <w:t xml:space="preserve">. The management is highly </w:t>
      </w:r>
      <w:r w:rsidRPr="00C31D43">
        <w:rPr>
          <w:rFonts w:ascii="Times New Roman" w:hAnsi="Times New Roman" w:cs="Times New Roman"/>
        </w:rPr>
        <w:t>organised</w:t>
      </w:r>
      <w:r w:rsidRPr="00E43583">
        <w:rPr>
          <w:rFonts w:ascii="Times New Roman" w:hAnsi="Times New Roman" w:cs="Times New Roman"/>
        </w:rPr>
        <w:t>, with a detailed hierarchy that guides everything from curriculum choices to school rituals. This clear system has helped many SSVMs achieve strong exam results and build a reputation for discipline and academic focus</w:t>
      </w:r>
      <w:sdt>
        <w:sdtPr>
          <w:rPr>
            <w:rFonts w:ascii="Times New Roman" w:hAnsi="Times New Roman" w:cs="Times New Roman"/>
            <w:color w:val="000000"/>
          </w:rPr>
          <w:tag w:val="MENDELEY_CITATION_v3_eyJjaXRhdGlvbklEIjoiTUVOREVMRVlfQ0lUQVRJT05fYjI0ZTc2NzctZTgxMi00NWU2LTliNTctNTE1ZGQ0YTcwNTJl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
          <w:id w:val="763806676"/>
          <w:placeholder>
            <w:docPart w:val="DefaultPlaceholder_-1854013440"/>
          </w:placeholder>
        </w:sdtPr>
        <w:sdtEndPr/>
        <w:sdtContent>
          <w:r w:rsidR="009C123A" w:rsidRPr="009C123A">
            <w:rPr>
              <w:rFonts w:ascii="Times New Roman" w:hAnsi="Times New Roman" w:cs="Times New Roman"/>
              <w:color w:val="000000"/>
            </w:rPr>
            <w:t>(Dash et al., 2022)</w:t>
          </w:r>
        </w:sdtContent>
      </w:sdt>
      <w:r w:rsidRPr="00E43583">
        <w:rPr>
          <w:rFonts w:ascii="Times New Roman" w:hAnsi="Times New Roman" w:cs="Times New Roman"/>
        </w:rPr>
        <w:t>.</w:t>
      </w:r>
    </w:p>
    <w:p w14:paraId="27442B76" w14:textId="5CE1CE98" w:rsidR="00E43583" w:rsidRPr="00E43583" w:rsidRDefault="00E43583" w:rsidP="001E3CD7">
      <w:pPr>
        <w:spacing w:line="360" w:lineRule="auto"/>
        <w:jc w:val="both"/>
        <w:rPr>
          <w:rFonts w:ascii="Times New Roman" w:hAnsi="Times New Roman" w:cs="Times New Roman"/>
        </w:rPr>
      </w:pPr>
      <w:r w:rsidRPr="00E43583">
        <w:rPr>
          <w:rFonts w:ascii="Times New Roman" w:hAnsi="Times New Roman" w:cs="Times New Roman"/>
        </w:rPr>
        <w:t xml:space="preserve">At the same time, the cultural agenda of the schools is very visible and cannot be separated from their identity. While this approach gives students a deep sense of cultural pride, discipline, and purpose, it can also limit exposure to diverse perspectives and make the overall atmosphere feel more uniform. Critics worry that such an environment may </w:t>
      </w:r>
      <w:r w:rsidRPr="00C31D43">
        <w:rPr>
          <w:rFonts w:ascii="Times New Roman" w:hAnsi="Times New Roman" w:cs="Times New Roman"/>
        </w:rPr>
        <w:t>marginalise</w:t>
      </w:r>
      <w:r w:rsidRPr="00E43583">
        <w:rPr>
          <w:rFonts w:ascii="Times New Roman" w:hAnsi="Times New Roman" w:cs="Times New Roman"/>
        </w:rPr>
        <w:t xml:space="preserve"> students who come from different backgrounds or who want a more open or balanced version of education.</w:t>
      </w:r>
    </w:p>
    <w:p w14:paraId="3183E55B" w14:textId="1600CA30" w:rsidR="009560AC" w:rsidRDefault="00E43583" w:rsidP="006466A5">
      <w:pPr>
        <w:spacing w:line="360" w:lineRule="auto"/>
        <w:jc w:val="both"/>
        <w:rPr>
          <w:rFonts w:ascii="Times New Roman" w:hAnsi="Times New Roman" w:cs="Times New Roman"/>
        </w:rPr>
      </w:pPr>
      <w:r w:rsidRPr="00E43583">
        <w:rPr>
          <w:rFonts w:ascii="Times New Roman" w:hAnsi="Times New Roman" w:cs="Times New Roman"/>
        </w:rPr>
        <w:t xml:space="preserve">In the end, SSVMs act as both academic and cultural institutions. Their strength lies in their structured teaching and community support, but their challenges come from the narrowness of their cultural focus. Policymakers and educators need to understand both sides: the good results and strong values, but also the limitations and concerns about inclusivity. More research is needed to follow SSVM graduates over the long term and see how they adapt to fast-changing, diverse environments. For now, this review </w:t>
      </w:r>
      <w:r w:rsidRPr="00E43583">
        <w:rPr>
          <w:rFonts w:ascii="Times New Roman" w:hAnsi="Times New Roman" w:cs="Times New Roman"/>
        </w:rPr>
        <w:lastRenderedPageBreak/>
        <w:t>shows how closely teaching, management, and culture are connected in the SSVM experience in Odisha.</w:t>
      </w:r>
    </w:p>
    <w:p w14:paraId="78F67A2C" w14:textId="77777777" w:rsidR="006466A5" w:rsidRDefault="006466A5" w:rsidP="006466A5">
      <w:pPr>
        <w:spacing w:line="360" w:lineRule="auto"/>
        <w:jc w:val="both"/>
        <w:rPr>
          <w:rFonts w:ascii="Times New Roman" w:hAnsi="Times New Roman" w:cs="Times New Roman"/>
        </w:rPr>
      </w:pPr>
    </w:p>
    <w:p w14:paraId="620D53FA" w14:textId="77777777" w:rsidR="006466A5" w:rsidRPr="006466A5" w:rsidRDefault="006466A5" w:rsidP="006466A5">
      <w:pPr>
        <w:spacing w:line="360" w:lineRule="auto"/>
        <w:jc w:val="both"/>
        <w:rPr>
          <w:rFonts w:ascii="Times New Roman" w:hAnsi="Times New Roman" w:cs="Times New Roman"/>
        </w:rPr>
      </w:pPr>
      <w:r w:rsidRPr="006466A5">
        <w:rPr>
          <w:rFonts w:ascii="Times New Roman" w:hAnsi="Times New Roman" w:cs="Times New Roman"/>
        </w:rPr>
        <w:t>COMPETING INTERESTS DISCLAIMER:</w:t>
      </w:r>
    </w:p>
    <w:p w14:paraId="530EF187" w14:textId="345B8EE3" w:rsidR="006466A5" w:rsidRPr="00C31D43" w:rsidRDefault="006466A5" w:rsidP="006466A5">
      <w:pPr>
        <w:spacing w:line="360" w:lineRule="auto"/>
        <w:jc w:val="both"/>
        <w:rPr>
          <w:rFonts w:ascii="Times New Roman" w:hAnsi="Times New Roman" w:cs="Times New Roman"/>
        </w:rPr>
      </w:pPr>
      <w:r w:rsidRPr="006466A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C028FEE" w14:textId="77777777" w:rsidR="009560AC" w:rsidRDefault="009560AC" w:rsidP="009560AC">
      <w:pPr>
        <w:rPr>
          <w:rFonts w:ascii="Times New Roman" w:hAnsi="Times New Roman" w:cs="Times New Roman"/>
          <w:b/>
          <w:bCs/>
        </w:rPr>
      </w:pPr>
      <w:r w:rsidRPr="00C31D43">
        <w:rPr>
          <w:rFonts w:ascii="Times New Roman" w:hAnsi="Times New Roman" w:cs="Times New Roman"/>
          <w:b/>
          <w:bCs/>
        </w:rPr>
        <w:t>References</w:t>
      </w:r>
    </w:p>
    <w:sdt>
      <w:sdtPr>
        <w:rPr>
          <w:rFonts w:ascii="Times New Roman" w:hAnsi="Times New Roman" w:cs="Times New Roman"/>
          <w:bCs/>
          <w:color w:val="000000"/>
        </w:rPr>
        <w:tag w:val="MENDELEY_BIBLIOGRAPHY"/>
        <w:id w:val="1375575897"/>
        <w:placeholder>
          <w:docPart w:val="DefaultPlaceholder_-1854013440"/>
        </w:placeholder>
      </w:sdtPr>
      <w:sdtEndPr/>
      <w:sdtContent>
        <w:p w14:paraId="63483BB1" w14:textId="77777777" w:rsidR="007238C7" w:rsidRPr="007238C7" w:rsidRDefault="007238C7">
          <w:pPr>
            <w:autoSpaceDE w:val="0"/>
            <w:autoSpaceDN w:val="0"/>
            <w:ind w:hanging="480"/>
            <w:divId w:val="1626737983"/>
            <w:rPr>
              <w:rFonts w:eastAsia="Times New Roman"/>
              <w:color w:val="000000"/>
              <w:kern w:val="0"/>
              <w:sz w:val="24"/>
              <w:szCs w:val="24"/>
              <w14:ligatures w14:val="none"/>
            </w:rPr>
          </w:pPr>
          <w:r w:rsidRPr="007238C7">
            <w:rPr>
              <w:rFonts w:eastAsia="Times New Roman"/>
              <w:color w:val="000000"/>
            </w:rPr>
            <w:t xml:space="preserve">Anand, K., &amp; Lall, M. (2022). The debate between secularism and Hindu nationalism–how India’s textbooks have become the government’s medium for political communication. </w:t>
          </w:r>
          <w:r w:rsidRPr="007238C7">
            <w:rPr>
              <w:rFonts w:eastAsia="Times New Roman"/>
              <w:i/>
              <w:iCs/>
              <w:color w:val="000000"/>
            </w:rPr>
            <w:t>India Review</w:t>
          </w:r>
          <w:r w:rsidRPr="007238C7">
            <w:rPr>
              <w:rFonts w:eastAsia="Times New Roman"/>
              <w:color w:val="000000"/>
            </w:rPr>
            <w:t xml:space="preserve">, </w:t>
          </w:r>
          <w:r w:rsidRPr="007238C7">
            <w:rPr>
              <w:rFonts w:eastAsia="Times New Roman"/>
              <w:i/>
              <w:iCs/>
              <w:color w:val="000000"/>
            </w:rPr>
            <w:t>21</w:t>
          </w:r>
          <w:r w:rsidRPr="007238C7">
            <w:rPr>
              <w:rFonts w:eastAsia="Times New Roman"/>
              <w:color w:val="000000"/>
            </w:rPr>
            <w:t>(1), 77–107.</w:t>
          </w:r>
        </w:p>
        <w:p w14:paraId="6526E218" w14:textId="77777777" w:rsidR="007238C7" w:rsidRPr="007238C7" w:rsidRDefault="007238C7">
          <w:pPr>
            <w:autoSpaceDE w:val="0"/>
            <w:autoSpaceDN w:val="0"/>
            <w:ind w:hanging="480"/>
            <w:divId w:val="1970478200"/>
            <w:rPr>
              <w:rFonts w:eastAsia="Times New Roman"/>
              <w:color w:val="000000"/>
            </w:rPr>
          </w:pPr>
          <w:r w:rsidRPr="007238C7">
            <w:rPr>
              <w:rFonts w:eastAsia="Times New Roman"/>
              <w:color w:val="000000"/>
            </w:rPr>
            <w:t xml:space="preserve">Apple, M., &amp; Apple, M. W. (2004). </w:t>
          </w:r>
          <w:r w:rsidRPr="007238C7">
            <w:rPr>
              <w:rFonts w:eastAsia="Times New Roman"/>
              <w:i/>
              <w:iCs/>
              <w:color w:val="000000"/>
            </w:rPr>
            <w:t>Ideology and curriculum</w:t>
          </w:r>
          <w:r w:rsidRPr="007238C7">
            <w:rPr>
              <w:rFonts w:eastAsia="Times New Roman"/>
              <w:color w:val="000000"/>
            </w:rPr>
            <w:t>. Routledge.</w:t>
          </w:r>
        </w:p>
        <w:p w14:paraId="1FBCA908" w14:textId="77777777" w:rsidR="007238C7" w:rsidRPr="007238C7" w:rsidRDefault="007238C7">
          <w:pPr>
            <w:autoSpaceDE w:val="0"/>
            <w:autoSpaceDN w:val="0"/>
            <w:ind w:hanging="480"/>
            <w:divId w:val="1125656097"/>
            <w:rPr>
              <w:rFonts w:eastAsia="Times New Roman"/>
              <w:color w:val="000000"/>
            </w:rPr>
          </w:pPr>
          <w:r w:rsidRPr="007238C7">
            <w:rPr>
              <w:rFonts w:eastAsia="Times New Roman"/>
              <w:color w:val="000000"/>
            </w:rPr>
            <w:t xml:space="preserve">Ball, S. J. (2003). The teacher’s soul and the terrors of performativity. </w:t>
          </w:r>
          <w:r w:rsidRPr="007238C7">
            <w:rPr>
              <w:rFonts w:eastAsia="Times New Roman"/>
              <w:i/>
              <w:iCs/>
              <w:color w:val="000000"/>
            </w:rPr>
            <w:t>Journal of Education Policy</w:t>
          </w:r>
          <w:r w:rsidRPr="007238C7">
            <w:rPr>
              <w:rFonts w:eastAsia="Times New Roman"/>
              <w:color w:val="000000"/>
            </w:rPr>
            <w:t xml:space="preserve">, </w:t>
          </w:r>
          <w:r w:rsidRPr="007238C7">
            <w:rPr>
              <w:rFonts w:eastAsia="Times New Roman"/>
              <w:i/>
              <w:iCs/>
              <w:color w:val="000000"/>
            </w:rPr>
            <w:t>18</w:t>
          </w:r>
          <w:r w:rsidRPr="007238C7">
            <w:rPr>
              <w:rFonts w:eastAsia="Times New Roman"/>
              <w:color w:val="000000"/>
            </w:rPr>
            <w:t>(2), 215–228.</w:t>
          </w:r>
        </w:p>
        <w:p w14:paraId="23AD6A7B" w14:textId="77777777" w:rsidR="007238C7" w:rsidRPr="007238C7" w:rsidRDefault="007238C7">
          <w:pPr>
            <w:autoSpaceDE w:val="0"/>
            <w:autoSpaceDN w:val="0"/>
            <w:ind w:hanging="480"/>
            <w:divId w:val="274480646"/>
            <w:rPr>
              <w:rFonts w:eastAsia="Times New Roman"/>
              <w:color w:val="000000"/>
            </w:rPr>
          </w:pPr>
          <w:r w:rsidRPr="007238C7">
            <w:rPr>
              <w:rFonts w:eastAsia="Times New Roman"/>
              <w:color w:val="000000"/>
            </w:rPr>
            <w:t xml:space="preserve">Ball, S. J. (2006). The teacher’s soul and the terrors of performativity. </w:t>
          </w:r>
          <w:r w:rsidRPr="007238C7">
            <w:rPr>
              <w:rFonts w:eastAsia="Times New Roman"/>
              <w:i/>
              <w:iCs/>
              <w:color w:val="000000"/>
            </w:rPr>
            <w:t>Teacher Education: Globalisation, Standards and Teacher Education</w:t>
          </w:r>
          <w:r w:rsidRPr="007238C7">
            <w:rPr>
              <w:rFonts w:eastAsia="Times New Roman"/>
              <w:color w:val="000000"/>
            </w:rPr>
            <w:t xml:space="preserve">, </w:t>
          </w:r>
          <w:r w:rsidRPr="007238C7">
            <w:rPr>
              <w:rFonts w:eastAsia="Times New Roman"/>
              <w:i/>
              <w:iCs/>
              <w:color w:val="000000"/>
            </w:rPr>
            <w:t>5</w:t>
          </w:r>
          <w:r w:rsidRPr="007238C7">
            <w:rPr>
              <w:rFonts w:eastAsia="Times New Roman"/>
              <w:color w:val="000000"/>
            </w:rPr>
            <w:t>(2), 77.</w:t>
          </w:r>
        </w:p>
        <w:p w14:paraId="4EDAAA9A" w14:textId="77777777" w:rsidR="007238C7" w:rsidRPr="007238C7" w:rsidRDefault="007238C7">
          <w:pPr>
            <w:autoSpaceDE w:val="0"/>
            <w:autoSpaceDN w:val="0"/>
            <w:ind w:hanging="480"/>
            <w:divId w:val="1236669473"/>
            <w:rPr>
              <w:rFonts w:eastAsia="Times New Roman"/>
              <w:color w:val="000000"/>
            </w:rPr>
          </w:pPr>
          <w:r w:rsidRPr="007238C7">
            <w:rPr>
              <w:rFonts w:eastAsia="Times New Roman"/>
              <w:color w:val="000000"/>
            </w:rPr>
            <w:t xml:space="preserve">Biswas, T. (2020). Pedagogical curricula and educational media: The malignancy of </w:t>
          </w:r>
          <w:proofErr w:type="spellStart"/>
          <w:r w:rsidRPr="007238C7">
            <w:rPr>
              <w:rFonts w:eastAsia="Times New Roman"/>
              <w:color w:val="000000"/>
            </w:rPr>
            <w:t>saffronised</w:t>
          </w:r>
          <w:proofErr w:type="spellEnd"/>
          <w:r w:rsidRPr="007238C7">
            <w:rPr>
              <w:rFonts w:eastAsia="Times New Roman"/>
              <w:color w:val="000000"/>
            </w:rPr>
            <w:t xml:space="preserve"> </w:t>
          </w:r>
          <w:proofErr w:type="spellStart"/>
          <w:r w:rsidRPr="007238C7">
            <w:rPr>
              <w:rFonts w:eastAsia="Times New Roman"/>
              <w:color w:val="000000"/>
            </w:rPr>
            <w:t>otherisation</w:t>
          </w:r>
          <w:proofErr w:type="spellEnd"/>
          <w:r w:rsidRPr="007238C7">
            <w:rPr>
              <w:rFonts w:eastAsia="Times New Roman"/>
              <w:color w:val="000000"/>
            </w:rPr>
            <w:t xml:space="preserve"> in India. </w:t>
          </w:r>
          <w:r w:rsidRPr="007238C7">
            <w:rPr>
              <w:rFonts w:eastAsia="Times New Roman"/>
              <w:i/>
              <w:iCs/>
              <w:color w:val="000000"/>
            </w:rPr>
            <w:t>Zoon Politikon</w:t>
          </w:r>
          <w:r w:rsidRPr="007238C7">
            <w:rPr>
              <w:rFonts w:eastAsia="Times New Roman"/>
              <w:color w:val="000000"/>
            </w:rPr>
            <w:t xml:space="preserve">, </w:t>
          </w:r>
          <w:r w:rsidRPr="007238C7">
            <w:rPr>
              <w:rFonts w:eastAsia="Times New Roman"/>
              <w:i/>
              <w:iCs/>
              <w:color w:val="000000"/>
            </w:rPr>
            <w:t>11</w:t>
          </w:r>
          <w:r w:rsidRPr="007238C7">
            <w:rPr>
              <w:rFonts w:eastAsia="Times New Roman"/>
              <w:color w:val="000000"/>
            </w:rPr>
            <w:t>(11), 146–199.</w:t>
          </w:r>
        </w:p>
        <w:p w14:paraId="35CFBF72" w14:textId="77777777" w:rsidR="007238C7" w:rsidRPr="007238C7" w:rsidRDefault="007238C7">
          <w:pPr>
            <w:autoSpaceDE w:val="0"/>
            <w:autoSpaceDN w:val="0"/>
            <w:ind w:hanging="480"/>
            <w:divId w:val="1474635578"/>
            <w:rPr>
              <w:rFonts w:eastAsia="Times New Roman"/>
              <w:color w:val="000000"/>
            </w:rPr>
          </w:pPr>
          <w:r w:rsidRPr="007238C7">
            <w:rPr>
              <w:rFonts w:eastAsia="Times New Roman"/>
              <w:color w:val="000000"/>
            </w:rPr>
            <w:t xml:space="preserve">Dash, K. R., &amp; Mohanty, S. P. (2018). Teaching Learning Practices in Schools under Shiksha Vikash Samiti, Odisha: Perception of Major Stakeholders. </w:t>
          </w:r>
          <w:r w:rsidRPr="007238C7">
            <w:rPr>
              <w:rFonts w:eastAsia="Times New Roman"/>
              <w:i/>
              <w:iCs/>
              <w:color w:val="000000"/>
            </w:rPr>
            <w:t>Journal on School Educational Technology</w:t>
          </w:r>
          <w:r w:rsidRPr="007238C7">
            <w:rPr>
              <w:rFonts w:eastAsia="Times New Roman"/>
              <w:color w:val="000000"/>
            </w:rPr>
            <w:t xml:space="preserve">, </w:t>
          </w:r>
          <w:r w:rsidRPr="007238C7">
            <w:rPr>
              <w:rFonts w:eastAsia="Times New Roman"/>
              <w:i/>
              <w:iCs/>
              <w:color w:val="000000"/>
            </w:rPr>
            <w:t>13</w:t>
          </w:r>
          <w:r w:rsidRPr="007238C7">
            <w:rPr>
              <w:rFonts w:eastAsia="Times New Roman"/>
              <w:color w:val="000000"/>
            </w:rPr>
            <w:t>(4), 47–55.</w:t>
          </w:r>
        </w:p>
        <w:p w14:paraId="7DF048A9" w14:textId="77777777" w:rsidR="007238C7" w:rsidRPr="007238C7" w:rsidRDefault="007238C7">
          <w:pPr>
            <w:autoSpaceDE w:val="0"/>
            <w:autoSpaceDN w:val="0"/>
            <w:ind w:hanging="480"/>
            <w:divId w:val="1495142279"/>
            <w:rPr>
              <w:rFonts w:eastAsia="Times New Roman"/>
              <w:color w:val="000000"/>
            </w:rPr>
          </w:pPr>
          <w:r w:rsidRPr="007238C7">
            <w:rPr>
              <w:rFonts w:eastAsia="Times New Roman"/>
              <w:color w:val="000000"/>
            </w:rPr>
            <w:t xml:space="preserve">Dash, K. R., Mohanty, S. P., Ball, S. J., Dey, S., Idnani, D., Sarkar, T., Sundar, N., Sarkar, T., Siege, E., Iwanek, K., Xiaoping, D., Iwanek, K., Anand, K., Lall, M., Mahapatra, S. K., Srinivas, M. N., Apple, M. W., Apple, M. W., </w:t>
          </w:r>
          <w:proofErr w:type="spellStart"/>
          <w:r w:rsidRPr="007238C7">
            <w:rPr>
              <w:rFonts w:eastAsia="Times New Roman"/>
              <w:color w:val="000000"/>
            </w:rPr>
            <w:t>Joshee</w:t>
          </w:r>
          <w:proofErr w:type="spellEnd"/>
          <w:r w:rsidRPr="007238C7">
            <w:rPr>
              <w:rFonts w:eastAsia="Times New Roman"/>
              <w:color w:val="000000"/>
            </w:rPr>
            <w:t xml:space="preserve">, R., … Froerer, P. (2022). The teacher’s soul and the terrors of performativity. </w:t>
          </w:r>
          <w:r w:rsidRPr="007238C7">
            <w:rPr>
              <w:rFonts w:eastAsia="Times New Roman"/>
              <w:i/>
              <w:iCs/>
              <w:color w:val="000000"/>
            </w:rPr>
            <w:t>Endless Siege: Education and Nationalism in Vidya Bharati Schools</w:t>
          </w:r>
          <w:r w:rsidRPr="007238C7">
            <w:rPr>
              <w:rFonts w:eastAsia="Times New Roman"/>
              <w:color w:val="000000"/>
            </w:rPr>
            <w:t xml:space="preserve">, </w:t>
          </w:r>
          <w:r w:rsidRPr="007238C7">
            <w:rPr>
              <w:rFonts w:eastAsia="Times New Roman"/>
              <w:i/>
              <w:iCs/>
              <w:color w:val="000000"/>
            </w:rPr>
            <w:t>18</w:t>
          </w:r>
          <w:r w:rsidRPr="007238C7">
            <w:rPr>
              <w:rFonts w:eastAsia="Times New Roman"/>
              <w:color w:val="000000"/>
            </w:rPr>
            <w:t>(2), 146–199.</w:t>
          </w:r>
        </w:p>
        <w:p w14:paraId="062069D8" w14:textId="77777777" w:rsidR="007238C7" w:rsidRPr="007238C7" w:rsidRDefault="007238C7">
          <w:pPr>
            <w:autoSpaceDE w:val="0"/>
            <w:autoSpaceDN w:val="0"/>
            <w:ind w:hanging="480"/>
            <w:divId w:val="692267441"/>
            <w:rPr>
              <w:rFonts w:eastAsia="Times New Roman"/>
              <w:color w:val="000000"/>
            </w:rPr>
          </w:pPr>
          <w:r w:rsidRPr="007238C7">
            <w:rPr>
              <w:rFonts w:eastAsia="Times New Roman"/>
              <w:color w:val="000000"/>
            </w:rPr>
            <w:t xml:space="preserve">Dey, S. (2025). The </w:t>
          </w:r>
          <w:proofErr w:type="spellStart"/>
          <w:r w:rsidRPr="007238C7">
            <w:rPr>
              <w:rFonts w:eastAsia="Times New Roman"/>
              <w:color w:val="000000"/>
            </w:rPr>
            <w:t>Saffronization</w:t>
          </w:r>
          <w:proofErr w:type="spellEnd"/>
          <w:r w:rsidRPr="007238C7">
            <w:rPr>
              <w:rFonts w:eastAsia="Times New Roman"/>
              <w:color w:val="000000"/>
            </w:rPr>
            <w:t xml:space="preserve"> of Public Knowledge in India. </w:t>
          </w:r>
          <w:r w:rsidRPr="007238C7">
            <w:rPr>
              <w:rFonts w:eastAsia="Times New Roman"/>
              <w:i/>
              <w:iCs/>
              <w:color w:val="000000"/>
            </w:rPr>
            <w:t>Public Humanities</w:t>
          </w:r>
          <w:r w:rsidRPr="007238C7">
            <w:rPr>
              <w:rFonts w:eastAsia="Times New Roman"/>
              <w:color w:val="000000"/>
            </w:rPr>
            <w:t xml:space="preserve">, </w:t>
          </w:r>
          <w:r w:rsidRPr="007238C7">
            <w:rPr>
              <w:rFonts w:eastAsia="Times New Roman"/>
              <w:i/>
              <w:iCs/>
              <w:color w:val="000000"/>
            </w:rPr>
            <w:t>1</w:t>
          </w:r>
          <w:r w:rsidRPr="007238C7">
            <w:rPr>
              <w:rFonts w:eastAsia="Times New Roman"/>
              <w:color w:val="000000"/>
            </w:rPr>
            <w:t>, e10.</w:t>
          </w:r>
        </w:p>
        <w:p w14:paraId="24892D0E" w14:textId="77777777" w:rsidR="007238C7" w:rsidRPr="007238C7" w:rsidRDefault="007238C7">
          <w:pPr>
            <w:autoSpaceDE w:val="0"/>
            <w:autoSpaceDN w:val="0"/>
            <w:ind w:hanging="480"/>
            <w:divId w:val="190530785"/>
            <w:rPr>
              <w:rFonts w:eastAsia="Times New Roman"/>
              <w:color w:val="000000"/>
            </w:rPr>
          </w:pPr>
          <w:r w:rsidRPr="007238C7">
            <w:rPr>
              <w:rFonts w:eastAsia="Times New Roman"/>
              <w:color w:val="000000"/>
            </w:rPr>
            <w:t xml:space="preserve">Froerer, P. (2007). Disciplining the saffron way: moral education and the Hindu </w:t>
          </w:r>
          <w:proofErr w:type="spellStart"/>
          <w:r w:rsidRPr="007238C7">
            <w:rPr>
              <w:rFonts w:eastAsia="Times New Roman"/>
              <w:color w:val="000000"/>
            </w:rPr>
            <w:t>rashtra</w:t>
          </w:r>
          <w:proofErr w:type="spellEnd"/>
          <w:r w:rsidRPr="007238C7">
            <w:rPr>
              <w:rFonts w:eastAsia="Times New Roman"/>
              <w:color w:val="000000"/>
            </w:rPr>
            <w:t xml:space="preserve">. </w:t>
          </w:r>
          <w:r w:rsidRPr="007238C7">
            <w:rPr>
              <w:rFonts w:eastAsia="Times New Roman"/>
              <w:i/>
              <w:iCs/>
              <w:color w:val="000000"/>
            </w:rPr>
            <w:t>Modern Asian Studies</w:t>
          </w:r>
          <w:r w:rsidRPr="007238C7">
            <w:rPr>
              <w:rFonts w:eastAsia="Times New Roman"/>
              <w:color w:val="000000"/>
            </w:rPr>
            <w:t xml:space="preserve">, </w:t>
          </w:r>
          <w:r w:rsidRPr="007238C7">
            <w:rPr>
              <w:rFonts w:eastAsia="Times New Roman"/>
              <w:i/>
              <w:iCs/>
              <w:color w:val="000000"/>
            </w:rPr>
            <w:t>41</w:t>
          </w:r>
          <w:r w:rsidRPr="007238C7">
            <w:rPr>
              <w:rFonts w:eastAsia="Times New Roman"/>
              <w:color w:val="000000"/>
            </w:rPr>
            <w:t>(5), 1033–1071.</w:t>
          </w:r>
        </w:p>
        <w:p w14:paraId="3D9244A8" w14:textId="77777777" w:rsidR="007238C7" w:rsidRPr="007238C7" w:rsidRDefault="007238C7">
          <w:pPr>
            <w:autoSpaceDE w:val="0"/>
            <w:autoSpaceDN w:val="0"/>
            <w:ind w:hanging="480"/>
            <w:divId w:val="1077440720"/>
            <w:rPr>
              <w:rFonts w:eastAsia="Times New Roman"/>
              <w:color w:val="000000"/>
            </w:rPr>
          </w:pPr>
          <w:r w:rsidRPr="007238C7">
            <w:rPr>
              <w:rFonts w:eastAsia="Times New Roman"/>
              <w:color w:val="000000"/>
            </w:rPr>
            <w:t xml:space="preserve">Goyal, S. (2009). Inside the house of learning: The relative performance of public and private schools in Orissa. </w:t>
          </w:r>
          <w:r w:rsidRPr="007238C7">
            <w:rPr>
              <w:rFonts w:eastAsia="Times New Roman"/>
              <w:i/>
              <w:iCs/>
              <w:color w:val="000000"/>
            </w:rPr>
            <w:t>Education Economics</w:t>
          </w:r>
          <w:r w:rsidRPr="007238C7">
            <w:rPr>
              <w:rFonts w:eastAsia="Times New Roman"/>
              <w:color w:val="000000"/>
            </w:rPr>
            <w:t xml:space="preserve">, </w:t>
          </w:r>
          <w:r w:rsidRPr="007238C7">
            <w:rPr>
              <w:rFonts w:eastAsia="Times New Roman"/>
              <w:i/>
              <w:iCs/>
              <w:color w:val="000000"/>
            </w:rPr>
            <w:t>17</w:t>
          </w:r>
          <w:r w:rsidRPr="007238C7">
            <w:rPr>
              <w:rFonts w:eastAsia="Times New Roman"/>
              <w:color w:val="000000"/>
            </w:rPr>
            <w:t>(3), 315–327.</w:t>
          </w:r>
        </w:p>
        <w:p w14:paraId="2F60C151" w14:textId="77777777" w:rsidR="007238C7" w:rsidRPr="007238C7" w:rsidRDefault="007238C7">
          <w:pPr>
            <w:autoSpaceDE w:val="0"/>
            <w:autoSpaceDN w:val="0"/>
            <w:ind w:hanging="480"/>
            <w:divId w:val="98107419"/>
            <w:rPr>
              <w:rFonts w:eastAsia="Times New Roman"/>
              <w:color w:val="000000"/>
            </w:rPr>
          </w:pPr>
          <w:r w:rsidRPr="007238C7">
            <w:rPr>
              <w:rFonts w:eastAsia="Times New Roman"/>
              <w:color w:val="000000"/>
            </w:rPr>
            <w:t xml:space="preserve">Gupta, M., &amp; Padel, F. (2018). Confronting a pedagogy of assimilation: the evolution of large-scale schools for tribal children in India. </w:t>
          </w:r>
          <w:r w:rsidRPr="007238C7">
            <w:rPr>
              <w:rFonts w:eastAsia="Times New Roman"/>
              <w:i/>
              <w:iCs/>
              <w:color w:val="000000"/>
            </w:rPr>
            <w:t>Journal of the Anthropological Society of Oxford Online</w:t>
          </w:r>
          <w:r w:rsidRPr="007238C7">
            <w:rPr>
              <w:rFonts w:eastAsia="Times New Roman"/>
              <w:color w:val="000000"/>
            </w:rPr>
            <w:t xml:space="preserve">, </w:t>
          </w:r>
          <w:r w:rsidRPr="007238C7">
            <w:rPr>
              <w:rFonts w:eastAsia="Times New Roman"/>
              <w:i/>
              <w:iCs/>
              <w:color w:val="000000"/>
            </w:rPr>
            <w:t>10</w:t>
          </w:r>
          <w:r w:rsidRPr="007238C7">
            <w:rPr>
              <w:rFonts w:eastAsia="Times New Roman"/>
              <w:color w:val="000000"/>
            </w:rPr>
            <w:t>(1).</w:t>
          </w:r>
        </w:p>
        <w:p w14:paraId="2DE50390" w14:textId="77777777" w:rsidR="007238C7" w:rsidRPr="007238C7" w:rsidRDefault="007238C7">
          <w:pPr>
            <w:autoSpaceDE w:val="0"/>
            <w:autoSpaceDN w:val="0"/>
            <w:ind w:hanging="480"/>
            <w:divId w:val="296836478"/>
            <w:rPr>
              <w:rFonts w:eastAsia="Times New Roman"/>
              <w:color w:val="000000"/>
            </w:rPr>
          </w:pPr>
          <w:r w:rsidRPr="007238C7">
            <w:rPr>
              <w:rFonts w:eastAsia="Times New Roman"/>
              <w:color w:val="000000"/>
            </w:rPr>
            <w:t xml:space="preserve">Idnani, D. (2021). Religious diversity, secular ethos, and schooling in a secondary school in India. </w:t>
          </w:r>
          <w:r w:rsidRPr="007238C7">
            <w:rPr>
              <w:rFonts w:eastAsia="Times New Roman"/>
              <w:i/>
              <w:iCs/>
              <w:color w:val="000000"/>
            </w:rPr>
            <w:t>International Journal of Humanities and Innovation (IJHI)</w:t>
          </w:r>
          <w:r w:rsidRPr="007238C7">
            <w:rPr>
              <w:rFonts w:eastAsia="Times New Roman"/>
              <w:color w:val="000000"/>
            </w:rPr>
            <w:t xml:space="preserve">, </w:t>
          </w:r>
          <w:r w:rsidRPr="007238C7">
            <w:rPr>
              <w:rFonts w:eastAsia="Times New Roman"/>
              <w:i/>
              <w:iCs/>
              <w:color w:val="000000"/>
            </w:rPr>
            <w:t>4</w:t>
          </w:r>
          <w:r w:rsidRPr="007238C7">
            <w:rPr>
              <w:rFonts w:eastAsia="Times New Roman"/>
              <w:color w:val="000000"/>
            </w:rPr>
            <w:t>(2), 42–47.</w:t>
          </w:r>
        </w:p>
        <w:p w14:paraId="45C67B90" w14:textId="77777777" w:rsidR="007238C7" w:rsidRPr="007238C7" w:rsidRDefault="007238C7">
          <w:pPr>
            <w:autoSpaceDE w:val="0"/>
            <w:autoSpaceDN w:val="0"/>
            <w:ind w:hanging="480"/>
            <w:divId w:val="1928809032"/>
            <w:rPr>
              <w:rFonts w:eastAsia="Times New Roman"/>
              <w:color w:val="000000"/>
            </w:rPr>
          </w:pPr>
          <w:r w:rsidRPr="007238C7">
            <w:rPr>
              <w:rFonts w:eastAsia="Times New Roman"/>
              <w:color w:val="000000"/>
            </w:rPr>
            <w:t xml:space="preserve">Iwanek, K. (2015). The Textbook of Chanakya’s Pupils. Vidya Bharati and Its </w:t>
          </w:r>
          <w:proofErr w:type="spellStart"/>
          <w:r w:rsidRPr="007238C7">
            <w:rPr>
              <w:rFonts w:eastAsia="Times New Roman"/>
              <w:color w:val="000000"/>
            </w:rPr>
            <w:t>Gauravśālī</w:t>
          </w:r>
          <w:proofErr w:type="spellEnd"/>
          <w:r w:rsidRPr="007238C7">
            <w:rPr>
              <w:rFonts w:eastAsia="Times New Roman"/>
              <w:color w:val="000000"/>
            </w:rPr>
            <w:t xml:space="preserve"> </w:t>
          </w:r>
          <w:proofErr w:type="spellStart"/>
          <w:r w:rsidRPr="007238C7">
            <w:rPr>
              <w:rFonts w:eastAsia="Times New Roman"/>
              <w:color w:val="000000"/>
            </w:rPr>
            <w:t>Bhārat</w:t>
          </w:r>
          <w:proofErr w:type="spellEnd"/>
          <w:r w:rsidRPr="007238C7">
            <w:rPr>
              <w:rFonts w:eastAsia="Times New Roman"/>
              <w:color w:val="000000"/>
            </w:rPr>
            <w:t xml:space="preserve"> Textbook in Uttarakhand. </w:t>
          </w:r>
          <w:proofErr w:type="spellStart"/>
          <w:r w:rsidRPr="007238C7">
            <w:rPr>
              <w:rFonts w:eastAsia="Times New Roman"/>
              <w:i/>
              <w:iCs/>
              <w:color w:val="000000"/>
            </w:rPr>
            <w:t>Archiv</w:t>
          </w:r>
          <w:proofErr w:type="spellEnd"/>
          <w:r w:rsidRPr="007238C7">
            <w:rPr>
              <w:rFonts w:eastAsia="Times New Roman"/>
              <w:i/>
              <w:iCs/>
              <w:color w:val="000000"/>
            </w:rPr>
            <w:t xml:space="preserve"> </w:t>
          </w:r>
          <w:proofErr w:type="spellStart"/>
          <w:r w:rsidRPr="007238C7">
            <w:rPr>
              <w:rFonts w:eastAsia="Times New Roman"/>
              <w:i/>
              <w:iCs/>
              <w:color w:val="000000"/>
            </w:rPr>
            <w:t>Orientální</w:t>
          </w:r>
          <w:proofErr w:type="spellEnd"/>
          <w:r w:rsidRPr="007238C7">
            <w:rPr>
              <w:rFonts w:eastAsia="Times New Roman"/>
              <w:i/>
              <w:iCs/>
              <w:color w:val="000000"/>
            </w:rPr>
            <w:t xml:space="preserve"> (</w:t>
          </w:r>
          <w:proofErr w:type="spellStart"/>
          <w:r w:rsidRPr="007238C7">
            <w:rPr>
              <w:rFonts w:eastAsia="Times New Roman"/>
              <w:i/>
              <w:iCs/>
              <w:color w:val="000000"/>
            </w:rPr>
            <w:t>ArOr</w:t>
          </w:r>
          <w:proofErr w:type="spellEnd"/>
          <w:r w:rsidRPr="007238C7">
            <w:rPr>
              <w:rFonts w:eastAsia="Times New Roman"/>
              <w:i/>
              <w:iCs/>
              <w:color w:val="000000"/>
            </w:rPr>
            <w:t>)</w:t>
          </w:r>
          <w:r w:rsidRPr="007238C7">
            <w:rPr>
              <w:rFonts w:eastAsia="Times New Roman"/>
              <w:color w:val="000000"/>
            </w:rPr>
            <w:t xml:space="preserve">, </w:t>
          </w:r>
          <w:r w:rsidRPr="007238C7">
            <w:rPr>
              <w:rFonts w:eastAsia="Times New Roman"/>
              <w:i/>
              <w:iCs/>
              <w:color w:val="000000"/>
            </w:rPr>
            <w:t>83</w:t>
          </w:r>
          <w:r w:rsidRPr="007238C7">
            <w:rPr>
              <w:rFonts w:eastAsia="Times New Roman"/>
              <w:color w:val="000000"/>
            </w:rPr>
            <w:t>(2).</w:t>
          </w:r>
        </w:p>
        <w:p w14:paraId="6A7F0B64" w14:textId="77777777" w:rsidR="007238C7" w:rsidRPr="007238C7" w:rsidRDefault="007238C7">
          <w:pPr>
            <w:autoSpaceDE w:val="0"/>
            <w:autoSpaceDN w:val="0"/>
            <w:ind w:hanging="480"/>
            <w:divId w:val="140120379"/>
            <w:rPr>
              <w:rFonts w:eastAsia="Times New Roman"/>
              <w:color w:val="000000"/>
            </w:rPr>
          </w:pPr>
          <w:r w:rsidRPr="007238C7">
            <w:rPr>
              <w:rFonts w:eastAsia="Times New Roman"/>
              <w:color w:val="000000"/>
            </w:rPr>
            <w:lastRenderedPageBreak/>
            <w:t xml:space="preserve">Iwanek, K. (2022). </w:t>
          </w:r>
          <w:r w:rsidRPr="007238C7">
            <w:rPr>
              <w:rFonts w:eastAsia="Times New Roman"/>
              <w:i/>
              <w:iCs/>
              <w:color w:val="000000"/>
            </w:rPr>
            <w:t>Endless siege: Education and nationalism in Vidya Bharati schools</w:t>
          </w:r>
          <w:r w:rsidRPr="007238C7">
            <w:rPr>
              <w:rFonts w:eastAsia="Times New Roman"/>
              <w:color w:val="000000"/>
            </w:rPr>
            <w:t>. Oxford University Press.</w:t>
          </w:r>
        </w:p>
        <w:p w14:paraId="26E4F17E" w14:textId="77777777" w:rsidR="007238C7" w:rsidRPr="007238C7" w:rsidRDefault="007238C7">
          <w:pPr>
            <w:autoSpaceDE w:val="0"/>
            <w:autoSpaceDN w:val="0"/>
            <w:ind w:hanging="480"/>
            <w:divId w:val="1323123202"/>
            <w:rPr>
              <w:rFonts w:eastAsia="Times New Roman"/>
              <w:color w:val="000000"/>
            </w:rPr>
          </w:pPr>
          <w:r w:rsidRPr="007238C7">
            <w:rPr>
              <w:rFonts w:eastAsia="Times New Roman"/>
              <w:color w:val="000000"/>
            </w:rPr>
            <w:t xml:space="preserve">Joshee, R. (2024). Educational Equity in Schools in India: Perils &amp; Possibilities. </w:t>
          </w:r>
          <w:proofErr w:type="spellStart"/>
          <w:r w:rsidRPr="007238C7">
            <w:rPr>
              <w:rFonts w:eastAsia="Times New Roman"/>
              <w:i/>
              <w:iCs/>
              <w:color w:val="000000"/>
            </w:rPr>
            <w:t>Dædalus</w:t>
          </w:r>
          <w:proofErr w:type="spellEnd"/>
          <w:r w:rsidRPr="007238C7">
            <w:rPr>
              <w:rFonts w:eastAsia="Times New Roman"/>
              <w:color w:val="000000"/>
            </w:rPr>
            <w:t xml:space="preserve">, </w:t>
          </w:r>
          <w:r w:rsidRPr="007238C7">
            <w:rPr>
              <w:rFonts w:eastAsia="Times New Roman"/>
              <w:i/>
              <w:iCs/>
              <w:color w:val="000000"/>
            </w:rPr>
            <w:t>153</w:t>
          </w:r>
          <w:r w:rsidRPr="007238C7">
            <w:rPr>
              <w:rFonts w:eastAsia="Times New Roman"/>
              <w:color w:val="000000"/>
            </w:rPr>
            <w:t>(4), 252–266.</w:t>
          </w:r>
        </w:p>
        <w:p w14:paraId="38113369" w14:textId="77777777" w:rsidR="007238C7" w:rsidRPr="007238C7" w:rsidRDefault="007238C7">
          <w:pPr>
            <w:autoSpaceDE w:val="0"/>
            <w:autoSpaceDN w:val="0"/>
            <w:ind w:hanging="480"/>
            <w:divId w:val="352726296"/>
            <w:rPr>
              <w:rFonts w:eastAsia="Times New Roman"/>
              <w:color w:val="000000"/>
            </w:rPr>
          </w:pPr>
          <w:r w:rsidRPr="007238C7">
            <w:rPr>
              <w:rFonts w:eastAsia="Times New Roman"/>
              <w:color w:val="000000"/>
            </w:rPr>
            <w:t xml:space="preserve">Kingdon, G. G. (2020). The private schooling phenomenon in India: A review. </w:t>
          </w:r>
          <w:r w:rsidRPr="007238C7">
            <w:rPr>
              <w:rFonts w:eastAsia="Times New Roman"/>
              <w:i/>
              <w:iCs/>
              <w:color w:val="000000"/>
            </w:rPr>
            <w:t>The Journal of Development Studies</w:t>
          </w:r>
          <w:r w:rsidRPr="007238C7">
            <w:rPr>
              <w:rFonts w:eastAsia="Times New Roman"/>
              <w:color w:val="000000"/>
            </w:rPr>
            <w:t xml:space="preserve">, </w:t>
          </w:r>
          <w:r w:rsidRPr="007238C7">
            <w:rPr>
              <w:rFonts w:eastAsia="Times New Roman"/>
              <w:i/>
              <w:iCs/>
              <w:color w:val="000000"/>
            </w:rPr>
            <w:t>56</w:t>
          </w:r>
          <w:r w:rsidRPr="007238C7">
            <w:rPr>
              <w:rFonts w:eastAsia="Times New Roman"/>
              <w:color w:val="000000"/>
            </w:rPr>
            <w:t>(10), 1795–1817.</w:t>
          </w:r>
        </w:p>
        <w:p w14:paraId="06EE054F" w14:textId="77777777" w:rsidR="007238C7" w:rsidRPr="007238C7" w:rsidRDefault="007238C7">
          <w:pPr>
            <w:autoSpaceDE w:val="0"/>
            <w:autoSpaceDN w:val="0"/>
            <w:ind w:hanging="480"/>
            <w:divId w:val="954945107"/>
            <w:rPr>
              <w:rFonts w:eastAsia="Times New Roman"/>
              <w:color w:val="000000"/>
            </w:rPr>
          </w:pPr>
          <w:r w:rsidRPr="007238C7">
            <w:rPr>
              <w:rFonts w:eastAsia="Times New Roman"/>
              <w:color w:val="000000"/>
            </w:rPr>
            <w:t xml:space="preserve">Mahapatra, S. K. (2024). Peer interaction, exclusion and school participation: issues of schooling in a tribal village of Odisha. </w:t>
          </w:r>
          <w:r w:rsidRPr="007238C7">
            <w:rPr>
              <w:rFonts w:eastAsia="Times New Roman"/>
              <w:i/>
              <w:iCs/>
              <w:color w:val="000000"/>
            </w:rPr>
            <w:t>Contemporary Voice of Dalit</w:t>
          </w:r>
          <w:r w:rsidRPr="007238C7">
            <w:rPr>
              <w:rFonts w:eastAsia="Times New Roman"/>
              <w:color w:val="000000"/>
            </w:rPr>
            <w:t>, 2455328X241236648.</w:t>
          </w:r>
        </w:p>
        <w:p w14:paraId="744E6A15" w14:textId="77777777" w:rsidR="007238C7" w:rsidRPr="007238C7" w:rsidRDefault="007238C7">
          <w:pPr>
            <w:autoSpaceDE w:val="0"/>
            <w:autoSpaceDN w:val="0"/>
            <w:ind w:hanging="480"/>
            <w:divId w:val="1393236299"/>
            <w:rPr>
              <w:rFonts w:eastAsia="Times New Roman"/>
              <w:color w:val="000000"/>
            </w:rPr>
          </w:pPr>
          <w:r w:rsidRPr="007238C7">
            <w:rPr>
              <w:rFonts w:eastAsia="Times New Roman"/>
              <w:color w:val="000000"/>
            </w:rPr>
            <w:t xml:space="preserve">Manjrekar, N. (2011). Ideals of Hindu girlhood: Reading Vidya Bharati’s Balika Shikshan. </w:t>
          </w:r>
          <w:r w:rsidRPr="007238C7">
            <w:rPr>
              <w:rFonts w:eastAsia="Times New Roman"/>
              <w:i/>
              <w:iCs/>
              <w:color w:val="000000"/>
            </w:rPr>
            <w:t>Childhood</w:t>
          </w:r>
          <w:r w:rsidRPr="007238C7">
            <w:rPr>
              <w:rFonts w:eastAsia="Times New Roman"/>
              <w:color w:val="000000"/>
            </w:rPr>
            <w:t xml:space="preserve">, </w:t>
          </w:r>
          <w:r w:rsidRPr="007238C7">
            <w:rPr>
              <w:rFonts w:eastAsia="Times New Roman"/>
              <w:i/>
              <w:iCs/>
              <w:color w:val="000000"/>
            </w:rPr>
            <w:t>18</w:t>
          </w:r>
          <w:r w:rsidRPr="007238C7">
            <w:rPr>
              <w:rFonts w:eastAsia="Times New Roman"/>
              <w:color w:val="000000"/>
            </w:rPr>
            <w:t>(3), 350–366.</w:t>
          </w:r>
        </w:p>
        <w:p w14:paraId="7F48A548" w14:textId="77777777" w:rsidR="007238C7" w:rsidRPr="007238C7" w:rsidRDefault="007238C7">
          <w:pPr>
            <w:autoSpaceDE w:val="0"/>
            <w:autoSpaceDN w:val="0"/>
            <w:ind w:hanging="480"/>
            <w:divId w:val="1005670028"/>
            <w:rPr>
              <w:rFonts w:eastAsia="Times New Roman"/>
              <w:color w:val="000000"/>
            </w:rPr>
          </w:pPr>
          <w:r w:rsidRPr="007238C7">
            <w:rPr>
              <w:rFonts w:eastAsia="Times New Roman"/>
              <w:color w:val="000000"/>
            </w:rPr>
            <w:t xml:space="preserve">Patra, U. (2023). Inspectors of the Raj: A Pedagogy of Critical Conservatism in Odisha. </w:t>
          </w:r>
          <w:r w:rsidRPr="007238C7">
            <w:rPr>
              <w:rFonts w:eastAsia="Times New Roman"/>
              <w:i/>
              <w:iCs/>
              <w:color w:val="000000"/>
            </w:rPr>
            <w:t>South Asia: Journal of South Asian Studies</w:t>
          </w:r>
          <w:r w:rsidRPr="007238C7">
            <w:rPr>
              <w:rFonts w:eastAsia="Times New Roman"/>
              <w:color w:val="000000"/>
            </w:rPr>
            <w:t xml:space="preserve">, </w:t>
          </w:r>
          <w:r w:rsidRPr="007238C7">
            <w:rPr>
              <w:rFonts w:eastAsia="Times New Roman"/>
              <w:i/>
              <w:iCs/>
              <w:color w:val="000000"/>
            </w:rPr>
            <w:t>46</w:t>
          </w:r>
          <w:r w:rsidRPr="007238C7">
            <w:rPr>
              <w:rFonts w:eastAsia="Times New Roman"/>
              <w:color w:val="000000"/>
            </w:rPr>
            <w:t>(2), 318–335.</w:t>
          </w:r>
        </w:p>
        <w:p w14:paraId="20F9AC86" w14:textId="77777777" w:rsidR="007238C7" w:rsidRPr="007238C7" w:rsidRDefault="007238C7">
          <w:pPr>
            <w:autoSpaceDE w:val="0"/>
            <w:autoSpaceDN w:val="0"/>
            <w:ind w:hanging="480"/>
            <w:divId w:val="1771729907"/>
            <w:rPr>
              <w:rFonts w:eastAsia="Times New Roman"/>
              <w:color w:val="000000"/>
            </w:rPr>
          </w:pPr>
          <w:r w:rsidRPr="007238C7">
            <w:rPr>
              <w:rFonts w:eastAsia="Times New Roman"/>
              <w:color w:val="000000"/>
            </w:rPr>
            <w:t xml:space="preserve">Sarkar, T. (1994). Educating the children of the Hindu Rashtra: Notes on RSS schools. </w:t>
          </w:r>
          <w:r w:rsidRPr="007238C7">
            <w:rPr>
              <w:rFonts w:eastAsia="Times New Roman"/>
              <w:i/>
              <w:iCs/>
              <w:color w:val="000000"/>
            </w:rPr>
            <w:t>Comparative Studies of South Asia, Africa and the Middle East</w:t>
          </w:r>
          <w:r w:rsidRPr="007238C7">
            <w:rPr>
              <w:rFonts w:eastAsia="Times New Roman"/>
              <w:color w:val="000000"/>
            </w:rPr>
            <w:t xml:space="preserve">, </w:t>
          </w:r>
          <w:r w:rsidRPr="007238C7">
            <w:rPr>
              <w:rFonts w:eastAsia="Times New Roman"/>
              <w:i/>
              <w:iCs/>
              <w:color w:val="000000"/>
            </w:rPr>
            <w:t>14</w:t>
          </w:r>
          <w:r w:rsidRPr="007238C7">
            <w:rPr>
              <w:rFonts w:eastAsia="Times New Roman"/>
              <w:color w:val="000000"/>
            </w:rPr>
            <w:t>(2), 10–15.</w:t>
          </w:r>
        </w:p>
        <w:p w14:paraId="255C63C7" w14:textId="77777777" w:rsidR="007238C7" w:rsidRPr="007238C7" w:rsidRDefault="007238C7">
          <w:pPr>
            <w:autoSpaceDE w:val="0"/>
            <w:autoSpaceDN w:val="0"/>
            <w:ind w:hanging="480"/>
            <w:divId w:val="155464095"/>
            <w:rPr>
              <w:rFonts w:eastAsia="Times New Roman"/>
              <w:color w:val="000000"/>
            </w:rPr>
          </w:pPr>
          <w:r w:rsidRPr="007238C7">
            <w:rPr>
              <w:rFonts w:eastAsia="Times New Roman"/>
              <w:color w:val="000000"/>
            </w:rPr>
            <w:t xml:space="preserve">Sarkar, T. (2022). History as patriotism: Lessons from India. </w:t>
          </w:r>
          <w:r w:rsidRPr="007238C7">
            <w:rPr>
              <w:rFonts w:eastAsia="Times New Roman"/>
              <w:i/>
              <w:iCs/>
              <w:color w:val="000000"/>
            </w:rPr>
            <w:t>Journal of Genocide Research</w:t>
          </w:r>
          <w:r w:rsidRPr="007238C7">
            <w:rPr>
              <w:rFonts w:eastAsia="Times New Roman"/>
              <w:color w:val="000000"/>
            </w:rPr>
            <w:t xml:space="preserve">, </w:t>
          </w:r>
          <w:r w:rsidRPr="007238C7">
            <w:rPr>
              <w:rFonts w:eastAsia="Times New Roman"/>
              <w:i/>
              <w:iCs/>
              <w:color w:val="000000"/>
            </w:rPr>
            <w:t>24</w:t>
          </w:r>
          <w:r w:rsidRPr="007238C7">
            <w:rPr>
              <w:rFonts w:eastAsia="Times New Roman"/>
              <w:color w:val="000000"/>
            </w:rPr>
            <w:t>(2), 171–181.</w:t>
          </w:r>
        </w:p>
        <w:p w14:paraId="646C8DA0" w14:textId="77777777" w:rsidR="007238C7" w:rsidRPr="007238C7" w:rsidRDefault="007238C7">
          <w:pPr>
            <w:autoSpaceDE w:val="0"/>
            <w:autoSpaceDN w:val="0"/>
            <w:ind w:hanging="480"/>
            <w:divId w:val="83956939"/>
            <w:rPr>
              <w:rFonts w:eastAsia="Times New Roman"/>
              <w:color w:val="000000"/>
            </w:rPr>
          </w:pPr>
          <w:r w:rsidRPr="007238C7">
            <w:rPr>
              <w:rFonts w:eastAsia="Times New Roman"/>
              <w:color w:val="000000"/>
            </w:rPr>
            <w:t xml:space="preserve">Siege, E. (2022). Minstrels and Kings. </w:t>
          </w:r>
          <w:r w:rsidRPr="007238C7">
            <w:rPr>
              <w:rFonts w:eastAsia="Times New Roman"/>
              <w:i/>
              <w:iCs/>
              <w:color w:val="000000"/>
            </w:rPr>
            <w:t>Endless Siege: Education and Nationalism in Vidya Bharati Schools</w:t>
          </w:r>
          <w:r w:rsidRPr="007238C7">
            <w:rPr>
              <w:rFonts w:eastAsia="Times New Roman"/>
              <w:color w:val="000000"/>
            </w:rPr>
            <w:t>, 275.</w:t>
          </w:r>
        </w:p>
        <w:p w14:paraId="33822624" w14:textId="77777777" w:rsidR="007238C7" w:rsidRPr="007238C7" w:rsidRDefault="007238C7">
          <w:pPr>
            <w:autoSpaceDE w:val="0"/>
            <w:autoSpaceDN w:val="0"/>
            <w:ind w:hanging="480"/>
            <w:divId w:val="848451094"/>
            <w:rPr>
              <w:rFonts w:eastAsia="Times New Roman"/>
              <w:color w:val="000000"/>
            </w:rPr>
          </w:pPr>
          <w:r w:rsidRPr="007238C7">
            <w:rPr>
              <w:rFonts w:eastAsia="Times New Roman"/>
              <w:color w:val="000000"/>
            </w:rPr>
            <w:t xml:space="preserve">Srinivas, M. N. (1956). A note on Sanskritization and Westernization. </w:t>
          </w:r>
          <w:r w:rsidRPr="007238C7">
            <w:rPr>
              <w:rFonts w:eastAsia="Times New Roman"/>
              <w:i/>
              <w:iCs/>
              <w:color w:val="000000"/>
            </w:rPr>
            <w:t>The Far Eastern Quarterly</w:t>
          </w:r>
          <w:r w:rsidRPr="007238C7">
            <w:rPr>
              <w:rFonts w:eastAsia="Times New Roman"/>
              <w:color w:val="000000"/>
            </w:rPr>
            <w:t xml:space="preserve">, </w:t>
          </w:r>
          <w:r w:rsidRPr="007238C7">
            <w:rPr>
              <w:rFonts w:eastAsia="Times New Roman"/>
              <w:i/>
              <w:iCs/>
              <w:color w:val="000000"/>
            </w:rPr>
            <w:t>15</w:t>
          </w:r>
          <w:r w:rsidRPr="007238C7">
            <w:rPr>
              <w:rFonts w:eastAsia="Times New Roman"/>
              <w:color w:val="000000"/>
            </w:rPr>
            <w:t>(4), 481–496.</w:t>
          </w:r>
        </w:p>
        <w:p w14:paraId="22FE05F3" w14:textId="77777777" w:rsidR="007238C7" w:rsidRPr="007238C7" w:rsidRDefault="007238C7">
          <w:pPr>
            <w:autoSpaceDE w:val="0"/>
            <w:autoSpaceDN w:val="0"/>
            <w:ind w:hanging="480"/>
            <w:divId w:val="277955512"/>
            <w:rPr>
              <w:rFonts w:eastAsia="Times New Roman"/>
              <w:color w:val="000000"/>
            </w:rPr>
          </w:pPr>
          <w:r w:rsidRPr="007238C7">
            <w:rPr>
              <w:rFonts w:eastAsia="Times New Roman"/>
              <w:color w:val="000000"/>
            </w:rPr>
            <w:t xml:space="preserve">Sundar, N. (2004). Teaching to hate: </w:t>
          </w:r>
          <w:proofErr w:type="spellStart"/>
          <w:r w:rsidRPr="007238C7">
            <w:rPr>
              <w:rFonts w:eastAsia="Times New Roman"/>
              <w:color w:val="000000"/>
            </w:rPr>
            <w:t>RSS’pedagogical</w:t>
          </w:r>
          <w:proofErr w:type="spellEnd"/>
          <w:r w:rsidRPr="007238C7">
            <w:rPr>
              <w:rFonts w:eastAsia="Times New Roman"/>
              <w:color w:val="000000"/>
            </w:rPr>
            <w:t xml:space="preserve"> programme. </w:t>
          </w:r>
          <w:r w:rsidRPr="007238C7">
            <w:rPr>
              <w:rFonts w:eastAsia="Times New Roman"/>
              <w:i/>
              <w:iCs/>
              <w:color w:val="000000"/>
            </w:rPr>
            <w:t>Economic and Political Weekly</w:t>
          </w:r>
          <w:r w:rsidRPr="007238C7">
            <w:rPr>
              <w:rFonts w:eastAsia="Times New Roman"/>
              <w:color w:val="000000"/>
            </w:rPr>
            <w:t>, 1605–1612.</w:t>
          </w:r>
        </w:p>
        <w:p w14:paraId="06371113" w14:textId="77777777" w:rsidR="007238C7" w:rsidRPr="007238C7" w:rsidRDefault="007238C7">
          <w:pPr>
            <w:autoSpaceDE w:val="0"/>
            <w:autoSpaceDN w:val="0"/>
            <w:ind w:hanging="480"/>
            <w:divId w:val="595792846"/>
            <w:rPr>
              <w:rFonts w:eastAsia="Times New Roman"/>
              <w:color w:val="000000"/>
            </w:rPr>
          </w:pPr>
          <w:r w:rsidRPr="007238C7">
            <w:rPr>
              <w:rFonts w:eastAsia="Times New Roman"/>
              <w:color w:val="000000"/>
            </w:rPr>
            <w:t xml:space="preserve">Xiaoping, D. (2022). Strong Roots, Myriad Branches. </w:t>
          </w:r>
          <w:r w:rsidRPr="007238C7">
            <w:rPr>
              <w:rFonts w:eastAsia="Times New Roman"/>
              <w:i/>
              <w:iCs/>
              <w:color w:val="000000"/>
            </w:rPr>
            <w:t>Endless Siege: Education and Nationalism in Vidya Bharati Schools</w:t>
          </w:r>
          <w:r w:rsidRPr="007238C7">
            <w:rPr>
              <w:rFonts w:eastAsia="Times New Roman"/>
              <w:color w:val="000000"/>
            </w:rPr>
            <w:t>, 87.</w:t>
          </w:r>
        </w:p>
        <w:p w14:paraId="115F08DE" w14:textId="744595C0" w:rsidR="007238C7" w:rsidRDefault="007238C7" w:rsidP="009560AC">
          <w:pPr>
            <w:rPr>
              <w:rFonts w:ascii="Times New Roman" w:hAnsi="Times New Roman" w:cs="Times New Roman"/>
              <w:b/>
              <w:bCs/>
            </w:rPr>
          </w:pPr>
          <w:r w:rsidRPr="007238C7">
            <w:rPr>
              <w:rFonts w:eastAsia="Times New Roman"/>
              <w:color w:val="000000"/>
            </w:rPr>
            <w:t> </w:t>
          </w:r>
        </w:p>
      </w:sdtContent>
    </w:sdt>
    <w:p w14:paraId="59DAC5F0" w14:textId="77777777" w:rsidR="00CB05D2" w:rsidRPr="00C31D43" w:rsidRDefault="00CB05D2" w:rsidP="009560AC">
      <w:pPr>
        <w:rPr>
          <w:rFonts w:ascii="Times New Roman" w:hAnsi="Times New Roman" w:cs="Times New Roman"/>
          <w:b/>
          <w:bCs/>
        </w:rPr>
      </w:pPr>
    </w:p>
    <w:sectPr w:rsidR="00CB05D2" w:rsidRPr="00C31D43" w:rsidSect="0076194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8E8F" w14:textId="77777777" w:rsidR="00CA675C" w:rsidRDefault="00CA675C" w:rsidP="00823BE1">
      <w:pPr>
        <w:spacing w:after="0" w:line="240" w:lineRule="auto"/>
      </w:pPr>
      <w:r>
        <w:separator/>
      </w:r>
    </w:p>
  </w:endnote>
  <w:endnote w:type="continuationSeparator" w:id="0">
    <w:p w14:paraId="2A61DE81" w14:textId="77777777" w:rsidR="00CA675C" w:rsidRDefault="00CA675C" w:rsidP="0082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BAD4" w14:textId="77777777" w:rsidR="00823BE1" w:rsidRDefault="0082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CBAD" w14:textId="77777777" w:rsidR="00823BE1" w:rsidRDefault="00823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9E6E" w14:textId="77777777" w:rsidR="00823BE1" w:rsidRDefault="0082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F710" w14:textId="77777777" w:rsidR="00CA675C" w:rsidRDefault="00CA675C" w:rsidP="00823BE1">
      <w:pPr>
        <w:spacing w:after="0" w:line="240" w:lineRule="auto"/>
      </w:pPr>
      <w:r>
        <w:separator/>
      </w:r>
    </w:p>
  </w:footnote>
  <w:footnote w:type="continuationSeparator" w:id="0">
    <w:p w14:paraId="581267D8" w14:textId="77777777" w:rsidR="00CA675C" w:rsidRDefault="00CA675C" w:rsidP="0082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1CAF" w14:textId="07AE6FC6" w:rsidR="00823BE1" w:rsidRDefault="00823BE1">
    <w:pPr>
      <w:pStyle w:val="Header"/>
    </w:pPr>
    <w:r>
      <w:rPr>
        <w:noProof/>
      </w:rPr>
      <w:pict w14:anchorId="573E2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DEA0" w14:textId="072C208D" w:rsidR="00823BE1" w:rsidRDefault="00823BE1">
    <w:pPr>
      <w:pStyle w:val="Header"/>
    </w:pPr>
    <w:r>
      <w:rPr>
        <w:noProof/>
      </w:rPr>
      <w:pict w14:anchorId="4DC7D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118F" w14:textId="7DFEE2D2" w:rsidR="00823BE1" w:rsidRDefault="00823BE1">
    <w:pPr>
      <w:pStyle w:val="Header"/>
    </w:pPr>
    <w:r>
      <w:rPr>
        <w:noProof/>
      </w:rPr>
      <w:pict w14:anchorId="1DF5E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570"/>
    <w:multiLevelType w:val="multilevel"/>
    <w:tmpl w:val="94A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41DF"/>
    <w:multiLevelType w:val="multilevel"/>
    <w:tmpl w:val="7A2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C1935"/>
    <w:multiLevelType w:val="multilevel"/>
    <w:tmpl w:val="9236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90466"/>
    <w:multiLevelType w:val="multilevel"/>
    <w:tmpl w:val="9606EC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82164"/>
    <w:multiLevelType w:val="multilevel"/>
    <w:tmpl w:val="5F3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527F2"/>
    <w:multiLevelType w:val="multilevel"/>
    <w:tmpl w:val="634C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D3"/>
    <w:rsid w:val="00014DC1"/>
    <w:rsid w:val="00020CB7"/>
    <w:rsid w:val="00042226"/>
    <w:rsid w:val="000A4408"/>
    <w:rsid w:val="000D568A"/>
    <w:rsid w:val="00172CB8"/>
    <w:rsid w:val="001B47BC"/>
    <w:rsid w:val="001B6F6D"/>
    <w:rsid w:val="001E3CD7"/>
    <w:rsid w:val="002832D4"/>
    <w:rsid w:val="003130A3"/>
    <w:rsid w:val="003A3D76"/>
    <w:rsid w:val="004642FF"/>
    <w:rsid w:val="00544C30"/>
    <w:rsid w:val="006466A5"/>
    <w:rsid w:val="006649D2"/>
    <w:rsid w:val="007238C7"/>
    <w:rsid w:val="007500B6"/>
    <w:rsid w:val="00761946"/>
    <w:rsid w:val="00774EAC"/>
    <w:rsid w:val="007971D4"/>
    <w:rsid w:val="007B7C49"/>
    <w:rsid w:val="008157A3"/>
    <w:rsid w:val="00823BE1"/>
    <w:rsid w:val="00824CF1"/>
    <w:rsid w:val="0087518D"/>
    <w:rsid w:val="008E3FD3"/>
    <w:rsid w:val="00915F6A"/>
    <w:rsid w:val="009560AC"/>
    <w:rsid w:val="009C123A"/>
    <w:rsid w:val="00A52D64"/>
    <w:rsid w:val="00A82BE2"/>
    <w:rsid w:val="00B9606E"/>
    <w:rsid w:val="00C31D43"/>
    <w:rsid w:val="00CA675C"/>
    <w:rsid w:val="00CB05D2"/>
    <w:rsid w:val="00D23D0D"/>
    <w:rsid w:val="00D42EE3"/>
    <w:rsid w:val="00E17406"/>
    <w:rsid w:val="00E3278F"/>
    <w:rsid w:val="00E43583"/>
    <w:rsid w:val="00E965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8F955"/>
  <w15:chartTrackingRefBased/>
  <w15:docId w15:val="{CD21CED4-620D-4EEA-B42C-61A21C97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F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F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F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F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F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F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F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F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F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FD3"/>
    <w:rPr>
      <w:rFonts w:eastAsiaTheme="majorEastAsia" w:cstheme="majorBidi"/>
      <w:color w:val="272727" w:themeColor="text1" w:themeTint="D8"/>
    </w:rPr>
  </w:style>
  <w:style w:type="paragraph" w:styleId="Title">
    <w:name w:val="Title"/>
    <w:basedOn w:val="Normal"/>
    <w:next w:val="Normal"/>
    <w:link w:val="TitleChar"/>
    <w:uiPriority w:val="10"/>
    <w:qFormat/>
    <w:rsid w:val="008E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FD3"/>
    <w:pPr>
      <w:spacing w:before="160"/>
      <w:jc w:val="center"/>
    </w:pPr>
    <w:rPr>
      <w:i/>
      <w:iCs/>
      <w:color w:val="404040" w:themeColor="text1" w:themeTint="BF"/>
    </w:rPr>
  </w:style>
  <w:style w:type="character" w:customStyle="1" w:styleId="QuoteChar">
    <w:name w:val="Quote Char"/>
    <w:basedOn w:val="DefaultParagraphFont"/>
    <w:link w:val="Quote"/>
    <w:uiPriority w:val="29"/>
    <w:rsid w:val="008E3FD3"/>
    <w:rPr>
      <w:i/>
      <w:iCs/>
      <w:color w:val="404040" w:themeColor="text1" w:themeTint="BF"/>
    </w:rPr>
  </w:style>
  <w:style w:type="paragraph" w:styleId="ListParagraph">
    <w:name w:val="List Paragraph"/>
    <w:basedOn w:val="Normal"/>
    <w:uiPriority w:val="34"/>
    <w:qFormat/>
    <w:rsid w:val="008E3FD3"/>
    <w:pPr>
      <w:ind w:left="720"/>
      <w:contextualSpacing/>
    </w:pPr>
  </w:style>
  <w:style w:type="character" w:styleId="IntenseEmphasis">
    <w:name w:val="Intense Emphasis"/>
    <w:basedOn w:val="DefaultParagraphFont"/>
    <w:uiPriority w:val="21"/>
    <w:qFormat/>
    <w:rsid w:val="008E3FD3"/>
    <w:rPr>
      <w:i/>
      <w:iCs/>
      <w:color w:val="2F5496" w:themeColor="accent1" w:themeShade="BF"/>
    </w:rPr>
  </w:style>
  <w:style w:type="paragraph" w:styleId="IntenseQuote">
    <w:name w:val="Intense Quote"/>
    <w:basedOn w:val="Normal"/>
    <w:next w:val="Normal"/>
    <w:link w:val="IntenseQuoteChar"/>
    <w:uiPriority w:val="30"/>
    <w:qFormat/>
    <w:rsid w:val="008E3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FD3"/>
    <w:rPr>
      <w:i/>
      <w:iCs/>
      <w:color w:val="2F5496" w:themeColor="accent1" w:themeShade="BF"/>
    </w:rPr>
  </w:style>
  <w:style w:type="character" w:styleId="IntenseReference">
    <w:name w:val="Intense Reference"/>
    <w:basedOn w:val="DefaultParagraphFont"/>
    <w:uiPriority w:val="32"/>
    <w:qFormat/>
    <w:rsid w:val="008E3FD3"/>
    <w:rPr>
      <w:b/>
      <w:bCs/>
      <w:smallCaps/>
      <w:color w:val="2F5496" w:themeColor="accent1" w:themeShade="BF"/>
      <w:spacing w:val="5"/>
    </w:rPr>
  </w:style>
  <w:style w:type="character" w:styleId="Hyperlink">
    <w:name w:val="Hyperlink"/>
    <w:basedOn w:val="DefaultParagraphFont"/>
    <w:uiPriority w:val="99"/>
    <w:unhideWhenUsed/>
    <w:rsid w:val="00014DC1"/>
    <w:rPr>
      <w:color w:val="0563C1" w:themeColor="hyperlink"/>
      <w:u w:val="single"/>
    </w:rPr>
  </w:style>
  <w:style w:type="character" w:styleId="UnresolvedMention">
    <w:name w:val="Unresolved Mention"/>
    <w:basedOn w:val="DefaultParagraphFont"/>
    <w:uiPriority w:val="99"/>
    <w:semiHidden/>
    <w:unhideWhenUsed/>
    <w:rsid w:val="00014DC1"/>
    <w:rPr>
      <w:color w:val="605E5C"/>
      <w:shd w:val="clear" w:color="auto" w:fill="E1DFDD"/>
    </w:rPr>
  </w:style>
  <w:style w:type="paragraph" w:styleId="NormalWeb">
    <w:name w:val="Normal (Web)"/>
    <w:basedOn w:val="Normal"/>
    <w:uiPriority w:val="99"/>
    <w:unhideWhenUsed/>
    <w:rsid w:val="00E174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E17406"/>
    <w:rPr>
      <w:i/>
      <w:iCs/>
    </w:rPr>
  </w:style>
  <w:style w:type="table" w:styleId="TableGrid">
    <w:name w:val="Table Grid"/>
    <w:basedOn w:val="TableNormal"/>
    <w:uiPriority w:val="39"/>
    <w:rsid w:val="00D23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3D0D"/>
    <w:rPr>
      <w:b/>
      <w:bCs/>
    </w:rPr>
  </w:style>
  <w:style w:type="character" w:styleId="PlaceholderText">
    <w:name w:val="Placeholder Text"/>
    <w:basedOn w:val="DefaultParagraphFont"/>
    <w:uiPriority w:val="99"/>
    <w:semiHidden/>
    <w:rsid w:val="00CB05D2"/>
    <w:rPr>
      <w:color w:val="666666"/>
    </w:rPr>
  </w:style>
  <w:style w:type="paragraph" w:styleId="Header">
    <w:name w:val="header"/>
    <w:basedOn w:val="Normal"/>
    <w:link w:val="HeaderChar"/>
    <w:uiPriority w:val="99"/>
    <w:unhideWhenUsed/>
    <w:rsid w:val="0082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E1"/>
  </w:style>
  <w:style w:type="paragraph" w:styleId="Footer">
    <w:name w:val="footer"/>
    <w:basedOn w:val="Normal"/>
    <w:link w:val="FooterChar"/>
    <w:uiPriority w:val="99"/>
    <w:unhideWhenUsed/>
    <w:rsid w:val="0082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6939">
      <w:marLeft w:val="480"/>
      <w:marRight w:val="0"/>
      <w:marTop w:val="0"/>
      <w:marBottom w:val="0"/>
      <w:divBdr>
        <w:top w:val="none" w:sz="0" w:space="0" w:color="auto"/>
        <w:left w:val="none" w:sz="0" w:space="0" w:color="auto"/>
        <w:bottom w:val="none" w:sz="0" w:space="0" w:color="auto"/>
        <w:right w:val="none" w:sz="0" w:space="0" w:color="auto"/>
      </w:divBdr>
    </w:div>
    <w:div w:id="98107419">
      <w:marLeft w:val="480"/>
      <w:marRight w:val="0"/>
      <w:marTop w:val="0"/>
      <w:marBottom w:val="0"/>
      <w:divBdr>
        <w:top w:val="none" w:sz="0" w:space="0" w:color="auto"/>
        <w:left w:val="none" w:sz="0" w:space="0" w:color="auto"/>
        <w:bottom w:val="none" w:sz="0" w:space="0" w:color="auto"/>
        <w:right w:val="none" w:sz="0" w:space="0" w:color="auto"/>
      </w:divBdr>
    </w:div>
    <w:div w:id="140120379">
      <w:marLeft w:val="480"/>
      <w:marRight w:val="0"/>
      <w:marTop w:val="0"/>
      <w:marBottom w:val="0"/>
      <w:divBdr>
        <w:top w:val="none" w:sz="0" w:space="0" w:color="auto"/>
        <w:left w:val="none" w:sz="0" w:space="0" w:color="auto"/>
        <w:bottom w:val="none" w:sz="0" w:space="0" w:color="auto"/>
        <w:right w:val="none" w:sz="0" w:space="0" w:color="auto"/>
      </w:divBdr>
    </w:div>
    <w:div w:id="155464095">
      <w:marLeft w:val="480"/>
      <w:marRight w:val="0"/>
      <w:marTop w:val="0"/>
      <w:marBottom w:val="0"/>
      <w:divBdr>
        <w:top w:val="none" w:sz="0" w:space="0" w:color="auto"/>
        <w:left w:val="none" w:sz="0" w:space="0" w:color="auto"/>
        <w:bottom w:val="none" w:sz="0" w:space="0" w:color="auto"/>
        <w:right w:val="none" w:sz="0" w:space="0" w:color="auto"/>
      </w:divBdr>
    </w:div>
    <w:div w:id="190530785">
      <w:marLeft w:val="480"/>
      <w:marRight w:val="0"/>
      <w:marTop w:val="0"/>
      <w:marBottom w:val="0"/>
      <w:divBdr>
        <w:top w:val="none" w:sz="0" w:space="0" w:color="auto"/>
        <w:left w:val="none" w:sz="0" w:space="0" w:color="auto"/>
        <w:bottom w:val="none" w:sz="0" w:space="0" w:color="auto"/>
        <w:right w:val="none" w:sz="0" w:space="0" w:color="auto"/>
      </w:divBdr>
    </w:div>
    <w:div w:id="274480646">
      <w:marLeft w:val="480"/>
      <w:marRight w:val="0"/>
      <w:marTop w:val="0"/>
      <w:marBottom w:val="0"/>
      <w:divBdr>
        <w:top w:val="none" w:sz="0" w:space="0" w:color="auto"/>
        <w:left w:val="none" w:sz="0" w:space="0" w:color="auto"/>
        <w:bottom w:val="none" w:sz="0" w:space="0" w:color="auto"/>
        <w:right w:val="none" w:sz="0" w:space="0" w:color="auto"/>
      </w:divBdr>
    </w:div>
    <w:div w:id="277955512">
      <w:marLeft w:val="480"/>
      <w:marRight w:val="0"/>
      <w:marTop w:val="0"/>
      <w:marBottom w:val="0"/>
      <w:divBdr>
        <w:top w:val="none" w:sz="0" w:space="0" w:color="auto"/>
        <w:left w:val="none" w:sz="0" w:space="0" w:color="auto"/>
        <w:bottom w:val="none" w:sz="0" w:space="0" w:color="auto"/>
        <w:right w:val="none" w:sz="0" w:space="0" w:color="auto"/>
      </w:divBdr>
    </w:div>
    <w:div w:id="296836478">
      <w:marLeft w:val="480"/>
      <w:marRight w:val="0"/>
      <w:marTop w:val="0"/>
      <w:marBottom w:val="0"/>
      <w:divBdr>
        <w:top w:val="none" w:sz="0" w:space="0" w:color="auto"/>
        <w:left w:val="none" w:sz="0" w:space="0" w:color="auto"/>
        <w:bottom w:val="none" w:sz="0" w:space="0" w:color="auto"/>
        <w:right w:val="none" w:sz="0" w:space="0" w:color="auto"/>
      </w:divBdr>
    </w:div>
    <w:div w:id="352726296">
      <w:marLeft w:val="480"/>
      <w:marRight w:val="0"/>
      <w:marTop w:val="0"/>
      <w:marBottom w:val="0"/>
      <w:divBdr>
        <w:top w:val="none" w:sz="0" w:space="0" w:color="auto"/>
        <w:left w:val="none" w:sz="0" w:space="0" w:color="auto"/>
        <w:bottom w:val="none" w:sz="0" w:space="0" w:color="auto"/>
        <w:right w:val="none" w:sz="0" w:space="0" w:color="auto"/>
      </w:divBdr>
    </w:div>
    <w:div w:id="595792846">
      <w:marLeft w:val="480"/>
      <w:marRight w:val="0"/>
      <w:marTop w:val="0"/>
      <w:marBottom w:val="0"/>
      <w:divBdr>
        <w:top w:val="none" w:sz="0" w:space="0" w:color="auto"/>
        <w:left w:val="none" w:sz="0" w:space="0" w:color="auto"/>
        <w:bottom w:val="none" w:sz="0" w:space="0" w:color="auto"/>
        <w:right w:val="none" w:sz="0" w:space="0" w:color="auto"/>
      </w:divBdr>
    </w:div>
    <w:div w:id="692267441">
      <w:marLeft w:val="480"/>
      <w:marRight w:val="0"/>
      <w:marTop w:val="0"/>
      <w:marBottom w:val="0"/>
      <w:divBdr>
        <w:top w:val="none" w:sz="0" w:space="0" w:color="auto"/>
        <w:left w:val="none" w:sz="0" w:space="0" w:color="auto"/>
        <w:bottom w:val="none" w:sz="0" w:space="0" w:color="auto"/>
        <w:right w:val="none" w:sz="0" w:space="0" w:color="auto"/>
      </w:divBdr>
    </w:div>
    <w:div w:id="848451094">
      <w:marLeft w:val="480"/>
      <w:marRight w:val="0"/>
      <w:marTop w:val="0"/>
      <w:marBottom w:val="0"/>
      <w:divBdr>
        <w:top w:val="none" w:sz="0" w:space="0" w:color="auto"/>
        <w:left w:val="none" w:sz="0" w:space="0" w:color="auto"/>
        <w:bottom w:val="none" w:sz="0" w:space="0" w:color="auto"/>
        <w:right w:val="none" w:sz="0" w:space="0" w:color="auto"/>
      </w:divBdr>
    </w:div>
    <w:div w:id="954945107">
      <w:marLeft w:val="480"/>
      <w:marRight w:val="0"/>
      <w:marTop w:val="0"/>
      <w:marBottom w:val="0"/>
      <w:divBdr>
        <w:top w:val="none" w:sz="0" w:space="0" w:color="auto"/>
        <w:left w:val="none" w:sz="0" w:space="0" w:color="auto"/>
        <w:bottom w:val="none" w:sz="0" w:space="0" w:color="auto"/>
        <w:right w:val="none" w:sz="0" w:space="0" w:color="auto"/>
      </w:divBdr>
    </w:div>
    <w:div w:id="1005670028">
      <w:marLeft w:val="480"/>
      <w:marRight w:val="0"/>
      <w:marTop w:val="0"/>
      <w:marBottom w:val="0"/>
      <w:divBdr>
        <w:top w:val="none" w:sz="0" w:space="0" w:color="auto"/>
        <w:left w:val="none" w:sz="0" w:space="0" w:color="auto"/>
        <w:bottom w:val="none" w:sz="0" w:space="0" w:color="auto"/>
        <w:right w:val="none" w:sz="0" w:space="0" w:color="auto"/>
      </w:divBdr>
    </w:div>
    <w:div w:id="1077440720">
      <w:marLeft w:val="480"/>
      <w:marRight w:val="0"/>
      <w:marTop w:val="0"/>
      <w:marBottom w:val="0"/>
      <w:divBdr>
        <w:top w:val="none" w:sz="0" w:space="0" w:color="auto"/>
        <w:left w:val="none" w:sz="0" w:space="0" w:color="auto"/>
        <w:bottom w:val="none" w:sz="0" w:space="0" w:color="auto"/>
        <w:right w:val="none" w:sz="0" w:space="0" w:color="auto"/>
      </w:divBdr>
    </w:div>
    <w:div w:id="1125656097">
      <w:marLeft w:val="480"/>
      <w:marRight w:val="0"/>
      <w:marTop w:val="0"/>
      <w:marBottom w:val="0"/>
      <w:divBdr>
        <w:top w:val="none" w:sz="0" w:space="0" w:color="auto"/>
        <w:left w:val="none" w:sz="0" w:space="0" w:color="auto"/>
        <w:bottom w:val="none" w:sz="0" w:space="0" w:color="auto"/>
        <w:right w:val="none" w:sz="0" w:space="0" w:color="auto"/>
      </w:divBdr>
    </w:div>
    <w:div w:id="1236669473">
      <w:marLeft w:val="480"/>
      <w:marRight w:val="0"/>
      <w:marTop w:val="0"/>
      <w:marBottom w:val="0"/>
      <w:divBdr>
        <w:top w:val="none" w:sz="0" w:space="0" w:color="auto"/>
        <w:left w:val="none" w:sz="0" w:space="0" w:color="auto"/>
        <w:bottom w:val="none" w:sz="0" w:space="0" w:color="auto"/>
        <w:right w:val="none" w:sz="0" w:space="0" w:color="auto"/>
      </w:divBdr>
    </w:div>
    <w:div w:id="1323123202">
      <w:marLeft w:val="480"/>
      <w:marRight w:val="0"/>
      <w:marTop w:val="0"/>
      <w:marBottom w:val="0"/>
      <w:divBdr>
        <w:top w:val="none" w:sz="0" w:space="0" w:color="auto"/>
        <w:left w:val="none" w:sz="0" w:space="0" w:color="auto"/>
        <w:bottom w:val="none" w:sz="0" w:space="0" w:color="auto"/>
        <w:right w:val="none" w:sz="0" w:space="0" w:color="auto"/>
      </w:divBdr>
    </w:div>
    <w:div w:id="1393236299">
      <w:marLeft w:val="480"/>
      <w:marRight w:val="0"/>
      <w:marTop w:val="0"/>
      <w:marBottom w:val="0"/>
      <w:divBdr>
        <w:top w:val="none" w:sz="0" w:space="0" w:color="auto"/>
        <w:left w:val="none" w:sz="0" w:space="0" w:color="auto"/>
        <w:bottom w:val="none" w:sz="0" w:space="0" w:color="auto"/>
        <w:right w:val="none" w:sz="0" w:space="0" w:color="auto"/>
      </w:divBdr>
    </w:div>
    <w:div w:id="1474635578">
      <w:marLeft w:val="480"/>
      <w:marRight w:val="0"/>
      <w:marTop w:val="0"/>
      <w:marBottom w:val="0"/>
      <w:divBdr>
        <w:top w:val="none" w:sz="0" w:space="0" w:color="auto"/>
        <w:left w:val="none" w:sz="0" w:space="0" w:color="auto"/>
        <w:bottom w:val="none" w:sz="0" w:space="0" w:color="auto"/>
        <w:right w:val="none" w:sz="0" w:space="0" w:color="auto"/>
      </w:divBdr>
    </w:div>
    <w:div w:id="1495142279">
      <w:marLeft w:val="480"/>
      <w:marRight w:val="0"/>
      <w:marTop w:val="0"/>
      <w:marBottom w:val="0"/>
      <w:divBdr>
        <w:top w:val="none" w:sz="0" w:space="0" w:color="auto"/>
        <w:left w:val="none" w:sz="0" w:space="0" w:color="auto"/>
        <w:bottom w:val="none" w:sz="0" w:space="0" w:color="auto"/>
        <w:right w:val="none" w:sz="0" w:space="0" w:color="auto"/>
      </w:divBdr>
    </w:div>
    <w:div w:id="1626737983">
      <w:marLeft w:val="480"/>
      <w:marRight w:val="0"/>
      <w:marTop w:val="0"/>
      <w:marBottom w:val="0"/>
      <w:divBdr>
        <w:top w:val="none" w:sz="0" w:space="0" w:color="auto"/>
        <w:left w:val="none" w:sz="0" w:space="0" w:color="auto"/>
        <w:bottom w:val="none" w:sz="0" w:space="0" w:color="auto"/>
        <w:right w:val="none" w:sz="0" w:space="0" w:color="auto"/>
      </w:divBdr>
    </w:div>
    <w:div w:id="1771729907">
      <w:marLeft w:val="480"/>
      <w:marRight w:val="0"/>
      <w:marTop w:val="0"/>
      <w:marBottom w:val="0"/>
      <w:divBdr>
        <w:top w:val="none" w:sz="0" w:space="0" w:color="auto"/>
        <w:left w:val="none" w:sz="0" w:space="0" w:color="auto"/>
        <w:bottom w:val="none" w:sz="0" w:space="0" w:color="auto"/>
        <w:right w:val="none" w:sz="0" w:space="0" w:color="auto"/>
      </w:divBdr>
    </w:div>
    <w:div w:id="1928809032">
      <w:marLeft w:val="480"/>
      <w:marRight w:val="0"/>
      <w:marTop w:val="0"/>
      <w:marBottom w:val="0"/>
      <w:divBdr>
        <w:top w:val="none" w:sz="0" w:space="0" w:color="auto"/>
        <w:left w:val="none" w:sz="0" w:space="0" w:color="auto"/>
        <w:bottom w:val="none" w:sz="0" w:space="0" w:color="auto"/>
        <w:right w:val="none" w:sz="0" w:space="0" w:color="auto"/>
      </w:divBdr>
    </w:div>
    <w:div w:id="19704782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CFD4CDB-D6E2-4815-A72F-D1796BD10B65}"/>
      </w:docPartPr>
      <w:docPartBody>
        <w:p w:rsidR="000606F6" w:rsidRDefault="00546F3F">
          <w:r w:rsidRPr="00B56F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3F"/>
    <w:rsid w:val="00042226"/>
    <w:rsid w:val="000606F6"/>
    <w:rsid w:val="002832D4"/>
    <w:rsid w:val="003130A3"/>
    <w:rsid w:val="00546F3F"/>
    <w:rsid w:val="005F1477"/>
    <w:rsid w:val="0087518D"/>
    <w:rsid w:val="0089762E"/>
    <w:rsid w:val="00A164AE"/>
    <w:rsid w:val="00E751FA"/>
    <w:rsid w:val="00FA2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F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FD005-17EA-4F51-99DB-C2BAF87434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308823348"/>
    <we:property name="MENDELEY_CITATIONS" value="[{&quot;citationID&quot;:&quot;MENDELEY_CITATION_6f672b91-f0fc-40b7-84ef-c68553a55405&quot;,&quot;properties&quot;:{&quot;noteIndex&quot;:0},&quot;isEdited&quot;:false,&quot;manualOverride&quot;:{&quot;isManuallyOverridden&quot;:false,&quot;citeprocText&quot;:&quot;(Sarkar, 2022)&quot;,&quot;manualOverrideText&quot;:&quot;&quot;},&quot;citationTag&quot;:&quot;MENDELEY_CITATION_v3_eyJjaXRhdGlvbklEIjoiTUVOREVMRVlfQ0lUQVRJT05fNmY2NzJiOTEtZjBmYy00MGI3LTg0ZWYtYzY4NTUzYTU1NDA1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7db4f091-8ec4-4de4-9c54-aa9ecf5b0955&quot;,&quot;properties&quot;:{&quot;noteIndex&quot;:0},&quot;isEdited&quot;:false,&quot;manualOverride&quot;:{&quot;isManuallyOverridden&quot;:false,&quot;citeprocText&quot;:&quot;(Idnani, 2021)&quot;,&quot;manualOverrideText&quot;:&quot;&quot;},&quot;citationTag&quot;:&quot;MENDELEY_CITATION_v3_eyJjaXRhdGlvbklEIjoiTUVOREVMRVlfQ0lUQVRJT05fN2RiNGYwOTEtOGVjNC00ZGU0LTljNTQtYWE5ZWNmNWIwOTU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5386f184-ff85-4fa0-9f8c-73dd2432cd88&quot;,&quot;properties&quot;:{&quot;noteIndex&quot;:0},&quot;isEdited&quot;:false,&quot;manualOverride&quot;:{&quot;isManuallyOverridden&quot;:false,&quot;citeprocText&quot;:&quot;(Sarkar, 2022)&quot;,&quot;manualOverrideText&quot;:&quot;&quot;},&quot;citationTag&quot;:&quot;MENDELEY_CITATION_v3_eyJjaXRhdGlvbklEIjoiTUVOREVMRVlfQ0lUQVRJT05fNTM4NmYxODQtZmY4NS00ZmEwLTlmOGMtNzNkZDI0MzJjZDg4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ad62b3ec-852a-4305-b76b-97bdcbd0fcc2&quot;,&quot;properties&quot;:{&quot;noteIndex&quot;:0},&quot;isEdited&quot;:false,&quot;manualOverride&quot;:{&quot;isManuallyOverridden&quot;:false,&quot;citeprocText&quot;:&quot;(Sarkar, 1994)&quot;,&quot;manualOverrideText&quot;:&quot;&quot;},&quot;citationTag&quot;:&quot;MENDELEY_CITATION_v3_eyJjaXRhdGlvbklEIjoiTUVOREVMRVlfQ0lUQVRJT05fYWQ2MmIzZWMtODUyYS00MzA1LWI3NmItOTdiZGNiZDBmY2My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11558641-6077-4efa-b937-614706bd26dc&quot;,&quot;properties&quot;:{&quot;noteIndex&quot;:0},&quot;isEdited&quot;:false,&quot;manualOverride&quot;:{&quot;isManuallyOverridden&quot;:false,&quot;citeprocText&quot;:&quot;(Sundar, 2004)&quot;,&quot;manualOverrideText&quot;:&quot;&quot;},&quot;citationTag&quot;:&quot;MENDELEY_CITATION_v3_eyJjaXRhdGlvbklEIjoiTUVOREVMRVlfQ0lUQVRJT05fMTE1NTg2NDEtNjA3Ny00ZWZhLWI5MzctNjE0NzA2YmQyNmRjIiwicHJvcGVydGllcyI6eyJub3RlSW5kZXgiOjB9LCJpc0VkaXRlZCI6ZmFsc2UsIm1hbnVhbE92ZXJyaWRlIjp7ImlzTWFudWFsbHlPdmVycmlkZGVuIjpmYWxzZSwiY2l0ZXByb2NUZXh0IjoiK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XX0=&quot;,&quot;citationItems&quot;:[{&quot;id&quot;:&quot;6d2e277e-9315-3283-b530-09698e8c1c98&quot;,&quot;itemData&quot;:{&quot;type&quot;:&quot;article-journal&quot;,&quot;id&quot;:&quot;6d2e277e-9315-3283-b530-09698e8c1c98&quot;,&quot;title&quot;:&quot;Teaching to hate: RSS'pedagogical programme&quot;,&quot;author&quot;:[{&quot;family&quot;:&quot;Sundar&quot;,&quot;given&quot;:&quot;Nandini&quot;,&quot;parse-names&quot;:false,&quot;dropping-particle&quot;:&quot;&quot;,&quot;non-dropping-particle&quot;:&quot;&quot;}],&quot;container-title&quot;:&quot;Economic and Political Weekly&quot;,&quot;container-title-short&quot;:&quot;Econ Polit Wkly&quot;,&quot;ISSN&quot;:&quot;0012-9976&quot;,&quot;issued&quot;:{&quot;date-parts&quot;:[[2004]]},&quot;page&quot;:&quot;1605-1612&quot;,&quot;publisher&quot;:&quot;JSTOR&quot;},&quot;isTemporary&quot;:false}]},{&quot;citationID&quot;:&quot;MENDELEY_CITATION_c4ead64d-1713-4fe0-a563-48a913d5b5a7&quot;,&quot;properties&quot;:{&quot;noteIndex&quot;:0},&quot;isEdited&quot;:false,&quot;manualOverride&quot;:{&quot;isManuallyOverridden&quot;:false,&quot;citeprocText&quot;:&quot;(Ball, 2006)&quot;,&quot;manualOverrideText&quot;:&quot;&quot;},&quot;citationTag&quot;:&quot;MENDELEY_CITATION_v3_eyJjaXRhdGlvbklEIjoiTUVOREVMRVlfQ0lUQVRJT05fYzRlYWQ2NGQtMTcxMy00ZmUwLWE1NjMtNDhhOTEzZDViNWE3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quot;,&quot;citationItems&quot;:[{&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container-title-short&quot;:&quot;&quot;},&quot;isTemporary&quot;:false}]},{&quot;citationID&quot;:&quot;MENDELEY_CITATION_76ba9f5c-5e24-484a-bc21-31519468785f&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NzZiYTlmNWMtNWUyNC00ODRhLWJjMjEtMzE1MTk0Njg3ODVm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ea7ff18d-3c5e-42a6-8f44-173433a86d44&quot;,&quot;properties&quot;:{&quot;noteIndex&quot;:0},&quot;isEdited&quot;:false,&quot;manualOverride&quot;:{&quot;isManuallyOverridden&quot;:false,&quot;citeprocText&quot;:&quot;(Sarkar, 1994)&quot;,&quot;manualOverrideText&quot;:&quot;&quot;},&quot;citationTag&quot;:&quot;MENDELEY_CITATION_v3_eyJjaXRhdGlvbklEIjoiTUVOREVMRVlfQ0lUQVRJT05fZWE3ZmYxOGQtM2M1ZS00MmE2LThmNDQtMTczNDMzYTg2ZDQ0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eb0f00be-bd06-45f3-8a6a-af40848d4353&quot;,&quot;properties&quot;:{&quot;noteIndex&quot;:0},&quot;isEdited&quot;:false,&quot;manualOverride&quot;:{&quot;isManuallyOverridden&quot;:false,&quot;citeprocText&quot;:&quot;(Sarkar, 1994)&quot;,&quot;manualOverrideText&quot;:&quot;&quot;},&quot;citationTag&quot;:&quot;MENDELEY_CITATION_v3_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&quot;,&quot;citationItems&quot;:[{&quot;id&quot;:&quot;0b6f5b6a-085a-3c80-b5db-70706b7c16ca&quot;,&quot;itemData&quot;:{&quot;type&quot;:&quot;article-journal&quot;,&quot;id&quot;:&quot;0b6f5b6a-085a-3c80-b5db-70706b7c16ca&quot;,&quot;title&quot;:&quot;Educating the children of the Hindu Rashtra: Notes on RSS schools&quot;,&quot;author&quot;:[{&quot;family&quot;:&quot;Sarkar&quot;,&quot;given&quot;:&quot;Tanika&quot;,&quot;parse-names&quot;:false,&quot;dropping-particle&quot;:&quot;&quot;,&quot;non-dropping-particle&quot;:&quot;&quot;}],&quot;container-title&quot;:&quot;Comparative Studies of South Asia, Africa and the Middle East&quot;,&quot;ISSN&quot;:&quot;1089-201X&quot;,&quot;issued&quot;:{&quot;date-parts&quot;:[[1994]]},&quot;page&quot;:&quot;10-15&quot;,&quot;publisher&quot;:&quot;Duke University Press&quot;,&quot;issue&quot;:&quot;2&quot;,&quot;volume&quot;:&quot;14&quot;,&quot;container-title-short&quot;:&quot;&quot;},&quot;isTemporary&quot;:false}]},{&quot;citationID&quot;:&quot;MENDELEY_CITATION_f7efd8c6-db23-409e-a391-930b865b67fb&quot;,&quot;properties&quot;:{&quot;noteIndex&quot;:0},&quot;isEdited&quot;:false,&quot;manualOverride&quot;:{&quot;isManuallyOverridden&quot;:false,&quot;citeprocText&quot;:&quot;(Ball, 2006; Sundar, 2004)&quot;,&quot;manualOverrideText&quot;:&quot;&quot;},&quot;citationTag&quot;:&quot;MENDELEY_CITATION_v3_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&quot;,&quot;citationItems&quot;:[{&quot;id&quot;:&quot;6d2e277e-9315-3283-b530-09698e8c1c98&quot;,&quot;itemData&quot;:{&quot;type&quot;:&quot;article-journal&quot;,&quot;id&quot;:&quot;6d2e277e-9315-3283-b530-09698e8c1c98&quot;,&quot;title&quot;:&quot;Teaching to hate: RSS'pedagogical programme&quot;,&quot;author&quot;:[{&quot;family&quot;:&quot;Sundar&quot;,&quot;given&quot;:&quot;Nandini&quot;,&quot;parse-names&quot;:false,&quot;dropping-particle&quot;:&quot;&quot;,&quot;non-dropping-particle&quot;:&quot;&quot;}],&quot;container-title&quot;:&quot;Economic and Political Weekly&quot;,&quot;container-title-short&quot;:&quot;Econ Polit Wkly&quot;,&quot;ISSN&quot;:&quot;0012-9976&quot;,&quot;issued&quot;:{&quot;date-parts&quot;:[[2004]]},&quot;page&quot;:&quot;1605-1612&quot;,&quot;publisher&quot;:&quot;JSTOR&quot;},&quot;isTemporary&quot;:false},{&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isTemporary&quot;:false}]},{&quot;citationID&quot;:&quot;MENDELEY_CITATION_d1a18b0f-1636-488c-8006-ebedf656935e&quot;,&quot;properties&quot;:{&quot;noteIndex&quot;:0},&quot;isEdited&quot;:false,&quot;manualOverride&quot;:{&quot;isManuallyOverridden&quot;:false,&quot;citeprocText&quot;:&quot;(Ball, 2006)&quot;,&quot;manualOverrideText&quot;:&quot;&quot;},&quot;citationTag&quot;:&quot;MENDELEY_CITATION_v3_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&quot;,&quot;citationItems&quot;:[{&quot;id&quot;:&quot;06884c6b-4939-320f-8192-6b56c5ada981&quot;,&quot;itemData&quot;:{&quot;type&quot;:&quot;article-journal&quot;,&quot;id&quot;:&quot;06884c6b-4939-320f-8192-6b56c5ada981&quot;,&quot;title&quot;:&quot;The teacher's soul and the terrors of performativity&quot;,&quot;author&quot;:[{&quot;family&quot;:&quot;Ball&quot;,&quot;given&quot;:&quot;Stephen J&quot;,&quot;parse-names&quot;:false,&quot;dropping-particle&quot;:&quot;&quot;,&quot;non-dropping-particle&quot;:&quot;&quot;}],&quot;container-title&quot;:&quot;Teacher Education: Globalisation, standards and teacher education&quot;,&quot;ISSN&quot;:&quot;0415324270&quot;,&quot;issued&quot;:{&quot;date-parts&quot;:[[2006]]},&quot;page&quot;:&quot;77&quot;,&quot;publisher&quot;:&quot;Taylor &amp; Francis&quot;,&quot;issue&quot;:&quot;2&quot;,&quot;volume&quot;:&quot;5&quot;,&quot;container-title-short&quot;:&quot;&quot;},&quot;isTemporary&quot;:false}]},{&quot;citationID&quot;:&quot;MENDELEY_CITATION_d09dc62f-5b9c-48c1-bcee-719943dc5942&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ZDA5ZGM2MmYtNWI5Yy00OGMxLWJjZWUtNzE5OTQzZGM1OTQy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99bd5c76-b077-4643-bd14-255c6a64e519&quot;,&quot;properties&quot;:{&quot;noteIndex&quot;:0},&quot;isEdited&quot;:false,&quot;manualOverride&quot;:{&quot;isManuallyOverridden&quot;:false,&quot;citeprocText&quot;:&quot;(Ball, 2003)&quot;,&quot;manualOverrideText&quot;:&quot;&quot;},&quot;citationTag&quot;:&quot;MENDELEY_CITATION_v3_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&quot;,&quot;citationItems&quot;:[{&quot;id&quot;:&quot;a68312d5-f231-32f8-a214-3d297ce157c4&quot;,&quot;itemData&quot;:{&quot;type&quot;:&quot;article-journal&quot;,&quot;id&quot;:&quot;a68312d5-f231-32f8-a214-3d297ce157c4&quot;,&quot;title&quot;:&quot;The teacher's soul and the terrors of performativity&quot;,&quot;author&quot;:[{&quot;family&quot;:&quot;Ball&quot;,&quot;given&quot;:&quot;Stephen J&quot;,&quot;parse-names&quot;:false,&quot;dropping-particle&quot;:&quot;&quot;,&quot;non-dropping-particle&quot;:&quot;&quot;}],&quot;container-title&quot;:&quot;Journal of education policy&quot;,&quot;ISSN&quot;:&quot;0268-0939&quot;,&quot;issued&quot;:{&quot;date-parts&quot;:[[2003]]},&quot;page&quot;:&quot;215-228&quot;,&quot;publisher&quot;:&quot;Taylor &amp; Francis&quot;,&quot;issue&quot;:&quot;2&quot;,&quot;volume&quot;:&quot;18&quot;,&quot;container-title-short&quot;:&quot;&quot;},&quot;isTemporary&quot;:false}]},{&quot;citationID&quot;:&quot;MENDELEY_CITATION_106c5cba-0cbf-4004-b2c8-f4d1707c29d7&quot;,&quot;properties&quot;:{&quot;noteIndex&quot;:0},&quot;isEdited&quot;:false,&quot;manualOverride&quot;:{&quot;isManuallyOverridden&quot;:false,&quot;citeprocText&quot;:&quot;(Dey, 2025)&quot;,&quot;manualOverrideText&quot;:&quot;&quot;},&quot;citationTag&quot;:&quot;MENDELEY_CITATION_v3_eyJjaXRhdGlvbklEIjoiTUVOREVMRVlfQ0lUQVRJT05fMTA2YzVjYmEtMGNiZi00MDA0LWIyYzgtZjRkMTcwN2MyOWQ3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quot;,&quot;citationItems&quot;:[{&quot;id&quot;:&quot;03905086-9eef-3f4b-bd27-03b46fb8f105&quot;,&quot;itemData&quot;:{&quot;type&quot;:&quot;article-journal&quot;,&quot;id&quot;:&quot;03905086-9eef-3f4b-bd27-03b46fb8f105&quot;,&quot;title&quot;:&quot;The Saffronization of Public Knowledge in India&quot;,&quot;author&quot;:[{&quot;family&quot;:&quot;Dey&quot;,&quot;given&quot;:&quot;Sayan&quot;,&quot;parse-names&quot;:false,&quot;dropping-particle&quot;:&quot;&quot;,&quot;non-dropping-particle&quot;:&quot;&quot;}],&quot;container-title&quot;:&quot;Public Humanities&quot;,&quot;ISSN&quot;:&quot;2977-0173&quot;,&quot;issued&quot;:{&quot;date-parts&quot;:[[2025]]},&quot;page&quot;:&quot;e10&quot;,&quot;publisher&quot;:&quot;Cambridge University Press&quot;,&quot;volume&quot;:&quot;1&quot;,&quot;container-title-short&quot;:&quot;&quot;},&quot;isTemporary&quot;:false}]},{&quot;citationID&quot;:&quot;MENDELEY_CITATION_d4a70876-68bf-407e-a001-5387b5d8b277&quot;,&quot;properties&quot;:{&quot;noteIndex&quot;:0},&quot;isEdited&quot;:false,&quot;manualOverride&quot;:{&quot;isManuallyOverridden&quot;:false,&quot;citeprocText&quot;:&quot;(Iwanek, 2015)&quot;,&quot;manualOverrideText&quot;:&quot;&quot;},&quot;citationTag&quot;:&quot;MENDELEY_CITATION_v3_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&quot;,&quot;citationItems&quot;:[{&quot;id&quot;:&quot;8137ad1f-4969-3de8-98a8-7b70f8ed96b4&quot;,&quot;itemData&quot;:{&quot;type&quot;:&quot;article-journal&quot;,&quot;id&quot;:&quot;8137ad1f-4969-3de8-98a8-7b70f8ed96b4&quot;,&quot;title&quot;:&quot;The Textbook of Chanakya's Pupils. Vidya Bharati and Its Gauravśālī Bhārat Textbook in Uttarakhand.&quot;,&quot;author&quot;:[{&quot;family&quot;:&quot;Iwanek&quot;,&quot;given&quot;:&quot;Krzysztof&quot;,&quot;parse-names&quot;:false,&quot;dropping-particle&quot;:&quot;&quot;,&quot;non-dropping-particle&quot;:&quot;&quot;}],&quot;container-title&quot;:&quot;Archiv orientální (ArOr)&quot;,&quot;ISSN&quot;:&quot;0044-8699&quot;,&quot;issued&quot;:{&quot;date-parts&quot;:[[2015]]},&quot;issue&quot;:&quot;2&quot;,&quot;volume&quot;:&quot;83&quot;,&quot;container-title-short&quot;:&quot;&quot;},&quot;isTemporary&quot;:false}]},{&quot;citationID&quot;:&quot;MENDELEY_CITATION_14d1da93-eeb0-4cee-b8fe-297f02511ea5&quot;,&quot;properties&quot;:{&quot;noteIndex&quot;:0},&quot;isEdited&quot;:false,&quot;manualOverride&quot;:{&quot;isManuallyOverridden&quot;:false,&quot;citeprocText&quot;:&quot;(Biswas, 2020)&quot;,&quot;manualOverrideText&quot;:&quot;&quot;},&quot;citationTag&quot;:&quot;MENDELEY_CITATION_v3_eyJjaXRhdGlvbklEIjoiTUVOREVMRVlfQ0lUQVRJT05fMTRkMWRhOTMtZWViMC00Y2VlLWI4ZmUtMjk3ZjAyNTExZWE1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quot;,&quot;citationItems&quot;:[{&quot;id&quot;:&quot;ae1e67b5-2ab8-3fcb-b6bc-2043d6ea03ef&quot;,&quot;itemData&quot;:{&quot;type&quot;:&quot;article-journal&quot;,&quot;id&quot;:&quot;ae1e67b5-2ab8-3fcb-b6bc-2043d6ea03ef&quot;,&quot;title&quot;:&quot;Pedagogical curricula and educational media: The malignancy of saffronised otherisation in India&quot;,&quot;author&quot;:[{&quot;family&quot;:&quot;Biswas&quot;,&quot;given&quot;:&quot;Titas&quot;,&quot;parse-names&quot;:false,&quot;dropping-particle&quot;:&quot;&quot;,&quot;non-dropping-particle&quot;:&quot;&quot;}],&quot;container-title&quot;:&quot;Zoon Politikon&quot;,&quot;ISSN&quot;:&quot;2082-7806&quot;,&quot;issued&quot;:{&quot;date-parts&quot;:[[2020]]},&quot;page&quot;:&quot;146-199&quot;,&quot;publisher&quot;:&quot;Collegium Civitas&quot;,&quot;issue&quot;:&quot;11&quot;,&quot;volume&quot;:&quot;11&quot;,&quot;container-title-short&quot;:&quot;&quot;},&quot;isTemporary&quot;:false}]},{&quot;citationID&quot;:&quot;MENDELEY_CITATION_2c013916-06ec-4430-8867-8be7201ffa33&quot;,&quot;properties&quot;:{&quot;noteIndex&quot;:0},&quot;isEdited&quot;:false,&quot;manualOverride&quot;:{&quot;isManuallyOverridden&quot;:false,&quot;citeprocText&quot;:&quot;(Manjrekar, 2011)&quot;,&quot;manualOverrideText&quot;:&quot;&quot;},&quot;citationTag&quot;:&quot;MENDELEY_CITATION_v3_eyJjaXRhdGlvbklEIjoiTUVOREVMRVlfQ0lUQVRJT05fMmMwMTM5MTYtMDZlYy00NDMwLTg4NjctOGJlNzIwMWZmYTM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quot;,&quot;citationItems&quot;:[{&quot;id&quot;:&quot;d781a8ac-5567-35ce-9fb5-a51eb7b760a8&quot;,&quot;itemData&quot;:{&quot;type&quot;:&quot;article-journal&quot;,&quot;id&quot;:&quot;d781a8ac-5567-35ce-9fb5-a51eb7b760a8&quot;,&quot;title&quot;:&quot;Ideals of Hindu girlhood: Reading Vidya Bharati’s Balika Shikshan&quot;,&quot;author&quot;:[{&quot;family&quot;:&quot;Manjrekar&quot;,&quot;given&quot;:&quot;Nandini&quot;,&quot;parse-names&quot;:false,&quot;dropping-particle&quot;:&quot;&quot;,&quot;non-dropping-particle&quot;:&quot;&quot;}],&quot;container-title&quot;:&quot;Childhood&quot;,&quot;ISSN&quot;:&quot;0907-5682&quot;,&quot;issued&quot;:{&quot;date-parts&quot;:[[2011]]},&quot;page&quot;:&quot;350-366&quot;,&quot;publisher&quot;:&quot;SAGE Publications Sage UK: London, England&quot;,&quot;issue&quot;:&quot;3&quot;,&quot;volume&quot;:&quot;18&quot;,&quot;container-title-short&quot;:&quot;&quot;},&quot;isTemporary&quot;:false}]},{&quot;citationID&quot;:&quot;MENDELEY_CITATION_746d8f67-c371-4e75-b22e-8d95a5f63943&quot;,&quot;properties&quot;:{&quot;noteIndex&quot;:0},&quot;isEdited&quot;:false,&quot;manualOverride&quot;:{&quot;isManuallyOverridden&quot;:false,&quot;citeprocText&quot;:&quot;(Dey, 2025)&quot;,&quot;manualOverrideText&quot;:&quot;&quot;},&quot;citationTag&quot;:&quot;MENDELEY_CITATION_v3_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&quot;,&quot;citationItems&quot;:[{&quot;id&quot;:&quot;03905086-9eef-3f4b-bd27-03b46fb8f105&quot;,&quot;itemData&quot;:{&quot;type&quot;:&quot;article-journal&quot;,&quot;id&quot;:&quot;03905086-9eef-3f4b-bd27-03b46fb8f105&quot;,&quot;title&quot;:&quot;The Saffronization of Public Knowledge in India&quot;,&quot;author&quot;:[{&quot;family&quot;:&quot;Dey&quot;,&quot;given&quot;:&quot;Sayan&quot;,&quot;parse-names&quot;:false,&quot;dropping-particle&quot;:&quot;&quot;,&quot;non-dropping-particle&quot;:&quot;&quot;}],&quot;container-title&quot;:&quot;Public Humanities&quot;,&quot;ISSN&quot;:&quot;2977-0173&quot;,&quot;issued&quot;:{&quot;date-parts&quot;:[[2025]]},&quot;page&quot;:&quot;e10&quot;,&quot;publisher&quot;:&quot;Cambridge University Press&quot;,&quot;volume&quot;:&quot;1&quot;,&quot;container-title-short&quot;:&quot;&quot;},&quot;isTemporary&quot;:false}]},{&quot;citationID&quot;:&quot;MENDELEY_CITATION_4f0f229d-2655-4843-8146-a562e2aa2e53&quot;,&quot;properties&quot;:{&quot;noteIndex&quot;:0},&quot;isEdited&quot;:false,&quot;manualOverride&quot;:{&quot;isManuallyOverridden&quot;:false,&quot;citeprocText&quot;:&quot;(Manjrekar, 2011)&quot;,&quot;manualOverrideText&quot;:&quot;&quot;},&quot;citationTag&quot;:&quot;MENDELEY_CITATION_v3_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&quot;,&quot;citationItems&quot;:[{&quot;id&quot;:&quot;d781a8ac-5567-35ce-9fb5-a51eb7b760a8&quot;,&quot;itemData&quot;:{&quot;type&quot;:&quot;article-journal&quot;,&quot;id&quot;:&quot;d781a8ac-5567-35ce-9fb5-a51eb7b760a8&quot;,&quot;title&quot;:&quot;Ideals of Hindu girlhood: Reading Vidya Bharati’s Balika Shikshan&quot;,&quot;author&quot;:[{&quot;family&quot;:&quot;Manjrekar&quot;,&quot;given&quot;:&quot;Nandini&quot;,&quot;parse-names&quot;:false,&quot;dropping-particle&quot;:&quot;&quot;,&quot;non-dropping-particle&quot;:&quot;&quot;}],&quot;container-title&quot;:&quot;Childhood&quot;,&quot;ISSN&quot;:&quot;0907-5682&quot;,&quot;issued&quot;:{&quot;date-parts&quot;:[[2011]]},&quot;page&quot;:&quot;350-366&quot;,&quot;publisher&quot;:&quot;SAGE Publications Sage UK: London, England&quot;,&quot;issue&quot;:&quot;3&quot;,&quot;volume&quot;:&quot;18&quot;,&quot;container-title-short&quot;:&quot;&quot;},&quot;isTemporary&quot;:false}]},{&quot;citationID&quot;:&quot;MENDELEY_CITATION_1bd5fa74-ebb7-4779-8150-650caca1311b&quot;,&quot;properties&quot;:{&quot;noteIndex&quot;:0},&quot;isEdited&quot;:false,&quot;manualOverride&quot;:{&quot;isManuallyOverridden&quot;:false,&quot;citeprocText&quot;:&quot;(Biswas, 2020)&quot;,&quot;manualOverrideText&quot;:&quot;&quot;},&quot;citationTag&quot;:&quot;MENDELEY_CITATION_v3_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&quot;,&quot;citationItems&quot;:[{&quot;id&quot;:&quot;ae1e67b5-2ab8-3fcb-b6bc-2043d6ea03ef&quot;,&quot;itemData&quot;:{&quot;type&quot;:&quot;article-journal&quot;,&quot;id&quot;:&quot;ae1e67b5-2ab8-3fcb-b6bc-2043d6ea03ef&quot;,&quot;title&quot;:&quot;Pedagogical curricula and educational media: The malignancy of saffronised otherisation in India&quot;,&quot;author&quot;:[{&quot;family&quot;:&quot;Biswas&quot;,&quot;given&quot;:&quot;Titas&quot;,&quot;parse-names&quot;:false,&quot;dropping-particle&quot;:&quot;&quot;,&quot;non-dropping-particle&quot;:&quot;&quot;}],&quot;container-title&quot;:&quot;Zoon Politikon&quot;,&quot;ISSN&quot;:&quot;2082-7806&quot;,&quot;issued&quot;:{&quot;date-parts&quot;:[[2020]]},&quot;page&quot;:&quot;146-199&quot;,&quot;publisher&quot;:&quot;Collegium Civitas&quot;,&quot;issue&quot;:&quot;11&quot;,&quot;volume&quot;:&quot;11&quot;,&quot;container-title-short&quot;:&quot;&quot;},&quot;isTemporary&quot;:false}]},{&quot;citationID&quot;:&quot;MENDELEY_CITATION_cc231930-6dda-47ae-bb9c-4bce9e81c3ec&quot;,&quot;properties&quot;:{&quot;noteIndex&quot;:0},&quot;isEdited&quot;:false,&quot;manualOverride&quot;:{&quot;isManuallyOverridden&quot;:false,&quot;citeprocText&quot;:&quot;(Dash et al., 2018)&quot;,&quot;manualOverrideText&quot;:&quot;&quot;},&quot;citationTag&quot;:&quot;MENDELEY_CITATION_v3_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V0sImNvbnRhaW5lci10aXRsZSI6IkpvdXJuYWwgb24gU2Nob29sIEVkdWNhdGlvbmFsIFRlY2hub2xvZ3kiLCJJU1NOIjoiMDk3My0yMjE3IiwiaXNzdWVkIjp7ImRhdGUtcGFydHMiOltbMjAxOF1dfSwicGFnZSI6IjQ3LTU1IiwicHVibGlzaGVyIjoiRVJJQyIsImlzc3VlIjoiNCIsInZvbHVtZSI6IjEzIiwiY29udGFpbmVyLXRpdGxlLXNob3J0IjoiIn0sImlzVGVtcG9yYXJ5IjpmYWxzZX1dfQ==&quot;,&quot;citationItems&quot;:[{&quot;id&quot;:&quot;465a0ebd-4314-3459-b8cd-c763a85d87f4&quot;,&quot;itemData&quot;:{&quot;type&quot;:&quot;article-journal&quot;,&quot;id&quot;:&quot;465a0ebd-4314-3459-b8cd-c763a85d87f4&quot;,&quot;title&quot;:&quot;Teaching Learning Practices in Schools under Shiksha Vikash Samiti, Odisha: Perception of Major Stakeholders.&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container-title&quot;:&quot;Journal on School Educational Technology&quot;,&quot;ISSN&quot;:&quot;0973-2217&quot;,&quot;issued&quot;:{&quot;date-parts&quot;:[[2018]]},&quot;page&quot;:&quot;47-55&quot;,&quot;publisher&quot;:&quot;ERIC&quot;,&quot;issue&quot;:&quot;4&quot;,&quot;volume&quot;:&quot;13&quot;,&quot;container-title-short&quot;:&quot;&quot;},&quot;isTemporary&quot;:false}]},{&quot;citationID&quot;:&quot;MENDELEY_CITATION_22ab949a-6404-495f-a11d-e7da6c8bf2d2&quot;,&quot;properties&quot;:{&quot;noteIndex&quot;:0},&quot;isEdited&quot;:false,&quot;manualOverride&quot;:{&quot;isManuallyOverridden&quot;:false,&quot;citeprocText&quot;:&quot;(Dash et al., 2022)&quot;,&quot;manualOverrideText&quot;:&quot;&quot;},&quot;citationTag&quot;:&quot;MENDELEY_CITATION_v3_eyJjaXRhdGlvbklEIjoiTUVOREVMRVlfQ0lUQVRJT05fMjJhYjk0OWEtNjQwNC00OTVmLWExMWQtZTdkYTZjOGJmMmQy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quot;,&quot;citationItems&quot;:[{&quot;id&quot;:&quot;caaabad9-685f-30af-902a-358d2d681911&quot;,&quot;itemData&quot;:{&quot;type&quot;:&quot;article-journal&quot;,&quot;id&quot;:&quot;caaabad9-685f-30af-902a-358d2d681911&quot;,&quot;title&quot;:&quot;The teacher's soul and the terrors of performativity&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family&quot;:&quot;Ball&quot;,&quot;given&quot;:&quot;Stephen J&quot;,&quot;parse-names&quot;:false,&quot;dropping-particle&quot;:&quot;&quot;,&quot;non-dropping-particle&quot;:&quot;&quot;},{&quot;family&quot;:&quot;Dey&quot;,&quot;given&quot;:&quot;Sayan&quot;,&quot;parse-names&quot;:false,&quot;dropping-particle&quot;:&quot;&quot;,&quot;non-dropping-particle&quot;:&quot;&quot;},{&quot;family&quot;:&quot;Idnani&quot;,&quot;given&quot;:&quot;Deepa&quot;,&quot;parse-names&quot;:false,&quot;dropping-particle&quot;:&quot;&quot;,&quot;non-dropping-particle&quot;:&quot;&quot;},{&quot;family&quot;:&quot;Sarkar&quot;,&quot;given&quot;:&quot;Tanika&quot;,&quot;parse-names&quot;:false,&quot;dropping-particle&quot;:&quot;&quot;,&quot;non-dropping-particle&quot;:&quot;&quot;},{&quot;family&quot;:&quot;Sundar&quot;,&quot;given&quot;:&quot;Nandini&quot;,&quot;parse-names&quot;:false,&quot;dropping-particle&quot;:&quot;&quot;,&quot;non-dropping-particle&quot;:&quot;&quot;},{&quot;family&quot;:&quot;Sarkar&quot;,&quot;given&quot;:&quot;Tanika&quot;,&quot;parse-names&quot;:false,&quot;dropping-particle&quot;:&quot;&quot;,&quot;non-dropping-particle&quot;:&quot;&quot;},{&quot;family&quot;:&quot;Siege&quot;,&quot;given&quot;:&quot;Endless&quot;,&quot;parse-names&quot;:false,&quot;dropping-particle&quot;:&quot;&quot;,&quot;non-dropping-particle&quot;:&quot;&quot;},{&quot;family&quot;:&quot;Iwanek&quot;,&quot;given&quot;:&quot;Krzysztof&quot;,&quot;parse-names&quot;:false,&quot;dropping-particle&quot;:&quot;&quot;,&quot;non-dropping-particle&quot;:&quot;&quot;},{&quot;family&quot;:&quot;Xiaoping&quot;,&quot;given&quot;:&quot;Deng&quot;,&quot;parse-names&quot;:false,&quot;dropping-particle&quot;:&quot;&quot;,&quot;non-dropping-particle&quot;:&quot;&quot;},{&quot;family&quot;:&quot;Iwanek&quot;,&quot;given&quot;:&quot;Krzysztof&quot;,&quot;parse-names&quot;:false,&quot;dropping-particle&quot;:&quot;&quot;,&quot;non-dropping-particle&quot;:&quot;&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family&quot;:&quot;Mahapatra&quot;,&quot;given&quot;:&quot;Sukanta Kumar&quot;,&quot;parse-names&quot;:false,&quot;dropping-particle&quot;:&quot;&quot;,&quot;non-dropping-particle&quot;:&quot;&quot;},{&quot;family&quot;:&quot;Srinivas&quot;,&quot;given&quot;:&quot;Mysore Narasimhachar&quot;,&quot;parse-names&quot;:false,&quot;dropping-particle&quot;:&quot;&quot;,&quot;non-dropping-particle&quot;:&quot;&quot;},{&quot;family&quot;:&quot;Apple&quot;,&quot;given&quot;:&quot;Michael W&quot;,&quot;parse-names&quot;:false,&quot;dropping-particle&quot;:&quot;&quot;,&quot;non-dropping-particle&quot;:&quot;&quot;},{&quot;family&quot;:&quot;Apple&quot;,&quot;given&quot;:&quot;Michael W&quot;,&quot;parse-names&quot;:false,&quot;dropping-particle&quot;:&quot;&quot;,&quot;non-dropping-particle&quot;:&quot;&quot;},{&quot;family&quot;:&quot;Joshee&quot;,&quot;given&quot;:&quot;Reva&quot;,&quot;parse-names&quot;:false,&quot;dropping-particle&quot;:&quot;&quot;,&quot;non-dropping-particle&quot;:&quot;&quot;},{&quot;family&quot;:&quot;Goyal&quot;,&quot;given&quot;:&quot;Sangeeta&quot;,&quot;parse-names&quot;:false,&quot;dropping-particle&quot;:&quot;&quot;,&quot;non-dropping-particle&quot;:&quot;&quot;},{&quot;family&quot;:&quot;Kingdon&quot;,&quot;given&quot;:&quot;Geeta Gandhi&quot;,&quot;parse-names&quot;:false,&quot;dropping-particle&quot;:&quot;&quot;,&quot;non-dropping-particle&quot;:&quot;&quot;},{&quot;family&quot;:&quot;Patra&quot;,&quot;given&quot;:&quot;Umasankar&quot;,&quot;parse-names&quot;:false,&quot;dropping-particle&quot;:&quot;&quot;,&quot;non-dropping-particle&quot;:&quot;&quot;},{&quot;family&quot;:&quot;Biswas&quot;,&quot;given&quot;:&quot;Titas&quot;,&quot;parse-names&quot;:false,&quot;dropping-particle&quot;:&quot;&quot;,&quot;non-dropping-particle&quot;:&quot;&quot;},{&quot;family&quot;:&quot;Manjrekar&quot;,&quot;given&quot;:&quot;Nandini&quot;,&quot;parse-names&quot;:false,&quot;dropping-particle&quot;:&quot;&quot;,&quot;non-dropping-particle&quot;:&quot;&quot;},{&quot;family&quot;:&quot;Froerer&quot;,&quot;given&quot;:&quot;Peggy&quot;,&quot;parse-names&quot;:false,&quot;dropping-particle&quot;:&quot;&quot;,&quot;non-dropping-particle&quot;:&quot;&quot;}],&quot;container-title&quot;:&quot;Endless Siege: Education and Nationalism in Vidya Bharati Schools&quot;,&quot;ISBN&quot;:&quot;0203487567&quot;,&quot;ISSN&quot;:&quot;0192689282&quot;,&quot;issued&quot;:{&quot;date-parts&quot;:[[2022]]},&quot;page&quot;:&quot;146-199&quot;,&quot;publisher&quot;:&quot;Taylor &amp; Francis&quot;,&quot;issue&quot;:&quot;2&quot;,&quot;volume&quot;:&quot;18&quot;,&quot;container-title-short&quot;:&quot;&quot;},&quot;isTemporary&quot;:false}]},{&quot;citationID&quot;:&quot;MENDELEY_CITATION_e2540356-e024-4498-9def-95659e5d77c7&quot;,&quot;properties&quot;:{&quot;noteIndex&quot;:0},&quot;isEdited&quot;:false,&quot;manualOverride&quot;:{&quot;isManuallyOverridden&quot;:false,&quot;citeprocText&quot;:&quot;(Gupta et al., 2018)&quot;,&quot;manualOverrideText&quot;:&quot;&quot;},&quot;citationTag&quot;:&quot;MENDELEY_CITATION_v3_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&quot;,&quot;citationItems&quot;:[{&quot;id&quot;:&quot;26496d73-c855-36c5-8c25-b5a8b1bb2d41&quot;,&quot;itemData&quot;:{&quot;type&quot;:&quot;article-journal&quot;,&quot;id&quot;:&quot;26496d73-c855-36c5-8c25-b5a8b1bb2d41&quot;,&quot;title&quot;:&quot;Confronting a pedagogy of assimilation: the evolution of large-scale schools for tribal children in India&quot;,&quot;author&quot;:[{&quot;family&quot;:&quot;Gupta&quot;,&quot;given&quot;:&quot;Malvika&quot;,&quot;parse-names&quot;:false,&quot;dropping-particle&quot;:&quot;&quot;,&quot;non-dropping-particle&quot;:&quot;&quot;},{&quot;family&quot;:&quot;Padel&quot;,&quot;given&quot;:&quot;Felix&quot;,&quot;parse-names&quot;:false,&quot;dropping-particle&quot;:&quot;&quot;,&quot;non-dropping-particle&quot;:&quot;&quot;}],&quot;container-title&quot;:&quot;Journal of the Anthropological Society of Oxford Online&quot;,&quot;ISSN&quot;:&quot;2040-1876&quot;,&quot;issued&quot;:{&quot;date-parts&quot;:[[2018]]},&quot;publisher&quot;:&quot;Anthropological Society of Oxford&quot;,&quot;issue&quot;:&quot;1&quot;,&quot;volume&quot;:&quot;10&quot;,&quot;container-title-short&quot;:&quot;&quot;},&quot;isTemporary&quot;:false}]},{&quot;citationID&quot;:&quot;MENDELEY_CITATION_b578b0dd-3550-4f38-badd-6e90185583fc&quot;,&quot;properties&quot;:{&quot;noteIndex&quot;:0},&quot;isEdited&quot;:false,&quot;manualOverride&quot;:{&quot;isManuallyOverridden&quot;:false,&quot;citeprocText&quot;:&quot;(Froerer, 2007)&quot;,&quot;manualOverrideText&quot;:&quot;&quot;},&quot;citationTag&quot;:&quot;MENDELEY_CITATION_v3_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&quot;,&quot;citationItems&quot;:[{&quot;id&quot;:&quot;1878af38-ab78-3399-a5ef-debcbd1f4b07&quot;,&quot;itemData&quot;:{&quot;type&quot;:&quot;article-journal&quot;,&quot;id&quot;:&quot;1878af38-ab78-3399-a5ef-debcbd1f4b07&quot;,&quot;title&quot;:&quot;Disciplining the saffron way: moral education and the Hindu rashtra&quot;,&quot;author&quot;:[{&quot;family&quot;:&quot;Froerer&quot;,&quot;given&quot;:&quot;Peggy&quot;,&quot;parse-names&quot;:false,&quot;dropping-particle&quot;:&quot;&quot;,&quot;non-dropping-particle&quot;:&quot;&quot;}],&quot;container-title&quot;:&quot;Modern Asian Studies&quot;,&quot;container-title-short&quot;:&quot;Mod Asian Stud&quot;,&quot;ISSN&quot;:&quot;1469-8099&quot;,&quot;issued&quot;:{&quot;date-parts&quot;:[[2007]]},&quot;page&quot;:&quot;1033-1071&quot;,&quot;publisher&quot;:&quot;Cambridge University Press&quot;,&quot;issue&quot;:&quot;5&quot;,&quot;volume&quot;:&quot;41&quot;},&quot;isTemporary&quot;:false}]},{&quot;citationID&quot;:&quot;MENDELEY_CITATION_660f1b47-1fa6-4064-acae-ede815ded033&quot;,&quot;properties&quot;:{&quot;noteIndex&quot;:0},&quot;isEdited&quot;:false,&quot;manualOverride&quot;:{&quot;isManuallyOverridden&quot;:false,&quot;citeprocText&quot;:&quot;(Idnani, 2021)&quot;,&quot;manualOverrideText&quot;:&quot;&quot;},&quot;citationTag&quot;:&quot;MENDELEY_CITATION_v3_eyJjaXRhdGlvbklEIjoiTUVOREVMRVlfQ0lUQVRJT05fNjYwZjFiNDctMWZhNi00MDY0LWFjYWUtZWRlODE1ZGVkMDMz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44ee997f-4814-4a29-9d7e-1cdca81af57b&quot;,&quot;properties&quot;:{&quot;noteIndex&quot;:0},&quot;isEdited&quot;:false,&quot;manualOverride&quot;:{&quot;isManuallyOverridden&quot;:false,&quot;citeprocText&quot;:&quot;(Joshee, 2024)&quot;,&quot;manualOverrideText&quot;:&quot;&quot;},&quot;citationTag&quot;:&quot;MENDELEY_CITATION_v3_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&quot;,&quot;citationItems&quot;:[{&quot;id&quot;:&quot;ec97eee2-0b80-304f-b1a4-cfbec01306c3&quot;,&quot;itemData&quot;:{&quot;type&quot;:&quot;article-journal&quot;,&quot;id&quot;:&quot;ec97eee2-0b80-304f-b1a4-cfbec01306c3&quot;,&quot;title&quot;:&quot;Educational Equity in Schools in India: Perils &amp; Possibilities&quot;,&quot;author&quot;:[{&quot;family&quot;:&quot;Joshee&quot;,&quot;given&quot;:&quot;Reva&quot;,&quot;parse-names&quot;:false,&quot;dropping-particle&quot;:&quot;&quot;,&quot;non-dropping-particle&quot;:&quot;&quot;}],&quot;container-title&quot;:&quot;Dædalus&quot;,&quot;container-title-short&quot;:&quot;Daedalus&quot;,&quot;ISSN&quot;:&quot;0011-5266&quot;,&quot;issued&quot;:{&quot;date-parts&quot;:[[2024]]},&quot;page&quot;:&quot;252-266&quot;,&quot;publisher&quot;:&quot;MIT Press 255 Main Street, 9th Floor, Cambridge, Massachusetts 02142, USA …&quot;,&quot;issue&quot;:&quot;4&quot;,&quot;volume&quot;:&quot;153&quot;},&quot;isTemporary&quot;:false}]},{&quot;citationID&quot;:&quot;MENDELEY_CITATION_6eb745b4-562b-4d62-b5de-f9ad82c20d93&quot;,&quot;properties&quot;:{&quot;noteIndex&quot;:0},&quot;isEdited&quot;:false,&quot;manualOverride&quot;:{&quot;isManuallyOverridden&quot;:false,&quot;citeprocText&quot;:&quot;(Goyal, 2009)&quot;,&quot;manualOverrideText&quot;:&quot;&quot;},&quot;citationTag&quot;:&quot;MENDELEY_CITATION_v3_eyJjaXRhdGlvbklEIjoiTUVOREVMRVlfQ0lUQVRJT05fNmViNzQ1YjQtNTYyYi00ZDYyLWI1ZGUtZjlhZDgyYzIwZDkz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quot;,&quot;citationItems&quot;:[{&quot;id&quot;:&quot;df52d7e4-1596-3cf9-842e-88d68338b6b3&quot;,&quot;itemData&quot;:{&quot;type&quot;:&quot;article-journal&quot;,&quot;id&quot;:&quot;df52d7e4-1596-3cf9-842e-88d68338b6b3&quot;,&quot;title&quot;:&quot;Inside the house of learning: The relative performance of public and private schools in Orissa&quot;,&quot;author&quot;:[{&quot;family&quot;:&quot;Goyal&quot;,&quot;given&quot;:&quot;Sangeeta&quot;,&quot;parse-names&quot;:false,&quot;dropping-particle&quot;:&quot;&quot;,&quot;non-dropping-particle&quot;:&quot;&quot;}],&quot;container-title&quot;:&quot;Education Economics&quot;,&quot;container-title-short&quot;:&quot;Educ Econ&quot;,&quot;ISSN&quot;:&quot;0964-5292&quot;,&quot;issued&quot;:{&quot;date-parts&quot;:[[2009]]},&quot;page&quot;:&quot;315-327&quot;,&quot;publisher&quot;:&quot;Taylor &amp; Francis&quot;,&quot;issue&quot;:&quot;3&quot;,&quot;volume&quot;:&quot;17&quot;},&quot;isTemporary&quot;:false}]},{&quot;citationID&quot;:&quot;MENDELEY_CITATION_0221ce7c-3468-425c-824b-dabf00448dc7&quot;,&quot;properties&quot;:{&quot;noteIndex&quot;:0},&quot;isEdited&quot;:false,&quot;manualOverride&quot;:{&quot;isManuallyOverridden&quot;:false,&quot;citeprocText&quot;:&quot;(Goyal, 2009)&quot;,&quot;manualOverrideText&quot;:&quot;&quot;},&quot;citationTag&quot;:&quot;MENDELEY_CITATION_v3_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&quot;,&quot;citationItems&quot;:[{&quot;id&quot;:&quot;df52d7e4-1596-3cf9-842e-88d68338b6b3&quot;,&quot;itemData&quot;:{&quot;type&quot;:&quot;article-journal&quot;,&quot;id&quot;:&quot;df52d7e4-1596-3cf9-842e-88d68338b6b3&quot;,&quot;title&quot;:&quot;Inside the house of learning: The relative performance of public and private schools in Orissa&quot;,&quot;author&quot;:[{&quot;family&quot;:&quot;Goyal&quot;,&quot;given&quot;:&quot;Sangeeta&quot;,&quot;parse-names&quot;:false,&quot;dropping-particle&quot;:&quot;&quot;,&quot;non-dropping-particle&quot;:&quot;&quot;}],&quot;container-title&quot;:&quot;Education Economics&quot;,&quot;container-title-short&quot;:&quot;Educ Econ&quot;,&quot;ISSN&quot;:&quot;0964-5292&quot;,&quot;issued&quot;:{&quot;date-parts&quot;:[[2009]]},&quot;page&quot;:&quot;315-327&quot;,&quot;publisher&quot;:&quot;Taylor &amp; Francis&quot;,&quot;issue&quot;:&quot;3&quot;,&quot;volume&quot;:&quot;17&quot;},&quot;isTemporary&quot;:false}]},{&quot;citationID&quot;:&quot;MENDELEY_CITATION_c49f4841-79ef-41f4-b255-24caf4825bf3&quot;,&quot;properties&quot;:{&quot;noteIndex&quot;:0},&quot;isEdited&quot;:false,&quot;manualOverride&quot;:{&quot;isManuallyOverridden&quot;:false,&quot;citeprocText&quot;:&quot;(Patra, 2023)&quot;,&quot;manualOverrideText&quot;:&quot;&quot;},&quot;citationTag&quot;:&quot;MENDELEY_CITATION_v3_eyJjaXRhdGlvbklEIjoiTUVOREVMRVlfQ0lUQVRJT05fYzQ5ZjQ4NDEtNzllZi00MWY0LWIyNTUtMjRjYWY0ODI1YmYz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quot;,&quot;citationItems&quot;:[{&quot;id&quot;:&quot;4f1a9127-ecf4-38d7-ac83-f11f1af68051&quot;,&quot;itemData&quot;:{&quot;type&quot;:&quot;article-journal&quot;,&quot;id&quot;:&quot;4f1a9127-ecf4-38d7-ac83-f11f1af68051&quot;,&quot;title&quot;:&quot;Inspectors of the Raj: A Pedagogy of Critical Conservatism in Odisha&quot;,&quot;author&quot;:[{&quot;family&quot;:&quot;Patra&quot;,&quot;given&quot;:&quot;Umasankar&quot;,&quot;parse-names&quot;:false,&quot;dropping-particle&quot;:&quot;&quot;,&quot;non-dropping-particle&quot;:&quot;&quot;}],&quot;container-title&quot;:&quot;South Asia: Journal of South Asian Studies&quot;,&quot;ISSN&quot;:&quot;0085-6401&quot;,&quot;issued&quot;:{&quot;date-parts&quot;:[[2023]]},&quot;page&quot;:&quot;318-335&quot;,&quot;publisher&quot;:&quot;Taylor &amp; Francis&quot;,&quot;issue&quot;:&quot;2&quot;,&quot;volume&quot;:&quot;46&quot;,&quot;container-title-short&quot;:&quot;&quot;},&quot;isTemporary&quot;:false}]},{&quot;citationID&quot;:&quot;MENDELEY_CITATION_3c0c5f59-cfc5-43c2-8d46-706743cce59f&quot;,&quot;properties&quot;:{&quot;noteIndex&quot;:0},&quot;isEdited&quot;:false,&quot;manualOverride&quot;:{&quot;isManuallyOverridden&quot;:false,&quot;citeprocText&quot;:&quot;(Patra, 2023)&quot;,&quot;manualOverrideText&quot;:&quot;&quot;},&quot;citationTag&quot;:&quot;MENDELEY_CITATION_v3_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&quot;,&quot;citationItems&quot;:[{&quot;id&quot;:&quot;4f1a9127-ecf4-38d7-ac83-f11f1af68051&quot;,&quot;itemData&quot;:{&quot;type&quot;:&quot;article-journal&quot;,&quot;id&quot;:&quot;4f1a9127-ecf4-38d7-ac83-f11f1af68051&quot;,&quot;title&quot;:&quot;Inspectors of the Raj: A Pedagogy of Critical Conservatism in Odisha&quot;,&quot;author&quot;:[{&quot;family&quot;:&quot;Patra&quot;,&quot;given&quot;:&quot;Umasankar&quot;,&quot;parse-names&quot;:false,&quot;dropping-particle&quot;:&quot;&quot;,&quot;non-dropping-particle&quot;:&quot;&quot;}],&quot;container-title&quot;:&quot;South Asia: Journal of South Asian Studies&quot;,&quot;ISSN&quot;:&quot;0085-6401&quot;,&quot;issued&quot;:{&quot;date-parts&quot;:[[2023]]},&quot;page&quot;:&quot;318-335&quot;,&quot;publisher&quot;:&quot;Taylor &amp; Francis&quot;,&quot;issue&quot;:&quot;2&quot;,&quot;volume&quot;:&quot;46&quot;,&quot;container-title-short&quot;:&quot;&quot;},&quot;isTemporary&quot;:false}]},{&quot;citationID&quot;:&quot;MENDELEY_CITATION_92e4561d-3a22-4fba-af41-74318c0c5f32&quot;,&quot;properties&quot;:{&quot;noteIndex&quot;:0},&quot;isEdited&quot;:false,&quot;manualOverride&quot;:{&quot;isManuallyOverridden&quot;:false,&quot;citeprocText&quot;:&quot;(Sarkar, 2022)&quot;,&quot;manualOverrideText&quot;:&quot;&quot;},&quot;citationTag&quot;:&quot;MENDELEY_CITATION_v3_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&quot;,&quot;citationItems&quot;:[{&quot;id&quot;:&quot;6d4e2646-2ec3-3042-b456-6c7e491633ee&quot;,&quot;itemData&quot;:{&quot;type&quot;:&quot;article-journal&quot;,&quot;id&quot;:&quot;6d4e2646-2ec3-3042-b456-6c7e491633ee&quot;,&quot;title&quot;:&quot;History as patriotism: Lessons from India&quot;,&quot;author&quot;:[{&quot;family&quot;:&quot;Sarkar&quot;,&quot;given&quot;:&quot;Tanika&quot;,&quot;parse-names&quot;:false,&quot;dropping-particle&quot;:&quot;&quot;,&quot;non-dropping-particle&quot;:&quot;&quot;}],&quot;container-title&quot;:&quot;Journal of Genocide Research&quot;,&quot;container-title-short&quot;:&quot;J Genocide Res&quot;,&quot;ISSN&quot;:&quot;1462-3528&quot;,&quot;issued&quot;:{&quot;date-parts&quot;:[[2022]]},&quot;page&quot;:&quot;171-181&quot;,&quot;publisher&quot;:&quot;Taylor &amp; Francis&quot;,&quot;issue&quot;:&quot;2&quot;,&quot;volume&quot;:&quot;24&quot;},&quot;isTemporary&quot;:false}]},{&quot;citationID&quot;:&quot;MENDELEY_CITATION_6fd6a3a8-b91c-4c7b-b53a-7a6848a9d6e6&quot;,&quot;properties&quot;:{&quot;noteIndex&quot;:0},&quot;isEdited&quot;:false,&quot;manualOverride&quot;:{&quot;isManuallyOverridden&quot;:false,&quot;citeprocText&quot;:&quot;(Kingdon, 2020)&quot;,&quot;manualOverrideText&quot;:&quot;&quot;},&quot;citationTag&quot;:&quot;MENDELEY_CITATION_v3_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&quot;,&quot;citationItems&quot;:[{&quot;id&quot;:&quot;a044f77a-f526-33dc-b98a-dd846c8c1aa6&quot;,&quot;itemData&quot;:{&quot;type&quot;:&quot;article-journal&quot;,&quot;id&quot;:&quot;a044f77a-f526-33dc-b98a-dd846c8c1aa6&quot;,&quot;title&quot;:&quot;The private schooling phenomenon in India: A review&quot;,&quot;author&quot;:[{&quot;family&quot;:&quot;Kingdon&quot;,&quot;given&quot;:&quot;Geeta Gandhi&quot;,&quot;parse-names&quot;:false,&quot;dropping-particle&quot;:&quot;&quot;,&quot;non-dropping-particle&quot;:&quot;&quot;}],&quot;container-title&quot;:&quot;The Journal of Development Studies&quot;,&quot;container-title-short&quot;:&quot;J Dev Stud&quot;,&quot;ISSN&quot;:&quot;0022-0388&quot;,&quot;issued&quot;:{&quot;date-parts&quot;:[[2020]]},&quot;page&quot;:&quot;1795-1817&quot;,&quot;publisher&quot;:&quot;Taylor &amp; Francis&quot;,&quot;issue&quot;:&quot;10&quot;,&quot;volume&quot;:&quot;56&quot;},&quot;isTemporary&quot;:false}]},{&quot;citationID&quot;:&quot;MENDELEY_CITATION_a9878894-25a6-485b-ac4c-7cf885563095&quot;,&quot;properties&quot;:{&quot;noteIndex&quot;:0},&quot;isEdited&quot;:false,&quot;manualOverride&quot;:{&quot;isManuallyOverridden&quot;:false,&quot;citeprocText&quot;:&quot;(Idnani, 2021)&quot;,&quot;manualOverrideText&quot;:&quot;&quot;},&quot;citationTag&quot;:&quot;MENDELEY_CITATION_v3_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&quot;,&quot;citationItems&quot;:[{&quot;id&quot;:&quot;206e67e4-a017-3527-a0fa-f701d986b00c&quot;,&quot;itemData&quot;:{&quot;type&quot;:&quot;article-journal&quot;,&quot;id&quot;:&quot;206e67e4-a017-3527-a0fa-f701d986b00c&quot;,&quot;title&quot;:&quot;Religious diversity, secular ethos, and schooling in a secondary school in India&quot;,&quot;author&quot;:[{&quot;family&quot;:&quot;Idnani&quot;,&quot;given&quot;:&quot;Deepa&quot;,&quot;parse-names&quot;:false,&quot;dropping-particle&quot;:&quot;&quot;,&quot;non-dropping-particle&quot;:&quot;&quot;}],&quot;container-title&quot;:&quot;International Journal of Humanities and Innovation (IJHI)&quot;,&quot;ISSN&quot;:&quot;2614-6169&quot;,&quot;issued&quot;:{&quot;date-parts&quot;:[[2021]]},&quot;page&quot;:&quot;42-47&quot;,&quot;issue&quot;:&quot;2&quot;,&quot;volume&quot;:&quot;4&quot;,&quot;container-title-short&quot;:&quot;&quot;},&quot;isTemporary&quot;:false}]},{&quot;citationID&quot;:&quot;MENDELEY_CITATION_acfc1aac-83df-49c3-b7cf-4ea9fc861eed&quot;,&quot;properties&quot;:{&quot;noteIndex&quot;:0},&quot;isEdited&quot;:false,&quot;manualOverride&quot;:{&quot;isManuallyOverridden&quot;:false,&quot;citeprocText&quot;:&quot;(Mahapatra, 2024)&quot;,&quot;manualOverrideText&quot;:&quot;&quot;},&quot;citationTag&quot;:&quot;MENDELEY_CITATION_v3_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&quot;,&quot;citationItems&quot;:[{&quot;id&quot;:&quot;c5ec5703-e341-36d0-87e2-4ea7d297da88&quot;,&quot;itemData&quot;:{&quot;type&quot;:&quot;article-journal&quot;,&quot;id&quot;:&quot;c5ec5703-e341-36d0-87e2-4ea7d297da88&quot;,&quot;title&quot;:&quot;Peer interaction, exclusion and school participation: issues of schooling in a tribal village of Odisha&quot;,&quot;author&quot;:[{&quot;family&quot;:&quot;Mahapatra&quot;,&quot;given&quot;:&quot;Sukanta Kumar&quot;,&quot;parse-names&quot;:false,&quot;dropping-particle&quot;:&quot;&quot;,&quot;non-dropping-particle&quot;:&quot;&quot;}],&quot;container-title&quot;:&quot;Contemporary Voice of Dalit&quot;,&quot;ISSN&quot;:&quot;2455-328X&quot;,&quot;issued&quot;:{&quot;date-parts&quot;:[[2024]]},&quot;page&quot;:&quot;2455328X241236648&quot;,&quot;publisher&quot;:&quot;SAGE Publications Sage India: New Delhi, India&quot;,&quot;container-title-short&quot;:&quot;&quot;},&quot;isTemporary&quot;:false}]},{&quot;citationID&quot;:&quot;MENDELEY_CITATION_86dc015e-6253-473c-8d98-8b8b1a26240f&quot;,&quot;properties&quot;:{&quot;noteIndex&quot;:0},&quot;isEdited&quot;:false,&quot;manualOverride&quot;:{&quot;isManuallyOverridden&quot;:false,&quot;citeprocText&quot;:&quot;(Anand et al., 2022)&quot;,&quot;manualOverrideText&quot;:&quot;&quot;},&quot;citationTag&quot;:&quot;MENDELEY_CITATION_v3_eyJjaXRhdGlvbklEIjoiTUVOREVMRVlfQ0lUQVRJT05fODZkYzAxNWUtNjI1My00NzNjLThkOTgtOGI4YjFhMjYyNDBm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quot;,&quot;citationItems&quot;:[{&quot;id&quot;:&quot;df8d828d-c694-36f4-8bc8-f2bcb6c4f0bd&quot;,&quot;itemData&quot;:{&quot;type&quot;:&quot;article-journal&quot;,&quot;id&quot;:&quot;df8d828d-c694-36f4-8bc8-f2bcb6c4f0bd&quot;,&quot;title&quot;:&quot;The debate between secularism and Hindu nationalism–how India’s textbooks have become the government’s medium for political communication&quot;,&quot;author&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container-title&quot;:&quot;India Review&quot;,&quot;ISSN&quot;:&quot;1473-6489&quot;,&quot;issued&quot;:{&quot;date-parts&quot;:[[2022]]},&quot;page&quot;:&quot;77-107&quot;,&quot;publisher&quot;:&quot;Taylor &amp; Francis&quot;,&quot;issue&quot;:&quot;1&quot;,&quot;volume&quot;:&quot;21&quot;,&quot;container-title-short&quot;:&quot;&quot;},&quot;isTemporary&quot;:false}]},{&quot;citationID&quot;:&quot;MENDELEY_CITATION_01f00285-2016-40b8-a493-94a99213f59a&quot;,&quot;properties&quot;:{&quot;noteIndex&quot;:0},&quot;isEdited&quot;:false,&quot;manualOverride&quot;:{&quot;isManuallyOverridden&quot;:false,&quot;citeprocText&quot;:&quot;(Srinivas, 1956)&quot;,&quot;manualOverrideText&quot;:&quot;&quot;},&quot;citationTag&quot;:&quot;MENDELEY_CITATION_v3_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&quot;,&quot;citationItems&quot;:[{&quot;id&quot;:&quot;55c9b9fe-7b23-3908-885d-bff52f3ed770&quot;,&quot;itemData&quot;:{&quot;type&quot;:&quot;article-journal&quot;,&quot;id&quot;:&quot;55c9b9fe-7b23-3908-885d-bff52f3ed770&quot;,&quot;title&quot;:&quot;A note on Sanskritization and Westernization&quot;,&quot;author&quot;:[{&quot;family&quot;:&quot;Srinivas&quot;,&quot;given&quot;:&quot;Mysore Narasimhachar&quot;,&quot;parse-names&quot;:false,&quot;dropping-particle&quot;:&quot;&quot;,&quot;non-dropping-particle&quot;:&quot;&quot;}],&quot;container-title&quot;:&quot;The Far Eastern Quarterly&quot;,&quot;ISSN&quot;:&quot;2326-3067&quot;,&quot;issued&quot;:{&quot;date-parts&quot;:[[1956]]},&quot;page&quot;:&quot;481-496&quot;,&quot;publisher&quot;:&quot;Cambridge University Press New York, USA&quot;,&quot;issue&quot;:&quot;4&quot;,&quot;volume&quot;:&quot;15&quot;,&quot;container-title-short&quot;:&quot;&quot;},&quot;isTemporary&quot;:false}]},{&quot;citationID&quot;:&quot;MENDELEY_CITATION_562fe056-f372-45ff-9437-ad9bc9e13c86&quot;,&quot;properties&quot;:{&quot;noteIndex&quot;:0},&quot;isEdited&quot;:false,&quot;manualOverride&quot;:{&quot;isManuallyOverridden&quot;:false,&quot;citeprocText&quot;:&quot;(Apple et al., 2004)&quot;,&quot;manualOverrideText&quot;:&quot;&quot;},&quot;citationTag&quot;:&quot;MENDELEY_CITATION_v3_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&quot;,&quot;citationItems&quot;:[{&quot;id&quot;:&quot;9e06771b-b611-3ecf-8069-d68398dac774&quot;,&quot;itemData&quot;:{&quot;type&quot;:&quot;book&quot;,&quot;id&quot;:&quot;9e06771b-b611-3ecf-8069-d68398dac774&quot;,&quot;title&quot;:&quot;Ideology and curriculum&quot;,&quot;author&quot;:[{&quot;family&quot;:&quot;Apple&quot;,&quot;given&quot;:&quot;Michael&quot;,&quot;parse-names&quot;:false,&quot;dropping-particle&quot;:&quot;&quot;,&quot;non-dropping-particle&quot;:&quot;&quot;},{&quot;family&quot;:&quot;Apple&quot;,&quot;given&quot;:&quot;Michael W&quot;,&quot;parse-names&quot;:false,&quot;dropping-particle&quot;:&quot;&quot;,&quot;non-dropping-particle&quot;:&quot;&quot;}],&quot;ISBN&quot;:&quot;0203487567&quot;,&quot;issued&quot;:{&quot;date-parts&quot;:[[2004]]},&quot;publisher&quot;:&quot;Routledge&quot;,&quot;container-title-short&quot;:&quot;&quot;},&quot;isTemporary&quot;:false}]},{&quot;citationID&quot;:&quot;MENDELEY_CITATION_7cfac99c-9c31-4b4f-869b-0e91da890338&quot;,&quot;properties&quot;:{&quot;noteIndex&quot;:0},&quot;isEdited&quot;:false,&quot;manualOverride&quot;:{&quot;isManuallyOverridden&quot;:false,&quot;citeprocText&quot;:&quot;(Iwanek, 2022; Siege, 2022)&quot;,&quot;manualOverrideText&quot;:&quot;&quot;},&quot;citationTag&quot;:&quot;MENDELEY_CITATION_v3_eyJjaXRhdGlvbklEIjoiTUVOREVMRVlfQ0lUQVRJT05fN2NmYWM5OWMtOWMzMS00YjRmLTg2OWItMGU5MWRhODkwMzM4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J9LCJpc1RlbXBvcmFyeSI6ZmFsc2V9XX0=&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isTemporary&quot;:false}]},{&quot;citationID&quot;:&quot;MENDELEY_CITATION_f56724d3-453a-4cbe-9619-b6356f399d18&quot;,&quot;properties&quot;:{&quot;noteIndex&quot;:0},&quot;isEdited&quot;:false,&quot;manualOverride&quot;:{&quot;isManuallyOverridden&quot;:false,&quot;citeprocText&quot;:&quot;(Siege, 2022)&quot;,&quot;manualOverrideText&quot;:&quot;&quot;},&quot;citationTag&quot;:&quot;MENDELEY_CITATION_v3_eyJjaXRhdGlvbklEIjoiTUVOREVMRVlfQ0lUQVRJT05fZjU2NzI0ZDMtNDUzYS00Y2JlLTk2MTktYjYzNTZmMzk5ZDE4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ba3c94cf-3438-46fe-abda-9ff703d4ffbc&quot;,&quot;properties&quot;:{&quot;noteIndex&quot;:0},&quot;isEdited&quot;:false,&quot;manualOverride&quot;:{&quot;isManuallyOverridden&quot;:false,&quot;citeprocText&quot;:&quot;(Siege, 2022)&quot;,&quot;manualOverrideText&quot;:&quot;&quot;},&quot;citationTag&quot;:&quot;MENDELEY_CITATION_v3_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cea8f6f5-733d-41ba-9221-66a0d8bd8a6a&quot;,&quot;properties&quot;:{&quot;noteIndex&quot;:0},&quot;isEdited&quot;:false,&quot;manualOverride&quot;:{&quot;isManuallyOverridden&quot;:false,&quot;citeprocText&quot;:&quot;(Iwanek, 2022)&quot;,&quot;manualOverrideText&quot;:&quot;&quot;},&quot;citationTag&quot;:&quot;MENDELEY_CITATION_v3_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&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citationID&quot;:&quot;MENDELEY_CITATION_82bd6563-b86a-4be8-a5f0-cc18e9380c36&quot;,&quot;properties&quot;:{&quot;noteIndex&quot;:0},&quot;isEdited&quot;:false,&quot;manualOverride&quot;:{&quot;isManuallyOverridden&quot;:false,&quot;citeprocText&quot;:&quot;(Iwanek, 2022; Siege, 2022)&quot;,&quot;manualOverrideText&quot;:&quot;&quot;},&quot;citationTag&quot;:&quot;MENDELEY_CITATION_v3_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yNzUiLCJwdWJsaXNoZXIiOiJPeGZvcmQgVW5pdmVyc2l0eSBQcmVzcyIsImNvbnRhaW5lci10aXRsZS1zaG9ydCI6IiJ9LCJpc1RlbXBvcmFyeSI6ZmFsc2V9XX0=&quot;,&quot;citationItems&quot;:[{&quot;id&quot;:&quot;39c5e836-baa6-311d-a468-768f972510b4&quot;,&quot;itemData&quot;:{&quot;type&quot;:&quot;book&quot;,&quot;id&quot;:&quot;39c5e836-baa6-311d-a468-768f972510b4&quot;,&quot;title&quot;:&quot;Endless siege: Education and nationalism in Vidya Bharati schools&quot;,&quot;author&quot;:[{&quot;family&quot;:&quot;Iwanek&quot;,&quot;given&quot;:&quot;Krzysztof&quot;,&quot;parse-names&quot;:false,&quot;dropping-particle&quot;:&quot;&quot;,&quot;non-dropping-particle&quot;:&quot;&quot;}],&quot;ISBN&quot;:&quot;0192865560&quot;,&quot;issued&quot;:{&quot;date-parts&quot;:[[2022]]},&quot;publisher&quot;:&quot;Oxford University Press&quot;,&quot;container-title-short&quot;:&quot;&quot;},&quot;isTemporary&quot;:false},{&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citationID&quot;:&quot;MENDELEY_CITATION_798a654f-63ed-434f-8bff-c80460439765&quot;,&quot;properties&quot;:{&quot;noteIndex&quot;:0},&quot;isEdited&quot;:false,&quot;manualOverride&quot;:{&quot;isManuallyOverridden&quot;:false,&quot;citeprocText&quot;:&quot;(Iwanek, 2015; Siege, 2022)&quot;,&quot;manualOverrideText&quot;:&quot;&quot;},&quot;citationTag&quot;:&quot;MENDELEY_CITATION_v3_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&quot;,&quot;citationItems&quot;:[{&quot;id&quot;:&quot;b6d1496c-b427-35b7-b8ca-75119cc766e8&quot;,&quot;itemData&quot;:{&quot;type&quot;:&quot;article-journal&quot;,&quot;id&quot;:&quot;b6d1496c-b427-35b7-b8ca-75119cc766e8&quot;,&quot;title&quot;:&quot;Minstrels and Kings&quot;,&quot;author&quot;:[{&quot;family&quot;:&quot;Siege&quot;,&quot;given&quot;:&quot;Endless&quot;,&quot;parse-names&quot;:false,&quot;dropping-particle&quot;:&quot;&quot;,&quot;non-dropping-particle&quot;:&quot;&quot;}],&quot;container-title&quot;:&quot;Endless Siege: Education and Nationalism in Vidya Bharati Schools&quot;,&quot;ISSN&quot;:&quot;0192689282&quot;,&quot;issued&quot;:{&quot;date-parts&quot;:[[2022]]},&quot;page&quot;:&quot;275&quot;,&quot;publisher&quot;:&quot;Oxford University Press&quot;,&quot;container-title-short&quot;:&quot;&quot;},&quot;isTemporary&quot;:false},{&quot;id&quot;:&quot;8137ad1f-4969-3de8-98a8-7b70f8ed96b4&quot;,&quot;itemData&quot;:{&quot;type&quot;:&quot;article-journal&quot;,&quot;id&quot;:&quot;8137ad1f-4969-3de8-98a8-7b70f8ed96b4&quot;,&quot;title&quot;:&quot;The Textbook of Chanakya's Pupils. Vidya Bharati and Its Gauravśālī Bhārat Textbook in Uttarakhand.&quot;,&quot;author&quot;:[{&quot;family&quot;:&quot;Iwanek&quot;,&quot;given&quot;:&quot;Krzysztof&quot;,&quot;parse-names&quot;:false,&quot;dropping-particle&quot;:&quot;&quot;,&quot;non-dropping-particle&quot;:&quot;&quot;}],&quot;container-title&quot;:&quot;Archiv orientální (ArOr)&quot;,&quot;ISSN&quot;:&quot;0044-8699&quot;,&quot;issued&quot;:{&quot;date-parts&quot;:[[2015]]},&quot;issue&quot;:&quot;2&quot;,&quot;volume&quot;:&quot;83&quot;,&quot;container-title-short&quot;:&quot;&quot;},&quot;isTemporary&quot;:false}]},{&quot;citationID&quot;:&quot;MENDELEY_CITATION_4cddbc2d-f8eb-4219-9626-a303e294cec8&quot;,&quot;properties&quot;:{&quot;noteIndex&quot;:0},&quot;isEdited&quot;:false,&quot;manualOverride&quot;:{&quot;isManuallyOverridden&quot;:false,&quot;citeprocText&quot;:&quot;(Xiaoping, 2022)&quot;,&quot;manualOverrideText&quot;:&quot;&quot;},&quot;citationTag&quot;:&quot;MENDELEY_CITATION_v3_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&quot;,&quot;citationItems&quot;:[{&quot;id&quot;:&quot;9f02cfc1-6a83-346c-b935-f16c89771618&quot;,&quot;itemData&quot;:{&quot;type&quot;:&quot;article-journal&quot;,&quot;id&quot;:&quot;9f02cfc1-6a83-346c-b935-f16c89771618&quot;,&quot;title&quot;:&quot;Strong Roots, Myriad Branches&quot;,&quot;author&quot;:[{&quot;family&quot;:&quot;Xiaoping&quot;,&quot;given&quot;:&quot;Deng&quot;,&quot;parse-names&quot;:false,&quot;dropping-particle&quot;:&quot;&quot;,&quot;non-dropping-particle&quot;:&quot;&quot;}],&quot;container-title&quot;:&quot;Endless Siege: Education and Nationalism in Vidya Bharati Schools&quot;,&quot;ISSN&quot;:&quot;0192689282&quot;,&quot;issued&quot;:{&quot;date-parts&quot;:[[2022]]},&quot;page&quot;:&quot;87&quot;,&quot;publisher&quot;:&quot;Oxford University Press&quot;,&quot;container-title-short&quot;:&quot;&quot;},&quot;isTemporary&quot;:false}]},{&quot;citationID&quot;:&quot;MENDELEY_CITATION_348d4405-1424-4d5c-98f2-d9c3d441efe7&quot;,&quot;properties&quot;:{&quot;noteIndex&quot;:0},&quot;isEdited&quot;:false,&quot;manualOverride&quot;:{&quot;isManuallyOverridden&quot;:false,&quot;citeprocText&quot;:&quot;(Anand et al., 2022)&quot;,&quot;manualOverrideText&quot;:&quot;&quot;},&quot;citationTag&quot;:&quot;MENDELEY_CITATION_v3_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&quot;,&quot;citationItems&quot;:[{&quot;id&quot;:&quot;df8d828d-c694-36f4-8bc8-f2bcb6c4f0bd&quot;,&quot;itemData&quot;:{&quot;type&quot;:&quot;article-journal&quot;,&quot;id&quot;:&quot;df8d828d-c694-36f4-8bc8-f2bcb6c4f0bd&quot;,&quot;title&quot;:&quot;The debate between secularism and Hindu nationalism–how India’s textbooks have become the government’s medium for political communication&quot;,&quot;author&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container-title&quot;:&quot;India Review&quot;,&quot;ISSN&quot;:&quot;1473-6489&quot;,&quot;issued&quot;:{&quot;date-parts&quot;:[[2022]]},&quot;page&quot;:&quot;77-107&quot;,&quot;publisher&quot;:&quot;Taylor &amp; Francis&quot;,&quot;issue&quot;:&quot;1&quot;,&quot;volume&quot;:&quot;21&quot;,&quot;container-title-short&quot;:&quot;&quot;},&quot;isTemporary&quot;:false}]},{&quot;citationID&quot;:&quot;MENDELEY_CITATION_b24e7677-e812-45e6-9b57-515dd4a7052e&quot;,&quot;properties&quot;:{&quot;noteIndex&quot;:0},&quot;isEdited&quot;:false,&quot;manualOverride&quot;:{&quot;isManuallyOverridden&quot;:false,&quot;citeprocText&quot;:&quot;(Dash et al., 2022)&quot;,&quot;manualOverrideText&quot;:&quot;&quot;},&quot;citationTag&quot;:&quot;MENDELEY_CITATION_v3_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&quot;,&quot;citationItems&quot;:[{&quot;id&quot;:&quot;caaabad9-685f-30af-902a-358d2d681911&quot;,&quot;itemData&quot;:{&quot;type&quot;:&quot;article-journal&quot;,&quot;id&quot;:&quot;caaabad9-685f-30af-902a-358d2d681911&quot;,&quot;title&quot;:&quot;The teacher's soul and the terrors of performativity&quot;,&quot;author&quot;:[{&quot;family&quot;:&quot;Dash&quot;,&quot;given&quot;:&quot;Kalpana Rani&quot;,&quot;parse-names&quot;:false,&quot;dropping-particle&quot;:&quot;&quot;,&quot;non-dropping-particle&quot;:&quot;&quot;},{&quot;family&quot;:&quot;Mohanty&quot;,&quot;given&quot;:&quot;Sankar Prasad&quot;,&quot;parse-names&quot;:false,&quot;dropping-particle&quot;:&quot;&quot;,&quot;non-dropping-particle&quot;:&quot;&quot;},{&quot;family&quot;:&quot;Ball&quot;,&quot;given&quot;:&quot;Stephen J&quot;,&quot;parse-names&quot;:false,&quot;dropping-particle&quot;:&quot;&quot;,&quot;non-dropping-particle&quot;:&quot;&quot;},{&quot;family&quot;:&quot;Dey&quot;,&quot;given&quot;:&quot;Sayan&quot;,&quot;parse-names&quot;:false,&quot;dropping-particle&quot;:&quot;&quot;,&quot;non-dropping-particle&quot;:&quot;&quot;},{&quot;family&quot;:&quot;Idnani&quot;,&quot;given&quot;:&quot;Deepa&quot;,&quot;parse-names&quot;:false,&quot;dropping-particle&quot;:&quot;&quot;,&quot;non-dropping-particle&quot;:&quot;&quot;},{&quot;family&quot;:&quot;Sarkar&quot;,&quot;given&quot;:&quot;Tanika&quot;,&quot;parse-names&quot;:false,&quot;dropping-particle&quot;:&quot;&quot;,&quot;non-dropping-particle&quot;:&quot;&quot;},{&quot;family&quot;:&quot;Sundar&quot;,&quot;given&quot;:&quot;Nandini&quot;,&quot;parse-names&quot;:false,&quot;dropping-particle&quot;:&quot;&quot;,&quot;non-dropping-particle&quot;:&quot;&quot;},{&quot;family&quot;:&quot;Sarkar&quot;,&quot;given&quot;:&quot;Tanika&quot;,&quot;parse-names&quot;:false,&quot;dropping-particle&quot;:&quot;&quot;,&quot;non-dropping-particle&quot;:&quot;&quot;},{&quot;family&quot;:&quot;Siege&quot;,&quot;given&quot;:&quot;Endless&quot;,&quot;parse-names&quot;:false,&quot;dropping-particle&quot;:&quot;&quot;,&quot;non-dropping-particle&quot;:&quot;&quot;},{&quot;family&quot;:&quot;Iwanek&quot;,&quot;given&quot;:&quot;Krzysztof&quot;,&quot;parse-names&quot;:false,&quot;dropping-particle&quot;:&quot;&quot;,&quot;non-dropping-particle&quot;:&quot;&quot;},{&quot;family&quot;:&quot;Xiaoping&quot;,&quot;given&quot;:&quot;Deng&quot;,&quot;parse-names&quot;:false,&quot;dropping-particle&quot;:&quot;&quot;,&quot;non-dropping-particle&quot;:&quot;&quot;},{&quot;family&quot;:&quot;Iwanek&quot;,&quot;given&quot;:&quot;Krzysztof&quot;,&quot;parse-names&quot;:false,&quot;dropping-particle&quot;:&quot;&quot;,&quot;non-dropping-particle&quot;:&quot;&quot;},{&quot;family&quot;:&quot;Anand&quot;,&quot;given&quot;:&quot;Kusha&quot;,&quot;parse-names&quot;:false,&quot;dropping-particle&quot;:&quot;&quot;,&quot;non-dropping-particle&quot;:&quot;&quot;},{&quot;family&quot;:&quot;Lall&quot;,&quot;given&quot;:&quot;Marie&quot;,&quot;parse-names&quot;:false,&quot;dropping-particle&quot;:&quot;&quot;,&quot;non-dropping-particle&quot;:&quot;&quot;},{&quot;family&quot;:&quot;Mahapatra&quot;,&quot;given&quot;:&quot;Sukanta Kumar&quot;,&quot;parse-names&quot;:false,&quot;dropping-particle&quot;:&quot;&quot;,&quot;non-dropping-particle&quot;:&quot;&quot;},{&quot;family&quot;:&quot;Srinivas&quot;,&quot;given&quot;:&quot;Mysore Narasimhachar&quot;,&quot;parse-names&quot;:false,&quot;dropping-particle&quot;:&quot;&quot;,&quot;non-dropping-particle&quot;:&quot;&quot;},{&quot;family&quot;:&quot;Apple&quot;,&quot;given&quot;:&quot;Michael W&quot;,&quot;parse-names&quot;:false,&quot;dropping-particle&quot;:&quot;&quot;,&quot;non-dropping-particle&quot;:&quot;&quot;},{&quot;family&quot;:&quot;Apple&quot;,&quot;given&quot;:&quot;Michael W&quot;,&quot;parse-names&quot;:false,&quot;dropping-particle&quot;:&quot;&quot;,&quot;non-dropping-particle&quot;:&quot;&quot;},{&quot;family&quot;:&quot;Joshee&quot;,&quot;given&quot;:&quot;Reva&quot;,&quot;parse-names&quot;:false,&quot;dropping-particle&quot;:&quot;&quot;,&quot;non-dropping-particle&quot;:&quot;&quot;},{&quot;family&quot;:&quot;Goyal&quot;,&quot;given&quot;:&quot;Sangeeta&quot;,&quot;parse-names&quot;:false,&quot;dropping-particle&quot;:&quot;&quot;,&quot;non-dropping-particle&quot;:&quot;&quot;},{&quot;family&quot;:&quot;Kingdon&quot;,&quot;given&quot;:&quot;Geeta Gandhi&quot;,&quot;parse-names&quot;:false,&quot;dropping-particle&quot;:&quot;&quot;,&quot;non-dropping-particle&quot;:&quot;&quot;},{&quot;family&quot;:&quot;Patra&quot;,&quot;given&quot;:&quot;Umasankar&quot;,&quot;parse-names&quot;:false,&quot;dropping-particle&quot;:&quot;&quot;,&quot;non-dropping-particle&quot;:&quot;&quot;},{&quot;family&quot;:&quot;Biswas&quot;,&quot;given&quot;:&quot;Titas&quot;,&quot;parse-names&quot;:false,&quot;dropping-particle&quot;:&quot;&quot;,&quot;non-dropping-particle&quot;:&quot;&quot;},{&quot;family&quot;:&quot;Manjrekar&quot;,&quot;given&quot;:&quot;Nandini&quot;,&quot;parse-names&quot;:false,&quot;dropping-particle&quot;:&quot;&quot;,&quot;non-dropping-particle&quot;:&quot;&quot;},{&quot;family&quot;:&quot;Froerer&quot;,&quot;given&quot;:&quot;Peggy&quot;,&quot;parse-names&quot;:false,&quot;dropping-particle&quot;:&quot;&quot;,&quot;non-dropping-particle&quot;:&quot;&quot;}],&quot;container-title&quot;:&quot;Endless Siege: Education and Nationalism in Vidya Bharati Schools&quot;,&quot;ISBN&quot;:&quot;0203487567&quot;,&quot;ISSN&quot;:&quot;0192689282&quot;,&quot;issued&quot;:{&quot;date-parts&quot;:[[2022]]},&quot;page&quot;:&quot;146-199&quot;,&quot;publisher&quot;:&quot;Taylor &amp; Francis&quot;,&quot;issue&quot;:&quot;2&quot;,&quot;volume&quot;:&quot;18&quot;,&quot;container-title-short&quot;:&quot;&quot;},&quot;isTemporary&quot;:fals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4DDB-8C02-47A3-A6B7-B49D1B9E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SDI 1084</cp:lastModifiedBy>
  <cp:revision>8</cp:revision>
  <dcterms:created xsi:type="dcterms:W3CDTF">2026-02-06T15:40:00Z</dcterms:created>
  <dcterms:modified xsi:type="dcterms:W3CDTF">2026-02-18T13:26:00Z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e6893ad2-2aad-41e6-a178-a38555c35602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http://www.zotero.org/styles/computational-materials-science</vt:lpwstr>
  </property>
  <property fmtid="{D5CDD505-2E9C-101B-9397-08002B2CF9AE}" pid="14" name="Mendeley Recent Style Name 5_1">
    <vt:lpwstr>Computational Materials Science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