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A85E2" w14:textId="590CFB19" w:rsidR="009E0697" w:rsidRDefault="00EB1F04" w:rsidP="0025235F">
      <w:pPr>
        <w:pStyle w:val="Heading1"/>
        <w:jc w:val="center"/>
        <w:rPr>
          <w:rFonts w:ascii="Times New Roman" w:hAnsi="Times New Roman" w:cs="Times New Roman"/>
          <w:b/>
          <w:color w:val="auto"/>
          <w:sz w:val="24"/>
          <w:szCs w:val="24"/>
        </w:rPr>
      </w:pPr>
      <w:bookmarkStart w:id="0" w:name="_Toc99407393"/>
      <w:r w:rsidRPr="00EB1F04">
        <w:rPr>
          <w:rFonts w:ascii="Times New Roman" w:hAnsi="Times New Roman" w:cs="Times New Roman"/>
          <w:b/>
          <w:color w:val="auto"/>
          <w:sz w:val="24"/>
          <w:szCs w:val="24"/>
        </w:rPr>
        <w:t>Original Research Article</w:t>
      </w:r>
    </w:p>
    <w:p w14:paraId="7544DB25" w14:textId="215A6467" w:rsidR="0025235F" w:rsidRPr="0025235F" w:rsidRDefault="0025235F" w:rsidP="0025235F">
      <w:pPr>
        <w:pStyle w:val="Heading1"/>
        <w:jc w:val="center"/>
        <w:rPr>
          <w:rFonts w:ascii="Times New Roman" w:hAnsi="Times New Roman" w:cs="Times New Roman"/>
          <w:b/>
          <w:color w:val="auto"/>
          <w:sz w:val="24"/>
          <w:szCs w:val="24"/>
        </w:rPr>
      </w:pPr>
      <w:r w:rsidRPr="0025235F">
        <w:rPr>
          <w:rFonts w:ascii="Times New Roman" w:hAnsi="Times New Roman" w:cs="Times New Roman"/>
          <w:b/>
          <w:color w:val="auto"/>
          <w:sz w:val="24"/>
          <w:szCs w:val="24"/>
        </w:rPr>
        <w:t>PROXIMATE, ANTI</w:t>
      </w:r>
      <w:r w:rsidR="004D7F76">
        <w:rPr>
          <w:rFonts w:ascii="Times New Roman" w:hAnsi="Times New Roman" w:cs="Times New Roman"/>
          <w:b/>
          <w:color w:val="auto"/>
          <w:sz w:val="24"/>
          <w:szCs w:val="24"/>
        </w:rPr>
        <w:t>-</w:t>
      </w:r>
      <w:r w:rsidRPr="0025235F">
        <w:rPr>
          <w:rFonts w:ascii="Times New Roman" w:hAnsi="Times New Roman" w:cs="Times New Roman"/>
          <w:b/>
          <w:color w:val="auto"/>
          <w:sz w:val="24"/>
          <w:szCs w:val="24"/>
        </w:rPr>
        <w:t>NUTRITIONAL AND FUNCTIONAL PROPERTIES OF RAW AND FERMENTED CHICKPEA (</w:t>
      </w:r>
      <w:r w:rsidRPr="0025235F">
        <w:rPr>
          <w:rFonts w:ascii="Times New Roman" w:hAnsi="Times New Roman" w:cs="Times New Roman"/>
          <w:b/>
          <w:i/>
          <w:color w:val="auto"/>
          <w:sz w:val="24"/>
          <w:szCs w:val="24"/>
        </w:rPr>
        <w:t>Cicer arietinum</w:t>
      </w:r>
      <w:r w:rsidRPr="0025235F">
        <w:rPr>
          <w:rFonts w:ascii="Times New Roman" w:hAnsi="Times New Roman" w:cs="Times New Roman"/>
          <w:b/>
          <w:color w:val="auto"/>
          <w:sz w:val="24"/>
          <w:szCs w:val="24"/>
        </w:rPr>
        <w:t>) SEED FLOURS</w:t>
      </w:r>
    </w:p>
    <w:p w14:paraId="6D980729" w14:textId="77777777" w:rsidR="00A66DA5" w:rsidRPr="003844DF" w:rsidRDefault="00A66DA5" w:rsidP="00A66DA5">
      <w:pPr>
        <w:spacing w:before="67" w:after="0" w:line="240" w:lineRule="auto"/>
        <w:jc w:val="center"/>
        <w:rPr>
          <w:rFonts w:ascii="Times New Roman" w:hAnsi="Times New Roman" w:cs="Times New Roman"/>
          <w:b/>
          <w:bCs/>
          <w:kern w:val="24"/>
          <w:sz w:val="10"/>
          <w:szCs w:val="24"/>
        </w:rPr>
      </w:pPr>
    </w:p>
    <w:p w14:paraId="6BBF0FF5" w14:textId="77777777" w:rsidR="00F410CF" w:rsidRDefault="00F410CF" w:rsidP="00A66DA5">
      <w:pPr>
        <w:spacing w:after="0" w:line="240" w:lineRule="auto"/>
        <w:jc w:val="center"/>
        <w:rPr>
          <w:rFonts w:ascii="Times New Roman" w:hAnsi="Times New Roman" w:cs="Times New Roman"/>
          <w:b/>
          <w:sz w:val="24"/>
          <w:szCs w:val="24"/>
        </w:rPr>
      </w:pPr>
    </w:p>
    <w:p w14:paraId="1A4CF4AE" w14:textId="77777777" w:rsidR="0025235F" w:rsidRPr="0025235F" w:rsidRDefault="0025235F" w:rsidP="0025235F">
      <w:pPr>
        <w:pStyle w:val="Heading1"/>
        <w:jc w:val="center"/>
        <w:rPr>
          <w:rFonts w:ascii="Times New Roman" w:hAnsi="Times New Roman" w:cs="Times New Roman"/>
          <w:b/>
          <w:color w:val="auto"/>
          <w:sz w:val="6"/>
          <w:szCs w:val="24"/>
        </w:rPr>
      </w:pPr>
    </w:p>
    <w:p w14:paraId="1553825E" w14:textId="77777777" w:rsidR="001C593E" w:rsidRPr="0055065C" w:rsidRDefault="001C593E" w:rsidP="0025235F">
      <w:pPr>
        <w:pStyle w:val="Heading1"/>
        <w:jc w:val="center"/>
        <w:rPr>
          <w:rFonts w:ascii="Times New Roman" w:hAnsi="Times New Roman" w:cs="Times New Roman"/>
          <w:color w:val="auto"/>
          <w:sz w:val="24"/>
          <w:szCs w:val="24"/>
        </w:rPr>
      </w:pPr>
      <w:r w:rsidRPr="0055065C">
        <w:rPr>
          <w:rFonts w:ascii="Times New Roman" w:hAnsi="Times New Roman" w:cs="Times New Roman"/>
          <w:b/>
          <w:color w:val="auto"/>
          <w:sz w:val="24"/>
          <w:szCs w:val="24"/>
        </w:rPr>
        <w:t>ABSTRACT</w:t>
      </w:r>
      <w:bookmarkEnd w:id="0"/>
    </w:p>
    <w:p w14:paraId="3FBD0ABE" w14:textId="77777777" w:rsidR="00FD2EF2" w:rsidRDefault="001C593E"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This </w:t>
      </w:r>
      <w:r w:rsidR="002509AB">
        <w:rPr>
          <w:rFonts w:ascii="Times New Roman" w:hAnsi="Times New Roman" w:cs="Times New Roman"/>
          <w:sz w:val="24"/>
          <w:szCs w:val="24"/>
        </w:rPr>
        <w:t xml:space="preserve">present </w:t>
      </w:r>
      <w:r w:rsidRPr="0025235F">
        <w:rPr>
          <w:rFonts w:ascii="Times New Roman" w:hAnsi="Times New Roman" w:cs="Times New Roman"/>
          <w:sz w:val="24"/>
          <w:szCs w:val="24"/>
        </w:rPr>
        <w:t xml:space="preserve">study was </w:t>
      </w:r>
      <w:r w:rsidR="002509AB">
        <w:rPr>
          <w:rFonts w:ascii="Times New Roman" w:hAnsi="Times New Roman" w:cs="Times New Roman"/>
          <w:sz w:val="24"/>
          <w:szCs w:val="24"/>
        </w:rPr>
        <w:t>conducted</w:t>
      </w:r>
      <w:r w:rsidRPr="0025235F">
        <w:rPr>
          <w:rFonts w:ascii="Times New Roman" w:hAnsi="Times New Roman" w:cs="Times New Roman"/>
          <w:sz w:val="24"/>
          <w:szCs w:val="24"/>
        </w:rPr>
        <w:t xml:space="preserve"> to </w:t>
      </w:r>
      <w:r w:rsidR="00F860E0">
        <w:rPr>
          <w:rFonts w:ascii="Times New Roman" w:hAnsi="Times New Roman" w:cs="Times New Roman"/>
          <w:sz w:val="24"/>
          <w:szCs w:val="24"/>
        </w:rPr>
        <w:t>determine</w:t>
      </w:r>
      <w:r w:rsidRPr="0025235F">
        <w:rPr>
          <w:rFonts w:ascii="Times New Roman" w:hAnsi="Times New Roman" w:cs="Times New Roman"/>
          <w:sz w:val="24"/>
          <w:szCs w:val="24"/>
        </w:rPr>
        <w:t xml:space="preserve"> the </w:t>
      </w:r>
      <w:r w:rsidR="002509AB">
        <w:rPr>
          <w:rFonts w:ascii="Times New Roman" w:hAnsi="Times New Roman" w:cs="Times New Roman"/>
          <w:sz w:val="24"/>
          <w:szCs w:val="24"/>
        </w:rPr>
        <w:t xml:space="preserve">proximate, anti-nutritional and </w:t>
      </w:r>
      <w:r w:rsidRPr="0025235F">
        <w:rPr>
          <w:rFonts w:ascii="Times New Roman" w:hAnsi="Times New Roman" w:cs="Times New Roman"/>
          <w:sz w:val="24"/>
          <w:szCs w:val="24"/>
        </w:rPr>
        <w:t xml:space="preserve">functional properties of </w:t>
      </w:r>
      <w:r w:rsidR="002509AB">
        <w:rPr>
          <w:rFonts w:ascii="Times New Roman" w:hAnsi="Times New Roman" w:cs="Times New Roman"/>
          <w:sz w:val="24"/>
          <w:szCs w:val="24"/>
        </w:rPr>
        <w:t xml:space="preserve">raw and fermented </w:t>
      </w:r>
      <w:r w:rsidRPr="0025235F">
        <w:rPr>
          <w:rFonts w:ascii="Times New Roman" w:hAnsi="Times New Roman" w:cs="Times New Roman"/>
          <w:sz w:val="24"/>
          <w:szCs w:val="24"/>
        </w:rPr>
        <w:t>chickpea seed flour</w:t>
      </w:r>
      <w:r w:rsidR="002509AB">
        <w:rPr>
          <w:rFonts w:ascii="Times New Roman" w:hAnsi="Times New Roman" w:cs="Times New Roman"/>
          <w:sz w:val="24"/>
          <w:szCs w:val="24"/>
        </w:rPr>
        <w:t>s</w:t>
      </w:r>
      <w:r w:rsidRPr="0025235F">
        <w:rPr>
          <w:rFonts w:ascii="Times New Roman" w:hAnsi="Times New Roman" w:cs="Times New Roman"/>
          <w:sz w:val="24"/>
          <w:szCs w:val="24"/>
        </w:rPr>
        <w:t xml:space="preserve">. The chickpea seeds were sorted, cleaned and divided into four equal lots of one kilogram each. The first lot was processed raw and used as </w:t>
      </w:r>
      <w:r w:rsidR="004D7F76">
        <w:rPr>
          <w:rFonts w:ascii="Times New Roman" w:hAnsi="Times New Roman" w:cs="Times New Roman"/>
          <w:sz w:val="24"/>
          <w:szCs w:val="24"/>
        </w:rPr>
        <w:t xml:space="preserve">a </w:t>
      </w:r>
      <w:r w:rsidRPr="0025235F">
        <w:rPr>
          <w:rFonts w:ascii="Times New Roman" w:hAnsi="Times New Roman" w:cs="Times New Roman"/>
          <w:sz w:val="24"/>
          <w:szCs w:val="24"/>
        </w:rPr>
        <w:t xml:space="preserve">control, while the second, third and fourth lots were processed into fermented chickpea flours by </w:t>
      </w:r>
      <w:r w:rsidR="004D7F76">
        <w:rPr>
          <w:rFonts w:ascii="Times New Roman" w:hAnsi="Times New Roman" w:cs="Times New Roman"/>
          <w:sz w:val="24"/>
          <w:szCs w:val="24"/>
        </w:rPr>
        <w:t xml:space="preserve">spontaneous fermentation of each of them </w:t>
      </w:r>
      <w:r w:rsidRPr="0025235F">
        <w:rPr>
          <w:rFonts w:ascii="Times New Roman" w:hAnsi="Times New Roman" w:cs="Times New Roman"/>
          <w:sz w:val="24"/>
          <w:szCs w:val="24"/>
        </w:rPr>
        <w:t xml:space="preserve">with the aid of naturally occurring microorganisms for 48, 72, and 96 h, respectively. The flours obtained were </w:t>
      </w:r>
      <w:r w:rsidR="00F860E0">
        <w:rPr>
          <w:rFonts w:ascii="Times New Roman" w:hAnsi="Times New Roman" w:cs="Times New Roman"/>
          <w:sz w:val="24"/>
          <w:szCs w:val="24"/>
        </w:rPr>
        <w:t>evaluated</w:t>
      </w:r>
      <w:r w:rsidRPr="0025235F">
        <w:rPr>
          <w:rFonts w:ascii="Times New Roman" w:hAnsi="Times New Roman" w:cs="Times New Roman"/>
          <w:sz w:val="24"/>
          <w:szCs w:val="24"/>
        </w:rPr>
        <w:t xml:space="preserve"> for proximate</w:t>
      </w:r>
      <w:r w:rsidR="004D7F76">
        <w:rPr>
          <w:rFonts w:ascii="Times New Roman" w:hAnsi="Times New Roman" w:cs="Times New Roman"/>
          <w:sz w:val="24"/>
          <w:szCs w:val="24"/>
        </w:rPr>
        <w:t xml:space="preserve"> composition</w:t>
      </w:r>
      <w:r w:rsidRPr="0025235F">
        <w:rPr>
          <w:rFonts w:ascii="Times New Roman" w:hAnsi="Times New Roman" w:cs="Times New Roman"/>
          <w:sz w:val="24"/>
          <w:szCs w:val="24"/>
        </w:rPr>
        <w:t xml:space="preserve">, </w:t>
      </w:r>
      <w:r w:rsidR="004D7F76">
        <w:rPr>
          <w:rFonts w:ascii="Times New Roman" w:hAnsi="Times New Roman" w:cs="Times New Roman"/>
          <w:sz w:val="24"/>
          <w:szCs w:val="24"/>
        </w:rPr>
        <w:t>an</w:t>
      </w:r>
      <w:r w:rsidR="002509AB">
        <w:rPr>
          <w:rFonts w:ascii="Times New Roman" w:hAnsi="Times New Roman" w:cs="Times New Roman"/>
          <w:sz w:val="24"/>
          <w:szCs w:val="24"/>
        </w:rPr>
        <w:t xml:space="preserve">ti-nutritional and </w:t>
      </w:r>
      <w:r w:rsidRPr="0025235F">
        <w:rPr>
          <w:rFonts w:ascii="Times New Roman" w:hAnsi="Times New Roman" w:cs="Times New Roman"/>
          <w:sz w:val="24"/>
          <w:szCs w:val="24"/>
        </w:rPr>
        <w:t xml:space="preserve">functional properties using standard methods. The proximate composition of the samples showed that the flours had a range of 6.24 </w:t>
      </w:r>
      <w:r w:rsidR="002509AB">
        <w:rPr>
          <w:rFonts w:ascii="Times New Roman" w:hAnsi="Times New Roman" w:cs="Times New Roman"/>
          <w:sz w:val="24"/>
          <w:szCs w:val="24"/>
        </w:rPr>
        <w:t>to</w:t>
      </w:r>
      <w:r w:rsidRPr="0025235F">
        <w:rPr>
          <w:rFonts w:ascii="Times New Roman" w:hAnsi="Times New Roman" w:cs="Times New Roman"/>
          <w:sz w:val="24"/>
          <w:szCs w:val="24"/>
        </w:rPr>
        <w:t xml:space="preserve"> 7.86% moisture, 10.72 </w:t>
      </w:r>
      <w:r w:rsidR="002509AB">
        <w:rPr>
          <w:rFonts w:ascii="Times New Roman" w:hAnsi="Times New Roman" w:cs="Times New Roman"/>
          <w:sz w:val="24"/>
          <w:szCs w:val="24"/>
        </w:rPr>
        <w:t>to</w:t>
      </w:r>
      <w:r w:rsidRPr="0025235F">
        <w:rPr>
          <w:rFonts w:ascii="Times New Roman" w:hAnsi="Times New Roman" w:cs="Times New Roman"/>
          <w:sz w:val="24"/>
          <w:szCs w:val="24"/>
        </w:rPr>
        <w:t xml:space="preserve"> 22.46% crude protein, 1.21 </w:t>
      </w:r>
      <w:r w:rsidR="002509AB">
        <w:rPr>
          <w:rFonts w:ascii="Times New Roman" w:hAnsi="Times New Roman" w:cs="Times New Roman"/>
          <w:sz w:val="24"/>
          <w:szCs w:val="24"/>
        </w:rPr>
        <w:t>to</w:t>
      </w:r>
      <w:r w:rsidR="00A449F2">
        <w:rPr>
          <w:rFonts w:ascii="Times New Roman" w:hAnsi="Times New Roman" w:cs="Times New Roman"/>
          <w:sz w:val="24"/>
          <w:szCs w:val="24"/>
        </w:rPr>
        <w:t xml:space="preserve"> 3.47% fat, 1.32 to 2.38% ash, 2.14 to</w:t>
      </w:r>
      <w:r w:rsidRPr="0025235F">
        <w:rPr>
          <w:rFonts w:ascii="Times New Roman" w:hAnsi="Times New Roman" w:cs="Times New Roman"/>
          <w:sz w:val="24"/>
          <w:szCs w:val="24"/>
        </w:rPr>
        <w:t xml:space="preserve"> 3.31% crude </w:t>
      </w:r>
      <w:proofErr w:type="spellStart"/>
      <w:r w:rsidRPr="0025235F">
        <w:rPr>
          <w:rFonts w:ascii="Times New Roman" w:hAnsi="Times New Roman" w:cs="Times New Roman"/>
          <w:sz w:val="24"/>
          <w:szCs w:val="24"/>
        </w:rPr>
        <w:t>fibre</w:t>
      </w:r>
      <w:proofErr w:type="spellEnd"/>
      <w:r w:rsidRPr="0025235F">
        <w:rPr>
          <w:rFonts w:ascii="Times New Roman" w:hAnsi="Times New Roman" w:cs="Times New Roman"/>
          <w:sz w:val="24"/>
          <w:szCs w:val="24"/>
        </w:rPr>
        <w:t>, 74.66</w:t>
      </w:r>
      <w:r w:rsidR="00A449F2">
        <w:rPr>
          <w:rFonts w:ascii="Times New Roman" w:hAnsi="Times New Roman" w:cs="Times New Roman"/>
          <w:sz w:val="24"/>
          <w:szCs w:val="24"/>
        </w:rPr>
        <w:t xml:space="preserve"> to </w:t>
      </w:r>
      <w:r w:rsidRPr="0025235F">
        <w:rPr>
          <w:rFonts w:ascii="Times New Roman" w:hAnsi="Times New Roman" w:cs="Times New Roman"/>
          <w:sz w:val="24"/>
          <w:szCs w:val="24"/>
        </w:rPr>
        <w:t xml:space="preserve">62.07% carbohydrate and 343.46 </w:t>
      </w:r>
      <w:r w:rsidR="00C42285">
        <w:rPr>
          <w:rFonts w:ascii="Times New Roman" w:hAnsi="Times New Roman" w:cs="Times New Roman"/>
          <w:sz w:val="24"/>
          <w:szCs w:val="24"/>
        </w:rPr>
        <w:t>to</w:t>
      </w:r>
      <w:r w:rsidRPr="0025235F">
        <w:rPr>
          <w:rFonts w:ascii="Times New Roman" w:hAnsi="Times New Roman" w:cs="Times New Roman"/>
          <w:sz w:val="24"/>
          <w:szCs w:val="24"/>
        </w:rPr>
        <w:t xml:space="preserve"> 368.27</w:t>
      </w:r>
      <w:r w:rsidR="004D7F76" w:rsidRPr="0025235F">
        <w:rPr>
          <w:rFonts w:ascii="Times New Roman" w:hAnsi="Times New Roman" w:cs="Times New Roman"/>
          <w:sz w:val="24"/>
          <w:szCs w:val="24"/>
        </w:rPr>
        <w:t>k</w:t>
      </w:r>
      <w:r w:rsidRPr="0025235F">
        <w:rPr>
          <w:rFonts w:ascii="Times New Roman" w:hAnsi="Times New Roman" w:cs="Times New Roman"/>
          <w:sz w:val="24"/>
          <w:szCs w:val="24"/>
        </w:rPr>
        <w:t>J/100g energy.</w:t>
      </w:r>
      <w:r w:rsidR="0025235F" w:rsidRPr="0025235F">
        <w:rPr>
          <w:rFonts w:ascii="Times New Roman" w:hAnsi="Times New Roman" w:cs="Times New Roman"/>
          <w:sz w:val="24"/>
          <w:szCs w:val="24"/>
        </w:rPr>
        <w:t xml:space="preserve"> </w:t>
      </w:r>
      <w:r w:rsidR="00481666" w:rsidRPr="0025235F">
        <w:rPr>
          <w:rFonts w:ascii="Times New Roman" w:hAnsi="Times New Roman" w:cs="Times New Roman"/>
          <w:sz w:val="24"/>
          <w:szCs w:val="24"/>
        </w:rPr>
        <w:t xml:space="preserve">The anti-nutrient composition of the flours showed that the levels of trypsin inhibitor, tannin, phytate, oxalate, saponin and </w:t>
      </w:r>
      <w:proofErr w:type="spellStart"/>
      <w:r w:rsidR="00481666" w:rsidRPr="0025235F">
        <w:rPr>
          <w:rFonts w:ascii="Times New Roman" w:hAnsi="Times New Roman" w:cs="Times New Roman"/>
          <w:sz w:val="24"/>
          <w:szCs w:val="24"/>
        </w:rPr>
        <w:t>haemaglutinin</w:t>
      </w:r>
      <w:proofErr w:type="spellEnd"/>
      <w:r w:rsidR="00481666" w:rsidRPr="0025235F">
        <w:rPr>
          <w:rFonts w:ascii="Times New Roman" w:hAnsi="Times New Roman" w:cs="Times New Roman"/>
          <w:sz w:val="24"/>
          <w:szCs w:val="24"/>
        </w:rPr>
        <w:t xml:space="preserve"> </w:t>
      </w:r>
      <w:r w:rsidR="00411178">
        <w:rPr>
          <w:rFonts w:ascii="Times New Roman" w:hAnsi="Times New Roman" w:cs="Times New Roman"/>
          <w:sz w:val="24"/>
          <w:szCs w:val="24"/>
        </w:rPr>
        <w:t xml:space="preserve">decreased with </w:t>
      </w:r>
      <w:r w:rsidR="00F860E0">
        <w:rPr>
          <w:rFonts w:ascii="Times New Roman" w:hAnsi="Times New Roman" w:cs="Times New Roman"/>
          <w:sz w:val="24"/>
          <w:szCs w:val="24"/>
        </w:rPr>
        <w:t xml:space="preserve">the </w:t>
      </w:r>
      <w:r w:rsidR="00411178">
        <w:rPr>
          <w:rFonts w:ascii="Times New Roman" w:hAnsi="Times New Roman" w:cs="Times New Roman"/>
          <w:sz w:val="24"/>
          <w:szCs w:val="24"/>
        </w:rPr>
        <w:t xml:space="preserve">increase in time of fermentation. </w:t>
      </w:r>
      <w:r w:rsidR="00481666" w:rsidRPr="0025235F">
        <w:rPr>
          <w:rFonts w:ascii="Times New Roman" w:hAnsi="Times New Roman" w:cs="Times New Roman"/>
          <w:sz w:val="24"/>
          <w:szCs w:val="24"/>
        </w:rPr>
        <w:t>The functional properties of the samples revealed that the bulk de</w:t>
      </w:r>
      <w:r w:rsidR="00411178">
        <w:rPr>
          <w:rFonts w:ascii="Times New Roman" w:hAnsi="Times New Roman" w:cs="Times New Roman"/>
          <w:sz w:val="24"/>
          <w:szCs w:val="24"/>
        </w:rPr>
        <w:t>nsity, water absor</w:t>
      </w:r>
      <w:r w:rsidR="00C42285">
        <w:rPr>
          <w:rFonts w:ascii="Times New Roman" w:hAnsi="Times New Roman" w:cs="Times New Roman"/>
          <w:sz w:val="24"/>
          <w:szCs w:val="24"/>
        </w:rPr>
        <w:t>ption, oil absorption, swelling,</w:t>
      </w:r>
      <w:r w:rsidR="00411178">
        <w:rPr>
          <w:rFonts w:ascii="Times New Roman" w:hAnsi="Times New Roman" w:cs="Times New Roman"/>
          <w:sz w:val="24"/>
          <w:szCs w:val="24"/>
        </w:rPr>
        <w:t xml:space="preserve"> gelation and foam capacities of the </w:t>
      </w:r>
      <w:r w:rsidR="004D7F76">
        <w:rPr>
          <w:rFonts w:ascii="Times New Roman" w:hAnsi="Times New Roman" w:cs="Times New Roman"/>
          <w:sz w:val="24"/>
          <w:szCs w:val="24"/>
        </w:rPr>
        <w:t>flours</w:t>
      </w:r>
      <w:r w:rsidR="00481666" w:rsidRPr="0025235F">
        <w:rPr>
          <w:rFonts w:ascii="Times New Roman" w:hAnsi="Times New Roman" w:cs="Times New Roman"/>
          <w:sz w:val="24"/>
          <w:szCs w:val="24"/>
        </w:rPr>
        <w:t xml:space="preserve"> ranged from 0.23</w:t>
      </w:r>
      <w:r w:rsidR="00411178">
        <w:rPr>
          <w:rFonts w:ascii="Times New Roman" w:hAnsi="Times New Roman" w:cs="Times New Roman"/>
          <w:sz w:val="24"/>
          <w:szCs w:val="24"/>
        </w:rPr>
        <w:t xml:space="preserve"> to </w:t>
      </w:r>
      <w:r w:rsidR="00481666" w:rsidRPr="0025235F">
        <w:rPr>
          <w:rFonts w:ascii="Times New Roman" w:hAnsi="Times New Roman" w:cs="Times New Roman"/>
          <w:sz w:val="24"/>
          <w:szCs w:val="24"/>
        </w:rPr>
        <w:t>1.77</w:t>
      </w:r>
      <w:r w:rsidR="004D7F76">
        <w:rPr>
          <w:rFonts w:ascii="Times New Roman" w:hAnsi="Times New Roman" w:cs="Times New Roman"/>
          <w:sz w:val="24"/>
          <w:szCs w:val="24"/>
        </w:rPr>
        <w:t xml:space="preserve"> </w:t>
      </w:r>
      <w:r w:rsidR="00481666" w:rsidRPr="0025235F">
        <w:rPr>
          <w:rFonts w:ascii="Times New Roman" w:hAnsi="Times New Roman" w:cs="Times New Roman"/>
          <w:sz w:val="24"/>
          <w:szCs w:val="24"/>
        </w:rPr>
        <w:t>ml/g, 0.78</w:t>
      </w:r>
      <w:r w:rsidR="00411178">
        <w:rPr>
          <w:rFonts w:ascii="Times New Roman" w:hAnsi="Times New Roman" w:cs="Times New Roman"/>
          <w:sz w:val="24"/>
          <w:szCs w:val="24"/>
        </w:rPr>
        <w:t xml:space="preserve"> to </w:t>
      </w:r>
      <w:r w:rsidR="00481666" w:rsidRPr="0025235F">
        <w:rPr>
          <w:rFonts w:ascii="Times New Roman" w:hAnsi="Times New Roman" w:cs="Times New Roman"/>
          <w:sz w:val="24"/>
          <w:szCs w:val="24"/>
        </w:rPr>
        <w:t>1.88</w:t>
      </w:r>
      <w:r w:rsidR="004D7F76">
        <w:rPr>
          <w:rFonts w:ascii="Times New Roman" w:hAnsi="Times New Roman" w:cs="Times New Roman"/>
          <w:sz w:val="24"/>
          <w:szCs w:val="24"/>
        </w:rPr>
        <w:t xml:space="preserve"> </w:t>
      </w:r>
      <w:r w:rsidR="00481666" w:rsidRPr="0025235F">
        <w:rPr>
          <w:rFonts w:ascii="Times New Roman" w:hAnsi="Times New Roman" w:cs="Times New Roman"/>
          <w:sz w:val="24"/>
          <w:szCs w:val="24"/>
        </w:rPr>
        <w:t>%, 0.56</w:t>
      </w:r>
      <w:r w:rsidR="00411178">
        <w:rPr>
          <w:rFonts w:ascii="Times New Roman" w:hAnsi="Times New Roman" w:cs="Times New Roman"/>
          <w:sz w:val="24"/>
          <w:szCs w:val="24"/>
        </w:rPr>
        <w:t xml:space="preserve"> to </w:t>
      </w:r>
      <w:r w:rsidR="00481666" w:rsidRPr="0025235F">
        <w:rPr>
          <w:rFonts w:ascii="Times New Roman" w:hAnsi="Times New Roman" w:cs="Times New Roman"/>
          <w:sz w:val="24"/>
          <w:szCs w:val="24"/>
        </w:rPr>
        <w:t>1.81</w:t>
      </w:r>
      <w:r w:rsidR="004D7F76">
        <w:rPr>
          <w:rFonts w:ascii="Times New Roman" w:hAnsi="Times New Roman" w:cs="Times New Roman"/>
          <w:sz w:val="24"/>
          <w:szCs w:val="24"/>
        </w:rPr>
        <w:t xml:space="preserve"> </w:t>
      </w:r>
      <w:r w:rsidR="00481666" w:rsidRPr="0025235F">
        <w:rPr>
          <w:rFonts w:ascii="Times New Roman" w:hAnsi="Times New Roman" w:cs="Times New Roman"/>
          <w:sz w:val="24"/>
          <w:szCs w:val="24"/>
        </w:rPr>
        <w:t>%, 2.18</w:t>
      </w:r>
      <w:r w:rsidR="00411178">
        <w:rPr>
          <w:rFonts w:ascii="Times New Roman" w:hAnsi="Times New Roman" w:cs="Times New Roman"/>
          <w:sz w:val="24"/>
          <w:szCs w:val="24"/>
        </w:rPr>
        <w:t xml:space="preserve"> to </w:t>
      </w:r>
      <w:r w:rsidR="00481666" w:rsidRPr="0025235F">
        <w:rPr>
          <w:rFonts w:ascii="Times New Roman" w:hAnsi="Times New Roman" w:cs="Times New Roman"/>
          <w:sz w:val="24"/>
          <w:szCs w:val="24"/>
        </w:rPr>
        <w:t>2.66</w:t>
      </w:r>
      <w:r w:rsidR="004D7F76">
        <w:rPr>
          <w:rFonts w:ascii="Times New Roman" w:hAnsi="Times New Roman" w:cs="Times New Roman"/>
          <w:sz w:val="24"/>
          <w:szCs w:val="24"/>
        </w:rPr>
        <w:t xml:space="preserve"> </w:t>
      </w:r>
      <w:r w:rsidR="00481666" w:rsidRPr="0025235F">
        <w:rPr>
          <w:rFonts w:ascii="Times New Roman" w:hAnsi="Times New Roman" w:cs="Times New Roman"/>
          <w:sz w:val="24"/>
          <w:szCs w:val="24"/>
        </w:rPr>
        <w:t>ml/g, 2.58</w:t>
      </w:r>
      <w:r w:rsidR="00411178">
        <w:rPr>
          <w:rFonts w:ascii="Times New Roman" w:hAnsi="Times New Roman" w:cs="Times New Roman"/>
          <w:sz w:val="24"/>
          <w:szCs w:val="24"/>
        </w:rPr>
        <w:t xml:space="preserve"> to </w:t>
      </w:r>
      <w:r w:rsidR="00481666" w:rsidRPr="0025235F">
        <w:rPr>
          <w:rFonts w:ascii="Times New Roman" w:hAnsi="Times New Roman" w:cs="Times New Roman"/>
          <w:sz w:val="24"/>
          <w:szCs w:val="24"/>
        </w:rPr>
        <w:t>12.03</w:t>
      </w:r>
      <w:r w:rsidR="004D7F76">
        <w:rPr>
          <w:rFonts w:ascii="Times New Roman" w:hAnsi="Times New Roman" w:cs="Times New Roman"/>
          <w:sz w:val="24"/>
          <w:szCs w:val="24"/>
        </w:rPr>
        <w:t xml:space="preserve"> </w:t>
      </w:r>
      <w:r w:rsidR="00481666" w:rsidRPr="0025235F">
        <w:rPr>
          <w:rFonts w:ascii="Times New Roman" w:hAnsi="Times New Roman" w:cs="Times New Roman"/>
          <w:sz w:val="24"/>
          <w:szCs w:val="24"/>
        </w:rPr>
        <w:t>ml/g and 6.18</w:t>
      </w:r>
      <w:r w:rsidR="00411178">
        <w:rPr>
          <w:rFonts w:ascii="Times New Roman" w:hAnsi="Times New Roman" w:cs="Times New Roman"/>
          <w:sz w:val="24"/>
          <w:szCs w:val="24"/>
        </w:rPr>
        <w:t xml:space="preserve"> to </w:t>
      </w:r>
      <w:r w:rsidR="00481666" w:rsidRPr="0025235F">
        <w:rPr>
          <w:rFonts w:ascii="Times New Roman" w:hAnsi="Times New Roman" w:cs="Times New Roman"/>
          <w:sz w:val="24"/>
          <w:szCs w:val="24"/>
        </w:rPr>
        <w:t>13.29</w:t>
      </w:r>
      <w:r w:rsidR="004D7F76">
        <w:rPr>
          <w:rFonts w:ascii="Times New Roman" w:hAnsi="Times New Roman" w:cs="Times New Roman"/>
          <w:sz w:val="24"/>
          <w:szCs w:val="24"/>
        </w:rPr>
        <w:t xml:space="preserve"> </w:t>
      </w:r>
      <w:r w:rsidR="00481666" w:rsidRPr="0025235F">
        <w:rPr>
          <w:rFonts w:ascii="Times New Roman" w:hAnsi="Times New Roman" w:cs="Times New Roman"/>
          <w:sz w:val="24"/>
          <w:szCs w:val="24"/>
        </w:rPr>
        <w:t xml:space="preserve">%, respectively. </w:t>
      </w:r>
      <w:r w:rsidR="00411178" w:rsidRPr="0025235F">
        <w:rPr>
          <w:rFonts w:ascii="Times New Roman" w:hAnsi="Times New Roman" w:cs="Times New Roman"/>
          <w:sz w:val="24"/>
          <w:szCs w:val="24"/>
        </w:rPr>
        <w:t xml:space="preserve">The </w:t>
      </w:r>
      <w:r w:rsidRPr="0025235F">
        <w:rPr>
          <w:rFonts w:ascii="Times New Roman" w:hAnsi="Times New Roman" w:cs="Times New Roman"/>
          <w:sz w:val="24"/>
          <w:szCs w:val="24"/>
        </w:rPr>
        <w:t xml:space="preserve">results </w:t>
      </w:r>
      <w:r w:rsidR="00411178">
        <w:rPr>
          <w:rFonts w:ascii="Times New Roman" w:hAnsi="Times New Roman" w:cs="Times New Roman"/>
          <w:sz w:val="24"/>
          <w:szCs w:val="24"/>
        </w:rPr>
        <w:t>showed</w:t>
      </w:r>
      <w:r w:rsidRPr="0025235F">
        <w:rPr>
          <w:rFonts w:ascii="Times New Roman" w:hAnsi="Times New Roman" w:cs="Times New Roman"/>
          <w:sz w:val="24"/>
          <w:szCs w:val="24"/>
        </w:rPr>
        <w:t xml:space="preserve"> that the macronutrient</w:t>
      </w:r>
      <w:r w:rsidR="00481666" w:rsidRPr="0025235F">
        <w:rPr>
          <w:rFonts w:ascii="Times New Roman" w:hAnsi="Times New Roman" w:cs="Times New Roman"/>
          <w:sz w:val="24"/>
          <w:szCs w:val="24"/>
        </w:rPr>
        <w:t xml:space="preserve"> conten</w:t>
      </w:r>
      <w:r w:rsidRPr="0025235F">
        <w:rPr>
          <w:rFonts w:ascii="Times New Roman" w:hAnsi="Times New Roman" w:cs="Times New Roman"/>
          <w:sz w:val="24"/>
          <w:szCs w:val="24"/>
        </w:rPr>
        <w:t xml:space="preserve">ts as well as the functional </w:t>
      </w:r>
      <w:r w:rsidR="00481666" w:rsidRPr="0025235F">
        <w:rPr>
          <w:rFonts w:ascii="Times New Roman" w:hAnsi="Times New Roman" w:cs="Times New Roman"/>
          <w:sz w:val="24"/>
          <w:szCs w:val="24"/>
        </w:rPr>
        <w:t xml:space="preserve">properties of the flours increased with </w:t>
      </w:r>
      <w:r w:rsidR="004D7F76">
        <w:rPr>
          <w:rFonts w:ascii="Times New Roman" w:hAnsi="Times New Roman" w:cs="Times New Roman"/>
          <w:sz w:val="24"/>
          <w:szCs w:val="24"/>
        </w:rPr>
        <w:t xml:space="preserve">the </w:t>
      </w:r>
      <w:r w:rsidR="00481666" w:rsidRPr="0025235F">
        <w:rPr>
          <w:rFonts w:ascii="Times New Roman" w:hAnsi="Times New Roman" w:cs="Times New Roman"/>
          <w:sz w:val="24"/>
          <w:szCs w:val="24"/>
        </w:rPr>
        <w:t>increase in time of fermentation with the exception of</w:t>
      </w:r>
      <w:r w:rsidRPr="0025235F">
        <w:rPr>
          <w:rFonts w:ascii="Times New Roman" w:hAnsi="Times New Roman" w:cs="Times New Roman"/>
          <w:sz w:val="24"/>
          <w:szCs w:val="24"/>
        </w:rPr>
        <w:t xml:space="preserve"> fat</w:t>
      </w:r>
      <w:r w:rsidR="00411178">
        <w:rPr>
          <w:rFonts w:ascii="Times New Roman" w:hAnsi="Times New Roman" w:cs="Times New Roman"/>
          <w:sz w:val="24"/>
          <w:szCs w:val="24"/>
        </w:rPr>
        <w:t>, carbohydrate</w:t>
      </w:r>
      <w:r w:rsidRPr="0025235F">
        <w:rPr>
          <w:rFonts w:ascii="Times New Roman" w:hAnsi="Times New Roman" w:cs="Times New Roman"/>
          <w:sz w:val="24"/>
          <w:szCs w:val="24"/>
        </w:rPr>
        <w:t xml:space="preserve"> and</w:t>
      </w:r>
      <w:r w:rsidR="00481666" w:rsidRPr="0025235F">
        <w:rPr>
          <w:rFonts w:ascii="Times New Roman" w:hAnsi="Times New Roman" w:cs="Times New Roman"/>
          <w:sz w:val="24"/>
          <w:szCs w:val="24"/>
        </w:rPr>
        <w:t xml:space="preserve"> bulk density</w:t>
      </w:r>
      <w:r w:rsidR="00F860E0">
        <w:rPr>
          <w:rFonts w:ascii="Times New Roman" w:hAnsi="Times New Roman" w:cs="Times New Roman"/>
          <w:sz w:val="24"/>
          <w:szCs w:val="24"/>
        </w:rPr>
        <w:t>.</w:t>
      </w:r>
      <w:r w:rsidR="00481666" w:rsidRPr="0025235F">
        <w:rPr>
          <w:rFonts w:ascii="Times New Roman" w:hAnsi="Times New Roman" w:cs="Times New Roman"/>
          <w:sz w:val="24"/>
          <w:szCs w:val="24"/>
        </w:rPr>
        <w:t xml:space="preserve"> </w:t>
      </w:r>
      <w:r w:rsidR="00C42285">
        <w:rPr>
          <w:rFonts w:ascii="Times New Roman" w:hAnsi="Times New Roman" w:cs="Times New Roman"/>
          <w:sz w:val="24"/>
          <w:szCs w:val="24"/>
        </w:rPr>
        <w:t>In addition, t</w:t>
      </w:r>
      <w:r w:rsidR="00C42285" w:rsidRPr="0025235F">
        <w:rPr>
          <w:rFonts w:ascii="Times New Roman" w:hAnsi="Times New Roman" w:cs="Times New Roman"/>
          <w:sz w:val="24"/>
          <w:szCs w:val="24"/>
        </w:rPr>
        <w:t xml:space="preserve">he </w:t>
      </w:r>
      <w:r w:rsidR="00481666" w:rsidRPr="0025235F">
        <w:rPr>
          <w:rFonts w:ascii="Times New Roman" w:hAnsi="Times New Roman" w:cs="Times New Roman"/>
          <w:sz w:val="24"/>
          <w:szCs w:val="24"/>
        </w:rPr>
        <w:t xml:space="preserve">study </w:t>
      </w:r>
      <w:r w:rsidR="00411178">
        <w:rPr>
          <w:rFonts w:ascii="Times New Roman" w:hAnsi="Times New Roman" w:cs="Times New Roman"/>
          <w:sz w:val="24"/>
          <w:szCs w:val="24"/>
        </w:rPr>
        <w:t xml:space="preserve">also revealed that </w:t>
      </w:r>
      <w:r w:rsidR="00481666" w:rsidRPr="0025235F">
        <w:rPr>
          <w:rFonts w:ascii="Times New Roman" w:hAnsi="Times New Roman" w:cs="Times New Roman"/>
          <w:sz w:val="24"/>
          <w:szCs w:val="24"/>
        </w:rPr>
        <w:t>the chickpea flour fermented for 96 h</w:t>
      </w:r>
      <w:r w:rsidRPr="0025235F">
        <w:rPr>
          <w:rFonts w:ascii="Times New Roman" w:hAnsi="Times New Roman" w:cs="Times New Roman"/>
          <w:sz w:val="24"/>
          <w:szCs w:val="24"/>
        </w:rPr>
        <w:t xml:space="preserve"> </w:t>
      </w:r>
      <w:r w:rsidR="00FD2EF2">
        <w:rPr>
          <w:rFonts w:ascii="Times New Roman" w:hAnsi="Times New Roman" w:cs="Times New Roman"/>
          <w:sz w:val="24"/>
          <w:szCs w:val="24"/>
        </w:rPr>
        <w:t xml:space="preserve">had higher nutrient density and better functional properties than the </w:t>
      </w:r>
      <w:r w:rsidR="00F860E0">
        <w:rPr>
          <w:rFonts w:ascii="Times New Roman" w:hAnsi="Times New Roman" w:cs="Times New Roman"/>
          <w:sz w:val="24"/>
          <w:szCs w:val="24"/>
        </w:rPr>
        <w:t xml:space="preserve">other </w:t>
      </w:r>
      <w:r w:rsidR="00FD2EF2">
        <w:rPr>
          <w:rFonts w:ascii="Times New Roman" w:hAnsi="Times New Roman" w:cs="Times New Roman"/>
          <w:sz w:val="24"/>
          <w:szCs w:val="24"/>
        </w:rPr>
        <w:t>flour samples fermented for 48 and 72 h, respectively compared to the raw chickpea</w:t>
      </w:r>
      <w:r w:rsidR="00F860E0">
        <w:rPr>
          <w:rFonts w:ascii="Times New Roman" w:hAnsi="Times New Roman" w:cs="Times New Roman"/>
          <w:sz w:val="24"/>
          <w:szCs w:val="24"/>
        </w:rPr>
        <w:t xml:space="preserve"> </w:t>
      </w:r>
      <w:r w:rsidR="00FD2EF2">
        <w:rPr>
          <w:rFonts w:ascii="Times New Roman" w:hAnsi="Times New Roman" w:cs="Times New Roman"/>
          <w:sz w:val="24"/>
          <w:szCs w:val="24"/>
        </w:rPr>
        <w:t>flour</w:t>
      </w:r>
      <w:r w:rsidR="00F860E0">
        <w:rPr>
          <w:rFonts w:ascii="Times New Roman" w:hAnsi="Times New Roman" w:cs="Times New Roman"/>
          <w:sz w:val="24"/>
          <w:szCs w:val="24"/>
        </w:rPr>
        <w:t>.</w:t>
      </w:r>
      <w:r w:rsidR="00FD2EF2">
        <w:rPr>
          <w:rFonts w:ascii="Times New Roman" w:hAnsi="Times New Roman" w:cs="Times New Roman"/>
          <w:sz w:val="24"/>
          <w:szCs w:val="24"/>
        </w:rPr>
        <w:t xml:space="preserve"> This, therefore, showed that the </w:t>
      </w:r>
      <w:r w:rsidR="00C42285">
        <w:rPr>
          <w:rFonts w:ascii="Times New Roman" w:hAnsi="Times New Roman" w:cs="Times New Roman"/>
          <w:sz w:val="24"/>
          <w:szCs w:val="24"/>
        </w:rPr>
        <w:t xml:space="preserve">chickpea flour fermented for 96 </w:t>
      </w:r>
      <w:r w:rsidR="00FD2EF2">
        <w:rPr>
          <w:rFonts w:ascii="Times New Roman" w:hAnsi="Times New Roman" w:cs="Times New Roman"/>
          <w:sz w:val="24"/>
          <w:szCs w:val="24"/>
        </w:rPr>
        <w:t xml:space="preserve">h could be utilized both as </w:t>
      </w:r>
      <w:r w:rsidR="00F860E0">
        <w:rPr>
          <w:rFonts w:ascii="Times New Roman" w:hAnsi="Times New Roman" w:cs="Times New Roman"/>
          <w:sz w:val="24"/>
          <w:szCs w:val="24"/>
        </w:rPr>
        <w:t xml:space="preserve">a </w:t>
      </w:r>
      <w:r w:rsidR="00FD2EF2">
        <w:rPr>
          <w:rFonts w:ascii="Times New Roman" w:hAnsi="Times New Roman" w:cs="Times New Roman"/>
          <w:sz w:val="24"/>
          <w:szCs w:val="24"/>
        </w:rPr>
        <w:t>nutritionally-enh</w:t>
      </w:r>
      <w:r w:rsidR="00F860E0">
        <w:rPr>
          <w:rFonts w:ascii="Times New Roman" w:hAnsi="Times New Roman" w:cs="Times New Roman"/>
          <w:sz w:val="24"/>
          <w:szCs w:val="24"/>
        </w:rPr>
        <w:t>anced and functional ingredient</w:t>
      </w:r>
      <w:r w:rsidR="00FD2EF2">
        <w:rPr>
          <w:rFonts w:ascii="Times New Roman" w:hAnsi="Times New Roman" w:cs="Times New Roman"/>
          <w:sz w:val="24"/>
          <w:szCs w:val="24"/>
        </w:rPr>
        <w:t xml:space="preserve"> in the </w:t>
      </w:r>
      <w:r w:rsidR="004D7F76">
        <w:rPr>
          <w:rFonts w:ascii="Times New Roman" w:hAnsi="Times New Roman" w:cs="Times New Roman"/>
          <w:sz w:val="24"/>
          <w:szCs w:val="24"/>
        </w:rPr>
        <w:t>production of a</w:t>
      </w:r>
      <w:r w:rsidR="00FD2EF2">
        <w:rPr>
          <w:rFonts w:ascii="Times New Roman" w:hAnsi="Times New Roman" w:cs="Times New Roman"/>
          <w:sz w:val="24"/>
          <w:szCs w:val="24"/>
        </w:rPr>
        <w:t xml:space="preserve"> diverse novel food products </w:t>
      </w:r>
      <w:r w:rsidR="004D7F76">
        <w:rPr>
          <w:rFonts w:ascii="Times New Roman" w:hAnsi="Times New Roman" w:cs="Times New Roman"/>
          <w:sz w:val="24"/>
          <w:szCs w:val="24"/>
        </w:rPr>
        <w:t xml:space="preserve">than the other fermented flour samples </w:t>
      </w:r>
      <w:r w:rsidR="00FD2EF2">
        <w:rPr>
          <w:rFonts w:ascii="Times New Roman" w:hAnsi="Times New Roman" w:cs="Times New Roman"/>
          <w:sz w:val="24"/>
          <w:szCs w:val="24"/>
        </w:rPr>
        <w:t xml:space="preserve">especially in areas where </w:t>
      </w:r>
      <w:r w:rsidR="004D7F76">
        <w:rPr>
          <w:rFonts w:ascii="Times New Roman" w:hAnsi="Times New Roman" w:cs="Times New Roman"/>
          <w:sz w:val="24"/>
          <w:szCs w:val="24"/>
        </w:rPr>
        <w:t xml:space="preserve">there are problems of food and nutrition security among the people. </w:t>
      </w:r>
    </w:p>
    <w:p w14:paraId="5251F683" w14:textId="77777777" w:rsidR="00481666" w:rsidRPr="00FD2EF2" w:rsidRDefault="00FD2EF2" w:rsidP="00FD2EF2">
      <w:pPr>
        <w:ind w:left="1170" w:hanging="1170"/>
        <w:jc w:val="both"/>
        <w:rPr>
          <w:rFonts w:ascii="Times New Roman" w:hAnsi="Times New Roman" w:cs="Times New Roman"/>
          <w:b/>
          <w:sz w:val="24"/>
          <w:szCs w:val="24"/>
        </w:rPr>
      </w:pPr>
      <w:r w:rsidRPr="00FD2EF2">
        <w:rPr>
          <w:rFonts w:ascii="Times New Roman" w:hAnsi="Times New Roman" w:cs="Times New Roman"/>
          <w:b/>
          <w:sz w:val="24"/>
          <w:szCs w:val="24"/>
        </w:rPr>
        <w:t>Keywords: Chickpea seeds, fermentation, proximate composition, anti</w:t>
      </w:r>
      <w:r w:rsidR="004D7F76">
        <w:rPr>
          <w:rFonts w:ascii="Times New Roman" w:hAnsi="Times New Roman" w:cs="Times New Roman"/>
          <w:b/>
          <w:sz w:val="24"/>
          <w:szCs w:val="24"/>
        </w:rPr>
        <w:t>-</w:t>
      </w:r>
      <w:r w:rsidRPr="00FD2EF2">
        <w:rPr>
          <w:rFonts w:ascii="Times New Roman" w:hAnsi="Times New Roman" w:cs="Times New Roman"/>
          <w:b/>
          <w:sz w:val="24"/>
          <w:szCs w:val="24"/>
        </w:rPr>
        <w:t xml:space="preserve">nutrients, functional properties. </w:t>
      </w:r>
      <w:r w:rsidR="001C593E" w:rsidRPr="00FD2EF2">
        <w:rPr>
          <w:rFonts w:ascii="Times New Roman" w:hAnsi="Times New Roman" w:cs="Times New Roman"/>
          <w:b/>
          <w:sz w:val="24"/>
          <w:szCs w:val="24"/>
        </w:rPr>
        <w:t xml:space="preserve"> </w:t>
      </w:r>
    </w:p>
    <w:p w14:paraId="2D6AD11D" w14:textId="77777777" w:rsidR="00481666" w:rsidRPr="0025235F" w:rsidRDefault="00481666" w:rsidP="0025235F">
      <w:pPr>
        <w:spacing w:after="160"/>
        <w:jc w:val="both"/>
        <w:rPr>
          <w:rFonts w:ascii="Times New Roman" w:hAnsi="Times New Roman" w:cs="Times New Roman"/>
          <w:sz w:val="24"/>
          <w:szCs w:val="24"/>
        </w:rPr>
      </w:pPr>
    </w:p>
    <w:p w14:paraId="75E510FC" w14:textId="29590D86" w:rsidR="00481666" w:rsidRDefault="00481666" w:rsidP="0025235F">
      <w:pPr>
        <w:spacing w:after="160"/>
        <w:jc w:val="both"/>
        <w:rPr>
          <w:rFonts w:ascii="Times New Roman" w:hAnsi="Times New Roman" w:cs="Times New Roman"/>
          <w:sz w:val="24"/>
          <w:szCs w:val="24"/>
        </w:rPr>
      </w:pPr>
    </w:p>
    <w:p w14:paraId="5868A306" w14:textId="4142F2BF" w:rsidR="00813ACB" w:rsidRDefault="00813ACB" w:rsidP="0025235F">
      <w:pPr>
        <w:spacing w:after="160"/>
        <w:jc w:val="both"/>
        <w:rPr>
          <w:rFonts w:ascii="Times New Roman" w:hAnsi="Times New Roman" w:cs="Times New Roman"/>
          <w:sz w:val="24"/>
          <w:szCs w:val="24"/>
        </w:rPr>
      </w:pPr>
    </w:p>
    <w:p w14:paraId="406773DC" w14:textId="77777777" w:rsidR="00813ACB" w:rsidRDefault="00813ACB" w:rsidP="0025235F">
      <w:pPr>
        <w:spacing w:after="160"/>
        <w:jc w:val="both"/>
        <w:rPr>
          <w:rFonts w:ascii="Times New Roman" w:hAnsi="Times New Roman" w:cs="Times New Roman"/>
          <w:sz w:val="24"/>
          <w:szCs w:val="24"/>
        </w:rPr>
      </w:pPr>
      <w:bookmarkStart w:id="1" w:name="_GoBack"/>
      <w:bookmarkEnd w:id="1"/>
    </w:p>
    <w:p w14:paraId="6FC99060" w14:textId="77777777" w:rsidR="00F860E0" w:rsidRPr="0025235F" w:rsidRDefault="00F860E0" w:rsidP="0025235F">
      <w:pPr>
        <w:spacing w:after="160"/>
        <w:jc w:val="both"/>
        <w:rPr>
          <w:rFonts w:ascii="Times New Roman" w:hAnsi="Times New Roman" w:cs="Times New Roman"/>
          <w:sz w:val="24"/>
          <w:szCs w:val="24"/>
        </w:rPr>
      </w:pPr>
    </w:p>
    <w:p w14:paraId="22B4A465" w14:textId="77777777" w:rsidR="0025235F" w:rsidRPr="0025235F" w:rsidRDefault="0025235F" w:rsidP="0025235F">
      <w:pPr>
        <w:autoSpaceDE w:val="0"/>
        <w:autoSpaceDN w:val="0"/>
        <w:adjustRightInd w:val="0"/>
        <w:spacing w:after="0"/>
        <w:jc w:val="center"/>
        <w:rPr>
          <w:rFonts w:ascii="Times New Roman" w:hAnsi="Times New Roman" w:cs="Times New Roman"/>
          <w:b/>
          <w:color w:val="131413"/>
          <w:sz w:val="24"/>
          <w:szCs w:val="24"/>
        </w:rPr>
      </w:pPr>
      <w:r w:rsidRPr="0025235F">
        <w:rPr>
          <w:rFonts w:ascii="Times New Roman" w:hAnsi="Times New Roman" w:cs="Times New Roman"/>
          <w:b/>
          <w:color w:val="131413"/>
          <w:sz w:val="24"/>
          <w:szCs w:val="24"/>
        </w:rPr>
        <w:t>INTRODUCTION</w:t>
      </w:r>
      <w:r w:rsidRPr="0025235F">
        <w:rPr>
          <w:rFonts w:ascii="Times New Roman" w:hAnsi="Times New Roman" w:cs="Times New Roman"/>
          <w:b/>
          <w:color w:val="131413"/>
          <w:sz w:val="24"/>
          <w:szCs w:val="24"/>
        </w:rPr>
        <w:tab/>
      </w:r>
    </w:p>
    <w:p w14:paraId="0713715D" w14:textId="77777777" w:rsidR="002248B7" w:rsidRDefault="002248B7" w:rsidP="0025235F">
      <w:pPr>
        <w:autoSpaceDE w:val="0"/>
        <w:autoSpaceDN w:val="0"/>
        <w:adjustRightInd w:val="0"/>
        <w:jc w:val="both"/>
        <w:rPr>
          <w:rFonts w:ascii="Times New Roman" w:hAnsi="Times New Roman" w:cs="Times New Roman"/>
          <w:color w:val="131413"/>
          <w:sz w:val="24"/>
          <w:szCs w:val="24"/>
        </w:rPr>
      </w:pPr>
    </w:p>
    <w:p w14:paraId="0FF0B8E2" w14:textId="77777777" w:rsidR="00F860E0" w:rsidRDefault="002248B7" w:rsidP="00F860E0">
      <w:pPr>
        <w:autoSpaceDE w:val="0"/>
        <w:autoSpaceDN w:val="0"/>
        <w:adjustRightInd w:val="0"/>
        <w:spacing w:after="0"/>
        <w:jc w:val="both"/>
        <w:rPr>
          <w:rFonts w:ascii="Times New Roman" w:hAnsi="Times New Roman" w:cs="Times New Roman"/>
          <w:color w:val="131413"/>
          <w:sz w:val="24"/>
          <w:szCs w:val="24"/>
        </w:rPr>
      </w:pPr>
      <w:r w:rsidRPr="002248B7">
        <w:rPr>
          <w:rFonts w:ascii="Times New Roman" w:hAnsi="Times New Roman" w:cs="Times New Roman"/>
          <w:color w:val="131413"/>
          <w:sz w:val="24"/>
          <w:szCs w:val="24"/>
        </w:rPr>
        <w:t>Legumes are nutritious foods which serve as good substitutes for animal protein. The t</w:t>
      </w:r>
      <w:r>
        <w:rPr>
          <w:rFonts w:ascii="Times New Roman" w:hAnsi="Times New Roman" w:cs="Times New Roman"/>
          <w:color w:val="131413"/>
          <w:sz w:val="24"/>
          <w:szCs w:val="24"/>
        </w:rPr>
        <w:t>erm</w:t>
      </w:r>
      <w:r w:rsidRPr="002248B7">
        <w:rPr>
          <w:rFonts w:ascii="Times New Roman" w:hAnsi="Times New Roman" w:cs="Times New Roman"/>
          <w:color w:val="131413"/>
          <w:sz w:val="24"/>
          <w:szCs w:val="24"/>
        </w:rPr>
        <w:t xml:space="preserve"> legume is applied to cover all plan</w:t>
      </w:r>
      <w:r>
        <w:rPr>
          <w:rFonts w:ascii="Times New Roman" w:hAnsi="Times New Roman" w:cs="Times New Roman"/>
          <w:color w:val="131413"/>
          <w:sz w:val="24"/>
          <w:szCs w:val="24"/>
        </w:rPr>
        <w:t>ts of pea</w:t>
      </w:r>
      <w:r w:rsidRPr="002248B7">
        <w:rPr>
          <w:rFonts w:ascii="Times New Roman" w:hAnsi="Times New Roman" w:cs="Times New Roman"/>
          <w:color w:val="131413"/>
          <w:sz w:val="24"/>
          <w:szCs w:val="24"/>
        </w:rPr>
        <w:t xml:space="preserve"> and be</w:t>
      </w:r>
      <w:r>
        <w:rPr>
          <w:rFonts w:ascii="Times New Roman" w:hAnsi="Times New Roman" w:cs="Times New Roman"/>
          <w:color w:val="131413"/>
          <w:sz w:val="24"/>
          <w:szCs w:val="24"/>
        </w:rPr>
        <w:t>an</w:t>
      </w:r>
      <w:r w:rsidRPr="002248B7">
        <w:rPr>
          <w:rFonts w:ascii="Times New Roman" w:hAnsi="Times New Roman" w:cs="Times New Roman"/>
          <w:color w:val="131413"/>
          <w:sz w:val="24"/>
          <w:szCs w:val="24"/>
        </w:rPr>
        <w:t xml:space="preserve"> family which are botanical</w:t>
      </w:r>
      <w:r>
        <w:rPr>
          <w:rFonts w:ascii="Times New Roman" w:hAnsi="Times New Roman" w:cs="Times New Roman"/>
          <w:color w:val="131413"/>
          <w:sz w:val="24"/>
          <w:szCs w:val="24"/>
        </w:rPr>
        <w:t>ly</w:t>
      </w:r>
      <w:r w:rsidRPr="002248B7">
        <w:rPr>
          <w:rFonts w:ascii="Times New Roman" w:hAnsi="Times New Roman" w:cs="Times New Roman"/>
          <w:color w:val="131413"/>
          <w:sz w:val="24"/>
          <w:szCs w:val="24"/>
        </w:rPr>
        <w:t xml:space="preserve"> referred to as </w:t>
      </w:r>
      <w:r w:rsidRPr="0025235F">
        <w:rPr>
          <w:rFonts w:ascii="Times New Roman" w:hAnsi="Times New Roman" w:cs="Times New Roman"/>
          <w:i/>
          <w:color w:val="131413"/>
          <w:sz w:val="24"/>
          <w:szCs w:val="24"/>
        </w:rPr>
        <w:t>Leguminosae</w:t>
      </w:r>
      <w:r w:rsidRPr="002248B7">
        <w:rPr>
          <w:rFonts w:ascii="Times New Roman" w:hAnsi="Times New Roman" w:cs="Times New Roman"/>
          <w:color w:val="131413"/>
          <w:sz w:val="24"/>
          <w:szCs w:val="24"/>
        </w:rPr>
        <w:t xml:space="preserve"> </w:t>
      </w:r>
      <w:r>
        <w:rPr>
          <w:rFonts w:ascii="Times New Roman" w:hAnsi="Times New Roman" w:cs="Times New Roman"/>
          <w:color w:val="131413"/>
          <w:sz w:val="24"/>
          <w:szCs w:val="24"/>
        </w:rPr>
        <w:t xml:space="preserve">or </w:t>
      </w:r>
      <w:r w:rsidRPr="002248B7">
        <w:rPr>
          <w:rFonts w:ascii="Times New Roman" w:hAnsi="Times New Roman" w:cs="Times New Roman"/>
          <w:i/>
          <w:color w:val="131413"/>
          <w:sz w:val="24"/>
          <w:szCs w:val="24"/>
        </w:rPr>
        <w:t>Fabaceae</w:t>
      </w:r>
      <w:r w:rsidR="00C42285">
        <w:rPr>
          <w:rFonts w:ascii="Times New Roman" w:hAnsi="Times New Roman" w:cs="Times New Roman"/>
          <w:color w:val="131413"/>
          <w:sz w:val="24"/>
          <w:szCs w:val="24"/>
        </w:rPr>
        <w:t xml:space="preserve"> (Akubor, 2017). </w:t>
      </w:r>
      <w:r w:rsidRPr="002248B7">
        <w:rPr>
          <w:rFonts w:ascii="Times New Roman" w:hAnsi="Times New Roman" w:cs="Times New Roman"/>
          <w:color w:val="131413"/>
          <w:sz w:val="24"/>
          <w:szCs w:val="24"/>
        </w:rPr>
        <w:t>Legumes are known to be the third largest family among the flowering plants and the</w:t>
      </w:r>
      <w:r>
        <w:rPr>
          <w:rFonts w:ascii="Times New Roman" w:hAnsi="Times New Roman" w:cs="Times New Roman"/>
          <w:color w:val="131413"/>
          <w:sz w:val="24"/>
          <w:szCs w:val="24"/>
        </w:rPr>
        <w:t>y consist of approximately 650 genera</w:t>
      </w:r>
      <w:r w:rsidRPr="002248B7">
        <w:rPr>
          <w:rFonts w:ascii="Times New Roman" w:hAnsi="Times New Roman" w:cs="Times New Roman"/>
          <w:color w:val="131413"/>
          <w:sz w:val="24"/>
          <w:szCs w:val="24"/>
        </w:rPr>
        <w:t xml:space="preserve"> </w:t>
      </w:r>
      <w:r w:rsidR="00CB32D7">
        <w:rPr>
          <w:rFonts w:ascii="Times New Roman" w:hAnsi="Times New Roman" w:cs="Times New Roman"/>
          <w:color w:val="131413"/>
          <w:sz w:val="24"/>
          <w:szCs w:val="24"/>
        </w:rPr>
        <w:t>and</w:t>
      </w:r>
      <w:r w:rsidRPr="002248B7">
        <w:rPr>
          <w:rFonts w:ascii="Times New Roman" w:hAnsi="Times New Roman" w:cs="Times New Roman"/>
          <w:color w:val="131413"/>
          <w:sz w:val="24"/>
          <w:szCs w:val="24"/>
        </w:rPr>
        <w:t xml:space="preserve"> 20,000 species </w:t>
      </w:r>
      <w:r>
        <w:rPr>
          <w:rFonts w:ascii="Times New Roman" w:hAnsi="Times New Roman" w:cs="Times New Roman"/>
          <w:color w:val="131413"/>
          <w:sz w:val="24"/>
          <w:szCs w:val="24"/>
        </w:rPr>
        <w:t xml:space="preserve">(Igbokwe </w:t>
      </w:r>
      <w:r w:rsidRPr="002248B7">
        <w:rPr>
          <w:rFonts w:ascii="Times New Roman" w:hAnsi="Times New Roman" w:cs="Times New Roman"/>
          <w:i/>
          <w:color w:val="131413"/>
          <w:sz w:val="24"/>
          <w:szCs w:val="24"/>
        </w:rPr>
        <w:t>et</w:t>
      </w:r>
      <w:r>
        <w:rPr>
          <w:rFonts w:ascii="Times New Roman" w:hAnsi="Times New Roman" w:cs="Times New Roman"/>
          <w:i/>
          <w:color w:val="131413"/>
          <w:sz w:val="24"/>
          <w:szCs w:val="24"/>
        </w:rPr>
        <w:t xml:space="preserve"> </w:t>
      </w:r>
      <w:r w:rsidRPr="002248B7">
        <w:rPr>
          <w:rFonts w:ascii="Times New Roman" w:hAnsi="Times New Roman" w:cs="Times New Roman"/>
          <w:i/>
          <w:color w:val="131413"/>
          <w:sz w:val="24"/>
          <w:szCs w:val="24"/>
        </w:rPr>
        <w:t>al.,</w:t>
      </w:r>
      <w:r>
        <w:rPr>
          <w:rFonts w:ascii="Times New Roman" w:hAnsi="Times New Roman" w:cs="Times New Roman"/>
          <w:color w:val="131413"/>
          <w:sz w:val="24"/>
          <w:szCs w:val="24"/>
        </w:rPr>
        <w:t xml:space="preserve"> </w:t>
      </w:r>
      <w:r w:rsidRPr="002248B7">
        <w:rPr>
          <w:rFonts w:ascii="Times New Roman" w:hAnsi="Times New Roman" w:cs="Times New Roman"/>
          <w:color w:val="131413"/>
          <w:sz w:val="24"/>
          <w:szCs w:val="24"/>
        </w:rPr>
        <w:t>2024</w:t>
      </w:r>
      <w:r>
        <w:rPr>
          <w:rFonts w:ascii="Times New Roman" w:hAnsi="Times New Roman" w:cs="Times New Roman"/>
          <w:color w:val="131413"/>
          <w:sz w:val="24"/>
          <w:szCs w:val="24"/>
        </w:rPr>
        <w:t>).</w:t>
      </w:r>
    </w:p>
    <w:p w14:paraId="20F15D24" w14:textId="77777777" w:rsidR="0025235F" w:rsidRPr="0025235F" w:rsidRDefault="0025235F" w:rsidP="00F860E0">
      <w:pPr>
        <w:autoSpaceDE w:val="0"/>
        <w:autoSpaceDN w:val="0"/>
        <w:adjustRightInd w:val="0"/>
        <w:spacing w:after="0"/>
        <w:jc w:val="both"/>
        <w:rPr>
          <w:rFonts w:ascii="Times New Roman" w:hAnsi="Times New Roman" w:cs="Times New Roman"/>
          <w:color w:val="131413"/>
          <w:sz w:val="24"/>
          <w:szCs w:val="24"/>
        </w:rPr>
      </w:pPr>
      <w:r w:rsidRPr="0025235F">
        <w:rPr>
          <w:rFonts w:ascii="Times New Roman" w:hAnsi="Times New Roman" w:cs="Times New Roman"/>
          <w:color w:val="131413"/>
          <w:sz w:val="24"/>
          <w:szCs w:val="24"/>
        </w:rPr>
        <w:t>They are cultivated throughout the world for their seeds which are harvested and marketed as primary products. Legumes are important food crops due to their high protein and essential amino acid</w:t>
      </w:r>
      <w:r w:rsidR="00F860E0">
        <w:rPr>
          <w:rFonts w:ascii="Times New Roman" w:hAnsi="Times New Roman" w:cs="Times New Roman"/>
          <w:color w:val="131413"/>
          <w:sz w:val="24"/>
          <w:szCs w:val="24"/>
        </w:rPr>
        <w:t>s</w:t>
      </w:r>
      <w:r w:rsidRPr="0025235F">
        <w:rPr>
          <w:rFonts w:ascii="Times New Roman" w:hAnsi="Times New Roman" w:cs="Times New Roman"/>
          <w:color w:val="131413"/>
          <w:sz w:val="24"/>
          <w:szCs w:val="24"/>
        </w:rPr>
        <w:t xml:space="preserve"> contents. Legumes play an important role in the diets of many in developing countries. They are the major source of dietary nutrients for many people, and are thus referred to as the “poor man’s meat”. However, their role appears to be limited because of several factors including low protein and starch digestibility, poor mineral bioavailability, and high anti</w:t>
      </w:r>
      <w:r w:rsidR="00CB32D7">
        <w:rPr>
          <w:rFonts w:ascii="Times New Roman" w:hAnsi="Times New Roman" w:cs="Times New Roman"/>
          <w:color w:val="131413"/>
          <w:sz w:val="24"/>
          <w:szCs w:val="24"/>
        </w:rPr>
        <w:t>-</w:t>
      </w:r>
      <w:r w:rsidRPr="0025235F">
        <w:rPr>
          <w:rFonts w:ascii="Times New Roman" w:hAnsi="Times New Roman" w:cs="Times New Roman"/>
          <w:color w:val="131413"/>
          <w:sz w:val="24"/>
          <w:szCs w:val="24"/>
        </w:rPr>
        <w:t>nutritional factors (</w:t>
      </w:r>
      <w:proofErr w:type="spellStart"/>
      <w:r w:rsidR="002248B7">
        <w:rPr>
          <w:rFonts w:ascii="Times New Roman" w:hAnsi="Times New Roman" w:cs="Times New Roman"/>
          <w:color w:val="131413"/>
          <w:sz w:val="24"/>
          <w:szCs w:val="24"/>
        </w:rPr>
        <w:t>Oraka</w:t>
      </w:r>
      <w:proofErr w:type="spellEnd"/>
      <w:r w:rsidR="002248B7">
        <w:rPr>
          <w:rFonts w:ascii="Times New Roman" w:hAnsi="Times New Roman" w:cs="Times New Roman"/>
          <w:color w:val="131413"/>
          <w:sz w:val="24"/>
          <w:szCs w:val="24"/>
        </w:rPr>
        <w:t xml:space="preserve"> and Okoye, 2017</w:t>
      </w:r>
      <w:r w:rsidRPr="0025235F">
        <w:rPr>
          <w:rFonts w:ascii="Times New Roman" w:hAnsi="Times New Roman" w:cs="Times New Roman"/>
          <w:color w:val="131413"/>
          <w:sz w:val="24"/>
          <w:szCs w:val="24"/>
        </w:rPr>
        <w:t xml:space="preserve">). </w:t>
      </w:r>
    </w:p>
    <w:p w14:paraId="668EF9E7" w14:textId="77777777" w:rsidR="00CD3924" w:rsidRPr="0025235F" w:rsidRDefault="0025235F" w:rsidP="0025235F">
      <w:pPr>
        <w:autoSpaceDE w:val="0"/>
        <w:autoSpaceDN w:val="0"/>
        <w:adjustRightInd w:val="0"/>
        <w:spacing w:after="0"/>
        <w:jc w:val="both"/>
        <w:rPr>
          <w:rFonts w:ascii="Times New Roman" w:hAnsi="Times New Roman" w:cs="Times New Roman"/>
          <w:color w:val="131413"/>
          <w:sz w:val="24"/>
          <w:szCs w:val="24"/>
        </w:rPr>
      </w:pPr>
      <w:r w:rsidRPr="0025235F">
        <w:rPr>
          <w:rFonts w:ascii="Times New Roman" w:hAnsi="Times New Roman" w:cs="Times New Roman"/>
          <w:color w:val="131413"/>
          <w:sz w:val="24"/>
          <w:szCs w:val="24"/>
        </w:rPr>
        <w:t>Chickpea (</w:t>
      </w:r>
      <w:r w:rsidRPr="0025235F">
        <w:rPr>
          <w:rFonts w:ascii="Times New Roman" w:hAnsi="Times New Roman" w:cs="Times New Roman"/>
          <w:i/>
          <w:color w:val="131413"/>
          <w:sz w:val="24"/>
          <w:szCs w:val="24"/>
        </w:rPr>
        <w:t>Cicer arietinum</w:t>
      </w:r>
      <w:r w:rsidRPr="0025235F">
        <w:rPr>
          <w:rFonts w:ascii="Times New Roman" w:hAnsi="Times New Roman" w:cs="Times New Roman"/>
          <w:color w:val="131413"/>
          <w:sz w:val="24"/>
          <w:szCs w:val="24"/>
        </w:rPr>
        <w:t xml:space="preserve"> L.) is </w:t>
      </w:r>
      <w:r w:rsidR="00CB32D7">
        <w:rPr>
          <w:rFonts w:ascii="Times New Roman" w:hAnsi="Times New Roman" w:cs="Times New Roman"/>
          <w:color w:val="131413"/>
          <w:sz w:val="24"/>
          <w:szCs w:val="24"/>
        </w:rPr>
        <w:t>the world’s third largest leguminous</w:t>
      </w:r>
      <w:r w:rsidRPr="0025235F">
        <w:rPr>
          <w:rFonts w:ascii="Times New Roman" w:hAnsi="Times New Roman" w:cs="Times New Roman"/>
          <w:color w:val="131413"/>
          <w:sz w:val="24"/>
          <w:szCs w:val="24"/>
        </w:rPr>
        <w:t xml:space="preserve"> crop based on the cultivated area (</w:t>
      </w:r>
      <w:r w:rsidR="002248B7">
        <w:rPr>
          <w:rFonts w:ascii="Times New Roman" w:hAnsi="Times New Roman" w:cs="Times New Roman"/>
          <w:color w:val="131413"/>
          <w:sz w:val="24"/>
          <w:szCs w:val="24"/>
        </w:rPr>
        <w:t>Olika</w:t>
      </w:r>
      <w:r w:rsidRPr="0025235F">
        <w:rPr>
          <w:rFonts w:ascii="Times New Roman" w:hAnsi="Times New Roman" w:cs="Times New Roman"/>
          <w:color w:val="131413"/>
          <w:sz w:val="24"/>
          <w:szCs w:val="24"/>
        </w:rPr>
        <w:t xml:space="preserve"> </w:t>
      </w:r>
      <w:r w:rsidRPr="0025235F">
        <w:rPr>
          <w:rFonts w:ascii="Times New Roman" w:hAnsi="Times New Roman" w:cs="Times New Roman"/>
          <w:i/>
          <w:color w:val="131413"/>
          <w:sz w:val="24"/>
          <w:szCs w:val="24"/>
        </w:rPr>
        <w:t>et al.,</w:t>
      </w:r>
      <w:r w:rsidR="002248B7">
        <w:rPr>
          <w:rFonts w:ascii="Times New Roman" w:hAnsi="Times New Roman" w:cs="Times New Roman"/>
          <w:color w:val="131413"/>
          <w:sz w:val="24"/>
          <w:szCs w:val="24"/>
        </w:rPr>
        <w:t xml:space="preserve"> 2019</w:t>
      </w:r>
      <w:r w:rsidRPr="0025235F">
        <w:rPr>
          <w:rFonts w:ascii="Times New Roman" w:hAnsi="Times New Roman" w:cs="Times New Roman"/>
          <w:color w:val="131413"/>
          <w:sz w:val="24"/>
          <w:szCs w:val="24"/>
        </w:rPr>
        <w:t xml:space="preserve">). Chickpea is an important pulse that is grown and consumed all over the world, especially in the Afro-Asian countries. There are two major types of chickpea namely </w:t>
      </w:r>
      <w:r w:rsidR="00CB32D7">
        <w:rPr>
          <w:rFonts w:ascii="Times New Roman" w:hAnsi="Times New Roman" w:cs="Times New Roman"/>
          <w:color w:val="131413"/>
          <w:sz w:val="24"/>
          <w:szCs w:val="24"/>
        </w:rPr>
        <w:t xml:space="preserve">the </w:t>
      </w:r>
      <w:r w:rsidRPr="0025235F">
        <w:rPr>
          <w:rFonts w:ascii="Times New Roman" w:hAnsi="Times New Roman" w:cs="Times New Roman"/>
          <w:color w:val="131413"/>
          <w:sz w:val="24"/>
          <w:szCs w:val="24"/>
        </w:rPr>
        <w:t xml:space="preserve">Desi and Kabuli. The Desi type tends to have smaller angular seeds with thick seed coats. The </w:t>
      </w:r>
      <w:proofErr w:type="spellStart"/>
      <w:r w:rsidR="002248B7">
        <w:rPr>
          <w:rFonts w:ascii="Times New Roman" w:hAnsi="Times New Roman" w:cs="Times New Roman"/>
          <w:color w:val="131413"/>
          <w:sz w:val="24"/>
          <w:szCs w:val="24"/>
        </w:rPr>
        <w:t>colour</w:t>
      </w:r>
      <w:proofErr w:type="spellEnd"/>
      <w:r w:rsidR="002248B7">
        <w:rPr>
          <w:rFonts w:ascii="Times New Roman" w:hAnsi="Times New Roman" w:cs="Times New Roman"/>
          <w:color w:val="131413"/>
          <w:sz w:val="24"/>
          <w:szCs w:val="24"/>
        </w:rPr>
        <w:t xml:space="preserve"> of t</w:t>
      </w:r>
      <w:r w:rsidR="00CD3924">
        <w:rPr>
          <w:rFonts w:ascii="Times New Roman" w:hAnsi="Times New Roman" w:cs="Times New Roman"/>
          <w:color w:val="131413"/>
          <w:sz w:val="24"/>
          <w:szCs w:val="24"/>
        </w:rPr>
        <w:t xml:space="preserve">he </w:t>
      </w:r>
      <w:r w:rsidRPr="0025235F">
        <w:rPr>
          <w:rFonts w:ascii="Times New Roman" w:hAnsi="Times New Roman" w:cs="Times New Roman"/>
          <w:color w:val="131413"/>
          <w:sz w:val="24"/>
          <w:szCs w:val="24"/>
        </w:rPr>
        <w:t>seed coat of this type of chickpea may be light tan, sp</w:t>
      </w:r>
      <w:r w:rsidR="00CB32D7">
        <w:rPr>
          <w:rFonts w:ascii="Times New Roman" w:hAnsi="Times New Roman" w:cs="Times New Roman"/>
          <w:color w:val="131413"/>
          <w:sz w:val="24"/>
          <w:szCs w:val="24"/>
        </w:rPr>
        <w:t xml:space="preserve">eckled or solid black. The Desi </w:t>
      </w:r>
      <w:r w:rsidRPr="0025235F">
        <w:rPr>
          <w:rFonts w:ascii="Times New Roman" w:hAnsi="Times New Roman" w:cs="Times New Roman"/>
          <w:color w:val="131413"/>
          <w:sz w:val="24"/>
          <w:szCs w:val="24"/>
        </w:rPr>
        <w:t>type chickpea seeds are wrinkled at the peak with brown, light bro</w:t>
      </w:r>
      <w:r w:rsidR="00F860E0">
        <w:rPr>
          <w:rFonts w:ascii="Times New Roman" w:hAnsi="Times New Roman" w:cs="Times New Roman"/>
          <w:color w:val="131413"/>
          <w:sz w:val="24"/>
          <w:szCs w:val="24"/>
        </w:rPr>
        <w:t>wn, fawn, yellow, orange, black</w:t>
      </w:r>
      <w:r w:rsidRPr="0025235F">
        <w:rPr>
          <w:rFonts w:ascii="Times New Roman" w:hAnsi="Times New Roman" w:cs="Times New Roman"/>
          <w:color w:val="131413"/>
          <w:sz w:val="24"/>
          <w:szCs w:val="24"/>
        </w:rPr>
        <w:t xml:space="preserve"> or green </w:t>
      </w:r>
      <w:proofErr w:type="spellStart"/>
      <w:r w:rsidRPr="0025235F">
        <w:rPr>
          <w:rFonts w:ascii="Times New Roman" w:hAnsi="Times New Roman" w:cs="Times New Roman"/>
          <w:color w:val="131413"/>
          <w:sz w:val="24"/>
          <w:szCs w:val="24"/>
        </w:rPr>
        <w:t>colour</w:t>
      </w:r>
      <w:proofErr w:type="spellEnd"/>
      <w:r w:rsidRPr="0025235F">
        <w:rPr>
          <w:rFonts w:ascii="Times New Roman" w:hAnsi="Times New Roman" w:cs="Times New Roman"/>
          <w:color w:val="131413"/>
          <w:sz w:val="24"/>
          <w:szCs w:val="24"/>
        </w:rPr>
        <w:t>. The Desi type has a smaller seed than the Kabuli type. The Kabuli type has larger seeds with paper-thin seed coats that may be white, pale cream or tan</w:t>
      </w:r>
      <w:r w:rsidR="00C42285">
        <w:rPr>
          <w:rFonts w:ascii="Times New Roman" w:hAnsi="Times New Roman" w:cs="Times New Roman"/>
          <w:color w:val="131413"/>
          <w:sz w:val="24"/>
          <w:szCs w:val="24"/>
        </w:rPr>
        <w:t xml:space="preserve"> </w:t>
      </w:r>
      <w:r w:rsidR="00CD3924">
        <w:rPr>
          <w:rFonts w:ascii="Times New Roman" w:hAnsi="Times New Roman" w:cs="Times New Roman"/>
          <w:color w:val="131413"/>
          <w:sz w:val="24"/>
          <w:szCs w:val="24"/>
        </w:rPr>
        <w:t>in</w:t>
      </w:r>
      <w:r w:rsidRPr="0025235F">
        <w:rPr>
          <w:rFonts w:ascii="Times New Roman" w:hAnsi="Times New Roman" w:cs="Times New Roman"/>
          <w:color w:val="131413"/>
          <w:sz w:val="24"/>
          <w:szCs w:val="24"/>
        </w:rPr>
        <w:t xml:space="preserve"> </w:t>
      </w:r>
      <w:proofErr w:type="spellStart"/>
      <w:r w:rsidRPr="0025235F">
        <w:rPr>
          <w:rFonts w:ascii="Times New Roman" w:hAnsi="Times New Roman" w:cs="Times New Roman"/>
          <w:color w:val="131413"/>
          <w:sz w:val="24"/>
          <w:szCs w:val="24"/>
        </w:rPr>
        <w:t>colour</w:t>
      </w:r>
      <w:proofErr w:type="spellEnd"/>
      <w:r w:rsidRPr="0025235F">
        <w:rPr>
          <w:rFonts w:ascii="Times New Roman" w:hAnsi="Times New Roman" w:cs="Times New Roman"/>
          <w:color w:val="131413"/>
          <w:sz w:val="24"/>
          <w:szCs w:val="24"/>
        </w:rPr>
        <w:t xml:space="preserve">. </w:t>
      </w:r>
      <w:r w:rsidR="00CD3924">
        <w:rPr>
          <w:rFonts w:ascii="Times New Roman" w:hAnsi="Times New Roman" w:cs="Times New Roman"/>
          <w:color w:val="131413"/>
          <w:sz w:val="24"/>
          <w:szCs w:val="24"/>
        </w:rPr>
        <w:t>(</w:t>
      </w:r>
      <w:r w:rsidR="00CB32D7">
        <w:rPr>
          <w:rFonts w:ascii="Times New Roman" w:hAnsi="Times New Roman" w:cs="Times New Roman"/>
          <w:color w:val="131413"/>
          <w:sz w:val="24"/>
          <w:szCs w:val="24"/>
        </w:rPr>
        <w:t>Y</w:t>
      </w:r>
      <w:r w:rsidR="00CD3924">
        <w:rPr>
          <w:rFonts w:ascii="Times New Roman" w:hAnsi="Times New Roman" w:cs="Times New Roman"/>
          <w:color w:val="131413"/>
          <w:sz w:val="24"/>
          <w:szCs w:val="24"/>
        </w:rPr>
        <w:t>ann and Pauline, 2014).</w:t>
      </w:r>
    </w:p>
    <w:p w14:paraId="16160C3B" w14:textId="77777777" w:rsidR="00CD3924" w:rsidRPr="0025235F" w:rsidRDefault="0025235F" w:rsidP="0025235F">
      <w:pPr>
        <w:autoSpaceDE w:val="0"/>
        <w:autoSpaceDN w:val="0"/>
        <w:adjustRightInd w:val="0"/>
        <w:spacing w:after="0"/>
        <w:jc w:val="both"/>
        <w:rPr>
          <w:rFonts w:ascii="Times New Roman" w:hAnsi="Times New Roman" w:cs="Times New Roman"/>
          <w:color w:val="131413"/>
          <w:sz w:val="24"/>
          <w:szCs w:val="24"/>
        </w:rPr>
      </w:pPr>
      <w:r w:rsidRPr="0025235F">
        <w:rPr>
          <w:rFonts w:ascii="Times New Roman" w:hAnsi="Times New Roman" w:cs="Times New Roman"/>
          <w:color w:val="131413"/>
          <w:sz w:val="24"/>
          <w:szCs w:val="24"/>
        </w:rPr>
        <w:t xml:space="preserve">In addition to being an important source of protein, chickpea has been also reported to be a good source of minerals. This legume contains high amounts of calcium and phosphorus than the other legumes. The calcium content of chickpea is higher than </w:t>
      </w:r>
      <w:r w:rsidR="00CD3924">
        <w:rPr>
          <w:rFonts w:ascii="Times New Roman" w:hAnsi="Times New Roman" w:cs="Times New Roman"/>
          <w:color w:val="131413"/>
          <w:sz w:val="24"/>
          <w:szCs w:val="24"/>
        </w:rPr>
        <w:t xml:space="preserve">that of the </w:t>
      </w:r>
      <w:r w:rsidRPr="0025235F">
        <w:rPr>
          <w:rFonts w:ascii="Times New Roman" w:hAnsi="Times New Roman" w:cs="Times New Roman"/>
          <w:color w:val="131413"/>
          <w:sz w:val="24"/>
          <w:szCs w:val="24"/>
        </w:rPr>
        <w:t>whole cow’s milk (120mg/100g) (</w:t>
      </w:r>
      <w:r w:rsidR="00F860E0">
        <w:rPr>
          <w:rFonts w:ascii="Times New Roman" w:hAnsi="Times New Roman" w:cs="Times New Roman"/>
          <w:color w:val="131413"/>
          <w:sz w:val="24"/>
          <w:szCs w:val="24"/>
        </w:rPr>
        <w:t>Li and Zhang, 202</w:t>
      </w:r>
      <w:r w:rsidRPr="0025235F">
        <w:rPr>
          <w:rFonts w:ascii="Times New Roman" w:hAnsi="Times New Roman" w:cs="Times New Roman"/>
          <w:color w:val="131413"/>
          <w:sz w:val="24"/>
          <w:szCs w:val="24"/>
        </w:rPr>
        <w:t xml:space="preserve">4). The protein quality </w:t>
      </w:r>
      <w:r w:rsidR="00CB32D7">
        <w:rPr>
          <w:rFonts w:ascii="Times New Roman" w:hAnsi="Times New Roman" w:cs="Times New Roman"/>
          <w:color w:val="131413"/>
          <w:sz w:val="24"/>
          <w:szCs w:val="24"/>
        </w:rPr>
        <w:t xml:space="preserve">of chickpea </w:t>
      </w:r>
      <w:r w:rsidRPr="0025235F">
        <w:rPr>
          <w:rFonts w:ascii="Times New Roman" w:hAnsi="Times New Roman" w:cs="Times New Roman"/>
          <w:color w:val="131413"/>
          <w:sz w:val="24"/>
          <w:szCs w:val="24"/>
        </w:rPr>
        <w:t>is considered to be better than that of other pulses. Chickpea has significant amounts of all the essential amino acids. Starch is the major storage carbo</w:t>
      </w:r>
      <w:r w:rsidR="00CD3924">
        <w:rPr>
          <w:rFonts w:ascii="Times New Roman" w:hAnsi="Times New Roman" w:cs="Times New Roman"/>
          <w:color w:val="131413"/>
          <w:sz w:val="24"/>
          <w:szCs w:val="24"/>
        </w:rPr>
        <w:t xml:space="preserve">hydrate followed by dietary </w:t>
      </w:r>
      <w:proofErr w:type="spellStart"/>
      <w:r w:rsidR="00CD3924">
        <w:rPr>
          <w:rFonts w:ascii="Times New Roman" w:hAnsi="Times New Roman" w:cs="Times New Roman"/>
          <w:color w:val="131413"/>
          <w:sz w:val="24"/>
          <w:szCs w:val="24"/>
        </w:rPr>
        <w:t>fib</w:t>
      </w:r>
      <w:r w:rsidRPr="0025235F">
        <w:rPr>
          <w:rFonts w:ascii="Times New Roman" w:hAnsi="Times New Roman" w:cs="Times New Roman"/>
          <w:color w:val="131413"/>
          <w:sz w:val="24"/>
          <w:szCs w:val="24"/>
        </w:rPr>
        <w:t>r</w:t>
      </w:r>
      <w:r w:rsidR="00CD3924">
        <w:rPr>
          <w:rFonts w:ascii="Times New Roman" w:hAnsi="Times New Roman" w:cs="Times New Roman"/>
          <w:color w:val="131413"/>
          <w:sz w:val="24"/>
          <w:szCs w:val="24"/>
        </w:rPr>
        <w:t>e</w:t>
      </w:r>
      <w:proofErr w:type="spellEnd"/>
      <w:r w:rsidRPr="0025235F">
        <w:rPr>
          <w:rFonts w:ascii="Times New Roman" w:hAnsi="Times New Roman" w:cs="Times New Roman"/>
          <w:color w:val="131413"/>
          <w:sz w:val="24"/>
          <w:szCs w:val="24"/>
        </w:rPr>
        <w:t xml:space="preserve"> in chickpea. Chickpea is relatively low in fat content but </w:t>
      </w:r>
      <w:r w:rsidR="00F860E0">
        <w:rPr>
          <w:rFonts w:ascii="Times New Roman" w:hAnsi="Times New Roman" w:cs="Times New Roman"/>
          <w:color w:val="131413"/>
          <w:sz w:val="24"/>
          <w:szCs w:val="24"/>
        </w:rPr>
        <w:t xml:space="preserve">is </w:t>
      </w:r>
      <w:r w:rsidRPr="0025235F">
        <w:rPr>
          <w:rFonts w:ascii="Times New Roman" w:hAnsi="Times New Roman" w:cs="Times New Roman"/>
          <w:color w:val="131413"/>
          <w:sz w:val="24"/>
          <w:szCs w:val="24"/>
        </w:rPr>
        <w:t xml:space="preserve">rich in nutritionally important unsaturated fatty acids like linoleic and oleic acids. </w:t>
      </w:r>
      <w:r w:rsidR="00CD3924">
        <w:rPr>
          <w:rFonts w:ascii="Times New Roman" w:hAnsi="Times New Roman" w:cs="Times New Roman"/>
          <w:color w:val="131413"/>
          <w:sz w:val="24"/>
          <w:szCs w:val="24"/>
        </w:rPr>
        <w:t>(Abbas and Asif, 2018).</w:t>
      </w:r>
    </w:p>
    <w:p w14:paraId="66DFE9D4" w14:textId="77777777" w:rsidR="00CB32D7" w:rsidRPr="0025235F" w:rsidRDefault="0025235F" w:rsidP="0025235F">
      <w:pPr>
        <w:autoSpaceDE w:val="0"/>
        <w:autoSpaceDN w:val="0"/>
        <w:adjustRightInd w:val="0"/>
        <w:spacing w:after="0"/>
        <w:jc w:val="both"/>
        <w:rPr>
          <w:rFonts w:ascii="Times New Roman" w:hAnsi="Times New Roman" w:cs="Times New Roman"/>
          <w:color w:val="131413"/>
          <w:sz w:val="24"/>
          <w:szCs w:val="24"/>
        </w:rPr>
      </w:pPr>
      <w:r w:rsidRPr="0025235F">
        <w:rPr>
          <w:rFonts w:ascii="Times New Roman" w:hAnsi="Times New Roman" w:cs="Times New Roman"/>
          <w:color w:val="131413"/>
          <w:sz w:val="24"/>
          <w:szCs w:val="24"/>
        </w:rPr>
        <w:t>Chickpea has several nutritional and processing problems, such as the presence of antinutrients, prolonged cooking time, and poor digestibility. The nutrient composition of chickpea is subject to fluctuations, depending on various factors, such as cultivar and maturity stage, environmental condition (mostly weather conditions), and agroecology</w:t>
      </w:r>
      <w:r w:rsidR="00037580">
        <w:rPr>
          <w:rFonts w:ascii="Times New Roman" w:hAnsi="Times New Roman" w:cs="Times New Roman"/>
          <w:color w:val="131413"/>
          <w:sz w:val="24"/>
          <w:szCs w:val="24"/>
        </w:rPr>
        <w:t xml:space="preserve"> (</w:t>
      </w:r>
      <w:proofErr w:type="spellStart"/>
      <w:r w:rsidR="00F860E0">
        <w:rPr>
          <w:rFonts w:ascii="Times New Roman" w:hAnsi="Times New Roman" w:cs="Times New Roman"/>
          <w:color w:val="131413"/>
          <w:sz w:val="24"/>
          <w:szCs w:val="24"/>
        </w:rPr>
        <w:t>Eneche</w:t>
      </w:r>
      <w:proofErr w:type="spellEnd"/>
      <w:r w:rsidR="00F860E0">
        <w:rPr>
          <w:rFonts w:ascii="Times New Roman" w:hAnsi="Times New Roman" w:cs="Times New Roman"/>
          <w:color w:val="131413"/>
          <w:sz w:val="24"/>
          <w:szCs w:val="24"/>
        </w:rPr>
        <w:t xml:space="preserve"> </w:t>
      </w:r>
      <w:r w:rsidR="00F860E0" w:rsidRPr="00F860E0">
        <w:rPr>
          <w:rFonts w:ascii="Times New Roman" w:hAnsi="Times New Roman" w:cs="Times New Roman"/>
          <w:i/>
          <w:color w:val="131413"/>
          <w:sz w:val="24"/>
          <w:szCs w:val="24"/>
        </w:rPr>
        <w:t>et al.,</w:t>
      </w:r>
      <w:r w:rsidR="00037580">
        <w:rPr>
          <w:rFonts w:ascii="Times New Roman" w:hAnsi="Times New Roman" w:cs="Times New Roman"/>
          <w:color w:val="131413"/>
          <w:sz w:val="24"/>
          <w:szCs w:val="24"/>
        </w:rPr>
        <w:t xml:space="preserve"> 20</w:t>
      </w:r>
      <w:r w:rsidR="00F860E0">
        <w:rPr>
          <w:rFonts w:ascii="Times New Roman" w:hAnsi="Times New Roman" w:cs="Times New Roman"/>
          <w:color w:val="131413"/>
          <w:sz w:val="24"/>
          <w:szCs w:val="24"/>
        </w:rPr>
        <w:t>2</w:t>
      </w:r>
      <w:r w:rsidR="00037580">
        <w:rPr>
          <w:rFonts w:ascii="Times New Roman" w:hAnsi="Times New Roman" w:cs="Times New Roman"/>
          <w:color w:val="131413"/>
          <w:sz w:val="24"/>
          <w:szCs w:val="24"/>
        </w:rPr>
        <w:t>1)</w:t>
      </w:r>
      <w:r w:rsidRPr="0025235F">
        <w:rPr>
          <w:rFonts w:ascii="Times New Roman" w:hAnsi="Times New Roman" w:cs="Times New Roman"/>
          <w:color w:val="131413"/>
          <w:sz w:val="24"/>
          <w:szCs w:val="24"/>
        </w:rPr>
        <w:t xml:space="preserve">. </w:t>
      </w:r>
    </w:p>
    <w:p w14:paraId="371A6546" w14:textId="77777777" w:rsidR="0025235F" w:rsidRPr="0025235F" w:rsidRDefault="0025235F" w:rsidP="0025235F">
      <w:pPr>
        <w:autoSpaceDE w:val="0"/>
        <w:autoSpaceDN w:val="0"/>
        <w:adjustRightInd w:val="0"/>
        <w:spacing w:after="0"/>
        <w:jc w:val="both"/>
        <w:rPr>
          <w:rFonts w:ascii="Times New Roman" w:hAnsi="Times New Roman" w:cs="Times New Roman"/>
          <w:color w:val="131413"/>
          <w:sz w:val="24"/>
          <w:szCs w:val="24"/>
        </w:rPr>
      </w:pPr>
      <w:r w:rsidRPr="0025235F">
        <w:rPr>
          <w:rFonts w:ascii="Times New Roman" w:hAnsi="Times New Roman" w:cs="Times New Roman"/>
          <w:color w:val="131413"/>
          <w:sz w:val="24"/>
          <w:szCs w:val="24"/>
        </w:rPr>
        <w:t>Chickpea is an important ingredient in the preparation of various dishes and contributes significantly to the basi</w:t>
      </w:r>
      <w:r w:rsidR="00CB32D7">
        <w:rPr>
          <w:rFonts w:ascii="Times New Roman" w:hAnsi="Times New Roman" w:cs="Times New Roman"/>
          <w:color w:val="131413"/>
          <w:sz w:val="24"/>
          <w:szCs w:val="24"/>
        </w:rPr>
        <w:t>c daily nutritional requirement</w:t>
      </w:r>
      <w:r w:rsidRPr="0025235F">
        <w:rPr>
          <w:rFonts w:ascii="Times New Roman" w:hAnsi="Times New Roman" w:cs="Times New Roman"/>
          <w:color w:val="131413"/>
          <w:sz w:val="24"/>
          <w:szCs w:val="24"/>
        </w:rPr>
        <w:t xml:space="preserve"> of a large segment of </w:t>
      </w:r>
      <w:r w:rsidR="00CB32D7">
        <w:rPr>
          <w:rFonts w:ascii="Times New Roman" w:hAnsi="Times New Roman" w:cs="Times New Roman"/>
          <w:color w:val="131413"/>
          <w:sz w:val="24"/>
          <w:szCs w:val="24"/>
        </w:rPr>
        <w:t xml:space="preserve">the </w:t>
      </w:r>
      <w:r w:rsidRPr="0025235F">
        <w:rPr>
          <w:rFonts w:ascii="Times New Roman" w:hAnsi="Times New Roman" w:cs="Times New Roman"/>
          <w:color w:val="131413"/>
          <w:sz w:val="24"/>
          <w:szCs w:val="24"/>
        </w:rPr>
        <w:t xml:space="preserve">society in Ethiopia. </w:t>
      </w:r>
      <w:r w:rsidRPr="0025235F">
        <w:rPr>
          <w:rFonts w:ascii="Times New Roman" w:hAnsi="Times New Roman" w:cs="Times New Roman"/>
          <w:color w:val="131413"/>
          <w:sz w:val="24"/>
          <w:szCs w:val="24"/>
        </w:rPr>
        <w:lastRenderedPageBreak/>
        <w:t>Pulses have been used for their nutritional qualities for thousands of years (</w:t>
      </w:r>
      <w:proofErr w:type="spellStart"/>
      <w:r w:rsidR="00CB32D7">
        <w:rPr>
          <w:rFonts w:ascii="Times New Roman" w:hAnsi="Times New Roman" w:cs="Times New Roman"/>
          <w:color w:val="131413"/>
          <w:sz w:val="24"/>
          <w:szCs w:val="24"/>
        </w:rPr>
        <w:t>Rachwa-Ro</w:t>
      </w:r>
      <w:r w:rsidR="00C42285">
        <w:rPr>
          <w:rFonts w:ascii="Times New Roman" w:hAnsi="Times New Roman" w:cs="Times New Roman"/>
          <w:color w:val="131413"/>
          <w:sz w:val="24"/>
          <w:szCs w:val="24"/>
        </w:rPr>
        <w:t>siak</w:t>
      </w:r>
      <w:proofErr w:type="spellEnd"/>
      <w:r w:rsidR="00C42285">
        <w:rPr>
          <w:rFonts w:ascii="Times New Roman" w:hAnsi="Times New Roman" w:cs="Times New Roman"/>
          <w:i/>
          <w:color w:val="131413"/>
          <w:sz w:val="24"/>
          <w:szCs w:val="24"/>
        </w:rPr>
        <w:t xml:space="preserve"> et al.,</w:t>
      </w:r>
      <w:r w:rsidRPr="0025235F">
        <w:rPr>
          <w:rFonts w:ascii="Times New Roman" w:hAnsi="Times New Roman" w:cs="Times New Roman"/>
          <w:color w:val="131413"/>
          <w:sz w:val="24"/>
          <w:szCs w:val="24"/>
        </w:rPr>
        <w:t xml:space="preserve"> 20</w:t>
      </w:r>
      <w:r w:rsidR="00C42285">
        <w:rPr>
          <w:rFonts w:ascii="Times New Roman" w:hAnsi="Times New Roman" w:cs="Times New Roman"/>
          <w:color w:val="131413"/>
          <w:sz w:val="24"/>
          <w:szCs w:val="24"/>
        </w:rPr>
        <w:t>1</w:t>
      </w:r>
      <w:r w:rsidRPr="0025235F">
        <w:rPr>
          <w:rFonts w:ascii="Times New Roman" w:hAnsi="Times New Roman" w:cs="Times New Roman"/>
          <w:color w:val="131413"/>
          <w:sz w:val="24"/>
          <w:szCs w:val="24"/>
        </w:rPr>
        <w:t xml:space="preserve">5). </w:t>
      </w:r>
    </w:p>
    <w:p w14:paraId="0AAC008E" w14:textId="77777777" w:rsidR="00C42285" w:rsidRPr="00F860E0" w:rsidRDefault="0025235F" w:rsidP="00F860E0">
      <w:pPr>
        <w:autoSpaceDE w:val="0"/>
        <w:autoSpaceDN w:val="0"/>
        <w:adjustRightInd w:val="0"/>
        <w:spacing w:after="0"/>
        <w:jc w:val="both"/>
        <w:rPr>
          <w:rFonts w:ascii="Times New Roman" w:hAnsi="Times New Roman" w:cs="Times New Roman"/>
          <w:sz w:val="24"/>
          <w:szCs w:val="24"/>
        </w:rPr>
      </w:pPr>
      <w:r w:rsidRPr="0025235F">
        <w:rPr>
          <w:rFonts w:ascii="Times New Roman" w:hAnsi="Times New Roman" w:cs="Times New Roman"/>
          <w:color w:val="131413"/>
          <w:sz w:val="24"/>
          <w:szCs w:val="24"/>
        </w:rPr>
        <w:t>The interest in the use of chickpea as foo</w:t>
      </w:r>
      <w:r w:rsidR="00F860E0">
        <w:rPr>
          <w:rFonts w:ascii="Times New Roman" w:hAnsi="Times New Roman" w:cs="Times New Roman"/>
          <w:color w:val="131413"/>
          <w:sz w:val="24"/>
          <w:szCs w:val="24"/>
        </w:rPr>
        <w:t xml:space="preserve">d as well as its potential </w:t>
      </w:r>
      <w:proofErr w:type="spellStart"/>
      <w:r w:rsidR="00F860E0">
        <w:rPr>
          <w:rFonts w:ascii="Times New Roman" w:hAnsi="Times New Roman" w:cs="Times New Roman"/>
          <w:color w:val="131413"/>
          <w:sz w:val="24"/>
          <w:szCs w:val="24"/>
        </w:rPr>
        <w:t>impar</w:t>
      </w:r>
      <w:r w:rsidRPr="0025235F">
        <w:rPr>
          <w:rFonts w:ascii="Times New Roman" w:hAnsi="Times New Roman" w:cs="Times New Roman"/>
          <w:color w:val="131413"/>
          <w:sz w:val="24"/>
          <w:szCs w:val="24"/>
        </w:rPr>
        <w:t>t</w:t>
      </w:r>
      <w:proofErr w:type="spellEnd"/>
      <w:r w:rsidRPr="0025235F">
        <w:rPr>
          <w:rFonts w:ascii="Times New Roman" w:hAnsi="Times New Roman" w:cs="Times New Roman"/>
          <w:color w:val="131413"/>
          <w:sz w:val="24"/>
          <w:szCs w:val="24"/>
        </w:rPr>
        <w:t xml:space="preserve"> on human health has been reviewed during the past two to three decades. It has also been reported that many pulses can be used to reduce the risk of chronic diseases. Therefore, chickpea is considered as a “functional food” in addition to its role in providing protein and </w:t>
      </w:r>
      <w:proofErr w:type="spellStart"/>
      <w:r w:rsidRPr="0025235F">
        <w:rPr>
          <w:rFonts w:ascii="Times New Roman" w:hAnsi="Times New Roman" w:cs="Times New Roman"/>
          <w:color w:val="131413"/>
          <w:sz w:val="24"/>
          <w:szCs w:val="24"/>
        </w:rPr>
        <w:t>fibre</w:t>
      </w:r>
      <w:proofErr w:type="spellEnd"/>
      <w:r w:rsidRPr="0025235F">
        <w:rPr>
          <w:rFonts w:ascii="Times New Roman" w:hAnsi="Times New Roman" w:cs="Times New Roman"/>
          <w:color w:val="131413"/>
          <w:sz w:val="24"/>
          <w:szCs w:val="24"/>
        </w:rPr>
        <w:t xml:space="preserve"> to man and animals. Chickpea contains different types of vitamins, minerals, and several bioactive constituents</w:t>
      </w:r>
      <w:r w:rsidR="00CB32D7">
        <w:rPr>
          <w:rFonts w:ascii="Times New Roman" w:hAnsi="Times New Roman" w:cs="Times New Roman"/>
          <w:color w:val="131413"/>
          <w:sz w:val="24"/>
          <w:szCs w:val="24"/>
        </w:rPr>
        <w:t xml:space="preserve"> </w:t>
      </w:r>
      <w:r w:rsidRPr="0025235F">
        <w:rPr>
          <w:rFonts w:ascii="Times New Roman" w:hAnsi="Times New Roman" w:cs="Times New Roman"/>
          <w:color w:val="131413"/>
          <w:sz w:val="24"/>
          <w:szCs w:val="24"/>
        </w:rPr>
        <w:t>(phenolics, phytates, tannins, and oligosaccharides) that could help to reduce the risk of chronic diseases</w:t>
      </w:r>
      <w:r w:rsidR="00C42285">
        <w:rPr>
          <w:rFonts w:ascii="Times New Roman" w:hAnsi="Times New Roman" w:cs="Times New Roman"/>
          <w:color w:val="131413"/>
          <w:sz w:val="24"/>
          <w:szCs w:val="24"/>
        </w:rPr>
        <w:t xml:space="preserve"> </w:t>
      </w:r>
      <w:r w:rsidR="00F860E0">
        <w:rPr>
          <w:rFonts w:ascii="Times New Roman" w:hAnsi="Times New Roman" w:cs="Times New Roman"/>
          <w:color w:val="131413"/>
          <w:sz w:val="24"/>
          <w:szCs w:val="24"/>
        </w:rPr>
        <w:t xml:space="preserve">in humans. </w:t>
      </w:r>
      <w:r w:rsidR="00C42285">
        <w:rPr>
          <w:rFonts w:ascii="Times New Roman" w:hAnsi="Times New Roman" w:cs="Times New Roman"/>
          <w:color w:val="131413"/>
          <w:sz w:val="24"/>
          <w:szCs w:val="24"/>
        </w:rPr>
        <w:t>(</w:t>
      </w:r>
      <w:proofErr w:type="spellStart"/>
      <w:r w:rsidR="00F860E0">
        <w:rPr>
          <w:rFonts w:ascii="Times New Roman" w:hAnsi="Times New Roman" w:cs="Times New Roman"/>
          <w:color w:val="131413"/>
          <w:sz w:val="24"/>
          <w:szCs w:val="24"/>
        </w:rPr>
        <w:t>Nyuyen</w:t>
      </w:r>
      <w:proofErr w:type="spellEnd"/>
      <w:r w:rsidR="00F860E0">
        <w:rPr>
          <w:rFonts w:ascii="Times New Roman" w:hAnsi="Times New Roman" w:cs="Times New Roman"/>
          <w:color w:val="131413"/>
          <w:sz w:val="24"/>
          <w:szCs w:val="24"/>
        </w:rPr>
        <w:t xml:space="preserve"> </w:t>
      </w:r>
      <w:r w:rsidR="00F860E0" w:rsidRPr="00F860E0">
        <w:rPr>
          <w:rFonts w:ascii="Times New Roman" w:hAnsi="Times New Roman" w:cs="Times New Roman"/>
          <w:i/>
          <w:color w:val="131413"/>
          <w:sz w:val="24"/>
          <w:szCs w:val="24"/>
        </w:rPr>
        <w:t>et al.</w:t>
      </w:r>
      <w:r w:rsidR="00C42285" w:rsidRPr="00F860E0">
        <w:rPr>
          <w:rFonts w:ascii="Times New Roman" w:hAnsi="Times New Roman" w:cs="Times New Roman"/>
          <w:i/>
          <w:color w:val="131413"/>
          <w:sz w:val="24"/>
          <w:szCs w:val="24"/>
        </w:rPr>
        <w:t>,</w:t>
      </w:r>
      <w:r w:rsidR="00F860E0">
        <w:rPr>
          <w:rFonts w:ascii="Times New Roman" w:hAnsi="Times New Roman" w:cs="Times New Roman"/>
          <w:color w:val="131413"/>
          <w:sz w:val="24"/>
          <w:szCs w:val="24"/>
        </w:rPr>
        <w:t xml:space="preserve"> 2022</w:t>
      </w:r>
      <w:r w:rsidR="00C42285">
        <w:rPr>
          <w:rFonts w:ascii="Times New Roman" w:hAnsi="Times New Roman" w:cs="Times New Roman"/>
          <w:color w:val="131413"/>
          <w:sz w:val="24"/>
          <w:szCs w:val="24"/>
        </w:rPr>
        <w:t>)</w:t>
      </w:r>
      <w:r w:rsidRPr="0025235F">
        <w:rPr>
          <w:rFonts w:ascii="Times New Roman" w:hAnsi="Times New Roman" w:cs="Times New Roman"/>
          <w:color w:val="131413"/>
          <w:sz w:val="24"/>
          <w:szCs w:val="24"/>
        </w:rPr>
        <w:t>.</w:t>
      </w:r>
      <w:r w:rsidRPr="0025235F">
        <w:rPr>
          <w:rFonts w:ascii="Times New Roman" w:hAnsi="Times New Roman" w:cs="Times New Roman"/>
          <w:sz w:val="24"/>
          <w:szCs w:val="24"/>
        </w:rPr>
        <w:t xml:space="preserve"> </w:t>
      </w:r>
    </w:p>
    <w:p w14:paraId="039DFE10" w14:textId="77777777" w:rsidR="0025235F" w:rsidRPr="0025235F" w:rsidRDefault="0025235F" w:rsidP="00F860E0">
      <w:pPr>
        <w:autoSpaceDE w:val="0"/>
        <w:autoSpaceDN w:val="0"/>
        <w:adjustRightInd w:val="0"/>
        <w:spacing w:after="0"/>
        <w:jc w:val="both"/>
        <w:rPr>
          <w:rFonts w:ascii="Times New Roman" w:hAnsi="Times New Roman" w:cs="Times New Roman"/>
          <w:sz w:val="24"/>
          <w:szCs w:val="24"/>
        </w:rPr>
      </w:pPr>
      <w:r w:rsidRPr="0025235F">
        <w:rPr>
          <w:rFonts w:ascii="Times New Roman" w:hAnsi="Times New Roman" w:cs="Times New Roman"/>
          <w:sz w:val="24"/>
          <w:szCs w:val="24"/>
        </w:rPr>
        <w:t>Fermenta</w:t>
      </w:r>
      <w:r w:rsidR="00F860E0">
        <w:rPr>
          <w:rFonts w:ascii="Times New Roman" w:hAnsi="Times New Roman" w:cs="Times New Roman"/>
          <w:sz w:val="24"/>
          <w:szCs w:val="24"/>
        </w:rPr>
        <w:t>tion could</w:t>
      </w:r>
      <w:r w:rsidRPr="0025235F">
        <w:rPr>
          <w:rFonts w:ascii="Times New Roman" w:hAnsi="Times New Roman" w:cs="Times New Roman"/>
          <w:sz w:val="24"/>
          <w:szCs w:val="24"/>
        </w:rPr>
        <w:t xml:space="preserve"> be described as a desirable process of biochemical modification of primary food products brought about by </w:t>
      </w:r>
      <w:r w:rsidR="00CB32D7">
        <w:rPr>
          <w:rFonts w:ascii="Times New Roman" w:hAnsi="Times New Roman" w:cs="Times New Roman"/>
          <w:sz w:val="24"/>
          <w:szCs w:val="24"/>
        </w:rPr>
        <w:t xml:space="preserve">the activities of </w:t>
      </w:r>
      <w:r w:rsidRPr="0025235F">
        <w:rPr>
          <w:rFonts w:ascii="Times New Roman" w:hAnsi="Times New Roman" w:cs="Times New Roman"/>
          <w:sz w:val="24"/>
          <w:szCs w:val="24"/>
        </w:rPr>
        <w:t>microorganisms and their enzymes (</w:t>
      </w:r>
      <w:r w:rsidR="00C42285">
        <w:rPr>
          <w:rFonts w:ascii="Times New Roman" w:hAnsi="Times New Roman" w:cs="Times New Roman"/>
          <w:sz w:val="24"/>
          <w:szCs w:val="24"/>
        </w:rPr>
        <w:t xml:space="preserve">Rezac </w:t>
      </w:r>
      <w:r w:rsidR="00C42285" w:rsidRPr="00C42285">
        <w:rPr>
          <w:rFonts w:ascii="Times New Roman" w:hAnsi="Times New Roman" w:cs="Times New Roman"/>
          <w:i/>
          <w:sz w:val="24"/>
          <w:szCs w:val="24"/>
        </w:rPr>
        <w:t>et al.,</w:t>
      </w:r>
      <w:r w:rsidR="00C42285">
        <w:rPr>
          <w:rFonts w:ascii="Times New Roman" w:hAnsi="Times New Roman" w:cs="Times New Roman"/>
          <w:i/>
          <w:sz w:val="24"/>
          <w:szCs w:val="24"/>
        </w:rPr>
        <w:t xml:space="preserve"> </w:t>
      </w:r>
      <w:r w:rsidRPr="0025235F">
        <w:rPr>
          <w:rFonts w:ascii="Times New Roman" w:hAnsi="Times New Roman" w:cs="Times New Roman"/>
          <w:sz w:val="24"/>
          <w:szCs w:val="24"/>
        </w:rPr>
        <w:t>20</w:t>
      </w:r>
      <w:r w:rsidR="00C42285">
        <w:rPr>
          <w:rFonts w:ascii="Times New Roman" w:hAnsi="Times New Roman" w:cs="Times New Roman"/>
          <w:sz w:val="24"/>
          <w:szCs w:val="24"/>
        </w:rPr>
        <w:t>18</w:t>
      </w:r>
      <w:r w:rsidRPr="0025235F">
        <w:rPr>
          <w:rFonts w:ascii="Times New Roman" w:hAnsi="Times New Roman" w:cs="Times New Roman"/>
          <w:sz w:val="24"/>
          <w:szCs w:val="24"/>
        </w:rPr>
        <w:t>). Fermentation involves soaking of grains in excess water</w:t>
      </w:r>
      <w:r w:rsidR="00F860E0">
        <w:rPr>
          <w:rFonts w:ascii="Times New Roman" w:hAnsi="Times New Roman" w:cs="Times New Roman"/>
          <w:sz w:val="24"/>
          <w:szCs w:val="24"/>
        </w:rPr>
        <w:t>,</w:t>
      </w:r>
      <w:r w:rsidRPr="0025235F">
        <w:rPr>
          <w:rFonts w:ascii="Times New Roman" w:hAnsi="Times New Roman" w:cs="Times New Roman"/>
          <w:sz w:val="24"/>
          <w:szCs w:val="24"/>
        </w:rPr>
        <w:t xml:space="preserve"> thereby allowing the selection of desirable microorganisms such as lactic acid bacteria, yeasts and </w:t>
      </w:r>
      <w:proofErr w:type="spellStart"/>
      <w:r w:rsidRPr="0025235F">
        <w:rPr>
          <w:rFonts w:ascii="Times New Roman" w:hAnsi="Times New Roman" w:cs="Times New Roman"/>
          <w:sz w:val="24"/>
          <w:szCs w:val="24"/>
        </w:rPr>
        <w:t>moulds</w:t>
      </w:r>
      <w:proofErr w:type="spellEnd"/>
      <w:r w:rsidRPr="0025235F">
        <w:rPr>
          <w:rFonts w:ascii="Times New Roman" w:hAnsi="Times New Roman" w:cs="Times New Roman"/>
          <w:sz w:val="24"/>
          <w:szCs w:val="24"/>
        </w:rPr>
        <w:t xml:space="preserve"> to </w:t>
      </w:r>
      <w:proofErr w:type="spellStart"/>
      <w:r w:rsidRPr="0025235F">
        <w:rPr>
          <w:rFonts w:ascii="Times New Roman" w:hAnsi="Times New Roman" w:cs="Times New Roman"/>
          <w:sz w:val="24"/>
          <w:szCs w:val="24"/>
        </w:rPr>
        <w:t>hydrolyse</w:t>
      </w:r>
      <w:proofErr w:type="spellEnd"/>
      <w:r w:rsidRPr="0025235F">
        <w:rPr>
          <w:rFonts w:ascii="Times New Roman" w:hAnsi="Times New Roman" w:cs="Times New Roman"/>
          <w:sz w:val="24"/>
          <w:szCs w:val="24"/>
        </w:rPr>
        <w:t xml:space="preserve"> the carbohydrate and other starchy components of the grains into alcohol, </w:t>
      </w:r>
      <w:proofErr w:type="spellStart"/>
      <w:r w:rsidRPr="0025235F">
        <w:rPr>
          <w:rFonts w:ascii="Times New Roman" w:hAnsi="Times New Roman" w:cs="Times New Roman"/>
          <w:sz w:val="24"/>
          <w:szCs w:val="24"/>
        </w:rPr>
        <w:t>carbondioxide</w:t>
      </w:r>
      <w:proofErr w:type="spellEnd"/>
      <w:r w:rsidRPr="0025235F">
        <w:rPr>
          <w:rFonts w:ascii="Times New Roman" w:hAnsi="Times New Roman" w:cs="Times New Roman"/>
          <w:sz w:val="24"/>
          <w:szCs w:val="24"/>
        </w:rPr>
        <w:t xml:space="preserve"> and water </w:t>
      </w:r>
      <w:proofErr w:type="spellStart"/>
      <w:r w:rsidRPr="0025235F">
        <w:rPr>
          <w:rFonts w:ascii="Times New Roman" w:hAnsi="Times New Roman" w:cs="Times New Roman"/>
          <w:sz w:val="24"/>
          <w:szCs w:val="24"/>
        </w:rPr>
        <w:t>vapour</w:t>
      </w:r>
      <w:proofErr w:type="spellEnd"/>
      <w:r w:rsidRPr="0025235F">
        <w:rPr>
          <w:rFonts w:ascii="Times New Roman" w:hAnsi="Times New Roman" w:cs="Times New Roman"/>
          <w:sz w:val="24"/>
          <w:szCs w:val="24"/>
        </w:rPr>
        <w:t>. During this process, enzymes secreted by microorganisms breakdown carbohydrates or carbohydrate-like material into simpler substances which are less subject</w:t>
      </w:r>
      <w:r w:rsidR="00CB32D7">
        <w:rPr>
          <w:rFonts w:ascii="Times New Roman" w:hAnsi="Times New Roman" w:cs="Times New Roman"/>
          <w:sz w:val="24"/>
          <w:szCs w:val="24"/>
        </w:rPr>
        <w:t>ed</w:t>
      </w:r>
      <w:r w:rsidRPr="0025235F">
        <w:rPr>
          <w:rFonts w:ascii="Times New Roman" w:hAnsi="Times New Roman" w:cs="Times New Roman"/>
          <w:sz w:val="24"/>
          <w:szCs w:val="24"/>
        </w:rPr>
        <w:t xml:space="preserve"> to undesirable microbial activity than the original material</w:t>
      </w:r>
      <w:r w:rsidR="00CB32D7">
        <w:rPr>
          <w:rFonts w:ascii="Times New Roman" w:hAnsi="Times New Roman" w:cs="Times New Roman"/>
          <w:sz w:val="24"/>
          <w:szCs w:val="24"/>
        </w:rPr>
        <w:t xml:space="preserve"> (Y</w:t>
      </w:r>
      <w:r w:rsidR="00C42285">
        <w:rPr>
          <w:rFonts w:ascii="Times New Roman" w:hAnsi="Times New Roman" w:cs="Times New Roman"/>
          <w:sz w:val="24"/>
          <w:szCs w:val="24"/>
        </w:rPr>
        <w:t>ann and Pauline, 2014</w:t>
      </w:r>
      <w:r w:rsidRPr="0025235F">
        <w:rPr>
          <w:rFonts w:ascii="Times New Roman" w:hAnsi="Times New Roman" w:cs="Times New Roman"/>
          <w:sz w:val="24"/>
          <w:szCs w:val="24"/>
        </w:rPr>
        <w:t xml:space="preserve">). In this method of food processing and preservation, the activities of certain desirable microorganisms are encouraged and because of the encouragement of these microorganisms, such fermented foods are generally </w:t>
      </w:r>
      <w:r w:rsidR="00CB32D7">
        <w:rPr>
          <w:rFonts w:ascii="Times New Roman" w:hAnsi="Times New Roman" w:cs="Times New Roman"/>
          <w:sz w:val="24"/>
          <w:szCs w:val="24"/>
        </w:rPr>
        <w:t xml:space="preserve">known to have </w:t>
      </w:r>
      <w:r w:rsidRPr="0025235F">
        <w:rPr>
          <w:rFonts w:ascii="Times New Roman" w:hAnsi="Times New Roman" w:cs="Times New Roman"/>
          <w:sz w:val="24"/>
          <w:szCs w:val="24"/>
        </w:rPr>
        <w:t>higher nutritional value or quality than the unfermented foods</w:t>
      </w:r>
      <w:r w:rsidR="00C42285">
        <w:rPr>
          <w:rFonts w:ascii="Times New Roman" w:hAnsi="Times New Roman" w:cs="Times New Roman"/>
          <w:sz w:val="24"/>
          <w:szCs w:val="24"/>
        </w:rPr>
        <w:t xml:space="preserve"> (Akubor, 2016; Rezac </w:t>
      </w:r>
      <w:r w:rsidR="00C42285" w:rsidRPr="00C42285">
        <w:rPr>
          <w:rFonts w:ascii="Times New Roman" w:hAnsi="Times New Roman" w:cs="Times New Roman"/>
          <w:i/>
          <w:sz w:val="24"/>
          <w:szCs w:val="24"/>
        </w:rPr>
        <w:t>et al.,</w:t>
      </w:r>
      <w:r w:rsidR="00C42285">
        <w:rPr>
          <w:rFonts w:ascii="Times New Roman" w:hAnsi="Times New Roman" w:cs="Times New Roman"/>
          <w:sz w:val="24"/>
          <w:szCs w:val="24"/>
        </w:rPr>
        <w:t xml:space="preserve"> 2018)</w:t>
      </w:r>
      <w:r w:rsidRPr="0025235F">
        <w:rPr>
          <w:rFonts w:ascii="Times New Roman" w:hAnsi="Times New Roman" w:cs="Times New Roman"/>
          <w:sz w:val="24"/>
          <w:szCs w:val="24"/>
        </w:rPr>
        <w:t>.</w:t>
      </w:r>
    </w:p>
    <w:p w14:paraId="5F28614F" w14:textId="77777777" w:rsidR="00C42285" w:rsidRDefault="00C42285" w:rsidP="00F860E0">
      <w:pPr>
        <w:spacing w:after="0"/>
        <w:jc w:val="both"/>
        <w:rPr>
          <w:rFonts w:ascii="Times New Roman" w:hAnsi="Times New Roman" w:cs="Times New Roman"/>
          <w:sz w:val="24"/>
          <w:szCs w:val="24"/>
        </w:rPr>
      </w:pPr>
      <w:r w:rsidRPr="0025235F">
        <w:rPr>
          <w:rFonts w:ascii="Times New Roman" w:hAnsi="Times New Roman" w:cs="Times New Roman"/>
          <w:sz w:val="24"/>
          <w:szCs w:val="24"/>
        </w:rPr>
        <w:t>Anti-nutritional factors are those substances that are found in most foods which are poisonous to human</w:t>
      </w:r>
      <w:r w:rsidR="00CB32D7">
        <w:rPr>
          <w:rFonts w:ascii="Times New Roman" w:hAnsi="Times New Roman" w:cs="Times New Roman"/>
          <w:sz w:val="24"/>
          <w:szCs w:val="24"/>
        </w:rPr>
        <w:t>s</w:t>
      </w:r>
      <w:r w:rsidRPr="0025235F">
        <w:rPr>
          <w:rFonts w:ascii="Times New Roman" w:hAnsi="Times New Roman" w:cs="Times New Roman"/>
          <w:sz w:val="24"/>
          <w:szCs w:val="24"/>
        </w:rPr>
        <w:t xml:space="preserve"> and in some </w:t>
      </w:r>
      <w:r w:rsidR="00CB32D7">
        <w:rPr>
          <w:rFonts w:ascii="Times New Roman" w:hAnsi="Times New Roman" w:cs="Times New Roman"/>
          <w:sz w:val="24"/>
          <w:szCs w:val="24"/>
        </w:rPr>
        <w:t>cases</w:t>
      </w:r>
      <w:r w:rsidRPr="0025235F">
        <w:rPr>
          <w:rFonts w:ascii="Times New Roman" w:hAnsi="Times New Roman" w:cs="Times New Roman"/>
          <w:sz w:val="24"/>
          <w:szCs w:val="24"/>
        </w:rPr>
        <w:t xml:space="preserve"> limit the availability of nutrients to the body. They are present in different food substances in </w:t>
      </w:r>
      <w:r w:rsidR="00CB32D7">
        <w:rPr>
          <w:rFonts w:ascii="Times New Roman" w:hAnsi="Times New Roman" w:cs="Times New Roman"/>
          <w:sz w:val="24"/>
          <w:szCs w:val="24"/>
        </w:rPr>
        <w:t>different proportions,</w:t>
      </w:r>
      <w:r w:rsidRPr="0025235F">
        <w:rPr>
          <w:rFonts w:ascii="Times New Roman" w:hAnsi="Times New Roman" w:cs="Times New Roman"/>
          <w:sz w:val="24"/>
          <w:szCs w:val="24"/>
        </w:rPr>
        <w:t xml:space="preserve"> depending on the food type, mode of its propagation, chemicals used in growing the crops as well as those chemicals used </w:t>
      </w:r>
      <w:r>
        <w:rPr>
          <w:rFonts w:ascii="Times New Roman" w:hAnsi="Times New Roman" w:cs="Times New Roman"/>
          <w:sz w:val="24"/>
          <w:szCs w:val="24"/>
        </w:rPr>
        <w:t>for</w:t>
      </w:r>
      <w:r w:rsidRPr="0025235F">
        <w:rPr>
          <w:rFonts w:ascii="Times New Roman" w:hAnsi="Times New Roman" w:cs="Times New Roman"/>
          <w:sz w:val="24"/>
          <w:szCs w:val="24"/>
        </w:rPr>
        <w:t xml:space="preserve"> storage and pre</w:t>
      </w:r>
      <w:r w:rsidR="00F860E0">
        <w:rPr>
          <w:rFonts w:ascii="Times New Roman" w:hAnsi="Times New Roman" w:cs="Times New Roman"/>
          <w:sz w:val="24"/>
          <w:szCs w:val="24"/>
        </w:rPr>
        <w:t>servation of the food products</w:t>
      </w:r>
      <w:r w:rsidRPr="0025235F">
        <w:rPr>
          <w:rFonts w:ascii="Times New Roman" w:hAnsi="Times New Roman" w:cs="Times New Roman"/>
          <w:sz w:val="24"/>
          <w:szCs w:val="24"/>
        </w:rPr>
        <w:t xml:space="preserve"> (</w:t>
      </w:r>
      <w:r>
        <w:rPr>
          <w:rFonts w:ascii="Times New Roman" w:hAnsi="Times New Roman" w:cs="Times New Roman"/>
          <w:sz w:val="24"/>
          <w:szCs w:val="24"/>
        </w:rPr>
        <w:t xml:space="preserve">Eze </w:t>
      </w:r>
      <w:r w:rsidRPr="0025235F">
        <w:rPr>
          <w:rFonts w:ascii="Times New Roman" w:hAnsi="Times New Roman" w:cs="Times New Roman"/>
          <w:i/>
          <w:sz w:val="24"/>
          <w:szCs w:val="24"/>
        </w:rPr>
        <w:t>et al.,</w:t>
      </w:r>
      <w:r>
        <w:rPr>
          <w:rFonts w:ascii="Times New Roman" w:hAnsi="Times New Roman" w:cs="Times New Roman"/>
          <w:i/>
          <w:sz w:val="24"/>
          <w:szCs w:val="24"/>
        </w:rPr>
        <w:t xml:space="preserve"> </w:t>
      </w:r>
      <w:r w:rsidRPr="0025235F">
        <w:rPr>
          <w:rFonts w:ascii="Times New Roman" w:hAnsi="Times New Roman" w:cs="Times New Roman"/>
          <w:sz w:val="24"/>
          <w:szCs w:val="24"/>
        </w:rPr>
        <w:t>20</w:t>
      </w:r>
      <w:r>
        <w:rPr>
          <w:rFonts w:ascii="Times New Roman" w:hAnsi="Times New Roman" w:cs="Times New Roman"/>
          <w:sz w:val="24"/>
          <w:szCs w:val="24"/>
        </w:rPr>
        <w:t>24</w:t>
      </w:r>
      <w:r w:rsidRPr="0025235F">
        <w:rPr>
          <w:rFonts w:ascii="Times New Roman" w:hAnsi="Times New Roman" w:cs="Times New Roman"/>
          <w:sz w:val="24"/>
          <w:szCs w:val="24"/>
        </w:rPr>
        <w:t xml:space="preserve">). Legumes contains considerable amounts of several anti-nutritional factors </w:t>
      </w:r>
      <w:r>
        <w:rPr>
          <w:rFonts w:ascii="Times New Roman" w:hAnsi="Times New Roman" w:cs="Times New Roman"/>
          <w:sz w:val="24"/>
          <w:szCs w:val="24"/>
        </w:rPr>
        <w:t>such as</w:t>
      </w:r>
      <w:r w:rsidRPr="0025235F">
        <w:rPr>
          <w:rFonts w:ascii="Times New Roman" w:hAnsi="Times New Roman" w:cs="Times New Roman"/>
          <w:sz w:val="24"/>
          <w:szCs w:val="24"/>
        </w:rPr>
        <w:t xml:space="preserve"> tannins, trypsin inhibitors, chymotrypsin, saponins, oxalate</w:t>
      </w:r>
      <w:r>
        <w:rPr>
          <w:rFonts w:ascii="Times New Roman" w:hAnsi="Times New Roman" w:cs="Times New Roman"/>
          <w:sz w:val="24"/>
          <w:szCs w:val="24"/>
        </w:rPr>
        <w:t xml:space="preserve">s, </w:t>
      </w:r>
      <w:proofErr w:type="spellStart"/>
      <w:r>
        <w:rPr>
          <w:rFonts w:ascii="Times New Roman" w:hAnsi="Times New Roman" w:cs="Times New Roman"/>
          <w:sz w:val="24"/>
          <w:szCs w:val="24"/>
        </w:rPr>
        <w:t>haemagglutanins</w:t>
      </w:r>
      <w:proofErr w:type="spellEnd"/>
      <w:r>
        <w:rPr>
          <w:rFonts w:ascii="Times New Roman" w:hAnsi="Times New Roman" w:cs="Times New Roman"/>
          <w:sz w:val="24"/>
          <w:szCs w:val="24"/>
        </w:rPr>
        <w:t xml:space="preserve"> and phytates. These anti</w:t>
      </w:r>
      <w:r w:rsidR="00CB32D7">
        <w:rPr>
          <w:rFonts w:ascii="Times New Roman" w:hAnsi="Times New Roman" w:cs="Times New Roman"/>
          <w:sz w:val="24"/>
          <w:szCs w:val="24"/>
        </w:rPr>
        <w:t>-</w:t>
      </w:r>
      <w:r>
        <w:rPr>
          <w:rFonts w:ascii="Times New Roman" w:hAnsi="Times New Roman" w:cs="Times New Roman"/>
          <w:sz w:val="24"/>
          <w:szCs w:val="24"/>
        </w:rPr>
        <w:t>nutrients found naturally in legumes could be inactivated or drastically reduced by the application of simple processing techniques such as boiling, roasting, soaking, autoclaving</w:t>
      </w:r>
      <w:r w:rsidR="00F860E0">
        <w:rPr>
          <w:rFonts w:ascii="Times New Roman" w:hAnsi="Times New Roman" w:cs="Times New Roman"/>
          <w:sz w:val="24"/>
          <w:szCs w:val="24"/>
        </w:rPr>
        <w:t>,</w:t>
      </w:r>
      <w:r>
        <w:rPr>
          <w:rFonts w:ascii="Times New Roman" w:hAnsi="Times New Roman" w:cs="Times New Roman"/>
          <w:sz w:val="24"/>
          <w:szCs w:val="24"/>
        </w:rPr>
        <w:t xml:space="preserve"> germination, soaking and fermentation during processing </w:t>
      </w:r>
      <w:r w:rsidRPr="0025235F">
        <w:rPr>
          <w:rFonts w:ascii="Times New Roman" w:hAnsi="Times New Roman" w:cs="Times New Roman"/>
          <w:sz w:val="24"/>
          <w:szCs w:val="24"/>
        </w:rPr>
        <w:t>(</w:t>
      </w:r>
      <w:r>
        <w:rPr>
          <w:rFonts w:ascii="Times New Roman" w:hAnsi="Times New Roman" w:cs="Times New Roman"/>
          <w:sz w:val="24"/>
          <w:szCs w:val="24"/>
        </w:rPr>
        <w:t xml:space="preserve">Pele </w:t>
      </w:r>
      <w:r w:rsidRPr="0025235F">
        <w:rPr>
          <w:rFonts w:ascii="Times New Roman" w:hAnsi="Times New Roman" w:cs="Times New Roman"/>
          <w:i/>
          <w:sz w:val="24"/>
          <w:szCs w:val="24"/>
        </w:rPr>
        <w:t xml:space="preserve">et al., </w:t>
      </w:r>
      <w:r w:rsidRPr="0025235F">
        <w:rPr>
          <w:rFonts w:ascii="Times New Roman" w:hAnsi="Times New Roman" w:cs="Times New Roman"/>
          <w:sz w:val="24"/>
          <w:szCs w:val="24"/>
        </w:rPr>
        <w:t>20</w:t>
      </w:r>
      <w:r>
        <w:rPr>
          <w:rFonts w:ascii="Times New Roman" w:hAnsi="Times New Roman" w:cs="Times New Roman"/>
          <w:sz w:val="24"/>
          <w:szCs w:val="24"/>
        </w:rPr>
        <w:t xml:space="preserve">16; </w:t>
      </w:r>
      <w:proofErr w:type="spellStart"/>
      <w:r>
        <w:rPr>
          <w:rFonts w:ascii="Times New Roman" w:hAnsi="Times New Roman" w:cs="Times New Roman"/>
          <w:sz w:val="24"/>
          <w:szCs w:val="24"/>
        </w:rPr>
        <w:t>Zaaboul</w:t>
      </w:r>
      <w:proofErr w:type="spellEnd"/>
      <w:r>
        <w:rPr>
          <w:rFonts w:ascii="Times New Roman" w:hAnsi="Times New Roman" w:cs="Times New Roman"/>
          <w:sz w:val="24"/>
          <w:szCs w:val="24"/>
        </w:rPr>
        <w:t xml:space="preserve"> </w:t>
      </w:r>
      <w:r w:rsidRPr="0025235F">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2019; Igbokwe </w:t>
      </w:r>
      <w:r w:rsidRPr="0025235F">
        <w:rPr>
          <w:rFonts w:ascii="Times New Roman" w:hAnsi="Times New Roman" w:cs="Times New Roman"/>
          <w:i/>
          <w:sz w:val="24"/>
          <w:szCs w:val="24"/>
        </w:rPr>
        <w:t>et al.,</w:t>
      </w:r>
      <w:r w:rsidR="00F860E0">
        <w:rPr>
          <w:rFonts w:ascii="Times New Roman" w:hAnsi="Times New Roman" w:cs="Times New Roman"/>
          <w:sz w:val="24"/>
          <w:szCs w:val="24"/>
        </w:rPr>
        <w:t xml:space="preserve"> 202</w:t>
      </w:r>
      <w:r>
        <w:rPr>
          <w:rFonts w:ascii="Times New Roman" w:hAnsi="Times New Roman" w:cs="Times New Roman"/>
          <w:sz w:val="24"/>
          <w:szCs w:val="24"/>
        </w:rPr>
        <w:t xml:space="preserve">4). </w:t>
      </w:r>
    </w:p>
    <w:p w14:paraId="2B2A0810" w14:textId="77777777" w:rsidR="007E1661" w:rsidRDefault="0025235F" w:rsidP="0025235F">
      <w:pPr>
        <w:autoSpaceDE w:val="0"/>
        <w:autoSpaceDN w:val="0"/>
        <w:adjustRightInd w:val="0"/>
        <w:jc w:val="both"/>
        <w:rPr>
          <w:rFonts w:ascii="Times New Roman" w:hAnsi="Times New Roman" w:cs="Times New Roman"/>
          <w:sz w:val="24"/>
          <w:szCs w:val="24"/>
        </w:rPr>
      </w:pPr>
      <w:r w:rsidRPr="0025235F">
        <w:rPr>
          <w:rFonts w:ascii="Times New Roman" w:hAnsi="Times New Roman" w:cs="Times New Roman"/>
          <w:sz w:val="24"/>
          <w:szCs w:val="24"/>
        </w:rPr>
        <w:t xml:space="preserve">Functional properties are regard as the intrinsic physicochemical characteristics which affect the </w:t>
      </w:r>
      <w:proofErr w:type="spellStart"/>
      <w:r w:rsidRPr="0025235F">
        <w:rPr>
          <w:rFonts w:ascii="Times New Roman" w:hAnsi="Times New Roman" w:cs="Times New Roman"/>
          <w:sz w:val="24"/>
          <w:szCs w:val="24"/>
        </w:rPr>
        <w:t>behaviour</w:t>
      </w:r>
      <w:proofErr w:type="spellEnd"/>
      <w:r w:rsidRPr="0025235F">
        <w:rPr>
          <w:rFonts w:ascii="Times New Roman" w:hAnsi="Times New Roman" w:cs="Times New Roman"/>
          <w:sz w:val="24"/>
          <w:szCs w:val="24"/>
        </w:rPr>
        <w:t xml:space="preserve"> of a food ingredient in a food system during processing, manufacturing, storage and preparation. The functional properties are as well the fundamental physicochemical properties that reflect the complex interaction between the composition, structure, molecular conformation and physicochemical properties of food components together with the nature of environment which they are associated with (</w:t>
      </w:r>
      <w:r w:rsidR="00C42285">
        <w:rPr>
          <w:rFonts w:ascii="Times New Roman" w:hAnsi="Times New Roman" w:cs="Times New Roman"/>
          <w:sz w:val="24"/>
          <w:szCs w:val="24"/>
        </w:rPr>
        <w:t xml:space="preserve">Usman </w:t>
      </w:r>
      <w:r w:rsidR="00C42285" w:rsidRPr="0025235F">
        <w:rPr>
          <w:rFonts w:ascii="Times New Roman" w:hAnsi="Times New Roman" w:cs="Times New Roman"/>
          <w:i/>
          <w:sz w:val="24"/>
          <w:szCs w:val="24"/>
        </w:rPr>
        <w:t>et al.,</w:t>
      </w:r>
      <w:r w:rsidR="00C42285">
        <w:rPr>
          <w:rFonts w:ascii="Times New Roman" w:hAnsi="Times New Roman" w:cs="Times New Roman"/>
          <w:i/>
          <w:sz w:val="24"/>
          <w:szCs w:val="24"/>
        </w:rPr>
        <w:t xml:space="preserve"> </w:t>
      </w:r>
      <w:r w:rsidR="00C42285">
        <w:rPr>
          <w:rFonts w:ascii="Times New Roman" w:hAnsi="Times New Roman" w:cs="Times New Roman"/>
          <w:sz w:val="24"/>
          <w:szCs w:val="24"/>
        </w:rPr>
        <w:t>2016</w:t>
      </w:r>
      <w:r w:rsidRPr="0025235F">
        <w:rPr>
          <w:rFonts w:ascii="Times New Roman" w:hAnsi="Times New Roman" w:cs="Times New Roman"/>
          <w:sz w:val="24"/>
          <w:szCs w:val="24"/>
        </w:rPr>
        <w:t>). Functional properties affect food quality, storage and acceptability</w:t>
      </w:r>
      <w:r w:rsidR="00F860E0">
        <w:rPr>
          <w:rFonts w:ascii="Times New Roman" w:hAnsi="Times New Roman" w:cs="Times New Roman"/>
          <w:sz w:val="24"/>
          <w:szCs w:val="24"/>
        </w:rPr>
        <w:t>,</w:t>
      </w:r>
      <w:r w:rsidRPr="0025235F">
        <w:rPr>
          <w:rFonts w:ascii="Times New Roman" w:hAnsi="Times New Roman" w:cs="Times New Roman"/>
          <w:sz w:val="24"/>
          <w:szCs w:val="24"/>
        </w:rPr>
        <w:t xml:space="preserve"> and they include foam stability, bulk density, foam capacity, solubility index, swelling capacity, oil absorption capacity, water absorption capacity, emulsification and gelation properties. The ultimate success of utilizing plant proteins as functional ingredients in food </w:t>
      </w:r>
      <w:r w:rsidR="00C42285">
        <w:rPr>
          <w:rFonts w:ascii="Times New Roman" w:hAnsi="Times New Roman" w:cs="Times New Roman"/>
          <w:sz w:val="24"/>
          <w:szCs w:val="24"/>
        </w:rPr>
        <w:lastRenderedPageBreak/>
        <w:t>formulations</w:t>
      </w:r>
      <w:r w:rsidRPr="0025235F">
        <w:rPr>
          <w:rFonts w:ascii="Times New Roman" w:hAnsi="Times New Roman" w:cs="Times New Roman"/>
          <w:sz w:val="24"/>
          <w:szCs w:val="24"/>
        </w:rPr>
        <w:t xml:space="preserve"> depend largely upon the beneficial qualities they impart to such foods which depend to a greater extent on their functional properties (</w:t>
      </w:r>
      <w:proofErr w:type="spellStart"/>
      <w:r w:rsidRPr="0025235F">
        <w:rPr>
          <w:rFonts w:ascii="Times New Roman" w:hAnsi="Times New Roman" w:cs="Times New Roman"/>
          <w:sz w:val="24"/>
          <w:szCs w:val="24"/>
        </w:rPr>
        <w:t>Akubor</w:t>
      </w:r>
      <w:proofErr w:type="spellEnd"/>
      <w:r w:rsidRPr="0025235F">
        <w:rPr>
          <w:rFonts w:ascii="Times New Roman" w:hAnsi="Times New Roman" w:cs="Times New Roman"/>
          <w:sz w:val="24"/>
          <w:szCs w:val="24"/>
        </w:rPr>
        <w:t xml:space="preserve">, 2017; </w:t>
      </w:r>
      <w:proofErr w:type="spellStart"/>
      <w:r w:rsidRPr="0025235F">
        <w:rPr>
          <w:rFonts w:ascii="Times New Roman" w:hAnsi="Times New Roman" w:cs="Times New Roman"/>
          <w:sz w:val="24"/>
          <w:szCs w:val="24"/>
        </w:rPr>
        <w:t>Arukwe</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2017). </w:t>
      </w:r>
      <w:r w:rsidR="00C42285">
        <w:rPr>
          <w:rFonts w:ascii="Times New Roman" w:hAnsi="Times New Roman" w:cs="Times New Roman"/>
          <w:sz w:val="24"/>
          <w:szCs w:val="24"/>
        </w:rPr>
        <w:t>The objective of this study was to determine the proximate</w:t>
      </w:r>
      <w:r w:rsidR="00CB32D7">
        <w:rPr>
          <w:rFonts w:ascii="Times New Roman" w:hAnsi="Times New Roman" w:cs="Times New Roman"/>
          <w:sz w:val="24"/>
          <w:szCs w:val="24"/>
        </w:rPr>
        <w:t xml:space="preserve"> composition</w:t>
      </w:r>
      <w:r w:rsidR="00C42285">
        <w:rPr>
          <w:rFonts w:ascii="Times New Roman" w:hAnsi="Times New Roman" w:cs="Times New Roman"/>
          <w:sz w:val="24"/>
          <w:szCs w:val="24"/>
        </w:rPr>
        <w:t>, anti</w:t>
      </w:r>
      <w:r w:rsidR="00CB32D7">
        <w:rPr>
          <w:rFonts w:ascii="Times New Roman" w:hAnsi="Times New Roman" w:cs="Times New Roman"/>
          <w:sz w:val="24"/>
          <w:szCs w:val="24"/>
        </w:rPr>
        <w:t>-</w:t>
      </w:r>
      <w:r w:rsidR="00C42285">
        <w:rPr>
          <w:rFonts w:ascii="Times New Roman" w:hAnsi="Times New Roman" w:cs="Times New Roman"/>
          <w:sz w:val="24"/>
          <w:szCs w:val="24"/>
        </w:rPr>
        <w:t>nutritional and functional properties of raw and fermented chickpea flours.</w:t>
      </w:r>
    </w:p>
    <w:p w14:paraId="06842B07" w14:textId="77777777" w:rsidR="007E1661" w:rsidRDefault="007E1661" w:rsidP="0025235F">
      <w:pPr>
        <w:autoSpaceDE w:val="0"/>
        <w:autoSpaceDN w:val="0"/>
        <w:adjustRightInd w:val="0"/>
        <w:jc w:val="both"/>
        <w:rPr>
          <w:rFonts w:ascii="Times New Roman" w:hAnsi="Times New Roman" w:cs="Times New Roman"/>
          <w:sz w:val="24"/>
          <w:szCs w:val="24"/>
        </w:rPr>
      </w:pPr>
    </w:p>
    <w:p w14:paraId="17735D86" w14:textId="77777777" w:rsidR="007E1661" w:rsidRPr="00F860E0" w:rsidRDefault="007E1661" w:rsidP="00F860E0">
      <w:pPr>
        <w:rPr>
          <w:rFonts w:ascii="Times New Roman" w:hAnsi="Times New Roman" w:cs="Times New Roman"/>
          <w:b/>
          <w:sz w:val="24"/>
          <w:szCs w:val="24"/>
        </w:rPr>
      </w:pPr>
      <w:r w:rsidRPr="00F860E0">
        <w:rPr>
          <w:rFonts w:ascii="Times New Roman" w:hAnsi="Times New Roman" w:cs="Times New Roman"/>
          <w:b/>
          <w:sz w:val="24"/>
          <w:szCs w:val="24"/>
        </w:rPr>
        <w:t>MATERIALS AND METHODS</w:t>
      </w:r>
    </w:p>
    <w:p w14:paraId="3FD79713" w14:textId="77777777" w:rsidR="007E1661" w:rsidRPr="0025235F" w:rsidRDefault="007E1661" w:rsidP="007E1661">
      <w:pPr>
        <w:jc w:val="both"/>
        <w:rPr>
          <w:rFonts w:ascii="Times New Roman" w:hAnsi="Times New Roman" w:cs="Times New Roman"/>
          <w:sz w:val="24"/>
          <w:szCs w:val="24"/>
        </w:rPr>
      </w:pPr>
      <w:r w:rsidRPr="0025235F">
        <w:rPr>
          <w:rFonts w:ascii="Times New Roman" w:hAnsi="Times New Roman" w:cs="Times New Roman"/>
          <w:b/>
          <w:sz w:val="24"/>
          <w:szCs w:val="24"/>
        </w:rPr>
        <w:t>Procurement of Raw Materials</w:t>
      </w:r>
    </w:p>
    <w:p w14:paraId="4CCB92FC" w14:textId="77777777" w:rsidR="007E1661" w:rsidRPr="0025235F" w:rsidRDefault="007E1661" w:rsidP="007E1661">
      <w:pPr>
        <w:jc w:val="both"/>
        <w:rPr>
          <w:rFonts w:ascii="Times New Roman" w:hAnsi="Times New Roman" w:cs="Times New Roman"/>
          <w:sz w:val="24"/>
          <w:szCs w:val="24"/>
        </w:rPr>
      </w:pPr>
      <w:r w:rsidRPr="0025235F">
        <w:rPr>
          <w:rFonts w:ascii="Times New Roman" w:hAnsi="Times New Roman" w:cs="Times New Roman"/>
          <w:sz w:val="24"/>
          <w:szCs w:val="24"/>
        </w:rPr>
        <w:t xml:space="preserve">Mature chickpea seeds used for this study were purchased from </w:t>
      </w:r>
      <w:proofErr w:type="spellStart"/>
      <w:r w:rsidRPr="0025235F">
        <w:rPr>
          <w:rFonts w:ascii="Times New Roman" w:hAnsi="Times New Roman" w:cs="Times New Roman"/>
          <w:sz w:val="24"/>
          <w:szCs w:val="24"/>
        </w:rPr>
        <w:t>Ogbete</w:t>
      </w:r>
      <w:proofErr w:type="spellEnd"/>
      <w:r w:rsidRPr="0025235F">
        <w:rPr>
          <w:rFonts w:ascii="Times New Roman" w:hAnsi="Times New Roman" w:cs="Times New Roman"/>
          <w:sz w:val="24"/>
          <w:szCs w:val="24"/>
        </w:rPr>
        <w:t xml:space="preserve"> Main Market, Enugu, Enugu State, Nigeria. The choice of location for the purchase was informed by the availability of fresh and wholesome chickpea seeds in the market.</w:t>
      </w:r>
      <w:r w:rsidR="00F860E0">
        <w:rPr>
          <w:rFonts w:ascii="Times New Roman" w:hAnsi="Times New Roman" w:cs="Times New Roman"/>
          <w:sz w:val="24"/>
          <w:szCs w:val="24"/>
        </w:rPr>
        <w:t xml:space="preserve"> The laboratory chemicals used for </w:t>
      </w:r>
      <w:r w:rsidR="000C0E6B">
        <w:rPr>
          <w:rFonts w:ascii="Times New Roman" w:hAnsi="Times New Roman" w:cs="Times New Roman"/>
          <w:sz w:val="24"/>
          <w:szCs w:val="24"/>
        </w:rPr>
        <w:t>analyses were of the analytic grade.</w:t>
      </w:r>
    </w:p>
    <w:p w14:paraId="38D2BAA5" w14:textId="77777777" w:rsidR="007E1661" w:rsidRPr="000C0E6B" w:rsidRDefault="007E1661" w:rsidP="000C0E6B">
      <w:pPr>
        <w:spacing w:after="0"/>
        <w:jc w:val="both"/>
        <w:rPr>
          <w:rFonts w:ascii="Times New Roman" w:hAnsi="Times New Roman" w:cs="Times New Roman"/>
          <w:b/>
          <w:sz w:val="24"/>
          <w:szCs w:val="24"/>
        </w:rPr>
      </w:pPr>
      <w:r w:rsidRPr="000C0E6B">
        <w:rPr>
          <w:rFonts w:ascii="Times New Roman" w:hAnsi="Times New Roman" w:cs="Times New Roman"/>
          <w:b/>
          <w:sz w:val="24"/>
          <w:szCs w:val="24"/>
        </w:rPr>
        <w:t xml:space="preserve">Pre-Preparation of the Seed Samples </w:t>
      </w:r>
    </w:p>
    <w:p w14:paraId="074F1167" w14:textId="77777777" w:rsidR="007E1661" w:rsidRPr="0025235F" w:rsidRDefault="007E1661" w:rsidP="007E1661">
      <w:pPr>
        <w:jc w:val="both"/>
        <w:rPr>
          <w:rFonts w:ascii="Times New Roman" w:hAnsi="Times New Roman" w:cs="Times New Roman"/>
          <w:sz w:val="24"/>
          <w:szCs w:val="24"/>
        </w:rPr>
      </w:pPr>
      <w:r w:rsidRPr="0025235F">
        <w:rPr>
          <w:rFonts w:ascii="Times New Roman" w:hAnsi="Times New Roman" w:cs="Times New Roman"/>
          <w:sz w:val="24"/>
          <w:szCs w:val="24"/>
        </w:rPr>
        <w:t xml:space="preserve">Four kilograms (4kg) of the seeds was sorted manually to remove the stones, leaves, damaged and immature seeds. The sorted seeds were divided into four equal lots of one kilogram (1kg) each. The first lot was processed raw, while the second, third and fourth lots were processed into fermented chickpea flours by fermenting </w:t>
      </w:r>
      <w:r w:rsidR="000C0E6B">
        <w:rPr>
          <w:rFonts w:ascii="Times New Roman" w:hAnsi="Times New Roman" w:cs="Times New Roman"/>
          <w:sz w:val="24"/>
          <w:szCs w:val="24"/>
        </w:rPr>
        <w:t xml:space="preserve">each of them spontaneously </w:t>
      </w:r>
      <w:r w:rsidRPr="0025235F">
        <w:rPr>
          <w:rFonts w:ascii="Times New Roman" w:hAnsi="Times New Roman" w:cs="Times New Roman"/>
          <w:sz w:val="24"/>
          <w:szCs w:val="24"/>
        </w:rPr>
        <w:t>at room temperature (30 ± 2</w:t>
      </w:r>
      <w:r w:rsidRPr="0025235F">
        <w:rPr>
          <w:rFonts w:ascii="Times New Roman" w:hAnsi="Times New Roman" w:cs="Times New Roman"/>
          <w:sz w:val="24"/>
          <w:szCs w:val="24"/>
          <w:vertAlign w:val="superscript"/>
        </w:rPr>
        <w:t>o</w:t>
      </w:r>
      <w:r w:rsidRPr="0025235F">
        <w:rPr>
          <w:rFonts w:ascii="Times New Roman" w:hAnsi="Times New Roman" w:cs="Times New Roman"/>
          <w:sz w:val="24"/>
          <w:szCs w:val="24"/>
        </w:rPr>
        <w:t xml:space="preserve">C)  for 48, 72 and 96 h, respectively with the aid of naturally occurring microorganisms. </w:t>
      </w:r>
    </w:p>
    <w:p w14:paraId="7F5B5E80" w14:textId="77777777" w:rsidR="007E1661" w:rsidRPr="00C24582" w:rsidRDefault="007E1661" w:rsidP="00C24582">
      <w:pPr>
        <w:spacing w:after="0"/>
        <w:jc w:val="both"/>
        <w:rPr>
          <w:rFonts w:ascii="Times New Roman" w:hAnsi="Times New Roman" w:cs="Times New Roman"/>
          <w:b/>
          <w:sz w:val="24"/>
          <w:szCs w:val="24"/>
        </w:rPr>
      </w:pPr>
      <w:r w:rsidRPr="00C24582">
        <w:rPr>
          <w:rFonts w:ascii="Times New Roman" w:hAnsi="Times New Roman" w:cs="Times New Roman"/>
          <w:b/>
          <w:sz w:val="24"/>
          <w:szCs w:val="24"/>
        </w:rPr>
        <w:t>Preparation of Raw Chickpea Flour</w:t>
      </w:r>
    </w:p>
    <w:p w14:paraId="6F455CA4" w14:textId="77777777" w:rsidR="007E1661" w:rsidRPr="008E7C82" w:rsidRDefault="007E1661" w:rsidP="007E1661">
      <w:pPr>
        <w:jc w:val="both"/>
        <w:rPr>
          <w:rFonts w:ascii="Times New Roman" w:hAnsi="Times New Roman" w:cs="Times New Roman"/>
          <w:sz w:val="24"/>
          <w:szCs w:val="24"/>
        </w:rPr>
      </w:pPr>
      <w:r w:rsidRPr="008E7C82">
        <w:rPr>
          <w:rFonts w:ascii="Times New Roman" w:hAnsi="Times New Roman" w:cs="Times New Roman"/>
          <w:sz w:val="24"/>
          <w:szCs w:val="24"/>
        </w:rPr>
        <w:t xml:space="preserve">The raw chickpea flour was prepared according to the method described by </w:t>
      </w:r>
      <w:proofErr w:type="spellStart"/>
      <w:r w:rsidR="00C24582">
        <w:rPr>
          <w:rFonts w:ascii="Times New Roman" w:hAnsi="Times New Roman" w:cs="Times New Roman"/>
          <w:sz w:val="24"/>
          <w:szCs w:val="24"/>
        </w:rPr>
        <w:t>Eneche</w:t>
      </w:r>
      <w:proofErr w:type="spellEnd"/>
      <w:r w:rsidR="00C24582">
        <w:rPr>
          <w:rFonts w:ascii="Times New Roman" w:hAnsi="Times New Roman" w:cs="Times New Roman"/>
          <w:sz w:val="24"/>
          <w:szCs w:val="24"/>
        </w:rPr>
        <w:t xml:space="preserve"> </w:t>
      </w:r>
      <w:r w:rsidR="00C24582" w:rsidRPr="00C24582">
        <w:rPr>
          <w:rFonts w:ascii="Times New Roman" w:hAnsi="Times New Roman" w:cs="Times New Roman"/>
          <w:i/>
          <w:sz w:val="24"/>
          <w:szCs w:val="24"/>
        </w:rPr>
        <w:t>et</w:t>
      </w:r>
      <w:r w:rsidR="00C24582">
        <w:rPr>
          <w:rFonts w:ascii="Times New Roman" w:hAnsi="Times New Roman" w:cs="Times New Roman"/>
          <w:i/>
          <w:sz w:val="24"/>
          <w:szCs w:val="24"/>
        </w:rPr>
        <w:t xml:space="preserve"> </w:t>
      </w:r>
      <w:r w:rsidR="00C24582" w:rsidRPr="00C24582">
        <w:rPr>
          <w:rFonts w:ascii="Times New Roman" w:hAnsi="Times New Roman" w:cs="Times New Roman"/>
          <w:i/>
          <w:sz w:val="24"/>
          <w:szCs w:val="24"/>
        </w:rPr>
        <w:t>al.</w:t>
      </w:r>
      <w:r w:rsidR="00C24582" w:rsidRPr="008E7C82">
        <w:rPr>
          <w:rFonts w:ascii="Times New Roman" w:hAnsi="Times New Roman" w:cs="Times New Roman"/>
          <w:sz w:val="24"/>
          <w:szCs w:val="24"/>
        </w:rPr>
        <w:t xml:space="preserve"> </w:t>
      </w:r>
      <w:r w:rsidRPr="008E7C82">
        <w:rPr>
          <w:rFonts w:ascii="Times New Roman" w:hAnsi="Times New Roman" w:cs="Times New Roman"/>
          <w:sz w:val="24"/>
          <w:szCs w:val="24"/>
        </w:rPr>
        <w:t>(20</w:t>
      </w:r>
      <w:r w:rsidR="00C24582">
        <w:rPr>
          <w:rFonts w:ascii="Times New Roman" w:hAnsi="Times New Roman" w:cs="Times New Roman"/>
          <w:sz w:val="24"/>
          <w:szCs w:val="24"/>
        </w:rPr>
        <w:t>2</w:t>
      </w:r>
      <w:r w:rsidRPr="008E7C82">
        <w:rPr>
          <w:rFonts w:ascii="Times New Roman" w:hAnsi="Times New Roman" w:cs="Times New Roman"/>
          <w:sz w:val="24"/>
          <w:szCs w:val="24"/>
        </w:rPr>
        <w:t>1) with slight modifications. One kilo</w:t>
      </w:r>
      <w:r>
        <w:rPr>
          <w:rFonts w:ascii="Times New Roman" w:hAnsi="Times New Roman" w:cs="Times New Roman"/>
          <w:sz w:val="24"/>
          <w:szCs w:val="24"/>
        </w:rPr>
        <w:t>gram (1kg) of chickpea seeds were</w:t>
      </w:r>
      <w:r w:rsidRPr="008E7C82">
        <w:rPr>
          <w:rFonts w:ascii="Times New Roman" w:hAnsi="Times New Roman" w:cs="Times New Roman"/>
          <w:sz w:val="24"/>
          <w:szCs w:val="24"/>
        </w:rPr>
        <w:t xml:space="preserve"> cleaned to remove dirt and other extraneous materials. The cleaned seeds were rinsed with 2.5 </w:t>
      </w:r>
      <w:proofErr w:type="spellStart"/>
      <w:r w:rsidRPr="008E7C82">
        <w:rPr>
          <w:rFonts w:ascii="Times New Roman" w:hAnsi="Times New Roman" w:cs="Times New Roman"/>
          <w:sz w:val="24"/>
          <w:szCs w:val="24"/>
        </w:rPr>
        <w:t>litres</w:t>
      </w:r>
      <w:proofErr w:type="spellEnd"/>
      <w:r w:rsidRPr="008E7C82">
        <w:rPr>
          <w:rFonts w:ascii="Times New Roman" w:hAnsi="Times New Roman" w:cs="Times New Roman"/>
          <w:sz w:val="24"/>
          <w:szCs w:val="24"/>
        </w:rPr>
        <w:t xml:space="preserve"> of potable water after which they were drained, spread on the trays and dried in a hot air oven (Model DHG 9101 ISA) at 60</w:t>
      </w:r>
      <w:r w:rsidRPr="008E7C82">
        <w:rPr>
          <w:rFonts w:ascii="Times New Roman" w:hAnsi="Times New Roman" w:cs="Times New Roman"/>
          <w:sz w:val="24"/>
          <w:szCs w:val="24"/>
          <w:vertAlign w:val="superscript"/>
        </w:rPr>
        <w:t>o</w:t>
      </w:r>
      <w:r w:rsidRPr="008E7C82">
        <w:rPr>
          <w:rFonts w:ascii="Times New Roman" w:hAnsi="Times New Roman" w:cs="Times New Roman"/>
          <w:sz w:val="24"/>
          <w:szCs w:val="24"/>
        </w:rPr>
        <w:t>C for 12 h with occasional stirring of the seeds at intervals of 30 min to ensure uniform drying. The dried seeds were dehulled by cracking them in attrition mill followed by winnowing to remove the hulls. The dehulled seeds were milled into flour using the attrition mill and sieved through a 500 micron mesh sieve. The flour produced was packaged in an air</w:t>
      </w:r>
      <w:r w:rsidR="006F5AFF">
        <w:rPr>
          <w:rFonts w:ascii="Times New Roman" w:hAnsi="Times New Roman" w:cs="Times New Roman"/>
          <w:sz w:val="24"/>
          <w:szCs w:val="24"/>
        </w:rPr>
        <w:t>-</w:t>
      </w:r>
      <w:r w:rsidRPr="008E7C82">
        <w:rPr>
          <w:rFonts w:ascii="Times New Roman" w:hAnsi="Times New Roman" w:cs="Times New Roman"/>
          <w:sz w:val="24"/>
          <w:szCs w:val="24"/>
        </w:rPr>
        <w:t>tight plastic container, labelled and kept in a refrigerator until needed for further use.</w:t>
      </w:r>
    </w:p>
    <w:p w14:paraId="5300016E" w14:textId="77777777" w:rsidR="007E1661" w:rsidRPr="00C24582" w:rsidRDefault="007E1661" w:rsidP="00C24582">
      <w:pPr>
        <w:spacing w:after="0"/>
        <w:jc w:val="both"/>
        <w:rPr>
          <w:rFonts w:ascii="Times New Roman" w:hAnsi="Times New Roman" w:cs="Times New Roman"/>
          <w:b/>
          <w:sz w:val="24"/>
          <w:szCs w:val="24"/>
        </w:rPr>
      </w:pPr>
      <w:r w:rsidRPr="00C24582">
        <w:rPr>
          <w:rFonts w:ascii="Times New Roman" w:hAnsi="Times New Roman" w:cs="Times New Roman"/>
          <w:b/>
          <w:sz w:val="24"/>
          <w:szCs w:val="24"/>
        </w:rPr>
        <w:t xml:space="preserve">Preparation of Fermented Chickpea Flours </w:t>
      </w:r>
    </w:p>
    <w:p w14:paraId="4243AA8F" w14:textId="77777777" w:rsidR="007E1661" w:rsidRDefault="007E1661" w:rsidP="0025235F">
      <w:pPr>
        <w:autoSpaceDE w:val="0"/>
        <w:autoSpaceDN w:val="0"/>
        <w:adjustRightInd w:val="0"/>
        <w:jc w:val="both"/>
        <w:rPr>
          <w:rFonts w:ascii="Times New Roman" w:hAnsi="Times New Roman" w:cs="Times New Roman"/>
          <w:sz w:val="24"/>
          <w:szCs w:val="24"/>
        </w:rPr>
      </w:pPr>
      <w:r w:rsidRPr="008E7C82">
        <w:rPr>
          <w:rFonts w:ascii="Times New Roman" w:hAnsi="Times New Roman" w:cs="Times New Roman"/>
          <w:sz w:val="24"/>
          <w:szCs w:val="24"/>
        </w:rPr>
        <w:t xml:space="preserve">The fermented chickpea flours were prepared according to the method described by </w:t>
      </w:r>
      <w:r w:rsidR="00C24582">
        <w:rPr>
          <w:rFonts w:ascii="Times New Roman" w:hAnsi="Times New Roman" w:cs="Times New Roman"/>
          <w:sz w:val="24"/>
          <w:szCs w:val="24"/>
        </w:rPr>
        <w:t xml:space="preserve">Nwokolo </w:t>
      </w:r>
      <w:r w:rsidR="00C24582" w:rsidRPr="00C24582">
        <w:rPr>
          <w:rFonts w:ascii="Times New Roman" w:hAnsi="Times New Roman" w:cs="Times New Roman"/>
          <w:i/>
          <w:sz w:val="24"/>
          <w:szCs w:val="24"/>
        </w:rPr>
        <w:t>et al.</w:t>
      </w:r>
      <w:r w:rsidR="00C24582">
        <w:rPr>
          <w:rFonts w:ascii="Times New Roman" w:hAnsi="Times New Roman" w:cs="Times New Roman"/>
          <w:sz w:val="24"/>
          <w:szCs w:val="24"/>
        </w:rPr>
        <w:t xml:space="preserve"> (2022</w:t>
      </w:r>
      <w:r w:rsidRPr="008E7C82">
        <w:rPr>
          <w:rFonts w:ascii="Times New Roman" w:hAnsi="Times New Roman" w:cs="Times New Roman"/>
          <w:sz w:val="24"/>
          <w:szCs w:val="24"/>
        </w:rPr>
        <w:t xml:space="preserve">) with slight modifications. Three kilograms (3kg) of chickpea seeds were cleaned to remove dirt and other foreign materials. The cleaned seeds were soaked with 4 </w:t>
      </w:r>
      <w:proofErr w:type="spellStart"/>
      <w:r w:rsidRPr="008E7C82">
        <w:rPr>
          <w:rFonts w:ascii="Times New Roman" w:hAnsi="Times New Roman" w:cs="Times New Roman"/>
          <w:sz w:val="24"/>
          <w:szCs w:val="24"/>
        </w:rPr>
        <w:t>litres</w:t>
      </w:r>
      <w:proofErr w:type="spellEnd"/>
      <w:r w:rsidRPr="008E7C82">
        <w:rPr>
          <w:rFonts w:ascii="Times New Roman" w:hAnsi="Times New Roman" w:cs="Times New Roman"/>
          <w:sz w:val="24"/>
          <w:szCs w:val="24"/>
        </w:rPr>
        <w:t xml:space="preserve"> of potable water in a plastic bowl for 6 h to soften the seed coats. The soaked seeds were drained, rinsed and dehulled manually by rubbing t</w:t>
      </w:r>
      <w:r w:rsidR="006F5AFF">
        <w:rPr>
          <w:rFonts w:ascii="Times New Roman" w:hAnsi="Times New Roman" w:cs="Times New Roman"/>
          <w:sz w:val="24"/>
          <w:szCs w:val="24"/>
        </w:rPr>
        <w:t xml:space="preserve">hem in </w:t>
      </w:r>
      <w:r w:rsidRPr="008E7C82">
        <w:rPr>
          <w:rFonts w:ascii="Times New Roman" w:hAnsi="Times New Roman" w:cs="Times New Roman"/>
          <w:sz w:val="24"/>
          <w:szCs w:val="24"/>
        </w:rPr>
        <w:t xml:space="preserve">between palms to remove the hulls. The dehulled seeds were milled into paste with the attrition mill and divided into three equal lots of one kilogram (1kg) each. The first lot was placed into a covered plastic bowl and mixed with potable water </w:t>
      </w:r>
      <w:r w:rsidR="00C24582">
        <w:rPr>
          <w:rFonts w:ascii="Times New Roman" w:hAnsi="Times New Roman" w:cs="Times New Roman"/>
          <w:sz w:val="24"/>
          <w:szCs w:val="24"/>
        </w:rPr>
        <w:t>in the ratio of</w:t>
      </w:r>
      <w:r w:rsidRPr="008E7C82">
        <w:rPr>
          <w:rFonts w:ascii="Times New Roman" w:hAnsi="Times New Roman" w:cs="Times New Roman"/>
          <w:sz w:val="24"/>
          <w:szCs w:val="24"/>
        </w:rPr>
        <w:t xml:space="preserve"> 3:2 (water: paste) </w:t>
      </w:r>
      <w:r w:rsidR="00C24582">
        <w:rPr>
          <w:rFonts w:ascii="Times New Roman" w:hAnsi="Times New Roman" w:cs="Times New Roman"/>
          <w:sz w:val="24"/>
          <w:szCs w:val="24"/>
        </w:rPr>
        <w:t>a</w:t>
      </w:r>
      <w:r w:rsidRPr="008E7C82">
        <w:rPr>
          <w:rFonts w:ascii="Times New Roman" w:hAnsi="Times New Roman" w:cs="Times New Roman"/>
          <w:sz w:val="24"/>
          <w:szCs w:val="24"/>
        </w:rPr>
        <w:t xml:space="preserve">nd allowed to ferment with the aid of naturally occurring microorganisms at </w:t>
      </w:r>
      <w:r w:rsidRPr="008E7C82">
        <w:rPr>
          <w:rFonts w:ascii="Times New Roman" w:hAnsi="Times New Roman" w:cs="Times New Roman"/>
          <w:sz w:val="24"/>
          <w:szCs w:val="24"/>
        </w:rPr>
        <w:lastRenderedPageBreak/>
        <w:t>room temperature (30 ± 2</w:t>
      </w:r>
      <w:r w:rsidRPr="008E7C82">
        <w:rPr>
          <w:rFonts w:ascii="Times New Roman" w:hAnsi="Times New Roman" w:cs="Times New Roman"/>
          <w:sz w:val="24"/>
          <w:szCs w:val="24"/>
          <w:vertAlign w:val="superscript"/>
        </w:rPr>
        <w:t>o</w:t>
      </w:r>
      <w:r w:rsidRPr="008E7C82">
        <w:rPr>
          <w:rFonts w:ascii="Times New Roman" w:hAnsi="Times New Roman" w:cs="Times New Roman"/>
          <w:sz w:val="24"/>
          <w:szCs w:val="24"/>
        </w:rPr>
        <w:t xml:space="preserve">C) </w:t>
      </w:r>
      <w:r w:rsidR="006F5AFF">
        <w:rPr>
          <w:rFonts w:ascii="Times New Roman" w:hAnsi="Times New Roman" w:cs="Times New Roman"/>
          <w:sz w:val="24"/>
          <w:szCs w:val="24"/>
        </w:rPr>
        <w:t xml:space="preserve">for 48 h. The second and third </w:t>
      </w:r>
      <w:r w:rsidRPr="008E7C82">
        <w:rPr>
          <w:rFonts w:ascii="Times New Roman" w:hAnsi="Times New Roman" w:cs="Times New Roman"/>
          <w:sz w:val="24"/>
          <w:szCs w:val="24"/>
        </w:rPr>
        <w:t>lots of the paste were fermented using the same procedure except that the second lot was fermente</w:t>
      </w:r>
      <w:r w:rsidR="00C24582">
        <w:rPr>
          <w:rFonts w:ascii="Times New Roman" w:hAnsi="Times New Roman" w:cs="Times New Roman"/>
          <w:sz w:val="24"/>
          <w:szCs w:val="24"/>
        </w:rPr>
        <w:t>d for 72 h, while the third lot</w:t>
      </w:r>
      <w:r w:rsidRPr="008E7C82">
        <w:rPr>
          <w:rFonts w:ascii="Times New Roman" w:hAnsi="Times New Roman" w:cs="Times New Roman"/>
          <w:sz w:val="24"/>
          <w:szCs w:val="24"/>
        </w:rPr>
        <w:t xml:space="preserve"> was fermented for 96 h. After fermentation, excess water was decanted and the fermented paste was separately dewatered manually. The fermented paste obtained in each case was dried in a hot air oven (Model DHG 9101 ISA) at 60</w:t>
      </w:r>
      <w:r w:rsidRPr="008E7C82">
        <w:rPr>
          <w:rFonts w:ascii="Times New Roman" w:hAnsi="Times New Roman" w:cs="Times New Roman"/>
          <w:sz w:val="24"/>
          <w:szCs w:val="24"/>
          <w:vertAlign w:val="superscript"/>
        </w:rPr>
        <w:t>o</w:t>
      </w:r>
      <w:r w:rsidRPr="008E7C82">
        <w:rPr>
          <w:rFonts w:ascii="Times New Roman" w:hAnsi="Times New Roman" w:cs="Times New Roman"/>
          <w:sz w:val="24"/>
          <w:szCs w:val="24"/>
        </w:rPr>
        <w:t xml:space="preserve">C for 10 h. Thereafter, the dried fermented pastes obtained were milled separately </w:t>
      </w:r>
      <w:r w:rsidR="00C24582">
        <w:rPr>
          <w:rFonts w:ascii="Times New Roman" w:hAnsi="Times New Roman" w:cs="Times New Roman"/>
          <w:sz w:val="24"/>
          <w:szCs w:val="24"/>
        </w:rPr>
        <w:t xml:space="preserve">into flours </w:t>
      </w:r>
      <w:r w:rsidRPr="008E7C82">
        <w:rPr>
          <w:rFonts w:ascii="Times New Roman" w:hAnsi="Times New Roman" w:cs="Times New Roman"/>
          <w:sz w:val="24"/>
          <w:szCs w:val="24"/>
        </w:rPr>
        <w:t>in the attri</w:t>
      </w:r>
      <w:r w:rsidR="006F5AFF">
        <w:rPr>
          <w:rFonts w:ascii="Times New Roman" w:hAnsi="Times New Roman" w:cs="Times New Roman"/>
          <w:sz w:val="24"/>
          <w:szCs w:val="24"/>
        </w:rPr>
        <w:t>tion mill and sieved through a 5</w:t>
      </w:r>
      <w:r w:rsidRPr="008E7C82">
        <w:rPr>
          <w:rFonts w:ascii="Times New Roman" w:hAnsi="Times New Roman" w:cs="Times New Roman"/>
          <w:sz w:val="24"/>
          <w:szCs w:val="24"/>
        </w:rPr>
        <w:t>00 micron mesh sieve. The flours produced in each case were individually packaged in an air</w:t>
      </w:r>
      <w:r w:rsidR="006F5AFF">
        <w:rPr>
          <w:rFonts w:ascii="Times New Roman" w:hAnsi="Times New Roman" w:cs="Times New Roman"/>
          <w:sz w:val="24"/>
          <w:szCs w:val="24"/>
        </w:rPr>
        <w:t>-</w:t>
      </w:r>
      <w:r w:rsidRPr="008E7C82">
        <w:rPr>
          <w:rFonts w:ascii="Times New Roman" w:hAnsi="Times New Roman" w:cs="Times New Roman"/>
          <w:sz w:val="24"/>
          <w:szCs w:val="24"/>
        </w:rPr>
        <w:t>tight plastic container, labelled and kept in a refrigerator until needed for further use.</w:t>
      </w:r>
    </w:p>
    <w:p w14:paraId="38F3025F" w14:textId="77777777" w:rsidR="0025235F" w:rsidRPr="00C24582" w:rsidRDefault="00F26C44" w:rsidP="00C24582">
      <w:pPr>
        <w:autoSpaceDE w:val="0"/>
        <w:autoSpaceDN w:val="0"/>
        <w:adjustRightInd w:val="0"/>
        <w:jc w:val="both"/>
        <w:rPr>
          <w:rFonts w:ascii="Times New Roman" w:hAnsi="Times New Roman" w:cs="Times New Roman"/>
          <w:b/>
          <w:sz w:val="24"/>
          <w:szCs w:val="24"/>
        </w:rPr>
      </w:pPr>
      <w:r w:rsidRPr="00C24582">
        <w:rPr>
          <w:rFonts w:ascii="Times New Roman" w:hAnsi="Times New Roman" w:cs="Times New Roman"/>
          <w:b/>
          <w:sz w:val="24"/>
          <w:szCs w:val="24"/>
        </w:rPr>
        <w:t xml:space="preserve">Proximate Analysis </w:t>
      </w:r>
    </w:p>
    <w:p w14:paraId="5DAEC8DB" w14:textId="77777777" w:rsidR="0025235F" w:rsidRDefault="00BD61E6" w:rsidP="0025235F">
      <w:pPr>
        <w:autoSpaceDE w:val="0"/>
        <w:autoSpaceDN w:val="0"/>
        <w:adjustRightInd w:val="0"/>
        <w:jc w:val="both"/>
        <w:rPr>
          <w:rFonts w:ascii="Times New Roman" w:hAnsi="Times New Roman" w:cs="Times New Roman"/>
          <w:sz w:val="24"/>
          <w:szCs w:val="24"/>
        </w:rPr>
      </w:pPr>
      <w:r w:rsidRPr="00CB45FB">
        <w:rPr>
          <w:rFonts w:ascii="Times New Roman" w:hAnsi="Times New Roman" w:cs="Times New Roman"/>
          <w:sz w:val="24"/>
          <w:szCs w:val="24"/>
        </w:rPr>
        <w:t>The moisture</w:t>
      </w:r>
      <w:r>
        <w:rPr>
          <w:rFonts w:ascii="Times New Roman" w:hAnsi="Times New Roman" w:cs="Times New Roman"/>
          <w:sz w:val="24"/>
          <w:szCs w:val="24"/>
        </w:rPr>
        <w:t xml:space="preserve">, crude protein, fat, ash and crude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of the flour samples were </w:t>
      </w:r>
      <w:r w:rsidRPr="00CB45FB">
        <w:rPr>
          <w:rFonts w:ascii="Times New Roman" w:hAnsi="Times New Roman" w:cs="Times New Roman"/>
          <w:sz w:val="24"/>
          <w:szCs w:val="24"/>
        </w:rPr>
        <w:t xml:space="preserve">determined </w:t>
      </w:r>
      <w:r w:rsidR="00CF67CA">
        <w:rPr>
          <w:rFonts w:ascii="Times New Roman" w:hAnsi="Times New Roman" w:cs="Times New Roman"/>
          <w:sz w:val="24"/>
          <w:szCs w:val="24"/>
        </w:rPr>
        <w:t xml:space="preserve">on </w:t>
      </w:r>
      <w:r w:rsidR="006F5AFF">
        <w:rPr>
          <w:rFonts w:ascii="Times New Roman" w:hAnsi="Times New Roman" w:cs="Times New Roman"/>
          <w:sz w:val="24"/>
          <w:szCs w:val="24"/>
        </w:rPr>
        <w:t xml:space="preserve">a </w:t>
      </w:r>
      <w:r w:rsidR="00CF67CA">
        <w:rPr>
          <w:rFonts w:ascii="Times New Roman" w:hAnsi="Times New Roman" w:cs="Times New Roman"/>
          <w:sz w:val="24"/>
          <w:szCs w:val="24"/>
        </w:rPr>
        <w:t>dry weight basis according to the</w:t>
      </w:r>
      <w:r w:rsidRPr="00CB45FB">
        <w:rPr>
          <w:rFonts w:ascii="Times New Roman" w:hAnsi="Times New Roman" w:cs="Times New Roman"/>
          <w:sz w:val="24"/>
          <w:szCs w:val="24"/>
        </w:rPr>
        <w:t xml:space="preserve"> standard analytical methods of AOAC (2016). The carbohydrate</w:t>
      </w:r>
      <w:r w:rsidR="00CF67CA">
        <w:rPr>
          <w:rFonts w:ascii="Times New Roman" w:hAnsi="Times New Roman" w:cs="Times New Roman"/>
          <w:sz w:val="24"/>
          <w:szCs w:val="24"/>
        </w:rPr>
        <w:t xml:space="preserve"> content was determined</w:t>
      </w:r>
      <w:r w:rsidRPr="00CB45FB">
        <w:rPr>
          <w:rFonts w:ascii="Times New Roman" w:hAnsi="Times New Roman" w:cs="Times New Roman"/>
          <w:sz w:val="24"/>
          <w:szCs w:val="24"/>
        </w:rPr>
        <w:t xml:space="preserve"> by difference</w:t>
      </w:r>
      <w:r w:rsidR="00CF67CA">
        <w:rPr>
          <w:rFonts w:ascii="Times New Roman" w:hAnsi="Times New Roman" w:cs="Times New Roman"/>
          <w:sz w:val="24"/>
          <w:szCs w:val="24"/>
        </w:rPr>
        <w:t>.</w:t>
      </w:r>
      <w:r w:rsidRPr="00CB45FB">
        <w:rPr>
          <w:rFonts w:ascii="Times New Roman" w:hAnsi="Times New Roman" w:cs="Times New Roman"/>
          <w:sz w:val="24"/>
          <w:szCs w:val="24"/>
        </w:rPr>
        <w:t xml:space="preserve"> </w:t>
      </w:r>
      <w:r w:rsidR="00CF67CA">
        <w:rPr>
          <w:rFonts w:ascii="Times New Roman" w:hAnsi="Times New Roman" w:cs="Times New Roman"/>
          <w:sz w:val="24"/>
          <w:szCs w:val="24"/>
        </w:rPr>
        <w:t xml:space="preserve">% </w:t>
      </w:r>
      <w:r w:rsidR="006F5AFF">
        <w:rPr>
          <w:rFonts w:ascii="Times New Roman" w:hAnsi="Times New Roman" w:cs="Times New Roman"/>
          <w:sz w:val="24"/>
          <w:szCs w:val="24"/>
        </w:rPr>
        <w:t xml:space="preserve">Carbohydrate </w:t>
      </w:r>
      <w:r w:rsidR="00CF67CA">
        <w:rPr>
          <w:rFonts w:ascii="Times New Roman" w:hAnsi="Times New Roman" w:cs="Times New Roman"/>
          <w:sz w:val="24"/>
          <w:szCs w:val="24"/>
        </w:rPr>
        <w:t xml:space="preserve">= </w:t>
      </w:r>
      <w:r w:rsidRPr="00CB45FB">
        <w:rPr>
          <w:rFonts w:ascii="Times New Roman" w:hAnsi="Times New Roman" w:cs="Times New Roman"/>
          <w:sz w:val="24"/>
          <w:szCs w:val="24"/>
        </w:rPr>
        <w:t xml:space="preserve">100% </w:t>
      </w:r>
      <w:r w:rsidR="00CF67CA">
        <w:rPr>
          <w:rFonts w:ascii="Times New Roman" w:hAnsi="Times New Roman" w:cs="Times New Roman"/>
          <w:sz w:val="24"/>
          <w:szCs w:val="24"/>
        </w:rPr>
        <w:t xml:space="preserve">- % </w:t>
      </w:r>
      <w:r w:rsidRPr="00CB45FB">
        <w:rPr>
          <w:rFonts w:ascii="Times New Roman" w:hAnsi="Times New Roman" w:cs="Times New Roman"/>
          <w:sz w:val="24"/>
          <w:szCs w:val="24"/>
        </w:rPr>
        <w:t>(</w:t>
      </w:r>
      <w:r w:rsidR="00CF67CA" w:rsidRPr="00CB45FB">
        <w:rPr>
          <w:rFonts w:ascii="Times New Roman" w:hAnsi="Times New Roman" w:cs="Times New Roman"/>
          <w:sz w:val="24"/>
          <w:szCs w:val="24"/>
        </w:rPr>
        <w:t xml:space="preserve">Moisture </w:t>
      </w:r>
      <w:r w:rsidRPr="00CB45FB">
        <w:rPr>
          <w:rFonts w:ascii="Times New Roman" w:hAnsi="Times New Roman" w:cs="Times New Roman"/>
          <w:sz w:val="24"/>
          <w:szCs w:val="24"/>
        </w:rPr>
        <w:t xml:space="preserve">+ </w:t>
      </w:r>
      <w:r w:rsidR="006F5AFF" w:rsidRPr="00CB45FB">
        <w:rPr>
          <w:rFonts w:ascii="Times New Roman" w:hAnsi="Times New Roman" w:cs="Times New Roman"/>
          <w:sz w:val="24"/>
          <w:szCs w:val="24"/>
        </w:rPr>
        <w:t xml:space="preserve">Crude Protein </w:t>
      </w:r>
      <w:r w:rsidRPr="00CB45FB">
        <w:rPr>
          <w:rFonts w:ascii="Times New Roman" w:hAnsi="Times New Roman" w:cs="Times New Roman"/>
          <w:sz w:val="24"/>
          <w:szCs w:val="24"/>
        </w:rPr>
        <w:t xml:space="preserve">+ Ash + Fat + </w:t>
      </w:r>
      <w:r w:rsidR="006F5AFF" w:rsidRPr="00CB45FB">
        <w:rPr>
          <w:rFonts w:ascii="Times New Roman" w:hAnsi="Times New Roman" w:cs="Times New Roman"/>
          <w:sz w:val="24"/>
          <w:szCs w:val="24"/>
        </w:rPr>
        <w:t xml:space="preserve">Crude </w:t>
      </w:r>
      <w:proofErr w:type="spellStart"/>
      <w:r w:rsidR="006F5AFF" w:rsidRPr="00CB45FB">
        <w:rPr>
          <w:rFonts w:ascii="Times New Roman" w:hAnsi="Times New Roman" w:cs="Times New Roman"/>
          <w:sz w:val="24"/>
          <w:szCs w:val="24"/>
        </w:rPr>
        <w:t>Fibre</w:t>
      </w:r>
      <w:proofErr w:type="spellEnd"/>
      <w:r w:rsidRPr="00CB45FB">
        <w:rPr>
          <w:rFonts w:ascii="Times New Roman" w:hAnsi="Times New Roman" w:cs="Times New Roman"/>
          <w:sz w:val="24"/>
          <w:szCs w:val="24"/>
        </w:rPr>
        <w:t>)</w:t>
      </w:r>
      <w:r w:rsidR="00CF67CA">
        <w:rPr>
          <w:rFonts w:ascii="Times New Roman" w:hAnsi="Times New Roman" w:cs="Times New Roman"/>
          <w:sz w:val="24"/>
          <w:szCs w:val="24"/>
        </w:rPr>
        <w:t>. The energy value</w:t>
      </w:r>
      <w:r w:rsidRPr="00CB45FB">
        <w:rPr>
          <w:rFonts w:ascii="Times New Roman" w:hAnsi="Times New Roman" w:cs="Times New Roman"/>
          <w:sz w:val="24"/>
          <w:szCs w:val="24"/>
        </w:rPr>
        <w:t xml:space="preserve"> was calculated by multiplying the percentage values of crude protein, fat and carbohydrate content</w:t>
      </w:r>
      <w:r w:rsidR="00CF67CA">
        <w:rPr>
          <w:rFonts w:ascii="Times New Roman" w:hAnsi="Times New Roman" w:cs="Times New Roman"/>
          <w:sz w:val="24"/>
          <w:szCs w:val="24"/>
        </w:rPr>
        <w:t>s of each sample</w:t>
      </w:r>
      <w:r w:rsidRPr="00CB45FB">
        <w:rPr>
          <w:rFonts w:ascii="Times New Roman" w:hAnsi="Times New Roman" w:cs="Times New Roman"/>
          <w:sz w:val="24"/>
          <w:szCs w:val="24"/>
        </w:rPr>
        <w:t xml:space="preserve"> by the Atwater factors of 4, 9 and 4 respectively (AOAC, 2016). All determinations were carried out in triplicate samples</w:t>
      </w:r>
      <w:r w:rsidR="00CF67CA">
        <w:rPr>
          <w:rFonts w:ascii="Times New Roman" w:hAnsi="Times New Roman" w:cs="Times New Roman"/>
          <w:sz w:val="24"/>
          <w:szCs w:val="24"/>
        </w:rPr>
        <w:t>.</w:t>
      </w:r>
      <w:r w:rsidRPr="00CB45FB">
        <w:rPr>
          <w:rFonts w:ascii="Times New Roman" w:hAnsi="Times New Roman" w:cs="Times New Roman"/>
          <w:sz w:val="24"/>
          <w:szCs w:val="24"/>
        </w:rPr>
        <w:t xml:space="preserve"> </w:t>
      </w:r>
    </w:p>
    <w:p w14:paraId="155C6B4D" w14:textId="77777777" w:rsidR="00CF67CA" w:rsidRPr="00C24582" w:rsidRDefault="00CF67CA" w:rsidP="00C24582">
      <w:pPr>
        <w:autoSpaceDE w:val="0"/>
        <w:autoSpaceDN w:val="0"/>
        <w:adjustRightInd w:val="0"/>
        <w:jc w:val="both"/>
        <w:rPr>
          <w:rFonts w:ascii="Times New Roman" w:hAnsi="Times New Roman" w:cs="Times New Roman"/>
          <w:b/>
          <w:sz w:val="24"/>
          <w:szCs w:val="24"/>
        </w:rPr>
      </w:pPr>
      <w:r w:rsidRPr="00C24582">
        <w:rPr>
          <w:rFonts w:ascii="Times New Roman" w:hAnsi="Times New Roman" w:cs="Times New Roman"/>
          <w:b/>
          <w:sz w:val="24"/>
          <w:szCs w:val="24"/>
        </w:rPr>
        <w:t>Antinutritent</w:t>
      </w:r>
      <w:r w:rsidR="006F5AFF" w:rsidRPr="00C24582">
        <w:rPr>
          <w:rFonts w:ascii="Times New Roman" w:hAnsi="Times New Roman" w:cs="Times New Roman"/>
          <w:b/>
          <w:sz w:val="24"/>
          <w:szCs w:val="24"/>
        </w:rPr>
        <w:t>s</w:t>
      </w:r>
      <w:r w:rsidRPr="00C24582">
        <w:rPr>
          <w:rFonts w:ascii="Times New Roman" w:hAnsi="Times New Roman" w:cs="Times New Roman"/>
          <w:b/>
          <w:sz w:val="24"/>
          <w:szCs w:val="24"/>
        </w:rPr>
        <w:t xml:space="preserve"> Analysis</w:t>
      </w:r>
    </w:p>
    <w:p w14:paraId="158D3879" w14:textId="77777777" w:rsidR="00CF67CA" w:rsidRDefault="00CF67CA" w:rsidP="002523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The trypsin inhibitor, tannin, oxalate and saponin levels of the flour samples were determined on </w:t>
      </w:r>
      <w:r w:rsidR="006F5AFF">
        <w:rPr>
          <w:rFonts w:ascii="Times New Roman" w:hAnsi="Times New Roman" w:cs="Times New Roman"/>
          <w:sz w:val="24"/>
          <w:szCs w:val="24"/>
        </w:rPr>
        <w:t xml:space="preserve">a </w:t>
      </w:r>
      <w:r>
        <w:rPr>
          <w:rFonts w:ascii="Times New Roman" w:hAnsi="Times New Roman" w:cs="Times New Roman"/>
          <w:sz w:val="24"/>
          <w:szCs w:val="24"/>
        </w:rPr>
        <w:t xml:space="preserve">dry weight basis according to the spectrophotometric methods described by Okoye </w:t>
      </w:r>
      <w:r>
        <w:rPr>
          <w:rFonts w:ascii="Times New Roman" w:hAnsi="Times New Roman" w:cs="Times New Roman"/>
          <w:i/>
          <w:sz w:val="24"/>
          <w:szCs w:val="24"/>
        </w:rPr>
        <w:t xml:space="preserve">et al. </w:t>
      </w:r>
      <w:r>
        <w:rPr>
          <w:rFonts w:ascii="Times New Roman" w:hAnsi="Times New Roman" w:cs="Times New Roman"/>
          <w:sz w:val="24"/>
          <w:szCs w:val="24"/>
        </w:rPr>
        <w:t xml:space="preserve">(2024). The phytate and </w:t>
      </w:r>
      <w:proofErr w:type="spellStart"/>
      <w:r>
        <w:rPr>
          <w:rFonts w:ascii="Times New Roman" w:hAnsi="Times New Roman" w:cs="Times New Roman"/>
          <w:sz w:val="24"/>
          <w:szCs w:val="24"/>
        </w:rPr>
        <w:t>haemagglutin</w:t>
      </w:r>
      <w:proofErr w:type="spellEnd"/>
      <w:r>
        <w:rPr>
          <w:rFonts w:ascii="Times New Roman" w:hAnsi="Times New Roman" w:cs="Times New Roman"/>
          <w:sz w:val="24"/>
          <w:szCs w:val="24"/>
        </w:rPr>
        <w:t xml:space="preserve"> contents were determined by the use of </w:t>
      </w:r>
      <w:r w:rsidR="00C24582">
        <w:rPr>
          <w:rFonts w:ascii="Times New Roman" w:hAnsi="Times New Roman" w:cs="Times New Roman"/>
          <w:sz w:val="24"/>
          <w:szCs w:val="24"/>
        </w:rPr>
        <w:t xml:space="preserve">the </w:t>
      </w:r>
      <w:r>
        <w:rPr>
          <w:rFonts w:ascii="Times New Roman" w:hAnsi="Times New Roman" w:cs="Times New Roman"/>
          <w:sz w:val="24"/>
          <w:szCs w:val="24"/>
        </w:rPr>
        <w:t xml:space="preserve">spectrophotometric methods of AOAC (2016). </w:t>
      </w:r>
      <w:r w:rsidRPr="00CB45FB">
        <w:rPr>
          <w:rFonts w:ascii="Times New Roman" w:hAnsi="Times New Roman" w:cs="Times New Roman"/>
          <w:sz w:val="24"/>
          <w:szCs w:val="24"/>
        </w:rPr>
        <w:t>All determinations were carried out in triplicate samples</w:t>
      </w:r>
      <w:r>
        <w:rPr>
          <w:rFonts w:ascii="Times New Roman" w:hAnsi="Times New Roman" w:cs="Times New Roman"/>
          <w:sz w:val="24"/>
          <w:szCs w:val="24"/>
        </w:rPr>
        <w:t>.</w:t>
      </w:r>
    </w:p>
    <w:p w14:paraId="65BC4914" w14:textId="77777777" w:rsidR="00CF67CA" w:rsidRPr="00C24582" w:rsidRDefault="00CF67CA" w:rsidP="00C24582">
      <w:pPr>
        <w:autoSpaceDE w:val="0"/>
        <w:autoSpaceDN w:val="0"/>
        <w:adjustRightInd w:val="0"/>
        <w:jc w:val="both"/>
        <w:rPr>
          <w:rFonts w:ascii="Times New Roman" w:hAnsi="Times New Roman" w:cs="Times New Roman"/>
          <w:b/>
          <w:sz w:val="24"/>
          <w:szCs w:val="24"/>
        </w:rPr>
      </w:pPr>
      <w:r w:rsidRPr="00C24582">
        <w:rPr>
          <w:rFonts w:ascii="Times New Roman" w:hAnsi="Times New Roman" w:cs="Times New Roman"/>
          <w:b/>
          <w:sz w:val="24"/>
          <w:szCs w:val="24"/>
        </w:rPr>
        <w:t xml:space="preserve">Functional Properties </w:t>
      </w:r>
    </w:p>
    <w:p w14:paraId="034C7D47" w14:textId="77777777" w:rsidR="007E1661" w:rsidRPr="006F5AFF" w:rsidRDefault="003F05D5" w:rsidP="006F5A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The water and oil absorption capacities of the flour samples were determined on </w:t>
      </w:r>
      <w:r w:rsidR="006F5AFF">
        <w:rPr>
          <w:rFonts w:ascii="Times New Roman" w:hAnsi="Times New Roman" w:cs="Times New Roman"/>
          <w:sz w:val="24"/>
          <w:szCs w:val="24"/>
        </w:rPr>
        <w:t xml:space="preserve">a </w:t>
      </w:r>
      <w:r>
        <w:rPr>
          <w:rFonts w:ascii="Times New Roman" w:hAnsi="Times New Roman" w:cs="Times New Roman"/>
          <w:sz w:val="24"/>
          <w:szCs w:val="24"/>
        </w:rPr>
        <w:t xml:space="preserve">dry weight basis according to the methods described by Akubor </w:t>
      </w:r>
      <w:r>
        <w:rPr>
          <w:rFonts w:ascii="Times New Roman" w:hAnsi="Times New Roman" w:cs="Times New Roman"/>
          <w:i/>
          <w:sz w:val="24"/>
          <w:szCs w:val="24"/>
        </w:rPr>
        <w:t xml:space="preserve">et al. </w:t>
      </w:r>
      <w:r>
        <w:rPr>
          <w:rFonts w:ascii="Times New Roman" w:hAnsi="Times New Roman" w:cs="Times New Roman"/>
          <w:sz w:val="24"/>
          <w:szCs w:val="24"/>
        </w:rPr>
        <w:t xml:space="preserve">(2017). The foam and swelling capacities were determined according to the methods described by Igbokwe </w:t>
      </w:r>
      <w:r w:rsidRPr="003F05D5">
        <w:rPr>
          <w:rFonts w:ascii="Times New Roman" w:hAnsi="Times New Roman" w:cs="Times New Roman"/>
          <w:i/>
          <w:sz w:val="24"/>
          <w:szCs w:val="24"/>
        </w:rPr>
        <w:t>et al.</w:t>
      </w:r>
      <w:r>
        <w:rPr>
          <w:rFonts w:ascii="Times New Roman" w:hAnsi="Times New Roman" w:cs="Times New Roman"/>
          <w:sz w:val="24"/>
          <w:szCs w:val="24"/>
        </w:rPr>
        <w:t xml:space="preserve"> (2024). The bulk density was determined according to the method described by </w:t>
      </w:r>
      <w:proofErr w:type="spellStart"/>
      <w:r>
        <w:rPr>
          <w:rFonts w:ascii="Times New Roman" w:hAnsi="Times New Roman" w:cs="Times New Roman"/>
          <w:sz w:val="24"/>
          <w:szCs w:val="24"/>
        </w:rPr>
        <w:t>Arukwe</w:t>
      </w:r>
      <w:proofErr w:type="spellEnd"/>
      <w:r>
        <w:rPr>
          <w:rFonts w:ascii="Times New Roman" w:hAnsi="Times New Roman" w:cs="Times New Roman"/>
          <w:sz w:val="24"/>
          <w:szCs w:val="24"/>
        </w:rPr>
        <w:t xml:space="preserve"> </w:t>
      </w:r>
      <w:r w:rsidRPr="003F05D5">
        <w:rPr>
          <w:rFonts w:ascii="Times New Roman" w:hAnsi="Times New Roman" w:cs="Times New Roman"/>
          <w:i/>
          <w:sz w:val="24"/>
          <w:szCs w:val="24"/>
        </w:rPr>
        <w:t>et al.</w:t>
      </w:r>
      <w:r>
        <w:rPr>
          <w:rFonts w:ascii="Times New Roman" w:hAnsi="Times New Roman" w:cs="Times New Roman"/>
          <w:sz w:val="24"/>
          <w:szCs w:val="24"/>
        </w:rPr>
        <w:t xml:space="preserve"> (2017). The emulsification capacity was determined according to the method described by </w:t>
      </w:r>
      <w:proofErr w:type="spellStart"/>
      <w:r>
        <w:rPr>
          <w:rFonts w:ascii="Times New Roman" w:hAnsi="Times New Roman" w:cs="Times New Roman"/>
          <w:sz w:val="24"/>
          <w:szCs w:val="24"/>
        </w:rPr>
        <w:t>Nwanekezi</w:t>
      </w:r>
      <w:proofErr w:type="spellEnd"/>
      <w:r>
        <w:rPr>
          <w:rFonts w:ascii="Times New Roman" w:hAnsi="Times New Roman" w:cs="Times New Roman"/>
          <w:sz w:val="24"/>
          <w:szCs w:val="24"/>
        </w:rPr>
        <w:t xml:space="preserve"> </w:t>
      </w:r>
      <w:r w:rsidRPr="003F05D5">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(2017). </w:t>
      </w:r>
      <w:r w:rsidRPr="00CB45FB">
        <w:rPr>
          <w:rFonts w:ascii="Times New Roman" w:hAnsi="Times New Roman" w:cs="Times New Roman"/>
          <w:sz w:val="24"/>
          <w:szCs w:val="24"/>
        </w:rPr>
        <w:t>All determinations were carried out in triplicate samples</w:t>
      </w:r>
      <w:r>
        <w:rPr>
          <w:rFonts w:ascii="Times New Roman" w:hAnsi="Times New Roman" w:cs="Times New Roman"/>
          <w:sz w:val="24"/>
          <w:szCs w:val="24"/>
        </w:rPr>
        <w:t xml:space="preserve">.  </w:t>
      </w:r>
      <w:r w:rsidR="00CF67CA">
        <w:rPr>
          <w:rFonts w:ascii="Times New Roman" w:hAnsi="Times New Roman" w:cs="Times New Roman"/>
          <w:sz w:val="24"/>
          <w:szCs w:val="24"/>
        </w:rPr>
        <w:t xml:space="preserve"> </w:t>
      </w:r>
    </w:p>
    <w:p w14:paraId="286ECDAF" w14:textId="77777777" w:rsidR="0025235F" w:rsidRPr="00C24582" w:rsidRDefault="0025235F" w:rsidP="00C24582">
      <w:pPr>
        <w:spacing w:after="0"/>
        <w:jc w:val="both"/>
        <w:rPr>
          <w:rFonts w:ascii="Times New Roman" w:hAnsi="Times New Roman" w:cs="Times New Roman"/>
          <w:b/>
          <w:sz w:val="24"/>
          <w:szCs w:val="24"/>
        </w:rPr>
      </w:pPr>
      <w:r w:rsidRPr="00C24582">
        <w:rPr>
          <w:rFonts w:ascii="Times New Roman" w:hAnsi="Times New Roman" w:cs="Times New Roman"/>
          <w:b/>
          <w:sz w:val="24"/>
          <w:szCs w:val="24"/>
        </w:rPr>
        <w:t>Statistical Analysis</w:t>
      </w:r>
    </w:p>
    <w:p w14:paraId="3DD57197" w14:textId="77777777" w:rsidR="0025235F" w:rsidRDefault="0025235F" w:rsidP="0025235F">
      <w:pPr>
        <w:pStyle w:val="ListParagraph"/>
        <w:ind w:left="0"/>
        <w:jc w:val="both"/>
        <w:rPr>
          <w:rFonts w:ascii="Times New Roman" w:hAnsi="Times New Roman" w:cs="Times New Roman"/>
          <w:sz w:val="24"/>
          <w:szCs w:val="24"/>
        </w:rPr>
      </w:pPr>
      <w:r w:rsidRPr="0025235F">
        <w:rPr>
          <w:rFonts w:ascii="Times New Roman" w:hAnsi="Times New Roman" w:cs="Times New Roman"/>
          <w:sz w:val="24"/>
          <w:szCs w:val="24"/>
        </w:rPr>
        <w:t>The data generated were subjected to one-way analysis of variance (ANOVA) using Statistical P</w:t>
      </w:r>
      <w:r w:rsidR="00A06CAB">
        <w:rPr>
          <w:rFonts w:ascii="Times New Roman" w:hAnsi="Times New Roman" w:cs="Times New Roman"/>
          <w:sz w:val="24"/>
          <w:szCs w:val="24"/>
        </w:rPr>
        <w:t>roduct and</w:t>
      </w:r>
      <w:r w:rsidRPr="0025235F">
        <w:rPr>
          <w:rFonts w:ascii="Times New Roman" w:hAnsi="Times New Roman" w:cs="Times New Roman"/>
          <w:sz w:val="24"/>
          <w:szCs w:val="24"/>
        </w:rPr>
        <w:t xml:space="preserve"> Service Solution</w:t>
      </w:r>
      <w:r w:rsidR="00C24582">
        <w:rPr>
          <w:rFonts w:ascii="Times New Roman" w:hAnsi="Times New Roman" w:cs="Times New Roman"/>
          <w:sz w:val="24"/>
          <w:szCs w:val="24"/>
        </w:rPr>
        <w:t xml:space="preserve"> (SPSS, version 28</w:t>
      </w:r>
      <w:r w:rsidR="00A06CAB">
        <w:rPr>
          <w:rFonts w:ascii="Times New Roman" w:hAnsi="Times New Roman" w:cs="Times New Roman"/>
          <w:sz w:val="24"/>
          <w:szCs w:val="24"/>
        </w:rPr>
        <w:t>)</w:t>
      </w:r>
      <w:r w:rsidRPr="0025235F">
        <w:rPr>
          <w:rFonts w:ascii="Times New Roman" w:hAnsi="Times New Roman" w:cs="Times New Roman"/>
          <w:sz w:val="24"/>
          <w:szCs w:val="24"/>
        </w:rPr>
        <w:t xml:space="preserve"> </w:t>
      </w:r>
      <w:r w:rsidR="00A06CAB">
        <w:rPr>
          <w:rFonts w:ascii="Times New Roman" w:hAnsi="Times New Roman" w:cs="Times New Roman"/>
          <w:sz w:val="24"/>
          <w:szCs w:val="24"/>
        </w:rPr>
        <w:t>software</w:t>
      </w:r>
      <w:r w:rsidRPr="0025235F">
        <w:rPr>
          <w:rFonts w:ascii="Times New Roman" w:hAnsi="Times New Roman" w:cs="Times New Roman"/>
          <w:sz w:val="24"/>
          <w:szCs w:val="24"/>
        </w:rPr>
        <w:t>. Significan</w:t>
      </w:r>
      <w:r w:rsidR="00F26C44">
        <w:rPr>
          <w:rFonts w:ascii="Times New Roman" w:hAnsi="Times New Roman" w:cs="Times New Roman"/>
          <w:sz w:val="24"/>
          <w:szCs w:val="24"/>
        </w:rPr>
        <w:t>t means were separated using Tu</w:t>
      </w:r>
      <w:r w:rsidRPr="0025235F">
        <w:rPr>
          <w:rFonts w:ascii="Times New Roman" w:hAnsi="Times New Roman" w:cs="Times New Roman"/>
          <w:sz w:val="24"/>
          <w:szCs w:val="24"/>
        </w:rPr>
        <w:t xml:space="preserve">key’s test at p&lt;0.05. </w:t>
      </w:r>
      <w:bookmarkStart w:id="2" w:name="_Toc99407479"/>
    </w:p>
    <w:p w14:paraId="4073957B" w14:textId="77777777" w:rsidR="00C24582" w:rsidRDefault="00C24582" w:rsidP="0025235F">
      <w:pPr>
        <w:pStyle w:val="ListParagraph"/>
        <w:ind w:left="0"/>
        <w:jc w:val="both"/>
        <w:rPr>
          <w:rFonts w:ascii="Times New Roman" w:hAnsi="Times New Roman" w:cs="Times New Roman"/>
          <w:sz w:val="24"/>
          <w:szCs w:val="24"/>
        </w:rPr>
      </w:pPr>
    </w:p>
    <w:p w14:paraId="2D3A718B" w14:textId="77777777" w:rsidR="00C24582" w:rsidRPr="0025235F" w:rsidRDefault="00C24582" w:rsidP="0025235F">
      <w:pPr>
        <w:pStyle w:val="ListParagraph"/>
        <w:ind w:left="0"/>
        <w:jc w:val="both"/>
        <w:rPr>
          <w:rFonts w:ascii="Times New Roman" w:hAnsi="Times New Roman" w:cs="Times New Roman"/>
          <w:sz w:val="24"/>
          <w:szCs w:val="24"/>
        </w:rPr>
      </w:pPr>
    </w:p>
    <w:p w14:paraId="36229D84" w14:textId="77777777" w:rsidR="00C24582" w:rsidRDefault="00C24582" w:rsidP="0025235F">
      <w:pPr>
        <w:pStyle w:val="Heading2"/>
        <w:spacing w:line="276" w:lineRule="auto"/>
        <w:rPr>
          <w:rFonts w:ascii="Times New Roman" w:hAnsi="Times New Roman" w:cs="Times New Roman"/>
        </w:rPr>
      </w:pPr>
      <w:bookmarkStart w:id="3" w:name="_Toc99407480"/>
      <w:bookmarkEnd w:id="2"/>
    </w:p>
    <w:p w14:paraId="69019762" w14:textId="77777777" w:rsidR="0025235F" w:rsidRPr="0025235F" w:rsidRDefault="0025235F" w:rsidP="0025235F">
      <w:pPr>
        <w:pStyle w:val="Heading2"/>
        <w:spacing w:line="276" w:lineRule="auto"/>
        <w:rPr>
          <w:rFonts w:ascii="Times New Roman" w:hAnsi="Times New Roman" w:cs="Times New Roman"/>
        </w:rPr>
      </w:pPr>
      <w:r w:rsidRPr="0025235F">
        <w:rPr>
          <w:rFonts w:ascii="Times New Roman" w:hAnsi="Times New Roman" w:cs="Times New Roman"/>
        </w:rPr>
        <w:t>RESULTS AND DISCUSSION</w:t>
      </w:r>
      <w:bookmarkEnd w:id="3"/>
    </w:p>
    <w:p w14:paraId="7D1980E9" w14:textId="77777777" w:rsidR="0025235F" w:rsidRPr="0025235F" w:rsidRDefault="0025235F" w:rsidP="0025235F">
      <w:pPr>
        <w:pStyle w:val="Heading2"/>
        <w:spacing w:line="276" w:lineRule="auto"/>
        <w:jc w:val="left"/>
        <w:rPr>
          <w:rFonts w:ascii="Times New Roman" w:hAnsi="Times New Roman" w:cs="Times New Roman"/>
        </w:rPr>
      </w:pPr>
      <w:bookmarkStart w:id="4" w:name="_Toc99407481"/>
    </w:p>
    <w:p w14:paraId="56736394" w14:textId="77777777" w:rsidR="0025235F" w:rsidRPr="0025235F" w:rsidRDefault="0025235F" w:rsidP="0025235F">
      <w:pPr>
        <w:pStyle w:val="Heading2"/>
        <w:spacing w:line="276" w:lineRule="auto"/>
        <w:jc w:val="left"/>
        <w:rPr>
          <w:rFonts w:ascii="Times New Roman" w:hAnsi="Times New Roman" w:cs="Times New Roman"/>
        </w:rPr>
      </w:pPr>
      <w:r w:rsidRPr="0025235F">
        <w:rPr>
          <w:rFonts w:ascii="Times New Roman" w:hAnsi="Times New Roman" w:cs="Times New Roman"/>
        </w:rPr>
        <w:t>Proximate Composition of Raw and Fermented Chickpea Flour</w:t>
      </w:r>
      <w:bookmarkEnd w:id="4"/>
      <w:r w:rsidRPr="0025235F">
        <w:rPr>
          <w:rFonts w:ascii="Times New Roman" w:hAnsi="Times New Roman" w:cs="Times New Roman"/>
        </w:rPr>
        <w:t xml:space="preserve"> Samples</w:t>
      </w:r>
    </w:p>
    <w:p w14:paraId="23C00533" w14:textId="77777777" w:rsidR="0025235F" w:rsidRPr="0025235F" w:rsidRDefault="00F26C44" w:rsidP="0025235F">
      <w:pPr>
        <w:spacing w:before="240" w:after="0"/>
        <w:jc w:val="both"/>
        <w:rPr>
          <w:rFonts w:ascii="Times New Roman" w:hAnsi="Times New Roman" w:cs="Times New Roman"/>
          <w:sz w:val="24"/>
          <w:szCs w:val="24"/>
        </w:rPr>
      </w:pPr>
      <w:r>
        <w:rPr>
          <w:rFonts w:ascii="Times New Roman" w:hAnsi="Times New Roman" w:cs="Times New Roman"/>
          <w:sz w:val="24"/>
          <w:szCs w:val="24"/>
        </w:rPr>
        <w:t>The proximate composition of</w:t>
      </w:r>
      <w:r w:rsidR="0025235F" w:rsidRPr="0025235F">
        <w:rPr>
          <w:rFonts w:ascii="Times New Roman" w:hAnsi="Times New Roman" w:cs="Times New Roman"/>
          <w:sz w:val="24"/>
          <w:szCs w:val="24"/>
        </w:rPr>
        <w:t xml:space="preserve"> raw and ferm</w:t>
      </w:r>
      <w:r w:rsidR="00747725">
        <w:rPr>
          <w:rFonts w:ascii="Times New Roman" w:hAnsi="Times New Roman" w:cs="Times New Roman"/>
          <w:sz w:val="24"/>
          <w:szCs w:val="24"/>
        </w:rPr>
        <w:t>ented chickpea flour samples is</w:t>
      </w:r>
      <w:r w:rsidR="0025235F" w:rsidRPr="0025235F">
        <w:rPr>
          <w:rFonts w:ascii="Times New Roman" w:hAnsi="Times New Roman" w:cs="Times New Roman"/>
          <w:sz w:val="24"/>
          <w:szCs w:val="24"/>
        </w:rPr>
        <w:t xml:space="preserve"> presented in Table 1. </w:t>
      </w:r>
    </w:p>
    <w:p w14:paraId="1894469A" w14:textId="77777777" w:rsidR="0025235F" w:rsidRPr="0025235F" w:rsidRDefault="0025235F" w:rsidP="0025235F">
      <w:pPr>
        <w:spacing w:before="240" w:after="0"/>
        <w:jc w:val="both"/>
        <w:rPr>
          <w:rFonts w:ascii="Times New Roman" w:hAnsi="Times New Roman" w:cs="Times New Roman"/>
          <w:sz w:val="24"/>
          <w:szCs w:val="24"/>
        </w:rPr>
      </w:pPr>
      <w:r w:rsidRPr="0025235F">
        <w:rPr>
          <w:rFonts w:ascii="Times New Roman" w:hAnsi="Times New Roman" w:cs="Times New Roman"/>
          <w:sz w:val="24"/>
          <w:szCs w:val="24"/>
        </w:rPr>
        <w:t xml:space="preserve">The moisture content of the raw sample was 6.24% and that of the </w:t>
      </w:r>
      <w:r w:rsidR="00F26C44">
        <w:rPr>
          <w:rFonts w:ascii="Times New Roman" w:hAnsi="Times New Roman" w:cs="Times New Roman"/>
          <w:sz w:val="24"/>
          <w:szCs w:val="24"/>
        </w:rPr>
        <w:t>fermented samples ranged from</w:t>
      </w:r>
      <w:r w:rsidRPr="0025235F">
        <w:rPr>
          <w:rFonts w:ascii="Times New Roman" w:hAnsi="Times New Roman" w:cs="Times New Roman"/>
          <w:sz w:val="24"/>
          <w:szCs w:val="24"/>
        </w:rPr>
        <w:t xml:space="preserve"> 7.24 to 7.</w:t>
      </w:r>
      <w:r w:rsidR="00F26C44">
        <w:rPr>
          <w:rFonts w:ascii="Times New Roman" w:hAnsi="Times New Roman" w:cs="Times New Roman"/>
          <w:sz w:val="24"/>
          <w:szCs w:val="24"/>
        </w:rPr>
        <w:t>86% with the sample fermented for</w:t>
      </w:r>
      <w:r w:rsidRPr="0025235F">
        <w:rPr>
          <w:rFonts w:ascii="Times New Roman" w:hAnsi="Times New Roman" w:cs="Times New Roman"/>
          <w:sz w:val="24"/>
          <w:szCs w:val="24"/>
        </w:rPr>
        <w:t xml:space="preserve"> 96 h having the highest moisture content (7.86%), </w:t>
      </w:r>
      <w:r w:rsidR="00747725">
        <w:rPr>
          <w:rFonts w:ascii="Times New Roman" w:hAnsi="Times New Roman" w:cs="Times New Roman"/>
          <w:sz w:val="24"/>
          <w:szCs w:val="24"/>
        </w:rPr>
        <w:t>while the raw sample had the lowe</w:t>
      </w:r>
      <w:r w:rsidRPr="0025235F">
        <w:rPr>
          <w:rFonts w:ascii="Times New Roman" w:hAnsi="Times New Roman" w:cs="Times New Roman"/>
          <w:sz w:val="24"/>
          <w:szCs w:val="24"/>
        </w:rPr>
        <w:t xml:space="preserve">st moisture content (6.24%). The moisture content </w:t>
      </w:r>
      <w:r w:rsidR="00C24582">
        <w:rPr>
          <w:rFonts w:ascii="Times New Roman" w:hAnsi="Times New Roman" w:cs="Times New Roman"/>
          <w:sz w:val="24"/>
          <w:szCs w:val="24"/>
        </w:rPr>
        <w:t xml:space="preserve">of the samples </w:t>
      </w:r>
      <w:r w:rsidRPr="0025235F">
        <w:rPr>
          <w:rFonts w:ascii="Times New Roman" w:hAnsi="Times New Roman" w:cs="Times New Roman"/>
          <w:sz w:val="24"/>
          <w:szCs w:val="24"/>
        </w:rPr>
        <w:t xml:space="preserve">increased with </w:t>
      </w:r>
      <w:r w:rsidR="00747725">
        <w:rPr>
          <w:rFonts w:ascii="Times New Roman" w:hAnsi="Times New Roman" w:cs="Times New Roman"/>
          <w:sz w:val="24"/>
          <w:szCs w:val="24"/>
        </w:rPr>
        <w:t xml:space="preserve">the </w:t>
      </w:r>
      <w:r w:rsidRPr="0025235F">
        <w:rPr>
          <w:rFonts w:ascii="Times New Roman" w:hAnsi="Times New Roman" w:cs="Times New Roman"/>
          <w:sz w:val="24"/>
          <w:szCs w:val="24"/>
        </w:rPr>
        <w:t>increase in fermentation period. The moisture content of the fermented chickpea flou</w:t>
      </w:r>
      <w:r w:rsidR="00747725">
        <w:rPr>
          <w:rFonts w:ascii="Times New Roman" w:hAnsi="Times New Roman" w:cs="Times New Roman"/>
          <w:sz w:val="24"/>
          <w:szCs w:val="24"/>
        </w:rPr>
        <w:t>rs was generally higher than that of</w:t>
      </w:r>
      <w:r w:rsidRPr="0025235F">
        <w:rPr>
          <w:rFonts w:ascii="Times New Roman" w:hAnsi="Times New Roman" w:cs="Times New Roman"/>
          <w:sz w:val="24"/>
          <w:szCs w:val="24"/>
        </w:rPr>
        <w:t xml:space="preserve"> raw sample (non-fermented </w:t>
      </w:r>
      <w:r w:rsidR="00747725">
        <w:rPr>
          <w:rFonts w:ascii="Times New Roman" w:hAnsi="Times New Roman" w:cs="Times New Roman"/>
          <w:sz w:val="24"/>
          <w:szCs w:val="24"/>
        </w:rPr>
        <w:t>chickpea flour</w:t>
      </w:r>
      <w:r w:rsidRPr="0025235F">
        <w:rPr>
          <w:rFonts w:ascii="Times New Roman" w:hAnsi="Times New Roman" w:cs="Times New Roman"/>
          <w:sz w:val="24"/>
          <w:szCs w:val="24"/>
        </w:rPr>
        <w:t>) and this might be due to their high dry matter content</w:t>
      </w:r>
      <w:r w:rsidR="00C24582">
        <w:rPr>
          <w:rFonts w:ascii="Times New Roman" w:hAnsi="Times New Roman" w:cs="Times New Roman"/>
          <w:sz w:val="24"/>
          <w:szCs w:val="24"/>
        </w:rPr>
        <w:t>s</w:t>
      </w:r>
      <w:r w:rsidRPr="0025235F">
        <w:rPr>
          <w:rFonts w:ascii="Times New Roman" w:hAnsi="Times New Roman" w:cs="Times New Roman"/>
          <w:sz w:val="24"/>
          <w:szCs w:val="24"/>
        </w:rPr>
        <w:t>. High moisture content</w:t>
      </w:r>
      <w:r w:rsidR="00C24582">
        <w:rPr>
          <w:rFonts w:ascii="Times New Roman" w:hAnsi="Times New Roman" w:cs="Times New Roman"/>
          <w:sz w:val="24"/>
          <w:szCs w:val="24"/>
        </w:rPr>
        <w:t>s</w:t>
      </w:r>
      <w:r w:rsidRPr="0025235F">
        <w:rPr>
          <w:rFonts w:ascii="Times New Roman" w:hAnsi="Times New Roman" w:cs="Times New Roman"/>
          <w:sz w:val="24"/>
          <w:szCs w:val="24"/>
        </w:rPr>
        <w:t xml:space="preserve"> of </w:t>
      </w:r>
      <w:r w:rsidR="00C24582">
        <w:rPr>
          <w:rFonts w:ascii="Times New Roman" w:hAnsi="Times New Roman" w:cs="Times New Roman"/>
          <w:sz w:val="24"/>
          <w:szCs w:val="24"/>
        </w:rPr>
        <w:t xml:space="preserve">the </w:t>
      </w:r>
      <w:r w:rsidRPr="0025235F">
        <w:rPr>
          <w:rFonts w:ascii="Times New Roman" w:hAnsi="Times New Roman" w:cs="Times New Roman"/>
          <w:sz w:val="24"/>
          <w:szCs w:val="24"/>
        </w:rPr>
        <w:t xml:space="preserve">flour samples have been reported to accelerate </w:t>
      </w:r>
      <w:r w:rsidR="002800AF">
        <w:rPr>
          <w:rFonts w:ascii="Times New Roman" w:hAnsi="Times New Roman" w:cs="Times New Roman"/>
          <w:sz w:val="24"/>
          <w:szCs w:val="24"/>
        </w:rPr>
        <w:t xml:space="preserve">the </w:t>
      </w:r>
      <w:r w:rsidRPr="0025235F">
        <w:rPr>
          <w:rFonts w:ascii="Times New Roman" w:hAnsi="Times New Roman" w:cs="Times New Roman"/>
          <w:sz w:val="24"/>
          <w:szCs w:val="24"/>
        </w:rPr>
        <w:t>enzymatic and microbial activities which in turn lead to loss of nutrients and spoil</w:t>
      </w:r>
      <w:r w:rsidR="00F26C44">
        <w:rPr>
          <w:rFonts w:ascii="Times New Roman" w:hAnsi="Times New Roman" w:cs="Times New Roman"/>
          <w:sz w:val="24"/>
          <w:szCs w:val="24"/>
        </w:rPr>
        <w:t>age      of such products (Akubor, 2019</w:t>
      </w:r>
      <w:r w:rsidRPr="0025235F">
        <w:rPr>
          <w:rFonts w:ascii="Times New Roman" w:hAnsi="Times New Roman" w:cs="Times New Roman"/>
          <w:sz w:val="24"/>
          <w:szCs w:val="24"/>
        </w:rPr>
        <w:t>). Therefore, the lower the moisture content of a food material, the higher its shelf stability (</w:t>
      </w:r>
      <w:r w:rsidR="00F26C44">
        <w:rPr>
          <w:rFonts w:ascii="Times New Roman" w:hAnsi="Times New Roman" w:cs="Times New Roman"/>
          <w:sz w:val="24"/>
          <w:szCs w:val="24"/>
        </w:rPr>
        <w:t>Abbas and Asif, 2018</w:t>
      </w:r>
      <w:r w:rsidRPr="0025235F">
        <w:rPr>
          <w:rFonts w:ascii="Times New Roman" w:hAnsi="Times New Roman" w:cs="Times New Roman"/>
          <w:sz w:val="24"/>
          <w:szCs w:val="24"/>
        </w:rPr>
        <w:t>).  The result obtained from this study indicate</w:t>
      </w:r>
      <w:r w:rsidR="00F26C44">
        <w:rPr>
          <w:rFonts w:ascii="Times New Roman" w:hAnsi="Times New Roman" w:cs="Times New Roman"/>
          <w:sz w:val="24"/>
          <w:szCs w:val="24"/>
        </w:rPr>
        <w:t>s that the fermented flours would</w:t>
      </w:r>
      <w:r w:rsidRPr="0025235F">
        <w:rPr>
          <w:rFonts w:ascii="Times New Roman" w:hAnsi="Times New Roman" w:cs="Times New Roman"/>
          <w:sz w:val="24"/>
          <w:szCs w:val="24"/>
        </w:rPr>
        <w:t xml:space="preserve"> have good keeping qualities wi</w:t>
      </w:r>
      <w:r w:rsidR="00C24582">
        <w:rPr>
          <w:rFonts w:ascii="Times New Roman" w:hAnsi="Times New Roman" w:cs="Times New Roman"/>
          <w:sz w:val="24"/>
          <w:szCs w:val="24"/>
        </w:rPr>
        <w:t xml:space="preserve">th proper packaging and storage because </w:t>
      </w:r>
      <w:r w:rsidR="002800AF">
        <w:rPr>
          <w:rFonts w:ascii="Times New Roman" w:hAnsi="Times New Roman" w:cs="Times New Roman"/>
          <w:sz w:val="24"/>
          <w:szCs w:val="24"/>
        </w:rPr>
        <w:t xml:space="preserve">their moisture content (7.24 to 7.86 %) was below the moisture content (12 to 13 %) recommended for the safe storage of legume flours. </w:t>
      </w:r>
    </w:p>
    <w:p w14:paraId="0B6549F4" w14:textId="77777777" w:rsidR="0025235F" w:rsidRDefault="0025235F" w:rsidP="0025235F">
      <w:pPr>
        <w:spacing w:before="240" w:after="0"/>
        <w:jc w:val="both"/>
        <w:rPr>
          <w:rFonts w:ascii="Times New Roman" w:hAnsi="Times New Roman" w:cs="Times New Roman"/>
          <w:sz w:val="24"/>
          <w:szCs w:val="24"/>
        </w:rPr>
      </w:pPr>
      <w:r w:rsidRPr="0025235F">
        <w:rPr>
          <w:rFonts w:ascii="Times New Roman" w:hAnsi="Times New Roman" w:cs="Times New Roman"/>
          <w:sz w:val="24"/>
          <w:szCs w:val="24"/>
        </w:rPr>
        <w:t xml:space="preserve">The crude protein content of the samples was significantly (p&lt;0.05) higher in the fermented </w:t>
      </w:r>
      <w:r w:rsidR="002800AF">
        <w:rPr>
          <w:rFonts w:ascii="Times New Roman" w:hAnsi="Times New Roman" w:cs="Times New Roman"/>
          <w:sz w:val="24"/>
          <w:szCs w:val="24"/>
        </w:rPr>
        <w:t xml:space="preserve">flour </w:t>
      </w:r>
      <w:r w:rsidRPr="0025235F">
        <w:rPr>
          <w:rFonts w:ascii="Times New Roman" w:hAnsi="Times New Roman" w:cs="Times New Roman"/>
          <w:sz w:val="24"/>
          <w:szCs w:val="24"/>
        </w:rPr>
        <w:t xml:space="preserve">samples compared to the raw sample. The sample fermented for 96 h had the highest protein content (22.46%), </w:t>
      </w:r>
      <w:r w:rsidR="002800AF">
        <w:rPr>
          <w:rFonts w:ascii="Times New Roman" w:hAnsi="Times New Roman" w:cs="Times New Roman"/>
          <w:sz w:val="24"/>
          <w:szCs w:val="24"/>
        </w:rPr>
        <w:t>while the raw sample had the lowe</w:t>
      </w:r>
      <w:r w:rsidRPr="0025235F">
        <w:rPr>
          <w:rFonts w:ascii="Times New Roman" w:hAnsi="Times New Roman" w:cs="Times New Roman"/>
          <w:sz w:val="24"/>
          <w:szCs w:val="24"/>
        </w:rPr>
        <w:t xml:space="preserve">st value (10.72%). The increase in protein content with </w:t>
      </w:r>
      <w:r w:rsidR="002800AF">
        <w:rPr>
          <w:rFonts w:ascii="Times New Roman" w:hAnsi="Times New Roman" w:cs="Times New Roman"/>
          <w:sz w:val="24"/>
          <w:szCs w:val="24"/>
        </w:rPr>
        <w:t xml:space="preserve">the </w:t>
      </w:r>
      <w:r w:rsidR="00F26C44">
        <w:rPr>
          <w:rFonts w:ascii="Times New Roman" w:hAnsi="Times New Roman" w:cs="Times New Roman"/>
          <w:sz w:val="24"/>
          <w:szCs w:val="24"/>
        </w:rPr>
        <w:t xml:space="preserve">increase in </w:t>
      </w:r>
      <w:r w:rsidRPr="0025235F">
        <w:rPr>
          <w:rFonts w:ascii="Times New Roman" w:hAnsi="Times New Roman" w:cs="Times New Roman"/>
          <w:sz w:val="24"/>
          <w:szCs w:val="24"/>
        </w:rPr>
        <w:t xml:space="preserve">fermentation time could be attributed to </w:t>
      </w:r>
      <w:r w:rsidR="002800AF">
        <w:rPr>
          <w:rFonts w:ascii="Times New Roman" w:hAnsi="Times New Roman" w:cs="Times New Roman"/>
          <w:sz w:val="24"/>
          <w:szCs w:val="24"/>
        </w:rPr>
        <w:t xml:space="preserve">the </w:t>
      </w:r>
      <w:r w:rsidRPr="0025235F">
        <w:rPr>
          <w:rFonts w:ascii="Times New Roman" w:hAnsi="Times New Roman" w:cs="Times New Roman"/>
          <w:sz w:val="24"/>
          <w:szCs w:val="24"/>
        </w:rPr>
        <w:t>net synthesis of protein by the fermenting seeds which might have resulted in the production of some amino acids dur</w:t>
      </w:r>
      <w:r w:rsidR="00F26C44">
        <w:rPr>
          <w:rFonts w:ascii="Times New Roman" w:hAnsi="Times New Roman" w:cs="Times New Roman"/>
          <w:sz w:val="24"/>
          <w:szCs w:val="24"/>
        </w:rPr>
        <w:t>ing</w:t>
      </w:r>
      <w:r w:rsidR="002800AF">
        <w:rPr>
          <w:rFonts w:ascii="Times New Roman" w:hAnsi="Times New Roman" w:cs="Times New Roman"/>
          <w:sz w:val="24"/>
          <w:szCs w:val="24"/>
        </w:rPr>
        <w:t xml:space="preserve"> the</w:t>
      </w:r>
      <w:r w:rsidR="00F26C44">
        <w:rPr>
          <w:rFonts w:ascii="Times New Roman" w:hAnsi="Times New Roman" w:cs="Times New Roman"/>
          <w:sz w:val="24"/>
          <w:szCs w:val="24"/>
        </w:rPr>
        <w:t xml:space="preserve"> protein synthesis (Akubor, 2016</w:t>
      </w:r>
      <w:r w:rsidRPr="0025235F">
        <w:rPr>
          <w:rFonts w:ascii="Times New Roman" w:hAnsi="Times New Roman" w:cs="Times New Roman"/>
          <w:sz w:val="24"/>
          <w:szCs w:val="24"/>
        </w:rPr>
        <w:t>). It could be also attributed to the utilization of carbohydrates by microorganism</w:t>
      </w:r>
      <w:r w:rsidR="00F26C44">
        <w:rPr>
          <w:rFonts w:ascii="Times New Roman" w:hAnsi="Times New Roman" w:cs="Times New Roman"/>
          <w:sz w:val="24"/>
          <w:szCs w:val="24"/>
        </w:rPr>
        <w:t>s</w:t>
      </w:r>
      <w:r w:rsidRPr="0025235F">
        <w:rPr>
          <w:rFonts w:ascii="Times New Roman" w:hAnsi="Times New Roman" w:cs="Times New Roman"/>
          <w:sz w:val="24"/>
          <w:szCs w:val="24"/>
        </w:rPr>
        <w:t xml:space="preserve"> during fermentation. The synthesis of new protein has been reported to occur during fermentation. The activities of proteolytic bacteria during fermentation were reported to improve the digestibility and availability of protein due to the breakdown of protein-tannin and protein-phytate complexes (Akubor, 2017; Nkhata </w:t>
      </w:r>
      <w:r w:rsidRPr="0025235F">
        <w:rPr>
          <w:rFonts w:ascii="Times New Roman" w:hAnsi="Times New Roman" w:cs="Times New Roman"/>
          <w:i/>
          <w:sz w:val="24"/>
          <w:szCs w:val="24"/>
        </w:rPr>
        <w:t xml:space="preserve">et al., </w:t>
      </w:r>
      <w:r w:rsidRPr="0025235F">
        <w:rPr>
          <w:rFonts w:ascii="Times New Roman" w:hAnsi="Times New Roman" w:cs="Times New Roman"/>
          <w:sz w:val="24"/>
          <w:szCs w:val="24"/>
        </w:rPr>
        <w:t xml:space="preserve">2018). The increase in protein may confer nutritional advantage on the fermented chickpea flours. In addition, fermentation of food legumes is generally known to be an effective method of improving their protein content and digestibility.  This development is in consonance with </w:t>
      </w:r>
      <w:r w:rsidR="00630F7A">
        <w:rPr>
          <w:rFonts w:ascii="Times New Roman" w:hAnsi="Times New Roman" w:cs="Times New Roman"/>
          <w:sz w:val="24"/>
          <w:szCs w:val="24"/>
        </w:rPr>
        <w:t>that</w:t>
      </w:r>
      <w:r w:rsidRPr="0025235F">
        <w:rPr>
          <w:rFonts w:ascii="Times New Roman" w:hAnsi="Times New Roman" w:cs="Times New Roman"/>
          <w:sz w:val="24"/>
          <w:szCs w:val="24"/>
        </w:rPr>
        <w:t xml:space="preserve"> of </w:t>
      </w:r>
      <w:r w:rsidR="00F26C44">
        <w:rPr>
          <w:rFonts w:ascii="Times New Roman" w:hAnsi="Times New Roman" w:cs="Times New Roman"/>
          <w:sz w:val="24"/>
          <w:szCs w:val="24"/>
        </w:rPr>
        <w:t>Rezac</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(20</w:t>
      </w:r>
      <w:r w:rsidR="00F26C44">
        <w:rPr>
          <w:rFonts w:ascii="Times New Roman" w:hAnsi="Times New Roman" w:cs="Times New Roman"/>
          <w:sz w:val="24"/>
          <w:szCs w:val="24"/>
        </w:rPr>
        <w:t>18</w:t>
      </w:r>
      <w:r w:rsidRPr="0025235F">
        <w:rPr>
          <w:rFonts w:ascii="Times New Roman" w:hAnsi="Times New Roman" w:cs="Times New Roman"/>
          <w:sz w:val="24"/>
          <w:szCs w:val="24"/>
        </w:rPr>
        <w:t xml:space="preserve">) who reported that fermentation has the ability to increase the protein content and availability of free amino acids of lupine seeds. </w:t>
      </w:r>
      <w:r w:rsidRPr="0025235F">
        <w:rPr>
          <w:rFonts w:ascii="Times New Roman" w:hAnsi="Times New Roman" w:cs="Times New Roman"/>
          <w:color w:val="222222"/>
          <w:sz w:val="24"/>
          <w:szCs w:val="24"/>
          <w:shd w:val="clear" w:color="auto" w:fill="FFFFFF"/>
        </w:rPr>
        <w:t xml:space="preserve">Robinson </w:t>
      </w:r>
      <w:r w:rsidRPr="0025235F">
        <w:rPr>
          <w:rFonts w:ascii="Times New Roman" w:hAnsi="Times New Roman" w:cs="Times New Roman"/>
          <w:i/>
          <w:color w:val="222222"/>
          <w:sz w:val="24"/>
          <w:szCs w:val="24"/>
          <w:shd w:val="clear" w:color="auto" w:fill="FFFFFF"/>
        </w:rPr>
        <w:t>et al.</w:t>
      </w:r>
      <w:r w:rsidRPr="0025235F">
        <w:rPr>
          <w:rFonts w:ascii="Times New Roman" w:hAnsi="Times New Roman" w:cs="Times New Roman"/>
          <w:color w:val="222222"/>
          <w:sz w:val="24"/>
          <w:szCs w:val="24"/>
          <w:shd w:val="clear" w:color="auto" w:fill="FFFFFF"/>
        </w:rPr>
        <w:t xml:space="preserve"> (2019) </w:t>
      </w:r>
      <w:r w:rsidRPr="0025235F">
        <w:rPr>
          <w:rFonts w:ascii="Times New Roman" w:hAnsi="Times New Roman" w:cs="Times New Roman"/>
          <w:sz w:val="24"/>
          <w:szCs w:val="24"/>
        </w:rPr>
        <w:t xml:space="preserve">also reported </w:t>
      </w:r>
      <w:r w:rsidR="00630F7A">
        <w:rPr>
          <w:rFonts w:ascii="Times New Roman" w:hAnsi="Times New Roman" w:cs="Times New Roman"/>
          <w:sz w:val="24"/>
          <w:szCs w:val="24"/>
        </w:rPr>
        <w:t xml:space="preserve">a </w:t>
      </w:r>
      <w:r w:rsidRPr="0025235F">
        <w:rPr>
          <w:rFonts w:ascii="Times New Roman" w:hAnsi="Times New Roman" w:cs="Times New Roman"/>
          <w:sz w:val="24"/>
          <w:szCs w:val="24"/>
        </w:rPr>
        <w:t xml:space="preserve">significant improvement in the protein content of sorghum and other grains during fermentation. Dietary proteins are needed for the synthesis of new cells, enzymes and hormones required for the development of the body. Specific proteins help in blood clotting, </w:t>
      </w:r>
      <w:r w:rsidR="00C24582">
        <w:rPr>
          <w:rFonts w:ascii="Times New Roman" w:hAnsi="Times New Roman" w:cs="Times New Roman"/>
          <w:sz w:val="24"/>
          <w:szCs w:val="24"/>
        </w:rPr>
        <w:t xml:space="preserve">regulation of </w:t>
      </w:r>
      <w:r w:rsidRPr="0025235F">
        <w:rPr>
          <w:rFonts w:ascii="Times New Roman" w:hAnsi="Times New Roman" w:cs="Times New Roman"/>
          <w:sz w:val="24"/>
          <w:szCs w:val="24"/>
        </w:rPr>
        <w:t xml:space="preserve">fluid balance as well as </w:t>
      </w:r>
      <w:r w:rsidR="00F26C44">
        <w:rPr>
          <w:rFonts w:ascii="Times New Roman" w:hAnsi="Times New Roman" w:cs="Times New Roman"/>
          <w:sz w:val="24"/>
          <w:szCs w:val="24"/>
        </w:rPr>
        <w:t>in the production of hormone</w:t>
      </w:r>
      <w:r w:rsidR="00630F7A">
        <w:rPr>
          <w:rFonts w:ascii="Times New Roman" w:hAnsi="Times New Roman" w:cs="Times New Roman"/>
          <w:sz w:val="24"/>
          <w:szCs w:val="24"/>
        </w:rPr>
        <w:t>s</w:t>
      </w:r>
      <w:r w:rsidR="00F26C44">
        <w:rPr>
          <w:rFonts w:ascii="Times New Roman" w:hAnsi="Times New Roman" w:cs="Times New Roman"/>
          <w:sz w:val="24"/>
          <w:szCs w:val="24"/>
        </w:rPr>
        <w:t xml:space="preserve"> and enzyme</w:t>
      </w:r>
      <w:r w:rsidR="00630F7A">
        <w:rPr>
          <w:rFonts w:ascii="Times New Roman" w:hAnsi="Times New Roman" w:cs="Times New Roman"/>
          <w:sz w:val="24"/>
          <w:szCs w:val="24"/>
        </w:rPr>
        <w:t>s in the human body</w:t>
      </w:r>
      <w:r w:rsidR="00F26C44">
        <w:rPr>
          <w:rFonts w:ascii="Times New Roman" w:hAnsi="Times New Roman" w:cs="Times New Roman"/>
          <w:sz w:val="24"/>
          <w:szCs w:val="24"/>
        </w:rPr>
        <w:t xml:space="preserve"> (</w:t>
      </w:r>
      <w:proofErr w:type="spellStart"/>
      <w:r w:rsidR="00F26C44">
        <w:rPr>
          <w:rFonts w:ascii="Times New Roman" w:hAnsi="Times New Roman" w:cs="Times New Roman"/>
          <w:sz w:val="24"/>
          <w:szCs w:val="24"/>
        </w:rPr>
        <w:t>Shevkani</w:t>
      </w:r>
      <w:proofErr w:type="spellEnd"/>
      <w:r w:rsidR="00F26C44">
        <w:rPr>
          <w:rFonts w:ascii="Times New Roman" w:hAnsi="Times New Roman" w:cs="Times New Roman"/>
          <w:sz w:val="24"/>
          <w:szCs w:val="24"/>
        </w:rPr>
        <w:t xml:space="preserve"> </w:t>
      </w:r>
      <w:r w:rsidR="00F26C44" w:rsidRPr="0025235F">
        <w:rPr>
          <w:rFonts w:ascii="Times New Roman" w:hAnsi="Times New Roman" w:cs="Times New Roman"/>
          <w:i/>
          <w:sz w:val="24"/>
          <w:szCs w:val="24"/>
        </w:rPr>
        <w:t>et al.,</w:t>
      </w:r>
      <w:r w:rsidR="00F26C44">
        <w:rPr>
          <w:rFonts w:ascii="Times New Roman" w:hAnsi="Times New Roman" w:cs="Times New Roman"/>
          <w:i/>
          <w:sz w:val="24"/>
          <w:szCs w:val="24"/>
        </w:rPr>
        <w:t xml:space="preserve"> </w:t>
      </w:r>
      <w:r w:rsidR="00F26C44">
        <w:rPr>
          <w:rFonts w:ascii="Times New Roman" w:hAnsi="Times New Roman" w:cs="Times New Roman"/>
          <w:sz w:val="24"/>
          <w:szCs w:val="24"/>
        </w:rPr>
        <w:t>2015</w:t>
      </w:r>
      <w:r w:rsidR="00C24582">
        <w:rPr>
          <w:rFonts w:ascii="Times New Roman" w:hAnsi="Times New Roman" w:cs="Times New Roman"/>
          <w:sz w:val="24"/>
          <w:szCs w:val="24"/>
        </w:rPr>
        <w:t xml:space="preserve">; </w:t>
      </w:r>
      <w:proofErr w:type="spellStart"/>
      <w:r w:rsidR="00C24582">
        <w:rPr>
          <w:rFonts w:ascii="Times New Roman" w:hAnsi="Times New Roman" w:cs="Times New Roman"/>
          <w:sz w:val="24"/>
          <w:szCs w:val="24"/>
        </w:rPr>
        <w:t>Ogunwolu</w:t>
      </w:r>
      <w:proofErr w:type="spellEnd"/>
      <w:r w:rsidR="00C24582">
        <w:rPr>
          <w:rFonts w:ascii="Times New Roman" w:hAnsi="Times New Roman" w:cs="Times New Roman"/>
          <w:sz w:val="24"/>
          <w:szCs w:val="24"/>
        </w:rPr>
        <w:t xml:space="preserve"> </w:t>
      </w:r>
      <w:r w:rsidR="00C24582" w:rsidRPr="00C24582">
        <w:rPr>
          <w:rFonts w:ascii="Times New Roman" w:hAnsi="Times New Roman" w:cs="Times New Roman"/>
          <w:i/>
          <w:sz w:val="24"/>
          <w:szCs w:val="24"/>
        </w:rPr>
        <w:t>et al.,</w:t>
      </w:r>
      <w:r w:rsidR="00C24582">
        <w:rPr>
          <w:rFonts w:ascii="Times New Roman" w:hAnsi="Times New Roman" w:cs="Times New Roman"/>
          <w:sz w:val="24"/>
          <w:szCs w:val="24"/>
        </w:rPr>
        <w:t xml:space="preserve"> 2023</w:t>
      </w:r>
      <w:r w:rsidRPr="0025235F">
        <w:rPr>
          <w:rFonts w:ascii="Times New Roman" w:hAnsi="Times New Roman" w:cs="Times New Roman"/>
          <w:sz w:val="24"/>
          <w:szCs w:val="24"/>
        </w:rPr>
        <w:t xml:space="preserve">). </w:t>
      </w:r>
    </w:p>
    <w:p w14:paraId="47D2DE79" w14:textId="77777777" w:rsidR="0025235F" w:rsidRDefault="0025235F" w:rsidP="0025235F">
      <w:pPr>
        <w:spacing w:before="240" w:after="0"/>
        <w:jc w:val="both"/>
        <w:rPr>
          <w:rFonts w:ascii="Times New Roman" w:hAnsi="Times New Roman" w:cs="Times New Roman"/>
          <w:sz w:val="24"/>
          <w:szCs w:val="24"/>
        </w:rPr>
      </w:pPr>
      <w:r w:rsidRPr="0025235F">
        <w:rPr>
          <w:rFonts w:ascii="Times New Roman" w:hAnsi="Times New Roman" w:cs="Times New Roman"/>
          <w:sz w:val="24"/>
          <w:szCs w:val="24"/>
        </w:rPr>
        <w:lastRenderedPageBreak/>
        <w:t xml:space="preserve">The fat content of the raw sample was 3.47% and that of the fermented flours ranged </w:t>
      </w:r>
      <w:r w:rsidR="00630F7A">
        <w:rPr>
          <w:rFonts w:ascii="Times New Roman" w:hAnsi="Times New Roman" w:cs="Times New Roman"/>
          <w:sz w:val="24"/>
          <w:szCs w:val="24"/>
        </w:rPr>
        <w:t>from</w:t>
      </w:r>
      <w:r w:rsidRPr="0025235F">
        <w:rPr>
          <w:rFonts w:ascii="Times New Roman" w:hAnsi="Times New Roman" w:cs="Times New Roman"/>
          <w:sz w:val="24"/>
          <w:szCs w:val="24"/>
        </w:rPr>
        <w:t xml:space="preserve"> 2.71 </w:t>
      </w:r>
      <w:r w:rsidR="00630F7A">
        <w:rPr>
          <w:rFonts w:ascii="Times New Roman" w:hAnsi="Times New Roman" w:cs="Times New Roman"/>
          <w:sz w:val="24"/>
          <w:szCs w:val="24"/>
        </w:rPr>
        <w:t>to</w:t>
      </w:r>
      <w:r w:rsidRPr="0025235F">
        <w:rPr>
          <w:rFonts w:ascii="Times New Roman" w:hAnsi="Times New Roman" w:cs="Times New Roman"/>
          <w:sz w:val="24"/>
          <w:szCs w:val="24"/>
        </w:rPr>
        <w:t xml:space="preserve"> 3.12%. There were significant (p&lt;0.05) differences in </w:t>
      </w:r>
      <w:r w:rsidR="00630F7A">
        <w:rPr>
          <w:rFonts w:ascii="Times New Roman" w:hAnsi="Times New Roman" w:cs="Times New Roman"/>
          <w:sz w:val="24"/>
          <w:szCs w:val="24"/>
        </w:rPr>
        <w:t xml:space="preserve">the </w:t>
      </w:r>
      <w:r w:rsidRPr="0025235F">
        <w:rPr>
          <w:rFonts w:ascii="Times New Roman" w:hAnsi="Times New Roman" w:cs="Times New Roman"/>
          <w:sz w:val="24"/>
          <w:szCs w:val="24"/>
        </w:rPr>
        <w:t xml:space="preserve">fat content </w:t>
      </w:r>
      <w:r w:rsidR="00630F7A">
        <w:rPr>
          <w:rFonts w:ascii="Times New Roman" w:hAnsi="Times New Roman" w:cs="Times New Roman"/>
          <w:sz w:val="24"/>
          <w:szCs w:val="24"/>
        </w:rPr>
        <w:t>of</w:t>
      </w:r>
      <w:r w:rsidRPr="0025235F">
        <w:rPr>
          <w:rFonts w:ascii="Times New Roman" w:hAnsi="Times New Roman" w:cs="Times New Roman"/>
          <w:sz w:val="24"/>
          <w:szCs w:val="24"/>
        </w:rPr>
        <w:t xml:space="preserve"> the samples. The</w:t>
      </w:r>
      <w:r w:rsidR="00F72AF5">
        <w:rPr>
          <w:rFonts w:ascii="Times New Roman" w:hAnsi="Times New Roman" w:cs="Times New Roman"/>
          <w:sz w:val="24"/>
          <w:szCs w:val="24"/>
        </w:rPr>
        <w:t xml:space="preserve"> fat content of the samples was</w:t>
      </w:r>
      <w:r w:rsidRPr="0025235F">
        <w:rPr>
          <w:rFonts w:ascii="Times New Roman" w:hAnsi="Times New Roman" w:cs="Times New Roman"/>
          <w:sz w:val="24"/>
          <w:szCs w:val="24"/>
        </w:rPr>
        <w:t xml:space="preserve"> generally reduced by fermentation treatment. The decrease in fat content might be attributed to the increase in the activities of the lipolytic enzymes during fermentation which </w:t>
      </w:r>
      <w:proofErr w:type="spellStart"/>
      <w:r w:rsidRPr="0025235F">
        <w:rPr>
          <w:rFonts w:ascii="Times New Roman" w:hAnsi="Times New Roman" w:cs="Times New Roman"/>
          <w:sz w:val="24"/>
          <w:szCs w:val="24"/>
        </w:rPr>
        <w:t>hydrolyse</w:t>
      </w:r>
      <w:r w:rsidR="000F3D8F">
        <w:rPr>
          <w:rFonts w:ascii="Times New Roman" w:hAnsi="Times New Roman" w:cs="Times New Roman"/>
          <w:sz w:val="24"/>
          <w:szCs w:val="24"/>
        </w:rPr>
        <w:t>d</w:t>
      </w:r>
      <w:proofErr w:type="spellEnd"/>
      <w:r w:rsidRPr="0025235F">
        <w:rPr>
          <w:rFonts w:ascii="Times New Roman" w:hAnsi="Times New Roman" w:cs="Times New Roman"/>
          <w:sz w:val="24"/>
          <w:szCs w:val="24"/>
        </w:rPr>
        <w:t xml:space="preserve"> </w:t>
      </w:r>
      <w:r w:rsidR="000F3D8F">
        <w:rPr>
          <w:rFonts w:ascii="Times New Roman" w:hAnsi="Times New Roman" w:cs="Times New Roman"/>
          <w:sz w:val="24"/>
          <w:szCs w:val="24"/>
        </w:rPr>
        <w:t xml:space="preserve">the </w:t>
      </w:r>
      <w:r w:rsidR="00F72AF5">
        <w:rPr>
          <w:rFonts w:ascii="Times New Roman" w:hAnsi="Times New Roman" w:cs="Times New Roman"/>
          <w:sz w:val="24"/>
          <w:szCs w:val="24"/>
        </w:rPr>
        <w:t>fat component</w:t>
      </w:r>
      <w:r w:rsidRPr="0025235F">
        <w:rPr>
          <w:rFonts w:ascii="Times New Roman" w:hAnsi="Times New Roman" w:cs="Times New Roman"/>
          <w:sz w:val="24"/>
          <w:szCs w:val="24"/>
        </w:rPr>
        <w:t xml:space="preserve"> into fatty acid and glycerol (</w:t>
      </w:r>
      <w:r w:rsidR="000F3D8F">
        <w:rPr>
          <w:rFonts w:ascii="Times New Roman" w:hAnsi="Times New Roman" w:cs="Times New Roman"/>
          <w:sz w:val="24"/>
          <w:szCs w:val="24"/>
        </w:rPr>
        <w:t>Y</w:t>
      </w:r>
      <w:r w:rsidR="00F26C44">
        <w:rPr>
          <w:rFonts w:ascii="Times New Roman" w:hAnsi="Times New Roman" w:cs="Times New Roman"/>
          <w:sz w:val="24"/>
          <w:szCs w:val="24"/>
        </w:rPr>
        <w:t>ann and Pauline, 2014</w:t>
      </w:r>
      <w:r w:rsidRPr="0025235F">
        <w:rPr>
          <w:rFonts w:ascii="Times New Roman" w:hAnsi="Times New Roman" w:cs="Times New Roman"/>
          <w:sz w:val="24"/>
          <w:szCs w:val="24"/>
        </w:rPr>
        <w:t>). The decrease in fat content of fermented chickpea flours could be also explained as a consequence of the oxidation and utilization of fatty acids as the main source of energy by microorganisms during fermentation (</w:t>
      </w:r>
      <w:r w:rsidR="00F26C44">
        <w:rPr>
          <w:rFonts w:ascii="Times New Roman" w:hAnsi="Times New Roman" w:cs="Times New Roman"/>
          <w:sz w:val="24"/>
          <w:szCs w:val="24"/>
        </w:rPr>
        <w:t>Rezac</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w:t>
      </w:r>
      <w:r w:rsidR="00F26C44">
        <w:rPr>
          <w:rFonts w:ascii="Times New Roman" w:hAnsi="Times New Roman" w:cs="Times New Roman"/>
          <w:sz w:val="24"/>
          <w:szCs w:val="24"/>
        </w:rPr>
        <w:t>18</w:t>
      </w:r>
      <w:r w:rsidRPr="0025235F">
        <w:rPr>
          <w:rFonts w:ascii="Times New Roman" w:hAnsi="Times New Roman" w:cs="Times New Roman"/>
          <w:sz w:val="24"/>
          <w:szCs w:val="24"/>
        </w:rPr>
        <w:t>). The low fat content of fermented chickpea flours makes them nutritionally superior to the raw f</w:t>
      </w:r>
      <w:r w:rsidR="000F3D8F">
        <w:rPr>
          <w:rFonts w:ascii="Times New Roman" w:hAnsi="Times New Roman" w:cs="Times New Roman"/>
          <w:sz w:val="24"/>
          <w:szCs w:val="24"/>
        </w:rPr>
        <w:t>l</w:t>
      </w:r>
      <w:r w:rsidRPr="0025235F">
        <w:rPr>
          <w:rFonts w:ascii="Times New Roman" w:hAnsi="Times New Roman" w:cs="Times New Roman"/>
          <w:sz w:val="24"/>
          <w:szCs w:val="24"/>
        </w:rPr>
        <w:t>our sample especially in the preparation of foods for people suffering from diabetes mellitus, cardiovascular diseases and hyper-</w:t>
      </w:r>
      <w:proofErr w:type="spellStart"/>
      <w:r w:rsidRPr="0025235F">
        <w:rPr>
          <w:rFonts w:ascii="Times New Roman" w:hAnsi="Times New Roman" w:cs="Times New Roman"/>
          <w:sz w:val="24"/>
          <w:szCs w:val="24"/>
        </w:rPr>
        <w:t>cholesterolemia</w:t>
      </w:r>
      <w:proofErr w:type="spellEnd"/>
      <w:r w:rsidRPr="0025235F">
        <w:rPr>
          <w:rFonts w:ascii="Times New Roman" w:hAnsi="Times New Roman" w:cs="Times New Roman"/>
          <w:sz w:val="24"/>
          <w:szCs w:val="24"/>
        </w:rPr>
        <w:t>. Fat on its own contains about twice the food energy value of prote</w:t>
      </w:r>
      <w:r w:rsidR="00F26C44">
        <w:rPr>
          <w:rFonts w:ascii="Times New Roman" w:hAnsi="Times New Roman" w:cs="Times New Roman"/>
          <w:sz w:val="24"/>
          <w:szCs w:val="24"/>
        </w:rPr>
        <w:t xml:space="preserve">in and carbohydrate (Eze </w:t>
      </w:r>
      <w:r w:rsidR="00F26C44" w:rsidRPr="0025235F">
        <w:rPr>
          <w:rFonts w:ascii="Times New Roman" w:hAnsi="Times New Roman" w:cs="Times New Roman"/>
          <w:i/>
          <w:sz w:val="24"/>
          <w:szCs w:val="24"/>
        </w:rPr>
        <w:t>et al.,</w:t>
      </w:r>
      <w:r w:rsidR="00F26C44">
        <w:rPr>
          <w:rFonts w:ascii="Times New Roman" w:hAnsi="Times New Roman" w:cs="Times New Roman"/>
          <w:sz w:val="24"/>
          <w:szCs w:val="24"/>
        </w:rPr>
        <w:t xml:space="preserve"> 2024</w:t>
      </w:r>
      <w:r w:rsidRPr="0025235F">
        <w:rPr>
          <w:rFonts w:ascii="Times New Roman" w:hAnsi="Times New Roman" w:cs="Times New Roman"/>
          <w:sz w:val="24"/>
          <w:szCs w:val="24"/>
        </w:rPr>
        <w:t xml:space="preserve">). Fat is important in human diets because it is a high energy-yielding nutrient. Fat provides body backup fuel and acts as </w:t>
      </w:r>
      <w:r w:rsidR="000F3D8F">
        <w:rPr>
          <w:rFonts w:ascii="Times New Roman" w:hAnsi="Times New Roman" w:cs="Times New Roman"/>
          <w:sz w:val="24"/>
          <w:szCs w:val="24"/>
        </w:rPr>
        <w:t xml:space="preserve">an </w:t>
      </w:r>
      <w:r w:rsidRPr="0025235F">
        <w:rPr>
          <w:rFonts w:ascii="Times New Roman" w:hAnsi="Times New Roman" w:cs="Times New Roman"/>
          <w:sz w:val="24"/>
          <w:szCs w:val="24"/>
        </w:rPr>
        <w:t>insulator to the body during cold. It also prov</w:t>
      </w:r>
      <w:r w:rsidR="00F72AF5">
        <w:rPr>
          <w:rFonts w:ascii="Times New Roman" w:hAnsi="Times New Roman" w:cs="Times New Roman"/>
          <w:sz w:val="24"/>
          <w:szCs w:val="24"/>
        </w:rPr>
        <w:t xml:space="preserve">ides satiety, delicious </w:t>
      </w:r>
      <w:proofErr w:type="spellStart"/>
      <w:r w:rsidR="00F72AF5">
        <w:rPr>
          <w:rFonts w:ascii="Times New Roman" w:hAnsi="Times New Roman" w:cs="Times New Roman"/>
          <w:sz w:val="24"/>
          <w:szCs w:val="24"/>
        </w:rPr>
        <w:t>flavour</w:t>
      </w:r>
      <w:proofErr w:type="spellEnd"/>
      <w:r w:rsidRPr="0025235F">
        <w:rPr>
          <w:rFonts w:ascii="Times New Roman" w:hAnsi="Times New Roman" w:cs="Times New Roman"/>
          <w:sz w:val="24"/>
          <w:szCs w:val="24"/>
        </w:rPr>
        <w:t xml:space="preserve"> and aroma during </w:t>
      </w:r>
      <w:r w:rsidR="00F26C44">
        <w:rPr>
          <w:rFonts w:ascii="Times New Roman" w:hAnsi="Times New Roman" w:cs="Times New Roman"/>
          <w:sz w:val="24"/>
          <w:szCs w:val="24"/>
        </w:rPr>
        <w:t>food preparation and processing (Akubor, 2017)</w:t>
      </w:r>
      <w:r w:rsidR="006E5FD1">
        <w:rPr>
          <w:rFonts w:ascii="Times New Roman" w:hAnsi="Times New Roman" w:cs="Times New Roman"/>
          <w:sz w:val="24"/>
          <w:szCs w:val="24"/>
        </w:rPr>
        <w:t>.</w:t>
      </w:r>
    </w:p>
    <w:p w14:paraId="7FAD90B5" w14:textId="77777777" w:rsidR="006E5FD1" w:rsidRPr="006E5FD1" w:rsidRDefault="006E5FD1" w:rsidP="0025235F">
      <w:pPr>
        <w:spacing w:before="240" w:after="0"/>
        <w:jc w:val="both"/>
        <w:rPr>
          <w:rFonts w:ascii="Times New Roman" w:hAnsi="Times New Roman" w:cs="Times New Roman"/>
          <w:sz w:val="2"/>
          <w:szCs w:val="24"/>
        </w:rPr>
      </w:pPr>
    </w:p>
    <w:p w14:paraId="40957E45" w14:textId="77777777" w:rsidR="0025235F" w:rsidRPr="00F72AF5"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ash content of the raw sample was 1.32% and that of the fermented flour samples ranged </w:t>
      </w:r>
      <w:r w:rsidR="000F3D8F">
        <w:rPr>
          <w:rFonts w:ascii="Times New Roman" w:hAnsi="Times New Roman" w:cs="Times New Roman"/>
          <w:sz w:val="24"/>
          <w:szCs w:val="24"/>
        </w:rPr>
        <w:t xml:space="preserve">from </w:t>
      </w:r>
      <w:r w:rsidRPr="0025235F">
        <w:rPr>
          <w:rFonts w:ascii="Times New Roman" w:hAnsi="Times New Roman" w:cs="Times New Roman"/>
          <w:sz w:val="24"/>
          <w:szCs w:val="24"/>
        </w:rPr>
        <w:t xml:space="preserve">2.14 </w:t>
      </w:r>
      <w:r w:rsidR="000F3D8F">
        <w:rPr>
          <w:rFonts w:ascii="Times New Roman" w:hAnsi="Times New Roman" w:cs="Times New Roman"/>
          <w:sz w:val="24"/>
          <w:szCs w:val="24"/>
        </w:rPr>
        <w:t>to</w:t>
      </w:r>
      <w:r w:rsidRPr="0025235F">
        <w:rPr>
          <w:rFonts w:ascii="Times New Roman" w:hAnsi="Times New Roman" w:cs="Times New Roman"/>
          <w:sz w:val="24"/>
          <w:szCs w:val="24"/>
        </w:rPr>
        <w:t xml:space="preserve"> 2.38%. The result showed that there was gradual increase in the ash content with</w:t>
      </w:r>
      <w:r w:rsidR="006E5FD1">
        <w:rPr>
          <w:rFonts w:ascii="Times New Roman" w:hAnsi="Times New Roman" w:cs="Times New Roman"/>
          <w:sz w:val="24"/>
          <w:szCs w:val="24"/>
        </w:rPr>
        <w:t xml:space="preserve"> </w:t>
      </w:r>
      <w:r w:rsidR="000F3D8F">
        <w:rPr>
          <w:rFonts w:ascii="Times New Roman" w:hAnsi="Times New Roman" w:cs="Times New Roman"/>
          <w:sz w:val="24"/>
          <w:szCs w:val="24"/>
        </w:rPr>
        <w:t xml:space="preserve">the </w:t>
      </w:r>
      <w:r w:rsidR="006E5FD1">
        <w:rPr>
          <w:rFonts w:ascii="Times New Roman" w:hAnsi="Times New Roman" w:cs="Times New Roman"/>
          <w:sz w:val="24"/>
          <w:szCs w:val="24"/>
        </w:rPr>
        <w:t>increase in</w:t>
      </w:r>
      <w:r w:rsidRPr="0025235F">
        <w:rPr>
          <w:rFonts w:ascii="Times New Roman" w:hAnsi="Times New Roman" w:cs="Times New Roman"/>
          <w:sz w:val="24"/>
          <w:szCs w:val="24"/>
        </w:rPr>
        <w:t xml:space="preserve"> the fermentation time. The values (2.14</w:t>
      </w:r>
      <w:r w:rsidR="000F3D8F">
        <w:rPr>
          <w:rFonts w:ascii="Times New Roman" w:hAnsi="Times New Roman" w:cs="Times New Roman"/>
          <w:sz w:val="24"/>
          <w:szCs w:val="24"/>
        </w:rPr>
        <w:t xml:space="preserve"> to </w:t>
      </w:r>
      <w:r w:rsidRPr="0025235F">
        <w:rPr>
          <w:rFonts w:ascii="Times New Roman" w:hAnsi="Times New Roman" w:cs="Times New Roman"/>
          <w:sz w:val="24"/>
          <w:szCs w:val="24"/>
        </w:rPr>
        <w:t>2.38%) obtained in this present study were lower than the ash content (4.26</w:t>
      </w:r>
      <w:r w:rsidR="000F3D8F">
        <w:rPr>
          <w:rFonts w:ascii="Times New Roman" w:hAnsi="Times New Roman" w:cs="Times New Roman"/>
          <w:sz w:val="24"/>
          <w:szCs w:val="24"/>
        </w:rPr>
        <w:t xml:space="preserve"> to </w:t>
      </w:r>
      <w:r w:rsidRPr="0025235F">
        <w:rPr>
          <w:rFonts w:ascii="Times New Roman" w:hAnsi="Times New Roman" w:cs="Times New Roman"/>
          <w:sz w:val="24"/>
          <w:szCs w:val="24"/>
        </w:rPr>
        <w:t xml:space="preserve">4.86%) reported by </w:t>
      </w:r>
      <w:r w:rsidR="006E5FD1">
        <w:rPr>
          <w:rFonts w:ascii="Times New Roman" w:hAnsi="Times New Roman" w:cs="Times New Roman"/>
          <w:sz w:val="24"/>
          <w:szCs w:val="24"/>
        </w:rPr>
        <w:t xml:space="preserve">Okoye </w:t>
      </w:r>
      <w:r w:rsidR="000F3D8F">
        <w:rPr>
          <w:rFonts w:ascii="Times New Roman" w:hAnsi="Times New Roman" w:cs="Times New Roman"/>
          <w:i/>
          <w:sz w:val="24"/>
          <w:szCs w:val="24"/>
        </w:rPr>
        <w:t>et al.</w:t>
      </w:r>
      <w:r w:rsidRPr="0025235F">
        <w:rPr>
          <w:rFonts w:ascii="Times New Roman" w:hAnsi="Times New Roman" w:cs="Times New Roman"/>
          <w:sz w:val="24"/>
          <w:szCs w:val="24"/>
        </w:rPr>
        <w:t xml:space="preserve"> </w:t>
      </w:r>
      <w:r w:rsidR="006E5FD1">
        <w:rPr>
          <w:rFonts w:ascii="Times New Roman" w:hAnsi="Times New Roman" w:cs="Times New Roman"/>
          <w:sz w:val="24"/>
          <w:szCs w:val="24"/>
        </w:rPr>
        <w:t xml:space="preserve">(2024) </w:t>
      </w:r>
      <w:r w:rsidRPr="0025235F">
        <w:rPr>
          <w:rFonts w:ascii="Times New Roman" w:hAnsi="Times New Roman" w:cs="Times New Roman"/>
          <w:sz w:val="24"/>
          <w:szCs w:val="24"/>
        </w:rPr>
        <w:t xml:space="preserve">for </w:t>
      </w:r>
      <w:r w:rsidR="006E5FD1">
        <w:rPr>
          <w:rFonts w:ascii="Times New Roman" w:hAnsi="Times New Roman" w:cs="Times New Roman"/>
          <w:sz w:val="24"/>
          <w:szCs w:val="24"/>
        </w:rPr>
        <w:t>germinated</w:t>
      </w:r>
      <w:r w:rsidRPr="0025235F">
        <w:rPr>
          <w:rFonts w:ascii="Times New Roman" w:hAnsi="Times New Roman" w:cs="Times New Roman"/>
          <w:sz w:val="24"/>
          <w:szCs w:val="24"/>
        </w:rPr>
        <w:t xml:space="preserve"> pigeon pea flour</w:t>
      </w:r>
      <w:r w:rsidR="00F72AF5">
        <w:rPr>
          <w:rFonts w:ascii="Times New Roman" w:hAnsi="Times New Roman" w:cs="Times New Roman"/>
          <w:sz w:val="24"/>
          <w:szCs w:val="24"/>
        </w:rPr>
        <w:t>s</w:t>
      </w:r>
      <w:r w:rsidRPr="0025235F">
        <w:rPr>
          <w:rFonts w:ascii="Times New Roman" w:hAnsi="Times New Roman" w:cs="Times New Roman"/>
          <w:sz w:val="24"/>
          <w:szCs w:val="24"/>
        </w:rPr>
        <w:t>. The ash content of a food product is used as an index for estimating its mineral constituents</w:t>
      </w:r>
      <w:r w:rsidR="00F72AF5">
        <w:rPr>
          <w:rFonts w:ascii="Times New Roman" w:hAnsi="Times New Roman" w:cs="Times New Roman"/>
          <w:sz w:val="24"/>
          <w:szCs w:val="24"/>
        </w:rPr>
        <w:t xml:space="preserve"> (</w:t>
      </w:r>
      <w:proofErr w:type="spellStart"/>
      <w:r w:rsidR="00F72AF5">
        <w:rPr>
          <w:rFonts w:ascii="Times New Roman" w:hAnsi="Times New Roman" w:cs="Times New Roman"/>
          <w:sz w:val="24"/>
          <w:szCs w:val="24"/>
        </w:rPr>
        <w:t>Ogunlanwo</w:t>
      </w:r>
      <w:proofErr w:type="spellEnd"/>
      <w:r w:rsidR="00F72AF5">
        <w:rPr>
          <w:rFonts w:ascii="Times New Roman" w:hAnsi="Times New Roman" w:cs="Times New Roman"/>
          <w:sz w:val="24"/>
          <w:szCs w:val="24"/>
        </w:rPr>
        <w:t xml:space="preserve"> </w:t>
      </w:r>
      <w:r w:rsidR="00F72AF5" w:rsidRPr="0025235F">
        <w:rPr>
          <w:rFonts w:ascii="Times New Roman" w:hAnsi="Times New Roman" w:cs="Times New Roman"/>
          <w:i/>
          <w:sz w:val="24"/>
          <w:szCs w:val="24"/>
        </w:rPr>
        <w:t>et al.,</w:t>
      </w:r>
      <w:r w:rsidR="00F72AF5">
        <w:rPr>
          <w:rFonts w:ascii="Times New Roman" w:hAnsi="Times New Roman" w:cs="Times New Roman"/>
          <w:i/>
          <w:sz w:val="24"/>
          <w:szCs w:val="24"/>
        </w:rPr>
        <w:t xml:space="preserve"> </w:t>
      </w:r>
      <w:r w:rsidR="00F72AF5">
        <w:rPr>
          <w:rFonts w:ascii="Times New Roman" w:hAnsi="Times New Roman" w:cs="Times New Roman"/>
          <w:sz w:val="24"/>
          <w:szCs w:val="24"/>
        </w:rPr>
        <w:t>2021).</w:t>
      </w:r>
    </w:p>
    <w:p w14:paraId="4219E320"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crude </w:t>
      </w:r>
      <w:proofErr w:type="spellStart"/>
      <w:r w:rsidRPr="0025235F">
        <w:rPr>
          <w:rFonts w:ascii="Times New Roman" w:hAnsi="Times New Roman" w:cs="Times New Roman"/>
          <w:sz w:val="24"/>
          <w:szCs w:val="24"/>
        </w:rPr>
        <w:t>fibre</w:t>
      </w:r>
      <w:proofErr w:type="spellEnd"/>
      <w:r w:rsidRPr="0025235F">
        <w:rPr>
          <w:rFonts w:ascii="Times New Roman" w:hAnsi="Times New Roman" w:cs="Times New Roman"/>
          <w:sz w:val="24"/>
          <w:szCs w:val="24"/>
        </w:rPr>
        <w:t xml:space="preserve"> content of the raw sample was 2.14% and that of the fermented flours ranged </w:t>
      </w:r>
      <w:r w:rsidR="000F3D8F">
        <w:rPr>
          <w:rFonts w:ascii="Times New Roman" w:hAnsi="Times New Roman" w:cs="Times New Roman"/>
          <w:sz w:val="24"/>
          <w:szCs w:val="24"/>
        </w:rPr>
        <w:t>from</w:t>
      </w:r>
      <w:r w:rsidRPr="0025235F">
        <w:rPr>
          <w:rFonts w:ascii="Times New Roman" w:hAnsi="Times New Roman" w:cs="Times New Roman"/>
          <w:sz w:val="24"/>
          <w:szCs w:val="24"/>
        </w:rPr>
        <w:t xml:space="preserve"> 3.13 </w:t>
      </w:r>
      <w:r w:rsidR="000F3D8F">
        <w:rPr>
          <w:rFonts w:ascii="Times New Roman" w:hAnsi="Times New Roman" w:cs="Times New Roman"/>
          <w:sz w:val="24"/>
          <w:szCs w:val="24"/>
        </w:rPr>
        <w:t>to</w:t>
      </w:r>
      <w:r w:rsidRPr="0025235F">
        <w:rPr>
          <w:rFonts w:ascii="Times New Roman" w:hAnsi="Times New Roman" w:cs="Times New Roman"/>
          <w:sz w:val="24"/>
          <w:szCs w:val="24"/>
        </w:rPr>
        <w:t xml:space="preserve"> 3.31%. The crude </w:t>
      </w:r>
      <w:proofErr w:type="spellStart"/>
      <w:r w:rsidRPr="0025235F">
        <w:rPr>
          <w:rFonts w:ascii="Times New Roman" w:hAnsi="Times New Roman" w:cs="Times New Roman"/>
          <w:sz w:val="24"/>
          <w:szCs w:val="24"/>
        </w:rPr>
        <w:t>fibre</w:t>
      </w:r>
      <w:proofErr w:type="spellEnd"/>
      <w:r w:rsidRPr="0025235F">
        <w:rPr>
          <w:rFonts w:ascii="Times New Roman" w:hAnsi="Times New Roman" w:cs="Times New Roman"/>
          <w:sz w:val="24"/>
          <w:szCs w:val="24"/>
        </w:rPr>
        <w:t xml:space="preserve"> content of the fermented samples increased with </w:t>
      </w:r>
      <w:r w:rsidR="000F3D8F">
        <w:rPr>
          <w:rFonts w:ascii="Times New Roman" w:hAnsi="Times New Roman" w:cs="Times New Roman"/>
          <w:sz w:val="24"/>
          <w:szCs w:val="24"/>
        </w:rPr>
        <w:t xml:space="preserve">the </w:t>
      </w:r>
      <w:r w:rsidRPr="0025235F">
        <w:rPr>
          <w:rFonts w:ascii="Times New Roman" w:hAnsi="Times New Roman" w:cs="Times New Roman"/>
          <w:sz w:val="24"/>
          <w:szCs w:val="24"/>
        </w:rPr>
        <w:t xml:space="preserve">increase in fermentation time. The increase could be attributed to the synthesis of more cell wall materials during fermentation which in turn support the development of fibrous materials in the seeds (Akubor </w:t>
      </w:r>
      <w:r w:rsidRPr="0025235F">
        <w:rPr>
          <w:rFonts w:ascii="Times New Roman" w:hAnsi="Times New Roman" w:cs="Times New Roman"/>
          <w:i/>
          <w:sz w:val="24"/>
          <w:szCs w:val="24"/>
        </w:rPr>
        <w:t>et al</w:t>
      </w:r>
      <w:r w:rsidRPr="0025235F">
        <w:rPr>
          <w:rFonts w:ascii="Times New Roman" w:hAnsi="Times New Roman" w:cs="Times New Roman"/>
          <w:sz w:val="24"/>
          <w:szCs w:val="24"/>
        </w:rPr>
        <w:t>., 2017). The values (3.13</w:t>
      </w:r>
      <w:r w:rsidR="000F3D8F">
        <w:rPr>
          <w:rFonts w:ascii="Times New Roman" w:hAnsi="Times New Roman" w:cs="Times New Roman"/>
          <w:sz w:val="24"/>
          <w:szCs w:val="24"/>
        </w:rPr>
        <w:t xml:space="preserve"> to </w:t>
      </w:r>
      <w:r w:rsidRPr="0025235F">
        <w:rPr>
          <w:rFonts w:ascii="Times New Roman" w:hAnsi="Times New Roman" w:cs="Times New Roman"/>
          <w:sz w:val="24"/>
          <w:szCs w:val="24"/>
        </w:rPr>
        <w:t xml:space="preserve">3.31%) obtained in this study for fermented chickpea flours were lower than the crude </w:t>
      </w:r>
      <w:proofErr w:type="spellStart"/>
      <w:r w:rsidRPr="0025235F">
        <w:rPr>
          <w:rFonts w:ascii="Times New Roman" w:hAnsi="Times New Roman" w:cs="Times New Roman"/>
          <w:sz w:val="24"/>
          <w:szCs w:val="24"/>
        </w:rPr>
        <w:t>fibre</w:t>
      </w:r>
      <w:proofErr w:type="spellEnd"/>
      <w:r w:rsidRPr="0025235F">
        <w:rPr>
          <w:rFonts w:ascii="Times New Roman" w:hAnsi="Times New Roman" w:cs="Times New Roman"/>
          <w:sz w:val="24"/>
          <w:szCs w:val="24"/>
        </w:rPr>
        <w:t xml:space="preserve"> con</w:t>
      </w:r>
      <w:r w:rsidR="006E5FD1">
        <w:rPr>
          <w:rFonts w:ascii="Times New Roman" w:hAnsi="Times New Roman" w:cs="Times New Roman"/>
          <w:sz w:val="24"/>
          <w:szCs w:val="24"/>
        </w:rPr>
        <w:t>tent (4.62</w:t>
      </w:r>
      <w:r w:rsidR="000F3D8F">
        <w:rPr>
          <w:rFonts w:ascii="Times New Roman" w:hAnsi="Times New Roman" w:cs="Times New Roman"/>
          <w:sz w:val="24"/>
          <w:szCs w:val="24"/>
        </w:rPr>
        <w:t xml:space="preserve"> to </w:t>
      </w:r>
      <w:r w:rsidR="006E5FD1">
        <w:rPr>
          <w:rFonts w:ascii="Times New Roman" w:hAnsi="Times New Roman" w:cs="Times New Roman"/>
          <w:sz w:val="24"/>
          <w:szCs w:val="24"/>
        </w:rPr>
        <w:t xml:space="preserve">5.82%) reported by </w:t>
      </w:r>
      <w:r w:rsidR="00F72AF5">
        <w:rPr>
          <w:rFonts w:ascii="Times New Roman" w:hAnsi="Times New Roman" w:cs="Times New Roman"/>
          <w:sz w:val="24"/>
          <w:szCs w:val="24"/>
        </w:rPr>
        <w:t>Ezeh</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00F72AF5">
        <w:rPr>
          <w:rFonts w:ascii="Times New Roman" w:hAnsi="Times New Roman" w:cs="Times New Roman"/>
          <w:sz w:val="24"/>
          <w:szCs w:val="24"/>
        </w:rPr>
        <w:t xml:space="preserve"> (2023) for fermented composite</w:t>
      </w:r>
      <w:r w:rsidRPr="0025235F">
        <w:rPr>
          <w:rFonts w:ascii="Times New Roman" w:hAnsi="Times New Roman" w:cs="Times New Roman"/>
          <w:sz w:val="24"/>
          <w:szCs w:val="24"/>
        </w:rPr>
        <w:t xml:space="preserve"> flour. </w:t>
      </w:r>
      <w:proofErr w:type="spellStart"/>
      <w:r w:rsidRPr="0025235F">
        <w:rPr>
          <w:rFonts w:ascii="Times New Roman" w:hAnsi="Times New Roman" w:cs="Times New Roman"/>
          <w:sz w:val="24"/>
          <w:szCs w:val="24"/>
        </w:rPr>
        <w:t>Fibre</w:t>
      </w:r>
      <w:proofErr w:type="spellEnd"/>
      <w:r w:rsidRPr="0025235F">
        <w:rPr>
          <w:rFonts w:ascii="Times New Roman" w:hAnsi="Times New Roman" w:cs="Times New Roman"/>
          <w:sz w:val="24"/>
          <w:szCs w:val="24"/>
        </w:rPr>
        <w:t xml:space="preserve"> plays a significant role in the digestion and absorption of foods through the promotion of increased excretion of bile acids, sterols and fats which have been implicated in the etiology of c</w:t>
      </w:r>
      <w:r w:rsidR="006E5FD1">
        <w:rPr>
          <w:rFonts w:ascii="Times New Roman" w:hAnsi="Times New Roman" w:cs="Times New Roman"/>
          <w:sz w:val="24"/>
          <w:szCs w:val="24"/>
        </w:rPr>
        <w:t>ertain ailments in humans (Uche</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006E5FD1">
        <w:rPr>
          <w:rFonts w:ascii="Times New Roman" w:hAnsi="Times New Roman" w:cs="Times New Roman"/>
          <w:sz w:val="24"/>
          <w:szCs w:val="24"/>
        </w:rPr>
        <w:t>., 2014</w:t>
      </w:r>
      <w:r w:rsidR="00F72AF5">
        <w:rPr>
          <w:rFonts w:ascii="Times New Roman" w:hAnsi="Times New Roman" w:cs="Times New Roman"/>
          <w:sz w:val="24"/>
          <w:szCs w:val="24"/>
        </w:rPr>
        <w:t>; (</w:t>
      </w:r>
      <w:proofErr w:type="spellStart"/>
      <w:r w:rsidR="00F72AF5">
        <w:rPr>
          <w:rFonts w:ascii="Times New Roman" w:hAnsi="Times New Roman" w:cs="Times New Roman"/>
          <w:sz w:val="24"/>
          <w:szCs w:val="24"/>
        </w:rPr>
        <w:t>Ogunlanwo</w:t>
      </w:r>
      <w:proofErr w:type="spellEnd"/>
      <w:r w:rsidR="00F72AF5">
        <w:rPr>
          <w:rFonts w:ascii="Times New Roman" w:hAnsi="Times New Roman" w:cs="Times New Roman"/>
          <w:sz w:val="24"/>
          <w:szCs w:val="24"/>
        </w:rPr>
        <w:t xml:space="preserve"> </w:t>
      </w:r>
      <w:r w:rsidR="00F72AF5" w:rsidRPr="0025235F">
        <w:rPr>
          <w:rFonts w:ascii="Times New Roman" w:hAnsi="Times New Roman" w:cs="Times New Roman"/>
          <w:i/>
          <w:sz w:val="24"/>
          <w:szCs w:val="24"/>
        </w:rPr>
        <w:t>et al.,</w:t>
      </w:r>
      <w:r w:rsidR="00F72AF5">
        <w:rPr>
          <w:rFonts w:ascii="Times New Roman" w:hAnsi="Times New Roman" w:cs="Times New Roman"/>
          <w:i/>
          <w:sz w:val="24"/>
          <w:szCs w:val="24"/>
        </w:rPr>
        <w:t xml:space="preserve"> </w:t>
      </w:r>
      <w:r w:rsidR="00F72AF5">
        <w:rPr>
          <w:rFonts w:ascii="Times New Roman" w:hAnsi="Times New Roman" w:cs="Times New Roman"/>
          <w:sz w:val="24"/>
          <w:szCs w:val="24"/>
        </w:rPr>
        <w:t>2021).</w:t>
      </w:r>
      <w:r w:rsidRPr="0025235F">
        <w:rPr>
          <w:rFonts w:ascii="Times New Roman" w:hAnsi="Times New Roman" w:cs="Times New Roman"/>
          <w:sz w:val="24"/>
          <w:szCs w:val="24"/>
        </w:rPr>
        <w:t xml:space="preserve"> </w:t>
      </w:r>
    </w:p>
    <w:p w14:paraId="762B1618"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carbohydrate content of the raw sample was 76.44% and that of the fermented flour samples ranged </w:t>
      </w:r>
      <w:r w:rsidR="00ED312E">
        <w:rPr>
          <w:rFonts w:ascii="Times New Roman" w:hAnsi="Times New Roman" w:cs="Times New Roman"/>
          <w:sz w:val="24"/>
          <w:szCs w:val="24"/>
        </w:rPr>
        <w:t>from</w:t>
      </w:r>
      <w:r w:rsidRPr="0025235F">
        <w:rPr>
          <w:rFonts w:ascii="Times New Roman" w:hAnsi="Times New Roman" w:cs="Times New Roman"/>
          <w:sz w:val="24"/>
          <w:szCs w:val="24"/>
        </w:rPr>
        <w:t xml:space="preserve"> 62.07 </w:t>
      </w:r>
      <w:r w:rsidR="00ED312E">
        <w:rPr>
          <w:rFonts w:ascii="Times New Roman" w:hAnsi="Times New Roman" w:cs="Times New Roman"/>
          <w:sz w:val="24"/>
          <w:szCs w:val="24"/>
        </w:rPr>
        <w:t>to</w:t>
      </w:r>
      <w:r w:rsidRPr="0025235F">
        <w:rPr>
          <w:rFonts w:ascii="Times New Roman" w:hAnsi="Times New Roman" w:cs="Times New Roman"/>
          <w:sz w:val="24"/>
          <w:szCs w:val="24"/>
        </w:rPr>
        <w:t xml:space="preserve"> 64.47%. The sample fermented for 96 h had the l</w:t>
      </w:r>
      <w:r w:rsidR="00ED312E">
        <w:rPr>
          <w:rFonts w:ascii="Times New Roman" w:hAnsi="Times New Roman" w:cs="Times New Roman"/>
          <w:sz w:val="24"/>
          <w:szCs w:val="24"/>
        </w:rPr>
        <w:t>owe</w:t>
      </w:r>
      <w:r w:rsidRPr="0025235F">
        <w:rPr>
          <w:rFonts w:ascii="Times New Roman" w:hAnsi="Times New Roman" w:cs="Times New Roman"/>
          <w:sz w:val="24"/>
          <w:szCs w:val="24"/>
        </w:rPr>
        <w:t xml:space="preserve">st carbohydrate </w:t>
      </w:r>
      <w:r w:rsidR="00ED312E">
        <w:rPr>
          <w:rFonts w:ascii="Times New Roman" w:hAnsi="Times New Roman" w:cs="Times New Roman"/>
          <w:sz w:val="24"/>
          <w:szCs w:val="24"/>
        </w:rPr>
        <w:t>content</w:t>
      </w:r>
      <w:r w:rsidRPr="0025235F">
        <w:rPr>
          <w:rFonts w:ascii="Times New Roman" w:hAnsi="Times New Roman" w:cs="Times New Roman"/>
          <w:sz w:val="24"/>
          <w:szCs w:val="24"/>
        </w:rPr>
        <w:t xml:space="preserve"> (62.07%), while the raw chickpea flour had the highest value (74.66</w:t>
      </w:r>
      <w:r w:rsidR="00ED312E">
        <w:rPr>
          <w:rFonts w:ascii="Times New Roman" w:hAnsi="Times New Roman" w:cs="Times New Roman"/>
          <w:sz w:val="24"/>
          <w:szCs w:val="24"/>
        </w:rPr>
        <w:t xml:space="preserve"> </w:t>
      </w:r>
      <w:r w:rsidRPr="0025235F">
        <w:rPr>
          <w:rFonts w:ascii="Times New Roman" w:hAnsi="Times New Roman" w:cs="Times New Roman"/>
          <w:sz w:val="24"/>
          <w:szCs w:val="24"/>
        </w:rPr>
        <w:t xml:space="preserve">%). Similar decrease in carbohydrate content has been reported by </w:t>
      </w:r>
      <w:r w:rsidR="00F72AF5">
        <w:rPr>
          <w:rFonts w:ascii="Times New Roman" w:hAnsi="Times New Roman" w:cs="Times New Roman"/>
          <w:sz w:val="24"/>
          <w:szCs w:val="24"/>
        </w:rPr>
        <w:t>Inyang and Zakari</w:t>
      </w:r>
      <w:r w:rsidRPr="0025235F">
        <w:rPr>
          <w:rFonts w:ascii="Times New Roman" w:hAnsi="Times New Roman" w:cs="Times New Roman"/>
          <w:sz w:val="24"/>
          <w:szCs w:val="24"/>
        </w:rPr>
        <w:t xml:space="preserve"> (201</w:t>
      </w:r>
      <w:r w:rsidR="00F72AF5">
        <w:rPr>
          <w:rFonts w:ascii="Times New Roman" w:hAnsi="Times New Roman" w:cs="Times New Roman"/>
          <w:sz w:val="24"/>
          <w:szCs w:val="24"/>
        </w:rPr>
        <w:t>8</w:t>
      </w:r>
      <w:r w:rsidRPr="0025235F">
        <w:rPr>
          <w:rFonts w:ascii="Times New Roman" w:hAnsi="Times New Roman" w:cs="Times New Roman"/>
          <w:sz w:val="24"/>
          <w:szCs w:val="24"/>
        </w:rPr>
        <w:t>) for fermented pigeon pea</w:t>
      </w:r>
      <w:r w:rsidR="00F72AF5">
        <w:rPr>
          <w:rFonts w:ascii="Times New Roman" w:hAnsi="Times New Roman" w:cs="Times New Roman"/>
          <w:sz w:val="24"/>
          <w:szCs w:val="24"/>
        </w:rPr>
        <w:t>rl</w:t>
      </w:r>
      <w:r w:rsidRPr="0025235F">
        <w:rPr>
          <w:rFonts w:ascii="Times New Roman" w:hAnsi="Times New Roman" w:cs="Times New Roman"/>
          <w:sz w:val="24"/>
          <w:szCs w:val="24"/>
        </w:rPr>
        <w:t xml:space="preserve"> flour. The decrease in carbohydrate content could be due to the degradation of co</w:t>
      </w:r>
      <w:r w:rsidR="00F72AF5">
        <w:rPr>
          <w:rFonts w:ascii="Times New Roman" w:hAnsi="Times New Roman" w:cs="Times New Roman"/>
          <w:sz w:val="24"/>
          <w:szCs w:val="24"/>
        </w:rPr>
        <w:t>mplex carbohydrates into simple</w:t>
      </w:r>
      <w:r w:rsidRPr="0025235F">
        <w:rPr>
          <w:rFonts w:ascii="Times New Roman" w:hAnsi="Times New Roman" w:cs="Times New Roman"/>
          <w:sz w:val="24"/>
          <w:szCs w:val="24"/>
        </w:rPr>
        <w:t xml:space="preserve"> and more absorbable sugars by the activities of endogenous enzymes secreted by microorganisms during fermentation. The observation is in agreement with the report </w:t>
      </w:r>
      <w:r w:rsidRPr="0025235F">
        <w:rPr>
          <w:rFonts w:ascii="Times New Roman" w:hAnsi="Times New Roman" w:cs="Times New Roman"/>
          <w:sz w:val="24"/>
          <w:szCs w:val="24"/>
        </w:rPr>
        <w:lastRenderedPageBreak/>
        <w:t>of Ma</w:t>
      </w:r>
      <w:r w:rsidR="002D5107">
        <w:rPr>
          <w:rFonts w:ascii="Times New Roman" w:hAnsi="Times New Roman" w:cs="Times New Roman"/>
          <w:sz w:val="24"/>
          <w:szCs w:val="24"/>
        </w:rPr>
        <w:t xml:space="preserve">rco </w:t>
      </w:r>
      <w:r w:rsidRPr="0025235F">
        <w:rPr>
          <w:rFonts w:ascii="Times New Roman" w:hAnsi="Times New Roman" w:cs="Times New Roman"/>
          <w:i/>
          <w:sz w:val="24"/>
          <w:szCs w:val="24"/>
        </w:rPr>
        <w:t xml:space="preserve">et al. </w:t>
      </w:r>
      <w:r w:rsidR="002D5107">
        <w:rPr>
          <w:rFonts w:ascii="Times New Roman" w:hAnsi="Times New Roman" w:cs="Times New Roman"/>
          <w:sz w:val="24"/>
          <w:szCs w:val="24"/>
        </w:rPr>
        <w:t>(20</w:t>
      </w:r>
      <w:r w:rsidRPr="0025235F">
        <w:rPr>
          <w:rFonts w:ascii="Times New Roman" w:hAnsi="Times New Roman" w:cs="Times New Roman"/>
          <w:sz w:val="24"/>
          <w:szCs w:val="24"/>
        </w:rPr>
        <w:t>1</w:t>
      </w:r>
      <w:r w:rsidR="002D5107">
        <w:rPr>
          <w:rFonts w:ascii="Times New Roman" w:hAnsi="Times New Roman" w:cs="Times New Roman"/>
          <w:sz w:val="24"/>
          <w:szCs w:val="24"/>
        </w:rPr>
        <w:t>7</w:t>
      </w:r>
      <w:r w:rsidRPr="0025235F">
        <w:rPr>
          <w:rFonts w:ascii="Times New Roman" w:hAnsi="Times New Roman" w:cs="Times New Roman"/>
          <w:sz w:val="24"/>
          <w:szCs w:val="24"/>
        </w:rPr>
        <w:t xml:space="preserve">) for germinated legume flours. The reduction in carbohydrate content of fermented chickpea flours compared to the raw sample has some health benefits especially in the preparation of food products for people suffering from diabetes mellitus and cardiovascular diseases. Fermentation of food legumes is known to be an effective method of improving the digestibility of </w:t>
      </w:r>
      <w:r w:rsidR="00ED312E">
        <w:rPr>
          <w:rFonts w:ascii="Times New Roman" w:hAnsi="Times New Roman" w:cs="Times New Roman"/>
          <w:sz w:val="24"/>
          <w:szCs w:val="24"/>
        </w:rPr>
        <w:t xml:space="preserve">their </w:t>
      </w:r>
      <w:r w:rsidRPr="0025235F">
        <w:rPr>
          <w:rFonts w:ascii="Times New Roman" w:hAnsi="Times New Roman" w:cs="Times New Roman"/>
          <w:sz w:val="24"/>
          <w:szCs w:val="24"/>
        </w:rPr>
        <w:t xml:space="preserve">protein and starch. </w:t>
      </w:r>
    </w:p>
    <w:p w14:paraId="6DFB7DE4"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The energy content of the raw sample was 343.46</w:t>
      </w:r>
      <w:r w:rsidR="00ED312E">
        <w:rPr>
          <w:rFonts w:ascii="Times New Roman" w:hAnsi="Times New Roman" w:cs="Times New Roman"/>
          <w:sz w:val="24"/>
          <w:szCs w:val="24"/>
        </w:rPr>
        <w:t xml:space="preserve"> </w:t>
      </w:r>
      <w:r w:rsidR="00ED312E" w:rsidRPr="0025235F">
        <w:rPr>
          <w:rFonts w:ascii="Times New Roman" w:hAnsi="Times New Roman" w:cs="Times New Roman"/>
          <w:sz w:val="24"/>
          <w:szCs w:val="24"/>
        </w:rPr>
        <w:t>k</w:t>
      </w:r>
      <w:r w:rsidRPr="0025235F">
        <w:rPr>
          <w:rFonts w:ascii="Times New Roman" w:hAnsi="Times New Roman" w:cs="Times New Roman"/>
          <w:sz w:val="24"/>
          <w:szCs w:val="24"/>
        </w:rPr>
        <w:t>J/100g and that of the fermented flours ranged from 354.22 to 368.27</w:t>
      </w:r>
      <w:r w:rsidR="00ED312E">
        <w:rPr>
          <w:rFonts w:ascii="Times New Roman" w:hAnsi="Times New Roman" w:cs="Times New Roman"/>
          <w:sz w:val="24"/>
          <w:szCs w:val="24"/>
        </w:rPr>
        <w:t xml:space="preserve"> </w:t>
      </w:r>
      <w:r w:rsidR="00ED312E" w:rsidRPr="0025235F">
        <w:rPr>
          <w:rFonts w:ascii="Times New Roman" w:hAnsi="Times New Roman" w:cs="Times New Roman"/>
          <w:sz w:val="24"/>
          <w:szCs w:val="24"/>
        </w:rPr>
        <w:t>k</w:t>
      </w:r>
      <w:r w:rsidRPr="0025235F">
        <w:rPr>
          <w:rFonts w:ascii="Times New Roman" w:hAnsi="Times New Roman" w:cs="Times New Roman"/>
          <w:sz w:val="24"/>
          <w:szCs w:val="24"/>
        </w:rPr>
        <w:t xml:space="preserve">J/100g. The </w:t>
      </w:r>
      <w:r w:rsidR="00ED312E">
        <w:rPr>
          <w:rFonts w:ascii="Times New Roman" w:hAnsi="Times New Roman" w:cs="Times New Roman"/>
          <w:sz w:val="24"/>
          <w:szCs w:val="24"/>
        </w:rPr>
        <w:t>raw sample (control) had the lowe</w:t>
      </w:r>
      <w:r w:rsidRPr="0025235F">
        <w:rPr>
          <w:rFonts w:ascii="Times New Roman" w:hAnsi="Times New Roman" w:cs="Times New Roman"/>
          <w:sz w:val="24"/>
          <w:szCs w:val="24"/>
        </w:rPr>
        <w:t>st energy content of 343.46</w:t>
      </w:r>
      <w:r w:rsidR="00246CEF">
        <w:rPr>
          <w:rFonts w:ascii="Times New Roman" w:hAnsi="Times New Roman" w:cs="Times New Roman"/>
          <w:sz w:val="24"/>
          <w:szCs w:val="24"/>
        </w:rPr>
        <w:t xml:space="preserve"> </w:t>
      </w:r>
      <w:r w:rsidR="00246CEF" w:rsidRPr="0025235F">
        <w:rPr>
          <w:rFonts w:ascii="Times New Roman" w:hAnsi="Times New Roman" w:cs="Times New Roman"/>
          <w:sz w:val="24"/>
          <w:szCs w:val="24"/>
        </w:rPr>
        <w:t>k</w:t>
      </w:r>
      <w:r w:rsidRPr="0025235F">
        <w:rPr>
          <w:rFonts w:ascii="Times New Roman" w:hAnsi="Times New Roman" w:cs="Times New Roman"/>
          <w:sz w:val="24"/>
          <w:szCs w:val="24"/>
        </w:rPr>
        <w:t>J/100g compared to the sample fermented for 96 h which had the highest energy value of 368.27</w:t>
      </w:r>
      <w:r w:rsidR="00246CEF">
        <w:rPr>
          <w:rFonts w:ascii="Times New Roman" w:hAnsi="Times New Roman" w:cs="Times New Roman"/>
          <w:sz w:val="24"/>
          <w:szCs w:val="24"/>
        </w:rPr>
        <w:t xml:space="preserve"> </w:t>
      </w:r>
      <w:r w:rsidR="00246CEF" w:rsidRPr="0025235F">
        <w:rPr>
          <w:rFonts w:ascii="Times New Roman" w:hAnsi="Times New Roman" w:cs="Times New Roman"/>
          <w:sz w:val="24"/>
          <w:szCs w:val="24"/>
        </w:rPr>
        <w:t>k</w:t>
      </w:r>
      <w:r w:rsidRPr="0025235F">
        <w:rPr>
          <w:rFonts w:ascii="Times New Roman" w:hAnsi="Times New Roman" w:cs="Times New Roman"/>
          <w:sz w:val="24"/>
          <w:szCs w:val="24"/>
        </w:rPr>
        <w:t>J/100g. The increase in the energy value of the fermented chickpea flours could be attributed to increase in their protein content</w:t>
      </w:r>
      <w:r w:rsidR="00246CEF">
        <w:rPr>
          <w:rFonts w:ascii="Times New Roman" w:hAnsi="Times New Roman" w:cs="Times New Roman"/>
          <w:sz w:val="24"/>
          <w:szCs w:val="24"/>
        </w:rPr>
        <w:t xml:space="preserve"> compared to the raw sample</w:t>
      </w:r>
      <w:r w:rsidR="002D5107">
        <w:rPr>
          <w:rFonts w:ascii="Times New Roman" w:hAnsi="Times New Roman" w:cs="Times New Roman"/>
          <w:sz w:val="24"/>
          <w:szCs w:val="24"/>
        </w:rPr>
        <w:t>.</w:t>
      </w:r>
      <w:r w:rsidRPr="0025235F">
        <w:rPr>
          <w:rFonts w:ascii="Times New Roman" w:hAnsi="Times New Roman" w:cs="Times New Roman"/>
          <w:sz w:val="24"/>
          <w:szCs w:val="24"/>
        </w:rPr>
        <w:t xml:space="preserve"> The values (343.46 to 368.27</w:t>
      </w:r>
      <w:r w:rsidR="00246CEF">
        <w:rPr>
          <w:rFonts w:ascii="Times New Roman" w:hAnsi="Times New Roman" w:cs="Times New Roman"/>
          <w:sz w:val="24"/>
          <w:szCs w:val="24"/>
        </w:rPr>
        <w:t xml:space="preserve"> </w:t>
      </w:r>
      <w:r w:rsidR="00246CEF" w:rsidRPr="0025235F">
        <w:rPr>
          <w:rFonts w:ascii="Times New Roman" w:hAnsi="Times New Roman" w:cs="Times New Roman"/>
          <w:sz w:val="24"/>
          <w:szCs w:val="24"/>
        </w:rPr>
        <w:t>k</w:t>
      </w:r>
      <w:r w:rsidRPr="0025235F">
        <w:rPr>
          <w:rFonts w:ascii="Times New Roman" w:hAnsi="Times New Roman" w:cs="Times New Roman"/>
          <w:sz w:val="24"/>
          <w:szCs w:val="24"/>
        </w:rPr>
        <w:t xml:space="preserve">J/100g) obtained in this study were higher than the energy content (325.46 to 358.78 </w:t>
      </w:r>
      <w:r w:rsidR="00246CEF" w:rsidRPr="0025235F">
        <w:rPr>
          <w:rFonts w:ascii="Times New Roman" w:hAnsi="Times New Roman" w:cs="Times New Roman"/>
          <w:sz w:val="24"/>
          <w:szCs w:val="24"/>
        </w:rPr>
        <w:t>k</w:t>
      </w:r>
      <w:r w:rsidRPr="0025235F">
        <w:rPr>
          <w:rFonts w:ascii="Times New Roman" w:hAnsi="Times New Roman" w:cs="Times New Roman"/>
          <w:sz w:val="24"/>
          <w:szCs w:val="24"/>
        </w:rPr>
        <w:t xml:space="preserve">J/100g) reported by </w:t>
      </w:r>
      <w:r w:rsidR="00F72AF5">
        <w:rPr>
          <w:rFonts w:ascii="Times New Roman" w:hAnsi="Times New Roman" w:cs="Times New Roman"/>
          <w:sz w:val="24"/>
          <w:szCs w:val="24"/>
        </w:rPr>
        <w:t>Inyang and Zakari</w:t>
      </w:r>
      <w:r w:rsidR="00F72AF5" w:rsidRPr="0025235F">
        <w:rPr>
          <w:rFonts w:ascii="Times New Roman" w:hAnsi="Times New Roman" w:cs="Times New Roman"/>
          <w:sz w:val="24"/>
          <w:szCs w:val="24"/>
        </w:rPr>
        <w:t xml:space="preserve"> (201</w:t>
      </w:r>
      <w:r w:rsidR="00F72AF5">
        <w:rPr>
          <w:rFonts w:ascii="Times New Roman" w:hAnsi="Times New Roman" w:cs="Times New Roman"/>
          <w:sz w:val="24"/>
          <w:szCs w:val="24"/>
        </w:rPr>
        <w:t>8</w:t>
      </w:r>
      <w:r w:rsidR="00F72AF5" w:rsidRPr="0025235F">
        <w:rPr>
          <w:rFonts w:ascii="Times New Roman" w:hAnsi="Times New Roman" w:cs="Times New Roman"/>
          <w:sz w:val="24"/>
          <w:szCs w:val="24"/>
        </w:rPr>
        <w:t xml:space="preserve">) </w:t>
      </w:r>
      <w:r w:rsidRPr="0025235F">
        <w:rPr>
          <w:rFonts w:ascii="Times New Roman" w:hAnsi="Times New Roman" w:cs="Times New Roman"/>
          <w:sz w:val="24"/>
          <w:szCs w:val="24"/>
        </w:rPr>
        <w:t>for fermented pigeon pea</w:t>
      </w:r>
      <w:r w:rsidR="00F72AF5">
        <w:rPr>
          <w:rFonts w:ascii="Times New Roman" w:hAnsi="Times New Roman" w:cs="Times New Roman"/>
          <w:sz w:val="24"/>
          <w:szCs w:val="24"/>
        </w:rPr>
        <w:t>rl millet</w:t>
      </w:r>
      <w:r w:rsidRPr="0025235F">
        <w:rPr>
          <w:rFonts w:ascii="Times New Roman" w:hAnsi="Times New Roman" w:cs="Times New Roman"/>
          <w:sz w:val="24"/>
          <w:szCs w:val="24"/>
        </w:rPr>
        <w:t xml:space="preserve"> flour. Generally, the fermentation of chickpea seeds for 48, 72 and 96 h</w:t>
      </w:r>
      <w:r w:rsidR="002D5107">
        <w:rPr>
          <w:rFonts w:ascii="Times New Roman" w:hAnsi="Times New Roman" w:cs="Times New Roman"/>
          <w:sz w:val="24"/>
          <w:szCs w:val="24"/>
        </w:rPr>
        <w:t>, respectively relatively increas</w:t>
      </w:r>
      <w:r w:rsidRPr="0025235F">
        <w:rPr>
          <w:rFonts w:ascii="Times New Roman" w:hAnsi="Times New Roman" w:cs="Times New Roman"/>
          <w:sz w:val="24"/>
          <w:szCs w:val="24"/>
        </w:rPr>
        <w:t xml:space="preserve">ed the protein, ash, and crude </w:t>
      </w:r>
      <w:proofErr w:type="spellStart"/>
      <w:r w:rsidRPr="0025235F">
        <w:rPr>
          <w:rFonts w:ascii="Times New Roman" w:hAnsi="Times New Roman" w:cs="Times New Roman"/>
          <w:sz w:val="24"/>
          <w:szCs w:val="24"/>
        </w:rPr>
        <w:t>fibre</w:t>
      </w:r>
      <w:proofErr w:type="spellEnd"/>
      <w:r w:rsidRPr="0025235F">
        <w:rPr>
          <w:rFonts w:ascii="Times New Roman" w:hAnsi="Times New Roman" w:cs="Times New Roman"/>
          <w:sz w:val="24"/>
          <w:szCs w:val="24"/>
        </w:rPr>
        <w:t xml:space="preserve"> contents o</w:t>
      </w:r>
      <w:r w:rsidR="00F72AF5">
        <w:rPr>
          <w:rFonts w:ascii="Times New Roman" w:hAnsi="Times New Roman" w:cs="Times New Roman"/>
          <w:sz w:val="24"/>
          <w:szCs w:val="24"/>
        </w:rPr>
        <w:t>f the flour samples, while the</w:t>
      </w:r>
      <w:r w:rsidRPr="0025235F">
        <w:rPr>
          <w:rFonts w:ascii="Times New Roman" w:hAnsi="Times New Roman" w:cs="Times New Roman"/>
          <w:sz w:val="24"/>
          <w:szCs w:val="24"/>
        </w:rPr>
        <w:t xml:space="preserve"> fat and </w:t>
      </w:r>
      <w:r w:rsidR="00F72AF5">
        <w:rPr>
          <w:rFonts w:ascii="Times New Roman" w:hAnsi="Times New Roman" w:cs="Times New Roman"/>
          <w:sz w:val="24"/>
          <w:szCs w:val="24"/>
        </w:rPr>
        <w:t>carbohydrate contents decreased</w:t>
      </w:r>
      <w:r w:rsidRPr="0025235F">
        <w:rPr>
          <w:rFonts w:ascii="Times New Roman" w:hAnsi="Times New Roman" w:cs="Times New Roman"/>
          <w:sz w:val="24"/>
          <w:szCs w:val="24"/>
        </w:rPr>
        <w:t>.</w:t>
      </w:r>
    </w:p>
    <w:p w14:paraId="641998AD" w14:textId="77777777" w:rsidR="0025235F" w:rsidRPr="0025235F" w:rsidRDefault="0025235F" w:rsidP="0025235F">
      <w:pPr>
        <w:rPr>
          <w:rFonts w:ascii="Times New Roman" w:hAnsi="Times New Roman" w:cs="Times New Roman"/>
          <w:sz w:val="24"/>
          <w:szCs w:val="24"/>
        </w:rPr>
        <w:sectPr w:rsidR="0025235F" w:rsidRPr="0025235F" w:rsidSect="002248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p w14:paraId="450300A3" w14:textId="77777777" w:rsidR="0025235F" w:rsidRPr="0025235F" w:rsidRDefault="0025235F" w:rsidP="0025235F">
      <w:pPr>
        <w:spacing w:after="0"/>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1312" behindDoc="0" locked="0" layoutInCell="1" allowOverlap="1" wp14:anchorId="4428ADC1" wp14:editId="679EA22C">
                <wp:simplePos x="0" y="0"/>
                <wp:positionH relativeFrom="column">
                  <wp:posOffset>-390525</wp:posOffset>
                </wp:positionH>
                <wp:positionV relativeFrom="paragraph">
                  <wp:posOffset>238124</wp:posOffset>
                </wp:positionV>
                <wp:extent cx="72009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72009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3CE749" id="Straight Connector 2"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5pt,18.75pt" to="53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" strokecolor="black [3200]" strokeweight=".5pt">
                <v:stroke joinstyle="miter"/>
              </v:line>
            </w:pict>
          </mc:Fallback>
        </mc:AlternateContent>
      </w:r>
      <w:r w:rsidRPr="0025235F">
        <w:rPr>
          <w:rFonts w:ascii="Times New Roman" w:hAnsi="Times New Roman" w:cs="Times New Roman"/>
          <w:b/>
          <w:sz w:val="24"/>
          <w:szCs w:val="24"/>
        </w:rPr>
        <w:t xml:space="preserve">Table 1 Proximate composition (%) of raw and fermented chickpea flour samples </w:t>
      </w:r>
    </w:p>
    <w:tbl>
      <w:tblPr>
        <w:tblStyle w:val="LightShading1"/>
        <w:tblpPr w:leftFromText="180" w:rightFromText="180" w:vertAnchor="text" w:horzAnchor="margin" w:tblpXSpec="center" w:tblpY="140"/>
        <w:tblW w:w="14076" w:type="dxa"/>
        <w:tblLayout w:type="fixed"/>
        <w:tblLook w:val="06A0" w:firstRow="1" w:lastRow="0" w:firstColumn="1" w:lastColumn="0" w:noHBand="1" w:noVBand="1"/>
      </w:tblPr>
      <w:tblGrid>
        <w:gridCol w:w="1701"/>
        <w:gridCol w:w="2238"/>
        <w:gridCol w:w="2271"/>
        <w:gridCol w:w="2250"/>
        <w:gridCol w:w="2538"/>
        <w:gridCol w:w="272"/>
        <w:gridCol w:w="2806"/>
      </w:tblGrid>
      <w:tr w:rsidR="0025235F" w:rsidRPr="0025235F" w14:paraId="63AD3637" w14:textId="77777777" w:rsidTr="0025235F">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4076" w:type="dxa"/>
            <w:gridSpan w:val="7"/>
            <w:tcBorders>
              <w:top w:val="nil"/>
              <w:bottom w:val="nil"/>
            </w:tcBorders>
          </w:tcPr>
          <w:p w14:paraId="1F3C3440" w14:textId="77777777" w:rsidR="0025235F" w:rsidRPr="0025235F" w:rsidRDefault="0025235F" w:rsidP="0025235F">
            <w:pPr>
              <w:rPr>
                <w:rFonts w:ascii="Times New Roman" w:hAnsi="Times New Roman" w:cs="Times New Roman"/>
                <w:sz w:val="24"/>
                <w:szCs w:val="24"/>
              </w:rPr>
            </w:pPr>
            <w:r w:rsidRPr="0025235F">
              <w:rPr>
                <w:rFonts w:ascii="Times New Roman" w:hAnsi="Times New Roman" w:cs="Times New Roman"/>
                <w:sz w:val="24"/>
                <w:szCs w:val="24"/>
              </w:rPr>
              <w:t>                                                                                                                   Samples</w:t>
            </w:r>
          </w:p>
        </w:tc>
      </w:tr>
      <w:tr w:rsidR="0025235F" w:rsidRPr="0025235F" w14:paraId="0655DB30" w14:textId="77777777" w:rsidTr="0025235F">
        <w:trPr>
          <w:gridAfter w:val="1"/>
          <w:wAfter w:w="2806" w:type="dxa"/>
          <w:trHeight w:val="335"/>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0705DA50"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Parameters</w:t>
            </w:r>
          </w:p>
        </w:tc>
        <w:tc>
          <w:tcPr>
            <w:tcW w:w="2238" w:type="dxa"/>
            <w:tcBorders>
              <w:top w:val="single" w:sz="4" w:space="0" w:color="auto"/>
              <w:bottom w:val="single" w:sz="4" w:space="0" w:color="auto"/>
            </w:tcBorders>
          </w:tcPr>
          <w:p w14:paraId="0694EBFC"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 xml:space="preserve">Raw </w:t>
            </w:r>
          </w:p>
          <w:p w14:paraId="1A2DC983"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271" w:type="dxa"/>
            <w:tcBorders>
              <w:top w:val="single" w:sz="4" w:space="0" w:color="auto"/>
              <w:bottom w:val="single" w:sz="4" w:space="0" w:color="auto"/>
            </w:tcBorders>
          </w:tcPr>
          <w:p w14:paraId="69986B72"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Fermented for 48 h</w:t>
            </w:r>
          </w:p>
        </w:tc>
        <w:tc>
          <w:tcPr>
            <w:tcW w:w="2250" w:type="dxa"/>
            <w:tcBorders>
              <w:top w:val="single" w:sz="4" w:space="0" w:color="auto"/>
              <w:bottom w:val="single" w:sz="4" w:space="0" w:color="auto"/>
            </w:tcBorders>
          </w:tcPr>
          <w:p w14:paraId="175EF1D9"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Fermented for 72 h</w:t>
            </w:r>
          </w:p>
        </w:tc>
        <w:tc>
          <w:tcPr>
            <w:tcW w:w="2538" w:type="dxa"/>
            <w:tcBorders>
              <w:top w:val="single" w:sz="4" w:space="0" w:color="auto"/>
              <w:bottom w:val="single" w:sz="4" w:space="0" w:color="auto"/>
            </w:tcBorders>
          </w:tcPr>
          <w:p w14:paraId="3070C7DB"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Fermented for 96 h</w:t>
            </w:r>
          </w:p>
        </w:tc>
        <w:tc>
          <w:tcPr>
            <w:tcW w:w="272" w:type="dxa"/>
            <w:tcBorders>
              <w:top w:val="single" w:sz="4" w:space="0" w:color="auto"/>
              <w:bottom w:val="single" w:sz="4" w:space="0" w:color="auto"/>
            </w:tcBorders>
          </w:tcPr>
          <w:p w14:paraId="71AFF4F9"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5235F" w:rsidRPr="0025235F" w14:paraId="15407CB9" w14:textId="77777777" w:rsidTr="002248B7">
        <w:trPr>
          <w:gridAfter w:val="1"/>
          <w:wAfter w:w="2806" w:type="dxa"/>
          <w:trHeight w:val="278"/>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26C6751D"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Moisture</w:t>
            </w:r>
          </w:p>
        </w:tc>
        <w:tc>
          <w:tcPr>
            <w:tcW w:w="2238" w:type="dxa"/>
            <w:tcBorders>
              <w:top w:val="single" w:sz="4" w:space="0" w:color="auto"/>
            </w:tcBorders>
          </w:tcPr>
          <w:p w14:paraId="2687A79D"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6.24</w:t>
            </w:r>
            <w:r w:rsidRPr="0025235F">
              <w:rPr>
                <w:rFonts w:ascii="Times New Roman" w:hAnsi="Times New Roman" w:cs="Times New Roman"/>
                <w:sz w:val="24"/>
                <w:szCs w:val="24"/>
                <w:vertAlign w:val="superscript"/>
              </w:rPr>
              <w:t>d</w:t>
            </w:r>
            <m:oMath>
              <m:r>
                <w:rPr>
                  <w:rFonts w:ascii="Cambria Math" w:hAnsi="Cambria Math" w:cs="Times New Roman"/>
                  <w:sz w:val="24"/>
                  <w:szCs w:val="24"/>
                </w:rPr>
                <m:t>±</m:t>
              </m:r>
            </m:oMath>
            <w:r w:rsidRPr="0025235F">
              <w:rPr>
                <w:rFonts w:ascii="Times New Roman" w:hAnsi="Times New Roman" w:cs="Times New Roman"/>
                <w:sz w:val="24"/>
                <w:szCs w:val="24"/>
              </w:rPr>
              <w:t>0.13</w:t>
            </w:r>
          </w:p>
        </w:tc>
        <w:tc>
          <w:tcPr>
            <w:tcW w:w="2271" w:type="dxa"/>
            <w:tcBorders>
              <w:top w:val="single" w:sz="4" w:space="0" w:color="auto"/>
            </w:tcBorders>
          </w:tcPr>
          <w:p w14:paraId="3D35EFDA"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7.24</w:t>
            </w:r>
            <w:r w:rsidRPr="0025235F">
              <w:rPr>
                <w:rFonts w:ascii="Times New Roman" w:hAnsi="Times New Roman" w:cs="Times New Roman"/>
                <w:sz w:val="24"/>
                <w:szCs w:val="24"/>
                <w:vertAlign w:val="superscript"/>
              </w:rPr>
              <w:t>c</w:t>
            </w:r>
            <m:oMath>
              <m:r>
                <w:rPr>
                  <w:rFonts w:ascii="Cambria Math" w:hAnsi="Cambria Math" w:cs="Times New Roman"/>
                  <w:sz w:val="24"/>
                  <w:szCs w:val="24"/>
                </w:rPr>
                <m:t>±</m:t>
              </m:r>
            </m:oMath>
            <w:r w:rsidRPr="0025235F">
              <w:rPr>
                <w:rFonts w:ascii="Times New Roman" w:hAnsi="Times New Roman" w:cs="Times New Roman"/>
                <w:sz w:val="24"/>
                <w:szCs w:val="24"/>
              </w:rPr>
              <w:t>0.01</w:t>
            </w:r>
          </w:p>
        </w:tc>
        <w:tc>
          <w:tcPr>
            <w:tcW w:w="2250" w:type="dxa"/>
            <w:tcBorders>
              <w:top w:val="single" w:sz="4" w:space="0" w:color="auto"/>
            </w:tcBorders>
          </w:tcPr>
          <w:p w14:paraId="593F526A"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7.51</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±0.33</w:t>
            </w:r>
          </w:p>
        </w:tc>
        <w:tc>
          <w:tcPr>
            <w:tcW w:w="2538" w:type="dxa"/>
            <w:tcBorders>
              <w:top w:val="single" w:sz="4" w:space="0" w:color="auto"/>
            </w:tcBorders>
          </w:tcPr>
          <w:p w14:paraId="6D498CA3"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7.86</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±0.01</w:t>
            </w:r>
          </w:p>
        </w:tc>
        <w:tc>
          <w:tcPr>
            <w:tcW w:w="272" w:type="dxa"/>
            <w:tcBorders>
              <w:top w:val="single" w:sz="4" w:space="0" w:color="auto"/>
            </w:tcBorders>
          </w:tcPr>
          <w:p w14:paraId="39A54B24"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669B37E9" w14:textId="77777777" w:rsidTr="002248B7">
        <w:trPr>
          <w:gridAfter w:val="1"/>
          <w:wAfter w:w="2806" w:type="dxa"/>
          <w:trHeight w:val="544"/>
        </w:trPr>
        <w:tc>
          <w:tcPr>
            <w:cnfStyle w:val="001000000000" w:firstRow="0" w:lastRow="0" w:firstColumn="1" w:lastColumn="0" w:oddVBand="0" w:evenVBand="0" w:oddHBand="0" w:evenHBand="0" w:firstRowFirstColumn="0" w:firstRowLastColumn="0" w:lastRowFirstColumn="0" w:lastRowLastColumn="0"/>
            <w:tcW w:w="1701" w:type="dxa"/>
          </w:tcPr>
          <w:p w14:paraId="65FD741C"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Crude Protein</w:t>
            </w:r>
          </w:p>
        </w:tc>
        <w:tc>
          <w:tcPr>
            <w:tcW w:w="2238" w:type="dxa"/>
          </w:tcPr>
          <w:p w14:paraId="475C4B23"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10.72</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±0.29</w:t>
            </w:r>
          </w:p>
        </w:tc>
        <w:tc>
          <w:tcPr>
            <w:tcW w:w="2271" w:type="dxa"/>
          </w:tcPr>
          <w:p w14:paraId="3ABB45F2"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14.71</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 xml:space="preserve"> ±0.17</w:t>
            </w:r>
          </w:p>
        </w:tc>
        <w:tc>
          <w:tcPr>
            <w:tcW w:w="2250" w:type="dxa"/>
          </w:tcPr>
          <w:p w14:paraId="3D7732A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17.24</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±0.09</w:t>
            </w:r>
          </w:p>
        </w:tc>
        <w:tc>
          <w:tcPr>
            <w:tcW w:w="2538" w:type="dxa"/>
          </w:tcPr>
          <w:p w14:paraId="20DEED10"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22.46</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±0.05</w:t>
            </w:r>
          </w:p>
        </w:tc>
        <w:tc>
          <w:tcPr>
            <w:tcW w:w="272" w:type="dxa"/>
          </w:tcPr>
          <w:p w14:paraId="233941BA"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712E6E0D" w14:textId="77777777" w:rsidTr="002248B7">
        <w:trPr>
          <w:gridAfter w:val="1"/>
          <w:wAfter w:w="2806" w:type="dxa"/>
          <w:trHeight w:val="265"/>
        </w:trPr>
        <w:tc>
          <w:tcPr>
            <w:cnfStyle w:val="001000000000" w:firstRow="0" w:lastRow="0" w:firstColumn="1" w:lastColumn="0" w:oddVBand="0" w:evenVBand="0" w:oddHBand="0" w:evenHBand="0" w:firstRowFirstColumn="0" w:firstRowLastColumn="0" w:lastRowFirstColumn="0" w:lastRowLastColumn="0"/>
            <w:tcW w:w="1701" w:type="dxa"/>
          </w:tcPr>
          <w:p w14:paraId="6BBCE073"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Fat</w:t>
            </w:r>
          </w:p>
        </w:tc>
        <w:tc>
          <w:tcPr>
            <w:tcW w:w="2238" w:type="dxa"/>
          </w:tcPr>
          <w:p w14:paraId="47FB90D1"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3.47</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±0.12</w:t>
            </w:r>
          </w:p>
        </w:tc>
        <w:tc>
          <w:tcPr>
            <w:tcW w:w="2271" w:type="dxa"/>
          </w:tcPr>
          <w:p w14:paraId="18EF7147"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3.12</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±0.10</w:t>
            </w:r>
          </w:p>
        </w:tc>
        <w:tc>
          <w:tcPr>
            <w:tcW w:w="2250" w:type="dxa"/>
          </w:tcPr>
          <w:p w14:paraId="34D971FB"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2.88</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 xml:space="preserve"> ±0.00</w:t>
            </w:r>
          </w:p>
        </w:tc>
        <w:tc>
          <w:tcPr>
            <w:tcW w:w="2538" w:type="dxa"/>
          </w:tcPr>
          <w:p w14:paraId="14F68513"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2.71</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±0.07</w:t>
            </w:r>
          </w:p>
        </w:tc>
        <w:tc>
          <w:tcPr>
            <w:tcW w:w="272" w:type="dxa"/>
          </w:tcPr>
          <w:p w14:paraId="505BEA0A"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56741013" w14:textId="77777777" w:rsidTr="002248B7">
        <w:trPr>
          <w:gridAfter w:val="1"/>
          <w:wAfter w:w="2806" w:type="dxa"/>
          <w:trHeight w:val="274"/>
        </w:trPr>
        <w:tc>
          <w:tcPr>
            <w:cnfStyle w:val="001000000000" w:firstRow="0" w:lastRow="0" w:firstColumn="1" w:lastColumn="0" w:oddVBand="0" w:evenVBand="0" w:oddHBand="0" w:evenHBand="0" w:firstRowFirstColumn="0" w:firstRowLastColumn="0" w:lastRowFirstColumn="0" w:lastRowLastColumn="0"/>
            <w:tcW w:w="1701" w:type="dxa"/>
          </w:tcPr>
          <w:p w14:paraId="1D40E28F"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Ash </w:t>
            </w:r>
          </w:p>
        </w:tc>
        <w:tc>
          <w:tcPr>
            <w:tcW w:w="2238" w:type="dxa"/>
          </w:tcPr>
          <w:p w14:paraId="5D4048E9"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1.32</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±0.02</w:t>
            </w:r>
          </w:p>
        </w:tc>
        <w:tc>
          <w:tcPr>
            <w:tcW w:w="2271" w:type="dxa"/>
          </w:tcPr>
          <w:p w14:paraId="0639FEFF"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2.14</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 xml:space="preserve"> ±0.11</w:t>
            </w:r>
          </w:p>
        </w:tc>
        <w:tc>
          <w:tcPr>
            <w:tcW w:w="2250" w:type="dxa"/>
          </w:tcPr>
          <w:p w14:paraId="79F822C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2.27</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±0.05</w:t>
            </w:r>
          </w:p>
        </w:tc>
        <w:tc>
          <w:tcPr>
            <w:tcW w:w="2538" w:type="dxa"/>
          </w:tcPr>
          <w:p w14:paraId="3F5AF13A"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2.38</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±0.15</w:t>
            </w:r>
          </w:p>
        </w:tc>
        <w:tc>
          <w:tcPr>
            <w:tcW w:w="272" w:type="dxa"/>
          </w:tcPr>
          <w:p w14:paraId="1EE51C1C"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03A18A83" w14:textId="77777777" w:rsidTr="002248B7">
        <w:trPr>
          <w:gridAfter w:val="1"/>
          <w:wAfter w:w="2806" w:type="dxa"/>
          <w:trHeight w:val="265"/>
        </w:trPr>
        <w:tc>
          <w:tcPr>
            <w:cnfStyle w:val="001000000000" w:firstRow="0" w:lastRow="0" w:firstColumn="1" w:lastColumn="0" w:oddVBand="0" w:evenVBand="0" w:oddHBand="0" w:evenHBand="0" w:firstRowFirstColumn="0" w:firstRowLastColumn="0" w:lastRowFirstColumn="0" w:lastRowLastColumn="0"/>
            <w:tcW w:w="1701" w:type="dxa"/>
          </w:tcPr>
          <w:p w14:paraId="3D9981B1"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Crude </w:t>
            </w:r>
            <w:proofErr w:type="spellStart"/>
            <w:r w:rsidRPr="0025235F">
              <w:rPr>
                <w:rFonts w:ascii="Times New Roman" w:hAnsi="Times New Roman" w:cs="Times New Roman"/>
                <w:sz w:val="24"/>
                <w:szCs w:val="24"/>
              </w:rPr>
              <w:t>fibre</w:t>
            </w:r>
            <w:proofErr w:type="spellEnd"/>
          </w:p>
        </w:tc>
        <w:tc>
          <w:tcPr>
            <w:tcW w:w="2238" w:type="dxa"/>
          </w:tcPr>
          <w:p w14:paraId="45114681"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2.14</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±0.22</w:t>
            </w:r>
          </w:p>
        </w:tc>
        <w:tc>
          <w:tcPr>
            <w:tcW w:w="2271" w:type="dxa"/>
          </w:tcPr>
          <w:p w14:paraId="42CAAF9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3.13</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 xml:space="preserve"> ±0.14</w:t>
            </w:r>
          </w:p>
        </w:tc>
        <w:tc>
          <w:tcPr>
            <w:tcW w:w="2250" w:type="dxa"/>
          </w:tcPr>
          <w:p w14:paraId="74BED678"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3.20</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±0.16</w:t>
            </w:r>
          </w:p>
        </w:tc>
        <w:tc>
          <w:tcPr>
            <w:tcW w:w="2538" w:type="dxa"/>
          </w:tcPr>
          <w:p w14:paraId="5836B6A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3.31</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±0.06</w:t>
            </w:r>
          </w:p>
        </w:tc>
        <w:tc>
          <w:tcPr>
            <w:tcW w:w="272" w:type="dxa"/>
          </w:tcPr>
          <w:p w14:paraId="4609DE4A"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363C66FD" w14:textId="77777777" w:rsidTr="002248B7">
        <w:trPr>
          <w:gridAfter w:val="1"/>
          <w:wAfter w:w="2806" w:type="dxa"/>
          <w:trHeight w:val="337"/>
        </w:trPr>
        <w:tc>
          <w:tcPr>
            <w:cnfStyle w:val="001000000000" w:firstRow="0" w:lastRow="0" w:firstColumn="1" w:lastColumn="0" w:oddVBand="0" w:evenVBand="0" w:oddHBand="0" w:evenHBand="0" w:firstRowFirstColumn="0" w:firstRowLastColumn="0" w:lastRowFirstColumn="0" w:lastRowLastColumn="0"/>
            <w:tcW w:w="1701" w:type="dxa"/>
          </w:tcPr>
          <w:p w14:paraId="674B7DF5"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Carbohydrate</w:t>
            </w:r>
          </w:p>
        </w:tc>
        <w:tc>
          <w:tcPr>
            <w:tcW w:w="2238" w:type="dxa"/>
          </w:tcPr>
          <w:p w14:paraId="562C0CF3"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74.66</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±0.05</w:t>
            </w:r>
          </w:p>
        </w:tc>
        <w:tc>
          <w:tcPr>
            <w:tcW w:w="2271" w:type="dxa"/>
          </w:tcPr>
          <w:p w14:paraId="72F9A429"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68.16</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±0.02</w:t>
            </w:r>
          </w:p>
        </w:tc>
        <w:tc>
          <w:tcPr>
            <w:tcW w:w="2250" w:type="dxa"/>
          </w:tcPr>
          <w:p w14:paraId="6E1BA99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64.47</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 xml:space="preserve"> ±0.41</w:t>
            </w:r>
          </w:p>
        </w:tc>
        <w:tc>
          <w:tcPr>
            <w:tcW w:w="2538" w:type="dxa"/>
          </w:tcPr>
          <w:p w14:paraId="3645C08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62.07</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±0.21</w:t>
            </w:r>
          </w:p>
        </w:tc>
        <w:tc>
          <w:tcPr>
            <w:tcW w:w="272" w:type="dxa"/>
          </w:tcPr>
          <w:p w14:paraId="2CF7B73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0264DE9F" w14:textId="77777777" w:rsidTr="002248B7">
        <w:trPr>
          <w:gridAfter w:val="1"/>
          <w:wAfter w:w="2806" w:type="dxa"/>
          <w:trHeight w:val="557"/>
        </w:trPr>
        <w:tc>
          <w:tcPr>
            <w:cnfStyle w:val="001000000000" w:firstRow="0" w:lastRow="0" w:firstColumn="1" w:lastColumn="0" w:oddVBand="0" w:evenVBand="0" w:oddHBand="0" w:evenHBand="0" w:firstRowFirstColumn="0" w:firstRowLastColumn="0" w:lastRowFirstColumn="0" w:lastRowLastColumn="0"/>
            <w:tcW w:w="1701" w:type="dxa"/>
          </w:tcPr>
          <w:p w14:paraId="4647BF9E"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Energy (</w:t>
            </w:r>
            <w:r w:rsidR="00FA035D" w:rsidRPr="0025235F">
              <w:rPr>
                <w:rFonts w:ascii="Times New Roman" w:hAnsi="Times New Roman" w:cs="Times New Roman"/>
                <w:sz w:val="24"/>
                <w:szCs w:val="24"/>
              </w:rPr>
              <w:t>k</w:t>
            </w:r>
            <w:r w:rsidRPr="0025235F">
              <w:rPr>
                <w:rFonts w:ascii="Times New Roman" w:hAnsi="Times New Roman" w:cs="Times New Roman"/>
                <w:sz w:val="24"/>
                <w:szCs w:val="24"/>
              </w:rPr>
              <w:t>J/100g)</w:t>
            </w:r>
          </w:p>
        </w:tc>
        <w:tc>
          <w:tcPr>
            <w:tcW w:w="2238" w:type="dxa"/>
          </w:tcPr>
          <w:p w14:paraId="498EE3B8"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343.46</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±0.03</w:t>
            </w:r>
          </w:p>
        </w:tc>
        <w:tc>
          <w:tcPr>
            <w:tcW w:w="2271" w:type="dxa"/>
          </w:tcPr>
          <w:p w14:paraId="09C2E31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354.22</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 xml:space="preserve"> ±0.12</w:t>
            </w:r>
          </w:p>
        </w:tc>
        <w:tc>
          <w:tcPr>
            <w:tcW w:w="2250" w:type="dxa"/>
          </w:tcPr>
          <w:p w14:paraId="148E8349"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363.36</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±0.19</w:t>
            </w:r>
          </w:p>
        </w:tc>
        <w:tc>
          <w:tcPr>
            <w:tcW w:w="2538" w:type="dxa"/>
          </w:tcPr>
          <w:p w14:paraId="3A4F3527"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368.27</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±0.02</w:t>
            </w:r>
          </w:p>
        </w:tc>
        <w:tc>
          <w:tcPr>
            <w:tcW w:w="272" w:type="dxa"/>
          </w:tcPr>
          <w:p w14:paraId="0BB6E46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2BD2AC3" w14:textId="77777777" w:rsidR="0025235F" w:rsidRPr="0025235F" w:rsidRDefault="0025235F" w:rsidP="0025235F">
      <w:pPr>
        <w:autoSpaceDE w:val="0"/>
        <w:autoSpaceDN w:val="0"/>
        <w:adjustRightInd w:val="0"/>
        <w:spacing w:after="0"/>
        <w:ind w:right="-720"/>
        <w:rPr>
          <w:rFonts w:ascii="Times New Roman" w:hAnsi="Times New Roman" w:cs="Times New Roman"/>
          <w:iCs/>
          <w:sz w:val="24"/>
          <w:szCs w:val="24"/>
        </w:rPr>
      </w:pPr>
      <w:r w:rsidRPr="0025235F">
        <w:rPr>
          <w:rFonts w:ascii="Times New Roman" w:hAnsi="Times New Roman" w:cs="Times New Roman"/>
          <w:iCs/>
          <w:sz w:val="24"/>
          <w:szCs w:val="24"/>
        </w:rPr>
        <w:t xml:space="preserve">Values are mean ± standard deviation of triplicate </w:t>
      </w:r>
      <w:r w:rsidR="00FA035D">
        <w:rPr>
          <w:rFonts w:ascii="Times New Roman" w:hAnsi="Times New Roman" w:cs="Times New Roman"/>
          <w:iCs/>
          <w:sz w:val="24"/>
          <w:szCs w:val="24"/>
        </w:rPr>
        <w:t>replications</w:t>
      </w:r>
      <w:r w:rsidRPr="0025235F">
        <w:rPr>
          <w:rFonts w:ascii="Times New Roman" w:hAnsi="Times New Roman" w:cs="Times New Roman"/>
          <w:iCs/>
          <w:sz w:val="24"/>
          <w:szCs w:val="24"/>
        </w:rPr>
        <w:t>. Means within the same row with the different superscr</w:t>
      </w:r>
      <w:r w:rsidR="00C9410C">
        <w:rPr>
          <w:rFonts w:ascii="Times New Roman" w:hAnsi="Times New Roman" w:cs="Times New Roman"/>
          <w:iCs/>
          <w:sz w:val="24"/>
          <w:szCs w:val="24"/>
        </w:rPr>
        <w:t>ipts are significantly</w:t>
      </w:r>
      <w:r w:rsidRPr="0025235F">
        <w:rPr>
          <w:rFonts w:ascii="Times New Roman" w:hAnsi="Times New Roman" w:cs="Times New Roman"/>
          <w:iCs/>
          <w:sz w:val="24"/>
          <w:szCs w:val="24"/>
        </w:rPr>
        <w:t xml:space="preserve"> (p&lt;0.05)</w:t>
      </w:r>
      <w:r w:rsidR="00C9410C">
        <w:rPr>
          <w:rFonts w:ascii="Times New Roman" w:hAnsi="Times New Roman" w:cs="Times New Roman"/>
          <w:iCs/>
          <w:sz w:val="24"/>
          <w:szCs w:val="24"/>
        </w:rPr>
        <w:t xml:space="preserve"> </w:t>
      </w:r>
      <w:r w:rsidR="00FA035D">
        <w:rPr>
          <w:rFonts w:ascii="Times New Roman" w:hAnsi="Times New Roman" w:cs="Times New Roman"/>
          <w:iCs/>
          <w:sz w:val="24"/>
          <w:szCs w:val="24"/>
        </w:rPr>
        <w:t xml:space="preserve">different </w:t>
      </w:r>
      <w:r w:rsidR="00C9410C">
        <w:rPr>
          <w:rFonts w:ascii="Times New Roman" w:hAnsi="Times New Roman" w:cs="Times New Roman"/>
          <w:iCs/>
          <w:sz w:val="24"/>
          <w:szCs w:val="24"/>
        </w:rPr>
        <w:t>from each other.</w:t>
      </w:r>
    </w:p>
    <w:p w14:paraId="5E1E731A" w14:textId="77777777" w:rsidR="0025235F" w:rsidRPr="0025235F" w:rsidRDefault="0025235F" w:rsidP="0025235F">
      <w:pPr>
        <w:rPr>
          <w:rFonts w:ascii="Times New Roman" w:hAnsi="Times New Roman" w:cs="Times New Roman"/>
          <w:sz w:val="24"/>
          <w:szCs w:val="24"/>
        </w:rPr>
      </w:pPr>
      <w:r w:rsidRPr="0025235F">
        <w:rPr>
          <w:rFonts w:ascii="Times New Roman" w:hAnsi="Times New Roman" w:cs="Times New Roman"/>
          <w:sz w:val="24"/>
          <w:szCs w:val="24"/>
        </w:rPr>
        <w:br w:type="page"/>
      </w:r>
    </w:p>
    <w:p w14:paraId="51328B61" w14:textId="77777777" w:rsidR="0025235F" w:rsidRPr="0025235F" w:rsidRDefault="0025235F" w:rsidP="0025235F">
      <w:pPr>
        <w:rPr>
          <w:rFonts w:ascii="Times New Roman" w:hAnsi="Times New Roman" w:cs="Times New Roman"/>
          <w:sz w:val="24"/>
          <w:szCs w:val="24"/>
        </w:rPr>
        <w:sectPr w:rsidR="0025235F" w:rsidRPr="0025235F" w:rsidSect="0025235F">
          <w:pgSz w:w="15840" w:h="12240" w:orient="landscape"/>
          <w:pgMar w:top="1440" w:right="1440" w:bottom="1440" w:left="1440" w:header="720" w:footer="720" w:gutter="0"/>
          <w:pgNumType w:start="1"/>
          <w:cols w:space="720"/>
          <w:docGrid w:linePitch="360"/>
        </w:sectPr>
      </w:pPr>
    </w:p>
    <w:p w14:paraId="1B19E766" w14:textId="77777777" w:rsidR="0025235F" w:rsidRPr="0025235F" w:rsidRDefault="0025235F" w:rsidP="0025235F">
      <w:pPr>
        <w:pStyle w:val="Heading2"/>
        <w:spacing w:line="276" w:lineRule="auto"/>
        <w:jc w:val="left"/>
        <w:rPr>
          <w:rFonts w:ascii="Times New Roman" w:hAnsi="Times New Roman" w:cs="Times New Roman"/>
        </w:rPr>
      </w:pPr>
      <w:bookmarkStart w:id="5" w:name="_Toc99407484"/>
      <w:r w:rsidRPr="0025235F">
        <w:rPr>
          <w:rFonts w:ascii="Times New Roman" w:hAnsi="Times New Roman" w:cs="Times New Roman"/>
        </w:rPr>
        <w:lastRenderedPageBreak/>
        <w:t>Anti-Nutrient Composition of Raw and Fermented Chickpea Flour</w:t>
      </w:r>
      <w:bookmarkEnd w:id="5"/>
      <w:r w:rsidRPr="0025235F">
        <w:rPr>
          <w:rFonts w:ascii="Times New Roman" w:hAnsi="Times New Roman" w:cs="Times New Roman"/>
        </w:rPr>
        <w:t xml:space="preserve"> samples</w:t>
      </w:r>
    </w:p>
    <w:p w14:paraId="4BCF01C1"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anti-nutrient composition of raw and fermented chickpea flour samples </w:t>
      </w:r>
      <w:r w:rsidR="008467DE">
        <w:rPr>
          <w:rFonts w:ascii="Times New Roman" w:hAnsi="Times New Roman" w:cs="Times New Roman"/>
          <w:sz w:val="24"/>
          <w:szCs w:val="24"/>
        </w:rPr>
        <w:t>is</w:t>
      </w:r>
      <w:r w:rsidRPr="0025235F">
        <w:rPr>
          <w:rFonts w:ascii="Times New Roman" w:hAnsi="Times New Roman" w:cs="Times New Roman"/>
          <w:sz w:val="24"/>
          <w:szCs w:val="24"/>
        </w:rPr>
        <w:t xml:space="preserve"> presented in Table 2.</w:t>
      </w:r>
    </w:p>
    <w:p w14:paraId="5F8330D0"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trypsin inhibitor activity of the fermented flour samples varied </w:t>
      </w:r>
      <w:r w:rsidR="008467DE">
        <w:rPr>
          <w:rFonts w:ascii="Times New Roman" w:hAnsi="Times New Roman" w:cs="Times New Roman"/>
          <w:sz w:val="24"/>
          <w:szCs w:val="24"/>
        </w:rPr>
        <w:t>from</w:t>
      </w:r>
      <w:r w:rsidRPr="0025235F">
        <w:rPr>
          <w:rFonts w:ascii="Times New Roman" w:hAnsi="Times New Roman" w:cs="Times New Roman"/>
          <w:sz w:val="24"/>
          <w:szCs w:val="24"/>
        </w:rPr>
        <w:t xml:space="preserve"> 1.06 </w:t>
      </w:r>
      <w:r w:rsidR="008467DE">
        <w:rPr>
          <w:rFonts w:ascii="Times New Roman" w:hAnsi="Times New Roman" w:cs="Times New Roman"/>
          <w:sz w:val="24"/>
          <w:szCs w:val="24"/>
        </w:rPr>
        <w:t>to</w:t>
      </w:r>
      <w:r w:rsidRPr="0025235F">
        <w:rPr>
          <w:rFonts w:ascii="Times New Roman" w:hAnsi="Times New Roman" w:cs="Times New Roman"/>
          <w:sz w:val="24"/>
          <w:szCs w:val="24"/>
        </w:rPr>
        <w:t xml:space="preserve"> 1.24 Tiu/g with the sample fermented for 96 h having the l</w:t>
      </w:r>
      <w:r w:rsidR="008467DE">
        <w:rPr>
          <w:rFonts w:ascii="Times New Roman" w:hAnsi="Times New Roman" w:cs="Times New Roman"/>
          <w:sz w:val="24"/>
          <w:szCs w:val="24"/>
        </w:rPr>
        <w:t>owe</w:t>
      </w:r>
      <w:r w:rsidRPr="0025235F">
        <w:rPr>
          <w:rFonts w:ascii="Times New Roman" w:hAnsi="Times New Roman" w:cs="Times New Roman"/>
          <w:sz w:val="24"/>
          <w:szCs w:val="24"/>
        </w:rPr>
        <w:t xml:space="preserve">st value (1.06Tiu/g), while the raw sample had the highest trypsin inhibitor activity (3.63Tiu/g). The trypsin inhibitor activity of the fermented samples was significantly (p&lt; 0.05) reduced by fermentation. The decrease could be due to the leaching and hydrolytic breakdown of trypsin inhibitors present in the seeds by the activities of enzymes during fermentation. The values (1.06 to 1.24Tiu/g) obtained in this study were lower than the trypsin inhibitor activity (2.08 to 5.09 Tiu/g) reported by Pele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(2016) for malted white pigeon pea flour. However, these values were generally lower than the recommended safe level of 2.17 to 4.93 Tiu/g for trypsin inhibitor activity. The presence of trypsin inhibitors in foods tend to bind to the protein, thereby making the protein nutritionally bio-unavailable in such food products. Complete elimination of trypsin inhibitor activity was reported on fermented </w:t>
      </w:r>
      <w:r w:rsidR="00C9410C">
        <w:rPr>
          <w:rFonts w:ascii="Times New Roman" w:hAnsi="Times New Roman" w:cs="Times New Roman"/>
          <w:sz w:val="24"/>
          <w:szCs w:val="24"/>
        </w:rPr>
        <w:t>lima bean</w:t>
      </w:r>
      <w:r w:rsidRPr="0025235F">
        <w:rPr>
          <w:rFonts w:ascii="Times New Roman" w:hAnsi="Times New Roman" w:cs="Times New Roman"/>
          <w:sz w:val="24"/>
          <w:szCs w:val="24"/>
        </w:rPr>
        <w:t xml:space="preserve"> flour (</w:t>
      </w:r>
      <w:proofErr w:type="spellStart"/>
      <w:r w:rsidRPr="0025235F">
        <w:rPr>
          <w:rFonts w:ascii="Times New Roman" w:hAnsi="Times New Roman" w:cs="Times New Roman"/>
          <w:sz w:val="24"/>
          <w:szCs w:val="24"/>
        </w:rPr>
        <w:t>Fa</w:t>
      </w:r>
      <w:r w:rsidR="00C9410C">
        <w:rPr>
          <w:rFonts w:ascii="Times New Roman" w:hAnsi="Times New Roman" w:cs="Times New Roman"/>
          <w:sz w:val="24"/>
          <w:szCs w:val="24"/>
        </w:rPr>
        <w:t>rinde</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w:t>
      </w:r>
      <w:r w:rsidR="008467DE">
        <w:rPr>
          <w:rFonts w:ascii="Times New Roman" w:hAnsi="Times New Roman" w:cs="Times New Roman"/>
          <w:sz w:val="24"/>
          <w:szCs w:val="24"/>
        </w:rPr>
        <w:t>17</w:t>
      </w:r>
      <w:r w:rsidRPr="0025235F">
        <w:rPr>
          <w:rFonts w:ascii="Times New Roman" w:hAnsi="Times New Roman" w:cs="Times New Roman"/>
          <w:sz w:val="24"/>
          <w:szCs w:val="24"/>
        </w:rPr>
        <w:t xml:space="preserve">). An inhibitor is an organic substance that is capable of reducing </w:t>
      </w:r>
      <w:r w:rsidR="00C9410C">
        <w:rPr>
          <w:rFonts w:ascii="Times New Roman" w:hAnsi="Times New Roman" w:cs="Times New Roman"/>
          <w:sz w:val="24"/>
          <w:szCs w:val="24"/>
        </w:rPr>
        <w:t xml:space="preserve">the activity of </w:t>
      </w:r>
      <w:r w:rsidRPr="0025235F">
        <w:rPr>
          <w:rFonts w:ascii="Times New Roman" w:hAnsi="Times New Roman" w:cs="Times New Roman"/>
          <w:sz w:val="24"/>
          <w:szCs w:val="24"/>
        </w:rPr>
        <w:t>enzyme or rendering it unavailable to substrate</w:t>
      </w:r>
      <w:r w:rsidR="00DE2238">
        <w:rPr>
          <w:rFonts w:ascii="Times New Roman" w:hAnsi="Times New Roman" w:cs="Times New Roman"/>
          <w:sz w:val="24"/>
          <w:szCs w:val="24"/>
        </w:rPr>
        <w:t>,</w:t>
      </w:r>
      <w:r w:rsidRPr="0025235F">
        <w:rPr>
          <w:rFonts w:ascii="Times New Roman" w:hAnsi="Times New Roman" w:cs="Times New Roman"/>
          <w:sz w:val="24"/>
          <w:szCs w:val="24"/>
        </w:rPr>
        <w:t xml:space="preserve"> </w:t>
      </w:r>
      <w:r w:rsidR="00DE2238">
        <w:rPr>
          <w:rFonts w:ascii="Times New Roman" w:hAnsi="Times New Roman" w:cs="Times New Roman"/>
          <w:sz w:val="24"/>
          <w:szCs w:val="24"/>
        </w:rPr>
        <w:t xml:space="preserve">thus, </w:t>
      </w:r>
      <w:r w:rsidRPr="0025235F">
        <w:rPr>
          <w:rFonts w:ascii="Times New Roman" w:hAnsi="Times New Roman" w:cs="Times New Roman"/>
          <w:sz w:val="24"/>
          <w:szCs w:val="24"/>
        </w:rPr>
        <w:t>interfering with the biosynthesis of the enzyme or affecting a hormone which in turn changes the level of enzyme. This enzyme hydrolyses the deep side ester bond of hydrolysable tannin with the release of gallic acid and glucose (</w:t>
      </w:r>
      <w:r w:rsidR="00C9410C">
        <w:rPr>
          <w:rFonts w:ascii="Times New Roman" w:hAnsi="Times New Roman" w:cs="Times New Roman"/>
          <w:sz w:val="24"/>
          <w:szCs w:val="24"/>
        </w:rPr>
        <w:t xml:space="preserve">Nkhata </w:t>
      </w:r>
      <w:r w:rsidR="00C9410C" w:rsidRPr="0025235F">
        <w:rPr>
          <w:rFonts w:ascii="Times New Roman" w:hAnsi="Times New Roman" w:cs="Times New Roman"/>
          <w:i/>
          <w:sz w:val="24"/>
          <w:szCs w:val="24"/>
        </w:rPr>
        <w:t>et al.,</w:t>
      </w:r>
      <w:r w:rsidR="00C9410C">
        <w:rPr>
          <w:rFonts w:ascii="Times New Roman" w:hAnsi="Times New Roman" w:cs="Times New Roman"/>
          <w:sz w:val="24"/>
          <w:szCs w:val="24"/>
        </w:rPr>
        <w:t xml:space="preserve"> 2018</w:t>
      </w:r>
      <w:r w:rsidRPr="0025235F">
        <w:rPr>
          <w:rFonts w:ascii="Times New Roman" w:hAnsi="Times New Roman" w:cs="Times New Roman"/>
          <w:sz w:val="24"/>
          <w:szCs w:val="24"/>
        </w:rPr>
        <w:t>). Trypsin inhibitors are natural organic compounds that interact with proteolytic enzymes such as trypsin and chymotrypsin which are responsible for protein digestion. Generally, trypsin inhibitor was found to be the most heat labile anti</w:t>
      </w:r>
      <w:r w:rsidR="008467DE">
        <w:rPr>
          <w:rFonts w:ascii="Times New Roman" w:hAnsi="Times New Roman" w:cs="Times New Roman"/>
          <w:sz w:val="24"/>
          <w:szCs w:val="24"/>
        </w:rPr>
        <w:t>-</w:t>
      </w:r>
      <w:r w:rsidRPr="0025235F">
        <w:rPr>
          <w:rFonts w:ascii="Times New Roman" w:hAnsi="Times New Roman" w:cs="Times New Roman"/>
          <w:sz w:val="24"/>
          <w:szCs w:val="24"/>
        </w:rPr>
        <w:t>nutrient in chickpea seed flour. Trypsin inhibitors which interfere with tryptic digestion is associated with proteinases in a definite ratio to produce complex compounds which show no proteolytic activity</w:t>
      </w:r>
      <w:r w:rsidR="00DE2238">
        <w:rPr>
          <w:rFonts w:ascii="Times New Roman" w:hAnsi="Times New Roman" w:cs="Times New Roman"/>
          <w:sz w:val="24"/>
          <w:szCs w:val="24"/>
        </w:rPr>
        <w:t>,</w:t>
      </w:r>
      <w:r w:rsidRPr="0025235F">
        <w:rPr>
          <w:rFonts w:ascii="Times New Roman" w:hAnsi="Times New Roman" w:cs="Times New Roman"/>
          <w:sz w:val="24"/>
          <w:szCs w:val="24"/>
        </w:rPr>
        <w:t xml:space="preserve"> and so inactivate the proteolytic enzymes that are capable of degrading proteins into amino acids (</w:t>
      </w:r>
      <w:r w:rsidR="00C9410C">
        <w:rPr>
          <w:rFonts w:ascii="Times New Roman" w:hAnsi="Times New Roman" w:cs="Times New Roman"/>
          <w:sz w:val="24"/>
          <w:szCs w:val="24"/>
        </w:rPr>
        <w:t>Dia and Kelbessa, 2018</w:t>
      </w:r>
      <w:r w:rsidR="00DE2238">
        <w:rPr>
          <w:rFonts w:ascii="Times New Roman" w:hAnsi="Times New Roman" w:cs="Times New Roman"/>
          <w:sz w:val="24"/>
          <w:szCs w:val="24"/>
        </w:rPr>
        <w:t xml:space="preserve">; Nwokolo </w:t>
      </w:r>
      <w:r w:rsidR="00DE2238" w:rsidRPr="00DE2238">
        <w:rPr>
          <w:rFonts w:ascii="Times New Roman" w:hAnsi="Times New Roman" w:cs="Times New Roman"/>
          <w:i/>
          <w:sz w:val="24"/>
          <w:szCs w:val="24"/>
        </w:rPr>
        <w:t>et al.,</w:t>
      </w:r>
      <w:r w:rsidR="00DE2238">
        <w:rPr>
          <w:rFonts w:ascii="Times New Roman" w:hAnsi="Times New Roman" w:cs="Times New Roman"/>
          <w:sz w:val="24"/>
          <w:szCs w:val="24"/>
        </w:rPr>
        <w:t xml:space="preserve"> 2022</w:t>
      </w:r>
      <w:r w:rsidRPr="0025235F">
        <w:rPr>
          <w:rFonts w:ascii="Times New Roman" w:hAnsi="Times New Roman" w:cs="Times New Roman"/>
          <w:sz w:val="24"/>
          <w:szCs w:val="24"/>
        </w:rPr>
        <w:t>). However, the values (1.06</w:t>
      </w:r>
      <w:r w:rsidR="008467DE">
        <w:rPr>
          <w:rFonts w:ascii="Times New Roman" w:hAnsi="Times New Roman" w:cs="Times New Roman"/>
          <w:sz w:val="24"/>
          <w:szCs w:val="24"/>
        </w:rPr>
        <w:t xml:space="preserve"> to </w:t>
      </w:r>
      <w:r w:rsidRPr="0025235F">
        <w:rPr>
          <w:rFonts w:ascii="Times New Roman" w:hAnsi="Times New Roman" w:cs="Times New Roman"/>
          <w:sz w:val="24"/>
          <w:szCs w:val="24"/>
        </w:rPr>
        <w:t>1.24Tiu/g) obtained in this study for fermented chickpea flours were generally lower than the recommended safe level of 2.17</w:t>
      </w:r>
      <w:r w:rsidR="008467DE">
        <w:rPr>
          <w:rFonts w:ascii="Times New Roman" w:hAnsi="Times New Roman" w:cs="Times New Roman"/>
          <w:sz w:val="24"/>
          <w:szCs w:val="24"/>
        </w:rPr>
        <w:t xml:space="preserve"> to </w:t>
      </w:r>
      <w:r w:rsidRPr="0025235F">
        <w:rPr>
          <w:rFonts w:ascii="Times New Roman" w:hAnsi="Times New Roman" w:cs="Times New Roman"/>
          <w:sz w:val="24"/>
          <w:szCs w:val="24"/>
        </w:rPr>
        <w:t>4.93</w:t>
      </w:r>
      <w:r w:rsidR="008467DE">
        <w:rPr>
          <w:rFonts w:ascii="Times New Roman" w:hAnsi="Times New Roman" w:cs="Times New Roman"/>
          <w:sz w:val="24"/>
          <w:szCs w:val="24"/>
        </w:rPr>
        <w:t xml:space="preserve"> </w:t>
      </w:r>
      <w:r w:rsidRPr="0025235F">
        <w:rPr>
          <w:rFonts w:ascii="Times New Roman" w:hAnsi="Times New Roman" w:cs="Times New Roman"/>
          <w:sz w:val="24"/>
          <w:szCs w:val="24"/>
        </w:rPr>
        <w:t xml:space="preserve">Tiu/g for trypsin inhibitors in food products. Therefore, the </w:t>
      </w:r>
      <w:r w:rsidR="008467DE">
        <w:rPr>
          <w:rFonts w:ascii="Times New Roman" w:hAnsi="Times New Roman" w:cs="Times New Roman"/>
          <w:sz w:val="24"/>
          <w:szCs w:val="24"/>
        </w:rPr>
        <w:t>fermented</w:t>
      </w:r>
      <w:r w:rsidRPr="0025235F">
        <w:rPr>
          <w:rFonts w:ascii="Times New Roman" w:hAnsi="Times New Roman" w:cs="Times New Roman"/>
          <w:sz w:val="24"/>
          <w:szCs w:val="24"/>
        </w:rPr>
        <w:t xml:space="preserve"> flour samples are safe and would not pose any health problem to human life when consumed.</w:t>
      </w:r>
    </w:p>
    <w:p w14:paraId="46F48463"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tannin content of the raw sample was 1.34mg/100g and that of the fermented samples ranged </w:t>
      </w:r>
      <w:r w:rsidR="00401E65">
        <w:rPr>
          <w:rFonts w:ascii="Times New Roman" w:hAnsi="Times New Roman" w:cs="Times New Roman"/>
          <w:sz w:val="24"/>
          <w:szCs w:val="24"/>
        </w:rPr>
        <w:t>from</w:t>
      </w:r>
      <w:r w:rsidRPr="0025235F">
        <w:rPr>
          <w:rFonts w:ascii="Times New Roman" w:hAnsi="Times New Roman" w:cs="Times New Roman"/>
          <w:sz w:val="24"/>
          <w:szCs w:val="24"/>
        </w:rPr>
        <w:t xml:space="preserve"> 0.47 </w:t>
      </w:r>
      <w:r w:rsidR="00401E65">
        <w:rPr>
          <w:rFonts w:ascii="Times New Roman" w:hAnsi="Times New Roman" w:cs="Times New Roman"/>
          <w:sz w:val="24"/>
          <w:szCs w:val="24"/>
        </w:rPr>
        <w:t>to</w:t>
      </w:r>
      <w:r w:rsidRPr="0025235F">
        <w:rPr>
          <w:rFonts w:ascii="Times New Roman" w:hAnsi="Times New Roman" w:cs="Times New Roman"/>
          <w:sz w:val="24"/>
          <w:szCs w:val="24"/>
        </w:rPr>
        <w:t xml:space="preserve"> 0.78mg/100g with the samp</w:t>
      </w:r>
      <w:r w:rsidR="004B493E">
        <w:rPr>
          <w:rFonts w:ascii="Times New Roman" w:hAnsi="Times New Roman" w:cs="Times New Roman"/>
          <w:sz w:val="24"/>
          <w:szCs w:val="24"/>
        </w:rPr>
        <w:t>le fermented 96 h having the lowe</w:t>
      </w:r>
      <w:r w:rsidRPr="0025235F">
        <w:rPr>
          <w:rFonts w:ascii="Times New Roman" w:hAnsi="Times New Roman" w:cs="Times New Roman"/>
          <w:sz w:val="24"/>
          <w:szCs w:val="24"/>
        </w:rPr>
        <w:t xml:space="preserve">st value (0.47mg/100g), while the raw sample had the highest value (1.34mg/100g). The reduction in the tannin content of the fermented samples could be due to </w:t>
      </w:r>
      <w:r w:rsidR="004B493E">
        <w:rPr>
          <w:rFonts w:ascii="Times New Roman" w:hAnsi="Times New Roman" w:cs="Times New Roman"/>
          <w:sz w:val="24"/>
          <w:szCs w:val="24"/>
        </w:rPr>
        <w:t xml:space="preserve">the </w:t>
      </w:r>
      <w:r w:rsidRPr="0025235F">
        <w:rPr>
          <w:rFonts w:ascii="Times New Roman" w:hAnsi="Times New Roman" w:cs="Times New Roman"/>
          <w:sz w:val="24"/>
          <w:szCs w:val="24"/>
        </w:rPr>
        <w:t xml:space="preserve">leaching and hydrolytic breakdown of polyphenolic compounds or tannin complexes during fermentation. It could be also due to the activities of microorganisms during fermentation which </w:t>
      </w:r>
      <w:r w:rsidR="004B493E">
        <w:rPr>
          <w:rFonts w:ascii="Times New Roman" w:hAnsi="Times New Roman" w:cs="Times New Roman"/>
          <w:sz w:val="24"/>
          <w:szCs w:val="24"/>
        </w:rPr>
        <w:t>reduced</w:t>
      </w:r>
      <w:r w:rsidRPr="0025235F">
        <w:rPr>
          <w:rFonts w:ascii="Times New Roman" w:hAnsi="Times New Roman" w:cs="Times New Roman"/>
          <w:sz w:val="24"/>
          <w:szCs w:val="24"/>
        </w:rPr>
        <w:t xml:space="preserve"> the tannin content in the fermented </w:t>
      </w:r>
      <w:r w:rsidR="004B493E">
        <w:rPr>
          <w:rFonts w:ascii="Times New Roman" w:hAnsi="Times New Roman" w:cs="Times New Roman"/>
          <w:sz w:val="24"/>
          <w:szCs w:val="24"/>
        </w:rPr>
        <w:t xml:space="preserve">flours or </w:t>
      </w:r>
      <w:r w:rsidRPr="0025235F">
        <w:rPr>
          <w:rFonts w:ascii="Times New Roman" w:hAnsi="Times New Roman" w:cs="Times New Roman"/>
          <w:sz w:val="24"/>
          <w:szCs w:val="24"/>
        </w:rPr>
        <w:t>product</w:t>
      </w:r>
      <w:r w:rsidR="004B493E">
        <w:rPr>
          <w:rFonts w:ascii="Times New Roman" w:hAnsi="Times New Roman" w:cs="Times New Roman"/>
          <w:sz w:val="24"/>
          <w:szCs w:val="24"/>
        </w:rPr>
        <w:t>s</w:t>
      </w:r>
      <w:r w:rsidRPr="0025235F">
        <w:rPr>
          <w:rFonts w:ascii="Times New Roman" w:hAnsi="Times New Roman" w:cs="Times New Roman"/>
          <w:sz w:val="24"/>
          <w:szCs w:val="24"/>
        </w:rPr>
        <w:t xml:space="preserve"> because microorganisms play a vital role in the reduction of tannins. This observation is in agreement with </w:t>
      </w:r>
      <w:r w:rsidR="004B493E">
        <w:rPr>
          <w:rFonts w:ascii="Times New Roman" w:hAnsi="Times New Roman" w:cs="Times New Roman"/>
          <w:sz w:val="24"/>
          <w:szCs w:val="24"/>
        </w:rPr>
        <w:t>that</w:t>
      </w:r>
      <w:r w:rsidRPr="0025235F">
        <w:rPr>
          <w:rFonts w:ascii="Times New Roman" w:hAnsi="Times New Roman" w:cs="Times New Roman"/>
          <w:sz w:val="24"/>
          <w:szCs w:val="24"/>
        </w:rPr>
        <w:t xml:space="preserve"> of </w:t>
      </w:r>
      <w:r w:rsidR="00DE2238">
        <w:rPr>
          <w:rFonts w:ascii="Times New Roman" w:hAnsi="Times New Roman" w:cs="Times New Roman"/>
          <w:sz w:val="24"/>
          <w:szCs w:val="24"/>
        </w:rPr>
        <w:t>Adeyemi and Dada (2021)</w:t>
      </w:r>
      <w:r w:rsidRPr="0025235F">
        <w:rPr>
          <w:rFonts w:ascii="Times New Roman" w:hAnsi="Times New Roman" w:cs="Times New Roman"/>
          <w:sz w:val="24"/>
          <w:szCs w:val="24"/>
        </w:rPr>
        <w:t xml:space="preserve"> who reported that optimum fermentation time is quite essential to obtain m</w:t>
      </w:r>
      <w:r w:rsidR="00DE2238">
        <w:rPr>
          <w:rFonts w:ascii="Times New Roman" w:hAnsi="Times New Roman" w:cs="Times New Roman"/>
          <w:sz w:val="24"/>
          <w:szCs w:val="24"/>
        </w:rPr>
        <w:t xml:space="preserve">aximum tannin reduction in pigeon </w:t>
      </w:r>
      <w:r w:rsidRPr="0025235F">
        <w:rPr>
          <w:rFonts w:ascii="Times New Roman" w:hAnsi="Times New Roman" w:cs="Times New Roman"/>
          <w:sz w:val="24"/>
          <w:szCs w:val="24"/>
        </w:rPr>
        <w:t>pea</w:t>
      </w:r>
      <w:r w:rsidR="00DE2238">
        <w:rPr>
          <w:rFonts w:ascii="Times New Roman" w:hAnsi="Times New Roman" w:cs="Times New Roman"/>
          <w:sz w:val="24"/>
          <w:szCs w:val="24"/>
        </w:rPr>
        <w:t xml:space="preserve"> flour</w:t>
      </w:r>
      <w:r w:rsidRPr="0025235F">
        <w:rPr>
          <w:rFonts w:ascii="Times New Roman" w:hAnsi="Times New Roman" w:cs="Times New Roman"/>
          <w:sz w:val="24"/>
          <w:szCs w:val="24"/>
        </w:rPr>
        <w:t xml:space="preserve">. Tannin reduction during fermentation might have been caused by the </w:t>
      </w:r>
      <w:r w:rsidR="004B493E">
        <w:rPr>
          <w:rFonts w:ascii="Times New Roman" w:hAnsi="Times New Roman" w:cs="Times New Roman"/>
          <w:sz w:val="24"/>
          <w:szCs w:val="24"/>
        </w:rPr>
        <w:t>increase in tannin-</w:t>
      </w:r>
      <w:proofErr w:type="spellStart"/>
      <w:r w:rsidR="004B493E">
        <w:rPr>
          <w:rFonts w:ascii="Times New Roman" w:hAnsi="Times New Roman" w:cs="Times New Roman"/>
          <w:sz w:val="24"/>
          <w:szCs w:val="24"/>
        </w:rPr>
        <w:t>hydrolysing</w:t>
      </w:r>
      <w:proofErr w:type="spellEnd"/>
      <w:r w:rsidR="004B493E">
        <w:rPr>
          <w:rFonts w:ascii="Times New Roman" w:hAnsi="Times New Roman" w:cs="Times New Roman"/>
          <w:sz w:val="24"/>
          <w:szCs w:val="24"/>
        </w:rPr>
        <w:t xml:space="preserve"> </w:t>
      </w:r>
      <w:r w:rsidRPr="0025235F">
        <w:rPr>
          <w:rFonts w:ascii="Times New Roman" w:hAnsi="Times New Roman" w:cs="Times New Roman"/>
          <w:sz w:val="24"/>
          <w:szCs w:val="24"/>
        </w:rPr>
        <w:t xml:space="preserve">activity of enzyme </w:t>
      </w:r>
      <w:proofErr w:type="spellStart"/>
      <w:r w:rsidRPr="0025235F">
        <w:rPr>
          <w:rFonts w:ascii="Times New Roman" w:hAnsi="Times New Roman" w:cs="Times New Roman"/>
          <w:sz w:val="24"/>
          <w:szCs w:val="24"/>
        </w:rPr>
        <w:t>tannase</w:t>
      </w:r>
      <w:proofErr w:type="spellEnd"/>
      <w:r w:rsidRPr="0025235F">
        <w:rPr>
          <w:rFonts w:ascii="Times New Roman" w:hAnsi="Times New Roman" w:cs="Times New Roman"/>
          <w:sz w:val="24"/>
          <w:szCs w:val="24"/>
        </w:rPr>
        <w:t xml:space="preserve"> </w:t>
      </w:r>
      <w:r w:rsidR="00DE2238">
        <w:rPr>
          <w:rFonts w:ascii="Times New Roman" w:hAnsi="Times New Roman" w:cs="Times New Roman"/>
          <w:sz w:val="24"/>
          <w:szCs w:val="24"/>
        </w:rPr>
        <w:t xml:space="preserve">secreted by </w:t>
      </w:r>
      <w:r w:rsidR="004B493E">
        <w:rPr>
          <w:rFonts w:ascii="Times New Roman" w:hAnsi="Times New Roman" w:cs="Times New Roman"/>
          <w:sz w:val="24"/>
          <w:szCs w:val="24"/>
        </w:rPr>
        <w:t xml:space="preserve">the </w:t>
      </w:r>
      <w:r w:rsidRPr="0025235F">
        <w:rPr>
          <w:rFonts w:ascii="Times New Roman" w:hAnsi="Times New Roman" w:cs="Times New Roman"/>
          <w:sz w:val="24"/>
          <w:szCs w:val="24"/>
        </w:rPr>
        <w:t>fermenting microflora</w:t>
      </w:r>
      <w:r w:rsidR="00DE2238">
        <w:rPr>
          <w:rFonts w:ascii="Times New Roman" w:hAnsi="Times New Roman" w:cs="Times New Roman"/>
          <w:sz w:val="24"/>
          <w:szCs w:val="24"/>
        </w:rPr>
        <w:t xml:space="preserve"> during fermentation</w:t>
      </w:r>
      <w:r w:rsidRPr="0025235F">
        <w:rPr>
          <w:rFonts w:ascii="Times New Roman" w:hAnsi="Times New Roman" w:cs="Times New Roman"/>
          <w:sz w:val="24"/>
          <w:szCs w:val="24"/>
        </w:rPr>
        <w:t xml:space="preserve">. Tannins are phenolic </w:t>
      </w:r>
      <w:r w:rsidRPr="0025235F">
        <w:rPr>
          <w:rFonts w:ascii="Times New Roman" w:hAnsi="Times New Roman" w:cs="Times New Roman"/>
          <w:sz w:val="24"/>
          <w:szCs w:val="24"/>
        </w:rPr>
        <w:lastRenderedPageBreak/>
        <w:t>compounds that precipitate protein and cause reduced protein digestibility. It has also been reported that phenolic compounds like tannins possess antioxidant and anti-mi</w:t>
      </w:r>
      <w:r w:rsidR="00C9410C">
        <w:rPr>
          <w:rFonts w:ascii="Times New Roman" w:hAnsi="Times New Roman" w:cs="Times New Roman"/>
          <w:sz w:val="24"/>
          <w:szCs w:val="24"/>
        </w:rPr>
        <w:t>crobial c</w:t>
      </w:r>
      <w:r w:rsidR="004B493E">
        <w:rPr>
          <w:rFonts w:ascii="Times New Roman" w:hAnsi="Times New Roman" w:cs="Times New Roman"/>
          <w:sz w:val="24"/>
          <w:szCs w:val="24"/>
        </w:rPr>
        <w:t>haracteristics (Aku</w:t>
      </w:r>
      <w:r w:rsidR="00C9410C">
        <w:rPr>
          <w:rFonts w:ascii="Times New Roman" w:hAnsi="Times New Roman" w:cs="Times New Roman"/>
          <w:sz w:val="24"/>
          <w:szCs w:val="24"/>
        </w:rPr>
        <w:t>b</w:t>
      </w:r>
      <w:r w:rsidR="004B493E">
        <w:rPr>
          <w:rFonts w:ascii="Times New Roman" w:hAnsi="Times New Roman" w:cs="Times New Roman"/>
          <w:sz w:val="24"/>
          <w:szCs w:val="24"/>
        </w:rPr>
        <w:t>o</w:t>
      </w:r>
      <w:r w:rsidR="00C9410C">
        <w:rPr>
          <w:rFonts w:ascii="Times New Roman" w:hAnsi="Times New Roman" w:cs="Times New Roman"/>
          <w:sz w:val="24"/>
          <w:szCs w:val="24"/>
        </w:rPr>
        <w:t>r, 2016</w:t>
      </w:r>
      <w:r w:rsidRPr="0025235F">
        <w:rPr>
          <w:rFonts w:ascii="Times New Roman" w:hAnsi="Times New Roman" w:cs="Times New Roman"/>
          <w:sz w:val="24"/>
          <w:szCs w:val="24"/>
        </w:rPr>
        <w:t xml:space="preserve">). The tannin content (0.47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0.78</w:t>
      </w:r>
      <w:r w:rsidR="004B493E">
        <w:rPr>
          <w:rFonts w:ascii="Times New Roman" w:hAnsi="Times New Roman" w:cs="Times New Roman"/>
          <w:sz w:val="24"/>
          <w:szCs w:val="24"/>
        </w:rPr>
        <w:t xml:space="preserve"> </w:t>
      </w:r>
      <w:r w:rsidRPr="0025235F">
        <w:rPr>
          <w:rFonts w:ascii="Times New Roman" w:hAnsi="Times New Roman" w:cs="Times New Roman"/>
          <w:sz w:val="24"/>
          <w:szCs w:val="24"/>
        </w:rPr>
        <w:t xml:space="preserve">mg/100g) obtained in this study was lower than the values (0.98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1.09mg/100g) reported by Olika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(2019) for boiled chickpea flour. Tannins at their safe level (0.82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7.35mg/kg) have some health benefits. They also play significant roles in the prevention of cavities, </w:t>
      </w:r>
      <w:proofErr w:type="spellStart"/>
      <w:r w:rsidRPr="0025235F">
        <w:rPr>
          <w:rFonts w:ascii="Times New Roman" w:hAnsi="Times New Roman" w:cs="Times New Roman"/>
          <w:sz w:val="24"/>
          <w:szCs w:val="24"/>
        </w:rPr>
        <w:t>diarrhoea</w:t>
      </w:r>
      <w:proofErr w:type="spellEnd"/>
      <w:r w:rsidRPr="0025235F">
        <w:rPr>
          <w:rFonts w:ascii="Times New Roman" w:hAnsi="Times New Roman" w:cs="Times New Roman"/>
          <w:sz w:val="24"/>
          <w:szCs w:val="24"/>
        </w:rPr>
        <w:t>, tooth decay and heart diseases. Tannins are known to reduce protein metabolism by forming complexes with protein which in turn leads to a remarkable decrease in its digestibility and palatability (Nwo</w:t>
      </w:r>
      <w:r w:rsidR="00DE2238">
        <w:rPr>
          <w:rFonts w:ascii="Times New Roman" w:hAnsi="Times New Roman" w:cs="Times New Roman"/>
          <w:sz w:val="24"/>
          <w:szCs w:val="24"/>
        </w:rPr>
        <w:t xml:space="preserve">kolo </w:t>
      </w:r>
      <w:r w:rsidR="00DE2238" w:rsidRPr="00DE2238">
        <w:rPr>
          <w:rFonts w:ascii="Times New Roman" w:hAnsi="Times New Roman" w:cs="Times New Roman"/>
          <w:i/>
          <w:sz w:val="24"/>
          <w:szCs w:val="24"/>
        </w:rPr>
        <w:t>et al.</w:t>
      </w:r>
      <w:r w:rsidRPr="00DE2238">
        <w:rPr>
          <w:rFonts w:ascii="Times New Roman" w:hAnsi="Times New Roman" w:cs="Times New Roman"/>
          <w:i/>
          <w:sz w:val="24"/>
          <w:szCs w:val="24"/>
        </w:rPr>
        <w:t>,</w:t>
      </w:r>
      <w:r w:rsidR="00DE2238">
        <w:rPr>
          <w:rFonts w:ascii="Times New Roman" w:hAnsi="Times New Roman" w:cs="Times New Roman"/>
          <w:sz w:val="24"/>
          <w:szCs w:val="24"/>
        </w:rPr>
        <w:t xml:space="preserve"> 2022</w:t>
      </w:r>
      <w:r w:rsidRPr="0025235F">
        <w:rPr>
          <w:rFonts w:ascii="Times New Roman" w:hAnsi="Times New Roman" w:cs="Times New Roman"/>
          <w:sz w:val="24"/>
          <w:szCs w:val="24"/>
        </w:rPr>
        <w:t xml:space="preserve">). The levels of tannin in all the fermented </w:t>
      </w:r>
      <w:r w:rsidR="004B493E">
        <w:rPr>
          <w:rFonts w:ascii="Times New Roman" w:hAnsi="Times New Roman" w:cs="Times New Roman"/>
          <w:sz w:val="24"/>
          <w:szCs w:val="24"/>
        </w:rPr>
        <w:t xml:space="preserve">flour </w:t>
      </w:r>
      <w:r w:rsidRPr="0025235F">
        <w:rPr>
          <w:rFonts w:ascii="Times New Roman" w:hAnsi="Times New Roman" w:cs="Times New Roman"/>
          <w:sz w:val="24"/>
          <w:szCs w:val="24"/>
        </w:rPr>
        <w:t>samples were relatively below the safe level of 0.82 to 7.53mg/kg recommended for tannins in food products.</w:t>
      </w:r>
      <w:r w:rsidR="00DE2238">
        <w:rPr>
          <w:rFonts w:ascii="Times New Roman" w:hAnsi="Times New Roman" w:cs="Times New Roman"/>
          <w:sz w:val="24"/>
          <w:szCs w:val="24"/>
        </w:rPr>
        <w:t xml:space="preserve"> Therefore, the fermented chickpea flours are safe for human consumption.</w:t>
      </w:r>
    </w:p>
    <w:p w14:paraId="2D87A83A"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phytate content of the fermented samples varied </w:t>
      </w:r>
      <w:r w:rsidR="004B493E">
        <w:rPr>
          <w:rFonts w:ascii="Times New Roman" w:hAnsi="Times New Roman" w:cs="Times New Roman"/>
          <w:sz w:val="24"/>
          <w:szCs w:val="24"/>
        </w:rPr>
        <w:t>from</w:t>
      </w:r>
      <w:r w:rsidRPr="0025235F">
        <w:rPr>
          <w:rFonts w:ascii="Times New Roman" w:hAnsi="Times New Roman" w:cs="Times New Roman"/>
          <w:sz w:val="24"/>
          <w:szCs w:val="24"/>
        </w:rPr>
        <w:t xml:space="preserve"> 1.33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1.57mg/100g, while the raw sample had </w:t>
      </w:r>
      <w:r w:rsidR="004B493E">
        <w:rPr>
          <w:rFonts w:ascii="Times New Roman" w:hAnsi="Times New Roman" w:cs="Times New Roman"/>
          <w:sz w:val="24"/>
          <w:szCs w:val="24"/>
        </w:rPr>
        <w:t xml:space="preserve">the highest </w:t>
      </w:r>
      <w:r w:rsidRPr="0025235F">
        <w:rPr>
          <w:rFonts w:ascii="Times New Roman" w:hAnsi="Times New Roman" w:cs="Times New Roman"/>
          <w:sz w:val="24"/>
          <w:szCs w:val="24"/>
        </w:rPr>
        <w:t xml:space="preserve">phytate content of 4.27mg/100g. The reduction in phytate content observed in all the fermented samples could be attributed to </w:t>
      </w:r>
      <w:r w:rsidR="004B493E">
        <w:rPr>
          <w:rFonts w:ascii="Times New Roman" w:hAnsi="Times New Roman" w:cs="Times New Roman"/>
          <w:sz w:val="24"/>
          <w:szCs w:val="24"/>
        </w:rPr>
        <w:t xml:space="preserve">the </w:t>
      </w:r>
      <w:r w:rsidRPr="0025235F">
        <w:rPr>
          <w:rFonts w:ascii="Times New Roman" w:hAnsi="Times New Roman" w:cs="Times New Roman"/>
          <w:sz w:val="24"/>
          <w:szCs w:val="24"/>
        </w:rPr>
        <w:t>leaching of the phytate into steep water during fermentation. Phytate has been reported to decrease the bioavailability of certain minerals such as zinc, calcium and iron in monogastric animals (</w:t>
      </w:r>
      <w:proofErr w:type="spellStart"/>
      <w:r w:rsidR="00DE2238">
        <w:rPr>
          <w:rFonts w:ascii="Times New Roman" w:hAnsi="Times New Roman" w:cs="Times New Roman"/>
          <w:sz w:val="24"/>
          <w:szCs w:val="24"/>
        </w:rPr>
        <w:t>Ogunwolu</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20</w:t>
      </w:r>
      <w:r w:rsidR="00DE2238">
        <w:rPr>
          <w:rFonts w:ascii="Times New Roman" w:hAnsi="Times New Roman" w:cs="Times New Roman"/>
          <w:sz w:val="24"/>
          <w:szCs w:val="24"/>
        </w:rPr>
        <w:t>23</w:t>
      </w:r>
      <w:r w:rsidRPr="0025235F">
        <w:rPr>
          <w:rFonts w:ascii="Times New Roman" w:hAnsi="Times New Roman" w:cs="Times New Roman"/>
          <w:sz w:val="24"/>
          <w:szCs w:val="24"/>
        </w:rPr>
        <w:t>). Phytate is known to increase the requirements for minerals, especially phosphorus, which forms insoluble complexes with phytic acid because of its special affinity for this metal ion and zinc (</w:t>
      </w:r>
      <w:proofErr w:type="spellStart"/>
      <w:r w:rsidRPr="0025235F">
        <w:rPr>
          <w:rFonts w:ascii="Times New Roman" w:hAnsi="Times New Roman" w:cs="Times New Roman"/>
          <w:sz w:val="24"/>
          <w:szCs w:val="24"/>
        </w:rPr>
        <w:t>Adegunwa</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2014). The levels of phytate in the fermented flours (1.33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1.57mg/100g) obtained in this study were generally lower than the recommended permissible level of 0.11 to 4.87mg/kg for phytate in foods. This is a clear indication that the </w:t>
      </w:r>
      <w:r w:rsidR="004B493E">
        <w:rPr>
          <w:rFonts w:ascii="Times New Roman" w:hAnsi="Times New Roman" w:cs="Times New Roman"/>
          <w:sz w:val="24"/>
          <w:szCs w:val="24"/>
        </w:rPr>
        <w:t xml:space="preserve">fermented </w:t>
      </w:r>
      <w:r w:rsidRPr="0025235F">
        <w:rPr>
          <w:rFonts w:ascii="Times New Roman" w:hAnsi="Times New Roman" w:cs="Times New Roman"/>
          <w:sz w:val="24"/>
          <w:szCs w:val="24"/>
        </w:rPr>
        <w:t>flours are safe for human consumption.</w:t>
      </w:r>
    </w:p>
    <w:p w14:paraId="484D7FE1"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oxalate content of the raw sample was 3.03% and that of the fermented samples ranged </w:t>
      </w:r>
      <w:r w:rsidR="004B493E">
        <w:rPr>
          <w:rFonts w:ascii="Times New Roman" w:hAnsi="Times New Roman" w:cs="Times New Roman"/>
          <w:sz w:val="24"/>
          <w:szCs w:val="24"/>
        </w:rPr>
        <w:t>from</w:t>
      </w:r>
      <w:r w:rsidRPr="0025235F">
        <w:rPr>
          <w:rFonts w:ascii="Times New Roman" w:hAnsi="Times New Roman" w:cs="Times New Roman"/>
          <w:sz w:val="24"/>
          <w:szCs w:val="24"/>
        </w:rPr>
        <w:t xml:space="preserve"> 0.45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0.8% with the sample fermented for 96 h ha</w:t>
      </w:r>
      <w:r w:rsidR="004B493E">
        <w:rPr>
          <w:rFonts w:ascii="Times New Roman" w:hAnsi="Times New Roman" w:cs="Times New Roman"/>
          <w:sz w:val="24"/>
          <w:szCs w:val="24"/>
        </w:rPr>
        <w:t>ving the lowe</w:t>
      </w:r>
      <w:r w:rsidRPr="0025235F">
        <w:rPr>
          <w:rFonts w:ascii="Times New Roman" w:hAnsi="Times New Roman" w:cs="Times New Roman"/>
          <w:sz w:val="24"/>
          <w:szCs w:val="24"/>
        </w:rPr>
        <w:t xml:space="preserve">st value (0.45%), while the raw sample had the highest value (3.03%). The decrease could be due to </w:t>
      </w:r>
      <w:r w:rsidR="004B493E">
        <w:rPr>
          <w:rFonts w:ascii="Times New Roman" w:hAnsi="Times New Roman" w:cs="Times New Roman"/>
          <w:sz w:val="24"/>
          <w:szCs w:val="24"/>
        </w:rPr>
        <w:t xml:space="preserve">the </w:t>
      </w:r>
      <w:r w:rsidRPr="0025235F">
        <w:rPr>
          <w:rFonts w:ascii="Times New Roman" w:hAnsi="Times New Roman" w:cs="Times New Roman"/>
          <w:sz w:val="24"/>
          <w:szCs w:val="24"/>
        </w:rPr>
        <w:t xml:space="preserve">leaching </w:t>
      </w:r>
      <w:r w:rsidR="00DE2238">
        <w:rPr>
          <w:rFonts w:ascii="Times New Roman" w:hAnsi="Times New Roman" w:cs="Times New Roman"/>
          <w:sz w:val="24"/>
          <w:szCs w:val="24"/>
        </w:rPr>
        <w:t xml:space="preserve">oxalates </w:t>
      </w:r>
      <w:r w:rsidRPr="0025235F">
        <w:rPr>
          <w:rFonts w:ascii="Times New Roman" w:hAnsi="Times New Roman" w:cs="Times New Roman"/>
          <w:sz w:val="24"/>
          <w:szCs w:val="24"/>
        </w:rPr>
        <w:t xml:space="preserve">naturally present in </w:t>
      </w:r>
      <w:r w:rsidR="00DE2238">
        <w:rPr>
          <w:rFonts w:ascii="Times New Roman" w:hAnsi="Times New Roman" w:cs="Times New Roman"/>
          <w:sz w:val="24"/>
          <w:szCs w:val="24"/>
        </w:rPr>
        <w:t xml:space="preserve">chickpea and other </w:t>
      </w:r>
      <w:r w:rsidRPr="0025235F">
        <w:rPr>
          <w:rFonts w:ascii="Times New Roman" w:hAnsi="Times New Roman" w:cs="Times New Roman"/>
          <w:sz w:val="24"/>
          <w:szCs w:val="24"/>
        </w:rPr>
        <w:t xml:space="preserve">legumes </w:t>
      </w:r>
      <w:r w:rsidR="00DE2238">
        <w:rPr>
          <w:rFonts w:ascii="Times New Roman" w:hAnsi="Times New Roman" w:cs="Times New Roman"/>
          <w:sz w:val="24"/>
          <w:szCs w:val="24"/>
        </w:rPr>
        <w:t xml:space="preserve">into soak water </w:t>
      </w:r>
      <w:r w:rsidRPr="0025235F">
        <w:rPr>
          <w:rFonts w:ascii="Times New Roman" w:hAnsi="Times New Roman" w:cs="Times New Roman"/>
          <w:sz w:val="24"/>
          <w:szCs w:val="24"/>
        </w:rPr>
        <w:t xml:space="preserve">during fermentation. The values (0.45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0.84%) obtained for the fermented </w:t>
      </w:r>
      <w:r w:rsidR="004B493E">
        <w:rPr>
          <w:rFonts w:ascii="Times New Roman" w:hAnsi="Times New Roman" w:cs="Times New Roman"/>
          <w:sz w:val="24"/>
          <w:szCs w:val="24"/>
        </w:rPr>
        <w:t xml:space="preserve">flour </w:t>
      </w:r>
      <w:r w:rsidRPr="0025235F">
        <w:rPr>
          <w:rFonts w:ascii="Times New Roman" w:hAnsi="Times New Roman" w:cs="Times New Roman"/>
          <w:sz w:val="24"/>
          <w:szCs w:val="24"/>
        </w:rPr>
        <w:t>samples were below the safe level (0.14 to 4.72mg/kg) reporte</w:t>
      </w:r>
      <w:r w:rsidR="00C9410C">
        <w:rPr>
          <w:rFonts w:ascii="Times New Roman" w:hAnsi="Times New Roman" w:cs="Times New Roman"/>
          <w:sz w:val="24"/>
          <w:szCs w:val="24"/>
        </w:rPr>
        <w:t xml:space="preserve">d by Okoye </w:t>
      </w:r>
      <w:r w:rsidR="004B493E">
        <w:rPr>
          <w:rFonts w:ascii="Times New Roman" w:hAnsi="Times New Roman" w:cs="Times New Roman"/>
          <w:i/>
          <w:sz w:val="24"/>
          <w:szCs w:val="24"/>
        </w:rPr>
        <w:t>et al.</w:t>
      </w:r>
      <w:r w:rsidR="00C9410C">
        <w:rPr>
          <w:rFonts w:ascii="Times New Roman" w:hAnsi="Times New Roman" w:cs="Times New Roman"/>
          <w:sz w:val="24"/>
          <w:szCs w:val="24"/>
        </w:rPr>
        <w:t xml:space="preserve"> (2024</w:t>
      </w:r>
      <w:r w:rsidRPr="0025235F">
        <w:rPr>
          <w:rFonts w:ascii="Times New Roman" w:hAnsi="Times New Roman" w:cs="Times New Roman"/>
          <w:sz w:val="24"/>
          <w:szCs w:val="24"/>
        </w:rPr>
        <w:t xml:space="preserve">) for oxalates in foods. Therefore, all the fermented </w:t>
      </w:r>
      <w:r w:rsidR="00DE2238">
        <w:rPr>
          <w:rFonts w:ascii="Times New Roman" w:hAnsi="Times New Roman" w:cs="Times New Roman"/>
          <w:sz w:val="24"/>
          <w:szCs w:val="24"/>
        </w:rPr>
        <w:t xml:space="preserve">flour </w:t>
      </w:r>
      <w:r w:rsidRPr="0025235F">
        <w:rPr>
          <w:rFonts w:ascii="Times New Roman" w:hAnsi="Times New Roman" w:cs="Times New Roman"/>
          <w:sz w:val="24"/>
          <w:szCs w:val="24"/>
        </w:rPr>
        <w:t>samples are safe for human consumption. Oxalates affect the metabolism of calcium, magnesium and protein in man and other monogastric animals. They also react readily with calcium to form calcium oxalates which are responsible for the formation of kidney stones in humans (</w:t>
      </w:r>
      <w:proofErr w:type="spellStart"/>
      <w:r w:rsidRPr="0025235F">
        <w:rPr>
          <w:rFonts w:ascii="Times New Roman" w:hAnsi="Times New Roman" w:cs="Times New Roman"/>
          <w:sz w:val="24"/>
          <w:szCs w:val="24"/>
        </w:rPr>
        <w:t>Adegunwa</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00DE2238">
        <w:rPr>
          <w:rFonts w:ascii="Times New Roman" w:hAnsi="Times New Roman" w:cs="Times New Roman"/>
          <w:sz w:val="24"/>
          <w:szCs w:val="24"/>
        </w:rPr>
        <w:t xml:space="preserve"> 2014). The high</w:t>
      </w:r>
      <w:r w:rsidRPr="0025235F">
        <w:rPr>
          <w:rFonts w:ascii="Times New Roman" w:hAnsi="Times New Roman" w:cs="Times New Roman"/>
          <w:sz w:val="24"/>
          <w:szCs w:val="24"/>
        </w:rPr>
        <w:t xml:space="preserve"> levels of oxalate in foods is known to cause irritation in the mouth or interfere with the absorption of iron and calcium in the body (</w:t>
      </w:r>
      <w:proofErr w:type="spellStart"/>
      <w:r w:rsidR="00C9410C">
        <w:rPr>
          <w:rFonts w:ascii="Times New Roman" w:hAnsi="Times New Roman" w:cs="Times New Roman"/>
          <w:sz w:val="24"/>
          <w:szCs w:val="24"/>
        </w:rPr>
        <w:t>Nwanekezi</w:t>
      </w:r>
      <w:proofErr w:type="spellEnd"/>
      <w:r w:rsidR="00C9410C">
        <w:rPr>
          <w:rFonts w:ascii="Times New Roman" w:hAnsi="Times New Roman" w:cs="Times New Roman"/>
          <w:sz w:val="24"/>
          <w:szCs w:val="24"/>
        </w:rPr>
        <w:t xml:space="preserve"> </w:t>
      </w:r>
      <w:r w:rsidR="00C9410C" w:rsidRPr="0025235F">
        <w:rPr>
          <w:rFonts w:ascii="Times New Roman" w:hAnsi="Times New Roman" w:cs="Times New Roman"/>
          <w:i/>
          <w:sz w:val="24"/>
          <w:szCs w:val="24"/>
        </w:rPr>
        <w:t>et al.,</w:t>
      </w:r>
      <w:r w:rsidR="00C9410C">
        <w:rPr>
          <w:rFonts w:ascii="Times New Roman" w:hAnsi="Times New Roman" w:cs="Times New Roman"/>
          <w:sz w:val="24"/>
          <w:szCs w:val="24"/>
        </w:rPr>
        <w:t xml:space="preserve"> 201</w:t>
      </w:r>
      <w:r w:rsidRPr="0025235F">
        <w:rPr>
          <w:rFonts w:ascii="Times New Roman" w:hAnsi="Times New Roman" w:cs="Times New Roman"/>
          <w:sz w:val="24"/>
          <w:szCs w:val="24"/>
        </w:rPr>
        <w:t>7). The reduction of oxalate to a physiologically safe level by fermentation treatment may therefore enhance cellular utilization of divalent metal ions as co</w:t>
      </w:r>
      <w:r w:rsidR="004B493E">
        <w:rPr>
          <w:rFonts w:ascii="Times New Roman" w:hAnsi="Times New Roman" w:cs="Times New Roman"/>
          <w:sz w:val="24"/>
          <w:szCs w:val="24"/>
        </w:rPr>
        <w:t>-</w:t>
      </w:r>
      <w:r w:rsidRPr="0025235F">
        <w:rPr>
          <w:rFonts w:ascii="Times New Roman" w:hAnsi="Times New Roman" w:cs="Times New Roman"/>
          <w:sz w:val="24"/>
          <w:szCs w:val="24"/>
        </w:rPr>
        <w:t xml:space="preserve">factors for the metabolic activities of some enzymes. </w:t>
      </w:r>
    </w:p>
    <w:p w14:paraId="602FA72A"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w:t>
      </w:r>
      <w:r w:rsidR="00DE2238">
        <w:rPr>
          <w:rFonts w:ascii="Times New Roman" w:hAnsi="Times New Roman" w:cs="Times New Roman"/>
          <w:sz w:val="24"/>
          <w:szCs w:val="24"/>
        </w:rPr>
        <w:t xml:space="preserve">saponin content of the </w:t>
      </w:r>
      <w:r w:rsidRPr="0025235F">
        <w:rPr>
          <w:rFonts w:ascii="Times New Roman" w:hAnsi="Times New Roman" w:cs="Times New Roman"/>
          <w:sz w:val="24"/>
          <w:szCs w:val="24"/>
        </w:rPr>
        <w:t xml:space="preserve">raw sample </w:t>
      </w:r>
      <w:r w:rsidR="00DE2238">
        <w:rPr>
          <w:rFonts w:ascii="Times New Roman" w:hAnsi="Times New Roman" w:cs="Times New Roman"/>
          <w:sz w:val="24"/>
          <w:szCs w:val="24"/>
        </w:rPr>
        <w:t>was</w:t>
      </w:r>
      <w:r w:rsidRPr="0025235F">
        <w:rPr>
          <w:rFonts w:ascii="Times New Roman" w:hAnsi="Times New Roman" w:cs="Times New Roman"/>
          <w:sz w:val="24"/>
          <w:szCs w:val="24"/>
        </w:rPr>
        <w:t xml:space="preserve"> 2.78% and that of the fermented samples varied </w:t>
      </w:r>
      <w:r w:rsidR="004B493E">
        <w:rPr>
          <w:rFonts w:ascii="Times New Roman" w:hAnsi="Times New Roman" w:cs="Times New Roman"/>
          <w:sz w:val="24"/>
          <w:szCs w:val="24"/>
        </w:rPr>
        <w:t>from</w:t>
      </w:r>
      <w:r w:rsidRPr="0025235F">
        <w:rPr>
          <w:rFonts w:ascii="Times New Roman" w:hAnsi="Times New Roman" w:cs="Times New Roman"/>
          <w:sz w:val="24"/>
          <w:szCs w:val="24"/>
        </w:rPr>
        <w:t xml:space="preserve"> 1.21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1.76% with the sample fermented for 96 h having the l</w:t>
      </w:r>
      <w:r w:rsidR="004B493E">
        <w:rPr>
          <w:rFonts w:ascii="Times New Roman" w:hAnsi="Times New Roman" w:cs="Times New Roman"/>
          <w:sz w:val="24"/>
          <w:szCs w:val="24"/>
        </w:rPr>
        <w:t>owe</w:t>
      </w:r>
      <w:r w:rsidRPr="0025235F">
        <w:rPr>
          <w:rFonts w:ascii="Times New Roman" w:hAnsi="Times New Roman" w:cs="Times New Roman"/>
          <w:sz w:val="24"/>
          <w:szCs w:val="24"/>
        </w:rPr>
        <w:t xml:space="preserve">st value (1.21%), while the raw sample had the highest saponin content (2.78%). There were significant (p&lt;0.05) differences in the saponin content of the flour samples. The reduction in the saponin content observed in all the </w:t>
      </w:r>
      <w:r w:rsidRPr="0025235F">
        <w:rPr>
          <w:rFonts w:ascii="Times New Roman" w:hAnsi="Times New Roman" w:cs="Times New Roman"/>
          <w:sz w:val="24"/>
          <w:szCs w:val="24"/>
        </w:rPr>
        <w:lastRenderedPageBreak/>
        <w:t xml:space="preserve">fermented samples could be attributed to </w:t>
      </w:r>
      <w:r w:rsidR="004B493E">
        <w:rPr>
          <w:rFonts w:ascii="Times New Roman" w:hAnsi="Times New Roman" w:cs="Times New Roman"/>
          <w:sz w:val="24"/>
          <w:szCs w:val="24"/>
        </w:rPr>
        <w:t xml:space="preserve">the </w:t>
      </w:r>
      <w:r w:rsidRPr="0025235F">
        <w:rPr>
          <w:rFonts w:ascii="Times New Roman" w:hAnsi="Times New Roman" w:cs="Times New Roman"/>
          <w:sz w:val="24"/>
          <w:szCs w:val="24"/>
        </w:rPr>
        <w:t xml:space="preserve">leaching and hydrolytic degradation of saponins by microflora during fermentation. Saponins are known to have cholesterol binding properties and </w:t>
      </w:r>
      <w:proofErr w:type="spellStart"/>
      <w:r w:rsidRPr="0025235F">
        <w:rPr>
          <w:rFonts w:ascii="Times New Roman" w:hAnsi="Times New Roman" w:cs="Times New Roman"/>
          <w:sz w:val="24"/>
          <w:szCs w:val="24"/>
        </w:rPr>
        <w:t>haemolytic</w:t>
      </w:r>
      <w:proofErr w:type="spellEnd"/>
      <w:r w:rsidRPr="0025235F">
        <w:rPr>
          <w:rFonts w:ascii="Times New Roman" w:hAnsi="Times New Roman" w:cs="Times New Roman"/>
          <w:sz w:val="24"/>
          <w:szCs w:val="24"/>
        </w:rPr>
        <w:t xml:space="preserve"> a</w:t>
      </w:r>
      <w:r w:rsidR="00C9410C">
        <w:rPr>
          <w:rFonts w:ascii="Times New Roman" w:hAnsi="Times New Roman" w:cs="Times New Roman"/>
          <w:sz w:val="24"/>
          <w:szCs w:val="24"/>
        </w:rPr>
        <w:t>ctivities on red blood cells (</w:t>
      </w:r>
      <w:proofErr w:type="spellStart"/>
      <w:r w:rsidR="00C9410C">
        <w:rPr>
          <w:rFonts w:ascii="Times New Roman" w:hAnsi="Times New Roman" w:cs="Times New Roman"/>
          <w:sz w:val="24"/>
          <w:szCs w:val="24"/>
        </w:rPr>
        <w:t>Or</w:t>
      </w:r>
      <w:r w:rsidRPr="0025235F">
        <w:rPr>
          <w:rFonts w:ascii="Times New Roman" w:hAnsi="Times New Roman" w:cs="Times New Roman"/>
          <w:sz w:val="24"/>
          <w:szCs w:val="24"/>
        </w:rPr>
        <w:t>aka</w:t>
      </w:r>
      <w:proofErr w:type="spellEnd"/>
      <w:r w:rsidRPr="0025235F">
        <w:rPr>
          <w:rFonts w:ascii="Times New Roman" w:hAnsi="Times New Roman" w:cs="Times New Roman"/>
          <w:sz w:val="24"/>
          <w:szCs w:val="24"/>
        </w:rPr>
        <w:t xml:space="preserve"> </w:t>
      </w:r>
      <w:r w:rsidR="00C9410C">
        <w:rPr>
          <w:rFonts w:ascii="Times New Roman" w:hAnsi="Times New Roman" w:cs="Times New Roman"/>
          <w:sz w:val="24"/>
          <w:szCs w:val="24"/>
        </w:rPr>
        <w:t>and Okoye, 2017</w:t>
      </w:r>
      <w:r w:rsidRPr="0025235F">
        <w:rPr>
          <w:rFonts w:ascii="Times New Roman" w:hAnsi="Times New Roman" w:cs="Times New Roman"/>
          <w:sz w:val="24"/>
          <w:szCs w:val="24"/>
        </w:rPr>
        <w:t>). Also, saponins when extracted and purified can be used for the preparation of certain hormo</w:t>
      </w:r>
      <w:r w:rsidR="001C5E27">
        <w:rPr>
          <w:rFonts w:ascii="Times New Roman" w:hAnsi="Times New Roman" w:cs="Times New Roman"/>
          <w:sz w:val="24"/>
          <w:szCs w:val="24"/>
        </w:rPr>
        <w:t>nal and fertility drugs (Beruk</w:t>
      </w:r>
      <w:r w:rsidRPr="0025235F">
        <w:rPr>
          <w:rFonts w:ascii="Times New Roman" w:hAnsi="Times New Roman" w:cs="Times New Roman"/>
          <w:i/>
          <w:sz w:val="24"/>
          <w:szCs w:val="24"/>
        </w:rPr>
        <w:t>,</w:t>
      </w:r>
      <w:r w:rsidR="001C5E27">
        <w:rPr>
          <w:rFonts w:ascii="Times New Roman" w:hAnsi="Times New Roman" w:cs="Times New Roman"/>
          <w:sz w:val="24"/>
          <w:szCs w:val="24"/>
        </w:rPr>
        <w:t xml:space="preserve"> 2015</w:t>
      </w:r>
      <w:r w:rsidRPr="0025235F">
        <w:rPr>
          <w:rFonts w:ascii="Times New Roman" w:hAnsi="Times New Roman" w:cs="Times New Roman"/>
          <w:sz w:val="24"/>
          <w:szCs w:val="24"/>
        </w:rPr>
        <w:t>). The recommended safe level of saponin in food</w:t>
      </w:r>
      <w:r w:rsidR="001C5E27">
        <w:rPr>
          <w:rFonts w:ascii="Times New Roman" w:hAnsi="Times New Roman" w:cs="Times New Roman"/>
          <w:sz w:val="24"/>
          <w:szCs w:val="24"/>
        </w:rPr>
        <w:t>s</w:t>
      </w:r>
      <w:r w:rsidRPr="0025235F">
        <w:rPr>
          <w:rFonts w:ascii="Times New Roman" w:hAnsi="Times New Roman" w:cs="Times New Roman"/>
          <w:sz w:val="24"/>
          <w:szCs w:val="24"/>
        </w:rPr>
        <w:t xml:space="preserve"> is between 0.22 and 6.39mg/kg and at this level, it has the ability to reduce the level of blood lipids and possess antioxidant effect in humans. Saponins are non-</w:t>
      </w:r>
      <w:proofErr w:type="spellStart"/>
      <w:r w:rsidRPr="0025235F">
        <w:rPr>
          <w:rFonts w:ascii="Times New Roman" w:hAnsi="Times New Roman" w:cs="Times New Roman"/>
          <w:sz w:val="24"/>
          <w:szCs w:val="24"/>
        </w:rPr>
        <w:t>cardic</w:t>
      </w:r>
      <w:proofErr w:type="spellEnd"/>
      <w:r w:rsidRPr="0025235F">
        <w:rPr>
          <w:rFonts w:ascii="Times New Roman" w:hAnsi="Times New Roman" w:cs="Times New Roman"/>
          <w:sz w:val="24"/>
          <w:szCs w:val="24"/>
        </w:rPr>
        <w:t xml:space="preserve"> steroid glucosides that are characterized by their ability to produce lather, have bitter taste and </w:t>
      </w:r>
      <w:proofErr w:type="spellStart"/>
      <w:r w:rsidRPr="0025235F">
        <w:rPr>
          <w:rFonts w:ascii="Times New Roman" w:hAnsi="Times New Roman" w:cs="Times New Roman"/>
          <w:sz w:val="24"/>
          <w:szCs w:val="24"/>
        </w:rPr>
        <w:t>haemolyze</w:t>
      </w:r>
      <w:proofErr w:type="spellEnd"/>
      <w:r w:rsidRPr="0025235F">
        <w:rPr>
          <w:rFonts w:ascii="Times New Roman" w:hAnsi="Times New Roman" w:cs="Times New Roman"/>
          <w:sz w:val="24"/>
          <w:szCs w:val="24"/>
        </w:rPr>
        <w:t xml:space="preserve"> red blood cells. They are used extensively in the production of soft drinks, beer and confections because they stabilize aqueous s</w:t>
      </w:r>
      <w:r w:rsidR="001C5E27">
        <w:rPr>
          <w:rFonts w:ascii="Times New Roman" w:hAnsi="Times New Roman" w:cs="Times New Roman"/>
          <w:sz w:val="24"/>
          <w:szCs w:val="24"/>
        </w:rPr>
        <w:t>olutions and suspensions of oil (</w:t>
      </w:r>
      <w:r w:rsidR="00945B86">
        <w:rPr>
          <w:rFonts w:ascii="Times New Roman" w:hAnsi="Times New Roman" w:cs="Times New Roman"/>
          <w:sz w:val="24"/>
          <w:szCs w:val="24"/>
        </w:rPr>
        <w:t>Li and Zhang, 202</w:t>
      </w:r>
      <w:r w:rsidR="001C5E27">
        <w:rPr>
          <w:rFonts w:ascii="Times New Roman" w:hAnsi="Times New Roman" w:cs="Times New Roman"/>
          <w:sz w:val="24"/>
          <w:szCs w:val="24"/>
        </w:rPr>
        <w:t>4).</w:t>
      </w:r>
      <w:r w:rsidRPr="0025235F">
        <w:rPr>
          <w:rFonts w:ascii="Times New Roman" w:hAnsi="Times New Roman" w:cs="Times New Roman"/>
          <w:sz w:val="24"/>
          <w:szCs w:val="24"/>
        </w:rPr>
        <w:t xml:space="preserve"> The values (1.21 </w:t>
      </w:r>
      <w:r w:rsidR="00E771BB">
        <w:rPr>
          <w:rFonts w:ascii="Times New Roman" w:hAnsi="Times New Roman" w:cs="Times New Roman"/>
          <w:sz w:val="24"/>
          <w:szCs w:val="24"/>
        </w:rPr>
        <w:t>to</w:t>
      </w:r>
      <w:r w:rsidRPr="0025235F">
        <w:rPr>
          <w:rFonts w:ascii="Times New Roman" w:hAnsi="Times New Roman" w:cs="Times New Roman"/>
          <w:sz w:val="24"/>
          <w:szCs w:val="24"/>
        </w:rPr>
        <w:t xml:space="preserve"> 1.76%) obtained in this study for fermented chickpea flours were lower than the permissible safe level (0.22 </w:t>
      </w:r>
      <w:r w:rsidR="00E771BB">
        <w:rPr>
          <w:rFonts w:ascii="Times New Roman" w:hAnsi="Times New Roman" w:cs="Times New Roman"/>
          <w:sz w:val="24"/>
          <w:szCs w:val="24"/>
        </w:rPr>
        <w:t>to</w:t>
      </w:r>
      <w:r w:rsidRPr="0025235F">
        <w:rPr>
          <w:rFonts w:ascii="Times New Roman" w:hAnsi="Times New Roman" w:cs="Times New Roman"/>
          <w:sz w:val="24"/>
          <w:szCs w:val="24"/>
        </w:rPr>
        <w:t xml:space="preserve"> 6.39mg/kg) of saponin and hence, the flours are safe for human consumption.  </w:t>
      </w:r>
    </w:p>
    <w:p w14:paraId="1F2CDA97"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The haemagglutinin content of the raw sample was 6.23Hiu/g and</w:t>
      </w:r>
      <w:r w:rsidR="001C5E27">
        <w:rPr>
          <w:rFonts w:ascii="Times New Roman" w:hAnsi="Times New Roman" w:cs="Times New Roman"/>
          <w:sz w:val="24"/>
          <w:szCs w:val="24"/>
        </w:rPr>
        <w:t xml:space="preserve"> that of the fermented samples </w:t>
      </w:r>
      <w:r w:rsidRPr="0025235F">
        <w:rPr>
          <w:rFonts w:ascii="Times New Roman" w:hAnsi="Times New Roman" w:cs="Times New Roman"/>
          <w:sz w:val="24"/>
          <w:szCs w:val="24"/>
        </w:rPr>
        <w:t xml:space="preserve">varied </w:t>
      </w:r>
      <w:r w:rsidR="00E771BB">
        <w:rPr>
          <w:rFonts w:ascii="Times New Roman" w:hAnsi="Times New Roman" w:cs="Times New Roman"/>
          <w:sz w:val="24"/>
          <w:szCs w:val="24"/>
        </w:rPr>
        <w:t>from</w:t>
      </w:r>
      <w:r w:rsidRPr="0025235F">
        <w:rPr>
          <w:rFonts w:ascii="Times New Roman" w:hAnsi="Times New Roman" w:cs="Times New Roman"/>
          <w:sz w:val="24"/>
          <w:szCs w:val="24"/>
        </w:rPr>
        <w:t xml:space="preserve"> 0.30 </w:t>
      </w:r>
      <w:r w:rsidR="00E771BB">
        <w:rPr>
          <w:rFonts w:ascii="Times New Roman" w:hAnsi="Times New Roman" w:cs="Times New Roman"/>
          <w:sz w:val="24"/>
          <w:szCs w:val="24"/>
        </w:rPr>
        <w:t>to</w:t>
      </w:r>
      <w:r w:rsidRPr="0025235F">
        <w:rPr>
          <w:rFonts w:ascii="Times New Roman" w:hAnsi="Times New Roman" w:cs="Times New Roman"/>
          <w:sz w:val="24"/>
          <w:szCs w:val="24"/>
        </w:rPr>
        <w:t xml:space="preserve"> 0.62Hui/g with the sample f</w:t>
      </w:r>
      <w:r w:rsidR="00E771BB">
        <w:rPr>
          <w:rFonts w:ascii="Times New Roman" w:hAnsi="Times New Roman" w:cs="Times New Roman"/>
          <w:sz w:val="24"/>
          <w:szCs w:val="24"/>
        </w:rPr>
        <w:t>ermented for 96 h having the lowe</w:t>
      </w:r>
      <w:r w:rsidRPr="0025235F">
        <w:rPr>
          <w:rFonts w:ascii="Times New Roman" w:hAnsi="Times New Roman" w:cs="Times New Roman"/>
          <w:sz w:val="24"/>
          <w:szCs w:val="24"/>
        </w:rPr>
        <w:t xml:space="preserve">st value (0.30Hiu/g), while the raw sample had the highest value (6.23Hiu/g). The reduction in the haemagglutinin content observed in all the fermented samples could be attributed to </w:t>
      </w:r>
      <w:r w:rsidR="00E771BB">
        <w:rPr>
          <w:rFonts w:ascii="Times New Roman" w:hAnsi="Times New Roman" w:cs="Times New Roman"/>
          <w:sz w:val="24"/>
          <w:szCs w:val="24"/>
        </w:rPr>
        <w:t xml:space="preserve">the </w:t>
      </w:r>
      <w:r w:rsidRPr="0025235F">
        <w:rPr>
          <w:rFonts w:ascii="Times New Roman" w:hAnsi="Times New Roman" w:cs="Times New Roman"/>
          <w:sz w:val="24"/>
          <w:szCs w:val="24"/>
        </w:rPr>
        <w:t>leaching and hydrolytic breakdown of haemagglutinins by the activities of microorganisms during fermentation</w:t>
      </w:r>
      <w:r w:rsidR="001C5E27">
        <w:rPr>
          <w:rFonts w:ascii="Times New Roman" w:hAnsi="Times New Roman" w:cs="Times New Roman"/>
          <w:sz w:val="24"/>
          <w:szCs w:val="24"/>
        </w:rPr>
        <w:t xml:space="preserve"> (Marco </w:t>
      </w:r>
      <w:r w:rsidR="001C5E27" w:rsidRPr="0025235F">
        <w:rPr>
          <w:rFonts w:ascii="Times New Roman" w:hAnsi="Times New Roman" w:cs="Times New Roman"/>
          <w:i/>
          <w:sz w:val="24"/>
          <w:szCs w:val="24"/>
        </w:rPr>
        <w:t>et al.,</w:t>
      </w:r>
      <w:r w:rsidR="001C5E27">
        <w:rPr>
          <w:rFonts w:ascii="Times New Roman" w:hAnsi="Times New Roman" w:cs="Times New Roman"/>
          <w:sz w:val="24"/>
          <w:szCs w:val="24"/>
        </w:rPr>
        <w:t xml:space="preserve"> 2017)</w:t>
      </w:r>
      <w:r w:rsidRPr="0025235F">
        <w:rPr>
          <w:rFonts w:ascii="Times New Roman" w:hAnsi="Times New Roman" w:cs="Times New Roman"/>
          <w:sz w:val="24"/>
          <w:szCs w:val="24"/>
        </w:rPr>
        <w:t>. There were significant (p&lt;0.05) differences in the haema</w:t>
      </w:r>
      <w:r w:rsidR="001C5E27">
        <w:rPr>
          <w:rFonts w:ascii="Times New Roman" w:hAnsi="Times New Roman" w:cs="Times New Roman"/>
          <w:sz w:val="24"/>
          <w:szCs w:val="24"/>
        </w:rPr>
        <w:t>gg</w:t>
      </w:r>
      <w:r w:rsidRPr="0025235F">
        <w:rPr>
          <w:rFonts w:ascii="Times New Roman" w:hAnsi="Times New Roman" w:cs="Times New Roman"/>
          <w:sz w:val="24"/>
          <w:szCs w:val="24"/>
        </w:rPr>
        <w:t xml:space="preserve">lutinin content of the flour samples. Haemagglutinins are known to exert deleterious effects through the structural and functional disruptions of internal </w:t>
      </w:r>
      <w:r w:rsidRPr="0025235F">
        <w:rPr>
          <w:rFonts w:ascii="Times New Roman" w:hAnsi="Times New Roman" w:cs="Times New Roman"/>
          <w:i/>
          <w:sz w:val="24"/>
          <w:szCs w:val="24"/>
        </w:rPr>
        <w:t xml:space="preserve">microvilli </w:t>
      </w:r>
      <w:r w:rsidRPr="0025235F">
        <w:rPr>
          <w:rFonts w:ascii="Times New Roman" w:hAnsi="Times New Roman" w:cs="Times New Roman"/>
          <w:sz w:val="24"/>
          <w:szCs w:val="24"/>
        </w:rPr>
        <w:t xml:space="preserve">which resulted in reduction in the nutrient absorption. The seeds of most edible legumes have long been known to contain haemagglutinins which are </w:t>
      </w:r>
      <w:proofErr w:type="spellStart"/>
      <w:r w:rsidRPr="0025235F">
        <w:rPr>
          <w:rFonts w:ascii="Times New Roman" w:hAnsi="Times New Roman" w:cs="Times New Roman"/>
          <w:sz w:val="24"/>
          <w:szCs w:val="24"/>
        </w:rPr>
        <w:t>glyco</w:t>
      </w:r>
      <w:proofErr w:type="spellEnd"/>
      <w:r w:rsidRPr="0025235F">
        <w:rPr>
          <w:rFonts w:ascii="Times New Roman" w:hAnsi="Times New Roman" w:cs="Times New Roman"/>
          <w:sz w:val="24"/>
          <w:szCs w:val="24"/>
        </w:rPr>
        <w:t>-proteins that have the ability to agglutinate erythrocytes or red blood cells (</w:t>
      </w:r>
      <w:proofErr w:type="spellStart"/>
      <w:r w:rsidRPr="0025235F">
        <w:rPr>
          <w:rFonts w:ascii="Times New Roman" w:hAnsi="Times New Roman" w:cs="Times New Roman"/>
          <w:sz w:val="24"/>
          <w:szCs w:val="24"/>
        </w:rPr>
        <w:t>Beruk</w:t>
      </w:r>
      <w:proofErr w:type="spellEnd"/>
      <w:r w:rsidRPr="0025235F">
        <w:rPr>
          <w:rFonts w:ascii="Times New Roman" w:hAnsi="Times New Roman" w:cs="Times New Roman"/>
          <w:sz w:val="24"/>
          <w:szCs w:val="24"/>
        </w:rPr>
        <w:t>, 2015</w:t>
      </w:r>
      <w:r w:rsidR="00945B86">
        <w:rPr>
          <w:rFonts w:ascii="Times New Roman" w:hAnsi="Times New Roman" w:cs="Times New Roman"/>
          <w:sz w:val="24"/>
          <w:szCs w:val="24"/>
        </w:rPr>
        <w:t xml:space="preserve">; </w:t>
      </w:r>
      <w:proofErr w:type="spellStart"/>
      <w:proofErr w:type="gramStart"/>
      <w:r w:rsidR="00945B86">
        <w:rPr>
          <w:rFonts w:ascii="Times New Roman" w:hAnsi="Times New Roman" w:cs="Times New Roman"/>
          <w:sz w:val="24"/>
          <w:szCs w:val="24"/>
        </w:rPr>
        <w:t>Ogun;amwo</w:t>
      </w:r>
      <w:proofErr w:type="spellEnd"/>
      <w:proofErr w:type="gramEnd"/>
      <w:r w:rsidR="00945B86">
        <w:rPr>
          <w:rFonts w:ascii="Times New Roman" w:hAnsi="Times New Roman" w:cs="Times New Roman"/>
          <w:sz w:val="24"/>
          <w:szCs w:val="24"/>
        </w:rPr>
        <w:t xml:space="preserve"> </w:t>
      </w:r>
      <w:r w:rsidR="00945B86" w:rsidRPr="00945B86">
        <w:rPr>
          <w:rFonts w:ascii="Times New Roman" w:hAnsi="Times New Roman" w:cs="Times New Roman"/>
          <w:i/>
          <w:sz w:val="24"/>
          <w:szCs w:val="24"/>
        </w:rPr>
        <w:t>et al.,</w:t>
      </w:r>
      <w:r w:rsidR="00945B86">
        <w:rPr>
          <w:rFonts w:ascii="Times New Roman" w:hAnsi="Times New Roman" w:cs="Times New Roman"/>
          <w:sz w:val="24"/>
          <w:szCs w:val="24"/>
        </w:rPr>
        <w:t xml:space="preserve"> 2021</w:t>
      </w:r>
      <w:r w:rsidRPr="0025235F">
        <w:rPr>
          <w:rFonts w:ascii="Times New Roman" w:hAnsi="Times New Roman" w:cs="Times New Roman"/>
          <w:sz w:val="24"/>
          <w:szCs w:val="24"/>
        </w:rPr>
        <w:t xml:space="preserve">). The values (0.30 to 0.62Hiu/g) obtained in this study for the fermented flours were lower than the recommended safe level (0.14 to 4.72Hiu/g) for haemagglutinins in foods. This is a clear demonstration that all the fermented chickpea flours are safe for use in the preparation of foods for humans. </w:t>
      </w:r>
      <w:r w:rsidR="00B7032C">
        <w:rPr>
          <w:rFonts w:ascii="Times New Roman" w:hAnsi="Times New Roman" w:cs="Times New Roman"/>
          <w:sz w:val="24"/>
          <w:szCs w:val="24"/>
        </w:rPr>
        <w:t>The fermentation of chickpea seeds for 48, 72 and 96 h, respectively generally reduced the tryp</w:t>
      </w:r>
      <w:r w:rsidR="00945B86">
        <w:rPr>
          <w:rFonts w:ascii="Times New Roman" w:hAnsi="Times New Roman" w:cs="Times New Roman"/>
          <w:sz w:val="24"/>
          <w:szCs w:val="24"/>
        </w:rPr>
        <w:t xml:space="preserve">sin </w:t>
      </w:r>
      <w:proofErr w:type="spellStart"/>
      <w:r w:rsidR="00945B86">
        <w:rPr>
          <w:rFonts w:ascii="Times New Roman" w:hAnsi="Times New Roman" w:cs="Times New Roman"/>
          <w:sz w:val="24"/>
          <w:szCs w:val="24"/>
        </w:rPr>
        <w:t>inihibitor</w:t>
      </w:r>
      <w:proofErr w:type="spellEnd"/>
      <w:r w:rsidR="00945B86">
        <w:rPr>
          <w:rFonts w:ascii="Times New Roman" w:hAnsi="Times New Roman" w:cs="Times New Roman"/>
          <w:sz w:val="24"/>
          <w:szCs w:val="24"/>
        </w:rPr>
        <w:t xml:space="preserve"> activity, tannin, phytate, oxal</w:t>
      </w:r>
      <w:r w:rsidR="00B7032C">
        <w:rPr>
          <w:rFonts w:ascii="Times New Roman" w:hAnsi="Times New Roman" w:cs="Times New Roman"/>
          <w:sz w:val="24"/>
          <w:szCs w:val="24"/>
        </w:rPr>
        <w:t xml:space="preserve">ate, saponin and haemagglutinin contents of the </w:t>
      </w:r>
      <w:r w:rsidR="008841B3">
        <w:rPr>
          <w:rFonts w:ascii="Times New Roman" w:hAnsi="Times New Roman" w:cs="Times New Roman"/>
          <w:sz w:val="24"/>
          <w:szCs w:val="24"/>
        </w:rPr>
        <w:t xml:space="preserve">fermented </w:t>
      </w:r>
      <w:r w:rsidR="00B7032C">
        <w:rPr>
          <w:rFonts w:ascii="Times New Roman" w:hAnsi="Times New Roman" w:cs="Times New Roman"/>
          <w:sz w:val="24"/>
          <w:szCs w:val="24"/>
        </w:rPr>
        <w:t xml:space="preserve">flour samples compared to the raw sample. </w:t>
      </w:r>
    </w:p>
    <w:p w14:paraId="16CA8EA7" w14:textId="77777777" w:rsidR="0025235F" w:rsidRPr="0025235F" w:rsidRDefault="0025235F" w:rsidP="0025235F">
      <w:pPr>
        <w:rPr>
          <w:rFonts w:ascii="Times New Roman" w:hAnsi="Times New Roman" w:cs="Times New Roman"/>
          <w:sz w:val="24"/>
          <w:szCs w:val="24"/>
        </w:rPr>
      </w:pPr>
      <w:r w:rsidRPr="0025235F">
        <w:rPr>
          <w:rFonts w:ascii="Times New Roman" w:hAnsi="Times New Roman" w:cs="Times New Roman"/>
          <w:sz w:val="24"/>
          <w:szCs w:val="24"/>
        </w:rPr>
        <w:br w:type="page"/>
      </w:r>
    </w:p>
    <w:p w14:paraId="73CF4E31" w14:textId="77777777" w:rsidR="0025235F" w:rsidRPr="0025235F" w:rsidRDefault="0025235F" w:rsidP="0025235F">
      <w:pPr>
        <w:jc w:val="both"/>
        <w:rPr>
          <w:rFonts w:ascii="Times New Roman" w:hAnsi="Times New Roman" w:cs="Times New Roman"/>
          <w:sz w:val="24"/>
          <w:szCs w:val="24"/>
        </w:rPr>
        <w:sectPr w:rsidR="0025235F" w:rsidRPr="0025235F" w:rsidSect="002248B7">
          <w:pgSz w:w="12240" w:h="15840"/>
          <w:pgMar w:top="1440" w:right="1440" w:bottom="1440" w:left="1440" w:header="720" w:footer="720" w:gutter="0"/>
          <w:pgNumType w:start="55"/>
          <w:cols w:space="720"/>
          <w:docGrid w:linePitch="360"/>
        </w:sectPr>
      </w:pPr>
    </w:p>
    <w:tbl>
      <w:tblPr>
        <w:tblStyle w:val="LightShading1"/>
        <w:tblpPr w:leftFromText="180" w:rightFromText="180" w:vertAnchor="text" w:horzAnchor="margin" w:tblpY="415"/>
        <w:tblW w:w="14778" w:type="dxa"/>
        <w:tblLayout w:type="fixed"/>
        <w:tblLook w:val="06A0" w:firstRow="1" w:lastRow="0" w:firstColumn="1" w:lastColumn="0" w:noHBand="1" w:noVBand="1"/>
      </w:tblPr>
      <w:tblGrid>
        <w:gridCol w:w="2448"/>
        <w:gridCol w:w="1792"/>
        <w:gridCol w:w="2036"/>
        <w:gridCol w:w="2022"/>
        <w:gridCol w:w="2160"/>
        <w:gridCol w:w="236"/>
        <w:gridCol w:w="1337"/>
        <w:gridCol w:w="1408"/>
        <w:gridCol w:w="1339"/>
      </w:tblGrid>
      <w:tr w:rsidR="0025235F" w:rsidRPr="0025235F" w14:paraId="233A09C5" w14:textId="77777777" w:rsidTr="0025192C">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14778" w:type="dxa"/>
            <w:gridSpan w:val="9"/>
            <w:tcBorders>
              <w:top w:val="nil"/>
              <w:bottom w:val="nil"/>
            </w:tcBorders>
          </w:tcPr>
          <w:p w14:paraId="72F7B079" w14:textId="77777777" w:rsidR="0025235F" w:rsidRPr="0025235F" w:rsidRDefault="0025192C" w:rsidP="0025192C">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4BC062C0" wp14:editId="2E9947C0">
                      <wp:simplePos x="0" y="0"/>
                      <wp:positionH relativeFrom="column">
                        <wp:posOffset>-68580</wp:posOffset>
                      </wp:positionH>
                      <wp:positionV relativeFrom="paragraph">
                        <wp:posOffset>3175</wp:posOffset>
                      </wp:positionV>
                      <wp:extent cx="6772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77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566BAE"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pt,.25pt" to="527.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" strokecolor="black [3200]" strokeweight=".5pt">
                      <v:stroke joinstyle="miter"/>
                    </v:line>
                  </w:pict>
                </mc:Fallback>
              </mc:AlternateContent>
            </w:r>
            <w:r w:rsidR="0025235F" w:rsidRPr="0025235F">
              <w:rPr>
                <w:rFonts w:ascii="Times New Roman" w:hAnsi="Times New Roman" w:cs="Times New Roman"/>
                <w:sz w:val="24"/>
                <w:szCs w:val="24"/>
              </w:rPr>
              <w:t xml:space="preserve">                                                                                            Samples </w:t>
            </w:r>
          </w:p>
        </w:tc>
      </w:tr>
      <w:tr w:rsidR="0025235F" w:rsidRPr="0025235F" w14:paraId="44DD3D05" w14:textId="77777777" w:rsidTr="0025192C">
        <w:trPr>
          <w:gridAfter w:val="3"/>
          <w:wAfter w:w="4084" w:type="dxa"/>
          <w:trHeight w:val="815"/>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auto"/>
              <w:bottom w:val="single" w:sz="4" w:space="0" w:color="auto"/>
            </w:tcBorders>
          </w:tcPr>
          <w:p w14:paraId="04958F21" w14:textId="77777777" w:rsidR="0025235F" w:rsidRPr="0025235F" w:rsidRDefault="0025235F" w:rsidP="0025192C">
            <w:pPr>
              <w:spacing w:after="0" w:line="240" w:lineRule="auto"/>
              <w:jc w:val="both"/>
              <w:rPr>
                <w:rFonts w:ascii="Times New Roman" w:hAnsi="Times New Roman" w:cs="Times New Roman"/>
                <w:sz w:val="24"/>
                <w:szCs w:val="24"/>
              </w:rPr>
            </w:pPr>
            <w:r w:rsidRPr="0025235F">
              <w:rPr>
                <w:rFonts w:ascii="Times New Roman" w:hAnsi="Times New Roman" w:cs="Times New Roman"/>
                <w:sz w:val="24"/>
                <w:szCs w:val="24"/>
              </w:rPr>
              <w:t>Parameters</w:t>
            </w:r>
          </w:p>
          <w:p w14:paraId="78A0A02E" w14:textId="77777777" w:rsidR="0025235F" w:rsidRPr="0025235F" w:rsidRDefault="0025235F" w:rsidP="0025192C">
            <w:pPr>
              <w:spacing w:after="0" w:line="240" w:lineRule="auto"/>
              <w:jc w:val="both"/>
              <w:rPr>
                <w:rFonts w:ascii="Times New Roman" w:hAnsi="Times New Roman" w:cs="Times New Roman"/>
                <w:sz w:val="24"/>
                <w:szCs w:val="24"/>
              </w:rPr>
            </w:pPr>
          </w:p>
        </w:tc>
        <w:tc>
          <w:tcPr>
            <w:tcW w:w="1792" w:type="dxa"/>
            <w:tcBorders>
              <w:top w:val="single" w:sz="4" w:space="0" w:color="auto"/>
              <w:bottom w:val="single" w:sz="4" w:space="0" w:color="auto"/>
            </w:tcBorders>
          </w:tcPr>
          <w:p w14:paraId="452DF195"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 xml:space="preserve">Raw </w:t>
            </w:r>
          </w:p>
          <w:p w14:paraId="0E99B820"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036" w:type="dxa"/>
            <w:tcBorders>
              <w:top w:val="single" w:sz="4" w:space="0" w:color="auto"/>
              <w:bottom w:val="single" w:sz="4" w:space="0" w:color="auto"/>
            </w:tcBorders>
          </w:tcPr>
          <w:p w14:paraId="3A3952AE"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 xml:space="preserve">Fermented for </w:t>
            </w:r>
          </w:p>
          <w:p w14:paraId="4425B9BF"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48 h</w:t>
            </w:r>
          </w:p>
          <w:p w14:paraId="7653BABC"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022" w:type="dxa"/>
            <w:tcBorders>
              <w:top w:val="single" w:sz="4" w:space="0" w:color="auto"/>
              <w:bottom w:val="single" w:sz="4" w:space="0" w:color="auto"/>
            </w:tcBorders>
          </w:tcPr>
          <w:p w14:paraId="052FC32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Fermented for</w:t>
            </w:r>
          </w:p>
          <w:p w14:paraId="145E3E3B"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72 h</w:t>
            </w:r>
          </w:p>
        </w:tc>
        <w:tc>
          <w:tcPr>
            <w:tcW w:w="2160" w:type="dxa"/>
            <w:tcBorders>
              <w:top w:val="single" w:sz="4" w:space="0" w:color="auto"/>
              <w:bottom w:val="single" w:sz="4" w:space="0" w:color="auto"/>
            </w:tcBorders>
          </w:tcPr>
          <w:p w14:paraId="7E86247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 xml:space="preserve">Fermented for </w:t>
            </w:r>
          </w:p>
          <w:p w14:paraId="7B31CA8F"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96 h</w:t>
            </w:r>
          </w:p>
        </w:tc>
        <w:tc>
          <w:tcPr>
            <w:tcW w:w="236" w:type="dxa"/>
            <w:tcBorders>
              <w:top w:val="single" w:sz="4" w:space="0" w:color="auto"/>
              <w:bottom w:val="single" w:sz="4" w:space="0" w:color="auto"/>
            </w:tcBorders>
          </w:tcPr>
          <w:p w14:paraId="4034CE5B"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5235F" w:rsidRPr="0025235F" w14:paraId="25941D04" w14:textId="77777777" w:rsidTr="0025192C">
        <w:trPr>
          <w:gridAfter w:val="3"/>
          <w:wAfter w:w="4084" w:type="dxa"/>
          <w:trHeight w:val="595"/>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auto"/>
            </w:tcBorders>
          </w:tcPr>
          <w:p w14:paraId="767AB8FD" w14:textId="77777777" w:rsidR="0025235F" w:rsidRPr="0025235F" w:rsidRDefault="0025235F" w:rsidP="0025192C">
            <w:pPr>
              <w:spacing w:after="0"/>
              <w:jc w:val="both"/>
              <w:rPr>
                <w:rFonts w:ascii="Times New Roman" w:hAnsi="Times New Roman" w:cs="Times New Roman"/>
                <w:sz w:val="24"/>
                <w:szCs w:val="24"/>
              </w:rPr>
            </w:pPr>
            <w:r w:rsidRPr="0025235F">
              <w:rPr>
                <w:rFonts w:ascii="Times New Roman" w:hAnsi="Times New Roman" w:cs="Times New Roman"/>
                <w:sz w:val="24"/>
                <w:szCs w:val="24"/>
              </w:rPr>
              <w:t xml:space="preserve">Trypsin inhibitor </w:t>
            </w:r>
          </w:p>
          <w:p w14:paraId="5D17A962" w14:textId="77777777" w:rsidR="0025235F" w:rsidRPr="0025235F" w:rsidRDefault="0025235F" w:rsidP="0025192C">
            <w:pPr>
              <w:spacing w:after="0"/>
              <w:jc w:val="both"/>
              <w:rPr>
                <w:rFonts w:ascii="Times New Roman" w:hAnsi="Times New Roman" w:cs="Times New Roman"/>
                <w:sz w:val="24"/>
                <w:szCs w:val="24"/>
              </w:rPr>
            </w:pPr>
            <w:r w:rsidRPr="0025235F">
              <w:rPr>
                <w:rFonts w:ascii="Times New Roman" w:hAnsi="Times New Roman" w:cs="Times New Roman"/>
                <w:sz w:val="24"/>
                <w:szCs w:val="24"/>
              </w:rPr>
              <w:t xml:space="preserve"> (Tiu/g)</w:t>
            </w:r>
          </w:p>
        </w:tc>
        <w:tc>
          <w:tcPr>
            <w:tcW w:w="1792" w:type="dxa"/>
            <w:tcBorders>
              <w:top w:val="single" w:sz="4" w:space="0" w:color="auto"/>
            </w:tcBorders>
          </w:tcPr>
          <w:p w14:paraId="6FCA0EF5"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3.63</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±0.12</w:t>
            </w:r>
          </w:p>
        </w:tc>
        <w:tc>
          <w:tcPr>
            <w:tcW w:w="2036" w:type="dxa"/>
            <w:tcBorders>
              <w:top w:val="single" w:sz="4" w:space="0" w:color="auto"/>
            </w:tcBorders>
          </w:tcPr>
          <w:p w14:paraId="35ACBE99"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1.24</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±0.31</w:t>
            </w:r>
          </w:p>
        </w:tc>
        <w:tc>
          <w:tcPr>
            <w:tcW w:w="2022" w:type="dxa"/>
            <w:tcBorders>
              <w:top w:val="single" w:sz="4" w:space="0" w:color="auto"/>
            </w:tcBorders>
          </w:tcPr>
          <w:p w14:paraId="3F18B525"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1.11</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±0.35</w:t>
            </w:r>
          </w:p>
        </w:tc>
        <w:tc>
          <w:tcPr>
            <w:tcW w:w="2160" w:type="dxa"/>
            <w:tcBorders>
              <w:top w:val="single" w:sz="4" w:space="0" w:color="auto"/>
            </w:tcBorders>
          </w:tcPr>
          <w:p w14:paraId="31EA23CF"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1.06</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±0.32</w:t>
            </w:r>
          </w:p>
        </w:tc>
        <w:tc>
          <w:tcPr>
            <w:tcW w:w="236" w:type="dxa"/>
            <w:tcBorders>
              <w:top w:val="single" w:sz="4" w:space="0" w:color="auto"/>
            </w:tcBorders>
          </w:tcPr>
          <w:p w14:paraId="7E6C8E18"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6624752A" w14:textId="77777777" w:rsidTr="0025192C">
        <w:trPr>
          <w:trHeight w:val="453"/>
        </w:trPr>
        <w:tc>
          <w:tcPr>
            <w:cnfStyle w:val="001000000000" w:firstRow="0" w:lastRow="0" w:firstColumn="1" w:lastColumn="0" w:oddVBand="0" w:evenVBand="0" w:oddHBand="0" w:evenHBand="0" w:firstRowFirstColumn="0" w:firstRowLastColumn="0" w:lastRowFirstColumn="0" w:lastRowLastColumn="0"/>
            <w:tcW w:w="2448" w:type="dxa"/>
          </w:tcPr>
          <w:p w14:paraId="3E29E451" w14:textId="77777777" w:rsidR="0025235F" w:rsidRPr="0025235F" w:rsidRDefault="0025235F" w:rsidP="00945B86">
            <w:pPr>
              <w:spacing w:after="0"/>
              <w:jc w:val="both"/>
              <w:rPr>
                <w:rFonts w:ascii="Times New Roman" w:hAnsi="Times New Roman" w:cs="Times New Roman"/>
                <w:sz w:val="24"/>
                <w:szCs w:val="24"/>
              </w:rPr>
            </w:pPr>
            <w:r w:rsidRPr="0025235F">
              <w:rPr>
                <w:rFonts w:ascii="Times New Roman" w:hAnsi="Times New Roman" w:cs="Times New Roman"/>
                <w:sz w:val="24"/>
                <w:szCs w:val="24"/>
              </w:rPr>
              <w:t>Tannin (mg/</w:t>
            </w:r>
            <w:r w:rsidR="00945B86">
              <w:rPr>
                <w:rFonts w:ascii="Times New Roman" w:hAnsi="Times New Roman" w:cs="Times New Roman"/>
                <w:sz w:val="24"/>
                <w:szCs w:val="24"/>
              </w:rPr>
              <w:t>100</w:t>
            </w:r>
            <w:r w:rsidRPr="0025235F">
              <w:rPr>
                <w:rFonts w:ascii="Times New Roman" w:hAnsi="Times New Roman" w:cs="Times New Roman"/>
                <w:sz w:val="24"/>
                <w:szCs w:val="24"/>
              </w:rPr>
              <w:t xml:space="preserve">g) </w:t>
            </w:r>
          </w:p>
        </w:tc>
        <w:tc>
          <w:tcPr>
            <w:tcW w:w="1792" w:type="dxa"/>
          </w:tcPr>
          <w:p w14:paraId="6828C44D"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1.34</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±0.78</w:t>
            </w:r>
          </w:p>
        </w:tc>
        <w:tc>
          <w:tcPr>
            <w:tcW w:w="2036" w:type="dxa"/>
          </w:tcPr>
          <w:p w14:paraId="7EFFA5BF"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0.78</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±0.05</w:t>
            </w:r>
          </w:p>
        </w:tc>
        <w:tc>
          <w:tcPr>
            <w:tcW w:w="2022" w:type="dxa"/>
          </w:tcPr>
          <w:p w14:paraId="3086802E"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0.56</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±0.01</w:t>
            </w:r>
          </w:p>
        </w:tc>
        <w:tc>
          <w:tcPr>
            <w:tcW w:w="2160" w:type="dxa"/>
          </w:tcPr>
          <w:p w14:paraId="32F03ED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0.47</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±0.16</w:t>
            </w:r>
          </w:p>
        </w:tc>
        <w:tc>
          <w:tcPr>
            <w:tcW w:w="236" w:type="dxa"/>
          </w:tcPr>
          <w:p w14:paraId="45A7F861"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p>
        </w:tc>
        <w:tc>
          <w:tcPr>
            <w:tcW w:w="1337" w:type="dxa"/>
          </w:tcPr>
          <w:p w14:paraId="57F06A24"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08" w:type="dxa"/>
            <w:tcBorders>
              <w:top w:val="nil"/>
            </w:tcBorders>
          </w:tcPr>
          <w:p w14:paraId="3D24DD2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9" w:type="dxa"/>
          </w:tcPr>
          <w:p w14:paraId="4A457849"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64EAFADA" w14:textId="77777777" w:rsidTr="0025192C">
        <w:trPr>
          <w:trHeight w:val="567"/>
        </w:trPr>
        <w:tc>
          <w:tcPr>
            <w:cnfStyle w:val="001000000000" w:firstRow="0" w:lastRow="0" w:firstColumn="1" w:lastColumn="0" w:oddVBand="0" w:evenVBand="0" w:oddHBand="0" w:evenHBand="0" w:firstRowFirstColumn="0" w:firstRowLastColumn="0" w:lastRowFirstColumn="0" w:lastRowLastColumn="0"/>
            <w:tcW w:w="2448" w:type="dxa"/>
          </w:tcPr>
          <w:p w14:paraId="1FAFB4A3" w14:textId="77777777" w:rsidR="0025235F" w:rsidRPr="0025235F" w:rsidRDefault="0025235F" w:rsidP="00945B86">
            <w:pPr>
              <w:spacing w:after="0"/>
              <w:jc w:val="both"/>
              <w:rPr>
                <w:rFonts w:ascii="Times New Roman" w:hAnsi="Times New Roman" w:cs="Times New Roman"/>
                <w:sz w:val="24"/>
                <w:szCs w:val="24"/>
              </w:rPr>
            </w:pPr>
            <w:r w:rsidRPr="0025235F">
              <w:rPr>
                <w:rFonts w:ascii="Times New Roman" w:hAnsi="Times New Roman" w:cs="Times New Roman"/>
                <w:sz w:val="24"/>
                <w:szCs w:val="24"/>
              </w:rPr>
              <w:t>Phytate (mg/</w:t>
            </w:r>
            <w:r w:rsidR="00945B86">
              <w:rPr>
                <w:rFonts w:ascii="Times New Roman" w:hAnsi="Times New Roman" w:cs="Times New Roman"/>
                <w:sz w:val="24"/>
                <w:szCs w:val="24"/>
              </w:rPr>
              <w:t>100</w:t>
            </w:r>
            <w:r w:rsidRPr="0025235F">
              <w:rPr>
                <w:rFonts w:ascii="Times New Roman" w:hAnsi="Times New Roman" w:cs="Times New Roman"/>
                <w:sz w:val="24"/>
                <w:szCs w:val="24"/>
              </w:rPr>
              <w:t xml:space="preserve">g) </w:t>
            </w:r>
          </w:p>
        </w:tc>
        <w:tc>
          <w:tcPr>
            <w:tcW w:w="1792" w:type="dxa"/>
          </w:tcPr>
          <w:p w14:paraId="32B185A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4.27</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±0.34</w:t>
            </w:r>
          </w:p>
        </w:tc>
        <w:tc>
          <w:tcPr>
            <w:tcW w:w="2036" w:type="dxa"/>
          </w:tcPr>
          <w:p w14:paraId="5F61AA4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1.57</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±0.17</w:t>
            </w:r>
          </w:p>
        </w:tc>
        <w:tc>
          <w:tcPr>
            <w:tcW w:w="2022" w:type="dxa"/>
          </w:tcPr>
          <w:p w14:paraId="40CEC96D"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1.44</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±0.03</w:t>
            </w:r>
          </w:p>
        </w:tc>
        <w:tc>
          <w:tcPr>
            <w:tcW w:w="2160" w:type="dxa"/>
          </w:tcPr>
          <w:p w14:paraId="58122DB1"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1.33</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±0.14</w:t>
            </w:r>
          </w:p>
        </w:tc>
        <w:tc>
          <w:tcPr>
            <w:tcW w:w="236" w:type="dxa"/>
          </w:tcPr>
          <w:p w14:paraId="4C6FCA00"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7" w:type="dxa"/>
          </w:tcPr>
          <w:p w14:paraId="77A52EA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08" w:type="dxa"/>
          </w:tcPr>
          <w:p w14:paraId="16FB8F8B"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9" w:type="dxa"/>
          </w:tcPr>
          <w:p w14:paraId="4BBE7713"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51AFDA45" w14:textId="77777777" w:rsidTr="0025192C">
        <w:trPr>
          <w:trHeight w:val="587"/>
        </w:trPr>
        <w:tc>
          <w:tcPr>
            <w:cnfStyle w:val="001000000000" w:firstRow="0" w:lastRow="0" w:firstColumn="1" w:lastColumn="0" w:oddVBand="0" w:evenVBand="0" w:oddHBand="0" w:evenHBand="0" w:firstRowFirstColumn="0" w:firstRowLastColumn="0" w:lastRowFirstColumn="0" w:lastRowLastColumn="0"/>
            <w:tcW w:w="2448" w:type="dxa"/>
          </w:tcPr>
          <w:p w14:paraId="25A66D11" w14:textId="77777777" w:rsidR="0025235F" w:rsidRPr="0025235F" w:rsidRDefault="0025235F" w:rsidP="0025192C">
            <w:pPr>
              <w:spacing w:after="0"/>
              <w:jc w:val="both"/>
              <w:rPr>
                <w:rFonts w:ascii="Times New Roman" w:hAnsi="Times New Roman" w:cs="Times New Roman"/>
                <w:sz w:val="24"/>
                <w:szCs w:val="24"/>
              </w:rPr>
            </w:pPr>
            <w:r w:rsidRPr="0025235F">
              <w:rPr>
                <w:rFonts w:ascii="Times New Roman" w:hAnsi="Times New Roman" w:cs="Times New Roman"/>
                <w:sz w:val="24"/>
                <w:szCs w:val="24"/>
              </w:rPr>
              <w:t xml:space="preserve">Oxalate (%) </w:t>
            </w:r>
          </w:p>
        </w:tc>
        <w:tc>
          <w:tcPr>
            <w:tcW w:w="1792" w:type="dxa"/>
          </w:tcPr>
          <w:p w14:paraId="7CB2DFEB"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3.03</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±0.23</w:t>
            </w:r>
          </w:p>
        </w:tc>
        <w:tc>
          <w:tcPr>
            <w:tcW w:w="2036" w:type="dxa"/>
          </w:tcPr>
          <w:p w14:paraId="754523CB"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0.84</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±0.10</w:t>
            </w:r>
          </w:p>
        </w:tc>
        <w:tc>
          <w:tcPr>
            <w:tcW w:w="2022" w:type="dxa"/>
          </w:tcPr>
          <w:p w14:paraId="787B127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0.63</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±0.06</w:t>
            </w:r>
          </w:p>
        </w:tc>
        <w:tc>
          <w:tcPr>
            <w:tcW w:w="2160" w:type="dxa"/>
          </w:tcPr>
          <w:p w14:paraId="2480327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0.45</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±0.04</w:t>
            </w:r>
          </w:p>
        </w:tc>
        <w:tc>
          <w:tcPr>
            <w:tcW w:w="236" w:type="dxa"/>
          </w:tcPr>
          <w:p w14:paraId="651D44A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7" w:type="dxa"/>
          </w:tcPr>
          <w:p w14:paraId="2EE01F80"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08" w:type="dxa"/>
          </w:tcPr>
          <w:p w14:paraId="672540FF"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9" w:type="dxa"/>
          </w:tcPr>
          <w:p w14:paraId="1B3B6C20"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00A7A92E" w14:textId="77777777" w:rsidTr="0025192C">
        <w:trPr>
          <w:trHeight w:val="567"/>
        </w:trPr>
        <w:tc>
          <w:tcPr>
            <w:cnfStyle w:val="001000000000" w:firstRow="0" w:lastRow="0" w:firstColumn="1" w:lastColumn="0" w:oddVBand="0" w:evenVBand="0" w:oddHBand="0" w:evenHBand="0" w:firstRowFirstColumn="0" w:firstRowLastColumn="0" w:lastRowFirstColumn="0" w:lastRowLastColumn="0"/>
            <w:tcW w:w="2448" w:type="dxa"/>
          </w:tcPr>
          <w:p w14:paraId="62557051" w14:textId="77777777" w:rsidR="0025235F" w:rsidRPr="0025235F" w:rsidRDefault="0025235F" w:rsidP="0025192C">
            <w:pPr>
              <w:spacing w:after="0"/>
              <w:jc w:val="both"/>
              <w:rPr>
                <w:rFonts w:ascii="Times New Roman" w:hAnsi="Times New Roman" w:cs="Times New Roman"/>
                <w:sz w:val="24"/>
                <w:szCs w:val="24"/>
              </w:rPr>
            </w:pPr>
            <w:r w:rsidRPr="0025235F">
              <w:rPr>
                <w:rFonts w:ascii="Times New Roman" w:hAnsi="Times New Roman" w:cs="Times New Roman"/>
                <w:sz w:val="24"/>
                <w:szCs w:val="24"/>
              </w:rPr>
              <w:t xml:space="preserve"> Saponin (%)</w:t>
            </w:r>
          </w:p>
        </w:tc>
        <w:tc>
          <w:tcPr>
            <w:tcW w:w="1792" w:type="dxa"/>
          </w:tcPr>
          <w:p w14:paraId="02C2B8CF"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2.78</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±0.11</w:t>
            </w:r>
          </w:p>
        </w:tc>
        <w:tc>
          <w:tcPr>
            <w:tcW w:w="2036" w:type="dxa"/>
          </w:tcPr>
          <w:p w14:paraId="0338877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1.76</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±0.01</w:t>
            </w:r>
          </w:p>
        </w:tc>
        <w:tc>
          <w:tcPr>
            <w:tcW w:w="2022" w:type="dxa"/>
          </w:tcPr>
          <w:p w14:paraId="2AB17E6E"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1.44</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±0.61</w:t>
            </w:r>
          </w:p>
        </w:tc>
        <w:tc>
          <w:tcPr>
            <w:tcW w:w="2160" w:type="dxa"/>
          </w:tcPr>
          <w:p w14:paraId="764C142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1.21</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±0.51</w:t>
            </w:r>
          </w:p>
        </w:tc>
        <w:tc>
          <w:tcPr>
            <w:tcW w:w="236" w:type="dxa"/>
          </w:tcPr>
          <w:p w14:paraId="5FADF854"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7" w:type="dxa"/>
          </w:tcPr>
          <w:p w14:paraId="301C988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08" w:type="dxa"/>
          </w:tcPr>
          <w:p w14:paraId="5414C0CC"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9" w:type="dxa"/>
          </w:tcPr>
          <w:p w14:paraId="3B3523B5"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22C89377" w14:textId="77777777" w:rsidTr="0025192C">
        <w:trPr>
          <w:gridAfter w:val="1"/>
          <w:wAfter w:w="1339" w:type="dxa"/>
          <w:trHeight w:val="721"/>
        </w:trPr>
        <w:tc>
          <w:tcPr>
            <w:cnfStyle w:val="001000000000" w:firstRow="0" w:lastRow="0" w:firstColumn="1" w:lastColumn="0" w:oddVBand="0" w:evenVBand="0" w:oddHBand="0" w:evenHBand="0" w:firstRowFirstColumn="0" w:firstRowLastColumn="0" w:lastRowFirstColumn="0" w:lastRowLastColumn="0"/>
            <w:tcW w:w="2448" w:type="dxa"/>
          </w:tcPr>
          <w:p w14:paraId="3B11F5B2" w14:textId="77777777" w:rsidR="0025235F" w:rsidRPr="0025235F" w:rsidRDefault="0025235F" w:rsidP="0025192C">
            <w:pPr>
              <w:spacing w:after="0"/>
              <w:jc w:val="both"/>
              <w:rPr>
                <w:rFonts w:ascii="Times New Roman" w:hAnsi="Times New Roman" w:cs="Times New Roman"/>
                <w:sz w:val="24"/>
                <w:szCs w:val="24"/>
              </w:rPr>
            </w:pPr>
            <w:proofErr w:type="spellStart"/>
            <w:r w:rsidRPr="0025235F">
              <w:rPr>
                <w:rFonts w:ascii="Times New Roman" w:hAnsi="Times New Roman" w:cs="Times New Roman"/>
                <w:sz w:val="24"/>
                <w:szCs w:val="24"/>
              </w:rPr>
              <w:t>Haemaglutinin</w:t>
            </w:r>
            <w:proofErr w:type="spellEnd"/>
            <w:r w:rsidRPr="0025235F">
              <w:rPr>
                <w:rFonts w:ascii="Times New Roman" w:hAnsi="Times New Roman" w:cs="Times New Roman"/>
                <w:sz w:val="24"/>
                <w:szCs w:val="24"/>
              </w:rPr>
              <w:t xml:space="preserve"> (Hui/g) </w:t>
            </w:r>
          </w:p>
        </w:tc>
        <w:tc>
          <w:tcPr>
            <w:tcW w:w="1792" w:type="dxa"/>
          </w:tcPr>
          <w:p w14:paraId="3B0B790B"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6.23</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±0.07</w:t>
            </w:r>
          </w:p>
        </w:tc>
        <w:tc>
          <w:tcPr>
            <w:tcW w:w="2036" w:type="dxa"/>
          </w:tcPr>
          <w:p w14:paraId="422F75F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0.62</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±0.44</w:t>
            </w:r>
          </w:p>
        </w:tc>
        <w:tc>
          <w:tcPr>
            <w:tcW w:w="2022" w:type="dxa"/>
          </w:tcPr>
          <w:p w14:paraId="31CD257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0.42</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±0.21</w:t>
            </w:r>
          </w:p>
        </w:tc>
        <w:tc>
          <w:tcPr>
            <w:tcW w:w="2160" w:type="dxa"/>
          </w:tcPr>
          <w:p w14:paraId="26237B42"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0.30</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±0.01</w:t>
            </w:r>
          </w:p>
        </w:tc>
        <w:tc>
          <w:tcPr>
            <w:tcW w:w="236" w:type="dxa"/>
          </w:tcPr>
          <w:p w14:paraId="3A3C66D2"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7" w:type="dxa"/>
            <w:tcBorders>
              <w:bottom w:val="nil"/>
            </w:tcBorders>
          </w:tcPr>
          <w:p w14:paraId="3A4169F2"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08" w:type="dxa"/>
            <w:tcBorders>
              <w:bottom w:val="nil"/>
            </w:tcBorders>
          </w:tcPr>
          <w:p w14:paraId="7A8A32B7"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3CDEED0" w14:textId="77777777" w:rsidR="0025235F" w:rsidRPr="0025235F" w:rsidRDefault="0025235F" w:rsidP="0025235F">
      <w:pPr>
        <w:spacing w:after="0"/>
        <w:rPr>
          <w:rFonts w:ascii="Times New Roman" w:hAnsi="Times New Roman" w:cs="Times New Roman"/>
          <w:b/>
          <w:sz w:val="24"/>
          <w:szCs w:val="24"/>
        </w:rPr>
      </w:pPr>
      <w:r w:rsidRPr="0025235F">
        <w:rPr>
          <w:rFonts w:ascii="Times New Roman" w:hAnsi="Times New Roman" w:cs="Times New Roman"/>
          <w:b/>
          <w:sz w:val="24"/>
          <w:szCs w:val="24"/>
        </w:rPr>
        <w:t>Table 2: Anti-nutrient content of raw and fermented chickpea flour samples</w:t>
      </w:r>
    </w:p>
    <w:p w14:paraId="0E4F45FB" w14:textId="77777777" w:rsidR="0025235F" w:rsidRPr="0025235F" w:rsidRDefault="0025235F" w:rsidP="0025235F">
      <w:pPr>
        <w:autoSpaceDE w:val="0"/>
        <w:autoSpaceDN w:val="0"/>
        <w:adjustRightInd w:val="0"/>
        <w:spacing w:after="0"/>
        <w:ind w:right="-720"/>
        <w:rPr>
          <w:rFonts w:ascii="Times New Roman" w:hAnsi="Times New Roman" w:cs="Times New Roman"/>
          <w:iCs/>
          <w:sz w:val="24"/>
          <w:szCs w:val="24"/>
        </w:rPr>
      </w:pPr>
      <w:r w:rsidRPr="0025235F">
        <w:rPr>
          <w:rFonts w:ascii="Times New Roman" w:hAnsi="Times New Roman" w:cs="Times New Roman"/>
          <w:iCs/>
          <w:sz w:val="24"/>
          <w:szCs w:val="24"/>
        </w:rPr>
        <w:t xml:space="preserve">Values are mean ± standard deviation of triplicate </w:t>
      </w:r>
      <w:r w:rsidR="000E06E3">
        <w:rPr>
          <w:rFonts w:ascii="Times New Roman" w:hAnsi="Times New Roman" w:cs="Times New Roman"/>
          <w:iCs/>
          <w:sz w:val="24"/>
          <w:szCs w:val="24"/>
        </w:rPr>
        <w:t>replications</w:t>
      </w:r>
      <w:r w:rsidRPr="0025235F">
        <w:rPr>
          <w:rFonts w:ascii="Times New Roman" w:hAnsi="Times New Roman" w:cs="Times New Roman"/>
          <w:iCs/>
          <w:sz w:val="24"/>
          <w:szCs w:val="24"/>
        </w:rPr>
        <w:t>. Means within the same row with the different superscr</w:t>
      </w:r>
      <w:r w:rsidR="0025192C">
        <w:rPr>
          <w:rFonts w:ascii="Times New Roman" w:hAnsi="Times New Roman" w:cs="Times New Roman"/>
          <w:iCs/>
          <w:sz w:val="24"/>
          <w:szCs w:val="24"/>
        </w:rPr>
        <w:t xml:space="preserve">ipts are significantly </w:t>
      </w:r>
      <w:r w:rsidRPr="0025235F">
        <w:rPr>
          <w:rFonts w:ascii="Times New Roman" w:hAnsi="Times New Roman" w:cs="Times New Roman"/>
          <w:iCs/>
          <w:sz w:val="24"/>
          <w:szCs w:val="24"/>
        </w:rPr>
        <w:t>(p&lt;0.05)</w:t>
      </w:r>
      <w:r w:rsidR="0025192C">
        <w:rPr>
          <w:rFonts w:ascii="Times New Roman" w:hAnsi="Times New Roman" w:cs="Times New Roman"/>
          <w:iCs/>
          <w:sz w:val="24"/>
          <w:szCs w:val="24"/>
        </w:rPr>
        <w:t xml:space="preserve"> different from each other.</w:t>
      </w:r>
    </w:p>
    <w:p w14:paraId="123C6C4D" w14:textId="77777777" w:rsidR="0025235F" w:rsidRPr="0025235F" w:rsidRDefault="0025235F" w:rsidP="0025235F">
      <w:pPr>
        <w:rPr>
          <w:rFonts w:ascii="Times New Roman" w:hAnsi="Times New Roman" w:cs="Times New Roman"/>
          <w:sz w:val="24"/>
          <w:szCs w:val="24"/>
        </w:rPr>
      </w:pPr>
      <w:r w:rsidRPr="0025235F">
        <w:rPr>
          <w:rFonts w:ascii="Times New Roman" w:hAnsi="Times New Roman" w:cs="Times New Roman"/>
          <w:sz w:val="24"/>
          <w:szCs w:val="24"/>
        </w:rPr>
        <w:br w:type="page"/>
      </w:r>
    </w:p>
    <w:p w14:paraId="33138FB4" w14:textId="77777777" w:rsidR="0025235F" w:rsidRPr="0025235F" w:rsidRDefault="0025235F" w:rsidP="0025235F">
      <w:pPr>
        <w:jc w:val="both"/>
        <w:rPr>
          <w:rFonts w:ascii="Times New Roman" w:hAnsi="Times New Roman" w:cs="Times New Roman"/>
          <w:sz w:val="24"/>
          <w:szCs w:val="24"/>
        </w:rPr>
        <w:sectPr w:rsidR="0025235F" w:rsidRPr="0025235F" w:rsidSect="002248B7">
          <w:pgSz w:w="15840" w:h="12240" w:orient="landscape"/>
          <w:pgMar w:top="1440" w:right="1440" w:bottom="1440" w:left="1440" w:header="720" w:footer="720" w:gutter="0"/>
          <w:pgNumType w:start="59"/>
          <w:cols w:space="720"/>
          <w:docGrid w:linePitch="360"/>
        </w:sectPr>
      </w:pPr>
    </w:p>
    <w:p w14:paraId="107CBC0B" w14:textId="77777777" w:rsidR="0025235F" w:rsidRPr="0025235F" w:rsidRDefault="0025235F" w:rsidP="0025235F">
      <w:pPr>
        <w:pStyle w:val="Heading2"/>
        <w:spacing w:line="276" w:lineRule="auto"/>
        <w:jc w:val="left"/>
        <w:rPr>
          <w:rFonts w:ascii="Times New Roman" w:hAnsi="Times New Roman" w:cs="Times New Roman"/>
        </w:rPr>
      </w:pPr>
      <w:bookmarkStart w:id="6" w:name="_Toc99407485"/>
      <w:r w:rsidRPr="0025235F">
        <w:rPr>
          <w:rFonts w:ascii="Times New Roman" w:hAnsi="Times New Roman" w:cs="Times New Roman"/>
        </w:rPr>
        <w:lastRenderedPageBreak/>
        <w:t>Functional Properties of Raw and Fermented Chickpea Flour</w:t>
      </w:r>
      <w:bookmarkEnd w:id="6"/>
      <w:r w:rsidRPr="0025235F">
        <w:rPr>
          <w:rFonts w:ascii="Times New Roman" w:hAnsi="Times New Roman" w:cs="Times New Roman"/>
        </w:rPr>
        <w:t xml:space="preserve"> Samples </w:t>
      </w:r>
    </w:p>
    <w:p w14:paraId="1C46A8B2" w14:textId="77777777" w:rsidR="0025235F" w:rsidRPr="0025235F" w:rsidRDefault="0025235F" w:rsidP="0025235F">
      <w:pPr>
        <w:spacing w:after="0"/>
        <w:jc w:val="both"/>
        <w:rPr>
          <w:rFonts w:ascii="Times New Roman" w:hAnsi="Times New Roman" w:cs="Times New Roman"/>
          <w:sz w:val="24"/>
          <w:szCs w:val="24"/>
        </w:rPr>
      </w:pPr>
      <w:r w:rsidRPr="0025235F">
        <w:rPr>
          <w:rFonts w:ascii="Times New Roman" w:hAnsi="Times New Roman" w:cs="Times New Roman"/>
          <w:sz w:val="24"/>
          <w:szCs w:val="24"/>
        </w:rPr>
        <w:t xml:space="preserve">The functional properties of raw and fermented chickpea flour samples are presented in Table 3. </w:t>
      </w:r>
    </w:p>
    <w:p w14:paraId="5DC27F11"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bulk density of the fermented samples ranged </w:t>
      </w:r>
      <w:r w:rsidR="000E06E3">
        <w:rPr>
          <w:rFonts w:ascii="Times New Roman" w:hAnsi="Times New Roman" w:cs="Times New Roman"/>
          <w:sz w:val="24"/>
          <w:szCs w:val="24"/>
        </w:rPr>
        <w:t>from</w:t>
      </w:r>
      <w:r w:rsidRPr="0025235F">
        <w:rPr>
          <w:rFonts w:ascii="Times New Roman" w:hAnsi="Times New Roman" w:cs="Times New Roman"/>
          <w:sz w:val="24"/>
          <w:szCs w:val="24"/>
        </w:rPr>
        <w:t xml:space="preserve"> 0.23 </w:t>
      </w:r>
      <w:r w:rsidR="000E06E3">
        <w:rPr>
          <w:rFonts w:ascii="Times New Roman" w:hAnsi="Times New Roman" w:cs="Times New Roman"/>
          <w:sz w:val="24"/>
          <w:szCs w:val="24"/>
        </w:rPr>
        <w:t>to</w:t>
      </w:r>
      <w:r w:rsidRPr="0025235F">
        <w:rPr>
          <w:rFonts w:ascii="Times New Roman" w:hAnsi="Times New Roman" w:cs="Times New Roman"/>
          <w:sz w:val="24"/>
          <w:szCs w:val="24"/>
        </w:rPr>
        <w:t xml:space="preserve"> 0.56ml/g and that of the raw samples was 1.17g/ml. The sample fermented for 96 h </w:t>
      </w:r>
      <w:r w:rsidR="000E06E3">
        <w:rPr>
          <w:rFonts w:ascii="Times New Roman" w:hAnsi="Times New Roman" w:cs="Times New Roman"/>
          <w:sz w:val="24"/>
          <w:szCs w:val="24"/>
        </w:rPr>
        <w:t>had the lowe</w:t>
      </w:r>
      <w:r w:rsidR="009B1B04">
        <w:rPr>
          <w:rFonts w:ascii="Times New Roman" w:hAnsi="Times New Roman" w:cs="Times New Roman"/>
          <w:sz w:val="24"/>
          <w:szCs w:val="24"/>
        </w:rPr>
        <w:t>st bulk density</w:t>
      </w:r>
      <w:r w:rsidRPr="0025235F">
        <w:rPr>
          <w:rFonts w:ascii="Times New Roman" w:hAnsi="Times New Roman" w:cs="Times New Roman"/>
          <w:sz w:val="24"/>
          <w:szCs w:val="24"/>
        </w:rPr>
        <w:t xml:space="preserve"> (0.23g/ml), while the raw sample had the highest value (1.17g/ml). The reduction in the bulk density observed in all the fermented samples could be due to </w:t>
      </w:r>
      <w:r w:rsidR="000E06E3">
        <w:rPr>
          <w:rFonts w:ascii="Times New Roman" w:hAnsi="Times New Roman" w:cs="Times New Roman"/>
          <w:sz w:val="24"/>
          <w:szCs w:val="24"/>
        </w:rPr>
        <w:t xml:space="preserve">the </w:t>
      </w:r>
      <w:r w:rsidRPr="0025235F">
        <w:rPr>
          <w:rFonts w:ascii="Times New Roman" w:hAnsi="Times New Roman" w:cs="Times New Roman"/>
          <w:sz w:val="24"/>
          <w:szCs w:val="24"/>
        </w:rPr>
        <w:t xml:space="preserve">solubilization of starch polymers during processing as a result of fermentation treatment (Uche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2014). The observation is in agreement with the report of </w:t>
      </w:r>
      <w:proofErr w:type="spellStart"/>
      <w:r w:rsidRPr="0025235F">
        <w:rPr>
          <w:rFonts w:ascii="Times New Roman" w:hAnsi="Times New Roman" w:cs="Times New Roman"/>
          <w:sz w:val="24"/>
          <w:szCs w:val="24"/>
        </w:rPr>
        <w:t>Arukwe</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(2017) who stated that steeping and fermentation resulted in </w:t>
      </w:r>
      <w:r w:rsidR="000E06E3">
        <w:rPr>
          <w:rFonts w:ascii="Times New Roman" w:hAnsi="Times New Roman" w:cs="Times New Roman"/>
          <w:sz w:val="24"/>
          <w:szCs w:val="24"/>
        </w:rPr>
        <w:t xml:space="preserve">a </w:t>
      </w:r>
      <w:r w:rsidRPr="0025235F">
        <w:rPr>
          <w:rFonts w:ascii="Times New Roman" w:hAnsi="Times New Roman" w:cs="Times New Roman"/>
          <w:sz w:val="24"/>
          <w:szCs w:val="24"/>
        </w:rPr>
        <w:t>decrease in bulk density of foods. The bulk density is a reflection of the load the flour samples can carry if allowed to rest directly on one another. Bulk density is dependent on factors such as method of measurement, size, solid density, geometry and surface properties of the molecules and could be improved when particles</w:t>
      </w:r>
      <w:r w:rsidR="002F2784">
        <w:rPr>
          <w:rFonts w:ascii="Times New Roman" w:hAnsi="Times New Roman" w:cs="Times New Roman"/>
          <w:sz w:val="24"/>
          <w:szCs w:val="24"/>
        </w:rPr>
        <w:t xml:space="preserve"> are small, compactible, properl</w:t>
      </w:r>
      <w:r w:rsidRPr="0025235F">
        <w:rPr>
          <w:rFonts w:ascii="Times New Roman" w:hAnsi="Times New Roman" w:cs="Times New Roman"/>
          <w:sz w:val="24"/>
          <w:szCs w:val="24"/>
        </w:rPr>
        <w:t>y trapped and when appropriate pack</w:t>
      </w:r>
      <w:r w:rsidR="009B1B04">
        <w:rPr>
          <w:rFonts w:ascii="Times New Roman" w:hAnsi="Times New Roman" w:cs="Times New Roman"/>
          <w:sz w:val="24"/>
          <w:szCs w:val="24"/>
        </w:rPr>
        <w:t>ag</w:t>
      </w:r>
      <w:r w:rsidRPr="0025235F">
        <w:rPr>
          <w:rFonts w:ascii="Times New Roman" w:hAnsi="Times New Roman" w:cs="Times New Roman"/>
          <w:sz w:val="24"/>
          <w:szCs w:val="24"/>
        </w:rPr>
        <w:t>ing material is used (Beruk, 2015). The bulk density of processed products dictate the characteristics of their containers or packages. The bulk density of a food product influences the amount and strength of packaging material, texture or mouthfeel (Akubor,</w:t>
      </w:r>
      <w:r w:rsidR="009B1B04">
        <w:rPr>
          <w:rFonts w:ascii="Times New Roman" w:hAnsi="Times New Roman" w:cs="Times New Roman"/>
          <w:sz w:val="24"/>
          <w:szCs w:val="24"/>
        </w:rPr>
        <w:t xml:space="preserve"> 2017). The bulk density </w:t>
      </w:r>
      <w:r w:rsidRPr="0025235F">
        <w:rPr>
          <w:rFonts w:ascii="Times New Roman" w:hAnsi="Times New Roman" w:cs="Times New Roman"/>
          <w:sz w:val="24"/>
          <w:szCs w:val="24"/>
        </w:rPr>
        <w:t xml:space="preserve">(0.23 </w:t>
      </w:r>
      <w:r w:rsidR="009D0805">
        <w:rPr>
          <w:rFonts w:ascii="Times New Roman" w:hAnsi="Times New Roman" w:cs="Times New Roman"/>
          <w:sz w:val="24"/>
          <w:szCs w:val="24"/>
        </w:rPr>
        <w:t>to</w:t>
      </w:r>
      <w:r w:rsidRPr="0025235F">
        <w:rPr>
          <w:rFonts w:ascii="Times New Roman" w:hAnsi="Times New Roman" w:cs="Times New Roman"/>
          <w:sz w:val="24"/>
          <w:szCs w:val="24"/>
        </w:rPr>
        <w:t xml:space="preserve"> 0.56g/ml) obtained in this study for fermented chickpea flours w</w:t>
      </w:r>
      <w:r w:rsidR="009B1B04">
        <w:rPr>
          <w:rFonts w:ascii="Times New Roman" w:hAnsi="Times New Roman" w:cs="Times New Roman"/>
          <w:sz w:val="24"/>
          <w:szCs w:val="24"/>
        </w:rPr>
        <w:t xml:space="preserve">as </w:t>
      </w:r>
      <w:r w:rsidRPr="0025235F">
        <w:rPr>
          <w:rFonts w:ascii="Times New Roman" w:hAnsi="Times New Roman" w:cs="Times New Roman"/>
          <w:sz w:val="24"/>
          <w:szCs w:val="24"/>
        </w:rPr>
        <w:t xml:space="preserve">generally lower than the values (0.63 </w:t>
      </w:r>
      <w:r w:rsidR="009D0805">
        <w:rPr>
          <w:rFonts w:ascii="Times New Roman" w:hAnsi="Times New Roman" w:cs="Times New Roman"/>
          <w:sz w:val="24"/>
          <w:szCs w:val="24"/>
        </w:rPr>
        <w:t>to</w:t>
      </w:r>
      <w:r w:rsidRPr="0025235F">
        <w:rPr>
          <w:rFonts w:ascii="Times New Roman" w:hAnsi="Times New Roman" w:cs="Times New Roman"/>
          <w:sz w:val="24"/>
          <w:szCs w:val="24"/>
        </w:rPr>
        <w:t xml:space="preserve"> 0.80g/ml) reported by </w:t>
      </w:r>
      <w:proofErr w:type="spellStart"/>
      <w:r w:rsidR="009B1B04">
        <w:rPr>
          <w:rFonts w:ascii="Times New Roman" w:hAnsi="Times New Roman" w:cs="Times New Roman"/>
          <w:sz w:val="24"/>
          <w:szCs w:val="24"/>
        </w:rPr>
        <w:t>Hasmadi</w:t>
      </w:r>
      <w:proofErr w:type="spellEnd"/>
      <w:r w:rsidR="009B1B04">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w:t>
      </w:r>
      <w:r w:rsidR="009B1B04">
        <w:rPr>
          <w:rFonts w:ascii="Times New Roman" w:hAnsi="Times New Roman" w:cs="Times New Roman"/>
          <w:sz w:val="24"/>
          <w:szCs w:val="24"/>
        </w:rPr>
        <w:t>2</w:t>
      </w:r>
      <w:r w:rsidRPr="0025235F">
        <w:rPr>
          <w:rFonts w:ascii="Times New Roman" w:hAnsi="Times New Roman" w:cs="Times New Roman"/>
          <w:sz w:val="24"/>
          <w:szCs w:val="24"/>
        </w:rPr>
        <w:t xml:space="preserve">0) for </w:t>
      </w:r>
      <w:r w:rsidR="009B1B04">
        <w:rPr>
          <w:rFonts w:ascii="Times New Roman" w:hAnsi="Times New Roman" w:cs="Times New Roman"/>
          <w:sz w:val="24"/>
          <w:szCs w:val="24"/>
        </w:rPr>
        <w:t>composite flour</w:t>
      </w:r>
      <w:r w:rsidRPr="0025235F">
        <w:rPr>
          <w:rFonts w:ascii="Times New Roman" w:hAnsi="Times New Roman" w:cs="Times New Roman"/>
          <w:sz w:val="24"/>
          <w:szCs w:val="24"/>
        </w:rPr>
        <w:t>. Fermentation is traditionally used for the preparation of low bulk density foods. Thus, the</w:t>
      </w:r>
      <w:r w:rsidR="002F2784">
        <w:rPr>
          <w:rFonts w:ascii="Times New Roman" w:hAnsi="Times New Roman" w:cs="Times New Roman"/>
          <w:sz w:val="24"/>
          <w:szCs w:val="24"/>
        </w:rPr>
        <w:t xml:space="preserve"> reduction in the bulk density</w:t>
      </w:r>
      <w:r w:rsidRPr="0025235F">
        <w:rPr>
          <w:rFonts w:ascii="Times New Roman" w:hAnsi="Times New Roman" w:cs="Times New Roman"/>
          <w:sz w:val="24"/>
          <w:szCs w:val="24"/>
        </w:rPr>
        <w:t xml:space="preserve"> of fermented chickpea flours would be an advantage in the use of the flours for the preparation of complementary fo</w:t>
      </w:r>
      <w:r w:rsidR="009B1B04">
        <w:rPr>
          <w:rFonts w:ascii="Times New Roman" w:hAnsi="Times New Roman" w:cs="Times New Roman"/>
          <w:sz w:val="24"/>
          <w:szCs w:val="24"/>
        </w:rPr>
        <w:t>ods (</w:t>
      </w:r>
      <w:proofErr w:type="spellStart"/>
      <w:r w:rsidR="009B1B04">
        <w:rPr>
          <w:rFonts w:ascii="Times New Roman" w:hAnsi="Times New Roman" w:cs="Times New Roman"/>
          <w:sz w:val="24"/>
          <w:szCs w:val="24"/>
        </w:rPr>
        <w:t>Iwe</w:t>
      </w:r>
      <w:proofErr w:type="spellEnd"/>
      <w:r w:rsidR="009B1B04">
        <w:rPr>
          <w:rFonts w:ascii="Times New Roman" w:hAnsi="Times New Roman" w:cs="Times New Roman"/>
          <w:sz w:val="24"/>
          <w:szCs w:val="24"/>
        </w:rPr>
        <w:t xml:space="preserve"> </w:t>
      </w:r>
      <w:r w:rsidR="009B1B04" w:rsidRPr="0025235F">
        <w:rPr>
          <w:rFonts w:ascii="Times New Roman" w:hAnsi="Times New Roman" w:cs="Times New Roman"/>
          <w:i/>
          <w:sz w:val="24"/>
          <w:szCs w:val="24"/>
        </w:rPr>
        <w:t>et al.,</w:t>
      </w:r>
      <w:r w:rsidR="009B1B04">
        <w:rPr>
          <w:rFonts w:ascii="Times New Roman" w:hAnsi="Times New Roman" w:cs="Times New Roman"/>
          <w:sz w:val="24"/>
          <w:szCs w:val="24"/>
        </w:rPr>
        <w:t xml:space="preserve"> 2016</w:t>
      </w:r>
      <w:r w:rsidR="002F2784">
        <w:rPr>
          <w:rFonts w:ascii="Times New Roman" w:hAnsi="Times New Roman" w:cs="Times New Roman"/>
          <w:sz w:val="24"/>
          <w:szCs w:val="24"/>
        </w:rPr>
        <w:t xml:space="preserve">; Nwokolo </w:t>
      </w:r>
      <w:r w:rsidR="002F2784" w:rsidRPr="0025235F">
        <w:rPr>
          <w:rFonts w:ascii="Times New Roman" w:hAnsi="Times New Roman" w:cs="Times New Roman"/>
          <w:i/>
          <w:sz w:val="24"/>
          <w:szCs w:val="24"/>
        </w:rPr>
        <w:t>et al.,</w:t>
      </w:r>
      <w:r w:rsidR="002F2784">
        <w:rPr>
          <w:rFonts w:ascii="Times New Roman" w:hAnsi="Times New Roman" w:cs="Times New Roman"/>
          <w:i/>
          <w:sz w:val="24"/>
          <w:szCs w:val="24"/>
        </w:rPr>
        <w:t xml:space="preserve"> </w:t>
      </w:r>
      <w:r w:rsidR="002F2784">
        <w:rPr>
          <w:rFonts w:ascii="Times New Roman" w:hAnsi="Times New Roman" w:cs="Times New Roman"/>
          <w:sz w:val="24"/>
          <w:szCs w:val="24"/>
        </w:rPr>
        <w:t>2022</w:t>
      </w:r>
      <w:r w:rsidRPr="0025235F">
        <w:rPr>
          <w:rFonts w:ascii="Times New Roman" w:hAnsi="Times New Roman" w:cs="Times New Roman"/>
          <w:sz w:val="24"/>
          <w:szCs w:val="24"/>
        </w:rPr>
        <w:t>).</w:t>
      </w:r>
    </w:p>
    <w:p w14:paraId="0991972E"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water absorption capacity of the fermented flours varied </w:t>
      </w:r>
      <w:r w:rsidR="009D0805">
        <w:rPr>
          <w:rFonts w:ascii="Times New Roman" w:hAnsi="Times New Roman" w:cs="Times New Roman"/>
          <w:sz w:val="24"/>
          <w:szCs w:val="24"/>
        </w:rPr>
        <w:t>from</w:t>
      </w:r>
      <w:r w:rsidRPr="0025235F">
        <w:rPr>
          <w:rFonts w:ascii="Times New Roman" w:hAnsi="Times New Roman" w:cs="Times New Roman"/>
          <w:sz w:val="24"/>
          <w:szCs w:val="24"/>
        </w:rPr>
        <w:t xml:space="preserve"> 1.40 </w:t>
      </w:r>
      <w:r w:rsidR="009D0805">
        <w:rPr>
          <w:rFonts w:ascii="Times New Roman" w:hAnsi="Times New Roman" w:cs="Times New Roman"/>
          <w:sz w:val="24"/>
          <w:szCs w:val="24"/>
        </w:rPr>
        <w:t>to</w:t>
      </w:r>
      <w:r w:rsidRPr="0025235F">
        <w:rPr>
          <w:rFonts w:ascii="Times New Roman" w:hAnsi="Times New Roman" w:cs="Times New Roman"/>
          <w:sz w:val="24"/>
          <w:szCs w:val="24"/>
        </w:rPr>
        <w:t xml:space="preserve"> 1.88% with the sample fermented for 96 h having the highest value (1.88%), </w:t>
      </w:r>
      <w:r w:rsidR="009D0805">
        <w:rPr>
          <w:rFonts w:ascii="Times New Roman" w:hAnsi="Times New Roman" w:cs="Times New Roman"/>
          <w:sz w:val="24"/>
          <w:szCs w:val="24"/>
        </w:rPr>
        <w:t>while the raw sample had the lowe</w:t>
      </w:r>
      <w:r w:rsidRPr="0025235F">
        <w:rPr>
          <w:rFonts w:ascii="Times New Roman" w:hAnsi="Times New Roman" w:cs="Times New Roman"/>
          <w:sz w:val="24"/>
          <w:szCs w:val="24"/>
        </w:rPr>
        <w:t xml:space="preserve">st water absorption capacity (0.78%). The increase in the water absorption capacity observed in all the fermented samples could be due to the ability of the protein present in the seeds to absorb and retain water during processing as a result of fermentation treatment. The water absorption capacity of the samples was significantly (p&lt;0.05) higher in sample fermented for 96 h compared to the raw sample. The observation is in agreement with </w:t>
      </w:r>
      <w:r w:rsidR="00790E3D">
        <w:rPr>
          <w:rFonts w:ascii="Times New Roman" w:hAnsi="Times New Roman" w:cs="Times New Roman"/>
          <w:sz w:val="24"/>
          <w:szCs w:val="24"/>
        </w:rPr>
        <w:t>that</w:t>
      </w:r>
      <w:r w:rsidRPr="0025235F">
        <w:rPr>
          <w:rFonts w:ascii="Times New Roman" w:hAnsi="Times New Roman" w:cs="Times New Roman"/>
          <w:sz w:val="24"/>
          <w:szCs w:val="24"/>
        </w:rPr>
        <w:t xml:space="preserve"> of </w:t>
      </w:r>
      <w:r w:rsidR="009B1B04">
        <w:rPr>
          <w:rFonts w:ascii="Times New Roman" w:hAnsi="Times New Roman" w:cs="Times New Roman"/>
          <w:sz w:val="24"/>
          <w:szCs w:val="24"/>
        </w:rPr>
        <w:t>Akubor (2016</w:t>
      </w:r>
      <w:r w:rsidRPr="0025235F">
        <w:rPr>
          <w:rFonts w:ascii="Times New Roman" w:hAnsi="Times New Roman" w:cs="Times New Roman"/>
          <w:sz w:val="24"/>
          <w:szCs w:val="24"/>
        </w:rPr>
        <w:t>) who observed that fermentation increased the water absorption capacity of the flours. The values (1.40</w:t>
      </w:r>
      <w:r w:rsidR="00790E3D">
        <w:rPr>
          <w:rFonts w:ascii="Times New Roman" w:hAnsi="Times New Roman" w:cs="Times New Roman"/>
          <w:sz w:val="24"/>
          <w:szCs w:val="24"/>
        </w:rPr>
        <w:t xml:space="preserve"> to </w:t>
      </w:r>
      <w:r w:rsidRPr="0025235F">
        <w:rPr>
          <w:rFonts w:ascii="Times New Roman" w:hAnsi="Times New Roman" w:cs="Times New Roman"/>
          <w:sz w:val="24"/>
          <w:szCs w:val="24"/>
        </w:rPr>
        <w:t>1.88%) obtained in this present study for fermented chickpea flours were comparable to the water absorption capacity (1.2</w:t>
      </w:r>
      <w:r w:rsidR="00D2165B">
        <w:rPr>
          <w:rFonts w:ascii="Times New Roman" w:hAnsi="Times New Roman" w:cs="Times New Roman"/>
          <w:sz w:val="24"/>
          <w:szCs w:val="24"/>
        </w:rPr>
        <w:t xml:space="preserve">0 </w:t>
      </w:r>
      <w:r w:rsidR="00790E3D">
        <w:rPr>
          <w:rFonts w:ascii="Times New Roman" w:hAnsi="Times New Roman" w:cs="Times New Roman"/>
          <w:sz w:val="24"/>
          <w:szCs w:val="24"/>
        </w:rPr>
        <w:t>to</w:t>
      </w:r>
      <w:r w:rsidR="00D2165B">
        <w:rPr>
          <w:rFonts w:ascii="Times New Roman" w:hAnsi="Times New Roman" w:cs="Times New Roman"/>
          <w:sz w:val="24"/>
          <w:szCs w:val="24"/>
        </w:rPr>
        <w:t xml:space="preserve"> 2.00%) reported by Nkhata</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00D2165B">
        <w:rPr>
          <w:rFonts w:ascii="Times New Roman" w:hAnsi="Times New Roman" w:cs="Times New Roman"/>
          <w:sz w:val="24"/>
          <w:szCs w:val="24"/>
        </w:rPr>
        <w:t xml:space="preserve"> (2018</w:t>
      </w:r>
      <w:r w:rsidRPr="0025235F">
        <w:rPr>
          <w:rFonts w:ascii="Times New Roman" w:hAnsi="Times New Roman" w:cs="Times New Roman"/>
          <w:sz w:val="24"/>
          <w:szCs w:val="24"/>
        </w:rPr>
        <w:t xml:space="preserve">) for fermented </w:t>
      </w:r>
      <w:r w:rsidR="00D2165B">
        <w:rPr>
          <w:rFonts w:ascii="Times New Roman" w:hAnsi="Times New Roman" w:cs="Times New Roman"/>
          <w:sz w:val="24"/>
          <w:szCs w:val="24"/>
        </w:rPr>
        <w:t>cereal and legume</w:t>
      </w:r>
      <w:r w:rsidRPr="0025235F">
        <w:rPr>
          <w:rFonts w:ascii="Times New Roman" w:hAnsi="Times New Roman" w:cs="Times New Roman"/>
          <w:sz w:val="24"/>
          <w:szCs w:val="24"/>
        </w:rPr>
        <w:t xml:space="preserve"> seed flours. The ability to absorb water is a very important property of all flours used in food preparation</w:t>
      </w:r>
      <w:r w:rsidR="002F2784">
        <w:rPr>
          <w:rFonts w:ascii="Times New Roman" w:hAnsi="Times New Roman" w:cs="Times New Roman"/>
          <w:sz w:val="24"/>
          <w:szCs w:val="24"/>
        </w:rPr>
        <w:t>s</w:t>
      </w:r>
      <w:r w:rsidRPr="0025235F">
        <w:rPr>
          <w:rFonts w:ascii="Times New Roman" w:hAnsi="Times New Roman" w:cs="Times New Roman"/>
          <w:sz w:val="24"/>
          <w:szCs w:val="24"/>
        </w:rPr>
        <w:t>. Water absorption capacity of a food product is an index of the maximum amount of water the product absorbs and retains</w:t>
      </w:r>
      <w:r w:rsidR="002F2784">
        <w:rPr>
          <w:rFonts w:ascii="Times New Roman" w:hAnsi="Times New Roman" w:cs="Times New Roman"/>
          <w:sz w:val="24"/>
          <w:szCs w:val="24"/>
        </w:rPr>
        <w:t>,</w:t>
      </w:r>
      <w:r w:rsidRPr="0025235F">
        <w:rPr>
          <w:rFonts w:ascii="Times New Roman" w:hAnsi="Times New Roman" w:cs="Times New Roman"/>
          <w:sz w:val="24"/>
          <w:szCs w:val="24"/>
        </w:rPr>
        <w:t xml:space="preserve"> and it is important in softening and increasing the digestibility of such a product (</w:t>
      </w:r>
      <w:proofErr w:type="spellStart"/>
      <w:r w:rsidR="00D2165B">
        <w:rPr>
          <w:rFonts w:ascii="Times New Roman" w:hAnsi="Times New Roman" w:cs="Times New Roman"/>
          <w:sz w:val="24"/>
          <w:szCs w:val="24"/>
        </w:rPr>
        <w:t>Julanti</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00D2165B">
        <w:rPr>
          <w:rFonts w:ascii="Times New Roman" w:hAnsi="Times New Roman" w:cs="Times New Roman"/>
          <w:sz w:val="24"/>
          <w:szCs w:val="24"/>
        </w:rPr>
        <w:t xml:space="preserve"> 2015</w:t>
      </w:r>
      <w:r w:rsidRPr="0025235F">
        <w:rPr>
          <w:rFonts w:ascii="Times New Roman" w:hAnsi="Times New Roman" w:cs="Times New Roman"/>
          <w:sz w:val="24"/>
          <w:szCs w:val="24"/>
        </w:rPr>
        <w:t xml:space="preserve">). The higher water absorption capacity of the fermented chickpea flours suggest that they may find application in the production of some baked products where hydration to improve handling characteristics is required. </w:t>
      </w:r>
    </w:p>
    <w:p w14:paraId="316177AF"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oil absorption capacity of the fermented samples ranged </w:t>
      </w:r>
      <w:r w:rsidR="00790E3D">
        <w:rPr>
          <w:rFonts w:ascii="Times New Roman" w:hAnsi="Times New Roman" w:cs="Times New Roman"/>
          <w:sz w:val="24"/>
          <w:szCs w:val="24"/>
        </w:rPr>
        <w:t>from</w:t>
      </w:r>
      <w:r w:rsidRPr="0025235F">
        <w:rPr>
          <w:rFonts w:ascii="Times New Roman" w:hAnsi="Times New Roman" w:cs="Times New Roman"/>
          <w:sz w:val="24"/>
          <w:szCs w:val="24"/>
        </w:rPr>
        <w:t xml:space="preserve"> 1.34 </w:t>
      </w:r>
      <w:r w:rsidR="00790E3D">
        <w:rPr>
          <w:rFonts w:ascii="Times New Roman" w:hAnsi="Times New Roman" w:cs="Times New Roman"/>
          <w:sz w:val="24"/>
          <w:szCs w:val="24"/>
        </w:rPr>
        <w:t>to 1.81% with the sample</w:t>
      </w:r>
      <w:r w:rsidRPr="0025235F">
        <w:rPr>
          <w:rFonts w:ascii="Times New Roman" w:hAnsi="Times New Roman" w:cs="Times New Roman"/>
          <w:sz w:val="24"/>
          <w:szCs w:val="24"/>
        </w:rPr>
        <w:t xml:space="preserve"> fermented for 96 h having the highest oil absorption capacity value (1.81%), w</w:t>
      </w:r>
      <w:r w:rsidR="00790E3D">
        <w:rPr>
          <w:rFonts w:ascii="Times New Roman" w:hAnsi="Times New Roman" w:cs="Times New Roman"/>
          <w:sz w:val="24"/>
          <w:szCs w:val="24"/>
        </w:rPr>
        <w:t>hile the raw samples had the lowe</w:t>
      </w:r>
      <w:r w:rsidRPr="0025235F">
        <w:rPr>
          <w:rFonts w:ascii="Times New Roman" w:hAnsi="Times New Roman" w:cs="Times New Roman"/>
          <w:sz w:val="24"/>
          <w:szCs w:val="24"/>
        </w:rPr>
        <w:t xml:space="preserve">st value (0.56%). The increase in oil absorption capacity of the fermented samples could be attributed to the presence of more hydrophobic proteins than the non – polar amino acid </w:t>
      </w:r>
      <w:r w:rsidRPr="0025235F">
        <w:rPr>
          <w:rFonts w:ascii="Times New Roman" w:hAnsi="Times New Roman" w:cs="Times New Roman"/>
          <w:sz w:val="24"/>
          <w:szCs w:val="24"/>
        </w:rPr>
        <w:lastRenderedPageBreak/>
        <w:t>side chains which have superior binding effects to oil during fermentation (</w:t>
      </w:r>
      <w:proofErr w:type="spellStart"/>
      <w:r w:rsidR="002F2784">
        <w:rPr>
          <w:rFonts w:ascii="Times New Roman" w:hAnsi="Times New Roman" w:cs="Times New Roman"/>
          <w:sz w:val="24"/>
          <w:szCs w:val="24"/>
        </w:rPr>
        <w:t>Ogunwolu</w:t>
      </w:r>
      <w:proofErr w:type="spellEnd"/>
      <w:r w:rsidR="002F2784">
        <w:rPr>
          <w:rFonts w:ascii="Times New Roman" w:hAnsi="Times New Roman" w:cs="Times New Roman"/>
          <w:sz w:val="24"/>
          <w:szCs w:val="24"/>
        </w:rPr>
        <w:t xml:space="preserve"> </w:t>
      </w:r>
      <w:r w:rsidR="002F2784">
        <w:rPr>
          <w:rFonts w:ascii="Times New Roman" w:hAnsi="Times New Roman" w:cs="Times New Roman"/>
          <w:i/>
          <w:sz w:val="24"/>
          <w:szCs w:val="24"/>
        </w:rPr>
        <w:t>et al.</w:t>
      </w:r>
      <w:r w:rsidR="002F2784">
        <w:rPr>
          <w:rFonts w:ascii="Times New Roman" w:hAnsi="Times New Roman" w:cs="Times New Roman"/>
          <w:sz w:val="24"/>
          <w:szCs w:val="24"/>
        </w:rPr>
        <w:t>, 2023</w:t>
      </w:r>
      <w:r w:rsidRPr="0025235F">
        <w:rPr>
          <w:rFonts w:ascii="Times New Roman" w:hAnsi="Times New Roman" w:cs="Times New Roman"/>
          <w:sz w:val="24"/>
          <w:szCs w:val="24"/>
        </w:rPr>
        <w:t xml:space="preserve">). The values (1.34 </w:t>
      </w:r>
      <w:r w:rsidR="00790E3D">
        <w:rPr>
          <w:rFonts w:ascii="Times New Roman" w:hAnsi="Times New Roman" w:cs="Times New Roman"/>
          <w:sz w:val="24"/>
          <w:szCs w:val="24"/>
        </w:rPr>
        <w:t>to</w:t>
      </w:r>
      <w:r w:rsidRPr="0025235F">
        <w:rPr>
          <w:rFonts w:ascii="Times New Roman" w:hAnsi="Times New Roman" w:cs="Times New Roman"/>
          <w:sz w:val="24"/>
          <w:szCs w:val="24"/>
        </w:rPr>
        <w:t xml:space="preserve"> 1,81%) obtained in this study for fermented chickpea flours were lower than the oil absorption </w:t>
      </w:r>
      <w:r w:rsidR="00790E3D">
        <w:rPr>
          <w:rFonts w:ascii="Times New Roman" w:hAnsi="Times New Roman" w:cs="Times New Roman"/>
          <w:sz w:val="24"/>
          <w:szCs w:val="24"/>
        </w:rPr>
        <w:t>capacity</w:t>
      </w:r>
      <w:r w:rsidRPr="0025235F">
        <w:rPr>
          <w:rFonts w:ascii="Times New Roman" w:hAnsi="Times New Roman" w:cs="Times New Roman"/>
          <w:sz w:val="24"/>
          <w:szCs w:val="24"/>
        </w:rPr>
        <w:t xml:space="preserve"> (4.16 </w:t>
      </w:r>
      <w:r w:rsidR="00790E3D">
        <w:rPr>
          <w:rFonts w:ascii="Times New Roman" w:hAnsi="Times New Roman" w:cs="Times New Roman"/>
          <w:sz w:val="24"/>
          <w:szCs w:val="24"/>
        </w:rPr>
        <w:t>to</w:t>
      </w:r>
      <w:r w:rsidRPr="0025235F">
        <w:rPr>
          <w:rFonts w:ascii="Times New Roman" w:hAnsi="Times New Roman" w:cs="Times New Roman"/>
          <w:sz w:val="24"/>
          <w:szCs w:val="24"/>
        </w:rPr>
        <w:t xml:space="preserve"> 6.22%) reported by </w:t>
      </w:r>
      <w:r w:rsidR="00D2165B">
        <w:rPr>
          <w:rFonts w:ascii="Times New Roman" w:hAnsi="Times New Roman" w:cs="Times New Roman"/>
          <w:sz w:val="24"/>
          <w:szCs w:val="24"/>
        </w:rPr>
        <w:t xml:space="preserve">Usman </w:t>
      </w:r>
      <w:r w:rsidRPr="0025235F">
        <w:rPr>
          <w:rFonts w:ascii="Times New Roman" w:hAnsi="Times New Roman" w:cs="Times New Roman"/>
          <w:i/>
          <w:sz w:val="24"/>
          <w:szCs w:val="24"/>
        </w:rPr>
        <w:t>et al.</w:t>
      </w:r>
      <w:r w:rsidR="00D2165B">
        <w:rPr>
          <w:rFonts w:ascii="Times New Roman" w:hAnsi="Times New Roman" w:cs="Times New Roman"/>
          <w:sz w:val="24"/>
          <w:szCs w:val="24"/>
        </w:rPr>
        <w:t xml:space="preserve"> (2016</w:t>
      </w:r>
      <w:r w:rsidRPr="0025235F">
        <w:rPr>
          <w:rFonts w:ascii="Times New Roman" w:hAnsi="Times New Roman" w:cs="Times New Roman"/>
          <w:sz w:val="24"/>
          <w:szCs w:val="24"/>
        </w:rPr>
        <w:t xml:space="preserve">) for </w:t>
      </w:r>
      <w:r w:rsidR="00D2165B">
        <w:rPr>
          <w:rFonts w:ascii="Times New Roman" w:hAnsi="Times New Roman" w:cs="Times New Roman"/>
          <w:sz w:val="24"/>
          <w:szCs w:val="24"/>
        </w:rPr>
        <w:t xml:space="preserve">weaning </w:t>
      </w:r>
      <w:r w:rsidR="00790E3D">
        <w:rPr>
          <w:rFonts w:ascii="Times New Roman" w:hAnsi="Times New Roman" w:cs="Times New Roman"/>
          <w:sz w:val="24"/>
          <w:szCs w:val="24"/>
        </w:rPr>
        <w:t xml:space="preserve">food </w:t>
      </w:r>
      <w:r w:rsidR="00D2165B">
        <w:rPr>
          <w:rFonts w:ascii="Times New Roman" w:hAnsi="Times New Roman" w:cs="Times New Roman"/>
          <w:sz w:val="24"/>
          <w:szCs w:val="24"/>
        </w:rPr>
        <w:t>blends</w:t>
      </w:r>
      <w:r w:rsidR="00790E3D">
        <w:rPr>
          <w:rFonts w:ascii="Times New Roman" w:hAnsi="Times New Roman" w:cs="Times New Roman"/>
          <w:sz w:val="24"/>
          <w:szCs w:val="24"/>
        </w:rPr>
        <w:t xml:space="preserve"> produced</w:t>
      </w:r>
      <w:r w:rsidR="00D2165B">
        <w:rPr>
          <w:rFonts w:ascii="Times New Roman" w:hAnsi="Times New Roman" w:cs="Times New Roman"/>
          <w:sz w:val="24"/>
          <w:szCs w:val="24"/>
        </w:rPr>
        <w:t xml:space="preserve"> </w:t>
      </w:r>
      <w:r w:rsidR="00790E3D">
        <w:rPr>
          <w:rFonts w:ascii="Times New Roman" w:hAnsi="Times New Roman" w:cs="Times New Roman"/>
          <w:sz w:val="24"/>
          <w:szCs w:val="24"/>
        </w:rPr>
        <w:t xml:space="preserve">from </w:t>
      </w:r>
      <w:r w:rsidR="00D2165B">
        <w:rPr>
          <w:rFonts w:ascii="Times New Roman" w:hAnsi="Times New Roman" w:cs="Times New Roman"/>
          <w:sz w:val="24"/>
          <w:szCs w:val="24"/>
        </w:rPr>
        <w:t>sorghum</w:t>
      </w:r>
      <w:r w:rsidRPr="0025235F">
        <w:rPr>
          <w:rFonts w:ascii="Times New Roman" w:hAnsi="Times New Roman" w:cs="Times New Roman"/>
          <w:sz w:val="24"/>
          <w:szCs w:val="24"/>
        </w:rPr>
        <w:t xml:space="preserve"> and soybean </w:t>
      </w:r>
      <w:r w:rsidR="00790E3D" w:rsidRPr="002F2784">
        <w:rPr>
          <w:rFonts w:ascii="Times New Roman" w:hAnsi="Times New Roman" w:cs="Times New Roman"/>
          <w:sz w:val="24"/>
          <w:szCs w:val="24"/>
        </w:rPr>
        <w:t>capacity</w:t>
      </w:r>
      <w:r w:rsidR="00D2165B">
        <w:rPr>
          <w:rFonts w:ascii="Times New Roman" w:hAnsi="Times New Roman" w:cs="Times New Roman"/>
          <w:sz w:val="24"/>
          <w:szCs w:val="24"/>
        </w:rPr>
        <w:t xml:space="preserve"> </w:t>
      </w:r>
      <w:r w:rsidRPr="0025235F">
        <w:rPr>
          <w:rFonts w:ascii="Times New Roman" w:hAnsi="Times New Roman" w:cs="Times New Roman"/>
          <w:sz w:val="24"/>
          <w:szCs w:val="24"/>
        </w:rPr>
        <w:t xml:space="preserve">flours. Oil absorption capacity is important for the increase </w:t>
      </w:r>
      <w:r w:rsidR="00BB38DB">
        <w:rPr>
          <w:rFonts w:ascii="Times New Roman" w:hAnsi="Times New Roman" w:cs="Times New Roman"/>
          <w:sz w:val="24"/>
          <w:szCs w:val="24"/>
        </w:rPr>
        <w:t xml:space="preserve">in the </w:t>
      </w:r>
      <w:r w:rsidRPr="0025235F">
        <w:rPr>
          <w:rFonts w:ascii="Times New Roman" w:hAnsi="Times New Roman" w:cs="Times New Roman"/>
          <w:sz w:val="24"/>
          <w:szCs w:val="24"/>
        </w:rPr>
        <w:t>nutrient and energy density of food products especially for infants and young children. The ability to absorb oil is a very important property of all the flours used in food preparation</w:t>
      </w:r>
      <w:r w:rsidR="002F2784">
        <w:rPr>
          <w:rFonts w:ascii="Times New Roman" w:hAnsi="Times New Roman" w:cs="Times New Roman"/>
          <w:sz w:val="24"/>
          <w:szCs w:val="24"/>
        </w:rPr>
        <w:t>s</w:t>
      </w:r>
      <w:r w:rsidRPr="0025235F">
        <w:rPr>
          <w:rFonts w:ascii="Times New Roman" w:hAnsi="Times New Roman" w:cs="Times New Roman"/>
          <w:sz w:val="24"/>
          <w:szCs w:val="24"/>
        </w:rPr>
        <w:t>. Oil absorption capacity assesses the ability of flour to absorb fat ingredients which play a vital role in stabilizing food systems with high fat content and can also act as emulsifiers (</w:t>
      </w:r>
      <w:r w:rsidR="002F2784">
        <w:rPr>
          <w:rFonts w:ascii="Times New Roman" w:hAnsi="Times New Roman" w:cs="Times New Roman"/>
          <w:sz w:val="24"/>
          <w:szCs w:val="24"/>
        </w:rPr>
        <w:t xml:space="preserve">Nwokolo </w:t>
      </w:r>
      <w:r w:rsidR="002F2784" w:rsidRPr="0025235F">
        <w:rPr>
          <w:rFonts w:ascii="Times New Roman" w:hAnsi="Times New Roman" w:cs="Times New Roman"/>
          <w:i/>
          <w:sz w:val="24"/>
          <w:szCs w:val="24"/>
        </w:rPr>
        <w:t>et al.,</w:t>
      </w:r>
      <w:r w:rsidR="002F2784">
        <w:rPr>
          <w:rFonts w:ascii="Times New Roman" w:hAnsi="Times New Roman" w:cs="Times New Roman"/>
          <w:sz w:val="24"/>
          <w:szCs w:val="24"/>
        </w:rPr>
        <w:t xml:space="preserve"> 2022</w:t>
      </w:r>
      <w:r w:rsidRPr="0025235F">
        <w:rPr>
          <w:rFonts w:ascii="Times New Roman" w:hAnsi="Times New Roman" w:cs="Times New Roman"/>
          <w:sz w:val="24"/>
          <w:szCs w:val="24"/>
        </w:rPr>
        <w:t xml:space="preserve">). The ability of foods to absorb oil may </w:t>
      </w:r>
      <w:r w:rsidR="002F2784">
        <w:rPr>
          <w:rFonts w:ascii="Times New Roman" w:hAnsi="Times New Roman" w:cs="Times New Roman"/>
          <w:sz w:val="24"/>
          <w:szCs w:val="24"/>
        </w:rPr>
        <w:t xml:space="preserve">also </w:t>
      </w:r>
      <w:r w:rsidRPr="0025235F">
        <w:rPr>
          <w:rFonts w:ascii="Times New Roman" w:hAnsi="Times New Roman" w:cs="Times New Roman"/>
          <w:sz w:val="24"/>
          <w:szCs w:val="24"/>
        </w:rPr>
        <w:t xml:space="preserve">help to enhance the sensory properties such as </w:t>
      </w:r>
      <w:proofErr w:type="spellStart"/>
      <w:r w:rsidRPr="0025235F">
        <w:rPr>
          <w:rFonts w:ascii="Times New Roman" w:hAnsi="Times New Roman" w:cs="Times New Roman"/>
          <w:sz w:val="24"/>
          <w:szCs w:val="24"/>
        </w:rPr>
        <w:t>flavour</w:t>
      </w:r>
      <w:proofErr w:type="spellEnd"/>
      <w:r w:rsidRPr="0025235F">
        <w:rPr>
          <w:rFonts w:ascii="Times New Roman" w:hAnsi="Times New Roman" w:cs="Times New Roman"/>
          <w:sz w:val="24"/>
          <w:szCs w:val="24"/>
        </w:rPr>
        <w:t xml:space="preserve"> retention and mouthfeel.</w:t>
      </w:r>
    </w:p>
    <w:p w14:paraId="0339425B"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The swel</w:t>
      </w:r>
      <w:r w:rsidR="00B427F2">
        <w:rPr>
          <w:rFonts w:ascii="Times New Roman" w:hAnsi="Times New Roman" w:cs="Times New Roman"/>
          <w:sz w:val="24"/>
          <w:szCs w:val="24"/>
        </w:rPr>
        <w:t>ling capacity of the raw sample</w:t>
      </w:r>
      <w:r w:rsidRPr="0025235F">
        <w:rPr>
          <w:rFonts w:ascii="Times New Roman" w:hAnsi="Times New Roman" w:cs="Times New Roman"/>
          <w:sz w:val="24"/>
          <w:szCs w:val="24"/>
        </w:rPr>
        <w:t xml:space="preserve"> was 2.18% and that of the fermented samples varied </w:t>
      </w:r>
      <w:r w:rsidR="0077127B">
        <w:rPr>
          <w:rFonts w:ascii="Times New Roman" w:hAnsi="Times New Roman" w:cs="Times New Roman"/>
          <w:sz w:val="24"/>
          <w:szCs w:val="24"/>
        </w:rPr>
        <w:t>from</w:t>
      </w:r>
      <w:r w:rsidRPr="0025235F">
        <w:rPr>
          <w:rFonts w:ascii="Times New Roman" w:hAnsi="Times New Roman" w:cs="Times New Roman"/>
          <w:sz w:val="24"/>
          <w:szCs w:val="24"/>
        </w:rPr>
        <w:t xml:space="preserve"> 2.26 </w:t>
      </w:r>
      <w:r w:rsidR="0077127B">
        <w:rPr>
          <w:rFonts w:ascii="Times New Roman" w:hAnsi="Times New Roman" w:cs="Times New Roman"/>
          <w:sz w:val="24"/>
          <w:szCs w:val="24"/>
        </w:rPr>
        <w:t>to</w:t>
      </w:r>
      <w:r w:rsidRPr="0025235F">
        <w:rPr>
          <w:rFonts w:ascii="Times New Roman" w:hAnsi="Times New Roman" w:cs="Times New Roman"/>
          <w:sz w:val="24"/>
          <w:szCs w:val="24"/>
        </w:rPr>
        <w:t xml:space="preserve"> 2.66% with the sample fermented for 96 h having the highest value (2.66%), while the raw sample had the l</w:t>
      </w:r>
      <w:r w:rsidR="0077127B">
        <w:rPr>
          <w:rFonts w:ascii="Times New Roman" w:hAnsi="Times New Roman" w:cs="Times New Roman"/>
          <w:sz w:val="24"/>
          <w:szCs w:val="24"/>
        </w:rPr>
        <w:t>owe</w:t>
      </w:r>
      <w:r w:rsidRPr="0025235F">
        <w:rPr>
          <w:rFonts w:ascii="Times New Roman" w:hAnsi="Times New Roman" w:cs="Times New Roman"/>
          <w:sz w:val="24"/>
          <w:szCs w:val="24"/>
        </w:rPr>
        <w:t xml:space="preserve">st swelling capacity (2.18%). The increase in the swelling capacity of the fermented chickpea flours might be due to </w:t>
      </w:r>
      <w:r w:rsidR="0077127B">
        <w:rPr>
          <w:rFonts w:ascii="Times New Roman" w:hAnsi="Times New Roman" w:cs="Times New Roman"/>
          <w:sz w:val="24"/>
          <w:szCs w:val="24"/>
        </w:rPr>
        <w:t xml:space="preserve">the </w:t>
      </w:r>
      <w:r w:rsidRPr="0025235F">
        <w:rPr>
          <w:rFonts w:ascii="Times New Roman" w:hAnsi="Times New Roman" w:cs="Times New Roman"/>
          <w:sz w:val="24"/>
          <w:szCs w:val="24"/>
        </w:rPr>
        <w:t xml:space="preserve">modifications of the starch granules during fermentation which resulted in higher water uptake by the granules. The result is in agreement with the report of </w:t>
      </w:r>
      <w:r w:rsidR="000E0CED" w:rsidRPr="0025235F">
        <w:rPr>
          <w:rFonts w:ascii="Times New Roman" w:hAnsi="Times New Roman" w:cs="Times New Roman"/>
          <w:sz w:val="24"/>
          <w:szCs w:val="24"/>
        </w:rPr>
        <w:t>(</w:t>
      </w:r>
      <w:proofErr w:type="spellStart"/>
      <w:r w:rsidR="000E0CED">
        <w:rPr>
          <w:rFonts w:ascii="Times New Roman" w:hAnsi="Times New Roman" w:cs="Times New Roman"/>
          <w:sz w:val="24"/>
          <w:szCs w:val="24"/>
        </w:rPr>
        <w:t>Ogunwolu</w:t>
      </w:r>
      <w:proofErr w:type="spellEnd"/>
      <w:r w:rsidR="000E0CED">
        <w:rPr>
          <w:rFonts w:ascii="Times New Roman" w:hAnsi="Times New Roman" w:cs="Times New Roman"/>
          <w:sz w:val="24"/>
          <w:szCs w:val="24"/>
        </w:rPr>
        <w:t xml:space="preserve"> </w:t>
      </w:r>
      <w:r w:rsidR="000E0CED">
        <w:rPr>
          <w:rFonts w:ascii="Times New Roman" w:hAnsi="Times New Roman" w:cs="Times New Roman"/>
          <w:i/>
          <w:sz w:val="24"/>
          <w:szCs w:val="24"/>
        </w:rPr>
        <w:t>et al.</w:t>
      </w:r>
      <w:r w:rsidR="000E0CED">
        <w:rPr>
          <w:rFonts w:ascii="Times New Roman" w:hAnsi="Times New Roman" w:cs="Times New Roman"/>
          <w:sz w:val="24"/>
          <w:szCs w:val="24"/>
        </w:rPr>
        <w:t>, 2023</w:t>
      </w:r>
      <w:r w:rsidR="000E0CED" w:rsidRPr="0025235F">
        <w:rPr>
          <w:rFonts w:ascii="Times New Roman" w:hAnsi="Times New Roman" w:cs="Times New Roman"/>
          <w:sz w:val="24"/>
          <w:szCs w:val="24"/>
        </w:rPr>
        <w:t>)</w:t>
      </w:r>
      <w:r w:rsidRPr="0025235F">
        <w:rPr>
          <w:rFonts w:ascii="Times New Roman" w:hAnsi="Times New Roman" w:cs="Times New Roman"/>
          <w:sz w:val="24"/>
          <w:szCs w:val="24"/>
        </w:rPr>
        <w:t xml:space="preserve"> who stated that fermentation of legumes and cereals resulted in </w:t>
      </w:r>
      <w:r w:rsidR="0077127B">
        <w:rPr>
          <w:rFonts w:ascii="Times New Roman" w:hAnsi="Times New Roman" w:cs="Times New Roman"/>
          <w:sz w:val="24"/>
          <w:szCs w:val="24"/>
        </w:rPr>
        <w:t xml:space="preserve">an </w:t>
      </w:r>
      <w:r w:rsidRPr="0025235F">
        <w:rPr>
          <w:rFonts w:ascii="Times New Roman" w:hAnsi="Times New Roman" w:cs="Times New Roman"/>
          <w:sz w:val="24"/>
          <w:szCs w:val="24"/>
        </w:rPr>
        <w:t xml:space="preserve">increase in the swelling capacities of their flours. The extent of swelling depends primarily on the temperature, availability of water, species of starch and other carbohydrates and proteins. Swelling capacity is the ability of the flour to absorb water and retain it in swollen starch granules (Akubor, 2017). The high swelling capacity of the fermented flours is an indication of their suitability for use as disintegrants in the </w:t>
      </w:r>
      <w:r w:rsidR="00B427F2">
        <w:rPr>
          <w:rFonts w:ascii="Times New Roman" w:hAnsi="Times New Roman" w:cs="Times New Roman"/>
          <w:sz w:val="24"/>
          <w:szCs w:val="24"/>
        </w:rPr>
        <w:t>pharmaceutical industry (Igbokwe</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00B427F2">
        <w:rPr>
          <w:rFonts w:ascii="Times New Roman" w:hAnsi="Times New Roman" w:cs="Times New Roman"/>
          <w:sz w:val="24"/>
          <w:szCs w:val="24"/>
        </w:rPr>
        <w:t>., 202</w:t>
      </w:r>
      <w:r w:rsidRPr="0025235F">
        <w:rPr>
          <w:rFonts w:ascii="Times New Roman" w:hAnsi="Times New Roman" w:cs="Times New Roman"/>
          <w:sz w:val="24"/>
          <w:szCs w:val="24"/>
        </w:rPr>
        <w:t>4). Flours with good swelling capacity are primarily used for thickening of soups, sauces and gravies.</w:t>
      </w:r>
    </w:p>
    <w:p w14:paraId="46B33F00"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emulsification capacity of the fermented samples ranged </w:t>
      </w:r>
      <w:r w:rsidR="00F75893">
        <w:rPr>
          <w:rFonts w:ascii="Times New Roman" w:hAnsi="Times New Roman" w:cs="Times New Roman"/>
          <w:sz w:val="24"/>
          <w:szCs w:val="24"/>
        </w:rPr>
        <w:t>from</w:t>
      </w:r>
      <w:r w:rsidRPr="0025235F">
        <w:rPr>
          <w:rFonts w:ascii="Times New Roman" w:hAnsi="Times New Roman" w:cs="Times New Roman"/>
          <w:sz w:val="24"/>
          <w:szCs w:val="24"/>
        </w:rPr>
        <w:t xml:space="preserve"> 7.02 </w:t>
      </w:r>
      <w:r w:rsidR="00F75893">
        <w:rPr>
          <w:rFonts w:ascii="Times New Roman" w:hAnsi="Times New Roman" w:cs="Times New Roman"/>
          <w:sz w:val="24"/>
          <w:szCs w:val="24"/>
        </w:rPr>
        <w:t>to</w:t>
      </w:r>
      <w:r w:rsidRPr="0025235F">
        <w:rPr>
          <w:rFonts w:ascii="Times New Roman" w:hAnsi="Times New Roman" w:cs="Times New Roman"/>
          <w:sz w:val="24"/>
          <w:szCs w:val="24"/>
        </w:rPr>
        <w:t xml:space="preserve"> 12.03% with the sample fermented for 96 h having the highe</w:t>
      </w:r>
      <w:r w:rsidR="00F75893">
        <w:rPr>
          <w:rFonts w:ascii="Times New Roman" w:hAnsi="Times New Roman" w:cs="Times New Roman"/>
          <w:sz w:val="24"/>
          <w:szCs w:val="24"/>
        </w:rPr>
        <w:t xml:space="preserve">st emulsification capacity </w:t>
      </w:r>
      <w:r w:rsidRPr="0025235F">
        <w:rPr>
          <w:rFonts w:ascii="Times New Roman" w:hAnsi="Times New Roman" w:cs="Times New Roman"/>
          <w:sz w:val="24"/>
          <w:szCs w:val="24"/>
        </w:rPr>
        <w:t xml:space="preserve">(12.03%), </w:t>
      </w:r>
      <w:r w:rsidR="00F75893">
        <w:rPr>
          <w:rFonts w:ascii="Times New Roman" w:hAnsi="Times New Roman" w:cs="Times New Roman"/>
          <w:sz w:val="24"/>
          <w:szCs w:val="24"/>
        </w:rPr>
        <w:t>while the raw sample had the lowe</w:t>
      </w:r>
      <w:r w:rsidRPr="0025235F">
        <w:rPr>
          <w:rFonts w:ascii="Times New Roman" w:hAnsi="Times New Roman" w:cs="Times New Roman"/>
          <w:sz w:val="24"/>
          <w:szCs w:val="24"/>
        </w:rPr>
        <w:t xml:space="preserve">st value (2.58%). The increase in the emulsification capacity of </w:t>
      </w:r>
      <w:r w:rsidR="00F75893">
        <w:rPr>
          <w:rFonts w:ascii="Times New Roman" w:hAnsi="Times New Roman" w:cs="Times New Roman"/>
          <w:sz w:val="24"/>
          <w:szCs w:val="24"/>
        </w:rPr>
        <w:t xml:space="preserve">the </w:t>
      </w:r>
      <w:r w:rsidRPr="0025235F">
        <w:rPr>
          <w:rFonts w:ascii="Times New Roman" w:hAnsi="Times New Roman" w:cs="Times New Roman"/>
          <w:sz w:val="24"/>
          <w:szCs w:val="24"/>
        </w:rPr>
        <w:t xml:space="preserve">fermented flours might have been caused by the unfolding of protein chains of chickpea seeds during fermentation which in turn exposed the hydrophilic section of the peptides (Akubor, 2017). The fermented chickpea flours showed high emulsification capacity when compared to the flours like African oil bean (6%) and pigeon pea (10.32%). The high emulsification capacity of </w:t>
      </w:r>
      <w:r w:rsidR="0040146F">
        <w:rPr>
          <w:rFonts w:ascii="Times New Roman" w:hAnsi="Times New Roman" w:cs="Times New Roman"/>
          <w:sz w:val="24"/>
          <w:szCs w:val="24"/>
        </w:rPr>
        <w:t xml:space="preserve">fermented </w:t>
      </w:r>
      <w:r w:rsidRPr="0025235F">
        <w:rPr>
          <w:rFonts w:ascii="Times New Roman" w:hAnsi="Times New Roman" w:cs="Times New Roman"/>
          <w:sz w:val="24"/>
          <w:szCs w:val="24"/>
        </w:rPr>
        <w:t>chickpea flour</w:t>
      </w:r>
      <w:r w:rsidR="0040146F">
        <w:rPr>
          <w:rFonts w:ascii="Times New Roman" w:hAnsi="Times New Roman" w:cs="Times New Roman"/>
          <w:sz w:val="24"/>
          <w:szCs w:val="24"/>
        </w:rPr>
        <w:t>s</w:t>
      </w:r>
      <w:r w:rsidRPr="0025235F">
        <w:rPr>
          <w:rFonts w:ascii="Times New Roman" w:hAnsi="Times New Roman" w:cs="Times New Roman"/>
          <w:sz w:val="24"/>
          <w:szCs w:val="24"/>
        </w:rPr>
        <w:t xml:space="preserve"> could be due to their high protein contents. The efficiency of emulsification varies with the type of protein, its concentration, pH, ionic strength, viscosity of the system, temperature and method of preparation, the rate of oil addition, sugar and moisture content (</w:t>
      </w:r>
      <w:proofErr w:type="spellStart"/>
      <w:r w:rsidRPr="0025235F">
        <w:rPr>
          <w:rFonts w:ascii="Times New Roman" w:hAnsi="Times New Roman" w:cs="Times New Roman"/>
          <w:sz w:val="24"/>
          <w:szCs w:val="24"/>
        </w:rPr>
        <w:t>Arukwe</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2017). Protein can emulsify and stabilize emulsion by decreasing the surface tension of the oil droplet and providing electrostatic repulsion on the surface of the oil droplet (</w:t>
      </w:r>
      <w:proofErr w:type="spellStart"/>
      <w:r w:rsidRPr="0025235F">
        <w:rPr>
          <w:rFonts w:ascii="Times New Roman" w:hAnsi="Times New Roman" w:cs="Times New Roman"/>
          <w:sz w:val="24"/>
          <w:szCs w:val="24"/>
        </w:rPr>
        <w:t>Adegunwa</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 xml:space="preserve">et al., </w:t>
      </w:r>
      <w:r w:rsidRPr="0025235F">
        <w:rPr>
          <w:rFonts w:ascii="Times New Roman" w:hAnsi="Times New Roman" w:cs="Times New Roman"/>
          <w:sz w:val="24"/>
          <w:szCs w:val="24"/>
        </w:rPr>
        <w:t xml:space="preserve">2014). In addition, some types of polysaccharides can also help to stabilize the emulsion by increasing the viscosity of the system. The high emulsification capacity of </w:t>
      </w:r>
      <w:r w:rsidR="00F75893">
        <w:rPr>
          <w:rFonts w:ascii="Times New Roman" w:hAnsi="Times New Roman" w:cs="Times New Roman"/>
          <w:sz w:val="24"/>
          <w:szCs w:val="24"/>
        </w:rPr>
        <w:t xml:space="preserve">the </w:t>
      </w:r>
      <w:r w:rsidRPr="0025235F">
        <w:rPr>
          <w:rFonts w:ascii="Times New Roman" w:hAnsi="Times New Roman" w:cs="Times New Roman"/>
          <w:sz w:val="24"/>
          <w:szCs w:val="24"/>
        </w:rPr>
        <w:t xml:space="preserve">fermented chickpea flours suggests that they are suitable for use in the preparation of sausages and in </w:t>
      </w:r>
      <w:r w:rsidR="00F75893">
        <w:rPr>
          <w:rFonts w:ascii="Times New Roman" w:hAnsi="Times New Roman" w:cs="Times New Roman"/>
          <w:sz w:val="24"/>
          <w:szCs w:val="24"/>
        </w:rPr>
        <w:t xml:space="preserve">the </w:t>
      </w:r>
      <w:r w:rsidRPr="0025235F">
        <w:rPr>
          <w:rFonts w:ascii="Times New Roman" w:hAnsi="Times New Roman" w:cs="Times New Roman"/>
          <w:sz w:val="24"/>
          <w:szCs w:val="24"/>
        </w:rPr>
        <w:t>stabiliz</w:t>
      </w:r>
      <w:r w:rsidR="00F75893">
        <w:rPr>
          <w:rFonts w:ascii="Times New Roman" w:hAnsi="Times New Roman" w:cs="Times New Roman"/>
          <w:sz w:val="24"/>
          <w:szCs w:val="24"/>
        </w:rPr>
        <w:t>ation</w:t>
      </w:r>
      <w:r w:rsidRPr="0025235F">
        <w:rPr>
          <w:rFonts w:ascii="Times New Roman" w:hAnsi="Times New Roman" w:cs="Times New Roman"/>
          <w:sz w:val="24"/>
          <w:szCs w:val="24"/>
        </w:rPr>
        <w:t xml:space="preserve"> </w:t>
      </w:r>
      <w:r w:rsidR="00F75893">
        <w:rPr>
          <w:rFonts w:ascii="Times New Roman" w:hAnsi="Times New Roman" w:cs="Times New Roman"/>
          <w:sz w:val="24"/>
          <w:szCs w:val="24"/>
        </w:rPr>
        <w:t xml:space="preserve">of </w:t>
      </w:r>
      <w:r w:rsidRPr="0025235F">
        <w:rPr>
          <w:rFonts w:ascii="Times New Roman" w:hAnsi="Times New Roman" w:cs="Times New Roman"/>
          <w:sz w:val="24"/>
          <w:szCs w:val="24"/>
        </w:rPr>
        <w:t>colloidal food systems.</w:t>
      </w:r>
    </w:p>
    <w:p w14:paraId="6584C7B4"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foam capacity of the </w:t>
      </w:r>
      <w:r w:rsidR="00055AC4">
        <w:rPr>
          <w:rFonts w:ascii="Times New Roman" w:hAnsi="Times New Roman" w:cs="Times New Roman"/>
          <w:sz w:val="24"/>
          <w:szCs w:val="24"/>
        </w:rPr>
        <w:t>fermented samples ranged from</w:t>
      </w:r>
      <w:r w:rsidRPr="0025235F">
        <w:rPr>
          <w:rFonts w:ascii="Times New Roman" w:hAnsi="Times New Roman" w:cs="Times New Roman"/>
          <w:sz w:val="24"/>
          <w:szCs w:val="24"/>
        </w:rPr>
        <w:t xml:space="preserve"> 8.01 </w:t>
      </w:r>
      <w:r w:rsidR="00055AC4">
        <w:rPr>
          <w:rFonts w:ascii="Times New Roman" w:hAnsi="Times New Roman" w:cs="Times New Roman"/>
          <w:sz w:val="24"/>
          <w:szCs w:val="24"/>
        </w:rPr>
        <w:t>to</w:t>
      </w:r>
      <w:r w:rsidRPr="0025235F">
        <w:rPr>
          <w:rFonts w:ascii="Times New Roman" w:hAnsi="Times New Roman" w:cs="Times New Roman"/>
          <w:sz w:val="24"/>
          <w:szCs w:val="24"/>
        </w:rPr>
        <w:t xml:space="preserve"> 13.29%, w</w:t>
      </w:r>
      <w:r w:rsidR="000E0CED">
        <w:rPr>
          <w:rFonts w:ascii="Times New Roman" w:hAnsi="Times New Roman" w:cs="Times New Roman"/>
          <w:sz w:val="24"/>
          <w:szCs w:val="24"/>
        </w:rPr>
        <w:t>hile the raw sample</w:t>
      </w:r>
      <w:r w:rsidR="00055AC4">
        <w:rPr>
          <w:rFonts w:ascii="Times New Roman" w:hAnsi="Times New Roman" w:cs="Times New Roman"/>
          <w:sz w:val="24"/>
          <w:szCs w:val="24"/>
        </w:rPr>
        <w:t xml:space="preserve"> had the lowest foam capacity </w:t>
      </w:r>
      <w:r w:rsidRPr="0025235F">
        <w:rPr>
          <w:rFonts w:ascii="Times New Roman" w:hAnsi="Times New Roman" w:cs="Times New Roman"/>
          <w:sz w:val="24"/>
          <w:szCs w:val="24"/>
        </w:rPr>
        <w:t xml:space="preserve">(6.18%). The foam capacity of the flour samples was found to increase with increase in time of fermentation. Foams can be produced by whipping air into liquid </w:t>
      </w:r>
      <w:r w:rsidRPr="0025235F">
        <w:rPr>
          <w:rFonts w:ascii="Times New Roman" w:hAnsi="Times New Roman" w:cs="Times New Roman"/>
          <w:sz w:val="24"/>
          <w:szCs w:val="24"/>
        </w:rPr>
        <w:lastRenderedPageBreak/>
        <w:t xml:space="preserve">as fast as possible (Akubor, 2017). Foam formation and stability are functions of the type of protein, pH, processing methods, viscosity and surface tension. The values (8.01 </w:t>
      </w:r>
      <w:r w:rsidR="00055AC4">
        <w:rPr>
          <w:rFonts w:ascii="Times New Roman" w:hAnsi="Times New Roman" w:cs="Times New Roman"/>
          <w:sz w:val="24"/>
          <w:szCs w:val="24"/>
        </w:rPr>
        <w:t>to</w:t>
      </w:r>
      <w:r w:rsidRPr="0025235F">
        <w:rPr>
          <w:rFonts w:ascii="Times New Roman" w:hAnsi="Times New Roman" w:cs="Times New Roman"/>
          <w:sz w:val="24"/>
          <w:szCs w:val="24"/>
        </w:rPr>
        <w:t xml:space="preserve"> 13.29%) obtained in this study for fermented chickpea flours were high</w:t>
      </w:r>
      <w:r w:rsidR="0040146F">
        <w:rPr>
          <w:rFonts w:ascii="Times New Roman" w:hAnsi="Times New Roman" w:cs="Times New Roman"/>
          <w:sz w:val="24"/>
          <w:szCs w:val="24"/>
        </w:rPr>
        <w:t>er than the foam capacity</w:t>
      </w:r>
      <w:r w:rsidRPr="0025235F">
        <w:rPr>
          <w:rFonts w:ascii="Times New Roman" w:hAnsi="Times New Roman" w:cs="Times New Roman"/>
          <w:sz w:val="24"/>
          <w:szCs w:val="24"/>
        </w:rPr>
        <w:t xml:space="preserve"> (4.00 </w:t>
      </w:r>
      <w:r w:rsidR="00055AC4">
        <w:rPr>
          <w:rFonts w:ascii="Times New Roman" w:hAnsi="Times New Roman" w:cs="Times New Roman"/>
          <w:sz w:val="24"/>
          <w:szCs w:val="24"/>
        </w:rPr>
        <w:t>to</w:t>
      </w:r>
      <w:r w:rsidRPr="0025235F">
        <w:rPr>
          <w:rFonts w:ascii="Times New Roman" w:hAnsi="Times New Roman" w:cs="Times New Roman"/>
          <w:sz w:val="24"/>
          <w:szCs w:val="24"/>
        </w:rPr>
        <w:t xml:space="preserve"> 11.33%) reported by </w:t>
      </w:r>
      <w:r w:rsidR="0040146F">
        <w:rPr>
          <w:rFonts w:ascii="Times New Roman" w:hAnsi="Times New Roman" w:cs="Times New Roman"/>
          <w:sz w:val="24"/>
          <w:szCs w:val="24"/>
        </w:rPr>
        <w:t>Eze</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 xml:space="preserve">et al. </w:t>
      </w:r>
      <w:r w:rsidRPr="0025235F">
        <w:rPr>
          <w:rFonts w:ascii="Times New Roman" w:hAnsi="Times New Roman" w:cs="Times New Roman"/>
          <w:sz w:val="24"/>
          <w:szCs w:val="24"/>
        </w:rPr>
        <w:t>(20</w:t>
      </w:r>
      <w:r w:rsidR="0040146F">
        <w:rPr>
          <w:rFonts w:ascii="Times New Roman" w:hAnsi="Times New Roman" w:cs="Times New Roman"/>
          <w:sz w:val="24"/>
          <w:szCs w:val="24"/>
        </w:rPr>
        <w:t>24</w:t>
      </w:r>
      <w:r w:rsidRPr="0025235F">
        <w:rPr>
          <w:rFonts w:ascii="Times New Roman" w:hAnsi="Times New Roman" w:cs="Times New Roman"/>
          <w:sz w:val="24"/>
          <w:szCs w:val="24"/>
        </w:rPr>
        <w:t xml:space="preserve">) for germinated brown and yellow </w:t>
      </w:r>
      <w:r w:rsidR="0040146F">
        <w:rPr>
          <w:rFonts w:ascii="Times New Roman" w:hAnsi="Times New Roman" w:cs="Times New Roman"/>
          <w:sz w:val="24"/>
          <w:szCs w:val="24"/>
        </w:rPr>
        <w:t xml:space="preserve">pigeon pea </w:t>
      </w:r>
      <w:r w:rsidRPr="0025235F">
        <w:rPr>
          <w:rFonts w:ascii="Times New Roman" w:hAnsi="Times New Roman" w:cs="Times New Roman"/>
          <w:sz w:val="24"/>
          <w:szCs w:val="24"/>
        </w:rPr>
        <w:t>flours. Foamability is related to the rate of decreas</w:t>
      </w:r>
      <w:r w:rsidR="00735A0B">
        <w:rPr>
          <w:rFonts w:ascii="Times New Roman" w:hAnsi="Times New Roman" w:cs="Times New Roman"/>
          <w:sz w:val="24"/>
          <w:szCs w:val="24"/>
        </w:rPr>
        <w:t>e in the surface tension of air-</w:t>
      </w:r>
      <w:r w:rsidRPr="0025235F">
        <w:rPr>
          <w:rFonts w:ascii="Times New Roman" w:hAnsi="Times New Roman" w:cs="Times New Roman"/>
          <w:sz w:val="24"/>
          <w:szCs w:val="24"/>
        </w:rPr>
        <w:t>water interface caused by the absorption of protein molecules. Foams are used to improve texture, consistency and appearance of foods</w:t>
      </w:r>
      <w:r w:rsidR="0040146F">
        <w:rPr>
          <w:rFonts w:ascii="Times New Roman" w:hAnsi="Times New Roman" w:cs="Times New Roman"/>
          <w:sz w:val="24"/>
          <w:szCs w:val="24"/>
        </w:rPr>
        <w:t xml:space="preserve"> (</w:t>
      </w:r>
      <w:proofErr w:type="spellStart"/>
      <w:r w:rsidR="0040146F">
        <w:rPr>
          <w:rFonts w:ascii="Times New Roman" w:hAnsi="Times New Roman" w:cs="Times New Roman"/>
          <w:sz w:val="24"/>
          <w:szCs w:val="24"/>
        </w:rPr>
        <w:t>Hasmadi</w:t>
      </w:r>
      <w:proofErr w:type="spellEnd"/>
      <w:r w:rsidR="0040146F">
        <w:rPr>
          <w:rFonts w:ascii="Times New Roman" w:hAnsi="Times New Roman" w:cs="Times New Roman"/>
          <w:sz w:val="24"/>
          <w:szCs w:val="24"/>
        </w:rPr>
        <w:t xml:space="preserve"> </w:t>
      </w:r>
      <w:r w:rsidR="0040146F" w:rsidRPr="0025235F">
        <w:rPr>
          <w:rFonts w:ascii="Times New Roman" w:hAnsi="Times New Roman" w:cs="Times New Roman"/>
          <w:i/>
          <w:sz w:val="24"/>
          <w:szCs w:val="24"/>
        </w:rPr>
        <w:t>et al.</w:t>
      </w:r>
      <w:r w:rsidR="0040146F">
        <w:rPr>
          <w:rFonts w:ascii="Times New Roman" w:hAnsi="Times New Roman" w:cs="Times New Roman"/>
          <w:i/>
          <w:sz w:val="24"/>
          <w:szCs w:val="24"/>
        </w:rPr>
        <w:t xml:space="preserve">, </w:t>
      </w:r>
      <w:r w:rsidR="0040146F" w:rsidRPr="0040146F">
        <w:rPr>
          <w:rFonts w:ascii="Times New Roman" w:hAnsi="Times New Roman" w:cs="Times New Roman"/>
          <w:sz w:val="24"/>
          <w:szCs w:val="24"/>
        </w:rPr>
        <w:t>2020)</w:t>
      </w:r>
      <w:r w:rsidRPr="0025235F">
        <w:rPr>
          <w:rFonts w:ascii="Times New Roman" w:hAnsi="Times New Roman" w:cs="Times New Roman"/>
          <w:sz w:val="24"/>
          <w:szCs w:val="24"/>
        </w:rPr>
        <w:t>. The high foam capacity of the fermented chickpea flours suggests that they may be useful in the preparation of baked and confectionary products. Generally, ferm</w:t>
      </w:r>
      <w:r w:rsidR="0040146F">
        <w:rPr>
          <w:rFonts w:ascii="Times New Roman" w:hAnsi="Times New Roman" w:cs="Times New Roman"/>
          <w:sz w:val="24"/>
          <w:szCs w:val="24"/>
        </w:rPr>
        <w:t>entation had greater effect in i</w:t>
      </w:r>
      <w:r w:rsidRPr="0025235F">
        <w:rPr>
          <w:rFonts w:ascii="Times New Roman" w:hAnsi="Times New Roman" w:cs="Times New Roman"/>
          <w:sz w:val="24"/>
          <w:szCs w:val="24"/>
        </w:rPr>
        <w:t>n</w:t>
      </w:r>
      <w:r w:rsidR="0040146F">
        <w:rPr>
          <w:rFonts w:ascii="Times New Roman" w:hAnsi="Times New Roman" w:cs="Times New Roman"/>
          <w:sz w:val="24"/>
          <w:szCs w:val="24"/>
        </w:rPr>
        <w:t>creas</w:t>
      </w:r>
      <w:r w:rsidRPr="0025235F">
        <w:rPr>
          <w:rFonts w:ascii="Times New Roman" w:hAnsi="Times New Roman" w:cs="Times New Roman"/>
          <w:sz w:val="24"/>
          <w:szCs w:val="24"/>
        </w:rPr>
        <w:t xml:space="preserve">ing the functional properties of chickpea flours with the exception of bulk density which decreased </w:t>
      </w:r>
      <w:r w:rsidR="00055AC4">
        <w:rPr>
          <w:rFonts w:ascii="Times New Roman" w:hAnsi="Times New Roman" w:cs="Times New Roman"/>
          <w:sz w:val="24"/>
          <w:szCs w:val="24"/>
        </w:rPr>
        <w:t>slightly</w:t>
      </w:r>
      <w:r w:rsidRPr="0025235F">
        <w:rPr>
          <w:rFonts w:ascii="Times New Roman" w:hAnsi="Times New Roman" w:cs="Times New Roman"/>
          <w:sz w:val="24"/>
          <w:szCs w:val="24"/>
        </w:rPr>
        <w:t xml:space="preserve"> with </w:t>
      </w:r>
      <w:r w:rsidR="00055AC4">
        <w:rPr>
          <w:rFonts w:ascii="Times New Roman" w:hAnsi="Times New Roman" w:cs="Times New Roman"/>
          <w:sz w:val="24"/>
          <w:szCs w:val="24"/>
        </w:rPr>
        <w:t xml:space="preserve">the </w:t>
      </w:r>
      <w:r w:rsidRPr="0025235F">
        <w:rPr>
          <w:rFonts w:ascii="Times New Roman" w:hAnsi="Times New Roman" w:cs="Times New Roman"/>
          <w:sz w:val="24"/>
          <w:szCs w:val="24"/>
        </w:rPr>
        <w:t xml:space="preserve">increase in time of fermentation when compared with the raw sample.  </w:t>
      </w:r>
      <w:r w:rsidRPr="0025235F">
        <w:rPr>
          <w:rFonts w:ascii="Times New Roman" w:hAnsi="Times New Roman" w:cs="Times New Roman"/>
          <w:sz w:val="24"/>
          <w:szCs w:val="24"/>
        </w:rPr>
        <w:br w:type="page"/>
      </w:r>
    </w:p>
    <w:p w14:paraId="31EE3A07" w14:textId="77777777" w:rsidR="0025235F" w:rsidRPr="0025235F" w:rsidRDefault="0025235F" w:rsidP="0025235F">
      <w:pPr>
        <w:jc w:val="both"/>
        <w:rPr>
          <w:rFonts w:ascii="Times New Roman" w:hAnsi="Times New Roman" w:cs="Times New Roman"/>
          <w:sz w:val="24"/>
          <w:szCs w:val="24"/>
        </w:rPr>
        <w:sectPr w:rsidR="0025235F" w:rsidRPr="0025235F" w:rsidSect="002248B7">
          <w:pgSz w:w="12240" w:h="15840"/>
          <w:pgMar w:top="990" w:right="1440" w:bottom="1080" w:left="1440" w:header="720" w:footer="720" w:gutter="0"/>
          <w:pgNumType w:start="60"/>
          <w:cols w:space="720"/>
          <w:docGrid w:linePitch="360"/>
        </w:sectPr>
      </w:pPr>
    </w:p>
    <w:tbl>
      <w:tblPr>
        <w:tblStyle w:val="LightShading1"/>
        <w:tblpPr w:leftFromText="180" w:rightFromText="180" w:vertAnchor="text" w:horzAnchor="margin" w:tblpY="430"/>
        <w:tblW w:w="15471" w:type="dxa"/>
        <w:tblLayout w:type="fixed"/>
        <w:tblLook w:val="06A0" w:firstRow="1" w:lastRow="0" w:firstColumn="1" w:lastColumn="0" w:noHBand="1" w:noVBand="1"/>
      </w:tblPr>
      <w:tblGrid>
        <w:gridCol w:w="2358"/>
        <w:gridCol w:w="1578"/>
        <w:gridCol w:w="2544"/>
        <w:gridCol w:w="2340"/>
        <w:gridCol w:w="2250"/>
        <w:gridCol w:w="270"/>
        <w:gridCol w:w="1000"/>
        <w:gridCol w:w="1606"/>
        <w:gridCol w:w="1511"/>
        <w:gridCol w:w="14"/>
      </w:tblGrid>
      <w:tr w:rsidR="0025235F" w:rsidRPr="0025235F" w14:paraId="5B2C4DA2" w14:textId="77777777" w:rsidTr="005C74E1">
        <w:trPr>
          <w:gridAfter w:val="1"/>
          <w:cnfStyle w:val="100000000000" w:firstRow="1" w:lastRow="0" w:firstColumn="0" w:lastColumn="0" w:oddVBand="0" w:evenVBand="0" w:oddHBand="0" w:evenHBand="0" w:firstRowFirstColumn="0" w:firstRowLastColumn="0" w:lastRowFirstColumn="0" w:lastRowLastColumn="0"/>
          <w:wAfter w:w="14" w:type="dxa"/>
          <w:trHeight w:val="350"/>
        </w:trPr>
        <w:tc>
          <w:tcPr>
            <w:cnfStyle w:val="001000000000" w:firstRow="0" w:lastRow="0" w:firstColumn="1" w:lastColumn="0" w:oddVBand="0" w:evenVBand="0" w:oddHBand="0" w:evenHBand="0" w:firstRowFirstColumn="0" w:firstRowLastColumn="0" w:lastRowFirstColumn="0" w:lastRowLastColumn="0"/>
            <w:tcW w:w="15457" w:type="dxa"/>
            <w:gridSpan w:val="9"/>
            <w:tcBorders>
              <w:top w:val="nil"/>
              <w:bottom w:val="nil"/>
            </w:tcBorders>
          </w:tcPr>
          <w:p w14:paraId="1B34FF21" w14:textId="77777777" w:rsidR="0025235F" w:rsidRPr="0025235F" w:rsidRDefault="0025235F" w:rsidP="004959B9">
            <w:pPr>
              <w:rPr>
                <w:rFonts w:ascii="Times New Roman" w:hAnsi="Times New Roman" w:cs="Times New Roman"/>
                <w:sz w:val="24"/>
                <w:szCs w:val="24"/>
              </w:rPr>
            </w:pPr>
            <w:r w:rsidRPr="0025235F">
              <w:rPr>
                <w:rFonts w:ascii="Times New Roman" w:hAnsi="Times New Roman" w:cs="Times New Roman"/>
                <w:sz w:val="24"/>
                <w:szCs w:val="24"/>
              </w:rPr>
              <w:lastRenderedPageBreak/>
              <w:t xml:space="preserve">                                                                            Samples </w:t>
            </w:r>
          </w:p>
        </w:tc>
      </w:tr>
      <w:tr w:rsidR="0025235F" w:rsidRPr="0025235F" w14:paraId="4D71AF50" w14:textId="77777777" w:rsidTr="005C74E1">
        <w:trPr>
          <w:gridAfter w:val="4"/>
          <w:wAfter w:w="4131" w:type="dxa"/>
          <w:trHeight w:val="560"/>
        </w:trPr>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left w:val="nil"/>
              <w:bottom w:val="single" w:sz="4" w:space="0" w:color="auto"/>
            </w:tcBorders>
          </w:tcPr>
          <w:p w14:paraId="4DAB25FA" w14:textId="77777777" w:rsidR="0025235F" w:rsidRPr="0025235F" w:rsidRDefault="0025235F" w:rsidP="005C74E1">
            <w:pPr>
              <w:spacing w:after="0"/>
              <w:jc w:val="both"/>
              <w:rPr>
                <w:rFonts w:ascii="Times New Roman" w:hAnsi="Times New Roman" w:cs="Times New Roman"/>
                <w:sz w:val="24"/>
                <w:szCs w:val="24"/>
              </w:rPr>
            </w:pPr>
            <w:r w:rsidRPr="0025235F">
              <w:rPr>
                <w:rFonts w:ascii="Times New Roman" w:hAnsi="Times New Roman" w:cs="Times New Roman"/>
                <w:sz w:val="24"/>
                <w:szCs w:val="24"/>
              </w:rPr>
              <w:t>Parameters</w:t>
            </w:r>
          </w:p>
        </w:tc>
        <w:tc>
          <w:tcPr>
            <w:tcW w:w="1578" w:type="dxa"/>
            <w:tcBorders>
              <w:top w:val="single" w:sz="4" w:space="0" w:color="auto"/>
              <w:bottom w:val="single" w:sz="4" w:space="0" w:color="auto"/>
            </w:tcBorders>
          </w:tcPr>
          <w:p w14:paraId="39DCD7C4"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 xml:space="preserve">Raw </w:t>
            </w:r>
          </w:p>
          <w:p w14:paraId="684E3BEA"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544" w:type="dxa"/>
            <w:tcBorders>
              <w:top w:val="single" w:sz="4" w:space="0" w:color="auto"/>
              <w:bottom w:val="single" w:sz="4" w:space="0" w:color="auto"/>
            </w:tcBorders>
          </w:tcPr>
          <w:p w14:paraId="1C5D6550"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 xml:space="preserve">Fermented for </w:t>
            </w:r>
            <w:r w:rsidR="005C74E1">
              <w:rPr>
                <w:rFonts w:ascii="Times New Roman" w:hAnsi="Times New Roman" w:cs="Times New Roman"/>
                <w:b/>
                <w:sz w:val="24"/>
                <w:szCs w:val="24"/>
              </w:rPr>
              <w:t>48 h</w:t>
            </w:r>
          </w:p>
        </w:tc>
        <w:tc>
          <w:tcPr>
            <w:tcW w:w="2340" w:type="dxa"/>
            <w:tcBorders>
              <w:top w:val="single" w:sz="4" w:space="0" w:color="auto"/>
              <w:bottom w:val="single" w:sz="4" w:space="0" w:color="auto"/>
            </w:tcBorders>
          </w:tcPr>
          <w:p w14:paraId="460477B8" w14:textId="77777777" w:rsidR="0025235F" w:rsidRPr="0025235F" w:rsidRDefault="005C74E1"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Fermented </w:t>
            </w:r>
            <w:r w:rsidR="0025235F" w:rsidRPr="0025235F">
              <w:rPr>
                <w:rFonts w:ascii="Times New Roman" w:hAnsi="Times New Roman" w:cs="Times New Roman"/>
                <w:b/>
                <w:sz w:val="24"/>
                <w:szCs w:val="24"/>
              </w:rPr>
              <w:t>for</w:t>
            </w:r>
            <w:r w:rsidR="004959B9">
              <w:rPr>
                <w:rFonts w:ascii="Times New Roman" w:hAnsi="Times New Roman" w:cs="Times New Roman"/>
                <w:b/>
                <w:sz w:val="24"/>
                <w:szCs w:val="24"/>
              </w:rPr>
              <w:t xml:space="preserve"> </w:t>
            </w:r>
            <w:r w:rsidR="0025235F" w:rsidRPr="0025235F">
              <w:rPr>
                <w:rFonts w:ascii="Times New Roman" w:hAnsi="Times New Roman" w:cs="Times New Roman"/>
                <w:b/>
                <w:sz w:val="24"/>
                <w:szCs w:val="24"/>
              </w:rPr>
              <w:t>72 h</w:t>
            </w:r>
          </w:p>
        </w:tc>
        <w:tc>
          <w:tcPr>
            <w:tcW w:w="2250" w:type="dxa"/>
            <w:tcBorders>
              <w:top w:val="single" w:sz="4" w:space="0" w:color="auto"/>
              <w:bottom w:val="single" w:sz="4" w:space="0" w:color="auto"/>
            </w:tcBorders>
          </w:tcPr>
          <w:p w14:paraId="34719686"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Fermented for 96 h</w:t>
            </w:r>
          </w:p>
        </w:tc>
        <w:tc>
          <w:tcPr>
            <w:tcW w:w="270" w:type="dxa"/>
            <w:tcBorders>
              <w:top w:val="single" w:sz="4" w:space="0" w:color="auto"/>
              <w:bottom w:val="single" w:sz="4" w:space="0" w:color="auto"/>
            </w:tcBorders>
          </w:tcPr>
          <w:p w14:paraId="04A873DE"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5235F" w:rsidRPr="0025235F" w14:paraId="23A08489" w14:textId="77777777" w:rsidTr="005C74E1">
        <w:trPr>
          <w:gridAfter w:val="4"/>
          <w:wAfter w:w="4131" w:type="dxa"/>
          <w:trHeight w:val="469"/>
        </w:trPr>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left w:val="nil"/>
            </w:tcBorders>
          </w:tcPr>
          <w:p w14:paraId="1D5F7B96" w14:textId="77777777" w:rsidR="0025235F" w:rsidRPr="0025235F" w:rsidRDefault="0025235F" w:rsidP="005C74E1">
            <w:pPr>
              <w:spacing w:after="0"/>
              <w:jc w:val="both"/>
              <w:rPr>
                <w:rFonts w:ascii="Times New Roman" w:hAnsi="Times New Roman" w:cs="Times New Roman"/>
                <w:sz w:val="24"/>
                <w:szCs w:val="24"/>
              </w:rPr>
            </w:pPr>
            <w:r w:rsidRPr="0025235F">
              <w:rPr>
                <w:rFonts w:ascii="Times New Roman" w:hAnsi="Times New Roman" w:cs="Times New Roman"/>
                <w:sz w:val="24"/>
                <w:szCs w:val="24"/>
              </w:rPr>
              <w:t>Bulk Density (g/ml)</w:t>
            </w:r>
          </w:p>
        </w:tc>
        <w:tc>
          <w:tcPr>
            <w:tcW w:w="1578" w:type="dxa"/>
            <w:tcBorders>
              <w:top w:val="single" w:sz="4" w:space="0" w:color="auto"/>
            </w:tcBorders>
          </w:tcPr>
          <w:p w14:paraId="7314F611"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1.77</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±0.02</w:t>
            </w:r>
          </w:p>
        </w:tc>
        <w:tc>
          <w:tcPr>
            <w:tcW w:w="2544" w:type="dxa"/>
            <w:tcBorders>
              <w:top w:val="single" w:sz="4" w:space="0" w:color="auto"/>
            </w:tcBorders>
          </w:tcPr>
          <w:p w14:paraId="0630DC72"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0.56</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±0.11</w:t>
            </w:r>
          </w:p>
        </w:tc>
        <w:tc>
          <w:tcPr>
            <w:tcW w:w="2340" w:type="dxa"/>
            <w:tcBorders>
              <w:top w:val="single" w:sz="4" w:space="0" w:color="auto"/>
            </w:tcBorders>
          </w:tcPr>
          <w:p w14:paraId="1B85B50B"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0.37</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±0.01</w:t>
            </w:r>
          </w:p>
        </w:tc>
        <w:tc>
          <w:tcPr>
            <w:tcW w:w="2250" w:type="dxa"/>
            <w:tcBorders>
              <w:top w:val="single" w:sz="4" w:space="0" w:color="auto"/>
            </w:tcBorders>
          </w:tcPr>
          <w:p w14:paraId="737F203D"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0.23</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f±0.39</w:t>
            </w:r>
          </w:p>
        </w:tc>
        <w:tc>
          <w:tcPr>
            <w:tcW w:w="270" w:type="dxa"/>
            <w:tcBorders>
              <w:top w:val="single" w:sz="4" w:space="0" w:color="auto"/>
            </w:tcBorders>
          </w:tcPr>
          <w:p w14:paraId="6F04BBAB"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7A74C9BE" w14:textId="77777777" w:rsidTr="005C74E1">
        <w:trPr>
          <w:gridAfter w:val="2"/>
          <w:wAfter w:w="1525" w:type="dxa"/>
          <w:trHeight w:val="357"/>
        </w:trPr>
        <w:tc>
          <w:tcPr>
            <w:cnfStyle w:val="001000000000" w:firstRow="0" w:lastRow="0" w:firstColumn="1" w:lastColumn="0" w:oddVBand="0" w:evenVBand="0" w:oddHBand="0" w:evenHBand="0" w:firstRowFirstColumn="0" w:firstRowLastColumn="0" w:lastRowFirstColumn="0" w:lastRowLastColumn="0"/>
            <w:tcW w:w="2358" w:type="dxa"/>
            <w:tcBorders>
              <w:left w:val="nil"/>
            </w:tcBorders>
          </w:tcPr>
          <w:p w14:paraId="60094785" w14:textId="77777777" w:rsidR="0025235F" w:rsidRPr="0025235F" w:rsidRDefault="0025235F" w:rsidP="004959B9">
            <w:pPr>
              <w:rPr>
                <w:rFonts w:ascii="Times New Roman" w:hAnsi="Times New Roman" w:cs="Times New Roman"/>
                <w:sz w:val="24"/>
                <w:szCs w:val="24"/>
              </w:rPr>
            </w:pPr>
            <w:r w:rsidRPr="0025235F">
              <w:rPr>
                <w:rFonts w:ascii="Times New Roman" w:hAnsi="Times New Roman" w:cs="Times New Roman"/>
                <w:sz w:val="24"/>
                <w:szCs w:val="24"/>
              </w:rPr>
              <w:t>Water Absorption Capacity (%)</w:t>
            </w:r>
          </w:p>
        </w:tc>
        <w:tc>
          <w:tcPr>
            <w:tcW w:w="1578" w:type="dxa"/>
          </w:tcPr>
          <w:p w14:paraId="5F09ABA8"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0.78</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±0.77</w:t>
            </w:r>
          </w:p>
        </w:tc>
        <w:tc>
          <w:tcPr>
            <w:tcW w:w="2544" w:type="dxa"/>
          </w:tcPr>
          <w:p w14:paraId="110B2CEB"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1.40</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±0.80</w:t>
            </w:r>
          </w:p>
        </w:tc>
        <w:tc>
          <w:tcPr>
            <w:tcW w:w="2340" w:type="dxa"/>
          </w:tcPr>
          <w:p w14:paraId="74C6E186"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1.66</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±0.07</w:t>
            </w:r>
          </w:p>
        </w:tc>
        <w:tc>
          <w:tcPr>
            <w:tcW w:w="2250" w:type="dxa"/>
          </w:tcPr>
          <w:p w14:paraId="0CC6CDB1"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1.88</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±0.48</w:t>
            </w:r>
          </w:p>
        </w:tc>
        <w:tc>
          <w:tcPr>
            <w:tcW w:w="270" w:type="dxa"/>
          </w:tcPr>
          <w:p w14:paraId="41CDA417"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dxa"/>
          </w:tcPr>
          <w:p w14:paraId="091CE751"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6" w:type="dxa"/>
          </w:tcPr>
          <w:p w14:paraId="34E2C38D"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04BC9547" w14:textId="77777777" w:rsidTr="005C74E1">
        <w:trPr>
          <w:gridAfter w:val="2"/>
          <w:wAfter w:w="1525" w:type="dxa"/>
          <w:trHeight w:val="447"/>
        </w:trPr>
        <w:tc>
          <w:tcPr>
            <w:cnfStyle w:val="001000000000" w:firstRow="0" w:lastRow="0" w:firstColumn="1" w:lastColumn="0" w:oddVBand="0" w:evenVBand="0" w:oddHBand="0" w:evenHBand="0" w:firstRowFirstColumn="0" w:firstRowLastColumn="0" w:lastRowFirstColumn="0" w:lastRowLastColumn="0"/>
            <w:tcW w:w="2358" w:type="dxa"/>
            <w:tcBorders>
              <w:left w:val="nil"/>
            </w:tcBorders>
          </w:tcPr>
          <w:p w14:paraId="6D6C6FD6" w14:textId="77777777" w:rsidR="0025235F" w:rsidRPr="0025235F" w:rsidRDefault="0025235F" w:rsidP="004959B9">
            <w:pPr>
              <w:rPr>
                <w:rFonts w:ascii="Times New Roman" w:hAnsi="Times New Roman" w:cs="Times New Roman"/>
                <w:sz w:val="24"/>
                <w:szCs w:val="24"/>
              </w:rPr>
            </w:pPr>
            <w:r w:rsidRPr="0025235F">
              <w:rPr>
                <w:rFonts w:ascii="Times New Roman" w:hAnsi="Times New Roman" w:cs="Times New Roman"/>
                <w:sz w:val="24"/>
                <w:szCs w:val="24"/>
              </w:rPr>
              <w:t>Oil Absorption Capacity (%)</w:t>
            </w:r>
          </w:p>
        </w:tc>
        <w:tc>
          <w:tcPr>
            <w:tcW w:w="1578" w:type="dxa"/>
          </w:tcPr>
          <w:p w14:paraId="740B61A5"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0.56</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±0.61</w:t>
            </w:r>
          </w:p>
        </w:tc>
        <w:tc>
          <w:tcPr>
            <w:tcW w:w="2544" w:type="dxa"/>
          </w:tcPr>
          <w:p w14:paraId="73ADEF59"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1.34</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±0.47</w:t>
            </w:r>
          </w:p>
        </w:tc>
        <w:tc>
          <w:tcPr>
            <w:tcW w:w="2340" w:type="dxa"/>
          </w:tcPr>
          <w:p w14:paraId="72C425A3"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25235F">
              <w:rPr>
                <w:rFonts w:ascii="Times New Roman" w:hAnsi="Times New Roman" w:cs="Times New Roman"/>
                <w:sz w:val="24"/>
                <w:szCs w:val="24"/>
              </w:rPr>
              <w:t>1.52</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±0.04</w:t>
            </w:r>
          </w:p>
        </w:tc>
        <w:tc>
          <w:tcPr>
            <w:tcW w:w="2250" w:type="dxa"/>
          </w:tcPr>
          <w:p w14:paraId="69E4C53D"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1.81</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±0.21</w:t>
            </w:r>
          </w:p>
        </w:tc>
        <w:tc>
          <w:tcPr>
            <w:tcW w:w="270" w:type="dxa"/>
          </w:tcPr>
          <w:p w14:paraId="086FAC13"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dxa"/>
          </w:tcPr>
          <w:p w14:paraId="3F29127E"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6" w:type="dxa"/>
          </w:tcPr>
          <w:p w14:paraId="25B75174"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0F839A6B" w14:textId="77777777" w:rsidTr="005C74E1">
        <w:trPr>
          <w:gridAfter w:val="2"/>
          <w:wAfter w:w="1525" w:type="dxa"/>
          <w:trHeight w:val="462"/>
        </w:trPr>
        <w:tc>
          <w:tcPr>
            <w:cnfStyle w:val="001000000000" w:firstRow="0" w:lastRow="0" w:firstColumn="1" w:lastColumn="0" w:oddVBand="0" w:evenVBand="0" w:oddHBand="0" w:evenHBand="0" w:firstRowFirstColumn="0" w:firstRowLastColumn="0" w:lastRowFirstColumn="0" w:lastRowLastColumn="0"/>
            <w:tcW w:w="2358" w:type="dxa"/>
            <w:tcBorders>
              <w:left w:val="nil"/>
            </w:tcBorders>
          </w:tcPr>
          <w:p w14:paraId="51B778DE" w14:textId="77777777" w:rsidR="0025235F" w:rsidRPr="0025235F" w:rsidRDefault="0025235F" w:rsidP="004959B9">
            <w:pPr>
              <w:rPr>
                <w:rFonts w:ascii="Times New Roman" w:hAnsi="Times New Roman" w:cs="Times New Roman"/>
                <w:sz w:val="24"/>
                <w:szCs w:val="24"/>
              </w:rPr>
            </w:pPr>
            <w:r w:rsidRPr="0025235F">
              <w:rPr>
                <w:rFonts w:ascii="Times New Roman" w:hAnsi="Times New Roman" w:cs="Times New Roman"/>
                <w:sz w:val="24"/>
                <w:szCs w:val="24"/>
              </w:rPr>
              <w:t>Swelling Capacity (%)</w:t>
            </w:r>
          </w:p>
        </w:tc>
        <w:tc>
          <w:tcPr>
            <w:tcW w:w="1578" w:type="dxa"/>
          </w:tcPr>
          <w:p w14:paraId="06A4BFB5"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2.18</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±0.50</w:t>
            </w:r>
          </w:p>
        </w:tc>
        <w:tc>
          <w:tcPr>
            <w:tcW w:w="2544" w:type="dxa"/>
          </w:tcPr>
          <w:p w14:paraId="795B3B2C"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2.26</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±0.43</w:t>
            </w:r>
          </w:p>
        </w:tc>
        <w:tc>
          <w:tcPr>
            <w:tcW w:w="2340" w:type="dxa"/>
          </w:tcPr>
          <w:p w14:paraId="3BF9FE92"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2.38</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±0.11</w:t>
            </w:r>
          </w:p>
        </w:tc>
        <w:tc>
          <w:tcPr>
            <w:tcW w:w="2250" w:type="dxa"/>
          </w:tcPr>
          <w:p w14:paraId="00A7FCFC"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2.66</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±0.01</w:t>
            </w:r>
          </w:p>
        </w:tc>
        <w:tc>
          <w:tcPr>
            <w:tcW w:w="270" w:type="dxa"/>
          </w:tcPr>
          <w:p w14:paraId="47A11023"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dxa"/>
          </w:tcPr>
          <w:p w14:paraId="08F4D839"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6" w:type="dxa"/>
          </w:tcPr>
          <w:p w14:paraId="3417C8EA"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2F3758C3" w14:textId="77777777" w:rsidTr="005C74E1">
        <w:trPr>
          <w:trHeight w:val="447"/>
        </w:trPr>
        <w:tc>
          <w:tcPr>
            <w:cnfStyle w:val="001000000000" w:firstRow="0" w:lastRow="0" w:firstColumn="1" w:lastColumn="0" w:oddVBand="0" w:evenVBand="0" w:oddHBand="0" w:evenHBand="0" w:firstRowFirstColumn="0" w:firstRowLastColumn="0" w:lastRowFirstColumn="0" w:lastRowLastColumn="0"/>
            <w:tcW w:w="2358" w:type="dxa"/>
            <w:tcBorders>
              <w:left w:val="nil"/>
            </w:tcBorders>
          </w:tcPr>
          <w:p w14:paraId="46C7B371" w14:textId="77777777" w:rsidR="0025235F" w:rsidRPr="0025235F" w:rsidRDefault="005C74E1" w:rsidP="004959B9">
            <w:pPr>
              <w:rPr>
                <w:rFonts w:ascii="Times New Roman" w:hAnsi="Times New Roman" w:cs="Times New Roman"/>
                <w:sz w:val="24"/>
                <w:szCs w:val="24"/>
              </w:rPr>
            </w:pPr>
            <w:r>
              <w:rPr>
                <w:rFonts w:ascii="Times New Roman" w:hAnsi="Times New Roman" w:cs="Times New Roman"/>
                <w:sz w:val="24"/>
                <w:szCs w:val="24"/>
              </w:rPr>
              <w:t xml:space="preserve">Emulsification </w:t>
            </w:r>
            <w:r w:rsidR="0025235F" w:rsidRPr="0025235F">
              <w:rPr>
                <w:rFonts w:ascii="Times New Roman" w:hAnsi="Times New Roman" w:cs="Times New Roman"/>
                <w:sz w:val="24"/>
                <w:szCs w:val="24"/>
              </w:rPr>
              <w:t>Capacity (%)</w:t>
            </w:r>
          </w:p>
        </w:tc>
        <w:tc>
          <w:tcPr>
            <w:tcW w:w="1578" w:type="dxa"/>
          </w:tcPr>
          <w:p w14:paraId="763BD535"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2.58</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±0.82</w:t>
            </w:r>
          </w:p>
        </w:tc>
        <w:tc>
          <w:tcPr>
            <w:tcW w:w="2544" w:type="dxa"/>
          </w:tcPr>
          <w:p w14:paraId="706F4651"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7.02</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±0.12</w:t>
            </w:r>
          </w:p>
        </w:tc>
        <w:tc>
          <w:tcPr>
            <w:tcW w:w="2340" w:type="dxa"/>
          </w:tcPr>
          <w:p w14:paraId="77E97933"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9.21</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±0.22</w:t>
            </w:r>
          </w:p>
        </w:tc>
        <w:tc>
          <w:tcPr>
            <w:tcW w:w="2250" w:type="dxa"/>
          </w:tcPr>
          <w:p w14:paraId="52DB8965"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12.03</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±0.15</w:t>
            </w:r>
          </w:p>
        </w:tc>
        <w:tc>
          <w:tcPr>
            <w:tcW w:w="270" w:type="dxa"/>
          </w:tcPr>
          <w:p w14:paraId="4B32C8DF"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dxa"/>
          </w:tcPr>
          <w:p w14:paraId="76510367"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6" w:type="dxa"/>
          </w:tcPr>
          <w:p w14:paraId="1CFC71F1"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5" w:type="dxa"/>
            <w:gridSpan w:val="2"/>
            <w:tcBorders>
              <w:right w:val="nil"/>
            </w:tcBorders>
          </w:tcPr>
          <w:p w14:paraId="1BABF734"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0C3D554B" w14:textId="77777777" w:rsidTr="005C74E1">
        <w:trPr>
          <w:gridAfter w:val="2"/>
          <w:wAfter w:w="1525" w:type="dxa"/>
          <w:trHeight w:val="568"/>
        </w:trPr>
        <w:tc>
          <w:tcPr>
            <w:cnfStyle w:val="001000000000" w:firstRow="0" w:lastRow="0" w:firstColumn="1" w:lastColumn="0" w:oddVBand="0" w:evenVBand="0" w:oddHBand="0" w:evenHBand="0" w:firstRowFirstColumn="0" w:firstRowLastColumn="0" w:lastRowFirstColumn="0" w:lastRowLastColumn="0"/>
            <w:tcW w:w="2358" w:type="dxa"/>
            <w:tcBorders>
              <w:left w:val="nil"/>
            </w:tcBorders>
          </w:tcPr>
          <w:p w14:paraId="795506A1" w14:textId="77777777" w:rsidR="0025235F" w:rsidRPr="0025235F" w:rsidRDefault="0025235F" w:rsidP="004959B9">
            <w:pPr>
              <w:jc w:val="both"/>
              <w:rPr>
                <w:rFonts w:ascii="Times New Roman" w:hAnsi="Times New Roman" w:cs="Times New Roman"/>
                <w:sz w:val="24"/>
                <w:szCs w:val="24"/>
              </w:rPr>
            </w:pPr>
            <w:r w:rsidRPr="0025235F">
              <w:rPr>
                <w:rFonts w:ascii="Times New Roman" w:hAnsi="Times New Roman" w:cs="Times New Roman"/>
                <w:sz w:val="24"/>
                <w:szCs w:val="24"/>
              </w:rPr>
              <w:t>Foam capacity (%)</w:t>
            </w:r>
          </w:p>
        </w:tc>
        <w:tc>
          <w:tcPr>
            <w:tcW w:w="1578" w:type="dxa"/>
          </w:tcPr>
          <w:p w14:paraId="4DEC4DDE"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6.18</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±0.41</w:t>
            </w:r>
          </w:p>
        </w:tc>
        <w:tc>
          <w:tcPr>
            <w:tcW w:w="2544" w:type="dxa"/>
          </w:tcPr>
          <w:p w14:paraId="7D740F64"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8.0</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±0.19</w:t>
            </w:r>
          </w:p>
        </w:tc>
        <w:tc>
          <w:tcPr>
            <w:tcW w:w="2340" w:type="dxa"/>
          </w:tcPr>
          <w:p w14:paraId="687F760C"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11.18</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±0.36</w:t>
            </w:r>
          </w:p>
        </w:tc>
        <w:tc>
          <w:tcPr>
            <w:tcW w:w="2250" w:type="dxa"/>
          </w:tcPr>
          <w:p w14:paraId="7CE09AF9"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13.29</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±0.71</w:t>
            </w:r>
          </w:p>
        </w:tc>
        <w:tc>
          <w:tcPr>
            <w:tcW w:w="270" w:type="dxa"/>
          </w:tcPr>
          <w:p w14:paraId="4FA642E2"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dxa"/>
            <w:tcBorders>
              <w:bottom w:val="nil"/>
            </w:tcBorders>
          </w:tcPr>
          <w:p w14:paraId="3860BED4"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6" w:type="dxa"/>
            <w:tcBorders>
              <w:bottom w:val="nil"/>
            </w:tcBorders>
          </w:tcPr>
          <w:p w14:paraId="7285A5FA"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7FDE042" w14:textId="77777777" w:rsidR="0025235F" w:rsidRPr="0025235F" w:rsidRDefault="0025235F" w:rsidP="0025235F">
      <w:pPr>
        <w:spacing w:after="0"/>
        <w:rPr>
          <w:rFonts w:ascii="Times New Roman" w:hAnsi="Times New Roman" w:cs="Times New Roman"/>
          <w:b/>
          <w:sz w:val="24"/>
          <w:szCs w:val="24"/>
        </w:rPr>
      </w:pPr>
      <w:r w:rsidRPr="0025235F">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9626F16" wp14:editId="604C6CC4">
                <wp:simplePos x="0" y="0"/>
                <wp:positionH relativeFrom="column">
                  <wp:posOffset>19050</wp:posOffset>
                </wp:positionH>
                <wp:positionV relativeFrom="paragraph">
                  <wp:posOffset>259079</wp:posOffset>
                </wp:positionV>
                <wp:extent cx="6067425" cy="0"/>
                <wp:effectExtent l="0" t="0" r="28575" b="19050"/>
                <wp:wrapNone/>
                <wp:docPr id="22" name="Straight Connector 22"/>
                <wp:cNvGraphicFramePr/>
                <a:graphic xmlns:a="http://schemas.openxmlformats.org/drawingml/2006/main">
                  <a:graphicData uri="http://schemas.microsoft.com/office/word/2010/wordprocessingShape">
                    <wps:wsp>
                      <wps:cNvCnPr/>
                      <wps:spPr>
                        <a:xfrm flipV="1">
                          <a:off x="0" y="0"/>
                          <a:ext cx="606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F58387" id="Straight Connector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4pt" to="479.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" strokecolor="black [3200]" strokeweight=".5pt">
                <v:stroke joinstyle="miter"/>
              </v:line>
            </w:pict>
          </mc:Fallback>
        </mc:AlternateContent>
      </w:r>
      <w:r w:rsidRPr="0025235F">
        <w:rPr>
          <w:rFonts w:ascii="Times New Roman" w:hAnsi="Times New Roman" w:cs="Times New Roman"/>
          <w:b/>
          <w:sz w:val="24"/>
          <w:szCs w:val="24"/>
        </w:rPr>
        <w:t>Table 3: Functional properties of raw and fermented chickpea flour samples</w:t>
      </w:r>
    </w:p>
    <w:p w14:paraId="51911ECA" w14:textId="77777777" w:rsidR="0025235F" w:rsidRPr="0025235F" w:rsidRDefault="0025235F" w:rsidP="0025235F">
      <w:pPr>
        <w:autoSpaceDE w:val="0"/>
        <w:autoSpaceDN w:val="0"/>
        <w:adjustRightInd w:val="0"/>
        <w:spacing w:after="0"/>
        <w:ind w:right="-720"/>
        <w:rPr>
          <w:rFonts w:ascii="Times New Roman" w:hAnsi="Times New Roman" w:cs="Times New Roman"/>
          <w:iCs/>
          <w:sz w:val="24"/>
          <w:szCs w:val="24"/>
        </w:rPr>
      </w:pPr>
      <w:r w:rsidRPr="0025235F">
        <w:rPr>
          <w:rFonts w:ascii="Times New Roman" w:hAnsi="Times New Roman" w:cs="Times New Roman"/>
          <w:iCs/>
          <w:sz w:val="24"/>
          <w:szCs w:val="24"/>
        </w:rPr>
        <w:t xml:space="preserve">Values are mean ± standard deviation of triplicate </w:t>
      </w:r>
      <w:r w:rsidR="00735A0B">
        <w:rPr>
          <w:rFonts w:ascii="Times New Roman" w:hAnsi="Times New Roman" w:cs="Times New Roman"/>
          <w:iCs/>
          <w:sz w:val="24"/>
          <w:szCs w:val="24"/>
        </w:rPr>
        <w:t>replications</w:t>
      </w:r>
      <w:r w:rsidRPr="0025235F">
        <w:rPr>
          <w:rFonts w:ascii="Times New Roman" w:hAnsi="Times New Roman" w:cs="Times New Roman"/>
          <w:iCs/>
          <w:sz w:val="24"/>
          <w:szCs w:val="24"/>
        </w:rPr>
        <w:t>. Means within the same row with the different superscripts are s</w:t>
      </w:r>
      <w:r w:rsidR="005C74E1">
        <w:rPr>
          <w:rFonts w:ascii="Times New Roman" w:hAnsi="Times New Roman" w:cs="Times New Roman"/>
          <w:iCs/>
          <w:sz w:val="24"/>
          <w:szCs w:val="24"/>
        </w:rPr>
        <w:t>ignificantly (p&lt;0.05) different from each other.</w:t>
      </w:r>
    </w:p>
    <w:p w14:paraId="47570AEB" w14:textId="77777777" w:rsidR="0025235F" w:rsidRPr="0025235F" w:rsidRDefault="0025235F" w:rsidP="0025235F">
      <w:pPr>
        <w:autoSpaceDE w:val="0"/>
        <w:autoSpaceDN w:val="0"/>
        <w:adjustRightInd w:val="0"/>
        <w:spacing w:after="0"/>
        <w:ind w:right="-720"/>
        <w:rPr>
          <w:rFonts w:ascii="Times New Roman" w:hAnsi="Times New Roman" w:cs="Times New Roman"/>
          <w:iCs/>
          <w:sz w:val="24"/>
          <w:szCs w:val="24"/>
        </w:rPr>
      </w:pPr>
    </w:p>
    <w:p w14:paraId="714AA38C" w14:textId="77777777" w:rsidR="0025235F" w:rsidRPr="0025235F" w:rsidRDefault="0025235F" w:rsidP="0025235F">
      <w:pPr>
        <w:autoSpaceDE w:val="0"/>
        <w:autoSpaceDN w:val="0"/>
        <w:adjustRightInd w:val="0"/>
        <w:spacing w:after="0"/>
        <w:ind w:right="-720"/>
        <w:rPr>
          <w:rFonts w:ascii="Times New Roman" w:hAnsi="Times New Roman" w:cs="Times New Roman"/>
          <w:iCs/>
          <w:sz w:val="24"/>
          <w:szCs w:val="24"/>
        </w:rPr>
      </w:pPr>
    </w:p>
    <w:p w14:paraId="57712B51" w14:textId="77777777" w:rsidR="0025235F" w:rsidRPr="0025235F" w:rsidRDefault="0025235F" w:rsidP="0025235F">
      <w:pPr>
        <w:rPr>
          <w:rFonts w:ascii="Times New Roman" w:hAnsi="Times New Roman" w:cs="Times New Roman"/>
          <w:sz w:val="24"/>
          <w:szCs w:val="24"/>
        </w:rPr>
      </w:pPr>
      <w:r w:rsidRPr="0025235F">
        <w:rPr>
          <w:rFonts w:ascii="Times New Roman" w:hAnsi="Times New Roman" w:cs="Times New Roman"/>
          <w:sz w:val="24"/>
          <w:szCs w:val="24"/>
        </w:rPr>
        <w:br w:type="page"/>
      </w:r>
    </w:p>
    <w:p w14:paraId="2B97AD33" w14:textId="77777777" w:rsidR="0025235F" w:rsidRPr="0025235F" w:rsidRDefault="0025235F" w:rsidP="0025235F">
      <w:pPr>
        <w:rPr>
          <w:rFonts w:ascii="Times New Roman" w:hAnsi="Times New Roman" w:cs="Times New Roman"/>
          <w:sz w:val="24"/>
          <w:szCs w:val="24"/>
        </w:rPr>
        <w:sectPr w:rsidR="0025235F" w:rsidRPr="0025235F" w:rsidSect="002248B7">
          <w:pgSz w:w="15840" w:h="12240" w:orient="landscape"/>
          <w:pgMar w:top="990" w:right="1440" w:bottom="1440" w:left="1440" w:header="720" w:footer="720" w:gutter="0"/>
          <w:pgNumType w:start="64"/>
          <w:cols w:space="720"/>
          <w:docGrid w:linePitch="360"/>
        </w:sectPr>
      </w:pPr>
    </w:p>
    <w:p w14:paraId="74DC5125" w14:textId="77777777" w:rsidR="0025235F" w:rsidRPr="0025235F" w:rsidRDefault="0025235F" w:rsidP="0025235F">
      <w:pPr>
        <w:spacing w:after="0"/>
        <w:rPr>
          <w:rFonts w:ascii="Times New Roman" w:hAnsi="Times New Roman" w:cs="Times New Roman"/>
          <w:b/>
          <w:sz w:val="24"/>
          <w:szCs w:val="24"/>
        </w:rPr>
      </w:pPr>
      <w:r w:rsidRPr="0025235F">
        <w:rPr>
          <w:rFonts w:ascii="Times New Roman" w:hAnsi="Times New Roman" w:cs="Times New Roman"/>
          <w:b/>
          <w:sz w:val="24"/>
          <w:szCs w:val="24"/>
        </w:rPr>
        <w:lastRenderedPageBreak/>
        <w:t>CONCLUSION</w:t>
      </w:r>
    </w:p>
    <w:p w14:paraId="4321ED8E"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study showed that fermentation treatment employed in the preparation of chickpea seeds into flour </w:t>
      </w:r>
      <w:r w:rsidR="00391E61">
        <w:rPr>
          <w:rFonts w:ascii="Times New Roman" w:hAnsi="Times New Roman" w:cs="Times New Roman"/>
          <w:sz w:val="24"/>
          <w:szCs w:val="24"/>
        </w:rPr>
        <w:t>increased the proximate and</w:t>
      </w:r>
      <w:r w:rsidRPr="0025235F">
        <w:rPr>
          <w:rFonts w:ascii="Times New Roman" w:hAnsi="Times New Roman" w:cs="Times New Roman"/>
          <w:sz w:val="24"/>
          <w:szCs w:val="24"/>
        </w:rPr>
        <w:t xml:space="preserve"> functional properties of the fermented flours compared to the raw chickpea flour</w:t>
      </w:r>
      <w:r w:rsidR="00735A0B">
        <w:rPr>
          <w:rFonts w:ascii="Times New Roman" w:hAnsi="Times New Roman" w:cs="Times New Roman"/>
          <w:sz w:val="24"/>
          <w:szCs w:val="24"/>
        </w:rPr>
        <w:t xml:space="preserve"> </w:t>
      </w:r>
      <w:r w:rsidR="000E0CED">
        <w:rPr>
          <w:rFonts w:ascii="Times New Roman" w:hAnsi="Times New Roman" w:cs="Times New Roman"/>
          <w:sz w:val="24"/>
          <w:szCs w:val="24"/>
        </w:rPr>
        <w:t>sample</w:t>
      </w:r>
      <w:r w:rsidRPr="0025235F">
        <w:rPr>
          <w:rFonts w:ascii="Times New Roman" w:hAnsi="Times New Roman" w:cs="Times New Roman"/>
          <w:sz w:val="24"/>
          <w:szCs w:val="24"/>
        </w:rPr>
        <w:t xml:space="preserve">. The result showed that the fermentation generally </w:t>
      </w:r>
      <w:r w:rsidR="00735A0B">
        <w:rPr>
          <w:rFonts w:ascii="Times New Roman" w:hAnsi="Times New Roman" w:cs="Times New Roman"/>
          <w:sz w:val="24"/>
          <w:szCs w:val="24"/>
        </w:rPr>
        <w:t>increased</w:t>
      </w:r>
      <w:r w:rsidRPr="0025235F">
        <w:rPr>
          <w:rFonts w:ascii="Times New Roman" w:hAnsi="Times New Roman" w:cs="Times New Roman"/>
          <w:sz w:val="24"/>
          <w:szCs w:val="24"/>
        </w:rPr>
        <w:t xml:space="preserve"> the protein, ash and crude </w:t>
      </w:r>
      <w:proofErr w:type="spellStart"/>
      <w:r w:rsidRPr="0025235F">
        <w:rPr>
          <w:rFonts w:ascii="Times New Roman" w:hAnsi="Times New Roman" w:cs="Times New Roman"/>
          <w:sz w:val="24"/>
          <w:szCs w:val="24"/>
        </w:rPr>
        <w:t>fibre</w:t>
      </w:r>
      <w:proofErr w:type="spellEnd"/>
      <w:r w:rsidRPr="0025235F">
        <w:rPr>
          <w:rFonts w:ascii="Times New Roman" w:hAnsi="Times New Roman" w:cs="Times New Roman"/>
          <w:sz w:val="24"/>
          <w:szCs w:val="24"/>
        </w:rPr>
        <w:t xml:space="preserve"> contents wi</w:t>
      </w:r>
      <w:r w:rsidR="00391E61">
        <w:rPr>
          <w:rFonts w:ascii="Times New Roman" w:hAnsi="Times New Roman" w:cs="Times New Roman"/>
          <w:sz w:val="24"/>
          <w:szCs w:val="24"/>
        </w:rPr>
        <w:t xml:space="preserve">th </w:t>
      </w:r>
      <w:r w:rsidR="00735A0B">
        <w:rPr>
          <w:rFonts w:ascii="Times New Roman" w:hAnsi="Times New Roman" w:cs="Times New Roman"/>
          <w:sz w:val="24"/>
          <w:szCs w:val="24"/>
        </w:rPr>
        <w:t xml:space="preserve">a </w:t>
      </w:r>
      <w:r w:rsidR="000E0CED">
        <w:rPr>
          <w:rFonts w:ascii="Times New Roman" w:hAnsi="Times New Roman" w:cs="Times New Roman"/>
          <w:sz w:val="24"/>
          <w:szCs w:val="24"/>
        </w:rPr>
        <w:t xml:space="preserve">slight decrease in </w:t>
      </w:r>
      <w:r w:rsidR="00391E61">
        <w:rPr>
          <w:rFonts w:ascii="Times New Roman" w:hAnsi="Times New Roman" w:cs="Times New Roman"/>
          <w:sz w:val="24"/>
          <w:szCs w:val="24"/>
        </w:rPr>
        <w:t xml:space="preserve">fat and carbohydrate </w:t>
      </w:r>
      <w:r w:rsidRPr="0025235F">
        <w:rPr>
          <w:rFonts w:ascii="Times New Roman" w:hAnsi="Times New Roman" w:cs="Times New Roman"/>
          <w:sz w:val="24"/>
          <w:szCs w:val="24"/>
        </w:rPr>
        <w:t xml:space="preserve">contents compared to the raw sample. The increase in protein content of the fermented chickpea flours </w:t>
      </w:r>
      <w:r w:rsidR="00735A0B">
        <w:rPr>
          <w:rFonts w:ascii="Times New Roman" w:hAnsi="Times New Roman" w:cs="Times New Roman"/>
          <w:sz w:val="24"/>
          <w:szCs w:val="24"/>
        </w:rPr>
        <w:t xml:space="preserve">derived </w:t>
      </w:r>
      <w:r w:rsidRPr="0025235F">
        <w:rPr>
          <w:rFonts w:ascii="Times New Roman" w:hAnsi="Times New Roman" w:cs="Times New Roman"/>
          <w:sz w:val="24"/>
          <w:szCs w:val="24"/>
        </w:rPr>
        <w:t>suggest</w:t>
      </w:r>
      <w:r w:rsidR="00391E61">
        <w:rPr>
          <w:rFonts w:ascii="Times New Roman" w:hAnsi="Times New Roman" w:cs="Times New Roman"/>
          <w:sz w:val="24"/>
          <w:szCs w:val="24"/>
        </w:rPr>
        <w:t>s</w:t>
      </w:r>
      <w:r w:rsidRPr="0025235F">
        <w:rPr>
          <w:rFonts w:ascii="Times New Roman" w:hAnsi="Times New Roman" w:cs="Times New Roman"/>
          <w:sz w:val="24"/>
          <w:szCs w:val="24"/>
        </w:rPr>
        <w:t xml:space="preserve"> that the fermented flours from chickpea seeds could be possibly used as </w:t>
      </w:r>
      <w:r w:rsidR="00735A0B">
        <w:rPr>
          <w:rFonts w:ascii="Times New Roman" w:hAnsi="Times New Roman" w:cs="Times New Roman"/>
          <w:sz w:val="24"/>
          <w:szCs w:val="24"/>
        </w:rPr>
        <w:t>a potential source</w:t>
      </w:r>
      <w:r w:rsidRPr="0025235F">
        <w:rPr>
          <w:rFonts w:ascii="Times New Roman" w:hAnsi="Times New Roman" w:cs="Times New Roman"/>
          <w:sz w:val="24"/>
          <w:szCs w:val="24"/>
        </w:rPr>
        <w:t xml:space="preserve"> of protein </w:t>
      </w:r>
      <w:r w:rsidR="00735A0B">
        <w:rPr>
          <w:rFonts w:ascii="Times New Roman" w:hAnsi="Times New Roman" w:cs="Times New Roman"/>
          <w:sz w:val="24"/>
          <w:szCs w:val="24"/>
        </w:rPr>
        <w:t xml:space="preserve">that could be used </w:t>
      </w:r>
      <w:r w:rsidRPr="0025235F">
        <w:rPr>
          <w:rFonts w:ascii="Times New Roman" w:hAnsi="Times New Roman" w:cs="Times New Roman"/>
          <w:sz w:val="24"/>
          <w:szCs w:val="24"/>
        </w:rPr>
        <w:t>to improve the nutritional qualities of local staples such as cereal, root and tuber flours which have low protein contents</w:t>
      </w:r>
      <w:r w:rsidR="00391E61">
        <w:rPr>
          <w:rFonts w:ascii="Times New Roman" w:hAnsi="Times New Roman" w:cs="Times New Roman"/>
          <w:sz w:val="24"/>
          <w:szCs w:val="24"/>
        </w:rPr>
        <w:t xml:space="preserve"> especially in Nigeria where</w:t>
      </w:r>
      <w:r w:rsidR="00735A0B">
        <w:rPr>
          <w:rFonts w:ascii="Times New Roman" w:hAnsi="Times New Roman" w:cs="Times New Roman"/>
          <w:sz w:val="24"/>
          <w:szCs w:val="24"/>
        </w:rPr>
        <w:t xml:space="preserve"> the problem of</w:t>
      </w:r>
      <w:r w:rsidR="00391E61">
        <w:rPr>
          <w:rFonts w:ascii="Times New Roman" w:hAnsi="Times New Roman" w:cs="Times New Roman"/>
          <w:sz w:val="24"/>
          <w:szCs w:val="24"/>
        </w:rPr>
        <w:t xml:space="preserve"> protein-energy malnutrition is prevalent among </w:t>
      </w:r>
      <w:r w:rsidR="00735A0B">
        <w:rPr>
          <w:rFonts w:ascii="Times New Roman" w:hAnsi="Times New Roman" w:cs="Times New Roman"/>
          <w:sz w:val="24"/>
          <w:szCs w:val="24"/>
        </w:rPr>
        <w:t xml:space="preserve">the poor and </w:t>
      </w:r>
      <w:r w:rsidR="00391E61">
        <w:rPr>
          <w:rFonts w:ascii="Times New Roman" w:hAnsi="Times New Roman" w:cs="Times New Roman"/>
          <w:sz w:val="24"/>
          <w:szCs w:val="24"/>
        </w:rPr>
        <w:t>rural dwellers</w:t>
      </w:r>
      <w:r w:rsidRPr="0025235F">
        <w:rPr>
          <w:rFonts w:ascii="Times New Roman" w:hAnsi="Times New Roman" w:cs="Times New Roman"/>
          <w:sz w:val="24"/>
          <w:szCs w:val="24"/>
        </w:rPr>
        <w:t xml:space="preserve">. </w:t>
      </w:r>
    </w:p>
    <w:p w14:paraId="07A336D5" w14:textId="77777777" w:rsidR="0025235F" w:rsidRPr="0025235F" w:rsidRDefault="000E0CED" w:rsidP="0025235F">
      <w:pPr>
        <w:jc w:val="both"/>
        <w:rPr>
          <w:rFonts w:ascii="Times New Roman" w:hAnsi="Times New Roman" w:cs="Times New Roman"/>
          <w:sz w:val="24"/>
          <w:szCs w:val="24"/>
        </w:rPr>
      </w:pPr>
      <w:r>
        <w:rPr>
          <w:rFonts w:ascii="Times New Roman" w:hAnsi="Times New Roman" w:cs="Times New Roman"/>
          <w:sz w:val="24"/>
          <w:szCs w:val="24"/>
        </w:rPr>
        <w:t xml:space="preserve">In addition, </w:t>
      </w:r>
      <w:r w:rsidR="00391E61">
        <w:rPr>
          <w:rFonts w:ascii="Times New Roman" w:hAnsi="Times New Roman" w:cs="Times New Roman"/>
          <w:sz w:val="24"/>
          <w:szCs w:val="24"/>
        </w:rPr>
        <w:t xml:space="preserve">the result equally </w:t>
      </w:r>
      <w:r w:rsidR="0025235F" w:rsidRPr="0025235F">
        <w:rPr>
          <w:rFonts w:ascii="Times New Roman" w:hAnsi="Times New Roman" w:cs="Times New Roman"/>
          <w:sz w:val="24"/>
          <w:szCs w:val="24"/>
        </w:rPr>
        <w:t>revealed that the levels of anti</w:t>
      </w:r>
      <w:r w:rsidR="00735A0B">
        <w:rPr>
          <w:rFonts w:ascii="Times New Roman" w:hAnsi="Times New Roman" w:cs="Times New Roman"/>
          <w:sz w:val="24"/>
          <w:szCs w:val="24"/>
        </w:rPr>
        <w:t>-</w:t>
      </w:r>
      <w:r w:rsidR="0025235F" w:rsidRPr="0025235F">
        <w:rPr>
          <w:rFonts w:ascii="Times New Roman" w:hAnsi="Times New Roman" w:cs="Times New Roman"/>
          <w:sz w:val="24"/>
          <w:szCs w:val="24"/>
        </w:rPr>
        <w:t xml:space="preserve">nutrients naturally present in chickpea seeds were </w:t>
      </w:r>
      <w:r>
        <w:rPr>
          <w:rFonts w:ascii="Times New Roman" w:hAnsi="Times New Roman" w:cs="Times New Roman"/>
          <w:sz w:val="24"/>
          <w:szCs w:val="24"/>
        </w:rPr>
        <w:t>remarkably</w:t>
      </w:r>
      <w:r w:rsidR="0025235F" w:rsidRPr="0025235F">
        <w:rPr>
          <w:rFonts w:ascii="Times New Roman" w:hAnsi="Times New Roman" w:cs="Times New Roman"/>
          <w:sz w:val="24"/>
          <w:szCs w:val="24"/>
        </w:rPr>
        <w:t xml:space="preserve"> reduced by fermentation treatment in the fermented flour samples compared to the raw flour sample.</w:t>
      </w:r>
      <w:r w:rsidR="00391E61">
        <w:rPr>
          <w:rFonts w:ascii="Times New Roman" w:hAnsi="Times New Roman" w:cs="Times New Roman"/>
          <w:sz w:val="24"/>
          <w:szCs w:val="24"/>
        </w:rPr>
        <w:t xml:space="preserve"> The various capacity tests </w:t>
      </w:r>
      <w:r w:rsidR="00735A0B">
        <w:rPr>
          <w:rFonts w:ascii="Times New Roman" w:hAnsi="Times New Roman" w:cs="Times New Roman"/>
          <w:sz w:val="24"/>
          <w:szCs w:val="24"/>
        </w:rPr>
        <w:t>undertaken</w:t>
      </w:r>
      <w:r w:rsidR="00391E61">
        <w:rPr>
          <w:rFonts w:ascii="Times New Roman" w:hAnsi="Times New Roman" w:cs="Times New Roman"/>
          <w:sz w:val="24"/>
          <w:szCs w:val="24"/>
        </w:rPr>
        <w:t xml:space="preserve"> in this study showed that the fermented chickpea flours generally had higher protein content and better functional properties that could make them useful in the </w:t>
      </w:r>
      <w:r w:rsidR="00735A0B">
        <w:rPr>
          <w:rFonts w:ascii="Times New Roman" w:hAnsi="Times New Roman" w:cs="Times New Roman"/>
          <w:sz w:val="24"/>
          <w:szCs w:val="24"/>
        </w:rPr>
        <w:t>production</w:t>
      </w:r>
      <w:r w:rsidR="00391E61">
        <w:rPr>
          <w:rFonts w:ascii="Times New Roman" w:hAnsi="Times New Roman" w:cs="Times New Roman"/>
          <w:sz w:val="24"/>
          <w:szCs w:val="24"/>
        </w:rPr>
        <w:t xml:space="preserve"> of a wide range of food products than the raw flour sample.</w:t>
      </w:r>
    </w:p>
    <w:p w14:paraId="1B7B3F7B"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functional properties of the flours showed that the water absorption, oil absorption, swelling, emulsification and foam capacities of the fermented flour samples were increased by fermentation treatment with the exception of the bulk density which was </w:t>
      </w:r>
      <w:r w:rsidR="00735A0B">
        <w:rPr>
          <w:rFonts w:ascii="Times New Roman" w:hAnsi="Times New Roman" w:cs="Times New Roman"/>
          <w:sz w:val="24"/>
          <w:szCs w:val="24"/>
        </w:rPr>
        <w:t xml:space="preserve">remarkably </w:t>
      </w:r>
      <w:r w:rsidRPr="0025235F">
        <w:rPr>
          <w:rFonts w:ascii="Times New Roman" w:hAnsi="Times New Roman" w:cs="Times New Roman"/>
          <w:sz w:val="24"/>
          <w:szCs w:val="24"/>
        </w:rPr>
        <w:t>reduced</w:t>
      </w:r>
      <w:r w:rsidR="00735A0B">
        <w:rPr>
          <w:rFonts w:ascii="Times New Roman" w:hAnsi="Times New Roman" w:cs="Times New Roman"/>
          <w:sz w:val="24"/>
          <w:szCs w:val="24"/>
        </w:rPr>
        <w:t xml:space="preserve"> with the</w:t>
      </w:r>
      <w:r w:rsidR="000E0CED">
        <w:rPr>
          <w:rFonts w:ascii="Times New Roman" w:hAnsi="Times New Roman" w:cs="Times New Roman"/>
          <w:sz w:val="24"/>
          <w:szCs w:val="24"/>
        </w:rPr>
        <w:t xml:space="preserve"> increase in fermentation time</w:t>
      </w:r>
      <w:r w:rsidRPr="0025235F">
        <w:rPr>
          <w:rFonts w:ascii="Times New Roman" w:hAnsi="Times New Roman" w:cs="Times New Roman"/>
          <w:sz w:val="24"/>
          <w:szCs w:val="24"/>
        </w:rPr>
        <w:t>.</w:t>
      </w:r>
      <w:r w:rsidR="000E0CED">
        <w:rPr>
          <w:rFonts w:ascii="Times New Roman" w:hAnsi="Times New Roman" w:cs="Times New Roman"/>
          <w:sz w:val="24"/>
          <w:szCs w:val="24"/>
        </w:rPr>
        <w:t xml:space="preserve"> This clearly showed that the fermented chickpea flours could be used as functional ingredients in the preparation of a wide range of food products than the raw chickpea flour.</w:t>
      </w:r>
    </w:p>
    <w:p w14:paraId="623F0AB4" w14:textId="77777777" w:rsidR="0025235F" w:rsidRPr="0025235F" w:rsidRDefault="0025235F" w:rsidP="0025235F">
      <w:pPr>
        <w:pStyle w:val="ListParagraph"/>
        <w:jc w:val="both"/>
        <w:rPr>
          <w:rFonts w:ascii="Times New Roman" w:hAnsi="Times New Roman" w:cs="Times New Roman"/>
          <w:sz w:val="24"/>
          <w:szCs w:val="24"/>
        </w:rPr>
      </w:pPr>
    </w:p>
    <w:p w14:paraId="278A7E00" w14:textId="77777777" w:rsidR="0025235F" w:rsidRPr="0025235F" w:rsidRDefault="0025235F" w:rsidP="0025235F">
      <w:pPr>
        <w:pStyle w:val="ListParagraph"/>
        <w:jc w:val="both"/>
        <w:rPr>
          <w:rFonts w:ascii="Times New Roman" w:hAnsi="Times New Roman" w:cs="Times New Roman"/>
          <w:sz w:val="24"/>
          <w:szCs w:val="24"/>
        </w:rPr>
      </w:pPr>
    </w:p>
    <w:p w14:paraId="07107AFA" w14:textId="77777777" w:rsidR="0025235F" w:rsidRPr="0025235F" w:rsidRDefault="0025235F" w:rsidP="0025235F">
      <w:pPr>
        <w:jc w:val="both"/>
        <w:rPr>
          <w:rFonts w:ascii="Times New Roman" w:hAnsi="Times New Roman" w:cs="Times New Roman"/>
          <w:sz w:val="24"/>
          <w:szCs w:val="24"/>
        </w:rPr>
      </w:pPr>
    </w:p>
    <w:p w14:paraId="1E4A8C68" w14:textId="77777777" w:rsidR="0025235F" w:rsidRPr="0025235F" w:rsidRDefault="0025235F" w:rsidP="0025235F">
      <w:pPr>
        <w:jc w:val="both"/>
        <w:rPr>
          <w:rFonts w:ascii="Times New Roman" w:hAnsi="Times New Roman" w:cs="Times New Roman"/>
          <w:sz w:val="24"/>
          <w:szCs w:val="24"/>
        </w:rPr>
      </w:pPr>
    </w:p>
    <w:p w14:paraId="2CF9457A" w14:textId="77777777" w:rsidR="0025235F" w:rsidRPr="0025235F" w:rsidRDefault="0025235F" w:rsidP="0025235F">
      <w:pPr>
        <w:jc w:val="both"/>
        <w:rPr>
          <w:rFonts w:ascii="Times New Roman" w:hAnsi="Times New Roman" w:cs="Times New Roman"/>
          <w:sz w:val="24"/>
          <w:szCs w:val="24"/>
        </w:rPr>
      </w:pPr>
    </w:p>
    <w:p w14:paraId="71EB2F09" w14:textId="77777777" w:rsidR="0025235F" w:rsidRPr="0025235F" w:rsidRDefault="0025235F" w:rsidP="0025235F">
      <w:pPr>
        <w:jc w:val="both"/>
        <w:rPr>
          <w:rFonts w:ascii="Times New Roman" w:hAnsi="Times New Roman" w:cs="Times New Roman"/>
          <w:sz w:val="24"/>
          <w:szCs w:val="24"/>
        </w:rPr>
      </w:pPr>
    </w:p>
    <w:p w14:paraId="667864AD" w14:textId="77777777" w:rsidR="0025235F" w:rsidRPr="0025235F" w:rsidRDefault="0025235F" w:rsidP="0025235F">
      <w:pPr>
        <w:jc w:val="both"/>
        <w:rPr>
          <w:rFonts w:ascii="Times New Roman" w:hAnsi="Times New Roman" w:cs="Times New Roman"/>
          <w:sz w:val="24"/>
          <w:szCs w:val="24"/>
        </w:rPr>
      </w:pPr>
    </w:p>
    <w:p w14:paraId="33BB3D28" w14:textId="77777777" w:rsidR="0025235F" w:rsidRPr="0025235F" w:rsidRDefault="0025235F" w:rsidP="0025235F">
      <w:pPr>
        <w:jc w:val="center"/>
        <w:rPr>
          <w:rFonts w:ascii="Times New Roman" w:hAnsi="Times New Roman" w:cs="Times New Roman"/>
          <w:b/>
          <w:sz w:val="24"/>
          <w:szCs w:val="24"/>
        </w:rPr>
      </w:pPr>
    </w:p>
    <w:p w14:paraId="3125E81F" w14:textId="77777777" w:rsidR="0025235F" w:rsidRPr="0025235F" w:rsidRDefault="0025235F" w:rsidP="0025235F">
      <w:pPr>
        <w:jc w:val="center"/>
        <w:rPr>
          <w:rFonts w:ascii="Times New Roman" w:hAnsi="Times New Roman" w:cs="Times New Roman"/>
          <w:b/>
          <w:sz w:val="24"/>
          <w:szCs w:val="24"/>
        </w:rPr>
      </w:pPr>
    </w:p>
    <w:p w14:paraId="1646B6C5" w14:textId="77777777" w:rsidR="0025235F" w:rsidRDefault="0025235F" w:rsidP="0025235F">
      <w:pPr>
        <w:jc w:val="center"/>
        <w:rPr>
          <w:rFonts w:ascii="Times New Roman" w:hAnsi="Times New Roman" w:cs="Times New Roman"/>
          <w:b/>
          <w:sz w:val="24"/>
          <w:szCs w:val="24"/>
        </w:rPr>
      </w:pPr>
    </w:p>
    <w:p w14:paraId="31DE5E50" w14:textId="77777777" w:rsidR="0025235F" w:rsidRDefault="0025235F" w:rsidP="0025235F">
      <w:pPr>
        <w:jc w:val="center"/>
        <w:rPr>
          <w:rFonts w:ascii="Times New Roman" w:hAnsi="Times New Roman" w:cs="Times New Roman"/>
          <w:b/>
          <w:sz w:val="24"/>
          <w:szCs w:val="24"/>
        </w:rPr>
      </w:pPr>
    </w:p>
    <w:p w14:paraId="3AD4E620" w14:textId="77777777" w:rsidR="0025235F" w:rsidRPr="0025235F" w:rsidRDefault="0025235F" w:rsidP="0025235F">
      <w:pPr>
        <w:jc w:val="center"/>
        <w:rPr>
          <w:rFonts w:ascii="Times New Roman" w:hAnsi="Times New Roman" w:cs="Times New Roman"/>
          <w:b/>
          <w:sz w:val="24"/>
          <w:szCs w:val="24"/>
        </w:rPr>
      </w:pPr>
      <w:r w:rsidRPr="0025235F">
        <w:rPr>
          <w:rFonts w:ascii="Times New Roman" w:hAnsi="Times New Roman" w:cs="Times New Roman"/>
          <w:b/>
          <w:sz w:val="24"/>
          <w:szCs w:val="24"/>
        </w:rPr>
        <w:lastRenderedPageBreak/>
        <w:t>REFERENCES</w:t>
      </w:r>
    </w:p>
    <w:p w14:paraId="148D22E8"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t xml:space="preserve">Abbas, Y.  and Asif, A. (2018). Impact of processing on nutritional and anti-nutritional factors of legumes: a review. </w:t>
      </w:r>
      <w:r w:rsidRPr="0025235F">
        <w:rPr>
          <w:rFonts w:ascii="Times New Roman" w:hAnsi="Times New Roman" w:cs="Times New Roman"/>
          <w:i/>
          <w:color w:val="131413"/>
          <w:sz w:val="24"/>
          <w:szCs w:val="24"/>
          <w:lang w:val="en-GB"/>
        </w:rPr>
        <w:t>Journal</w:t>
      </w:r>
      <w:r>
        <w:rPr>
          <w:rFonts w:ascii="Times New Roman" w:hAnsi="Times New Roman" w:cs="Times New Roman"/>
          <w:i/>
          <w:color w:val="131413"/>
          <w:sz w:val="24"/>
          <w:szCs w:val="24"/>
          <w:lang w:val="en-GB"/>
        </w:rPr>
        <w:t xml:space="preserve"> of Food Science and Technology,</w:t>
      </w:r>
      <w:r w:rsidRPr="0025235F">
        <w:rPr>
          <w:rFonts w:ascii="Times New Roman" w:hAnsi="Times New Roman" w:cs="Times New Roman"/>
          <w:i/>
          <w:color w:val="131413"/>
          <w:sz w:val="24"/>
          <w:szCs w:val="24"/>
          <w:lang w:val="en-GB"/>
        </w:rPr>
        <w:t xml:space="preserve"> </w:t>
      </w:r>
      <w:r>
        <w:rPr>
          <w:rFonts w:ascii="Times New Roman" w:hAnsi="Times New Roman" w:cs="Times New Roman"/>
          <w:color w:val="131413"/>
          <w:sz w:val="24"/>
          <w:szCs w:val="24"/>
          <w:lang w:val="en-GB"/>
        </w:rPr>
        <w:t xml:space="preserve">1(2), </w:t>
      </w:r>
      <w:r w:rsidRPr="0025235F">
        <w:rPr>
          <w:rFonts w:ascii="Times New Roman" w:hAnsi="Times New Roman" w:cs="Times New Roman"/>
          <w:color w:val="131413"/>
          <w:sz w:val="24"/>
          <w:szCs w:val="24"/>
          <w:lang w:val="en-GB"/>
        </w:rPr>
        <w:t>54–65.</w:t>
      </w:r>
    </w:p>
    <w:p w14:paraId="0580EA7D" w14:textId="77777777" w:rsidR="003737F0" w:rsidRDefault="003737F0" w:rsidP="009E4D40">
      <w:pPr>
        <w:autoSpaceDE w:val="0"/>
        <w:autoSpaceDN w:val="0"/>
        <w:adjustRightInd w:val="0"/>
        <w:spacing w:after="0"/>
        <w:ind w:left="720" w:hanging="720"/>
        <w:jc w:val="both"/>
        <w:rPr>
          <w:rFonts w:ascii="Times New Roman" w:hAnsi="Times New Roman" w:cs="Times New Roman"/>
          <w:color w:val="131413"/>
          <w:sz w:val="24"/>
          <w:szCs w:val="24"/>
          <w:lang w:val="en-GB"/>
        </w:rPr>
      </w:pPr>
    </w:p>
    <w:p w14:paraId="3DB06679" w14:textId="77777777" w:rsidR="003737F0" w:rsidRDefault="003737F0" w:rsidP="009E4D40">
      <w:pPr>
        <w:autoSpaceDE w:val="0"/>
        <w:autoSpaceDN w:val="0"/>
        <w:adjustRightInd w:val="0"/>
        <w:spacing w:after="0"/>
        <w:ind w:left="720" w:hanging="720"/>
        <w:jc w:val="both"/>
        <w:rPr>
          <w:rFonts w:ascii="Times New Roman" w:hAnsi="Times New Roman" w:cs="Times New Roman"/>
          <w:color w:val="131413"/>
          <w:sz w:val="24"/>
          <w:szCs w:val="24"/>
          <w:lang w:val="en-GB"/>
        </w:rPr>
      </w:pPr>
      <w:proofErr w:type="spellStart"/>
      <w:r w:rsidRPr="0025235F">
        <w:rPr>
          <w:rFonts w:ascii="Times New Roman" w:hAnsi="Times New Roman" w:cs="Times New Roman"/>
          <w:color w:val="131413"/>
          <w:sz w:val="24"/>
          <w:szCs w:val="24"/>
          <w:lang w:val="en-GB"/>
        </w:rPr>
        <w:t>Adegunwa</w:t>
      </w:r>
      <w:proofErr w:type="spellEnd"/>
      <w:r w:rsidRPr="0025235F">
        <w:rPr>
          <w:rFonts w:ascii="Times New Roman" w:hAnsi="Times New Roman" w:cs="Times New Roman"/>
          <w:color w:val="131413"/>
          <w:sz w:val="24"/>
          <w:szCs w:val="24"/>
          <w:lang w:val="en-GB"/>
        </w:rPr>
        <w:t xml:space="preserve">, M.O., Adebowale, A.A., Bakare, H.A. and </w:t>
      </w:r>
      <w:proofErr w:type="spellStart"/>
      <w:r w:rsidRPr="0025235F">
        <w:rPr>
          <w:rFonts w:ascii="Times New Roman" w:hAnsi="Times New Roman" w:cs="Times New Roman"/>
          <w:color w:val="131413"/>
          <w:sz w:val="24"/>
          <w:szCs w:val="24"/>
          <w:lang w:val="en-GB"/>
        </w:rPr>
        <w:t>Kalejaiye</w:t>
      </w:r>
      <w:proofErr w:type="spellEnd"/>
      <w:r w:rsidRPr="0025235F">
        <w:rPr>
          <w:rFonts w:ascii="Times New Roman" w:hAnsi="Times New Roman" w:cs="Times New Roman"/>
          <w:color w:val="131413"/>
          <w:sz w:val="24"/>
          <w:szCs w:val="24"/>
          <w:lang w:val="en-GB"/>
        </w:rPr>
        <w:t xml:space="preserve">, K.K. (2014). Effects of treatments on the anti-nutritional factors and functional properties of </w:t>
      </w:r>
      <w:proofErr w:type="spellStart"/>
      <w:r w:rsidRPr="0025235F">
        <w:rPr>
          <w:rFonts w:ascii="Times New Roman" w:hAnsi="Times New Roman" w:cs="Times New Roman"/>
          <w:color w:val="131413"/>
          <w:sz w:val="24"/>
          <w:szCs w:val="24"/>
          <w:lang w:val="en-GB"/>
        </w:rPr>
        <w:t>bambara</w:t>
      </w:r>
      <w:proofErr w:type="spellEnd"/>
      <w:r w:rsidRPr="0025235F">
        <w:rPr>
          <w:rFonts w:ascii="Times New Roman" w:hAnsi="Times New Roman" w:cs="Times New Roman"/>
          <w:color w:val="131413"/>
          <w:sz w:val="24"/>
          <w:szCs w:val="24"/>
          <w:lang w:val="en-GB"/>
        </w:rPr>
        <w:t xml:space="preserve"> groundnut (</w:t>
      </w:r>
      <w:r>
        <w:rPr>
          <w:rFonts w:ascii="Times New Roman" w:hAnsi="Times New Roman" w:cs="Times New Roman"/>
          <w:i/>
          <w:color w:val="131413"/>
          <w:sz w:val="24"/>
          <w:szCs w:val="24"/>
          <w:lang w:val="en-GB"/>
        </w:rPr>
        <w:t xml:space="preserve">Vigna </w:t>
      </w:r>
      <w:proofErr w:type="spellStart"/>
      <w:r>
        <w:rPr>
          <w:rFonts w:ascii="Times New Roman" w:hAnsi="Times New Roman" w:cs="Times New Roman"/>
          <w:i/>
          <w:color w:val="131413"/>
          <w:sz w:val="24"/>
          <w:szCs w:val="24"/>
          <w:lang w:val="en-GB"/>
        </w:rPr>
        <w:t>subterranea</w:t>
      </w:r>
      <w:proofErr w:type="spellEnd"/>
      <w:r w:rsidRPr="0025235F">
        <w:rPr>
          <w:rFonts w:ascii="Times New Roman" w:hAnsi="Times New Roman" w:cs="Times New Roman"/>
          <w:color w:val="131413"/>
          <w:sz w:val="24"/>
          <w:szCs w:val="24"/>
          <w:lang w:val="en-GB"/>
        </w:rPr>
        <w:t xml:space="preserve">) flour. </w:t>
      </w:r>
      <w:r w:rsidRPr="0025235F">
        <w:rPr>
          <w:rFonts w:ascii="Times New Roman" w:hAnsi="Times New Roman" w:cs="Times New Roman"/>
          <w:i/>
          <w:color w:val="131413"/>
          <w:sz w:val="24"/>
          <w:szCs w:val="24"/>
          <w:lang w:val="en-GB"/>
        </w:rPr>
        <w:t>Journal of F</w:t>
      </w:r>
      <w:r>
        <w:rPr>
          <w:rFonts w:ascii="Times New Roman" w:hAnsi="Times New Roman" w:cs="Times New Roman"/>
          <w:i/>
          <w:color w:val="131413"/>
          <w:sz w:val="24"/>
          <w:szCs w:val="24"/>
          <w:lang w:val="en-GB"/>
        </w:rPr>
        <w:t>ood Processing and Preservation,</w:t>
      </w:r>
      <w:r>
        <w:rPr>
          <w:rFonts w:ascii="Times New Roman" w:hAnsi="Times New Roman" w:cs="Times New Roman"/>
          <w:color w:val="131413"/>
          <w:sz w:val="24"/>
          <w:szCs w:val="24"/>
          <w:lang w:val="en-GB"/>
        </w:rPr>
        <w:t xml:space="preserve"> 38, 1875-1881.</w:t>
      </w:r>
    </w:p>
    <w:p w14:paraId="3357F81D"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50D6474D"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Adeyemi, O. R. and Dada, S. O. (2021). The effect fermentation on the nutrient and anti-nutrient composition of pigeon pea (</w:t>
      </w:r>
      <w:proofErr w:type="spellStart"/>
      <w:r>
        <w:rPr>
          <w:rFonts w:ascii="Times New Roman" w:hAnsi="Times New Roman" w:cs="Times New Roman"/>
          <w:i/>
          <w:sz w:val="24"/>
          <w:szCs w:val="24"/>
        </w:rPr>
        <w:t>Cajanus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cajan</w:t>
      </w:r>
      <w:proofErr w:type="spellEnd"/>
      <w:r>
        <w:rPr>
          <w:rFonts w:ascii="Times New Roman" w:hAnsi="Times New Roman" w:cs="Times New Roman"/>
          <w:i/>
          <w:sz w:val="24"/>
          <w:szCs w:val="24"/>
        </w:rPr>
        <w:t>)</w:t>
      </w:r>
      <w:r>
        <w:rPr>
          <w:rFonts w:ascii="Times New Roman" w:hAnsi="Times New Roman" w:cs="Times New Roman"/>
          <w:sz w:val="24"/>
          <w:szCs w:val="24"/>
        </w:rPr>
        <w:t xml:space="preserve"> flour. </w:t>
      </w:r>
      <w:r>
        <w:rPr>
          <w:rFonts w:ascii="Times New Roman" w:hAnsi="Times New Roman" w:cs="Times New Roman"/>
          <w:i/>
          <w:sz w:val="24"/>
          <w:szCs w:val="24"/>
        </w:rPr>
        <w:t xml:space="preserve">Journal of Food Biotechnology, 45 </w:t>
      </w:r>
      <w:r>
        <w:rPr>
          <w:rFonts w:ascii="Times New Roman" w:hAnsi="Times New Roman" w:cs="Times New Roman"/>
          <w:sz w:val="24"/>
          <w:szCs w:val="24"/>
        </w:rPr>
        <w:t xml:space="preserve">(6), </w:t>
      </w:r>
      <w:r>
        <w:rPr>
          <w:rFonts w:ascii="Times New Roman" w:hAnsi="Times New Roman" w:cs="Times New Roman"/>
          <w:i/>
          <w:sz w:val="24"/>
          <w:szCs w:val="24"/>
        </w:rPr>
        <w:t>e13612 – e13620.</w:t>
      </w:r>
    </w:p>
    <w:p w14:paraId="477A3BD9" w14:textId="77777777" w:rsidR="003737F0" w:rsidRPr="0025235F" w:rsidRDefault="003737F0" w:rsidP="0025235F">
      <w:pPr>
        <w:tabs>
          <w:tab w:val="left" w:pos="0"/>
        </w:tabs>
        <w:autoSpaceDE w:val="0"/>
        <w:autoSpaceDN w:val="0"/>
        <w:adjustRightInd w:val="0"/>
        <w:spacing w:before="240" w:after="240"/>
        <w:ind w:left="720" w:hanging="720"/>
        <w:jc w:val="both"/>
        <w:rPr>
          <w:rFonts w:ascii="Times New Roman" w:hAnsi="Times New Roman" w:cs="Times New Roman"/>
          <w:i/>
          <w:iCs/>
          <w:sz w:val="24"/>
          <w:szCs w:val="24"/>
        </w:rPr>
      </w:pPr>
      <w:r w:rsidRPr="0025235F">
        <w:rPr>
          <w:rFonts w:ascii="Times New Roman" w:hAnsi="Times New Roman" w:cs="Times New Roman"/>
          <w:bCs/>
          <w:sz w:val="24"/>
          <w:szCs w:val="24"/>
        </w:rPr>
        <w:t>Akubor, P. I. (</w:t>
      </w:r>
      <w:r w:rsidRPr="0025235F">
        <w:rPr>
          <w:rFonts w:ascii="Times New Roman" w:hAnsi="Times New Roman" w:cs="Times New Roman"/>
          <w:bCs/>
          <w:iCs/>
          <w:sz w:val="24"/>
          <w:szCs w:val="24"/>
        </w:rPr>
        <w:t>2019</w:t>
      </w:r>
      <w:r w:rsidRPr="0025235F">
        <w:rPr>
          <w:rFonts w:ascii="Times New Roman" w:hAnsi="Times New Roman" w:cs="Times New Roman"/>
          <w:bCs/>
          <w:sz w:val="24"/>
          <w:szCs w:val="24"/>
        </w:rPr>
        <w:t xml:space="preserve">). </w:t>
      </w:r>
      <w:r w:rsidRPr="0025235F">
        <w:rPr>
          <w:rFonts w:ascii="Times New Roman" w:hAnsi="Times New Roman" w:cs="Times New Roman"/>
          <w:iCs/>
          <w:sz w:val="24"/>
          <w:szCs w:val="24"/>
        </w:rPr>
        <w:t xml:space="preserve">Evaluation of the quality of instant fufu flours prepared from corn, cassava and soybean flour blends. </w:t>
      </w:r>
      <w:r w:rsidRPr="0025235F">
        <w:rPr>
          <w:rFonts w:ascii="Times New Roman" w:hAnsi="Times New Roman" w:cs="Times New Roman"/>
          <w:i/>
          <w:iCs/>
          <w:sz w:val="24"/>
          <w:szCs w:val="24"/>
        </w:rPr>
        <w:t>South Asian Journal of Food Technology and Environment</w:t>
      </w:r>
      <w:r>
        <w:rPr>
          <w:rFonts w:ascii="Times New Roman" w:hAnsi="Times New Roman" w:cs="Times New Roman"/>
          <w:iCs/>
          <w:sz w:val="24"/>
          <w:szCs w:val="24"/>
        </w:rPr>
        <w:t xml:space="preserve">, 5(1), </w:t>
      </w:r>
      <w:r w:rsidRPr="0025235F">
        <w:rPr>
          <w:rFonts w:ascii="Times New Roman" w:hAnsi="Times New Roman" w:cs="Times New Roman"/>
          <w:iCs/>
          <w:sz w:val="24"/>
          <w:szCs w:val="24"/>
        </w:rPr>
        <w:t>785-790.</w:t>
      </w:r>
    </w:p>
    <w:p w14:paraId="3756DCBC"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t xml:space="preserve">Akubor, P.I. (2016). Effect of fermentation on proximate composition, functional and sensory properties of complementary foods prepared from cowpea and sweet potato flour blends. </w:t>
      </w:r>
      <w:r w:rsidRPr="0025235F">
        <w:rPr>
          <w:rFonts w:ascii="Times New Roman" w:hAnsi="Times New Roman" w:cs="Times New Roman"/>
          <w:i/>
          <w:color w:val="131413"/>
          <w:sz w:val="24"/>
          <w:szCs w:val="24"/>
          <w:lang w:val="en-GB"/>
        </w:rPr>
        <w:t xml:space="preserve">Nigerian </w:t>
      </w:r>
      <w:r>
        <w:rPr>
          <w:rFonts w:ascii="Times New Roman" w:hAnsi="Times New Roman" w:cs="Times New Roman"/>
          <w:i/>
          <w:color w:val="131413"/>
          <w:sz w:val="24"/>
          <w:szCs w:val="24"/>
          <w:lang w:val="en-GB"/>
        </w:rPr>
        <w:t>Journal of Nutritional Sciences,</w:t>
      </w:r>
      <w:r w:rsidRPr="0025235F">
        <w:rPr>
          <w:rFonts w:ascii="Times New Roman" w:hAnsi="Times New Roman" w:cs="Times New Roman"/>
          <w:i/>
          <w:color w:val="131413"/>
          <w:sz w:val="24"/>
          <w:szCs w:val="24"/>
          <w:lang w:val="en-GB"/>
        </w:rPr>
        <w:t xml:space="preserve"> </w:t>
      </w:r>
      <w:r>
        <w:rPr>
          <w:rFonts w:ascii="Times New Roman" w:hAnsi="Times New Roman" w:cs="Times New Roman"/>
          <w:color w:val="131413"/>
          <w:sz w:val="24"/>
          <w:szCs w:val="24"/>
          <w:lang w:val="en-GB"/>
        </w:rPr>
        <w:t xml:space="preserve">37(2), </w:t>
      </w:r>
      <w:r w:rsidRPr="0025235F">
        <w:rPr>
          <w:rFonts w:ascii="Times New Roman" w:hAnsi="Times New Roman" w:cs="Times New Roman"/>
          <w:color w:val="131413"/>
          <w:sz w:val="24"/>
          <w:szCs w:val="24"/>
          <w:lang w:val="en-GB"/>
        </w:rPr>
        <w:t>117-124.</w:t>
      </w:r>
    </w:p>
    <w:p w14:paraId="1A5ED72A" w14:textId="77777777" w:rsidR="003737F0" w:rsidRDefault="003737F0" w:rsidP="00B413A8">
      <w:pPr>
        <w:autoSpaceDE w:val="0"/>
        <w:autoSpaceDN w:val="0"/>
        <w:adjustRightInd w:val="0"/>
        <w:spacing w:after="0"/>
        <w:ind w:left="720" w:hanging="720"/>
        <w:jc w:val="both"/>
        <w:rPr>
          <w:rFonts w:ascii="Times New Roman" w:hAnsi="Times New Roman" w:cs="Times New Roman"/>
          <w:color w:val="131413"/>
          <w:sz w:val="24"/>
          <w:szCs w:val="24"/>
          <w:lang w:val="en-GB"/>
        </w:rPr>
      </w:pPr>
    </w:p>
    <w:p w14:paraId="437128F2" w14:textId="77777777" w:rsidR="003737F0" w:rsidRDefault="003737F0" w:rsidP="00B413A8">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t xml:space="preserve">Akubor, P.I. (2017). Effect of processing methods on the chemical composition and functional properties of pigeon pea seed. </w:t>
      </w:r>
      <w:r w:rsidRPr="0025235F">
        <w:rPr>
          <w:rFonts w:ascii="Times New Roman" w:hAnsi="Times New Roman" w:cs="Times New Roman"/>
          <w:i/>
          <w:color w:val="131413"/>
          <w:sz w:val="24"/>
          <w:szCs w:val="24"/>
          <w:lang w:val="en-GB"/>
        </w:rPr>
        <w:t>I</w:t>
      </w:r>
      <w:r>
        <w:rPr>
          <w:rFonts w:ascii="Times New Roman" w:hAnsi="Times New Roman" w:cs="Times New Roman"/>
          <w:i/>
          <w:color w:val="131413"/>
          <w:sz w:val="24"/>
          <w:szCs w:val="24"/>
          <w:lang w:val="en-GB"/>
        </w:rPr>
        <w:t>nnovare Journal of Food Science,</w:t>
      </w:r>
      <w:r>
        <w:rPr>
          <w:rFonts w:ascii="Times New Roman" w:hAnsi="Times New Roman" w:cs="Times New Roman"/>
          <w:color w:val="131413"/>
          <w:sz w:val="24"/>
          <w:szCs w:val="24"/>
          <w:lang w:val="en-GB"/>
        </w:rPr>
        <w:t xml:space="preserve"> 5(4), </w:t>
      </w:r>
      <w:r w:rsidRPr="0025235F">
        <w:rPr>
          <w:rFonts w:ascii="Times New Roman" w:hAnsi="Times New Roman" w:cs="Times New Roman"/>
          <w:color w:val="131413"/>
          <w:sz w:val="24"/>
          <w:szCs w:val="24"/>
          <w:lang w:val="en-GB"/>
        </w:rPr>
        <w:t>15-18.</w:t>
      </w:r>
    </w:p>
    <w:p w14:paraId="673C98B7" w14:textId="77777777" w:rsidR="003737F0" w:rsidRDefault="003737F0" w:rsidP="0025235F">
      <w:pPr>
        <w:ind w:left="720" w:hanging="720"/>
        <w:jc w:val="both"/>
        <w:rPr>
          <w:rFonts w:ascii="Times New Roman" w:hAnsi="Times New Roman" w:cs="Times New Roman"/>
          <w:sz w:val="24"/>
          <w:szCs w:val="24"/>
        </w:rPr>
      </w:pPr>
    </w:p>
    <w:p w14:paraId="1ABB854A" w14:textId="77777777" w:rsidR="003737F0" w:rsidRPr="0025235F" w:rsidRDefault="003737F0" w:rsidP="0025235F">
      <w:pPr>
        <w:ind w:left="720" w:hanging="720"/>
        <w:jc w:val="both"/>
        <w:rPr>
          <w:rFonts w:ascii="Times New Roman" w:hAnsi="Times New Roman" w:cs="Times New Roman"/>
          <w:sz w:val="24"/>
          <w:szCs w:val="24"/>
        </w:rPr>
      </w:pPr>
      <w:r>
        <w:rPr>
          <w:rFonts w:ascii="Times New Roman" w:hAnsi="Times New Roman" w:cs="Times New Roman"/>
          <w:sz w:val="24"/>
          <w:szCs w:val="24"/>
        </w:rPr>
        <w:t>AOAC (2016</w:t>
      </w:r>
      <w:r w:rsidRPr="0025235F">
        <w:rPr>
          <w:rFonts w:ascii="Times New Roman" w:hAnsi="Times New Roman" w:cs="Times New Roman"/>
          <w:sz w:val="24"/>
          <w:szCs w:val="24"/>
        </w:rPr>
        <w:t xml:space="preserve">). </w:t>
      </w:r>
      <w:r w:rsidRPr="00B413A8">
        <w:rPr>
          <w:rFonts w:ascii="Times New Roman" w:hAnsi="Times New Roman" w:cs="Times New Roman"/>
          <w:i/>
          <w:sz w:val="24"/>
          <w:szCs w:val="24"/>
        </w:rPr>
        <w:t>Official Methods of Analysis.</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Association of Official Analytical Chemists</w:t>
      </w:r>
      <w:r w:rsidRPr="0025235F">
        <w:rPr>
          <w:rFonts w:ascii="Times New Roman" w:hAnsi="Times New Roman" w:cs="Times New Roman"/>
          <w:sz w:val="24"/>
          <w:szCs w:val="24"/>
        </w:rPr>
        <w:t xml:space="preserve"> 18</w:t>
      </w:r>
      <w:r w:rsidRPr="0025235F">
        <w:rPr>
          <w:rFonts w:ascii="Times New Roman" w:hAnsi="Times New Roman" w:cs="Times New Roman"/>
          <w:sz w:val="24"/>
          <w:szCs w:val="24"/>
          <w:vertAlign w:val="superscript"/>
        </w:rPr>
        <w:t>th</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edn</w:t>
      </w:r>
      <w:proofErr w:type="spellEnd"/>
      <w:r w:rsidRPr="0025235F">
        <w:rPr>
          <w:rFonts w:ascii="Times New Roman" w:hAnsi="Times New Roman" w:cs="Times New Roman"/>
          <w:i/>
          <w:sz w:val="24"/>
          <w:szCs w:val="24"/>
        </w:rPr>
        <w:t xml:space="preserve">. </w:t>
      </w:r>
      <w:r w:rsidRPr="0025235F">
        <w:rPr>
          <w:rFonts w:ascii="Times New Roman" w:hAnsi="Times New Roman" w:cs="Times New Roman"/>
          <w:sz w:val="24"/>
          <w:szCs w:val="24"/>
        </w:rPr>
        <w:t xml:space="preserve"> Washington D.C., USA</w:t>
      </w:r>
      <w:r w:rsidRPr="0025235F">
        <w:rPr>
          <w:rFonts w:ascii="Times New Roman" w:hAnsi="Times New Roman" w:cs="Times New Roman"/>
          <w:i/>
          <w:sz w:val="24"/>
          <w:szCs w:val="24"/>
        </w:rPr>
        <w:t xml:space="preserve">. </w:t>
      </w:r>
      <w:r w:rsidRPr="0025235F">
        <w:rPr>
          <w:rFonts w:ascii="Times New Roman" w:hAnsi="Times New Roman" w:cs="Times New Roman"/>
          <w:sz w:val="24"/>
          <w:szCs w:val="24"/>
        </w:rPr>
        <w:t>Pp. 210-232.</w:t>
      </w:r>
    </w:p>
    <w:p w14:paraId="26F5356F"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proofErr w:type="spellStart"/>
      <w:r w:rsidRPr="0025235F">
        <w:rPr>
          <w:rFonts w:ascii="Times New Roman" w:hAnsi="Times New Roman" w:cs="Times New Roman"/>
          <w:color w:val="131413"/>
          <w:sz w:val="24"/>
          <w:szCs w:val="24"/>
          <w:lang w:val="en-GB"/>
        </w:rPr>
        <w:t>Arukwe</w:t>
      </w:r>
      <w:proofErr w:type="spellEnd"/>
      <w:r w:rsidRPr="0025235F">
        <w:rPr>
          <w:rFonts w:ascii="Times New Roman" w:hAnsi="Times New Roman" w:cs="Times New Roman"/>
          <w:color w:val="131413"/>
          <w:sz w:val="24"/>
          <w:szCs w:val="24"/>
          <w:lang w:val="en-GB"/>
        </w:rPr>
        <w:t xml:space="preserve">, D.C., </w:t>
      </w:r>
      <w:proofErr w:type="spellStart"/>
      <w:r w:rsidRPr="0025235F">
        <w:rPr>
          <w:rFonts w:ascii="Times New Roman" w:hAnsi="Times New Roman" w:cs="Times New Roman"/>
          <w:color w:val="131413"/>
          <w:sz w:val="24"/>
          <w:szCs w:val="24"/>
          <w:lang w:val="en-GB"/>
        </w:rPr>
        <w:t>Nwanekezi</w:t>
      </w:r>
      <w:proofErr w:type="spellEnd"/>
      <w:r w:rsidRPr="0025235F">
        <w:rPr>
          <w:rFonts w:ascii="Times New Roman" w:hAnsi="Times New Roman" w:cs="Times New Roman"/>
          <w:color w:val="131413"/>
          <w:sz w:val="24"/>
          <w:szCs w:val="24"/>
          <w:lang w:val="en-GB"/>
        </w:rPr>
        <w:t xml:space="preserve">, E.C. and </w:t>
      </w:r>
      <w:proofErr w:type="spellStart"/>
      <w:r w:rsidRPr="0025235F">
        <w:rPr>
          <w:rFonts w:ascii="Times New Roman" w:hAnsi="Times New Roman" w:cs="Times New Roman"/>
          <w:color w:val="131413"/>
          <w:sz w:val="24"/>
          <w:szCs w:val="24"/>
          <w:lang w:val="en-GB"/>
        </w:rPr>
        <w:t>Agomuo</w:t>
      </w:r>
      <w:proofErr w:type="spellEnd"/>
      <w:r w:rsidRPr="0025235F">
        <w:rPr>
          <w:rFonts w:ascii="Times New Roman" w:hAnsi="Times New Roman" w:cs="Times New Roman"/>
          <w:color w:val="131413"/>
          <w:sz w:val="24"/>
          <w:szCs w:val="24"/>
          <w:lang w:val="en-GB"/>
        </w:rPr>
        <w:t>, J.C. (2017). Effects of combined processing methods on the functional and pasting properties of pigeon pea (</w:t>
      </w:r>
      <w:proofErr w:type="spellStart"/>
      <w:r w:rsidRPr="0025235F">
        <w:rPr>
          <w:rFonts w:ascii="Times New Roman" w:hAnsi="Times New Roman" w:cs="Times New Roman"/>
          <w:i/>
          <w:color w:val="131413"/>
          <w:sz w:val="24"/>
          <w:szCs w:val="24"/>
          <w:lang w:val="en-GB"/>
        </w:rPr>
        <w:t>Cajanus</w:t>
      </w:r>
      <w:proofErr w:type="spellEnd"/>
      <w:r w:rsidRPr="0025235F">
        <w:rPr>
          <w:rFonts w:ascii="Times New Roman" w:hAnsi="Times New Roman" w:cs="Times New Roman"/>
          <w:i/>
          <w:color w:val="131413"/>
          <w:sz w:val="24"/>
          <w:szCs w:val="24"/>
          <w:lang w:val="en-GB"/>
        </w:rPr>
        <w:t xml:space="preserve"> </w:t>
      </w:r>
      <w:proofErr w:type="spellStart"/>
      <w:r w:rsidRPr="0025235F">
        <w:rPr>
          <w:rFonts w:ascii="Times New Roman" w:hAnsi="Times New Roman" w:cs="Times New Roman"/>
          <w:i/>
          <w:color w:val="131413"/>
          <w:sz w:val="24"/>
          <w:szCs w:val="24"/>
          <w:lang w:val="en-GB"/>
        </w:rPr>
        <w:t>cajan</w:t>
      </w:r>
      <w:proofErr w:type="spellEnd"/>
      <w:r w:rsidRPr="0025235F">
        <w:rPr>
          <w:rFonts w:ascii="Times New Roman" w:hAnsi="Times New Roman" w:cs="Times New Roman"/>
          <w:color w:val="131413"/>
          <w:sz w:val="24"/>
          <w:szCs w:val="24"/>
          <w:lang w:val="en-GB"/>
        </w:rPr>
        <w:t xml:space="preserve">) flour. </w:t>
      </w:r>
      <w:r w:rsidRPr="0025235F">
        <w:rPr>
          <w:rFonts w:ascii="Times New Roman" w:hAnsi="Times New Roman" w:cs="Times New Roman"/>
          <w:i/>
          <w:color w:val="131413"/>
          <w:sz w:val="24"/>
          <w:szCs w:val="24"/>
          <w:lang w:val="en-GB"/>
        </w:rPr>
        <w:t>International Journal of S</w:t>
      </w:r>
      <w:r>
        <w:rPr>
          <w:rFonts w:ascii="Times New Roman" w:hAnsi="Times New Roman" w:cs="Times New Roman"/>
          <w:i/>
          <w:color w:val="131413"/>
          <w:sz w:val="24"/>
          <w:szCs w:val="24"/>
          <w:lang w:val="en-GB"/>
        </w:rPr>
        <w:t>cience and Qualitative Analysis,</w:t>
      </w:r>
      <w:r w:rsidRPr="0025235F">
        <w:rPr>
          <w:rFonts w:ascii="Times New Roman" w:hAnsi="Times New Roman" w:cs="Times New Roman"/>
          <w:i/>
          <w:color w:val="131413"/>
          <w:sz w:val="24"/>
          <w:szCs w:val="24"/>
          <w:lang w:val="en-GB"/>
        </w:rPr>
        <w:t xml:space="preserve"> </w:t>
      </w:r>
      <w:r>
        <w:rPr>
          <w:rFonts w:ascii="Times New Roman" w:hAnsi="Times New Roman" w:cs="Times New Roman"/>
          <w:color w:val="131413"/>
          <w:sz w:val="24"/>
          <w:szCs w:val="24"/>
          <w:lang w:val="en-GB"/>
        </w:rPr>
        <w:t xml:space="preserve">3(3), </w:t>
      </w:r>
      <w:r w:rsidRPr="0025235F">
        <w:rPr>
          <w:rFonts w:ascii="Times New Roman" w:hAnsi="Times New Roman" w:cs="Times New Roman"/>
          <w:color w:val="131413"/>
          <w:sz w:val="24"/>
          <w:szCs w:val="24"/>
          <w:lang w:val="en-GB"/>
        </w:rPr>
        <w:t>23-30.</w:t>
      </w:r>
    </w:p>
    <w:p w14:paraId="280FBD17" w14:textId="77777777" w:rsidR="003737F0"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p>
    <w:p w14:paraId="7ED5E60E"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t>Beruk, B. (2015). Effect of soaking and germination on proximate composition, mineral bioavailability and functional properties of chickpea flour.</w:t>
      </w:r>
      <w:r w:rsidRPr="0025235F">
        <w:rPr>
          <w:rFonts w:ascii="Times New Roman" w:hAnsi="Times New Roman" w:cs="Times New Roman"/>
          <w:i/>
          <w:color w:val="131413"/>
          <w:sz w:val="24"/>
          <w:szCs w:val="24"/>
          <w:lang w:val="en-GB"/>
        </w:rPr>
        <w:t xml:space="preserve"> Journal of Food Science and </w:t>
      </w:r>
      <w:r>
        <w:rPr>
          <w:rFonts w:ascii="Times New Roman" w:hAnsi="Times New Roman" w:cs="Times New Roman"/>
          <w:i/>
          <w:color w:val="131413"/>
          <w:sz w:val="24"/>
          <w:szCs w:val="24"/>
          <w:lang w:val="en-GB"/>
        </w:rPr>
        <w:t>Public Health,</w:t>
      </w:r>
      <w:r>
        <w:rPr>
          <w:rFonts w:ascii="Times New Roman" w:hAnsi="Times New Roman" w:cs="Times New Roman"/>
          <w:color w:val="131413"/>
          <w:sz w:val="24"/>
          <w:szCs w:val="24"/>
          <w:lang w:val="en-GB"/>
        </w:rPr>
        <w:t xml:space="preserve"> 5(4), </w:t>
      </w:r>
      <w:r w:rsidRPr="0025235F">
        <w:rPr>
          <w:rFonts w:ascii="Times New Roman" w:hAnsi="Times New Roman" w:cs="Times New Roman"/>
          <w:color w:val="131413"/>
          <w:sz w:val="24"/>
          <w:szCs w:val="24"/>
          <w:lang w:val="en-GB"/>
        </w:rPr>
        <w:t>108–113.</w:t>
      </w:r>
    </w:p>
    <w:p w14:paraId="6EE7AAF5" w14:textId="77777777" w:rsidR="003737F0"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p>
    <w:p w14:paraId="48966D38"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t xml:space="preserve">Dida, D. and </w:t>
      </w:r>
      <w:proofErr w:type="spellStart"/>
      <w:r w:rsidRPr="0025235F">
        <w:rPr>
          <w:rFonts w:ascii="Times New Roman" w:hAnsi="Times New Roman" w:cs="Times New Roman"/>
          <w:color w:val="131413"/>
          <w:sz w:val="24"/>
          <w:szCs w:val="24"/>
          <w:lang w:val="en-GB"/>
        </w:rPr>
        <w:t>Kelbessa</w:t>
      </w:r>
      <w:proofErr w:type="spellEnd"/>
      <w:r w:rsidRPr="0025235F">
        <w:rPr>
          <w:rFonts w:ascii="Times New Roman" w:hAnsi="Times New Roman" w:cs="Times New Roman"/>
          <w:color w:val="131413"/>
          <w:sz w:val="24"/>
          <w:szCs w:val="24"/>
          <w:lang w:val="en-GB"/>
        </w:rPr>
        <w:t>, U. (2018). Study on the effect of traditional processing methods on nutritional composition and antinutritional factors in chickpea (</w:t>
      </w:r>
      <w:r w:rsidRPr="0025235F">
        <w:rPr>
          <w:rFonts w:ascii="Times New Roman" w:hAnsi="Times New Roman" w:cs="Times New Roman"/>
          <w:i/>
          <w:color w:val="131413"/>
          <w:sz w:val="24"/>
          <w:szCs w:val="24"/>
          <w:lang w:val="en-GB"/>
        </w:rPr>
        <w:t>Cicer arietinum</w:t>
      </w:r>
      <w:r w:rsidRPr="0025235F">
        <w:rPr>
          <w:rFonts w:ascii="Times New Roman" w:hAnsi="Times New Roman" w:cs="Times New Roman"/>
          <w:color w:val="131413"/>
          <w:sz w:val="24"/>
          <w:szCs w:val="24"/>
          <w:lang w:val="en-GB"/>
        </w:rPr>
        <w:t>).</w:t>
      </w:r>
      <w:r w:rsidRPr="0025235F">
        <w:rPr>
          <w:rFonts w:ascii="Times New Roman" w:hAnsi="Times New Roman" w:cs="Times New Roman"/>
          <w:i/>
          <w:color w:val="131413"/>
          <w:sz w:val="24"/>
          <w:szCs w:val="24"/>
          <w:lang w:val="en-GB"/>
        </w:rPr>
        <w:t xml:space="preserve"> Food </w:t>
      </w:r>
      <w:r>
        <w:rPr>
          <w:rFonts w:ascii="Times New Roman" w:hAnsi="Times New Roman" w:cs="Times New Roman"/>
          <w:i/>
          <w:color w:val="131413"/>
          <w:sz w:val="24"/>
          <w:szCs w:val="24"/>
          <w:lang w:val="en-GB"/>
        </w:rPr>
        <w:t>Science and Technology Research,</w:t>
      </w:r>
      <w:r>
        <w:rPr>
          <w:rFonts w:ascii="Times New Roman" w:hAnsi="Times New Roman" w:cs="Times New Roman"/>
          <w:color w:val="131413"/>
          <w:sz w:val="24"/>
          <w:szCs w:val="24"/>
          <w:lang w:val="en-GB"/>
        </w:rPr>
        <w:t xml:space="preserve"> 4(1), </w:t>
      </w:r>
      <w:r w:rsidRPr="0025235F">
        <w:rPr>
          <w:rFonts w:ascii="Times New Roman" w:hAnsi="Times New Roman" w:cs="Times New Roman"/>
          <w:color w:val="131413"/>
          <w:sz w:val="24"/>
          <w:szCs w:val="24"/>
          <w:lang w:val="en-GB"/>
        </w:rPr>
        <w:t>22–30.</w:t>
      </w:r>
    </w:p>
    <w:p w14:paraId="4DE8CCB1"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770189D9"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Eneche</w:t>
      </w:r>
      <w:proofErr w:type="spellEnd"/>
      <w:r>
        <w:rPr>
          <w:rFonts w:ascii="Times New Roman" w:hAnsi="Times New Roman" w:cs="Times New Roman"/>
          <w:sz w:val="24"/>
          <w:szCs w:val="24"/>
        </w:rPr>
        <w:t>, E. H., Igwebuike, C. U. and Adamu, M. M. (2021). Effect of natural fermented of the chemical and mineral composition Bambara groundnut (</w:t>
      </w:r>
      <w:r>
        <w:rPr>
          <w:rFonts w:ascii="Times New Roman" w:hAnsi="Times New Roman" w:cs="Times New Roman"/>
          <w:i/>
          <w:sz w:val="24"/>
          <w:szCs w:val="24"/>
        </w:rPr>
        <w:t xml:space="preserve">Vigna subterranean). Nigerian Food Journal </w:t>
      </w:r>
      <w:r>
        <w:rPr>
          <w:rFonts w:ascii="Times New Roman" w:hAnsi="Times New Roman" w:cs="Times New Roman"/>
          <w:sz w:val="24"/>
          <w:szCs w:val="24"/>
        </w:rPr>
        <w:t xml:space="preserve">39 (1), </w:t>
      </w:r>
      <w:r>
        <w:rPr>
          <w:rFonts w:ascii="Times New Roman" w:hAnsi="Times New Roman" w:cs="Times New Roman"/>
          <w:i/>
          <w:sz w:val="24"/>
          <w:szCs w:val="24"/>
        </w:rPr>
        <w:t>77 – 84.</w:t>
      </w:r>
    </w:p>
    <w:p w14:paraId="11124B16" w14:textId="77777777" w:rsidR="003737F0" w:rsidRDefault="003737F0" w:rsidP="00CB73A8">
      <w:pPr>
        <w:autoSpaceDE w:val="0"/>
        <w:autoSpaceDN w:val="0"/>
        <w:adjustRightInd w:val="0"/>
        <w:spacing w:after="0"/>
        <w:ind w:left="720" w:hanging="720"/>
        <w:jc w:val="both"/>
        <w:rPr>
          <w:rFonts w:ascii="Times New Roman" w:hAnsi="Times New Roman" w:cs="Times New Roman"/>
          <w:sz w:val="24"/>
          <w:szCs w:val="24"/>
        </w:rPr>
      </w:pPr>
    </w:p>
    <w:p w14:paraId="05D74B36" w14:textId="77777777" w:rsidR="003737F0" w:rsidRDefault="003737F0" w:rsidP="00CB73A8">
      <w:pPr>
        <w:autoSpaceDE w:val="0"/>
        <w:autoSpaceDN w:val="0"/>
        <w:adjustRightInd w:val="0"/>
        <w:spacing w:after="0"/>
        <w:ind w:left="720" w:hanging="720"/>
        <w:jc w:val="both"/>
        <w:rPr>
          <w:rFonts w:ascii="Times New Roman" w:hAnsi="Times New Roman" w:cs="Times New Roman"/>
          <w:sz w:val="24"/>
          <w:szCs w:val="24"/>
        </w:rPr>
      </w:pPr>
      <w:r w:rsidRPr="00A33F6C">
        <w:rPr>
          <w:rFonts w:ascii="Times New Roman" w:hAnsi="Times New Roman" w:cs="Times New Roman"/>
          <w:sz w:val="24"/>
          <w:szCs w:val="24"/>
        </w:rPr>
        <w:t xml:space="preserve">Eze, S. I., Okoye, J. I. and </w:t>
      </w:r>
      <w:proofErr w:type="spellStart"/>
      <w:r w:rsidRPr="00A33F6C">
        <w:rPr>
          <w:rFonts w:ascii="Times New Roman" w:hAnsi="Times New Roman" w:cs="Times New Roman"/>
          <w:sz w:val="24"/>
          <w:szCs w:val="24"/>
        </w:rPr>
        <w:t>Onwuama</w:t>
      </w:r>
      <w:proofErr w:type="spellEnd"/>
      <w:r w:rsidRPr="00A33F6C">
        <w:rPr>
          <w:rFonts w:ascii="Times New Roman" w:hAnsi="Times New Roman" w:cs="Times New Roman"/>
          <w:sz w:val="24"/>
          <w:szCs w:val="24"/>
        </w:rPr>
        <w:t>, N. N. (2024). Effect of germination time on the properties of flours from red and brown varieties of pigeon pea (</w:t>
      </w:r>
      <w:proofErr w:type="spellStart"/>
      <w:r w:rsidRPr="00A33F6C">
        <w:rPr>
          <w:rFonts w:ascii="Times New Roman" w:hAnsi="Times New Roman" w:cs="Times New Roman"/>
          <w:i/>
          <w:sz w:val="24"/>
          <w:szCs w:val="24"/>
        </w:rPr>
        <w:t>cajanus</w:t>
      </w:r>
      <w:proofErr w:type="spellEnd"/>
      <w:r w:rsidRPr="00A33F6C">
        <w:rPr>
          <w:rFonts w:ascii="Times New Roman" w:hAnsi="Times New Roman" w:cs="Times New Roman"/>
          <w:i/>
          <w:sz w:val="24"/>
          <w:szCs w:val="24"/>
        </w:rPr>
        <w:t xml:space="preserve"> </w:t>
      </w:r>
      <w:proofErr w:type="spellStart"/>
      <w:r w:rsidRPr="00A33F6C">
        <w:rPr>
          <w:rFonts w:ascii="Times New Roman" w:hAnsi="Times New Roman" w:cs="Times New Roman"/>
          <w:i/>
          <w:sz w:val="24"/>
          <w:szCs w:val="24"/>
        </w:rPr>
        <w:t>cajan</w:t>
      </w:r>
      <w:proofErr w:type="spellEnd"/>
      <w:r w:rsidRPr="00A33F6C">
        <w:rPr>
          <w:rFonts w:ascii="Times New Roman" w:hAnsi="Times New Roman" w:cs="Times New Roman"/>
          <w:i/>
          <w:sz w:val="24"/>
          <w:szCs w:val="24"/>
        </w:rPr>
        <w:t>)</w:t>
      </w:r>
      <w:r w:rsidRPr="00A33F6C">
        <w:rPr>
          <w:rFonts w:ascii="Times New Roman" w:hAnsi="Times New Roman" w:cs="Times New Roman"/>
          <w:sz w:val="24"/>
          <w:szCs w:val="24"/>
        </w:rPr>
        <w:t xml:space="preserve"> seeds. </w:t>
      </w:r>
      <w:r w:rsidRPr="00A33F6C">
        <w:rPr>
          <w:rFonts w:ascii="Times New Roman" w:hAnsi="Times New Roman" w:cs="Times New Roman"/>
          <w:i/>
          <w:sz w:val="24"/>
          <w:szCs w:val="24"/>
        </w:rPr>
        <w:t xml:space="preserve">International Journal of Biochemistry Research and Review, </w:t>
      </w:r>
      <w:r w:rsidRPr="00A33F6C">
        <w:rPr>
          <w:rFonts w:ascii="Times New Roman" w:hAnsi="Times New Roman" w:cs="Times New Roman"/>
          <w:sz w:val="24"/>
          <w:szCs w:val="24"/>
        </w:rPr>
        <w:t>33 (3), 49-62.</w:t>
      </w:r>
    </w:p>
    <w:p w14:paraId="2F6CFD48"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033D8282"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Ezeh, A. C., Nwankwo, C. C. and Okafor, E. P. (2023). Biochemical changes during natural fermentation of composite flour. </w:t>
      </w:r>
      <w:r>
        <w:rPr>
          <w:rFonts w:ascii="Times New Roman" w:hAnsi="Times New Roman" w:cs="Times New Roman"/>
          <w:i/>
          <w:sz w:val="24"/>
          <w:szCs w:val="24"/>
        </w:rPr>
        <w:t xml:space="preserve">African Journal of Biotechnology, </w:t>
      </w:r>
      <w:r>
        <w:rPr>
          <w:rFonts w:ascii="Times New Roman" w:hAnsi="Times New Roman" w:cs="Times New Roman"/>
          <w:sz w:val="24"/>
          <w:szCs w:val="24"/>
        </w:rPr>
        <w:t xml:space="preserve">22 (14), </w:t>
      </w:r>
      <w:r>
        <w:rPr>
          <w:rFonts w:ascii="Times New Roman" w:hAnsi="Times New Roman" w:cs="Times New Roman"/>
          <w:i/>
          <w:sz w:val="24"/>
          <w:szCs w:val="24"/>
        </w:rPr>
        <w:t>211 – 220.</w:t>
      </w:r>
    </w:p>
    <w:p w14:paraId="69C47669" w14:textId="77777777" w:rsidR="003737F0" w:rsidRDefault="003737F0" w:rsidP="00A33F6C">
      <w:pPr>
        <w:pStyle w:val="Heading1"/>
        <w:spacing w:before="0"/>
        <w:ind w:left="720" w:hanging="720"/>
        <w:rPr>
          <w:rFonts w:ascii="Times New Roman" w:hAnsi="Times New Roman" w:cs="Times New Roman"/>
          <w:color w:val="auto"/>
          <w:sz w:val="24"/>
          <w:szCs w:val="24"/>
        </w:rPr>
      </w:pPr>
    </w:p>
    <w:p w14:paraId="30FF9B66" w14:textId="77777777" w:rsidR="003737F0" w:rsidRPr="00A33F6C" w:rsidRDefault="003737F0" w:rsidP="00A33F6C">
      <w:pPr>
        <w:pStyle w:val="Heading1"/>
        <w:spacing w:before="0"/>
        <w:ind w:left="720" w:hanging="720"/>
        <w:rPr>
          <w:rFonts w:ascii="Times New Roman" w:hAnsi="Times New Roman" w:cs="Times New Roman"/>
          <w:color w:val="auto"/>
          <w:sz w:val="24"/>
          <w:szCs w:val="24"/>
        </w:rPr>
      </w:pPr>
      <w:proofErr w:type="spellStart"/>
      <w:r w:rsidRPr="00A33F6C">
        <w:rPr>
          <w:rFonts w:ascii="Times New Roman" w:hAnsi="Times New Roman" w:cs="Times New Roman"/>
          <w:color w:val="auto"/>
          <w:sz w:val="24"/>
          <w:szCs w:val="24"/>
        </w:rPr>
        <w:t>Farinde</w:t>
      </w:r>
      <w:proofErr w:type="spellEnd"/>
      <w:r w:rsidRPr="00A33F6C">
        <w:rPr>
          <w:rFonts w:ascii="Times New Roman" w:hAnsi="Times New Roman" w:cs="Times New Roman"/>
          <w:color w:val="auto"/>
          <w:sz w:val="24"/>
          <w:szCs w:val="24"/>
        </w:rPr>
        <w:t xml:space="preserve">, E. D., </w:t>
      </w:r>
      <w:proofErr w:type="spellStart"/>
      <w:r w:rsidRPr="00A33F6C">
        <w:rPr>
          <w:rFonts w:ascii="Times New Roman" w:hAnsi="Times New Roman" w:cs="Times New Roman"/>
          <w:color w:val="auto"/>
          <w:sz w:val="24"/>
          <w:szCs w:val="24"/>
        </w:rPr>
        <w:t>Abiose</w:t>
      </w:r>
      <w:proofErr w:type="spellEnd"/>
      <w:r w:rsidRPr="00A33F6C">
        <w:rPr>
          <w:rFonts w:ascii="Times New Roman" w:hAnsi="Times New Roman" w:cs="Times New Roman"/>
          <w:color w:val="auto"/>
          <w:sz w:val="24"/>
          <w:szCs w:val="24"/>
        </w:rPr>
        <w:t xml:space="preserve">, S. H. and Adenira, A. H. A. (2017). Diversity of bacteria during fermentation of lima beans into </w:t>
      </w:r>
      <w:proofErr w:type="spellStart"/>
      <w:r w:rsidRPr="00A33F6C">
        <w:rPr>
          <w:rFonts w:ascii="Times New Roman" w:hAnsi="Times New Roman" w:cs="Times New Roman"/>
          <w:color w:val="auto"/>
          <w:sz w:val="24"/>
          <w:szCs w:val="24"/>
        </w:rPr>
        <w:t>dawadawa</w:t>
      </w:r>
      <w:proofErr w:type="spellEnd"/>
      <w:r w:rsidRPr="00A33F6C">
        <w:rPr>
          <w:rFonts w:ascii="Times New Roman" w:hAnsi="Times New Roman" w:cs="Times New Roman"/>
          <w:color w:val="auto"/>
          <w:sz w:val="24"/>
          <w:szCs w:val="24"/>
        </w:rPr>
        <w:t xml:space="preserve">. </w:t>
      </w:r>
      <w:r w:rsidRPr="00A33F6C">
        <w:rPr>
          <w:rFonts w:ascii="Times New Roman" w:hAnsi="Times New Roman" w:cs="Times New Roman"/>
          <w:i/>
          <w:color w:val="auto"/>
          <w:sz w:val="24"/>
          <w:szCs w:val="24"/>
        </w:rPr>
        <w:t xml:space="preserve">Journal of Microbiology, Biotechnology and Food Science, </w:t>
      </w:r>
      <w:r w:rsidRPr="00A33F6C">
        <w:rPr>
          <w:rFonts w:ascii="Times New Roman" w:hAnsi="Times New Roman" w:cs="Times New Roman"/>
          <w:color w:val="auto"/>
          <w:sz w:val="24"/>
          <w:szCs w:val="24"/>
        </w:rPr>
        <w:t>6(6), 1228 – 1232.</w:t>
      </w:r>
    </w:p>
    <w:p w14:paraId="58F96F32" w14:textId="77777777" w:rsidR="003737F0" w:rsidRDefault="003737F0" w:rsidP="00A33F6C">
      <w:pPr>
        <w:pStyle w:val="Heading1"/>
        <w:spacing w:before="0"/>
        <w:ind w:left="720" w:hanging="720"/>
        <w:rPr>
          <w:rFonts w:ascii="Times New Roman" w:hAnsi="Times New Roman" w:cs="Times New Roman"/>
          <w:color w:val="auto"/>
          <w:sz w:val="24"/>
          <w:szCs w:val="24"/>
        </w:rPr>
      </w:pPr>
    </w:p>
    <w:p w14:paraId="742BB484" w14:textId="77777777" w:rsidR="003737F0" w:rsidRDefault="003737F0" w:rsidP="00A33F6C">
      <w:pPr>
        <w:pStyle w:val="Heading1"/>
        <w:spacing w:before="0"/>
        <w:ind w:left="720" w:hanging="720"/>
        <w:rPr>
          <w:rFonts w:ascii="Times New Roman" w:hAnsi="Times New Roman" w:cs="Times New Roman"/>
          <w:color w:val="auto"/>
          <w:sz w:val="24"/>
          <w:szCs w:val="24"/>
        </w:rPr>
      </w:pPr>
      <w:proofErr w:type="spellStart"/>
      <w:r w:rsidRPr="00A33F6C">
        <w:rPr>
          <w:rFonts w:ascii="Times New Roman" w:hAnsi="Times New Roman" w:cs="Times New Roman"/>
          <w:color w:val="auto"/>
          <w:sz w:val="24"/>
          <w:szCs w:val="24"/>
        </w:rPr>
        <w:t>Hasmadi</w:t>
      </w:r>
      <w:proofErr w:type="spellEnd"/>
      <w:r w:rsidRPr="00A33F6C">
        <w:rPr>
          <w:rFonts w:ascii="Times New Roman" w:hAnsi="Times New Roman" w:cs="Times New Roman"/>
          <w:color w:val="auto"/>
          <w:sz w:val="24"/>
          <w:szCs w:val="24"/>
        </w:rPr>
        <w:t xml:space="preserve">, M., </w:t>
      </w:r>
      <w:proofErr w:type="spellStart"/>
      <w:r w:rsidRPr="00A33F6C">
        <w:rPr>
          <w:rFonts w:ascii="Times New Roman" w:hAnsi="Times New Roman" w:cs="Times New Roman"/>
          <w:color w:val="auto"/>
          <w:sz w:val="24"/>
          <w:szCs w:val="24"/>
        </w:rPr>
        <w:t>Noorfarahzilah</w:t>
      </w:r>
      <w:proofErr w:type="spellEnd"/>
      <w:r w:rsidRPr="00A33F6C">
        <w:rPr>
          <w:rFonts w:ascii="Times New Roman" w:hAnsi="Times New Roman" w:cs="Times New Roman"/>
          <w:color w:val="auto"/>
          <w:sz w:val="24"/>
          <w:szCs w:val="24"/>
        </w:rPr>
        <w:t xml:space="preserve">, M., </w:t>
      </w:r>
      <w:proofErr w:type="spellStart"/>
      <w:r w:rsidRPr="00A33F6C">
        <w:rPr>
          <w:rFonts w:ascii="Times New Roman" w:hAnsi="Times New Roman" w:cs="Times New Roman"/>
          <w:color w:val="auto"/>
          <w:sz w:val="24"/>
          <w:szCs w:val="24"/>
        </w:rPr>
        <w:t>Noraidah</w:t>
      </w:r>
      <w:proofErr w:type="spellEnd"/>
      <w:r w:rsidRPr="00A33F6C">
        <w:rPr>
          <w:rFonts w:ascii="Times New Roman" w:hAnsi="Times New Roman" w:cs="Times New Roman"/>
          <w:color w:val="auto"/>
          <w:sz w:val="24"/>
          <w:szCs w:val="24"/>
        </w:rPr>
        <w:t xml:space="preserve">, H., Zainol, M. K. and Jahurul, M. H. A. (2020). Functional properties of composite flours. </w:t>
      </w:r>
      <w:r w:rsidRPr="00A33F6C">
        <w:rPr>
          <w:rFonts w:ascii="Times New Roman" w:hAnsi="Times New Roman" w:cs="Times New Roman"/>
          <w:i/>
          <w:color w:val="auto"/>
          <w:sz w:val="24"/>
          <w:szCs w:val="24"/>
        </w:rPr>
        <w:t xml:space="preserve">Journal of Food Research, </w:t>
      </w:r>
      <w:r w:rsidRPr="00A33F6C">
        <w:rPr>
          <w:rFonts w:ascii="Times New Roman" w:hAnsi="Times New Roman" w:cs="Times New Roman"/>
          <w:color w:val="auto"/>
          <w:sz w:val="24"/>
          <w:szCs w:val="24"/>
        </w:rPr>
        <w:t>4 (6), 1820 – 1831.</w:t>
      </w:r>
    </w:p>
    <w:p w14:paraId="4BB9269C" w14:textId="77777777" w:rsidR="003737F0" w:rsidRDefault="003737F0" w:rsidP="00A33F6C">
      <w:pPr>
        <w:pStyle w:val="Heading1"/>
        <w:spacing w:before="0"/>
        <w:ind w:left="720" w:hanging="720"/>
        <w:rPr>
          <w:rFonts w:ascii="Times New Roman" w:hAnsi="Times New Roman" w:cs="Times New Roman"/>
          <w:color w:val="auto"/>
          <w:sz w:val="24"/>
          <w:szCs w:val="24"/>
        </w:rPr>
      </w:pPr>
    </w:p>
    <w:p w14:paraId="190B15DA" w14:textId="77777777" w:rsidR="003737F0" w:rsidRPr="00A33F6C" w:rsidRDefault="003737F0" w:rsidP="00A33F6C">
      <w:pPr>
        <w:pStyle w:val="Heading1"/>
        <w:spacing w:before="0"/>
        <w:ind w:left="720" w:hanging="720"/>
        <w:rPr>
          <w:rFonts w:ascii="Times New Roman" w:hAnsi="Times New Roman" w:cs="Times New Roman"/>
          <w:color w:val="auto"/>
          <w:sz w:val="24"/>
          <w:szCs w:val="24"/>
        </w:rPr>
      </w:pPr>
      <w:r w:rsidRPr="00A33F6C">
        <w:rPr>
          <w:rFonts w:ascii="Times New Roman" w:hAnsi="Times New Roman" w:cs="Times New Roman"/>
          <w:color w:val="auto"/>
          <w:sz w:val="24"/>
          <w:szCs w:val="24"/>
        </w:rPr>
        <w:t>Igbokwe, Q. N., Okoye, J. I. and Egbujie, A. E. (2024). Effect of thermal processing treatments on the proximate</w:t>
      </w:r>
      <w:r>
        <w:rPr>
          <w:rFonts w:ascii="Times New Roman" w:hAnsi="Times New Roman" w:cs="Times New Roman"/>
          <w:color w:val="auto"/>
          <w:sz w:val="24"/>
          <w:szCs w:val="24"/>
        </w:rPr>
        <w:t>,</w:t>
      </w:r>
      <w:r w:rsidRPr="00A33F6C">
        <w:rPr>
          <w:rFonts w:ascii="Times New Roman" w:hAnsi="Times New Roman" w:cs="Times New Roman"/>
          <w:color w:val="auto"/>
          <w:sz w:val="24"/>
          <w:szCs w:val="24"/>
        </w:rPr>
        <w:t xml:space="preserve"> functional and pasting of African yam bean (</w:t>
      </w:r>
      <w:proofErr w:type="spellStart"/>
      <w:r w:rsidRPr="00A33F6C">
        <w:rPr>
          <w:rFonts w:ascii="Times New Roman" w:hAnsi="Times New Roman" w:cs="Times New Roman"/>
          <w:i/>
          <w:color w:val="auto"/>
          <w:sz w:val="24"/>
          <w:szCs w:val="24"/>
        </w:rPr>
        <w:t>Sphenostylis</w:t>
      </w:r>
      <w:proofErr w:type="spellEnd"/>
      <w:r w:rsidRPr="00A33F6C">
        <w:rPr>
          <w:rFonts w:ascii="Times New Roman" w:hAnsi="Times New Roman" w:cs="Times New Roman"/>
          <w:i/>
          <w:color w:val="auto"/>
          <w:sz w:val="24"/>
          <w:szCs w:val="24"/>
        </w:rPr>
        <w:t xml:space="preserve"> </w:t>
      </w:r>
      <w:proofErr w:type="spellStart"/>
      <w:r w:rsidRPr="00A33F6C">
        <w:rPr>
          <w:rFonts w:ascii="Times New Roman" w:hAnsi="Times New Roman" w:cs="Times New Roman"/>
          <w:i/>
          <w:color w:val="auto"/>
          <w:sz w:val="24"/>
          <w:szCs w:val="24"/>
        </w:rPr>
        <w:t>stenocarpa</w:t>
      </w:r>
      <w:proofErr w:type="spellEnd"/>
      <w:r w:rsidRPr="00A33F6C">
        <w:rPr>
          <w:rFonts w:ascii="Times New Roman" w:hAnsi="Times New Roman" w:cs="Times New Roman"/>
          <w:color w:val="auto"/>
          <w:sz w:val="24"/>
          <w:szCs w:val="24"/>
        </w:rPr>
        <w:t xml:space="preserve">) seed flours. </w:t>
      </w:r>
      <w:r w:rsidRPr="00A33F6C">
        <w:rPr>
          <w:rFonts w:ascii="Times New Roman" w:hAnsi="Times New Roman" w:cs="Times New Roman"/>
          <w:i/>
          <w:color w:val="auto"/>
          <w:sz w:val="24"/>
          <w:szCs w:val="24"/>
        </w:rPr>
        <w:t xml:space="preserve">Asian Journal of Food Research and Nutrition, </w:t>
      </w:r>
      <w:r w:rsidRPr="00A33F6C">
        <w:rPr>
          <w:rFonts w:ascii="Times New Roman" w:hAnsi="Times New Roman" w:cs="Times New Roman"/>
          <w:color w:val="auto"/>
          <w:sz w:val="24"/>
          <w:szCs w:val="24"/>
        </w:rPr>
        <w:t>23 (3), 76 – 92.</w:t>
      </w:r>
    </w:p>
    <w:p w14:paraId="5952043E"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3A799345"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Inyang, C. U. and Zakari, U. M. (2018). Effect of germination and fermentation of pearl millet on proximate, chemical and sensory properties of instant </w:t>
      </w:r>
      <w:proofErr w:type="spellStart"/>
      <w:r>
        <w:rPr>
          <w:rFonts w:ascii="Times New Roman" w:hAnsi="Times New Roman" w:cs="Times New Roman"/>
          <w:sz w:val="24"/>
          <w:szCs w:val="24"/>
        </w:rPr>
        <w:t>fura</w:t>
      </w:r>
      <w:proofErr w:type="spellEnd"/>
      <w:r>
        <w:rPr>
          <w:rFonts w:ascii="Times New Roman" w:hAnsi="Times New Roman" w:cs="Times New Roman"/>
          <w:sz w:val="24"/>
          <w:szCs w:val="24"/>
        </w:rPr>
        <w:t xml:space="preserve">: a Nigerian cereal food. </w:t>
      </w:r>
      <w:r>
        <w:rPr>
          <w:rFonts w:ascii="Times New Roman" w:hAnsi="Times New Roman" w:cs="Times New Roman"/>
          <w:i/>
          <w:sz w:val="24"/>
          <w:szCs w:val="24"/>
        </w:rPr>
        <w:t xml:space="preserve">Pakistan Journal of Nutrition, </w:t>
      </w:r>
      <w:r>
        <w:rPr>
          <w:rFonts w:ascii="Times New Roman" w:hAnsi="Times New Roman" w:cs="Times New Roman"/>
          <w:sz w:val="24"/>
          <w:szCs w:val="24"/>
        </w:rPr>
        <w:t>7 (</w:t>
      </w:r>
      <w:r>
        <w:rPr>
          <w:rFonts w:ascii="Times New Roman" w:hAnsi="Times New Roman" w:cs="Times New Roman"/>
          <w:i/>
          <w:sz w:val="24"/>
          <w:szCs w:val="24"/>
        </w:rPr>
        <w:t>1), 9 -12.</w:t>
      </w:r>
    </w:p>
    <w:p w14:paraId="65138240" w14:textId="77777777" w:rsidR="003737F0" w:rsidRDefault="003737F0" w:rsidP="00A33F6C">
      <w:pPr>
        <w:pStyle w:val="Heading1"/>
        <w:spacing w:before="0"/>
        <w:ind w:left="720" w:hanging="720"/>
        <w:rPr>
          <w:rFonts w:ascii="Times New Roman" w:hAnsi="Times New Roman" w:cs="Times New Roman"/>
          <w:color w:val="auto"/>
          <w:sz w:val="24"/>
          <w:szCs w:val="24"/>
        </w:rPr>
      </w:pPr>
    </w:p>
    <w:p w14:paraId="3878B654" w14:textId="77777777" w:rsidR="003737F0" w:rsidRPr="00A33F6C" w:rsidRDefault="003737F0" w:rsidP="00A33F6C">
      <w:pPr>
        <w:pStyle w:val="Heading1"/>
        <w:spacing w:before="0"/>
        <w:ind w:left="720" w:hanging="720"/>
        <w:rPr>
          <w:rFonts w:ascii="Times New Roman" w:hAnsi="Times New Roman" w:cs="Times New Roman"/>
          <w:i/>
          <w:color w:val="auto"/>
          <w:sz w:val="24"/>
          <w:szCs w:val="24"/>
        </w:rPr>
      </w:pPr>
      <w:proofErr w:type="spellStart"/>
      <w:r w:rsidRPr="00A33F6C">
        <w:rPr>
          <w:rFonts w:ascii="Times New Roman" w:hAnsi="Times New Roman" w:cs="Times New Roman"/>
          <w:color w:val="auto"/>
          <w:sz w:val="24"/>
          <w:szCs w:val="24"/>
        </w:rPr>
        <w:t>Iwe</w:t>
      </w:r>
      <w:proofErr w:type="spellEnd"/>
      <w:r w:rsidRPr="00A33F6C">
        <w:rPr>
          <w:rFonts w:ascii="Times New Roman" w:hAnsi="Times New Roman" w:cs="Times New Roman"/>
          <w:color w:val="auto"/>
          <w:sz w:val="24"/>
          <w:szCs w:val="24"/>
        </w:rPr>
        <w:t xml:space="preserve">, M. O., </w:t>
      </w:r>
      <w:proofErr w:type="spellStart"/>
      <w:r w:rsidRPr="00A33F6C">
        <w:rPr>
          <w:rFonts w:ascii="Times New Roman" w:hAnsi="Times New Roman" w:cs="Times New Roman"/>
          <w:color w:val="auto"/>
          <w:sz w:val="24"/>
          <w:szCs w:val="24"/>
        </w:rPr>
        <w:t>Onyewkwu</w:t>
      </w:r>
      <w:proofErr w:type="spellEnd"/>
      <w:r w:rsidRPr="00A33F6C">
        <w:rPr>
          <w:rFonts w:ascii="Times New Roman" w:hAnsi="Times New Roman" w:cs="Times New Roman"/>
          <w:color w:val="auto"/>
          <w:sz w:val="24"/>
          <w:szCs w:val="24"/>
        </w:rPr>
        <w:t xml:space="preserve">, U. and </w:t>
      </w:r>
      <w:proofErr w:type="spellStart"/>
      <w:r w:rsidRPr="00A33F6C">
        <w:rPr>
          <w:rFonts w:ascii="Times New Roman" w:hAnsi="Times New Roman" w:cs="Times New Roman"/>
          <w:color w:val="auto"/>
          <w:sz w:val="24"/>
          <w:szCs w:val="24"/>
        </w:rPr>
        <w:t>Agiripa</w:t>
      </w:r>
      <w:proofErr w:type="spellEnd"/>
      <w:r w:rsidRPr="00A33F6C">
        <w:rPr>
          <w:rFonts w:ascii="Times New Roman" w:hAnsi="Times New Roman" w:cs="Times New Roman"/>
          <w:color w:val="auto"/>
          <w:sz w:val="24"/>
          <w:szCs w:val="24"/>
        </w:rPr>
        <w:t xml:space="preserve">, A. N. (2016). Proximate, functional and pasting properties of FARO 44 rice, African yam bean and brown cowpea composite flours. </w:t>
      </w:r>
      <w:r w:rsidRPr="00A33F6C">
        <w:rPr>
          <w:rFonts w:ascii="Times New Roman" w:hAnsi="Times New Roman" w:cs="Times New Roman"/>
          <w:i/>
          <w:color w:val="auto"/>
          <w:sz w:val="24"/>
          <w:szCs w:val="24"/>
        </w:rPr>
        <w:t xml:space="preserve">Cogent Food and Agriculture, </w:t>
      </w:r>
      <w:r w:rsidRPr="00A33F6C">
        <w:rPr>
          <w:rFonts w:ascii="Times New Roman" w:hAnsi="Times New Roman" w:cs="Times New Roman"/>
          <w:color w:val="auto"/>
          <w:sz w:val="24"/>
          <w:szCs w:val="24"/>
        </w:rPr>
        <w:t xml:space="preserve">2, </w:t>
      </w:r>
      <w:r w:rsidRPr="00A33F6C">
        <w:rPr>
          <w:rFonts w:ascii="Times New Roman" w:hAnsi="Times New Roman" w:cs="Times New Roman"/>
          <w:i/>
          <w:color w:val="auto"/>
          <w:sz w:val="24"/>
          <w:szCs w:val="24"/>
        </w:rPr>
        <w:t>114 – 122.</w:t>
      </w:r>
    </w:p>
    <w:p w14:paraId="09F78FA2" w14:textId="77777777" w:rsidR="003737F0" w:rsidRPr="0025235F" w:rsidRDefault="003737F0" w:rsidP="0025235F">
      <w:pPr>
        <w:autoSpaceDE w:val="0"/>
        <w:autoSpaceDN w:val="0"/>
        <w:adjustRightInd w:val="0"/>
        <w:spacing w:before="240"/>
        <w:ind w:left="720" w:hanging="720"/>
        <w:jc w:val="both"/>
        <w:rPr>
          <w:rFonts w:ascii="Times New Roman" w:eastAsia="Lato-Regular" w:hAnsi="Times New Roman" w:cs="Times New Roman"/>
          <w:i/>
          <w:sz w:val="24"/>
          <w:szCs w:val="24"/>
        </w:rPr>
      </w:pPr>
      <w:proofErr w:type="spellStart"/>
      <w:r w:rsidRPr="0025235F">
        <w:rPr>
          <w:rFonts w:ascii="Times New Roman" w:eastAsia="Lato-Regular" w:hAnsi="Times New Roman" w:cs="Times New Roman"/>
          <w:sz w:val="24"/>
          <w:szCs w:val="24"/>
        </w:rPr>
        <w:t>Julanti</w:t>
      </w:r>
      <w:proofErr w:type="spellEnd"/>
      <w:r w:rsidRPr="0025235F">
        <w:rPr>
          <w:rFonts w:ascii="Times New Roman" w:eastAsia="Lato-Regular" w:hAnsi="Times New Roman" w:cs="Times New Roman"/>
          <w:sz w:val="24"/>
          <w:szCs w:val="24"/>
        </w:rPr>
        <w:t xml:space="preserve">, E., </w:t>
      </w:r>
      <w:proofErr w:type="spellStart"/>
      <w:r w:rsidRPr="0025235F">
        <w:rPr>
          <w:rFonts w:ascii="Times New Roman" w:eastAsia="Lato-Regular" w:hAnsi="Times New Roman" w:cs="Times New Roman"/>
          <w:sz w:val="24"/>
          <w:szCs w:val="24"/>
        </w:rPr>
        <w:t>Rusmarilin</w:t>
      </w:r>
      <w:proofErr w:type="spellEnd"/>
      <w:r w:rsidRPr="0025235F">
        <w:rPr>
          <w:rFonts w:ascii="Times New Roman" w:eastAsia="Lato-Regular" w:hAnsi="Times New Roman" w:cs="Times New Roman"/>
          <w:sz w:val="24"/>
          <w:szCs w:val="24"/>
        </w:rPr>
        <w:t xml:space="preserve">, H. and </w:t>
      </w:r>
      <w:proofErr w:type="spellStart"/>
      <w:r w:rsidRPr="0025235F">
        <w:rPr>
          <w:rFonts w:ascii="Times New Roman" w:eastAsia="Lato-Regular" w:hAnsi="Times New Roman" w:cs="Times New Roman"/>
          <w:sz w:val="24"/>
          <w:szCs w:val="24"/>
        </w:rPr>
        <w:t>Ridwansyah</w:t>
      </w:r>
      <w:proofErr w:type="spellEnd"/>
      <w:r w:rsidRPr="0025235F">
        <w:rPr>
          <w:rFonts w:ascii="Times New Roman" w:eastAsia="Lato-Regular" w:hAnsi="Times New Roman" w:cs="Times New Roman"/>
          <w:sz w:val="24"/>
          <w:szCs w:val="24"/>
        </w:rPr>
        <w:t xml:space="preserve">, E. Y. (2015). Functional and rheological properties of composite flour from sweet potato, maize, soybean and xanthan gum. </w:t>
      </w:r>
      <w:r w:rsidRPr="0025235F">
        <w:rPr>
          <w:rFonts w:ascii="Times New Roman" w:eastAsia="Lato-Regular" w:hAnsi="Times New Roman" w:cs="Times New Roman"/>
          <w:i/>
          <w:iCs/>
          <w:sz w:val="24"/>
          <w:szCs w:val="24"/>
        </w:rPr>
        <w:t>Journal of Saudi Society of Agricultural Science</w:t>
      </w:r>
      <w:r>
        <w:rPr>
          <w:rFonts w:ascii="Times New Roman" w:eastAsia="Lato-Regular" w:hAnsi="Times New Roman" w:cs="Times New Roman"/>
          <w:i/>
          <w:sz w:val="24"/>
          <w:szCs w:val="24"/>
        </w:rPr>
        <w:t>,</w:t>
      </w:r>
      <w:r w:rsidRPr="0025235F">
        <w:rPr>
          <w:rFonts w:ascii="Times New Roman" w:eastAsia="Lato-Regular" w:hAnsi="Times New Roman" w:cs="Times New Roman"/>
          <w:sz w:val="24"/>
          <w:szCs w:val="24"/>
        </w:rPr>
        <w:t xml:space="preserve"> </w:t>
      </w:r>
      <w:r w:rsidRPr="0025235F">
        <w:rPr>
          <w:rFonts w:ascii="Times New Roman" w:eastAsia="Lato-Regular" w:hAnsi="Times New Roman" w:cs="Times New Roman"/>
          <w:iCs/>
          <w:sz w:val="24"/>
          <w:szCs w:val="24"/>
        </w:rPr>
        <w:t>5</w:t>
      </w:r>
      <w:r>
        <w:rPr>
          <w:rFonts w:ascii="Times New Roman" w:eastAsia="Lato-Regular" w:hAnsi="Times New Roman" w:cs="Times New Roman"/>
          <w:sz w:val="24"/>
          <w:szCs w:val="24"/>
        </w:rPr>
        <w:t xml:space="preserve">, </w:t>
      </w:r>
      <w:r w:rsidRPr="0025235F">
        <w:rPr>
          <w:rFonts w:ascii="Times New Roman" w:eastAsia="Lato-Regular" w:hAnsi="Times New Roman" w:cs="Times New Roman"/>
          <w:sz w:val="24"/>
          <w:szCs w:val="24"/>
        </w:rPr>
        <w:t>1–7.</w:t>
      </w:r>
    </w:p>
    <w:p w14:paraId="794DE887" w14:textId="77777777" w:rsidR="003737F0" w:rsidRDefault="003737F0" w:rsidP="003737F0">
      <w:pPr>
        <w:autoSpaceDE w:val="0"/>
        <w:autoSpaceDN w:val="0"/>
        <w:adjustRightInd w:val="0"/>
        <w:spacing w:after="0"/>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Li, H. and Zhang, J. (2024). Hydration and swelling behavior of fermented cereal flours: a microstructural study. </w:t>
      </w:r>
      <w:r>
        <w:rPr>
          <w:rFonts w:ascii="Times New Roman" w:hAnsi="Times New Roman" w:cs="Times New Roman"/>
          <w:i/>
          <w:sz w:val="24"/>
          <w:szCs w:val="24"/>
        </w:rPr>
        <w:t xml:space="preserve">Journal of Cereal Science, </w:t>
      </w:r>
      <w:r>
        <w:rPr>
          <w:rFonts w:ascii="Times New Roman" w:hAnsi="Times New Roman" w:cs="Times New Roman"/>
          <w:sz w:val="24"/>
          <w:szCs w:val="24"/>
        </w:rPr>
        <w:t xml:space="preserve">117, </w:t>
      </w:r>
      <w:r>
        <w:rPr>
          <w:rFonts w:ascii="Times New Roman" w:hAnsi="Times New Roman" w:cs="Times New Roman"/>
          <w:i/>
          <w:sz w:val="24"/>
          <w:szCs w:val="24"/>
        </w:rPr>
        <w:t>103563 – 103570</w:t>
      </w:r>
    </w:p>
    <w:p w14:paraId="3CDE8977"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404C6EFA"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sz w:val="24"/>
          <w:szCs w:val="24"/>
        </w:rPr>
      </w:pPr>
      <w:r w:rsidRPr="0025235F">
        <w:rPr>
          <w:rFonts w:ascii="Times New Roman" w:hAnsi="Times New Roman" w:cs="Times New Roman"/>
          <w:sz w:val="24"/>
          <w:szCs w:val="24"/>
        </w:rPr>
        <w:t xml:space="preserve">Marco, M.L., Heeney, D., Binda, S., Cifelli, C.J., Cotter, P.D., </w:t>
      </w:r>
      <w:proofErr w:type="spellStart"/>
      <w:r w:rsidRPr="0025235F">
        <w:rPr>
          <w:rFonts w:ascii="Times New Roman" w:hAnsi="Times New Roman" w:cs="Times New Roman"/>
          <w:sz w:val="24"/>
          <w:szCs w:val="24"/>
        </w:rPr>
        <w:t>Foligné</w:t>
      </w:r>
      <w:proofErr w:type="spellEnd"/>
      <w:r w:rsidRPr="0025235F">
        <w:rPr>
          <w:rFonts w:ascii="Times New Roman" w:hAnsi="Times New Roman" w:cs="Times New Roman"/>
          <w:sz w:val="24"/>
          <w:szCs w:val="24"/>
        </w:rPr>
        <w:t xml:space="preserve">, B., </w:t>
      </w:r>
      <w:proofErr w:type="spellStart"/>
      <w:r>
        <w:rPr>
          <w:rFonts w:ascii="Times New Roman" w:hAnsi="Times New Roman" w:cs="Times New Roman"/>
          <w:sz w:val="24"/>
          <w:szCs w:val="24"/>
        </w:rPr>
        <w:t>Gänzle</w:t>
      </w:r>
      <w:proofErr w:type="spellEnd"/>
      <w:r>
        <w:rPr>
          <w:rFonts w:ascii="Times New Roman" w:hAnsi="Times New Roman" w:cs="Times New Roman"/>
          <w:sz w:val="24"/>
          <w:szCs w:val="24"/>
        </w:rPr>
        <w:t>, M., Kort, R., Pasin, G. and</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Pihlanto</w:t>
      </w:r>
      <w:proofErr w:type="spellEnd"/>
      <w:r w:rsidRPr="0025235F">
        <w:rPr>
          <w:rFonts w:ascii="Times New Roman" w:hAnsi="Times New Roman" w:cs="Times New Roman"/>
          <w:sz w:val="24"/>
          <w:szCs w:val="24"/>
        </w:rPr>
        <w:t xml:space="preserve">, A. (2017). Health benefits of fermented foods: microbiota and beyond. </w:t>
      </w:r>
      <w:r>
        <w:rPr>
          <w:rFonts w:ascii="Times New Roman" w:hAnsi="Times New Roman" w:cs="Times New Roman"/>
          <w:i/>
          <w:sz w:val="24"/>
          <w:szCs w:val="24"/>
        </w:rPr>
        <w:t>Current Opinion Biotechnology,</w:t>
      </w:r>
      <w:r w:rsidRPr="0025235F">
        <w:rPr>
          <w:rFonts w:ascii="Times New Roman" w:hAnsi="Times New Roman" w:cs="Times New Roman"/>
          <w:i/>
          <w:sz w:val="24"/>
          <w:szCs w:val="24"/>
        </w:rPr>
        <w:t xml:space="preserve"> </w:t>
      </w:r>
      <w:r>
        <w:rPr>
          <w:rFonts w:ascii="Times New Roman" w:hAnsi="Times New Roman" w:cs="Times New Roman"/>
          <w:sz w:val="24"/>
          <w:szCs w:val="24"/>
        </w:rPr>
        <w:t xml:space="preserve">44, </w:t>
      </w:r>
      <w:r w:rsidRPr="0025235F">
        <w:rPr>
          <w:rFonts w:ascii="Times New Roman" w:hAnsi="Times New Roman" w:cs="Times New Roman"/>
          <w:sz w:val="24"/>
          <w:szCs w:val="24"/>
        </w:rPr>
        <w:t xml:space="preserve">94–102. </w:t>
      </w:r>
    </w:p>
    <w:p w14:paraId="4F4A3101"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Nguyen, T. H., Tran, N. T. and Lee, J. H. (2022). Effect of fermentation on iron availability and phytate reduction in legume-based foods/ LWT-</w:t>
      </w:r>
      <w:r>
        <w:rPr>
          <w:rFonts w:ascii="Times New Roman" w:hAnsi="Times New Roman" w:cs="Times New Roman"/>
          <w:i/>
          <w:sz w:val="24"/>
          <w:szCs w:val="24"/>
        </w:rPr>
        <w:t xml:space="preserve">Food Science and Technology, </w:t>
      </w:r>
      <w:r>
        <w:rPr>
          <w:rFonts w:ascii="Times New Roman" w:hAnsi="Times New Roman" w:cs="Times New Roman"/>
          <w:sz w:val="24"/>
          <w:szCs w:val="24"/>
        </w:rPr>
        <w:t xml:space="preserve">159, </w:t>
      </w:r>
      <w:r>
        <w:rPr>
          <w:rFonts w:ascii="Times New Roman" w:hAnsi="Times New Roman" w:cs="Times New Roman"/>
          <w:i/>
          <w:sz w:val="24"/>
          <w:szCs w:val="24"/>
        </w:rPr>
        <w:t>113221 – 113229.</w:t>
      </w:r>
    </w:p>
    <w:p w14:paraId="6C46D870" w14:textId="77777777" w:rsidR="003737F0" w:rsidRDefault="003737F0" w:rsidP="00695FA9">
      <w:pPr>
        <w:autoSpaceDE w:val="0"/>
        <w:autoSpaceDN w:val="0"/>
        <w:adjustRightInd w:val="0"/>
        <w:spacing w:after="0"/>
        <w:ind w:left="720" w:hanging="720"/>
        <w:jc w:val="both"/>
        <w:rPr>
          <w:rFonts w:ascii="Times New Roman" w:hAnsi="Times New Roman" w:cs="Times New Roman"/>
          <w:color w:val="131413"/>
          <w:sz w:val="24"/>
          <w:szCs w:val="24"/>
          <w:lang w:val="en-GB"/>
        </w:rPr>
      </w:pPr>
    </w:p>
    <w:p w14:paraId="74EA4229" w14:textId="77777777" w:rsidR="003737F0" w:rsidRDefault="003737F0" w:rsidP="00695FA9">
      <w:pPr>
        <w:autoSpaceDE w:val="0"/>
        <w:autoSpaceDN w:val="0"/>
        <w:adjustRightInd w:val="0"/>
        <w:spacing w:after="0"/>
        <w:ind w:left="720" w:hanging="720"/>
        <w:jc w:val="both"/>
        <w:rPr>
          <w:rFonts w:ascii="Times New Roman" w:hAnsi="Times New Roman" w:cs="Times New Roman"/>
          <w:color w:val="131413"/>
          <w:sz w:val="24"/>
          <w:szCs w:val="24"/>
          <w:lang w:val="en-GB"/>
        </w:rPr>
      </w:pPr>
      <w:proofErr w:type="spellStart"/>
      <w:r w:rsidRPr="0025235F">
        <w:rPr>
          <w:rFonts w:ascii="Times New Roman" w:hAnsi="Times New Roman" w:cs="Times New Roman"/>
          <w:color w:val="131413"/>
          <w:sz w:val="24"/>
          <w:szCs w:val="24"/>
          <w:lang w:val="en-GB"/>
        </w:rPr>
        <w:t>Nkhata</w:t>
      </w:r>
      <w:proofErr w:type="spellEnd"/>
      <w:r w:rsidRPr="0025235F">
        <w:rPr>
          <w:rFonts w:ascii="Times New Roman" w:hAnsi="Times New Roman" w:cs="Times New Roman"/>
          <w:color w:val="131413"/>
          <w:sz w:val="24"/>
          <w:szCs w:val="24"/>
          <w:lang w:val="en-GB"/>
        </w:rPr>
        <w:t xml:space="preserve">, S.G., </w:t>
      </w:r>
      <w:proofErr w:type="spellStart"/>
      <w:r w:rsidRPr="0025235F">
        <w:rPr>
          <w:rFonts w:ascii="Times New Roman" w:hAnsi="Times New Roman" w:cs="Times New Roman"/>
          <w:color w:val="131413"/>
          <w:sz w:val="24"/>
          <w:szCs w:val="24"/>
          <w:lang w:val="en-GB"/>
        </w:rPr>
        <w:t>Ayua</w:t>
      </w:r>
      <w:proofErr w:type="spellEnd"/>
      <w:r w:rsidRPr="0025235F">
        <w:rPr>
          <w:rFonts w:ascii="Times New Roman" w:hAnsi="Times New Roman" w:cs="Times New Roman"/>
          <w:color w:val="131413"/>
          <w:sz w:val="24"/>
          <w:szCs w:val="24"/>
          <w:lang w:val="en-GB"/>
        </w:rPr>
        <w:t xml:space="preserve">, E., Kamau, E.H. and Shingi, J.B. (2018). Fermentation and germination improve the nutritional values of cereals and legumes through activation of endogenous enzymes. </w:t>
      </w:r>
      <w:r>
        <w:rPr>
          <w:rFonts w:ascii="Times New Roman" w:hAnsi="Times New Roman" w:cs="Times New Roman"/>
          <w:i/>
          <w:color w:val="131413"/>
          <w:sz w:val="24"/>
          <w:szCs w:val="24"/>
          <w:lang w:val="en-GB"/>
        </w:rPr>
        <w:t>Food Science and Nutrition,</w:t>
      </w:r>
      <w:r w:rsidRPr="0025235F">
        <w:rPr>
          <w:rFonts w:ascii="Times New Roman" w:hAnsi="Times New Roman" w:cs="Times New Roman"/>
          <w:i/>
          <w:color w:val="131413"/>
          <w:sz w:val="24"/>
          <w:szCs w:val="24"/>
          <w:lang w:val="en-GB"/>
        </w:rPr>
        <w:t xml:space="preserve"> </w:t>
      </w:r>
      <w:r>
        <w:rPr>
          <w:rFonts w:ascii="Times New Roman" w:hAnsi="Times New Roman" w:cs="Times New Roman"/>
          <w:color w:val="131413"/>
          <w:sz w:val="24"/>
          <w:szCs w:val="24"/>
          <w:lang w:val="en-GB"/>
        </w:rPr>
        <w:t>6(8), 12-27.</w:t>
      </w:r>
    </w:p>
    <w:p w14:paraId="59F91A4D" w14:textId="77777777" w:rsidR="003737F0" w:rsidRDefault="003737F0" w:rsidP="00A33F6C">
      <w:pPr>
        <w:pStyle w:val="Heading1"/>
        <w:spacing w:before="0"/>
        <w:ind w:left="720" w:hanging="720"/>
        <w:rPr>
          <w:rFonts w:ascii="Times New Roman" w:hAnsi="Times New Roman" w:cs="Times New Roman"/>
          <w:color w:val="auto"/>
          <w:sz w:val="24"/>
          <w:szCs w:val="24"/>
        </w:rPr>
      </w:pPr>
    </w:p>
    <w:p w14:paraId="4472DC1B" w14:textId="77777777" w:rsidR="003737F0" w:rsidRPr="00A33F6C" w:rsidRDefault="003737F0" w:rsidP="00A33F6C">
      <w:pPr>
        <w:pStyle w:val="Heading1"/>
        <w:spacing w:before="0"/>
        <w:ind w:left="720" w:hanging="720"/>
        <w:rPr>
          <w:rFonts w:ascii="Times New Roman" w:hAnsi="Times New Roman" w:cs="Times New Roman"/>
          <w:color w:val="auto"/>
          <w:sz w:val="24"/>
          <w:szCs w:val="24"/>
        </w:rPr>
      </w:pPr>
      <w:proofErr w:type="spellStart"/>
      <w:r w:rsidRPr="00A33F6C">
        <w:rPr>
          <w:rFonts w:ascii="Times New Roman" w:hAnsi="Times New Roman" w:cs="Times New Roman"/>
          <w:color w:val="auto"/>
          <w:sz w:val="24"/>
          <w:szCs w:val="24"/>
        </w:rPr>
        <w:t>Nwanekezi</w:t>
      </w:r>
      <w:proofErr w:type="spellEnd"/>
      <w:r w:rsidRPr="00A33F6C">
        <w:rPr>
          <w:rFonts w:ascii="Times New Roman" w:hAnsi="Times New Roman" w:cs="Times New Roman"/>
          <w:color w:val="auto"/>
          <w:sz w:val="24"/>
          <w:szCs w:val="24"/>
        </w:rPr>
        <w:t xml:space="preserve">, E. C., </w:t>
      </w:r>
      <w:proofErr w:type="spellStart"/>
      <w:r w:rsidRPr="00A33F6C">
        <w:rPr>
          <w:rFonts w:ascii="Times New Roman" w:hAnsi="Times New Roman" w:cs="Times New Roman"/>
          <w:color w:val="auto"/>
          <w:sz w:val="24"/>
          <w:szCs w:val="24"/>
        </w:rPr>
        <w:t>Ehirim</w:t>
      </w:r>
      <w:proofErr w:type="spellEnd"/>
      <w:r w:rsidRPr="00A33F6C">
        <w:rPr>
          <w:rFonts w:ascii="Times New Roman" w:hAnsi="Times New Roman" w:cs="Times New Roman"/>
          <w:color w:val="auto"/>
          <w:sz w:val="24"/>
          <w:szCs w:val="24"/>
        </w:rPr>
        <w:t xml:space="preserve">, F. N. and </w:t>
      </w:r>
      <w:proofErr w:type="spellStart"/>
      <w:r w:rsidRPr="00A33F6C">
        <w:rPr>
          <w:rFonts w:ascii="Times New Roman" w:hAnsi="Times New Roman" w:cs="Times New Roman"/>
          <w:color w:val="auto"/>
          <w:sz w:val="24"/>
          <w:szCs w:val="24"/>
        </w:rPr>
        <w:t>Arukwe</w:t>
      </w:r>
      <w:proofErr w:type="spellEnd"/>
      <w:r w:rsidRPr="00A33F6C">
        <w:rPr>
          <w:rFonts w:ascii="Times New Roman" w:hAnsi="Times New Roman" w:cs="Times New Roman"/>
          <w:color w:val="auto"/>
          <w:sz w:val="24"/>
          <w:szCs w:val="24"/>
        </w:rPr>
        <w:t>, D. C. (2017). Combined effects of different processing methods on vitamins and antinutrients contents of pigeon pea (</w:t>
      </w:r>
      <w:proofErr w:type="spellStart"/>
      <w:r w:rsidRPr="00A33F6C">
        <w:rPr>
          <w:rFonts w:ascii="Times New Roman" w:hAnsi="Times New Roman" w:cs="Times New Roman"/>
          <w:i/>
          <w:color w:val="auto"/>
          <w:sz w:val="24"/>
          <w:szCs w:val="24"/>
        </w:rPr>
        <w:t>Cajanus</w:t>
      </w:r>
      <w:proofErr w:type="spellEnd"/>
      <w:r w:rsidRPr="00A33F6C">
        <w:rPr>
          <w:rFonts w:ascii="Times New Roman" w:hAnsi="Times New Roman" w:cs="Times New Roman"/>
          <w:i/>
          <w:color w:val="auto"/>
          <w:sz w:val="24"/>
          <w:szCs w:val="24"/>
        </w:rPr>
        <w:t xml:space="preserve"> </w:t>
      </w:r>
      <w:proofErr w:type="spellStart"/>
      <w:r w:rsidRPr="00A33F6C">
        <w:rPr>
          <w:rFonts w:ascii="Times New Roman" w:hAnsi="Times New Roman" w:cs="Times New Roman"/>
          <w:i/>
          <w:color w:val="auto"/>
          <w:sz w:val="24"/>
          <w:szCs w:val="24"/>
        </w:rPr>
        <w:t>cajan</w:t>
      </w:r>
      <w:proofErr w:type="spellEnd"/>
      <w:r w:rsidRPr="00A33F6C">
        <w:rPr>
          <w:rFonts w:ascii="Times New Roman" w:hAnsi="Times New Roman" w:cs="Times New Roman"/>
          <w:color w:val="auto"/>
          <w:sz w:val="24"/>
          <w:szCs w:val="24"/>
        </w:rPr>
        <w:t xml:space="preserve">) flour. </w:t>
      </w:r>
      <w:r w:rsidRPr="00A33F6C">
        <w:rPr>
          <w:rFonts w:ascii="Times New Roman" w:hAnsi="Times New Roman" w:cs="Times New Roman"/>
          <w:i/>
          <w:color w:val="auto"/>
          <w:sz w:val="24"/>
          <w:szCs w:val="24"/>
        </w:rPr>
        <w:t xml:space="preserve">Journal of Environmental Science, Toxicology and Food Technology, </w:t>
      </w:r>
      <w:r w:rsidRPr="00A33F6C">
        <w:rPr>
          <w:rFonts w:ascii="Times New Roman" w:hAnsi="Times New Roman" w:cs="Times New Roman"/>
          <w:color w:val="auto"/>
          <w:sz w:val="24"/>
          <w:szCs w:val="24"/>
        </w:rPr>
        <w:t>11 (4), 73-81.</w:t>
      </w:r>
    </w:p>
    <w:p w14:paraId="0572D360"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2123BC01"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Nwokolo, E., Okwu, D. E. and Okwu, C. A. (2022). The effect of fermentation on the functional properties of legumes and oilseeds: a review. </w:t>
      </w:r>
      <w:r>
        <w:rPr>
          <w:rFonts w:ascii="Times New Roman" w:hAnsi="Times New Roman" w:cs="Times New Roman"/>
          <w:i/>
          <w:sz w:val="24"/>
          <w:szCs w:val="24"/>
        </w:rPr>
        <w:t xml:space="preserve">International Journal of Food Science, </w:t>
      </w:r>
      <w:r>
        <w:rPr>
          <w:rFonts w:ascii="Times New Roman" w:hAnsi="Times New Roman" w:cs="Times New Roman"/>
          <w:sz w:val="24"/>
          <w:szCs w:val="24"/>
        </w:rPr>
        <w:t xml:space="preserve">45 (3), </w:t>
      </w:r>
      <w:r>
        <w:rPr>
          <w:rFonts w:ascii="Times New Roman" w:hAnsi="Times New Roman" w:cs="Times New Roman"/>
          <w:i/>
          <w:sz w:val="24"/>
          <w:szCs w:val="24"/>
        </w:rPr>
        <w:t>1234 – 1242.</w:t>
      </w:r>
    </w:p>
    <w:p w14:paraId="72F039B1"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04E23883" w14:textId="77777777" w:rsidR="003737F0" w:rsidRDefault="003737F0" w:rsidP="003737F0">
      <w:pPr>
        <w:autoSpaceDE w:val="0"/>
        <w:autoSpaceDN w:val="0"/>
        <w:adjustRightInd w:val="0"/>
        <w:spacing w:after="0"/>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Ogunlanwo</w:t>
      </w:r>
      <w:proofErr w:type="spellEnd"/>
      <w:r>
        <w:rPr>
          <w:rFonts w:ascii="Times New Roman" w:hAnsi="Times New Roman" w:cs="Times New Roman"/>
          <w:sz w:val="24"/>
          <w:szCs w:val="24"/>
        </w:rPr>
        <w:t xml:space="preserve">, S. T., Ojo, O. A. and </w:t>
      </w:r>
      <w:proofErr w:type="spellStart"/>
      <w:r>
        <w:rPr>
          <w:rFonts w:ascii="Times New Roman" w:hAnsi="Times New Roman" w:cs="Times New Roman"/>
          <w:sz w:val="24"/>
          <w:szCs w:val="24"/>
        </w:rPr>
        <w:t>Akinmoladun</w:t>
      </w:r>
      <w:proofErr w:type="spellEnd"/>
      <w:r>
        <w:rPr>
          <w:rFonts w:ascii="Times New Roman" w:hAnsi="Times New Roman" w:cs="Times New Roman"/>
          <w:sz w:val="24"/>
          <w:szCs w:val="24"/>
        </w:rPr>
        <w:t xml:space="preserve">, J. O. (2021). Fermentation as a tool for improving the nutritional quality of oil seeds: a review. </w:t>
      </w:r>
      <w:r>
        <w:rPr>
          <w:rFonts w:ascii="Times New Roman" w:hAnsi="Times New Roman" w:cs="Times New Roman"/>
          <w:i/>
          <w:sz w:val="24"/>
          <w:szCs w:val="24"/>
        </w:rPr>
        <w:t>Food Reviews International, 37 (3), 1-20.</w:t>
      </w:r>
    </w:p>
    <w:p w14:paraId="759E9AC8"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60A4D667"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Ogunwolu</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Akinmoladun</w:t>
      </w:r>
      <w:proofErr w:type="spellEnd"/>
      <w:r>
        <w:rPr>
          <w:rFonts w:ascii="Times New Roman" w:hAnsi="Times New Roman" w:cs="Times New Roman"/>
          <w:sz w:val="24"/>
          <w:szCs w:val="24"/>
        </w:rPr>
        <w:t xml:space="preserve">, J. O. and Ojo, O. A. (2023). Impact of fermentation duration on the nutritional and functional properties of oil seeds: a case study on castor oil seeds. </w:t>
      </w:r>
      <w:r>
        <w:rPr>
          <w:rFonts w:ascii="Times New Roman" w:hAnsi="Times New Roman" w:cs="Times New Roman"/>
          <w:i/>
          <w:sz w:val="24"/>
          <w:szCs w:val="24"/>
        </w:rPr>
        <w:t xml:space="preserve">Journal of Agricultural and Food Chemistry, </w:t>
      </w:r>
      <w:r>
        <w:rPr>
          <w:rFonts w:ascii="Times New Roman" w:hAnsi="Times New Roman" w:cs="Times New Roman"/>
          <w:sz w:val="24"/>
          <w:szCs w:val="24"/>
        </w:rPr>
        <w:t xml:space="preserve">71 </w:t>
      </w:r>
      <w:r w:rsidRPr="00390588">
        <w:rPr>
          <w:rFonts w:ascii="Times New Roman" w:hAnsi="Times New Roman" w:cs="Times New Roman"/>
          <w:i/>
          <w:sz w:val="24"/>
          <w:szCs w:val="24"/>
        </w:rPr>
        <w:t>(2)</w:t>
      </w:r>
      <w:r>
        <w:rPr>
          <w:rFonts w:ascii="Times New Roman" w:hAnsi="Times New Roman" w:cs="Times New Roman"/>
          <w:i/>
          <w:sz w:val="24"/>
          <w:szCs w:val="24"/>
        </w:rPr>
        <w:t xml:space="preserve"> 456 – 465.</w:t>
      </w:r>
    </w:p>
    <w:p w14:paraId="2EC20F0D" w14:textId="77777777" w:rsidR="003737F0" w:rsidRDefault="003737F0" w:rsidP="00CB73A8">
      <w:pPr>
        <w:autoSpaceDE w:val="0"/>
        <w:autoSpaceDN w:val="0"/>
        <w:adjustRightInd w:val="0"/>
        <w:spacing w:after="0"/>
        <w:ind w:left="720" w:hanging="720"/>
        <w:jc w:val="both"/>
        <w:rPr>
          <w:rFonts w:ascii="Times New Roman" w:hAnsi="Times New Roman" w:cs="Times New Roman"/>
          <w:sz w:val="24"/>
          <w:szCs w:val="24"/>
        </w:rPr>
      </w:pPr>
    </w:p>
    <w:p w14:paraId="65C83332" w14:textId="77777777" w:rsidR="003737F0" w:rsidRDefault="003737F0" w:rsidP="00CB73A8">
      <w:pPr>
        <w:autoSpaceDE w:val="0"/>
        <w:autoSpaceDN w:val="0"/>
        <w:adjustRightInd w:val="0"/>
        <w:spacing w:after="0"/>
        <w:ind w:left="720" w:hanging="720"/>
        <w:jc w:val="both"/>
        <w:rPr>
          <w:rFonts w:ascii="Times New Roman" w:hAnsi="Times New Roman" w:cs="Times New Roman"/>
          <w:sz w:val="24"/>
          <w:szCs w:val="24"/>
        </w:rPr>
      </w:pPr>
      <w:r w:rsidRPr="00A33F6C">
        <w:rPr>
          <w:rFonts w:ascii="Times New Roman" w:hAnsi="Times New Roman" w:cs="Times New Roman"/>
          <w:sz w:val="24"/>
          <w:szCs w:val="24"/>
        </w:rPr>
        <w:t>Okoye, J. I., Igbokwe, Q. N. and Okechukwu, C. O. (2024). Effects of thermal processing on the nutritional and antinutritional properties of African yam bean (</w:t>
      </w:r>
      <w:proofErr w:type="spellStart"/>
      <w:r w:rsidRPr="00A33F6C">
        <w:rPr>
          <w:rFonts w:ascii="Times New Roman" w:hAnsi="Times New Roman" w:cs="Times New Roman"/>
          <w:i/>
          <w:sz w:val="24"/>
          <w:szCs w:val="24"/>
        </w:rPr>
        <w:t>Sphenostylis</w:t>
      </w:r>
      <w:proofErr w:type="spellEnd"/>
      <w:r w:rsidRPr="00A33F6C">
        <w:rPr>
          <w:rFonts w:ascii="Times New Roman" w:hAnsi="Times New Roman" w:cs="Times New Roman"/>
          <w:i/>
          <w:sz w:val="24"/>
          <w:szCs w:val="24"/>
        </w:rPr>
        <w:t xml:space="preserve"> </w:t>
      </w:r>
      <w:proofErr w:type="spellStart"/>
      <w:r w:rsidRPr="00A33F6C">
        <w:rPr>
          <w:rFonts w:ascii="Times New Roman" w:hAnsi="Times New Roman" w:cs="Times New Roman"/>
          <w:i/>
          <w:sz w:val="24"/>
          <w:szCs w:val="24"/>
        </w:rPr>
        <w:t>stenocarpa</w:t>
      </w:r>
      <w:proofErr w:type="spellEnd"/>
      <w:r w:rsidRPr="00A33F6C">
        <w:rPr>
          <w:rFonts w:ascii="Times New Roman" w:hAnsi="Times New Roman" w:cs="Times New Roman"/>
          <w:i/>
          <w:sz w:val="24"/>
          <w:szCs w:val="24"/>
        </w:rPr>
        <w:t>)</w:t>
      </w:r>
      <w:r w:rsidRPr="00A33F6C">
        <w:rPr>
          <w:rFonts w:ascii="Times New Roman" w:hAnsi="Times New Roman" w:cs="Times New Roman"/>
          <w:sz w:val="24"/>
          <w:szCs w:val="24"/>
        </w:rPr>
        <w:t xml:space="preserve"> seed flours. </w:t>
      </w:r>
      <w:r w:rsidRPr="00A33F6C">
        <w:rPr>
          <w:rFonts w:ascii="Times New Roman" w:hAnsi="Times New Roman" w:cs="Times New Roman"/>
          <w:i/>
          <w:sz w:val="24"/>
          <w:szCs w:val="24"/>
        </w:rPr>
        <w:t xml:space="preserve">Research Journal of Food Science and Nutrition, </w:t>
      </w:r>
      <w:r w:rsidRPr="00A33F6C">
        <w:rPr>
          <w:rFonts w:ascii="Times New Roman" w:hAnsi="Times New Roman" w:cs="Times New Roman"/>
          <w:sz w:val="24"/>
          <w:szCs w:val="24"/>
        </w:rPr>
        <w:t>9(2), 38-51.</w:t>
      </w:r>
    </w:p>
    <w:p w14:paraId="4C60FE53" w14:textId="77777777" w:rsidR="003737F0" w:rsidRDefault="003737F0" w:rsidP="00695FA9">
      <w:pPr>
        <w:autoSpaceDE w:val="0"/>
        <w:autoSpaceDN w:val="0"/>
        <w:adjustRightInd w:val="0"/>
        <w:spacing w:after="0"/>
        <w:ind w:left="720" w:hanging="720"/>
        <w:jc w:val="both"/>
        <w:rPr>
          <w:rFonts w:ascii="Times New Roman" w:hAnsi="Times New Roman" w:cs="Times New Roman"/>
          <w:color w:val="131413"/>
          <w:sz w:val="24"/>
          <w:szCs w:val="24"/>
          <w:lang w:val="en-GB"/>
        </w:rPr>
      </w:pPr>
    </w:p>
    <w:p w14:paraId="400984FA" w14:textId="77777777" w:rsidR="003737F0" w:rsidRPr="0025235F" w:rsidRDefault="003737F0" w:rsidP="00695FA9">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t>Olika, E., Abera, S. and Asnake, F. (2019). Physicochemical properties and effect of processing methods on mineral composition and antinutritional factors of improved chickpea (</w:t>
      </w:r>
      <w:r w:rsidRPr="0025235F">
        <w:rPr>
          <w:rFonts w:ascii="Times New Roman" w:hAnsi="Times New Roman" w:cs="Times New Roman"/>
          <w:i/>
          <w:color w:val="131413"/>
          <w:sz w:val="24"/>
          <w:szCs w:val="24"/>
          <w:lang w:val="en-GB"/>
        </w:rPr>
        <w:t xml:space="preserve">Cicer arietinum </w:t>
      </w:r>
      <w:r w:rsidRPr="0025235F">
        <w:rPr>
          <w:rFonts w:ascii="Times New Roman" w:hAnsi="Times New Roman" w:cs="Times New Roman"/>
          <w:color w:val="131413"/>
          <w:sz w:val="24"/>
          <w:szCs w:val="24"/>
          <w:lang w:val="en-GB"/>
        </w:rPr>
        <w:t xml:space="preserve">L.) varieties grown in Ethiopia. </w:t>
      </w:r>
      <w:r w:rsidRPr="0025235F">
        <w:rPr>
          <w:rFonts w:ascii="Times New Roman" w:hAnsi="Times New Roman" w:cs="Times New Roman"/>
          <w:i/>
          <w:color w:val="131413"/>
          <w:sz w:val="24"/>
          <w:szCs w:val="24"/>
          <w:lang w:val="en-GB"/>
        </w:rPr>
        <w:t>Intern</w:t>
      </w:r>
      <w:r>
        <w:rPr>
          <w:rFonts w:ascii="Times New Roman" w:hAnsi="Times New Roman" w:cs="Times New Roman"/>
          <w:i/>
          <w:color w:val="131413"/>
          <w:sz w:val="24"/>
          <w:szCs w:val="24"/>
          <w:lang w:val="en-GB"/>
        </w:rPr>
        <w:t>ational Journal of Food Science,</w:t>
      </w:r>
      <w:r>
        <w:rPr>
          <w:rFonts w:ascii="Times New Roman" w:hAnsi="Times New Roman" w:cs="Times New Roman"/>
          <w:color w:val="131413"/>
          <w:sz w:val="24"/>
          <w:szCs w:val="24"/>
          <w:lang w:val="en-GB"/>
        </w:rPr>
        <w:t xml:space="preserve"> 3(2), 1-7. </w:t>
      </w:r>
    </w:p>
    <w:p w14:paraId="483F47F5" w14:textId="77777777" w:rsidR="003737F0" w:rsidRDefault="003737F0" w:rsidP="00CB73A8">
      <w:pPr>
        <w:autoSpaceDE w:val="0"/>
        <w:autoSpaceDN w:val="0"/>
        <w:adjustRightInd w:val="0"/>
        <w:spacing w:after="0"/>
        <w:ind w:left="720" w:hanging="720"/>
        <w:jc w:val="both"/>
        <w:rPr>
          <w:rFonts w:ascii="Times New Roman" w:hAnsi="Times New Roman" w:cs="Times New Roman"/>
          <w:sz w:val="24"/>
          <w:szCs w:val="24"/>
        </w:rPr>
      </w:pPr>
    </w:p>
    <w:p w14:paraId="3EB85360" w14:textId="77777777" w:rsidR="003737F0" w:rsidRPr="00CB73A8" w:rsidRDefault="003737F0" w:rsidP="00CB73A8">
      <w:pPr>
        <w:autoSpaceDE w:val="0"/>
        <w:autoSpaceDN w:val="0"/>
        <w:adjustRightInd w:val="0"/>
        <w:spacing w:after="0"/>
        <w:ind w:left="720" w:hanging="720"/>
        <w:jc w:val="both"/>
        <w:rPr>
          <w:rFonts w:ascii="Times New Roman" w:hAnsi="Times New Roman" w:cs="Times New Roman"/>
          <w:color w:val="131413"/>
          <w:sz w:val="24"/>
          <w:szCs w:val="24"/>
          <w:lang w:val="en-GB"/>
        </w:rPr>
      </w:pPr>
      <w:proofErr w:type="spellStart"/>
      <w:r w:rsidRPr="00A33F6C">
        <w:rPr>
          <w:rFonts w:ascii="Times New Roman" w:hAnsi="Times New Roman" w:cs="Times New Roman"/>
          <w:sz w:val="24"/>
          <w:szCs w:val="24"/>
        </w:rPr>
        <w:t>Oraka</w:t>
      </w:r>
      <w:proofErr w:type="spellEnd"/>
      <w:r w:rsidRPr="00A33F6C">
        <w:rPr>
          <w:rFonts w:ascii="Times New Roman" w:hAnsi="Times New Roman" w:cs="Times New Roman"/>
          <w:sz w:val="24"/>
          <w:szCs w:val="24"/>
        </w:rPr>
        <w:t>, C. O. and Okoye, J. I. (2017). Effect of heat proces</w:t>
      </w:r>
      <w:r>
        <w:rPr>
          <w:rFonts w:ascii="Times New Roman" w:hAnsi="Times New Roman" w:cs="Times New Roman"/>
          <w:sz w:val="24"/>
          <w:szCs w:val="24"/>
        </w:rPr>
        <w:t>sing treatments on the nutrient</w:t>
      </w:r>
      <w:r w:rsidRPr="00A33F6C">
        <w:rPr>
          <w:rFonts w:ascii="Times New Roman" w:hAnsi="Times New Roman" w:cs="Times New Roman"/>
          <w:sz w:val="24"/>
          <w:szCs w:val="24"/>
        </w:rPr>
        <w:t xml:space="preserve"> and anti</w:t>
      </w:r>
      <w:r>
        <w:rPr>
          <w:rFonts w:ascii="Times New Roman" w:hAnsi="Times New Roman" w:cs="Times New Roman"/>
          <w:sz w:val="24"/>
          <w:szCs w:val="24"/>
        </w:rPr>
        <w:t>-</w:t>
      </w:r>
      <w:r w:rsidRPr="00A33F6C">
        <w:rPr>
          <w:rFonts w:ascii="Times New Roman" w:hAnsi="Times New Roman" w:cs="Times New Roman"/>
          <w:sz w:val="24"/>
          <w:szCs w:val="24"/>
        </w:rPr>
        <w:t>nutrient contents and functional properties of lima bean (</w:t>
      </w:r>
      <w:r w:rsidRPr="00A33F6C">
        <w:rPr>
          <w:rFonts w:ascii="Times New Roman" w:hAnsi="Times New Roman" w:cs="Times New Roman"/>
          <w:i/>
          <w:sz w:val="24"/>
          <w:szCs w:val="24"/>
        </w:rPr>
        <w:t>Phaseolus lunatus</w:t>
      </w:r>
      <w:r w:rsidRPr="00A33F6C">
        <w:rPr>
          <w:rFonts w:ascii="Times New Roman" w:hAnsi="Times New Roman" w:cs="Times New Roman"/>
          <w:sz w:val="24"/>
          <w:szCs w:val="24"/>
        </w:rPr>
        <w:t xml:space="preserve">) flour. </w:t>
      </w:r>
      <w:r w:rsidRPr="00A33F6C">
        <w:rPr>
          <w:rFonts w:ascii="Times New Roman" w:hAnsi="Times New Roman" w:cs="Times New Roman"/>
          <w:i/>
          <w:sz w:val="24"/>
          <w:szCs w:val="24"/>
        </w:rPr>
        <w:t>International Journal of Food Science and Nutrition</w:t>
      </w:r>
      <w:r>
        <w:rPr>
          <w:rFonts w:ascii="Times New Roman" w:hAnsi="Times New Roman" w:cs="Times New Roman"/>
          <w:i/>
          <w:sz w:val="24"/>
          <w:szCs w:val="24"/>
        </w:rPr>
        <w:t>,</w:t>
      </w:r>
      <w:r w:rsidRPr="00A33F6C">
        <w:rPr>
          <w:rFonts w:ascii="Times New Roman" w:hAnsi="Times New Roman" w:cs="Times New Roman"/>
          <w:i/>
          <w:sz w:val="24"/>
          <w:szCs w:val="24"/>
        </w:rPr>
        <w:t xml:space="preserve"> </w:t>
      </w:r>
      <w:r w:rsidRPr="00A33F6C">
        <w:rPr>
          <w:rFonts w:ascii="Times New Roman" w:hAnsi="Times New Roman" w:cs="Times New Roman"/>
          <w:sz w:val="24"/>
          <w:szCs w:val="24"/>
        </w:rPr>
        <w:t xml:space="preserve">2 (3), </w:t>
      </w:r>
      <w:r w:rsidRPr="00A33F6C">
        <w:rPr>
          <w:rFonts w:ascii="Times New Roman" w:hAnsi="Times New Roman" w:cs="Times New Roman"/>
          <w:i/>
          <w:sz w:val="24"/>
          <w:szCs w:val="24"/>
        </w:rPr>
        <w:t>13-17.</w:t>
      </w:r>
      <w:r w:rsidRPr="00A33F6C">
        <w:rPr>
          <w:rFonts w:ascii="Times New Roman" w:hAnsi="Times New Roman" w:cs="Times New Roman"/>
          <w:sz w:val="24"/>
          <w:szCs w:val="24"/>
        </w:rPr>
        <w:t xml:space="preserve"> </w:t>
      </w:r>
    </w:p>
    <w:p w14:paraId="40636DC1" w14:textId="77777777" w:rsidR="003737F0" w:rsidRPr="0025235F" w:rsidRDefault="003737F0" w:rsidP="0025235F">
      <w:pPr>
        <w:tabs>
          <w:tab w:val="left" w:pos="0"/>
        </w:tabs>
        <w:autoSpaceDE w:val="0"/>
        <w:autoSpaceDN w:val="0"/>
        <w:adjustRightInd w:val="0"/>
        <w:spacing w:before="240" w:after="240"/>
        <w:ind w:left="720" w:hanging="720"/>
        <w:rPr>
          <w:rFonts w:ascii="Times New Roman" w:hAnsi="Times New Roman" w:cs="Times New Roman"/>
          <w:sz w:val="24"/>
          <w:szCs w:val="24"/>
        </w:rPr>
      </w:pPr>
      <w:r w:rsidRPr="0025235F">
        <w:rPr>
          <w:rFonts w:ascii="Times New Roman" w:hAnsi="Times New Roman" w:cs="Times New Roman"/>
          <w:sz w:val="24"/>
          <w:szCs w:val="24"/>
        </w:rPr>
        <w:t>Pele, G. I.</w:t>
      </w:r>
      <w:r>
        <w:rPr>
          <w:rFonts w:ascii="Times New Roman" w:hAnsi="Times New Roman" w:cs="Times New Roman"/>
          <w:sz w:val="24"/>
          <w:szCs w:val="24"/>
        </w:rPr>
        <w:t xml:space="preserve">, </w:t>
      </w:r>
      <w:proofErr w:type="spellStart"/>
      <w:r>
        <w:rPr>
          <w:rFonts w:ascii="Times New Roman" w:hAnsi="Times New Roman" w:cs="Times New Roman"/>
          <w:sz w:val="24"/>
          <w:szCs w:val="24"/>
        </w:rPr>
        <w:t>Oladiti</w:t>
      </w:r>
      <w:proofErr w:type="spellEnd"/>
      <w:r>
        <w:rPr>
          <w:rFonts w:ascii="Times New Roman" w:hAnsi="Times New Roman" w:cs="Times New Roman"/>
          <w:sz w:val="24"/>
          <w:szCs w:val="24"/>
        </w:rPr>
        <w:t>, E.O., Bamidele, P.O. and</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Fadipe</w:t>
      </w:r>
      <w:proofErr w:type="spellEnd"/>
      <w:r w:rsidRPr="0025235F">
        <w:rPr>
          <w:rFonts w:ascii="Times New Roman" w:hAnsi="Times New Roman" w:cs="Times New Roman"/>
          <w:sz w:val="24"/>
          <w:szCs w:val="24"/>
        </w:rPr>
        <w:t>, E.A. (2016). Influence of processing techniques on the nutritional and anti-nutritional properties of pigeon pea (</w:t>
      </w:r>
      <w:proofErr w:type="spellStart"/>
      <w:r w:rsidRPr="0025235F">
        <w:rPr>
          <w:rFonts w:ascii="Times New Roman" w:hAnsi="Times New Roman" w:cs="Times New Roman"/>
          <w:i/>
          <w:sz w:val="24"/>
          <w:szCs w:val="24"/>
        </w:rPr>
        <w:t>Cajanus</w:t>
      </w:r>
      <w:proofErr w:type="spellEnd"/>
      <w:r w:rsidRPr="0025235F">
        <w:rPr>
          <w:rFonts w:ascii="Times New Roman" w:hAnsi="Times New Roman" w:cs="Times New Roman"/>
          <w:sz w:val="24"/>
          <w:szCs w:val="24"/>
        </w:rPr>
        <w:t xml:space="preserve"> </w:t>
      </w:r>
      <w:proofErr w:type="spellStart"/>
      <w:r w:rsidRPr="0025235F">
        <w:rPr>
          <w:rFonts w:ascii="Times New Roman" w:hAnsi="Times New Roman" w:cs="Times New Roman"/>
          <w:i/>
          <w:sz w:val="24"/>
          <w:szCs w:val="24"/>
        </w:rPr>
        <w:t>cajan</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International</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Journal</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of Engineering</w:t>
      </w:r>
      <w:r w:rsidRPr="0025235F">
        <w:rPr>
          <w:rFonts w:ascii="Times New Roman" w:hAnsi="Times New Roman" w:cs="Times New Roman"/>
          <w:sz w:val="24"/>
          <w:szCs w:val="24"/>
        </w:rPr>
        <w:t xml:space="preserve"> and </w:t>
      </w:r>
      <w:r>
        <w:rPr>
          <w:rFonts w:ascii="Times New Roman" w:hAnsi="Times New Roman" w:cs="Times New Roman"/>
          <w:i/>
          <w:sz w:val="24"/>
          <w:szCs w:val="24"/>
        </w:rPr>
        <w:t>Applied Sciences,</w:t>
      </w:r>
      <w:r>
        <w:rPr>
          <w:rFonts w:ascii="Times New Roman" w:hAnsi="Times New Roman" w:cs="Times New Roman"/>
          <w:sz w:val="24"/>
          <w:szCs w:val="24"/>
        </w:rPr>
        <w:t xml:space="preserve"> 3(1), </w:t>
      </w:r>
      <w:r w:rsidRPr="0025235F">
        <w:rPr>
          <w:rFonts w:ascii="Times New Roman" w:hAnsi="Times New Roman" w:cs="Times New Roman"/>
          <w:sz w:val="24"/>
          <w:szCs w:val="24"/>
        </w:rPr>
        <w:t>92-94.</w:t>
      </w:r>
    </w:p>
    <w:p w14:paraId="417663D3"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lastRenderedPageBreak/>
        <w:t xml:space="preserve">Rachwa-Rosiak, D., Nebesny, E. and </w:t>
      </w:r>
      <w:proofErr w:type="spellStart"/>
      <w:r w:rsidRPr="0025235F">
        <w:rPr>
          <w:rFonts w:ascii="Times New Roman" w:hAnsi="Times New Roman" w:cs="Times New Roman"/>
          <w:color w:val="131413"/>
          <w:sz w:val="24"/>
          <w:szCs w:val="24"/>
          <w:lang w:val="en-GB"/>
        </w:rPr>
        <w:t>Budryn</w:t>
      </w:r>
      <w:proofErr w:type="spellEnd"/>
      <w:r w:rsidRPr="0025235F">
        <w:rPr>
          <w:rFonts w:ascii="Times New Roman" w:hAnsi="Times New Roman" w:cs="Times New Roman"/>
          <w:color w:val="131413"/>
          <w:sz w:val="24"/>
          <w:szCs w:val="24"/>
          <w:lang w:val="en-GB"/>
        </w:rPr>
        <w:t>, G. (2015).  Chickpeas composition, nutritional value, health benefits, application to bread and snacks: a review:</w:t>
      </w:r>
      <w:r w:rsidRPr="0025235F">
        <w:rPr>
          <w:rFonts w:ascii="Times New Roman" w:hAnsi="Times New Roman" w:cs="Times New Roman"/>
          <w:i/>
          <w:color w:val="131413"/>
          <w:sz w:val="24"/>
          <w:szCs w:val="24"/>
          <w:lang w:val="en-GB"/>
        </w:rPr>
        <w:t xml:space="preserve"> Critical Review</w:t>
      </w:r>
      <w:r>
        <w:rPr>
          <w:rFonts w:ascii="Times New Roman" w:hAnsi="Times New Roman" w:cs="Times New Roman"/>
          <w:i/>
          <w:color w:val="131413"/>
          <w:sz w:val="24"/>
          <w:szCs w:val="24"/>
          <w:lang w:val="en-GB"/>
        </w:rPr>
        <w:t>s in Food Science and Nutrition,</w:t>
      </w:r>
      <w:r>
        <w:rPr>
          <w:rFonts w:ascii="Times New Roman" w:hAnsi="Times New Roman" w:cs="Times New Roman"/>
          <w:color w:val="131413"/>
          <w:sz w:val="24"/>
          <w:szCs w:val="24"/>
          <w:lang w:val="en-GB"/>
        </w:rPr>
        <w:t xml:space="preserve"> 55(8), </w:t>
      </w:r>
      <w:r w:rsidRPr="0025235F">
        <w:rPr>
          <w:rFonts w:ascii="Times New Roman" w:hAnsi="Times New Roman" w:cs="Times New Roman"/>
          <w:color w:val="131413"/>
          <w:sz w:val="24"/>
          <w:szCs w:val="24"/>
          <w:lang w:val="en-GB"/>
        </w:rPr>
        <w:t>1137–1145.</w:t>
      </w:r>
    </w:p>
    <w:p w14:paraId="75E05FE7" w14:textId="77777777" w:rsidR="003737F0" w:rsidRDefault="003737F0" w:rsidP="0025235F">
      <w:pPr>
        <w:autoSpaceDE w:val="0"/>
        <w:autoSpaceDN w:val="0"/>
        <w:adjustRightInd w:val="0"/>
        <w:spacing w:after="0"/>
        <w:ind w:left="720" w:hanging="720"/>
        <w:jc w:val="both"/>
        <w:rPr>
          <w:rFonts w:ascii="Times New Roman" w:hAnsi="Times New Roman" w:cs="Times New Roman"/>
          <w:sz w:val="24"/>
          <w:szCs w:val="24"/>
        </w:rPr>
      </w:pPr>
    </w:p>
    <w:p w14:paraId="3BCC2158"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sz w:val="24"/>
          <w:szCs w:val="24"/>
        </w:rPr>
      </w:pPr>
      <w:r w:rsidRPr="0025235F">
        <w:rPr>
          <w:rFonts w:ascii="Times New Roman" w:hAnsi="Times New Roman" w:cs="Times New Roman"/>
          <w:sz w:val="24"/>
          <w:szCs w:val="24"/>
        </w:rPr>
        <w:t>Rez</w:t>
      </w:r>
      <w:r>
        <w:rPr>
          <w:rFonts w:ascii="Times New Roman" w:hAnsi="Times New Roman" w:cs="Times New Roman"/>
          <w:sz w:val="24"/>
          <w:szCs w:val="24"/>
        </w:rPr>
        <w:t>ac, S., Kok, C.R., Heermann, M. and</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Hutkins</w:t>
      </w:r>
      <w:proofErr w:type="spellEnd"/>
      <w:r w:rsidRPr="0025235F">
        <w:rPr>
          <w:rFonts w:ascii="Times New Roman" w:hAnsi="Times New Roman" w:cs="Times New Roman"/>
          <w:sz w:val="24"/>
          <w:szCs w:val="24"/>
        </w:rPr>
        <w:t xml:space="preserve">, R. (2018). Fermented foods as a dietary source of live organisms. </w:t>
      </w:r>
      <w:r>
        <w:rPr>
          <w:rFonts w:ascii="Times New Roman" w:hAnsi="Times New Roman" w:cs="Times New Roman"/>
          <w:i/>
          <w:sz w:val="24"/>
          <w:szCs w:val="24"/>
        </w:rPr>
        <w:t>Frontier Microbiology,</w:t>
      </w:r>
      <w:r>
        <w:rPr>
          <w:rFonts w:ascii="Times New Roman" w:hAnsi="Times New Roman" w:cs="Times New Roman"/>
          <w:sz w:val="24"/>
          <w:szCs w:val="24"/>
        </w:rPr>
        <w:t xml:space="preserve"> 9, </w:t>
      </w:r>
      <w:r w:rsidRPr="0025235F">
        <w:rPr>
          <w:rFonts w:ascii="Times New Roman" w:hAnsi="Times New Roman" w:cs="Times New Roman"/>
          <w:sz w:val="24"/>
          <w:szCs w:val="24"/>
        </w:rPr>
        <w:t xml:space="preserve">17-85. </w:t>
      </w:r>
    </w:p>
    <w:p w14:paraId="212813B3" w14:textId="77777777" w:rsidR="003737F0" w:rsidRDefault="003737F0" w:rsidP="0025235F">
      <w:pPr>
        <w:pStyle w:val="Default"/>
        <w:spacing w:line="276" w:lineRule="auto"/>
        <w:ind w:left="720" w:hanging="720"/>
        <w:rPr>
          <w:color w:val="auto"/>
          <w:shd w:val="clear" w:color="auto" w:fill="FFFFFF"/>
        </w:rPr>
      </w:pPr>
    </w:p>
    <w:p w14:paraId="19886EA1" w14:textId="77777777" w:rsidR="003737F0" w:rsidRPr="0025235F" w:rsidRDefault="003737F0" w:rsidP="0025235F">
      <w:pPr>
        <w:pStyle w:val="Default"/>
        <w:spacing w:line="276" w:lineRule="auto"/>
        <w:ind w:left="720" w:hanging="720"/>
        <w:rPr>
          <w:color w:val="auto"/>
          <w:shd w:val="clear" w:color="auto" w:fill="FFFFFF"/>
        </w:rPr>
      </w:pPr>
      <w:r>
        <w:rPr>
          <w:color w:val="auto"/>
          <w:shd w:val="clear" w:color="auto" w:fill="FFFFFF"/>
        </w:rPr>
        <w:t>Robinson, G.; Balk, J. and</w:t>
      </w:r>
      <w:r w:rsidRPr="0025235F">
        <w:rPr>
          <w:color w:val="auto"/>
          <w:shd w:val="clear" w:color="auto" w:fill="FFFFFF"/>
        </w:rPr>
        <w:t xml:space="preserve"> Domoney, C. (2019). Improving pulse crops as a source of protein, starch and micronutrients. </w:t>
      </w:r>
      <w:r>
        <w:rPr>
          <w:rStyle w:val="html-italic"/>
          <w:i/>
          <w:iCs/>
          <w:color w:val="auto"/>
          <w:shd w:val="clear" w:color="auto" w:fill="FFFFFF"/>
        </w:rPr>
        <w:t>Nutrition Bulletin,</w:t>
      </w:r>
      <w:r w:rsidRPr="0025235F">
        <w:rPr>
          <w:color w:val="auto"/>
          <w:shd w:val="clear" w:color="auto" w:fill="FFFFFF"/>
        </w:rPr>
        <w:t> </w:t>
      </w:r>
      <w:r w:rsidRPr="0025235F">
        <w:rPr>
          <w:rStyle w:val="html-italic"/>
          <w:iCs/>
          <w:color w:val="auto"/>
          <w:shd w:val="clear" w:color="auto" w:fill="FFFFFF"/>
        </w:rPr>
        <w:t>44</w:t>
      </w:r>
      <w:r>
        <w:rPr>
          <w:color w:val="auto"/>
          <w:shd w:val="clear" w:color="auto" w:fill="FFFFFF"/>
        </w:rPr>
        <w:t xml:space="preserve">, </w:t>
      </w:r>
      <w:r w:rsidRPr="0025235F">
        <w:rPr>
          <w:color w:val="auto"/>
          <w:shd w:val="clear" w:color="auto" w:fill="FFFFFF"/>
        </w:rPr>
        <w:t>202–215.</w:t>
      </w:r>
    </w:p>
    <w:p w14:paraId="2208DD99" w14:textId="77777777" w:rsidR="003737F0" w:rsidRDefault="003737F0" w:rsidP="0025235F">
      <w:pPr>
        <w:spacing w:after="240"/>
        <w:ind w:left="720" w:hanging="720"/>
        <w:jc w:val="both"/>
        <w:rPr>
          <w:rFonts w:ascii="Times New Roman" w:hAnsi="Times New Roman" w:cs="Times New Roman"/>
          <w:bCs/>
          <w:sz w:val="24"/>
          <w:szCs w:val="24"/>
        </w:rPr>
      </w:pPr>
    </w:p>
    <w:p w14:paraId="4929F885" w14:textId="77777777" w:rsidR="003737F0" w:rsidRPr="0025235F" w:rsidRDefault="003737F0" w:rsidP="0025235F">
      <w:pPr>
        <w:spacing w:after="240"/>
        <w:ind w:left="720" w:hanging="720"/>
        <w:jc w:val="both"/>
        <w:rPr>
          <w:rFonts w:ascii="Times New Roman" w:hAnsi="Times New Roman" w:cs="Times New Roman"/>
          <w:bCs/>
          <w:sz w:val="24"/>
          <w:szCs w:val="24"/>
        </w:rPr>
      </w:pPr>
      <w:proofErr w:type="spellStart"/>
      <w:r w:rsidRPr="0025235F">
        <w:rPr>
          <w:rFonts w:ascii="Times New Roman" w:hAnsi="Times New Roman" w:cs="Times New Roman"/>
          <w:bCs/>
          <w:sz w:val="24"/>
          <w:szCs w:val="24"/>
        </w:rPr>
        <w:t>Shevkani</w:t>
      </w:r>
      <w:proofErr w:type="spellEnd"/>
      <w:r w:rsidRPr="0025235F">
        <w:rPr>
          <w:rFonts w:ascii="Times New Roman" w:hAnsi="Times New Roman" w:cs="Times New Roman"/>
          <w:bCs/>
          <w:sz w:val="24"/>
          <w:szCs w:val="24"/>
        </w:rPr>
        <w:t xml:space="preserve">, K., Singh, N., Kaur, A. and Rana, J.C. (2015). Structural and functional characterization of kidney bean and ﬁeld pea protein isolates: a comparative study. </w:t>
      </w:r>
      <w:r>
        <w:rPr>
          <w:rFonts w:ascii="Times New Roman" w:hAnsi="Times New Roman" w:cs="Times New Roman"/>
          <w:bCs/>
          <w:i/>
          <w:sz w:val="24"/>
          <w:szCs w:val="24"/>
        </w:rPr>
        <w:t>Food Hydrocolloids,</w:t>
      </w:r>
      <w:r w:rsidRPr="0025235F">
        <w:rPr>
          <w:rFonts w:ascii="Times New Roman" w:hAnsi="Times New Roman" w:cs="Times New Roman"/>
          <w:bCs/>
          <w:i/>
          <w:sz w:val="24"/>
          <w:szCs w:val="24"/>
        </w:rPr>
        <w:t xml:space="preserve"> </w:t>
      </w:r>
      <w:r>
        <w:rPr>
          <w:rFonts w:ascii="Times New Roman" w:hAnsi="Times New Roman" w:cs="Times New Roman"/>
          <w:bCs/>
          <w:sz w:val="24"/>
          <w:szCs w:val="24"/>
        </w:rPr>
        <w:t xml:space="preserve">43, </w:t>
      </w:r>
      <w:r w:rsidRPr="0025235F">
        <w:rPr>
          <w:rFonts w:ascii="Times New Roman" w:hAnsi="Times New Roman" w:cs="Times New Roman"/>
          <w:bCs/>
          <w:sz w:val="24"/>
          <w:szCs w:val="24"/>
        </w:rPr>
        <w:t>679–689.</w:t>
      </w:r>
    </w:p>
    <w:p w14:paraId="6A2FDA29" w14:textId="77777777" w:rsidR="003737F0" w:rsidRPr="0025235F" w:rsidRDefault="003737F0" w:rsidP="0025235F">
      <w:pPr>
        <w:ind w:left="709" w:hanging="709"/>
        <w:jc w:val="both"/>
        <w:rPr>
          <w:rFonts w:ascii="Times New Roman" w:hAnsi="Times New Roman" w:cs="Times New Roman"/>
          <w:sz w:val="24"/>
          <w:szCs w:val="24"/>
        </w:rPr>
      </w:pPr>
      <w:r w:rsidRPr="0025235F">
        <w:rPr>
          <w:rFonts w:ascii="Times New Roman" w:hAnsi="Times New Roman" w:cs="Times New Roman"/>
          <w:sz w:val="24"/>
          <w:szCs w:val="24"/>
        </w:rPr>
        <w:t>Uche, S.N., Charity, U.N., Abbas, O., Aliyu, M., Francis, G.B. a</w:t>
      </w:r>
      <w:r>
        <w:rPr>
          <w:rFonts w:ascii="Times New Roman" w:hAnsi="Times New Roman" w:cs="Times New Roman"/>
          <w:sz w:val="24"/>
          <w:szCs w:val="24"/>
        </w:rPr>
        <w:t>nd Oche, O. (2014). Proximate, a</w:t>
      </w:r>
      <w:r w:rsidRPr="0025235F">
        <w:rPr>
          <w:rFonts w:ascii="Times New Roman" w:hAnsi="Times New Roman" w:cs="Times New Roman"/>
          <w:sz w:val="24"/>
          <w:szCs w:val="24"/>
        </w:rPr>
        <w:t xml:space="preserve">nti-nutrients and mineral composition of raw and processed (boiled and roasted) </w:t>
      </w:r>
      <w:proofErr w:type="spellStart"/>
      <w:r w:rsidRPr="0025235F">
        <w:rPr>
          <w:rFonts w:ascii="Times New Roman" w:hAnsi="Times New Roman" w:cs="Times New Roman"/>
          <w:i/>
          <w:sz w:val="24"/>
          <w:szCs w:val="24"/>
        </w:rPr>
        <w:t>Sphenostylis</w:t>
      </w:r>
      <w:proofErr w:type="spellEnd"/>
      <w:r w:rsidRPr="0025235F">
        <w:rPr>
          <w:rFonts w:ascii="Times New Roman" w:hAnsi="Times New Roman" w:cs="Times New Roman"/>
          <w:i/>
          <w:sz w:val="24"/>
          <w:szCs w:val="24"/>
        </w:rPr>
        <w:t xml:space="preserve"> </w:t>
      </w:r>
      <w:proofErr w:type="spellStart"/>
      <w:r w:rsidRPr="0025235F">
        <w:rPr>
          <w:rFonts w:ascii="Times New Roman" w:hAnsi="Times New Roman" w:cs="Times New Roman"/>
          <w:i/>
          <w:sz w:val="24"/>
          <w:szCs w:val="24"/>
        </w:rPr>
        <w:t>stenocarpa</w:t>
      </w:r>
      <w:proofErr w:type="spellEnd"/>
      <w:r w:rsidRPr="0025235F">
        <w:rPr>
          <w:rFonts w:ascii="Times New Roman" w:hAnsi="Times New Roman" w:cs="Times New Roman"/>
          <w:sz w:val="24"/>
          <w:szCs w:val="24"/>
        </w:rPr>
        <w:t xml:space="preserve"> seeds from Southern Kaduna, Northwest</w:t>
      </w:r>
      <w:r>
        <w:rPr>
          <w:rFonts w:ascii="Times New Roman" w:hAnsi="Times New Roman" w:cs="Times New Roman"/>
          <w:sz w:val="24"/>
          <w:szCs w:val="24"/>
        </w:rPr>
        <w:t>,</w:t>
      </w:r>
      <w:r w:rsidRPr="0025235F">
        <w:rPr>
          <w:rFonts w:ascii="Times New Roman" w:hAnsi="Times New Roman" w:cs="Times New Roman"/>
          <w:sz w:val="24"/>
          <w:szCs w:val="24"/>
        </w:rPr>
        <w:t xml:space="preserve"> Nigeria. </w:t>
      </w:r>
      <w:r w:rsidRPr="0025235F">
        <w:rPr>
          <w:rFonts w:ascii="Times New Roman" w:hAnsi="Times New Roman" w:cs="Times New Roman"/>
          <w:i/>
          <w:sz w:val="24"/>
          <w:szCs w:val="24"/>
        </w:rPr>
        <w:t>International Scholarly Research Notices</w:t>
      </w:r>
      <w:r>
        <w:rPr>
          <w:rFonts w:ascii="Times New Roman" w:hAnsi="Times New Roman" w:cs="Times New Roman"/>
          <w:sz w:val="24"/>
          <w:szCs w:val="24"/>
        </w:rPr>
        <w:t xml:space="preserve">, 20(4), </w:t>
      </w:r>
      <w:hyperlink r:id="rId13" w:history="1">
        <w:r w:rsidRPr="00B413A8">
          <w:rPr>
            <w:rStyle w:val="Hyperlink"/>
            <w:rFonts w:ascii="Times New Roman" w:hAnsi="Times New Roman" w:cs="Times New Roman"/>
            <w:sz w:val="24"/>
            <w:szCs w:val="24"/>
            <w:u w:val="none"/>
          </w:rPr>
          <w:t>280-287</w:t>
        </w:r>
      </w:hyperlink>
      <w:r w:rsidRPr="0025235F">
        <w:rPr>
          <w:rFonts w:ascii="Times New Roman" w:hAnsi="Times New Roman" w:cs="Times New Roman"/>
          <w:sz w:val="24"/>
          <w:szCs w:val="24"/>
        </w:rPr>
        <w:t>.</w:t>
      </w:r>
    </w:p>
    <w:p w14:paraId="48D13A8D" w14:textId="77777777" w:rsidR="003737F0" w:rsidRPr="0025235F" w:rsidRDefault="003737F0" w:rsidP="0025235F">
      <w:pPr>
        <w:autoSpaceDE w:val="0"/>
        <w:autoSpaceDN w:val="0"/>
        <w:adjustRightInd w:val="0"/>
        <w:spacing w:before="240"/>
        <w:ind w:left="720" w:hanging="720"/>
        <w:jc w:val="both"/>
        <w:rPr>
          <w:rFonts w:ascii="Times New Roman" w:hAnsi="Times New Roman" w:cs="Times New Roman"/>
          <w:sz w:val="24"/>
          <w:szCs w:val="24"/>
        </w:rPr>
      </w:pPr>
      <w:r w:rsidRPr="0025235F">
        <w:rPr>
          <w:rFonts w:ascii="Times New Roman" w:hAnsi="Times New Roman" w:cs="Times New Roman"/>
          <w:sz w:val="24"/>
          <w:szCs w:val="24"/>
        </w:rPr>
        <w:t>Usman, M.A., Bolade, M.K. and James, S. (2016). Functional properties of weaning food blends from selected sorghum (</w:t>
      </w:r>
      <w:r w:rsidRPr="0025235F">
        <w:rPr>
          <w:rFonts w:ascii="Times New Roman" w:hAnsi="Times New Roman" w:cs="Times New Roman"/>
          <w:i/>
          <w:iCs/>
          <w:sz w:val="24"/>
          <w:szCs w:val="24"/>
        </w:rPr>
        <w:t xml:space="preserve">Sorghum bicolor </w:t>
      </w:r>
      <w:r w:rsidRPr="0025235F">
        <w:rPr>
          <w:rFonts w:ascii="Times New Roman" w:hAnsi="Times New Roman" w:cs="Times New Roman"/>
          <w:sz w:val="24"/>
          <w:szCs w:val="24"/>
        </w:rPr>
        <w:t>(L.) Moench) varieties and soybean (</w:t>
      </w:r>
      <w:r w:rsidRPr="0025235F">
        <w:rPr>
          <w:rFonts w:ascii="Times New Roman" w:hAnsi="Times New Roman" w:cs="Times New Roman"/>
          <w:i/>
          <w:iCs/>
          <w:sz w:val="24"/>
          <w:szCs w:val="24"/>
        </w:rPr>
        <w:t>Glycine max</w:t>
      </w:r>
      <w:r w:rsidRPr="0025235F">
        <w:rPr>
          <w:rFonts w:ascii="Times New Roman" w:hAnsi="Times New Roman" w:cs="Times New Roman"/>
          <w:sz w:val="24"/>
          <w:szCs w:val="24"/>
        </w:rPr>
        <w:t xml:space="preserve">). </w:t>
      </w:r>
      <w:r>
        <w:rPr>
          <w:rFonts w:ascii="Times New Roman" w:hAnsi="Times New Roman" w:cs="Times New Roman"/>
          <w:i/>
          <w:sz w:val="24"/>
          <w:szCs w:val="24"/>
        </w:rPr>
        <w:t>African Journal of Food Science,</w:t>
      </w:r>
      <w:r w:rsidRPr="0025235F">
        <w:rPr>
          <w:rFonts w:ascii="Times New Roman" w:hAnsi="Times New Roman" w:cs="Times New Roman"/>
          <w:i/>
          <w:sz w:val="24"/>
          <w:szCs w:val="24"/>
        </w:rPr>
        <w:t xml:space="preserve"> </w:t>
      </w:r>
      <w:r>
        <w:rPr>
          <w:rFonts w:ascii="Times New Roman" w:hAnsi="Times New Roman" w:cs="Times New Roman"/>
          <w:sz w:val="24"/>
          <w:szCs w:val="24"/>
        </w:rPr>
        <w:t xml:space="preserve">10(8), </w:t>
      </w:r>
      <w:r w:rsidRPr="0025235F">
        <w:rPr>
          <w:rFonts w:ascii="Times New Roman" w:hAnsi="Times New Roman" w:cs="Times New Roman"/>
          <w:sz w:val="24"/>
          <w:szCs w:val="24"/>
        </w:rPr>
        <w:t>112-121.</w:t>
      </w:r>
    </w:p>
    <w:p w14:paraId="1DBFFD08" w14:textId="77777777" w:rsidR="003737F0" w:rsidRDefault="003737F0" w:rsidP="00CB73A8">
      <w:pPr>
        <w:autoSpaceDE w:val="0"/>
        <w:autoSpaceDN w:val="0"/>
        <w:adjustRightInd w:val="0"/>
        <w:spacing w:after="0"/>
        <w:ind w:left="720" w:hanging="720"/>
        <w:jc w:val="both"/>
        <w:rPr>
          <w:rFonts w:ascii="Times New Roman" w:hAnsi="Times New Roman" w:cs="Times New Roman"/>
          <w:sz w:val="24"/>
          <w:szCs w:val="24"/>
        </w:rPr>
      </w:pPr>
      <w:r w:rsidRPr="0025235F">
        <w:rPr>
          <w:rFonts w:ascii="Times New Roman" w:hAnsi="Times New Roman" w:cs="Times New Roman"/>
          <w:sz w:val="24"/>
          <w:szCs w:val="24"/>
        </w:rPr>
        <w:t>Yann, D. and Pau</w:t>
      </w:r>
      <w:r>
        <w:rPr>
          <w:rFonts w:ascii="Times New Roman" w:hAnsi="Times New Roman" w:cs="Times New Roman"/>
          <w:sz w:val="24"/>
          <w:szCs w:val="24"/>
        </w:rPr>
        <w:t>line, G. (2014). Usefulness of natural starters in food industry: e</w:t>
      </w:r>
      <w:r w:rsidRPr="0025235F">
        <w:rPr>
          <w:rFonts w:ascii="Times New Roman" w:hAnsi="Times New Roman" w:cs="Times New Roman"/>
          <w:sz w:val="24"/>
          <w:szCs w:val="24"/>
        </w:rPr>
        <w:t>xample</w:t>
      </w:r>
      <w:r>
        <w:rPr>
          <w:rFonts w:ascii="Times New Roman" w:hAnsi="Times New Roman" w:cs="Times New Roman"/>
          <w:sz w:val="24"/>
          <w:szCs w:val="24"/>
        </w:rPr>
        <w:t xml:space="preserve"> of cheeses and b</w:t>
      </w:r>
      <w:r w:rsidRPr="0025235F">
        <w:rPr>
          <w:rFonts w:ascii="Times New Roman" w:hAnsi="Times New Roman" w:cs="Times New Roman"/>
          <w:sz w:val="24"/>
          <w:szCs w:val="24"/>
        </w:rPr>
        <w:t>read.</w:t>
      </w:r>
      <w:r>
        <w:rPr>
          <w:rFonts w:ascii="Times New Roman" w:hAnsi="Times New Roman" w:cs="Times New Roman"/>
          <w:i/>
          <w:sz w:val="24"/>
          <w:szCs w:val="24"/>
        </w:rPr>
        <w:t xml:space="preserve"> Food and Nutrition Science,</w:t>
      </w:r>
      <w:r>
        <w:rPr>
          <w:rFonts w:ascii="Times New Roman" w:hAnsi="Times New Roman" w:cs="Times New Roman"/>
          <w:sz w:val="24"/>
          <w:szCs w:val="24"/>
        </w:rPr>
        <w:t xml:space="preserve"> 5, </w:t>
      </w:r>
      <w:r w:rsidRPr="0025235F">
        <w:rPr>
          <w:rFonts w:ascii="Times New Roman" w:hAnsi="Times New Roman" w:cs="Times New Roman"/>
          <w:sz w:val="24"/>
          <w:szCs w:val="24"/>
        </w:rPr>
        <w:t xml:space="preserve">1679–1691. </w:t>
      </w:r>
    </w:p>
    <w:p w14:paraId="695ACC28" w14:textId="77777777" w:rsidR="003737F0" w:rsidRDefault="003737F0" w:rsidP="003737F0">
      <w:pPr>
        <w:autoSpaceDE w:val="0"/>
        <w:autoSpaceDN w:val="0"/>
        <w:adjustRightInd w:val="0"/>
        <w:spacing w:after="0"/>
        <w:ind w:left="720" w:hanging="720"/>
        <w:jc w:val="both"/>
        <w:rPr>
          <w:rStyle w:val="text"/>
          <w:rFonts w:ascii="Times New Roman" w:hAnsi="Times New Roman" w:cs="Times New Roman"/>
          <w:sz w:val="24"/>
          <w:szCs w:val="24"/>
        </w:rPr>
      </w:pPr>
    </w:p>
    <w:p w14:paraId="5B5719D5"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roofErr w:type="spellStart"/>
      <w:r w:rsidRPr="0025235F">
        <w:rPr>
          <w:rStyle w:val="text"/>
          <w:rFonts w:ascii="Times New Roman" w:hAnsi="Times New Roman" w:cs="Times New Roman"/>
          <w:sz w:val="24"/>
          <w:szCs w:val="24"/>
        </w:rPr>
        <w:t>Zaaboul</w:t>
      </w:r>
      <w:proofErr w:type="spellEnd"/>
      <w:r w:rsidRPr="0025235F">
        <w:rPr>
          <w:rFonts w:ascii="Times New Roman" w:hAnsi="Times New Roman" w:cs="Times New Roman"/>
          <w:sz w:val="24"/>
          <w:szCs w:val="24"/>
        </w:rPr>
        <w:t xml:space="preserve">, </w:t>
      </w:r>
      <w:r w:rsidRPr="0025235F">
        <w:rPr>
          <w:rStyle w:val="given-name"/>
          <w:rFonts w:ascii="Times New Roman" w:hAnsi="Times New Roman" w:cs="Times New Roman"/>
          <w:sz w:val="24"/>
          <w:szCs w:val="24"/>
        </w:rPr>
        <w:t>F.,</w:t>
      </w:r>
      <w:r w:rsidRPr="0025235F">
        <w:rPr>
          <w:rStyle w:val="react-xocs-alternative-link"/>
          <w:rFonts w:ascii="Times New Roman" w:hAnsi="Times New Roman" w:cs="Times New Roman"/>
          <w:sz w:val="24"/>
          <w:szCs w:val="24"/>
        </w:rPr>
        <w:t> </w:t>
      </w:r>
      <w:r w:rsidRPr="0025235F">
        <w:rPr>
          <w:rStyle w:val="text"/>
          <w:rFonts w:ascii="Times New Roman" w:hAnsi="Times New Roman" w:cs="Times New Roman"/>
          <w:sz w:val="24"/>
          <w:szCs w:val="24"/>
        </w:rPr>
        <w:t>Raza</w:t>
      </w:r>
      <w:r w:rsidRPr="0025235F">
        <w:rPr>
          <w:rFonts w:ascii="Times New Roman" w:hAnsi="Times New Roman" w:cs="Times New Roman"/>
          <w:sz w:val="24"/>
          <w:szCs w:val="24"/>
        </w:rPr>
        <w:t>, </w:t>
      </w:r>
      <w:r w:rsidRPr="0025235F">
        <w:rPr>
          <w:rStyle w:val="given-name"/>
          <w:rFonts w:ascii="Times New Roman" w:hAnsi="Times New Roman" w:cs="Times New Roman"/>
          <w:sz w:val="24"/>
          <w:szCs w:val="24"/>
        </w:rPr>
        <w:t xml:space="preserve">H. </w:t>
      </w:r>
      <w:r w:rsidRPr="0025235F">
        <w:rPr>
          <w:rFonts w:ascii="Times New Roman" w:hAnsi="Times New Roman" w:cs="Times New Roman"/>
          <w:sz w:val="24"/>
          <w:szCs w:val="24"/>
        </w:rPr>
        <w:t>and </w:t>
      </w:r>
      <w:proofErr w:type="spellStart"/>
      <w:r w:rsidRPr="0025235F">
        <w:rPr>
          <w:rStyle w:val="text"/>
          <w:rFonts w:ascii="Times New Roman" w:hAnsi="Times New Roman" w:cs="Times New Roman"/>
          <w:sz w:val="24"/>
          <w:szCs w:val="24"/>
        </w:rPr>
        <w:t>Yuanfa</w:t>
      </w:r>
      <w:proofErr w:type="spellEnd"/>
      <w:r w:rsidRPr="0025235F">
        <w:rPr>
          <w:rStyle w:val="text"/>
          <w:rFonts w:ascii="Times New Roman" w:hAnsi="Times New Roman" w:cs="Times New Roman"/>
          <w:sz w:val="24"/>
          <w:szCs w:val="24"/>
        </w:rPr>
        <w:t>,</w:t>
      </w:r>
      <w:r w:rsidRPr="0025235F">
        <w:rPr>
          <w:rStyle w:val="given-name"/>
          <w:rFonts w:ascii="Times New Roman" w:hAnsi="Times New Roman" w:cs="Times New Roman"/>
          <w:sz w:val="24"/>
          <w:szCs w:val="24"/>
        </w:rPr>
        <w:t xml:space="preserve"> C.</w:t>
      </w:r>
      <w:r w:rsidRPr="0025235F">
        <w:rPr>
          <w:rStyle w:val="text"/>
          <w:rFonts w:ascii="Times New Roman" w:hAnsi="Times New Roman" w:cs="Times New Roman"/>
          <w:sz w:val="24"/>
          <w:szCs w:val="24"/>
        </w:rPr>
        <w:t>C. (2019).</w:t>
      </w:r>
      <w:r>
        <w:rPr>
          <w:rFonts w:ascii="Times New Roman" w:hAnsi="Times New Roman" w:cs="Times New Roman"/>
          <w:sz w:val="24"/>
          <w:szCs w:val="24"/>
        </w:rPr>
        <w:t xml:space="preserve"> </w:t>
      </w:r>
      <w:r w:rsidRPr="0025235F">
        <w:rPr>
          <w:rStyle w:val="title-text"/>
          <w:rFonts w:ascii="Times New Roman" w:hAnsi="Times New Roman" w:cs="Times New Roman"/>
          <w:sz w:val="24"/>
          <w:szCs w:val="24"/>
        </w:rPr>
        <w:t xml:space="preserve">The impact of roasting, high pressure homogenization and sterilization on peanut milk and its oil bodies. </w:t>
      </w:r>
      <w:r>
        <w:rPr>
          <w:rStyle w:val="title-text"/>
          <w:rFonts w:ascii="Times New Roman" w:hAnsi="Times New Roman" w:cs="Times New Roman"/>
          <w:i/>
          <w:sz w:val="24"/>
          <w:szCs w:val="24"/>
        </w:rPr>
        <w:t>Food Chemistry,</w:t>
      </w:r>
      <w:r w:rsidRPr="0025235F">
        <w:rPr>
          <w:rStyle w:val="title-text"/>
          <w:rFonts w:ascii="Times New Roman" w:hAnsi="Times New Roman" w:cs="Times New Roman"/>
          <w:i/>
          <w:sz w:val="24"/>
          <w:szCs w:val="24"/>
        </w:rPr>
        <w:t xml:space="preserve"> </w:t>
      </w:r>
      <w:r>
        <w:rPr>
          <w:rStyle w:val="title-text"/>
          <w:rFonts w:ascii="Times New Roman" w:hAnsi="Times New Roman" w:cs="Times New Roman"/>
          <w:sz w:val="24"/>
          <w:szCs w:val="24"/>
        </w:rPr>
        <w:t>280,</w:t>
      </w:r>
      <w:r w:rsidRPr="0025235F">
        <w:rPr>
          <w:rFonts w:ascii="Times New Roman" w:hAnsi="Times New Roman" w:cs="Times New Roman"/>
          <w:sz w:val="24"/>
          <w:szCs w:val="24"/>
        </w:rPr>
        <w:t xml:space="preserve"> 270-277.</w:t>
      </w:r>
    </w:p>
    <w:p w14:paraId="3786F185" w14:textId="77777777" w:rsidR="00D749AA" w:rsidRPr="00D749AA" w:rsidRDefault="00D749AA" w:rsidP="0025235F">
      <w:pPr>
        <w:spacing w:after="160"/>
        <w:jc w:val="both"/>
        <w:rPr>
          <w:rFonts w:ascii="Times New Roman" w:hAnsi="Times New Roman" w:cs="Times New Roman"/>
          <w:sz w:val="24"/>
          <w:szCs w:val="24"/>
        </w:rPr>
      </w:pPr>
      <w:r>
        <w:rPr>
          <w:rFonts w:ascii="Times New Roman" w:hAnsi="Times New Roman" w:cs="Times New Roman"/>
          <w:sz w:val="24"/>
          <w:szCs w:val="24"/>
        </w:rPr>
        <w:t xml:space="preserve"> </w:t>
      </w:r>
    </w:p>
    <w:p w14:paraId="4EEC5FCB" w14:textId="77777777" w:rsidR="004A4802" w:rsidRPr="004A4802" w:rsidRDefault="004A4802" w:rsidP="0025235F">
      <w:pPr>
        <w:spacing w:after="160"/>
        <w:jc w:val="both"/>
        <w:rPr>
          <w:rFonts w:ascii="Times New Roman" w:hAnsi="Times New Roman" w:cs="Times New Roman"/>
          <w:i/>
          <w:sz w:val="24"/>
          <w:szCs w:val="24"/>
        </w:rPr>
      </w:pPr>
      <w:r>
        <w:rPr>
          <w:rFonts w:ascii="Times New Roman" w:hAnsi="Times New Roman" w:cs="Times New Roman"/>
          <w:i/>
          <w:sz w:val="24"/>
          <w:szCs w:val="24"/>
        </w:rPr>
        <w:t xml:space="preserve"> </w:t>
      </w:r>
    </w:p>
    <w:p w14:paraId="5D23DED6" w14:textId="77777777" w:rsidR="00E35516" w:rsidRPr="00A33F6C" w:rsidRDefault="00E35516" w:rsidP="0025235F">
      <w:pPr>
        <w:spacing w:after="160"/>
        <w:jc w:val="both"/>
        <w:rPr>
          <w:rFonts w:ascii="Times New Roman" w:hAnsi="Times New Roman" w:cs="Times New Roman"/>
          <w:sz w:val="24"/>
          <w:szCs w:val="24"/>
        </w:rPr>
      </w:pPr>
    </w:p>
    <w:sectPr w:rsidR="00E35516" w:rsidRPr="00A33F6C" w:rsidSect="0025235F">
      <w:pgSz w:w="12240" w:h="15840"/>
      <w:pgMar w:top="1440" w:right="1440" w:bottom="1440" w:left="1440" w:header="720" w:footer="720" w:gutter="0"/>
      <w:pgNumType w:start="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A3814" w14:textId="77777777" w:rsidR="009835CC" w:rsidRDefault="009835CC">
      <w:pPr>
        <w:spacing w:after="0" w:line="240" w:lineRule="auto"/>
      </w:pPr>
      <w:r>
        <w:separator/>
      </w:r>
    </w:p>
  </w:endnote>
  <w:endnote w:type="continuationSeparator" w:id="0">
    <w:p w14:paraId="1C8C4F45" w14:textId="77777777" w:rsidR="009835CC" w:rsidRDefault="0098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Lato-Regula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36AF8" w14:textId="77777777" w:rsidR="00813ACB" w:rsidRDefault="00813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056474"/>
      <w:docPartObj>
        <w:docPartGallery w:val="Page Numbers (Bottom of Page)"/>
        <w:docPartUnique/>
      </w:docPartObj>
    </w:sdtPr>
    <w:sdtEndPr>
      <w:rPr>
        <w:noProof/>
      </w:rPr>
    </w:sdtEndPr>
    <w:sdtContent>
      <w:p w14:paraId="0AD9E876" w14:textId="77777777" w:rsidR="00B413A8" w:rsidRDefault="00B413A8">
        <w:pPr>
          <w:pStyle w:val="Footer"/>
          <w:jc w:val="right"/>
        </w:pPr>
        <w:r>
          <w:fldChar w:fldCharType="begin"/>
        </w:r>
        <w:r>
          <w:instrText xml:space="preserve"> PAGE   \* MERGEFORMAT </w:instrText>
        </w:r>
        <w:r>
          <w:fldChar w:fldCharType="separate"/>
        </w:r>
        <w:r w:rsidR="009D7FC7">
          <w:rPr>
            <w:noProof/>
          </w:rPr>
          <w:t>57</w:t>
        </w:r>
        <w:r>
          <w:rPr>
            <w:noProof/>
          </w:rPr>
          <w:fldChar w:fldCharType="end"/>
        </w:r>
      </w:p>
    </w:sdtContent>
  </w:sdt>
  <w:p w14:paraId="64B7B475" w14:textId="77777777" w:rsidR="00B413A8" w:rsidRDefault="00B41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2F4E" w14:textId="77777777" w:rsidR="00813ACB" w:rsidRDefault="00813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7520A" w14:textId="77777777" w:rsidR="009835CC" w:rsidRDefault="009835CC">
      <w:pPr>
        <w:spacing w:after="0" w:line="240" w:lineRule="auto"/>
      </w:pPr>
      <w:r>
        <w:separator/>
      </w:r>
    </w:p>
  </w:footnote>
  <w:footnote w:type="continuationSeparator" w:id="0">
    <w:p w14:paraId="6CED1013" w14:textId="77777777" w:rsidR="009835CC" w:rsidRDefault="00983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1B25" w14:textId="276206A8" w:rsidR="00813ACB" w:rsidRDefault="00813ACB">
    <w:pPr>
      <w:pStyle w:val="Header"/>
    </w:pPr>
    <w:r>
      <w:rPr>
        <w:noProof/>
      </w:rPr>
      <w:pict w14:anchorId="3CE48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08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9506" w14:textId="27C5C99D" w:rsidR="00B413A8" w:rsidRDefault="00813ACB">
    <w:pPr>
      <w:pStyle w:val="Header"/>
      <w:jc w:val="right"/>
    </w:pPr>
    <w:r>
      <w:rPr>
        <w:noProof/>
      </w:rPr>
      <w:pict w14:anchorId="3248A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08408"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40DDE55D" w14:textId="77777777" w:rsidR="00B413A8" w:rsidRDefault="00B41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7B32" w14:textId="3CECB1E6" w:rsidR="00813ACB" w:rsidRDefault="00813ACB">
    <w:pPr>
      <w:pStyle w:val="Header"/>
    </w:pPr>
    <w:r>
      <w:rPr>
        <w:noProof/>
      </w:rPr>
      <w:pict w14:anchorId="16685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08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402E"/>
    <w:multiLevelType w:val="hybridMultilevel"/>
    <w:tmpl w:val="32EAC0B4"/>
    <w:lvl w:ilvl="0" w:tplc="A96045C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A6457"/>
    <w:multiLevelType w:val="multilevel"/>
    <w:tmpl w:val="5E98895A"/>
    <w:lvl w:ilvl="0">
      <w:start w:val="1"/>
      <w:numFmt w:val="decimal"/>
      <w:lvlText w:val="%1."/>
      <w:lvlJc w:val="left"/>
      <w:pPr>
        <w:ind w:left="990" w:hanging="360"/>
      </w:pPr>
    </w:lvl>
    <w:lvl w:ilvl="1">
      <w:start w:val="17"/>
      <w:numFmt w:val="decimal"/>
      <w:isLgl/>
      <w:lvlText w:val="%1.%2"/>
      <w:lvlJc w:val="left"/>
      <w:pPr>
        <w:ind w:left="1350" w:hanging="720"/>
      </w:pPr>
      <w:rPr>
        <w:rFonts w:hint="default"/>
      </w:rPr>
    </w:lvl>
    <w:lvl w:ilvl="2">
      <w:start w:val="1"/>
      <w:numFmt w:val="decimal"/>
      <w:isLgl/>
      <w:lvlText w:val="%1.%2.%3"/>
      <w:lvlJc w:val="left"/>
      <w:pPr>
        <w:ind w:left="1710" w:hanging="108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2070" w:hanging="1440"/>
      </w:pPr>
      <w:rPr>
        <w:rFonts w:hint="default"/>
      </w:rPr>
    </w:lvl>
    <w:lvl w:ilvl="5">
      <w:start w:val="1"/>
      <w:numFmt w:val="decimal"/>
      <w:isLgl/>
      <w:lvlText w:val="%1.%2.%3.%4.%5.%6"/>
      <w:lvlJc w:val="left"/>
      <w:pPr>
        <w:ind w:left="2430" w:hanging="1800"/>
      </w:pPr>
      <w:rPr>
        <w:rFonts w:hint="default"/>
      </w:rPr>
    </w:lvl>
    <w:lvl w:ilvl="6">
      <w:start w:val="1"/>
      <w:numFmt w:val="decimal"/>
      <w:isLgl/>
      <w:lvlText w:val="%1.%2.%3.%4.%5.%6.%7"/>
      <w:lvlJc w:val="left"/>
      <w:pPr>
        <w:ind w:left="2790" w:hanging="2160"/>
      </w:pPr>
      <w:rPr>
        <w:rFonts w:hint="default"/>
      </w:rPr>
    </w:lvl>
    <w:lvl w:ilvl="7">
      <w:start w:val="1"/>
      <w:numFmt w:val="decimal"/>
      <w:isLgl/>
      <w:lvlText w:val="%1.%2.%3.%4.%5.%6.%7.%8"/>
      <w:lvlJc w:val="left"/>
      <w:pPr>
        <w:ind w:left="2790" w:hanging="2160"/>
      </w:pPr>
      <w:rPr>
        <w:rFonts w:hint="default"/>
      </w:rPr>
    </w:lvl>
    <w:lvl w:ilvl="8">
      <w:start w:val="1"/>
      <w:numFmt w:val="decimal"/>
      <w:isLgl/>
      <w:lvlText w:val="%1.%2.%3.%4.%5.%6.%7.%8.%9"/>
      <w:lvlJc w:val="left"/>
      <w:pPr>
        <w:ind w:left="3150" w:hanging="2520"/>
      </w:pPr>
      <w:rPr>
        <w:rFonts w:hint="default"/>
      </w:rPr>
    </w:lvl>
  </w:abstractNum>
  <w:abstractNum w:abstractNumId="2" w15:restartNumberingAfterBreak="0">
    <w:nsid w:val="08BD6A83"/>
    <w:multiLevelType w:val="multilevel"/>
    <w:tmpl w:val="C30422C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6"/>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18047CB1"/>
    <w:multiLevelType w:val="hybridMultilevel"/>
    <w:tmpl w:val="DADA83A0"/>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15:restartNumberingAfterBreak="0">
    <w:nsid w:val="206A3940"/>
    <w:multiLevelType w:val="hybridMultilevel"/>
    <w:tmpl w:val="C9181720"/>
    <w:lvl w:ilvl="0" w:tplc="363296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E1C6F"/>
    <w:multiLevelType w:val="multilevel"/>
    <w:tmpl w:val="2AE86C7C"/>
    <w:lvl w:ilvl="0">
      <w:start w:val="1"/>
      <w:numFmt w:val="decimal"/>
      <w:lvlText w:val="%1"/>
      <w:lvlJc w:val="left"/>
      <w:pPr>
        <w:ind w:left="390" w:hanging="390"/>
      </w:pPr>
    </w:lvl>
    <w:lvl w:ilvl="1">
      <w:start w:val="4"/>
      <w:numFmt w:val="decimal"/>
      <w:lvlText w:val="%1.%2"/>
      <w:lvlJc w:val="left"/>
      <w:pPr>
        <w:ind w:left="2880" w:hanging="720"/>
      </w:pPr>
    </w:lvl>
    <w:lvl w:ilvl="2">
      <w:start w:val="1"/>
      <w:numFmt w:val="decimal"/>
      <w:lvlText w:val="%1.%2.%3"/>
      <w:lvlJc w:val="left"/>
      <w:pPr>
        <w:ind w:left="5400" w:hanging="1080"/>
      </w:pPr>
    </w:lvl>
    <w:lvl w:ilvl="3">
      <w:start w:val="1"/>
      <w:numFmt w:val="decimal"/>
      <w:lvlText w:val="%1.%2.%3.%4"/>
      <w:lvlJc w:val="left"/>
      <w:pPr>
        <w:ind w:left="7920" w:hanging="1440"/>
      </w:pPr>
    </w:lvl>
    <w:lvl w:ilvl="4">
      <w:start w:val="1"/>
      <w:numFmt w:val="decimal"/>
      <w:lvlText w:val="%1.%2.%3.%4.%5"/>
      <w:lvlJc w:val="left"/>
      <w:pPr>
        <w:ind w:left="10440" w:hanging="1800"/>
      </w:pPr>
    </w:lvl>
    <w:lvl w:ilvl="5">
      <w:start w:val="1"/>
      <w:numFmt w:val="decimal"/>
      <w:lvlText w:val="%1.%2.%3.%4.%5.%6"/>
      <w:lvlJc w:val="left"/>
      <w:pPr>
        <w:ind w:left="12960" w:hanging="2160"/>
      </w:pPr>
    </w:lvl>
    <w:lvl w:ilvl="6">
      <w:start w:val="1"/>
      <w:numFmt w:val="decimal"/>
      <w:lvlText w:val="%1.%2.%3.%4.%5.%6.%7"/>
      <w:lvlJc w:val="left"/>
      <w:pPr>
        <w:ind w:left="15120" w:hanging="2160"/>
      </w:pPr>
    </w:lvl>
    <w:lvl w:ilvl="7">
      <w:start w:val="1"/>
      <w:numFmt w:val="decimal"/>
      <w:lvlText w:val="%1.%2.%3.%4.%5.%6.%7.%8"/>
      <w:lvlJc w:val="left"/>
      <w:pPr>
        <w:ind w:left="17640" w:hanging="2520"/>
      </w:pPr>
    </w:lvl>
    <w:lvl w:ilvl="8">
      <w:start w:val="1"/>
      <w:numFmt w:val="decimal"/>
      <w:lvlText w:val="%1.%2.%3.%4.%5.%6.%7.%8.%9"/>
      <w:lvlJc w:val="left"/>
      <w:pPr>
        <w:ind w:left="20160" w:hanging="2880"/>
      </w:pPr>
    </w:lvl>
  </w:abstractNum>
  <w:abstractNum w:abstractNumId="6" w15:restartNumberingAfterBreak="0">
    <w:nsid w:val="26D61B88"/>
    <w:multiLevelType w:val="multilevel"/>
    <w:tmpl w:val="8A8805F6"/>
    <w:lvl w:ilvl="0">
      <w:start w:val="3"/>
      <w:numFmt w:val="decimal"/>
      <w:lvlText w:val="%1"/>
      <w:lvlJc w:val="left"/>
      <w:pPr>
        <w:ind w:left="600" w:hanging="600"/>
      </w:pPr>
      <w:rPr>
        <w:rFonts w:hint="default"/>
      </w:rPr>
    </w:lvl>
    <w:lvl w:ilvl="1">
      <w:start w:val="9"/>
      <w:numFmt w:val="decimal"/>
      <w:lvlText w:val="%1.%2"/>
      <w:lvlJc w:val="left"/>
      <w:pPr>
        <w:ind w:left="1260" w:hanging="720"/>
      </w:pPr>
      <w:rPr>
        <w:rFonts w:hint="default"/>
      </w:rPr>
    </w:lvl>
    <w:lvl w:ilvl="2">
      <w:start w:val="2"/>
      <w:numFmt w:val="decimal"/>
      <w:lvlText w:val="%1.%2.%3"/>
      <w:lvlJc w:val="left"/>
      <w:pPr>
        <w:ind w:left="2160" w:hanging="1080"/>
      </w:pPr>
      <w:rPr>
        <w:rFonts w:hint="default"/>
        <w:vertAlign w:val="baseline"/>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7" w15:restartNumberingAfterBreak="0">
    <w:nsid w:val="3B7D5E66"/>
    <w:multiLevelType w:val="multilevel"/>
    <w:tmpl w:val="7144C1B2"/>
    <w:lvl w:ilvl="0">
      <w:start w:val="3"/>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6"/>
      <w:numFmt w:val="decimal"/>
      <w:lvlText w:val="%1.%2.%3"/>
      <w:lvlJc w:val="left"/>
      <w:pPr>
        <w:ind w:left="1560" w:hanging="4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420" w:hanging="72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400" w:hanging="1080"/>
      </w:pPr>
      <w:rPr>
        <w:rFonts w:hint="default"/>
      </w:rPr>
    </w:lvl>
  </w:abstractNum>
  <w:abstractNum w:abstractNumId="8" w15:restartNumberingAfterBreak="0">
    <w:nsid w:val="483A27B0"/>
    <w:multiLevelType w:val="multilevel"/>
    <w:tmpl w:val="A43642AA"/>
    <w:lvl w:ilvl="0">
      <w:start w:val="3"/>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680" w:hanging="1800"/>
      </w:pPr>
    </w:lvl>
    <w:lvl w:ilvl="5">
      <w:start w:val="1"/>
      <w:numFmt w:val="decimal"/>
      <w:lvlText w:val="%1.%2.%3.%4.%5.%6"/>
      <w:lvlJc w:val="left"/>
      <w:pPr>
        <w:ind w:left="5760" w:hanging="216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9" w15:restartNumberingAfterBreak="0">
    <w:nsid w:val="4EC94E01"/>
    <w:multiLevelType w:val="hybridMultilevel"/>
    <w:tmpl w:val="A240E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E113D"/>
    <w:multiLevelType w:val="hybridMultilevel"/>
    <w:tmpl w:val="2AB4B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904A0E"/>
    <w:multiLevelType w:val="multilevel"/>
    <w:tmpl w:val="C472D5E2"/>
    <w:lvl w:ilvl="0">
      <w:start w:val="1"/>
      <w:numFmt w:val="decimal"/>
      <w:lvlText w:val="%1.0"/>
      <w:lvlJc w:val="left"/>
      <w:pPr>
        <w:ind w:left="3300" w:hanging="3300"/>
      </w:pPr>
      <w:rPr>
        <w:rFonts w:hint="default"/>
      </w:rPr>
    </w:lvl>
    <w:lvl w:ilvl="1">
      <w:start w:val="1"/>
      <w:numFmt w:val="decimal"/>
      <w:lvlText w:val="%1.%2"/>
      <w:lvlJc w:val="left"/>
      <w:pPr>
        <w:ind w:left="4020" w:hanging="3300"/>
      </w:pPr>
      <w:rPr>
        <w:rFonts w:hint="default"/>
      </w:rPr>
    </w:lvl>
    <w:lvl w:ilvl="2">
      <w:start w:val="1"/>
      <w:numFmt w:val="decimal"/>
      <w:lvlText w:val="%1.%2.%3"/>
      <w:lvlJc w:val="left"/>
      <w:pPr>
        <w:ind w:left="4740" w:hanging="3300"/>
      </w:pPr>
      <w:rPr>
        <w:rFonts w:hint="default"/>
      </w:rPr>
    </w:lvl>
    <w:lvl w:ilvl="3">
      <w:start w:val="1"/>
      <w:numFmt w:val="decimal"/>
      <w:lvlText w:val="%1.%2.%3.%4"/>
      <w:lvlJc w:val="left"/>
      <w:pPr>
        <w:ind w:left="5460" w:hanging="3300"/>
      </w:pPr>
      <w:rPr>
        <w:rFonts w:hint="default"/>
      </w:rPr>
    </w:lvl>
    <w:lvl w:ilvl="4">
      <w:start w:val="1"/>
      <w:numFmt w:val="decimal"/>
      <w:lvlText w:val="%1.%2.%3.%4.%5"/>
      <w:lvlJc w:val="left"/>
      <w:pPr>
        <w:ind w:left="6180" w:hanging="3300"/>
      </w:pPr>
      <w:rPr>
        <w:rFonts w:hint="default"/>
      </w:rPr>
    </w:lvl>
    <w:lvl w:ilvl="5">
      <w:start w:val="1"/>
      <w:numFmt w:val="decimal"/>
      <w:lvlText w:val="%1.%2.%3.%4.%5.%6"/>
      <w:lvlJc w:val="left"/>
      <w:pPr>
        <w:ind w:left="6900" w:hanging="3300"/>
      </w:pPr>
      <w:rPr>
        <w:rFonts w:hint="default"/>
      </w:rPr>
    </w:lvl>
    <w:lvl w:ilvl="6">
      <w:start w:val="1"/>
      <w:numFmt w:val="decimal"/>
      <w:lvlText w:val="%1.%2.%3.%4.%5.%6.%7"/>
      <w:lvlJc w:val="left"/>
      <w:pPr>
        <w:ind w:left="7620" w:hanging="3300"/>
      </w:pPr>
      <w:rPr>
        <w:rFonts w:hint="default"/>
      </w:rPr>
    </w:lvl>
    <w:lvl w:ilvl="7">
      <w:start w:val="1"/>
      <w:numFmt w:val="decimal"/>
      <w:lvlText w:val="%1.%2.%3.%4.%5.%6.%7.%8"/>
      <w:lvlJc w:val="left"/>
      <w:pPr>
        <w:ind w:left="8340" w:hanging="3300"/>
      </w:pPr>
      <w:rPr>
        <w:rFonts w:hint="default"/>
      </w:rPr>
    </w:lvl>
    <w:lvl w:ilvl="8">
      <w:start w:val="1"/>
      <w:numFmt w:val="decimal"/>
      <w:lvlText w:val="%1.%2.%3.%4.%5.%6.%7.%8.%9"/>
      <w:lvlJc w:val="left"/>
      <w:pPr>
        <w:ind w:left="9060" w:hanging="3300"/>
      </w:pPr>
      <w:rPr>
        <w:rFonts w:hint="default"/>
      </w:rPr>
    </w:lvl>
  </w:abstractNum>
  <w:abstractNum w:abstractNumId="12" w15:restartNumberingAfterBreak="0">
    <w:nsid w:val="545D342C"/>
    <w:multiLevelType w:val="hybridMultilevel"/>
    <w:tmpl w:val="7CC4DD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25661"/>
    <w:multiLevelType w:val="hybridMultilevel"/>
    <w:tmpl w:val="1BA62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88383F"/>
    <w:multiLevelType w:val="multilevel"/>
    <w:tmpl w:val="88A465E4"/>
    <w:lvl w:ilvl="0">
      <w:start w:val="3"/>
      <w:numFmt w:val="decimal"/>
      <w:lvlText w:val="%1"/>
      <w:lvlJc w:val="left"/>
      <w:pPr>
        <w:ind w:left="450" w:hanging="450"/>
      </w:pPr>
    </w:lvl>
    <w:lvl w:ilvl="1">
      <w:start w:val="4"/>
      <w:numFmt w:val="decimal"/>
      <w:lvlText w:val="%1.%2"/>
      <w:lvlJc w:val="left"/>
      <w:pPr>
        <w:ind w:left="720" w:hanging="720"/>
      </w:pPr>
      <w:rPr>
        <w:b/>
      </w:rPr>
    </w:lvl>
    <w:lvl w:ilvl="2">
      <w:start w:val="1"/>
      <w:numFmt w:val="decimal"/>
      <w:lvlText w:val="%1.%2.%3"/>
      <w:lvlJc w:val="left"/>
      <w:pPr>
        <w:ind w:left="1080" w:hanging="1080"/>
      </w:pPr>
    </w:lvl>
    <w:lvl w:ilvl="3">
      <w:start w:val="1"/>
      <w:numFmt w:val="decimal"/>
      <w:lvlText w:val="%1.%2.%3.%4"/>
      <w:lvlJc w:val="left"/>
      <w:pPr>
        <w:ind w:left="3600" w:hanging="1440"/>
      </w:pPr>
    </w:lvl>
    <w:lvl w:ilvl="4">
      <w:start w:val="1"/>
      <w:numFmt w:val="decimal"/>
      <w:lvlText w:val="%1.%2.%3.%4.%5"/>
      <w:lvlJc w:val="left"/>
      <w:pPr>
        <w:ind w:left="4680" w:hanging="1800"/>
      </w:pPr>
    </w:lvl>
    <w:lvl w:ilvl="5">
      <w:start w:val="1"/>
      <w:numFmt w:val="decimal"/>
      <w:lvlText w:val="%1.%2.%3.%4.%5.%6"/>
      <w:lvlJc w:val="left"/>
      <w:pPr>
        <w:ind w:left="5760" w:hanging="216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15" w15:restartNumberingAfterBreak="0">
    <w:nsid w:val="616E7158"/>
    <w:multiLevelType w:val="hybridMultilevel"/>
    <w:tmpl w:val="330A79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3335A09"/>
    <w:multiLevelType w:val="hybridMultilevel"/>
    <w:tmpl w:val="F53ED538"/>
    <w:lvl w:ilvl="0" w:tplc="E6D878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E44B73"/>
    <w:multiLevelType w:val="hybridMultilevel"/>
    <w:tmpl w:val="B1E40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92139"/>
    <w:multiLevelType w:val="multilevel"/>
    <w:tmpl w:val="60A617AC"/>
    <w:lvl w:ilvl="0">
      <w:start w:val="3"/>
      <w:numFmt w:val="decimal"/>
      <w:lvlText w:val="%1"/>
      <w:lvlJc w:val="left"/>
      <w:pPr>
        <w:ind w:left="750" w:hanging="750"/>
      </w:pPr>
      <w:rPr>
        <w:rFonts w:hint="default"/>
      </w:rPr>
    </w:lvl>
    <w:lvl w:ilvl="1">
      <w:start w:val="10"/>
      <w:numFmt w:val="decimal"/>
      <w:lvlText w:val="%1.%2"/>
      <w:lvlJc w:val="left"/>
      <w:pPr>
        <w:ind w:left="750" w:hanging="75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71516F18"/>
    <w:multiLevelType w:val="hybridMultilevel"/>
    <w:tmpl w:val="7FA0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9344A"/>
    <w:multiLevelType w:val="multilevel"/>
    <w:tmpl w:val="75E8CB58"/>
    <w:lvl w:ilvl="0">
      <w:start w:val="3"/>
      <w:numFmt w:val="decimal"/>
      <w:lvlText w:val="%1"/>
      <w:lvlJc w:val="left"/>
      <w:pPr>
        <w:ind w:left="525" w:hanging="52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8536A22"/>
    <w:multiLevelType w:val="hybridMultilevel"/>
    <w:tmpl w:val="FD9E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1"/>
  </w:num>
  <w:num w:numId="4">
    <w:abstractNumId w:val="12"/>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18"/>
  </w:num>
  <w:num w:numId="11">
    <w:abstractNumId w:val="20"/>
  </w:num>
  <w:num w:numId="12">
    <w:abstractNumId w:val="4"/>
  </w:num>
  <w:num w:numId="13">
    <w:abstractNumId w:val="19"/>
  </w:num>
  <w:num w:numId="14">
    <w:abstractNumId w:val="15"/>
  </w:num>
  <w:num w:numId="15">
    <w:abstractNumId w:val="1"/>
  </w:num>
  <w:num w:numId="16">
    <w:abstractNumId w:val="5"/>
  </w:num>
  <w:num w:numId="17">
    <w:abstractNumId w:val="0"/>
  </w:num>
  <w:num w:numId="18">
    <w:abstractNumId w:val="7"/>
  </w:num>
  <w:num w:numId="19">
    <w:abstractNumId w:val="2"/>
  </w:num>
  <w:num w:numId="20">
    <w:abstractNumId w:val="16"/>
  </w:num>
  <w:num w:numId="21">
    <w:abstractNumId w:val="10"/>
  </w:num>
  <w:num w:numId="22">
    <w:abstractNumId w:val="13"/>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5C3"/>
    <w:rsid w:val="00037407"/>
    <w:rsid w:val="00037580"/>
    <w:rsid w:val="00037D0B"/>
    <w:rsid w:val="0004602D"/>
    <w:rsid w:val="00055AC4"/>
    <w:rsid w:val="0005604C"/>
    <w:rsid w:val="00061560"/>
    <w:rsid w:val="000A5F35"/>
    <w:rsid w:val="000C0E6B"/>
    <w:rsid w:val="000D6FCC"/>
    <w:rsid w:val="000E06E3"/>
    <w:rsid w:val="000E0CED"/>
    <w:rsid w:val="000F3D8F"/>
    <w:rsid w:val="00107329"/>
    <w:rsid w:val="001A7850"/>
    <w:rsid w:val="001C593E"/>
    <w:rsid w:val="001C5E27"/>
    <w:rsid w:val="001D0690"/>
    <w:rsid w:val="00211772"/>
    <w:rsid w:val="002248B7"/>
    <w:rsid w:val="00246CEF"/>
    <w:rsid w:val="002509AB"/>
    <w:rsid w:val="0025192C"/>
    <w:rsid w:val="0025235F"/>
    <w:rsid w:val="002800AF"/>
    <w:rsid w:val="002D19FF"/>
    <w:rsid w:val="002D5107"/>
    <w:rsid w:val="002D52F4"/>
    <w:rsid w:val="002D6437"/>
    <w:rsid w:val="002F2784"/>
    <w:rsid w:val="00322A78"/>
    <w:rsid w:val="003737F0"/>
    <w:rsid w:val="00390588"/>
    <w:rsid w:val="00391E61"/>
    <w:rsid w:val="003A31BF"/>
    <w:rsid w:val="003F05D5"/>
    <w:rsid w:val="0040146F"/>
    <w:rsid w:val="00401E65"/>
    <w:rsid w:val="00411178"/>
    <w:rsid w:val="00416B8E"/>
    <w:rsid w:val="00481666"/>
    <w:rsid w:val="004959B9"/>
    <w:rsid w:val="004A45C3"/>
    <w:rsid w:val="004A4802"/>
    <w:rsid w:val="004B493E"/>
    <w:rsid w:val="004D50C6"/>
    <w:rsid w:val="004D7F76"/>
    <w:rsid w:val="004F7555"/>
    <w:rsid w:val="00501416"/>
    <w:rsid w:val="00511E5A"/>
    <w:rsid w:val="0051659D"/>
    <w:rsid w:val="0055065C"/>
    <w:rsid w:val="0055470A"/>
    <w:rsid w:val="005C74E1"/>
    <w:rsid w:val="00630F7A"/>
    <w:rsid w:val="0068067A"/>
    <w:rsid w:val="00682D7F"/>
    <w:rsid w:val="00695FA9"/>
    <w:rsid w:val="006A7AA5"/>
    <w:rsid w:val="006B0A71"/>
    <w:rsid w:val="006E5FD1"/>
    <w:rsid w:val="006F5AFF"/>
    <w:rsid w:val="00727A14"/>
    <w:rsid w:val="0073196C"/>
    <w:rsid w:val="00735A0B"/>
    <w:rsid w:val="00744B72"/>
    <w:rsid w:val="00747725"/>
    <w:rsid w:val="00760A55"/>
    <w:rsid w:val="00765BAC"/>
    <w:rsid w:val="0077127B"/>
    <w:rsid w:val="00790E3D"/>
    <w:rsid w:val="007B7D68"/>
    <w:rsid w:val="007E1661"/>
    <w:rsid w:val="00813ACB"/>
    <w:rsid w:val="008467DE"/>
    <w:rsid w:val="008841B3"/>
    <w:rsid w:val="00891DCC"/>
    <w:rsid w:val="00893EA0"/>
    <w:rsid w:val="00895C10"/>
    <w:rsid w:val="008A565B"/>
    <w:rsid w:val="008B2166"/>
    <w:rsid w:val="008E7C82"/>
    <w:rsid w:val="00926043"/>
    <w:rsid w:val="009300F9"/>
    <w:rsid w:val="00945B86"/>
    <w:rsid w:val="009835CC"/>
    <w:rsid w:val="009B1B04"/>
    <w:rsid w:val="009D0805"/>
    <w:rsid w:val="009D7FC7"/>
    <w:rsid w:val="009E0697"/>
    <w:rsid w:val="009E4D40"/>
    <w:rsid w:val="00A06CAB"/>
    <w:rsid w:val="00A33F6C"/>
    <w:rsid w:val="00A449F2"/>
    <w:rsid w:val="00A6243C"/>
    <w:rsid w:val="00A66DA5"/>
    <w:rsid w:val="00A9443A"/>
    <w:rsid w:val="00B0203C"/>
    <w:rsid w:val="00B07158"/>
    <w:rsid w:val="00B413A8"/>
    <w:rsid w:val="00B427F2"/>
    <w:rsid w:val="00B63F80"/>
    <w:rsid w:val="00B7032C"/>
    <w:rsid w:val="00BA5924"/>
    <w:rsid w:val="00BB38DB"/>
    <w:rsid w:val="00BD61E6"/>
    <w:rsid w:val="00C123E4"/>
    <w:rsid w:val="00C24582"/>
    <w:rsid w:val="00C37F98"/>
    <w:rsid w:val="00C42285"/>
    <w:rsid w:val="00C51BDB"/>
    <w:rsid w:val="00C870B8"/>
    <w:rsid w:val="00C9410C"/>
    <w:rsid w:val="00CB32D7"/>
    <w:rsid w:val="00CB73A8"/>
    <w:rsid w:val="00CD2FE1"/>
    <w:rsid w:val="00CD3924"/>
    <w:rsid w:val="00CF0AAA"/>
    <w:rsid w:val="00CF67CA"/>
    <w:rsid w:val="00D01F88"/>
    <w:rsid w:val="00D14894"/>
    <w:rsid w:val="00D2165B"/>
    <w:rsid w:val="00D370A3"/>
    <w:rsid w:val="00D43A18"/>
    <w:rsid w:val="00D5427C"/>
    <w:rsid w:val="00D749AA"/>
    <w:rsid w:val="00DE2238"/>
    <w:rsid w:val="00DE5911"/>
    <w:rsid w:val="00E045B8"/>
    <w:rsid w:val="00E2627B"/>
    <w:rsid w:val="00E35516"/>
    <w:rsid w:val="00E771BB"/>
    <w:rsid w:val="00E82847"/>
    <w:rsid w:val="00E92B1F"/>
    <w:rsid w:val="00EB1F04"/>
    <w:rsid w:val="00ED312E"/>
    <w:rsid w:val="00F246EF"/>
    <w:rsid w:val="00F26C44"/>
    <w:rsid w:val="00F410CF"/>
    <w:rsid w:val="00F6386A"/>
    <w:rsid w:val="00F72AF5"/>
    <w:rsid w:val="00F75893"/>
    <w:rsid w:val="00F80AF9"/>
    <w:rsid w:val="00F83E14"/>
    <w:rsid w:val="00F860E0"/>
    <w:rsid w:val="00FA035D"/>
    <w:rsid w:val="00FA5F42"/>
    <w:rsid w:val="00FD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A15B6E"/>
  <w15:chartTrackingRefBased/>
  <w15:docId w15:val="{35D11AB5-9865-479E-8F86-2449CE57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5C3"/>
    <w:pPr>
      <w:spacing w:after="200" w:line="276" w:lineRule="auto"/>
    </w:pPr>
    <w:rPr>
      <w:rFonts w:eastAsiaTheme="minorEastAsia"/>
    </w:rPr>
  </w:style>
  <w:style w:type="paragraph" w:styleId="Heading1">
    <w:name w:val="heading 1"/>
    <w:basedOn w:val="Normal"/>
    <w:next w:val="Normal"/>
    <w:link w:val="Heading1Char"/>
    <w:uiPriority w:val="9"/>
    <w:qFormat/>
    <w:rsid w:val="001C59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4A45C3"/>
    <w:pPr>
      <w:keepNext/>
      <w:keepLines/>
      <w:spacing w:after="0" w:line="360" w:lineRule="auto"/>
      <w:jc w:val="both"/>
      <w:outlineLvl w:val="1"/>
    </w:pPr>
    <w:rPr>
      <w:rFonts w:ascii="Tahoma" w:hAnsi="Tahoma" w:cs="Tahoma"/>
      <w:b/>
      <w:bCs/>
      <w:sz w:val="24"/>
      <w:szCs w:val="24"/>
    </w:rPr>
  </w:style>
  <w:style w:type="paragraph" w:styleId="Heading3">
    <w:name w:val="heading 3"/>
    <w:basedOn w:val="NoSpacing"/>
    <w:link w:val="Heading3Char"/>
    <w:autoRedefine/>
    <w:uiPriority w:val="9"/>
    <w:qFormat/>
    <w:rsid w:val="0025235F"/>
    <w:pPr>
      <w:spacing w:before="100" w:beforeAutospacing="1" w:after="100" w:afterAutospacing="1"/>
      <w:jc w:val="both"/>
      <w:outlineLvl w:val="2"/>
    </w:pPr>
    <w:rPr>
      <w:b/>
      <w:bCs/>
      <w:sz w:val="28"/>
      <w:szCs w:val="27"/>
    </w:rPr>
  </w:style>
  <w:style w:type="paragraph" w:styleId="Heading4">
    <w:name w:val="heading 4"/>
    <w:basedOn w:val="Normal"/>
    <w:link w:val="Heading4Char"/>
    <w:uiPriority w:val="9"/>
    <w:qFormat/>
    <w:rsid w:val="002523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45C3"/>
    <w:rPr>
      <w:rFonts w:ascii="Tahoma" w:eastAsiaTheme="minorEastAsia" w:hAnsi="Tahoma" w:cs="Tahoma"/>
      <w:b/>
      <w:bCs/>
      <w:sz w:val="24"/>
      <w:szCs w:val="24"/>
    </w:rPr>
  </w:style>
  <w:style w:type="table" w:customStyle="1" w:styleId="LightShading1">
    <w:name w:val="Light Shading1"/>
    <w:basedOn w:val="TableNormal"/>
    <w:uiPriority w:val="60"/>
    <w:rsid w:val="004A45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1C593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5235F"/>
    <w:rPr>
      <w:rFonts w:ascii="Times New Roman" w:eastAsia="Times New Roman" w:hAnsi="Times New Roman" w:cs="Times New Roman"/>
      <w:b/>
      <w:bCs/>
      <w:sz w:val="28"/>
      <w:szCs w:val="27"/>
    </w:rPr>
  </w:style>
  <w:style w:type="character" w:customStyle="1" w:styleId="Heading4Char">
    <w:name w:val="Heading 4 Char"/>
    <w:basedOn w:val="DefaultParagraphFont"/>
    <w:link w:val="Heading4"/>
    <w:uiPriority w:val="9"/>
    <w:rsid w:val="0025235F"/>
    <w:rPr>
      <w:rFonts w:ascii="Times New Roman" w:eastAsia="Times New Roman" w:hAnsi="Times New Roman" w:cs="Times New Roman"/>
      <w:b/>
      <w:bCs/>
      <w:sz w:val="24"/>
      <w:szCs w:val="24"/>
    </w:rPr>
  </w:style>
  <w:style w:type="paragraph" w:styleId="NoSpacing">
    <w:name w:val="No Spacing"/>
    <w:uiPriority w:val="1"/>
    <w:qFormat/>
    <w:rsid w:val="0025235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235F"/>
    <w:pPr>
      <w:ind w:left="720"/>
      <w:contextualSpacing/>
    </w:pPr>
  </w:style>
  <w:style w:type="character" w:customStyle="1" w:styleId="fontstyle21">
    <w:name w:val="fontstyle21"/>
    <w:basedOn w:val="DefaultParagraphFont"/>
    <w:rsid w:val="0025235F"/>
    <w:rPr>
      <w:rFonts w:ascii="TimesNewRoman" w:eastAsia="TimesNewRoman" w:hint="eastAsia"/>
      <w:b w:val="0"/>
      <w:bCs w:val="0"/>
      <w:i w:val="0"/>
      <w:iCs w:val="0"/>
      <w:color w:val="000000"/>
      <w:sz w:val="24"/>
      <w:szCs w:val="24"/>
    </w:rPr>
  </w:style>
  <w:style w:type="paragraph" w:customStyle="1" w:styleId="Default">
    <w:name w:val="Default"/>
    <w:rsid w:val="0025235F"/>
    <w:pPr>
      <w:autoSpaceDE w:val="0"/>
      <w:autoSpaceDN w:val="0"/>
      <w:adjustRightInd w:val="0"/>
      <w:spacing w:after="0" w:line="240" w:lineRule="auto"/>
    </w:pPr>
    <w:rPr>
      <w:rFonts w:ascii="Times New Roman" w:eastAsiaTheme="minorEastAsia"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252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35F"/>
    <w:rPr>
      <w:rFonts w:ascii="Tahoma" w:eastAsiaTheme="minorEastAsia" w:hAnsi="Tahoma" w:cs="Tahoma"/>
      <w:sz w:val="16"/>
      <w:szCs w:val="16"/>
    </w:rPr>
  </w:style>
  <w:style w:type="character" w:styleId="Hyperlink">
    <w:name w:val="Hyperlink"/>
    <w:basedOn w:val="DefaultParagraphFont"/>
    <w:uiPriority w:val="99"/>
    <w:unhideWhenUsed/>
    <w:rsid w:val="0025235F"/>
    <w:rPr>
      <w:color w:val="0563C1" w:themeColor="hyperlink"/>
      <w:u w:val="single"/>
    </w:rPr>
  </w:style>
  <w:style w:type="paragraph" w:styleId="Header">
    <w:name w:val="header"/>
    <w:basedOn w:val="Normal"/>
    <w:link w:val="HeaderChar"/>
    <w:uiPriority w:val="99"/>
    <w:unhideWhenUsed/>
    <w:rsid w:val="00252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5F"/>
    <w:rPr>
      <w:rFonts w:eastAsiaTheme="minorEastAsia"/>
    </w:rPr>
  </w:style>
  <w:style w:type="paragraph" w:styleId="Footer">
    <w:name w:val="footer"/>
    <w:basedOn w:val="Normal"/>
    <w:link w:val="FooterChar"/>
    <w:uiPriority w:val="99"/>
    <w:unhideWhenUsed/>
    <w:rsid w:val="00252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5F"/>
    <w:rPr>
      <w:rFonts w:eastAsiaTheme="minorEastAsia"/>
    </w:rPr>
  </w:style>
  <w:style w:type="paragraph" w:customStyle="1" w:styleId="css-dmtxcr">
    <w:name w:val="css-dmtxcr"/>
    <w:basedOn w:val="Normal"/>
    <w:rsid w:val="0025235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52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ingdom">
    <w:name w:val="kingdom"/>
    <w:basedOn w:val="DefaultParagraphFont"/>
    <w:rsid w:val="0025235F"/>
  </w:style>
  <w:style w:type="character" w:customStyle="1" w:styleId="unranked">
    <w:name w:val="(unranked)"/>
    <w:basedOn w:val="DefaultParagraphFont"/>
    <w:rsid w:val="0025235F"/>
  </w:style>
  <w:style w:type="character" w:customStyle="1" w:styleId="order">
    <w:name w:val="order"/>
    <w:basedOn w:val="DefaultParagraphFont"/>
    <w:rsid w:val="0025235F"/>
  </w:style>
  <w:style w:type="character" w:customStyle="1" w:styleId="family">
    <w:name w:val="family"/>
    <w:basedOn w:val="DefaultParagraphFont"/>
    <w:rsid w:val="0025235F"/>
  </w:style>
  <w:style w:type="character" w:customStyle="1" w:styleId="genus">
    <w:name w:val="genus"/>
    <w:basedOn w:val="DefaultParagraphFont"/>
    <w:rsid w:val="0025235F"/>
  </w:style>
  <w:style w:type="character" w:customStyle="1" w:styleId="species">
    <w:name w:val="species"/>
    <w:basedOn w:val="DefaultParagraphFont"/>
    <w:rsid w:val="0025235F"/>
  </w:style>
  <w:style w:type="character" w:customStyle="1" w:styleId="binomial">
    <w:name w:val="binomial"/>
    <w:basedOn w:val="DefaultParagraphFont"/>
    <w:rsid w:val="0025235F"/>
  </w:style>
  <w:style w:type="character" w:customStyle="1" w:styleId="tocnumber">
    <w:name w:val="tocnumber"/>
    <w:basedOn w:val="DefaultParagraphFont"/>
    <w:rsid w:val="0025235F"/>
  </w:style>
  <w:style w:type="character" w:customStyle="1" w:styleId="toctext">
    <w:name w:val="toctext"/>
    <w:basedOn w:val="DefaultParagraphFont"/>
    <w:rsid w:val="0025235F"/>
  </w:style>
  <w:style w:type="character" w:customStyle="1" w:styleId="mw-headline">
    <w:name w:val="mw-headline"/>
    <w:basedOn w:val="DefaultParagraphFont"/>
    <w:rsid w:val="0025235F"/>
  </w:style>
  <w:style w:type="character" w:customStyle="1" w:styleId="nowrap">
    <w:name w:val="nowrap"/>
    <w:basedOn w:val="DefaultParagraphFont"/>
    <w:rsid w:val="0025235F"/>
  </w:style>
  <w:style w:type="character" w:customStyle="1" w:styleId="reference-text">
    <w:name w:val="reference-text"/>
    <w:basedOn w:val="DefaultParagraphFont"/>
    <w:rsid w:val="0025235F"/>
  </w:style>
  <w:style w:type="character" w:customStyle="1" w:styleId="reference-accessdate">
    <w:name w:val="reference-accessdate"/>
    <w:basedOn w:val="DefaultParagraphFont"/>
    <w:rsid w:val="0025235F"/>
  </w:style>
  <w:style w:type="character" w:customStyle="1" w:styleId="z3988">
    <w:name w:val="z3988"/>
    <w:basedOn w:val="DefaultParagraphFont"/>
    <w:rsid w:val="0025235F"/>
  </w:style>
  <w:style w:type="character" w:customStyle="1" w:styleId="plainlinks">
    <w:name w:val="plainlinks"/>
    <w:basedOn w:val="DefaultParagraphFont"/>
    <w:rsid w:val="0025235F"/>
  </w:style>
  <w:style w:type="character" w:customStyle="1" w:styleId="uid">
    <w:name w:val="uid"/>
    <w:basedOn w:val="DefaultParagraphFont"/>
    <w:rsid w:val="0025235F"/>
  </w:style>
  <w:style w:type="character" w:customStyle="1" w:styleId="external">
    <w:name w:val="external"/>
    <w:basedOn w:val="DefaultParagraphFont"/>
    <w:rsid w:val="0025235F"/>
  </w:style>
  <w:style w:type="character" w:customStyle="1" w:styleId="z-TopofFormChar">
    <w:name w:val="z-Top of Form Char"/>
    <w:basedOn w:val="DefaultParagraphFont"/>
    <w:link w:val="z-TopofForm"/>
    <w:uiPriority w:val="99"/>
    <w:semiHidden/>
    <w:rsid w:val="0025235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523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25235F"/>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sid w:val="002523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23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25235F"/>
    <w:rPr>
      <w:rFonts w:ascii="Arial" w:eastAsiaTheme="minorEastAsia" w:hAnsi="Arial" w:cs="Arial"/>
      <w:vanish/>
      <w:sz w:val="16"/>
      <w:szCs w:val="16"/>
    </w:rPr>
  </w:style>
  <w:style w:type="character" w:customStyle="1" w:styleId="wb-langlinks-edit">
    <w:name w:val="wb-langlinks-edit"/>
    <w:basedOn w:val="DefaultParagraphFont"/>
    <w:rsid w:val="0025235F"/>
  </w:style>
  <w:style w:type="character" w:customStyle="1" w:styleId="anonymous-show">
    <w:name w:val="anonymous-show"/>
    <w:basedOn w:val="DefaultParagraphFont"/>
    <w:rsid w:val="0025235F"/>
  </w:style>
  <w:style w:type="paragraph" w:customStyle="1" w:styleId="contribs">
    <w:name w:val="contribs"/>
    <w:basedOn w:val="Normal"/>
    <w:rsid w:val="00252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aai">
    <w:name w:val="fm-aai"/>
    <w:basedOn w:val="Normal"/>
    <w:rsid w:val="00252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2523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235F"/>
    <w:rPr>
      <w:i/>
      <w:iCs/>
    </w:rPr>
  </w:style>
  <w:style w:type="character" w:styleId="Strong">
    <w:name w:val="Strong"/>
    <w:basedOn w:val="DefaultParagraphFont"/>
    <w:uiPriority w:val="22"/>
    <w:qFormat/>
    <w:rsid w:val="0025235F"/>
    <w:rPr>
      <w:b/>
      <w:bCs/>
    </w:rPr>
  </w:style>
  <w:style w:type="character" w:customStyle="1" w:styleId="kwd-text">
    <w:name w:val="kwd-text"/>
    <w:basedOn w:val="DefaultParagraphFont"/>
    <w:rsid w:val="0025235F"/>
  </w:style>
  <w:style w:type="character" w:customStyle="1" w:styleId="figpopup-sensitive-area">
    <w:name w:val="figpopup-sensitive-area"/>
    <w:basedOn w:val="DefaultParagraphFont"/>
    <w:rsid w:val="0025235F"/>
  </w:style>
  <w:style w:type="paragraph" w:customStyle="1" w:styleId="Pa11">
    <w:name w:val="Pa11"/>
    <w:basedOn w:val="Normal"/>
    <w:next w:val="Normal"/>
    <w:uiPriority w:val="99"/>
    <w:rsid w:val="0025235F"/>
    <w:pPr>
      <w:autoSpaceDE w:val="0"/>
      <w:autoSpaceDN w:val="0"/>
      <w:adjustRightInd w:val="0"/>
      <w:spacing w:after="0" w:line="221" w:lineRule="atLeast"/>
    </w:pPr>
    <w:rPr>
      <w:rFonts w:ascii="Times New Roman" w:eastAsiaTheme="minorHAnsi" w:hAnsi="Times New Roman" w:cs="Times New Roman"/>
      <w:sz w:val="24"/>
      <w:szCs w:val="24"/>
    </w:rPr>
  </w:style>
  <w:style w:type="paragraph" w:customStyle="1" w:styleId="Pa2">
    <w:name w:val="Pa2"/>
    <w:basedOn w:val="Normal"/>
    <w:next w:val="Normal"/>
    <w:uiPriority w:val="99"/>
    <w:rsid w:val="0025235F"/>
    <w:pPr>
      <w:autoSpaceDE w:val="0"/>
      <w:autoSpaceDN w:val="0"/>
      <w:adjustRightInd w:val="0"/>
      <w:spacing w:after="0" w:line="221" w:lineRule="atLeast"/>
    </w:pPr>
    <w:rPr>
      <w:rFonts w:ascii="Times New Roman" w:eastAsiaTheme="minorHAnsi" w:hAnsi="Times New Roman" w:cs="Times New Roman"/>
      <w:sz w:val="24"/>
      <w:szCs w:val="24"/>
    </w:rPr>
  </w:style>
  <w:style w:type="character" w:customStyle="1" w:styleId="A12">
    <w:name w:val="A12"/>
    <w:uiPriority w:val="99"/>
    <w:rsid w:val="0025235F"/>
    <w:rPr>
      <w:color w:val="000000"/>
      <w:sz w:val="12"/>
      <w:szCs w:val="12"/>
    </w:rPr>
  </w:style>
  <w:style w:type="paragraph" w:customStyle="1" w:styleId="Pa7">
    <w:name w:val="Pa7"/>
    <w:basedOn w:val="Normal"/>
    <w:next w:val="Normal"/>
    <w:uiPriority w:val="99"/>
    <w:rsid w:val="0025235F"/>
    <w:pPr>
      <w:autoSpaceDE w:val="0"/>
      <w:autoSpaceDN w:val="0"/>
      <w:adjustRightInd w:val="0"/>
      <w:spacing w:after="0" w:line="221" w:lineRule="atLeast"/>
    </w:pPr>
    <w:rPr>
      <w:rFonts w:ascii="Times New Roman" w:eastAsiaTheme="minorHAnsi" w:hAnsi="Times New Roman" w:cs="Times New Roman"/>
      <w:sz w:val="24"/>
      <w:szCs w:val="24"/>
    </w:rPr>
  </w:style>
  <w:style w:type="character" w:customStyle="1" w:styleId="HeaderChar1">
    <w:name w:val="Header Char1"/>
    <w:basedOn w:val="DefaultParagraphFont"/>
    <w:uiPriority w:val="99"/>
    <w:semiHidden/>
    <w:rsid w:val="0025235F"/>
  </w:style>
  <w:style w:type="character" w:customStyle="1" w:styleId="hide-when-compact">
    <w:name w:val="hide-when-compact"/>
    <w:basedOn w:val="DefaultParagraphFont"/>
    <w:rsid w:val="0025235F"/>
  </w:style>
  <w:style w:type="character" w:customStyle="1" w:styleId="A3">
    <w:name w:val="A3"/>
    <w:uiPriority w:val="99"/>
    <w:rsid w:val="0025235F"/>
    <w:rPr>
      <w:rFonts w:cs="Cambria"/>
      <w:color w:val="000000"/>
      <w:sz w:val="18"/>
      <w:szCs w:val="18"/>
    </w:rPr>
  </w:style>
  <w:style w:type="character" w:customStyle="1" w:styleId="A4">
    <w:name w:val="A4"/>
    <w:uiPriority w:val="99"/>
    <w:rsid w:val="0025235F"/>
    <w:rPr>
      <w:rFonts w:cs="Cambria"/>
      <w:b/>
      <w:bCs/>
      <w:color w:val="000000"/>
      <w:sz w:val="20"/>
      <w:szCs w:val="20"/>
    </w:rPr>
  </w:style>
  <w:style w:type="character" w:customStyle="1" w:styleId="extended-textshort">
    <w:name w:val="extended-text__short"/>
    <w:basedOn w:val="DefaultParagraphFont"/>
    <w:rsid w:val="0025235F"/>
  </w:style>
  <w:style w:type="paragraph" w:customStyle="1" w:styleId="Pa1">
    <w:name w:val="Pa1"/>
    <w:basedOn w:val="Normal"/>
    <w:next w:val="Normal"/>
    <w:uiPriority w:val="99"/>
    <w:rsid w:val="0025235F"/>
    <w:pPr>
      <w:autoSpaceDE w:val="0"/>
      <w:autoSpaceDN w:val="0"/>
      <w:adjustRightInd w:val="0"/>
      <w:spacing w:after="0" w:line="241" w:lineRule="atLeast"/>
    </w:pPr>
    <w:rPr>
      <w:rFonts w:ascii="Cambria" w:eastAsiaTheme="minorHAnsi" w:hAnsi="Cambria"/>
      <w:sz w:val="24"/>
      <w:szCs w:val="24"/>
    </w:rPr>
  </w:style>
  <w:style w:type="character" w:customStyle="1" w:styleId="A1">
    <w:name w:val="A1"/>
    <w:uiPriority w:val="99"/>
    <w:rsid w:val="0025235F"/>
    <w:rPr>
      <w:rFonts w:cs="Cambria"/>
      <w:color w:val="000000"/>
      <w:sz w:val="16"/>
      <w:szCs w:val="16"/>
    </w:rPr>
  </w:style>
  <w:style w:type="character" w:customStyle="1" w:styleId="A10">
    <w:name w:val="A10"/>
    <w:uiPriority w:val="99"/>
    <w:rsid w:val="0025235F"/>
    <w:rPr>
      <w:rFonts w:cs="Cambria"/>
      <w:color w:val="000000"/>
      <w:sz w:val="18"/>
      <w:szCs w:val="18"/>
    </w:rPr>
  </w:style>
  <w:style w:type="character" w:customStyle="1" w:styleId="A13">
    <w:name w:val="A13"/>
    <w:uiPriority w:val="99"/>
    <w:rsid w:val="0025235F"/>
    <w:rPr>
      <w:rFonts w:cs="Cambria"/>
      <w:color w:val="000000"/>
      <w:sz w:val="10"/>
      <w:szCs w:val="10"/>
    </w:rPr>
  </w:style>
  <w:style w:type="paragraph" w:customStyle="1" w:styleId="Pa8">
    <w:name w:val="Pa8"/>
    <w:basedOn w:val="Default"/>
    <w:next w:val="Default"/>
    <w:uiPriority w:val="99"/>
    <w:rsid w:val="0025235F"/>
    <w:pPr>
      <w:spacing w:line="241" w:lineRule="atLeast"/>
    </w:pPr>
    <w:rPr>
      <w:rFonts w:ascii="Cambria" w:eastAsiaTheme="minorHAnsi" w:hAnsi="Cambria" w:cstheme="minorBidi"/>
      <w:color w:val="auto"/>
      <w:lang w:val="en-US"/>
    </w:rPr>
  </w:style>
  <w:style w:type="paragraph" w:styleId="TOC1">
    <w:name w:val="toc 1"/>
    <w:basedOn w:val="Normal"/>
    <w:next w:val="Normal"/>
    <w:autoRedefine/>
    <w:uiPriority w:val="39"/>
    <w:unhideWhenUsed/>
    <w:rsid w:val="0025235F"/>
    <w:pPr>
      <w:spacing w:after="100"/>
    </w:pPr>
    <w:rPr>
      <w:rFonts w:ascii="Times New Roman" w:eastAsiaTheme="minorHAnsi" w:hAnsi="Times New Roman"/>
      <w:sz w:val="24"/>
    </w:rPr>
  </w:style>
  <w:style w:type="paragraph" w:styleId="TOC2">
    <w:name w:val="toc 2"/>
    <w:basedOn w:val="Normal"/>
    <w:next w:val="Normal"/>
    <w:autoRedefine/>
    <w:uiPriority w:val="39"/>
    <w:unhideWhenUsed/>
    <w:rsid w:val="0025235F"/>
    <w:pPr>
      <w:spacing w:after="100"/>
      <w:ind w:left="220"/>
    </w:pPr>
    <w:rPr>
      <w:rFonts w:ascii="Times New Roman" w:eastAsiaTheme="minorHAnsi" w:hAnsi="Times New Roman"/>
      <w:sz w:val="24"/>
    </w:rPr>
  </w:style>
  <w:style w:type="paragraph" w:styleId="TOC3">
    <w:name w:val="toc 3"/>
    <w:basedOn w:val="Normal"/>
    <w:next w:val="Normal"/>
    <w:autoRedefine/>
    <w:uiPriority w:val="39"/>
    <w:unhideWhenUsed/>
    <w:rsid w:val="0025235F"/>
    <w:pPr>
      <w:spacing w:after="100"/>
      <w:ind w:left="440"/>
    </w:pPr>
    <w:rPr>
      <w:rFonts w:ascii="Times New Roman" w:hAnsi="Times New Roman"/>
      <w:sz w:val="24"/>
    </w:rPr>
  </w:style>
  <w:style w:type="paragraph" w:styleId="TOC4">
    <w:name w:val="toc 4"/>
    <w:basedOn w:val="Normal"/>
    <w:next w:val="Normal"/>
    <w:autoRedefine/>
    <w:uiPriority w:val="39"/>
    <w:unhideWhenUsed/>
    <w:rsid w:val="0025235F"/>
    <w:pPr>
      <w:spacing w:after="100"/>
      <w:ind w:left="660"/>
    </w:pPr>
    <w:rPr>
      <w:rFonts w:ascii="Times New Roman" w:hAnsi="Times New Roman"/>
      <w:sz w:val="24"/>
    </w:rPr>
  </w:style>
  <w:style w:type="paragraph" w:styleId="TOC5">
    <w:name w:val="toc 5"/>
    <w:basedOn w:val="Normal"/>
    <w:next w:val="Normal"/>
    <w:autoRedefine/>
    <w:uiPriority w:val="39"/>
    <w:unhideWhenUsed/>
    <w:rsid w:val="0025235F"/>
    <w:pPr>
      <w:spacing w:after="100"/>
      <w:ind w:left="880"/>
    </w:pPr>
    <w:rPr>
      <w:rFonts w:ascii="Times New Roman" w:hAnsi="Times New Roman"/>
      <w:sz w:val="24"/>
    </w:rPr>
  </w:style>
  <w:style w:type="paragraph" w:styleId="TOC6">
    <w:name w:val="toc 6"/>
    <w:basedOn w:val="Normal"/>
    <w:next w:val="Normal"/>
    <w:autoRedefine/>
    <w:uiPriority w:val="39"/>
    <w:unhideWhenUsed/>
    <w:rsid w:val="0025235F"/>
    <w:pPr>
      <w:spacing w:after="100"/>
      <w:ind w:left="1100"/>
    </w:pPr>
    <w:rPr>
      <w:rFonts w:ascii="Times New Roman" w:hAnsi="Times New Roman"/>
      <w:sz w:val="24"/>
    </w:rPr>
  </w:style>
  <w:style w:type="paragraph" w:styleId="TOC7">
    <w:name w:val="toc 7"/>
    <w:basedOn w:val="Normal"/>
    <w:next w:val="Normal"/>
    <w:autoRedefine/>
    <w:uiPriority w:val="39"/>
    <w:unhideWhenUsed/>
    <w:rsid w:val="0025235F"/>
    <w:pPr>
      <w:spacing w:after="100"/>
      <w:ind w:left="1320"/>
    </w:pPr>
    <w:rPr>
      <w:rFonts w:ascii="Times New Roman" w:hAnsi="Times New Roman"/>
      <w:sz w:val="24"/>
    </w:rPr>
  </w:style>
  <w:style w:type="paragraph" w:styleId="TOC8">
    <w:name w:val="toc 8"/>
    <w:basedOn w:val="Normal"/>
    <w:next w:val="Normal"/>
    <w:autoRedefine/>
    <w:uiPriority w:val="39"/>
    <w:unhideWhenUsed/>
    <w:rsid w:val="0025235F"/>
    <w:pPr>
      <w:spacing w:after="100"/>
      <w:ind w:left="1540"/>
    </w:pPr>
    <w:rPr>
      <w:rFonts w:ascii="Times New Roman" w:hAnsi="Times New Roman"/>
      <w:sz w:val="24"/>
    </w:rPr>
  </w:style>
  <w:style w:type="paragraph" w:styleId="TOC9">
    <w:name w:val="toc 9"/>
    <w:basedOn w:val="Normal"/>
    <w:next w:val="Normal"/>
    <w:autoRedefine/>
    <w:uiPriority w:val="39"/>
    <w:unhideWhenUsed/>
    <w:rsid w:val="0025235F"/>
    <w:pPr>
      <w:spacing w:after="100"/>
      <w:ind w:left="1760"/>
    </w:pPr>
    <w:rPr>
      <w:rFonts w:ascii="Times New Roman" w:hAnsi="Times New Roman"/>
      <w:sz w:val="24"/>
    </w:rPr>
  </w:style>
  <w:style w:type="table" w:styleId="TableGrid">
    <w:name w:val="Table Grid"/>
    <w:basedOn w:val="TableNormal"/>
    <w:uiPriority w:val="39"/>
    <w:rsid w:val="00252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523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25235F"/>
    <w:pPr>
      <w:tabs>
        <w:tab w:val="center" w:pos="0"/>
      </w:tabs>
      <w:spacing w:before="480"/>
      <w:outlineLvl w:val="9"/>
    </w:pPr>
    <w:rPr>
      <w:b/>
      <w:bCs/>
      <w:sz w:val="24"/>
      <w:szCs w:val="24"/>
    </w:rPr>
  </w:style>
  <w:style w:type="paragraph" w:customStyle="1" w:styleId="msonormal0">
    <w:name w:val="msonormal"/>
    <w:basedOn w:val="Normal"/>
    <w:rsid w:val="00252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25235F"/>
  </w:style>
  <w:style w:type="character" w:customStyle="1" w:styleId="toctogglespan">
    <w:name w:val="toctogglespan"/>
    <w:basedOn w:val="DefaultParagraphFont"/>
    <w:rsid w:val="0025235F"/>
  </w:style>
  <w:style w:type="character" w:customStyle="1" w:styleId="Date1">
    <w:name w:val="Date1"/>
    <w:basedOn w:val="DefaultParagraphFont"/>
    <w:rsid w:val="0025235F"/>
  </w:style>
  <w:style w:type="character" w:customStyle="1" w:styleId="citation">
    <w:name w:val="citation"/>
    <w:basedOn w:val="DefaultParagraphFont"/>
    <w:rsid w:val="0025235F"/>
  </w:style>
  <w:style w:type="character" w:customStyle="1" w:styleId="cs1-format">
    <w:name w:val="cs1-format"/>
    <w:basedOn w:val="DefaultParagraphFont"/>
    <w:rsid w:val="0025235F"/>
  </w:style>
  <w:style w:type="character" w:customStyle="1" w:styleId="cs1-kern-left">
    <w:name w:val="cs1-kern-left"/>
    <w:basedOn w:val="DefaultParagraphFont"/>
    <w:rsid w:val="0025235F"/>
  </w:style>
  <w:style w:type="character" w:customStyle="1" w:styleId="react-xocs-alternative-link">
    <w:name w:val="react-xocs-alternative-link"/>
    <w:basedOn w:val="DefaultParagraphFont"/>
    <w:rsid w:val="0025235F"/>
  </w:style>
  <w:style w:type="character" w:customStyle="1" w:styleId="given-name">
    <w:name w:val="given-name"/>
    <w:basedOn w:val="DefaultParagraphFont"/>
    <w:rsid w:val="0025235F"/>
  </w:style>
  <w:style w:type="character" w:customStyle="1" w:styleId="text">
    <w:name w:val="text"/>
    <w:basedOn w:val="DefaultParagraphFont"/>
    <w:rsid w:val="0025235F"/>
  </w:style>
  <w:style w:type="character" w:customStyle="1" w:styleId="title-text">
    <w:name w:val="title-text"/>
    <w:basedOn w:val="DefaultParagraphFont"/>
    <w:rsid w:val="0025235F"/>
  </w:style>
  <w:style w:type="character" w:customStyle="1" w:styleId="html-italic">
    <w:name w:val="html-italic"/>
    <w:basedOn w:val="DefaultParagraphFont"/>
    <w:rsid w:val="0025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55/2014/28083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22</Pages>
  <Words>7995</Words>
  <Characters>45577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207</cp:revision>
  <cp:lastPrinted>2024-08-23T00:27:00Z</cp:lastPrinted>
  <dcterms:created xsi:type="dcterms:W3CDTF">2024-08-23T00:39:00Z</dcterms:created>
  <dcterms:modified xsi:type="dcterms:W3CDTF">2025-12-12T11:47:00Z</dcterms:modified>
</cp:coreProperties>
</file>