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9A8B3" w14:textId="0703C059" w:rsidR="00897C09" w:rsidRPr="000E4B3B" w:rsidRDefault="00897C09" w:rsidP="00897C09">
      <w:pPr>
        <w:pStyle w:val="NormalWeb"/>
        <w:spacing w:before="0" w:beforeAutospacing="0" w:after="0" w:afterAutospacing="0"/>
        <w:jc w:val="center"/>
        <w:rPr>
          <w:rStyle w:val="Strong"/>
          <w:b w:val="0"/>
          <w:color w:val="0E101A"/>
        </w:rPr>
      </w:pPr>
      <w:r w:rsidRPr="000E4B3B">
        <w:rPr>
          <w:rStyle w:val="Strong"/>
          <w:b w:val="0"/>
          <w:color w:val="0E101A"/>
        </w:rPr>
        <w:t>Agro-morphological Performance of Cucumber Hybrids (</w:t>
      </w:r>
      <w:r w:rsidRPr="000E4B3B">
        <w:rPr>
          <w:i/>
          <w:color w:val="222222"/>
          <w:shd w:val="clear" w:color="auto" w:fill="FFFFFF"/>
        </w:rPr>
        <w:t>Cucumis sativus L.</w:t>
      </w:r>
      <w:r w:rsidRPr="000E4B3B">
        <w:rPr>
          <w:rStyle w:val="Strong"/>
          <w:b w:val="0"/>
          <w:color w:val="0E101A"/>
        </w:rPr>
        <w:t>) under different soil Nitrogen Conditions</w:t>
      </w:r>
    </w:p>
    <w:p w14:paraId="1A59BEAF" w14:textId="77777777" w:rsidR="00897C09" w:rsidRPr="000E4B3B" w:rsidRDefault="00897C09" w:rsidP="00897C09">
      <w:pPr>
        <w:pStyle w:val="NormalWeb"/>
        <w:spacing w:before="0" w:beforeAutospacing="0" w:after="0" w:afterAutospacing="0"/>
        <w:jc w:val="center"/>
        <w:rPr>
          <w:rStyle w:val="Strong"/>
          <w:b w:val="0"/>
          <w:color w:val="0E101A"/>
        </w:rPr>
      </w:pPr>
    </w:p>
    <w:p w14:paraId="0C14B33F" w14:textId="734762F2" w:rsidR="00725532" w:rsidRDefault="00725532" w:rsidP="00897C09">
      <w:pPr>
        <w:pStyle w:val="NormalWeb"/>
        <w:spacing w:before="0" w:beforeAutospacing="0" w:after="0" w:afterAutospacing="0"/>
        <w:jc w:val="center"/>
        <w:rPr>
          <w:color w:val="000000"/>
        </w:rPr>
      </w:pPr>
      <w:bookmarkStart w:id="0" w:name="_Hlk219298918"/>
    </w:p>
    <w:p w14:paraId="14ABCBE9" w14:textId="77777777" w:rsidR="003D3F81" w:rsidRPr="00CB5A8C" w:rsidRDefault="003D3F81" w:rsidP="00897C09">
      <w:pPr>
        <w:pStyle w:val="NormalWeb"/>
        <w:spacing w:before="0" w:beforeAutospacing="0" w:after="0" w:afterAutospacing="0"/>
        <w:jc w:val="center"/>
        <w:rPr>
          <w:color w:val="000000"/>
        </w:rPr>
      </w:pPr>
      <w:bookmarkStart w:id="1" w:name="_GoBack"/>
      <w:bookmarkEnd w:id="1"/>
    </w:p>
    <w:bookmarkEnd w:id="0"/>
    <w:p w14:paraId="1E593F01" w14:textId="77777777" w:rsidR="00897C09" w:rsidRPr="000E4B3B" w:rsidRDefault="00897C09" w:rsidP="00897C09">
      <w:pPr>
        <w:pStyle w:val="NormalWeb"/>
        <w:spacing w:before="0" w:beforeAutospacing="0" w:after="0" w:afterAutospacing="0"/>
        <w:jc w:val="center"/>
        <w:rPr>
          <w:color w:val="0E101A"/>
        </w:rPr>
      </w:pPr>
    </w:p>
    <w:p w14:paraId="60D2DDCC" w14:textId="77777777" w:rsidR="00897C09" w:rsidRPr="000E4B3B" w:rsidRDefault="00897C09" w:rsidP="00897C09">
      <w:pPr>
        <w:spacing w:after="0" w:line="360" w:lineRule="auto"/>
        <w:jc w:val="both"/>
        <w:rPr>
          <w:rFonts w:ascii="Times New Roman" w:eastAsia="Times New Roman" w:hAnsi="Times New Roman" w:cs="Times New Roman"/>
          <w:color w:val="0E101A"/>
          <w:sz w:val="24"/>
          <w:szCs w:val="24"/>
        </w:rPr>
      </w:pPr>
      <w:r w:rsidRPr="000E4B3B">
        <w:rPr>
          <w:rFonts w:ascii="Times New Roman" w:eastAsia="Times New Roman" w:hAnsi="Times New Roman" w:cs="Times New Roman"/>
          <w:b/>
          <w:bCs/>
          <w:color w:val="0E101A"/>
          <w:sz w:val="24"/>
          <w:szCs w:val="24"/>
        </w:rPr>
        <w:t>Abstract</w:t>
      </w:r>
    </w:p>
    <w:p w14:paraId="1493C0E7" w14:textId="77777777" w:rsidR="00897C09" w:rsidRDefault="00897C09" w:rsidP="00897C09">
      <w:pPr>
        <w:pStyle w:val="NormalWeb"/>
        <w:spacing w:before="0" w:beforeAutospacing="0" w:after="0" w:afterAutospacing="0" w:line="360" w:lineRule="auto"/>
        <w:jc w:val="both"/>
        <w:rPr>
          <w:color w:val="0E101A"/>
        </w:rPr>
      </w:pPr>
      <w:r>
        <w:rPr>
          <w:color w:val="0E101A"/>
        </w:rPr>
        <w:t>A field experiment was conducted at the Teaching and Research Farm, Ekiti State University, Ado-Ekiti, Nigeria, for three consecutive seasons to ascertain the appropriate nitrogen rate for cucumber hybrids. The experiment was laid out in a Randomized Complete Block Design (RDCB) with three replicates. The 3 x 4 factorial experiment involved three cucumber hybrids (African Giant, Greengo and Darina) and four nitrogen levels (0, 50, 100 and 150 kg N ha</w:t>
      </w:r>
      <w:r w:rsidRPr="00C222B4">
        <w:rPr>
          <w:color w:val="0E101A"/>
          <w:vertAlign w:val="superscript"/>
        </w:rPr>
        <w:t>-1</w:t>
      </w:r>
      <w:r>
        <w:rPr>
          <w:color w:val="0E101A"/>
        </w:rPr>
        <w:t>). Data were collected on the vine length (cm</w:t>
      </w:r>
      <w:proofErr w:type="gramStart"/>
      <w:r>
        <w:rPr>
          <w:color w:val="0E101A"/>
        </w:rPr>
        <w:t>),  number</w:t>
      </w:r>
      <w:proofErr w:type="gramEnd"/>
      <w:r>
        <w:rPr>
          <w:color w:val="0E101A"/>
        </w:rPr>
        <w:t xml:space="preserve"> of leaves per plant, leaf area (cm</w:t>
      </w:r>
      <w:r w:rsidRPr="00C222B4">
        <w:rPr>
          <w:color w:val="0E101A"/>
          <w:vertAlign w:val="superscript"/>
        </w:rPr>
        <w:t>2</w:t>
      </w:r>
      <w:r>
        <w:rPr>
          <w:color w:val="0E101A"/>
        </w:rPr>
        <w:t>), days to 50% flowering, number of female flowers per plant, number of fruits per plant, fruit length (cm), fruit diameter (cm), and fruit weight per plant (kg) and analyzed using IRRI STAR software. Means were separated using the Duncan Multiple Range Test. The results showed that the traits studied increase as the nitrogen level increases in all the selected cucumber hybrids. There were significant increases at each of the nitrogen level except for 100 to 150 kg N ha</w:t>
      </w:r>
      <w:r w:rsidRPr="00C222B4">
        <w:rPr>
          <w:color w:val="0E101A"/>
          <w:vertAlign w:val="superscript"/>
        </w:rPr>
        <w:t>-1</w:t>
      </w:r>
      <w:r>
        <w:rPr>
          <w:color w:val="0E101A"/>
          <w:vertAlign w:val="superscript"/>
        </w:rPr>
        <w:t xml:space="preserve"> </w:t>
      </w:r>
      <w:r>
        <w:rPr>
          <w:color w:val="0E101A"/>
        </w:rPr>
        <w:t>in all the studied traits. The percentage increase in fruit weight per plant from 100 to 150 kg N ha-1 was very minute and not economical. Furthermore, Greengo recorded the highest mean value for fruit weight per plant, followed by Darina at all the nitrogen levels. The experiment recommended that nitrogen should be applied at the rate of 100 kg N ha</w:t>
      </w:r>
      <w:r w:rsidRPr="00C222B4">
        <w:rPr>
          <w:color w:val="0E101A"/>
          <w:vertAlign w:val="superscript"/>
        </w:rPr>
        <w:t>-1</w:t>
      </w:r>
      <w:r>
        <w:rPr>
          <w:color w:val="0E101A"/>
        </w:rPr>
        <w:t xml:space="preserve"> for profitable fruit yield in the cucumber hybrid, and commercial farmers should adopt Greengo for higher fruit yield under open field conditions. </w:t>
      </w:r>
    </w:p>
    <w:p w14:paraId="035C1B5D" w14:textId="77777777" w:rsidR="00897C09" w:rsidRDefault="00897C09" w:rsidP="00897C09">
      <w:pPr>
        <w:pStyle w:val="NormalWeb"/>
        <w:spacing w:before="0" w:beforeAutospacing="0" w:after="0" w:afterAutospacing="0" w:line="360" w:lineRule="auto"/>
        <w:jc w:val="both"/>
        <w:rPr>
          <w:color w:val="0E101A"/>
        </w:rPr>
      </w:pPr>
      <w:r>
        <w:rPr>
          <w:rStyle w:val="Strong"/>
          <w:color w:val="0E101A"/>
        </w:rPr>
        <w:t>Keywords</w:t>
      </w:r>
      <w:r>
        <w:rPr>
          <w:color w:val="0E101A"/>
        </w:rPr>
        <w:t>: Ado-Ekiti, Cucumber, Fruit yield, Hybrids, Nitrogen rate.</w:t>
      </w:r>
    </w:p>
    <w:p w14:paraId="7F927029" w14:textId="77777777" w:rsidR="00897C09" w:rsidRDefault="00897C09" w:rsidP="00897C09">
      <w:pPr>
        <w:pStyle w:val="NormalWeb"/>
        <w:spacing w:before="0" w:beforeAutospacing="0" w:after="0" w:afterAutospacing="0" w:line="360" w:lineRule="auto"/>
        <w:jc w:val="both"/>
        <w:rPr>
          <w:rStyle w:val="Strong"/>
          <w:color w:val="0E101A"/>
        </w:rPr>
      </w:pPr>
    </w:p>
    <w:p w14:paraId="2FE5C9A2" w14:textId="77777777" w:rsidR="00897C09" w:rsidRDefault="00897C09" w:rsidP="00897C09">
      <w:pPr>
        <w:pStyle w:val="NormalWeb"/>
        <w:spacing w:before="0" w:beforeAutospacing="0" w:after="0" w:afterAutospacing="0" w:line="360" w:lineRule="auto"/>
        <w:jc w:val="both"/>
        <w:rPr>
          <w:color w:val="0E101A"/>
        </w:rPr>
      </w:pPr>
      <w:r>
        <w:rPr>
          <w:rStyle w:val="Strong"/>
          <w:color w:val="0E101A"/>
        </w:rPr>
        <w:t>INTRODUCTION</w:t>
      </w:r>
    </w:p>
    <w:p w14:paraId="1D7525B1" w14:textId="77777777" w:rsidR="00897C09" w:rsidRDefault="00897C09" w:rsidP="00897C09">
      <w:pPr>
        <w:pStyle w:val="NormalWeb"/>
        <w:spacing w:before="0" w:beforeAutospacing="0" w:after="0" w:afterAutospacing="0" w:line="360" w:lineRule="auto"/>
        <w:jc w:val="both"/>
        <w:rPr>
          <w:color w:val="0E101A"/>
        </w:rPr>
      </w:pPr>
      <w:r>
        <w:rPr>
          <w:color w:val="0E101A"/>
        </w:rPr>
        <w:t xml:space="preserve">Cucumber is an ephemeral climbing vegetable crop that matures between 40 and 60 days after planting, depending on the variety (Babatunde, 2022). The crop is cultivated for its edible, medicinal and nutritious fruit. Cucumber fruit is a good source of vitamins, and the hard skin is rich in minerals (Javid </w:t>
      </w:r>
      <w:r>
        <w:rPr>
          <w:rStyle w:val="Emphasis"/>
          <w:color w:val="0E101A"/>
        </w:rPr>
        <w:t>et al</w:t>
      </w:r>
      <w:r>
        <w:rPr>
          <w:color w:val="0E101A"/>
        </w:rPr>
        <w:t xml:space="preserve">., 2024).  Cucumber fruit is often eaten raw or with groundnut, garden egg or as a snack or salad (Diouf and </w:t>
      </w:r>
      <w:proofErr w:type="gramStart"/>
      <w:r>
        <w:rPr>
          <w:color w:val="0E101A"/>
        </w:rPr>
        <w:t>Sambou,  2023</w:t>
      </w:r>
      <w:proofErr w:type="gramEnd"/>
      <w:r>
        <w:rPr>
          <w:color w:val="0E101A"/>
        </w:rPr>
        <w:t xml:space="preserve">). Cucumber fruit contains </w:t>
      </w:r>
      <w:proofErr w:type="spellStart"/>
      <w:r>
        <w:rPr>
          <w:color w:val="0E101A"/>
        </w:rPr>
        <w:t>phyto</w:t>
      </w:r>
      <w:proofErr w:type="spellEnd"/>
      <w:r>
        <w:rPr>
          <w:color w:val="0E101A"/>
        </w:rPr>
        <w:t xml:space="preserve">-nutrients that exhibit anti-inflammatory and antioxidant properties. It’s a good source of fisetin, which plays a major role in memory improvement (Khan </w:t>
      </w:r>
      <w:r>
        <w:rPr>
          <w:rStyle w:val="Emphasis"/>
          <w:color w:val="0E101A"/>
        </w:rPr>
        <w:t>et al.,</w:t>
      </w:r>
      <w:r>
        <w:rPr>
          <w:color w:val="0E101A"/>
        </w:rPr>
        <w:t xml:space="preserve"> 2013). The early maturity and quick </w:t>
      </w:r>
      <w:r>
        <w:rPr>
          <w:color w:val="0E101A"/>
        </w:rPr>
        <w:lastRenderedPageBreak/>
        <w:t xml:space="preserve">economic return of the crop made it a farmer’s choice. The northern farmers were formerly known for its production in Nigeria. However, a large market for the crop in the southern part of the country has motivated farmers in the region to adopt its cultivation. </w:t>
      </w:r>
    </w:p>
    <w:p w14:paraId="3233C8F9" w14:textId="77777777" w:rsidR="00897C09" w:rsidRDefault="00897C09" w:rsidP="00897C09">
      <w:pPr>
        <w:pStyle w:val="NormalWeb"/>
        <w:spacing w:before="0" w:beforeAutospacing="0" w:after="0" w:afterAutospacing="0" w:line="360" w:lineRule="auto"/>
        <w:jc w:val="both"/>
        <w:rPr>
          <w:color w:val="0E101A"/>
        </w:rPr>
      </w:pPr>
    </w:p>
    <w:p w14:paraId="07B1D1DA" w14:textId="77777777" w:rsidR="00897C09" w:rsidRDefault="00897C09" w:rsidP="00897C09">
      <w:pPr>
        <w:pStyle w:val="NormalWeb"/>
        <w:spacing w:before="0" w:beforeAutospacing="0" w:after="0" w:afterAutospacing="0" w:line="360" w:lineRule="auto"/>
        <w:jc w:val="both"/>
        <w:rPr>
          <w:color w:val="0E101A"/>
        </w:rPr>
      </w:pPr>
      <w:r>
        <w:rPr>
          <w:color w:val="0E101A"/>
        </w:rPr>
        <w:t xml:space="preserve">The cucumber plant has a shallow and fragile root structure that requires adequate moisture and nutrients to optimize metabolic processes and yield optimally (Kumar </w:t>
      </w:r>
      <w:r>
        <w:rPr>
          <w:rStyle w:val="Emphasis"/>
          <w:color w:val="0E101A"/>
        </w:rPr>
        <w:t>et al</w:t>
      </w:r>
      <w:r>
        <w:rPr>
          <w:color w:val="0E101A"/>
        </w:rPr>
        <w:t>., 2024). Fertile soils are crucial for optimal growth, development, and yield in cucumber production. Application of organic fertilizer to the cucumber plant, even at the point of sowing, has not proven to be the best for the crop because of its slow release of nutrients, and the short life cycle of the plant, of less than two and a half months. Appropriate inorganic fertilizers application is a strategy to supplement soil nutrients for cucumber production for its optimum production. These inorganic fertilizers will make nutrients readily available for uptake within a short time.  Infertile soil, water and heat stress, sudden heat change, among others, were factors responsible for bitterness in cucumber fruits (El-Remaly, 2023), hence it loses its market value as consumers reject it. Bitterness and poor yield in cucumber fruits due to poor soil can be minimized through proper soil amendment with fertilizers.</w:t>
      </w:r>
    </w:p>
    <w:p w14:paraId="4BCC400F" w14:textId="77777777" w:rsidR="00897C09" w:rsidRDefault="00897C09" w:rsidP="00897C09">
      <w:pPr>
        <w:pStyle w:val="NormalWeb"/>
        <w:spacing w:before="0" w:beforeAutospacing="0" w:after="0" w:afterAutospacing="0" w:line="360" w:lineRule="auto"/>
        <w:jc w:val="both"/>
        <w:rPr>
          <w:color w:val="0E101A"/>
        </w:rPr>
      </w:pPr>
    </w:p>
    <w:p w14:paraId="75C24B33" w14:textId="77777777" w:rsidR="00897C09" w:rsidRDefault="00897C09" w:rsidP="00897C09">
      <w:pPr>
        <w:pStyle w:val="NormalWeb"/>
        <w:spacing w:before="0" w:beforeAutospacing="0" w:after="0" w:afterAutospacing="0" w:line="360" w:lineRule="auto"/>
        <w:jc w:val="both"/>
        <w:rPr>
          <w:color w:val="0E101A"/>
        </w:rPr>
      </w:pPr>
      <w:r>
        <w:rPr>
          <w:color w:val="0E101A"/>
        </w:rPr>
        <w:t xml:space="preserve">Despite the nutritional and economic importance of cucumber, the standard recommended nitrogen dose for optimum vegetative, flowering, fruit and fruit-related traits among various cucumber hybrids has not been properly documented. The crop is less studied by researchers. This could be a result of fewer studies conducted on the crop by researchers (Diouf and </w:t>
      </w:r>
      <w:proofErr w:type="gramStart"/>
      <w:r>
        <w:rPr>
          <w:color w:val="0E101A"/>
        </w:rPr>
        <w:t>Sambou,  2023</w:t>
      </w:r>
      <w:proofErr w:type="gramEnd"/>
      <w:r>
        <w:rPr>
          <w:color w:val="0E101A"/>
        </w:rPr>
        <w:t>).</w:t>
      </w:r>
    </w:p>
    <w:p w14:paraId="39CBD5DE" w14:textId="77777777" w:rsidR="00897C09" w:rsidRDefault="00897C09" w:rsidP="00897C09">
      <w:pPr>
        <w:pStyle w:val="NormalWeb"/>
        <w:spacing w:before="0" w:beforeAutospacing="0" w:after="0" w:afterAutospacing="0" w:line="360" w:lineRule="auto"/>
        <w:jc w:val="both"/>
        <w:rPr>
          <w:color w:val="0E101A"/>
        </w:rPr>
      </w:pPr>
    </w:p>
    <w:p w14:paraId="5BD886AE" w14:textId="77777777" w:rsidR="00897C09" w:rsidRDefault="00897C09" w:rsidP="00897C09">
      <w:pPr>
        <w:pStyle w:val="NormalWeb"/>
        <w:spacing w:before="0" w:beforeAutospacing="0" w:after="0" w:afterAutospacing="0" w:line="360" w:lineRule="auto"/>
        <w:jc w:val="both"/>
        <w:rPr>
          <w:color w:val="0E101A"/>
        </w:rPr>
      </w:pPr>
      <w:r>
        <w:rPr>
          <w:color w:val="0E101A"/>
        </w:rPr>
        <w:t>Nitrogen (N) is a macronutrient that is essential for the vegetative growth and development of plants, which enhances photosynthetic rate (Fathi, 2022). Hence, assimilation increases and an invariable high yield is obtained.  N is a constituent of proteins, nucleic acids, phospholipids, chlorophyll, hormones, vitamins and alkaloids that are essential in all stages of plant (</w:t>
      </w:r>
      <w:proofErr w:type="spellStart"/>
      <w:r>
        <w:rPr>
          <w:color w:val="0E101A"/>
        </w:rPr>
        <w:t>Bocso</w:t>
      </w:r>
      <w:proofErr w:type="spellEnd"/>
      <w:r>
        <w:rPr>
          <w:color w:val="0E101A"/>
        </w:rPr>
        <w:t xml:space="preserve"> and </w:t>
      </w:r>
      <w:proofErr w:type="spellStart"/>
      <w:r>
        <w:rPr>
          <w:color w:val="0E101A"/>
        </w:rPr>
        <w:t>Butnariu</w:t>
      </w:r>
      <w:proofErr w:type="spellEnd"/>
      <w:r>
        <w:rPr>
          <w:color w:val="0E101A"/>
        </w:rPr>
        <w:t xml:space="preserve">, 2022; Tariq </w:t>
      </w:r>
      <w:r w:rsidRPr="00C66A49">
        <w:rPr>
          <w:i/>
          <w:color w:val="0E101A"/>
        </w:rPr>
        <w:t>et al</w:t>
      </w:r>
      <w:r>
        <w:rPr>
          <w:color w:val="0E101A"/>
        </w:rPr>
        <w:t xml:space="preserve">., 2023). Low N in soil reduces the rate of photosynthesis, accelerates leaf senescence and slows down the rate of biomass accumulation in plants (Li </w:t>
      </w:r>
      <w:r>
        <w:rPr>
          <w:rStyle w:val="Emphasis"/>
          <w:color w:val="0E101A"/>
        </w:rPr>
        <w:t>et al.,</w:t>
      </w:r>
      <w:r>
        <w:rPr>
          <w:color w:val="0E101A"/>
        </w:rPr>
        <w:t xml:space="preserve"> 2022). The use of inorganic fertilizers for the immediate release of nutrients is a strategy adopted by farmers to increase yield. Nigeria's soils are naturally low in Nitrogen (Salami and </w:t>
      </w:r>
      <w:proofErr w:type="spellStart"/>
      <w:r>
        <w:rPr>
          <w:color w:val="0E101A"/>
        </w:rPr>
        <w:t>Agbowuro</w:t>
      </w:r>
      <w:proofErr w:type="spellEnd"/>
      <w:r>
        <w:rPr>
          <w:color w:val="0E101A"/>
        </w:rPr>
        <w:t xml:space="preserve">, 2016). Hence, there is a need to supplement the soil N for optimal plant yield. However, extensive use </w:t>
      </w:r>
      <w:r>
        <w:rPr>
          <w:color w:val="0E101A"/>
        </w:rPr>
        <w:lastRenderedPageBreak/>
        <w:t xml:space="preserve">of N fertilizer causes excessive vegetative growth at the expense of the yield, causes serious environmental problems such as the eutrophication of surface water, soil acidification and pollution of water bodies (Tyagi </w:t>
      </w:r>
      <w:r>
        <w:rPr>
          <w:rStyle w:val="Emphasis"/>
          <w:color w:val="0E101A"/>
        </w:rPr>
        <w:t>et al</w:t>
      </w:r>
      <w:r>
        <w:rPr>
          <w:color w:val="0E101A"/>
        </w:rPr>
        <w:t xml:space="preserve">., 2022). </w:t>
      </w:r>
    </w:p>
    <w:p w14:paraId="1CB3A3AB" w14:textId="77777777" w:rsidR="00897C09" w:rsidRDefault="00897C09" w:rsidP="00897C09">
      <w:pPr>
        <w:pStyle w:val="NormalWeb"/>
        <w:spacing w:before="0" w:beforeAutospacing="0" w:after="0" w:afterAutospacing="0" w:line="360" w:lineRule="auto"/>
        <w:jc w:val="both"/>
        <w:rPr>
          <w:color w:val="0E101A"/>
        </w:rPr>
      </w:pPr>
    </w:p>
    <w:p w14:paraId="329AA486" w14:textId="77777777" w:rsidR="00897C09" w:rsidRDefault="00897C09" w:rsidP="00897C09">
      <w:pPr>
        <w:pStyle w:val="NormalWeb"/>
        <w:spacing w:before="0" w:beforeAutospacing="0" w:after="0" w:afterAutospacing="0" w:line="360" w:lineRule="auto"/>
        <w:jc w:val="both"/>
        <w:rPr>
          <w:color w:val="0E101A"/>
        </w:rPr>
      </w:pPr>
      <w:r>
        <w:rPr>
          <w:color w:val="0E101A"/>
        </w:rPr>
        <w:t>It is therefore necessary to ascertain the appropriate N dosage for optimal cucumber fruit yield to avoid unnecessary vegetative flourishing at the expense of flower and fruit production, resource wastage, and environmental pollution and degradation.</w:t>
      </w:r>
    </w:p>
    <w:p w14:paraId="71A67481" w14:textId="77777777" w:rsidR="00897C09" w:rsidRDefault="00897C09" w:rsidP="00897C09">
      <w:pPr>
        <w:pStyle w:val="NormalWeb"/>
        <w:spacing w:before="0" w:beforeAutospacing="0" w:after="0" w:afterAutospacing="0" w:line="360" w:lineRule="auto"/>
        <w:jc w:val="both"/>
        <w:rPr>
          <w:rStyle w:val="Strong"/>
          <w:color w:val="0E101A"/>
        </w:rPr>
      </w:pPr>
    </w:p>
    <w:p w14:paraId="19D0722D" w14:textId="77777777" w:rsidR="00897C09" w:rsidRDefault="00897C09" w:rsidP="00897C09">
      <w:pPr>
        <w:pStyle w:val="NormalWeb"/>
        <w:spacing w:before="0" w:beforeAutospacing="0" w:after="0" w:afterAutospacing="0" w:line="360" w:lineRule="auto"/>
        <w:jc w:val="both"/>
        <w:rPr>
          <w:color w:val="0E101A"/>
        </w:rPr>
      </w:pPr>
      <w:r>
        <w:rPr>
          <w:rStyle w:val="Strong"/>
          <w:color w:val="0E101A"/>
        </w:rPr>
        <w:t>MATERIALS AND METHODS</w:t>
      </w:r>
    </w:p>
    <w:p w14:paraId="6CB8DED1" w14:textId="77777777" w:rsidR="00897C09" w:rsidRDefault="00897C09" w:rsidP="00897C09">
      <w:pPr>
        <w:pStyle w:val="NormalWeb"/>
        <w:spacing w:before="0" w:beforeAutospacing="0" w:after="0" w:afterAutospacing="0" w:line="360" w:lineRule="auto"/>
        <w:jc w:val="both"/>
        <w:rPr>
          <w:color w:val="0E101A"/>
        </w:rPr>
      </w:pPr>
      <w:r>
        <w:rPr>
          <w:rStyle w:val="Strong"/>
          <w:color w:val="0E101A"/>
        </w:rPr>
        <w:t>Description of the Study Sites.</w:t>
      </w:r>
    </w:p>
    <w:p w14:paraId="0B48FA28" w14:textId="77777777" w:rsidR="00897C09" w:rsidRDefault="00897C09" w:rsidP="00897C09">
      <w:pPr>
        <w:pStyle w:val="NormalWeb"/>
        <w:spacing w:before="0" w:beforeAutospacing="0" w:after="0" w:afterAutospacing="0" w:line="360" w:lineRule="auto"/>
        <w:jc w:val="both"/>
        <w:rPr>
          <w:color w:val="0E101A"/>
        </w:rPr>
      </w:pPr>
      <w:r>
        <w:rPr>
          <w:color w:val="0E101A"/>
        </w:rPr>
        <w:t>The research was conducted at the Teaching and Research Farm of the Department of Crop, Horticulture and Landscape Design, Ekiti State University, Ado-Ekiti, Nigeria, for three consecutive cropping seasons (late cropping season of 2024, early cropping season of 2025 and late cropping season of 2025). The experimental site was located at the Derived Guinea Savanna with an annual mean temperature of 27 °C and annual mean rainfall of 1200 mm. The plot is moderately flat. The location has been used for cultivating arable crops for three consecutive years and left fallow for two years. The site was mainly occupied by guinea grass and goat weed.</w:t>
      </w:r>
    </w:p>
    <w:p w14:paraId="09B17852" w14:textId="77777777" w:rsidR="00897C09" w:rsidRDefault="00897C09" w:rsidP="00897C09">
      <w:pPr>
        <w:pStyle w:val="NormalWeb"/>
        <w:spacing w:before="0" w:beforeAutospacing="0" w:after="0" w:afterAutospacing="0" w:line="360" w:lineRule="auto"/>
        <w:jc w:val="both"/>
        <w:rPr>
          <w:rStyle w:val="Strong"/>
          <w:color w:val="0E101A"/>
        </w:rPr>
      </w:pPr>
    </w:p>
    <w:p w14:paraId="7861A692" w14:textId="77777777" w:rsidR="00897C09" w:rsidRDefault="00897C09" w:rsidP="00897C09">
      <w:pPr>
        <w:pStyle w:val="NormalWeb"/>
        <w:spacing w:before="0" w:beforeAutospacing="0" w:after="0" w:afterAutospacing="0" w:line="360" w:lineRule="auto"/>
        <w:jc w:val="both"/>
        <w:rPr>
          <w:color w:val="0E101A"/>
        </w:rPr>
      </w:pPr>
      <w:r>
        <w:rPr>
          <w:rStyle w:val="Strong"/>
          <w:color w:val="0E101A"/>
        </w:rPr>
        <w:t>Plant and Experimental Materials</w:t>
      </w:r>
    </w:p>
    <w:p w14:paraId="55402580" w14:textId="77777777" w:rsidR="00897C09" w:rsidRDefault="00897C09" w:rsidP="00897C09">
      <w:pPr>
        <w:pStyle w:val="NormalWeb"/>
        <w:spacing w:before="0" w:beforeAutospacing="0" w:after="0" w:afterAutospacing="0" w:line="360" w:lineRule="auto"/>
        <w:jc w:val="both"/>
        <w:rPr>
          <w:color w:val="0E101A"/>
        </w:rPr>
      </w:pPr>
      <w:r>
        <w:rPr>
          <w:color w:val="0E101A"/>
        </w:rPr>
        <w:t>The plant materials used for the study were three cucumber hybrids (Darina, Greengo and African Giant). These cucumber hybrids were purchased from a reliable agricultural store in Ibadan, Oyo State, Nigeria. The three cucumber hybrids were selected based on their popularity among the farmers in Ado-Ekiti and its environs. Darina, Greengo and African Giant were produced by Seminis, East-West Seeds and Chia Tai Seeds, respectively. The urea, fungicide and insecticide were obtained from Ekiti State Ministry of Agriculture, Ado-Ekiti, Ekiti State, Nigeria.</w:t>
      </w:r>
    </w:p>
    <w:p w14:paraId="18EB8016" w14:textId="77777777" w:rsidR="00897C09" w:rsidRDefault="00897C09" w:rsidP="00897C09">
      <w:pPr>
        <w:pStyle w:val="NormalWeb"/>
        <w:spacing w:before="0" w:beforeAutospacing="0" w:after="0" w:afterAutospacing="0" w:line="360" w:lineRule="auto"/>
        <w:jc w:val="both"/>
        <w:rPr>
          <w:color w:val="0E101A"/>
        </w:rPr>
      </w:pPr>
    </w:p>
    <w:p w14:paraId="1D9D84A4" w14:textId="77777777" w:rsidR="00897C09" w:rsidRDefault="00897C09" w:rsidP="00897C09">
      <w:pPr>
        <w:pStyle w:val="NormalWeb"/>
        <w:spacing w:before="0" w:beforeAutospacing="0" w:after="0" w:afterAutospacing="0" w:line="360" w:lineRule="auto"/>
        <w:jc w:val="both"/>
        <w:rPr>
          <w:color w:val="0E101A"/>
        </w:rPr>
      </w:pPr>
      <w:r>
        <w:rPr>
          <w:rStyle w:val="Strong"/>
          <w:color w:val="0E101A"/>
        </w:rPr>
        <w:t xml:space="preserve">Field Establishment, Treatments and Experimental Design </w:t>
      </w:r>
    </w:p>
    <w:p w14:paraId="3EF64758" w14:textId="77777777" w:rsidR="00897C09" w:rsidRDefault="00897C09" w:rsidP="00897C09">
      <w:pPr>
        <w:pStyle w:val="NormalWeb"/>
        <w:spacing w:before="0" w:beforeAutospacing="0" w:after="0" w:afterAutospacing="0" w:line="360" w:lineRule="auto"/>
        <w:jc w:val="both"/>
        <w:rPr>
          <w:color w:val="0E101A"/>
        </w:rPr>
      </w:pPr>
      <w:r>
        <w:rPr>
          <w:color w:val="0E101A"/>
        </w:rPr>
        <w:t xml:space="preserve">The experimental site was cleared, packed and ridged manually. Each row was 20 m. The ridges were 90 cm apart. The spacing of 40 x 90 cm was adopted. 20 soil samples were collected randomly at the experimental plot with a </w:t>
      </w:r>
      <w:proofErr w:type="spellStart"/>
      <w:r>
        <w:rPr>
          <w:color w:val="0E101A"/>
        </w:rPr>
        <w:t>sterilised</w:t>
      </w:r>
      <w:proofErr w:type="spellEnd"/>
      <w:r>
        <w:rPr>
          <w:color w:val="0E101A"/>
        </w:rPr>
        <w:t xml:space="preserve"> soil auger at a depth of 30 cm. The soil samples were mixed to form a composite sample. The soil samples were taken before soil </w:t>
      </w:r>
      <w:r>
        <w:rPr>
          <w:color w:val="0E101A"/>
        </w:rPr>
        <w:lastRenderedPageBreak/>
        <w:t xml:space="preserve">manipulation. The soil was properly packed into a clean envelope and sent to the laboratory for physicochemical analysis. Two seeds were planted per hole and carefully thinned to one a week after germination. Six-foot bamboo was used for the staking two weeks after germination, and polytene twine was used for the trellising of the cucumber seedlings. The two fungicides with different active ingredients [Red force: </w:t>
      </w:r>
      <w:proofErr w:type="spellStart"/>
      <w:r>
        <w:rPr>
          <w:color w:val="0E101A"/>
        </w:rPr>
        <w:t>Metalaxyl</w:t>
      </w:r>
      <w:proofErr w:type="spellEnd"/>
      <w:r>
        <w:rPr>
          <w:color w:val="0E101A"/>
        </w:rPr>
        <w:t xml:space="preserve">-M 6% + Copper (I) Oxide 60% WP and Blue Snow: </w:t>
      </w:r>
      <w:proofErr w:type="spellStart"/>
      <w:r>
        <w:rPr>
          <w:color w:val="0E101A"/>
        </w:rPr>
        <w:t>Azoystrobin</w:t>
      </w:r>
      <w:proofErr w:type="spellEnd"/>
      <w:r>
        <w:rPr>
          <w:color w:val="0E101A"/>
        </w:rPr>
        <w:t xml:space="preserve"> 200g/l + </w:t>
      </w:r>
      <w:proofErr w:type="spellStart"/>
      <w:r>
        <w:rPr>
          <w:color w:val="0E101A"/>
        </w:rPr>
        <w:t>Difenonazole</w:t>
      </w:r>
      <w:proofErr w:type="spellEnd"/>
      <w:r>
        <w:rPr>
          <w:color w:val="0E101A"/>
        </w:rPr>
        <w:t xml:space="preserve"> 125g/l SC] and insecticides [</w:t>
      </w:r>
      <w:proofErr w:type="spellStart"/>
      <w:r>
        <w:rPr>
          <w:color w:val="0E101A"/>
        </w:rPr>
        <w:t>Laraforce</w:t>
      </w:r>
      <w:proofErr w:type="spellEnd"/>
      <w:r>
        <w:rPr>
          <w:color w:val="0E101A"/>
        </w:rPr>
        <w:t xml:space="preserve"> Gold: Lambda-Cyhalothrin 5% + Imidacloprid 15% SC and </w:t>
      </w:r>
      <w:proofErr w:type="spellStart"/>
      <w:r>
        <w:rPr>
          <w:color w:val="0E101A"/>
        </w:rPr>
        <w:t>Imiforce</w:t>
      </w:r>
      <w:proofErr w:type="spellEnd"/>
      <w:r>
        <w:rPr>
          <w:color w:val="0E101A"/>
        </w:rPr>
        <w:t>: Imidacloprid 200g/l SL] were used interchangeably to prevent resistance following pests and diseases management protocols. The plots were kept weed-free throughout the experiment. The treatment consisted of three cucumber hybrids (Darina, Greengo and African Giant), and four soil nitrogen rates (0, 50, 100 and 150 kg ha</w:t>
      </w:r>
      <w:r w:rsidRPr="00C222B4">
        <w:rPr>
          <w:color w:val="0E101A"/>
          <w:vertAlign w:val="superscript"/>
        </w:rPr>
        <w:t>-1</w:t>
      </w:r>
      <w:r>
        <w:rPr>
          <w:color w:val="0E101A"/>
        </w:rPr>
        <w:t>). The experiment was laid out in a Randomized Complete Block Design in three replicates. N fertilizer was applied two weeks after planting when the soil was moist and properly covered with soil. The ring application method was adopted at about 7 cm away from the plant and 4 cm deep.</w:t>
      </w:r>
    </w:p>
    <w:p w14:paraId="091BC48D" w14:textId="77777777" w:rsidR="00897C09" w:rsidRDefault="00897C09" w:rsidP="00897C09">
      <w:pPr>
        <w:pStyle w:val="NormalWeb"/>
        <w:spacing w:before="0" w:beforeAutospacing="0" w:after="0" w:afterAutospacing="0" w:line="360" w:lineRule="auto"/>
        <w:jc w:val="both"/>
        <w:rPr>
          <w:color w:val="0E101A"/>
        </w:rPr>
      </w:pPr>
    </w:p>
    <w:p w14:paraId="095016F0" w14:textId="77777777" w:rsidR="00897C09" w:rsidRDefault="00897C09" w:rsidP="00897C09">
      <w:pPr>
        <w:pStyle w:val="NormalWeb"/>
        <w:spacing w:before="0" w:beforeAutospacing="0" w:after="0" w:afterAutospacing="0" w:line="360" w:lineRule="auto"/>
        <w:jc w:val="both"/>
        <w:rPr>
          <w:color w:val="0E101A"/>
        </w:rPr>
      </w:pPr>
      <w:r>
        <w:rPr>
          <w:rStyle w:val="Strong"/>
          <w:color w:val="0E101A"/>
        </w:rPr>
        <w:t>Data Collection and Analysis.</w:t>
      </w:r>
    </w:p>
    <w:p w14:paraId="608CB420" w14:textId="77777777" w:rsidR="00897C09" w:rsidRDefault="00897C09" w:rsidP="00897C09">
      <w:pPr>
        <w:pStyle w:val="NormalWeb"/>
        <w:spacing w:before="0" w:beforeAutospacing="0" w:after="0" w:afterAutospacing="0" w:line="360" w:lineRule="auto"/>
        <w:jc w:val="both"/>
        <w:rPr>
          <w:color w:val="0E101A"/>
        </w:rPr>
      </w:pPr>
      <w:r>
        <w:rPr>
          <w:color w:val="0E101A"/>
        </w:rPr>
        <w:t>Data were collected on the vine length (cm), number of leaves per plant, leaf area (cm</w:t>
      </w:r>
      <w:r w:rsidRPr="00C66A49">
        <w:rPr>
          <w:color w:val="0E101A"/>
          <w:vertAlign w:val="superscript"/>
        </w:rPr>
        <w:t>2</w:t>
      </w:r>
      <w:r>
        <w:rPr>
          <w:color w:val="0E101A"/>
        </w:rPr>
        <w:t>), days to 50% flowering, number of flowers per plant, number of fruits per plant, fruit length (cm), fruit diameter (cm), and fruit weight per plant (kg). Data were analyzed using IRRI STAR software (2014). Means were separated by the Duncan Multiple Range Test (P&lt;0.05).</w:t>
      </w:r>
    </w:p>
    <w:p w14:paraId="10E71FA5" w14:textId="77777777" w:rsidR="00897C09" w:rsidRDefault="00897C09" w:rsidP="00897C09">
      <w:pPr>
        <w:pStyle w:val="NormalWeb"/>
        <w:spacing w:before="0" w:beforeAutospacing="0" w:after="0" w:afterAutospacing="0" w:line="360" w:lineRule="auto"/>
        <w:jc w:val="both"/>
        <w:rPr>
          <w:rStyle w:val="Strong"/>
          <w:color w:val="0E101A"/>
        </w:rPr>
      </w:pPr>
    </w:p>
    <w:p w14:paraId="0DB5C5A0" w14:textId="77777777" w:rsidR="00897C09" w:rsidRDefault="00897C09" w:rsidP="00897C09">
      <w:pPr>
        <w:pStyle w:val="NormalWeb"/>
        <w:spacing w:before="0" w:beforeAutospacing="0" w:after="0" w:afterAutospacing="0" w:line="360" w:lineRule="auto"/>
        <w:jc w:val="both"/>
        <w:rPr>
          <w:color w:val="0E101A"/>
        </w:rPr>
      </w:pPr>
      <w:r>
        <w:rPr>
          <w:rStyle w:val="Strong"/>
          <w:color w:val="0E101A"/>
        </w:rPr>
        <w:t>RESULTS AND DISCUSSION</w:t>
      </w:r>
    </w:p>
    <w:p w14:paraId="116B45F2" w14:textId="77777777" w:rsidR="00897C09" w:rsidRDefault="00897C09" w:rsidP="00897C09">
      <w:pPr>
        <w:pStyle w:val="NormalWeb"/>
        <w:spacing w:before="0" w:beforeAutospacing="0" w:after="0" w:afterAutospacing="0" w:line="360" w:lineRule="auto"/>
        <w:jc w:val="both"/>
        <w:rPr>
          <w:color w:val="0E101A"/>
        </w:rPr>
      </w:pPr>
      <w:r>
        <w:rPr>
          <w:color w:val="0E101A"/>
        </w:rPr>
        <w:t>The physicochemical properties of the soil at the experimental site for the three seasons are shown in Table 1. The pH values for the soil were 5.16, 5.72 and 5.46 for the first, second and third seasons, respectively. These pH values indicated that the soil was slightly acidic. These values fall within an acceptable range (</w:t>
      </w:r>
      <w:proofErr w:type="spellStart"/>
      <w:r>
        <w:rPr>
          <w:color w:val="0E101A"/>
        </w:rPr>
        <w:t>Agbowuro</w:t>
      </w:r>
      <w:proofErr w:type="spellEnd"/>
      <w:r>
        <w:rPr>
          <w:color w:val="0E101A"/>
        </w:rPr>
        <w:t xml:space="preserve"> </w:t>
      </w:r>
      <w:r>
        <w:rPr>
          <w:rStyle w:val="Emphasis"/>
          <w:color w:val="0E101A"/>
        </w:rPr>
        <w:t>et al.,</w:t>
      </w:r>
      <w:r>
        <w:rPr>
          <w:color w:val="0E101A"/>
        </w:rPr>
        <w:t xml:space="preserve"> 2024). Soil nutrients are readily available for plant uptake at these pH ranges (Golla, 2019). The textural class of the soil was sandy loam. Texture is a vital soil property that determines the water and nutrient holding capacity of the soil, which invariably enhances plant growth and development. The textural class of the soil across the three environments has the potential to hold water with high humus content.</w:t>
      </w:r>
    </w:p>
    <w:p w14:paraId="5B671EF1" w14:textId="77777777" w:rsidR="00897C09" w:rsidRDefault="00897C09" w:rsidP="00897C09">
      <w:pPr>
        <w:pStyle w:val="NormalWeb"/>
        <w:spacing w:before="0" w:beforeAutospacing="0" w:after="0" w:afterAutospacing="0" w:line="360" w:lineRule="auto"/>
        <w:jc w:val="both"/>
        <w:rPr>
          <w:color w:val="0E101A"/>
        </w:rPr>
      </w:pPr>
      <w:r>
        <w:rPr>
          <w:color w:val="0E101A"/>
        </w:rPr>
        <w:t>Total carbon (g kg</w:t>
      </w:r>
      <w:r w:rsidRPr="00C222B4">
        <w:rPr>
          <w:color w:val="0E101A"/>
          <w:vertAlign w:val="superscript"/>
        </w:rPr>
        <w:t>-1</w:t>
      </w:r>
      <w:r>
        <w:rPr>
          <w:color w:val="0E101A"/>
        </w:rPr>
        <w:t>) ranges from 8.50 - 9.40 for the three growing seasons. The available organic matter (g kg</w:t>
      </w:r>
      <w:r w:rsidRPr="00C222B4">
        <w:rPr>
          <w:color w:val="0E101A"/>
          <w:vertAlign w:val="superscript"/>
        </w:rPr>
        <w:t>-1</w:t>
      </w:r>
      <w:r>
        <w:rPr>
          <w:color w:val="0E101A"/>
        </w:rPr>
        <w:t xml:space="preserve">) values were 9.98, 10.05 and 10.80, while the values for total nitrogen (g </w:t>
      </w:r>
      <w:r>
        <w:rPr>
          <w:color w:val="0E101A"/>
        </w:rPr>
        <w:lastRenderedPageBreak/>
        <w:t>kg-1) were 0.89, 0.96 and 0.74, respectively. Available Phosphorus was measured in mg/kg, while Ca</w:t>
      </w:r>
      <w:r w:rsidRPr="00C66A49">
        <w:rPr>
          <w:color w:val="0E101A"/>
          <w:vertAlign w:val="superscript"/>
        </w:rPr>
        <w:t>2+</w:t>
      </w:r>
      <w:r>
        <w:rPr>
          <w:color w:val="0E101A"/>
        </w:rPr>
        <w:t xml:space="preserve"> and Mg</w:t>
      </w:r>
      <w:r w:rsidRPr="00C66A49">
        <w:rPr>
          <w:color w:val="0E101A"/>
          <w:vertAlign w:val="superscript"/>
        </w:rPr>
        <w:t>2+</w:t>
      </w:r>
      <w:r>
        <w:rPr>
          <w:color w:val="0E101A"/>
        </w:rPr>
        <w:t xml:space="preserve"> were measured in </w:t>
      </w:r>
      <w:proofErr w:type="spellStart"/>
      <w:r>
        <w:rPr>
          <w:color w:val="0E101A"/>
        </w:rPr>
        <w:t>cmol</w:t>
      </w:r>
      <w:proofErr w:type="spellEnd"/>
      <w:r>
        <w:rPr>
          <w:color w:val="0E101A"/>
        </w:rPr>
        <w:t xml:space="preserve"> kg</w:t>
      </w:r>
      <w:r w:rsidRPr="00C222B4">
        <w:rPr>
          <w:color w:val="0E101A"/>
          <w:vertAlign w:val="superscript"/>
        </w:rPr>
        <w:t>-1</w:t>
      </w:r>
      <w:r>
        <w:rPr>
          <w:color w:val="0E101A"/>
        </w:rPr>
        <w:t xml:space="preserve">. According to the soil nitrogen critical value by Bao </w:t>
      </w:r>
      <w:r>
        <w:rPr>
          <w:rStyle w:val="Emphasis"/>
          <w:color w:val="0E101A"/>
        </w:rPr>
        <w:t>et al.</w:t>
      </w:r>
      <w:r>
        <w:rPr>
          <w:color w:val="0E101A"/>
        </w:rPr>
        <w:t xml:space="preserve"> (2024), the soil at the experimental sites was deficient in soil nitrogen. This result conformed to the findings of </w:t>
      </w:r>
      <w:proofErr w:type="spellStart"/>
      <w:r>
        <w:rPr>
          <w:color w:val="0E101A"/>
        </w:rPr>
        <w:t>Agbowuro</w:t>
      </w:r>
      <w:proofErr w:type="spellEnd"/>
      <w:r>
        <w:rPr>
          <w:color w:val="0E101A"/>
        </w:rPr>
        <w:t xml:space="preserve"> and Salami (2021) that tropical soils are inherently low in soil nitrogen. The total available phosphorus across the three environments falls below the soil phosphorus critical level of 10-15 g kg</w:t>
      </w:r>
      <w:r w:rsidRPr="00C222B4">
        <w:rPr>
          <w:color w:val="0E101A"/>
          <w:vertAlign w:val="superscript"/>
        </w:rPr>
        <w:t>-1</w:t>
      </w:r>
      <w:r>
        <w:rPr>
          <w:color w:val="0E101A"/>
        </w:rPr>
        <w:t xml:space="preserve"> (Bai </w:t>
      </w:r>
      <w:r>
        <w:rPr>
          <w:rStyle w:val="Emphasis"/>
          <w:color w:val="0E101A"/>
        </w:rPr>
        <w:t>et al</w:t>
      </w:r>
      <w:r>
        <w:rPr>
          <w:color w:val="0E101A"/>
        </w:rPr>
        <w:t xml:space="preserve">., 2013). </w:t>
      </w:r>
    </w:p>
    <w:p w14:paraId="1E1AEF13" w14:textId="77777777" w:rsidR="00897C09" w:rsidRDefault="00897C09" w:rsidP="00897C09">
      <w:pPr>
        <w:pStyle w:val="NormalWeb"/>
        <w:spacing w:before="0" w:beforeAutospacing="0" w:after="0" w:afterAutospacing="0" w:line="360" w:lineRule="auto"/>
        <w:jc w:val="both"/>
        <w:rPr>
          <w:color w:val="0E101A"/>
        </w:rPr>
      </w:pPr>
    </w:p>
    <w:p w14:paraId="0A52787C" w14:textId="77777777" w:rsidR="00897C09" w:rsidRDefault="00897C09" w:rsidP="00897C09">
      <w:pPr>
        <w:pStyle w:val="NormalWeb"/>
        <w:tabs>
          <w:tab w:val="left" w:pos="1345"/>
        </w:tabs>
        <w:spacing w:before="0" w:beforeAutospacing="0" w:after="0" w:afterAutospacing="0" w:line="360" w:lineRule="auto"/>
        <w:jc w:val="both"/>
        <w:rPr>
          <w:color w:val="0E101A"/>
        </w:rPr>
      </w:pPr>
      <w:r>
        <w:rPr>
          <w:color w:val="0E101A"/>
        </w:rPr>
        <w:t>Table 1: The physiochemical properties of the soil across the three cropping seasons.</w:t>
      </w:r>
    </w:p>
    <w:tbl>
      <w:tblPr>
        <w:tblStyle w:val="TableGrid"/>
        <w:tblpPr w:leftFromText="180" w:rightFromText="180" w:vertAnchor="text" w:tblpX="108" w:tblpY="1"/>
        <w:tblOverlap w:val="never"/>
        <w:tblW w:w="0" w:type="auto"/>
        <w:tblLook w:val="04A0" w:firstRow="1" w:lastRow="0" w:firstColumn="1" w:lastColumn="0" w:noHBand="0" w:noVBand="1"/>
      </w:tblPr>
      <w:tblGrid>
        <w:gridCol w:w="3438"/>
        <w:gridCol w:w="2250"/>
        <w:gridCol w:w="1620"/>
        <w:gridCol w:w="1890"/>
      </w:tblGrid>
      <w:tr w:rsidR="00897C09" w14:paraId="1C690B77" w14:textId="77777777" w:rsidTr="0016525E">
        <w:trPr>
          <w:trHeight w:val="271"/>
        </w:trPr>
        <w:tc>
          <w:tcPr>
            <w:tcW w:w="3438" w:type="dxa"/>
            <w:tcBorders>
              <w:top w:val="single" w:sz="4" w:space="0" w:color="auto"/>
              <w:left w:val="nil"/>
              <w:bottom w:val="single" w:sz="4" w:space="0" w:color="auto"/>
              <w:right w:val="nil"/>
            </w:tcBorders>
            <w:hideMark/>
          </w:tcPr>
          <w:p w14:paraId="18E4D297"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Properties</w:t>
            </w:r>
          </w:p>
        </w:tc>
        <w:tc>
          <w:tcPr>
            <w:tcW w:w="2250" w:type="dxa"/>
            <w:tcBorders>
              <w:top w:val="single" w:sz="4" w:space="0" w:color="auto"/>
              <w:left w:val="nil"/>
              <w:bottom w:val="single" w:sz="4" w:space="0" w:color="auto"/>
              <w:right w:val="single" w:sz="4" w:space="0" w:color="auto"/>
            </w:tcBorders>
            <w:hideMark/>
          </w:tcPr>
          <w:p w14:paraId="1D6F9E69" w14:textId="77777777" w:rsidR="00897C09" w:rsidRDefault="00897C09" w:rsidP="0016525E">
            <w:pPr>
              <w:spacing w:line="360" w:lineRule="auto"/>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nil"/>
            </w:tcBorders>
          </w:tcPr>
          <w:p w14:paraId="5E1CD46B"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Values</w:t>
            </w:r>
          </w:p>
        </w:tc>
        <w:tc>
          <w:tcPr>
            <w:tcW w:w="1890" w:type="dxa"/>
            <w:tcBorders>
              <w:top w:val="single" w:sz="4" w:space="0" w:color="auto"/>
              <w:left w:val="single" w:sz="4" w:space="0" w:color="auto"/>
              <w:bottom w:val="single" w:sz="4" w:space="0" w:color="auto"/>
              <w:right w:val="nil"/>
            </w:tcBorders>
          </w:tcPr>
          <w:p w14:paraId="130E0881" w14:textId="77777777" w:rsidR="00897C09" w:rsidRDefault="00897C09" w:rsidP="0016525E">
            <w:pPr>
              <w:spacing w:line="360" w:lineRule="auto"/>
              <w:ind w:left="1318"/>
              <w:jc w:val="both"/>
              <w:rPr>
                <w:rFonts w:ascii="Times New Roman" w:hAnsi="Times New Roman" w:cs="Times New Roman"/>
                <w:sz w:val="24"/>
                <w:szCs w:val="24"/>
              </w:rPr>
            </w:pPr>
          </w:p>
        </w:tc>
      </w:tr>
      <w:tr w:rsidR="00897C09" w14:paraId="0DBEF5AF" w14:textId="77777777" w:rsidTr="0016525E">
        <w:trPr>
          <w:trHeight w:val="129"/>
        </w:trPr>
        <w:tc>
          <w:tcPr>
            <w:tcW w:w="3438" w:type="dxa"/>
            <w:tcBorders>
              <w:top w:val="single" w:sz="4" w:space="0" w:color="auto"/>
              <w:left w:val="nil"/>
              <w:bottom w:val="single" w:sz="4" w:space="0" w:color="auto"/>
              <w:right w:val="nil"/>
            </w:tcBorders>
            <w:hideMark/>
          </w:tcPr>
          <w:p w14:paraId="04E99C77" w14:textId="77777777" w:rsidR="00897C09" w:rsidRDefault="00897C09" w:rsidP="0016525E">
            <w:pPr>
              <w:spacing w:line="360" w:lineRule="auto"/>
              <w:jc w:val="both"/>
              <w:rPr>
                <w:rFonts w:ascii="Times New Roman" w:hAnsi="Times New Roman" w:cs="Times New Roman"/>
                <w:sz w:val="24"/>
                <w:szCs w:val="24"/>
              </w:rPr>
            </w:pPr>
          </w:p>
        </w:tc>
        <w:tc>
          <w:tcPr>
            <w:tcW w:w="2250" w:type="dxa"/>
            <w:tcBorders>
              <w:top w:val="single" w:sz="4" w:space="0" w:color="auto"/>
              <w:left w:val="nil"/>
              <w:bottom w:val="single" w:sz="4" w:space="0" w:color="auto"/>
              <w:right w:val="single" w:sz="4" w:space="0" w:color="auto"/>
            </w:tcBorders>
            <w:hideMark/>
          </w:tcPr>
          <w:p w14:paraId="1124389B"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Seasons I</w:t>
            </w:r>
          </w:p>
        </w:tc>
        <w:tc>
          <w:tcPr>
            <w:tcW w:w="1620" w:type="dxa"/>
            <w:tcBorders>
              <w:top w:val="single" w:sz="4" w:space="0" w:color="auto"/>
              <w:left w:val="single" w:sz="4" w:space="0" w:color="auto"/>
              <w:bottom w:val="single" w:sz="4" w:space="0" w:color="auto"/>
              <w:right w:val="nil"/>
            </w:tcBorders>
          </w:tcPr>
          <w:p w14:paraId="359C4EB4" w14:textId="77777777" w:rsidR="00897C09" w:rsidRDefault="00897C09" w:rsidP="0016525E">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Seasons  II</w:t>
            </w:r>
            <w:proofErr w:type="gramEnd"/>
          </w:p>
        </w:tc>
        <w:tc>
          <w:tcPr>
            <w:tcW w:w="1890" w:type="dxa"/>
            <w:tcBorders>
              <w:top w:val="single" w:sz="4" w:space="0" w:color="auto"/>
              <w:left w:val="single" w:sz="4" w:space="0" w:color="auto"/>
              <w:bottom w:val="single" w:sz="4" w:space="0" w:color="auto"/>
              <w:right w:val="nil"/>
            </w:tcBorders>
          </w:tcPr>
          <w:p w14:paraId="4884124D"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Seasons III</w:t>
            </w:r>
          </w:p>
        </w:tc>
      </w:tr>
      <w:tr w:rsidR="00897C09" w14:paraId="4FA12386" w14:textId="77777777" w:rsidTr="0016525E">
        <w:tc>
          <w:tcPr>
            <w:tcW w:w="3438" w:type="dxa"/>
            <w:tcBorders>
              <w:top w:val="nil"/>
              <w:left w:val="nil"/>
              <w:bottom w:val="nil"/>
              <w:right w:val="nil"/>
            </w:tcBorders>
            <w:hideMark/>
          </w:tcPr>
          <w:p w14:paraId="71E3E8A7"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Sand (g kg</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2250" w:type="dxa"/>
            <w:tcBorders>
              <w:top w:val="nil"/>
              <w:left w:val="nil"/>
              <w:bottom w:val="nil"/>
              <w:right w:val="single" w:sz="4" w:space="0" w:color="auto"/>
            </w:tcBorders>
            <w:hideMark/>
          </w:tcPr>
          <w:p w14:paraId="4F6143B5"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584.25</w:t>
            </w:r>
          </w:p>
        </w:tc>
        <w:tc>
          <w:tcPr>
            <w:tcW w:w="1620" w:type="dxa"/>
            <w:tcBorders>
              <w:top w:val="nil"/>
              <w:left w:val="single" w:sz="4" w:space="0" w:color="auto"/>
              <w:bottom w:val="nil"/>
              <w:right w:val="nil"/>
            </w:tcBorders>
          </w:tcPr>
          <w:p w14:paraId="616F461A"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589.30</w:t>
            </w:r>
          </w:p>
        </w:tc>
        <w:tc>
          <w:tcPr>
            <w:tcW w:w="1890" w:type="dxa"/>
            <w:tcBorders>
              <w:top w:val="nil"/>
              <w:left w:val="single" w:sz="4" w:space="0" w:color="auto"/>
              <w:bottom w:val="nil"/>
              <w:right w:val="nil"/>
            </w:tcBorders>
          </w:tcPr>
          <w:p w14:paraId="04E13B00"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579.64</w:t>
            </w:r>
          </w:p>
        </w:tc>
      </w:tr>
      <w:tr w:rsidR="00897C09" w14:paraId="37A76A67" w14:textId="77777777" w:rsidTr="0016525E">
        <w:tc>
          <w:tcPr>
            <w:tcW w:w="3438" w:type="dxa"/>
            <w:tcBorders>
              <w:top w:val="nil"/>
              <w:left w:val="nil"/>
              <w:bottom w:val="nil"/>
              <w:right w:val="nil"/>
            </w:tcBorders>
            <w:hideMark/>
          </w:tcPr>
          <w:p w14:paraId="73DCB22E"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Clay (g kg</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2250" w:type="dxa"/>
            <w:tcBorders>
              <w:top w:val="nil"/>
              <w:left w:val="nil"/>
              <w:bottom w:val="nil"/>
              <w:right w:val="single" w:sz="4" w:space="0" w:color="auto"/>
            </w:tcBorders>
            <w:hideMark/>
          </w:tcPr>
          <w:p w14:paraId="74AC7B21"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198.54</w:t>
            </w:r>
          </w:p>
        </w:tc>
        <w:tc>
          <w:tcPr>
            <w:tcW w:w="1620" w:type="dxa"/>
            <w:tcBorders>
              <w:top w:val="nil"/>
              <w:left w:val="single" w:sz="4" w:space="0" w:color="auto"/>
              <w:bottom w:val="nil"/>
              <w:right w:val="nil"/>
            </w:tcBorders>
          </w:tcPr>
          <w:p w14:paraId="17FC9AE6"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198.98</w:t>
            </w:r>
          </w:p>
        </w:tc>
        <w:tc>
          <w:tcPr>
            <w:tcW w:w="1890" w:type="dxa"/>
            <w:tcBorders>
              <w:top w:val="nil"/>
              <w:left w:val="single" w:sz="4" w:space="0" w:color="auto"/>
              <w:bottom w:val="nil"/>
              <w:right w:val="nil"/>
            </w:tcBorders>
          </w:tcPr>
          <w:p w14:paraId="50CF3169"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187.14</w:t>
            </w:r>
          </w:p>
        </w:tc>
      </w:tr>
      <w:tr w:rsidR="00897C09" w14:paraId="12D7880B" w14:textId="77777777" w:rsidTr="0016525E">
        <w:tc>
          <w:tcPr>
            <w:tcW w:w="3438" w:type="dxa"/>
            <w:tcBorders>
              <w:top w:val="nil"/>
              <w:left w:val="nil"/>
              <w:bottom w:val="nil"/>
              <w:right w:val="nil"/>
            </w:tcBorders>
            <w:hideMark/>
          </w:tcPr>
          <w:p w14:paraId="2CA9C26B"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Silt (g kg</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2250" w:type="dxa"/>
            <w:tcBorders>
              <w:top w:val="nil"/>
              <w:left w:val="nil"/>
              <w:bottom w:val="nil"/>
              <w:right w:val="single" w:sz="4" w:space="0" w:color="auto"/>
            </w:tcBorders>
            <w:hideMark/>
          </w:tcPr>
          <w:p w14:paraId="079443EA"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217.19</w:t>
            </w:r>
          </w:p>
        </w:tc>
        <w:tc>
          <w:tcPr>
            <w:tcW w:w="1620" w:type="dxa"/>
            <w:tcBorders>
              <w:top w:val="nil"/>
              <w:left w:val="single" w:sz="4" w:space="0" w:color="auto"/>
              <w:bottom w:val="nil"/>
              <w:right w:val="nil"/>
            </w:tcBorders>
          </w:tcPr>
          <w:p w14:paraId="5DFE0E98"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211.65</w:t>
            </w:r>
          </w:p>
        </w:tc>
        <w:tc>
          <w:tcPr>
            <w:tcW w:w="1890" w:type="dxa"/>
            <w:tcBorders>
              <w:top w:val="nil"/>
              <w:left w:val="single" w:sz="4" w:space="0" w:color="auto"/>
              <w:bottom w:val="nil"/>
              <w:right w:val="nil"/>
            </w:tcBorders>
          </w:tcPr>
          <w:p w14:paraId="7682CBF6"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233.20</w:t>
            </w:r>
          </w:p>
        </w:tc>
      </w:tr>
      <w:tr w:rsidR="00897C09" w14:paraId="2C5F3B1F" w14:textId="77777777" w:rsidTr="0016525E">
        <w:tc>
          <w:tcPr>
            <w:tcW w:w="3438" w:type="dxa"/>
            <w:tcBorders>
              <w:top w:val="nil"/>
              <w:left w:val="nil"/>
              <w:bottom w:val="nil"/>
              <w:right w:val="nil"/>
            </w:tcBorders>
            <w:hideMark/>
          </w:tcPr>
          <w:p w14:paraId="718AC238"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tc>
        <w:tc>
          <w:tcPr>
            <w:tcW w:w="2250" w:type="dxa"/>
            <w:tcBorders>
              <w:top w:val="nil"/>
              <w:left w:val="nil"/>
              <w:bottom w:val="nil"/>
              <w:right w:val="single" w:sz="4" w:space="0" w:color="auto"/>
            </w:tcBorders>
            <w:hideMark/>
          </w:tcPr>
          <w:p w14:paraId="7349CF55"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Sandy loam</w:t>
            </w:r>
          </w:p>
        </w:tc>
        <w:tc>
          <w:tcPr>
            <w:tcW w:w="1620" w:type="dxa"/>
            <w:tcBorders>
              <w:top w:val="nil"/>
              <w:left w:val="single" w:sz="4" w:space="0" w:color="auto"/>
              <w:bottom w:val="nil"/>
              <w:right w:val="nil"/>
            </w:tcBorders>
          </w:tcPr>
          <w:p w14:paraId="71A3ECC8"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Sandy loam</w:t>
            </w:r>
          </w:p>
        </w:tc>
        <w:tc>
          <w:tcPr>
            <w:tcW w:w="1890" w:type="dxa"/>
            <w:tcBorders>
              <w:top w:val="nil"/>
              <w:left w:val="single" w:sz="4" w:space="0" w:color="auto"/>
              <w:bottom w:val="nil"/>
              <w:right w:val="nil"/>
            </w:tcBorders>
          </w:tcPr>
          <w:p w14:paraId="38BFAD11"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Sandy loam</w:t>
            </w:r>
          </w:p>
        </w:tc>
      </w:tr>
      <w:tr w:rsidR="00897C09" w14:paraId="07C2A494" w14:textId="77777777" w:rsidTr="0016525E">
        <w:tc>
          <w:tcPr>
            <w:tcW w:w="3438" w:type="dxa"/>
            <w:tcBorders>
              <w:top w:val="nil"/>
              <w:left w:val="nil"/>
              <w:bottom w:val="nil"/>
              <w:right w:val="nil"/>
            </w:tcBorders>
            <w:hideMark/>
          </w:tcPr>
          <w:p w14:paraId="5C6BD4D9"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pH (H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2250" w:type="dxa"/>
            <w:tcBorders>
              <w:top w:val="nil"/>
              <w:left w:val="nil"/>
              <w:bottom w:val="nil"/>
              <w:right w:val="single" w:sz="4" w:space="0" w:color="auto"/>
            </w:tcBorders>
            <w:hideMark/>
          </w:tcPr>
          <w:p w14:paraId="2FD178B4"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5.16</w:t>
            </w:r>
          </w:p>
        </w:tc>
        <w:tc>
          <w:tcPr>
            <w:tcW w:w="1620" w:type="dxa"/>
            <w:tcBorders>
              <w:top w:val="nil"/>
              <w:left w:val="single" w:sz="4" w:space="0" w:color="auto"/>
              <w:bottom w:val="nil"/>
              <w:right w:val="nil"/>
            </w:tcBorders>
          </w:tcPr>
          <w:p w14:paraId="12104C23"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5.72</w:t>
            </w:r>
          </w:p>
        </w:tc>
        <w:tc>
          <w:tcPr>
            <w:tcW w:w="1890" w:type="dxa"/>
            <w:tcBorders>
              <w:top w:val="nil"/>
              <w:left w:val="single" w:sz="4" w:space="0" w:color="auto"/>
              <w:bottom w:val="nil"/>
              <w:right w:val="nil"/>
            </w:tcBorders>
          </w:tcPr>
          <w:p w14:paraId="16459DC7"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5.46</w:t>
            </w:r>
          </w:p>
        </w:tc>
      </w:tr>
      <w:tr w:rsidR="00897C09" w14:paraId="4876DB28" w14:textId="77777777" w:rsidTr="0016525E">
        <w:tc>
          <w:tcPr>
            <w:tcW w:w="3438" w:type="dxa"/>
            <w:tcBorders>
              <w:top w:val="nil"/>
              <w:left w:val="nil"/>
              <w:bottom w:val="nil"/>
              <w:right w:val="nil"/>
            </w:tcBorders>
            <w:hideMark/>
          </w:tcPr>
          <w:p w14:paraId="5130679B"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Total Carbon (g kg</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2250" w:type="dxa"/>
            <w:tcBorders>
              <w:top w:val="nil"/>
              <w:left w:val="nil"/>
              <w:bottom w:val="nil"/>
              <w:right w:val="single" w:sz="4" w:space="0" w:color="auto"/>
            </w:tcBorders>
            <w:hideMark/>
          </w:tcPr>
          <w:p w14:paraId="490374BB"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9.10</w:t>
            </w:r>
          </w:p>
        </w:tc>
        <w:tc>
          <w:tcPr>
            <w:tcW w:w="1620" w:type="dxa"/>
            <w:tcBorders>
              <w:top w:val="nil"/>
              <w:left w:val="single" w:sz="4" w:space="0" w:color="auto"/>
              <w:bottom w:val="nil"/>
              <w:right w:val="nil"/>
            </w:tcBorders>
          </w:tcPr>
          <w:p w14:paraId="24A21874"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9.40</w:t>
            </w:r>
          </w:p>
        </w:tc>
        <w:tc>
          <w:tcPr>
            <w:tcW w:w="1890" w:type="dxa"/>
            <w:tcBorders>
              <w:top w:val="nil"/>
              <w:left w:val="single" w:sz="4" w:space="0" w:color="auto"/>
              <w:bottom w:val="nil"/>
              <w:right w:val="nil"/>
            </w:tcBorders>
          </w:tcPr>
          <w:p w14:paraId="7990F0E8"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8.50</w:t>
            </w:r>
          </w:p>
        </w:tc>
      </w:tr>
      <w:tr w:rsidR="00897C09" w14:paraId="66EBDCCB" w14:textId="77777777" w:rsidTr="0016525E">
        <w:tc>
          <w:tcPr>
            <w:tcW w:w="3438" w:type="dxa"/>
            <w:tcBorders>
              <w:top w:val="nil"/>
              <w:left w:val="nil"/>
              <w:bottom w:val="nil"/>
              <w:right w:val="nil"/>
            </w:tcBorders>
            <w:hideMark/>
          </w:tcPr>
          <w:p w14:paraId="12C27682"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Organic Matter (g kg</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2250" w:type="dxa"/>
            <w:tcBorders>
              <w:top w:val="nil"/>
              <w:left w:val="nil"/>
              <w:bottom w:val="nil"/>
              <w:right w:val="single" w:sz="4" w:space="0" w:color="auto"/>
            </w:tcBorders>
            <w:hideMark/>
          </w:tcPr>
          <w:p w14:paraId="49491F0F"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9.98</w:t>
            </w:r>
          </w:p>
        </w:tc>
        <w:tc>
          <w:tcPr>
            <w:tcW w:w="1620" w:type="dxa"/>
            <w:tcBorders>
              <w:top w:val="nil"/>
              <w:left w:val="single" w:sz="4" w:space="0" w:color="auto"/>
              <w:bottom w:val="nil"/>
              <w:right w:val="nil"/>
            </w:tcBorders>
          </w:tcPr>
          <w:p w14:paraId="15396761"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10.05</w:t>
            </w:r>
          </w:p>
        </w:tc>
        <w:tc>
          <w:tcPr>
            <w:tcW w:w="1890" w:type="dxa"/>
            <w:tcBorders>
              <w:top w:val="nil"/>
              <w:left w:val="single" w:sz="4" w:space="0" w:color="auto"/>
              <w:bottom w:val="nil"/>
              <w:right w:val="nil"/>
            </w:tcBorders>
          </w:tcPr>
          <w:p w14:paraId="563FC16A"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10.80</w:t>
            </w:r>
          </w:p>
        </w:tc>
      </w:tr>
      <w:tr w:rsidR="00897C09" w14:paraId="30EA3A2F" w14:textId="77777777" w:rsidTr="0016525E">
        <w:tc>
          <w:tcPr>
            <w:tcW w:w="3438" w:type="dxa"/>
            <w:tcBorders>
              <w:top w:val="nil"/>
              <w:left w:val="nil"/>
              <w:bottom w:val="nil"/>
              <w:right w:val="nil"/>
            </w:tcBorders>
            <w:hideMark/>
          </w:tcPr>
          <w:p w14:paraId="0182370F"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Total Nitrogen (g kg</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2250" w:type="dxa"/>
            <w:tcBorders>
              <w:top w:val="nil"/>
              <w:left w:val="nil"/>
              <w:bottom w:val="nil"/>
              <w:right w:val="single" w:sz="4" w:space="0" w:color="auto"/>
            </w:tcBorders>
            <w:hideMark/>
          </w:tcPr>
          <w:p w14:paraId="7B86EFB8"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0.89</w:t>
            </w:r>
          </w:p>
        </w:tc>
        <w:tc>
          <w:tcPr>
            <w:tcW w:w="1620" w:type="dxa"/>
            <w:tcBorders>
              <w:top w:val="nil"/>
              <w:left w:val="single" w:sz="4" w:space="0" w:color="auto"/>
              <w:bottom w:val="nil"/>
              <w:right w:val="nil"/>
            </w:tcBorders>
          </w:tcPr>
          <w:p w14:paraId="02A76BAC"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0.96</w:t>
            </w:r>
          </w:p>
        </w:tc>
        <w:tc>
          <w:tcPr>
            <w:tcW w:w="1890" w:type="dxa"/>
            <w:tcBorders>
              <w:top w:val="nil"/>
              <w:left w:val="single" w:sz="4" w:space="0" w:color="auto"/>
              <w:bottom w:val="nil"/>
              <w:right w:val="nil"/>
            </w:tcBorders>
          </w:tcPr>
          <w:p w14:paraId="6BDA4DDE"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0.74</w:t>
            </w:r>
          </w:p>
        </w:tc>
      </w:tr>
      <w:tr w:rsidR="00897C09" w14:paraId="2DC27EEF" w14:textId="77777777" w:rsidTr="0016525E">
        <w:tc>
          <w:tcPr>
            <w:tcW w:w="3438" w:type="dxa"/>
            <w:tcBorders>
              <w:top w:val="nil"/>
              <w:left w:val="nil"/>
              <w:bottom w:val="nil"/>
              <w:right w:val="nil"/>
            </w:tcBorders>
            <w:hideMark/>
          </w:tcPr>
          <w:p w14:paraId="24C6E349"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Available Phosphorus (mg kg</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2250" w:type="dxa"/>
            <w:tcBorders>
              <w:top w:val="nil"/>
              <w:left w:val="nil"/>
              <w:bottom w:val="nil"/>
              <w:right w:val="single" w:sz="4" w:space="0" w:color="auto"/>
            </w:tcBorders>
            <w:hideMark/>
          </w:tcPr>
          <w:p w14:paraId="7D0A228F"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8.89</w:t>
            </w:r>
          </w:p>
        </w:tc>
        <w:tc>
          <w:tcPr>
            <w:tcW w:w="1620" w:type="dxa"/>
            <w:tcBorders>
              <w:top w:val="nil"/>
              <w:left w:val="single" w:sz="4" w:space="0" w:color="auto"/>
              <w:bottom w:val="nil"/>
              <w:right w:val="nil"/>
            </w:tcBorders>
          </w:tcPr>
          <w:p w14:paraId="08DCCD40"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9.10</w:t>
            </w:r>
          </w:p>
        </w:tc>
        <w:tc>
          <w:tcPr>
            <w:tcW w:w="1890" w:type="dxa"/>
            <w:tcBorders>
              <w:top w:val="nil"/>
              <w:left w:val="single" w:sz="4" w:space="0" w:color="auto"/>
              <w:bottom w:val="nil"/>
              <w:right w:val="nil"/>
            </w:tcBorders>
          </w:tcPr>
          <w:p w14:paraId="19BAC920"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9.09</w:t>
            </w:r>
          </w:p>
        </w:tc>
      </w:tr>
      <w:tr w:rsidR="00897C09" w14:paraId="738F5087" w14:textId="77777777" w:rsidTr="0016525E">
        <w:tc>
          <w:tcPr>
            <w:tcW w:w="3438" w:type="dxa"/>
            <w:tcBorders>
              <w:top w:val="nil"/>
              <w:left w:val="nil"/>
              <w:bottom w:val="nil"/>
              <w:right w:val="nil"/>
            </w:tcBorders>
            <w:hideMark/>
          </w:tcPr>
          <w:p w14:paraId="198C540B"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Ca</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2250" w:type="dxa"/>
            <w:tcBorders>
              <w:top w:val="nil"/>
              <w:left w:val="nil"/>
              <w:bottom w:val="nil"/>
              <w:right w:val="single" w:sz="4" w:space="0" w:color="auto"/>
            </w:tcBorders>
            <w:hideMark/>
          </w:tcPr>
          <w:p w14:paraId="3780ECD5"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1.07</w:t>
            </w:r>
          </w:p>
        </w:tc>
        <w:tc>
          <w:tcPr>
            <w:tcW w:w="1620" w:type="dxa"/>
            <w:tcBorders>
              <w:top w:val="nil"/>
              <w:left w:val="single" w:sz="4" w:space="0" w:color="auto"/>
              <w:bottom w:val="nil"/>
              <w:right w:val="nil"/>
            </w:tcBorders>
          </w:tcPr>
          <w:p w14:paraId="680A821D"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1890" w:type="dxa"/>
            <w:tcBorders>
              <w:top w:val="nil"/>
              <w:left w:val="single" w:sz="4" w:space="0" w:color="auto"/>
              <w:bottom w:val="nil"/>
              <w:right w:val="nil"/>
            </w:tcBorders>
          </w:tcPr>
          <w:p w14:paraId="762E9176"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r>
      <w:tr w:rsidR="00897C09" w14:paraId="435651A6" w14:textId="77777777" w:rsidTr="0016525E">
        <w:trPr>
          <w:trHeight w:val="345"/>
        </w:trPr>
        <w:tc>
          <w:tcPr>
            <w:tcW w:w="3438" w:type="dxa"/>
            <w:tcBorders>
              <w:top w:val="nil"/>
              <w:left w:val="nil"/>
              <w:bottom w:val="nil"/>
              <w:right w:val="nil"/>
            </w:tcBorders>
            <w:hideMark/>
          </w:tcPr>
          <w:p w14:paraId="5C114433"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Mg</w:t>
            </w:r>
            <w:r>
              <w:rPr>
                <w:rFonts w:ascii="Times New Roman" w:hAnsi="Times New Roman" w:cs="Times New Roman"/>
                <w:sz w:val="24"/>
                <w:szCs w:val="24"/>
                <w:vertAlign w:val="superscript"/>
              </w:rPr>
              <w:t>2</w:t>
            </w:r>
            <w:proofErr w:type="gramStart"/>
            <w:r>
              <w:rPr>
                <w:rFonts w:ascii="Times New Roman" w:hAnsi="Times New Roman" w:cs="Times New Roman"/>
                <w:sz w:val="24"/>
                <w:szCs w:val="24"/>
                <w:vertAlign w:val="superscript"/>
              </w:rPr>
              <w:t>+</w:t>
            </w:r>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cmol</w:t>
            </w:r>
            <w:proofErr w:type="spellEnd"/>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2250" w:type="dxa"/>
            <w:tcBorders>
              <w:top w:val="nil"/>
              <w:left w:val="nil"/>
              <w:bottom w:val="nil"/>
              <w:right w:val="single" w:sz="4" w:space="0" w:color="auto"/>
            </w:tcBorders>
            <w:hideMark/>
          </w:tcPr>
          <w:p w14:paraId="1D724DCB"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0.88</w:t>
            </w:r>
          </w:p>
        </w:tc>
        <w:tc>
          <w:tcPr>
            <w:tcW w:w="1620" w:type="dxa"/>
            <w:tcBorders>
              <w:top w:val="nil"/>
              <w:left w:val="single" w:sz="4" w:space="0" w:color="auto"/>
              <w:bottom w:val="nil"/>
              <w:right w:val="nil"/>
            </w:tcBorders>
          </w:tcPr>
          <w:p w14:paraId="451F227D"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0.80</w:t>
            </w:r>
          </w:p>
        </w:tc>
        <w:tc>
          <w:tcPr>
            <w:tcW w:w="1890" w:type="dxa"/>
            <w:tcBorders>
              <w:top w:val="nil"/>
              <w:left w:val="single" w:sz="4" w:space="0" w:color="auto"/>
              <w:bottom w:val="nil"/>
              <w:right w:val="nil"/>
            </w:tcBorders>
          </w:tcPr>
          <w:p w14:paraId="567AE2A9"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0.87</w:t>
            </w:r>
          </w:p>
        </w:tc>
      </w:tr>
      <w:tr w:rsidR="00897C09" w14:paraId="06DA4B8D" w14:textId="77777777" w:rsidTr="0016525E">
        <w:trPr>
          <w:trHeight w:val="339"/>
        </w:trPr>
        <w:tc>
          <w:tcPr>
            <w:tcW w:w="3438" w:type="dxa"/>
            <w:tcBorders>
              <w:top w:val="nil"/>
              <w:left w:val="nil"/>
              <w:bottom w:val="nil"/>
              <w:right w:val="nil"/>
            </w:tcBorders>
            <w:hideMark/>
          </w:tcPr>
          <w:p w14:paraId="6187287E"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2250" w:type="dxa"/>
            <w:tcBorders>
              <w:top w:val="nil"/>
              <w:left w:val="nil"/>
              <w:bottom w:val="nil"/>
              <w:right w:val="single" w:sz="4" w:space="0" w:color="auto"/>
            </w:tcBorders>
            <w:hideMark/>
          </w:tcPr>
          <w:p w14:paraId="192945CA"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0.15</w:t>
            </w:r>
          </w:p>
        </w:tc>
        <w:tc>
          <w:tcPr>
            <w:tcW w:w="1620" w:type="dxa"/>
            <w:tcBorders>
              <w:top w:val="nil"/>
              <w:left w:val="single" w:sz="4" w:space="0" w:color="auto"/>
              <w:bottom w:val="nil"/>
              <w:right w:val="nil"/>
            </w:tcBorders>
          </w:tcPr>
          <w:p w14:paraId="5F670BF4"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0.11</w:t>
            </w:r>
          </w:p>
        </w:tc>
        <w:tc>
          <w:tcPr>
            <w:tcW w:w="1890" w:type="dxa"/>
            <w:tcBorders>
              <w:top w:val="nil"/>
              <w:left w:val="single" w:sz="4" w:space="0" w:color="auto"/>
              <w:bottom w:val="nil"/>
              <w:right w:val="nil"/>
            </w:tcBorders>
          </w:tcPr>
          <w:p w14:paraId="0F428AFA"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0.11</w:t>
            </w:r>
          </w:p>
        </w:tc>
      </w:tr>
      <w:tr w:rsidR="00897C09" w14:paraId="476F1410" w14:textId="77777777" w:rsidTr="0016525E">
        <w:trPr>
          <w:trHeight w:val="354"/>
        </w:trPr>
        <w:tc>
          <w:tcPr>
            <w:tcW w:w="3438" w:type="dxa"/>
            <w:tcBorders>
              <w:top w:val="nil"/>
              <w:left w:val="nil"/>
              <w:bottom w:val="single" w:sz="4" w:space="0" w:color="auto"/>
              <w:right w:val="nil"/>
            </w:tcBorders>
            <w:hideMark/>
          </w:tcPr>
          <w:p w14:paraId="7F911292"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Na</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2250" w:type="dxa"/>
            <w:tcBorders>
              <w:top w:val="nil"/>
              <w:left w:val="nil"/>
              <w:bottom w:val="single" w:sz="4" w:space="0" w:color="auto"/>
              <w:right w:val="single" w:sz="4" w:space="0" w:color="auto"/>
            </w:tcBorders>
            <w:hideMark/>
          </w:tcPr>
          <w:p w14:paraId="7B826DA3"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0.20</w:t>
            </w:r>
          </w:p>
        </w:tc>
        <w:tc>
          <w:tcPr>
            <w:tcW w:w="1620" w:type="dxa"/>
            <w:tcBorders>
              <w:top w:val="nil"/>
              <w:left w:val="single" w:sz="4" w:space="0" w:color="auto"/>
              <w:bottom w:val="single" w:sz="4" w:space="0" w:color="auto"/>
              <w:right w:val="nil"/>
            </w:tcBorders>
          </w:tcPr>
          <w:p w14:paraId="55B4F721"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0.18</w:t>
            </w:r>
          </w:p>
        </w:tc>
        <w:tc>
          <w:tcPr>
            <w:tcW w:w="1890" w:type="dxa"/>
            <w:tcBorders>
              <w:top w:val="nil"/>
              <w:left w:val="single" w:sz="4" w:space="0" w:color="auto"/>
              <w:bottom w:val="single" w:sz="4" w:space="0" w:color="auto"/>
              <w:right w:val="nil"/>
            </w:tcBorders>
          </w:tcPr>
          <w:p w14:paraId="1A79A301" w14:textId="77777777" w:rsidR="00897C09" w:rsidRDefault="00897C09" w:rsidP="0016525E">
            <w:pPr>
              <w:spacing w:line="360" w:lineRule="auto"/>
              <w:jc w:val="both"/>
              <w:rPr>
                <w:rFonts w:ascii="Times New Roman" w:hAnsi="Times New Roman" w:cs="Times New Roman"/>
                <w:sz w:val="24"/>
                <w:szCs w:val="24"/>
              </w:rPr>
            </w:pPr>
            <w:r>
              <w:rPr>
                <w:rFonts w:ascii="Times New Roman" w:hAnsi="Times New Roman" w:cs="Times New Roman"/>
                <w:sz w:val="24"/>
                <w:szCs w:val="24"/>
              </w:rPr>
              <w:t>0.20</w:t>
            </w:r>
          </w:p>
        </w:tc>
      </w:tr>
    </w:tbl>
    <w:p w14:paraId="0B617438" w14:textId="77777777" w:rsidR="00897C09" w:rsidRPr="005C1C99" w:rsidRDefault="00897C09" w:rsidP="00897C09">
      <w:pPr>
        <w:spacing w:after="0" w:line="240" w:lineRule="auto"/>
        <w:rPr>
          <w:rFonts w:ascii="Times New Roman" w:hAnsi="Times New Roman" w:cs="Times New Roman"/>
          <w:sz w:val="24"/>
          <w:szCs w:val="24"/>
        </w:rPr>
      </w:pPr>
      <w:r w:rsidRPr="005C1C99">
        <w:rPr>
          <w:rFonts w:ascii="Times New Roman" w:hAnsi="Times New Roman" w:cs="Times New Roman"/>
          <w:sz w:val="24"/>
          <w:szCs w:val="24"/>
        </w:rPr>
        <w:t>Note: Single asterisk (*) represents significant at 0.05 level of significance while double asterisk (**) represents significance at 0.01 level of significance according to Duncan’s Multiple Range Test</w:t>
      </w:r>
      <w:r>
        <w:rPr>
          <w:rFonts w:ascii="Times New Roman" w:hAnsi="Times New Roman" w:cs="Times New Roman"/>
          <w:sz w:val="24"/>
          <w:szCs w:val="24"/>
        </w:rPr>
        <w:t xml:space="preserve"> </w:t>
      </w:r>
      <w:r w:rsidRPr="005C1C99">
        <w:rPr>
          <w:rFonts w:ascii="Times New Roman" w:hAnsi="Times New Roman" w:cs="Times New Roman"/>
          <w:sz w:val="24"/>
          <w:szCs w:val="24"/>
        </w:rPr>
        <w:t xml:space="preserve">(DMRT), LS: level of significance, </w:t>
      </w:r>
      <w:proofErr w:type="gramStart"/>
      <w:r w:rsidRPr="005C1C99">
        <w:rPr>
          <w:rFonts w:ascii="Times New Roman" w:hAnsi="Times New Roman" w:cs="Times New Roman"/>
          <w:sz w:val="24"/>
          <w:szCs w:val="24"/>
        </w:rPr>
        <w:t>SE(</w:t>
      </w:r>
      <w:proofErr w:type="gramEnd"/>
      <w:r w:rsidRPr="005C1C99">
        <w:rPr>
          <w:rFonts w:ascii="Times New Roman" w:hAnsi="Times New Roman" w:cs="Times New Roman"/>
          <w:sz w:val="24"/>
          <w:szCs w:val="24"/>
        </w:rPr>
        <w:t>±): standard error and NS: Non Significance.</w:t>
      </w:r>
    </w:p>
    <w:p w14:paraId="34B449FB" w14:textId="77777777" w:rsidR="00897C09" w:rsidRDefault="00897C09" w:rsidP="00897C09">
      <w:pPr>
        <w:pStyle w:val="NormalWeb"/>
        <w:spacing w:before="0" w:beforeAutospacing="0" w:after="0" w:afterAutospacing="0" w:line="360" w:lineRule="auto"/>
        <w:jc w:val="both"/>
        <w:rPr>
          <w:color w:val="0E101A"/>
        </w:rPr>
      </w:pPr>
    </w:p>
    <w:p w14:paraId="03870086" w14:textId="77777777" w:rsidR="00897C09" w:rsidRDefault="00897C09" w:rsidP="00897C09">
      <w:pPr>
        <w:pStyle w:val="NormalWeb"/>
        <w:spacing w:before="0" w:beforeAutospacing="0" w:after="0" w:afterAutospacing="0" w:line="360" w:lineRule="auto"/>
        <w:jc w:val="both"/>
        <w:rPr>
          <w:color w:val="0E101A"/>
        </w:rPr>
      </w:pPr>
      <w:r>
        <w:rPr>
          <w:color w:val="0E101A"/>
        </w:rPr>
        <w:t>Table 2: Mean performance for some vegetative traits of three cucumber hybrids evaluated under different nitrogen conditions for three consecutive growing seasons.</w:t>
      </w:r>
    </w:p>
    <w:p w14:paraId="6D2BBC17" w14:textId="77777777" w:rsidR="00897C09" w:rsidRDefault="00897C09" w:rsidP="00897C09">
      <w:pPr>
        <w:pStyle w:val="NormalWeb"/>
        <w:spacing w:before="0" w:beforeAutospacing="0" w:after="0" w:afterAutospacing="0" w:line="360" w:lineRule="auto"/>
        <w:jc w:val="both"/>
        <w:rPr>
          <w:color w:val="0E101A"/>
        </w:rPr>
      </w:pPr>
      <w:r>
        <w:rPr>
          <w:color w:val="0E101A"/>
        </w:rPr>
        <w:t xml:space="preserve">The mean performance for vine length (cm), number of leaves per plant and leaf area (cm2) of the three cucumber hybrids evaluated under different nitrogen conditions for three consecutive growing seasons is shown in Table 2. The results revealed that the vegetative traits studied increase as the nitrogen rate increases. The increase in the vegetative growth could be attributed </w:t>
      </w:r>
      <w:r>
        <w:rPr>
          <w:color w:val="0E101A"/>
        </w:rPr>
        <w:lastRenderedPageBreak/>
        <w:t xml:space="preserve">to the </w:t>
      </w:r>
      <w:proofErr w:type="gramStart"/>
      <w:r>
        <w:rPr>
          <w:color w:val="0E101A"/>
        </w:rPr>
        <w:t>roles</w:t>
      </w:r>
      <w:proofErr w:type="gramEnd"/>
      <w:r>
        <w:rPr>
          <w:color w:val="0E101A"/>
        </w:rPr>
        <w:t xml:space="preserve"> nitrogen plays in the growth and development of plants (Lawlor </w:t>
      </w:r>
      <w:r>
        <w:rPr>
          <w:rStyle w:val="Emphasis"/>
          <w:color w:val="0E101A"/>
        </w:rPr>
        <w:t>et al.,</w:t>
      </w:r>
      <w:r>
        <w:rPr>
          <w:color w:val="0E101A"/>
        </w:rPr>
        <w:t xml:space="preserve"> 2001; Leghari </w:t>
      </w:r>
      <w:r>
        <w:rPr>
          <w:rStyle w:val="Emphasis"/>
          <w:color w:val="0E101A"/>
        </w:rPr>
        <w:t>et al.,</w:t>
      </w:r>
      <w:r>
        <w:rPr>
          <w:color w:val="0E101A"/>
        </w:rPr>
        <w:t xml:space="preserve"> 2016). However, adequate nitrogen in plants facilitates the uptake of other nutrients, which enhances growth and development throughout the plant growth phases. There were no significant differences (P&lt;0.05) in the vine length and number of leaves per plant among the three cucumber hybrids that received 0 Kg N ha</w:t>
      </w:r>
      <w:r w:rsidRPr="00297095">
        <w:rPr>
          <w:color w:val="0E101A"/>
          <w:vertAlign w:val="superscript"/>
        </w:rPr>
        <w:t>-1</w:t>
      </w:r>
      <w:r>
        <w:rPr>
          <w:color w:val="0E101A"/>
        </w:rPr>
        <w:t>. The three hybrids were significantly different (P&lt;0.05) in vine length and number of leaves per plant for the plants that received 50, 100 and 150 Kg N ha</w:t>
      </w:r>
      <w:r w:rsidRPr="00297095">
        <w:rPr>
          <w:color w:val="0E101A"/>
          <w:vertAlign w:val="superscript"/>
        </w:rPr>
        <w:t>-1</w:t>
      </w:r>
      <w:r>
        <w:rPr>
          <w:color w:val="0E101A"/>
        </w:rPr>
        <w:t>. The result revealed that Greengo had the longest vine length and the highest number of leaves at 50, 100 and 150 Kg N ha</w:t>
      </w:r>
      <w:r w:rsidRPr="00297095">
        <w:rPr>
          <w:color w:val="0E101A"/>
          <w:vertAlign w:val="superscript"/>
        </w:rPr>
        <w:t>-1</w:t>
      </w:r>
      <w:r>
        <w:rPr>
          <w:color w:val="0E101A"/>
        </w:rPr>
        <w:t>.</w:t>
      </w:r>
    </w:p>
    <w:p w14:paraId="41DBAD06" w14:textId="77777777" w:rsidR="00897C09" w:rsidRDefault="00897C09" w:rsidP="00897C09">
      <w:pPr>
        <w:pStyle w:val="NormalWeb"/>
        <w:spacing w:before="0" w:beforeAutospacing="0" w:after="0" w:afterAutospacing="0" w:line="360" w:lineRule="auto"/>
        <w:jc w:val="both"/>
        <w:rPr>
          <w:color w:val="0E101A"/>
        </w:rPr>
      </w:pPr>
    </w:p>
    <w:p w14:paraId="2389A3F6" w14:textId="77777777" w:rsidR="00897C09" w:rsidRDefault="00897C09" w:rsidP="00897C09">
      <w:pPr>
        <w:pStyle w:val="NormalWeb"/>
        <w:spacing w:before="0" w:beforeAutospacing="0" w:after="0" w:afterAutospacing="0" w:line="360" w:lineRule="auto"/>
        <w:jc w:val="both"/>
        <w:rPr>
          <w:color w:val="0E101A"/>
        </w:rPr>
      </w:pPr>
      <w:r>
        <w:rPr>
          <w:color w:val="0E101A"/>
        </w:rPr>
        <w:t>The leaf area (cm</w:t>
      </w:r>
      <w:r w:rsidRPr="00297095">
        <w:rPr>
          <w:color w:val="0E101A"/>
          <w:vertAlign w:val="superscript"/>
        </w:rPr>
        <w:t>2</w:t>
      </w:r>
      <w:r>
        <w:rPr>
          <w:color w:val="0E101A"/>
        </w:rPr>
        <w:t>) was significantly different (P&lt;0.05) across the four nitrogen levels except for the control (the plant that received 0 Kg N ha</w:t>
      </w:r>
      <w:r w:rsidRPr="00297095">
        <w:rPr>
          <w:color w:val="0E101A"/>
          <w:vertAlign w:val="superscript"/>
        </w:rPr>
        <w:t>-1</w:t>
      </w:r>
      <w:r>
        <w:rPr>
          <w:color w:val="0E101A"/>
        </w:rPr>
        <w:t xml:space="preserve">). The level of significance observed in these traits could be attributed to differences in the genetic composition of the cucumber hybrids. This result also revealed that cucumber hybrids respond to nitrogen </w:t>
      </w:r>
      <w:proofErr w:type="spellStart"/>
      <w:r>
        <w:rPr>
          <w:color w:val="0E101A"/>
        </w:rPr>
        <w:t>ultilization</w:t>
      </w:r>
      <w:proofErr w:type="spellEnd"/>
      <w:r>
        <w:rPr>
          <w:color w:val="0E101A"/>
        </w:rPr>
        <w:t xml:space="preserve"> differently. The results on the response of vegetative growth in cucumber hybrids to Nitrogen levels in this study are in collaboration with the findings of several researchers who have reported the influence of N fertilizer on tomato plants (Pandit </w:t>
      </w:r>
      <w:r>
        <w:rPr>
          <w:rStyle w:val="Emphasis"/>
          <w:color w:val="0E101A"/>
        </w:rPr>
        <w:t>et al.,</w:t>
      </w:r>
      <w:r>
        <w:rPr>
          <w:color w:val="0E101A"/>
        </w:rPr>
        <w:t xml:space="preserve"> 2022), pepper (Vadillo </w:t>
      </w:r>
      <w:r>
        <w:rPr>
          <w:rStyle w:val="Emphasis"/>
          <w:color w:val="0E101A"/>
        </w:rPr>
        <w:t>et al.,</w:t>
      </w:r>
      <w:r>
        <w:rPr>
          <w:color w:val="0E101A"/>
        </w:rPr>
        <w:t xml:space="preserve"> 2024), and Okra (Sharma </w:t>
      </w:r>
      <w:r>
        <w:rPr>
          <w:rStyle w:val="Emphasis"/>
          <w:color w:val="0E101A"/>
        </w:rPr>
        <w:t>et al</w:t>
      </w:r>
      <w:r>
        <w:rPr>
          <w:color w:val="0E101A"/>
        </w:rPr>
        <w:t>., 2023).</w:t>
      </w:r>
    </w:p>
    <w:p w14:paraId="7263D39B" w14:textId="77777777" w:rsidR="00897C09" w:rsidRDefault="00897C09" w:rsidP="00897C09">
      <w:pPr>
        <w:pStyle w:val="NormalWeb"/>
        <w:spacing w:before="0" w:beforeAutospacing="0" w:after="0" w:afterAutospacing="0" w:line="360" w:lineRule="auto"/>
        <w:jc w:val="both"/>
        <w:rPr>
          <w:color w:val="0E101A"/>
        </w:rPr>
      </w:pPr>
    </w:p>
    <w:p w14:paraId="7AB9C6D5" w14:textId="77777777" w:rsidR="00897C09" w:rsidRDefault="00897C09" w:rsidP="00897C09">
      <w:pPr>
        <w:pStyle w:val="NormalWeb"/>
        <w:spacing w:before="0" w:beforeAutospacing="0" w:after="0" w:afterAutospacing="0" w:line="360" w:lineRule="auto"/>
        <w:jc w:val="both"/>
        <w:rPr>
          <w:color w:val="0E101A"/>
        </w:rPr>
      </w:pPr>
      <w:r w:rsidRPr="00A51D7C">
        <w:rPr>
          <w:color w:val="0E101A"/>
        </w:rPr>
        <w:t xml:space="preserve">Table 3 presents the mean performance for some flowering traits of three cucumber hybrids evaluated under different nitrogen conditions for three consecutive growing seasons. There were significant differences (P&lt;0.05) for the number of female flowers per plant and days to 50% flowering for the three cucumber hybrids across the three seasons. The female flowers increase as the nitrogen rate increases, while the 50% days to flowering decrease. The increase in female flowers and reduction in days to flowering could be attributed to the influence of nitrogen on the physiological and metabolic processes in the plant system.  Nitrogen contains different hormones, vitamins, chlorophyll, and alkaloids that actively take part in all the stages of plant growth and development (Tariq </w:t>
      </w:r>
      <w:r w:rsidRPr="00A51D7C">
        <w:rPr>
          <w:rStyle w:val="Emphasis"/>
          <w:color w:val="0E101A"/>
        </w:rPr>
        <w:t>et al</w:t>
      </w:r>
      <w:r w:rsidRPr="00A51D7C">
        <w:rPr>
          <w:color w:val="0E101A"/>
        </w:rPr>
        <w:t>., 2023).</w:t>
      </w:r>
      <w:r>
        <w:rPr>
          <w:color w:val="0E101A"/>
        </w:rPr>
        <w:t xml:space="preserve"> The percentage flowering increase from 100 Kg N hac-1 to 150 Kg N ha</w:t>
      </w:r>
      <w:r>
        <w:rPr>
          <w:vertAlign w:val="superscript"/>
        </w:rPr>
        <w:t>-1</w:t>
      </w:r>
      <w:r>
        <w:rPr>
          <w:color w:val="0E101A"/>
        </w:rPr>
        <w:t xml:space="preserve"> was minute compared to 50 Kg N hac</w:t>
      </w:r>
      <w:r w:rsidRPr="00DB2B64">
        <w:rPr>
          <w:color w:val="0E101A"/>
          <w:vertAlign w:val="superscript"/>
        </w:rPr>
        <w:t>-1</w:t>
      </w:r>
      <w:r>
        <w:rPr>
          <w:color w:val="0E101A"/>
        </w:rPr>
        <w:t xml:space="preserve"> to 100 Kg N ha</w:t>
      </w:r>
      <w:r>
        <w:rPr>
          <w:vertAlign w:val="superscript"/>
        </w:rPr>
        <w:t>-1</w:t>
      </w:r>
      <w:r>
        <w:rPr>
          <w:color w:val="0E101A"/>
        </w:rPr>
        <w:t>. Darina had the highest number of female flowers across the nitrogen levels, followed by Greengo, which produced flowers earlier, and followed by Darina across the nitrogen levels. This shows that Darina has more female flowers than the other hybrids studied.</w:t>
      </w:r>
    </w:p>
    <w:p w14:paraId="440DDE60" w14:textId="77777777" w:rsidR="00897C09" w:rsidRDefault="00897C09" w:rsidP="00897C09">
      <w:pPr>
        <w:rPr>
          <w:rFonts w:ascii="Times New Roman" w:hAnsi="Times New Roman" w:cs="Times New Roman"/>
          <w:sz w:val="24"/>
          <w:szCs w:val="24"/>
        </w:rPr>
      </w:pPr>
    </w:p>
    <w:p w14:paraId="6318F299" w14:textId="77777777" w:rsidR="00897C09" w:rsidRPr="005C1C99" w:rsidRDefault="00897C09" w:rsidP="00897C09">
      <w:pPr>
        <w:rPr>
          <w:rFonts w:ascii="Times New Roman" w:hAnsi="Times New Roman" w:cs="Times New Roman"/>
          <w:sz w:val="24"/>
          <w:szCs w:val="24"/>
        </w:rPr>
      </w:pPr>
      <w:r w:rsidRPr="005C1C99">
        <w:rPr>
          <w:rFonts w:ascii="Times New Roman" w:hAnsi="Times New Roman" w:cs="Times New Roman"/>
          <w:sz w:val="24"/>
          <w:szCs w:val="24"/>
        </w:rPr>
        <w:lastRenderedPageBreak/>
        <w:t>Table 2: Mean performance for some vegetative traits of three cucumber hybrid evaluated under different nitrogen conditions for three consecutive growing seasons.</w:t>
      </w: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915"/>
        <w:gridCol w:w="1915"/>
        <w:gridCol w:w="2218"/>
        <w:gridCol w:w="1612"/>
        <w:gridCol w:w="1916"/>
      </w:tblGrid>
      <w:tr w:rsidR="00897C09" w:rsidRPr="005C1C99" w14:paraId="0F985A62" w14:textId="77777777" w:rsidTr="0016525E">
        <w:tc>
          <w:tcPr>
            <w:tcW w:w="9576" w:type="dxa"/>
            <w:gridSpan w:val="5"/>
            <w:tcBorders>
              <w:bottom w:val="single" w:sz="4" w:space="0" w:color="000000" w:themeColor="text1"/>
            </w:tcBorders>
          </w:tcPr>
          <w:p w14:paraId="4F1FBCBC" w14:textId="77777777" w:rsidR="00897C09" w:rsidRPr="005C1C99" w:rsidRDefault="00897C09" w:rsidP="0016525E">
            <w:pPr>
              <w:jc w:val="center"/>
              <w:rPr>
                <w:rFonts w:ascii="Times New Roman" w:hAnsi="Times New Roman" w:cs="Times New Roman"/>
                <w:sz w:val="24"/>
                <w:szCs w:val="24"/>
              </w:rPr>
            </w:pPr>
            <w:r w:rsidRPr="005C1C99">
              <w:rPr>
                <w:rFonts w:ascii="Times New Roman" w:hAnsi="Times New Roman" w:cs="Times New Roman"/>
                <w:sz w:val="24"/>
                <w:szCs w:val="24"/>
              </w:rPr>
              <w:t>Nitrogen Level</w:t>
            </w:r>
            <w:r>
              <w:rPr>
                <w:rFonts w:ascii="Times New Roman" w:hAnsi="Times New Roman" w:cs="Times New Roman"/>
                <w:sz w:val="24"/>
                <w:szCs w:val="24"/>
              </w:rPr>
              <w:t xml:space="preserve"> </w:t>
            </w:r>
            <w:r w:rsidRPr="001E266A">
              <w:rPr>
                <w:rFonts w:ascii="Times New Roman" w:hAnsi="Times New Roman" w:cs="Times New Roman"/>
                <w:sz w:val="24"/>
                <w:szCs w:val="24"/>
              </w:rPr>
              <w:t>(</w:t>
            </w:r>
            <w:r w:rsidRPr="001E266A">
              <w:rPr>
                <w:rFonts w:ascii="Times New Roman" w:hAnsi="Times New Roman" w:cs="Times New Roman"/>
                <w:color w:val="0E101A"/>
                <w:sz w:val="24"/>
                <w:szCs w:val="24"/>
              </w:rPr>
              <w:t>kg N ha</w:t>
            </w:r>
            <w:r w:rsidRPr="001E266A">
              <w:rPr>
                <w:rFonts w:ascii="Times New Roman" w:hAnsi="Times New Roman" w:cs="Times New Roman"/>
                <w:color w:val="0E101A"/>
                <w:sz w:val="24"/>
                <w:szCs w:val="24"/>
                <w:vertAlign w:val="superscript"/>
              </w:rPr>
              <w:t>-1</w:t>
            </w:r>
            <w:r w:rsidRPr="001E266A">
              <w:rPr>
                <w:rFonts w:ascii="Times New Roman" w:hAnsi="Times New Roman" w:cs="Times New Roman"/>
                <w:color w:val="0E101A"/>
                <w:sz w:val="24"/>
                <w:szCs w:val="24"/>
              </w:rPr>
              <w:t>)</w:t>
            </w:r>
          </w:p>
        </w:tc>
      </w:tr>
      <w:tr w:rsidR="00897C09" w:rsidRPr="005C1C99" w14:paraId="67890EA7" w14:textId="77777777" w:rsidTr="0016525E">
        <w:tc>
          <w:tcPr>
            <w:tcW w:w="1915" w:type="dxa"/>
            <w:tcBorders>
              <w:bottom w:val="nil"/>
              <w:right w:val="nil"/>
            </w:tcBorders>
          </w:tcPr>
          <w:p w14:paraId="62D00C29"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Varieties</w:t>
            </w:r>
          </w:p>
        </w:tc>
        <w:tc>
          <w:tcPr>
            <w:tcW w:w="1915" w:type="dxa"/>
            <w:tcBorders>
              <w:left w:val="nil"/>
              <w:bottom w:val="nil"/>
              <w:right w:val="nil"/>
            </w:tcBorders>
          </w:tcPr>
          <w:p w14:paraId="626F6153" w14:textId="77777777" w:rsidR="00897C09" w:rsidRPr="005C1C99" w:rsidRDefault="00897C09" w:rsidP="0016525E">
            <w:pPr>
              <w:rPr>
                <w:rFonts w:ascii="Times New Roman" w:hAnsi="Times New Roman" w:cs="Times New Roman"/>
                <w:sz w:val="24"/>
                <w:szCs w:val="24"/>
              </w:rPr>
            </w:pPr>
          </w:p>
        </w:tc>
        <w:tc>
          <w:tcPr>
            <w:tcW w:w="2218" w:type="dxa"/>
            <w:tcBorders>
              <w:left w:val="nil"/>
              <w:bottom w:val="nil"/>
              <w:right w:val="nil"/>
            </w:tcBorders>
          </w:tcPr>
          <w:p w14:paraId="65F5A496"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Vine Length</w:t>
            </w:r>
            <w:r>
              <w:rPr>
                <w:rFonts w:ascii="Times New Roman" w:hAnsi="Times New Roman" w:cs="Times New Roman"/>
                <w:sz w:val="24"/>
                <w:szCs w:val="24"/>
              </w:rPr>
              <w:t xml:space="preserve"> (cm)</w:t>
            </w:r>
          </w:p>
        </w:tc>
        <w:tc>
          <w:tcPr>
            <w:tcW w:w="1612" w:type="dxa"/>
            <w:tcBorders>
              <w:left w:val="nil"/>
              <w:bottom w:val="nil"/>
              <w:right w:val="nil"/>
            </w:tcBorders>
          </w:tcPr>
          <w:p w14:paraId="1BB7FCDD" w14:textId="77777777" w:rsidR="00897C09" w:rsidRPr="005C1C99" w:rsidRDefault="00897C09" w:rsidP="0016525E">
            <w:pPr>
              <w:rPr>
                <w:rFonts w:ascii="Times New Roman" w:hAnsi="Times New Roman" w:cs="Times New Roman"/>
                <w:sz w:val="24"/>
                <w:szCs w:val="24"/>
              </w:rPr>
            </w:pPr>
          </w:p>
        </w:tc>
        <w:tc>
          <w:tcPr>
            <w:tcW w:w="1916" w:type="dxa"/>
            <w:tcBorders>
              <w:left w:val="nil"/>
              <w:bottom w:val="nil"/>
            </w:tcBorders>
          </w:tcPr>
          <w:p w14:paraId="7C6C731D" w14:textId="77777777" w:rsidR="00897C09" w:rsidRPr="005C1C99" w:rsidRDefault="00897C09" w:rsidP="0016525E">
            <w:pPr>
              <w:rPr>
                <w:rFonts w:ascii="Times New Roman" w:hAnsi="Times New Roman" w:cs="Times New Roman"/>
                <w:sz w:val="24"/>
                <w:szCs w:val="24"/>
              </w:rPr>
            </w:pPr>
          </w:p>
        </w:tc>
      </w:tr>
      <w:tr w:rsidR="00897C09" w:rsidRPr="005C1C99" w14:paraId="751CD177" w14:textId="77777777" w:rsidTr="0016525E">
        <w:tc>
          <w:tcPr>
            <w:tcW w:w="1915" w:type="dxa"/>
            <w:tcBorders>
              <w:top w:val="nil"/>
              <w:bottom w:val="nil"/>
              <w:right w:val="nil"/>
            </w:tcBorders>
          </w:tcPr>
          <w:p w14:paraId="100404E5" w14:textId="77777777" w:rsidR="00897C09" w:rsidRPr="005C1C99" w:rsidRDefault="00897C09" w:rsidP="0016525E">
            <w:pPr>
              <w:rPr>
                <w:rFonts w:ascii="Times New Roman" w:hAnsi="Times New Roman" w:cs="Times New Roman"/>
                <w:sz w:val="24"/>
                <w:szCs w:val="24"/>
              </w:rPr>
            </w:pPr>
          </w:p>
        </w:tc>
        <w:tc>
          <w:tcPr>
            <w:tcW w:w="1915" w:type="dxa"/>
            <w:tcBorders>
              <w:top w:val="nil"/>
              <w:left w:val="nil"/>
              <w:bottom w:val="nil"/>
              <w:right w:val="nil"/>
            </w:tcBorders>
          </w:tcPr>
          <w:p w14:paraId="053C9212"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0</w:t>
            </w:r>
          </w:p>
        </w:tc>
        <w:tc>
          <w:tcPr>
            <w:tcW w:w="2218" w:type="dxa"/>
            <w:tcBorders>
              <w:top w:val="nil"/>
              <w:left w:val="nil"/>
              <w:bottom w:val="nil"/>
              <w:right w:val="nil"/>
            </w:tcBorders>
          </w:tcPr>
          <w:p w14:paraId="7FBC7DF3"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50</w:t>
            </w:r>
          </w:p>
        </w:tc>
        <w:tc>
          <w:tcPr>
            <w:tcW w:w="1612" w:type="dxa"/>
            <w:tcBorders>
              <w:top w:val="nil"/>
              <w:left w:val="nil"/>
              <w:bottom w:val="nil"/>
              <w:right w:val="nil"/>
            </w:tcBorders>
          </w:tcPr>
          <w:p w14:paraId="7D38C311"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100</w:t>
            </w:r>
          </w:p>
        </w:tc>
        <w:tc>
          <w:tcPr>
            <w:tcW w:w="1916" w:type="dxa"/>
            <w:tcBorders>
              <w:top w:val="nil"/>
              <w:left w:val="nil"/>
              <w:bottom w:val="nil"/>
            </w:tcBorders>
          </w:tcPr>
          <w:p w14:paraId="05A063AF"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150</w:t>
            </w:r>
          </w:p>
        </w:tc>
      </w:tr>
      <w:tr w:rsidR="00897C09" w:rsidRPr="005C1C99" w14:paraId="4024B627" w14:textId="77777777" w:rsidTr="0016525E">
        <w:tc>
          <w:tcPr>
            <w:tcW w:w="1915" w:type="dxa"/>
            <w:tcBorders>
              <w:top w:val="nil"/>
              <w:bottom w:val="nil"/>
              <w:right w:val="nil"/>
            </w:tcBorders>
          </w:tcPr>
          <w:p w14:paraId="6D9CB877"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African giant</w:t>
            </w:r>
          </w:p>
        </w:tc>
        <w:tc>
          <w:tcPr>
            <w:tcW w:w="1915" w:type="dxa"/>
            <w:tcBorders>
              <w:top w:val="nil"/>
              <w:left w:val="nil"/>
              <w:bottom w:val="nil"/>
              <w:right w:val="nil"/>
            </w:tcBorders>
          </w:tcPr>
          <w:p w14:paraId="305D9F59"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162.30</w:t>
            </w:r>
          </w:p>
        </w:tc>
        <w:tc>
          <w:tcPr>
            <w:tcW w:w="2218" w:type="dxa"/>
            <w:tcBorders>
              <w:top w:val="nil"/>
              <w:left w:val="nil"/>
              <w:bottom w:val="nil"/>
              <w:right w:val="nil"/>
            </w:tcBorders>
          </w:tcPr>
          <w:p w14:paraId="12B6E563"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173.86</w:t>
            </w:r>
          </w:p>
        </w:tc>
        <w:tc>
          <w:tcPr>
            <w:tcW w:w="1612" w:type="dxa"/>
            <w:tcBorders>
              <w:top w:val="nil"/>
              <w:left w:val="nil"/>
              <w:bottom w:val="nil"/>
              <w:right w:val="nil"/>
            </w:tcBorders>
          </w:tcPr>
          <w:p w14:paraId="0D8AC875"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181.30</w:t>
            </w:r>
          </w:p>
        </w:tc>
        <w:tc>
          <w:tcPr>
            <w:tcW w:w="1916" w:type="dxa"/>
            <w:tcBorders>
              <w:top w:val="nil"/>
              <w:left w:val="nil"/>
              <w:bottom w:val="nil"/>
            </w:tcBorders>
          </w:tcPr>
          <w:p w14:paraId="2038DA8A"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182.11</w:t>
            </w:r>
          </w:p>
        </w:tc>
      </w:tr>
      <w:tr w:rsidR="00897C09" w:rsidRPr="005C1C99" w14:paraId="3A04A393" w14:textId="77777777" w:rsidTr="0016525E">
        <w:tc>
          <w:tcPr>
            <w:tcW w:w="1915" w:type="dxa"/>
            <w:tcBorders>
              <w:top w:val="nil"/>
              <w:bottom w:val="nil"/>
              <w:right w:val="nil"/>
            </w:tcBorders>
          </w:tcPr>
          <w:p w14:paraId="5B6CBDB9"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Darina</w:t>
            </w:r>
          </w:p>
        </w:tc>
        <w:tc>
          <w:tcPr>
            <w:tcW w:w="1915" w:type="dxa"/>
            <w:tcBorders>
              <w:top w:val="nil"/>
              <w:left w:val="nil"/>
              <w:bottom w:val="nil"/>
              <w:right w:val="nil"/>
            </w:tcBorders>
          </w:tcPr>
          <w:p w14:paraId="75B74DF3"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161.11</w:t>
            </w:r>
          </w:p>
        </w:tc>
        <w:tc>
          <w:tcPr>
            <w:tcW w:w="2218" w:type="dxa"/>
            <w:tcBorders>
              <w:top w:val="nil"/>
              <w:left w:val="nil"/>
              <w:bottom w:val="nil"/>
              <w:right w:val="nil"/>
            </w:tcBorders>
          </w:tcPr>
          <w:p w14:paraId="14366B20"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175.11</w:t>
            </w:r>
          </w:p>
        </w:tc>
        <w:tc>
          <w:tcPr>
            <w:tcW w:w="1612" w:type="dxa"/>
            <w:tcBorders>
              <w:top w:val="nil"/>
              <w:left w:val="nil"/>
              <w:bottom w:val="nil"/>
              <w:right w:val="nil"/>
            </w:tcBorders>
          </w:tcPr>
          <w:p w14:paraId="06B86A3E"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182.11</w:t>
            </w:r>
          </w:p>
        </w:tc>
        <w:tc>
          <w:tcPr>
            <w:tcW w:w="1916" w:type="dxa"/>
            <w:tcBorders>
              <w:top w:val="nil"/>
              <w:left w:val="nil"/>
              <w:bottom w:val="nil"/>
            </w:tcBorders>
          </w:tcPr>
          <w:p w14:paraId="6BD0882A"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184.20</w:t>
            </w:r>
          </w:p>
        </w:tc>
      </w:tr>
      <w:tr w:rsidR="00897C09" w:rsidRPr="005C1C99" w14:paraId="479D90EE" w14:textId="77777777" w:rsidTr="0016525E">
        <w:tc>
          <w:tcPr>
            <w:tcW w:w="1915" w:type="dxa"/>
            <w:tcBorders>
              <w:top w:val="nil"/>
              <w:bottom w:val="nil"/>
              <w:right w:val="nil"/>
            </w:tcBorders>
          </w:tcPr>
          <w:p w14:paraId="5F042308"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Greengo</w:t>
            </w:r>
          </w:p>
        </w:tc>
        <w:tc>
          <w:tcPr>
            <w:tcW w:w="1915" w:type="dxa"/>
            <w:tcBorders>
              <w:top w:val="nil"/>
              <w:left w:val="nil"/>
              <w:bottom w:val="nil"/>
              <w:right w:val="nil"/>
            </w:tcBorders>
          </w:tcPr>
          <w:p w14:paraId="3CC0C193"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163.36</w:t>
            </w:r>
          </w:p>
        </w:tc>
        <w:tc>
          <w:tcPr>
            <w:tcW w:w="2218" w:type="dxa"/>
            <w:tcBorders>
              <w:top w:val="nil"/>
              <w:left w:val="nil"/>
              <w:bottom w:val="nil"/>
              <w:right w:val="nil"/>
            </w:tcBorders>
          </w:tcPr>
          <w:p w14:paraId="49CEEBCF"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182.30</w:t>
            </w:r>
          </w:p>
        </w:tc>
        <w:tc>
          <w:tcPr>
            <w:tcW w:w="1612" w:type="dxa"/>
            <w:tcBorders>
              <w:top w:val="nil"/>
              <w:left w:val="nil"/>
              <w:bottom w:val="nil"/>
              <w:right w:val="nil"/>
            </w:tcBorders>
          </w:tcPr>
          <w:p w14:paraId="22394203"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194.20</w:t>
            </w:r>
          </w:p>
        </w:tc>
        <w:tc>
          <w:tcPr>
            <w:tcW w:w="1916" w:type="dxa"/>
            <w:tcBorders>
              <w:top w:val="nil"/>
              <w:left w:val="nil"/>
              <w:bottom w:val="nil"/>
            </w:tcBorders>
          </w:tcPr>
          <w:p w14:paraId="09A63074"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201.30</w:t>
            </w:r>
          </w:p>
        </w:tc>
      </w:tr>
      <w:tr w:rsidR="00897C09" w:rsidRPr="005C1C99" w14:paraId="5189C86E" w14:textId="77777777" w:rsidTr="0016525E">
        <w:tc>
          <w:tcPr>
            <w:tcW w:w="1915" w:type="dxa"/>
            <w:tcBorders>
              <w:top w:val="nil"/>
              <w:bottom w:val="nil"/>
              <w:right w:val="nil"/>
            </w:tcBorders>
          </w:tcPr>
          <w:p w14:paraId="02CDDC8C" w14:textId="77777777" w:rsidR="00897C09" w:rsidRPr="005C1C99" w:rsidRDefault="00897C09" w:rsidP="0016525E">
            <w:pPr>
              <w:rPr>
                <w:rFonts w:ascii="Times New Roman" w:hAnsi="Times New Roman" w:cs="Times New Roman"/>
                <w:sz w:val="24"/>
                <w:szCs w:val="24"/>
              </w:rPr>
            </w:pPr>
            <w:proofErr w:type="gramStart"/>
            <w:r w:rsidRPr="005C1C99">
              <w:rPr>
                <w:rFonts w:ascii="Times New Roman" w:hAnsi="Times New Roman" w:cs="Times New Roman"/>
                <w:sz w:val="24"/>
                <w:szCs w:val="24"/>
              </w:rPr>
              <w:t>SE(</w:t>
            </w:r>
            <w:proofErr w:type="gramEnd"/>
            <w:r w:rsidRPr="005C1C99">
              <w:rPr>
                <w:rFonts w:ascii="Times New Roman" w:hAnsi="Times New Roman" w:cs="Times New Roman"/>
                <w:sz w:val="24"/>
                <w:szCs w:val="24"/>
              </w:rPr>
              <w:t>±)</w:t>
            </w:r>
          </w:p>
        </w:tc>
        <w:tc>
          <w:tcPr>
            <w:tcW w:w="1915" w:type="dxa"/>
            <w:tcBorders>
              <w:top w:val="nil"/>
              <w:left w:val="nil"/>
              <w:bottom w:val="nil"/>
              <w:right w:val="nil"/>
            </w:tcBorders>
          </w:tcPr>
          <w:p w14:paraId="2E92916C"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0.07</w:t>
            </w:r>
          </w:p>
        </w:tc>
        <w:tc>
          <w:tcPr>
            <w:tcW w:w="2218" w:type="dxa"/>
            <w:tcBorders>
              <w:top w:val="nil"/>
              <w:left w:val="nil"/>
              <w:bottom w:val="nil"/>
              <w:right w:val="nil"/>
            </w:tcBorders>
          </w:tcPr>
          <w:p w14:paraId="47E1964E"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2.52</w:t>
            </w:r>
          </w:p>
        </w:tc>
        <w:tc>
          <w:tcPr>
            <w:tcW w:w="1612" w:type="dxa"/>
            <w:tcBorders>
              <w:top w:val="nil"/>
              <w:left w:val="nil"/>
              <w:bottom w:val="nil"/>
              <w:right w:val="nil"/>
            </w:tcBorders>
          </w:tcPr>
          <w:p w14:paraId="3450166A"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2.06</w:t>
            </w:r>
          </w:p>
        </w:tc>
        <w:tc>
          <w:tcPr>
            <w:tcW w:w="1916" w:type="dxa"/>
            <w:tcBorders>
              <w:top w:val="nil"/>
              <w:left w:val="nil"/>
              <w:bottom w:val="nil"/>
            </w:tcBorders>
          </w:tcPr>
          <w:p w14:paraId="7F789F72"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1.87</w:t>
            </w:r>
          </w:p>
        </w:tc>
      </w:tr>
      <w:tr w:rsidR="00897C09" w:rsidRPr="005C1C99" w14:paraId="0343B139" w14:textId="77777777" w:rsidTr="0016525E">
        <w:tc>
          <w:tcPr>
            <w:tcW w:w="1915" w:type="dxa"/>
            <w:tcBorders>
              <w:top w:val="nil"/>
              <w:bottom w:val="nil"/>
              <w:right w:val="nil"/>
            </w:tcBorders>
          </w:tcPr>
          <w:p w14:paraId="2DDB1315"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LS</w:t>
            </w:r>
          </w:p>
        </w:tc>
        <w:tc>
          <w:tcPr>
            <w:tcW w:w="1915" w:type="dxa"/>
            <w:tcBorders>
              <w:top w:val="nil"/>
              <w:left w:val="nil"/>
              <w:bottom w:val="nil"/>
              <w:right w:val="nil"/>
            </w:tcBorders>
          </w:tcPr>
          <w:p w14:paraId="4877CE6A"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NS</w:t>
            </w:r>
          </w:p>
        </w:tc>
        <w:tc>
          <w:tcPr>
            <w:tcW w:w="2218" w:type="dxa"/>
            <w:tcBorders>
              <w:top w:val="nil"/>
              <w:left w:val="nil"/>
              <w:bottom w:val="nil"/>
              <w:right w:val="nil"/>
            </w:tcBorders>
          </w:tcPr>
          <w:p w14:paraId="3736A4C8"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w:t>
            </w:r>
          </w:p>
        </w:tc>
        <w:tc>
          <w:tcPr>
            <w:tcW w:w="1612" w:type="dxa"/>
            <w:tcBorders>
              <w:top w:val="nil"/>
              <w:left w:val="nil"/>
              <w:bottom w:val="nil"/>
              <w:right w:val="nil"/>
            </w:tcBorders>
          </w:tcPr>
          <w:p w14:paraId="465C5231"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w:t>
            </w:r>
          </w:p>
        </w:tc>
        <w:tc>
          <w:tcPr>
            <w:tcW w:w="1916" w:type="dxa"/>
            <w:tcBorders>
              <w:top w:val="nil"/>
              <w:left w:val="nil"/>
              <w:bottom w:val="nil"/>
            </w:tcBorders>
          </w:tcPr>
          <w:p w14:paraId="5EC9EADB"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w:t>
            </w:r>
          </w:p>
        </w:tc>
      </w:tr>
      <w:tr w:rsidR="00897C09" w:rsidRPr="005C1C99" w14:paraId="321D1863" w14:textId="77777777" w:rsidTr="0016525E">
        <w:tc>
          <w:tcPr>
            <w:tcW w:w="9576" w:type="dxa"/>
            <w:gridSpan w:val="5"/>
            <w:tcBorders>
              <w:top w:val="nil"/>
              <w:bottom w:val="nil"/>
            </w:tcBorders>
          </w:tcPr>
          <w:p w14:paraId="56F28D21" w14:textId="77777777" w:rsidR="00897C09" w:rsidRPr="005C1C99" w:rsidRDefault="00897C09" w:rsidP="0016525E">
            <w:pPr>
              <w:jc w:val="center"/>
              <w:rPr>
                <w:rFonts w:ascii="Times New Roman" w:hAnsi="Times New Roman" w:cs="Times New Roman"/>
                <w:sz w:val="24"/>
                <w:szCs w:val="24"/>
              </w:rPr>
            </w:pPr>
            <w:r w:rsidRPr="005C1C99">
              <w:rPr>
                <w:rFonts w:ascii="Times New Roman" w:hAnsi="Times New Roman" w:cs="Times New Roman"/>
                <w:sz w:val="24"/>
                <w:szCs w:val="24"/>
              </w:rPr>
              <w:t>Number of Leaves per plant</w:t>
            </w:r>
          </w:p>
        </w:tc>
      </w:tr>
      <w:tr w:rsidR="00897C09" w:rsidRPr="005C1C99" w14:paraId="6582FC8A" w14:textId="77777777" w:rsidTr="0016525E">
        <w:tc>
          <w:tcPr>
            <w:tcW w:w="1915" w:type="dxa"/>
            <w:tcBorders>
              <w:top w:val="nil"/>
              <w:bottom w:val="nil"/>
              <w:right w:val="nil"/>
            </w:tcBorders>
          </w:tcPr>
          <w:p w14:paraId="213D5FF0" w14:textId="77777777" w:rsidR="00897C09" w:rsidRPr="005C1C99" w:rsidRDefault="00897C09" w:rsidP="0016525E">
            <w:pPr>
              <w:rPr>
                <w:rFonts w:ascii="Times New Roman" w:hAnsi="Times New Roman" w:cs="Times New Roman"/>
                <w:sz w:val="24"/>
                <w:szCs w:val="24"/>
              </w:rPr>
            </w:pPr>
          </w:p>
        </w:tc>
        <w:tc>
          <w:tcPr>
            <w:tcW w:w="1915" w:type="dxa"/>
            <w:tcBorders>
              <w:top w:val="nil"/>
              <w:left w:val="nil"/>
              <w:bottom w:val="nil"/>
              <w:right w:val="nil"/>
            </w:tcBorders>
          </w:tcPr>
          <w:p w14:paraId="4A964916"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0</w:t>
            </w:r>
          </w:p>
        </w:tc>
        <w:tc>
          <w:tcPr>
            <w:tcW w:w="2218" w:type="dxa"/>
            <w:tcBorders>
              <w:top w:val="nil"/>
              <w:left w:val="nil"/>
              <w:bottom w:val="nil"/>
              <w:right w:val="nil"/>
            </w:tcBorders>
          </w:tcPr>
          <w:p w14:paraId="027EB51A"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50</w:t>
            </w:r>
          </w:p>
        </w:tc>
        <w:tc>
          <w:tcPr>
            <w:tcW w:w="1612" w:type="dxa"/>
            <w:tcBorders>
              <w:top w:val="nil"/>
              <w:left w:val="nil"/>
              <w:bottom w:val="nil"/>
              <w:right w:val="nil"/>
            </w:tcBorders>
          </w:tcPr>
          <w:p w14:paraId="51F64D55"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100</w:t>
            </w:r>
          </w:p>
        </w:tc>
        <w:tc>
          <w:tcPr>
            <w:tcW w:w="1916" w:type="dxa"/>
            <w:tcBorders>
              <w:top w:val="nil"/>
              <w:left w:val="nil"/>
              <w:bottom w:val="nil"/>
            </w:tcBorders>
          </w:tcPr>
          <w:p w14:paraId="71019A22"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150</w:t>
            </w:r>
          </w:p>
        </w:tc>
      </w:tr>
      <w:tr w:rsidR="00897C09" w:rsidRPr="005C1C99" w14:paraId="5068B3A2" w14:textId="77777777" w:rsidTr="0016525E">
        <w:tc>
          <w:tcPr>
            <w:tcW w:w="1915" w:type="dxa"/>
            <w:tcBorders>
              <w:top w:val="nil"/>
              <w:bottom w:val="nil"/>
              <w:right w:val="nil"/>
            </w:tcBorders>
          </w:tcPr>
          <w:p w14:paraId="6D1F3370"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 xml:space="preserve">African </w:t>
            </w:r>
            <w:proofErr w:type="spellStart"/>
            <w:r w:rsidRPr="005C1C99">
              <w:rPr>
                <w:rFonts w:ascii="Times New Roman" w:hAnsi="Times New Roman" w:cs="Times New Roman"/>
                <w:sz w:val="24"/>
                <w:szCs w:val="24"/>
              </w:rPr>
              <w:t>gaint</w:t>
            </w:r>
            <w:proofErr w:type="spellEnd"/>
          </w:p>
        </w:tc>
        <w:tc>
          <w:tcPr>
            <w:tcW w:w="1915" w:type="dxa"/>
            <w:tcBorders>
              <w:top w:val="nil"/>
              <w:left w:val="nil"/>
              <w:bottom w:val="nil"/>
              <w:right w:val="nil"/>
            </w:tcBorders>
          </w:tcPr>
          <w:p w14:paraId="610552CF"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17.64</w:t>
            </w:r>
          </w:p>
        </w:tc>
        <w:tc>
          <w:tcPr>
            <w:tcW w:w="2218" w:type="dxa"/>
            <w:tcBorders>
              <w:top w:val="nil"/>
              <w:left w:val="nil"/>
              <w:bottom w:val="nil"/>
              <w:right w:val="nil"/>
            </w:tcBorders>
          </w:tcPr>
          <w:p w14:paraId="2446CA9C"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18.53</w:t>
            </w:r>
          </w:p>
        </w:tc>
        <w:tc>
          <w:tcPr>
            <w:tcW w:w="1612" w:type="dxa"/>
            <w:tcBorders>
              <w:top w:val="nil"/>
              <w:left w:val="nil"/>
              <w:bottom w:val="nil"/>
              <w:right w:val="nil"/>
            </w:tcBorders>
          </w:tcPr>
          <w:p w14:paraId="4AD77C5E"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19.65</w:t>
            </w:r>
          </w:p>
        </w:tc>
        <w:tc>
          <w:tcPr>
            <w:tcW w:w="1916" w:type="dxa"/>
            <w:tcBorders>
              <w:top w:val="nil"/>
              <w:left w:val="nil"/>
              <w:bottom w:val="nil"/>
            </w:tcBorders>
          </w:tcPr>
          <w:p w14:paraId="47CAF6BE"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20.56</w:t>
            </w:r>
          </w:p>
        </w:tc>
      </w:tr>
      <w:tr w:rsidR="00897C09" w:rsidRPr="005C1C99" w14:paraId="4CD70D6F" w14:textId="77777777" w:rsidTr="0016525E">
        <w:tc>
          <w:tcPr>
            <w:tcW w:w="1915" w:type="dxa"/>
            <w:tcBorders>
              <w:top w:val="nil"/>
              <w:bottom w:val="nil"/>
              <w:right w:val="nil"/>
            </w:tcBorders>
          </w:tcPr>
          <w:p w14:paraId="5BC03B2C"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Darina</w:t>
            </w:r>
          </w:p>
        </w:tc>
        <w:tc>
          <w:tcPr>
            <w:tcW w:w="1915" w:type="dxa"/>
            <w:tcBorders>
              <w:top w:val="nil"/>
              <w:left w:val="nil"/>
              <w:bottom w:val="nil"/>
              <w:right w:val="nil"/>
            </w:tcBorders>
          </w:tcPr>
          <w:p w14:paraId="78AAE158"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18.45</w:t>
            </w:r>
          </w:p>
        </w:tc>
        <w:tc>
          <w:tcPr>
            <w:tcW w:w="2218" w:type="dxa"/>
            <w:tcBorders>
              <w:top w:val="nil"/>
              <w:left w:val="nil"/>
              <w:bottom w:val="nil"/>
              <w:right w:val="nil"/>
            </w:tcBorders>
          </w:tcPr>
          <w:p w14:paraId="4E93EF6B"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20.95</w:t>
            </w:r>
          </w:p>
        </w:tc>
        <w:tc>
          <w:tcPr>
            <w:tcW w:w="1612" w:type="dxa"/>
            <w:tcBorders>
              <w:top w:val="nil"/>
              <w:left w:val="nil"/>
              <w:bottom w:val="nil"/>
              <w:right w:val="nil"/>
            </w:tcBorders>
          </w:tcPr>
          <w:p w14:paraId="1C54BEDB"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21.65</w:t>
            </w:r>
          </w:p>
        </w:tc>
        <w:tc>
          <w:tcPr>
            <w:tcW w:w="1916" w:type="dxa"/>
            <w:tcBorders>
              <w:top w:val="nil"/>
              <w:left w:val="nil"/>
              <w:bottom w:val="nil"/>
            </w:tcBorders>
          </w:tcPr>
          <w:p w14:paraId="7A2A8902"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23.21</w:t>
            </w:r>
          </w:p>
        </w:tc>
      </w:tr>
      <w:tr w:rsidR="00897C09" w:rsidRPr="005C1C99" w14:paraId="5A32C246" w14:textId="77777777" w:rsidTr="0016525E">
        <w:tc>
          <w:tcPr>
            <w:tcW w:w="1915" w:type="dxa"/>
            <w:tcBorders>
              <w:top w:val="nil"/>
              <w:bottom w:val="nil"/>
              <w:right w:val="nil"/>
            </w:tcBorders>
          </w:tcPr>
          <w:p w14:paraId="712B30F7"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Greengo</w:t>
            </w:r>
          </w:p>
        </w:tc>
        <w:tc>
          <w:tcPr>
            <w:tcW w:w="1915" w:type="dxa"/>
            <w:tcBorders>
              <w:top w:val="nil"/>
              <w:left w:val="nil"/>
              <w:bottom w:val="nil"/>
              <w:right w:val="nil"/>
            </w:tcBorders>
          </w:tcPr>
          <w:p w14:paraId="2102652D"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18.90</w:t>
            </w:r>
          </w:p>
        </w:tc>
        <w:tc>
          <w:tcPr>
            <w:tcW w:w="2218" w:type="dxa"/>
            <w:tcBorders>
              <w:top w:val="nil"/>
              <w:left w:val="nil"/>
              <w:bottom w:val="nil"/>
              <w:right w:val="nil"/>
            </w:tcBorders>
          </w:tcPr>
          <w:p w14:paraId="73F0231F"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23.65</w:t>
            </w:r>
          </w:p>
        </w:tc>
        <w:tc>
          <w:tcPr>
            <w:tcW w:w="1612" w:type="dxa"/>
            <w:tcBorders>
              <w:top w:val="nil"/>
              <w:left w:val="nil"/>
              <w:bottom w:val="nil"/>
              <w:right w:val="nil"/>
            </w:tcBorders>
          </w:tcPr>
          <w:p w14:paraId="5E8049CE"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24.51</w:t>
            </w:r>
          </w:p>
        </w:tc>
        <w:tc>
          <w:tcPr>
            <w:tcW w:w="1916" w:type="dxa"/>
            <w:tcBorders>
              <w:top w:val="nil"/>
              <w:left w:val="nil"/>
              <w:bottom w:val="nil"/>
            </w:tcBorders>
          </w:tcPr>
          <w:p w14:paraId="7A9C5340"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25.61</w:t>
            </w:r>
          </w:p>
        </w:tc>
      </w:tr>
      <w:tr w:rsidR="00897C09" w:rsidRPr="005C1C99" w14:paraId="1BFF1928" w14:textId="77777777" w:rsidTr="0016525E">
        <w:tc>
          <w:tcPr>
            <w:tcW w:w="1915" w:type="dxa"/>
            <w:tcBorders>
              <w:top w:val="nil"/>
              <w:bottom w:val="nil"/>
              <w:right w:val="nil"/>
            </w:tcBorders>
          </w:tcPr>
          <w:p w14:paraId="6853D35D" w14:textId="77777777" w:rsidR="00897C09" w:rsidRPr="005C1C99" w:rsidRDefault="00897C09" w:rsidP="0016525E">
            <w:pPr>
              <w:rPr>
                <w:rFonts w:ascii="Times New Roman" w:hAnsi="Times New Roman" w:cs="Times New Roman"/>
                <w:sz w:val="24"/>
                <w:szCs w:val="24"/>
              </w:rPr>
            </w:pPr>
            <w:proofErr w:type="gramStart"/>
            <w:r w:rsidRPr="005C1C99">
              <w:rPr>
                <w:rFonts w:ascii="Times New Roman" w:hAnsi="Times New Roman" w:cs="Times New Roman"/>
                <w:sz w:val="24"/>
                <w:szCs w:val="24"/>
              </w:rPr>
              <w:t>SE(</w:t>
            </w:r>
            <w:proofErr w:type="gramEnd"/>
            <w:r w:rsidRPr="005C1C99">
              <w:rPr>
                <w:rFonts w:ascii="Times New Roman" w:hAnsi="Times New Roman" w:cs="Times New Roman"/>
                <w:sz w:val="24"/>
                <w:szCs w:val="24"/>
              </w:rPr>
              <w:t>±)</w:t>
            </w:r>
          </w:p>
        </w:tc>
        <w:tc>
          <w:tcPr>
            <w:tcW w:w="1915" w:type="dxa"/>
            <w:tcBorders>
              <w:top w:val="nil"/>
              <w:left w:val="nil"/>
              <w:bottom w:val="nil"/>
              <w:right w:val="nil"/>
            </w:tcBorders>
          </w:tcPr>
          <w:p w14:paraId="72E0921D"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0.09</w:t>
            </w:r>
          </w:p>
        </w:tc>
        <w:tc>
          <w:tcPr>
            <w:tcW w:w="2218" w:type="dxa"/>
            <w:tcBorders>
              <w:top w:val="nil"/>
              <w:left w:val="nil"/>
              <w:bottom w:val="nil"/>
              <w:right w:val="nil"/>
            </w:tcBorders>
          </w:tcPr>
          <w:p w14:paraId="2C5261FD"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1.32</w:t>
            </w:r>
          </w:p>
        </w:tc>
        <w:tc>
          <w:tcPr>
            <w:tcW w:w="1612" w:type="dxa"/>
            <w:tcBorders>
              <w:top w:val="nil"/>
              <w:left w:val="nil"/>
              <w:bottom w:val="nil"/>
              <w:right w:val="nil"/>
            </w:tcBorders>
          </w:tcPr>
          <w:p w14:paraId="6F85FFB3"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1.12</w:t>
            </w:r>
          </w:p>
        </w:tc>
        <w:tc>
          <w:tcPr>
            <w:tcW w:w="1916" w:type="dxa"/>
            <w:tcBorders>
              <w:top w:val="nil"/>
              <w:left w:val="nil"/>
              <w:bottom w:val="nil"/>
            </w:tcBorders>
          </w:tcPr>
          <w:p w14:paraId="02AF593D"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1.26</w:t>
            </w:r>
          </w:p>
        </w:tc>
      </w:tr>
      <w:tr w:rsidR="00897C09" w:rsidRPr="005C1C99" w14:paraId="4280F249" w14:textId="77777777" w:rsidTr="0016525E">
        <w:tc>
          <w:tcPr>
            <w:tcW w:w="1915" w:type="dxa"/>
            <w:tcBorders>
              <w:top w:val="nil"/>
              <w:bottom w:val="nil"/>
              <w:right w:val="nil"/>
            </w:tcBorders>
          </w:tcPr>
          <w:p w14:paraId="2474DC84"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LS</w:t>
            </w:r>
          </w:p>
        </w:tc>
        <w:tc>
          <w:tcPr>
            <w:tcW w:w="1915" w:type="dxa"/>
            <w:tcBorders>
              <w:top w:val="nil"/>
              <w:left w:val="nil"/>
              <w:bottom w:val="nil"/>
              <w:right w:val="nil"/>
            </w:tcBorders>
          </w:tcPr>
          <w:p w14:paraId="323C7B49"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NS</w:t>
            </w:r>
          </w:p>
        </w:tc>
        <w:tc>
          <w:tcPr>
            <w:tcW w:w="2218" w:type="dxa"/>
            <w:tcBorders>
              <w:top w:val="nil"/>
              <w:left w:val="nil"/>
              <w:bottom w:val="nil"/>
              <w:right w:val="nil"/>
            </w:tcBorders>
          </w:tcPr>
          <w:p w14:paraId="5552765C"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w:t>
            </w:r>
          </w:p>
        </w:tc>
        <w:tc>
          <w:tcPr>
            <w:tcW w:w="1612" w:type="dxa"/>
            <w:tcBorders>
              <w:top w:val="nil"/>
              <w:left w:val="nil"/>
              <w:bottom w:val="nil"/>
              <w:right w:val="nil"/>
            </w:tcBorders>
          </w:tcPr>
          <w:p w14:paraId="57939544"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w:t>
            </w:r>
          </w:p>
        </w:tc>
        <w:tc>
          <w:tcPr>
            <w:tcW w:w="1916" w:type="dxa"/>
            <w:tcBorders>
              <w:top w:val="nil"/>
              <w:left w:val="nil"/>
              <w:bottom w:val="nil"/>
            </w:tcBorders>
          </w:tcPr>
          <w:p w14:paraId="53D2367B"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w:t>
            </w:r>
          </w:p>
        </w:tc>
      </w:tr>
      <w:tr w:rsidR="00897C09" w:rsidRPr="005C1C99" w14:paraId="5B54AD78" w14:textId="77777777" w:rsidTr="0016525E">
        <w:tc>
          <w:tcPr>
            <w:tcW w:w="1915" w:type="dxa"/>
            <w:tcBorders>
              <w:top w:val="nil"/>
              <w:bottom w:val="nil"/>
              <w:right w:val="nil"/>
            </w:tcBorders>
          </w:tcPr>
          <w:p w14:paraId="67DBC00C" w14:textId="77777777" w:rsidR="00897C09" w:rsidRPr="005C1C99" w:rsidRDefault="00897C09" w:rsidP="0016525E">
            <w:pPr>
              <w:rPr>
                <w:rFonts w:ascii="Times New Roman" w:hAnsi="Times New Roman" w:cs="Times New Roman"/>
                <w:sz w:val="24"/>
                <w:szCs w:val="24"/>
              </w:rPr>
            </w:pPr>
          </w:p>
        </w:tc>
        <w:tc>
          <w:tcPr>
            <w:tcW w:w="1915" w:type="dxa"/>
            <w:tcBorders>
              <w:top w:val="nil"/>
              <w:left w:val="nil"/>
              <w:bottom w:val="nil"/>
              <w:right w:val="nil"/>
            </w:tcBorders>
          </w:tcPr>
          <w:p w14:paraId="74636AEA" w14:textId="77777777" w:rsidR="00897C09" w:rsidRPr="005C1C99" w:rsidRDefault="00897C09" w:rsidP="0016525E">
            <w:pPr>
              <w:rPr>
                <w:rFonts w:ascii="Times New Roman" w:hAnsi="Times New Roman" w:cs="Times New Roman"/>
                <w:sz w:val="24"/>
                <w:szCs w:val="24"/>
              </w:rPr>
            </w:pPr>
          </w:p>
        </w:tc>
        <w:tc>
          <w:tcPr>
            <w:tcW w:w="2218" w:type="dxa"/>
            <w:tcBorders>
              <w:top w:val="nil"/>
              <w:left w:val="nil"/>
              <w:bottom w:val="nil"/>
              <w:right w:val="nil"/>
            </w:tcBorders>
          </w:tcPr>
          <w:p w14:paraId="25099C0E"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Leaf Area (cm</w:t>
            </w:r>
            <w:r w:rsidRPr="005C1C99">
              <w:rPr>
                <w:rFonts w:ascii="Times New Roman" w:hAnsi="Times New Roman" w:cs="Times New Roman"/>
                <w:sz w:val="24"/>
                <w:szCs w:val="24"/>
                <w:vertAlign w:val="superscript"/>
              </w:rPr>
              <w:t>2</w:t>
            </w:r>
            <w:r w:rsidRPr="005C1C99">
              <w:rPr>
                <w:rFonts w:ascii="Times New Roman" w:hAnsi="Times New Roman" w:cs="Times New Roman"/>
                <w:sz w:val="24"/>
                <w:szCs w:val="24"/>
              </w:rPr>
              <w:t>)</w:t>
            </w:r>
          </w:p>
        </w:tc>
        <w:tc>
          <w:tcPr>
            <w:tcW w:w="1612" w:type="dxa"/>
            <w:tcBorders>
              <w:top w:val="nil"/>
              <w:left w:val="nil"/>
              <w:bottom w:val="nil"/>
              <w:right w:val="nil"/>
            </w:tcBorders>
          </w:tcPr>
          <w:p w14:paraId="7CB4811A" w14:textId="77777777" w:rsidR="00897C09" w:rsidRPr="005C1C99" w:rsidRDefault="00897C09" w:rsidP="0016525E">
            <w:pPr>
              <w:rPr>
                <w:rFonts w:ascii="Times New Roman" w:hAnsi="Times New Roman" w:cs="Times New Roman"/>
                <w:sz w:val="24"/>
                <w:szCs w:val="24"/>
              </w:rPr>
            </w:pPr>
          </w:p>
        </w:tc>
        <w:tc>
          <w:tcPr>
            <w:tcW w:w="1916" w:type="dxa"/>
            <w:tcBorders>
              <w:top w:val="nil"/>
              <w:left w:val="nil"/>
              <w:bottom w:val="nil"/>
            </w:tcBorders>
          </w:tcPr>
          <w:p w14:paraId="33C9AF3E" w14:textId="77777777" w:rsidR="00897C09" w:rsidRPr="005C1C99" w:rsidRDefault="00897C09" w:rsidP="0016525E">
            <w:pPr>
              <w:rPr>
                <w:rFonts w:ascii="Times New Roman" w:hAnsi="Times New Roman" w:cs="Times New Roman"/>
                <w:sz w:val="24"/>
                <w:szCs w:val="24"/>
              </w:rPr>
            </w:pPr>
          </w:p>
        </w:tc>
      </w:tr>
      <w:tr w:rsidR="00897C09" w:rsidRPr="005C1C99" w14:paraId="54B26BF0" w14:textId="77777777" w:rsidTr="0016525E">
        <w:tc>
          <w:tcPr>
            <w:tcW w:w="1915" w:type="dxa"/>
            <w:tcBorders>
              <w:top w:val="nil"/>
              <w:bottom w:val="nil"/>
              <w:right w:val="nil"/>
            </w:tcBorders>
          </w:tcPr>
          <w:p w14:paraId="5A8FCD87"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 xml:space="preserve">African </w:t>
            </w:r>
            <w:proofErr w:type="spellStart"/>
            <w:r w:rsidRPr="005C1C99">
              <w:rPr>
                <w:rFonts w:ascii="Times New Roman" w:hAnsi="Times New Roman" w:cs="Times New Roman"/>
                <w:sz w:val="24"/>
                <w:szCs w:val="24"/>
              </w:rPr>
              <w:t>gaint</w:t>
            </w:r>
            <w:proofErr w:type="spellEnd"/>
          </w:p>
        </w:tc>
        <w:tc>
          <w:tcPr>
            <w:tcW w:w="1915" w:type="dxa"/>
            <w:tcBorders>
              <w:top w:val="nil"/>
              <w:left w:val="nil"/>
              <w:bottom w:val="nil"/>
              <w:right w:val="nil"/>
            </w:tcBorders>
          </w:tcPr>
          <w:p w14:paraId="59CC9453"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430.94</w:t>
            </w:r>
          </w:p>
        </w:tc>
        <w:tc>
          <w:tcPr>
            <w:tcW w:w="2218" w:type="dxa"/>
            <w:tcBorders>
              <w:top w:val="nil"/>
              <w:left w:val="nil"/>
              <w:bottom w:val="nil"/>
              <w:right w:val="nil"/>
            </w:tcBorders>
          </w:tcPr>
          <w:p w14:paraId="18631DA7"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436.09</w:t>
            </w:r>
          </w:p>
        </w:tc>
        <w:tc>
          <w:tcPr>
            <w:tcW w:w="1612" w:type="dxa"/>
            <w:tcBorders>
              <w:top w:val="nil"/>
              <w:left w:val="nil"/>
              <w:bottom w:val="nil"/>
              <w:right w:val="nil"/>
            </w:tcBorders>
          </w:tcPr>
          <w:p w14:paraId="2D755FEB"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450.55</w:t>
            </w:r>
          </w:p>
        </w:tc>
        <w:tc>
          <w:tcPr>
            <w:tcW w:w="1916" w:type="dxa"/>
            <w:tcBorders>
              <w:top w:val="nil"/>
              <w:left w:val="nil"/>
              <w:bottom w:val="nil"/>
            </w:tcBorders>
          </w:tcPr>
          <w:p w14:paraId="0AED8275"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452.71</w:t>
            </w:r>
          </w:p>
        </w:tc>
      </w:tr>
      <w:tr w:rsidR="00897C09" w:rsidRPr="005C1C99" w14:paraId="53A6E90F" w14:textId="77777777" w:rsidTr="0016525E">
        <w:tc>
          <w:tcPr>
            <w:tcW w:w="1915" w:type="dxa"/>
            <w:tcBorders>
              <w:top w:val="nil"/>
              <w:bottom w:val="nil"/>
              <w:right w:val="nil"/>
            </w:tcBorders>
          </w:tcPr>
          <w:p w14:paraId="5BE3C12F"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Darina</w:t>
            </w:r>
          </w:p>
        </w:tc>
        <w:tc>
          <w:tcPr>
            <w:tcW w:w="1915" w:type="dxa"/>
            <w:tcBorders>
              <w:top w:val="nil"/>
              <w:left w:val="nil"/>
              <w:bottom w:val="nil"/>
              <w:right w:val="nil"/>
            </w:tcBorders>
          </w:tcPr>
          <w:p w14:paraId="4B771099"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450.75</w:t>
            </w:r>
          </w:p>
        </w:tc>
        <w:tc>
          <w:tcPr>
            <w:tcW w:w="2218" w:type="dxa"/>
            <w:tcBorders>
              <w:top w:val="nil"/>
              <w:left w:val="nil"/>
              <w:bottom w:val="nil"/>
              <w:right w:val="nil"/>
            </w:tcBorders>
          </w:tcPr>
          <w:p w14:paraId="31C4A655"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453.15</w:t>
            </w:r>
          </w:p>
        </w:tc>
        <w:tc>
          <w:tcPr>
            <w:tcW w:w="1612" w:type="dxa"/>
            <w:tcBorders>
              <w:top w:val="nil"/>
              <w:left w:val="nil"/>
              <w:bottom w:val="nil"/>
              <w:right w:val="nil"/>
            </w:tcBorders>
          </w:tcPr>
          <w:p w14:paraId="602DE22B"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456.47</w:t>
            </w:r>
          </w:p>
        </w:tc>
        <w:tc>
          <w:tcPr>
            <w:tcW w:w="1916" w:type="dxa"/>
            <w:tcBorders>
              <w:top w:val="nil"/>
              <w:left w:val="nil"/>
              <w:bottom w:val="nil"/>
            </w:tcBorders>
          </w:tcPr>
          <w:p w14:paraId="5B4A7CE9"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459.08</w:t>
            </w:r>
          </w:p>
        </w:tc>
      </w:tr>
      <w:tr w:rsidR="00897C09" w:rsidRPr="005C1C99" w14:paraId="3384572B" w14:textId="77777777" w:rsidTr="0016525E">
        <w:tc>
          <w:tcPr>
            <w:tcW w:w="1915" w:type="dxa"/>
            <w:tcBorders>
              <w:top w:val="nil"/>
              <w:bottom w:val="nil"/>
              <w:right w:val="nil"/>
            </w:tcBorders>
          </w:tcPr>
          <w:p w14:paraId="4547CC4D"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Greengo</w:t>
            </w:r>
          </w:p>
        </w:tc>
        <w:tc>
          <w:tcPr>
            <w:tcW w:w="1915" w:type="dxa"/>
            <w:tcBorders>
              <w:top w:val="nil"/>
              <w:left w:val="nil"/>
              <w:bottom w:val="nil"/>
              <w:right w:val="nil"/>
            </w:tcBorders>
          </w:tcPr>
          <w:p w14:paraId="6E75765E"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463.96</w:t>
            </w:r>
          </w:p>
        </w:tc>
        <w:tc>
          <w:tcPr>
            <w:tcW w:w="2218" w:type="dxa"/>
            <w:tcBorders>
              <w:top w:val="nil"/>
              <w:left w:val="nil"/>
              <w:bottom w:val="nil"/>
              <w:right w:val="nil"/>
            </w:tcBorders>
          </w:tcPr>
          <w:p w14:paraId="2B4AF088"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465.43</w:t>
            </w:r>
          </w:p>
        </w:tc>
        <w:tc>
          <w:tcPr>
            <w:tcW w:w="1612" w:type="dxa"/>
            <w:tcBorders>
              <w:top w:val="nil"/>
              <w:left w:val="nil"/>
              <w:bottom w:val="nil"/>
              <w:right w:val="nil"/>
            </w:tcBorders>
          </w:tcPr>
          <w:p w14:paraId="74FA58F6"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470.16</w:t>
            </w:r>
          </w:p>
        </w:tc>
        <w:tc>
          <w:tcPr>
            <w:tcW w:w="1916" w:type="dxa"/>
            <w:tcBorders>
              <w:top w:val="nil"/>
              <w:left w:val="nil"/>
              <w:bottom w:val="nil"/>
            </w:tcBorders>
          </w:tcPr>
          <w:p w14:paraId="4333C11D"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471.90</w:t>
            </w:r>
          </w:p>
        </w:tc>
      </w:tr>
      <w:tr w:rsidR="00897C09" w:rsidRPr="005C1C99" w14:paraId="74D728E2" w14:textId="77777777" w:rsidTr="0016525E">
        <w:tc>
          <w:tcPr>
            <w:tcW w:w="1915" w:type="dxa"/>
            <w:tcBorders>
              <w:top w:val="nil"/>
              <w:bottom w:val="nil"/>
              <w:right w:val="nil"/>
            </w:tcBorders>
          </w:tcPr>
          <w:p w14:paraId="7710DA18" w14:textId="77777777" w:rsidR="00897C09" w:rsidRPr="005C1C99" w:rsidRDefault="00897C09" w:rsidP="0016525E">
            <w:pPr>
              <w:rPr>
                <w:rFonts w:ascii="Times New Roman" w:hAnsi="Times New Roman" w:cs="Times New Roman"/>
                <w:sz w:val="24"/>
                <w:szCs w:val="24"/>
              </w:rPr>
            </w:pPr>
            <w:proofErr w:type="gramStart"/>
            <w:r w:rsidRPr="005C1C99">
              <w:rPr>
                <w:rFonts w:ascii="Times New Roman" w:hAnsi="Times New Roman" w:cs="Times New Roman"/>
                <w:sz w:val="24"/>
                <w:szCs w:val="24"/>
              </w:rPr>
              <w:t>SE(</w:t>
            </w:r>
            <w:proofErr w:type="gramEnd"/>
            <w:r w:rsidRPr="005C1C99">
              <w:rPr>
                <w:rFonts w:ascii="Times New Roman" w:hAnsi="Times New Roman" w:cs="Times New Roman"/>
                <w:sz w:val="24"/>
                <w:szCs w:val="24"/>
              </w:rPr>
              <w:t>±)</w:t>
            </w:r>
          </w:p>
        </w:tc>
        <w:tc>
          <w:tcPr>
            <w:tcW w:w="1915" w:type="dxa"/>
            <w:tcBorders>
              <w:top w:val="nil"/>
              <w:left w:val="nil"/>
              <w:bottom w:val="nil"/>
              <w:right w:val="nil"/>
            </w:tcBorders>
          </w:tcPr>
          <w:p w14:paraId="5C8BC3E0"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2.76</w:t>
            </w:r>
          </w:p>
        </w:tc>
        <w:tc>
          <w:tcPr>
            <w:tcW w:w="2218" w:type="dxa"/>
            <w:tcBorders>
              <w:top w:val="nil"/>
              <w:left w:val="nil"/>
              <w:bottom w:val="nil"/>
              <w:right w:val="nil"/>
            </w:tcBorders>
          </w:tcPr>
          <w:p w14:paraId="78E65DA2"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3.53</w:t>
            </w:r>
          </w:p>
        </w:tc>
        <w:tc>
          <w:tcPr>
            <w:tcW w:w="1612" w:type="dxa"/>
            <w:tcBorders>
              <w:top w:val="nil"/>
              <w:left w:val="nil"/>
              <w:bottom w:val="nil"/>
              <w:right w:val="nil"/>
            </w:tcBorders>
          </w:tcPr>
          <w:p w14:paraId="38A31A52"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3.11</w:t>
            </w:r>
          </w:p>
        </w:tc>
        <w:tc>
          <w:tcPr>
            <w:tcW w:w="1916" w:type="dxa"/>
            <w:tcBorders>
              <w:top w:val="nil"/>
              <w:left w:val="nil"/>
              <w:bottom w:val="nil"/>
            </w:tcBorders>
          </w:tcPr>
          <w:p w14:paraId="6435890A"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3.86</w:t>
            </w:r>
          </w:p>
        </w:tc>
      </w:tr>
      <w:tr w:rsidR="00897C09" w:rsidRPr="005C1C99" w14:paraId="7CA5CF2D" w14:textId="77777777" w:rsidTr="0016525E">
        <w:tc>
          <w:tcPr>
            <w:tcW w:w="1915" w:type="dxa"/>
            <w:tcBorders>
              <w:top w:val="nil"/>
              <w:right w:val="nil"/>
            </w:tcBorders>
          </w:tcPr>
          <w:p w14:paraId="7D4867A6"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LS</w:t>
            </w:r>
          </w:p>
        </w:tc>
        <w:tc>
          <w:tcPr>
            <w:tcW w:w="1915" w:type="dxa"/>
            <w:tcBorders>
              <w:top w:val="nil"/>
              <w:left w:val="nil"/>
              <w:right w:val="nil"/>
            </w:tcBorders>
          </w:tcPr>
          <w:p w14:paraId="5DBD4DC1"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w:t>
            </w:r>
          </w:p>
        </w:tc>
        <w:tc>
          <w:tcPr>
            <w:tcW w:w="2218" w:type="dxa"/>
            <w:tcBorders>
              <w:top w:val="nil"/>
              <w:left w:val="nil"/>
              <w:right w:val="nil"/>
            </w:tcBorders>
          </w:tcPr>
          <w:p w14:paraId="425CC818"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w:t>
            </w:r>
          </w:p>
        </w:tc>
        <w:tc>
          <w:tcPr>
            <w:tcW w:w="1612" w:type="dxa"/>
            <w:tcBorders>
              <w:top w:val="nil"/>
              <w:left w:val="nil"/>
              <w:right w:val="nil"/>
            </w:tcBorders>
          </w:tcPr>
          <w:p w14:paraId="7C751888"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w:t>
            </w:r>
          </w:p>
        </w:tc>
        <w:tc>
          <w:tcPr>
            <w:tcW w:w="1916" w:type="dxa"/>
            <w:tcBorders>
              <w:top w:val="nil"/>
              <w:left w:val="nil"/>
            </w:tcBorders>
          </w:tcPr>
          <w:p w14:paraId="333B151D" w14:textId="77777777" w:rsidR="00897C09" w:rsidRPr="005C1C99" w:rsidRDefault="00897C09" w:rsidP="0016525E">
            <w:pPr>
              <w:rPr>
                <w:rFonts w:ascii="Times New Roman" w:hAnsi="Times New Roman" w:cs="Times New Roman"/>
                <w:sz w:val="24"/>
                <w:szCs w:val="24"/>
              </w:rPr>
            </w:pPr>
            <w:r w:rsidRPr="005C1C99">
              <w:rPr>
                <w:rFonts w:ascii="Times New Roman" w:hAnsi="Times New Roman" w:cs="Times New Roman"/>
                <w:sz w:val="24"/>
                <w:szCs w:val="24"/>
              </w:rPr>
              <w:t>**</w:t>
            </w:r>
          </w:p>
        </w:tc>
      </w:tr>
    </w:tbl>
    <w:p w14:paraId="0009E2CB" w14:textId="77777777" w:rsidR="00897C09" w:rsidRPr="005C1C99" w:rsidRDefault="00897C09" w:rsidP="00897C09">
      <w:pPr>
        <w:spacing w:after="0" w:line="240" w:lineRule="auto"/>
        <w:rPr>
          <w:rFonts w:ascii="Times New Roman" w:hAnsi="Times New Roman" w:cs="Times New Roman"/>
          <w:sz w:val="24"/>
          <w:szCs w:val="24"/>
        </w:rPr>
      </w:pPr>
      <w:r w:rsidRPr="005C1C99">
        <w:rPr>
          <w:rFonts w:ascii="Times New Roman" w:hAnsi="Times New Roman" w:cs="Times New Roman"/>
          <w:sz w:val="24"/>
          <w:szCs w:val="24"/>
        </w:rPr>
        <w:t xml:space="preserve">Note: Single asterisk (*) represents significant at 0.05 level of significance while double asterisk (**) represents significance at 0.01 level of significance according to Duncan’s Multiple Range </w:t>
      </w:r>
      <w:proofErr w:type="gramStart"/>
      <w:r w:rsidRPr="005C1C99">
        <w:rPr>
          <w:rFonts w:ascii="Times New Roman" w:hAnsi="Times New Roman" w:cs="Times New Roman"/>
          <w:sz w:val="24"/>
          <w:szCs w:val="24"/>
        </w:rPr>
        <w:t>Test(</w:t>
      </w:r>
      <w:proofErr w:type="gramEnd"/>
      <w:r w:rsidRPr="005C1C99">
        <w:rPr>
          <w:rFonts w:ascii="Times New Roman" w:hAnsi="Times New Roman" w:cs="Times New Roman"/>
          <w:sz w:val="24"/>
          <w:szCs w:val="24"/>
        </w:rPr>
        <w:t>DMRT), LS: level of significance, SE(±): standard error and NS: Non Significance.</w:t>
      </w:r>
    </w:p>
    <w:p w14:paraId="164E3986" w14:textId="77777777" w:rsidR="00897C09" w:rsidRDefault="00897C09" w:rsidP="00897C09">
      <w:pPr>
        <w:pStyle w:val="NormalWeb"/>
        <w:spacing w:before="0" w:beforeAutospacing="0" w:after="0" w:afterAutospacing="0" w:line="360" w:lineRule="auto"/>
        <w:jc w:val="both"/>
        <w:rPr>
          <w:color w:val="0E101A"/>
        </w:rPr>
      </w:pPr>
    </w:p>
    <w:p w14:paraId="520190DD" w14:textId="77777777" w:rsidR="00897C09" w:rsidRDefault="00897C09" w:rsidP="00897C09">
      <w:pPr>
        <w:pStyle w:val="NormalWeb"/>
        <w:spacing w:before="0" w:beforeAutospacing="0" w:after="0" w:afterAutospacing="0" w:line="360" w:lineRule="auto"/>
        <w:jc w:val="both"/>
        <w:rPr>
          <w:color w:val="0E101A"/>
        </w:rPr>
      </w:pPr>
      <w:r>
        <w:rPr>
          <w:color w:val="0E101A"/>
        </w:rPr>
        <w:t>The mean performance for some fruit traits of three cucumber hybrids evaluated under different nitrogen conditions for three consecutive growing seasons is shown in Table 4. The results showed significant differences (P&lt;0.05) for all the fruit-related traits studied. The parameters studied increase as the nitrogen level increases among the three selected cucumber hybrids. For the number of fruits per plant and fruit width, Greengo had the highest values at 0, 50, 100 and 150 kg N ha</w:t>
      </w:r>
      <w:r w:rsidRPr="001D7DAE">
        <w:rPr>
          <w:color w:val="0E101A"/>
          <w:vertAlign w:val="superscript"/>
        </w:rPr>
        <w:t>-1</w:t>
      </w:r>
      <w:r>
        <w:rPr>
          <w:color w:val="0E101A"/>
        </w:rPr>
        <w:t xml:space="preserve">, followed by Darina, while African giant recorded the least value across all the nitrogen levels. African giant recorded the highest value for fruit length, followed by Greengo. For fruit weight per plant (Kg), there were no significant differences at 0 kg N hac-1. Some level of significance (P&lt;0.05) were recorded for 50, 100 and 150 kg N ha-1 across the three hybrids studied. Greengo recorded the highest value for fruit weight per plant, followed by Darina. The fruit weight per plant percentage increase for African giant, Darina and Greengo from 0 to 50 kg N ha-1 was 10.22, 12.26 and 12.56 % respectively, while the percentage from 50 to 100 kg N ha-1 was 13.74, 20.86 and 22.03 for African giant, Darina and Greengo. The percentage fruit weight </w:t>
      </w:r>
      <w:r>
        <w:rPr>
          <w:color w:val="0E101A"/>
        </w:rPr>
        <w:lastRenderedPageBreak/>
        <w:t xml:space="preserve">increase from 100 to 150 kg N ha-1 was 0.07, 0.16 and 0.04 % for African giant, Darina and Greengo, respectively. </w:t>
      </w:r>
    </w:p>
    <w:p w14:paraId="211F44D9" w14:textId="77777777" w:rsidR="00897C09" w:rsidRPr="00FE6F5B" w:rsidRDefault="00897C09" w:rsidP="00897C09">
      <w:pPr>
        <w:rPr>
          <w:rFonts w:ascii="Times New Roman" w:hAnsi="Times New Roman" w:cs="Times New Roman"/>
          <w:sz w:val="24"/>
          <w:szCs w:val="24"/>
        </w:rPr>
      </w:pPr>
      <w:r w:rsidRPr="00FE6F5B">
        <w:rPr>
          <w:rFonts w:ascii="Times New Roman" w:hAnsi="Times New Roman" w:cs="Times New Roman"/>
          <w:sz w:val="24"/>
          <w:szCs w:val="24"/>
        </w:rPr>
        <w:t>Table 3: Mean performance for some flowering traits of three cucumber hybrid evaluated under different nitrogen conditions for three consecutive growing seasons.</w:t>
      </w: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915"/>
        <w:gridCol w:w="1915"/>
        <w:gridCol w:w="1915"/>
        <w:gridCol w:w="1915"/>
        <w:gridCol w:w="1916"/>
      </w:tblGrid>
      <w:tr w:rsidR="00897C09" w:rsidRPr="00FE6F5B" w14:paraId="06FA7D52" w14:textId="77777777" w:rsidTr="0016525E">
        <w:tc>
          <w:tcPr>
            <w:tcW w:w="9576" w:type="dxa"/>
            <w:gridSpan w:val="5"/>
            <w:tcBorders>
              <w:bottom w:val="single" w:sz="4" w:space="0" w:color="000000" w:themeColor="text1"/>
            </w:tcBorders>
          </w:tcPr>
          <w:p w14:paraId="47A102F0" w14:textId="77777777" w:rsidR="00897C09" w:rsidRPr="00FE6F5B" w:rsidRDefault="00897C09" w:rsidP="0016525E">
            <w:pPr>
              <w:jc w:val="center"/>
              <w:rPr>
                <w:rFonts w:ascii="Times New Roman" w:hAnsi="Times New Roman" w:cs="Times New Roman"/>
                <w:sz w:val="24"/>
                <w:szCs w:val="24"/>
              </w:rPr>
            </w:pPr>
            <w:r w:rsidRPr="00FE6F5B">
              <w:rPr>
                <w:rFonts w:ascii="Times New Roman" w:hAnsi="Times New Roman" w:cs="Times New Roman"/>
                <w:sz w:val="24"/>
                <w:szCs w:val="24"/>
              </w:rPr>
              <w:t>Nitrogen Level</w:t>
            </w:r>
            <w:r>
              <w:rPr>
                <w:rFonts w:ascii="Times New Roman" w:hAnsi="Times New Roman" w:cs="Times New Roman"/>
                <w:sz w:val="24"/>
                <w:szCs w:val="24"/>
              </w:rPr>
              <w:t xml:space="preserve"> </w:t>
            </w:r>
            <w:r w:rsidRPr="001E266A">
              <w:rPr>
                <w:rFonts w:ascii="Times New Roman" w:hAnsi="Times New Roman" w:cs="Times New Roman"/>
                <w:sz w:val="24"/>
                <w:szCs w:val="24"/>
              </w:rPr>
              <w:t>(</w:t>
            </w:r>
            <w:r w:rsidRPr="001E266A">
              <w:rPr>
                <w:rFonts w:ascii="Times New Roman" w:hAnsi="Times New Roman" w:cs="Times New Roman"/>
                <w:color w:val="0E101A"/>
                <w:sz w:val="24"/>
                <w:szCs w:val="24"/>
              </w:rPr>
              <w:t>kg N ha</w:t>
            </w:r>
            <w:r w:rsidRPr="001E266A">
              <w:rPr>
                <w:rFonts w:ascii="Times New Roman" w:hAnsi="Times New Roman" w:cs="Times New Roman"/>
                <w:color w:val="0E101A"/>
                <w:sz w:val="24"/>
                <w:szCs w:val="24"/>
                <w:vertAlign w:val="superscript"/>
              </w:rPr>
              <w:t>-1</w:t>
            </w:r>
            <w:r w:rsidRPr="001E266A">
              <w:rPr>
                <w:rFonts w:ascii="Times New Roman" w:hAnsi="Times New Roman" w:cs="Times New Roman"/>
                <w:color w:val="0E101A"/>
                <w:sz w:val="24"/>
                <w:szCs w:val="24"/>
              </w:rPr>
              <w:t>)</w:t>
            </w:r>
          </w:p>
        </w:tc>
      </w:tr>
      <w:tr w:rsidR="00897C09" w:rsidRPr="00FE6F5B" w14:paraId="44E715A1" w14:textId="77777777" w:rsidTr="0016525E">
        <w:tc>
          <w:tcPr>
            <w:tcW w:w="1915" w:type="dxa"/>
            <w:tcBorders>
              <w:bottom w:val="nil"/>
              <w:right w:val="nil"/>
            </w:tcBorders>
          </w:tcPr>
          <w:p w14:paraId="52A654E1"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Varieties</w:t>
            </w:r>
          </w:p>
        </w:tc>
        <w:tc>
          <w:tcPr>
            <w:tcW w:w="7661" w:type="dxa"/>
            <w:gridSpan w:val="4"/>
            <w:tcBorders>
              <w:left w:val="nil"/>
              <w:bottom w:val="nil"/>
            </w:tcBorders>
          </w:tcPr>
          <w:p w14:paraId="52132E61" w14:textId="77777777" w:rsidR="00897C09" w:rsidRPr="00FE6F5B" w:rsidRDefault="00897C09" w:rsidP="0016525E">
            <w:pPr>
              <w:jc w:val="center"/>
              <w:rPr>
                <w:rFonts w:ascii="Times New Roman" w:hAnsi="Times New Roman" w:cs="Times New Roman"/>
                <w:sz w:val="24"/>
                <w:szCs w:val="24"/>
              </w:rPr>
            </w:pPr>
            <w:r w:rsidRPr="00FE6F5B">
              <w:rPr>
                <w:rFonts w:ascii="Times New Roman" w:hAnsi="Times New Roman" w:cs="Times New Roman"/>
                <w:sz w:val="24"/>
                <w:szCs w:val="24"/>
              </w:rPr>
              <w:t>Number of female flowers per plant</w:t>
            </w:r>
          </w:p>
        </w:tc>
      </w:tr>
      <w:tr w:rsidR="00897C09" w:rsidRPr="00FE6F5B" w14:paraId="07BA844D" w14:textId="77777777" w:rsidTr="0016525E">
        <w:tc>
          <w:tcPr>
            <w:tcW w:w="1915" w:type="dxa"/>
            <w:tcBorders>
              <w:top w:val="nil"/>
              <w:bottom w:val="nil"/>
              <w:right w:val="nil"/>
            </w:tcBorders>
          </w:tcPr>
          <w:p w14:paraId="7035ABE2" w14:textId="77777777" w:rsidR="00897C09" w:rsidRPr="00FE6F5B" w:rsidRDefault="00897C09" w:rsidP="0016525E">
            <w:pPr>
              <w:rPr>
                <w:rFonts w:ascii="Times New Roman" w:hAnsi="Times New Roman" w:cs="Times New Roman"/>
                <w:sz w:val="24"/>
                <w:szCs w:val="24"/>
              </w:rPr>
            </w:pPr>
          </w:p>
        </w:tc>
        <w:tc>
          <w:tcPr>
            <w:tcW w:w="1915" w:type="dxa"/>
            <w:tcBorders>
              <w:top w:val="nil"/>
              <w:left w:val="nil"/>
              <w:bottom w:val="nil"/>
              <w:right w:val="nil"/>
            </w:tcBorders>
          </w:tcPr>
          <w:p w14:paraId="560FFA9B"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0</w:t>
            </w:r>
          </w:p>
        </w:tc>
        <w:tc>
          <w:tcPr>
            <w:tcW w:w="1915" w:type="dxa"/>
            <w:tcBorders>
              <w:top w:val="nil"/>
              <w:left w:val="nil"/>
              <w:bottom w:val="nil"/>
              <w:right w:val="nil"/>
            </w:tcBorders>
          </w:tcPr>
          <w:p w14:paraId="3E0DEFBD"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50</w:t>
            </w:r>
          </w:p>
        </w:tc>
        <w:tc>
          <w:tcPr>
            <w:tcW w:w="1915" w:type="dxa"/>
            <w:tcBorders>
              <w:top w:val="nil"/>
              <w:left w:val="nil"/>
              <w:bottom w:val="nil"/>
              <w:right w:val="nil"/>
            </w:tcBorders>
          </w:tcPr>
          <w:p w14:paraId="37B300EC"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100</w:t>
            </w:r>
          </w:p>
        </w:tc>
        <w:tc>
          <w:tcPr>
            <w:tcW w:w="1916" w:type="dxa"/>
            <w:tcBorders>
              <w:top w:val="nil"/>
              <w:left w:val="nil"/>
              <w:bottom w:val="nil"/>
            </w:tcBorders>
          </w:tcPr>
          <w:p w14:paraId="693740B6"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150</w:t>
            </w:r>
          </w:p>
        </w:tc>
      </w:tr>
      <w:tr w:rsidR="00897C09" w:rsidRPr="00FE6F5B" w14:paraId="1F968229" w14:textId="77777777" w:rsidTr="0016525E">
        <w:tc>
          <w:tcPr>
            <w:tcW w:w="1915" w:type="dxa"/>
            <w:tcBorders>
              <w:top w:val="nil"/>
              <w:bottom w:val="nil"/>
              <w:right w:val="nil"/>
            </w:tcBorders>
          </w:tcPr>
          <w:p w14:paraId="19722CF5"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 xml:space="preserve">African </w:t>
            </w:r>
            <w:proofErr w:type="spellStart"/>
            <w:r w:rsidRPr="00FE6F5B">
              <w:rPr>
                <w:rFonts w:ascii="Times New Roman" w:hAnsi="Times New Roman" w:cs="Times New Roman"/>
                <w:sz w:val="24"/>
                <w:szCs w:val="24"/>
              </w:rPr>
              <w:t>gaint</w:t>
            </w:r>
            <w:proofErr w:type="spellEnd"/>
          </w:p>
        </w:tc>
        <w:tc>
          <w:tcPr>
            <w:tcW w:w="1915" w:type="dxa"/>
            <w:tcBorders>
              <w:top w:val="nil"/>
              <w:left w:val="nil"/>
              <w:bottom w:val="nil"/>
              <w:right w:val="nil"/>
            </w:tcBorders>
          </w:tcPr>
          <w:p w14:paraId="4C336235"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14.36</w:t>
            </w:r>
          </w:p>
        </w:tc>
        <w:tc>
          <w:tcPr>
            <w:tcW w:w="1915" w:type="dxa"/>
            <w:tcBorders>
              <w:top w:val="nil"/>
              <w:left w:val="nil"/>
              <w:bottom w:val="nil"/>
              <w:right w:val="nil"/>
            </w:tcBorders>
          </w:tcPr>
          <w:p w14:paraId="6A4B75BA"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17.31</w:t>
            </w:r>
          </w:p>
        </w:tc>
        <w:tc>
          <w:tcPr>
            <w:tcW w:w="1915" w:type="dxa"/>
            <w:tcBorders>
              <w:top w:val="nil"/>
              <w:left w:val="nil"/>
              <w:bottom w:val="nil"/>
              <w:right w:val="nil"/>
            </w:tcBorders>
          </w:tcPr>
          <w:p w14:paraId="6BF03EAE"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20.32</w:t>
            </w:r>
          </w:p>
        </w:tc>
        <w:tc>
          <w:tcPr>
            <w:tcW w:w="1916" w:type="dxa"/>
            <w:tcBorders>
              <w:top w:val="nil"/>
              <w:left w:val="nil"/>
              <w:bottom w:val="nil"/>
            </w:tcBorders>
          </w:tcPr>
          <w:p w14:paraId="7AA17871"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20.91</w:t>
            </w:r>
          </w:p>
        </w:tc>
      </w:tr>
      <w:tr w:rsidR="00897C09" w:rsidRPr="00FE6F5B" w14:paraId="3DABE667" w14:textId="77777777" w:rsidTr="0016525E">
        <w:tc>
          <w:tcPr>
            <w:tcW w:w="1915" w:type="dxa"/>
            <w:tcBorders>
              <w:top w:val="nil"/>
              <w:bottom w:val="nil"/>
              <w:right w:val="nil"/>
            </w:tcBorders>
          </w:tcPr>
          <w:p w14:paraId="6C0C2327"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Darina</w:t>
            </w:r>
          </w:p>
        </w:tc>
        <w:tc>
          <w:tcPr>
            <w:tcW w:w="1915" w:type="dxa"/>
            <w:tcBorders>
              <w:top w:val="nil"/>
              <w:left w:val="nil"/>
              <w:bottom w:val="nil"/>
              <w:right w:val="nil"/>
            </w:tcBorders>
          </w:tcPr>
          <w:p w14:paraId="28AD7B37"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18.11</w:t>
            </w:r>
          </w:p>
        </w:tc>
        <w:tc>
          <w:tcPr>
            <w:tcW w:w="1915" w:type="dxa"/>
            <w:tcBorders>
              <w:top w:val="nil"/>
              <w:left w:val="nil"/>
              <w:bottom w:val="nil"/>
              <w:right w:val="nil"/>
            </w:tcBorders>
          </w:tcPr>
          <w:p w14:paraId="225CC420"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19.20</w:t>
            </w:r>
          </w:p>
        </w:tc>
        <w:tc>
          <w:tcPr>
            <w:tcW w:w="1915" w:type="dxa"/>
            <w:tcBorders>
              <w:top w:val="nil"/>
              <w:left w:val="nil"/>
              <w:bottom w:val="nil"/>
              <w:right w:val="nil"/>
            </w:tcBorders>
          </w:tcPr>
          <w:p w14:paraId="5BDCBC9E"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19.20</w:t>
            </w:r>
          </w:p>
        </w:tc>
        <w:tc>
          <w:tcPr>
            <w:tcW w:w="1916" w:type="dxa"/>
            <w:tcBorders>
              <w:top w:val="nil"/>
              <w:left w:val="nil"/>
              <w:bottom w:val="nil"/>
            </w:tcBorders>
          </w:tcPr>
          <w:p w14:paraId="3E3CCDB1"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20.15</w:t>
            </w:r>
          </w:p>
        </w:tc>
      </w:tr>
      <w:tr w:rsidR="00897C09" w:rsidRPr="00FE6F5B" w14:paraId="6B155819" w14:textId="77777777" w:rsidTr="0016525E">
        <w:tc>
          <w:tcPr>
            <w:tcW w:w="1915" w:type="dxa"/>
            <w:tcBorders>
              <w:top w:val="nil"/>
              <w:bottom w:val="nil"/>
              <w:right w:val="nil"/>
            </w:tcBorders>
          </w:tcPr>
          <w:p w14:paraId="06B2D4DD"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Greengo</w:t>
            </w:r>
          </w:p>
        </w:tc>
        <w:tc>
          <w:tcPr>
            <w:tcW w:w="1915" w:type="dxa"/>
            <w:tcBorders>
              <w:top w:val="nil"/>
              <w:left w:val="nil"/>
              <w:bottom w:val="nil"/>
              <w:right w:val="nil"/>
            </w:tcBorders>
          </w:tcPr>
          <w:p w14:paraId="159CD4CA"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16.32</w:t>
            </w:r>
          </w:p>
        </w:tc>
        <w:tc>
          <w:tcPr>
            <w:tcW w:w="1915" w:type="dxa"/>
            <w:tcBorders>
              <w:top w:val="nil"/>
              <w:left w:val="nil"/>
              <w:bottom w:val="nil"/>
              <w:right w:val="nil"/>
            </w:tcBorders>
          </w:tcPr>
          <w:p w14:paraId="3C9C0D32"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19.15</w:t>
            </w:r>
          </w:p>
        </w:tc>
        <w:tc>
          <w:tcPr>
            <w:tcW w:w="1915" w:type="dxa"/>
            <w:tcBorders>
              <w:top w:val="nil"/>
              <w:left w:val="nil"/>
              <w:bottom w:val="nil"/>
              <w:right w:val="nil"/>
            </w:tcBorders>
          </w:tcPr>
          <w:p w14:paraId="49B2F967"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21.22</w:t>
            </w:r>
          </w:p>
        </w:tc>
        <w:tc>
          <w:tcPr>
            <w:tcW w:w="1916" w:type="dxa"/>
            <w:tcBorders>
              <w:top w:val="nil"/>
              <w:left w:val="nil"/>
              <w:bottom w:val="nil"/>
            </w:tcBorders>
          </w:tcPr>
          <w:p w14:paraId="7216ADC5"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20.96</w:t>
            </w:r>
          </w:p>
        </w:tc>
      </w:tr>
      <w:tr w:rsidR="00897C09" w:rsidRPr="00FE6F5B" w14:paraId="0378E8EC" w14:textId="77777777" w:rsidTr="0016525E">
        <w:tc>
          <w:tcPr>
            <w:tcW w:w="1915" w:type="dxa"/>
            <w:tcBorders>
              <w:top w:val="nil"/>
              <w:bottom w:val="nil"/>
              <w:right w:val="nil"/>
            </w:tcBorders>
          </w:tcPr>
          <w:p w14:paraId="2CE1A8E6" w14:textId="77777777" w:rsidR="00897C09" w:rsidRPr="00FE6F5B" w:rsidRDefault="00897C09" w:rsidP="0016525E">
            <w:pPr>
              <w:rPr>
                <w:rFonts w:ascii="Times New Roman" w:hAnsi="Times New Roman" w:cs="Times New Roman"/>
                <w:sz w:val="24"/>
                <w:szCs w:val="24"/>
              </w:rPr>
            </w:pPr>
            <w:proofErr w:type="gramStart"/>
            <w:r w:rsidRPr="00FE6F5B">
              <w:rPr>
                <w:rFonts w:ascii="Times New Roman" w:hAnsi="Times New Roman" w:cs="Times New Roman"/>
                <w:sz w:val="24"/>
                <w:szCs w:val="24"/>
              </w:rPr>
              <w:t>SE(</w:t>
            </w:r>
            <w:proofErr w:type="gramEnd"/>
            <w:r w:rsidRPr="00FE6F5B">
              <w:rPr>
                <w:rFonts w:ascii="Times New Roman" w:hAnsi="Times New Roman" w:cs="Times New Roman"/>
                <w:sz w:val="24"/>
                <w:szCs w:val="24"/>
              </w:rPr>
              <w:t>±)</w:t>
            </w:r>
          </w:p>
        </w:tc>
        <w:tc>
          <w:tcPr>
            <w:tcW w:w="1915" w:type="dxa"/>
            <w:tcBorders>
              <w:top w:val="nil"/>
              <w:left w:val="nil"/>
              <w:bottom w:val="nil"/>
              <w:right w:val="nil"/>
            </w:tcBorders>
          </w:tcPr>
          <w:p w14:paraId="68195618"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1.46</w:t>
            </w:r>
          </w:p>
        </w:tc>
        <w:tc>
          <w:tcPr>
            <w:tcW w:w="1915" w:type="dxa"/>
            <w:tcBorders>
              <w:top w:val="nil"/>
              <w:left w:val="nil"/>
              <w:bottom w:val="nil"/>
              <w:right w:val="nil"/>
            </w:tcBorders>
          </w:tcPr>
          <w:p w14:paraId="2F08CF0E"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1.83</w:t>
            </w:r>
          </w:p>
        </w:tc>
        <w:tc>
          <w:tcPr>
            <w:tcW w:w="1915" w:type="dxa"/>
            <w:tcBorders>
              <w:top w:val="nil"/>
              <w:left w:val="nil"/>
              <w:bottom w:val="nil"/>
              <w:right w:val="nil"/>
            </w:tcBorders>
          </w:tcPr>
          <w:p w14:paraId="7FFC1AFB"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1.54</w:t>
            </w:r>
          </w:p>
        </w:tc>
        <w:tc>
          <w:tcPr>
            <w:tcW w:w="1916" w:type="dxa"/>
            <w:tcBorders>
              <w:top w:val="nil"/>
              <w:left w:val="nil"/>
              <w:bottom w:val="nil"/>
            </w:tcBorders>
          </w:tcPr>
          <w:p w14:paraId="05A419A8"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1.32</w:t>
            </w:r>
          </w:p>
        </w:tc>
      </w:tr>
      <w:tr w:rsidR="00897C09" w:rsidRPr="00FE6F5B" w14:paraId="290887FE" w14:textId="77777777" w:rsidTr="0016525E">
        <w:tc>
          <w:tcPr>
            <w:tcW w:w="1915" w:type="dxa"/>
            <w:tcBorders>
              <w:top w:val="nil"/>
              <w:bottom w:val="nil"/>
              <w:right w:val="nil"/>
            </w:tcBorders>
          </w:tcPr>
          <w:p w14:paraId="508C63A0"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LS</w:t>
            </w:r>
          </w:p>
        </w:tc>
        <w:tc>
          <w:tcPr>
            <w:tcW w:w="1915" w:type="dxa"/>
            <w:tcBorders>
              <w:top w:val="nil"/>
              <w:left w:val="nil"/>
              <w:bottom w:val="nil"/>
              <w:right w:val="nil"/>
            </w:tcBorders>
          </w:tcPr>
          <w:p w14:paraId="34D6CC50"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w:t>
            </w:r>
          </w:p>
        </w:tc>
        <w:tc>
          <w:tcPr>
            <w:tcW w:w="1915" w:type="dxa"/>
            <w:tcBorders>
              <w:top w:val="nil"/>
              <w:left w:val="nil"/>
              <w:bottom w:val="nil"/>
              <w:right w:val="nil"/>
            </w:tcBorders>
          </w:tcPr>
          <w:p w14:paraId="2F68F513"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w:t>
            </w:r>
          </w:p>
        </w:tc>
        <w:tc>
          <w:tcPr>
            <w:tcW w:w="1915" w:type="dxa"/>
            <w:tcBorders>
              <w:top w:val="nil"/>
              <w:left w:val="nil"/>
              <w:bottom w:val="nil"/>
              <w:right w:val="nil"/>
            </w:tcBorders>
          </w:tcPr>
          <w:p w14:paraId="688EB5D6"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w:t>
            </w:r>
          </w:p>
        </w:tc>
        <w:tc>
          <w:tcPr>
            <w:tcW w:w="1916" w:type="dxa"/>
            <w:tcBorders>
              <w:top w:val="nil"/>
              <w:left w:val="nil"/>
              <w:bottom w:val="nil"/>
            </w:tcBorders>
          </w:tcPr>
          <w:p w14:paraId="45E2CE13"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w:t>
            </w:r>
          </w:p>
        </w:tc>
      </w:tr>
      <w:tr w:rsidR="00897C09" w:rsidRPr="00FE6F5B" w14:paraId="477E0D26" w14:textId="77777777" w:rsidTr="0016525E">
        <w:tc>
          <w:tcPr>
            <w:tcW w:w="9576" w:type="dxa"/>
            <w:gridSpan w:val="5"/>
            <w:tcBorders>
              <w:top w:val="nil"/>
              <w:bottom w:val="nil"/>
            </w:tcBorders>
          </w:tcPr>
          <w:p w14:paraId="4755F3FD" w14:textId="77777777" w:rsidR="00897C09" w:rsidRPr="00FE6F5B" w:rsidRDefault="00897C09" w:rsidP="0016525E">
            <w:pPr>
              <w:jc w:val="center"/>
              <w:rPr>
                <w:rFonts w:ascii="Times New Roman" w:hAnsi="Times New Roman" w:cs="Times New Roman"/>
                <w:sz w:val="24"/>
                <w:szCs w:val="24"/>
              </w:rPr>
            </w:pPr>
            <w:r w:rsidRPr="00FE6F5B">
              <w:rPr>
                <w:rFonts w:ascii="Times New Roman" w:hAnsi="Times New Roman" w:cs="Times New Roman"/>
                <w:sz w:val="24"/>
                <w:szCs w:val="24"/>
              </w:rPr>
              <w:t>Days to 50% Flowering</w:t>
            </w:r>
          </w:p>
        </w:tc>
      </w:tr>
      <w:tr w:rsidR="00897C09" w:rsidRPr="00FE6F5B" w14:paraId="0838F9D0" w14:textId="77777777" w:rsidTr="0016525E">
        <w:tc>
          <w:tcPr>
            <w:tcW w:w="1915" w:type="dxa"/>
            <w:tcBorders>
              <w:top w:val="nil"/>
              <w:bottom w:val="nil"/>
              <w:right w:val="nil"/>
            </w:tcBorders>
          </w:tcPr>
          <w:p w14:paraId="49CB3548"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African giant</w:t>
            </w:r>
          </w:p>
        </w:tc>
        <w:tc>
          <w:tcPr>
            <w:tcW w:w="1915" w:type="dxa"/>
            <w:tcBorders>
              <w:top w:val="nil"/>
              <w:left w:val="nil"/>
              <w:bottom w:val="nil"/>
              <w:right w:val="nil"/>
            </w:tcBorders>
          </w:tcPr>
          <w:p w14:paraId="13C7FA21"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49.36</w:t>
            </w:r>
          </w:p>
        </w:tc>
        <w:tc>
          <w:tcPr>
            <w:tcW w:w="1915" w:type="dxa"/>
            <w:tcBorders>
              <w:top w:val="nil"/>
              <w:left w:val="nil"/>
              <w:bottom w:val="nil"/>
              <w:right w:val="nil"/>
            </w:tcBorders>
          </w:tcPr>
          <w:p w14:paraId="79D377D6"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48.83</w:t>
            </w:r>
          </w:p>
        </w:tc>
        <w:tc>
          <w:tcPr>
            <w:tcW w:w="1915" w:type="dxa"/>
            <w:tcBorders>
              <w:top w:val="nil"/>
              <w:left w:val="nil"/>
              <w:bottom w:val="nil"/>
              <w:right w:val="nil"/>
            </w:tcBorders>
          </w:tcPr>
          <w:p w14:paraId="40A94142"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47.85</w:t>
            </w:r>
          </w:p>
        </w:tc>
        <w:tc>
          <w:tcPr>
            <w:tcW w:w="1916" w:type="dxa"/>
            <w:tcBorders>
              <w:top w:val="nil"/>
              <w:left w:val="nil"/>
              <w:bottom w:val="nil"/>
            </w:tcBorders>
          </w:tcPr>
          <w:p w14:paraId="383945D6"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47.04</w:t>
            </w:r>
          </w:p>
        </w:tc>
      </w:tr>
      <w:tr w:rsidR="00897C09" w:rsidRPr="00FE6F5B" w14:paraId="7205FD14" w14:textId="77777777" w:rsidTr="0016525E">
        <w:tc>
          <w:tcPr>
            <w:tcW w:w="1915" w:type="dxa"/>
            <w:tcBorders>
              <w:top w:val="nil"/>
              <w:bottom w:val="nil"/>
              <w:right w:val="nil"/>
            </w:tcBorders>
          </w:tcPr>
          <w:p w14:paraId="0CD45697"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Darina</w:t>
            </w:r>
          </w:p>
        </w:tc>
        <w:tc>
          <w:tcPr>
            <w:tcW w:w="1915" w:type="dxa"/>
            <w:tcBorders>
              <w:top w:val="nil"/>
              <w:left w:val="nil"/>
              <w:bottom w:val="nil"/>
              <w:right w:val="nil"/>
            </w:tcBorders>
          </w:tcPr>
          <w:p w14:paraId="490A90E8"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38.32</w:t>
            </w:r>
          </w:p>
        </w:tc>
        <w:tc>
          <w:tcPr>
            <w:tcW w:w="1915" w:type="dxa"/>
            <w:tcBorders>
              <w:top w:val="nil"/>
              <w:left w:val="nil"/>
              <w:bottom w:val="nil"/>
              <w:right w:val="nil"/>
            </w:tcBorders>
          </w:tcPr>
          <w:p w14:paraId="3565FB02"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37.32</w:t>
            </w:r>
          </w:p>
        </w:tc>
        <w:tc>
          <w:tcPr>
            <w:tcW w:w="1915" w:type="dxa"/>
            <w:tcBorders>
              <w:top w:val="nil"/>
              <w:left w:val="nil"/>
              <w:bottom w:val="nil"/>
              <w:right w:val="nil"/>
            </w:tcBorders>
          </w:tcPr>
          <w:p w14:paraId="245B56B1"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36.60</w:t>
            </w:r>
          </w:p>
        </w:tc>
        <w:tc>
          <w:tcPr>
            <w:tcW w:w="1916" w:type="dxa"/>
            <w:tcBorders>
              <w:top w:val="nil"/>
              <w:left w:val="nil"/>
              <w:bottom w:val="nil"/>
            </w:tcBorders>
          </w:tcPr>
          <w:p w14:paraId="5F198B68"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36.01</w:t>
            </w:r>
          </w:p>
        </w:tc>
      </w:tr>
      <w:tr w:rsidR="00897C09" w:rsidRPr="00FE6F5B" w14:paraId="21758B28" w14:textId="77777777" w:rsidTr="0016525E">
        <w:tc>
          <w:tcPr>
            <w:tcW w:w="1915" w:type="dxa"/>
            <w:tcBorders>
              <w:top w:val="nil"/>
              <w:bottom w:val="nil"/>
              <w:right w:val="nil"/>
            </w:tcBorders>
          </w:tcPr>
          <w:p w14:paraId="6ACAE279"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Greengo</w:t>
            </w:r>
          </w:p>
        </w:tc>
        <w:tc>
          <w:tcPr>
            <w:tcW w:w="1915" w:type="dxa"/>
            <w:tcBorders>
              <w:top w:val="nil"/>
              <w:left w:val="nil"/>
              <w:bottom w:val="nil"/>
              <w:right w:val="nil"/>
            </w:tcBorders>
          </w:tcPr>
          <w:p w14:paraId="045F1FB1"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37.20</w:t>
            </w:r>
          </w:p>
        </w:tc>
        <w:tc>
          <w:tcPr>
            <w:tcW w:w="1915" w:type="dxa"/>
            <w:tcBorders>
              <w:top w:val="nil"/>
              <w:left w:val="nil"/>
              <w:bottom w:val="nil"/>
              <w:right w:val="nil"/>
            </w:tcBorders>
          </w:tcPr>
          <w:p w14:paraId="504F73C9"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36.28</w:t>
            </w:r>
          </w:p>
        </w:tc>
        <w:tc>
          <w:tcPr>
            <w:tcW w:w="1915" w:type="dxa"/>
            <w:tcBorders>
              <w:top w:val="nil"/>
              <w:left w:val="nil"/>
              <w:bottom w:val="nil"/>
              <w:right w:val="nil"/>
            </w:tcBorders>
          </w:tcPr>
          <w:p w14:paraId="1319BF7D"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36.04</w:t>
            </w:r>
          </w:p>
        </w:tc>
        <w:tc>
          <w:tcPr>
            <w:tcW w:w="1916" w:type="dxa"/>
            <w:tcBorders>
              <w:top w:val="nil"/>
              <w:left w:val="nil"/>
              <w:bottom w:val="nil"/>
            </w:tcBorders>
          </w:tcPr>
          <w:p w14:paraId="5DD3CD3D"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36.11</w:t>
            </w:r>
          </w:p>
        </w:tc>
      </w:tr>
      <w:tr w:rsidR="00897C09" w:rsidRPr="00FE6F5B" w14:paraId="770FFAAF" w14:textId="77777777" w:rsidTr="0016525E">
        <w:tc>
          <w:tcPr>
            <w:tcW w:w="1915" w:type="dxa"/>
            <w:tcBorders>
              <w:top w:val="nil"/>
              <w:bottom w:val="nil"/>
              <w:right w:val="nil"/>
            </w:tcBorders>
          </w:tcPr>
          <w:p w14:paraId="356849E2" w14:textId="77777777" w:rsidR="00897C09" w:rsidRPr="00FE6F5B" w:rsidRDefault="00897C09" w:rsidP="0016525E">
            <w:pPr>
              <w:rPr>
                <w:rFonts w:ascii="Times New Roman" w:hAnsi="Times New Roman" w:cs="Times New Roman"/>
                <w:sz w:val="24"/>
                <w:szCs w:val="24"/>
              </w:rPr>
            </w:pPr>
            <w:proofErr w:type="gramStart"/>
            <w:r w:rsidRPr="00FE6F5B">
              <w:rPr>
                <w:rFonts w:ascii="Times New Roman" w:hAnsi="Times New Roman" w:cs="Times New Roman"/>
                <w:sz w:val="24"/>
                <w:szCs w:val="24"/>
              </w:rPr>
              <w:t>SE(</w:t>
            </w:r>
            <w:proofErr w:type="gramEnd"/>
            <w:r w:rsidRPr="00FE6F5B">
              <w:rPr>
                <w:rFonts w:ascii="Times New Roman" w:hAnsi="Times New Roman" w:cs="Times New Roman"/>
                <w:sz w:val="24"/>
                <w:szCs w:val="24"/>
              </w:rPr>
              <w:t>±)</w:t>
            </w:r>
          </w:p>
        </w:tc>
        <w:tc>
          <w:tcPr>
            <w:tcW w:w="1915" w:type="dxa"/>
            <w:tcBorders>
              <w:top w:val="nil"/>
              <w:left w:val="nil"/>
              <w:bottom w:val="nil"/>
              <w:right w:val="nil"/>
            </w:tcBorders>
          </w:tcPr>
          <w:p w14:paraId="7CE74075"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1.98</w:t>
            </w:r>
          </w:p>
        </w:tc>
        <w:tc>
          <w:tcPr>
            <w:tcW w:w="1915" w:type="dxa"/>
            <w:tcBorders>
              <w:top w:val="nil"/>
              <w:left w:val="nil"/>
              <w:bottom w:val="nil"/>
              <w:right w:val="nil"/>
            </w:tcBorders>
          </w:tcPr>
          <w:p w14:paraId="4EA0D525"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2.06</w:t>
            </w:r>
          </w:p>
        </w:tc>
        <w:tc>
          <w:tcPr>
            <w:tcW w:w="1915" w:type="dxa"/>
            <w:tcBorders>
              <w:top w:val="nil"/>
              <w:left w:val="nil"/>
              <w:bottom w:val="nil"/>
              <w:right w:val="nil"/>
            </w:tcBorders>
          </w:tcPr>
          <w:p w14:paraId="0B1DC409"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1.89</w:t>
            </w:r>
          </w:p>
        </w:tc>
        <w:tc>
          <w:tcPr>
            <w:tcW w:w="1916" w:type="dxa"/>
            <w:tcBorders>
              <w:top w:val="nil"/>
              <w:left w:val="nil"/>
              <w:bottom w:val="nil"/>
            </w:tcBorders>
          </w:tcPr>
          <w:p w14:paraId="0FF64DB6"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1.81</w:t>
            </w:r>
          </w:p>
        </w:tc>
      </w:tr>
      <w:tr w:rsidR="00897C09" w:rsidRPr="00FE6F5B" w14:paraId="6477F882" w14:textId="77777777" w:rsidTr="0016525E">
        <w:tc>
          <w:tcPr>
            <w:tcW w:w="1915" w:type="dxa"/>
            <w:tcBorders>
              <w:top w:val="nil"/>
              <w:right w:val="nil"/>
            </w:tcBorders>
          </w:tcPr>
          <w:p w14:paraId="3B10F4ED"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LS</w:t>
            </w:r>
          </w:p>
        </w:tc>
        <w:tc>
          <w:tcPr>
            <w:tcW w:w="1915" w:type="dxa"/>
            <w:tcBorders>
              <w:top w:val="nil"/>
              <w:left w:val="nil"/>
              <w:right w:val="nil"/>
            </w:tcBorders>
          </w:tcPr>
          <w:p w14:paraId="1490EA90"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w:t>
            </w:r>
          </w:p>
        </w:tc>
        <w:tc>
          <w:tcPr>
            <w:tcW w:w="1915" w:type="dxa"/>
            <w:tcBorders>
              <w:top w:val="nil"/>
              <w:left w:val="nil"/>
              <w:right w:val="nil"/>
            </w:tcBorders>
          </w:tcPr>
          <w:p w14:paraId="16834E36"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w:t>
            </w:r>
          </w:p>
        </w:tc>
        <w:tc>
          <w:tcPr>
            <w:tcW w:w="1915" w:type="dxa"/>
            <w:tcBorders>
              <w:top w:val="nil"/>
              <w:left w:val="nil"/>
              <w:right w:val="nil"/>
            </w:tcBorders>
          </w:tcPr>
          <w:p w14:paraId="465C346D"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w:t>
            </w:r>
          </w:p>
        </w:tc>
        <w:tc>
          <w:tcPr>
            <w:tcW w:w="1916" w:type="dxa"/>
            <w:tcBorders>
              <w:top w:val="nil"/>
              <w:left w:val="nil"/>
            </w:tcBorders>
          </w:tcPr>
          <w:p w14:paraId="5A540606" w14:textId="77777777" w:rsidR="00897C09" w:rsidRPr="00FE6F5B" w:rsidRDefault="00897C09" w:rsidP="0016525E">
            <w:pPr>
              <w:rPr>
                <w:rFonts w:ascii="Times New Roman" w:hAnsi="Times New Roman" w:cs="Times New Roman"/>
                <w:sz w:val="24"/>
                <w:szCs w:val="24"/>
              </w:rPr>
            </w:pPr>
            <w:r w:rsidRPr="00FE6F5B">
              <w:rPr>
                <w:rFonts w:ascii="Times New Roman" w:hAnsi="Times New Roman" w:cs="Times New Roman"/>
                <w:sz w:val="24"/>
                <w:szCs w:val="24"/>
              </w:rPr>
              <w:t>*</w:t>
            </w:r>
          </w:p>
        </w:tc>
      </w:tr>
    </w:tbl>
    <w:p w14:paraId="69857561" w14:textId="77777777" w:rsidR="00897C09" w:rsidRPr="005C1C99" w:rsidRDefault="00897C09" w:rsidP="00897C09">
      <w:pPr>
        <w:spacing w:after="0" w:line="240" w:lineRule="auto"/>
        <w:rPr>
          <w:rFonts w:ascii="Times New Roman" w:hAnsi="Times New Roman" w:cs="Times New Roman"/>
          <w:sz w:val="24"/>
          <w:szCs w:val="24"/>
        </w:rPr>
      </w:pPr>
      <w:r w:rsidRPr="005C1C99">
        <w:rPr>
          <w:rFonts w:ascii="Times New Roman" w:hAnsi="Times New Roman" w:cs="Times New Roman"/>
          <w:sz w:val="24"/>
          <w:szCs w:val="24"/>
        </w:rPr>
        <w:t>Note: Single asterisk (*) represents significant at 0.05 level of significance while double asterisk (**) represents significance at 0.01 level of significance according to Duncan’s Multiple Range Test</w:t>
      </w:r>
      <w:r>
        <w:rPr>
          <w:rFonts w:ascii="Times New Roman" w:hAnsi="Times New Roman" w:cs="Times New Roman"/>
          <w:sz w:val="24"/>
          <w:szCs w:val="24"/>
        </w:rPr>
        <w:t xml:space="preserve"> </w:t>
      </w:r>
      <w:r w:rsidRPr="005C1C99">
        <w:rPr>
          <w:rFonts w:ascii="Times New Roman" w:hAnsi="Times New Roman" w:cs="Times New Roman"/>
          <w:sz w:val="24"/>
          <w:szCs w:val="24"/>
        </w:rPr>
        <w:t xml:space="preserve">(DMRT), LS: level of significance, </w:t>
      </w:r>
      <w:proofErr w:type="gramStart"/>
      <w:r w:rsidRPr="005C1C99">
        <w:rPr>
          <w:rFonts w:ascii="Times New Roman" w:hAnsi="Times New Roman" w:cs="Times New Roman"/>
          <w:sz w:val="24"/>
          <w:szCs w:val="24"/>
        </w:rPr>
        <w:t>SE(</w:t>
      </w:r>
      <w:proofErr w:type="gramEnd"/>
      <w:r w:rsidRPr="005C1C99">
        <w:rPr>
          <w:rFonts w:ascii="Times New Roman" w:hAnsi="Times New Roman" w:cs="Times New Roman"/>
          <w:sz w:val="24"/>
          <w:szCs w:val="24"/>
        </w:rPr>
        <w:t>±): standard error and NS: Non Significance.</w:t>
      </w:r>
    </w:p>
    <w:p w14:paraId="3FF5087E" w14:textId="77777777" w:rsidR="00897C09" w:rsidRDefault="00897C09" w:rsidP="00897C09">
      <w:pPr>
        <w:pStyle w:val="NormalWeb"/>
        <w:spacing w:before="0" w:beforeAutospacing="0" w:after="0" w:afterAutospacing="0" w:line="360" w:lineRule="auto"/>
        <w:jc w:val="both"/>
        <w:rPr>
          <w:color w:val="0E101A"/>
        </w:rPr>
      </w:pPr>
    </w:p>
    <w:p w14:paraId="3653A616" w14:textId="77777777" w:rsidR="00897C09" w:rsidRDefault="00897C09" w:rsidP="00897C09">
      <w:pPr>
        <w:pStyle w:val="NormalWeb"/>
        <w:spacing w:before="0" w:beforeAutospacing="0" w:after="0" w:afterAutospacing="0" w:line="360" w:lineRule="auto"/>
        <w:jc w:val="both"/>
        <w:rPr>
          <w:color w:val="0E101A"/>
        </w:rPr>
      </w:pPr>
      <w:r>
        <w:rPr>
          <w:color w:val="0E101A"/>
        </w:rPr>
        <w:t xml:space="preserve">The percentage increase from 100 to 150 kg N hac-1 in fruit weight per plant is very minute and economical. The percentage increase for fruit weight per plant from 0 to 100 kg N ha-1 was 25.37, 35.68 and 37.40 % for African giant, Darina and Greengo, respectively. The number of leaves and leaf area are part of the factors that enhance photosynthetic rate for more assimilate accumulation (Yan </w:t>
      </w:r>
      <w:r>
        <w:rPr>
          <w:rStyle w:val="Emphasis"/>
          <w:color w:val="0E101A"/>
        </w:rPr>
        <w:t>et al.,</w:t>
      </w:r>
      <w:r>
        <w:rPr>
          <w:color w:val="0E101A"/>
        </w:rPr>
        <w:t xml:space="preserve"> 2024).  The percentage increase in fruit weight per plant in all the cucumber hybrids studied as the nitrogen level increases could be a result of more assimilate accumulated by the plant due to a high number of leaves and leaf area</w:t>
      </w:r>
    </w:p>
    <w:p w14:paraId="42176B70" w14:textId="77777777" w:rsidR="00897C09" w:rsidRDefault="00897C09" w:rsidP="00897C09">
      <w:pPr>
        <w:pStyle w:val="NormalWeb"/>
        <w:spacing w:before="0" w:beforeAutospacing="0" w:after="0" w:afterAutospacing="0" w:line="360" w:lineRule="auto"/>
        <w:jc w:val="both"/>
        <w:rPr>
          <w:rStyle w:val="Strong"/>
          <w:color w:val="0E101A"/>
        </w:rPr>
      </w:pPr>
    </w:p>
    <w:p w14:paraId="1781928A" w14:textId="77777777" w:rsidR="00897C09" w:rsidRDefault="00897C09" w:rsidP="00897C09">
      <w:pPr>
        <w:pStyle w:val="NormalWeb"/>
        <w:spacing w:before="0" w:beforeAutospacing="0" w:after="0" w:afterAutospacing="0" w:line="360" w:lineRule="auto"/>
        <w:jc w:val="both"/>
        <w:rPr>
          <w:color w:val="0E101A"/>
        </w:rPr>
      </w:pPr>
      <w:r>
        <w:rPr>
          <w:rStyle w:val="Strong"/>
          <w:color w:val="0E101A"/>
        </w:rPr>
        <w:t>Conclusion</w:t>
      </w:r>
    </w:p>
    <w:p w14:paraId="60DF6C5B" w14:textId="77777777" w:rsidR="00897C09" w:rsidRDefault="00897C09" w:rsidP="00897C09">
      <w:pPr>
        <w:pStyle w:val="NormalWeb"/>
        <w:spacing w:before="0" w:beforeAutospacing="0" w:after="0" w:afterAutospacing="0" w:line="360" w:lineRule="auto"/>
        <w:jc w:val="both"/>
        <w:rPr>
          <w:color w:val="0E101A"/>
        </w:rPr>
      </w:pPr>
      <w:r>
        <w:rPr>
          <w:color w:val="0E101A"/>
        </w:rPr>
        <w:t xml:space="preserve">The study revealed that the traits studied mean values increase as the nitrogen level increases in all the selected cucumber hybrids. The plant that received 0 kg N ha-1 recorded the least mean values in all the traits studied, followed by 50, 100 and 150 kg N ha-1, respectively. There was a significant percentage increase for fruit weight per plant from 0 to 50 kg and 50 to 100 kg N ha-1. However, the percentage increase in fruit weight per plant for 100 to 150 kg N ha-1 was very minute and therefore not economical. The study also showed that Greengo had the highest mean value for fruit per plant (kg), followed by Darina and African Giant. </w:t>
      </w:r>
    </w:p>
    <w:p w14:paraId="764CD00C" w14:textId="77777777" w:rsidR="00897C09" w:rsidRPr="00BD792D" w:rsidRDefault="00897C09" w:rsidP="00897C09">
      <w:pPr>
        <w:rPr>
          <w:rFonts w:ascii="Times New Roman" w:hAnsi="Times New Roman" w:cs="Times New Roman"/>
          <w:sz w:val="24"/>
          <w:szCs w:val="24"/>
        </w:rPr>
      </w:pPr>
      <w:r w:rsidRPr="00BD792D">
        <w:rPr>
          <w:rFonts w:ascii="Times New Roman" w:hAnsi="Times New Roman" w:cs="Times New Roman"/>
          <w:sz w:val="24"/>
          <w:szCs w:val="24"/>
        </w:rPr>
        <w:lastRenderedPageBreak/>
        <w:t>Table 4: Mean performance for some fruit related traits of three cucumber hybrid evaluated under different nitrogen conditions for three consecutive growing seasons.</w:t>
      </w: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915"/>
        <w:gridCol w:w="1915"/>
        <w:gridCol w:w="1915"/>
        <w:gridCol w:w="1915"/>
        <w:gridCol w:w="1916"/>
      </w:tblGrid>
      <w:tr w:rsidR="00897C09" w:rsidRPr="00BD792D" w14:paraId="3ED236B1" w14:textId="77777777" w:rsidTr="0016525E">
        <w:tc>
          <w:tcPr>
            <w:tcW w:w="1915" w:type="dxa"/>
            <w:tcBorders>
              <w:bottom w:val="single" w:sz="4" w:space="0" w:color="000000" w:themeColor="text1"/>
            </w:tcBorders>
          </w:tcPr>
          <w:p w14:paraId="7BD65943"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Varieties</w:t>
            </w:r>
          </w:p>
        </w:tc>
        <w:tc>
          <w:tcPr>
            <w:tcW w:w="7661" w:type="dxa"/>
            <w:gridSpan w:val="4"/>
            <w:tcBorders>
              <w:bottom w:val="single" w:sz="4" w:space="0" w:color="000000" w:themeColor="text1"/>
            </w:tcBorders>
          </w:tcPr>
          <w:p w14:paraId="692B57BF" w14:textId="77777777" w:rsidR="00897C09" w:rsidRPr="00BD792D" w:rsidRDefault="00897C09" w:rsidP="0016525E">
            <w:pPr>
              <w:jc w:val="center"/>
              <w:rPr>
                <w:rFonts w:ascii="Times New Roman" w:hAnsi="Times New Roman" w:cs="Times New Roman"/>
                <w:sz w:val="24"/>
                <w:szCs w:val="24"/>
              </w:rPr>
            </w:pPr>
            <w:r w:rsidRPr="00BD792D">
              <w:rPr>
                <w:rFonts w:ascii="Times New Roman" w:hAnsi="Times New Roman" w:cs="Times New Roman"/>
                <w:sz w:val="24"/>
                <w:szCs w:val="24"/>
              </w:rPr>
              <w:t>Nitrogen Level (</w:t>
            </w:r>
            <w:r w:rsidRPr="00BD792D">
              <w:rPr>
                <w:rFonts w:ascii="Times New Roman" w:hAnsi="Times New Roman" w:cs="Times New Roman"/>
                <w:color w:val="0E101A"/>
                <w:sz w:val="24"/>
                <w:szCs w:val="24"/>
              </w:rPr>
              <w:t>kg N ha</w:t>
            </w:r>
            <w:r w:rsidRPr="00BD792D">
              <w:rPr>
                <w:rFonts w:ascii="Times New Roman" w:hAnsi="Times New Roman" w:cs="Times New Roman"/>
                <w:color w:val="0E101A"/>
                <w:sz w:val="24"/>
                <w:szCs w:val="24"/>
                <w:vertAlign w:val="superscript"/>
              </w:rPr>
              <w:t>-1</w:t>
            </w:r>
            <w:r w:rsidRPr="00BD792D">
              <w:rPr>
                <w:rFonts w:ascii="Times New Roman" w:hAnsi="Times New Roman" w:cs="Times New Roman"/>
                <w:color w:val="0E101A"/>
                <w:sz w:val="24"/>
                <w:szCs w:val="24"/>
              </w:rPr>
              <w:t>)</w:t>
            </w:r>
          </w:p>
        </w:tc>
      </w:tr>
      <w:tr w:rsidR="00897C09" w:rsidRPr="00BD792D" w14:paraId="2181861F" w14:textId="77777777" w:rsidTr="0016525E">
        <w:tc>
          <w:tcPr>
            <w:tcW w:w="9576" w:type="dxa"/>
            <w:gridSpan w:val="5"/>
            <w:tcBorders>
              <w:bottom w:val="nil"/>
            </w:tcBorders>
          </w:tcPr>
          <w:p w14:paraId="21890B41" w14:textId="77777777" w:rsidR="00897C09" w:rsidRPr="00BD792D" w:rsidRDefault="00897C09" w:rsidP="0016525E">
            <w:pPr>
              <w:jc w:val="center"/>
              <w:rPr>
                <w:rFonts w:ascii="Times New Roman" w:hAnsi="Times New Roman" w:cs="Times New Roman"/>
                <w:sz w:val="24"/>
                <w:szCs w:val="24"/>
              </w:rPr>
            </w:pPr>
            <w:r w:rsidRPr="00BD792D">
              <w:rPr>
                <w:rFonts w:ascii="Times New Roman" w:hAnsi="Times New Roman" w:cs="Times New Roman"/>
                <w:sz w:val="24"/>
                <w:szCs w:val="24"/>
              </w:rPr>
              <w:t>Number of fruits per plant</w:t>
            </w:r>
          </w:p>
        </w:tc>
      </w:tr>
      <w:tr w:rsidR="00897C09" w:rsidRPr="00BD792D" w14:paraId="5CAD0B10" w14:textId="77777777" w:rsidTr="0016525E">
        <w:tc>
          <w:tcPr>
            <w:tcW w:w="1915" w:type="dxa"/>
            <w:tcBorders>
              <w:top w:val="nil"/>
              <w:bottom w:val="nil"/>
            </w:tcBorders>
          </w:tcPr>
          <w:p w14:paraId="01030E02" w14:textId="77777777" w:rsidR="00897C09" w:rsidRPr="00BD792D" w:rsidRDefault="00897C09" w:rsidP="0016525E">
            <w:pPr>
              <w:rPr>
                <w:rFonts w:ascii="Times New Roman" w:hAnsi="Times New Roman" w:cs="Times New Roman"/>
                <w:sz w:val="24"/>
                <w:szCs w:val="24"/>
              </w:rPr>
            </w:pPr>
          </w:p>
        </w:tc>
        <w:tc>
          <w:tcPr>
            <w:tcW w:w="1915" w:type="dxa"/>
            <w:tcBorders>
              <w:top w:val="nil"/>
              <w:bottom w:val="nil"/>
            </w:tcBorders>
          </w:tcPr>
          <w:p w14:paraId="6D3D25C9"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0</w:t>
            </w:r>
          </w:p>
        </w:tc>
        <w:tc>
          <w:tcPr>
            <w:tcW w:w="1915" w:type="dxa"/>
            <w:tcBorders>
              <w:top w:val="nil"/>
              <w:bottom w:val="nil"/>
            </w:tcBorders>
          </w:tcPr>
          <w:p w14:paraId="5DDF7FAA"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50</w:t>
            </w:r>
          </w:p>
        </w:tc>
        <w:tc>
          <w:tcPr>
            <w:tcW w:w="1915" w:type="dxa"/>
            <w:tcBorders>
              <w:top w:val="nil"/>
              <w:bottom w:val="nil"/>
            </w:tcBorders>
          </w:tcPr>
          <w:p w14:paraId="6231747F"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100</w:t>
            </w:r>
          </w:p>
        </w:tc>
        <w:tc>
          <w:tcPr>
            <w:tcW w:w="1916" w:type="dxa"/>
            <w:tcBorders>
              <w:top w:val="nil"/>
              <w:bottom w:val="nil"/>
            </w:tcBorders>
          </w:tcPr>
          <w:p w14:paraId="1E4F20E1"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150</w:t>
            </w:r>
          </w:p>
        </w:tc>
      </w:tr>
      <w:tr w:rsidR="00897C09" w:rsidRPr="00BD792D" w14:paraId="74D20A66" w14:textId="77777777" w:rsidTr="0016525E">
        <w:tc>
          <w:tcPr>
            <w:tcW w:w="1915" w:type="dxa"/>
            <w:tcBorders>
              <w:top w:val="nil"/>
              <w:bottom w:val="nil"/>
            </w:tcBorders>
          </w:tcPr>
          <w:p w14:paraId="758E4EE8"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African giant</w:t>
            </w:r>
          </w:p>
        </w:tc>
        <w:tc>
          <w:tcPr>
            <w:tcW w:w="1915" w:type="dxa"/>
            <w:tcBorders>
              <w:top w:val="nil"/>
              <w:bottom w:val="nil"/>
            </w:tcBorders>
          </w:tcPr>
          <w:p w14:paraId="6F762246"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8.31</w:t>
            </w:r>
          </w:p>
        </w:tc>
        <w:tc>
          <w:tcPr>
            <w:tcW w:w="1915" w:type="dxa"/>
            <w:tcBorders>
              <w:top w:val="nil"/>
              <w:bottom w:val="nil"/>
            </w:tcBorders>
          </w:tcPr>
          <w:p w14:paraId="220DCB59"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8.96</w:t>
            </w:r>
          </w:p>
        </w:tc>
        <w:tc>
          <w:tcPr>
            <w:tcW w:w="1915" w:type="dxa"/>
            <w:tcBorders>
              <w:top w:val="nil"/>
              <w:bottom w:val="nil"/>
            </w:tcBorders>
          </w:tcPr>
          <w:p w14:paraId="063EC8D0"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10.41</w:t>
            </w:r>
          </w:p>
        </w:tc>
        <w:tc>
          <w:tcPr>
            <w:tcW w:w="1916" w:type="dxa"/>
            <w:tcBorders>
              <w:top w:val="nil"/>
              <w:bottom w:val="nil"/>
            </w:tcBorders>
          </w:tcPr>
          <w:p w14:paraId="31AA7EDF"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10.42</w:t>
            </w:r>
          </w:p>
        </w:tc>
      </w:tr>
      <w:tr w:rsidR="00897C09" w:rsidRPr="00BD792D" w14:paraId="35ECB69C" w14:textId="77777777" w:rsidTr="0016525E">
        <w:trPr>
          <w:trHeight w:val="64"/>
        </w:trPr>
        <w:tc>
          <w:tcPr>
            <w:tcW w:w="1915" w:type="dxa"/>
            <w:tcBorders>
              <w:top w:val="nil"/>
              <w:bottom w:val="nil"/>
            </w:tcBorders>
          </w:tcPr>
          <w:p w14:paraId="38E5DFA5"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Darina</w:t>
            </w:r>
          </w:p>
        </w:tc>
        <w:tc>
          <w:tcPr>
            <w:tcW w:w="1915" w:type="dxa"/>
            <w:tcBorders>
              <w:top w:val="nil"/>
              <w:bottom w:val="nil"/>
            </w:tcBorders>
          </w:tcPr>
          <w:p w14:paraId="65C188B1"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12.36</w:t>
            </w:r>
          </w:p>
        </w:tc>
        <w:tc>
          <w:tcPr>
            <w:tcW w:w="1915" w:type="dxa"/>
            <w:tcBorders>
              <w:top w:val="nil"/>
              <w:bottom w:val="nil"/>
            </w:tcBorders>
          </w:tcPr>
          <w:p w14:paraId="4CA5E0A4"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13.28</w:t>
            </w:r>
          </w:p>
        </w:tc>
        <w:tc>
          <w:tcPr>
            <w:tcW w:w="1915" w:type="dxa"/>
            <w:tcBorders>
              <w:top w:val="nil"/>
              <w:bottom w:val="nil"/>
            </w:tcBorders>
          </w:tcPr>
          <w:p w14:paraId="12A7D477"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15.31</w:t>
            </w:r>
          </w:p>
        </w:tc>
        <w:tc>
          <w:tcPr>
            <w:tcW w:w="1916" w:type="dxa"/>
            <w:tcBorders>
              <w:top w:val="nil"/>
              <w:bottom w:val="nil"/>
            </w:tcBorders>
          </w:tcPr>
          <w:p w14:paraId="4B8E8763"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14.30</w:t>
            </w:r>
          </w:p>
        </w:tc>
      </w:tr>
      <w:tr w:rsidR="00897C09" w:rsidRPr="00BD792D" w14:paraId="10349DB8" w14:textId="77777777" w:rsidTr="0016525E">
        <w:tc>
          <w:tcPr>
            <w:tcW w:w="1915" w:type="dxa"/>
            <w:tcBorders>
              <w:top w:val="nil"/>
              <w:bottom w:val="nil"/>
            </w:tcBorders>
          </w:tcPr>
          <w:p w14:paraId="552649C0"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Greengo</w:t>
            </w:r>
          </w:p>
        </w:tc>
        <w:tc>
          <w:tcPr>
            <w:tcW w:w="1915" w:type="dxa"/>
            <w:tcBorders>
              <w:top w:val="nil"/>
              <w:bottom w:val="nil"/>
            </w:tcBorders>
          </w:tcPr>
          <w:p w14:paraId="38E824BD"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13.11</w:t>
            </w:r>
          </w:p>
        </w:tc>
        <w:tc>
          <w:tcPr>
            <w:tcW w:w="1915" w:type="dxa"/>
            <w:tcBorders>
              <w:top w:val="nil"/>
              <w:bottom w:val="nil"/>
            </w:tcBorders>
          </w:tcPr>
          <w:p w14:paraId="3CD64645"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15.56</w:t>
            </w:r>
          </w:p>
        </w:tc>
        <w:tc>
          <w:tcPr>
            <w:tcW w:w="1915" w:type="dxa"/>
            <w:tcBorders>
              <w:top w:val="nil"/>
              <w:bottom w:val="nil"/>
            </w:tcBorders>
          </w:tcPr>
          <w:p w14:paraId="03529638"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17.11</w:t>
            </w:r>
          </w:p>
        </w:tc>
        <w:tc>
          <w:tcPr>
            <w:tcW w:w="1916" w:type="dxa"/>
            <w:tcBorders>
              <w:top w:val="nil"/>
              <w:bottom w:val="nil"/>
            </w:tcBorders>
          </w:tcPr>
          <w:p w14:paraId="12598AF5"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15.98</w:t>
            </w:r>
          </w:p>
        </w:tc>
      </w:tr>
      <w:tr w:rsidR="00897C09" w:rsidRPr="00BD792D" w14:paraId="5A46900F" w14:textId="77777777" w:rsidTr="0016525E">
        <w:tc>
          <w:tcPr>
            <w:tcW w:w="1915" w:type="dxa"/>
            <w:tcBorders>
              <w:top w:val="nil"/>
              <w:bottom w:val="nil"/>
            </w:tcBorders>
          </w:tcPr>
          <w:p w14:paraId="4D93559D" w14:textId="77777777" w:rsidR="00897C09" w:rsidRPr="00BD792D" w:rsidRDefault="00897C09" w:rsidP="0016525E">
            <w:pPr>
              <w:rPr>
                <w:rFonts w:ascii="Times New Roman" w:hAnsi="Times New Roman" w:cs="Times New Roman"/>
                <w:sz w:val="24"/>
                <w:szCs w:val="24"/>
              </w:rPr>
            </w:pPr>
            <w:proofErr w:type="gramStart"/>
            <w:r w:rsidRPr="00BD792D">
              <w:rPr>
                <w:rFonts w:ascii="Times New Roman" w:hAnsi="Times New Roman" w:cs="Times New Roman"/>
                <w:sz w:val="24"/>
                <w:szCs w:val="24"/>
              </w:rPr>
              <w:t>SE(</w:t>
            </w:r>
            <w:proofErr w:type="gramEnd"/>
            <w:r w:rsidRPr="00BD792D">
              <w:rPr>
                <w:rFonts w:ascii="Times New Roman" w:hAnsi="Times New Roman" w:cs="Times New Roman"/>
                <w:sz w:val="24"/>
                <w:szCs w:val="24"/>
              </w:rPr>
              <w:t>±)</w:t>
            </w:r>
          </w:p>
        </w:tc>
        <w:tc>
          <w:tcPr>
            <w:tcW w:w="1915" w:type="dxa"/>
            <w:tcBorders>
              <w:top w:val="nil"/>
              <w:bottom w:val="nil"/>
            </w:tcBorders>
          </w:tcPr>
          <w:p w14:paraId="28484399"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1.24</w:t>
            </w:r>
          </w:p>
        </w:tc>
        <w:tc>
          <w:tcPr>
            <w:tcW w:w="1915" w:type="dxa"/>
            <w:tcBorders>
              <w:top w:val="nil"/>
              <w:bottom w:val="nil"/>
            </w:tcBorders>
          </w:tcPr>
          <w:p w14:paraId="77561D12"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1.04</w:t>
            </w:r>
          </w:p>
        </w:tc>
        <w:tc>
          <w:tcPr>
            <w:tcW w:w="1915" w:type="dxa"/>
            <w:tcBorders>
              <w:top w:val="nil"/>
              <w:bottom w:val="nil"/>
            </w:tcBorders>
          </w:tcPr>
          <w:p w14:paraId="3DA6293C"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1.53</w:t>
            </w:r>
          </w:p>
        </w:tc>
        <w:tc>
          <w:tcPr>
            <w:tcW w:w="1916" w:type="dxa"/>
            <w:tcBorders>
              <w:top w:val="nil"/>
              <w:bottom w:val="nil"/>
            </w:tcBorders>
          </w:tcPr>
          <w:p w14:paraId="2A88B9A4"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1.68</w:t>
            </w:r>
          </w:p>
        </w:tc>
      </w:tr>
      <w:tr w:rsidR="00897C09" w:rsidRPr="00BD792D" w14:paraId="3B6B05DB" w14:textId="77777777" w:rsidTr="0016525E">
        <w:tc>
          <w:tcPr>
            <w:tcW w:w="1915" w:type="dxa"/>
            <w:tcBorders>
              <w:top w:val="nil"/>
              <w:bottom w:val="nil"/>
            </w:tcBorders>
          </w:tcPr>
          <w:p w14:paraId="6011743A"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LS</w:t>
            </w:r>
          </w:p>
        </w:tc>
        <w:tc>
          <w:tcPr>
            <w:tcW w:w="1915" w:type="dxa"/>
            <w:tcBorders>
              <w:top w:val="nil"/>
              <w:bottom w:val="nil"/>
            </w:tcBorders>
          </w:tcPr>
          <w:p w14:paraId="18A4BAAD"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w:t>
            </w:r>
          </w:p>
        </w:tc>
        <w:tc>
          <w:tcPr>
            <w:tcW w:w="1915" w:type="dxa"/>
            <w:tcBorders>
              <w:top w:val="nil"/>
              <w:bottom w:val="nil"/>
            </w:tcBorders>
          </w:tcPr>
          <w:p w14:paraId="029A3E04"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w:t>
            </w:r>
          </w:p>
        </w:tc>
        <w:tc>
          <w:tcPr>
            <w:tcW w:w="1915" w:type="dxa"/>
            <w:tcBorders>
              <w:top w:val="nil"/>
              <w:bottom w:val="nil"/>
            </w:tcBorders>
          </w:tcPr>
          <w:p w14:paraId="7249D7A6"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w:t>
            </w:r>
          </w:p>
        </w:tc>
        <w:tc>
          <w:tcPr>
            <w:tcW w:w="1916" w:type="dxa"/>
            <w:tcBorders>
              <w:top w:val="nil"/>
              <w:bottom w:val="nil"/>
            </w:tcBorders>
          </w:tcPr>
          <w:p w14:paraId="15E2DDFE"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w:t>
            </w:r>
          </w:p>
        </w:tc>
      </w:tr>
      <w:tr w:rsidR="00897C09" w:rsidRPr="00BD792D" w14:paraId="273D41AF" w14:textId="77777777" w:rsidTr="0016525E">
        <w:tc>
          <w:tcPr>
            <w:tcW w:w="9576" w:type="dxa"/>
            <w:gridSpan w:val="5"/>
            <w:tcBorders>
              <w:top w:val="nil"/>
              <w:bottom w:val="nil"/>
            </w:tcBorders>
          </w:tcPr>
          <w:p w14:paraId="13CC7F53" w14:textId="77777777" w:rsidR="00897C09" w:rsidRPr="00BD792D" w:rsidRDefault="00897C09" w:rsidP="0016525E">
            <w:pPr>
              <w:jc w:val="center"/>
              <w:rPr>
                <w:rFonts w:ascii="Times New Roman" w:hAnsi="Times New Roman" w:cs="Times New Roman"/>
                <w:sz w:val="24"/>
                <w:szCs w:val="24"/>
              </w:rPr>
            </w:pPr>
            <w:r w:rsidRPr="00BD792D">
              <w:rPr>
                <w:rFonts w:ascii="Times New Roman" w:hAnsi="Times New Roman" w:cs="Times New Roman"/>
                <w:sz w:val="24"/>
                <w:szCs w:val="24"/>
              </w:rPr>
              <w:t>Fruit Length (cm)</w:t>
            </w:r>
          </w:p>
        </w:tc>
      </w:tr>
      <w:tr w:rsidR="00897C09" w:rsidRPr="00BD792D" w14:paraId="0FC983FB" w14:textId="77777777" w:rsidTr="0016525E">
        <w:tc>
          <w:tcPr>
            <w:tcW w:w="1915" w:type="dxa"/>
            <w:tcBorders>
              <w:top w:val="nil"/>
              <w:bottom w:val="nil"/>
            </w:tcBorders>
          </w:tcPr>
          <w:p w14:paraId="740DA8B1" w14:textId="77777777" w:rsidR="00897C09" w:rsidRPr="00BD792D" w:rsidRDefault="00897C09" w:rsidP="0016525E">
            <w:pPr>
              <w:rPr>
                <w:rFonts w:ascii="Times New Roman" w:hAnsi="Times New Roman" w:cs="Times New Roman"/>
                <w:sz w:val="24"/>
                <w:szCs w:val="24"/>
              </w:rPr>
            </w:pPr>
          </w:p>
        </w:tc>
        <w:tc>
          <w:tcPr>
            <w:tcW w:w="1915" w:type="dxa"/>
            <w:tcBorders>
              <w:top w:val="nil"/>
              <w:bottom w:val="nil"/>
            </w:tcBorders>
          </w:tcPr>
          <w:p w14:paraId="4B0D9180"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0</w:t>
            </w:r>
          </w:p>
        </w:tc>
        <w:tc>
          <w:tcPr>
            <w:tcW w:w="1915" w:type="dxa"/>
            <w:tcBorders>
              <w:top w:val="nil"/>
              <w:bottom w:val="nil"/>
            </w:tcBorders>
          </w:tcPr>
          <w:p w14:paraId="6293B76F"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50</w:t>
            </w:r>
          </w:p>
        </w:tc>
        <w:tc>
          <w:tcPr>
            <w:tcW w:w="1915" w:type="dxa"/>
            <w:tcBorders>
              <w:top w:val="nil"/>
              <w:bottom w:val="nil"/>
            </w:tcBorders>
          </w:tcPr>
          <w:p w14:paraId="57F118A8"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100</w:t>
            </w:r>
          </w:p>
        </w:tc>
        <w:tc>
          <w:tcPr>
            <w:tcW w:w="1916" w:type="dxa"/>
            <w:tcBorders>
              <w:top w:val="nil"/>
              <w:bottom w:val="nil"/>
            </w:tcBorders>
          </w:tcPr>
          <w:p w14:paraId="574BBE1F"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150</w:t>
            </w:r>
          </w:p>
        </w:tc>
      </w:tr>
      <w:tr w:rsidR="00897C09" w:rsidRPr="00BD792D" w14:paraId="1AF0E578" w14:textId="77777777" w:rsidTr="0016525E">
        <w:tc>
          <w:tcPr>
            <w:tcW w:w="1915" w:type="dxa"/>
            <w:tcBorders>
              <w:top w:val="nil"/>
              <w:bottom w:val="nil"/>
            </w:tcBorders>
          </w:tcPr>
          <w:p w14:paraId="40D8EA0F"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African Giant</w:t>
            </w:r>
          </w:p>
        </w:tc>
        <w:tc>
          <w:tcPr>
            <w:tcW w:w="1915" w:type="dxa"/>
            <w:tcBorders>
              <w:top w:val="nil"/>
              <w:bottom w:val="nil"/>
            </w:tcBorders>
          </w:tcPr>
          <w:p w14:paraId="5C980BED"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20.31</w:t>
            </w:r>
          </w:p>
        </w:tc>
        <w:tc>
          <w:tcPr>
            <w:tcW w:w="1915" w:type="dxa"/>
            <w:tcBorders>
              <w:top w:val="nil"/>
              <w:bottom w:val="nil"/>
            </w:tcBorders>
          </w:tcPr>
          <w:p w14:paraId="500E7211"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22.11</w:t>
            </w:r>
          </w:p>
        </w:tc>
        <w:tc>
          <w:tcPr>
            <w:tcW w:w="1915" w:type="dxa"/>
            <w:tcBorders>
              <w:top w:val="nil"/>
              <w:bottom w:val="nil"/>
            </w:tcBorders>
          </w:tcPr>
          <w:p w14:paraId="553AD063"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25.43</w:t>
            </w:r>
          </w:p>
        </w:tc>
        <w:tc>
          <w:tcPr>
            <w:tcW w:w="1916" w:type="dxa"/>
            <w:tcBorders>
              <w:top w:val="nil"/>
              <w:bottom w:val="nil"/>
            </w:tcBorders>
          </w:tcPr>
          <w:p w14:paraId="4C595A7A"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25.45</w:t>
            </w:r>
          </w:p>
        </w:tc>
      </w:tr>
      <w:tr w:rsidR="00897C09" w:rsidRPr="00BD792D" w14:paraId="6EBF7400" w14:textId="77777777" w:rsidTr="0016525E">
        <w:tc>
          <w:tcPr>
            <w:tcW w:w="1915" w:type="dxa"/>
            <w:tcBorders>
              <w:top w:val="nil"/>
              <w:bottom w:val="nil"/>
            </w:tcBorders>
          </w:tcPr>
          <w:p w14:paraId="269FFCB2"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Darina</w:t>
            </w:r>
          </w:p>
        </w:tc>
        <w:tc>
          <w:tcPr>
            <w:tcW w:w="1915" w:type="dxa"/>
            <w:tcBorders>
              <w:top w:val="nil"/>
              <w:bottom w:val="nil"/>
            </w:tcBorders>
          </w:tcPr>
          <w:p w14:paraId="62ADF2CE"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14.36</w:t>
            </w:r>
          </w:p>
        </w:tc>
        <w:tc>
          <w:tcPr>
            <w:tcW w:w="1915" w:type="dxa"/>
            <w:tcBorders>
              <w:top w:val="nil"/>
              <w:bottom w:val="nil"/>
            </w:tcBorders>
          </w:tcPr>
          <w:p w14:paraId="4648C73D"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16.19</w:t>
            </w:r>
          </w:p>
        </w:tc>
        <w:tc>
          <w:tcPr>
            <w:tcW w:w="1915" w:type="dxa"/>
            <w:tcBorders>
              <w:top w:val="nil"/>
              <w:bottom w:val="nil"/>
            </w:tcBorders>
          </w:tcPr>
          <w:p w14:paraId="71105968"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18.20</w:t>
            </w:r>
          </w:p>
        </w:tc>
        <w:tc>
          <w:tcPr>
            <w:tcW w:w="1916" w:type="dxa"/>
            <w:tcBorders>
              <w:top w:val="nil"/>
              <w:bottom w:val="nil"/>
            </w:tcBorders>
          </w:tcPr>
          <w:p w14:paraId="1B42DA5A"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18.23</w:t>
            </w:r>
          </w:p>
        </w:tc>
      </w:tr>
      <w:tr w:rsidR="00897C09" w:rsidRPr="00BD792D" w14:paraId="7A6E034D" w14:textId="77777777" w:rsidTr="0016525E">
        <w:tc>
          <w:tcPr>
            <w:tcW w:w="1915" w:type="dxa"/>
            <w:tcBorders>
              <w:top w:val="nil"/>
              <w:bottom w:val="nil"/>
            </w:tcBorders>
          </w:tcPr>
          <w:p w14:paraId="41D224E0"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Greengo</w:t>
            </w:r>
          </w:p>
        </w:tc>
        <w:tc>
          <w:tcPr>
            <w:tcW w:w="1915" w:type="dxa"/>
            <w:tcBorders>
              <w:top w:val="nil"/>
              <w:bottom w:val="nil"/>
            </w:tcBorders>
          </w:tcPr>
          <w:p w14:paraId="35DD8F66"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16.18</w:t>
            </w:r>
          </w:p>
        </w:tc>
        <w:tc>
          <w:tcPr>
            <w:tcW w:w="1915" w:type="dxa"/>
            <w:tcBorders>
              <w:top w:val="nil"/>
              <w:bottom w:val="nil"/>
            </w:tcBorders>
          </w:tcPr>
          <w:p w14:paraId="0FD316B9"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17.20</w:t>
            </w:r>
          </w:p>
        </w:tc>
        <w:tc>
          <w:tcPr>
            <w:tcW w:w="1915" w:type="dxa"/>
            <w:tcBorders>
              <w:top w:val="nil"/>
              <w:bottom w:val="nil"/>
            </w:tcBorders>
          </w:tcPr>
          <w:p w14:paraId="301B6271"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20.17</w:t>
            </w:r>
          </w:p>
        </w:tc>
        <w:tc>
          <w:tcPr>
            <w:tcW w:w="1916" w:type="dxa"/>
            <w:tcBorders>
              <w:top w:val="nil"/>
              <w:bottom w:val="nil"/>
            </w:tcBorders>
          </w:tcPr>
          <w:p w14:paraId="259C5B79"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20.18</w:t>
            </w:r>
          </w:p>
        </w:tc>
      </w:tr>
      <w:tr w:rsidR="00897C09" w:rsidRPr="00BD792D" w14:paraId="2E7A7576" w14:textId="77777777" w:rsidTr="0016525E">
        <w:tc>
          <w:tcPr>
            <w:tcW w:w="1915" w:type="dxa"/>
            <w:tcBorders>
              <w:top w:val="nil"/>
              <w:bottom w:val="nil"/>
            </w:tcBorders>
          </w:tcPr>
          <w:p w14:paraId="698192B6" w14:textId="77777777" w:rsidR="00897C09" w:rsidRPr="00BD792D" w:rsidRDefault="00897C09" w:rsidP="0016525E">
            <w:pPr>
              <w:rPr>
                <w:rFonts w:ascii="Times New Roman" w:hAnsi="Times New Roman" w:cs="Times New Roman"/>
                <w:sz w:val="24"/>
                <w:szCs w:val="24"/>
              </w:rPr>
            </w:pPr>
            <w:proofErr w:type="gramStart"/>
            <w:r w:rsidRPr="00BD792D">
              <w:rPr>
                <w:rFonts w:ascii="Times New Roman" w:hAnsi="Times New Roman" w:cs="Times New Roman"/>
                <w:sz w:val="24"/>
                <w:szCs w:val="24"/>
              </w:rPr>
              <w:t>SE(</w:t>
            </w:r>
            <w:proofErr w:type="gramEnd"/>
            <w:r w:rsidRPr="00BD792D">
              <w:rPr>
                <w:rFonts w:ascii="Times New Roman" w:hAnsi="Times New Roman" w:cs="Times New Roman"/>
                <w:sz w:val="24"/>
                <w:szCs w:val="24"/>
              </w:rPr>
              <w:t>±)</w:t>
            </w:r>
          </w:p>
        </w:tc>
        <w:tc>
          <w:tcPr>
            <w:tcW w:w="1915" w:type="dxa"/>
            <w:tcBorders>
              <w:top w:val="nil"/>
              <w:bottom w:val="nil"/>
            </w:tcBorders>
          </w:tcPr>
          <w:p w14:paraId="2AE64621"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2.05</w:t>
            </w:r>
          </w:p>
        </w:tc>
        <w:tc>
          <w:tcPr>
            <w:tcW w:w="1915" w:type="dxa"/>
            <w:tcBorders>
              <w:top w:val="nil"/>
              <w:bottom w:val="nil"/>
            </w:tcBorders>
          </w:tcPr>
          <w:p w14:paraId="5F1D3D0C"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2.14</w:t>
            </w:r>
          </w:p>
        </w:tc>
        <w:tc>
          <w:tcPr>
            <w:tcW w:w="1915" w:type="dxa"/>
            <w:tcBorders>
              <w:top w:val="nil"/>
              <w:bottom w:val="nil"/>
            </w:tcBorders>
          </w:tcPr>
          <w:p w14:paraId="7FBBE61F"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2.64</w:t>
            </w:r>
          </w:p>
        </w:tc>
        <w:tc>
          <w:tcPr>
            <w:tcW w:w="1916" w:type="dxa"/>
            <w:tcBorders>
              <w:top w:val="nil"/>
              <w:bottom w:val="nil"/>
            </w:tcBorders>
          </w:tcPr>
          <w:p w14:paraId="667841A0"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2.01</w:t>
            </w:r>
          </w:p>
        </w:tc>
      </w:tr>
      <w:tr w:rsidR="00897C09" w:rsidRPr="00BD792D" w14:paraId="0EC0C9A3" w14:textId="77777777" w:rsidTr="0016525E">
        <w:tc>
          <w:tcPr>
            <w:tcW w:w="1915" w:type="dxa"/>
            <w:tcBorders>
              <w:top w:val="nil"/>
              <w:bottom w:val="nil"/>
            </w:tcBorders>
          </w:tcPr>
          <w:p w14:paraId="2AF8FDA5"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LS</w:t>
            </w:r>
          </w:p>
        </w:tc>
        <w:tc>
          <w:tcPr>
            <w:tcW w:w="1915" w:type="dxa"/>
            <w:tcBorders>
              <w:top w:val="nil"/>
              <w:bottom w:val="nil"/>
            </w:tcBorders>
          </w:tcPr>
          <w:p w14:paraId="2D276B40"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w:t>
            </w:r>
          </w:p>
        </w:tc>
        <w:tc>
          <w:tcPr>
            <w:tcW w:w="1915" w:type="dxa"/>
            <w:tcBorders>
              <w:top w:val="nil"/>
              <w:bottom w:val="nil"/>
            </w:tcBorders>
          </w:tcPr>
          <w:p w14:paraId="5C4A3497"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w:t>
            </w:r>
          </w:p>
        </w:tc>
        <w:tc>
          <w:tcPr>
            <w:tcW w:w="1915" w:type="dxa"/>
            <w:tcBorders>
              <w:top w:val="nil"/>
              <w:bottom w:val="nil"/>
            </w:tcBorders>
          </w:tcPr>
          <w:p w14:paraId="25D0637E"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w:t>
            </w:r>
          </w:p>
        </w:tc>
        <w:tc>
          <w:tcPr>
            <w:tcW w:w="1916" w:type="dxa"/>
            <w:tcBorders>
              <w:top w:val="nil"/>
              <w:bottom w:val="nil"/>
            </w:tcBorders>
          </w:tcPr>
          <w:p w14:paraId="46859C0F"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w:t>
            </w:r>
          </w:p>
        </w:tc>
      </w:tr>
      <w:tr w:rsidR="00897C09" w:rsidRPr="00BD792D" w14:paraId="5D0113A2" w14:textId="77777777" w:rsidTr="0016525E">
        <w:tc>
          <w:tcPr>
            <w:tcW w:w="9576" w:type="dxa"/>
            <w:gridSpan w:val="5"/>
            <w:tcBorders>
              <w:top w:val="nil"/>
              <w:bottom w:val="nil"/>
            </w:tcBorders>
          </w:tcPr>
          <w:p w14:paraId="1504320F" w14:textId="77777777" w:rsidR="00897C09" w:rsidRPr="00BD792D" w:rsidRDefault="00897C09" w:rsidP="0016525E">
            <w:pPr>
              <w:jc w:val="center"/>
              <w:rPr>
                <w:rFonts w:ascii="Times New Roman" w:hAnsi="Times New Roman" w:cs="Times New Roman"/>
                <w:sz w:val="24"/>
                <w:szCs w:val="24"/>
              </w:rPr>
            </w:pPr>
            <w:r w:rsidRPr="00BD792D">
              <w:rPr>
                <w:rFonts w:ascii="Times New Roman" w:hAnsi="Times New Roman" w:cs="Times New Roman"/>
                <w:sz w:val="24"/>
                <w:szCs w:val="24"/>
              </w:rPr>
              <w:t>Fruit Width (cm)</w:t>
            </w:r>
          </w:p>
        </w:tc>
      </w:tr>
      <w:tr w:rsidR="00897C09" w:rsidRPr="00BD792D" w14:paraId="6D83583C" w14:textId="77777777" w:rsidTr="0016525E">
        <w:tc>
          <w:tcPr>
            <w:tcW w:w="1915" w:type="dxa"/>
            <w:tcBorders>
              <w:top w:val="nil"/>
              <w:bottom w:val="nil"/>
            </w:tcBorders>
          </w:tcPr>
          <w:p w14:paraId="0D5B11CF" w14:textId="77777777" w:rsidR="00897C09" w:rsidRPr="00BD792D" w:rsidRDefault="00897C09" w:rsidP="0016525E">
            <w:pPr>
              <w:rPr>
                <w:rFonts w:ascii="Times New Roman" w:hAnsi="Times New Roman" w:cs="Times New Roman"/>
                <w:sz w:val="24"/>
                <w:szCs w:val="24"/>
              </w:rPr>
            </w:pPr>
          </w:p>
        </w:tc>
        <w:tc>
          <w:tcPr>
            <w:tcW w:w="1915" w:type="dxa"/>
            <w:tcBorders>
              <w:top w:val="nil"/>
              <w:bottom w:val="nil"/>
            </w:tcBorders>
          </w:tcPr>
          <w:p w14:paraId="79C6F183"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0</w:t>
            </w:r>
          </w:p>
        </w:tc>
        <w:tc>
          <w:tcPr>
            <w:tcW w:w="1915" w:type="dxa"/>
            <w:tcBorders>
              <w:top w:val="nil"/>
              <w:bottom w:val="nil"/>
            </w:tcBorders>
          </w:tcPr>
          <w:p w14:paraId="602C1B16"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50</w:t>
            </w:r>
          </w:p>
        </w:tc>
        <w:tc>
          <w:tcPr>
            <w:tcW w:w="1915" w:type="dxa"/>
            <w:tcBorders>
              <w:top w:val="nil"/>
              <w:bottom w:val="nil"/>
            </w:tcBorders>
          </w:tcPr>
          <w:p w14:paraId="1717F56F"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100</w:t>
            </w:r>
          </w:p>
        </w:tc>
        <w:tc>
          <w:tcPr>
            <w:tcW w:w="1916" w:type="dxa"/>
            <w:tcBorders>
              <w:top w:val="nil"/>
              <w:bottom w:val="nil"/>
            </w:tcBorders>
          </w:tcPr>
          <w:p w14:paraId="0D2F6005"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150</w:t>
            </w:r>
          </w:p>
        </w:tc>
      </w:tr>
      <w:tr w:rsidR="00897C09" w:rsidRPr="00BD792D" w14:paraId="56A3A4C3" w14:textId="77777777" w:rsidTr="0016525E">
        <w:tc>
          <w:tcPr>
            <w:tcW w:w="1915" w:type="dxa"/>
            <w:tcBorders>
              <w:top w:val="nil"/>
              <w:bottom w:val="nil"/>
            </w:tcBorders>
          </w:tcPr>
          <w:p w14:paraId="62DCED61"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African Giant</w:t>
            </w:r>
          </w:p>
        </w:tc>
        <w:tc>
          <w:tcPr>
            <w:tcW w:w="1915" w:type="dxa"/>
            <w:tcBorders>
              <w:top w:val="nil"/>
              <w:bottom w:val="nil"/>
            </w:tcBorders>
          </w:tcPr>
          <w:p w14:paraId="508B9E8B"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10.11</w:t>
            </w:r>
          </w:p>
        </w:tc>
        <w:tc>
          <w:tcPr>
            <w:tcW w:w="1915" w:type="dxa"/>
            <w:tcBorders>
              <w:top w:val="nil"/>
              <w:bottom w:val="nil"/>
            </w:tcBorders>
          </w:tcPr>
          <w:p w14:paraId="174E2173"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10.28</w:t>
            </w:r>
          </w:p>
        </w:tc>
        <w:tc>
          <w:tcPr>
            <w:tcW w:w="1915" w:type="dxa"/>
            <w:tcBorders>
              <w:top w:val="nil"/>
              <w:bottom w:val="nil"/>
            </w:tcBorders>
          </w:tcPr>
          <w:p w14:paraId="2B660249"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11.36</w:t>
            </w:r>
          </w:p>
        </w:tc>
        <w:tc>
          <w:tcPr>
            <w:tcW w:w="1916" w:type="dxa"/>
            <w:tcBorders>
              <w:top w:val="nil"/>
              <w:bottom w:val="nil"/>
            </w:tcBorders>
          </w:tcPr>
          <w:p w14:paraId="03726544"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12.11</w:t>
            </w:r>
          </w:p>
        </w:tc>
      </w:tr>
      <w:tr w:rsidR="00897C09" w:rsidRPr="00BD792D" w14:paraId="34C419DE" w14:textId="77777777" w:rsidTr="0016525E">
        <w:tc>
          <w:tcPr>
            <w:tcW w:w="1915" w:type="dxa"/>
            <w:tcBorders>
              <w:top w:val="nil"/>
              <w:bottom w:val="nil"/>
            </w:tcBorders>
          </w:tcPr>
          <w:p w14:paraId="5EF4BC7B"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Darina</w:t>
            </w:r>
          </w:p>
        </w:tc>
        <w:tc>
          <w:tcPr>
            <w:tcW w:w="1915" w:type="dxa"/>
            <w:tcBorders>
              <w:top w:val="nil"/>
              <w:bottom w:val="nil"/>
            </w:tcBorders>
          </w:tcPr>
          <w:p w14:paraId="6DEFAD3F"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11.20</w:t>
            </w:r>
          </w:p>
        </w:tc>
        <w:tc>
          <w:tcPr>
            <w:tcW w:w="1915" w:type="dxa"/>
            <w:tcBorders>
              <w:top w:val="nil"/>
              <w:bottom w:val="nil"/>
            </w:tcBorders>
          </w:tcPr>
          <w:p w14:paraId="1ED63FAD"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11.34</w:t>
            </w:r>
          </w:p>
        </w:tc>
        <w:tc>
          <w:tcPr>
            <w:tcW w:w="1915" w:type="dxa"/>
            <w:tcBorders>
              <w:top w:val="nil"/>
              <w:bottom w:val="nil"/>
            </w:tcBorders>
          </w:tcPr>
          <w:p w14:paraId="1C559802"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12.10</w:t>
            </w:r>
          </w:p>
        </w:tc>
        <w:tc>
          <w:tcPr>
            <w:tcW w:w="1916" w:type="dxa"/>
            <w:tcBorders>
              <w:top w:val="nil"/>
              <w:bottom w:val="nil"/>
            </w:tcBorders>
          </w:tcPr>
          <w:p w14:paraId="1AB53522"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12.24</w:t>
            </w:r>
          </w:p>
        </w:tc>
      </w:tr>
      <w:tr w:rsidR="00897C09" w:rsidRPr="00BD792D" w14:paraId="5FA323D3" w14:textId="77777777" w:rsidTr="0016525E">
        <w:tc>
          <w:tcPr>
            <w:tcW w:w="1915" w:type="dxa"/>
            <w:tcBorders>
              <w:top w:val="nil"/>
              <w:bottom w:val="nil"/>
            </w:tcBorders>
          </w:tcPr>
          <w:p w14:paraId="62211C2F"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Greengo</w:t>
            </w:r>
          </w:p>
        </w:tc>
        <w:tc>
          <w:tcPr>
            <w:tcW w:w="1915" w:type="dxa"/>
            <w:tcBorders>
              <w:top w:val="nil"/>
              <w:bottom w:val="nil"/>
            </w:tcBorders>
          </w:tcPr>
          <w:p w14:paraId="2B431C4E"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11.39</w:t>
            </w:r>
          </w:p>
        </w:tc>
        <w:tc>
          <w:tcPr>
            <w:tcW w:w="1915" w:type="dxa"/>
            <w:tcBorders>
              <w:top w:val="nil"/>
              <w:bottom w:val="nil"/>
            </w:tcBorders>
          </w:tcPr>
          <w:p w14:paraId="48A19F06"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11.32</w:t>
            </w:r>
          </w:p>
        </w:tc>
        <w:tc>
          <w:tcPr>
            <w:tcW w:w="1915" w:type="dxa"/>
            <w:tcBorders>
              <w:top w:val="nil"/>
              <w:bottom w:val="nil"/>
            </w:tcBorders>
          </w:tcPr>
          <w:p w14:paraId="7B5E75FA"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12.13</w:t>
            </w:r>
          </w:p>
        </w:tc>
        <w:tc>
          <w:tcPr>
            <w:tcW w:w="1916" w:type="dxa"/>
            <w:tcBorders>
              <w:top w:val="nil"/>
              <w:bottom w:val="nil"/>
            </w:tcBorders>
          </w:tcPr>
          <w:p w14:paraId="71E0FEFD"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12.50</w:t>
            </w:r>
          </w:p>
        </w:tc>
      </w:tr>
      <w:tr w:rsidR="00897C09" w:rsidRPr="00BD792D" w14:paraId="240674BB" w14:textId="77777777" w:rsidTr="0016525E">
        <w:tc>
          <w:tcPr>
            <w:tcW w:w="1915" w:type="dxa"/>
            <w:tcBorders>
              <w:top w:val="nil"/>
              <w:bottom w:val="nil"/>
            </w:tcBorders>
          </w:tcPr>
          <w:p w14:paraId="10A22F7F" w14:textId="77777777" w:rsidR="00897C09" w:rsidRPr="00BD792D" w:rsidRDefault="00897C09" w:rsidP="0016525E">
            <w:pPr>
              <w:rPr>
                <w:rFonts w:ascii="Times New Roman" w:hAnsi="Times New Roman" w:cs="Times New Roman"/>
                <w:sz w:val="24"/>
                <w:szCs w:val="24"/>
              </w:rPr>
            </w:pPr>
            <w:proofErr w:type="gramStart"/>
            <w:r w:rsidRPr="00BD792D">
              <w:rPr>
                <w:rFonts w:ascii="Times New Roman" w:hAnsi="Times New Roman" w:cs="Times New Roman"/>
                <w:sz w:val="24"/>
                <w:szCs w:val="24"/>
              </w:rPr>
              <w:t>SE(</w:t>
            </w:r>
            <w:proofErr w:type="gramEnd"/>
            <w:r w:rsidRPr="00BD792D">
              <w:rPr>
                <w:rFonts w:ascii="Times New Roman" w:hAnsi="Times New Roman" w:cs="Times New Roman"/>
                <w:sz w:val="24"/>
                <w:szCs w:val="24"/>
              </w:rPr>
              <w:t>±)</w:t>
            </w:r>
          </w:p>
        </w:tc>
        <w:tc>
          <w:tcPr>
            <w:tcW w:w="1915" w:type="dxa"/>
            <w:tcBorders>
              <w:top w:val="nil"/>
              <w:bottom w:val="nil"/>
            </w:tcBorders>
          </w:tcPr>
          <w:p w14:paraId="3904C672"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0.53</w:t>
            </w:r>
          </w:p>
        </w:tc>
        <w:tc>
          <w:tcPr>
            <w:tcW w:w="1915" w:type="dxa"/>
            <w:tcBorders>
              <w:top w:val="nil"/>
              <w:bottom w:val="nil"/>
            </w:tcBorders>
          </w:tcPr>
          <w:p w14:paraId="073DDCCF"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0.41</w:t>
            </w:r>
          </w:p>
        </w:tc>
        <w:tc>
          <w:tcPr>
            <w:tcW w:w="1915" w:type="dxa"/>
            <w:tcBorders>
              <w:top w:val="nil"/>
              <w:bottom w:val="nil"/>
            </w:tcBorders>
          </w:tcPr>
          <w:p w14:paraId="6B4C990F"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0.48</w:t>
            </w:r>
          </w:p>
        </w:tc>
        <w:tc>
          <w:tcPr>
            <w:tcW w:w="1916" w:type="dxa"/>
            <w:tcBorders>
              <w:top w:val="nil"/>
              <w:bottom w:val="nil"/>
            </w:tcBorders>
          </w:tcPr>
          <w:p w14:paraId="7498C690"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0.44</w:t>
            </w:r>
          </w:p>
        </w:tc>
      </w:tr>
      <w:tr w:rsidR="00897C09" w:rsidRPr="00BD792D" w14:paraId="4A912D9F" w14:textId="77777777" w:rsidTr="0016525E">
        <w:tc>
          <w:tcPr>
            <w:tcW w:w="1915" w:type="dxa"/>
            <w:tcBorders>
              <w:top w:val="nil"/>
              <w:bottom w:val="nil"/>
            </w:tcBorders>
          </w:tcPr>
          <w:p w14:paraId="26B8EB7F"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LS</w:t>
            </w:r>
          </w:p>
        </w:tc>
        <w:tc>
          <w:tcPr>
            <w:tcW w:w="1915" w:type="dxa"/>
            <w:tcBorders>
              <w:top w:val="nil"/>
              <w:bottom w:val="nil"/>
            </w:tcBorders>
          </w:tcPr>
          <w:p w14:paraId="1F2F3E81"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w:t>
            </w:r>
          </w:p>
        </w:tc>
        <w:tc>
          <w:tcPr>
            <w:tcW w:w="1915" w:type="dxa"/>
            <w:tcBorders>
              <w:top w:val="nil"/>
              <w:bottom w:val="nil"/>
            </w:tcBorders>
          </w:tcPr>
          <w:p w14:paraId="727DACC2"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w:t>
            </w:r>
          </w:p>
        </w:tc>
        <w:tc>
          <w:tcPr>
            <w:tcW w:w="1915" w:type="dxa"/>
            <w:tcBorders>
              <w:top w:val="nil"/>
              <w:bottom w:val="nil"/>
            </w:tcBorders>
          </w:tcPr>
          <w:p w14:paraId="5A597CC5"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w:t>
            </w:r>
          </w:p>
        </w:tc>
        <w:tc>
          <w:tcPr>
            <w:tcW w:w="1916" w:type="dxa"/>
            <w:tcBorders>
              <w:top w:val="nil"/>
              <w:bottom w:val="nil"/>
            </w:tcBorders>
          </w:tcPr>
          <w:p w14:paraId="361479CB"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w:t>
            </w:r>
          </w:p>
        </w:tc>
      </w:tr>
      <w:tr w:rsidR="00897C09" w:rsidRPr="00BD792D" w14:paraId="3870BB90" w14:textId="77777777" w:rsidTr="0016525E">
        <w:tc>
          <w:tcPr>
            <w:tcW w:w="9576" w:type="dxa"/>
            <w:gridSpan w:val="5"/>
            <w:tcBorders>
              <w:top w:val="nil"/>
              <w:bottom w:val="nil"/>
            </w:tcBorders>
          </w:tcPr>
          <w:p w14:paraId="3E90148A" w14:textId="77777777" w:rsidR="00897C09" w:rsidRPr="00BD792D" w:rsidRDefault="00897C09" w:rsidP="0016525E">
            <w:pPr>
              <w:jc w:val="center"/>
              <w:rPr>
                <w:rFonts w:ascii="Times New Roman" w:hAnsi="Times New Roman" w:cs="Times New Roman"/>
                <w:sz w:val="24"/>
                <w:szCs w:val="24"/>
              </w:rPr>
            </w:pPr>
            <w:r w:rsidRPr="00BD792D">
              <w:rPr>
                <w:rFonts w:ascii="Times New Roman" w:hAnsi="Times New Roman" w:cs="Times New Roman"/>
                <w:sz w:val="24"/>
                <w:szCs w:val="24"/>
              </w:rPr>
              <w:t>Fruit Weight per Plant (Kg)</w:t>
            </w:r>
          </w:p>
        </w:tc>
      </w:tr>
      <w:tr w:rsidR="00897C09" w:rsidRPr="00BD792D" w14:paraId="6E2DE1BC" w14:textId="77777777" w:rsidTr="0016525E">
        <w:tc>
          <w:tcPr>
            <w:tcW w:w="1915" w:type="dxa"/>
            <w:tcBorders>
              <w:top w:val="nil"/>
              <w:bottom w:val="nil"/>
            </w:tcBorders>
          </w:tcPr>
          <w:p w14:paraId="57D85D73"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African Giant</w:t>
            </w:r>
          </w:p>
        </w:tc>
        <w:tc>
          <w:tcPr>
            <w:tcW w:w="1915" w:type="dxa"/>
            <w:tcBorders>
              <w:top w:val="nil"/>
              <w:bottom w:val="nil"/>
            </w:tcBorders>
          </w:tcPr>
          <w:p w14:paraId="2285F253"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2.64</w:t>
            </w:r>
          </w:p>
        </w:tc>
        <w:tc>
          <w:tcPr>
            <w:tcW w:w="1915" w:type="dxa"/>
            <w:tcBorders>
              <w:top w:val="nil"/>
              <w:bottom w:val="nil"/>
            </w:tcBorders>
          </w:tcPr>
          <w:p w14:paraId="07AE2310"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2.91</w:t>
            </w:r>
          </w:p>
        </w:tc>
        <w:tc>
          <w:tcPr>
            <w:tcW w:w="1915" w:type="dxa"/>
            <w:tcBorders>
              <w:top w:val="nil"/>
              <w:bottom w:val="nil"/>
            </w:tcBorders>
          </w:tcPr>
          <w:p w14:paraId="3E83C62C"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3.31</w:t>
            </w:r>
          </w:p>
        </w:tc>
        <w:tc>
          <w:tcPr>
            <w:tcW w:w="1916" w:type="dxa"/>
            <w:tcBorders>
              <w:top w:val="nil"/>
              <w:bottom w:val="nil"/>
            </w:tcBorders>
          </w:tcPr>
          <w:p w14:paraId="60566A03"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3.33</w:t>
            </w:r>
          </w:p>
        </w:tc>
      </w:tr>
      <w:tr w:rsidR="00897C09" w:rsidRPr="00BD792D" w14:paraId="07592BD5" w14:textId="77777777" w:rsidTr="0016525E">
        <w:tc>
          <w:tcPr>
            <w:tcW w:w="1915" w:type="dxa"/>
            <w:tcBorders>
              <w:top w:val="nil"/>
              <w:bottom w:val="nil"/>
            </w:tcBorders>
          </w:tcPr>
          <w:p w14:paraId="7139D1AB"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Darina</w:t>
            </w:r>
          </w:p>
        </w:tc>
        <w:tc>
          <w:tcPr>
            <w:tcW w:w="1915" w:type="dxa"/>
            <w:tcBorders>
              <w:top w:val="nil"/>
              <w:bottom w:val="nil"/>
            </w:tcBorders>
          </w:tcPr>
          <w:p w14:paraId="522D8E5F"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2.69</w:t>
            </w:r>
          </w:p>
        </w:tc>
        <w:tc>
          <w:tcPr>
            <w:tcW w:w="1915" w:type="dxa"/>
            <w:tcBorders>
              <w:top w:val="nil"/>
              <w:bottom w:val="nil"/>
            </w:tcBorders>
          </w:tcPr>
          <w:p w14:paraId="38BBB917"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3.02</w:t>
            </w:r>
          </w:p>
        </w:tc>
        <w:tc>
          <w:tcPr>
            <w:tcW w:w="1915" w:type="dxa"/>
            <w:tcBorders>
              <w:top w:val="nil"/>
              <w:bottom w:val="nil"/>
            </w:tcBorders>
          </w:tcPr>
          <w:p w14:paraId="14B87462"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3.65</w:t>
            </w:r>
          </w:p>
        </w:tc>
        <w:tc>
          <w:tcPr>
            <w:tcW w:w="1916" w:type="dxa"/>
            <w:tcBorders>
              <w:top w:val="nil"/>
              <w:bottom w:val="nil"/>
            </w:tcBorders>
          </w:tcPr>
          <w:p w14:paraId="0355A2F4"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3.70</w:t>
            </w:r>
          </w:p>
        </w:tc>
      </w:tr>
      <w:tr w:rsidR="00897C09" w:rsidRPr="00BD792D" w14:paraId="13DBB1E1" w14:textId="77777777" w:rsidTr="0016525E">
        <w:tc>
          <w:tcPr>
            <w:tcW w:w="1915" w:type="dxa"/>
            <w:tcBorders>
              <w:top w:val="nil"/>
              <w:bottom w:val="nil"/>
            </w:tcBorders>
          </w:tcPr>
          <w:p w14:paraId="02F33EE8"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Greengo</w:t>
            </w:r>
          </w:p>
        </w:tc>
        <w:tc>
          <w:tcPr>
            <w:tcW w:w="1915" w:type="dxa"/>
            <w:tcBorders>
              <w:top w:val="nil"/>
              <w:bottom w:val="nil"/>
            </w:tcBorders>
          </w:tcPr>
          <w:p w14:paraId="48C10A6B"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2.70</w:t>
            </w:r>
          </w:p>
        </w:tc>
        <w:tc>
          <w:tcPr>
            <w:tcW w:w="1915" w:type="dxa"/>
            <w:tcBorders>
              <w:top w:val="nil"/>
              <w:bottom w:val="nil"/>
            </w:tcBorders>
          </w:tcPr>
          <w:p w14:paraId="30B9974C"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3.04</w:t>
            </w:r>
          </w:p>
        </w:tc>
        <w:tc>
          <w:tcPr>
            <w:tcW w:w="1915" w:type="dxa"/>
            <w:tcBorders>
              <w:top w:val="nil"/>
              <w:bottom w:val="nil"/>
            </w:tcBorders>
          </w:tcPr>
          <w:p w14:paraId="5AEE02B8"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3.71</w:t>
            </w:r>
          </w:p>
        </w:tc>
        <w:tc>
          <w:tcPr>
            <w:tcW w:w="1916" w:type="dxa"/>
            <w:tcBorders>
              <w:top w:val="nil"/>
              <w:bottom w:val="nil"/>
            </w:tcBorders>
          </w:tcPr>
          <w:p w14:paraId="77EB2AF3"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3.73</w:t>
            </w:r>
          </w:p>
        </w:tc>
      </w:tr>
      <w:tr w:rsidR="00897C09" w:rsidRPr="00BD792D" w14:paraId="2526BEC4" w14:textId="77777777" w:rsidTr="0016525E">
        <w:tc>
          <w:tcPr>
            <w:tcW w:w="1915" w:type="dxa"/>
            <w:tcBorders>
              <w:top w:val="nil"/>
              <w:bottom w:val="nil"/>
            </w:tcBorders>
          </w:tcPr>
          <w:p w14:paraId="6E43B31E" w14:textId="77777777" w:rsidR="00897C09" w:rsidRPr="00BD792D" w:rsidRDefault="00897C09" w:rsidP="0016525E">
            <w:pPr>
              <w:rPr>
                <w:rFonts w:ascii="Times New Roman" w:hAnsi="Times New Roman" w:cs="Times New Roman"/>
                <w:sz w:val="24"/>
                <w:szCs w:val="24"/>
              </w:rPr>
            </w:pPr>
            <w:proofErr w:type="gramStart"/>
            <w:r w:rsidRPr="00BD792D">
              <w:rPr>
                <w:rFonts w:ascii="Times New Roman" w:hAnsi="Times New Roman" w:cs="Times New Roman"/>
                <w:sz w:val="24"/>
                <w:szCs w:val="24"/>
              </w:rPr>
              <w:t>SE(</w:t>
            </w:r>
            <w:proofErr w:type="gramEnd"/>
            <w:r w:rsidRPr="00BD792D">
              <w:rPr>
                <w:rFonts w:ascii="Times New Roman" w:hAnsi="Times New Roman" w:cs="Times New Roman"/>
                <w:sz w:val="24"/>
                <w:szCs w:val="24"/>
              </w:rPr>
              <w:t>±)</w:t>
            </w:r>
          </w:p>
        </w:tc>
        <w:tc>
          <w:tcPr>
            <w:tcW w:w="1915" w:type="dxa"/>
            <w:tcBorders>
              <w:top w:val="nil"/>
              <w:bottom w:val="nil"/>
            </w:tcBorders>
          </w:tcPr>
          <w:p w14:paraId="363B7073"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1.12</w:t>
            </w:r>
          </w:p>
        </w:tc>
        <w:tc>
          <w:tcPr>
            <w:tcW w:w="1915" w:type="dxa"/>
            <w:tcBorders>
              <w:top w:val="nil"/>
              <w:bottom w:val="nil"/>
            </w:tcBorders>
          </w:tcPr>
          <w:p w14:paraId="2155AAA5"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1.07</w:t>
            </w:r>
          </w:p>
        </w:tc>
        <w:tc>
          <w:tcPr>
            <w:tcW w:w="1915" w:type="dxa"/>
            <w:tcBorders>
              <w:top w:val="nil"/>
              <w:bottom w:val="nil"/>
            </w:tcBorders>
          </w:tcPr>
          <w:p w14:paraId="6E803EA0"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1.22</w:t>
            </w:r>
          </w:p>
        </w:tc>
        <w:tc>
          <w:tcPr>
            <w:tcW w:w="1916" w:type="dxa"/>
            <w:tcBorders>
              <w:top w:val="nil"/>
              <w:bottom w:val="nil"/>
            </w:tcBorders>
          </w:tcPr>
          <w:p w14:paraId="48EF734A"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1.06</w:t>
            </w:r>
          </w:p>
        </w:tc>
      </w:tr>
      <w:tr w:rsidR="00897C09" w:rsidRPr="00BD792D" w14:paraId="529CD7D5" w14:textId="77777777" w:rsidTr="0016525E">
        <w:tc>
          <w:tcPr>
            <w:tcW w:w="1915" w:type="dxa"/>
            <w:tcBorders>
              <w:top w:val="nil"/>
            </w:tcBorders>
          </w:tcPr>
          <w:p w14:paraId="5A7139B9"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LS</w:t>
            </w:r>
          </w:p>
        </w:tc>
        <w:tc>
          <w:tcPr>
            <w:tcW w:w="1915" w:type="dxa"/>
            <w:tcBorders>
              <w:top w:val="nil"/>
            </w:tcBorders>
          </w:tcPr>
          <w:p w14:paraId="44C043DA"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NS</w:t>
            </w:r>
          </w:p>
        </w:tc>
        <w:tc>
          <w:tcPr>
            <w:tcW w:w="1915" w:type="dxa"/>
            <w:tcBorders>
              <w:top w:val="nil"/>
            </w:tcBorders>
          </w:tcPr>
          <w:p w14:paraId="1EF7CD47"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w:t>
            </w:r>
          </w:p>
        </w:tc>
        <w:tc>
          <w:tcPr>
            <w:tcW w:w="1915" w:type="dxa"/>
            <w:tcBorders>
              <w:top w:val="nil"/>
            </w:tcBorders>
          </w:tcPr>
          <w:p w14:paraId="238AD06C" w14:textId="77777777" w:rsidR="00897C09" w:rsidRPr="00BD792D" w:rsidRDefault="00897C09" w:rsidP="0016525E">
            <w:pPr>
              <w:rPr>
                <w:rFonts w:ascii="Times New Roman" w:hAnsi="Times New Roman" w:cs="Times New Roman"/>
                <w:sz w:val="24"/>
                <w:szCs w:val="24"/>
              </w:rPr>
            </w:pPr>
            <w:r w:rsidRPr="00BD792D">
              <w:rPr>
                <w:rFonts w:ascii="Times New Roman" w:hAnsi="Times New Roman" w:cs="Times New Roman"/>
                <w:sz w:val="24"/>
                <w:szCs w:val="24"/>
              </w:rPr>
              <w:t>**</w:t>
            </w:r>
          </w:p>
        </w:tc>
        <w:tc>
          <w:tcPr>
            <w:tcW w:w="1916" w:type="dxa"/>
            <w:tcBorders>
              <w:top w:val="nil"/>
            </w:tcBorders>
          </w:tcPr>
          <w:p w14:paraId="1F6A787B" w14:textId="77777777" w:rsidR="00897C09" w:rsidRPr="00BD792D" w:rsidRDefault="00897C09" w:rsidP="0016525E">
            <w:pPr>
              <w:tabs>
                <w:tab w:val="center" w:pos="850"/>
              </w:tabs>
              <w:rPr>
                <w:rFonts w:ascii="Times New Roman" w:hAnsi="Times New Roman" w:cs="Times New Roman"/>
                <w:sz w:val="24"/>
                <w:szCs w:val="24"/>
              </w:rPr>
            </w:pPr>
            <w:r w:rsidRPr="00BD792D">
              <w:rPr>
                <w:rFonts w:ascii="Times New Roman" w:hAnsi="Times New Roman" w:cs="Times New Roman"/>
                <w:sz w:val="24"/>
                <w:szCs w:val="24"/>
              </w:rPr>
              <w:t>**</w:t>
            </w:r>
          </w:p>
        </w:tc>
      </w:tr>
    </w:tbl>
    <w:p w14:paraId="6610D55A" w14:textId="77777777" w:rsidR="00897C09" w:rsidRDefault="00897C09" w:rsidP="00897C09">
      <w:pPr>
        <w:pStyle w:val="NormalWeb"/>
        <w:spacing w:before="0" w:beforeAutospacing="0" w:after="0" w:afterAutospacing="0" w:line="360" w:lineRule="auto"/>
        <w:jc w:val="both"/>
        <w:rPr>
          <w:color w:val="0E101A"/>
        </w:rPr>
      </w:pPr>
    </w:p>
    <w:p w14:paraId="2ED5C8C5" w14:textId="77777777" w:rsidR="00897C09" w:rsidRDefault="00897C09" w:rsidP="00897C09">
      <w:pPr>
        <w:pStyle w:val="NormalWeb"/>
        <w:spacing w:before="0" w:beforeAutospacing="0" w:after="0" w:afterAutospacing="0" w:line="360" w:lineRule="auto"/>
        <w:jc w:val="both"/>
        <w:rPr>
          <w:color w:val="0E101A"/>
        </w:rPr>
      </w:pPr>
      <w:r>
        <w:rPr>
          <w:rStyle w:val="Strong"/>
          <w:color w:val="0E101A"/>
        </w:rPr>
        <w:t>Recommendation</w:t>
      </w:r>
    </w:p>
    <w:p w14:paraId="5A83F6B2" w14:textId="77777777" w:rsidR="00897C09" w:rsidRDefault="00897C09" w:rsidP="00897C09">
      <w:pPr>
        <w:pStyle w:val="NormalWeb"/>
        <w:spacing w:before="0" w:beforeAutospacing="0" w:after="0" w:afterAutospacing="0" w:line="360" w:lineRule="auto"/>
        <w:jc w:val="both"/>
        <w:rPr>
          <w:color w:val="0E101A"/>
        </w:rPr>
      </w:pPr>
      <w:r>
        <w:rPr>
          <w:color w:val="0E101A"/>
        </w:rPr>
        <w:t>100 kg N ha-1 should be applied to cucumber hybrids for maximum production, and Greengo should be adopted by the farmers for higher yield in Ado-Ekiti and its environs.</w:t>
      </w:r>
    </w:p>
    <w:p w14:paraId="57D2D3BB" w14:textId="77777777" w:rsidR="00AC0D8D" w:rsidRDefault="00AC0D8D" w:rsidP="00897C09">
      <w:pPr>
        <w:pStyle w:val="NormalWeb"/>
        <w:spacing w:before="0" w:beforeAutospacing="0" w:after="0" w:afterAutospacing="0" w:line="360" w:lineRule="auto"/>
        <w:jc w:val="both"/>
        <w:rPr>
          <w:color w:val="0E101A"/>
        </w:rPr>
      </w:pPr>
    </w:p>
    <w:p w14:paraId="3959D6C6" w14:textId="77777777" w:rsidR="00AC0D8D" w:rsidRPr="00AC0D8D" w:rsidRDefault="00AC0D8D" w:rsidP="00AC0D8D">
      <w:pPr>
        <w:pStyle w:val="NormalWeb"/>
        <w:spacing w:after="0" w:line="360" w:lineRule="auto"/>
        <w:jc w:val="both"/>
        <w:rPr>
          <w:color w:val="0E101A"/>
        </w:rPr>
      </w:pPr>
      <w:r w:rsidRPr="00AC0D8D">
        <w:rPr>
          <w:color w:val="0E101A"/>
        </w:rPr>
        <w:t>COMPETING INTERESTS DISCLAIMER:</w:t>
      </w:r>
    </w:p>
    <w:p w14:paraId="109A550C" w14:textId="46913C5A" w:rsidR="00AC0D8D" w:rsidRDefault="00AC0D8D" w:rsidP="00AC0D8D">
      <w:pPr>
        <w:pStyle w:val="NormalWeb"/>
        <w:spacing w:before="0" w:beforeAutospacing="0" w:after="0" w:afterAutospacing="0" w:line="360" w:lineRule="auto"/>
        <w:jc w:val="both"/>
        <w:rPr>
          <w:color w:val="0E101A"/>
        </w:rPr>
      </w:pPr>
      <w:r w:rsidRPr="00AC0D8D">
        <w:rPr>
          <w:color w:val="0E101A"/>
        </w:rPr>
        <w:t>Authors have declared that they have no known competing financial interests OR non-financial interests OR personal relationships that could have appeared to influence the work reported in this paper.</w:t>
      </w:r>
    </w:p>
    <w:p w14:paraId="40AB4060" w14:textId="77777777" w:rsidR="00AC0D8D" w:rsidRDefault="00AC0D8D" w:rsidP="00AC0D8D">
      <w:pPr>
        <w:pStyle w:val="NormalWeb"/>
        <w:spacing w:before="0" w:beforeAutospacing="0" w:after="0" w:afterAutospacing="0" w:line="360" w:lineRule="auto"/>
        <w:jc w:val="both"/>
        <w:rPr>
          <w:color w:val="0E101A"/>
        </w:rPr>
      </w:pPr>
    </w:p>
    <w:p w14:paraId="139BEF4C" w14:textId="77777777" w:rsidR="00897C09" w:rsidRPr="000E4B3B" w:rsidRDefault="00897C09" w:rsidP="00897C09">
      <w:pPr>
        <w:spacing w:after="0" w:line="360" w:lineRule="auto"/>
        <w:jc w:val="both"/>
        <w:rPr>
          <w:rFonts w:ascii="Times New Roman" w:eastAsia="Times New Roman" w:hAnsi="Times New Roman" w:cs="Times New Roman"/>
          <w:color w:val="0E101A"/>
          <w:sz w:val="24"/>
          <w:szCs w:val="24"/>
        </w:rPr>
      </w:pPr>
      <w:r w:rsidRPr="000E4B3B">
        <w:rPr>
          <w:rFonts w:ascii="Times New Roman" w:eastAsia="Times New Roman" w:hAnsi="Times New Roman" w:cs="Times New Roman"/>
          <w:color w:val="0E101A"/>
          <w:sz w:val="24"/>
          <w:szCs w:val="24"/>
        </w:rPr>
        <w:lastRenderedPageBreak/>
        <w:t>References</w:t>
      </w:r>
    </w:p>
    <w:p w14:paraId="6037E7E9"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proofErr w:type="spellStart"/>
      <w:r w:rsidRPr="000E4B3B">
        <w:rPr>
          <w:rFonts w:ascii="Times New Roman" w:hAnsi="Times New Roman" w:cs="Times New Roman"/>
          <w:color w:val="222222"/>
          <w:sz w:val="24"/>
          <w:szCs w:val="24"/>
          <w:shd w:val="clear" w:color="auto" w:fill="FFFFFF"/>
        </w:rPr>
        <w:t>Agbowuro</w:t>
      </w:r>
      <w:proofErr w:type="spellEnd"/>
      <w:r w:rsidRPr="000E4B3B">
        <w:rPr>
          <w:rFonts w:ascii="Times New Roman" w:hAnsi="Times New Roman" w:cs="Times New Roman"/>
          <w:color w:val="222222"/>
          <w:sz w:val="24"/>
          <w:szCs w:val="24"/>
          <w:shd w:val="clear" w:color="auto" w:fill="FFFFFF"/>
        </w:rPr>
        <w:t xml:space="preserve">, G. O., Olajide, O. O. and Falade, M. J. (2024). Assessment of different </w:t>
      </w:r>
      <w:r w:rsidRPr="000E4B3B">
        <w:rPr>
          <w:rFonts w:ascii="Times New Roman" w:hAnsi="Times New Roman" w:cs="Times New Roman"/>
          <w:i/>
          <w:color w:val="222222"/>
          <w:sz w:val="24"/>
          <w:szCs w:val="24"/>
          <w:shd w:val="clear" w:color="auto" w:fill="FFFFFF"/>
        </w:rPr>
        <w:t>Rhizobium</w:t>
      </w:r>
      <w:r w:rsidRPr="000E4B3B">
        <w:rPr>
          <w:rFonts w:ascii="Times New Roman" w:hAnsi="Times New Roman" w:cs="Times New Roman"/>
          <w:color w:val="222222"/>
          <w:sz w:val="24"/>
          <w:szCs w:val="24"/>
          <w:shd w:val="clear" w:color="auto" w:fill="FFFFFF"/>
        </w:rPr>
        <w:t xml:space="preserve"> </w:t>
      </w:r>
    </w:p>
    <w:p w14:paraId="5BC8C36A" w14:textId="77777777" w:rsidR="00897C09" w:rsidRPr="000E4B3B" w:rsidRDefault="00897C09" w:rsidP="00897C09">
      <w:pPr>
        <w:spacing w:after="0"/>
        <w:ind w:left="720"/>
        <w:jc w:val="both"/>
        <w:rPr>
          <w:rFonts w:ascii="Times New Roman" w:hAnsi="Times New Roman" w:cs="Times New Roman"/>
          <w:color w:val="222222"/>
          <w:sz w:val="24"/>
          <w:szCs w:val="24"/>
          <w:shd w:val="clear" w:color="auto" w:fill="FFFFFF"/>
        </w:rPr>
      </w:pPr>
      <w:r w:rsidRPr="000E4B3B">
        <w:rPr>
          <w:rFonts w:ascii="Times New Roman" w:hAnsi="Times New Roman" w:cs="Times New Roman"/>
          <w:i/>
          <w:color w:val="222222"/>
          <w:sz w:val="24"/>
          <w:szCs w:val="24"/>
          <w:shd w:val="clear" w:color="auto" w:fill="FFFFFF"/>
        </w:rPr>
        <w:t>spp</w:t>
      </w:r>
      <w:r w:rsidRPr="000E4B3B">
        <w:rPr>
          <w:rFonts w:ascii="Times New Roman" w:hAnsi="Times New Roman" w:cs="Times New Roman"/>
          <w:color w:val="222222"/>
          <w:sz w:val="24"/>
          <w:szCs w:val="24"/>
          <w:shd w:val="clear" w:color="auto" w:fill="FFFFFF"/>
        </w:rPr>
        <w:t>. strains as Bio-fertilizer in Tomato Plants. </w:t>
      </w:r>
      <w:r w:rsidRPr="000E4B3B">
        <w:rPr>
          <w:rFonts w:ascii="Times New Roman" w:hAnsi="Times New Roman" w:cs="Times New Roman"/>
          <w:i/>
          <w:iCs/>
          <w:color w:val="222222"/>
          <w:sz w:val="24"/>
          <w:szCs w:val="24"/>
          <w:shd w:val="clear" w:color="auto" w:fill="FFFFFF"/>
        </w:rPr>
        <w:t>International journal of botany</w:t>
      </w:r>
      <w:r w:rsidRPr="000E4B3B">
        <w:rPr>
          <w:rFonts w:ascii="Times New Roman" w:hAnsi="Times New Roman" w:cs="Times New Roman"/>
          <w:color w:val="222222"/>
          <w:sz w:val="24"/>
          <w:szCs w:val="24"/>
          <w:shd w:val="clear" w:color="auto" w:fill="FFFFFF"/>
        </w:rPr>
        <w:t>, </w:t>
      </w:r>
      <w:r w:rsidRPr="000E4B3B">
        <w:rPr>
          <w:rFonts w:ascii="Times New Roman" w:hAnsi="Times New Roman" w:cs="Times New Roman"/>
          <w:i/>
          <w:iCs/>
          <w:color w:val="222222"/>
          <w:sz w:val="24"/>
          <w:szCs w:val="24"/>
          <w:shd w:val="clear" w:color="auto" w:fill="FFFFFF"/>
        </w:rPr>
        <w:t>20</w:t>
      </w:r>
      <w:r w:rsidRPr="000E4B3B">
        <w:rPr>
          <w:rFonts w:ascii="Times New Roman" w:hAnsi="Times New Roman" w:cs="Times New Roman"/>
          <w:color w:val="222222"/>
          <w:sz w:val="24"/>
          <w:szCs w:val="24"/>
          <w:shd w:val="clear" w:color="auto" w:fill="FFFFFF"/>
        </w:rPr>
        <w:t>(3):129-134.</w:t>
      </w:r>
    </w:p>
    <w:p w14:paraId="3FFD9752" w14:textId="77777777" w:rsidR="00897C09" w:rsidRPr="000E4B3B" w:rsidRDefault="00897C09" w:rsidP="00897C09">
      <w:pPr>
        <w:spacing w:after="0"/>
        <w:jc w:val="both"/>
        <w:rPr>
          <w:rFonts w:ascii="Times New Roman" w:eastAsia="Arial-BoldMT" w:hAnsi="Times New Roman" w:cs="Times New Roman"/>
          <w:bCs/>
          <w:sz w:val="24"/>
          <w:szCs w:val="24"/>
        </w:rPr>
      </w:pPr>
      <w:proofErr w:type="spellStart"/>
      <w:r w:rsidRPr="000E4B3B">
        <w:rPr>
          <w:rFonts w:ascii="Times New Roman" w:eastAsia="Arial-BoldMT" w:hAnsi="Times New Roman" w:cs="Times New Roman"/>
          <w:bCs/>
          <w:sz w:val="24"/>
          <w:szCs w:val="24"/>
        </w:rPr>
        <w:t>Agbowuro</w:t>
      </w:r>
      <w:proofErr w:type="spellEnd"/>
      <w:r w:rsidRPr="000E4B3B">
        <w:rPr>
          <w:rFonts w:ascii="Times New Roman" w:eastAsia="Arial-BoldMT" w:hAnsi="Times New Roman" w:cs="Times New Roman"/>
          <w:bCs/>
          <w:sz w:val="24"/>
          <w:szCs w:val="24"/>
        </w:rPr>
        <w:t>, G. O. and Salami, A. E. (2021).</w:t>
      </w:r>
      <w:r w:rsidRPr="000E4B3B">
        <w:rPr>
          <w:rFonts w:ascii="Times New Roman" w:eastAsia="Arial-BoldMT" w:hAnsi="Times New Roman" w:cs="Times New Roman"/>
          <w:b/>
          <w:bCs/>
          <w:sz w:val="24"/>
          <w:szCs w:val="24"/>
        </w:rPr>
        <w:t xml:space="preserve"> </w:t>
      </w:r>
      <w:r w:rsidRPr="000E4B3B">
        <w:rPr>
          <w:rFonts w:ascii="Times New Roman" w:eastAsia="Arial-BoldMT" w:hAnsi="Times New Roman" w:cs="Times New Roman"/>
          <w:bCs/>
          <w:sz w:val="24"/>
          <w:szCs w:val="24"/>
        </w:rPr>
        <w:t xml:space="preserve">Genetic and heritability studies of grain yield and </w:t>
      </w:r>
    </w:p>
    <w:p w14:paraId="7EA2E825" w14:textId="77777777" w:rsidR="00897C09" w:rsidRPr="000E4B3B" w:rsidRDefault="00897C09" w:rsidP="00897C09">
      <w:pPr>
        <w:spacing w:after="0"/>
        <w:ind w:firstLine="720"/>
        <w:jc w:val="both"/>
        <w:rPr>
          <w:rFonts w:ascii="Times New Roman" w:hAnsi="Times New Roman" w:cs="Times New Roman"/>
          <w:color w:val="222222"/>
          <w:sz w:val="24"/>
          <w:szCs w:val="24"/>
          <w:shd w:val="clear" w:color="auto" w:fill="FFFFFF"/>
        </w:rPr>
      </w:pPr>
      <w:r w:rsidRPr="000E4B3B">
        <w:rPr>
          <w:rFonts w:ascii="Times New Roman" w:eastAsia="Arial-BoldMT" w:hAnsi="Times New Roman" w:cs="Times New Roman"/>
          <w:bCs/>
          <w:sz w:val="24"/>
          <w:szCs w:val="24"/>
        </w:rPr>
        <w:t>other agronomic traits in low-N maize</w:t>
      </w:r>
      <w:r w:rsidRPr="000E4B3B">
        <w:rPr>
          <w:rFonts w:ascii="Times New Roman" w:eastAsia="Arial-BoldMT" w:hAnsi="Times New Roman" w:cs="Times New Roman"/>
          <w:b/>
          <w:bCs/>
          <w:sz w:val="24"/>
          <w:szCs w:val="24"/>
        </w:rPr>
        <w:t xml:space="preserve">. </w:t>
      </w:r>
      <w:r w:rsidRPr="000E4B3B">
        <w:rPr>
          <w:rFonts w:ascii="Times New Roman" w:eastAsia="ArialMT" w:hAnsi="Times New Roman" w:cs="Times New Roman"/>
          <w:i/>
          <w:sz w:val="24"/>
          <w:szCs w:val="24"/>
        </w:rPr>
        <w:t>Thai J. Agric. Sci.</w:t>
      </w:r>
      <w:r w:rsidRPr="000E4B3B">
        <w:rPr>
          <w:rFonts w:ascii="Times New Roman" w:eastAsia="ArialMT" w:hAnsi="Times New Roman" w:cs="Times New Roman"/>
          <w:sz w:val="24"/>
          <w:szCs w:val="24"/>
        </w:rPr>
        <w:t>, 54(1): 79−88.</w:t>
      </w:r>
    </w:p>
    <w:p w14:paraId="4AB0DEF5" w14:textId="77777777" w:rsidR="00897C09" w:rsidRPr="000E4B3B" w:rsidRDefault="00897C09" w:rsidP="00897C09">
      <w:pPr>
        <w:spacing w:after="0"/>
        <w:jc w:val="both"/>
        <w:rPr>
          <w:rFonts w:ascii="Times New Roman" w:hAnsi="Times New Roman" w:cs="Times New Roman"/>
          <w:iCs/>
          <w:color w:val="222222"/>
          <w:sz w:val="24"/>
          <w:szCs w:val="24"/>
          <w:shd w:val="clear" w:color="auto" w:fill="FFFFFF"/>
        </w:rPr>
      </w:pPr>
      <w:r w:rsidRPr="000E4B3B">
        <w:rPr>
          <w:rFonts w:ascii="Times New Roman" w:hAnsi="Times New Roman" w:cs="Times New Roman"/>
          <w:color w:val="222222"/>
          <w:sz w:val="24"/>
          <w:szCs w:val="24"/>
          <w:shd w:val="clear" w:color="auto" w:fill="FFFFFF"/>
        </w:rPr>
        <w:t>Babatunde, R. M. (2022). </w:t>
      </w:r>
      <w:r w:rsidRPr="000E4B3B">
        <w:rPr>
          <w:rFonts w:ascii="Times New Roman" w:hAnsi="Times New Roman" w:cs="Times New Roman"/>
          <w:iCs/>
          <w:color w:val="222222"/>
          <w:sz w:val="24"/>
          <w:szCs w:val="24"/>
          <w:shd w:val="clear" w:color="auto" w:fill="FFFFFF"/>
        </w:rPr>
        <w:t xml:space="preserve">Growth and yield of cucumber (Cucumis sativus L.) cultivars as </w:t>
      </w:r>
    </w:p>
    <w:p w14:paraId="7E663F3B" w14:textId="77777777" w:rsidR="00897C09" w:rsidRPr="000E4B3B" w:rsidRDefault="00897C09" w:rsidP="00897C09">
      <w:pPr>
        <w:spacing w:after="0"/>
        <w:ind w:left="720"/>
        <w:jc w:val="both"/>
        <w:rPr>
          <w:rFonts w:ascii="Times New Roman" w:hAnsi="Times New Roman" w:cs="Times New Roman"/>
          <w:color w:val="222222"/>
          <w:sz w:val="24"/>
          <w:szCs w:val="24"/>
          <w:shd w:val="clear" w:color="auto" w:fill="FFFFFF"/>
        </w:rPr>
      </w:pPr>
      <w:r w:rsidRPr="000E4B3B">
        <w:rPr>
          <w:rFonts w:ascii="Times New Roman" w:hAnsi="Times New Roman" w:cs="Times New Roman"/>
          <w:iCs/>
          <w:color w:val="222222"/>
          <w:sz w:val="24"/>
          <w:szCs w:val="24"/>
          <w:shd w:val="clear" w:color="auto" w:fill="FFFFFF"/>
        </w:rPr>
        <w:t>influenced by organic fertilizers in southern Guinea savanna, Nigeria</w:t>
      </w:r>
      <w:r w:rsidRPr="000E4B3B">
        <w:rPr>
          <w:rFonts w:ascii="Times New Roman" w:hAnsi="Times New Roman" w:cs="Times New Roman"/>
          <w:color w:val="222222"/>
          <w:sz w:val="24"/>
          <w:szCs w:val="24"/>
          <w:shd w:val="clear" w:color="auto" w:fill="FFFFFF"/>
        </w:rPr>
        <w:t> (Master's thesis, Kwara State University (Nigeria).</w:t>
      </w:r>
    </w:p>
    <w:p w14:paraId="3394BFA8"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 xml:space="preserve">Bai, Z., Li, H., Yang, X., Zhou, B., Shi, X., Wang, B., Li, D., Shen, J., Chen, Q., Qin, W. and </w:t>
      </w:r>
    </w:p>
    <w:p w14:paraId="6C89685F" w14:textId="77777777" w:rsidR="00897C09" w:rsidRPr="000E4B3B" w:rsidRDefault="00897C09" w:rsidP="00897C09">
      <w:pPr>
        <w:spacing w:after="0"/>
        <w:ind w:left="720"/>
        <w:jc w:val="both"/>
        <w:rPr>
          <w:rFonts w:ascii="Times New Roman" w:hAnsi="Times New Roman" w:cs="Times New Roman"/>
          <w:color w:val="222222"/>
          <w:sz w:val="24"/>
          <w:szCs w:val="24"/>
          <w:shd w:val="clear" w:color="auto" w:fill="FFFFFF"/>
        </w:rPr>
      </w:pPr>
      <w:proofErr w:type="spellStart"/>
      <w:r w:rsidRPr="000E4B3B">
        <w:rPr>
          <w:rFonts w:ascii="Times New Roman" w:hAnsi="Times New Roman" w:cs="Times New Roman"/>
          <w:color w:val="222222"/>
          <w:sz w:val="24"/>
          <w:szCs w:val="24"/>
          <w:shd w:val="clear" w:color="auto" w:fill="FFFFFF"/>
        </w:rPr>
        <w:t>Oenema</w:t>
      </w:r>
      <w:proofErr w:type="spellEnd"/>
      <w:r w:rsidRPr="000E4B3B">
        <w:rPr>
          <w:rFonts w:ascii="Times New Roman" w:hAnsi="Times New Roman" w:cs="Times New Roman"/>
          <w:color w:val="222222"/>
          <w:sz w:val="24"/>
          <w:szCs w:val="24"/>
          <w:shd w:val="clear" w:color="auto" w:fill="FFFFFF"/>
        </w:rPr>
        <w:t>, O. (2013). The critical soil P levels for crop yield, soil fertility and environmental safety in different soil types. </w:t>
      </w:r>
      <w:r w:rsidRPr="000E4B3B">
        <w:rPr>
          <w:rFonts w:ascii="Times New Roman" w:hAnsi="Times New Roman" w:cs="Times New Roman"/>
          <w:i/>
          <w:iCs/>
          <w:color w:val="222222"/>
          <w:sz w:val="24"/>
          <w:szCs w:val="24"/>
          <w:shd w:val="clear" w:color="auto" w:fill="FFFFFF"/>
        </w:rPr>
        <w:t>Plant and Soil</w:t>
      </w:r>
      <w:r w:rsidRPr="000E4B3B">
        <w:rPr>
          <w:rFonts w:ascii="Times New Roman" w:hAnsi="Times New Roman" w:cs="Times New Roman"/>
          <w:color w:val="222222"/>
          <w:sz w:val="24"/>
          <w:szCs w:val="24"/>
          <w:shd w:val="clear" w:color="auto" w:fill="FFFFFF"/>
        </w:rPr>
        <w:t>, </w:t>
      </w:r>
      <w:r w:rsidRPr="000E4B3B">
        <w:rPr>
          <w:rFonts w:ascii="Times New Roman" w:hAnsi="Times New Roman" w:cs="Times New Roman"/>
          <w:i/>
          <w:iCs/>
          <w:color w:val="222222"/>
          <w:sz w:val="24"/>
          <w:szCs w:val="24"/>
          <w:shd w:val="clear" w:color="auto" w:fill="FFFFFF"/>
        </w:rPr>
        <w:t>372</w:t>
      </w:r>
      <w:r w:rsidRPr="000E4B3B">
        <w:rPr>
          <w:rFonts w:ascii="Times New Roman" w:hAnsi="Times New Roman" w:cs="Times New Roman"/>
          <w:color w:val="222222"/>
          <w:sz w:val="24"/>
          <w:szCs w:val="24"/>
          <w:shd w:val="clear" w:color="auto" w:fill="FFFFFF"/>
        </w:rPr>
        <w:t>(1):27-37.</w:t>
      </w:r>
    </w:p>
    <w:p w14:paraId="6E75E445" w14:textId="77777777" w:rsidR="00897C09" w:rsidRPr="000E4B3B" w:rsidRDefault="00897C09" w:rsidP="00897C09">
      <w:pPr>
        <w:spacing w:after="0"/>
        <w:jc w:val="both"/>
        <w:rPr>
          <w:rFonts w:ascii="Times New Roman" w:hAnsi="Times New Roman" w:cs="Times New Roman"/>
          <w:sz w:val="24"/>
          <w:szCs w:val="24"/>
        </w:rPr>
      </w:pPr>
      <w:r w:rsidRPr="000E4B3B">
        <w:rPr>
          <w:rFonts w:ascii="Times New Roman" w:hAnsi="Times New Roman" w:cs="Times New Roman"/>
          <w:sz w:val="24"/>
          <w:szCs w:val="24"/>
        </w:rPr>
        <w:t xml:space="preserve">Bao, W., He, P., Han, L., Wei, X. and Feng, L.  (2024). Soil nitrogen availability and microbial </w:t>
      </w:r>
    </w:p>
    <w:p w14:paraId="3BC30A4D" w14:textId="77777777" w:rsidR="00897C09" w:rsidRPr="000E4B3B" w:rsidRDefault="00897C09" w:rsidP="00897C09">
      <w:pPr>
        <w:spacing w:after="0"/>
        <w:ind w:left="720"/>
        <w:jc w:val="both"/>
        <w:rPr>
          <w:rFonts w:ascii="Times New Roman" w:hAnsi="Times New Roman" w:cs="Times New Roman"/>
          <w:sz w:val="24"/>
          <w:szCs w:val="24"/>
        </w:rPr>
      </w:pPr>
      <w:r w:rsidRPr="000E4B3B">
        <w:rPr>
          <w:rFonts w:ascii="Times New Roman" w:hAnsi="Times New Roman" w:cs="Times New Roman"/>
          <w:sz w:val="24"/>
          <w:szCs w:val="24"/>
        </w:rPr>
        <w:t xml:space="preserve">carbon use efficiency </w:t>
      </w:r>
      <w:proofErr w:type="gramStart"/>
      <w:r w:rsidRPr="000E4B3B">
        <w:rPr>
          <w:rFonts w:ascii="Times New Roman" w:hAnsi="Times New Roman" w:cs="Times New Roman"/>
          <w:sz w:val="24"/>
          <w:szCs w:val="24"/>
        </w:rPr>
        <w:t>are</w:t>
      </w:r>
      <w:proofErr w:type="gramEnd"/>
      <w:r w:rsidRPr="000E4B3B">
        <w:rPr>
          <w:rFonts w:ascii="Times New Roman" w:hAnsi="Times New Roman" w:cs="Times New Roman"/>
          <w:sz w:val="24"/>
          <w:szCs w:val="24"/>
        </w:rPr>
        <w:t xml:space="preserve"> dependent more on chemical fertilization than winter drought in a maize-soybean rotation system. </w:t>
      </w:r>
      <w:r w:rsidRPr="000E4B3B">
        <w:rPr>
          <w:rFonts w:ascii="Times New Roman" w:hAnsi="Times New Roman" w:cs="Times New Roman"/>
          <w:i/>
          <w:sz w:val="24"/>
          <w:szCs w:val="24"/>
        </w:rPr>
        <w:t>Front. Microbiol</w:t>
      </w:r>
      <w:r w:rsidRPr="000E4B3B">
        <w:rPr>
          <w:rFonts w:ascii="Times New Roman" w:hAnsi="Times New Roman" w:cs="Times New Roman"/>
          <w:sz w:val="24"/>
          <w:szCs w:val="24"/>
        </w:rPr>
        <w:t>., 15. 10.3389/fmicb.2024.1304985.</w:t>
      </w:r>
    </w:p>
    <w:p w14:paraId="446F00B7"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proofErr w:type="spellStart"/>
      <w:r w:rsidRPr="000E4B3B">
        <w:rPr>
          <w:rFonts w:ascii="Times New Roman" w:hAnsi="Times New Roman" w:cs="Times New Roman"/>
          <w:color w:val="222222"/>
          <w:sz w:val="24"/>
          <w:szCs w:val="24"/>
          <w:shd w:val="clear" w:color="auto" w:fill="FFFFFF"/>
        </w:rPr>
        <w:t>Bocso</w:t>
      </w:r>
      <w:proofErr w:type="spellEnd"/>
      <w:r w:rsidRPr="000E4B3B">
        <w:rPr>
          <w:rFonts w:ascii="Times New Roman" w:hAnsi="Times New Roman" w:cs="Times New Roman"/>
          <w:color w:val="222222"/>
          <w:sz w:val="24"/>
          <w:szCs w:val="24"/>
          <w:shd w:val="clear" w:color="auto" w:fill="FFFFFF"/>
        </w:rPr>
        <w:t xml:space="preserve">, N. S. and Butnariu, M. (2022). The biological role of primary and secondary plants </w:t>
      </w:r>
    </w:p>
    <w:p w14:paraId="717B5707" w14:textId="77777777" w:rsidR="00897C09" w:rsidRPr="000E4B3B" w:rsidRDefault="00897C09" w:rsidP="00897C09">
      <w:pPr>
        <w:spacing w:after="0"/>
        <w:ind w:firstLine="720"/>
        <w:jc w:val="both"/>
        <w:rPr>
          <w:rFonts w:ascii="Times New Roman" w:hAnsi="Times New Roman" w:cs="Times New Roman"/>
          <w:sz w:val="24"/>
          <w:szCs w:val="24"/>
        </w:rPr>
      </w:pPr>
      <w:r w:rsidRPr="000E4B3B">
        <w:rPr>
          <w:rFonts w:ascii="Times New Roman" w:hAnsi="Times New Roman" w:cs="Times New Roman"/>
          <w:color w:val="222222"/>
          <w:sz w:val="24"/>
          <w:szCs w:val="24"/>
          <w:shd w:val="clear" w:color="auto" w:fill="FFFFFF"/>
        </w:rPr>
        <w:t>metabolites. </w:t>
      </w:r>
      <w:r w:rsidRPr="000E4B3B">
        <w:rPr>
          <w:rFonts w:ascii="Times New Roman" w:hAnsi="Times New Roman" w:cs="Times New Roman"/>
          <w:i/>
          <w:iCs/>
          <w:color w:val="222222"/>
          <w:sz w:val="24"/>
          <w:szCs w:val="24"/>
          <w:shd w:val="clear" w:color="auto" w:fill="FFFFFF"/>
        </w:rPr>
        <w:t>Journal of Nutrition and Food Processing</w:t>
      </w:r>
      <w:r w:rsidRPr="000E4B3B">
        <w:rPr>
          <w:rFonts w:ascii="Times New Roman" w:hAnsi="Times New Roman" w:cs="Times New Roman"/>
          <w:color w:val="222222"/>
          <w:sz w:val="24"/>
          <w:szCs w:val="24"/>
          <w:shd w:val="clear" w:color="auto" w:fill="FFFFFF"/>
        </w:rPr>
        <w:t>, </w:t>
      </w:r>
      <w:r w:rsidRPr="000E4B3B">
        <w:rPr>
          <w:rFonts w:ascii="Times New Roman" w:hAnsi="Times New Roman" w:cs="Times New Roman"/>
          <w:i/>
          <w:iCs/>
          <w:color w:val="222222"/>
          <w:sz w:val="24"/>
          <w:szCs w:val="24"/>
          <w:shd w:val="clear" w:color="auto" w:fill="FFFFFF"/>
        </w:rPr>
        <w:t>5</w:t>
      </w:r>
      <w:r w:rsidRPr="000E4B3B">
        <w:rPr>
          <w:rFonts w:ascii="Times New Roman" w:hAnsi="Times New Roman" w:cs="Times New Roman"/>
          <w:color w:val="222222"/>
          <w:sz w:val="24"/>
          <w:szCs w:val="24"/>
          <w:shd w:val="clear" w:color="auto" w:fill="FFFFFF"/>
        </w:rPr>
        <w:t>(3):1-7.</w:t>
      </w:r>
    </w:p>
    <w:p w14:paraId="23C68CA0"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 xml:space="preserve">Diouf, S. and Sambou, A. (2023). Agro-morphological characterization of four varieties of </w:t>
      </w:r>
    </w:p>
    <w:p w14:paraId="130D8AF4" w14:textId="77777777" w:rsidR="00897C09" w:rsidRPr="000E4B3B" w:rsidRDefault="00897C09" w:rsidP="00897C09">
      <w:pPr>
        <w:spacing w:after="0"/>
        <w:ind w:left="72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 xml:space="preserve">cucumber from </w:t>
      </w:r>
      <w:r w:rsidRPr="000E4B3B">
        <w:rPr>
          <w:rFonts w:ascii="Times New Roman" w:hAnsi="Times New Roman" w:cs="Times New Roman"/>
          <w:i/>
          <w:color w:val="222222"/>
          <w:sz w:val="24"/>
          <w:szCs w:val="24"/>
          <w:shd w:val="clear" w:color="auto" w:fill="FFFFFF"/>
        </w:rPr>
        <w:t>Cucumis sativus</w:t>
      </w:r>
      <w:r w:rsidRPr="000E4B3B">
        <w:rPr>
          <w:rFonts w:ascii="Times New Roman" w:hAnsi="Times New Roman" w:cs="Times New Roman"/>
          <w:color w:val="222222"/>
          <w:sz w:val="24"/>
          <w:szCs w:val="24"/>
          <w:shd w:val="clear" w:color="auto" w:fill="FFFFFF"/>
        </w:rPr>
        <w:t xml:space="preserve"> L. and </w:t>
      </w:r>
      <w:r w:rsidRPr="000E4B3B">
        <w:rPr>
          <w:rFonts w:ascii="Times New Roman" w:hAnsi="Times New Roman" w:cs="Times New Roman"/>
          <w:i/>
          <w:color w:val="222222"/>
          <w:sz w:val="24"/>
          <w:szCs w:val="24"/>
          <w:shd w:val="clear" w:color="auto" w:fill="FFFFFF"/>
        </w:rPr>
        <w:t xml:space="preserve">Cucumis </w:t>
      </w:r>
      <w:proofErr w:type="spellStart"/>
      <w:r w:rsidRPr="000E4B3B">
        <w:rPr>
          <w:rFonts w:ascii="Times New Roman" w:hAnsi="Times New Roman" w:cs="Times New Roman"/>
          <w:i/>
          <w:color w:val="222222"/>
          <w:sz w:val="24"/>
          <w:szCs w:val="24"/>
          <w:shd w:val="clear" w:color="auto" w:fill="FFFFFF"/>
        </w:rPr>
        <w:t>metuliferus</w:t>
      </w:r>
      <w:proofErr w:type="spellEnd"/>
      <w:r w:rsidRPr="000E4B3B">
        <w:rPr>
          <w:rFonts w:ascii="Times New Roman" w:hAnsi="Times New Roman" w:cs="Times New Roman"/>
          <w:i/>
          <w:color w:val="222222"/>
          <w:sz w:val="24"/>
          <w:szCs w:val="24"/>
          <w:shd w:val="clear" w:color="auto" w:fill="FFFFFF"/>
        </w:rPr>
        <w:t xml:space="preserve"> </w:t>
      </w:r>
      <w:r w:rsidRPr="000E4B3B">
        <w:rPr>
          <w:rFonts w:ascii="Times New Roman" w:hAnsi="Times New Roman" w:cs="Times New Roman"/>
          <w:color w:val="222222"/>
          <w:sz w:val="24"/>
          <w:szCs w:val="24"/>
          <w:shd w:val="clear" w:color="auto" w:fill="FFFFFF"/>
        </w:rPr>
        <w:t>E. Mey. Ex Naudin in Senegal. </w:t>
      </w:r>
      <w:r w:rsidRPr="000E4B3B">
        <w:rPr>
          <w:rFonts w:ascii="Times New Roman" w:hAnsi="Times New Roman" w:cs="Times New Roman"/>
          <w:i/>
          <w:iCs/>
          <w:color w:val="222222"/>
          <w:sz w:val="24"/>
          <w:szCs w:val="24"/>
          <w:shd w:val="clear" w:color="auto" w:fill="FFFFFF"/>
        </w:rPr>
        <w:t>Journal of Horticulture and Postharvest Research</w:t>
      </w:r>
      <w:r w:rsidRPr="000E4B3B">
        <w:rPr>
          <w:rFonts w:ascii="Times New Roman" w:hAnsi="Times New Roman" w:cs="Times New Roman"/>
          <w:color w:val="222222"/>
          <w:sz w:val="24"/>
          <w:szCs w:val="24"/>
          <w:shd w:val="clear" w:color="auto" w:fill="FFFFFF"/>
        </w:rPr>
        <w:t>, </w:t>
      </w:r>
      <w:r w:rsidRPr="000E4B3B">
        <w:rPr>
          <w:rFonts w:ascii="Times New Roman" w:hAnsi="Times New Roman" w:cs="Times New Roman"/>
          <w:i/>
          <w:iCs/>
          <w:color w:val="222222"/>
          <w:sz w:val="24"/>
          <w:szCs w:val="24"/>
          <w:shd w:val="clear" w:color="auto" w:fill="FFFFFF"/>
        </w:rPr>
        <w:t>6</w:t>
      </w:r>
      <w:r w:rsidRPr="000E4B3B">
        <w:rPr>
          <w:rFonts w:ascii="Times New Roman" w:hAnsi="Times New Roman" w:cs="Times New Roman"/>
          <w:color w:val="222222"/>
          <w:sz w:val="24"/>
          <w:szCs w:val="24"/>
          <w:shd w:val="clear" w:color="auto" w:fill="FFFFFF"/>
        </w:rPr>
        <w:t>(2):131-144.</w:t>
      </w:r>
    </w:p>
    <w:p w14:paraId="0998684B"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 xml:space="preserve">El-Remaly, E. (2023). Morphological, physio-biochemical, and molecular indications of heat </w:t>
      </w:r>
    </w:p>
    <w:p w14:paraId="36E5BAD2" w14:textId="77777777" w:rsidR="00897C09" w:rsidRPr="000E4B3B" w:rsidRDefault="00897C09" w:rsidP="00897C09">
      <w:pPr>
        <w:spacing w:after="0"/>
        <w:ind w:firstLine="72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stress tolerance in cucumber. </w:t>
      </w:r>
      <w:r w:rsidRPr="000E4B3B">
        <w:rPr>
          <w:rFonts w:ascii="Times New Roman" w:hAnsi="Times New Roman" w:cs="Times New Roman"/>
          <w:i/>
          <w:iCs/>
          <w:color w:val="222222"/>
          <w:sz w:val="24"/>
          <w:szCs w:val="24"/>
          <w:shd w:val="clear" w:color="auto" w:fill="FFFFFF"/>
        </w:rPr>
        <w:t>Scientific Reports</w:t>
      </w:r>
      <w:r w:rsidRPr="000E4B3B">
        <w:rPr>
          <w:rFonts w:ascii="Times New Roman" w:hAnsi="Times New Roman" w:cs="Times New Roman"/>
          <w:color w:val="222222"/>
          <w:sz w:val="24"/>
          <w:szCs w:val="24"/>
          <w:shd w:val="clear" w:color="auto" w:fill="FFFFFF"/>
        </w:rPr>
        <w:t>, </w:t>
      </w:r>
      <w:r w:rsidRPr="000E4B3B">
        <w:rPr>
          <w:rFonts w:ascii="Times New Roman" w:hAnsi="Times New Roman" w:cs="Times New Roman"/>
          <w:i/>
          <w:iCs/>
          <w:color w:val="222222"/>
          <w:sz w:val="24"/>
          <w:szCs w:val="24"/>
          <w:shd w:val="clear" w:color="auto" w:fill="FFFFFF"/>
        </w:rPr>
        <w:t>13</w:t>
      </w:r>
      <w:r w:rsidRPr="000E4B3B">
        <w:rPr>
          <w:rFonts w:ascii="Times New Roman" w:hAnsi="Times New Roman" w:cs="Times New Roman"/>
          <w:color w:val="222222"/>
          <w:sz w:val="24"/>
          <w:szCs w:val="24"/>
          <w:shd w:val="clear" w:color="auto" w:fill="FFFFFF"/>
        </w:rPr>
        <w:t>(1), p.18729.</w:t>
      </w:r>
    </w:p>
    <w:p w14:paraId="263CDF42"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 xml:space="preserve">Fathi, A. (2022). Role of nitrogen (N) in plant growth, photosynthesis pigments, and N use </w:t>
      </w:r>
    </w:p>
    <w:p w14:paraId="084DC012" w14:textId="77777777" w:rsidR="00897C09" w:rsidRPr="000E4B3B" w:rsidRDefault="00897C09" w:rsidP="00897C09">
      <w:pPr>
        <w:spacing w:after="0"/>
        <w:ind w:firstLine="72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efficiency: A review. </w:t>
      </w:r>
      <w:proofErr w:type="spellStart"/>
      <w:r w:rsidRPr="000E4B3B">
        <w:rPr>
          <w:rFonts w:ascii="Times New Roman" w:hAnsi="Times New Roman" w:cs="Times New Roman"/>
          <w:i/>
          <w:iCs/>
          <w:color w:val="222222"/>
          <w:sz w:val="24"/>
          <w:szCs w:val="24"/>
          <w:shd w:val="clear" w:color="auto" w:fill="FFFFFF"/>
        </w:rPr>
        <w:t>Agrisost</w:t>
      </w:r>
      <w:proofErr w:type="spellEnd"/>
      <w:r w:rsidRPr="000E4B3B">
        <w:rPr>
          <w:rFonts w:ascii="Times New Roman" w:hAnsi="Times New Roman" w:cs="Times New Roman"/>
          <w:i/>
          <w:iCs/>
          <w:color w:val="222222"/>
          <w:sz w:val="24"/>
          <w:szCs w:val="24"/>
          <w:shd w:val="clear" w:color="auto" w:fill="FFFFFF"/>
        </w:rPr>
        <w:t xml:space="preserve"> ISSN 1025-0247</w:t>
      </w:r>
      <w:r w:rsidRPr="000E4B3B">
        <w:rPr>
          <w:rFonts w:ascii="Times New Roman" w:hAnsi="Times New Roman" w:cs="Times New Roman"/>
          <w:color w:val="222222"/>
          <w:sz w:val="24"/>
          <w:szCs w:val="24"/>
          <w:shd w:val="clear" w:color="auto" w:fill="FFFFFF"/>
        </w:rPr>
        <w:t>, </w:t>
      </w:r>
      <w:r w:rsidRPr="000E4B3B">
        <w:rPr>
          <w:rFonts w:ascii="Times New Roman" w:hAnsi="Times New Roman" w:cs="Times New Roman"/>
          <w:i/>
          <w:iCs/>
          <w:color w:val="222222"/>
          <w:sz w:val="24"/>
          <w:szCs w:val="24"/>
          <w:shd w:val="clear" w:color="auto" w:fill="FFFFFF"/>
        </w:rPr>
        <w:t>28</w:t>
      </w:r>
      <w:r w:rsidRPr="000E4B3B">
        <w:rPr>
          <w:rFonts w:ascii="Times New Roman" w:hAnsi="Times New Roman" w:cs="Times New Roman"/>
          <w:color w:val="222222"/>
          <w:sz w:val="24"/>
          <w:szCs w:val="24"/>
          <w:shd w:val="clear" w:color="auto" w:fill="FFFFFF"/>
        </w:rPr>
        <w:t>:1-8.</w:t>
      </w:r>
    </w:p>
    <w:p w14:paraId="29CE24E4" w14:textId="77777777" w:rsidR="00897C09" w:rsidRPr="000E4B3B" w:rsidRDefault="00897C09" w:rsidP="00897C09">
      <w:pPr>
        <w:spacing w:after="0"/>
        <w:jc w:val="both"/>
        <w:rPr>
          <w:rFonts w:ascii="Times New Roman" w:hAnsi="Times New Roman" w:cs="Times New Roman"/>
          <w:i/>
          <w:sz w:val="24"/>
          <w:szCs w:val="24"/>
        </w:rPr>
      </w:pPr>
      <w:r w:rsidRPr="000E4B3B">
        <w:rPr>
          <w:rFonts w:ascii="Times New Roman" w:hAnsi="Times New Roman" w:cs="Times New Roman"/>
          <w:sz w:val="24"/>
          <w:szCs w:val="24"/>
        </w:rPr>
        <w:t xml:space="preserve">Golla, A.S. (2019). Soil acidity and its management options in Ethiopia: A review. </w:t>
      </w:r>
      <w:r w:rsidRPr="000E4B3B">
        <w:rPr>
          <w:rFonts w:ascii="Times New Roman" w:hAnsi="Times New Roman" w:cs="Times New Roman"/>
          <w:i/>
          <w:sz w:val="24"/>
          <w:szCs w:val="24"/>
        </w:rPr>
        <w:t xml:space="preserve">Int. J. Sci. </w:t>
      </w:r>
    </w:p>
    <w:p w14:paraId="646A1B10" w14:textId="77777777" w:rsidR="00897C09" w:rsidRPr="000E4B3B" w:rsidRDefault="00897C09" w:rsidP="00897C09">
      <w:pPr>
        <w:spacing w:after="0"/>
        <w:ind w:firstLine="720"/>
        <w:jc w:val="both"/>
        <w:rPr>
          <w:rFonts w:ascii="Times New Roman" w:hAnsi="Times New Roman" w:cs="Times New Roman"/>
          <w:sz w:val="24"/>
          <w:szCs w:val="24"/>
        </w:rPr>
      </w:pPr>
      <w:r w:rsidRPr="000E4B3B">
        <w:rPr>
          <w:rFonts w:ascii="Times New Roman" w:hAnsi="Times New Roman" w:cs="Times New Roman"/>
          <w:i/>
          <w:sz w:val="24"/>
          <w:szCs w:val="24"/>
        </w:rPr>
        <w:t>Res. Manage</w:t>
      </w:r>
      <w:r w:rsidRPr="000E4B3B">
        <w:rPr>
          <w:rFonts w:ascii="Times New Roman" w:hAnsi="Times New Roman" w:cs="Times New Roman"/>
          <w:sz w:val="24"/>
          <w:szCs w:val="24"/>
        </w:rPr>
        <w:t>., 7: 1429-1440.</w:t>
      </w:r>
    </w:p>
    <w:p w14:paraId="559D25A7" w14:textId="77777777" w:rsidR="00897C09" w:rsidRPr="000E4B3B" w:rsidRDefault="00897C09" w:rsidP="00897C09">
      <w:pPr>
        <w:pStyle w:val="Default"/>
        <w:jc w:val="both"/>
        <w:rPr>
          <w:rFonts w:ascii="Times New Roman" w:hAnsi="Times New Roman" w:cs="Times New Roman"/>
        </w:rPr>
      </w:pPr>
      <w:r w:rsidRPr="000E4B3B">
        <w:rPr>
          <w:rFonts w:ascii="Times New Roman" w:hAnsi="Times New Roman" w:cs="Times New Roman"/>
        </w:rPr>
        <w:t xml:space="preserve">IRRI STAR, version 2.0.1. (2014).  Biometrics and Breeding Informatics, PBGB Division, </w:t>
      </w:r>
    </w:p>
    <w:p w14:paraId="08BA66A4" w14:textId="77777777" w:rsidR="00897C09" w:rsidRPr="000E4B3B" w:rsidRDefault="00897C09" w:rsidP="00897C09">
      <w:pPr>
        <w:pStyle w:val="Default"/>
        <w:ind w:firstLine="720"/>
        <w:jc w:val="both"/>
        <w:rPr>
          <w:rFonts w:ascii="Times New Roman" w:hAnsi="Times New Roman" w:cs="Times New Roman"/>
        </w:rPr>
      </w:pPr>
      <w:r w:rsidRPr="000E4B3B">
        <w:rPr>
          <w:rFonts w:ascii="Times New Roman" w:hAnsi="Times New Roman" w:cs="Times New Roman"/>
        </w:rPr>
        <w:t xml:space="preserve">International Rice Research Institute, </w:t>
      </w:r>
      <w:proofErr w:type="spellStart"/>
      <w:r w:rsidRPr="000E4B3B">
        <w:rPr>
          <w:rFonts w:ascii="Times New Roman" w:hAnsi="Times New Roman" w:cs="Times New Roman"/>
        </w:rPr>
        <w:t>LosBaños</w:t>
      </w:r>
      <w:proofErr w:type="spellEnd"/>
      <w:r w:rsidRPr="000E4B3B">
        <w:rPr>
          <w:rFonts w:ascii="Times New Roman" w:hAnsi="Times New Roman" w:cs="Times New Roman"/>
        </w:rPr>
        <w:t xml:space="preserve">, Laguna. </w:t>
      </w:r>
    </w:p>
    <w:p w14:paraId="7200556D"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 xml:space="preserve">Javid, H., Fatima, U., Rukhsar, A., Hussain, S., Bibi, S., </w:t>
      </w:r>
      <w:proofErr w:type="spellStart"/>
      <w:r w:rsidRPr="000E4B3B">
        <w:rPr>
          <w:rFonts w:ascii="Times New Roman" w:hAnsi="Times New Roman" w:cs="Times New Roman"/>
          <w:color w:val="222222"/>
          <w:sz w:val="24"/>
          <w:szCs w:val="24"/>
          <w:shd w:val="clear" w:color="auto" w:fill="FFFFFF"/>
        </w:rPr>
        <w:t>Bodlah</w:t>
      </w:r>
      <w:proofErr w:type="spellEnd"/>
      <w:r w:rsidRPr="000E4B3B">
        <w:rPr>
          <w:rFonts w:ascii="Times New Roman" w:hAnsi="Times New Roman" w:cs="Times New Roman"/>
          <w:color w:val="222222"/>
          <w:sz w:val="24"/>
          <w:szCs w:val="24"/>
          <w:shd w:val="clear" w:color="auto" w:fill="FFFFFF"/>
        </w:rPr>
        <w:t xml:space="preserve">, M.A., Shahzad, H.H., Dilshad, </w:t>
      </w:r>
    </w:p>
    <w:p w14:paraId="11DA2B1D" w14:textId="77777777" w:rsidR="00897C09" w:rsidRPr="000E4B3B" w:rsidRDefault="00897C09" w:rsidP="00897C09">
      <w:pPr>
        <w:spacing w:after="0"/>
        <w:ind w:left="720"/>
        <w:jc w:val="both"/>
        <w:rPr>
          <w:rFonts w:ascii="Times New Roman" w:hAnsi="Times New Roman" w:cs="Times New Roman"/>
          <w:sz w:val="24"/>
          <w:szCs w:val="24"/>
        </w:rPr>
      </w:pPr>
      <w:r w:rsidRPr="000E4B3B">
        <w:rPr>
          <w:rFonts w:ascii="Times New Roman" w:hAnsi="Times New Roman" w:cs="Times New Roman"/>
          <w:color w:val="222222"/>
          <w:sz w:val="24"/>
          <w:szCs w:val="24"/>
          <w:shd w:val="clear" w:color="auto" w:fill="FFFFFF"/>
        </w:rPr>
        <w:t xml:space="preserve">M., Waqas, M. and Sharif, A. (2024). Phytochemical, Nutritional and Medicinal Profile of </w:t>
      </w:r>
      <w:r w:rsidRPr="000E4B3B">
        <w:rPr>
          <w:rFonts w:ascii="Times New Roman" w:hAnsi="Times New Roman" w:cs="Times New Roman"/>
          <w:i/>
          <w:color w:val="222222"/>
          <w:sz w:val="24"/>
          <w:szCs w:val="24"/>
          <w:shd w:val="clear" w:color="auto" w:fill="FFFFFF"/>
        </w:rPr>
        <w:t>Cucumis sativus</w:t>
      </w:r>
      <w:r w:rsidRPr="000E4B3B">
        <w:rPr>
          <w:rFonts w:ascii="Times New Roman" w:hAnsi="Times New Roman" w:cs="Times New Roman"/>
          <w:color w:val="222222"/>
          <w:sz w:val="24"/>
          <w:szCs w:val="24"/>
          <w:shd w:val="clear" w:color="auto" w:fill="FFFFFF"/>
        </w:rPr>
        <w:t xml:space="preserve"> </w:t>
      </w:r>
      <w:proofErr w:type="gramStart"/>
      <w:r w:rsidRPr="000E4B3B">
        <w:rPr>
          <w:rFonts w:ascii="Times New Roman" w:hAnsi="Times New Roman" w:cs="Times New Roman"/>
          <w:color w:val="222222"/>
          <w:sz w:val="24"/>
          <w:szCs w:val="24"/>
          <w:shd w:val="clear" w:color="auto" w:fill="FFFFFF"/>
        </w:rPr>
        <w:t>L.(</w:t>
      </w:r>
      <w:proofErr w:type="gramEnd"/>
      <w:r w:rsidRPr="000E4B3B">
        <w:rPr>
          <w:rFonts w:ascii="Times New Roman" w:hAnsi="Times New Roman" w:cs="Times New Roman"/>
          <w:color w:val="222222"/>
          <w:sz w:val="24"/>
          <w:szCs w:val="24"/>
          <w:shd w:val="clear" w:color="auto" w:fill="FFFFFF"/>
        </w:rPr>
        <w:t>Cucumber). </w:t>
      </w:r>
      <w:r w:rsidRPr="000E4B3B">
        <w:rPr>
          <w:rFonts w:ascii="Times New Roman" w:hAnsi="Times New Roman" w:cs="Times New Roman"/>
          <w:i/>
          <w:iCs/>
          <w:color w:val="222222"/>
          <w:sz w:val="24"/>
          <w:szCs w:val="24"/>
          <w:shd w:val="clear" w:color="auto" w:fill="FFFFFF"/>
        </w:rPr>
        <w:t>Food Science and Engineering</w:t>
      </w:r>
      <w:r w:rsidRPr="000E4B3B">
        <w:rPr>
          <w:rFonts w:ascii="Times New Roman" w:hAnsi="Times New Roman" w:cs="Times New Roman"/>
          <w:color w:val="222222"/>
          <w:sz w:val="24"/>
          <w:szCs w:val="24"/>
          <w:shd w:val="clear" w:color="auto" w:fill="FFFFFF"/>
        </w:rPr>
        <w:t>, (2024):358-377.</w:t>
      </w:r>
      <w:r w:rsidRPr="000E4B3B">
        <w:rPr>
          <w:rFonts w:ascii="Times New Roman" w:hAnsi="Times New Roman" w:cs="Times New Roman"/>
          <w:sz w:val="24"/>
          <w:szCs w:val="24"/>
        </w:rPr>
        <w:t xml:space="preserve"> </w:t>
      </w:r>
    </w:p>
    <w:p w14:paraId="79B4BC64"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 xml:space="preserve">Khan, N., Syed, D. N., Ahmad, N. and Mukhtar, H. (2013). Fisetin: a dietary antioxidant for </w:t>
      </w:r>
    </w:p>
    <w:p w14:paraId="25AC45C3" w14:textId="77777777" w:rsidR="00897C09" w:rsidRPr="000E4B3B" w:rsidRDefault="00897C09" w:rsidP="00897C09">
      <w:pPr>
        <w:spacing w:after="0"/>
        <w:ind w:firstLine="72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health promotion. </w:t>
      </w:r>
      <w:r w:rsidRPr="000E4B3B">
        <w:rPr>
          <w:rFonts w:ascii="Times New Roman" w:hAnsi="Times New Roman" w:cs="Times New Roman"/>
          <w:i/>
          <w:iCs/>
          <w:color w:val="222222"/>
          <w:sz w:val="24"/>
          <w:szCs w:val="24"/>
          <w:shd w:val="clear" w:color="auto" w:fill="FFFFFF"/>
        </w:rPr>
        <w:t>Antioxidants &amp; redox signaling</w:t>
      </w:r>
      <w:r w:rsidRPr="000E4B3B">
        <w:rPr>
          <w:rFonts w:ascii="Times New Roman" w:hAnsi="Times New Roman" w:cs="Times New Roman"/>
          <w:color w:val="222222"/>
          <w:sz w:val="24"/>
          <w:szCs w:val="24"/>
          <w:shd w:val="clear" w:color="auto" w:fill="FFFFFF"/>
        </w:rPr>
        <w:t>, </w:t>
      </w:r>
      <w:r w:rsidRPr="000E4B3B">
        <w:rPr>
          <w:rFonts w:ascii="Times New Roman" w:hAnsi="Times New Roman" w:cs="Times New Roman"/>
          <w:i/>
          <w:iCs/>
          <w:color w:val="222222"/>
          <w:sz w:val="24"/>
          <w:szCs w:val="24"/>
          <w:shd w:val="clear" w:color="auto" w:fill="FFFFFF"/>
        </w:rPr>
        <w:t>19</w:t>
      </w:r>
      <w:r w:rsidRPr="000E4B3B">
        <w:rPr>
          <w:rFonts w:ascii="Times New Roman" w:hAnsi="Times New Roman" w:cs="Times New Roman"/>
          <w:color w:val="222222"/>
          <w:sz w:val="24"/>
          <w:szCs w:val="24"/>
          <w:shd w:val="clear" w:color="auto" w:fill="FFFFFF"/>
        </w:rPr>
        <w:t>(2): 151-162.</w:t>
      </w:r>
    </w:p>
    <w:p w14:paraId="5CFD0003"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 xml:space="preserve">Kumar, P., </w:t>
      </w:r>
      <w:proofErr w:type="spellStart"/>
      <w:r w:rsidRPr="000E4B3B">
        <w:rPr>
          <w:rFonts w:ascii="Times New Roman" w:hAnsi="Times New Roman" w:cs="Times New Roman"/>
          <w:color w:val="222222"/>
          <w:sz w:val="24"/>
          <w:szCs w:val="24"/>
          <w:shd w:val="clear" w:color="auto" w:fill="FFFFFF"/>
        </w:rPr>
        <w:t>Khapte</w:t>
      </w:r>
      <w:proofErr w:type="spellEnd"/>
      <w:r w:rsidRPr="000E4B3B">
        <w:rPr>
          <w:rFonts w:ascii="Times New Roman" w:hAnsi="Times New Roman" w:cs="Times New Roman"/>
          <w:color w:val="222222"/>
          <w:sz w:val="24"/>
          <w:szCs w:val="24"/>
          <w:shd w:val="clear" w:color="auto" w:fill="FFFFFF"/>
        </w:rPr>
        <w:t xml:space="preserve">, P.S., Singh, A. and Saxena, A. (2024). Optimization of low-tech protected </w:t>
      </w:r>
    </w:p>
    <w:p w14:paraId="70F65970" w14:textId="77777777" w:rsidR="00897C09" w:rsidRPr="000E4B3B" w:rsidRDefault="00897C09" w:rsidP="00897C09">
      <w:pPr>
        <w:spacing w:after="0"/>
        <w:ind w:left="72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structure and irrigation regime for cucumber production under hot arid regions of India. </w:t>
      </w:r>
      <w:r w:rsidRPr="000E4B3B">
        <w:rPr>
          <w:rFonts w:ascii="Times New Roman" w:hAnsi="Times New Roman" w:cs="Times New Roman"/>
          <w:i/>
          <w:iCs/>
          <w:color w:val="222222"/>
          <w:sz w:val="24"/>
          <w:szCs w:val="24"/>
          <w:shd w:val="clear" w:color="auto" w:fill="FFFFFF"/>
        </w:rPr>
        <w:t>Plants</w:t>
      </w:r>
      <w:r w:rsidRPr="000E4B3B">
        <w:rPr>
          <w:rFonts w:ascii="Times New Roman" w:hAnsi="Times New Roman" w:cs="Times New Roman"/>
          <w:color w:val="222222"/>
          <w:sz w:val="24"/>
          <w:szCs w:val="24"/>
          <w:shd w:val="clear" w:color="auto" w:fill="FFFFFF"/>
        </w:rPr>
        <w:t>, </w:t>
      </w:r>
      <w:r w:rsidRPr="000E4B3B">
        <w:rPr>
          <w:rFonts w:ascii="Times New Roman" w:hAnsi="Times New Roman" w:cs="Times New Roman"/>
          <w:i/>
          <w:iCs/>
          <w:color w:val="222222"/>
          <w:sz w:val="24"/>
          <w:szCs w:val="24"/>
          <w:shd w:val="clear" w:color="auto" w:fill="FFFFFF"/>
        </w:rPr>
        <w:t>13</w:t>
      </w:r>
      <w:r w:rsidRPr="000E4B3B">
        <w:rPr>
          <w:rFonts w:ascii="Times New Roman" w:hAnsi="Times New Roman" w:cs="Times New Roman"/>
          <w:color w:val="222222"/>
          <w:sz w:val="24"/>
          <w:szCs w:val="24"/>
          <w:shd w:val="clear" w:color="auto" w:fill="FFFFFF"/>
        </w:rPr>
        <w:t>(1):146.</w:t>
      </w:r>
    </w:p>
    <w:p w14:paraId="35D22289"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 xml:space="preserve">Lawlor, D. W., Lemaire, G. and </w:t>
      </w:r>
      <w:proofErr w:type="spellStart"/>
      <w:r w:rsidRPr="000E4B3B">
        <w:rPr>
          <w:rFonts w:ascii="Times New Roman" w:hAnsi="Times New Roman" w:cs="Times New Roman"/>
          <w:color w:val="222222"/>
          <w:sz w:val="24"/>
          <w:szCs w:val="24"/>
          <w:shd w:val="clear" w:color="auto" w:fill="FFFFFF"/>
        </w:rPr>
        <w:t>Gastal</w:t>
      </w:r>
      <w:proofErr w:type="spellEnd"/>
      <w:r w:rsidRPr="000E4B3B">
        <w:rPr>
          <w:rFonts w:ascii="Times New Roman" w:hAnsi="Times New Roman" w:cs="Times New Roman"/>
          <w:color w:val="222222"/>
          <w:sz w:val="24"/>
          <w:szCs w:val="24"/>
          <w:shd w:val="clear" w:color="auto" w:fill="FFFFFF"/>
        </w:rPr>
        <w:t xml:space="preserve">, F. (2001). Nitrogen, plant growth and crop yield. </w:t>
      </w:r>
    </w:p>
    <w:p w14:paraId="5983BD8E" w14:textId="77777777" w:rsidR="00897C09" w:rsidRPr="000E4B3B" w:rsidRDefault="00897C09" w:rsidP="00897C09">
      <w:pPr>
        <w:spacing w:after="0"/>
        <w:ind w:firstLine="72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In </w:t>
      </w:r>
      <w:r w:rsidRPr="000E4B3B">
        <w:rPr>
          <w:rFonts w:ascii="Times New Roman" w:hAnsi="Times New Roman" w:cs="Times New Roman"/>
          <w:i/>
          <w:iCs/>
          <w:color w:val="222222"/>
          <w:sz w:val="24"/>
          <w:szCs w:val="24"/>
          <w:shd w:val="clear" w:color="auto" w:fill="FFFFFF"/>
        </w:rPr>
        <w:t>Plant nitrogen</w:t>
      </w:r>
      <w:r w:rsidRPr="000E4B3B">
        <w:rPr>
          <w:rFonts w:ascii="Times New Roman" w:hAnsi="Times New Roman" w:cs="Times New Roman"/>
          <w:color w:val="222222"/>
          <w:sz w:val="24"/>
          <w:szCs w:val="24"/>
          <w:shd w:val="clear" w:color="auto" w:fill="FFFFFF"/>
        </w:rPr>
        <w:t> (pp. 343-367). Berlin, Heidelberg: Springer Berlin Heidelberg.</w:t>
      </w:r>
    </w:p>
    <w:p w14:paraId="2E0BDDFC"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 xml:space="preserve">Leghari, S. J., </w:t>
      </w:r>
      <w:proofErr w:type="spellStart"/>
      <w:r w:rsidRPr="000E4B3B">
        <w:rPr>
          <w:rFonts w:ascii="Times New Roman" w:hAnsi="Times New Roman" w:cs="Times New Roman"/>
          <w:color w:val="222222"/>
          <w:sz w:val="24"/>
          <w:szCs w:val="24"/>
          <w:shd w:val="clear" w:color="auto" w:fill="FFFFFF"/>
        </w:rPr>
        <w:t>Wahocho</w:t>
      </w:r>
      <w:proofErr w:type="spellEnd"/>
      <w:r w:rsidRPr="000E4B3B">
        <w:rPr>
          <w:rFonts w:ascii="Times New Roman" w:hAnsi="Times New Roman" w:cs="Times New Roman"/>
          <w:color w:val="222222"/>
          <w:sz w:val="24"/>
          <w:szCs w:val="24"/>
          <w:shd w:val="clear" w:color="auto" w:fill="FFFFFF"/>
        </w:rPr>
        <w:t xml:space="preserve">, N. A., Laghari, G. M., </w:t>
      </w:r>
      <w:proofErr w:type="spellStart"/>
      <w:r w:rsidRPr="000E4B3B">
        <w:rPr>
          <w:rFonts w:ascii="Times New Roman" w:hAnsi="Times New Roman" w:cs="Times New Roman"/>
          <w:color w:val="222222"/>
          <w:sz w:val="24"/>
          <w:szCs w:val="24"/>
          <w:shd w:val="clear" w:color="auto" w:fill="FFFFFF"/>
        </w:rPr>
        <w:t>HafeezLaghari</w:t>
      </w:r>
      <w:proofErr w:type="spellEnd"/>
      <w:r w:rsidRPr="000E4B3B">
        <w:rPr>
          <w:rFonts w:ascii="Times New Roman" w:hAnsi="Times New Roman" w:cs="Times New Roman"/>
          <w:color w:val="222222"/>
          <w:sz w:val="24"/>
          <w:szCs w:val="24"/>
          <w:shd w:val="clear" w:color="auto" w:fill="FFFFFF"/>
        </w:rPr>
        <w:t xml:space="preserve">, A., </w:t>
      </w:r>
      <w:proofErr w:type="spellStart"/>
      <w:r w:rsidRPr="000E4B3B">
        <w:rPr>
          <w:rFonts w:ascii="Times New Roman" w:hAnsi="Times New Roman" w:cs="Times New Roman"/>
          <w:color w:val="222222"/>
          <w:sz w:val="24"/>
          <w:szCs w:val="24"/>
          <w:shd w:val="clear" w:color="auto" w:fill="FFFFFF"/>
        </w:rPr>
        <w:t>MustafaBhabhan</w:t>
      </w:r>
      <w:proofErr w:type="spellEnd"/>
      <w:r w:rsidRPr="000E4B3B">
        <w:rPr>
          <w:rFonts w:ascii="Times New Roman" w:hAnsi="Times New Roman" w:cs="Times New Roman"/>
          <w:color w:val="222222"/>
          <w:sz w:val="24"/>
          <w:szCs w:val="24"/>
          <w:shd w:val="clear" w:color="auto" w:fill="FFFFFF"/>
        </w:rPr>
        <w:t xml:space="preserve">, G., </w:t>
      </w:r>
    </w:p>
    <w:p w14:paraId="184FC785" w14:textId="77777777" w:rsidR="00897C09" w:rsidRPr="000E4B3B" w:rsidRDefault="00897C09" w:rsidP="00897C09">
      <w:pPr>
        <w:spacing w:after="0"/>
        <w:ind w:left="720"/>
        <w:jc w:val="both"/>
        <w:rPr>
          <w:rFonts w:ascii="Times New Roman" w:hAnsi="Times New Roman" w:cs="Times New Roman"/>
          <w:color w:val="222222"/>
          <w:sz w:val="24"/>
          <w:szCs w:val="24"/>
          <w:shd w:val="clear" w:color="auto" w:fill="FFFFFF"/>
        </w:rPr>
      </w:pPr>
      <w:proofErr w:type="spellStart"/>
      <w:r w:rsidRPr="000E4B3B">
        <w:rPr>
          <w:rFonts w:ascii="Times New Roman" w:hAnsi="Times New Roman" w:cs="Times New Roman"/>
          <w:color w:val="222222"/>
          <w:sz w:val="24"/>
          <w:szCs w:val="24"/>
          <w:shd w:val="clear" w:color="auto" w:fill="FFFFFF"/>
        </w:rPr>
        <w:t>HussainTalpur</w:t>
      </w:r>
      <w:proofErr w:type="spellEnd"/>
      <w:r w:rsidRPr="000E4B3B">
        <w:rPr>
          <w:rFonts w:ascii="Times New Roman" w:hAnsi="Times New Roman" w:cs="Times New Roman"/>
          <w:color w:val="222222"/>
          <w:sz w:val="24"/>
          <w:szCs w:val="24"/>
          <w:shd w:val="clear" w:color="auto" w:fill="FFFFFF"/>
        </w:rPr>
        <w:t xml:space="preserve">, K., Bhutto, T. A., </w:t>
      </w:r>
      <w:proofErr w:type="spellStart"/>
      <w:r w:rsidRPr="000E4B3B">
        <w:rPr>
          <w:rFonts w:ascii="Times New Roman" w:hAnsi="Times New Roman" w:cs="Times New Roman"/>
          <w:color w:val="222222"/>
          <w:sz w:val="24"/>
          <w:szCs w:val="24"/>
          <w:shd w:val="clear" w:color="auto" w:fill="FFFFFF"/>
        </w:rPr>
        <w:t>Wahocho</w:t>
      </w:r>
      <w:proofErr w:type="spellEnd"/>
      <w:r w:rsidRPr="000E4B3B">
        <w:rPr>
          <w:rFonts w:ascii="Times New Roman" w:hAnsi="Times New Roman" w:cs="Times New Roman"/>
          <w:color w:val="222222"/>
          <w:sz w:val="24"/>
          <w:szCs w:val="24"/>
          <w:shd w:val="clear" w:color="auto" w:fill="FFFFFF"/>
        </w:rPr>
        <w:t>, S. A. and Lashari, A. A. (2016). Role of nitrogen for plant growth and development: A review. </w:t>
      </w:r>
      <w:r w:rsidRPr="000E4B3B">
        <w:rPr>
          <w:rFonts w:ascii="Times New Roman" w:hAnsi="Times New Roman" w:cs="Times New Roman"/>
          <w:i/>
          <w:iCs/>
          <w:color w:val="222222"/>
          <w:sz w:val="24"/>
          <w:szCs w:val="24"/>
          <w:shd w:val="clear" w:color="auto" w:fill="FFFFFF"/>
        </w:rPr>
        <w:t>Advances in environmental biology</w:t>
      </w:r>
      <w:r w:rsidRPr="000E4B3B">
        <w:rPr>
          <w:rFonts w:ascii="Times New Roman" w:hAnsi="Times New Roman" w:cs="Times New Roman"/>
          <w:color w:val="222222"/>
          <w:sz w:val="24"/>
          <w:szCs w:val="24"/>
          <w:shd w:val="clear" w:color="auto" w:fill="FFFFFF"/>
        </w:rPr>
        <w:t>, </w:t>
      </w:r>
      <w:r w:rsidRPr="000E4B3B">
        <w:rPr>
          <w:rFonts w:ascii="Times New Roman" w:hAnsi="Times New Roman" w:cs="Times New Roman"/>
          <w:i/>
          <w:iCs/>
          <w:color w:val="222222"/>
          <w:sz w:val="24"/>
          <w:szCs w:val="24"/>
          <w:shd w:val="clear" w:color="auto" w:fill="FFFFFF"/>
        </w:rPr>
        <w:t>10</w:t>
      </w:r>
      <w:r w:rsidRPr="000E4B3B">
        <w:rPr>
          <w:rFonts w:ascii="Times New Roman" w:hAnsi="Times New Roman" w:cs="Times New Roman"/>
          <w:color w:val="222222"/>
          <w:sz w:val="24"/>
          <w:szCs w:val="24"/>
          <w:shd w:val="clear" w:color="auto" w:fill="FFFFFF"/>
        </w:rPr>
        <w:t>(9):209-219.</w:t>
      </w:r>
    </w:p>
    <w:p w14:paraId="47A5EAEB"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lastRenderedPageBreak/>
        <w:t xml:space="preserve">Li, R., Hu, D., Ren, H., Yang, Q., Dong, S., Zhang, J., Zhao, B. and Liu, P. (2022). How </w:t>
      </w:r>
    </w:p>
    <w:p w14:paraId="43321CA7" w14:textId="77777777" w:rsidR="00897C09" w:rsidRPr="000E4B3B" w:rsidRDefault="00897C09" w:rsidP="00897C09">
      <w:pPr>
        <w:spacing w:after="0"/>
        <w:ind w:left="72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delaying post-silking senescence in lower leaves of maize plants increases carbon and nitrogen accumulation and grain yield. </w:t>
      </w:r>
      <w:r w:rsidRPr="000E4B3B">
        <w:rPr>
          <w:rFonts w:ascii="Times New Roman" w:hAnsi="Times New Roman" w:cs="Times New Roman"/>
          <w:i/>
          <w:iCs/>
          <w:color w:val="222222"/>
          <w:sz w:val="24"/>
          <w:szCs w:val="24"/>
          <w:shd w:val="clear" w:color="auto" w:fill="FFFFFF"/>
        </w:rPr>
        <w:t>The Crop Journal</w:t>
      </w:r>
      <w:r w:rsidRPr="000E4B3B">
        <w:rPr>
          <w:rFonts w:ascii="Times New Roman" w:hAnsi="Times New Roman" w:cs="Times New Roman"/>
          <w:color w:val="222222"/>
          <w:sz w:val="24"/>
          <w:szCs w:val="24"/>
          <w:shd w:val="clear" w:color="auto" w:fill="FFFFFF"/>
        </w:rPr>
        <w:t>, </w:t>
      </w:r>
      <w:r w:rsidRPr="000E4B3B">
        <w:rPr>
          <w:rFonts w:ascii="Times New Roman" w:hAnsi="Times New Roman" w:cs="Times New Roman"/>
          <w:i/>
          <w:iCs/>
          <w:color w:val="222222"/>
          <w:sz w:val="24"/>
          <w:szCs w:val="24"/>
          <w:shd w:val="clear" w:color="auto" w:fill="FFFFFF"/>
        </w:rPr>
        <w:t>10</w:t>
      </w:r>
      <w:r w:rsidRPr="000E4B3B">
        <w:rPr>
          <w:rFonts w:ascii="Times New Roman" w:hAnsi="Times New Roman" w:cs="Times New Roman"/>
          <w:color w:val="222222"/>
          <w:sz w:val="24"/>
          <w:szCs w:val="24"/>
          <w:shd w:val="clear" w:color="auto" w:fill="FFFFFF"/>
        </w:rPr>
        <w:t>(3):853-863.</w:t>
      </w:r>
    </w:p>
    <w:p w14:paraId="7481FFFE"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 xml:space="preserve">Pandit, N. R., Choudhary, D., Maharjan, S., Dhakal, K., Vista, S. P. and </w:t>
      </w:r>
      <w:proofErr w:type="spellStart"/>
      <w:r w:rsidRPr="000E4B3B">
        <w:rPr>
          <w:rFonts w:ascii="Times New Roman" w:hAnsi="Times New Roman" w:cs="Times New Roman"/>
          <w:color w:val="222222"/>
          <w:sz w:val="24"/>
          <w:szCs w:val="24"/>
          <w:shd w:val="clear" w:color="auto" w:fill="FFFFFF"/>
        </w:rPr>
        <w:t>Gaihre</w:t>
      </w:r>
      <w:proofErr w:type="spellEnd"/>
      <w:r w:rsidRPr="000E4B3B">
        <w:rPr>
          <w:rFonts w:ascii="Times New Roman" w:hAnsi="Times New Roman" w:cs="Times New Roman"/>
          <w:color w:val="222222"/>
          <w:sz w:val="24"/>
          <w:szCs w:val="24"/>
          <w:shd w:val="clear" w:color="auto" w:fill="FFFFFF"/>
        </w:rPr>
        <w:t xml:space="preserve">, Y. K. (2022). </w:t>
      </w:r>
    </w:p>
    <w:p w14:paraId="3A469E7F" w14:textId="77777777" w:rsidR="00897C09" w:rsidRPr="000E4B3B" w:rsidRDefault="00897C09" w:rsidP="00897C09">
      <w:pPr>
        <w:spacing w:after="0"/>
        <w:ind w:left="1440" w:hanging="72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Optimum rate and deep placement of nitrogen fertilizer improves nitrogen use efficiency and tomato yield in Nepal. </w:t>
      </w:r>
      <w:r w:rsidRPr="000E4B3B">
        <w:rPr>
          <w:rFonts w:ascii="Times New Roman" w:hAnsi="Times New Roman" w:cs="Times New Roman"/>
          <w:i/>
          <w:iCs/>
          <w:color w:val="222222"/>
          <w:sz w:val="24"/>
          <w:szCs w:val="24"/>
          <w:shd w:val="clear" w:color="auto" w:fill="FFFFFF"/>
        </w:rPr>
        <w:t>Soil Systems</w:t>
      </w:r>
      <w:r w:rsidRPr="000E4B3B">
        <w:rPr>
          <w:rFonts w:ascii="Times New Roman" w:hAnsi="Times New Roman" w:cs="Times New Roman"/>
          <w:color w:val="222222"/>
          <w:sz w:val="24"/>
          <w:szCs w:val="24"/>
          <w:shd w:val="clear" w:color="auto" w:fill="FFFFFF"/>
        </w:rPr>
        <w:t>, </w:t>
      </w:r>
      <w:r w:rsidRPr="000E4B3B">
        <w:rPr>
          <w:rFonts w:ascii="Times New Roman" w:hAnsi="Times New Roman" w:cs="Times New Roman"/>
          <w:i/>
          <w:iCs/>
          <w:color w:val="222222"/>
          <w:sz w:val="24"/>
          <w:szCs w:val="24"/>
          <w:shd w:val="clear" w:color="auto" w:fill="FFFFFF"/>
        </w:rPr>
        <w:t>6</w:t>
      </w:r>
      <w:r w:rsidRPr="000E4B3B">
        <w:rPr>
          <w:rFonts w:ascii="Times New Roman" w:hAnsi="Times New Roman" w:cs="Times New Roman"/>
          <w:color w:val="222222"/>
          <w:sz w:val="24"/>
          <w:szCs w:val="24"/>
          <w:shd w:val="clear" w:color="auto" w:fill="FFFFFF"/>
        </w:rPr>
        <w:t>(3):72.</w:t>
      </w:r>
    </w:p>
    <w:p w14:paraId="423B4547" w14:textId="77777777" w:rsidR="00897C09" w:rsidRPr="000E4B3B" w:rsidRDefault="00897C09" w:rsidP="00897C09">
      <w:pPr>
        <w:spacing w:after="0"/>
        <w:jc w:val="both"/>
        <w:rPr>
          <w:rFonts w:ascii="Times New Roman" w:eastAsia="Calibri" w:hAnsi="Times New Roman" w:cs="Times New Roman"/>
          <w:sz w:val="24"/>
          <w:szCs w:val="24"/>
        </w:rPr>
      </w:pPr>
      <w:r w:rsidRPr="000E4B3B">
        <w:rPr>
          <w:rFonts w:ascii="Times New Roman" w:eastAsia="Calibri" w:hAnsi="Times New Roman" w:cs="Times New Roman"/>
          <w:sz w:val="24"/>
          <w:szCs w:val="24"/>
        </w:rPr>
        <w:t xml:space="preserve">Salami A. E. and </w:t>
      </w:r>
      <w:proofErr w:type="spellStart"/>
      <w:r w:rsidRPr="000E4B3B">
        <w:rPr>
          <w:rFonts w:ascii="Times New Roman" w:eastAsia="Calibri" w:hAnsi="Times New Roman" w:cs="Times New Roman"/>
          <w:sz w:val="24"/>
          <w:szCs w:val="24"/>
        </w:rPr>
        <w:t>Agbowuro</w:t>
      </w:r>
      <w:proofErr w:type="spellEnd"/>
      <w:r w:rsidRPr="000E4B3B">
        <w:rPr>
          <w:rFonts w:ascii="Times New Roman" w:eastAsia="Calibri" w:hAnsi="Times New Roman" w:cs="Times New Roman"/>
          <w:sz w:val="24"/>
          <w:szCs w:val="24"/>
        </w:rPr>
        <w:t xml:space="preserve"> G. O. (2016): Gene Action and Heritability Estimates of Grain </w:t>
      </w:r>
    </w:p>
    <w:p w14:paraId="76DD9825" w14:textId="77777777" w:rsidR="00897C09" w:rsidRPr="000E4B3B" w:rsidRDefault="00897C09" w:rsidP="00897C09">
      <w:pPr>
        <w:spacing w:after="0"/>
        <w:ind w:left="720"/>
        <w:jc w:val="both"/>
        <w:rPr>
          <w:rFonts w:ascii="Times New Roman" w:eastAsia="Calibri" w:hAnsi="Times New Roman" w:cs="Times New Roman"/>
          <w:color w:val="212529"/>
          <w:sz w:val="24"/>
          <w:szCs w:val="24"/>
        </w:rPr>
      </w:pPr>
      <w:r w:rsidRPr="000E4B3B">
        <w:rPr>
          <w:rFonts w:ascii="Times New Roman" w:eastAsia="Calibri" w:hAnsi="Times New Roman" w:cs="Times New Roman"/>
          <w:sz w:val="24"/>
          <w:szCs w:val="24"/>
        </w:rPr>
        <w:t>Yield and Disease Incidence Traits of Low-N Maize (</w:t>
      </w:r>
      <w:r w:rsidRPr="000E4B3B">
        <w:rPr>
          <w:rFonts w:ascii="Times New Roman" w:eastAsia="Calibri" w:hAnsi="Times New Roman" w:cs="Times New Roman"/>
          <w:i/>
          <w:sz w:val="24"/>
          <w:szCs w:val="24"/>
        </w:rPr>
        <w:t>Zea mays L</w:t>
      </w:r>
      <w:r w:rsidRPr="000E4B3B">
        <w:rPr>
          <w:rFonts w:ascii="Times New Roman" w:eastAsia="Calibri" w:hAnsi="Times New Roman" w:cs="Times New Roman"/>
          <w:sz w:val="24"/>
          <w:szCs w:val="24"/>
        </w:rPr>
        <w:t xml:space="preserve">.) Inbred lines. </w:t>
      </w:r>
      <w:r w:rsidRPr="000E4B3B">
        <w:rPr>
          <w:rFonts w:ascii="Times New Roman" w:eastAsia="Calibri" w:hAnsi="Times New Roman" w:cs="Times New Roman"/>
          <w:i/>
          <w:sz w:val="24"/>
          <w:szCs w:val="24"/>
        </w:rPr>
        <w:t xml:space="preserve">Agriculture and Biology Journal of North America. </w:t>
      </w:r>
      <w:r w:rsidRPr="000E4B3B">
        <w:rPr>
          <w:rFonts w:ascii="Times New Roman" w:eastAsia="Calibri" w:hAnsi="Times New Roman" w:cs="Times New Roman"/>
          <w:sz w:val="24"/>
          <w:szCs w:val="24"/>
        </w:rPr>
        <w:t>(</w:t>
      </w:r>
      <w:proofErr w:type="gramStart"/>
      <w:r w:rsidRPr="000E4B3B">
        <w:rPr>
          <w:rFonts w:ascii="Times New Roman" w:eastAsia="Calibri" w:hAnsi="Times New Roman" w:cs="Times New Roman"/>
          <w:sz w:val="24"/>
          <w:szCs w:val="24"/>
        </w:rPr>
        <w:t>7)2:50</w:t>
      </w:r>
      <w:proofErr w:type="gramEnd"/>
      <w:r w:rsidRPr="000E4B3B">
        <w:rPr>
          <w:rFonts w:ascii="Times New Roman" w:eastAsia="Calibri" w:hAnsi="Times New Roman" w:cs="Times New Roman"/>
          <w:sz w:val="24"/>
          <w:szCs w:val="24"/>
        </w:rPr>
        <w:t xml:space="preserve">-54. </w:t>
      </w:r>
    </w:p>
    <w:p w14:paraId="2E22BE1A"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 xml:space="preserve">Sharma, P., Iqbal, M., Patel, A. and Shah, A. (2023). Optimizing Growth and Yield of Okra </w:t>
      </w:r>
    </w:p>
    <w:p w14:paraId="05E3AC43" w14:textId="77777777" w:rsidR="00897C09" w:rsidRPr="000E4B3B" w:rsidRDefault="00897C09" w:rsidP="00897C09">
      <w:pPr>
        <w:spacing w:after="0"/>
        <w:ind w:left="720"/>
        <w:jc w:val="both"/>
        <w:rPr>
          <w:rFonts w:ascii="Times New Roman" w:hAnsi="Times New Roman" w:cs="Times New Roman"/>
          <w:sz w:val="24"/>
          <w:szCs w:val="24"/>
        </w:rPr>
      </w:pPr>
      <w:r w:rsidRPr="000E4B3B">
        <w:rPr>
          <w:rFonts w:ascii="Times New Roman" w:hAnsi="Times New Roman" w:cs="Times New Roman"/>
          <w:color w:val="222222"/>
          <w:sz w:val="24"/>
          <w:szCs w:val="24"/>
          <w:shd w:val="clear" w:color="auto" w:fill="FFFFFF"/>
        </w:rPr>
        <w:t>(</w:t>
      </w:r>
      <w:r w:rsidRPr="000E4B3B">
        <w:rPr>
          <w:rFonts w:ascii="Times New Roman" w:hAnsi="Times New Roman" w:cs="Times New Roman"/>
          <w:i/>
          <w:color w:val="222222"/>
          <w:sz w:val="24"/>
          <w:szCs w:val="24"/>
          <w:shd w:val="clear" w:color="auto" w:fill="FFFFFF"/>
        </w:rPr>
        <w:t>Abelmoschus esculentus</w:t>
      </w:r>
      <w:r w:rsidRPr="000E4B3B">
        <w:rPr>
          <w:rFonts w:ascii="Times New Roman" w:hAnsi="Times New Roman" w:cs="Times New Roman"/>
          <w:color w:val="222222"/>
          <w:sz w:val="24"/>
          <w:szCs w:val="24"/>
          <w:shd w:val="clear" w:color="auto" w:fill="FFFFFF"/>
        </w:rPr>
        <w:t>) through Varied Nitrogen Fertilizers. </w:t>
      </w:r>
      <w:r w:rsidRPr="000E4B3B">
        <w:rPr>
          <w:rFonts w:ascii="Times New Roman" w:hAnsi="Times New Roman" w:cs="Times New Roman"/>
          <w:i/>
          <w:iCs/>
          <w:color w:val="222222"/>
          <w:sz w:val="24"/>
          <w:szCs w:val="24"/>
          <w:shd w:val="clear" w:color="auto" w:fill="FFFFFF"/>
        </w:rPr>
        <w:t>Indus Journal of Animal and Plant Sciences</w:t>
      </w:r>
      <w:r w:rsidRPr="000E4B3B">
        <w:rPr>
          <w:rFonts w:ascii="Times New Roman" w:hAnsi="Times New Roman" w:cs="Times New Roman"/>
          <w:color w:val="222222"/>
          <w:sz w:val="24"/>
          <w:szCs w:val="24"/>
          <w:shd w:val="clear" w:color="auto" w:fill="FFFFFF"/>
        </w:rPr>
        <w:t>, </w:t>
      </w:r>
      <w:r w:rsidRPr="000E4B3B">
        <w:rPr>
          <w:rFonts w:ascii="Times New Roman" w:hAnsi="Times New Roman" w:cs="Times New Roman"/>
          <w:i/>
          <w:iCs/>
          <w:color w:val="222222"/>
          <w:sz w:val="24"/>
          <w:szCs w:val="24"/>
          <w:shd w:val="clear" w:color="auto" w:fill="FFFFFF"/>
        </w:rPr>
        <w:t>1</w:t>
      </w:r>
      <w:r w:rsidRPr="000E4B3B">
        <w:rPr>
          <w:rFonts w:ascii="Times New Roman" w:hAnsi="Times New Roman" w:cs="Times New Roman"/>
          <w:color w:val="222222"/>
          <w:sz w:val="24"/>
          <w:szCs w:val="24"/>
          <w:shd w:val="clear" w:color="auto" w:fill="FFFFFF"/>
        </w:rPr>
        <w:t>(02):61-65.</w:t>
      </w:r>
    </w:p>
    <w:p w14:paraId="0A543E64"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 xml:space="preserve">Tariq, A., Zeng, F., Graciano, C., Ullah, A., Sadia, S., Ahmed, Z., Murtaza, G., Ismoilov, K. and </w:t>
      </w:r>
    </w:p>
    <w:p w14:paraId="5CEA30B5" w14:textId="77777777" w:rsidR="00897C09" w:rsidRPr="000E4B3B" w:rsidRDefault="00897C09" w:rsidP="00897C09">
      <w:pPr>
        <w:spacing w:after="0"/>
        <w:ind w:left="72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Zhang, Z. (2023). Regulation of metabolites by nutrients in plants. </w:t>
      </w:r>
      <w:r w:rsidRPr="000E4B3B">
        <w:rPr>
          <w:rFonts w:ascii="Times New Roman" w:hAnsi="Times New Roman" w:cs="Times New Roman"/>
          <w:i/>
          <w:iCs/>
          <w:color w:val="222222"/>
          <w:sz w:val="24"/>
          <w:szCs w:val="24"/>
          <w:shd w:val="clear" w:color="auto" w:fill="FFFFFF"/>
        </w:rPr>
        <w:t xml:space="preserve">Plant </w:t>
      </w:r>
      <w:proofErr w:type="spellStart"/>
      <w:r w:rsidRPr="000E4B3B">
        <w:rPr>
          <w:rFonts w:ascii="Times New Roman" w:hAnsi="Times New Roman" w:cs="Times New Roman"/>
          <w:i/>
          <w:iCs/>
          <w:color w:val="222222"/>
          <w:sz w:val="24"/>
          <w:szCs w:val="24"/>
          <w:shd w:val="clear" w:color="auto" w:fill="FFFFFF"/>
        </w:rPr>
        <w:t>ionomics</w:t>
      </w:r>
      <w:proofErr w:type="spellEnd"/>
      <w:r w:rsidRPr="000E4B3B">
        <w:rPr>
          <w:rFonts w:ascii="Times New Roman" w:hAnsi="Times New Roman" w:cs="Times New Roman"/>
          <w:i/>
          <w:iCs/>
          <w:color w:val="222222"/>
          <w:sz w:val="24"/>
          <w:szCs w:val="24"/>
          <w:shd w:val="clear" w:color="auto" w:fill="FFFFFF"/>
        </w:rPr>
        <w:t>: sensing, signaling, and regulation</w:t>
      </w:r>
      <w:r w:rsidRPr="000E4B3B">
        <w:rPr>
          <w:rFonts w:ascii="Times New Roman" w:hAnsi="Times New Roman" w:cs="Times New Roman"/>
          <w:color w:val="222222"/>
          <w:sz w:val="24"/>
          <w:szCs w:val="24"/>
          <w:shd w:val="clear" w:color="auto" w:fill="FFFFFF"/>
        </w:rPr>
        <w:t>, pp.1-18.</w:t>
      </w:r>
    </w:p>
    <w:p w14:paraId="1F5B7A4E"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 xml:space="preserve">Tyagi, J., Ahmad, S. and Malik, M. (2022). Nitrogenous fertilizers: Impact on environment </w:t>
      </w:r>
    </w:p>
    <w:p w14:paraId="136FC10E" w14:textId="77777777" w:rsidR="00897C09" w:rsidRPr="000E4B3B" w:rsidRDefault="00897C09" w:rsidP="00897C09">
      <w:pPr>
        <w:spacing w:after="0"/>
        <w:ind w:left="72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sustainability, mitigation strategies, and challenges. </w:t>
      </w:r>
      <w:r w:rsidRPr="000E4B3B">
        <w:rPr>
          <w:rFonts w:ascii="Times New Roman" w:hAnsi="Times New Roman" w:cs="Times New Roman"/>
          <w:i/>
          <w:iCs/>
          <w:color w:val="222222"/>
          <w:sz w:val="24"/>
          <w:szCs w:val="24"/>
          <w:shd w:val="clear" w:color="auto" w:fill="FFFFFF"/>
        </w:rPr>
        <w:t>International Journal of Environmental Science and Technology</w:t>
      </w:r>
      <w:r w:rsidRPr="000E4B3B">
        <w:rPr>
          <w:rFonts w:ascii="Times New Roman" w:hAnsi="Times New Roman" w:cs="Times New Roman"/>
          <w:color w:val="222222"/>
          <w:sz w:val="24"/>
          <w:szCs w:val="24"/>
          <w:shd w:val="clear" w:color="auto" w:fill="FFFFFF"/>
        </w:rPr>
        <w:t>, </w:t>
      </w:r>
      <w:r w:rsidRPr="000E4B3B">
        <w:rPr>
          <w:rFonts w:ascii="Times New Roman" w:hAnsi="Times New Roman" w:cs="Times New Roman"/>
          <w:i/>
          <w:iCs/>
          <w:color w:val="222222"/>
          <w:sz w:val="24"/>
          <w:szCs w:val="24"/>
          <w:shd w:val="clear" w:color="auto" w:fill="FFFFFF"/>
        </w:rPr>
        <w:t>19</w:t>
      </w:r>
      <w:r w:rsidRPr="000E4B3B">
        <w:rPr>
          <w:rFonts w:ascii="Times New Roman" w:hAnsi="Times New Roman" w:cs="Times New Roman"/>
          <w:color w:val="222222"/>
          <w:sz w:val="24"/>
          <w:szCs w:val="24"/>
          <w:shd w:val="clear" w:color="auto" w:fill="FFFFFF"/>
        </w:rPr>
        <w:t>(11):11649-11672.</w:t>
      </w:r>
    </w:p>
    <w:p w14:paraId="414DEAD6"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 xml:space="preserve">Vadillo, J. M., Campillo, C., González, V. and Prieto, H. (2024). Assessing nitrogen fertilization </w:t>
      </w:r>
    </w:p>
    <w:p w14:paraId="6536E8C9" w14:textId="77777777" w:rsidR="00897C09" w:rsidRPr="000E4B3B" w:rsidRDefault="00897C09" w:rsidP="00897C09">
      <w:pPr>
        <w:spacing w:after="0"/>
        <w:ind w:left="72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in processing pepper: critical nitrogen curve, yield response, and crop development. </w:t>
      </w:r>
      <w:proofErr w:type="spellStart"/>
      <w:r w:rsidRPr="000E4B3B">
        <w:rPr>
          <w:rFonts w:ascii="Times New Roman" w:hAnsi="Times New Roman" w:cs="Times New Roman"/>
          <w:i/>
          <w:iCs/>
          <w:color w:val="222222"/>
          <w:sz w:val="24"/>
          <w:szCs w:val="24"/>
          <w:shd w:val="clear" w:color="auto" w:fill="FFFFFF"/>
        </w:rPr>
        <w:t>Horticulturae</w:t>
      </w:r>
      <w:proofErr w:type="spellEnd"/>
      <w:r w:rsidRPr="000E4B3B">
        <w:rPr>
          <w:rFonts w:ascii="Times New Roman" w:hAnsi="Times New Roman" w:cs="Times New Roman"/>
          <w:color w:val="222222"/>
          <w:sz w:val="24"/>
          <w:szCs w:val="24"/>
          <w:shd w:val="clear" w:color="auto" w:fill="FFFFFF"/>
        </w:rPr>
        <w:t>, </w:t>
      </w:r>
      <w:r w:rsidRPr="000E4B3B">
        <w:rPr>
          <w:rFonts w:ascii="Times New Roman" w:hAnsi="Times New Roman" w:cs="Times New Roman"/>
          <w:i/>
          <w:iCs/>
          <w:color w:val="222222"/>
          <w:sz w:val="24"/>
          <w:szCs w:val="24"/>
          <w:shd w:val="clear" w:color="auto" w:fill="FFFFFF"/>
        </w:rPr>
        <w:t>10</w:t>
      </w:r>
      <w:r w:rsidRPr="000E4B3B">
        <w:rPr>
          <w:rFonts w:ascii="Times New Roman" w:hAnsi="Times New Roman" w:cs="Times New Roman"/>
          <w:color w:val="222222"/>
          <w:sz w:val="24"/>
          <w:szCs w:val="24"/>
          <w:shd w:val="clear" w:color="auto" w:fill="FFFFFF"/>
        </w:rPr>
        <w:t>(11):1141.</w:t>
      </w:r>
    </w:p>
    <w:p w14:paraId="068D4715" w14:textId="77777777" w:rsidR="00897C09" w:rsidRPr="000E4B3B" w:rsidRDefault="00897C09" w:rsidP="00897C09">
      <w:pPr>
        <w:spacing w:after="0"/>
        <w:jc w:val="both"/>
        <w:rPr>
          <w:rFonts w:ascii="Times New Roman" w:hAnsi="Times New Roman" w:cs="Times New Roman"/>
          <w:color w:val="222222"/>
          <w:sz w:val="24"/>
          <w:szCs w:val="24"/>
          <w:shd w:val="clear" w:color="auto" w:fill="FFFFFF"/>
        </w:rPr>
      </w:pPr>
      <w:r w:rsidRPr="000E4B3B">
        <w:rPr>
          <w:rFonts w:ascii="Times New Roman" w:hAnsi="Times New Roman" w:cs="Times New Roman"/>
          <w:color w:val="222222"/>
          <w:sz w:val="24"/>
          <w:szCs w:val="24"/>
          <w:shd w:val="clear" w:color="auto" w:fill="FFFFFF"/>
        </w:rPr>
        <w:t xml:space="preserve">Yan, Y., Duan, F., Li, X., Zhao, R., Hou, P., Zhao, M., Li, S., Wang, Y., Dai, T. and Zhou, W., </w:t>
      </w:r>
    </w:p>
    <w:p w14:paraId="74EC9EDB" w14:textId="77777777" w:rsidR="00897C09" w:rsidRPr="000E4B3B" w:rsidRDefault="00897C09" w:rsidP="00897C09">
      <w:pPr>
        <w:spacing w:after="0"/>
        <w:ind w:left="720"/>
        <w:jc w:val="both"/>
        <w:rPr>
          <w:rFonts w:ascii="Times New Roman" w:hAnsi="Times New Roman" w:cs="Times New Roman"/>
          <w:sz w:val="24"/>
          <w:szCs w:val="24"/>
        </w:rPr>
      </w:pPr>
      <w:r w:rsidRPr="000E4B3B">
        <w:rPr>
          <w:rFonts w:ascii="Times New Roman" w:hAnsi="Times New Roman" w:cs="Times New Roman"/>
          <w:color w:val="222222"/>
          <w:sz w:val="24"/>
          <w:szCs w:val="24"/>
          <w:shd w:val="clear" w:color="auto" w:fill="FFFFFF"/>
        </w:rPr>
        <w:t>(2024). Photosynthetic capacity and assimilate transport of the lower canopy influence maize yield under high planting density. </w:t>
      </w:r>
      <w:r w:rsidRPr="000E4B3B">
        <w:rPr>
          <w:rFonts w:ascii="Times New Roman" w:hAnsi="Times New Roman" w:cs="Times New Roman"/>
          <w:i/>
          <w:iCs/>
          <w:color w:val="222222"/>
          <w:sz w:val="24"/>
          <w:szCs w:val="24"/>
          <w:shd w:val="clear" w:color="auto" w:fill="FFFFFF"/>
        </w:rPr>
        <w:t>Plant Physiology</w:t>
      </w:r>
      <w:r w:rsidRPr="000E4B3B">
        <w:rPr>
          <w:rFonts w:ascii="Times New Roman" w:hAnsi="Times New Roman" w:cs="Times New Roman"/>
          <w:color w:val="222222"/>
          <w:sz w:val="24"/>
          <w:szCs w:val="24"/>
          <w:shd w:val="clear" w:color="auto" w:fill="FFFFFF"/>
        </w:rPr>
        <w:t>, </w:t>
      </w:r>
      <w:r w:rsidRPr="000E4B3B">
        <w:rPr>
          <w:rFonts w:ascii="Times New Roman" w:hAnsi="Times New Roman" w:cs="Times New Roman"/>
          <w:i/>
          <w:iCs/>
          <w:color w:val="222222"/>
          <w:sz w:val="24"/>
          <w:szCs w:val="24"/>
          <w:shd w:val="clear" w:color="auto" w:fill="FFFFFF"/>
        </w:rPr>
        <w:t>195</w:t>
      </w:r>
      <w:r w:rsidRPr="000E4B3B">
        <w:rPr>
          <w:rFonts w:ascii="Times New Roman" w:hAnsi="Times New Roman" w:cs="Times New Roman"/>
          <w:color w:val="222222"/>
          <w:sz w:val="24"/>
          <w:szCs w:val="24"/>
          <w:shd w:val="clear" w:color="auto" w:fill="FFFFFF"/>
        </w:rPr>
        <w:t>(4):2652-2667.</w:t>
      </w:r>
    </w:p>
    <w:p w14:paraId="34973A89" w14:textId="77777777" w:rsidR="00897C09" w:rsidRPr="000E4B3B" w:rsidRDefault="00897C09" w:rsidP="00897C09">
      <w:pPr>
        <w:jc w:val="both"/>
        <w:rPr>
          <w:rFonts w:ascii="Times New Roman" w:hAnsi="Times New Roman" w:cs="Times New Roman"/>
          <w:sz w:val="24"/>
          <w:szCs w:val="24"/>
        </w:rPr>
      </w:pPr>
    </w:p>
    <w:p w14:paraId="28AD60BA" w14:textId="77777777" w:rsidR="00E60760" w:rsidRDefault="00E60760"/>
    <w:sectPr w:rsidR="00E60760" w:rsidSect="0082787A">
      <w:headerReference w:type="even" r:id="rId6"/>
      <w:headerReference w:type="default" r:id="rId7"/>
      <w:footerReference w:type="even" r:id="rId8"/>
      <w:footerReference w:type="default" r:id="rId9"/>
      <w:headerReference w:type="first" r:id="rId10"/>
      <w:footerReference w:type="first" r:id="rId11"/>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5FF0B" w14:textId="77777777" w:rsidR="00996E8F" w:rsidRDefault="00996E8F" w:rsidP="003D3F81">
      <w:pPr>
        <w:spacing w:after="0" w:line="240" w:lineRule="auto"/>
      </w:pPr>
      <w:r>
        <w:separator/>
      </w:r>
    </w:p>
  </w:endnote>
  <w:endnote w:type="continuationSeparator" w:id="0">
    <w:p w14:paraId="6A8612E1" w14:textId="77777777" w:rsidR="00996E8F" w:rsidRDefault="00996E8F" w:rsidP="003D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1"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C14F" w14:textId="77777777" w:rsidR="003D3F81" w:rsidRDefault="003D3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982C0" w14:textId="77777777" w:rsidR="003D3F81" w:rsidRDefault="003D3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A0DE" w14:textId="77777777" w:rsidR="003D3F81" w:rsidRDefault="003D3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0385C" w14:textId="77777777" w:rsidR="00996E8F" w:rsidRDefault="00996E8F" w:rsidP="003D3F81">
      <w:pPr>
        <w:spacing w:after="0" w:line="240" w:lineRule="auto"/>
      </w:pPr>
      <w:r>
        <w:separator/>
      </w:r>
    </w:p>
  </w:footnote>
  <w:footnote w:type="continuationSeparator" w:id="0">
    <w:p w14:paraId="58D5863E" w14:textId="77777777" w:rsidR="00996E8F" w:rsidRDefault="00996E8F" w:rsidP="003D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4B3FB" w14:textId="5B1C3071" w:rsidR="003D3F81" w:rsidRDefault="003D3F81">
    <w:pPr>
      <w:pStyle w:val="Header"/>
    </w:pPr>
    <w:r>
      <w:rPr>
        <w:noProof/>
      </w:rPr>
      <w:pict w14:anchorId="03CFE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489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EBE1C" w14:textId="25625A97" w:rsidR="003D3F81" w:rsidRDefault="003D3F81">
    <w:pPr>
      <w:pStyle w:val="Header"/>
    </w:pPr>
    <w:r>
      <w:rPr>
        <w:noProof/>
      </w:rPr>
      <w:pict w14:anchorId="30862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489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C040F" w14:textId="53C596D9" w:rsidR="003D3F81" w:rsidRDefault="003D3F81">
    <w:pPr>
      <w:pStyle w:val="Header"/>
    </w:pPr>
    <w:r>
      <w:rPr>
        <w:noProof/>
      </w:rPr>
      <w:pict w14:anchorId="5B6F3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489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7C09"/>
    <w:rsid w:val="00012C78"/>
    <w:rsid w:val="00122295"/>
    <w:rsid w:val="003D3F81"/>
    <w:rsid w:val="005B399D"/>
    <w:rsid w:val="006D6A69"/>
    <w:rsid w:val="00725532"/>
    <w:rsid w:val="00897C09"/>
    <w:rsid w:val="00996E8F"/>
    <w:rsid w:val="00AC0D8D"/>
    <w:rsid w:val="00BD30E0"/>
    <w:rsid w:val="00E60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9F7411"/>
  <w15:docId w15:val="{70C04D7A-AF4B-4074-A4C1-686E30AB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7C0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97C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97C09"/>
    <w:rPr>
      <w:b/>
      <w:bCs/>
    </w:rPr>
  </w:style>
  <w:style w:type="paragraph" w:customStyle="1" w:styleId="Default">
    <w:name w:val="Default"/>
    <w:rsid w:val="00897C09"/>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97C09"/>
    <w:rPr>
      <w:i/>
      <w:iCs/>
    </w:rPr>
  </w:style>
  <w:style w:type="character" w:styleId="Hyperlink">
    <w:name w:val="Hyperlink"/>
    <w:basedOn w:val="DefaultParagraphFont"/>
    <w:uiPriority w:val="99"/>
    <w:unhideWhenUsed/>
    <w:rsid w:val="00725532"/>
    <w:rPr>
      <w:color w:val="0000FF" w:themeColor="hyperlink"/>
      <w:u w:val="single"/>
    </w:rPr>
  </w:style>
  <w:style w:type="character" w:styleId="UnresolvedMention">
    <w:name w:val="Unresolved Mention"/>
    <w:basedOn w:val="DefaultParagraphFont"/>
    <w:uiPriority w:val="99"/>
    <w:semiHidden/>
    <w:unhideWhenUsed/>
    <w:rsid w:val="00725532"/>
    <w:rPr>
      <w:color w:val="605E5C"/>
      <w:shd w:val="clear" w:color="auto" w:fill="E1DFDD"/>
    </w:rPr>
  </w:style>
  <w:style w:type="paragraph" w:styleId="ListParagraph">
    <w:name w:val="List Paragraph"/>
    <w:basedOn w:val="Normal"/>
    <w:uiPriority w:val="34"/>
    <w:qFormat/>
    <w:rsid w:val="006D6A69"/>
    <w:pPr>
      <w:ind w:left="720"/>
      <w:contextualSpacing/>
    </w:pPr>
  </w:style>
  <w:style w:type="paragraph" w:styleId="Header">
    <w:name w:val="header"/>
    <w:basedOn w:val="Normal"/>
    <w:link w:val="HeaderChar"/>
    <w:uiPriority w:val="99"/>
    <w:unhideWhenUsed/>
    <w:rsid w:val="003D3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F81"/>
  </w:style>
  <w:style w:type="paragraph" w:styleId="Footer">
    <w:name w:val="footer"/>
    <w:basedOn w:val="Normal"/>
    <w:link w:val="FooterChar"/>
    <w:uiPriority w:val="99"/>
    <w:unhideWhenUsed/>
    <w:rsid w:val="003D3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3772</Words>
  <Characters>21504</Characters>
  <Application>Microsoft Office Word</Application>
  <DocSecurity>0</DocSecurity>
  <Lines>179</Lines>
  <Paragraphs>50</Paragraphs>
  <ScaleCrop>false</ScaleCrop>
  <Company/>
  <LinksUpToDate>false</LinksUpToDate>
  <CharactersWithSpaces>25226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14</cp:revision>
  <dcterms:created xsi:type="dcterms:W3CDTF">2026-01-13T13:15:00Z</dcterms:created>
  <dcterms:modified xsi:type="dcterms:W3CDTF">2026-01-14T13:23:00Z</dcterms:modified>
</cp:coreProperties>
</file>