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78A" w:rsidRDefault="006F478A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F478A">
        <w:trPr>
          <w:trHeight w:val="290"/>
        </w:trPr>
        <w:tc>
          <w:tcPr>
            <w:tcW w:w="5168" w:type="dxa"/>
          </w:tcPr>
          <w:p w:rsidR="006F478A" w:rsidRDefault="00E23A4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6F478A" w:rsidRDefault="00B6638D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 w:history="1">
              <w:r w:rsidR="008001A9" w:rsidRPr="00E55D93">
                <w:rPr>
                  <w:rStyle w:val="Hyperlink"/>
                </w:rPr>
                <w:t>Journal of Experimental Agriculture International</w:t>
              </w:r>
            </w:hyperlink>
          </w:p>
        </w:tc>
      </w:tr>
      <w:tr w:rsidR="006F478A">
        <w:trPr>
          <w:trHeight w:val="290"/>
        </w:trPr>
        <w:tc>
          <w:tcPr>
            <w:tcW w:w="5168" w:type="dxa"/>
          </w:tcPr>
          <w:p w:rsidR="006F478A" w:rsidRDefault="00E23A4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6F478A" w:rsidRDefault="00E23A4B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</w:t>
            </w:r>
            <w:r w:rsidR="008001A9" w:rsidRPr="008001A9">
              <w:rPr>
                <w:rFonts w:ascii="Arial"/>
                <w:b/>
                <w:spacing w:val="-2"/>
                <w:sz w:val="20"/>
              </w:rPr>
              <w:t>_JEAI_151526</w:t>
            </w:r>
          </w:p>
        </w:tc>
      </w:tr>
      <w:tr w:rsidR="006F478A">
        <w:trPr>
          <w:trHeight w:val="650"/>
        </w:trPr>
        <w:tc>
          <w:tcPr>
            <w:tcW w:w="5168" w:type="dxa"/>
          </w:tcPr>
          <w:p w:rsidR="006F478A" w:rsidRDefault="00E23A4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6F478A" w:rsidRDefault="00E23A4B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Assessment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Awareness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Knowledge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Dynamics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Natural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Farming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Agricultural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Students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Uttar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Pradesh</w:t>
            </w:r>
          </w:p>
        </w:tc>
      </w:tr>
      <w:tr w:rsidR="006F478A">
        <w:trPr>
          <w:trHeight w:val="333"/>
        </w:trPr>
        <w:tc>
          <w:tcPr>
            <w:tcW w:w="5168" w:type="dxa"/>
          </w:tcPr>
          <w:p w:rsidR="006F478A" w:rsidRDefault="00E23A4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6F478A" w:rsidRDefault="006F478A">
            <w:pPr>
              <w:pStyle w:val="TableParagraph"/>
              <w:rPr>
                <w:sz w:val="18"/>
              </w:rPr>
            </w:pPr>
          </w:p>
        </w:tc>
      </w:tr>
    </w:tbl>
    <w:p w:rsidR="006F478A" w:rsidRDefault="006F478A">
      <w:pPr>
        <w:pStyle w:val="BodyText"/>
      </w:pPr>
    </w:p>
    <w:p w:rsidR="006F478A" w:rsidRDefault="006F478A">
      <w:pPr>
        <w:pStyle w:val="BodyText"/>
        <w:spacing w:before="15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6F478A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6F478A" w:rsidRDefault="00E23A4B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6F478A">
        <w:trPr>
          <w:trHeight w:val="964"/>
        </w:trPr>
        <w:tc>
          <w:tcPr>
            <w:tcW w:w="5352" w:type="dxa"/>
          </w:tcPr>
          <w:p w:rsidR="006F478A" w:rsidRDefault="006F478A">
            <w:pPr>
              <w:pStyle w:val="TableParagraph"/>
              <w:rPr>
                <w:sz w:val="20"/>
              </w:rPr>
            </w:pPr>
          </w:p>
        </w:tc>
        <w:tc>
          <w:tcPr>
            <w:tcW w:w="9356" w:type="dxa"/>
          </w:tcPr>
          <w:p w:rsidR="006F478A" w:rsidRDefault="00E23A4B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6F478A" w:rsidRDefault="00E23A4B">
            <w:pPr>
              <w:pStyle w:val="TableParagraph"/>
              <w:ind w:left="108" w:right="16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6F478A" w:rsidRDefault="00E23A4B">
            <w:pPr>
              <w:pStyle w:val="TableParagraph"/>
              <w:spacing w:line="254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F478A">
        <w:trPr>
          <w:trHeight w:val="1264"/>
        </w:trPr>
        <w:tc>
          <w:tcPr>
            <w:tcW w:w="5352" w:type="dxa"/>
          </w:tcPr>
          <w:p w:rsidR="006F478A" w:rsidRDefault="00E23A4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6F478A" w:rsidRDefault="00E23A4B">
            <w:pPr>
              <w:pStyle w:val="TableParagraph"/>
              <w:ind w:left="108" w:right="162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agricultural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geography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students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which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currently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popular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sub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subject of geography</w:t>
            </w:r>
          </w:p>
        </w:tc>
        <w:tc>
          <w:tcPr>
            <w:tcW w:w="6444" w:type="dxa"/>
          </w:tcPr>
          <w:p w:rsidR="00263D92" w:rsidRPr="00263D92" w:rsidRDefault="00263D92" w:rsidP="00263D92">
            <w:pPr>
              <w:pStyle w:val="NormalWeb"/>
              <w:rPr>
                <w:sz w:val="20"/>
              </w:rPr>
            </w:pPr>
            <w:r w:rsidRPr="00263D92">
              <w:rPr>
                <w:sz w:val="20"/>
              </w:rPr>
              <w:t xml:space="preserve">This study examines the awareness and knowledge of natural farming among agricultural graduates. While </w:t>
            </w:r>
            <w:r w:rsidR="00C06443" w:rsidRPr="00263D92">
              <w:rPr>
                <w:sz w:val="20"/>
              </w:rPr>
              <w:t>earlier</w:t>
            </w:r>
            <w:r w:rsidRPr="00263D92">
              <w:rPr>
                <w:sz w:val="20"/>
              </w:rPr>
              <w:t xml:space="preserve"> research has focused on farmers, limited attention has been given to agricultural graduates, who play a crucial role in agricultural education, research, and extension in India.</w:t>
            </w:r>
          </w:p>
          <w:p w:rsidR="006F478A" w:rsidRDefault="006F478A" w:rsidP="00263D92">
            <w:pPr>
              <w:pStyle w:val="TableParagraph"/>
              <w:rPr>
                <w:sz w:val="20"/>
              </w:rPr>
            </w:pPr>
          </w:p>
        </w:tc>
      </w:tr>
      <w:tr w:rsidR="006F478A">
        <w:trPr>
          <w:trHeight w:val="1262"/>
        </w:trPr>
        <w:tc>
          <w:tcPr>
            <w:tcW w:w="5352" w:type="dxa"/>
          </w:tcPr>
          <w:p w:rsidR="006F478A" w:rsidRDefault="00E23A4B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6F478A" w:rsidRDefault="00E23A4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6F478A" w:rsidRDefault="00E23A4B">
            <w:pPr>
              <w:pStyle w:val="TableParagraph"/>
              <w:spacing w:before="1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:rsidR="006F478A" w:rsidRDefault="00C0644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Yes, the title is best fited.</w:t>
            </w:r>
          </w:p>
        </w:tc>
      </w:tr>
      <w:tr w:rsidR="006F478A">
        <w:trPr>
          <w:trHeight w:val="1262"/>
        </w:trPr>
        <w:tc>
          <w:tcPr>
            <w:tcW w:w="5352" w:type="dxa"/>
          </w:tcPr>
          <w:p w:rsidR="006F478A" w:rsidRDefault="00E23A4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6F478A" w:rsidRDefault="00E23A4B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Abstract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</w:t>
            </w:r>
          </w:p>
        </w:tc>
        <w:tc>
          <w:tcPr>
            <w:tcW w:w="6444" w:type="dxa"/>
          </w:tcPr>
          <w:p w:rsidR="006F478A" w:rsidRDefault="00C0644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The abstract is revised and it is now showing all the all the essential information. </w:t>
            </w:r>
          </w:p>
        </w:tc>
      </w:tr>
      <w:tr w:rsidR="006F478A">
        <w:trPr>
          <w:trHeight w:val="705"/>
        </w:trPr>
        <w:tc>
          <w:tcPr>
            <w:tcW w:w="5352" w:type="dxa"/>
          </w:tcPr>
          <w:p w:rsidR="006F478A" w:rsidRDefault="00E23A4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6F478A" w:rsidRDefault="00E23A4B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correct</w:t>
            </w:r>
          </w:p>
        </w:tc>
        <w:tc>
          <w:tcPr>
            <w:tcW w:w="6444" w:type="dxa"/>
          </w:tcPr>
          <w:p w:rsidR="006F478A" w:rsidRDefault="00C06443" w:rsidP="00C0644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Yes, the given manuscript is scientifically corrected and reviewed by the experts. </w:t>
            </w:r>
          </w:p>
        </w:tc>
      </w:tr>
      <w:tr w:rsidR="006F478A">
        <w:trPr>
          <w:trHeight w:val="703"/>
        </w:trPr>
        <w:tc>
          <w:tcPr>
            <w:tcW w:w="5352" w:type="dxa"/>
          </w:tcPr>
          <w:p w:rsidR="006F478A" w:rsidRDefault="00E23A4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6F478A" w:rsidRDefault="00E23A4B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6F478A" w:rsidRDefault="00E23A4B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sufficient</w:t>
            </w:r>
          </w:p>
        </w:tc>
        <w:tc>
          <w:tcPr>
            <w:tcW w:w="6444" w:type="dxa"/>
          </w:tcPr>
          <w:p w:rsidR="006F478A" w:rsidRDefault="00C0644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There is sufficient amount of references are listed. All the citation are listed in the reference list and it is cross verified. </w:t>
            </w:r>
          </w:p>
        </w:tc>
      </w:tr>
      <w:tr w:rsidR="006F478A">
        <w:trPr>
          <w:trHeight w:val="1103"/>
        </w:trPr>
        <w:tc>
          <w:tcPr>
            <w:tcW w:w="5352" w:type="dxa"/>
          </w:tcPr>
          <w:p w:rsidR="006F478A" w:rsidRDefault="00E23A4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6F478A" w:rsidRDefault="00E23A4B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Awareness of natural farming was measured using 21 statements under four dimensions</w:t>
            </w:r>
            <w:r>
              <w:rPr>
                <w:color w:val="000000"/>
                <w:sz w:val="24"/>
                <w:highlight w:val="yellow"/>
              </w:rPr>
              <w:t>—</w:t>
            </w:r>
            <w:r>
              <w:rPr>
                <w:color w:val="000000"/>
                <w:sz w:val="24"/>
              </w:rPr>
              <w:t xml:space="preserve"> conceptual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awareness,</w:t>
            </w:r>
            <w:r>
              <w:rPr>
                <w:color w:val="000000"/>
                <w:spacing w:val="-6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general</w:t>
            </w:r>
            <w:r>
              <w:rPr>
                <w:color w:val="000000"/>
                <w:spacing w:val="-6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practices,</w:t>
            </w:r>
            <w:r>
              <w:rPr>
                <w:color w:val="000000"/>
                <w:spacing w:val="-6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technical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awareness,</w:t>
            </w:r>
            <w:r>
              <w:rPr>
                <w:color w:val="000000"/>
                <w:spacing w:val="-6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and</w:t>
            </w:r>
            <w:r>
              <w:rPr>
                <w:color w:val="000000"/>
                <w:spacing w:val="-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awareness</w:t>
            </w:r>
            <w:r>
              <w:rPr>
                <w:color w:val="000000"/>
                <w:spacing w:val="-7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of</w:t>
            </w:r>
            <w:r>
              <w:rPr>
                <w:color w:val="000000"/>
                <w:spacing w:val="-6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government initiatives</w:t>
            </w:r>
            <w:r>
              <w:rPr>
                <w:color w:val="000000"/>
                <w:sz w:val="24"/>
                <w:highlight w:val="yellow"/>
              </w:rPr>
              <w:t>—</w:t>
            </w:r>
            <w:r>
              <w:rPr>
                <w:color w:val="000000"/>
                <w:sz w:val="24"/>
              </w:rPr>
              <w:t xml:space="preserve">developed with expert guidance. (Methodology) remove the </w:t>
            </w:r>
            <w:r>
              <w:rPr>
                <w:color w:val="000000"/>
                <w:sz w:val="24"/>
                <w:highlight w:val="yellow"/>
              </w:rPr>
              <w:t>—</w:t>
            </w:r>
            <w:r>
              <w:rPr>
                <w:color w:val="000000"/>
                <w:spacing w:val="4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MARK AND MAKE SHORT SENTENCE FOR MUCH MEANINGFUL AND ATTRACTION</w:t>
            </w:r>
          </w:p>
        </w:tc>
        <w:tc>
          <w:tcPr>
            <w:tcW w:w="6444" w:type="dxa"/>
          </w:tcPr>
          <w:p w:rsidR="006F478A" w:rsidRDefault="00441F0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Whole manuscript is revised after grammar and punctuation checking. The suggestion has been incorporated.  </w:t>
            </w:r>
          </w:p>
        </w:tc>
      </w:tr>
      <w:tr w:rsidR="006F478A">
        <w:trPr>
          <w:trHeight w:val="1177"/>
        </w:trPr>
        <w:tc>
          <w:tcPr>
            <w:tcW w:w="5352" w:type="dxa"/>
          </w:tcPr>
          <w:p w:rsidR="006F478A" w:rsidRDefault="00E23A4B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6F478A" w:rsidRDefault="00E23A4B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Overall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</w:tc>
        <w:tc>
          <w:tcPr>
            <w:tcW w:w="6444" w:type="dxa"/>
          </w:tcPr>
          <w:p w:rsidR="00441F01" w:rsidRDefault="00441F0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This is scientific fit and suitable for publication. </w:t>
            </w:r>
          </w:p>
        </w:tc>
      </w:tr>
    </w:tbl>
    <w:p w:rsidR="006F478A" w:rsidRDefault="006F478A">
      <w:pPr>
        <w:pStyle w:val="BodyText"/>
      </w:pPr>
    </w:p>
    <w:p w:rsidR="006F478A" w:rsidRDefault="006F478A">
      <w:pPr>
        <w:pStyle w:val="BodyText"/>
      </w:pPr>
    </w:p>
    <w:p w:rsidR="006F478A" w:rsidRDefault="006F478A">
      <w:pPr>
        <w:pStyle w:val="BodyText"/>
      </w:pPr>
    </w:p>
    <w:p w:rsidR="006F478A" w:rsidRDefault="006F478A">
      <w:pPr>
        <w:pStyle w:val="BodyText"/>
      </w:pPr>
    </w:p>
    <w:p w:rsidR="006F478A" w:rsidRDefault="006F478A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6"/>
        <w:gridCol w:w="7245"/>
        <w:gridCol w:w="7232"/>
      </w:tblGrid>
      <w:tr w:rsidR="004702EB" w:rsidRPr="004702EB" w:rsidTr="004702E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02EB" w:rsidRPr="004702EB" w:rsidRDefault="004702EB" w:rsidP="004702E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702E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702E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702EB" w:rsidRPr="004702EB" w:rsidRDefault="004702EB" w:rsidP="004702E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702EB" w:rsidRPr="004702EB" w:rsidTr="004702E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02EB" w:rsidRPr="004702EB" w:rsidRDefault="004702EB" w:rsidP="004702E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2EB" w:rsidRPr="004702EB" w:rsidRDefault="004702EB" w:rsidP="004702EB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02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2EB" w:rsidRPr="004702EB" w:rsidRDefault="004702EB" w:rsidP="004702EB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02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02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702EB" w:rsidRPr="004702EB" w:rsidRDefault="004702EB" w:rsidP="004702EB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702EB" w:rsidRPr="004702EB" w:rsidTr="004702E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02EB" w:rsidRPr="004702EB" w:rsidRDefault="004702EB" w:rsidP="004702E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702E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:rsidR="004702EB" w:rsidRPr="004702EB" w:rsidRDefault="004702EB" w:rsidP="004702E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02EB" w:rsidRPr="004702EB" w:rsidRDefault="004702EB" w:rsidP="004702E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702E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4702EB" w:rsidRPr="004702EB" w:rsidRDefault="004702EB" w:rsidP="004702E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EB" w:rsidRPr="004702EB" w:rsidRDefault="00441F01" w:rsidP="004702E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is no any ethical issue in this study. </w:t>
            </w:r>
            <w:bookmarkStart w:id="2" w:name="_GoBack"/>
            <w:bookmarkEnd w:id="2"/>
          </w:p>
          <w:p w:rsidR="004702EB" w:rsidRPr="004702EB" w:rsidRDefault="004702EB" w:rsidP="004702E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4702EB" w:rsidRPr="004702EB" w:rsidRDefault="004702EB" w:rsidP="004702EB">
      <w:pPr>
        <w:widowControl/>
        <w:autoSpaceDE/>
        <w:autoSpaceDN/>
        <w:rPr>
          <w:sz w:val="24"/>
          <w:szCs w:val="24"/>
        </w:rPr>
      </w:pPr>
    </w:p>
    <w:p w:rsidR="004702EB" w:rsidRPr="004702EB" w:rsidRDefault="004702EB" w:rsidP="004702EB">
      <w:pPr>
        <w:widowControl/>
        <w:autoSpaceDE/>
        <w:autoSpaceDN/>
        <w:rPr>
          <w:sz w:val="24"/>
          <w:szCs w:val="24"/>
        </w:rPr>
      </w:pPr>
    </w:p>
    <w:p w:rsidR="004702EB" w:rsidRPr="004702EB" w:rsidRDefault="004702EB" w:rsidP="004702EB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:rsidR="004702EB" w:rsidRPr="004702EB" w:rsidRDefault="004702EB" w:rsidP="004702EB">
      <w:pPr>
        <w:widowControl/>
        <w:autoSpaceDE/>
        <w:autoSpaceDN/>
        <w:rPr>
          <w:sz w:val="24"/>
          <w:szCs w:val="24"/>
        </w:rPr>
      </w:pPr>
    </w:p>
    <w:p w:rsidR="006F478A" w:rsidRDefault="006F478A">
      <w:pPr>
        <w:pStyle w:val="BodyText"/>
      </w:pPr>
    </w:p>
    <w:sectPr w:rsidR="006F478A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38D" w:rsidRDefault="00B6638D">
      <w:r>
        <w:separator/>
      </w:r>
    </w:p>
  </w:endnote>
  <w:endnote w:type="continuationSeparator" w:id="0">
    <w:p w:rsidR="00B6638D" w:rsidRDefault="00B6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38D" w:rsidRDefault="00B6638D">
      <w:r>
        <w:separator/>
      </w:r>
    </w:p>
  </w:footnote>
  <w:footnote w:type="continuationSeparator" w:id="0">
    <w:p w:rsidR="00B6638D" w:rsidRDefault="00B663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F478A"/>
    <w:rsid w:val="00263D92"/>
    <w:rsid w:val="002F70F2"/>
    <w:rsid w:val="00374745"/>
    <w:rsid w:val="00441F01"/>
    <w:rsid w:val="004702EB"/>
    <w:rsid w:val="006F478A"/>
    <w:rsid w:val="007563F8"/>
    <w:rsid w:val="008001A9"/>
    <w:rsid w:val="008544B8"/>
    <w:rsid w:val="00B6638D"/>
    <w:rsid w:val="00C06443"/>
    <w:rsid w:val="00E2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F8AFDE-518D-4B77-98C6-13E66DCD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3747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63D9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39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44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55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16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168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19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00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59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541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10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hp</cp:lastModifiedBy>
  <cp:revision>7</cp:revision>
  <dcterms:created xsi:type="dcterms:W3CDTF">2026-01-13T08:31:00Z</dcterms:created>
  <dcterms:modified xsi:type="dcterms:W3CDTF">2026-01-16T20:37:00Z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2026-01-13T00:00:00Z</vt:filetime>
  </property>
  <property fmtid="{D5CDD505-2E9C-101B-9397-08002B2CF9AE}" pid="5" name="Producer">
    <vt:lpwstr>3-Heights(TM) PDF Security Shell 4.8.25.2 (http://www.pdf-tools.com)</vt:lpwstr>
  </property>
</Properties>
</file>