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D6194" w14:textId="77777777" w:rsidR="00D12A2C" w:rsidRPr="00606211" w:rsidRDefault="00D12A2C">
      <w:pPr>
        <w:pStyle w:val="BodyText"/>
        <w:spacing w:before="103"/>
        <w:rPr>
          <w:rFonts w:ascii="Arial" w:hAnsi="Arial" w:cs="Arial"/>
          <w:b w:val="0"/>
        </w:rPr>
      </w:pPr>
    </w:p>
    <w:tbl>
      <w:tblPr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30"/>
        <w:gridCol w:w="9267"/>
        <w:gridCol w:w="6376"/>
      </w:tblGrid>
      <w:tr w:rsidR="00D12A2C" w:rsidRPr="00606211" w14:paraId="4C46423D" w14:textId="77777777" w:rsidTr="00947E96">
        <w:trPr>
          <w:trHeight w:val="290"/>
        </w:trPr>
        <w:tc>
          <w:tcPr>
            <w:tcW w:w="5166" w:type="dxa"/>
          </w:tcPr>
          <w:p w14:paraId="0D455757" w14:textId="77777777" w:rsidR="00D12A2C" w:rsidRPr="00606211" w:rsidRDefault="00ED0855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Journal</w:t>
            </w:r>
            <w:r w:rsidRPr="00606211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  <w:gridSpan w:val="3"/>
          </w:tcPr>
          <w:p w14:paraId="38345FA6" w14:textId="77777777" w:rsidR="00D12A2C" w:rsidRPr="00606211" w:rsidRDefault="00AE442B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Medicine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Medical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 xml:space="preserve"> </w:t>
              </w:r>
              <w:r w:rsidR="00ED0855" w:rsidRPr="0060621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D12A2C" w:rsidRPr="00606211" w14:paraId="3515A31D" w14:textId="77777777" w:rsidTr="00947E96">
        <w:trPr>
          <w:trHeight w:val="290"/>
        </w:trPr>
        <w:tc>
          <w:tcPr>
            <w:tcW w:w="5166" w:type="dxa"/>
          </w:tcPr>
          <w:p w14:paraId="3E67FD52" w14:textId="77777777" w:rsidR="00D12A2C" w:rsidRPr="00606211" w:rsidRDefault="00ED0855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Manuscript</w:t>
            </w:r>
            <w:r w:rsidRPr="0060621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gridSpan w:val="3"/>
          </w:tcPr>
          <w:p w14:paraId="366E007E" w14:textId="77777777" w:rsidR="00D12A2C" w:rsidRPr="00606211" w:rsidRDefault="00ED0855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Ms_JAMMR_152178</w:t>
            </w:r>
          </w:p>
        </w:tc>
      </w:tr>
      <w:tr w:rsidR="00D12A2C" w:rsidRPr="00606211" w14:paraId="22191B5D" w14:textId="77777777" w:rsidTr="00947E96">
        <w:trPr>
          <w:trHeight w:val="650"/>
        </w:trPr>
        <w:tc>
          <w:tcPr>
            <w:tcW w:w="5166" w:type="dxa"/>
          </w:tcPr>
          <w:p w14:paraId="1A1F5200" w14:textId="77777777" w:rsidR="00D12A2C" w:rsidRPr="00606211" w:rsidRDefault="00ED0855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Title</w:t>
            </w:r>
            <w:r w:rsidRPr="0060621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gridSpan w:val="3"/>
          </w:tcPr>
          <w:p w14:paraId="3E9981E6" w14:textId="77777777" w:rsidR="00D12A2C" w:rsidRPr="00606211" w:rsidRDefault="00ED0855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Hyperbaric</w:t>
            </w:r>
            <w:r w:rsidRPr="0060621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Oxygen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Therapy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Treatment-Resistant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Posttraumatic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Stress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Disorder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Without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Traumatic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Brain</w:t>
            </w:r>
            <w:r w:rsidRPr="0060621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Injury: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Retrospective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Cohort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</w:t>
            </w:r>
          </w:p>
        </w:tc>
      </w:tr>
      <w:tr w:rsidR="00D12A2C" w:rsidRPr="00606211" w14:paraId="60717812" w14:textId="77777777" w:rsidTr="00947E96">
        <w:trPr>
          <w:trHeight w:val="330"/>
        </w:trPr>
        <w:tc>
          <w:tcPr>
            <w:tcW w:w="5166" w:type="dxa"/>
          </w:tcPr>
          <w:p w14:paraId="383B8B36" w14:textId="77777777" w:rsidR="00D12A2C" w:rsidRPr="00606211" w:rsidRDefault="00ED0855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Type</w:t>
            </w:r>
            <w:r w:rsidRPr="0060621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gridSpan w:val="3"/>
          </w:tcPr>
          <w:p w14:paraId="5F587AF2" w14:textId="77777777" w:rsidR="00D12A2C" w:rsidRPr="00606211" w:rsidRDefault="00ED0855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60621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0621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D12A2C" w:rsidRPr="00606211" w14:paraId="51449439" w14:textId="77777777" w:rsidTr="00947E96">
        <w:trPr>
          <w:trHeight w:val="453"/>
        </w:trPr>
        <w:tc>
          <w:tcPr>
            <w:tcW w:w="20939" w:type="dxa"/>
            <w:gridSpan w:val="4"/>
            <w:tcBorders>
              <w:top w:val="nil"/>
              <w:left w:val="nil"/>
              <w:right w:val="nil"/>
            </w:tcBorders>
          </w:tcPr>
          <w:p w14:paraId="59B1D887" w14:textId="77777777" w:rsidR="00947E96" w:rsidRPr="00606211" w:rsidRDefault="00947E96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6DDCF8E0" w14:textId="0736BB08" w:rsidR="00D12A2C" w:rsidRPr="00606211" w:rsidRDefault="00ED0855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06211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0621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D12A2C" w:rsidRPr="00606211" w14:paraId="4338068E" w14:textId="77777777" w:rsidTr="00947E96">
        <w:trPr>
          <w:trHeight w:val="970"/>
        </w:trPr>
        <w:tc>
          <w:tcPr>
            <w:tcW w:w="5296" w:type="dxa"/>
            <w:gridSpan w:val="2"/>
          </w:tcPr>
          <w:p w14:paraId="4EF7294B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7AF8133C" w14:textId="77777777" w:rsidR="00D12A2C" w:rsidRPr="00606211" w:rsidRDefault="00ED085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0621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A06E1B4" w14:textId="77777777" w:rsidR="00D12A2C" w:rsidRPr="00606211" w:rsidRDefault="00ED0855">
            <w:pPr>
              <w:pStyle w:val="TableParagraph"/>
              <w:ind w:left="109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0621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0621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0621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0621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0621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0621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0621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06211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06211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0621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0621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150D8871" w14:textId="77777777" w:rsidR="00D12A2C" w:rsidRPr="00606211" w:rsidRDefault="00ED0855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(It</w:t>
            </w:r>
            <w:r w:rsidRPr="0060621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mandatory</w:t>
            </w:r>
            <w:r w:rsidRPr="0060621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that</w:t>
            </w:r>
            <w:r w:rsidRPr="0060621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authors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should</w:t>
            </w:r>
            <w:r w:rsidRPr="0060621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write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12A2C" w:rsidRPr="00606211" w14:paraId="318EFDF2" w14:textId="77777777" w:rsidTr="00947E96">
        <w:trPr>
          <w:trHeight w:val="1380"/>
        </w:trPr>
        <w:tc>
          <w:tcPr>
            <w:tcW w:w="5296" w:type="dxa"/>
            <w:gridSpan w:val="2"/>
          </w:tcPr>
          <w:p w14:paraId="57605591" w14:textId="77777777" w:rsidR="00D12A2C" w:rsidRPr="00606211" w:rsidRDefault="00ED0855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25BF8FAB" w14:textId="77777777" w:rsidR="00D12A2C" w:rsidRPr="00606211" w:rsidRDefault="00ED0855">
            <w:pPr>
              <w:pStyle w:val="TableParagraph"/>
              <w:ind w:left="109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Hyperbaric oxygen therapy (HBOT) involves the use of high-pressure oxygen within an enclosed hyperbaric chamber, and it can promote neovascularization. Previously, more studies have been conducted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to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explore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HBOT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efficacy</w:t>
            </w:r>
            <w:r w:rsidRPr="00606211">
              <w:rPr>
                <w:rFonts w:ascii="Arial" w:hAnsi="Arial" w:cs="Arial"/>
                <w:b/>
                <w:color w:val="212121"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improving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posttraumatic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stress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disorder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(PTSD)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symptoms after traumatic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brain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injury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(TBI);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however,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there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are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limited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studies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regarding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PTSD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symptoms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without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TBI. To fill the research gap, this study investigates the potential efficacy of HBOT for improving PTSD</w:t>
            </w:r>
          </w:p>
          <w:p w14:paraId="40F74D7E" w14:textId="77777777" w:rsidR="00D12A2C" w:rsidRPr="00606211" w:rsidRDefault="00ED0855">
            <w:pPr>
              <w:pStyle w:val="TableParagraph"/>
              <w:spacing w:line="212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symptoms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absence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>TBI.</w:t>
            </w:r>
          </w:p>
        </w:tc>
        <w:tc>
          <w:tcPr>
            <w:tcW w:w="6376" w:type="dxa"/>
          </w:tcPr>
          <w:p w14:paraId="6A64A15B" w14:textId="4DE032B1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A2C" w:rsidRPr="00606211" w14:paraId="44245F59" w14:textId="77777777" w:rsidTr="00947E96">
        <w:trPr>
          <w:trHeight w:val="1260"/>
        </w:trPr>
        <w:tc>
          <w:tcPr>
            <w:tcW w:w="5296" w:type="dxa"/>
            <w:gridSpan w:val="2"/>
          </w:tcPr>
          <w:p w14:paraId="55B0F73E" w14:textId="77777777" w:rsidR="00D12A2C" w:rsidRPr="00606211" w:rsidRDefault="00ED0855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0109E68F" w14:textId="77777777" w:rsidR="00D12A2C" w:rsidRPr="00606211" w:rsidRDefault="00ED0855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73DEB80A" w14:textId="77777777" w:rsidR="00D12A2C" w:rsidRPr="00606211" w:rsidRDefault="00ED085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6376" w:type="dxa"/>
          </w:tcPr>
          <w:p w14:paraId="42474B66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A2C" w:rsidRPr="00606211" w14:paraId="2B2EC31C" w14:textId="77777777" w:rsidTr="00947E96">
        <w:trPr>
          <w:trHeight w:val="1260"/>
        </w:trPr>
        <w:tc>
          <w:tcPr>
            <w:tcW w:w="5296" w:type="dxa"/>
            <w:gridSpan w:val="2"/>
          </w:tcPr>
          <w:p w14:paraId="426AA443" w14:textId="77777777" w:rsidR="00D12A2C" w:rsidRPr="00606211" w:rsidRDefault="00ED0855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102C6A65" w14:textId="77777777" w:rsidR="00D12A2C" w:rsidRPr="00606211" w:rsidRDefault="00ED0855">
            <w:pPr>
              <w:pStyle w:val="TableParagraph"/>
              <w:spacing w:line="480" w:lineRule="auto"/>
              <w:ind w:left="109" w:right="2421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comprehensive;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improvement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suggested: Mention the statistical findings and values in the abstract results.</w:t>
            </w:r>
          </w:p>
        </w:tc>
        <w:tc>
          <w:tcPr>
            <w:tcW w:w="6376" w:type="dxa"/>
          </w:tcPr>
          <w:p w14:paraId="12FA662F" w14:textId="3B964E78" w:rsidR="00D12A2C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We thank the reviewer for this suggestion. We</w:t>
            </w:r>
            <w:r w:rsidR="00E06C9E" w:rsidRPr="00606211">
              <w:rPr>
                <w:rFonts w:ascii="Arial" w:hAnsi="Arial" w:cs="Arial"/>
                <w:sz w:val="20"/>
                <w:szCs w:val="20"/>
              </w:rPr>
              <w:t xml:space="preserve"> have </w:t>
            </w:r>
            <w:proofErr w:type="gramStart"/>
            <w:r w:rsidR="004D4897" w:rsidRPr="00606211">
              <w:rPr>
                <w:rFonts w:ascii="Arial" w:hAnsi="Arial" w:cs="Arial"/>
                <w:sz w:val="20"/>
                <w:szCs w:val="20"/>
              </w:rPr>
              <w:t>made revisions to</w:t>
            </w:r>
            <w:proofErr w:type="gramEnd"/>
            <w:r w:rsidR="004D4897" w:rsidRPr="006062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C9E" w:rsidRPr="00606211">
              <w:rPr>
                <w:rFonts w:ascii="Arial" w:hAnsi="Arial" w:cs="Arial"/>
                <w:sz w:val="20"/>
                <w:szCs w:val="20"/>
              </w:rPr>
              <w:t>incorporate statistical findings and values in the abstract.</w:t>
            </w:r>
          </w:p>
        </w:tc>
      </w:tr>
      <w:tr w:rsidR="00D12A2C" w:rsidRPr="00606211" w14:paraId="76A1FE8E" w14:textId="77777777" w:rsidTr="00947E96">
        <w:trPr>
          <w:trHeight w:val="2760"/>
        </w:trPr>
        <w:tc>
          <w:tcPr>
            <w:tcW w:w="5296" w:type="dxa"/>
            <w:gridSpan w:val="2"/>
          </w:tcPr>
          <w:p w14:paraId="3BFFDF31" w14:textId="77777777" w:rsidR="00D12A2C" w:rsidRPr="00606211" w:rsidRDefault="00ED0855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0621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6222225B" w14:textId="77777777" w:rsidR="00D12A2C" w:rsidRPr="00606211" w:rsidRDefault="00ED0855">
            <w:pPr>
              <w:pStyle w:val="TableParagraph"/>
              <w:spacing w:line="480" w:lineRule="auto"/>
              <w:ind w:left="109" w:right="66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The manuscript is mostly scientifically appropriate. However, some improvements are suggested:</w:t>
            </w:r>
            <w:r w:rsidRPr="00606211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introduction,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mention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full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terms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fMRI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SPECT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with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abbreviations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parentheses. At the start of the methods section, mention the name of the study design.</w:t>
            </w:r>
          </w:p>
          <w:p w14:paraId="528CE8CE" w14:textId="77777777" w:rsidR="00D12A2C" w:rsidRPr="00606211" w:rsidRDefault="00ED0855">
            <w:pPr>
              <w:pStyle w:val="TableParagraph"/>
              <w:spacing w:line="480" w:lineRule="auto"/>
              <w:ind w:left="109" w:right="220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Mention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if any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sampling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technique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was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used,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name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details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of the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sampling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technique. Provide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more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details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regarding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data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analysis,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mention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threshold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used</w:t>
            </w:r>
            <w:r w:rsidRPr="00606211">
              <w:rPr>
                <w:rFonts w:ascii="Arial" w:hAnsi="Arial" w:cs="Arial"/>
                <w:b/>
                <w:color w:val="212121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color w:val="212121"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>significance.</w:t>
            </w:r>
          </w:p>
          <w:p w14:paraId="02CC0852" w14:textId="77777777" w:rsidR="00D12A2C" w:rsidRPr="00606211" w:rsidRDefault="00ED0855">
            <w:pPr>
              <w:pStyle w:val="TableParagraph"/>
              <w:spacing w:line="230" w:lineRule="atLeas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end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section,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discuss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limitations,</w:t>
            </w:r>
            <w:r w:rsidRPr="0060621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strengths,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implications,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future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 xml:space="preserve">research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directions.</w:t>
            </w:r>
          </w:p>
        </w:tc>
        <w:tc>
          <w:tcPr>
            <w:tcW w:w="6376" w:type="dxa"/>
          </w:tcPr>
          <w:p w14:paraId="7CF80270" w14:textId="157488D2" w:rsidR="000E25A9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We thank the reviewer for these suggestions.</w:t>
            </w:r>
          </w:p>
          <w:p w14:paraId="1842E6CD" w14:textId="77777777" w:rsidR="000E25A9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779E2A8" w14:textId="6C0BC083" w:rsidR="00D12A2C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We</w:t>
            </w:r>
            <w:r w:rsidR="004D4897" w:rsidRPr="00606211">
              <w:rPr>
                <w:rFonts w:ascii="Arial" w:hAnsi="Arial" w:cs="Arial"/>
                <w:sz w:val="20"/>
                <w:szCs w:val="20"/>
              </w:rPr>
              <w:t xml:space="preserve"> have added the full terms for fMRI and SPECT</w:t>
            </w:r>
            <w:r w:rsidRPr="00606211">
              <w:rPr>
                <w:rFonts w:ascii="Arial" w:hAnsi="Arial" w:cs="Arial"/>
                <w:sz w:val="20"/>
                <w:szCs w:val="20"/>
              </w:rPr>
              <w:t xml:space="preserve"> in the introduction</w:t>
            </w:r>
            <w:r w:rsidR="004D4897" w:rsidRPr="0060621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1A06887" w14:textId="77777777" w:rsidR="004D4897" w:rsidRPr="00606211" w:rsidRDefault="004D48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C9CB46B" w14:textId="77777777" w:rsidR="004D4897" w:rsidRPr="00606211" w:rsidRDefault="004D48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The study design was added at the start of the methods section.</w:t>
            </w:r>
          </w:p>
          <w:p w14:paraId="15A05D84" w14:textId="77777777" w:rsidR="004D4897" w:rsidRPr="00606211" w:rsidRDefault="004D489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58FE4C9" w14:textId="77777777" w:rsidR="004D4897" w:rsidRPr="00606211" w:rsidRDefault="008D5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Consecutive sampling was used as all participants fitting the inclusion/exclusion criteria were included within the set time frame. This was added in the methods.</w:t>
            </w:r>
          </w:p>
          <w:p w14:paraId="4FE225DA" w14:textId="77777777" w:rsidR="008D5DC0" w:rsidRPr="00606211" w:rsidRDefault="008D5DC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F33F293" w14:textId="77777777" w:rsidR="008D5DC0" w:rsidRPr="00606211" w:rsidRDefault="001F2FD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More details were added in the methods regarding data analysis, including the alpha value used as a threshold for significance.</w:t>
            </w:r>
          </w:p>
          <w:p w14:paraId="17E93CC0" w14:textId="77777777" w:rsidR="0088155B" w:rsidRPr="00606211" w:rsidRDefault="00881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867F153" w14:textId="3D07F546" w:rsidR="0088155B" w:rsidRPr="00606211" w:rsidRDefault="00881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Limitations, strengths, implications, and future research directions are discussed throughout the discussion section.</w:t>
            </w:r>
          </w:p>
        </w:tc>
      </w:tr>
      <w:tr w:rsidR="00D12A2C" w:rsidRPr="00606211" w14:paraId="22488477" w14:textId="77777777" w:rsidTr="00947E96">
        <w:trPr>
          <w:trHeight w:val="2760"/>
        </w:trPr>
        <w:tc>
          <w:tcPr>
            <w:tcW w:w="5296" w:type="dxa"/>
            <w:gridSpan w:val="2"/>
          </w:tcPr>
          <w:p w14:paraId="3FAF72AA" w14:textId="77777777" w:rsidR="00D12A2C" w:rsidRPr="00606211" w:rsidRDefault="00ED0855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48CEBEF2" w14:textId="77777777" w:rsidR="00D12A2C" w:rsidRPr="00606211" w:rsidRDefault="00ED085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mostly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appropriate.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improvements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suggested:</w:t>
            </w:r>
          </w:p>
          <w:p w14:paraId="3E8025ED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53BD109" w14:textId="77777777" w:rsidR="00D12A2C" w:rsidRPr="00606211" w:rsidRDefault="00ED0855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introduction,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2nd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paragraph,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provide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reference for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sentence: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PTSD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psychiatric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disorder occurring after a potentially traumatic event. PTSD is characterized by re-experiencing of the event, hyperarousal, avoidance of triggers of the event, depression, and sleep disturbances such as nightmares.</w:t>
            </w:r>
          </w:p>
          <w:p w14:paraId="72CF1B3C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E54CC41" w14:textId="77777777" w:rsidR="00D12A2C" w:rsidRPr="00606211" w:rsidRDefault="00ED0855">
            <w:pPr>
              <w:pStyle w:val="TableParagraph"/>
              <w:ind w:left="109" w:right="12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In the introduction, 3rd paragraph, provide reference: While some trials found significant improvement in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aspects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 PTSD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symptoms,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cognition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and mood,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several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others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found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significant difference in outcomes with HBOT versus sham therapy.</w:t>
            </w:r>
          </w:p>
          <w:p w14:paraId="662C8C0A" w14:textId="77777777" w:rsidR="00D12A2C" w:rsidRPr="00606211" w:rsidRDefault="00ED0855">
            <w:pPr>
              <w:pStyle w:val="TableParagraph"/>
              <w:spacing w:before="212" w:line="230" w:lineRule="atLeast"/>
              <w:ind w:left="109" w:right="220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discussion,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2nd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paragraph,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provide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a</w:t>
            </w:r>
            <w:r w:rsidRPr="00606211">
              <w:rPr>
                <w:rFonts w:ascii="Arial" w:hAnsi="Arial" w:cs="Arial"/>
                <w:b/>
                <w:color w:val="212121"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reference: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Dosage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of the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HBOT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can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be</w:t>
            </w:r>
            <w:r w:rsidRPr="00606211">
              <w:rPr>
                <w:rFonts w:ascii="Arial" w:hAnsi="Arial" w:cs="Arial"/>
                <w:b/>
                <w:color w:val="212121"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t>influenced</w:t>
            </w:r>
            <w:r w:rsidRPr="00606211">
              <w:rPr>
                <w:rFonts w:ascii="Arial" w:hAnsi="Arial" w:cs="Arial"/>
                <w:b/>
                <w:color w:val="212121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212121"/>
                <w:sz w:val="20"/>
                <w:szCs w:val="20"/>
              </w:rPr>
              <w:lastRenderedPageBreak/>
              <w:t>by pressure, duration of each session, and number of sessions.</w:t>
            </w:r>
          </w:p>
        </w:tc>
        <w:tc>
          <w:tcPr>
            <w:tcW w:w="6376" w:type="dxa"/>
          </w:tcPr>
          <w:p w14:paraId="0B760D81" w14:textId="05547AE3" w:rsidR="000E25A9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lastRenderedPageBreak/>
              <w:t>We thank the reviewer for these suggestions.</w:t>
            </w:r>
          </w:p>
          <w:p w14:paraId="139FFC7A" w14:textId="77777777" w:rsidR="000E25A9" w:rsidRPr="00606211" w:rsidRDefault="000E25A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176D59F" w14:textId="4AF0D173" w:rsidR="00D12A2C" w:rsidRPr="00606211" w:rsidRDefault="00881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A reference has been added to the 2</w:t>
            </w:r>
            <w:r w:rsidRPr="00606211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606211">
              <w:rPr>
                <w:rFonts w:ascii="Arial" w:hAnsi="Arial" w:cs="Arial"/>
                <w:sz w:val="20"/>
                <w:szCs w:val="20"/>
              </w:rPr>
              <w:t xml:space="preserve"> paragraph to address this.</w:t>
            </w:r>
          </w:p>
          <w:p w14:paraId="523503D6" w14:textId="77777777" w:rsidR="0088155B" w:rsidRPr="00606211" w:rsidRDefault="00881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4EB608C" w14:textId="77777777" w:rsidR="0088155B" w:rsidRPr="00606211" w:rsidRDefault="0088155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We have added references to the 3</w:t>
            </w:r>
            <w:r w:rsidRPr="00606211">
              <w:rPr>
                <w:rFonts w:ascii="Arial" w:hAnsi="Arial" w:cs="Arial"/>
                <w:sz w:val="20"/>
                <w:szCs w:val="20"/>
                <w:vertAlign w:val="superscript"/>
              </w:rPr>
              <w:t>rd</w:t>
            </w:r>
            <w:r w:rsidRPr="00606211">
              <w:rPr>
                <w:rFonts w:ascii="Arial" w:hAnsi="Arial" w:cs="Arial"/>
                <w:sz w:val="20"/>
                <w:szCs w:val="20"/>
              </w:rPr>
              <w:t xml:space="preserve"> paragraph where needed.</w:t>
            </w:r>
          </w:p>
          <w:p w14:paraId="379EF903" w14:textId="77777777" w:rsidR="00D57802" w:rsidRPr="00606211" w:rsidRDefault="00D57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56053ED6" w14:textId="6E7049CF" w:rsidR="00D57802" w:rsidRPr="00606211" w:rsidRDefault="00D578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sz w:val="20"/>
                <w:szCs w:val="20"/>
              </w:rPr>
              <w:t>We have added a reference to the 2</w:t>
            </w:r>
            <w:r w:rsidRPr="00606211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 w:rsidRPr="00606211">
              <w:rPr>
                <w:rFonts w:ascii="Arial" w:hAnsi="Arial" w:cs="Arial"/>
                <w:sz w:val="20"/>
                <w:szCs w:val="20"/>
              </w:rPr>
              <w:t xml:space="preserve"> paragraph of the discussion where needed.</w:t>
            </w:r>
          </w:p>
        </w:tc>
      </w:tr>
      <w:tr w:rsidR="00D12A2C" w:rsidRPr="00606211" w14:paraId="3E9FFD54" w14:textId="77777777" w:rsidTr="00947E96">
        <w:trPr>
          <w:trHeight w:val="690"/>
        </w:trPr>
        <w:tc>
          <w:tcPr>
            <w:tcW w:w="5296" w:type="dxa"/>
            <w:gridSpan w:val="2"/>
          </w:tcPr>
          <w:p w14:paraId="530E9236" w14:textId="77777777" w:rsidR="00D12A2C" w:rsidRPr="00606211" w:rsidRDefault="00ED0855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0621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621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710BF84E" w14:textId="77777777" w:rsidR="00D12A2C" w:rsidRPr="00606211" w:rsidRDefault="00ED0855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language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English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0621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communications.</w:t>
            </w:r>
          </w:p>
        </w:tc>
        <w:tc>
          <w:tcPr>
            <w:tcW w:w="6376" w:type="dxa"/>
          </w:tcPr>
          <w:p w14:paraId="7341CE9B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2A2C" w:rsidRPr="00606211" w14:paraId="23FB7064" w14:textId="77777777" w:rsidTr="00947E96">
        <w:trPr>
          <w:trHeight w:val="1180"/>
        </w:trPr>
        <w:tc>
          <w:tcPr>
            <w:tcW w:w="5296" w:type="dxa"/>
            <w:gridSpan w:val="2"/>
          </w:tcPr>
          <w:p w14:paraId="1AC66472" w14:textId="77777777" w:rsidR="00D12A2C" w:rsidRPr="00606211" w:rsidRDefault="00ED0855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06211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48083697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7E231C23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75C2FD" w14:textId="77777777" w:rsidR="00D12A2C" w:rsidRPr="00606211" w:rsidRDefault="00D12A2C">
      <w:pPr>
        <w:pStyle w:val="BodyText"/>
        <w:spacing w:before="11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61"/>
        <w:gridCol w:w="8557"/>
        <w:gridCol w:w="5621"/>
      </w:tblGrid>
      <w:tr w:rsidR="00D12A2C" w:rsidRPr="00606211" w14:paraId="1A87569D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1BC61E5B" w14:textId="77777777" w:rsidR="00D12A2C" w:rsidRPr="00606211" w:rsidRDefault="00ED0855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606211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12A2C" w:rsidRPr="00606211" w14:paraId="625C9DF4" w14:textId="77777777">
        <w:trPr>
          <w:trHeight w:val="935"/>
        </w:trPr>
        <w:tc>
          <w:tcPr>
            <w:tcW w:w="6761" w:type="dxa"/>
          </w:tcPr>
          <w:p w14:paraId="5512786F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7" w:type="dxa"/>
          </w:tcPr>
          <w:p w14:paraId="40A32B64" w14:textId="77777777" w:rsidR="00D12A2C" w:rsidRPr="00606211" w:rsidRDefault="00ED0855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06211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21" w:type="dxa"/>
          </w:tcPr>
          <w:p w14:paraId="4EC478D7" w14:textId="77777777" w:rsidR="00D12A2C" w:rsidRPr="00606211" w:rsidRDefault="00ED0855">
            <w:pPr>
              <w:pStyle w:val="TableParagraph"/>
              <w:spacing w:line="256" w:lineRule="auto"/>
              <w:ind w:left="4" w:right="14"/>
              <w:rPr>
                <w:rFonts w:ascii="Arial" w:hAnsi="Arial" w:cs="Arial"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(It</w:t>
            </w:r>
            <w:r w:rsidRPr="0060621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is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mandatory</w:t>
            </w:r>
            <w:r w:rsidRPr="0060621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that</w:t>
            </w:r>
            <w:r w:rsidRPr="0060621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authors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should</w:t>
            </w:r>
            <w:r w:rsidRPr="0060621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write</w:t>
            </w:r>
            <w:r w:rsidRPr="0060621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12A2C" w:rsidRPr="00606211" w14:paraId="46B633B4" w14:textId="77777777">
        <w:trPr>
          <w:trHeight w:val="920"/>
        </w:trPr>
        <w:tc>
          <w:tcPr>
            <w:tcW w:w="6761" w:type="dxa"/>
          </w:tcPr>
          <w:p w14:paraId="16248F48" w14:textId="77777777" w:rsidR="00D12A2C" w:rsidRPr="00606211" w:rsidRDefault="00ED0855">
            <w:pPr>
              <w:pStyle w:val="TableParagraph"/>
              <w:spacing w:before="228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0621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0621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0621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06211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557" w:type="dxa"/>
          </w:tcPr>
          <w:p w14:paraId="13997761" w14:textId="77777777" w:rsidR="00D12A2C" w:rsidRPr="00606211" w:rsidRDefault="00ED0855">
            <w:pPr>
              <w:pStyle w:val="TableParagraph"/>
              <w:spacing w:before="113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606211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606211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proofErr w:type="gramStart"/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 please</w:t>
            </w:r>
            <w:r w:rsidRPr="00606211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606211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606211">
              <w:rPr>
                <w:rFonts w:ascii="Arial" w:hAnsi="Arial" w:cs="Arial"/>
                <w:i/>
                <w:spacing w:val="-1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the ethical</w:t>
            </w:r>
            <w:r w:rsidRPr="00606211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z w:val="20"/>
                <w:szCs w:val="20"/>
                <w:u w:val="single"/>
              </w:rPr>
              <w:t>issues here in</w:t>
            </w:r>
            <w:r w:rsidRPr="00606211">
              <w:rPr>
                <w:rFonts w:ascii="Arial" w:hAnsi="Arial" w:cs="Arial"/>
                <w:i/>
                <w:spacing w:val="4"/>
                <w:sz w:val="20"/>
                <w:szCs w:val="20"/>
                <w:u w:val="single"/>
              </w:rPr>
              <w:t xml:space="preserve"> </w:t>
            </w:r>
            <w:r w:rsidRPr="00606211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01857CE3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914D03A" w14:textId="77777777" w:rsidR="00D12A2C" w:rsidRPr="00606211" w:rsidRDefault="00ED0855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06211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5621" w:type="dxa"/>
          </w:tcPr>
          <w:p w14:paraId="2E853104" w14:textId="77777777" w:rsidR="00D12A2C" w:rsidRPr="00606211" w:rsidRDefault="00D12A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A64A5" w14:textId="77777777" w:rsidR="00ED0855" w:rsidRPr="00606211" w:rsidRDefault="00ED0855">
      <w:pPr>
        <w:rPr>
          <w:rFonts w:ascii="Arial" w:hAnsi="Arial" w:cs="Arial"/>
          <w:sz w:val="20"/>
          <w:szCs w:val="20"/>
        </w:rPr>
      </w:pPr>
    </w:p>
    <w:sectPr w:rsidR="00ED0855" w:rsidRPr="00606211">
      <w:headerReference w:type="default" r:id="rId7"/>
      <w:footerReference w:type="default" r:id="rId8"/>
      <w:pgSz w:w="23820" w:h="16840" w:orient="landscape"/>
      <w:pgMar w:top="1820" w:right="1417" w:bottom="880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9AEAE" w14:textId="77777777" w:rsidR="00AE442B" w:rsidRDefault="00AE442B">
      <w:r>
        <w:separator/>
      </w:r>
    </w:p>
  </w:endnote>
  <w:endnote w:type="continuationSeparator" w:id="0">
    <w:p w14:paraId="47E1A5D0" w14:textId="77777777" w:rsidR="00AE442B" w:rsidRDefault="00AE4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3C8C3" w14:textId="77777777" w:rsidR="00D12A2C" w:rsidRDefault="00ED08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59BC40D5" wp14:editId="261011A8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F8B7F1" w14:textId="77777777" w:rsidR="00D12A2C" w:rsidRDefault="00ED08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BC40D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14:paraId="22F8B7F1" w14:textId="77777777" w:rsidR="00D12A2C" w:rsidRDefault="00ED08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5182318C" wp14:editId="0AB3A7B2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77771C" w14:textId="77777777" w:rsidR="00D12A2C" w:rsidRDefault="00ED08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82318C" id="Textbox 3" o:spid="_x0000_s1028" type="#_x0000_t202" style="position:absolute;margin-left:208.05pt;margin-top:796.35pt;width:55.6pt;height:10.9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14:paraId="5877771C" w14:textId="77777777" w:rsidR="00D12A2C" w:rsidRDefault="00ED08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2935175B" wp14:editId="74CDC0AB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09B49A" w14:textId="77777777" w:rsidR="00D12A2C" w:rsidRDefault="00ED08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35175B" id="Textbox 4" o:spid="_x0000_s1029" type="#_x0000_t202" style="position:absolute;margin-left:347.6pt;margin-top:796.35pt;width:67.85pt;height:10.9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14:paraId="6C09B49A" w14:textId="77777777" w:rsidR="00D12A2C" w:rsidRDefault="00ED08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14654C52" wp14:editId="0D2DA45C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60C151" w14:textId="77777777" w:rsidR="00D12A2C" w:rsidRDefault="00ED0855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654C52" id="Textbox 5" o:spid="_x0000_s1030" type="#_x0000_t202" style="position:absolute;margin-left:539.1pt;margin-top:796.35pt;width:80.45pt;height:10.9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14:paraId="1860C151" w14:textId="77777777" w:rsidR="00D12A2C" w:rsidRDefault="00ED0855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DDB35" w14:textId="77777777" w:rsidR="00AE442B" w:rsidRDefault="00AE442B">
      <w:r>
        <w:separator/>
      </w:r>
    </w:p>
  </w:footnote>
  <w:footnote w:type="continuationSeparator" w:id="0">
    <w:p w14:paraId="0EA8BC02" w14:textId="77777777" w:rsidR="00AE442B" w:rsidRDefault="00AE44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6620A" w14:textId="77777777" w:rsidR="00D12A2C" w:rsidRDefault="00ED085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41204C0F" wp14:editId="0F12A7CE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07043D" w14:textId="77777777" w:rsidR="00D12A2C" w:rsidRDefault="00ED085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204C0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14:paraId="2B07043D" w14:textId="77777777" w:rsidR="00D12A2C" w:rsidRDefault="00ED085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A2C"/>
    <w:rsid w:val="000E25A9"/>
    <w:rsid w:val="00167C8D"/>
    <w:rsid w:val="001F2FD3"/>
    <w:rsid w:val="001F58A6"/>
    <w:rsid w:val="002F00B0"/>
    <w:rsid w:val="00474B88"/>
    <w:rsid w:val="004D4897"/>
    <w:rsid w:val="004F16F3"/>
    <w:rsid w:val="005843F0"/>
    <w:rsid w:val="00606211"/>
    <w:rsid w:val="0088155B"/>
    <w:rsid w:val="008D5DC0"/>
    <w:rsid w:val="00947E96"/>
    <w:rsid w:val="00A4430C"/>
    <w:rsid w:val="00AE442B"/>
    <w:rsid w:val="00B745AC"/>
    <w:rsid w:val="00D12A2C"/>
    <w:rsid w:val="00D57802"/>
    <w:rsid w:val="00E06C9E"/>
    <w:rsid w:val="00ED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19EE0"/>
  <w15:docId w15:val="{5BBE5229-8287-452B-9258-11AADAE6C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2026-01-27T15:20:00Z</dcterms:created>
  <dcterms:modified xsi:type="dcterms:W3CDTF">2026-01-31T07:29:00Z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2026-01-22T00:00:00Z</vt:filetime>
  </property>
</Properties>
</file>