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332B6" w:rsidRDefault="007332B6">
      <w:pPr>
        <w:pStyle w:val="Corpsdetexte"/>
        <w:spacing w:before="101"/>
        <w:rPr>
          <w:b w:val="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
        <w:gridCol w:w="5168"/>
        <w:gridCol w:w="83"/>
        <w:gridCol w:w="9356"/>
        <w:gridCol w:w="6331"/>
        <w:gridCol w:w="114"/>
      </w:tblGrid>
      <w:tr w:rsidR="007332B6">
        <w:trPr>
          <w:gridBefore w:val="1"/>
          <w:gridAfter w:val="1"/>
          <w:wBefore w:w="101" w:type="dxa"/>
          <w:wAfter w:w="114" w:type="dxa"/>
          <w:trHeight w:val="290"/>
        </w:trPr>
        <w:tc>
          <w:tcPr>
            <w:tcW w:w="5168" w:type="dxa"/>
          </w:tcPr>
          <w:p w:rsidR="007332B6" w:rsidRDefault="0000000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gridSpan w:val="3"/>
          </w:tcPr>
          <w:p w:rsidR="007332B6" w:rsidRDefault="00000000">
            <w:pPr>
              <w:pStyle w:val="TableParagraph"/>
              <w:spacing w:before="30"/>
              <w:rPr>
                <w:rFonts w:ascii="Arial"/>
                <w:b/>
                <w:sz w:val="20"/>
              </w:rPr>
            </w:pPr>
            <w:hyperlink r:id="rId6">
              <w:r>
                <w:rPr>
                  <w:rFonts w:ascii="Arial"/>
                  <w:b/>
                  <w:color w:val="0000FF"/>
                  <w:sz w:val="20"/>
                  <w:u w:val="single" w:color="0000FF"/>
                </w:rPr>
                <w:t>International</w:t>
              </w:r>
              <w:r>
                <w:rPr>
                  <w:rFonts w:ascii="Arial"/>
                  <w:b/>
                  <w:color w:val="0000FF"/>
                  <w:spacing w:val="-8"/>
                  <w:sz w:val="20"/>
                  <w:u w:val="single" w:color="0000FF"/>
                </w:rPr>
                <w:t xml:space="preserve"> </w:t>
              </w:r>
              <w:r>
                <w:rPr>
                  <w:rFonts w:ascii="Arial"/>
                  <w:b/>
                  <w:color w:val="0000FF"/>
                  <w:sz w:val="20"/>
                  <w:u w:val="single" w:color="0000FF"/>
                </w:rPr>
                <w:t>Journal</w:t>
              </w:r>
              <w:r>
                <w:rPr>
                  <w:rFonts w:ascii="Arial"/>
                  <w:b/>
                  <w:color w:val="0000FF"/>
                  <w:spacing w:val="-8"/>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Research</w:t>
              </w:r>
              <w:r>
                <w:rPr>
                  <w:rFonts w:ascii="Arial"/>
                  <w:b/>
                  <w:color w:val="0000FF"/>
                  <w:spacing w:val="-5"/>
                  <w:sz w:val="20"/>
                  <w:u w:val="single" w:color="0000FF"/>
                </w:rPr>
                <w:t xml:space="preserve"> </w:t>
              </w:r>
              <w:r>
                <w:rPr>
                  <w:rFonts w:ascii="Arial"/>
                  <w:b/>
                  <w:color w:val="0000FF"/>
                  <w:sz w:val="20"/>
                  <w:u w:val="single" w:color="0000FF"/>
                </w:rPr>
                <w:t>and</w:t>
              </w:r>
              <w:r>
                <w:rPr>
                  <w:rFonts w:ascii="Arial"/>
                  <w:b/>
                  <w:color w:val="0000FF"/>
                  <w:spacing w:val="-7"/>
                  <w:sz w:val="20"/>
                  <w:u w:val="single" w:color="0000FF"/>
                </w:rPr>
                <w:t xml:space="preserve"> </w:t>
              </w:r>
              <w:r>
                <w:rPr>
                  <w:rFonts w:ascii="Arial"/>
                  <w:b/>
                  <w:color w:val="0000FF"/>
                  <w:sz w:val="20"/>
                  <w:u w:val="single" w:color="0000FF"/>
                </w:rPr>
                <w:t>Reports</w:t>
              </w:r>
              <w:r>
                <w:rPr>
                  <w:rFonts w:ascii="Arial"/>
                  <w:b/>
                  <w:color w:val="0000FF"/>
                  <w:spacing w:val="-6"/>
                  <w:sz w:val="20"/>
                  <w:u w:val="single" w:color="0000FF"/>
                </w:rPr>
                <w:t xml:space="preserve"> </w:t>
              </w:r>
              <w:r>
                <w:rPr>
                  <w:rFonts w:ascii="Arial"/>
                  <w:b/>
                  <w:color w:val="0000FF"/>
                  <w:sz w:val="20"/>
                  <w:u w:val="single" w:color="0000FF"/>
                </w:rPr>
                <w:t>in</w:t>
              </w:r>
              <w:r>
                <w:rPr>
                  <w:rFonts w:ascii="Arial"/>
                  <w:b/>
                  <w:color w:val="0000FF"/>
                  <w:spacing w:val="-7"/>
                  <w:sz w:val="20"/>
                  <w:u w:val="single" w:color="0000FF"/>
                </w:rPr>
                <w:t xml:space="preserve"> </w:t>
              </w:r>
              <w:r>
                <w:rPr>
                  <w:rFonts w:ascii="Arial"/>
                  <w:b/>
                  <w:color w:val="0000FF"/>
                  <w:spacing w:val="-2"/>
                  <w:sz w:val="20"/>
                  <w:u w:val="single" w:color="0000FF"/>
                </w:rPr>
                <w:t>Dentistry</w:t>
              </w:r>
            </w:hyperlink>
          </w:p>
        </w:tc>
      </w:tr>
      <w:tr w:rsidR="007332B6">
        <w:trPr>
          <w:gridBefore w:val="1"/>
          <w:gridAfter w:val="1"/>
          <w:wBefore w:w="101" w:type="dxa"/>
          <w:wAfter w:w="114" w:type="dxa"/>
          <w:trHeight w:val="290"/>
        </w:trPr>
        <w:tc>
          <w:tcPr>
            <w:tcW w:w="5168" w:type="dxa"/>
          </w:tcPr>
          <w:p w:rsidR="007332B6" w:rsidRDefault="00000000">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gridSpan w:val="3"/>
          </w:tcPr>
          <w:p w:rsidR="007332B6" w:rsidRDefault="00000000">
            <w:pPr>
              <w:pStyle w:val="TableParagraph"/>
              <w:spacing w:before="30"/>
              <w:rPr>
                <w:rFonts w:ascii="Arial"/>
                <w:b/>
                <w:sz w:val="20"/>
              </w:rPr>
            </w:pPr>
            <w:r>
              <w:rPr>
                <w:rFonts w:ascii="Arial"/>
                <w:b/>
                <w:spacing w:val="-2"/>
                <w:sz w:val="20"/>
              </w:rPr>
              <w:t>Ms_IJRRD_153048</w:t>
            </w:r>
          </w:p>
        </w:tc>
      </w:tr>
      <w:tr w:rsidR="007332B6">
        <w:trPr>
          <w:gridBefore w:val="1"/>
          <w:gridAfter w:val="1"/>
          <w:wBefore w:w="101" w:type="dxa"/>
          <w:wAfter w:w="114" w:type="dxa"/>
          <w:trHeight w:val="650"/>
        </w:trPr>
        <w:tc>
          <w:tcPr>
            <w:tcW w:w="5168" w:type="dxa"/>
          </w:tcPr>
          <w:p w:rsidR="007332B6" w:rsidRDefault="00000000">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gridSpan w:val="3"/>
          </w:tcPr>
          <w:p w:rsidR="007332B6" w:rsidRDefault="00000000">
            <w:pPr>
              <w:pStyle w:val="TableParagraph"/>
              <w:spacing w:before="210"/>
              <w:rPr>
                <w:rFonts w:ascii="Arial"/>
                <w:b/>
                <w:sz w:val="20"/>
              </w:rPr>
            </w:pPr>
            <w:r>
              <w:rPr>
                <w:rFonts w:ascii="Arial"/>
                <w:b/>
                <w:sz w:val="20"/>
              </w:rPr>
              <w:t>Musculoskeletal</w:t>
            </w:r>
            <w:r>
              <w:rPr>
                <w:rFonts w:ascii="Arial"/>
                <w:b/>
                <w:spacing w:val="-10"/>
                <w:sz w:val="20"/>
              </w:rPr>
              <w:t xml:space="preserve"> </w:t>
            </w:r>
            <w:r>
              <w:rPr>
                <w:rFonts w:ascii="Arial"/>
                <w:b/>
                <w:sz w:val="20"/>
              </w:rPr>
              <w:t>Disorders</w:t>
            </w:r>
            <w:r>
              <w:rPr>
                <w:rFonts w:ascii="Arial"/>
                <w:b/>
                <w:spacing w:val="-10"/>
                <w:sz w:val="20"/>
              </w:rPr>
              <w:t xml:space="preserve"> </w:t>
            </w:r>
            <w:r>
              <w:rPr>
                <w:rFonts w:ascii="Arial"/>
                <w:b/>
                <w:sz w:val="20"/>
              </w:rPr>
              <w:t>among</w:t>
            </w:r>
            <w:r>
              <w:rPr>
                <w:rFonts w:ascii="Arial"/>
                <w:b/>
                <w:spacing w:val="-9"/>
                <w:sz w:val="20"/>
              </w:rPr>
              <w:t xml:space="preserve"> </w:t>
            </w:r>
            <w:r>
              <w:rPr>
                <w:rFonts w:ascii="Arial"/>
                <w:b/>
                <w:sz w:val="20"/>
              </w:rPr>
              <w:t>Dentists:</w:t>
            </w:r>
            <w:r>
              <w:rPr>
                <w:rFonts w:ascii="Arial"/>
                <w:b/>
                <w:spacing w:val="-9"/>
                <w:sz w:val="20"/>
              </w:rPr>
              <w:t xml:space="preserve"> </w:t>
            </w:r>
            <w:r>
              <w:rPr>
                <w:rFonts w:ascii="Arial"/>
                <w:b/>
                <w:sz w:val="20"/>
              </w:rPr>
              <w:t>A</w:t>
            </w:r>
            <w:r>
              <w:rPr>
                <w:rFonts w:ascii="Arial"/>
                <w:b/>
                <w:spacing w:val="-10"/>
                <w:sz w:val="20"/>
              </w:rPr>
              <w:t xml:space="preserve"> </w:t>
            </w:r>
            <w:r>
              <w:rPr>
                <w:rFonts w:ascii="Arial"/>
                <w:b/>
                <w:sz w:val="20"/>
              </w:rPr>
              <w:t>Descriptive</w:t>
            </w:r>
            <w:r>
              <w:rPr>
                <w:rFonts w:ascii="Arial"/>
                <w:b/>
                <w:spacing w:val="-8"/>
                <w:sz w:val="20"/>
              </w:rPr>
              <w:t xml:space="preserve"> </w:t>
            </w:r>
            <w:r>
              <w:rPr>
                <w:rFonts w:ascii="Arial"/>
                <w:b/>
                <w:sz w:val="20"/>
              </w:rPr>
              <w:t>Cross-Sectional</w:t>
            </w:r>
            <w:r>
              <w:rPr>
                <w:rFonts w:ascii="Arial"/>
                <w:b/>
                <w:spacing w:val="-8"/>
                <w:sz w:val="20"/>
              </w:rPr>
              <w:t xml:space="preserve"> </w:t>
            </w:r>
            <w:r>
              <w:rPr>
                <w:rFonts w:ascii="Arial"/>
                <w:b/>
                <w:spacing w:val="-2"/>
                <w:sz w:val="20"/>
              </w:rPr>
              <w:t>Analysis</w:t>
            </w:r>
          </w:p>
        </w:tc>
      </w:tr>
      <w:tr w:rsidR="007332B6">
        <w:trPr>
          <w:gridBefore w:val="1"/>
          <w:gridAfter w:val="1"/>
          <w:wBefore w:w="101" w:type="dxa"/>
          <w:wAfter w:w="114" w:type="dxa"/>
          <w:trHeight w:val="333"/>
        </w:trPr>
        <w:tc>
          <w:tcPr>
            <w:tcW w:w="5168" w:type="dxa"/>
          </w:tcPr>
          <w:p w:rsidR="007332B6" w:rsidRDefault="00000000">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gridSpan w:val="3"/>
          </w:tcPr>
          <w:p w:rsidR="007332B6" w:rsidRDefault="00000000">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r w:rsidR="007332B6">
        <w:trPr>
          <w:trHeight w:val="450"/>
        </w:trPr>
        <w:tc>
          <w:tcPr>
            <w:tcW w:w="21153" w:type="dxa"/>
            <w:gridSpan w:val="6"/>
            <w:tcBorders>
              <w:top w:val="nil"/>
              <w:left w:val="nil"/>
              <w:right w:val="nil"/>
            </w:tcBorders>
          </w:tcPr>
          <w:p w:rsidR="007332B6" w:rsidRDefault="0000000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7332B6">
        <w:trPr>
          <w:trHeight w:val="964"/>
        </w:trPr>
        <w:tc>
          <w:tcPr>
            <w:tcW w:w="5352" w:type="dxa"/>
            <w:gridSpan w:val="3"/>
          </w:tcPr>
          <w:p w:rsidR="007332B6" w:rsidRDefault="007332B6">
            <w:pPr>
              <w:pStyle w:val="TableParagraph"/>
              <w:ind w:left="0"/>
              <w:rPr>
                <w:sz w:val="18"/>
              </w:rPr>
            </w:pPr>
          </w:p>
        </w:tc>
        <w:tc>
          <w:tcPr>
            <w:tcW w:w="9356" w:type="dxa"/>
          </w:tcPr>
          <w:p w:rsidR="007332B6" w:rsidRDefault="00000000">
            <w:pPr>
              <w:pStyle w:val="TableParagraph"/>
              <w:ind w:left="108"/>
              <w:rPr>
                <w:b/>
                <w:sz w:val="20"/>
              </w:rPr>
            </w:pPr>
            <w:r>
              <w:rPr>
                <w:b/>
                <w:sz w:val="20"/>
              </w:rPr>
              <w:t>Reviewer’s</w:t>
            </w:r>
            <w:r>
              <w:rPr>
                <w:b/>
                <w:spacing w:val="-9"/>
                <w:sz w:val="20"/>
              </w:rPr>
              <w:t xml:space="preserve"> </w:t>
            </w:r>
            <w:r>
              <w:rPr>
                <w:b/>
                <w:spacing w:val="-2"/>
                <w:sz w:val="20"/>
              </w:rPr>
              <w:t>comment</w:t>
            </w:r>
          </w:p>
          <w:p w:rsidR="007332B6" w:rsidRDefault="00000000">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gridSpan w:val="2"/>
          </w:tcPr>
          <w:p w:rsidR="007332B6" w:rsidRDefault="00000000">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7332B6">
        <w:trPr>
          <w:trHeight w:val="1264"/>
        </w:trPr>
        <w:tc>
          <w:tcPr>
            <w:tcW w:w="5352" w:type="dxa"/>
            <w:gridSpan w:val="3"/>
          </w:tcPr>
          <w:p w:rsidR="007332B6" w:rsidRDefault="00000000">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7332B6" w:rsidRPr="00051808" w:rsidRDefault="00000000">
            <w:pPr>
              <w:pStyle w:val="TableParagraph"/>
              <w:spacing w:before="1"/>
              <w:ind w:left="108" w:right="131"/>
              <w:rPr>
                <w:rFonts w:asciiTheme="minorHAnsi" w:hAnsiTheme="minorHAnsi" w:cstheme="minorHAnsi"/>
                <w:b/>
                <w:sz w:val="20"/>
              </w:rPr>
            </w:pPr>
            <w:r w:rsidRPr="00051808">
              <w:rPr>
                <w:rFonts w:asciiTheme="minorHAnsi" w:hAnsiTheme="minorHAnsi" w:cstheme="minorHAnsi"/>
                <w:b/>
                <w:sz w:val="20"/>
              </w:rPr>
              <w:t>This</w:t>
            </w:r>
            <w:r w:rsidRPr="00051808">
              <w:rPr>
                <w:rFonts w:asciiTheme="minorHAnsi" w:hAnsiTheme="minorHAnsi" w:cstheme="minorHAnsi"/>
                <w:b/>
                <w:spacing w:val="-5"/>
                <w:sz w:val="20"/>
              </w:rPr>
              <w:t xml:space="preserve"> </w:t>
            </w:r>
            <w:r w:rsidRPr="00051808">
              <w:rPr>
                <w:rFonts w:asciiTheme="minorHAnsi" w:hAnsiTheme="minorHAnsi" w:cstheme="minorHAnsi"/>
                <w:b/>
                <w:sz w:val="20"/>
              </w:rPr>
              <w:t>manuscript</w:t>
            </w:r>
            <w:r w:rsidRPr="00051808">
              <w:rPr>
                <w:rFonts w:asciiTheme="minorHAnsi" w:hAnsiTheme="minorHAnsi" w:cstheme="minorHAnsi"/>
                <w:b/>
                <w:spacing w:val="-4"/>
                <w:sz w:val="20"/>
              </w:rPr>
              <w:t xml:space="preserve"> </w:t>
            </w:r>
            <w:r w:rsidRPr="00051808">
              <w:rPr>
                <w:rFonts w:asciiTheme="minorHAnsi" w:hAnsiTheme="minorHAnsi" w:cstheme="minorHAnsi"/>
                <w:b/>
                <w:sz w:val="20"/>
              </w:rPr>
              <w:t>highlights</w:t>
            </w:r>
            <w:r w:rsidRPr="00051808">
              <w:rPr>
                <w:rFonts w:asciiTheme="minorHAnsi" w:hAnsiTheme="minorHAnsi" w:cstheme="minorHAnsi"/>
                <w:b/>
                <w:spacing w:val="-4"/>
                <w:sz w:val="20"/>
              </w:rPr>
              <w:t xml:space="preserve"> </w:t>
            </w:r>
            <w:r w:rsidRPr="00051808">
              <w:rPr>
                <w:rFonts w:asciiTheme="minorHAnsi" w:hAnsiTheme="minorHAnsi" w:cstheme="minorHAnsi"/>
                <w:b/>
                <w:sz w:val="20"/>
              </w:rPr>
              <w:t>an</w:t>
            </w:r>
            <w:r w:rsidRPr="00051808">
              <w:rPr>
                <w:rFonts w:asciiTheme="minorHAnsi" w:hAnsiTheme="minorHAnsi" w:cstheme="minorHAnsi"/>
                <w:b/>
                <w:spacing w:val="-2"/>
                <w:sz w:val="20"/>
              </w:rPr>
              <w:t xml:space="preserve"> </w:t>
            </w:r>
            <w:r w:rsidRPr="00051808">
              <w:rPr>
                <w:rFonts w:asciiTheme="minorHAnsi" w:hAnsiTheme="minorHAnsi" w:cstheme="minorHAnsi"/>
                <w:b/>
                <w:sz w:val="20"/>
              </w:rPr>
              <w:t>important</w:t>
            </w:r>
            <w:r w:rsidRPr="00051808">
              <w:rPr>
                <w:rFonts w:asciiTheme="minorHAnsi" w:hAnsiTheme="minorHAnsi" w:cstheme="minorHAnsi"/>
                <w:b/>
                <w:spacing w:val="-4"/>
                <w:sz w:val="20"/>
              </w:rPr>
              <w:t xml:space="preserve"> </w:t>
            </w:r>
            <w:r w:rsidRPr="00051808">
              <w:rPr>
                <w:rFonts w:asciiTheme="minorHAnsi" w:hAnsiTheme="minorHAnsi" w:cstheme="minorHAnsi"/>
                <w:b/>
                <w:sz w:val="20"/>
              </w:rPr>
              <w:t>subject</w:t>
            </w:r>
            <w:r w:rsidRPr="00051808">
              <w:rPr>
                <w:rFonts w:asciiTheme="minorHAnsi" w:hAnsiTheme="minorHAnsi" w:cstheme="minorHAnsi"/>
                <w:b/>
                <w:spacing w:val="-4"/>
                <w:sz w:val="20"/>
              </w:rPr>
              <w:t xml:space="preserve"> </w:t>
            </w:r>
            <w:r w:rsidRPr="00051808">
              <w:rPr>
                <w:rFonts w:asciiTheme="minorHAnsi" w:hAnsiTheme="minorHAnsi" w:cstheme="minorHAnsi"/>
                <w:b/>
                <w:sz w:val="20"/>
              </w:rPr>
              <w:t>matter</w:t>
            </w:r>
            <w:r w:rsidRPr="00051808">
              <w:rPr>
                <w:rFonts w:asciiTheme="minorHAnsi" w:hAnsiTheme="minorHAnsi" w:cstheme="minorHAnsi"/>
                <w:b/>
                <w:spacing w:val="-1"/>
                <w:sz w:val="20"/>
              </w:rPr>
              <w:t xml:space="preserve"> </w:t>
            </w:r>
            <w:r w:rsidRPr="00051808">
              <w:rPr>
                <w:rFonts w:asciiTheme="minorHAnsi" w:hAnsiTheme="minorHAnsi" w:cstheme="minorHAnsi"/>
                <w:b/>
                <w:sz w:val="20"/>
              </w:rPr>
              <w:t>ergonomics</w:t>
            </w:r>
            <w:r w:rsidRPr="00051808">
              <w:rPr>
                <w:rFonts w:asciiTheme="minorHAnsi" w:hAnsiTheme="minorHAnsi" w:cstheme="minorHAnsi"/>
                <w:b/>
                <w:spacing w:val="-5"/>
                <w:sz w:val="20"/>
              </w:rPr>
              <w:t xml:space="preserve"> </w:t>
            </w:r>
            <w:r w:rsidRPr="00051808">
              <w:rPr>
                <w:rFonts w:asciiTheme="minorHAnsi" w:hAnsiTheme="minorHAnsi" w:cstheme="minorHAnsi"/>
                <w:b/>
                <w:sz w:val="20"/>
              </w:rPr>
              <w:t>linked</w:t>
            </w:r>
            <w:r w:rsidRPr="00051808">
              <w:rPr>
                <w:rFonts w:asciiTheme="minorHAnsi" w:hAnsiTheme="minorHAnsi" w:cstheme="minorHAnsi"/>
                <w:b/>
                <w:spacing w:val="-4"/>
                <w:sz w:val="20"/>
              </w:rPr>
              <w:t xml:space="preserve"> </w:t>
            </w:r>
            <w:r w:rsidRPr="00051808">
              <w:rPr>
                <w:rFonts w:asciiTheme="minorHAnsi" w:hAnsiTheme="minorHAnsi" w:cstheme="minorHAnsi"/>
                <w:b/>
                <w:sz w:val="20"/>
              </w:rPr>
              <w:t>to</w:t>
            </w:r>
            <w:r w:rsidRPr="00051808">
              <w:rPr>
                <w:rFonts w:asciiTheme="minorHAnsi" w:hAnsiTheme="minorHAnsi" w:cstheme="minorHAnsi"/>
                <w:b/>
                <w:spacing w:val="-1"/>
                <w:sz w:val="20"/>
              </w:rPr>
              <w:t xml:space="preserve"> </w:t>
            </w:r>
            <w:proofErr w:type="spellStart"/>
            <w:r w:rsidRPr="00051808">
              <w:rPr>
                <w:rFonts w:asciiTheme="minorHAnsi" w:hAnsiTheme="minorHAnsi" w:cstheme="minorHAnsi"/>
                <w:b/>
                <w:sz w:val="20"/>
              </w:rPr>
              <w:t>musculoskeltal</w:t>
            </w:r>
            <w:proofErr w:type="spellEnd"/>
            <w:r w:rsidRPr="00051808">
              <w:rPr>
                <w:rFonts w:asciiTheme="minorHAnsi" w:hAnsiTheme="minorHAnsi" w:cstheme="minorHAnsi"/>
                <w:b/>
                <w:spacing w:val="-5"/>
                <w:sz w:val="20"/>
              </w:rPr>
              <w:t xml:space="preserve"> </w:t>
            </w:r>
            <w:r w:rsidRPr="00051808">
              <w:rPr>
                <w:rFonts w:asciiTheme="minorHAnsi" w:hAnsiTheme="minorHAnsi" w:cstheme="minorHAnsi"/>
                <w:b/>
                <w:sz w:val="20"/>
              </w:rPr>
              <w:t>disorders</w:t>
            </w:r>
            <w:r w:rsidRPr="00051808">
              <w:rPr>
                <w:rFonts w:asciiTheme="minorHAnsi" w:hAnsiTheme="minorHAnsi" w:cstheme="minorHAnsi"/>
                <w:b/>
                <w:spacing w:val="-2"/>
                <w:sz w:val="20"/>
              </w:rPr>
              <w:t xml:space="preserve"> </w:t>
            </w:r>
            <w:r w:rsidRPr="00051808">
              <w:rPr>
                <w:rFonts w:asciiTheme="minorHAnsi" w:hAnsiTheme="minorHAnsi" w:cstheme="minorHAnsi"/>
                <w:b/>
                <w:sz w:val="20"/>
              </w:rPr>
              <w:t xml:space="preserve">(MSD) of </w:t>
            </w:r>
            <w:proofErr w:type="gramStart"/>
            <w:r w:rsidRPr="00051808">
              <w:rPr>
                <w:rFonts w:asciiTheme="minorHAnsi" w:hAnsiTheme="minorHAnsi" w:cstheme="minorHAnsi"/>
                <w:b/>
                <w:sz w:val="20"/>
              </w:rPr>
              <w:t>Dentists .</w:t>
            </w:r>
            <w:proofErr w:type="gramEnd"/>
            <w:r w:rsidRPr="00051808">
              <w:rPr>
                <w:rFonts w:asciiTheme="minorHAnsi" w:hAnsiTheme="minorHAnsi" w:cstheme="minorHAnsi"/>
                <w:b/>
                <w:spacing w:val="40"/>
                <w:sz w:val="20"/>
              </w:rPr>
              <w:t xml:space="preserve"> </w:t>
            </w:r>
            <w:r w:rsidRPr="00051808">
              <w:rPr>
                <w:rFonts w:asciiTheme="minorHAnsi" w:hAnsiTheme="minorHAnsi" w:cstheme="minorHAnsi"/>
                <w:b/>
                <w:sz w:val="20"/>
              </w:rPr>
              <w:t xml:space="preserve">It reflected on the Occupational Health and Safety exposures of Dentists due to poor body posture, manual handling, long period of work hours </w:t>
            </w:r>
            <w:proofErr w:type="spellStart"/>
            <w:r w:rsidRPr="00051808">
              <w:rPr>
                <w:rFonts w:asciiTheme="minorHAnsi" w:hAnsiTheme="minorHAnsi" w:cstheme="minorHAnsi"/>
                <w:b/>
                <w:sz w:val="20"/>
              </w:rPr>
              <w:t>etc</w:t>
            </w:r>
            <w:proofErr w:type="spellEnd"/>
            <w:r w:rsidRPr="00051808">
              <w:rPr>
                <w:rFonts w:asciiTheme="minorHAnsi" w:hAnsiTheme="minorHAnsi" w:cstheme="minorHAnsi"/>
                <w:b/>
                <w:sz w:val="20"/>
              </w:rPr>
              <w:t xml:space="preserve"> and the negative MSD impact on Dentists which there may be inadequate research on in Africa.</w:t>
            </w:r>
          </w:p>
        </w:tc>
        <w:tc>
          <w:tcPr>
            <w:tcW w:w="6445" w:type="dxa"/>
            <w:gridSpan w:val="2"/>
          </w:tcPr>
          <w:p w:rsidR="007332B6" w:rsidRPr="00051808" w:rsidRDefault="00051808">
            <w:pPr>
              <w:pStyle w:val="TableParagraph"/>
              <w:ind w:left="0"/>
              <w:rPr>
                <w:rFonts w:asciiTheme="minorHAnsi" w:hAnsiTheme="minorHAnsi" w:cstheme="minorHAnsi"/>
                <w:sz w:val="20"/>
                <w:szCs w:val="20"/>
              </w:rPr>
            </w:pPr>
            <w:r w:rsidRPr="00051808">
              <w:rPr>
                <w:rFonts w:asciiTheme="minorHAnsi" w:hAnsiTheme="minorHAnsi" w:cstheme="minorHAnsi"/>
                <w:sz w:val="20"/>
                <w:szCs w:val="20"/>
              </w:rPr>
              <w:t>We sincerely thank the reviewer for recognizing the importance of our work on ergonomics and musculoskeletal disorders among dentists, particularly in an African context where data remain limited. We believe that our findings provide useful evidence for improving occupational health and safety policies for dental practitioners. In the revised version, we have emphasized the public health implications of these results in the Introduction and Conclusion to better highlight their relevance for the scientific community.</w:t>
            </w:r>
          </w:p>
        </w:tc>
      </w:tr>
      <w:tr w:rsidR="007332B6">
        <w:trPr>
          <w:trHeight w:val="1262"/>
        </w:trPr>
        <w:tc>
          <w:tcPr>
            <w:tcW w:w="5352" w:type="dxa"/>
            <w:gridSpan w:val="3"/>
          </w:tcPr>
          <w:p w:rsidR="007332B6" w:rsidRDefault="00000000">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7332B6" w:rsidRDefault="00000000">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7332B6" w:rsidRDefault="00000000">
            <w:pPr>
              <w:pStyle w:val="TableParagraph"/>
              <w:spacing w:before="1"/>
              <w:ind w:left="108"/>
              <w:rPr>
                <w:rFonts w:ascii="Calibri"/>
                <w:b/>
                <w:sz w:val="20"/>
              </w:rPr>
            </w:pPr>
            <w:r>
              <w:rPr>
                <w:rFonts w:ascii="Calibri"/>
                <w:b/>
                <w:spacing w:val="-5"/>
                <w:sz w:val="20"/>
              </w:rPr>
              <w:t>No.</w:t>
            </w:r>
          </w:p>
          <w:p w:rsidR="007332B6" w:rsidRDefault="00000000">
            <w:pPr>
              <w:pStyle w:val="TableParagraph"/>
              <w:spacing w:before="1"/>
              <w:ind w:left="108" w:right="1249"/>
              <w:rPr>
                <w:rFonts w:ascii="Calibri"/>
                <w:b/>
                <w:sz w:val="20"/>
              </w:rPr>
            </w:pPr>
            <w:r>
              <w:rPr>
                <w:rFonts w:ascii="Calibri"/>
                <w:b/>
                <w:sz w:val="20"/>
              </w:rPr>
              <w:t>Musculoskeletal</w:t>
            </w:r>
            <w:r>
              <w:rPr>
                <w:rFonts w:ascii="Calibri"/>
                <w:b/>
                <w:spacing w:val="-5"/>
                <w:sz w:val="20"/>
              </w:rPr>
              <w:t xml:space="preserve"> </w:t>
            </w:r>
            <w:r>
              <w:rPr>
                <w:rFonts w:ascii="Calibri"/>
                <w:b/>
                <w:sz w:val="20"/>
              </w:rPr>
              <w:t>Disorders</w:t>
            </w:r>
            <w:r>
              <w:rPr>
                <w:rFonts w:ascii="Calibri"/>
                <w:b/>
                <w:spacing w:val="-5"/>
                <w:sz w:val="20"/>
              </w:rPr>
              <w:t xml:space="preserve"> </w:t>
            </w:r>
            <w:r>
              <w:rPr>
                <w:rFonts w:ascii="Calibri"/>
                <w:b/>
                <w:sz w:val="20"/>
              </w:rPr>
              <w:t>among</w:t>
            </w:r>
            <w:r>
              <w:rPr>
                <w:rFonts w:ascii="Calibri"/>
                <w:b/>
                <w:spacing w:val="-6"/>
                <w:sz w:val="20"/>
              </w:rPr>
              <w:t xml:space="preserve"> </w:t>
            </w:r>
            <w:r>
              <w:rPr>
                <w:rFonts w:ascii="Calibri"/>
                <w:b/>
                <w:sz w:val="20"/>
              </w:rPr>
              <w:t>Dentists</w:t>
            </w:r>
            <w:r>
              <w:rPr>
                <w:rFonts w:ascii="Calibri"/>
                <w:b/>
                <w:spacing w:val="-1"/>
                <w:sz w:val="20"/>
              </w:rPr>
              <w:t xml:space="preserve"> </w:t>
            </w:r>
            <w:proofErr w:type="gramStart"/>
            <w:r>
              <w:rPr>
                <w:rFonts w:ascii="Calibri"/>
                <w:b/>
                <w:sz w:val="20"/>
              </w:rPr>
              <w:t>In</w:t>
            </w:r>
            <w:proofErr w:type="gramEnd"/>
            <w:r>
              <w:rPr>
                <w:rFonts w:ascii="Calibri"/>
                <w:b/>
                <w:spacing w:val="-4"/>
                <w:sz w:val="20"/>
              </w:rPr>
              <w:t xml:space="preserve"> </w:t>
            </w:r>
            <w:proofErr w:type="spellStart"/>
            <w:r>
              <w:rPr>
                <w:rFonts w:ascii="Calibri"/>
                <w:b/>
                <w:sz w:val="20"/>
              </w:rPr>
              <w:t>Morroco</w:t>
            </w:r>
            <w:proofErr w:type="spellEnd"/>
            <w:r>
              <w:rPr>
                <w:rFonts w:ascii="Calibri"/>
                <w:b/>
                <w:sz w:val="20"/>
              </w:rPr>
              <w:t>:</w:t>
            </w:r>
            <w:r>
              <w:rPr>
                <w:rFonts w:ascii="Calibri"/>
                <w:b/>
                <w:spacing w:val="-7"/>
                <w:sz w:val="20"/>
              </w:rPr>
              <w:t xml:space="preserve"> </w:t>
            </w:r>
            <w:r>
              <w:rPr>
                <w:rFonts w:ascii="Calibri"/>
                <w:b/>
                <w:sz w:val="20"/>
              </w:rPr>
              <w:t>A</w:t>
            </w:r>
            <w:r>
              <w:rPr>
                <w:rFonts w:ascii="Calibri"/>
                <w:b/>
                <w:spacing w:val="-5"/>
                <w:sz w:val="20"/>
              </w:rPr>
              <w:t xml:space="preserve"> </w:t>
            </w:r>
            <w:r>
              <w:rPr>
                <w:rFonts w:ascii="Calibri"/>
                <w:b/>
                <w:sz w:val="20"/>
              </w:rPr>
              <w:t>Descriptive</w:t>
            </w:r>
            <w:r>
              <w:rPr>
                <w:rFonts w:ascii="Calibri"/>
                <w:b/>
                <w:spacing w:val="-4"/>
                <w:sz w:val="20"/>
              </w:rPr>
              <w:t xml:space="preserve"> </w:t>
            </w:r>
            <w:r>
              <w:rPr>
                <w:rFonts w:ascii="Calibri"/>
                <w:b/>
                <w:sz w:val="20"/>
              </w:rPr>
              <w:t>Cross-Sectional</w:t>
            </w:r>
            <w:r>
              <w:rPr>
                <w:rFonts w:ascii="Calibri"/>
                <w:b/>
                <w:spacing w:val="-3"/>
                <w:sz w:val="20"/>
              </w:rPr>
              <w:t xml:space="preserve"> </w:t>
            </w:r>
            <w:r>
              <w:rPr>
                <w:rFonts w:ascii="Calibri"/>
                <w:b/>
                <w:sz w:val="20"/>
              </w:rPr>
              <w:t>Analysis The</w:t>
            </w:r>
            <w:r>
              <w:rPr>
                <w:rFonts w:ascii="Calibri"/>
                <w:b/>
                <w:spacing w:val="-5"/>
                <w:sz w:val="20"/>
              </w:rPr>
              <w:t xml:space="preserve"> </w:t>
            </w:r>
            <w:r>
              <w:rPr>
                <w:rFonts w:ascii="Calibri"/>
                <w:b/>
                <w:sz w:val="20"/>
              </w:rPr>
              <w:t>location</w:t>
            </w:r>
            <w:r>
              <w:rPr>
                <w:rFonts w:ascii="Calibri"/>
                <w:b/>
                <w:spacing w:val="-4"/>
                <w:sz w:val="20"/>
              </w:rPr>
              <w:t xml:space="preserve"> </w:t>
            </w:r>
            <w:r>
              <w:rPr>
                <w:rFonts w:ascii="Calibri"/>
                <w:b/>
                <w:sz w:val="20"/>
              </w:rPr>
              <w:t>(sample</w:t>
            </w:r>
            <w:r>
              <w:rPr>
                <w:rFonts w:ascii="Calibri"/>
                <w:b/>
                <w:spacing w:val="-4"/>
                <w:sz w:val="20"/>
              </w:rPr>
              <w:t xml:space="preserve"> </w:t>
            </w:r>
            <w:r>
              <w:rPr>
                <w:rFonts w:ascii="Calibri"/>
                <w:b/>
                <w:sz w:val="20"/>
              </w:rPr>
              <w:t>area)</w:t>
            </w:r>
            <w:r>
              <w:rPr>
                <w:rFonts w:ascii="Calibri"/>
                <w:b/>
                <w:spacing w:val="-4"/>
                <w:sz w:val="20"/>
              </w:rPr>
              <w:t xml:space="preserve"> </w:t>
            </w:r>
            <w:r>
              <w:rPr>
                <w:rFonts w:ascii="Calibri"/>
                <w:b/>
                <w:sz w:val="20"/>
              </w:rPr>
              <w:t>should</w:t>
            </w:r>
            <w:r>
              <w:rPr>
                <w:rFonts w:ascii="Calibri"/>
                <w:b/>
                <w:spacing w:val="-5"/>
                <w:sz w:val="20"/>
              </w:rPr>
              <w:t xml:space="preserve"> </w:t>
            </w:r>
            <w:r>
              <w:rPr>
                <w:rFonts w:ascii="Calibri"/>
                <w:b/>
                <w:sz w:val="20"/>
              </w:rPr>
              <w:t>be</w:t>
            </w:r>
            <w:r>
              <w:rPr>
                <w:rFonts w:ascii="Calibri"/>
                <w:b/>
                <w:spacing w:val="-4"/>
                <w:sz w:val="20"/>
              </w:rPr>
              <w:t xml:space="preserve"> </w:t>
            </w:r>
            <w:r>
              <w:rPr>
                <w:rFonts w:ascii="Calibri"/>
                <w:b/>
                <w:sz w:val="20"/>
              </w:rPr>
              <w:t>included</w:t>
            </w:r>
            <w:r>
              <w:rPr>
                <w:rFonts w:ascii="Calibri"/>
                <w:b/>
                <w:spacing w:val="-5"/>
                <w:sz w:val="20"/>
              </w:rPr>
              <w:t xml:space="preserve"> </w:t>
            </w:r>
            <w:r>
              <w:rPr>
                <w:rFonts w:ascii="Calibri"/>
                <w:b/>
                <w:sz w:val="20"/>
              </w:rPr>
              <w:t>in</w:t>
            </w:r>
            <w:r>
              <w:rPr>
                <w:rFonts w:ascii="Calibri"/>
                <w:b/>
                <w:spacing w:val="-6"/>
                <w:sz w:val="20"/>
              </w:rPr>
              <w:t xml:space="preserve"> </w:t>
            </w:r>
            <w:r>
              <w:rPr>
                <w:rFonts w:ascii="Calibri"/>
                <w:b/>
                <w:sz w:val="20"/>
              </w:rPr>
              <w:t>the</w:t>
            </w:r>
            <w:r>
              <w:rPr>
                <w:rFonts w:ascii="Calibri"/>
                <w:b/>
                <w:spacing w:val="-5"/>
                <w:sz w:val="20"/>
              </w:rPr>
              <w:t xml:space="preserve"> </w:t>
            </w:r>
            <w:r>
              <w:rPr>
                <w:rFonts w:ascii="Calibri"/>
                <w:b/>
                <w:sz w:val="20"/>
              </w:rPr>
              <w:t>topic</w:t>
            </w:r>
            <w:r>
              <w:rPr>
                <w:rFonts w:ascii="Calibri"/>
                <w:b/>
                <w:spacing w:val="2"/>
                <w:sz w:val="20"/>
              </w:rPr>
              <w:t xml:space="preserve"> </w:t>
            </w:r>
            <w:r>
              <w:rPr>
                <w:rFonts w:ascii="Calibri"/>
                <w:b/>
                <w:sz w:val="20"/>
              </w:rPr>
              <w:t>and</w:t>
            </w:r>
            <w:r>
              <w:rPr>
                <w:rFonts w:ascii="Calibri"/>
                <w:b/>
                <w:spacing w:val="-4"/>
                <w:sz w:val="20"/>
              </w:rPr>
              <w:t xml:space="preserve"> </w:t>
            </w:r>
            <w:r>
              <w:rPr>
                <w:rFonts w:ascii="Calibri"/>
                <w:b/>
                <w:sz w:val="20"/>
              </w:rPr>
              <w:t>not</w:t>
            </w:r>
            <w:r>
              <w:rPr>
                <w:rFonts w:ascii="Calibri"/>
                <w:b/>
                <w:spacing w:val="-3"/>
                <w:sz w:val="20"/>
              </w:rPr>
              <w:t xml:space="preserve"> </w:t>
            </w:r>
            <w:r>
              <w:rPr>
                <w:rFonts w:ascii="Calibri"/>
                <w:b/>
                <w:sz w:val="20"/>
              </w:rPr>
              <w:t>left</w:t>
            </w:r>
            <w:r>
              <w:rPr>
                <w:rFonts w:ascii="Calibri"/>
                <w:b/>
                <w:spacing w:val="-5"/>
                <w:sz w:val="20"/>
              </w:rPr>
              <w:t xml:space="preserve"> </w:t>
            </w:r>
            <w:r>
              <w:rPr>
                <w:rFonts w:ascii="Calibri"/>
                <w:b/>
                <w:sz w:val="20"/>
              </w:rPr>
              <w:t>open</w:t>
            </w:r>
            <w:r>
              <w:rPr>
                <w:rFonts w:ascii="Calibri"/>
                <w:b/>
                <w:spacing w:val="-5"/>
                <w:sz w:val="20"/>
              </w:rPr>
              <w:t xml:space="preserve"> </w:t>
            </w:r>
            <w:r>
              <w:rPr>
                <w:rFonts w:ascii="Calibri"/>
                <w:b/>
                <w:sz w:val="20"/>
              </w:rPr>
              <w:t>to</w:t>
            </w:r>
            <w:r>
              <w:rPr>
                <w:rFonts w:ascii="Calibri"/>
                <w:b/>
                <w:spacing w:val="-2"/>
                <w:sz w:val="20"/>
              </w:rPr>
              <w:t xml:space="preserve"> generalization</w:t>
            </w:r>
          </w:p>
        </w:tc>
        <w:tc>
          <w:tcPr>
            <w:tcW w:w="6445" w:type="dxa"/>
            <w:gridSpan w:val="2"/>
          </w:tcPr>
          <w:p w:rsidR="007332B6" w:rsidRPr="00051808" w:rsidRDefault="00051808">
            <w:pPr>
              <w:pStyle w:val="TableParagraph"/>
              <w:ind w:left="0"/>
              <w:rPr>
                <w:rFonts w:asciiTheme="minorHAnsi" w:hAnsiTheme="minorHAnsi" w:cstheme="minorHAnsi"/>
                <w:sz w:val="18"/>
              </w:rPr>
            </w:pPr>
            <w:r w:rsidRPr="00051808">
              <w:rPr>
                <w:rFonts w:asciiTheme="minorHAnsi" w:hAnsiTheme="minorHAnsi" w:cstheme="minorHAnsi"/>
                <w:sz w:val="20"/>
                <w:szCs w:val="20"/>
              </w:rPr>
              <w:t>We thank the reviewer for this helpful suggestion. We have revised the title to: “Musculoskeletal Disorders among Dentists in Morocco: A Descriptive Cross-Sectional Analysis” to clearly indicate the study location and avoid overgeneralization. The title page and running title have been updated accordingly.</w:t>
            </w:r>
          </w:p>
        </w:tc>
      </w:tr>
      <w:tr w:rsidR="007332B6">
        <w:trPr>
          <w:trHeight w:val="1262"/>
        </w:trPr>
        <w:tc>
          <w:tcPr>
            <w:tcW w:w="5352" w:type="dxa"/>
            <w:gridSpan w:val="3"/>
          </w:tcPr>
          <w:p w:rsidR="007332B6" w:rsidRDefault="00000000">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7332B6" w:rsidRDefault="00000000">
            <w:pPr>
              <w:pStyle w:val="TableParagraph"/>
              <w:spacing w:before="1"/>
              <w:ind w:left="468"/>
              <w:rPr>
                <w:rFonts w:ascii="Calibri"/>
                <w:b/>
                <w:sz w:val="20"/>
              </w:rPr>
            </w:pPr>
            <w:r>
              <w:rPr>
                <w:rFonts w:ascii="Calibri"/>
                <w:b/>
                <w:spacing w:val="-2"/>
                <w:sz w:val="20"/>
              </w:rPr>
              <w:t>Adequate</w:t>
            </w:r>
          </w:p>
        </w:tc>
        <w:tc>
          <w:tcPr>
            <w:tcW w:w="6445" w:type="dxa"/>
            <w:gridSpan w:val="2"/>
          </w:tcPr>
          <w:p w:rsidR="007332B6" w:rsidRPr="00051808" w:rsidRDefault="00051808">
            <w:pPr>
              <w:pStyle w:val="TableParagraph"/>
              <w:ind w:left="0"/>
              <w:rPr>
                <w:rFonts w:asciiTheme="minorHAnsi" w:hAnsiTheme="minorHAnsi" w:cstheme="minorHAnsi"/>
                <w:sz w:val="20"/>
                <w:szCs w:val="20"/>
              </w:rPr>
            </w:pPr>
            <w:r w:rsidRPr="00051808">
              <w:rPr>
                <w:rFonts w:asciiTheme="minorHAnsi" w:hAnsiTheme="minorHAnsi" w:cstheme="minorHAnsi"/>
                <w:sz w:val="20"/>
                <w:szCs w:val="20"/>
              </w:rPr>
              <w:t>We appreciate the reviewer’s positive assessment of the abstract. No major changes were made, apart from minor language polishing to improve clarity and consistency with the revised title.</w:t>
            </w:r>
          </w:p>
        </w:tc>
      </w:tr>
      <w:tr w:rsidR="007332B6">
        <w:trPr>
          <w:trHeight w:val="733"/>
        </w:trPr>
        <w:tc>
          <w:tcPr>
            <w:tcW w:w="5352" w:type="dxa"/>
            <w:gridSpan w:val="3"/>
          </w:tcPr>
          <w:p w:rsidR="007332B6" w:rsidRDefault="00000000">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7332B6" w:rsidRDefault="00000000">
            <w:pPr>
              <w:pStyle w:val="TableParagraph"/>
              <w:spacing w:before="1"/>
              <w:ind w:left="108"/>
              <w:rPr>
                <w:rFonts w:ascii="Calibri"/>
                <w:b/>
                <w:sz w:val="20"/>
              </w:rPr>
            </w:pPr>
            <w:proofErr w:type="gramStart"/>
            <w:r>
              <w:rPr>
                <w:rFonts w:ascii="Calibri"/>
                <w:b/>
                <w:sz w:val="20"/>
              </w:rPr>
              <w:t>Yes</w:t>
            </w:r>
            <w:r>
              <w:rPr>
                <w:rFonts w:ascii="Calibri"/>
                <w:b/>
                <w:spacing w:val="-4"/>
                <w:sz w:val="20"/>
              </w:rPr>
              <w:t xml:space="preserve"> </w:t>
            </w:r>
            <w:r>
              <w:rPr>
                <w:rFonts w:ascii="Calibri"/>
                <w:b/>
                <w:sz w:val="20"/>
              </w:rPr>
              <w:t>it</w:t>
            </w:r>
            <w:r>
              <w:rPr>
                <w:rFonts w:ascii="Calibri"/>
                <w:b/>
                <w:spacing w:val="-1"/>
                <w:sz w:val="20"/>
              </w:rPr>
              <w:t xml:space="preserve"> </w:t>
            </w:r>
            <w:r>
              <w:rPr>
                <w:rFonts w:ascii="Calibri"/>
                <w:b/>
                <w:sz w:val="20"/>
              </w:rPr>
              <w:t>is</w:t>
            </w:r>
            <w:proofErr w:type="gramEnd"/>
            <w:r>
              <w:rPr>
                <w:rFonts w:ascii="Calibri"/>
                <w:b/>
                <w:spacing w:val="-2"/>
                <w:sz w:val="20"/>
              </w:rPr>
              <w:t xml:space="preserve"> sufficient.</w:t>
            </w:r>
          </w:p>
          <w:p w:rsidR="007332B6" w:rsidRDefault="00000000">
            <w:pPr>
              <w:pStyle w:val="TableParagraph"/>
              <w:spacing w:line="240" w:lineRule="atLeast"/>
              <w:ind w:left="108" w:right="131"/>
              <w:rPr>
                <w:rFonts w:ascii="Calibri"/>
                <w:b/>
                <w:sz w:val="20"/>
              </w:rPr>
            </w:pPr>
            <w:r>
              <w:rPr>
                <w:rFonts w:ascii="Calibri"/>
                <w:b/>
                <w:sz w:val="20"/>
              </w:rPr>
              <w:t>A</w:t>
            </w:r>
            <w:r>
              <w:rPr>
                <w:rFonts w:ascii="Calibri"/>
                <w:b/>
                <w:spacing w:val="-4"/>
                <w:sz w:val="20"/>
              </w:rPr>
              <w:t xml:space="preserve"> </w:t>
            </w:r>
            <w:r>
              <w:rPr>
                <w:rFonts w:ascii="Calibri"/>
                <w:b/>
                <w:sz w:val="20"/>
              </w:rPr>
              <w:t>descriptive</w:t>
            </w:r>
            <w:r>
              <w:rPr>
                <w:rFonts w:ascii="Calibri"/>
                <w:b/>
                <w:spacing w:val="-3"/>
                <w:sz w:val="20"/>
              </w:rPr>
              <w:t xml:space="preserve"> </w:t>
            </w:r>
            <w:r>
              <w:rPr>
                <w:rFonts w:ascii="Calibri"/>
                <w:b/>
                <w:sz w:val="20"/>
              </w:rPr>
              <w:t>and</w:t>
            </w:r>
            <w:r>
              <w:rPr>
                <w:rFonts w:ascii="Calibri"/>
                <w:b/>
                <w:spacing w:val="-3"/>
                <w:sz w:val="20"/>
              </w:rPr>
              <w:t xml:space="preserve"> </w:t>
            </w:r>
            <w:r>
              <w:rPr>
                <w:rFonts w:ascii="Calibri"/>
                <w:b/>
                <w:sz w:val="20"/>
              </w:rPr>
              <w:t>analytical</w:t>
            </w:r>
            <w:r>
              <w:rPr>
                <w:rFonts w:ascii="Calibri"/>
                <w:b/>
                <w:spacing w:val="-5"/>
                <w:sz w:val="20"/>
              </w:rPr>
              <w:t xml:space="preserve"> </w:t>
            </w:r>
            <w:r>
              <w:rPr>
                <w:rFonts w:ascii="Calibri"/>
                <w:b/>
                <w:sz w:val="20"/>
              </w:rPr>
              <w:t>cross-sectional</w:t>
            </w:r>
            <w:r>
              <w:rPr>
                <w:rFonts w:ascii="Calibri"/>
                <w:b/>
                <w:spacing w:val="-5"/>
                <w:sz w:val="20"/>
              </w:rPr>
              <w:t xml:space="preserve"> </w:t>
            </w:r>
            <w:r>
              <w:rPr>
                <w:rFonts w:ascii="Calibri"/>
                <w:b/>
                <w:sz w:val="20"/>
              </w:rPr>
              <w:t>study</w:t>
            </w:r>
            <w:r>
              <w:rPr>
                <w:rFonts w:ascii="Calibri"/>
                <w:b/>
                <w:spacing w:val="-4"/>
                <w:sz w:val="20"/>
              </w:rPr>
              <w:t xml:space="preserve"> </w:t>
            </w:r>
            <w:r>
              <w:rPr>
                <w:rFonts w:ascii="Calibri"/>
                <w:b/>
                <w:sz w:val="20"/>
              </w:rPr>
              <w:t>was</w:t>
            </w:r>
            <w:r>
              <w:rPr>
                <w:rFonts w:ascii="Calibri"/>
                <w:b/>
                <w:spacing w:val="40"/>
                <w:sz w:val="20"/>
              </w:rPr>
              <w:t xml:space="preserve"> </w:t>
            </w:r>
            <w:r>
              <w:rPr>
                <w:rFonts w:ascii="Calibri"/>
                <w:b/>
                <w:sz w:val="20"/>
              </w:rPr>
              <w:t>conducted</w:t>
            </w:r>
            <w:r>
              <w:rPr>
                <w:rFonts w:ascii="Calibri"/>
                <w:b/>
                <w:spacing w:val="-3"/>
                <w:sz w:val="20"/>
              </w:rPr>
              <w:t xml:space="preserve"> </w:t>
            </w:r>
            <w:r>
              <w:rPr>
                <w:rFonts w:ascii="Calibri"/>
                <w:b/>
                <w:sz w:val="20"/>
              </w:rPr>
              <w:t>in</w:t>
            </w:r>
            <w:r>
              <w:rPr>
                <w:rFonts w:ascii="Calibri"/>
                <w:b/>
                <w:spacing w:val="-3"/>
                <w:sz w:val="20"/>
              </w:rPr>
              <w:t xml:space="preserve"> </w:t>
            </w:r>
            <w:r>
              <w:rPr>
                <w:rFonts w:ascii="Calibri"/>
                <w:b/>
                <w:sz w:val="20"/>
              </w:rPr>
              <w:t>accordance</w:t>
            </w:r>
            <w:r>
              <w:rPr>
                <w:rFonts w:ascii="Calibri"/>
                <w:b/>
                <w:spacing w:val="-3"/>
                <w:sz w:val="20"/>
              </w:rPr>
              <w:t xml:space="preserve"> </w:t>
            </w:r>
            <w:r>
              <w:rPr>
                <w:rFonts w:ascii="Calibri"/>
                <w:b/>
                <w:sz w:val="20"/>
              </w:rPr>
              <w:t>with</w:t>
            </w:r>
            <w:r>
              <w:rPr>
                <w:rFonts w:ascii="Calibri"/>
                <w:b/>
                <w:spacing w:val="-2"/>
                <w:sz w:val="20"/>
              </w:rPr>
              <w:t xml:space="preserve"> </w:t>
            </w:r>
            <w:r>
              <w:rPr>
                <w:rFonts w:ascii="Calibri"/>
                <w:b/>
                <w:sz w:val="20"/>
              </w:rPr>
              <w:t>the</w:t>
            </w:r>
            <w:r>
              <w:rPr>
                <w:rFonts w:ascii="Calibri"/>
                <w:b/>
                <w:spacing w:val="-3"/>
                <w:sz w:val="20"/>
              </w:rPr>
              <w:t xml:space="preserve"> </w:t>
            </w:r>
            <w:r>
              <w:rPr>
                <w:rFonts w:ascii="Calibri"/>
                <w:b/>
                <w:sz w:val="20"/>
              </w:rPr>
              <w:t>Declaration</w:t>
            </w:r>
            <w:r>
              <w:rPr>
                <w:rFonts w:ascii="Calibri"/>
                <w:b/>
                <w:spacing w:val="-2"/>
                <w:sz w:val="20"/>
              </w:rPr>
              <w:t xml:space="preserve"> </w:t>
            </w:r>
            <w:r>
              <w:rPr>
                <w:rFonts w:ascii="Calibri"/>
                <w:b/>
                <w:sz w:val="20"/>
              </w:rPr>
              <w:t>of Helsinki, ensuring adherence to ethical principles in medical research</w:t>
            </w:r>
          </w:p>
        </w:tc>
        <w:tc>
          <w:tcPr>
            <w:tcW w:w="6445" w:type="dxa"/>
            <w:gridSpan w:val="2"/>
          </w:tcPr>
          <w:p w:rsidR="007332B6" w:rsidRPr="00051808" w:rsidRDefault="00051808">
            <w:pPr>
              <w:pStyle w:val="TableParagraph"/>
              <w:ind w:left="0"/>
              <w:rPr>
                <w:rFonts w:asciiTheme="minorHAnsi" w:hAnsiTheme="minorHAnsi" w:cstheme="minorHAnsi"/>
                <w:sz w:val="20"/>
                <w:szCs w:val="20"/>
              </w:rPr>
            </w:pPr>
            <w:r w:rsidRPr="00051808">
              <w:rPr>
                <w:rFonts w:asciiTheme="minorHAnsi" w:hAnsiTheme="minorHAnsi" w:cstheme="minorHAnsi"/>
                <w:sz w:val="20"/>
                <w:szCs w:val="20"/>
              </w:rPr>
              <w:t>We thank the reviewer for acknowledging the scientific soundness of the study and the respect of ethical principles. In the Methods section, we have slightly clarified the description of the study design and ethical procedures to make these aspects even more explicit.</w:t>
            </w:r>
          </w:p>
        </w:tc>
      </w:tr>
      <w:tr w:rsidR="007332B6">
        <w:trPr>
          <w:trHeight w:val="702"/>
        </w:trPr>
        <w:tc>
          <w:tcPr>
            <w:tcW w:w="5352" w:type="dxa"/>
            <w:gridSpan w:val="3"/>
          </w:tcPr>
          <w:p w:rsidR="007332B6" w:rsidRDefault="00000000">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rsidR="007332B6" w:rsidRDefault="00000000">
            <w:pPr>
              <w:pStyle w:val="TableParagraph"/>
              <w:spacing w:line="223" w:lineRule="exact"/>
              <w:ind w:left="467"/>
              <w:rPr>
                <w:b/>
                <w:sz w:val="20"/>
              </w:rPr>
            </w:pPr>
            <w:r>
              <w:rPr>
                <w:b/>
                <w:sz w:val="20"/>
              </w:rPr>
              <w:t>them</w:t>
            </w:r>
            <w:r>
              <w:rPr>
                <w:b/>
                <w:spacing w:val="-2"/>
                <w:sz w:val="20"/>
              </w:rPr>
              <w:t xml:space="preserve"> </w:t>
            </w:r>
            <w:r>
              <w:rPr>
                <w:b/>
                <w:sz w:val="20"/>
              </w:rPr>
              <w:t>in</w:t>
            </w:r>
            <w:r>
              <w:rPr>
                <w:b/>
                <w:spacing w:val="-5"/>
                <w:sz w:val="20"/>
              </w:rPr>
              <w:t xml:space="preserve"> </w:t>
            </w:r>
            <w:r>
              <w:rPr>
                <w:b/>
                <w:sz w:val="20"/>
              </w:rPr>
              <w:t>the</w:t>
            </w:r>
            <w:r>
              <w:rPr>
                <w:b/>
                <w:spacing w:val="-4"/>
                <w:sz w:val="20"/>
              </w:rPr>
              <w:t xml:space="preserve"> </w:t>
            </w:r>
            <w:r>
              <w:rPr>
                <w:b/>
                <w:sz w:val="20"/>
              </w:rPr>
              <w:t>review</w:t>
            </w:r>
            <w:r>
              <w:rPr>
                <w:b/>
                <w:spacing w:val="-4"/>
                <w:sz w:val="20"/>
              </w:rPr>
              <w:t xml:space="preserve"> form.</w:t>
            </w:r>
          </w:p>
        </w:tc>
        <w:tc>
          <w:tcPr>
            <w:tcW w:w="9356" w:type="dxa"/>
          </w:tcPr>
          <w:p w:rsidR="007332B6" w:rsidRDefault="00000000">
            <w:pPr>
              <w:pStyle w:val="TableParagraph"/>
              <w:spacing w:line="243" w:lineRule="exact"/>
              <w:ind w:left="108"/>
              <w:rPr>
                <w:rFonts w:ascii="Calibri"/>
                <w:b/>
                <w:sz w:val="20"/>
              </w:rPr>
            </w:pPr>
            <w:r>
              <w:rPr>
                <w:rFonts w:ascii="Calibri"/>
                <w:b/>
                <w:spacing w:val="-2"/>
                <w:sz w:val="20"/>
              </w:rPr>
              <w:t>Adequate</w:t>
            </w:r>
          </w:p>
        </w:tc>
        <w:tc>
          <w:tcPr>
            <w:tcW w:w="6445" w:type="dxa"/>
            <w:gridSpan w:val="2"/>
          </w:tcPr>
          <w:p w:rsidR="007332B6" w:rsidRPr="00BA620D" w:rsidRDefault="00BA620D">
            <w:pPr>
              <w:pStyle w:val="TableParagraph"/>
              <w:ind w:left="0"/>
              <w:rPr>
                <w:rFonts w:asciiTheme="minorHAnsi" w:hAnsiTheme="minorHAnsi" w:cstheme="minorHAnsi"/>
                <w:sz w:val="20"/>
                <w:szCs w:val="20"/>
              </w:rPr>
            </w:pPr>
            <w:r w:rsidRPr="00BA620D">
              <w:rPr>
                <w:rFonts w:asciiTheme="minorHAnsi" w:hAnsiTheme="minorHAnsi" w:cstheme="minorHAnsi"/>
                <w:sz w:val="20"/>
                <w:szCs w:val="20"/>
              </w:rPr>
              <w:t>We thank the reviewer for the favorable comment on the English language quality. A final language check was performed to correct minor typographical errors and improve readability where needed.</w:t>
            </w:r>
          </w:p>
        </w:tc>
      </w:tr>
      <w:tr w:rsidR="007332B6">
        <w:trPr>
          <w:trHeight w:val="688"/>
        </w:trPr>
        <w:tc>
          <w:tcPr>
            <w:tcW w:w="5352" w:type="dxa"/>
            <w:gridSpan w:val="3"/>
          </w:tcPr>
          <w:p w:rsidR="007332B6" w:rsidRDefault="00000000">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7332B6" w:rsidRDefault="00000000">
            <w:pPr>
              <w:pStyle w:val="TableParagraph"/>
              <w:spacing w:before="1"/>
              <w:ind w:left="108"/>
              <w:rPr>
                <w:rFonts w:ascii="Calibri"/>
                <w:b/>
                <w:sz w:val="20"/>
              </w:rPr>
            </w:pPr>
            <w:proofErr w:type="gramStart"/>
            <w:r>
              <w:rPr>
                <w:rFonts w:ascii="Calibri"/>
                <w:b/>
                <w:sz w:val="20"/>
              </w:rPr>
              <w:t>Yes</w:t>
            </w:r>
            <w:r>
              <w:rPr>
                <w:rFonts w:ascii="Calibri"/>
                <w:b/>
                <w:spacing w:val="-4"/>
                <w:sz w:val="20"/>
              </w:rPr>
              <w:t xml:space="preserve"> </w:t>
            </w:r>
            <w:r>
              <w:rPr>
                <w:rFonts w:ascii="Calibri"/>
                <w:b/>
                <w:sz w:val="20"/>
              </w:rPr>
              <w:t>it</w:t>
            </w:r>
            <w:r>
              <w:rPr>
                <w:rFonts w:ascii="Calibri"/>
                <w:b/>
                <w:spacing w:val="-1"/>
                <w:sz w:val="20"/>
              </w:rPr>
              <w:t xml:space="preserve"> </w:t>
            </w:r>
            <w:r>
              <w:rPr>
                <w:rFonts w:ascii="Calibri"/>
                <w:b/>
                <w:sz w:val="20"/>
              </w:rPr>
              <w:t>is</w:t>
            </w:r>
            <w:proofErr w:type="gramEnd"/>
            <w:r>
              <w:rPr>
                <w:rFonts w:ascii="Calibri"/>
                <w:b/>
                <w:spacing w:val="-3"/>
                <w:sz w:val="20"/>
              </w:rPr>
              <w:t xml:space="preserve"> </w:t>
            </w:r>
            <w:r>
              <w:rPr>
                <w:rFonts w:ascii="Calibri"/>
                <w:b/>
                <w:spacing w:val="-2"/>
                <w:sz w:val="20"/>
              </w:rPr>
              <w:t>suitable</w:t>
            </w:r>
          </w:p>
        </w:tc>
        <w:tc>
          <w:tcPr>
            <w:tcW w:w="6445" w:type="dxa"/>
            <w:gridSpan w:val="2"/>
          </w:tcPr>
          <w:p w:rsidR="007332B6" w:rsidRPr="00BA620D" w:rsidRDefault="00BA620D">
            <w:pPr>
              <w:pStyle w:val="TableParagraph"/>
              <w:ind w:left="0"/>
              <w:rPr>
                <w:rFonts w:asciiTheme="minorHAnsi" w:hAnsiTheme="minorHAnsi" w:cstheme="minorHAnsi"/>
                <w:sz w:val="20"/>
                <w:szCs w:val="20"/>
              </w:rPr>
            </w:pPr>
            <w:r w:rsidRPr="00BA620D">
              <w:rPr>
                <w:rFonts w:asciiTheme="minorHAnsi" w:hAnsiTheme="minorHAnsi" w:cstheme="minorHAnsi"/>
                <w:sz w:val="20"/>
                <w:szCs w:val="20"/>
              </w:rPr>
              <w:t>We appreciate the reviewer’s time and constructive evaluation of our manuscript. We hope that the revisions made in response to the comments will further strengthen the clarity and impact of the paper.</w:t>
            </w:r>
          </w:p>
        </w:tc>
      </w:tr>
      <w:tr w:rsidR="007332B6">
        <w:trPr>
          <w:trHeight w:val="432"/>
        </w:trPr>
        <w:tc>
          <w:tcPr>
            <w:tcW w:w="5352" w:type="dxa"/>
            <w:gridSpan w:val="3"/>
          </w:tcPr>
          <w:p w:rsidR="007332B6" w:rsidRDefault="00000000">
            <w:pPr>
              <w:pStyle w:val="TableParagraph"/>
              <w:rPr>
                <w:sz w:val="20"/>
              </w:rPr>
            </w:pPr>
            <w:r>
              <w:rPr>
                <w:b/>
                <w:sz w:val="20"/>
                <w:u w:val="single"/>
              </w:rPr>
              <w:t>Optional/General</w:t>
            </w:r>
            <w:r>
              <w:rPr>
                <w:b/>
                <w:spacing w:val="-12"/>
                <w:sz w:val="20"/>
              </w:rPr>
              <w:t xml:space="preserve"> </w:t>
            </w:r>
            <w:r>
              <w:rPr>
                <w:spacing w:val="-2"/>
                <w:sz w:val="20"/>
              </w:rPr>
              <w:t>comments</w:t>
            </w:r>
          </w:p>
        </w:tc>
        <w:tc>
          <w:tcPr>
            <w:tcW w:w="9356" w:type="dxa"/>
          </w:tcPr>
          <w:p w:rsidR="007332B6" w:rsidRDefault="007332B6">
            <w:pPr>
              <w:pStyle w:val="TableParagraph"/>
              <w:ind w:left="0"/>
              <w:rPr>
                <w:sz w:val="18"/>
              </w:rPr>
            </w:pPr>
          </w:p>
        </w:tc>
        <w:tc>
          <w:tcPr>
            <w:tcW w:w="6445" w:type="dxa"/>
            <w:gridSpan w:val="2"/>
          </w:tcPr>
          <w:p w:rsidR="007332B6" w:rsidRDefault="007332B6">
            <w:pPr>
              <w:pStyle w:val="TableParagraph"/>
              <w:ind w:left="0"/>
              <w:rPr>
                <w:sz w:val="18"/>
              </w:rPr>
            </w:pPr>
          </w:p>
        </w:tc>
      </w:tr>
    </w:tbl>
    <w:p w:rsidR="007332B6" w:rsidRDefault="007332B6">
      <w:pPr>
        <w:pStyle w:val="Corpsdetexte"/>
        <w:rPr>
          <w:b w:val="0"/>
        </w:rPr>
      </w:pPr>
    </w:p>
    <w:p w:rsidR="007332B6" w:rsidRDefault="007332B6">
      <w:pPr>
        <w:pStyle w:val="Corpsdetexte"/>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7332B6">
        <w:trPr>
          <w:trHeight w:val="450"/>
        </w:trPr>
        <w:tc>
          <w:tcPr>
            <w:tcW w:w="21152" w:type="dxa"/>
            <w:gridSpan w:val="3"/>
            <w:tcBorders>
              <w:top w:val="nil"/>
              <w:left w:val="nil"/>
              <w:right w:val="nil"/>
            </w:tcBorders>
          </w:tcPr>
          <w:p w:rsidR="007332B6" w:rsidRDefault="00000000">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7332B6">
        <w:trPr>
          <w:trHeight w:val="935"/>
        </w:trPr>
        <w:tc>
          <w:tcPr>
            <w:tcW w:w="6831" w:type="dxa"/>
          </w:tcPr>
          <w:p w:rsidR="007332B6" w:rsidRDefault="007332B6">
            <w:pPr>
              <w:pStyle w:val="TableParagraph"/>
              <w:ind w:left="0"/>
              <w:rPr>
                <w:sz w:val="18"/>
              </w:rPr>
            </w:pPr>
          </w:p>
        </w:tc>
        <w:tc>
          <w:tcPr>
            <w:tcW w:w="8643" w:type="dxa"/>
          </w:tcPr>
          <w:p w:rsidR="007332B6" w:rsidRDefault="00000000">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rsidR="007332B6" w:rsidRDefault="00000000">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7332B6">
        <w:trPr>
          <w:trHeight w:val="935"/>
        </w:trPr>
        <w:tc>
          <w:tcPr>
            <w:tcW w:w="6831" w:type="dxa"/>
          </w:tcPr>
          <w:p w:rsidR="007332B6" w:rsidRDefault="007332B6">
            <w:pPr>
              <w:pStyle w:val="TableParagraph"/>
              <w:ind w:left="0"/>
              <w:rPr>
                <w:sz w:val="20"/>
              </w:rPr>
            </w:pPr>
          </w:p>
          <w:p w:rsidR="007332B6" w:rsidRDefault="00000000">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rsidR="007332B6" w:rsidRDefault="00000000">
            <w:pPr>
              <w:pStyle w:val="TableParagraph"/>
              <w:spacing w:before="115"/>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rsidR="007332B6" w:rsidRDefault="007332B6">
            <w:pPr>
              <w:pStyle w:val="TableParagraph"/>
              <w:spacing w:before="1"/>
              <w:ind w:left="0"/>
              <w:rPr>
                <w:sz w:val="20"/>
              </w:rPr>
            </w:pPr>
          </w:p>
          <w:p w:rsidR="007332B6" w:rsidRDefault="00000000">
            <w:pPr>
              <w:pStyle w:val="TableParagraph"/>
              <w:ind w:left="108"/>
              <w:rPr>
                <w:sz w:val="20"/>
              </w:rPr>
            </w:pPr>
            <w:r>
              <w:rPr>
                <w:spacing w:val="-5"/>
                <w:sz w:val="20"/>
              </w:rPr>
              <w:t>No</w:t>
            </w:r>
          </w:p>
        </w:tc>
        <w:tc>
          <w:tcPr>
            <w:tcW w:w="5678" w:type="dxa"/>
          </w:tcPr>
          <w:p w:rsidR="007332B6" w:rsidRPr="00BA620D" w:rsidRDefault="00BA620D">
            <w:pPr>
              <w:pStyle w:val="TableParagraph"/>
              <w:spacing w:line="254" w:lineRule="auto"/>
              <w:ind w:left="5" w:right="74"/>
              <w:rPr>
                <w:rFonts w:asciiTheme="minorHAnsi" w:hAnsiTheme="minorHAnsi" w:cstheme="minorHAnsi"/>
                <w:b/>
                <w:sz w:val="20"/>
                <w:szCs w:val="20"/>
              </w:rPr>
            </w:pPr>
            <w:r w:rsidRPr="00BA620D">
              <w:rPr>
                <w:rFonts w:asciiTheme="minorHAnsi" w:hAnsiTheme="minorHAnsi" w:cstheme="minorHAnsi"/>
                <w:sz w:val="20"/>
                <w:szCs w:val="20"/>
              </w:rPr>
              <w:t>We thank the reviewer for confirming that there are no ethical concerns. As described in the Methods section, the study respected the principles of the Declaration of Helsinki, ensured anonymity, and obtained informed consent through voluntary participation.</w:t>
            </w:r>
          </w:p>
        </w:tc>
      </w:tr>
    </w:tbl>
    <w:p w:rsidR="007332B6" w:rsidRDefault="007332B6">
      <w:pPr>
        <w:pStyle w:val="Corpsdetexte"/>
        <w:rPr>
          <w:b w:val="0"/>
        </w:rPr>
      </w:pPr>
    </w:p>
    <w:p w:rsidR="007332B6" w:rsidRDefault="007332B6">
      <w:pPr>
        <w:pStyle w:val="Corpsdetexte"/>
        <w:rPr>
          <w:b w:val="0"/>
        </w:rPr>
      </w:pPr>
    </w:p>
    <w:sectPr w:rsidR="007332B6">
      <w:pgSz w:w="23820" w:h="16840" w:orient="landscape"/>
      <w:pgMar w:top="1820" w:right="1275" w:bottom="1311"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3A51" w:rsidRDefault="00DD3A51">
      <w:r>
        <w:separator/>
      </w:r>
    </w:p>
  </w:endnote>
  <w:endnote w:type="continuationSeparator" w:id="0">
    <w:p w:rsidR="00DD3A51" w:rsidRDefault="00DD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3A51" w:rsidRDefault="00DD3A51">
      <w:r>
        <w:separator/>
      </w:r>
    </w:p>
  </w:footnote>
  <w:footnote w:type="continuationSeparator" w:id="0">
    <w:p w:rsidR="00DD3A51" w:rsidRDefault="00DD3A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332B6"/>
    <w:rsid w:val="00051808"/>
    <w:rsid w:val="002D6739"/>
    <w:rsid w:val="005F4015"/>
    <w:rsid w:val="007332B6"/>
    <w:rsid w:val="00BA620D"/>
    <w:rsid w:val="00DD3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CBE45E-330F-4D35-ABAA-F474EF9C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Titre">
    <w:name w:val="Title"/>
    <w:basedOn w:val="Normal"/>
    <w:uiPriority w:val="10"/>
    <w:qFormat/>
    <w:pPr>
      <w:spacing w:before="12"/>
      <w:ind w:left="20"/>
    </w:pPr>
    <w:rPr>
      <w:rFonts w:ascii="Arial" w:eastAsia="Arial" w:hAnsi="Arial" w:cs="Arial"/>
      <w:b/>
      <w:bCs/>
      <w:sz w:val="24"/>
      <w:szCs w:val="24"/>
      <w:u w:val="single" w:color="000000"/>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rrd.com/index.php/IJRRD"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652</Words>
  <Characters>3586</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ab</cp:lastModifiedBy>
  <cp:revision>6</cp:revision>
  <dcterms:created xsi:type="dcterms:W3CDTF">2026-02-06T09:58:00Z</dcterms:created>
  <dcterms:modified xsi:type="dcterms:W3CDTF">2026-02-07T09:35:00Z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2026-02-05T00:00:00Z</vt:filetime>
  </property>
  <property fmtid="{D5CDD505-2E9C-101B-9397-08002B2CF9AE}" pid="3" name="Creator">
    <vt:lpwstr>Microsoft® Word for Microsoft 365</vt:lpwstr>
  </property>
  <property fmtid="{D5CDD505-2E9C-101B-9397-08002B2CF9AE}" pid="4" name="LastSaved">
    <vt:filetime>2026-02-06T00:00:00Z</vt:filetime>
  </property>
  <property fmtid="{D5CDD505-2E9C-101B-9397-08002B2CF9AE}" pid="5" name="Producer">
    <vt:lpwstr>Microsoft® Word for Microsoft 365</vt:lpwstr>
  </property>
</Properties>
</file>