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888E1C4" w14:textId="77777777" w:rsidTr="002643B3">
        <w:trPr>
          <w:trHeight w:val="290"/>
        </w:trPr>
        <w:tc>
          <w:tcPr>
            <w:tcW w:w="5000" w:type="pct"/>
            <w:gridSpan w:val="2"/>
            <w:tcBorders>
              <w:top w:val="nil"/>
              <w:left w:val="nil"/>
              <w:right w:val="nil"/>
            </w:tcBorders>
          </w:tcPr>
          <w:p w14:paraId="0A04785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3DD24F3" w14:textId="77777777" w:rsidTr="002643B3">
        <w:trPr>
          <w:trHeight w:val="290"/>
        </w:trPr>
        <w:tc>
          <w:tcPr>
            <w:tcW w:w="1234" w:type="pct"/>
          </w:tcPr>
          <w:p w14:paraId="6649FF5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FD545A2" w14:textId="77777777" w:rsidR="0000007A" w:rsidRPr="00E65EB7" w:rsidRDefault="00133B7E" w:rsidP="00E65EB7">
            <w:pPr>
              <w:rPr>
                <w:rFonts w:ascii="Arial" w:hAnsi="Arial" w:cs="Arial"/>
                <w:b/>
                <w:bCs/>
                <w:color w:val="0000FF"/>
                <w:sz w:val="20"/>
                <w:szCs w:val="20"/>
              </w:rPr>
            </w:pPr>
            <w:hyperlink r:id="rId8" w:history="1">
              <w:r w:rsidR="00B949AF" w:rsidRPr="000C550D">
                <w:rPr>
                  <w:rStyle w:val="Hyperlink"/>
                  <w:rFonts w:ascii="Arial" w:hAnsi="Arial" w:cs="Arial"/>
                  <w:b/>
                  <w:bCs/>
                  <w:sz w:val="20"/>
                  <w:szCs w:val="20"/>
                </w:rPr>
                <w:t xml:space="preserve">Asian Research Journal of </w:t>
              </w:r>
              <w:proofErr w:type="spellStart"/>
              <w:r w:rsidR="00B949AF" w:rsidRPr="000C550D">
                <w:rPr>
                  <w:rStyle w:val="Hyperlink"/>
                  <w:rFonts w:ascii="Arial" w:hAnsi="Arial" w:cs="Arial"/>
                  <w:b/>
                  <w:bCs/>
                  <w:sz w:val="20"/>
                  <w:szCs w:val="20"/>
                </w:rPr>
                <w:t>Gynaecology</w:t>
              </w:r>
              <w:proofErr w:type="spellEnd"/>
              <w:r w:rsidR="00B949AF" w:rsidRPr="000C550D">
                <w:rPr>
                  <w:rStyle w:val="Hyperlink"/>
                  <w:rFonts w:ascii="Arial" w:hAnsi="Arial" w:cs="Arial"/>
                  <w:b/>
                  <w:bCs/>
                  <w:sz w:val="20"/>
                  <w:szCs w:val="20"/>
                </w:rPr>
                <w:t xml:space="preserve"> and Obstetrics</w:t>
              </w:r>
            </w:hyperlink>
          </w:p>
        </w:tc>
      </w:tr>
      <w:tr w:rsidR="0000007A" w:rsidRPr="00F245A7" w14:paraId="78873995" w14:textId="77777777" w:rsidTr="002643B3">
        <w:trPr>
          <w:trHeight w:val="290"/>
        </w:trPr>
        <w:tc>
          <w:tcPr>
            <w:tcW w:w="1234" w:type="pct"/>
          </w:tcPr>
          <w:p w14:paraId="05DF7AF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97CEC6E" w14:textId="77777777" w:rsidR="0000007A" w:rsidRPr="00F245A7" w:rsidRDefault="001804ED" w:rsidP="00F3669D">
            <w:pPr>
              <w:pStyle w:val="NormalWeb"/>
              <w:spacing w:before="0" w:beforeAutospacing="0" w:after="0" w:afterAutospacing="0"/>
              <w:rPr>
                <w:rFonts w:ascii="Arial" w:hAnsi="Arial" w:cs="Arial"/>
                <w:b/>
                <w:bCs/>
                <w:sz w:val="20"/>
                <w:szCs w:val="28"/>
                <w:lang w:val="en-GB"/>
              </w:rPr>
            </w:pPr>
            <w:r w:rsidRPr="001804ED">
              <w:rPr>
                <w:rFonts w:ascii="Arial" w:hAnsi="Arial" w:cs="Arial"/>
                <w:b/>
                <w:bCs/>
                <w:sz w:val="20"/>
                <w:szCs w:val="28"/>
                <w:lang w:val="en-GB"/>
              </w:rPr>
              <w:t>Ms_ARJGO_151327</w:t>
            </w:r>
          </w:p>
        </w:tc>
      </w:tr>
      <w:tr w:rsidR="0000007A" w:rsidRPr="00F245A7" w14:paraId="55FCF838" w14:textId="77777777" w:rsidTr="002643B3">
        <w:trPr>
          <w:trHeight w:val="650"/>
        </w:trPr>
        <w:tc>
          <w:tcPr>
            <w:tcW w:w="1234" w:type="pct"/>
          </w:tcPr>
          <w:p w14:paraId="76B9127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50683D9" w14:textId="77777777" w:rsidR="0000007A" w:rsidRPr="00F245A7" w:rsidRDefault="001804ED" w:rsidP="000450FC">
            <w:pPr>
              <w:pStyle w:val="NormalWeb"/>
              <w:spacing w:before="0" w:beforeAutospacing="0" w:after="0" w:afterAutospacing="0"/>
              <w:rPr>
                <w:rFonts w:ascii="Arial" w:hAnsi="Arial" w:cs="Arial"/>
                <w:b/>
                <w:sz w:val="20"/>
                <w:szCs w:val="28"/>
                <w:lang w:val="en-GB"/>
              </w:rPr>
            </w:pPr>
            <w:r w:rsidRPr="001804ED">
              <w:rPr>
                <w:rFonts w:ascii="Arial" w:hAnsi="Arial" w:cs="Arial"/>
                <w:b/>
                <w:sz w:val="20"/>
                <w:szCs w:val="28"/>
                <w:lang w:val="en-GB"/>
              </w:rPr>
              <w:t xml:space="preserve">Rapid Progression </w:t>
            </w:r>
            <w:proofErr w:type="gramStart"/>
            <w:r w:rsidRPr="001804ED">
              <w:rPr>
                <w:rFonts w:ascii="Arial" w:hAnsi="Arial" w:cs="Arial"/>
                <w:b/>
                <w:sz w:val="20"/>
                <w:szCs w:val="28"/>
                <w:lang w:val="en-GB"/>
              </w:rPr>
              <w:t>Of</w:t>
            </w:r>
            <w:proofErr w:type="gramEnd"/>
            <w:r w:rsidRPr="001804ED">
              <w:rPr>
                <w:rFonts w:ascii="Arial" w:hAnsi="Arial" w:cs="Arial"/>
                <w:b/>
                <w:sz w:val="20"/>
                <w:szCs w:val="28"/>
                <w:lang w:val="en-GB"/>
              </w:rPr>
              <w:t xml:space="preserve"> Mixed Adenocarcinoma With Large-cell Neuroendocrine Carcinoma Of The Cervix</w:t>
            </w:r>
          </w:p>
        </w:tc>
      </w:tr>
      <w:tr w:rsidR="00CF0BBB" w:rsidRPr="00F245A7" w14:paraId="20F30EDB" w14:textId="77777777" w:rsidTr="002643B3">
        <w:trPr>
          <w:trHeight w:val="332"/>
        </w:trPr>
        <w:tc>
          <w:tcPr>
            <w:tcW w:w="1234" w:type="pct"/>
          </w:tcPr>
          <w:p w14:paraId="64CB54C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77F7D33" w14:textId="77777777" w:rsidR="00CF0BBB" w:rsidRPr="00F245A7" w:rsidRDefault="001804ED" w:rsidP="000450FC">
            <w:pPr>
              <w:pStyle w:val="NormalWeb"/>
              <w:spacing w:before="0" w:beforeAutospacing="0" w:after="0" w:afterAutospacing="0"/>
              <w:rPr>
                <w:rFonts w:ascii="Arial" w:hAnsi="Arial" w:cs="Arial"/>
                <w:b/>
                <w:sz w:val="20"/>
                <w:szCs w:val="28"/>
                <w:lang w:val="en-GB"/>
              </w:rPr>
            </w:pPr>
            <w:r w:rsidRPr="001804ED">
              <w:rPr>
                <w:rFonts w:ascii="Arial" w:hAnsi="Arial" w:cs="Arial"/>
                <w:b/>
                <w:sz w:val="20"/>
                <w:szCs w:val="28"/>
                <w:lang w:val="en-GB"/>
              </w:rPr>
              <w:t>Case Report</w:t>
            </w:r>
          </w:p>
        </w:tc>
      </w:tr>
    </w:tbl>
    <w:p w14:paraId="278DAEAB" w14:textId="77777777" w:rsidR="00037D52" w:rsidRPr="00F245A7" w:rsidRDefault="00037D52" w:rsidP="0000007A">
      <w:pPr>
        <w:pStyle w:val="BodyText"/>
        <w:rPr>
          <w:rFonts w:ascii="Arial" w:hAnsi="Arial" w:cs="Arial"/>
          <w:b/>
          <w:bCs/>
          <w:sz w:val="20"/>
          <w:szCs w:val="20"/>
          <w:u w:val="single"/>
          <w:lang w:val="en-GB"/>
        </w:rPr>
      </w:pPr>
    </w:p>
    <w:p w14:paraId="01729810" w14:textId="77777777" w:rsidR="00605952" w:rsidRPr="00F245A7" w:rsidRDefault="00605952" w:rsidP="0000007A">
      <w:pPr>
        <w:pStyle w:val="BodyText"/>
        <w:rPr>
          <w:rFonts w:ascii="Arial" w:hAnsi="Arial" w:cs="Arial"/>
          <w:b/>
          <w:bCs/>
          <w:sz w:val="20"/>
          <w:szCs w:val="20"/>
          <w:u w:val="single"/>
          <w:lang w:val="en-GB"/>
        </w:rPr>
      </w:pPr>
    </w:p>
    <w:p w14:paraId="42096A6D" w14:textId="6BA06032" w:rsidR="00B52CFB" w:rsidRPr="00900E9B" w:rsidRDefault="00B52CFB" w:rsidP="00B52CF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52CFB" w:rsidRPr="00900E9B" w14:paraId="1457EC2E" w14:textId="77777777">
        <w:tc>
          <w:tcPr>
            <w:tcW w:w="5000" w:type="pct"/>
            <w:gridSpan w:val="3"/>
            <w:tcBorders>
              <w:top w:val="nil"/>
              <w:left w:val="nil"/>
              <w:right w:val="nil"/>
            </w:tcBorders>
            <w:noWrap/>
          </w:tcPr>
          <w:p w14:paraId="7E44A645" w14:textId="77777777" w:rsidR="00B52CFB" w:rsidRPr="00900E9B" w:rsidRDefault="00B52CF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AAB9AA1" w14:textId="77777777" w:rsidR="00B52CFB" w:rsidRPr="00900E9B" w:rsidRDefault="00B52CFB">
            <w:pPr>
              <w:rPr>
                <w:sz w:val="20"/>
                <w:szCs w:val="20"/>
                <w:lang w:val="en-GB"/>
              </w:rPr>
            </w:pPr>
          </w:p>
        </w:tc>
      </w:tr>
      <w:tr w:rsidR="00B52CFB" w:rsidRPr="00900E9B" w14:paraId="2EF52274" w14:textId="77777777">
        <w:tc>
          <w:tcPr>
            <w:tcW w:w="1265" w:type="pct"/>
            <w:noWrap/>
          </w:tcPr>
          <w:p w14:paraId="0C0C6473" w14:textId="77777777" w:rsidR="00B52CFB" w:rsidRPr="00900E9B" w:rsidRDefault="00B52CFB">
            <w:pPr>
              <w:pStyle w:val="Heading2"/>
              <w:jc w:val="left"/>
              <w:rPr>
                <w:rFonts w:ascii="Times New Roman" w:hAnsi="Times New Roman"/>
                <w:lang w:val="en-GB"/>
              </w:rPr>
            </w:pPr>
          </w:p>
        </w:tc>
        <w:tc>
          <w:tcPr>
            <w:tcW w:w="2212" w:type="pct"/>
          </w:tcPr>
          <w:p w14:paraId="52764B0B" w14:textId="77777777" w:rsidR="00B52CFB" w:rsidRDefault="00B52CFB">
            <w:pPr>
              <w:pStyle w:val="Heading2"/>
              <w:jc w:val="left"/>
              <w:rPr>
                <w:rFonts w:ascii="Times New Roman" w:hAnsi="Times New Roman"/>
                <w:lang w:val="en-GB"/>
              </w:rPr>
            </w:pPr>
            <w:r w:rsidRPr="00900E9B">
              <w:rPr>
                <w:rFonts w:ascii="Times New Roman" w:hAnsi="Times New Roman"/>
                <w:lang w:val="en-GB"/>
              </w:rPr>
              <w:t>Reviewer’s comment</w:t>
            </w:r>
          </w:p>
          <w:p w14:paraId="1F29D8D6" w14:textId="77777777" w:rsidR="009976D2" w:rsidRDefault="009976D2" w:rsidP="009976D2">
            <w:pPr>
              <w:rPr>
                <w:b/>
                <w:bCs/>
                <w:sz w:val="20"/>
                <w:szCs w:val="20"/>
              </w:rPr>
            </w:pPr>
            <w:r w:rsidRPr="00A604EE">
              <w:rPr>
                <w:b/>
                <w:bCs/>
                <w:sz w:val="20"/>
                <w:szCs w:val="20"/>
                <w:highlight w:val="yellow"/>
              </w:rPr>
              <w:t>Artificial Intelligence (AI) generated or assisted review comments are strictly prohibited during peer review.</w:t>
            </w:r>
          </w:p>
          <w:p w14:paraId="23705C8A" w14:textId="77777777" w:rsidR="009976D2" w:rsidRPr="009976D2" w:rsidRDefault="009976D2" w:rsidP="009976D2">
            <w:pPr>
              <w:rPr>
                <w:lang w:val="en-GB"/>
              </w:rPr>
            </w:pPr>
          </w:p>
        </w:tc>
        <w:tc>
          <w:tcPr>
            <w:tcW w:w="1523" w:type="pct"/>
          </w:tcPr>
          <w:p w14:paraId="289AE8F6" w14:textId="77777777" w:rsidR="00284685" w:rsidRDefault="00284685" w:rsidP="0028468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E7DC23" w14:textId="77777777" w:rsidR="00B52CFB" w:rsidRPr="00900E9B" w:rsidRDefault="00B52CFB">
            <w:pPr>
              <w:pStyle w:val="Heading2"/>
              <w:jc w:val="left"/>
              <w:rPr>
                <w:rFonts w:ascii="Times New Roman" w:hAnsi="Times New Roman"/>
                <w:b w:val="0"/>
                <w:lang w:val="en-GB"/>
              </w:rPr>
            </w:pPr>
          </w:p>
        </w:tc>
      </w:tr>
      <w:tr w:rsidR="00B52CFB" w:rsidRPr="00900E9B" w14:paraId="436FBC23" w14:textId="77777777">
        <w:trPr>
          <w:trHeight w:val="1264"/>
        </w:trPr>
        <w:tc>
          <w:tcPr>
            <w:tcW w:w="1265" w:type="pct"/>
            <w:noWrap/>
          </w:tcPr>
          <w:p w14:paraId="0D3779A9" w14:textId="77777777" w:rsidR="00B52CFB" w:rsidRPr="00900E9B" w:rsidRDefault="00B52CF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44300BE" w14:textId="77777777" w:rsidR="00B52CFB" w:rsidRPr="00900E9B" w:rsidRDefault="00B52CFB">
            <w:pPr>
              <w:ind w:left="360"/>
              <w:rPr>
                <w:rFonts w:eastAsia="MS Mincho"/>
                <w:b/>
                <w:bCs/>
                <w:sz w:val="20"/>
                <w:szCs w:val="20"/>
                <w:lang w:val="en-GB"/>
              </w:rPr>
            </w:pPr>
          </w:p>
        </w:tc>
        <w:tc>
          <w:tcPr>
            <w:tcW w:w="2212" w:type="pct"/>
          </w:tcPr>
          <w:p w14:paraId="39804347" w14:textId="3EE52C45" w:rsidR="00B52CFB" w:rsidRPr="00900E9B" w:rsidRDefault="00F439EF">
            <w:pPr>
              <w:pStyle w:val="ListParagraph"/>
              <w:ind w:left="0"/>
              <w:rPr>
                <w:b/>
                <w:bCs/>
                <w:sz w:val="20"/>
                <w:szCs w:val="20"/>
                <w:lang w:val="en-GB"/>
              </w:rPr>
            </w:pPr>
            <w:r>
              <w:rPr>
                <w:b/>
                <w:bCs/>
                <w:sz w:val="20"/>
                <w:szCs w:val="20"/>
                <w:lang w:val="en-GB"/>
              </w:rPr>
              <w:t xml:space="preserve">This manuscript is important because it reports a rare and highly aggressive cervical malignancy with significant diagnostic challenges and rapid disease progression. It highlights the limitations of initial biopsy, emphasizes the need for thorough histopathological and immunohistochemical evaluation, and adds valuable clinical evidence to the limited literature, aiding early recognition and multidisciplinary management of this uncommon </w:t>
            </w:r>
            <w:proofErr w:type="spellStart"/>
            <w:r>
              <w:rPr>
                <w:b/>
                <w:bCs/>
                <w:sz w:val="20"/>
                <w:szCs w:val="20"/>
                <w:lang w:val="en-GB"/>
              </w:rPr>
              <w:t>tumor</w:t>
            </w:r>
            <w:proofErr w:type="spellEnd"/>
            <w:r>
              <w:rPr>
                <w:b/>
                <w:bCs/>
                <w:sz w:val="20"/>
                <w:szCs w:val="20"/>
                <w:lang w:val="en-GB"/>
              </w:rPr>
              <w:t>.</w:t>
            </w:r>
          </w:p>
        </w:tc>
        <w:tc>
          <w:tcPr>
            <w:tcW w:w="1523" w:type="pct"/>
          </w:tcPr>
          <w:p w14:paraId="08A1D4DC" w14:textId="6BECB8E0" w:rsidR="00B52CFB" w:rsidRPr="00900E9B" w:rsidRDefault="003F4ACD">
            <w:pPr>
              <w:pStyle w:val="Heading2"/>
              <w:jc w:val="left"/>
              <w:rPr>
                <w:rFonts w:ascii="Times New Roman" w:hAnsi="Times New Roman"/>
                <w:b w:val="0"/>
                <w:lang w:val="en-GB"/>
              </w:rPr>
            </w:pPr>
            <w:r>
              <w:rPr>
                <w:rFonts w:ascii="Times New Roman" w:hAnsi="Times New Roman"/>
                <w:b w:val="0"/>
                <w:lang w:val="en-GB"/>
              </w:rPr>
              <w:t xml:space="preserve">Noted </w:t>
            </w:r>
          </w:p>
        </w:tc>
      </w:tr>
      <w:tr w:rsidR="00B52CFB" w:rsidRPr="00900E9B" w14:paraId="24068356" w14:textId="77777777">
        <w:trPr>
          <w:trHeight w:val="1262"/>
        </w:trPr>
        <w:tc>
          <w:tcPr>
            <w:tcW w:w="1265" w:type="pct"/>
            <w:noWrap/>
          </w:tcPr>
          <w:p w14:paraId="309157BE" w14:textId="77777777" w:rsidR="00B52CFB" w:rsidRPr="00900E9B" w:rsidRDefault="00B52CFB">
            <w:pPr>
              <w:ind w:left="360"/>
              <w:rPr>
                <w:b/>
                <w:bCs/>
                <w:sz w:val="20"/>
                <w:szCs w:val="20"/>
                <w:lang w:val="en-GB"/>
              </w:rPr>
            </w:pPr>
            <w:r w:rsidRPr="00900E9B">
              <w:rPr>
                <w:b/>
                <w:bCs/>
                <w:sz w:val="20"/>
                <w:szCs w:val="20"/>
                <w:lang w:val="en-GB"/>
              </w:rPr>
              <w:t>Is the title of the article suitable?</w:t>
            </w:r>
          </w:p>
          <w:p w14:paraId="52DFE35F" w14:textId="77777777" w:rsidR="00B52CFB" w:rsidRPr="00900E9B" w:rsidRDefault="00B52CFB">
            <w:pPr>
              <w:ind w:left="360"/>
              <w:rPr>
                <w:b/>
                <w:bCs/>
                <w:sz w:val="20"/>
                <w:szCs w:val="20"/>
                <w:lang w:val="en-GB"/>
              </w:rPr>
            </w:pPr>
            <w:r w:rsidRPr="00900E9B">
              <w:rPr>
                <w:b/>
                <w:bCs/>
                <w:sz w:val="20"/>
                <w:szCs w:val="20"/>
                <w:lang w:val="en-GB"/>
              </w:rPr>
              <w:t>(If not please suggest an alternative title)</w:t>
            </w:r>
          </w:p>
          <w:p w14:paraId="72229B0F" w14:textId="77777777" w:rsidR="00B52CFB" w:rsidRPr="00900E9B" w:rsidRDefault="00B52CFB">
            <w:pPr>
              <w:pStyle w:val="Heading2"/>
              <w:jc w:val="left"/>
              <w:rPr>
                <w:rFonts w:ascii="Times New Roman" w:hAnsi="Times New Roman"/>
                <w:u w:val="single"/>
                <w:lang w:val="en-GB"/>
              </w:rPr>
            </w:pPr>
          </w:p>
        </w:tc>
        <w:tc>
          <w:tcPr>
            <w:tcW w:w="2212" w:type="pct"/>
          </w:tcPr>
          <w:p w14:paraId="34A38FB4" w14:textId="13215532" w:rsidR="00B52CFB" w:rsidRPr="00900E9B" w:rsidRDefault="002E73CB" w:rsidP="00327AEA">
            <w:pPr>
              <w:rPr>
                <w:b/>
                <w:bCs/>
                <w:sz w:val="20"/>
                <w:szCs w:val="20"/>
                <w:lang w:val="en-GB"/>
              </w:rPr>
            </w:pPr>
            <w:r>
              <w:rPr>
                <w:b/>
                <w:bCs/>
                <w:sz w:val="20"/>
                <w:szCs w:val="20"/>
                <w:lang w:val="en-GB"/>
              </w:rPr>
              <w:t>Yes</w:t>
            </w:r>
          </w:p>
        </w:tc>
        <w:tc>
          <w:tcPr>
            <w:tcW w:w="1523" w:type="pct"/>
          </w:tcPr>
          <w:p w14:paraId="01CCAC9C" w14:textId="67EC8089" w:rsidR="00B52CFB" w:rsidRPr="00900E9B" w:rsidRDefault="003F4ACD">
            <w:pPr>
              <w:pStyle w:val="Heading2"/>
              <w:jc w:val="left"/>
              <w:rPr>
                <w:rFonts w:ascii="Times New Roman" w:hAnsi="Times New Roman"/>
                <w:b w:val="0"/>
                <w:lang w:val="en-GB"/>
              </w:rPr>
            </w:pPr>
            <w:r>
              <w:rPr>
                <w:rFonts w:ascii="Times New Roman" w:hAnsi="Times New Roman"/>
                <w:b w:val="0"/>
                <w:lang w:val="en-GB"/>
              </w:rPr>
              <w:t xml:space="preserve">Thanks </w:t>
            </w:r>
          </w:p>
        </w:tc>
      </w:tr>
      <w:tr w:rsidR="00B52CFB" w:rsidRPr="00900E9B" w14:paraId="4154CD6F" w14:textId="77777777">
        <w:trPr>
          <w:trHeight w:val="1262"/>
        </w:trPr>
        <w:tc>
          <w:tcPr>
            <w:tcW w:w="1265" w:type="pct"/>
            <w:noWrap/>
          </w:tcPr>
          <w:p w14:paraId="28E94998" w14:textId="77777777" w:rsidR="00B52CFB" w:rsidRPr="00900E9B" w:rsidRDefault="00B52CF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8B92469" w14:textId="77777777" w:rsidR="00B52CFB" w:rsidRPr="00900E9B" w:rsidRDefault="00B52CFB">
            <w:pPr>
              <w:pStyle w:val="Heading2"/>
              <w:jc w:val="left"/>
              <w:rPr>
                <w:rFonts w:ascii="Times New Roman" w:hAnsi="Times New Roman"/>
                <w:u w:val="single"/>
                <w:lang w:val="en-GB"/>
              </w:rPr>
            </w:pPr>
          </w:p>
        </w:tc>
        <w:tc>
          <w:tcPr>
            <w:tcW w:w="2212" w:type="pct"/>
          </w:tcPr>
          <w:p w14:paraId="11B6A1F8" w14:textId="28D43859" w:rsidR="00B52CFB" w:rsidRPr="00900E9B" w:rsidRDefault="00327AEA" w:rsidP="00327AEA">
            <w:pPr>
              <w:rPr>
                <w:b/>
                <w:bCs/>
                <w:sz w:val="20"/>
                <w:szCs w:val="20"/>
                <w:lang w:val="en-GB"/>
              </w:rPr>
            </w:pPr>
            <w:proofErr w:type="gramStart"/>
            <w:r>
              <w:rPr>
                <w:b/>
                <w:bCs/>
                <w:sz w:val="20"/>
                <w:szCs w:val="20"/>
                <w:lang w:val="en-GB"/>
              </w:rPr>
              <w:t>Yes ,</w:t>
            </w:r>
            <w:proofErr w:type="gramEnd"/>
            <w:r>
              <w:rPr>
                <w:b/>
                <w:bCs/>
                <w:sz w:val="20"/>
                <w:szCs w:val="20"/>
                <w:lang w:val="en-GB"/>
              </w:rPr>
              <w:t xml:space="preserve"> the article is more comprehensive </w:t>
            </w:r>
          </w:p>
        </w:tc>
        <w:tc>
          <w:tcPr>
            <w:tcW w:w="1523" w:type="pct"/>
          </w:tcPr>
          <w:p w14:paraId="2670680F" w14:textId="1E22CC1D" w:rsidR="00B52CFB" w:rsidRPr="00900E9B" w:rsidRDefault="003F4ACD">
            <w:pPr>
              <w:pStyle w:val="Heading2"/>
              <w:jc w:val="left"/>
              <w:rPr>
                <w:rFonts w:ascii="Times New Roman" w:hAnsi="Times New Roman"/>
                <w:b w:val="0"/>
                <w:lang w:val="en-GB"/>
              </w:rPr>
            </w:pPr>
            <w:r>
              <w:rPr>
                <w:rFonts w:ascii="Times New Roman" w:hAnsi="Times New Roman"/>
                <w:b w:val="0"/>
                <w:lang w:val="en-GB"/>
              </w:rPr>
              <w:t>ok</w:t>
            </w:r>
          </w:p>
        </w:tc>
      </w:tr>
      <w:tr w:rsidR="00B52CFB" w:rsidRPr="00900E9B" w14:paraId="7F061153" w14:textId="77777777">
        <w:trPr>
          <w:trHeight w:val="704"/>
        </w:trPr>
        <w:tc>
          <w:tcPr>
            <w:tcW w:w="1265" w:type="pct"/>
            <w:noWrap/>
          </w:tcPr>
          <w:p w14:paraId="6D59E7D3" w14:textId="77777777" w:rsidR="00B52CFB" w:rsidRPr="00900E9B" w:rsidRDefault="00B52CF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D1F74F3" w14:textId="3F207743" w:rsidR="00B52CFB" w:rsidRPr="00C115E9" w:rsidRDefault="007818F5">
            <w:pPr>
              <w:pStyle w:val="ListParagraph"/>
              <w:ind w:left="0"/>
              <w:rPr>
                <w:bCs/>
                <w:sz w:val="20"/>
                <w:szCs w:val="20"/>
                <w:lang w:val="en-GB"/>
              </w:rPr>
            </w:pPr>
            <w:r>
              <w:rPr>
                <w:bCs/>
                <w:sz w:val="20"/>
                <w:szCs w:val="20"/>
                <w:lang w:val="en-GB"/>
              </w:rPr>
              <w:t>Yes — the manuscript is scientifically correct, and the core medical, pathological, and oncological concepts are accurate</w:t>
            </w:r>
          </w:p>
        </w:tc>
        <w:tc>
          <w:tcPr>
            <w:tcW w:w="1523" w:type="pct"/>
          </w:tcPr>
          <w:p w14:paraId="2AD66C50" w14:textId="07B53897" w:rsidR="00B52CFB" w:rsidRPr="00900E9B" w:rsidRDefault="003F4ACD">
            <w:pPr>
              <w:pStyle w:val="Heading2"/>
              <w:jc w:val="left"/>
              <w:rPr>
                <w:rFonts w:ascii="Times New Roman" w:hAnsi="Times New Roman"/>
                <w:b w:val="0"/>
                <w:lang w:val="en-GB"/>
              </w:rPr>
            </w:pPr>
            <w:r>
              <w:rPr>
                <w:rFonts w:ascii="Times New Roman" w:hAnsi="Times New Roman"/>
                <w:b w:val="0"/>
                <w:lang w:val="en-GB"/>
              </w:rPr>
              <w:t>Ok</w:t>
            </w:r>
          </w:p>
        </w:tc>
      </w:tr>
      <w:tr w:rsidR="00B52CFB" w:rsidRPr="00900E9B" w14:paraId="21596D6E" w14:textId="77777777">
        <w:trPr>
          <w:trHeight w:val="703"/>
        </w:trPr>
        <w:tc>
          <w:tcPr>
            <w:tcW w:w="1265" w:type="pct"/>
            <w:noWrap/>
          </w:tcPr>
          <w:p w14:paraId="26D39C4F" w14:textId="77777777" w:rsidR="00B52CFB" w:rsidRPr="00E10705" w:rsidRDefault="00B52CF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203F9E" w14:textId="52A66A14" w:rsidR="00B52CFB" w:rsidRPr="006F5EBE" w:rsidRDefault="007818F5">
            <w:pPr>
              <w:pStyle w:val="ListParagraph"/>
              <w:ind w:left="0"/>
              <w:rPr>
                <w:bCs/>
                <w:sz w:val="20"/>
                <w:szCs w:val="20"/>
                <w:lang w:val="en-GB"/>
              </w:rPr>
            </w:pPr>
            <w:r>
              <w:rPr>
                <w:bCs/>
                <w:sz w:val="20"/>
                <w:szCs w:val="20"/>
                <w:lang w:val="en-GB"/>
              </w:rPr>
              <w:t xml:space="preserve">Yes, reference </w:t>
            </w:r>
            <w:proofErr w:type="gramStart"/>
            <w:r>
              <w:rPr>
                <w:bCs/>
                <w:sz w:val="20"/>
                <w:szCs w:val="20"/>
                <w:lang w:val="en-GB"/>
              </w:rPr>
              <w:t>are</w:t>
            </w:r>
            <w:proofErr w:type="gramEnd"/>
            <w:r>
              <w:rPr>
                <w:bCs/>
                <w:sz w:val="20"/>
                <w:szCs w:val="20"/>
                <w:lang w:val="en-GB"/>
              </w:rPr>
              <w:t xml:space="preserve"> sufficient and recent </w:t>
            </w:r>
          </w:p>
        </w:tc>
        <w:tc>
          <w:tcPr>
            <w:tcW w:w="1523" w:type="pct"/>
          </w:tcPr>
          <w:p w14:paraId="33355DBA" w14:textId="71393992" w:rsidR="00B52CFB" w:rsidRPr="00900E9B" w:rsidRDefault="00A940CC">
            <w:pPr>
              <w:pStyle w:val="Heading2"/>
              <w:jc w:val="left"/>
              <w:rPr>
                <w:rFonts w:ascii="Times New Roman" w:hAnsi="Times New Roman"/>
                <w:b w:val="0"/>
                <w:lang w:val="en-GB"/>
              </w:rPr>
            </w:pPr>
            <w:r>
              <w:rPr>
                <w:rFonts w:ascii="Times New Roman" w:hAnsi="Times New Roman"/>
                <w:b w:val="0"/>
                <w:lang w:val="en-GB"/>
              </w:rPr>
              <w:t xml:space="preserve">Thanks </w:t>
            </w:r>
          </w:p>
        </w:tc>
      </w:tr>
      <w:tr w:rsidR="00B52CFB" w:rsidRPr="00900E9B" w14:paraId="03CA084E" w14:textId="77777777">
        <w:trPr>
          <w:trHeight w:val="386"/>
        </w:trPr>
        <w:tc>
          <w:tcPr>
            <w:tcW w:w="1265" w:type="pct"/>
            <w:noWrap/>
          </w:tcPr>
          <w:p w14:paraId="7EC7EC06" w14:textId="77777777" w:rsidR="00B52CFB" w:rsidRPr="00900E9B" w:rsidRDefault="00B52CF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6B6A4EE" w14:textId="77777777" w:rsidR="00B52CFB" w:rsidRPr="00900E9B" w:rsidRDefault="00B52CFB">
            <w:pPr>
              <w:rPr>
                <w:sz w:val="20"/>
                <w:szCs w:val="20"/>
                <w:lang w:val="en-GB"/>
              </w:rPr>
            </w:pPr>
          </w:p>
        </w:tc>
        <w:tc>
          <w:tcPr>
            <w:tcW w:w="2212" w:type="pct"/>
          </w:tcPr>
          <w:p w14:paraId="37E216F4" w14:textId="481682F3" w:rsidR="00B52CFB" w:rsidRPr="00900E9B" w:rsidRDefault="00340DE3">
            <w:pPr>
              <w:rPr>
                <w:sz w:val="20"/>
                <w:szCs w:val="20"/>
                <w:lang w:val="en-GB"/>
              </w:rPr>
            </w:pPr>
            <w:r>
              <w:rPr>
                <w:sz w:val="20"/>
                <w:szCs w:val="20"/>
                <w:lang w:val="en-GB"/>
              </w:rPr>
              <w:t xml:space="preserve">The language and English quality of article is </w:t>
            </w:r>
            <w:r w:rsidR="009A34FB">
              <w:rPr>
                <w:sz w:val="20"/>
                <w:szCs w:val="20"/>
                <w:lang w:val="en-GB"/>
              </w:rPr>
              <w:t xml:space="preserve">suitable for scholarly communication </w:t>
            </w:r>
          </w:p>
        </w:tc>
        <w:tc>
          <w:tcPr>
            <w:tcW w:w="1523" w:type="pct"/>
          </w:tcPr>
          <w:p w14:paraId="779755F8" w14:textId="0A6AAE7C" w:rsidR="00B52CFB" w:rsidRPr="00900E9B" w:rsidRDefault="00C04DD8">
            <w:pPr>
              <w:rPr>
                <w:sz w:val="20"/>
                <w:szCs w:val="20"/>
                <w:lang w:val="en-GB"/>
              </w:rPr>
            </w:pPr>
            <w:r>
              <w:rPr>
                <w:sz w:val="20"/>
                <w:szCs w:val="20"/>
                <w:lang w:val="en-GB"/>
              </w:rPr>
              <w:t>ok</w:t>
            </w:r>
            <w:bookmarkStart w:id="2" w:name="_GoBack"/>
            <w:bookmarkEnd w:id="2"/>
          </w:p>
        </w:tc>
      </w:tr>
      <w:tr w:rsidR="00B52CFB" w:rsidRPr="00900E9B" w14:paraId="4C8F7142" w14:textId="77777777">
        <w:trPr>
          <w:trHeight w:val="1178"/>
        </w:trPr>
        <w:tc>
          <w:tcPr>
            <w:tcW w:w="1265" w:type="pct"/>
            <w:noWrap/>
          </w:tcPr>
          <w:p w14:paraId="78AD3987" w14:textId="77777777" w:rsidR="00B52CFB" w:rsidRPr="00900E9B" w:rsidRDefault="00B52CF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884DBCB" w14:textId="77777777" w:rsidR="00B52CFB" w:rsidRPr="00900E9B" w:rsidRDefault="00B52CFB">
            <w:pPr>
              <w:pStyle w:val="Heading2"/>
              <w:jc w:val="left"/>
              <w:rPr>
                <w:rFonts w:ascii="Times New Roman" w:hAnsi="Times New Roman"/>
                <w:b w:val="0"/>
                <w:lang w:val="en-GB"/>
              </w:rPr>
            </w:pPr>
          </w:p>
        </w:tc>
        <w:tc>
          <w:tcPr>
            <w:tcW w:w="2212" w:type="pct"/>
          </w:tcPr>
          <w:p w14:paraId="0BF0B605" w14:textId="77777777" w:rsidR="00B52CFB" w:rsidRPr="000D0955" w:rsidRDefault="00B52CFB">
            <w:pPr>
              <w:pStyle w:val="NormalWeb"/>
              <w:spacing w:before="0" w:beforeAutospacing="0" w:after="0" w:afterAutospacing="0"/>
              <w:rPr>
                <w:rFonts w:ascii="Times New Roman" w:hAnsi="Times New Roman" w:cs="Times New Roman"/>
                <w:b/>
                <w:sz w:val="20"/>
                <w:szCs w:val="20"/>
                <w:lang w:val="en-GB"/>
              </w:rPr>
            </w:pPr>
          </w:p>
        </w:tc>
        <w:tc>
          <w:tcPr>
            <w:tcW w:w="1523" w:type="pct"/>
          </w:tcPr>
          <w:p w14:paraId="2C8384EE" w14:textId="77777777" w:rsidR="00B52CFB" w:rsidRPr="00900E9B" w:rsidRDefault="00B52CFB">
            <w:pPr>
              <w:rPr>
                <w:sz w:val="20"/>
                <w:szCs w:val="20"/>
                <w:lang w:val="en-GB"/>
              </w:rPr>
            </w:pPr>
          </w:p>
        </w:tc>
      </w:tr>
    </w:tbl>
    <w:p w14:paraId="35F8BFCD" w14:textId="77777777" w:rsidR="00B52CFB" w:rsidRPr="00900E9B" w:rsidRDefault="00B52CFB" w:rsidP="00B52CFB">
      <w:pPr>
        <w:pStyle w:val="BodyText"/>
        <w:rPr>
          <w:rFonts w:ascii="Times New Roman" w:hAnsi="Times New Roman"/>
          <w:b/>
          <w:bCs/>
          <w:sz w:val="20"/>
          <w:szCs w:val="20"/>
          <w:u w:val="single"/>
          <w:lang w:val="en-GB"/>
        </w:rPr>
      </w:pPr>
    </w:p>
    <w:p w14:paraId="22E2F89C" w14:textId="77777777" w:rsidR="00B52CFB" w:rsidRPr="00900E9B" w:rsidRDefault="00B52CFB" w:rsidP="00B52CFB">
      <w:pPr>
        <w:pStyle w:val="BodyText"/>
        <w:rPr>
          <w:rFonts w:ascii="Times New Roman" w:hAnsi="Times New Roman"/>
          <w:b/>
          <w:bCs/>
          <w:sz w:val="20"/>
          <w:szCs w:val="20"/>
          <w:u w:val="single"/>
          <w:lang w:val="en-GB"/>
        </w:rPr>
      </w:pPr>
    </w:p>
    <w:p w14:paraId="78684A0A" w14:textId="77777777" w:rsidR="00B52CFB" w:rsidRPr="00900E9B" w:rsidRDefault="00B52CFB" w:rsidP="00B52CFB">
      <w:pPr>
        <w:pStyle w:val="BodyText"/>
        <w:rPr>
          <w:rFonts w:ascii="Times New Roman" w:hAnsi="Times New Roman"/>
          <w:b/>
          <w:bCs/>
          <w:sz w:val="20"/>
          <w:szCs w:val="20"/>
          <w:u w:val="single"/>
          <w:lang w:val="en-GB"/>
        </w:rPr>
      </w:pPr>
    </w:p>
    <w:p w14:paraId="53ED6BE0" w14:textId="77777777" w:rsidR="00B52CFB" w:rsidRPr="00900E9B" w:rsidRDefault="00B52CFB" w:rsidP="00B52CF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8394"/>
        <w:gridCol w:w="2540"/>
      </w:tblGrid>
      <w:tr w:rsidR="0089484A" w14:paraId="6A6F7CA8" w14:textId="77777777" w:rsidTr="0089484A">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5B32ADF" w14:textId="77777777" w:rsidR="0089484A" w:rsidRDefault="0089484A">
            <w:pPr>
              <w:rPr>
                <w:b/>
                <w:bCs/>
                <w:sz w:val="20"/>
                <w:szCs w:val="20"/>
                <w:u w:val="single"/>
                <w:lang w:val="en-GB"/>
              </w:rPr>
            </w:pPr>
            <w:bookmarkStart w:id="3" w:name="_Hlk171333471"/>
            <w:r>
              <w:rPr>
                <w:b/>
                <w:bCs/>
                <w:sz w:val="20"/>
                <w:szCs w:val="20"/>
                <w:u w:val="single"/>
                <w:lang w:val="en-GB"/>
              </w:rPr>
              <w:t>Editorial Comments (This section is reserved for the comments from journal editorial office and editors):</w:t>
            </w:r>
          </w:p>
          <w:p w14:paraId="45806A01" w14:textId="77777777" w:rsidR="0089484A" w:rsidRDefault="0089484A">
            <w:pPr>
              <w:rPr>
                <w:b/>
                <w:bCs/>
                <w:sz w:val="20"/>
                <w:szCs w:val="20"/>
                <w:u w:val="single"/>
                <w:lang w:val="en-GB"/>
              </w:rPr>
            </w:pPr>
          </w:p>
        </w:tc>
      </w:tr>
      <w:tr w:rsidR="0089484A" w14:paraId="54E0379C" w14:textId="77777777" w:rsidTr="0089484A">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0E2022" w14:textId="77777777" w:rsidR="0089484A" w:rsidRDefault="0089484A">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F38FCC" w14:textId="77777777" w:rsidR="0089484A" w:rsidRDefault="0089484A">
            <w:pPr>
              <w:rPr>
                <w:b/>
                <w:bCs/>
                <w:sz w:val="20"/>
                <w:szCs w:val="20"/>
                <w:lang w:val="en-GB"/>
              </w:rPr>
            </w:pPr>
            <w:r>
              <w:rPr>
                <w:sz w:val="20"/>
                <w:szCs w:val="20"/>
                <w:lang w:val="en-GB"/>
              </w:rPr>
              <w:t>Author’s Feedback</w:t>
            </w:r>
          </w:p>
        </w:tc>
      </w:tr>
      <w:tr w:rsidR="0089484A" w14:paraId="58087A91" w14:textId="77777777" w:rsidTr="0089484A">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8C245D9" w14:textId="77777777" w:rsidR="0089484A" w:rsidRDefault="0089484A">
            <w:pPr>
              <w:rPr>
                <w:sz w:val="20"/>
                <w:szCs w:val="20"/>
                <w:lang w:val="en-GB"/>
              </w:rPr>
            </w:pPr>
          </w:p>
          <w:p w14:paraId="0FFE6F13" w14:textId="77777777" w:rsidR="0089484A" w:rsidRDefault="0089484A">
            <w:pPr>
              <w:rPr>
                <w:sz w:val="20"/>
                <w:szCs w:val="20"/>
                <w:lang w:val="en-GB"/>
              </w:rPr>
            </w:pPr>
            <w:r>
              <w:rPr>
                <w:sz w:val="20"/>
                <w:szCs w:val="20"/>
                <w:lang w:val="en-GB"/>
              </w:rPr>
              <w:t>You are hereby suggested to include following recent references to improve the quality of the manuscript.</w:t>
            </w:r>
          </w:p>
          <w:p w14:paraId="2EF7EC31" w14:textId="77777777" w:rsidR="0089484A" w:rsidRDefault="0089484A">
            <w:pPr>
              <w:rPr>
                <w:sz w:val="20"/>
                <w:szCs w:val="20"/>
                <w:lang w:val="en-GB"/>
              </w:rPr>
            </w:pPr>
          </w:p>
          <w:p w14:paraId="782CE7CB" w14:textId="77777777" w:rsidR="0089484A" w:rsidRDefault="0089484A">
            <w:pPr>
              <w:rPr>
                <w:sz w:val="20"/>
                <w:szCs w:val="20"/>
                <w:lang w:val="en-GB"/>
              </w:rPr>
            </w:pPr>
          </w:p>
          <w:p w14:paraId="6DC54856" w14:textId="77777777" w:rsidR="0089484A" w:rsidRDefault="0089484A">
            <w:pPr>
              <w:rPr>
                <w:sz w:val="20"/>
                <w:szCs w:val="20"/>
                <w:lang w:val="en-GB"/>
              </w:rPr>
            </w:pPr>
          </w:p>
          <w:p w14:paraId="4474F32B" w14:textId="77777777" w:rsidR="0089484A" w:rsidRDefault="0089484A">
            <w:pPr>
              <w:rPr>
                <w:sz w:val="20"/>
                <w:szCs w:val="20"/>
                <w:lang w:val="en-GB"/>
              </w:rPr>
            </w:pPr>
          </w:p>
          <w:p w14:paraId="55A19010" w14:textId="77777777" w:rsidR="0089484A" w:rsidRDefault="0089484A">
            <w:pPr>
              <w:rPr>
                <w:sz w:val="20"/>
                <w:szCs w:val="20"/>
                <w:lang w:val="en-GB"/>
              </w:rPr>
            </w:pPr>
          </w:p>
          <w:p w14:paraId="32208EAE" w14:textId="77777777" w:rsidR="0089484A" w:rsidRDefault="0089484A">
            <w:pPr>
              <w:rPr>
                <w:sz w:val="20"/>
                <w:szCs w:val="20"/>
                <w:lang w:val="en-GB"/>
              </w:rPr>
            </w:pPr>
          </w:p>
          <w:p w14:paraId="260E6D06" w14:textId="77777777" w:rsidR="0089484A" w:rsidRDefault="0089484A">
            <w:pPr>
              <w:rPr>
                <w:sz w:val="20"/>
                <w:szCs w:val="20"/>
                <w:lang w:val="en-GB"/>
              </w:rPr>
            </w:pPr>
            <w:r>
              <w:rPr>
                <w:sz w:val="20"/>
                <w:szCs w:val="20"/>
                <w:lang w:val="en-GB"/>
              </w:rPr>
              <w:t>Wei, K. N., Fu, X. D., Wang, M. Y., &amp; Wang, L. X. (2024). Two cases of mixed large cell neuroendocrine carcinoma and adenocarcinoma of the cervix: case report and review of the literature. Diagnostic pathology, 19(1), 166.</w:t>
            </w:r>
          </w:p>
          <w:p w14:paraId="1279416B" w14:textId="77777777" w:rsidR="0089484A" w:rsidRDefault="0089484A">
            <w:pPr>
              <w:rPr>
                <w:sz w:val="20"/>
                <w:szCs w:val="20"/>
                <w:lang w:val="en-GB"/>
              </w:rPr>
            </w:pPr>
          </w:p>
          <w:p w14:paraId="50CF6F3A" w14:textId="77777777" w:rsidR="0089484A" w:rsidRDefault="0089484A">
            <w:pPr>
              <w:rPr>
                <w:sz w:val="20"/>
                <w:szCs w:val="20"/>
                <w:lang w:val="en-GB"/>
              </w:rPr>
            </w:pPr>
          </w:p>
          <w:p w14:paraId="40EAD73E" w14:textId="77777777" w:rsidR="0089484A" w:rsidRDefault="0089484A">
            <w:pPr>
              <w:rPr>
                <w:sz w:val="20"/>
                <w:szCs w:val="20"/>
                <w:lang w:val="en-GB"/>
              </w:rPr>
            </w:pPr>
          </w:p>
          <w:p w14:paraId="0C5030D4" w14:textId="77777777" w:rsidR="0089484A" w:rsidRDefault="0089484A">
            <w:pPr>
              <w:rPr>
                <w:sz w:val="20"/>
                <w:szCs w:val="20"/>
                <w:lang w:val="en-GB"/>
              </w:rPr>
            </w:pPr>
          </w:p>
          <w:p w14:paraId="7B6DFD8B" w14:textId="77777777" w:rsidR="0089484A" w:rsidRDefault="0089484A">
            <w:pPr>
              <w:rPr>
                <w:sz w:val="20"/>
                <w:szCs w:val="20"/>
                <w:lang w:val="en-GB"/>
              </w:rPr>
            </w:pPr>
          </w:p>
          <w:p w14:paraId="45A4B71B" w14:textId="77777777" w:rsidR="0089484A" w:rsidRDefault="0089484A">
            <w:pPr>
              <w:rPr>
                <w:sz w:val="20"/>
                <w:szCs w:val="20"/>
                <w:lang w:val="en-GB"/>
              </w:rPr>
            </w:pPr>
          </w:p>
          <w:p w14:paraId="5B115927" w14:textId="77777777" w:rsidR="0089484A" w:rsidRDefault="0089484A">
            <w:pPr>
              <w:rPr>
                <w:sz w:val="20"/>
                <w:szCs w:val="20"/>
                <w:lang w:val="en-GB"/>
              </w:rPr>
            </w:pPr>
          </w:p>
          <w:p w14:paraId="43961EE9" w14:textId="77777777" w:rsidR="0089484A" w:rsidRDefault="0089484A">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2CA024" w14:textId="77777777" w:rsidR="0089484A" w:rsidRDefault="0089484A">
            <w:pPr>
              <w:rPr>
                <w:b/>
                <w:bCs/>
                <w:sz w:val="20"/>
                <w:szCs w:val="20"/>
                <w:lang w:val="en-GB"/>
              </w:rPr>
            </w:pPr>
          </w:p>
        </w:tc>
      </w:tr>
      <w:bookmarkEnd w:id="3"/>
    </w:tbl>
    <w:p w14:paraId="5852DF52" w14:textId="77777777" w:rsidR="0089484A" w:rsidRDefault="0089484A" w:rsidP="0089484A">
      <w:pPr>
        <w:rPr>
          <w:rFonts w:asciiTheme="minorHAnsi" w:eastAsiaTheme="minorHAnsi" w:hAnsiTheme="minorHAnsi" w:cstheme="minorBidi"/>
          <w:kern w:val="2"/>
          <w:sz w:val="22"/>
          <w:szCs w:val="22"/>
          <w:lang w:val="en-IN"/>
          <w14:ligatures w14:val="standardContextual"/>
        </w:rPr>
      </w:pPr>
    </w:p>
    <w:p w14:paraId="7E4E3409" w14:textId="77777777" w:rsidR="0089484A" w:rsidRDefault="0089484A" w:rsidP="0089484A"/>
    <w:p w14:paraId="192F4903" w14:textId="77777777" w:rsidR="0089484A" w:rsidRDefault="0089484A" w:rsidP="0089484A"/>
    <w:p w14:paraId="4610C8CA" w14:textId="77777777" w:rsidR="0089484A" w:rsidRDefault="0089484A" w:rsidP="0089484A"/>
    <w:p w14:paraId="0CF3B8EA" w14:textId="77777777" w:rsidR="0089484A" w:rsidRDefault="0089484A" w:rsidP="0089484A"/>
    <w:p w14:paraId="7D09A014" w14:textId="77777777" w:rsidR="0089484A" w:rsidRDefault="0089484A" w:rsidP="0089484A"/>
    <w:p w14:paraId="754F0C82" w14:textId="77777777" w:rsidR="0089484A" w:rsidRDefault="0089484A" w:rsidP="0089484A"/>
    <w:p w14:paraId="749FD122" w14:textId="77777777" w:rsidR="0089484A" w:rsidRDefault="0089484A" w:rsidP="0089484A"/>
    <w:p w14:paraId="3226F392" w14:textId="77777777" w:rsidR="0089484A" w:rsidRDefault="0089484A" w:rsidP="0089484A">
      <w:r>
        <w:tab/>
      </w:r>
    </w:p>
    <w:p w14:paraId="1B5B0960" w14:textId="77777777" w:rsidR="0089484A" w:rsidRDefault="0089484A" w:rsidP="0089484A"/>
    <w:p w14:paraId="56504F29" w14:textId="77777777" w:rsidR="00B52CFB" w:rsidRPr="00900E9B" w:rsidRDefault="00B52CFB" w:rsidP="00B52CFB">
      <w:pPr>
        <w:pStyle w:val="BodyText"/>
        <w:rPr>
          <w:rFonts w:ascii="Times New Roman" w:hAnsi="Times New Roman"/>
          <w:b/>
          <w:bCs/>
          <w:sz w:val="20"/>
          <w:szCs w:val="20"/>
          <w:u w:val="single"/>
          <w:lang w:val="en-GB"/>
        </w:rPr>
      </w:pPr>
    </w:p>
    <w:p w14:paraId="61F9A91D" w14:textId="77777777" w:rsidR="00B52CFB" w:rsidRPr="00900E9B" w:rsidRDefault="00B52CFB" w:rsidP="00B52CFB">
      <w:pPr>
        <w:pStyle w:val="BodyText"/>
        <w:rPr>
          <w:rFonts w:ascii="Times New Roman" w:hAnsi="Times New Roman"/>
          <w:b/>
          <w:bCs/>
          <w:sz w:val="20"/>
          <w:szCs w:val="20"/>
          <w:u w:val="single"/>
          <w:lang w:val="en-GB"/>
        </w:rPr>
      </w:pPr>
    </w:p>
    <w:p w14:paraId="41D9B9D7" w14:textId="77777777" w:rsidR="00B52CFB" w:rsidRPr="00900E9B" w:rsidRDefault="00B52CFB" w:rsidP="00B52CFB">
      <w:pPr>
        <w:pStyle w:val="BodyText"/>
        <w:rPr>
          <w:rFonts w:ascii="Times New Roman" w:hAnsi="Times New Roman"/>
          <w:b/>
          <w:bCs/>
          <w:sz w:val="20"/>
          <w:szCs w:val="20"/>
          <w:u w:val="single"/>
          <w:lang w:val="en-GB"/>
        </w:rPr>
      </w:pPr>
    </w:p>
    <w:p w14:paraId="58BB540E" w14:textId="77777777" w:rsidR="00B52CFB" w:rsidRPr="00900E9B" w:rsidRDefault="00B52CFB" w:rsidP="00B52CFB">
      <w:pPr>
        <w:pStyle w:val="BodyText"/>
        <w:rPr>
          <w:rFonts w:ascii="Times New Roman" w:hAnsi="Times New Roman"/>
          <w:b/>
          <w:bCs/>
          <w:sz w:val="20"/>
          <w:szCs w:val="20"/>
          <w:u w:val="single"/>
          <w:lang w:val="en-GB"/>
        </w:rPr>
      </w:pPr>
    </w:p>
    <w:p w14:paraId="25948CF5" w14:textId="77777777" w:rsidR="00B52CFB" w:rsidRPr="00900E9B" w:rsidRDefault="00B52CFB" w:rsidP="00B52CFB">
      <w:pPr>
        <w:pStyle w:val="BodyText"/>
        <w:rPr>
          <w:rFonts w:ascii="Times New Roman" w:hAnsi="Times New Roman"/>
          <w:b/>
          <w:bCs/>
          <w:sz w:val="20"/>
          <w:szCs w:val="20"/>
          <w:u w:val="single"/>
          <w:lang w:val="en-GB"/>
        </w:rPr>
      </w:pPr>
    </w:p>
    <w:p w14:paraId="4EF04DBF" w14:textId="77777777" w:rsidR="00B52CFB" w:rsidRDefault="00B52CFB" w:rsidP="00B52CFB">
      <w:pPr>
        <w:pStyle w:val="BodyText"/>
        <w:rPr>
          <w:rFonts w:ascii="Times New Roman" w:hAnsi="Times New Roman"/>
          <w:b/>
          <w:bCs/>
          <w:sz w:val="20"/>
          <w:szCs w:val="20"/>
          <w:u w:val="single"/>
          <w:lang w:val="en-GB"/>
        </w:rPr>
      </w:pPr>
    </w:p>
    <w:p w14:paraId="73E381CF" w14:textId="77777777" w:rsidR="00B52CFB" w:rsidRDefault="00B52CFB" w:rsidP="00B52CFB">
      <w:pPr>
        <w:pStyle w:val="BodyText"/>
        <w:rPr>
          <w:rFonts w:ascii="Times New Roman" w:hAnsi="Times New Roman"/>
          <w:b/>
          <w:bCs/>
          <w:sz w:val="20"/>
          <w:szCs w:val="20"/>
          <w:u w:val="single"/>
          <w:lang w:val="en-GB"/>
        </w:rPr>
      </w:pPr>
    </w:p>
    <w:p w14:paraId="79F7D1D7" w14:textId="77777777" w:rsidR="00B52CFB" w:rsidRPr="00900E9B" w:rsidRDefault="00B52CFB" w:rsidP="00B52CFB">
      <w:pPr>
        <w:pStyle w:val="BodyText"/>
        <w:rPr>
          <w:rFonts w:ascii="Times New Roman" w:hAnsi="Times New Roman"/>
          <w:b/>
          <w:bCs/>
          <w:sz w:val="20"/>
          <w:szCs w:val="20"/>
          <w:u w:val="single"/>
          <w:lang w:val="en-GB"/>
        </w:rPr>
      </w:pPr>
    </w:p>
    <w:p w14:paraId="333A17D2" w14:textId="77777777" w:rsidR="00B52CFB" w:rsidRPr="00900E9B" w:rsidRDefault="00B52CFB" w:rsidP="00B52CF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52CFB" w:rsidRPr="00900E9B" w14:paraId="5430B38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6B0B0B9" w14:textId="77777777" w:rsidR="00B52CFB" w:rsidRPr="00900E9B" w:rsidRDefault="00B52CF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3789674" w14:textId="77777777" w:rsidR="00B52CFB" w:rsidRPr="00900E9B" w:rsidRDefault="00B52CFB">
            <w:pPr>
              <w:pStyle w:val="NormalWeb"/>
              <w:spacing w:before="0" w:beforeAutospacing="0" w:after="0" w:afterAutospacing="0"/>
              <w:rPr>
                <w:rFonts w:ascii="Times New Roman" w:hAnsi="Times New Roman" w:cs="Times New Roman"/>
                <w:b/>
                <w:sz w:val="20"/>
                <w:szCs w:val="20"/>
                <w:u w:val="single"/>
                <w:lang w:val="en-GB"/>
              </w:rPr>
            </w:pPr>
          </w:p>
        </w:tc>
      </w:tr>
      <w:tr w:rsidR="00B52CFB" w:rsidRPr="00900E9B" w14:paraId="56926676" w14:textId="77777777">
        <w:trPr>
          <w:trHeight w:val="935"/>
        </w:trPr>
        <w:tc>
          <w:tcPr>
            <w:tcW w:w="1615" w:type="pct"/>
            <w:noWrap/>
            <w:tcMar>
              <w:top w:w="0" w:type="dxa"/>
              <w:left w:w="108" w:type="dxa"/>
              <w:bottom w:w="0" w:type="dxa"/>
              <w:right w:w="108" w:type="dxa"/>
            </w:tcMar>
            <w:vAlign w:val="center"/>
          </w:tcPr>
          <w:p w14:paraId="6B646EFA" w14:textId="77777777" w:rsidR="00B52CFB" w:rsidRPr="00900E9B" w:rsidRDefault="00B52C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7024F5B" w14:textId="77777777" w:rsidR="00B52CFB" w:rsidRPr="00900E9B" w:rsidRDefault="00B52CF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EAB0423" w14:textId="77777777" w:rsidR="00284685" w:rsidRDefault="00284685" w:rsidP="0028468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CAA7C2" w14:textId="77777777" w:rsidR="00B52CFB" w:rsidRPr="00900E9B" w:rsidRDefault="00B52CFB">
            <w:pPr>
              <w:pStyle w:val="Heading2"/>
              <w:jc w:val="left"/>
              <w:rPr>
                <w:rFonts w:ascii="Times New Roman" w:hAnsi="Times New Roman"/>
                <w:b w:val="0"/>
                <w:lang w:val="en-GB"/>
              </w:rPr>
            </w:pPr>
          </w:p>
        </w:tc>
      </w:tr>
      <w:tr w:rsidR="00B52CFB" w:rsidRPr="00900E9B" w14:paraId="2423E1BB" w14:textId="77777777">
        <w:trPr>
          <w:trHeight w:val="697"/>
        </w:trPr>
        <w:tc>
          <w:tcPr>
            <w:tcW w:w="1615" w:type="pct"/>
            <w:noWrap/>
            <w:tcMar>
              <w:top w:w="0" w:type="dxa"/>
              <w:left w:w="108" w:type="dxa"/>
              <w:bottom w:w="0" w:type="dxa"/>
              <w:right w:w="108" w:type="dxa"/>
            </w:tcMar>
            <w:vAlign w:val="center"/>
          </w:tcPr>
          <w:p w14:paraId="4971A46C" w14:textId="77777777" w:rsidR="00B52CFB" w:rsidRPr="00900E9B" w:rsidRDefault="00B52CF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7BD8EC4" w14:textId="77777777" w:rsidR="00B52CFB" w:rsidRPr="00900E9B" w:rsidRDefault="00B52CF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E1AAC47" w14:textId="77777777" w:rsidR="00B52CFB" w:rsidRPr="00900E9B" w:rsidRDefault="00B52CF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504FE6AD" w14:textId="77777777" w:rsidR="00B52CFB" w:rsidRDefault="00B52CFB">
            <w:pPr>
              <w:pStyle w:val="NormalWeb"/>
              <w:spacing w:before="0" w:beforeAutospacing="0" w:after="0" w:afterAutospacing="0"/>
              <w:rPr>
                <w:rFonts w:ascii="Times New Roman" w:hAnsi="Times New Roman" w:cs="Times New Roman"/>
                <w:sz w:val="20"/>
                <w:szCs w:val="20"/>
              </w:rPr>
            </w:pPr>
          </w:p>
          <w:p w14:paraId="24514E3F" w14:textId="02D1A9C5" w:rsidR="00B52CFB" w:rsidRPr="00900E9B" w:rsidRDefault="009A34FB">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5E3380BB" w14:textId="77777777" w:rsidR="00B52CFB" w:rsidRPr="00900E9B" w:rsidRDefault="00B52CFB">
            <w:pPr>
              <w:rPr>
                <w:rFonts w:eastAsia="Arial Unicode MS"/>
                <w:sz w:val="20"/>
                <w:szCs w:val="20"/>
                <w:lang w:val="en-GB"/>
              </w:rPr>
            </w:pPr>
          </w:p>
          <w:p w14:paraId="78DE6876" w14:textId="77777777" w:rsidR="00B52CFB" w:rsidRPr="00900E9B" w:rsidRDefault="00B52CFB">
            <w:pPr>
              <w:rPr>
                <w:rFonts w:eastAsia="Arial Unicode MS"/>
                <w:sz w:val="20"/>
                <w:szCs w:val="20"/>
                <w:lang w:val="en-GB"/>
              </w:rPr>
            </w:pPr>
          </w:p>
          <w:p w14:paraId="075A719B" w14:textId="77777777" w:rsidR="00B52CFB" w:rsidRPr="00900E9B" w:rsidRDefault="00B52CFB">
            <w:pPr>
              <w:rPr>
                <w:rFonts w:eastAsia="Arial Unicode MS"/>
                <w:sz w:val="20"/>
                <w:szCs w:val="20"/>
                <w:lang w:val="en-GB"/>
              </w:rPr>
            </w:pPr>
          </w:p>
          <w:p w14:paraId="33C4E8CD" w14:textId="77777777" w:rsidR="00B52CFB" w:rsidRPr="00900E9B" w:rsidRDefault="00B52CF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1B6B5E0" w14:textId="77777777" w:rsidR="008913D5" w:rsidRDefault="008913D5" w:rsidP="00B52CFB">
      <w:pPr>
        <w:pStyle w:val="BodyText"/>
        <w:outlineLvl w:val="0"/>
        <w:rPr>
          <w:rFonts w:ascii="Arial" w:hAnsi="Arial" w:cs="Arial"/>
          <w:sz w:val="20"/>
          <w:szCs w:val="20"/>
          <w:lang w:val="en-GB"/>
        </w:rPr>
      </w:pPr>
    </w:p>
    <w:sectPr w:rsidR="008913D5" w:rsidSect="00F741B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E2742" w14:textId="77777777" w:rsidR="00133B7E" w:rsidRPr="0000007A" w:rsidRDefault="00133B7E" w:rsidP="0099583E">
      <w:r>
        <w:separator/>
      </w:r>
    </w:p>
  </w:endnote>
  <w:endnote w:type="continuationSeparator" w:id="0">
    <w:p w14:paraId="0B1B3068" w14:textId="77777777" w:rsidR="00133B7E" w:rsidRPr="0000007A" w:rsidRDefault="00133B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D03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843C2" w:rsidRPr="00F843C2">
      <w:rPr>
        <w:sz w:val="16"/>
      </w:rPr>
      <w:t xml:space="preserve">Version: </w:t>
    </w:r>
    <w:r w:rsidR="00BD4D48">
      <w:rPr>
        <w:sz w:val="16"/>
      </w:rPr>
      <w:t>3</w:t>
    </w:r>
    <w:r w:rsidR="00F843C2" w:rsidRPr="00F843C2">
      <w:rPr>
        <w:sz w:val="16"/>
      </w:rPr>
      <w:t xml:space="preserve"> (0</w:t>
    </w:r>
    <w:r w:rsidR="00BD4D48">
      <w:rPr>
        <w:sz w:val="16"/>
      </w:rPr>
      <w:t>7</w:t>
    </w:r>
    <w:r w:rsidR="00F843C2" w:rsidRPr="00F843C2">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24E0F" w14:textId="77777777" w:rsidR="00133B7E" w:rsidRPr="0000007A" w:rsidRDefault="00133B7E" w:rsidP="0099583E">
      <w:r>
        <w:separator/>
      </w:r>
    </w:p>
  </w:footnote>
  <w:footnote w:type="continuationSeparator" w:id="0">
    <w:p w14:paraId="4994FD33" w14:textId="77777777" w:rsidR="00133B7E" w:rsidRPr="0000007A" w:rsidRDefault="00133B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F2C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958676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D4D4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a2MLE0NjA3MrUwM7VU0lEKTi0uzszPAykwrAUAodj01iwAAAA="/>
  </w:docVars>
  <w:rsids>
    <w:rsidRoot w:val="0000007A"/>
    <w:rsid w:val="0000007A"/>
    <w:rsid w:val="00006187"/>
    <w:rsid w:val="00010403"/>
    <w:rsid w:val="00012C8B"/>
    <w:rsid w:val="00021981"/>
    <w:rsid w:val="000234E1"/>
    <w:rsid w:val="0002598E"/>
    <w:rsid w:val="000263EF"/>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B7F26"/>
    <w:rsid w:val="000C0837"/>
    <w:rsid w:val="000C3B7E"/>
    <w:rsid w:val="000C550D"/>
    <w:rsid w:val="00100577"/>
    <w:rsid w:val="00101322"/>
    <w:rsid w:val="001069ED"/>
    <w:rsid w:val="00133B7E"/>
    <w:rsid w:val="00136984"/>
    <w:rsid w:val="0014313A"/>
    <w:rsid w:val="00144521"/>
    <w:rsid w:val="00146D4D"/>
    <w:rsid w:val="00150304"/>
    <w:rsid w:val="0015296D"/>
    <w:rsid w:val="00163622"/>
    <w:rsid w:val="001645A2"/>
    <w:rsid w:val="00164F4E"/>
    <w:rsid w:val="00165685"/>
    <w:rsid w:val="0017480A"/>
    <w:rsid w:val="001766DF"/>
    <w:rsid w:val="001804ED"/>
    <w:rsid w:val="00184644"/>
    <w:rsid w:val="0018753A"/>
    <w:rsid w:val="0019527A"/>
    <w:rsid w:val="00197E68"/>
    <w:rsid w:val="001A1605"/>
    <w:rsid w:val="001B0C63"/>
    <w:rsid w:val="001D3A1D"/>
    <w:rsid w:val="001E4B3D"/>
    <w:rsid w:val="001F24FF"/>
    <w:rsid w:val="001F2913"/>
    <w:rsid w:val="001F3CCA"/>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4685"/>
    <w:rsid w:val="00291D08"/>
    <w:rsid w:val="00293482"/>
    <w:rsid w:val="002D7EA9"/>
    <w:rsid w:val="002E1211"/>
    <w:rsid w:val="002E2339"/>
    <w:rsid w:val="002E6D86"/>
    <w:rsid w:val="002E73CB"/>
    <w:rsid w:val="002F6935"/>
    <w:rsid w:val="00312559"/>
    <w:rsid w:val="003204B8"/>
    <w:rsid w:val="00327AEA"/>
    <w:rsid w:val="0033692F"/>
    <w:rsid w:val="00340DE3"/>
    <w:rsid w:val="00346223"/>
    <w:rsid w:val="003A04E7"/>
    <w:rsid w:val="003A4991"/>
    <w:rsid w:val="003A6E1A"/>
    <w:rsid w:val="003B2172"/>
    <w:rsid w:val="003E746A"/>
    <w:rsid w:val="003F4ACD"/>
    <w:rsid w:val="003F4BB8"/>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4D6E"/>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46B4"/>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074B"/>
    <w:rsid w:val="007238EB"/>
    <w:rsid w:val="0072789A"/>
    <w:rsid w:val="007317C3"/>
    <w:rsid w:val="00734756"/>
    <w:rsid w:val="0073538B"/>
    <w:rsid w:val="00741BD0"/>
    <w:rsid w:val="007426E6"/>
    <w:rsid w:val="00746370"/>
    <w:rsid w:val="00752667"/>
    <w:rsid w:val="00761F14"/>
    <w:rsid w:val="00766889"/>
    <w:rsid w:val="00766A0D"/>
    <w:rsid w:val="00767F8C"/>
    <w:rsid w:val="00780B67"/>
    <w:rsid w:val="007818F5"/>
    <w:rsid w:val="00790BB1"/>
    <w:rsid w:val="007B1099"/>
    <w:rsid w:val="007B6E18"/>
    <w:rsid w:val="007C178D"/>
    <w:rsid w:val="007D0246"/>
    <w:rsid w:val="007F108C"/>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9484A"/>
    <w:rsid w:val="008A49AA"/>
    <w:rsid w:val="008C2778"/>
    <w:rsid w:val="008C2F62"/>
    <w:rsid w:val="008D020E"/>
    <w:rsid w:val="008D1117"/>
    <w:rsid w:val="008D15A4"/>
    <w:rsid w:val="008F36E4"/>
    <w:rsid w:val="00933C8B"/>
    <w:rsid w:val="009553EC"/>
    <w:rsid w:val="00961412"/>
    <w:rsid w:val="0097330E"/>
    <w:rsid w:val="00974330"/>
    <w:rsid w:val="0097498C"/>
    <w:rsid w:val="00982766"/>
    <w:rsid w:val="009852C4"/>
    <w:rsid w:val="00985F26"/>
    <w:rsid w:val="0099583E"/>
    <w:rsid w:val="009976D2"/>
    <w:rsid w:val="009A0242"/>
    <w:rsid w:val="009A34FB"/>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40CC"/>
    <w:rsid w:val="00AA41B3"/>
    <w:rsid w:val="00AA6670"/>
    <w:rsid w:val="00AB1ED6"/>
    <w:rsid w:val="00AB397D"/>
    <w:rsid w:val="00AB638A"/>
    <w:rsid w:val="00AB6E43"/>
    <w:rsid w:val="00AC1349"/>
    <w:rsid w:val="00AC174A"/>
    <w:rsid w:val="00AD6C51"/>
    <w:rsid w:val="00AF3016"/>
    <w:rsid w:val="00B03A45"/>
    <w:rsid w:val="00B2236C"/>
    <w:rsid w:val="00B22FE6"/>
    <w:rsid w:val="00B3033D"/>
    <w:rsid w:val="00B356AF"/>
    <w:rsid w:val="00B52CFB"/>
    <w:rsid w:val="00B62087"/>
    <w:rsid w:val="00B62F41"/>
    <w:rsid w:val="00B73785"/>
    <w:rsid w:val="00B760E1"/>
    <w:rsid w:val="00B807F8"/>
    <w:rsid w:val="00B858FF"/>
    <w:rsid w:val="00B949AF"/>
    <w:rsid w:val="00BA1AB3"/>
    <w:rsid w:val="00BA6421"/>
    <w:rsid w:val="00BA6684"/>
    <w:rsid w:val="00BB34E6"/>
    <w:rsid w:val="00BB4FEC"/>
    <w:rsid w:val="00BC402F"/>
    <w:rsid w:val="00BD27BA"/>
    <w:rsid w:val="00BD4D48"/>
    <w:rsid w:val="00BE13EF"/>
    <w:rsid w:val="00BE40A5"/>
    <w:rsid w:val="00BE6454"/>
    <w:rsid w:val="00BF39A4"/>
    <w:rsid w:val="00BF4769"/>
    <w:rsid w:val="00C02797"/>
    <w:rsid w:val="00C04DD8"/>
    <w:rsid w:val="00C10283"/>
    <w:rsid w:val="00C110CC"/>
    <w:rsid w:val="00C22886"/>
    <w:rsid w:val="00C25C8F"/>
    <w:rsid w:val="00C263C6"/>
    <w:rsid w:val="00C635B6"/>
    <w:rsid w:val="00C70DFC"/>
    <w:rsid w:val="00C82466"/>
    <w:rsid w:val="00C84097"/>
    <w:rsid w:val="00CA7AE1"/>
    <w:rsid w:val="00CB429B"/>
    <w:rsid w:val="00CC2753"/>
    <w:rsid w:val="00CD093E"/>
    <w:rsid w:val="00CD1556"/>
    <w:rsid w:val="00CD1FD7"/>
    <w:rsid w:val="00CD487D"/>
    <w:rsid w:val="00CE199A"/>
    <w:rsid w:val="00CE5AC7"/>
    <w:rsid w:val="00CF0BBB"/>
    <w:rsid w:val="00D1283A"/>
    <w:rsid w:val="00D17979"/>
    <w:rsid w:val="00D202DE"/>
    <w:rsid w:val="00D2075F"/>
    <w:rsid w:val="00D226D1"/>
    <w:rsid w:val="00D3257B"/>
    <w:rsid w:val="00D40416"/>
    <w:rsid w:val="00D45CF7"/>
    <w:rsid w:val="00D4782A"/>
    <w:rsid w:val="00D7603E"/>
    <w:rsid w:val="00D8579C"/>
    <w:rsid w:val="00D90124"/>
    <w:rsid w:val="00D9392F"/>
    <w:rsid w:val="00DA41F5"/>
    <w:rsid w:val="00DA7CC2"/>
    <w:rsid w:val="00DB5B54"/>
    <w:rsid w:val="00DB7E1B"/>
    <w:rsid w:val="00DC1D81"/>
    <w:rsid w:val="00E451EA"/>
    <w:rsid w:val="00E53E52"/>
    <w:rsid w:val="00E57F4B"/>
    <w:rsid w:val="00E63889"/>
    <w:rsid w:val="00E65EB7"/>
    <w:rsid w:val="00E71C8D"/>
    <w:rsid w:val="00E72360"/>
    <w:rsid w:val="00E972A7"/>
    <w:rsid w:val="00EA2839"/>
    <w:rsid w:val="00EB333C"/>
    <w:rsid w:val="00EB3E91"/>
    <w:rsid w:val="00EC6894"/>
    <w:rsid w:val="00ED6B12"/>
    <w:rsid w:val="00EE0D3E"/>
    <w:rsid w:val="00EE63EB"/>
    <w:rsid w:val="00EF326D"/>
    <w:rsid w:val="00EF53FE"/>
    <w:rsid w:val="00F245A7"/>
    <w:rsid w:val="00F2643C"/>
    <w:rsid w:val="00F3295A"/>
    <w:rsid w:val="00F34D8E"/>
    <w:rsid w:val="00F3669D"/>
    <w:rsid w:val="00F405F8"/>
    <w:rsid w:val="00F41154"/>
    <w:rsid w:val="00F439EF"/>
    <w:rsid w:val="00F4700F"/>
    <w:rsid w:val="00F51F7F"/>
    <w:rsid w:val="00F573EA"/>
    <w:rsid w:val="00F57E9D"/>
    <w:rsid w:val="00F741B9"/>
    <w:rsid w:val="00F843C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49E14"/>
  <w15:chartTrackingRefBased/>
  <w15:docId w15:val="{752715C9-F199-5847-B90A-2AF429DE5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0C5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777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3859098">
      <w:bodyDiv w:val="1"/>
      <w:marLeft w:val="0"/>
      <w:marRight w:val="0"/>
      <w:marTop w:val="0"/>
      <w:marBottom w:val="0"/>
      <w:divBdr>
        <w:top w:val="none" w:sz="0" w:space="0" w:color="auto"/>
        <w:left w:val="none" w:sz="0" w:space="0" w:color="auto"/>
        <w:bottom w:val="none" w:sz="0" w:space="0" w:color="auto"/>
        <w:right w:val="none" w:sz="0" w:space="0" w:color="auto"/>
      </w:divBdr>
    </w:div>
    <w:div w:id="1632902526">
      <w:bodyDiv w:val="1"/>
      <w:marLeft w:val="0"/>
      <w:marRight w:val="0"/>
      <w:marTop w:val="0"/>
      <w:marBottom w:val="0"/>
      <w:divBdr>
        <w:top w:val="none" w:sz="0" w:space="0" w:color="auto"/>
        <w:left w:val="none" w:sz="0" w:space="0" w:color="auto"/>
        <w:bottom w:val="none" w:sz="0" w:space="0" w:color="auto"/>
        <w:right w:val="none" w:sz="0" w:space="0" w:color="auto"/>
      </w:divBdr>
    </w:div>
    <w:div w:id="1736199920">
      <w:bodyDiv w:val="1"/>
      <w:marLeft w:val="0"/>
      <w:marRight w:val="0"/>
      <w:marTop w:val="0"/>
      <w:marBottom w:val="0"/>
      <w:divBdr>
        <w:top w:val="none" w:sz="0" w:space="0" w:color="auto"/>
        <w:left w:val="none" w:sz="0" w:space="0" w:color="auto"/>
        <w:bottom w:val="none" w:sz="0" w:space="0" w:color="auto"/>
        <w:right w:val="none" w:sz="0" w:space="0" w:color="auto"/>
      </w:divBdr>
    </w:div>
    <w:div w:id="2012829462">
      <w:bodyDiv w:val="1"/>
      <w:marLeft w:val="0"/>
      <w:marRight w:val="0"/>
      <w:marTop w:val="0"/>
      <w:marBottom w:val="0"/>
      <w:divBdr>
        <w:top w:val="none" w:sz="0" w:space="0" w:color="auto"/>
        <w:left w:val="none" w:sz="0" w:space="0" w:color="auto"/>
        <w:bottom w:val="none" w:sz="0" w:space="0" w:color="auto"/>
        <w:right w:val="none" w:sz="0" w:space="0" w:color="auto"/>
      </w:divBdr>
    </w:div>
    <w:div w:id="210464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go.com/index.php/ARJ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082FE-E157-43CF-8C7F-120280F6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https://journalarjgo.com/index.php/ARJGO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7</cp:revision>
  <dcterms:created xsi:type="dcterms:W3CDTF">2026-01-06T14:09:00Z</dcterms:created>
  <dcterms:modified xsi:type="dcterms:W3CDTF">2026-01-20T12:15:00Z</dcterms:modified>
</cp:coreProperties>
</file>