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A04C1" w14:paraId="20941CBC" w14:textId="77777777" w:rsidTr="002643B3">
        <w:trPr>
          <w:trHeight w:val="290"/>
        </w:trPr>
        <w:tc>
          <w:tcPr>
            <w:tcW w:w="5000" w:type="pct"/>
            <w:gridSpan w:val="2"/>
            <w:tcBorders>
              <w:top w:val="nil"/>
              <w:left w:val="nil"/>
              <w:right w:val="nil"/>
            </w:tcBorders>
          </w:tcPr>
          <w:p w14:paraId="6F9E223B" w14:textId="77777777" w:rsidR="00602F7D" w:rsidRPr="00AA04C1" w:rsidRDefault="00602F7D" w:rsidP="00AA04C1">
            <w:pPr>
              <w:pStyle w:val="Heading2"/>
              <w:rPr>
                <w:rFonts w:ascii="Times New Roman" w:hAnsi="Times New Roman" w:cs="Times New Roman"/>
                <w:b w:val="0"/>
                <w:bCs w:val="0"/>
                <w:sz w:val="24"/>
                <w:szCs w:val="24"/>
                <w:lang w:val="en-GB" w:bidi="ar-EG"/>
              </w:rPr>
            </w:pPr>
          </w:p>
        </w:tc>
      </w:tr>
      <w:tr w:rsidR="0000007A" w:rsidRPr="00AA04C1" w14:paraId="35072337" w14:textId="77777777" w:rsidTr="002643B3">
        <w:trPr>
          <w:trHeight w:val="290"/>
        </w:trPr>
        <w:tc>
          <w:tcPr>
            <w:tcW w:w="1234" w:type="pct"/>
          </w:tcPr>
          <w:p w14:paraId="6D1F0FF7" w14:textId="77777777" w:rsidR="0000007A" w:rsidRPr="00AA04C1" w:rsidRDefault="0000007A" w:rsidP="00AA04C1">
            <w:pPr>
              <w:pStyle w:val="BodyText"/>
              <w:ind w:left="90"/>
              <w:rPr>
                <w:rFonts w:ascii="Times New Roman" w:hAnsi="Times New Roman" w:cs="Times New Roman"/>
                <w:bCs/>
                <w:lang w:val="en-GB"/>
              </w:rPr>
            </w:pPr>
            <w:r w:rsidRPr="00AA04C1">
              <w:rPr>
                <w:rFonts w:ascii="Times New Roman" w:hAnsi="Times New Roman" w:cs="Times New Roman"/>
                <w:bCs/>
                <w:lang w:val="en-GB"/>
              </w:rPr>
              <w:t>Journal Name:</w:t>
            </w:r>
          </w:p>
        </w:tc>
        <w:tc>
          <w:tcPr>
            <w:tcW w:w="3766" w:type="pct"/>
            <w:tcMar>
              <w:top w:w="0" w:type="dxa"/>
              <w:left w:w="108" w:type="dxa"/>
              <w:bottom w:w="0" w:type="dxa"/>
              <w:right w:w="108" w:type="dxa"/>
            </w:tcMar>
            <w:vAlign w:val="center"/>
          </w:tcPr>
          <w:p w14:paraId="5BB4755C" w14:textId="446C27F3" w:rsidR="009D16D8" w:rsidRPr="00AA04C1" w:rsidRDefault="009D16D8" w:rsidP="00AA04C1">
            <w:pPr>
              <w:jc w:val="both"/>
              <w:rPr>
                <w:lang w:bidi="ar-EG"/>
              </w:rPr>
            </w:pPr>
            <w:r w:rsidRPr="00AA04C1">
              <w:rPr>
                <w:lang w:bidi="ar-EG"/>
              </w:rPr>
              <w:t xml:space="preserve">Asian Research Journal of Arts &amp; Social Sciences </w:t>
            </w:r>
          </w:p>
        </w:tc>
      </w:tr>
      <w:tr w:rsidR="0000007A" w:rsidRPr="00AA04C1" w14:paraId="4CB1E625" w14:textId="77777777" w:rsidTr="002643B3">
        <w:trPr>
          <w:trHeight w:val="290"/>
        </w:trPr>
        <w:tc>
          <w:tcPr>
            <w:tcW w:w="1234" w:type="pct"/>
          </w:tcPr>
          <w:p w14:paraId="6DDEB1D2" w14:textId="77777777" w:rsidR="0000007A" w:rsidRPr="00AA04C1" w:rsidRDefault="0000007A" w:rsidP="00AA04C1">
            <w:pPr>
              <w:pStyle w:val="BodyText"/>
              <w:ind w:left="90"/>
              <w:rPr>
                <w:rFonts w:ascii="Times New Roman" w:hAnsi="Times New Roman" w:cs="Times New Roman"/>
                <w:bCs/>
                <w:lang w:val="en-GB"/>
              </w:rPr>
            </w:pPr>
            <w:r w:rsidRPr="00AA04C1">
              <w:rPr>
                <w:rFonts w:ascii="Times New Roman" w:hAnsi="Times New Roman" w:cs="Times New Roman"/>
                <w:bCs/>
                <w:lang w:val="en-GB"/>
              </w:rPr>
              <w:t>Manuscript Number:</w:t>
            </w:r>
          </w:p>
        </w:tc>
        <w:tc>
          <w:tcPr>
            <w:tcW w:w="3766" w:type="pct"/>
            <w:tcMar>
              <w:top w:w="0" w:type="dxa"/>
              <w:left w:w="108" w:type="dxa"/>
              <w:bottom w:w="0" w:type="dxa"/>
              <w:right w:w="108" w:type="dxa"/>
            </w:tcMar>
            <w:vAlign w:val="center"/>
          </w:tcPr>
          <w:p w14:paraId="1358B203" w14:textId="6E8BF9CD" w:rsidR="0000007A" w:rsidRPr="00AA04C1" w:rsidRDefault="00E26465" w:rsidP="00AA04C1">
            <w:pPr>
              <w:pStyle w:val="NormalWeb"/>
              <w:spacing w:before="0" w:beforeAutospacing="0" w:after="0" w:afterAutospacing="0"/>
              <w:jc w:val="both"/>
              <w:rPr>
                <w:rFonts w:ascii="Times New Roman" w:hAnsi="Times New Roman" w:cs="Times New Roman"/>
                <w:b/>
                <w:bCs/>
                <w:lang w:val="en-GB"/>
              </w:rPr>
            </w:pPr>
            <w:r w:rsidRPr="00AA04C1">
              <w:rPr>
                <w:rFonts w:ascii="Times New Roman" w:hAnsi="Times New Roman" w:cs="Times New Roman"/>
                <w:b/>
                <w:bCs/>
                <w:lang w:val="en-GB" w:bidi="ar-EG"/>
              </w:rPr>
              <w:t>Ms_ARJASS_152125</w:t>
            </w:r>
          </w:p>
        </w:tc>
      </w:tr>
      <w:tr w:rsidR="0000007A" w:rsidRPr="00AA04C1" w14:paraId="29F4D0D5" w14:textId="77777777" w:rsidTr="002643B3">
        <w:trPr>
          <w:trHeight w:val="650"/>
        </w:trPr>
        <w:tc>
          <w:tcPr>
            <w:tcW w:w="1234" w:type="pct"/>
          </w:tcPr>
          <w:p w14:paraId="5FD6F71A" w14:textId="77777777" w:rsidR="0000007A" w:rsidRPr="00AA04C1" w:rsidRDefault="0000007A" w:rsidP="00AA04C1">
            <w:pPr>
              <w:pStyle w:val="BodyText"/>
              <w:ind w:left="90"/>
              <w:rPr>
                <w:rFonts w:ascii="Times New Roman" w:hAnsi="Times New Roman" w:cs="Times New Roman"/>
                <w:bCs/>
                <w:lang w:val="en-GB"/>
              </w:rPr>
            </w:pPr>
            <w:r w:rsidRPr="00AA04C1">
              <w:rPr>
                <w:rFonts w:ascii="Times New Roman" w:hAnsi="Times New Roman" w:cs="Times New Roman"/>
                <w:bCs/>
                <w:lang w:val="en-GB"/>
              </w:rPr>
              <w:t xml:space="preserve">Title of the Manuscript: </w:t>
            </w:r>
          </w:p>
        </w:tc>
        <w:tc>
          <w:tcPr>
            <w:tcW w:w="3766" w:type="pct"/>
            <w:tcMar>
              <w:top w:w="0" w:type="dxa"/>
              <w:left w:w="108" w:type="dxa"/>
              <w:bottom w:w="0" w:type="dxa"/>
              <w:right w:w="108" w:type="dxa"/>
            </w:tcMar>
            <w:vAlign w:val="center"/>
          </w:tcPr>
          <w:p w14:paraId="54D27C3B" w14:textId="15BC1CB0" w:rsidR="0000007A" w:rsidRPr="00AA04C1" w:rsidRDefault="002B09C8" w:rsidP="00AA04C1">
            <w:pPr>
              <w:pStyle w:val="NormalWeb"/>
              <w:spacing w:before="0" w:beforeAutospacing="0" w:after="0" w:afterAutospacing="0"/>
              <w:jc w:val="both"/>
              <w:rPr>
                <w:rFonts w:ascii="Times New Roman" w:hAnsi="Times New Roman" w:cs="Times New Roman"/>
                <w:b/>
                <w:lang w:val="en-GB"/>
              </w:rPr>
            </w:pPr>
            <w:r w:rsidRPr="00AA04C1">
              <w:rPr>
                <w:rFonts w:ascii="Times New Roman" w:hAnsi="Times New Roman" w:cs="Times New Roman"/>
                <w:b/>
                <w:lang w:val="en-GB"/>
              </w:rPr>
              <w:t>Evaluating the Effectiveness of NPHCDA’s Communication Strategies in Mitigating Polio Vaccine Hesitancy in North Central Nigeria</w:t>
            </w:r>
          </w:p>
        </w:tc>
      </w:tr>
      <w:tr w:rsidR="00CF0BBB" w:rsidRPr="00AA04C1" w14:paraId="015362E5" w14:textId="77777777" w:rsidTr="002643B3">
        <w:trPr>
          <w:trHeight w:val="332"/>
        </w:trPr>
        <w:tc>
          <w:tcPr>
            <w:tcW w:w="1234" w:type="pct"/>
          </w:tcPr>
          <w:p w14:paraId="2FFC3659" w14:textId="77777777" w:rsidR="00CF0BBB" w:rsidRPr="00AA04C1" w:rsidRDefault="00CF0BBB" w:rsidP="00AA04C1">
            <w:pPr>
              <w:pStyle w:val="BodyText"/>
              <w:ind w:left="90"/>
              <w:rPr>
                <w:rFonts w:ascii="Times New Roman" w:hAnsi="Times New Roman" w:cs="Times New Roman"/>
                <w:bCs/>
                <w:lang w:val="en-GB"/>
              </w:rPr>
            </w:pPr>
            <w:r w:rsidRPr="00AA04C1">
              <w:rPr>
                <w:rFonts w:ascii="Times New Roman" w:hAnsi="Times New Roman" w:cs="Times New Roman"/>
                <w:bCs/>
                <w:lang w:val="en-GB"/>
              </w:rPr>
              <w:t>Type of the Article</w:t>
            </w:r>
          </w:p>
        </w:tc>
        <w:tc>
          <w:tcPr>
            <w:tcW w:w="3766" w:type="pct"/>
            <w:tcMar>
              <w:top w:w="0" w:type="dxa"/>
              <w:left w:w="108" w:type="dxa"/>
              <w:bottom w:w="0" w:type="dxa"/>
              <w:right w:w="108" w:type="dxa"/>
            </w:tcMar>
            <w:vAlign w:val="center"/>
          </w:tcPr>
          <w:p w14:paraId="79BDCC4B" w14:textId="5070BA0A" w:rsidR="00CF0BBB" w:rsidRPr="00AA04C1" w:rsidRDefault="004A4019" w:rsidP="00AA04C1">
            <w:pPr>
              <w:pStyle w:val="NormalWeb"/>
              <w:spacing w:before="0" w:beforeAutospacing="0" w:after="0" w:afterAutospacing="0"/>
              <w:jc w:val="both"/>
              <w:rPr>
                <w:rFonts w:ascii="Times New Roman" w:hAnsi="Times New Roman" w:cs="Times New Roman"/>
                <w:b/>
                <w:lang w:val="en-GB"/>
              </w:rPr>
            </w:pPr>
            <w:r w:rsidRPr="00AA04C1">
              <w:rPr>
                <w:rFonts w:ascii="Times New Roman" w:hAnsi="Times New Roman" w:cs="Times New Roman"/>
                <w:b/>
                <w:lang w:val="en-GB" w:bidi="ar-EG"/>
              </w:rPr>
              <w:t xml:space="preserve">Original </w:t>
            </w:r>
            <w:r w:rsidR="00B0396D" w:rsidRPr="00AA04C1">
              <w:rPr>
                <w:rFonts w:ascii="Times New Roman" w:hAnsi="Times New Roman" w:cs="Times New Roman"/>
                <w:b/>
                <w:lang w:val="en-GB" w:bidi="ar-EG"/>
              </w:rPr>
              <w:t xml:space="preserve">article </w:t>
            </w:r>
          </w:p>
        </w:tc>
      </w:tr>
    </w:tbl>
    <w:p w14:paraId="581803DE" w14:textId="43D0021C" w:rsidR="00E303E9" w:rsidRPr="00AA04C1" w:rsidRDefault="00E303E9" w:rsidP="00AA04C1">
      <w:pPr>
        <w:jc w:val="both"/>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AA04C1" w14:paraId="35E26C3F" w14:textId="77777777">
        <w:tc>
          <w:tcPr>
            <w:tcW w:w="5000" w:type="pct"/>
            <w:gridSpan w:val="3"/>
            <w:tcBorders>
              <w:top w:val="nil"/>
              <w:left w:val="nil"/>
              <w:right w:val="nil"/>
            </w:tcBorders>
            <w:noWrap/>
          </w:tcPr>
          <w:p w14:paraId="2C5943BA" w14:textId="77777777" w:rsidR="00E303E9" w:rsidRPr="00AA04C1" w:rsidRDefault="00E303E9" w:rsidP="00AA04C1">
            <w:pPr>
              <w:pStyle w:val="Heading2"/>
              <w:rPr>
                <w:rFonts w:ascii="Times New Roman" w:hAnsi="Times New Roman" w:cs="Times New Roman"/>
                <w:sz w:val="24"/>
                <w:szCs w:val="24"/>
                <w:lang w:val="en-GB"/>
              </w:rPr>
            </w:pPr>
            <w:r w:rsidRPr="00AA04C1">
              <w:rPr>
                <w:rFonts w:ascii="Times New Roman" w:hAnsi="Times New Roman" w:cs="Times New Roman"/>
                <w:sz w:val="24"/>
                <w:szCs w:val="24"/>
                <w:highlight w:val="yellow"/>
                <w:lang w:val="en-GB"/>
              </w:rPr>
              <w:t>PART  1:</w:t>
            </w:r>
            <w:r w:rsidRPr="00AA04C1">
              <w:rPr>
                <w:rFonts w:ascii="Times New Roman" w:hAnsi="Times New Roman" w:cs="Times New Roman"/>
                <w:sz w:val="24"/>
                <w:szCs w:val="24"/>
                <w:lang w:val="en-GB"/>
              </w:rPr>
              <w:t xml:space="preserve"> Comments</w:t>
            </w:r>
          </w:p>
          <w:p w14:paraId="7787F582" w14:textId="77777777" w:rsidR="00E303E9" w:rsidRPr="00AA04C1" w:rsidRDefault="00E303E9" w:rsidP="00AA04C1">
            <w:pPr>
              <w:jc w:val="both"/>
              <w:rPr>
                <w:lang w:val="en-GB"/>
              </w:rPr>
            </w:pPr>
          </w:p>
        </w:tc>
      </w:tr>
      <w:tr w:rsidR="00E303E9" w:rsidRPr="00AA04C1" w14:paraId="24C52D32" w14:textId="77777777">
        <w:tc>
          <w:tcPr>
            <w:tcW w:w="1265" w:type="pct"/>
            <w:noWrap/>
          </w:tcPr>
          <w:p w14:paraId="4A5F75A4" w14:textId="77777777" w:rsidR="00E303E9" w:rsidRPr="00AA04C1" w:rsidRDefault="00E303E9" w:rsidP="00AA04C1">
            <w:pPr>
              <w:pStyle w:val="Heading2"/>
              <w:rPr>
                <w:rFonts w:ascii="Times New Roman" w:hAnsi="Times New Roman" w:cs="Times New Roman"/>
                <w:sz w:val="24"/>
                <w:szCs w:val="24"/>
                <w:lang w:val="en-GB"/>
              </w:rPr>
            </w:pPr>
          </w:p>
        </w:tc>
        <w:tc>
          <w:tcPr>
            <w:tcW w:w="2212" w:type="pct"/>
          </w:tcPr>
          <w:p w14:paraId="4B30FCBA" w14:textId="77777777" w:rsidR="00E303E9" w:rsidRPr="00AA04C1" w:rsidRDefault="00E303E9" w:rsidP="00AA04C1">
            <w:pPr>
              <w:pStyle w:val="Heading2"/>
              <w:rPr>
                <w:rFonts w:ascii="Times New Roman" w:hAnsi="Times New Roman" w:cs="Times New Roman"/>
                <w:sz w:val="24"/>
                <w:szCs w:val="24"/>
                <w:lang w:val="en-GB"/>
              </w:rPr>
            </w:pPr>
            <w:r w:rsidRPr="00AA04C1">
              <w:rPr>
                <w:rFonts w:ascii="Times New Roman" w:hAnsi="Times New Roman" w:cs="Times New Roman"/>
                <w:sz w:val="24"/>
                <w:szCs w:val="24"/>
                <w:lang w:val="en-GB"/>
              </w:rPr>
              <w:t>Reviewer’s comment</w:t>
            </w:r>
          </w:p>
          <w:p w14:paraId="315C57D8" w14:textId="77777777" w:rsidR="0054621F" w:rsidRPr="00AA04C1" w:rsidRDefault="0054621F" w:rsidP="00AA04C1">
            <w:pPr>
              <w:jc w:val="both"/>
              <w:rPr>
                <w:b/>
                <w:bCs/>
              </w:rPr>
            </w:pPr>
            <w:r w:rsidRPr="00AA04C1">
              <w:rPr>
                <w:b/>
                <w:bCs/>
                <w:highlight w:val="yellow"/>
              </w:rPr>
              <w:t>Artificial Intelligence (AI) generated or assisted review comments are strictly prohibited during peer review.</w:t>
            </w:r>
          </w:p>
          <w:p w14:paraId="3EA2BF01" w14:textId="77777777" w:rsidR="0054621F" w:rsidRPr="00AA04C1" w:rsidRDefault="0054621F" w:rsidP="00AA04C1">
            <w:pPr>
              <w:jc w:val="both"/>
              <w:rPr>
                <w:lang w:val="en-GB"/>
              </w:rPr>
            </w:pPr>
          </w:p>
        </w:tc>
        <w:tc>
          <w:tcPr>
            <w:tcW w:w="1523" w:type="pct"/>
          </w:tcPr>
          <w:p w14:paraId="0486526C" w14:textId="77777777" w:rsidR="00496C39" w:rsidRPr="00AA04C1" w:rsidRDefault="00496C39" w:rsidP="00AA04C1">
            <w:pPr>
              <w:spacing w:after="160" w:line="254" w:lineRule="auto"/>
              <w:jc w:val="both"/>
              <w:rPr>
                <w:rFonts w:eastAsia="Calibri"/>
                <w:kern w:val="2"/>
                <w:lang w:val="en-IN"/>
              </w:rPr>
            </w:pPr>
            <w:r w:rsidRPr="00AA04C1">
              <w:rPr>
                <w:rFonts w:eastAsia="Calibri"/>
                <w:b/>
                <w:kern w:val="2"/>
                <w:lang w:val="en-IN"/>
              </w:rPr>
              <w:t>Author’s Feedback</w:t>
            </w:r>
            <w:r w:rsidRPr="00AA04C1">
              <w:rPr>
                <w:rFonts w:eastAsia="Calibri"/>
                <w:kern w:val="2"/>
                <w:lang w:val="en-IN"/>
              </w:rPr>
              <w:t xml:space="preserve"> (It is mandatory that authors should write his/her feedback here)</w:t>
            </w:r>
          </w:p>
          <w:p w14:paraId="3014B088" w14:textId="77777777" w:rsidR="00E303E9" w:rsidRPr="00AA04C1" w:rsidRDefault="00E303E9" w:rsidP="00AA04C1">
            <w:pPr>
              <w:pStyle w:val="Heading2"/>
              <w:rPr>
                <w:rFonts w:ascii="Times New Roman" w:hAnsi="Times New Roman" w:cs="Times New Roman"/>
                <w:b w:val="0"/>
                <w:sz w:val="24"/>
                <w:szCs w:val="24"/>
                <w:lang w:val="en-GB"/>
              </w:rPr>
            </w:pPr>
          </w:p>
        </w:tc>
      </w:tr>
      <w:tr w:rsidR="00E303E9" w:rsidRPr="00AA04C1" w14:paraId="71DC0DE5" w14:textId="77777777">
        <w:trPr>
          <w:trHeight w:val="1264"/>
        </w:trPr>
        <w:tc>
          <w:tcPr>
            <w:tcW w:w="1265" w:type="pct"/>
            <w:noWrap/>
          </w:tcPr>
          <w:p w14:paraId="3B639E32" w14:textId="77777777" w:rsidR="00E303E9" w:rsidRPr="00AA04C1" w:rsidRDefault="00E303E9" w:rsidP="00AA04C1">
            <w:pPr>
              <w:ind w:left="360"/>
              <w:jc w:val="both"/>
              <w:rPr>
                <w:b/>
                <w:bCs/>
                <w:lang w:val="en-GB"/>
              </w:rPr>
            </w:pPr>
            <w:r w:rsidRPr="00AA04C1">
              <w:rPr>
                <w:b/>
                <w:bCs/>
                <w:lang w:val="en-GB"/>
              </w:rPr>
              <w:t>Please write a few sentences regarding the importance of this manuscript for the scientific community. A minimum of 3-4 sentences may be required for this part.</w:t>
            </w:r>
          </w:p>
          <w:p w14:paraId="77B8C57E" w14:textId="77777777" w:rsidR="00E303E9" w:rsidRPr="00AA04C1" w:rsidRDefault="00E303E9" w:rsidP="00AA04C1">
            <w:pPr>
              <w:ind w:left="360"/>
              <w:jc w:val="both"/>
              <w:rPr>
                <w:rFonts w:eastAsia="MS Mincho"/>
                <w:b/>
                <w:bCs/>
                <w:lang w:val="en-GB"/>
              </w:rPr>
            </w:pPr>
          </w:p>
        </w:tc>
        <w:tc>
          <w:tcPr>
            <w:tcW w:w="2212" w:type="pct"/>
          </w:tcPr>
          <w:p w14:paraId="067D711B" w14:textId="62BFA279" w:rsidR="00E303E9" w:rsidRPr="00AA04C1" w:rsidRDefault="00494DAA" w:rsidP="00AA04C1">
            <w:pPr>
              <w:pStyle w:val="ListParagraph"/>
              <w:ind w:left="0"/>
              <w:jc w:val="both"/>
              <w:rPr>
                <w:b/>
                <w:bCs/>
                <w:lang w:val="en-GB"/>
              </w:rPr>
            </w:pPr>
            <w:r w:rsidRPr="00AA04C1">
              <w:rPr>
                <w:b/>
                <w:bCs/>
                <w:lang w:val="en-GB" w:bidi="ar-EG"/>
              </w:rPr>
              <w:t>This is important for Nigerian society as it attempts to clarify some of the problems that contribute to the resurgence of polio and includes recommendations for all those problems.</w:t>
            </w:r>
          </w:p>
        </w:tc>
        <w:tc>
          <w:tcPr>
            <w:tcW w:w="1523" w:type="pct"/>
          </w:tcPr>
          <w:p w14:paraId="1568D5BA" w14:textId="49306EA7" w:rsidR="00E303E9" w:rsidRPr="00AA04C1" w:rsidRDefault="00143952" w:rsidP="00AA04C1">
            <w:pPr>
              <w:pStyle w:val="Heading2"/>
              <w:rPr>
                <w:rFonts w:ascii="Times New Roman" w:hAnsi="Times New Roman" w:cs="Times New Roman"/>
                <w:b w:val="0"/>
                <w:sz w:val="24"/>
                <w:szCs w:val="24"/>
                <w:lang w:val="en-GB"/>
              </w:rPr>
            </w:pPr>
            <w:r w:rsidRPr="00AA04C1">
              <w:rPr>
                <w:rFonts w:ascii="Times New Roman" w:hAnsi="Times New Roman" w:cs="Times New Roman"/>
                <w:b w:val="0"/>
                <w:sz w:val="24"/>
                <w:szCs w:val="24"/>
                <w:lang w:val="en-US"/>
              </w:rPr>
              <w:t xml:space="preserve">This manuscript contributes to the growing body of health communication research by providing empirical, context-specific evidence on how institutional communication strategies shape vaccine acceptance at the sub-national level. By focusing on North Central Nigeria, the study addresses an important gap in the literature that often relies on aggregated national data and overlooks regional sociocultural dynamics. The findings offer practical insights for policymakers and public health practitioners seeking to refine communication approaches in fragile eradication contexts. Beyond polio, the study has broader relevance for understanding trust-building and </w:t>
            </w:r>
            <w:proofErr w:type="spellStart"/>
            <w:r w:rsidRPr="00AA04C1">
              <w:rPr>
                <w:rFonts w:ascii="Times New Roman" w:hAnsi="Times New Roman" w:cs="Times New Roman"/>
                <w:b w:val="0"/>
                <w:sz w:val="24"/>
                <w:szCs w:val="24"/>
                <w:lang w:val="en-US"/>
              </w:rPr>
              <w:t>behaviour</w:t>
            </w:r>
            <w:proofErr w:type="spellEnd"/>
            <w:r w:rsidRPr="00AA04C1">
              <w:rPr>
                <w:rFonts w:ascii="Times New Roman" w:hAnsi="Times New Roman" w:cs="Times New Roman"/>
                <w:b w:val="0"/>
                <w:sz w:val="24"/>
                <w:szCs w:val="24"/>
                <w:lang w:val="en-US"/>
              </w:rPr>
              <w:t xml:space="preserve"> change communication in low-resource settings.</w:t>
            </w:r>
          </w:p>
        </w:tc>
      </w:tr>
      <w:tr w:rsidR="00E303E9" w:rsidRPr="00AA04C1" w14:paraId="406B6A13" w14:textId="77777777">
        <w:trPr>
          <w:trHeight w:val="1262"/>
        </w:trPr>
        <w:tc>
          <w:tcPr>
            <w:tcW w:w="1265" w:type="pct"/>
            <w:noWrap/>
          </w:tcPr>
          <w:p w14:paraId="220DF56A" w14:textId="77777777" w:rsidR="00E303E9" w:rsidRPr="00AA04C1" w:rsidRDefault="00E303E9" w:rsidP="00AA04C1">
            <w:pPr>
              <w:ind w:left="360"/>
              <w:jc w:val="both"/>
              <w:rPr>
                <w:b/>
                <w:bCs/>
                <w:lang w:val="en-GB"/>
              </w:rPr>
            </w:pPr>
            <w:r w:rsidRPr="00AA04C1">
              <w:rPr>
                <w:b/>
                <w:bCs/>
                <w:lang w:val="en-GB"/>
              </w:rPr>
              <w:t>Is the title of the article suitable?</w:t>
            </w:r>
          </w:p>
          <w:p w14:paraId="0C8CBAA7" w14:textId="2116AD8E" w:rsidR="00E303E9" w:rsidRPr="00AA04C1" w:rsidRDefault="00E303E9" w:rsidP="00AA04C1">
            <w:pPr>
              <w:ind w:left="360"/>
              <w:jc w:val="both"/>
              <w:rPr>
                <w:b/>
                <w:bCs/>
                <w:lang w:val="en-GB"/>
              </w:rPr>
            </w:pPr>
            <w:r w:rsidRPr="00AA04C1">
              <w:rPr>
                <w:b/>
                <w:bCs/>
                <w:lang w:val="en-GB"/>
              </w:rPr>
              <w:t>(If not</w:t>
            </w:r>
            <w:r w:rsidR="00965AED">
              <w:rPr>
                <w:b/>
                <w:bCs/>
                <w:lang w:val="en-GB"/>
              </w:rPr>
              <w:t>,</w:t>
            </w:r>
            <w:r w:rsidRPr="00AA04C1">
              <w:rPr>
                <w:b/>
                <w:bCs/>
                <w:lang w:val="en-GB"/>
              </w:rPr>
              <w:t xml:space="preserve"> please suggest an alternative title)</w:t>
            </w:r>
          </w:p>
          <w:p w14:paraId="0DE155AA" w14:textId="77777777" w:rsidR="00E303E9" w:rsidRPr="00AA04C1" w:rsidRDefault="00E303E9" w:rsidP="00AA04C1">
            <w:pPr>
              <w:pStyle w:val="Heading2"/>
              <w:rPr>
                <w:rFonts w:ascii="Times New Roman" w:hAnsi="Times New Roman" w:cs="Times New Roman"/>
                <w:sz w:val="24"/>
                <w:szCs w:val="24"/>
                <w:u w:val="single"/>
                <w:lang w:val="en-GB"/>
              </w:rPr>
            </w:pPr>
          </w:p>
        </w:tc>
        <w:tc>
          <w:tcPr>
            <w:tcW w:w="2212" w:type="pct"/>
          </w:tcPr>
          <w:p w14:paraId="18A008B1" w14:textId="685319D3" w:rsidR="00E303E9" w:rsidRPr="00AA04C1" w:rsidRDefault="00CA509A" w:rsidP="00AA04C1">
            <w:pPr>
              <w:ind w:left="360"/>
              <w:jc w:val="both"/>
              <w:rPr>
                <w:b/>
                <w:bCs/>
                <w:lang w:val="en-GB"/>
              </w:rPr>
            </w:pPr>
            <w:r w:rsidRPr="00AA04C1">
              <w:rPr>
                <w:b/>
                <w:bCs/>
                <w:lang w:val="en-GB" w:bidi="ar-EG"/>
              </w:rPr>
              <w:t>Yes</w:t>
            </w:r>
          </w:p>
        </w:tc>
        <w:tc>
          <w:tcPr>
            <w:tcW w:w="1523" w:type="pct"/>
          </w:tcPr>
          <w:p w14:paraId="4E7A2F0A" w14:textId="26B87E6F" w:rsidR="00E303E9" w:rsidRPr="00AA04C1" w:rsidRDefault="00D434F3" w:rsidP="00AA04C1">
            <w:pPr>
              <w:pStyle w:val="Heading2"/>
              <w:rPr>
                <w:rFonts w:ascii="Times New Roman" w:hAnsi="Times New Roman" w:cs="Times New Roman"/>
                <w:b w:val="0"/>
                <w:sz w:val="24"/>
                <w:szCs w:val="24"/>
                <w:lang w:val="en-GB"/>
              </w:rPr>
            </w:pPr>
            <w:r w:rsidRPr="00AA04C1">
              <w:rPr>
                <w:rFonts w:ascii="Times New Roman" w:hAnsi="Times New Roman" w:cs="Times New Roman"/>
                <w:b w:val="0"/>
                <w:sz w:val="24"/>
                <w:szCs w:val="24"/>
                <w:lang w:val="en-GB"/>
              </w:rPr>
              <w:t>We are glad for the comment and wish to maintain the title.</w:t>
            </w:r>
          </w:p>
        </w:tc>
      </w:tr>
      <w:tr w:rsidR="00E303E9" w:rsidRPr="00AA04C1" w14:paraId="393449E9" w14:textId="77777777">
        <w:trPr>
          <w:trHeight w:val="1262"/>
        </w:trPr>
        <w:tc>
          <w:tcPr>
            <w:tcW w:w="1265" w:type="pct"/>
            <w:noWrap/>
          </w:tcPr>
          <w:p w14:paraId="73D133C4" w14:textId="77777777" w:rsidR="00E303E9" w:rsidRPr="00AA04C1" w:rsidRDefault="00E303E9" w:rsidP="00AA04C1">
            <w:pPr>
              <w:pStyle w:val="Heading2"/>
              <w:ind w:left="360"/>
              <w:rPr>
                <w:rFonts w:ascii="Times New Roman" w:hAnsi="Times New Roman" w:cs="Times New Roman"/>
                <w:sz w:val="24"/>
                <w:szCs w:val="24"/>
                <w:lang w:val="en-GB"/>
              </w:rPr>
            </w:pPr>
            <w:r w:rsidRPr="00AA04C1">
              <w:rPr>
                <w:rFonts w:ascii="Times New Roman" w:hAnsi="Times New Roman" w:cs="Times New Roman"/>
                <w:sz w:val="24"/>
                <w:szCs w:val="24"/>
                <w:lang w:val="en-GB"/>
              </w:rPr>
              <w:t>Is the abstract of the article comprehensive? Do you suggest the addition (or deletion) of some points in this section? Please write your suggestions here.</w:t>
            </w:r>
          </w:p>
          <w:p w14:paraId="3BBBD061" w14:textId="77777777" w:rsidR="00E303E9" w:rsidRPr="00AA04C1" w:rsidRDefault="00E303E9" w:rsidP="00AA04C1">
            <w:pPr>
              <w:pStyle w:val="Heading2"/>
              <w:rPr>
                <w:rFonts w:ascii="Times New Roman" w:hAnsi="Times New Roman" w:cs="Times New Roman"/>
                <w:sz w:val="24"/>
                <w:szCs w:val="24"/>
                <w:u w:val="single"/>
                <w:lang w:val="en-GB"/>
              </w:rPr>
            </w:pPr>
          </w:p>
        </w:tc>
        <w:tc>
          <w:tcPr>
            <w:tcW w:w="2212" w:type="pct"/>
          </w:tcPr>
          <w:p w14:paraId="2F35DB8D" w14:textId="3112610C" w:rsidR="00E303E9" w:rsidRPr="00AA04C1" w:rsidRDefault="00AA6266" w:rsidP="00AA04C1">
            <w:pPr>
              <w:ind w:left="360"/>
              <w:jc w:val="both"/>
              <w:rPr>
                <w:b/>
                <w:bCs/>
                <w:lang w:val="en-GB"/>
              </w:rPr>
            </w:pPr>
            <w:r w:rsidRPr="00AA04C1">
              <w:rPr>
                <w:b/>
                <w:bCs/>
                <w:lang w:val="en-GB" w:bidi="ar-EG"/>
              </w:rPr>
              <w:t>Yes</w:t>
            </w:r>
          </w:p>
        </w:tc>
        <w:tc>
          <w:tcPr>
            <w:tcW w:w="1523" w:type="pct"/>
          </w:tcPr>
          <w:p w14:paraId="4034808C" w14:textId="1AD02927" w:rsidR="00E303E9" w:rsidRPr="00AA04C1" w:rsidRDefault="00D434F3" w:rsidP="00AA04C1">
            <w:pPr>
              <w:pStyle w:val="Heading2"/>
              <w:rPr>
                <w:rFonts w:ascii="Times New Roman" w:hAnsi="Times New Roman" w:cs="Times New Roman"/>
                <w:b w:val="0"/>
                <w:sz w:val="24"/>
                <w:szCs w:val="24"/>
                <w:lang w:val="en-GB"/>
              </w:rPr>
            </w:pPr>
            <w:r w:rsidRPr="00AA04C1">
              <w:rPr>
                <w:rFonts w:ascii="Times New Roman" w:hAnsi="Times New Roman" w:cs="Times New Roman"/>
                <w:b w:val="0"/>
                <w:sz w:val="24"/>
                <w:szCs w:val="24"/>
                <w:lang w:val="en-GB"/>
              </w:rPr>
              <w:t>We are grateful for your honest comments</w:t>
            </w:r>
          </w:p>
        </w:tc>
      </w:tr>
      <w:tr w:rsidR="00E303E9" w:rsidRPr="00AA04C1" w14:paraId="5F8854B3" w14:textId="77777777">
        <w:trPr>
          <w:trHeight w:val="704"/>
        </w:trPr>
        <w:tc>
          <w:tcPr>
            <w:tcW w:w="1265" w:type="pct"/>
            <w:noWrap/>
          </w:tcPr>
          <w:p w14:paraId="26043B53" w14:textId="17C4078C" w:rsidR="00E303E9" w:rsidRPr="00AA04C1" w:rsidRDefault="00E303E9" w:rsidP="00AA04C1">
            <w:pPr>
              <w:pStyle w:val="Heading2"/>
              <w:ind w:left="360"/>
              <w:rPr>
                <w:rFonts w:ascii="Times New Roman" w:hAnsi="Times New Roman" w:cs="Times New Roman"/>
                <w:b w:val="0"/>
                <w:bCs w:val="0"/>
                <w:sz w:val="24"/>
                <w:szCs w:val="24"/>
                <w:u w:val="single"/>
                <w:lang w:val="en-GB"/>
              </w:rPr>
            </w:pPr>
            <w:r w:rsidRPr="00AA04C1">
              <w:rPr>
                <w:rFonts w:ascii="Times New Roman" w:hAnsi="Times New Roman" w:cs="Times New Roman"/>
                <w:sz w:val="24"/>
                <w:szCs w:val="24"/>
                <w:lang w:val="en-GB"/>
              </w:rPr>
              <w:t>Is the manuscript scientifically correct? Please write here.</w:t>
            </w:r>
          </w:p>
        </w:tc>
        <w:tc>
          <w:tcPr>
            <w:tcW w:w="2212" w:type="pct"/>
          </w:tcPr>
          <w:p w14:paraId="0B64A42A" w14:textId="2870CDF5" w:rsidR="00E303E9" w:rsidRPr="00AA04C1" w:rsidRDefault="005C0158" w:rsidP="00AA04C1">
            <w:pPr>
              <w:pStyle w:val="ListParagraph"/>
              <w:ind w:left="0"/>
              <w:jc w:val="both"/>
              <w:rPr>
                <w:bCs/>
                <w:lang w:val="en-GB"/>
              </w:rPr>
            </w:pPr>
            <w:r w:rsidRPr="00AA04C1">
              <w:rPr>
                <w:bCs/>
                <w:lang w:val="en-GB" w:bidi="ar-EG"/>
              </w:rPr>
              <w:t>No</w:t>
            </w:r>
          </w:p>
        </w:tc>
        <w:tc>
          <w:tcPr>
            <w:tcW w:w="1523" w:type="pct"/>
          </w:tcPr>
          <w:p w14:paraId="149B1F3A" w14:textId="77777777" w:rsidR="00143952" w:rsidRPr="00143952" w:rsidRDefault="00143952" w:rsidP="00AA04C1">
            <w:pPr>
              <w:pStyle w:val="Heading2"/>
              <w:rPr>
                <w:rFonts w:ascii="Times New Roman" w:hAnsi="Times New Roman" w:cs="Times New Roman"/>
                <w:b w:val="0"/>
                <w:bCs w:val="0"/>
                <w:sz w:val="24"/>
                <w:szCs w:val="24"/>
                <w:lang w:val="en-GB"/>
              </w:rPr>
            </w:pPr>
            <w:r w:rsidRPr="00143952">
              <w:rPr>
                <w:rFonts w:ascii="Times New Roman" w:hAnsi="Times New Roman" w:cs="Times New Roman"/>
                <w:b w:val="0"/>
                <w:bCs w:val="0"/>
                <w:sz w:val="24"/>
                <w:szCs w:val="24"/>
                <w:lang w:val="en-GB"/>
              </w:rPr>
              <w:t>Thank you for this observation. The manuscript has been carefully reviewed and revised to strengthen its scientific clarity and internal consistency. Methodological explanations, particularly regarding sampling, data cleaning, and the interpretation of results, have been clarified to avoid over-generalisation and causal claims. In addition, descriptive statistics are now consistently aligned with the study design, and interpretations are strictly grounded in the data generated.</w:t>
            </w:r>
          </w:p>
          <w:p w14:paraId="2EFA9DE6" w14:textId="77777777" w:rsidR="00E303E9" w:rsidRPr="00AA04C1" w:rsidRDefault="00E303E9" w:rsidP="00AA04C1">
            <w:pPr>
              <w:pStyle w:val="Heading2"/>
              <w:rPr>
                <w:rFonts w:ascii="Times New Roman" w:hAnsi="Times New Roman" w:cs="Times New Roman"/>
                <w:b w:val="0"/>
                <w:bCs w:val="0"/>
                <w:sz w:val="24"/>
                <w:szCs w:val="24"/>
                <w:lang w:val="en-GB"/>
              </w:rPr>
            </w:pPr>
          </w:p>
        </w:tc>
      </w:tr>
      <w:tr w:rsidR="00E303E9" w:rsidRPr="00AA04C1" w14:paraId="7A64CE1C" w14:textId="77777777">
        <w:trPr>
          <w:trHeight w:val="703"/>
        </w:trPr>
        <w:tc>
          <w:tcPr>
            <w:tcW w:w="1265" w:type="pct"/>
            <w:noWrap/>
          </w:tcPr>
          <w:p w14:paraId="0C263032" w14:textId="192CC023" w:rsidR="00E303E9" w:rsidRPr="00AA04C1" w:rsidRDefault="00E303E9" w:rsidP="00AA04C1">
            <w:pPr>
              <w:ind w:left="360"/>
              <w:jc w:val="both"/>
              <w:rPr>
                <w:b/>
                <w:bCs/>
                <w:lang w:val="en-GB"/>
              </w:rPr>
            </w:pPr>
            <w:r w:rsidRPr="00AA04C1">
              <w:rPr>
                <w:b/>
                <w:bCs/>
                <w:lang w:val="en-GB"/>
              </w:rPr>
              <w:t xml:space="preserve">Are the references sufficient and recent? If you have suggestions </w:t>
            </w:r>
            <w:r w:rsidR="00965AED">
              <w:rPr>
                <w:b/>
                <w:bCs/>
                <w:lang w:val="en-GB"/>
              </w:rPr>
              <w:t>for</w:t>
            </w:r>
            <w:r w:rsidRPr="00AA04C1">
              <w:rPr>
                <w:b/>
                <w:bCs/>
                <w:lang w:val="en-GB"/>
              </w:rPr>
              <w:t xml:space="preserve"> additional references, please mention them in the review form.</w:t>
            </w:r>
          </w:p>
        </w:tc>
        <w:tc>
          <w:tcPr>
            <w:tcW w:w="2212" w:type="pct"/>
          </w:tcPr>
          <w:p w14:paraId="3013A77C" w14:textId="76F8DFBB" w:rsidR="00E303E9" w:rsidRPr="00AA04C1" w:rsidRDefault="00F337D3" w:rsidP="00AA04C1">
            <w:pPr>
              <w:pStyle w:val="ListParagraph"/>
              <w:ind w:left="0"/>
              <w:jc w:val="both"/>
              <w:rPr>
                <w:bCs/>
                <w:lang w:val="en-GB"/>
              </w:rPr>
            </w:pPr>
            <w:r w:rsidRPr="00AA04C1">
              <w:rPr>
                <w:bCs/>
                <w:lang w:val="en-GB" w:bidi="ar-EG"/>
              </w:rPr>
              <w:t xml:space="preserve">No </w:t>
            </w:r>
          </w:p>
        </w:tc>
        <w:tc>
          <w:tcPr>
            <w:tcW w:w="1523" w:type="pct"/>
          </w:tcPr>
          <w:p w14:paraId="7D0D1829" w14:textId="18519165" w:rsidR="00E303E9" w:rsidRPr="00AA04C1" w:rsidRDefault="00143952" w:rsidP="00AA04C1">
            <w:pPr>
              <w:pStyle w:val="Heading2"/>
              <w:rPr>
                <w:rFonts w:ascii="Times New Roman" w:hAnsi="Times New Roman" w:cs="Times New Roman"/>
                <w:b w:val="0"/>
                <w:sz w:val="24"/>
                <w:szCs w:val="24"/>
                <w:lang w:val="en-GB"/>
              </w:rPr>
            </w:pPr>
            <w:r w:rsidRPr="00AA04C1">
              <w:rPr>
                <w:rFonts w:ascii="Times New Roman" w:hAnsi="Times New Roman" w:cs="Times New Roman"/>
                <w:b w:val="0"/>
                <w:sz w:val="24"/>
                <w:szCs w:val="24"/>
                <w:lang w:val="en-US"/>
              </w:rPr>
              <w:t xml:space="preserve">We appreciate this comment. The reference list has been updated to include more recent and relevant studies, particularly those addressing vaccine hesitancy, communication effectiveness, and </w:t>
            </w:r>
            <w:proofErr w:type="spellStart"/>
            <w:r w:rsidRPr="00AA04C1">
              <w:rPr>
                <w:rFonts w:ascii="Times New Roman" w:hAnsi="Times New Roman" w:cs="Times New Roman"/>
                <w:b w:val="0"/>
                <w:sz w:val="24"/>
                <w:szCs w:val="24"/>
                <w:lang w:val="en-US"/>
              </w:rPr>
              <w:t>immunisation</w:t>
            </w:r>
            <w:proofErr w:type="spellEnd"/>
            <w:r w:rsidRPr="00AA04C1">
              <w:rPr>
                <w:rFonts w:ascii="Times New Roman" w:hAnsi="Times New Roman" w:cs="Times New Roman"/>
                <w:b w:val="0"/>
                <w:sz w:val="24"/>
                <w:szCs w:val="24"/>
                <w:lang w:val="en-US"/>
              </w:rPr>
              <w:t xml:space="preserve"> campaigns in similar low- and middle-income </w:t>
            </w:r>
            <w:r w:rsidRPr="00AA04C1">
              <w:rPr>
                <w:rFonts w:ascii="Times New Roman" w:hAnsi="Times New Roman" w:cs="Times New Roman"/>
                <w:b w:val="0"/>
                <w:sz w:val="24"/>
                <w:szCs w:val="24"/>
                <w:lang w:val="en-US"/>
              </w:rPr>
              <w:lastRenderedPageBreak/>
              <w:t>contexts. Additional peer-reviewed sources have been incorporated to strengthen theoretical grounding and support statistical interpretations used in the analysis.</w:t>
            </w:r>
          </w:p>
        </w:tc>
      </w:tr>
      <w:tr w:rsidR="00E303E9" w:rsidRPr="00AA04C1" w14:paraId="5921E36E" w14:textId="77777777">
        <w:trPr>
          <w:trHeight w:val="386"/>
        </w:trPr>
        <w:tc>
          <w:tcPr>
            <w:tcW w:w="1265" w:type="pct"/>
            <w:noWrap/>
          </w:tcPr>
          <w:p w14:paraId="0843F3B3" w14:textId="77777777" w:rsidR="00E303E9" w:rsidRPr="00AA04C1" w:rsidRDefault="00E303E9" w:rsidP="00AA04C1">
            <w:pPr>
              <w:pStyle w:val="Heading2"/>
              <w:ind w:left="360"/>
              <w:rPr>
                <w:rFonts w:ascii="Times New Roman" w:hAnsi="Times New Roman" w:cs="Times New Roman"/>
                <w:bCs w:val="0"/>
                <w:sz w:val="24"/>
                <w:szCs w:val="24"/>
                <w:lang w:val="en-GB"/>
              </w:rPr>
            </w:pPr>
            <w:r w:rsidRPr="00AA04C1">
              <w:rPr>
                <w:rFonts w:ascii="Times New Roman" w:hAnsi="Times New Roman" w:cs="Times New Roman"/>
                <w:bCs w:val="0"/>
                <w:sz w:val="24"/>
                <w:szCs w:val="24"/>
                <w:lang w:val="en-GB"/>
              </w:rPr>
              <w:lastRenderedPageBreak/>
              <w:t>Is the language/English quality of the article suitable for scholarly communications?</w:t>
            </w:r>
          </w:p>
          <w:p w14:paraId="31E8C051" w14:textId="77777777" w:rsidR="00E303E9" w:rsidRPr="00AA04C1" w:rsidRDefault="00E303E9" w:rsidP="00AA04C1">
            <w:pPr>
              <w:jc w:val="both"/>
              <w:rPr>
                <w:lang w:val="en-GB"/>
              </w:rPr>
            </w:pPr>
          </w:p>
        </w:tc>
        <w:tc>
          <w:tcPr>
            <w:tcW w:w="2212" w:type="pct"/>
          </w:tcPr>
          <w:p w14:paraId="4926B64C" w14:textId="2E1FF4E2" w:rsidR="00E303E9" w:rsidRPr="00AA04C1" w:rsidRDefault="00F337D3" w:rsidP="00AA04C1">
            <w:pPr>
              <w:jc w:val="both"/>
              <w:rPr>
                <w:lang w:val="en-GB"/>
              </w:rPr>
            </w:pPr>
            <w:r w:rsidRPr="00AA04C1">
              <w:rPr>
                <w:lang w:val="en-GB" w:bidi="ar-EG"/>
              </w:rPr>
              <w:t>Yes</w:t>
            </w:r>
          </w:p>
        </w:tc>
        <w:tc>
          <w:tcPr>
            <w:tcW w:w="1523" w:type="pct"/>
          </w:tcPr>
          <w:p w14:paraId="6D2C5766" w14:textId="77777777" w:rsidR="00E303E9" w:rsidRPr="00AA04C1" w:rsidRDefault="00E303E9" w:rsidP="00AA04C1">
            <w:pPr>
              <w:jc w:val="both"/>
              <w:rPr>
                <w:lang w:val="en-GB"/>
              </w:rPr>
            </w:pPr>
          </w:p>
        </w:tc>
      </w:tr>
      <w:tr w:rsidR="00E303E9" w:rsidRPr="00AA04C1" w14:paraId="0FD3DE23" w14:textId="77777777">
        <w:trPr>
          <w:trHeight w:val="1178"/>
        </w:trPr>
        <w:tc>
          <w:tcPr>
            <w:tcW w:w="1265" w:type="pct"/>
            <w:noWrap/>
          </w:tcPr>
          <w:p w14:paraId="041EEB13" w14:textId="77777777" w:rsidR="00E303E9" w:rsidRPr="00AA04C1" w:rsidRDefault="00E303E9" w:rsidP="00AA04C1">
            <w:pPr>
              <w:pStyle w:val="Heading2"/>
              <w:rPr>
                <w:rFonts w:ascii="Times New Roman" w:hAnsi="Times New Roman" w:cs="Times New Roman"/>
                <w:b w:val="0"/>
                <w:bCs w:val="0"/>
                <w:sz w:val="24"/>
                <w:szCs w:val="24"/>
                <w:lang w:val="en-GB"/>
              </w:rPr>
            </w:pPr>
            <w:r w:rsidRPr="00AA04C1">
              <w:rPr>
                <w:rFonts w:ascii="Times New Roman" w:hAnsi="Times New Roman" w:cs="Times New Roman"/>
                <w:bCs w:val="0"/>
                <w:sz w:val="24"/>
                <w:szCs w:val="24"/>
                <w:u w:val="single"/>
                <w:lang w:val="en-GB"/>
              </w:rPr>
              <w:t>Optional/General</w:t>
            </w:r>
            <w:r w:rsidRPr="00AA04C1">
              <w:rPr>
                <w:rFonts w:ascii="Times New Roman" w:hAnsi="Times New Roman" w:cs="Times New Roman"/>
                <w:bCs w:val="0"/>
                <w:sz w:val="24"/>
                <w:szCs w:val="24"/>
                <w:lang w:val="en-GB"/>
              </w:rPr>
              <w:t xml:space="preserve"> </w:t>
            </w:r>
            <w:r w:rsidRPr="00AA04C1">
              <w:rPr>
                <w:rFonts w:ascii="Times New Roman" w:hAnsi="Times New Roman" w:cs="Times New Roman"/>
                <w:b w:val="0"/>
                <w:bCs w:val="0"/>
                <w:sz w:val="24"/>
                <w:szCs w:val="24"/>
                <w:lang w:val="en-GB"/>
              </w:rPr>
              <w:t>comments</w:t>
            </w:r>
          </w:p>
          <w:p w14:paraId="312CF1E6" w14:textId="77777777" w:rsidR="00E303E9" w:rsidRPr="00AA04C1" w:rsidRDefault="00E303E9" w:rsidP="00AA04C1">
            <w:pPr>
              <w:pStyle w:val="Heading2"/>
              <w:rPr>
                <w:rFonts w:ascii="Times New Roman" w:hAnsi="Times New Roman" w:cs="Times New Roman"/>
                <w:b w:val="0"/>
                <w:sz w:val="24"/>
                <w:szCs w:val="24"/>
                <w:lang w:val="en-GB"/>
              </w:rPr>
            </w:pPr>
          </w:p>
        </w:tc>
        <w:tc>
          <w:tcPr>
            <w:tcW w:w="2212" w:type="pct"/>
          </w:tcPr>
          <w:p w14:paraId="28906D2C" w14:textId="7C174B7A" w:rsidR="00E303E9" w:rsidRPr="00AA04C1" w:rsidRDefault="00E303E9" w:rsidP="00AA04C1">
            <w:pPr>
              <w:pStyle w:val="NormalWeb"/>
              <w:spacing w:before="0" w:beforeAutospacing="0" w:after="0" w:afterAutospacing="0"/>
              <w:jc w:val="both"/>
              <w:rPr>
                <w:rFonts w:ascii="Times New Roman" w:hAnsi="Times New Roman" w:cs="Times New Roman"/>
                <w:b/>
                <w:lang w:val="en-GB" w:bidi="ar-EG"/>
              </w:rPr>
            </w:pPr>
          </w:p>
          <w:p w14:paraId="319D1CFF" w14:textId="77777777" w:rsidR="00AB49DC" w:rsidRPr="00AA04C1" w:rsidRDefault="00AB49DC" w:rsidP="00AA04C1">
            <w:pPr>
              <w:pStyle w:val="NormalWeb"/>
              <w:spacing w:before="0" w:beforeAutospacing="0" w:after="0" w:afterAutospacing="0"/>
              <w:jc w:val="both"/>
              <w:rPr>
                <w:rFonts w:ascii="Times New Roman" w:hAnsi="Times New Roman" w:cs="Times New Roman"/>
                <w:rtl/>
                <w:lang w:val="en-GB"/>
              </w:rPr>
            </w:pPr>
            <w:r w:rsidRPr="00AA04C1">
              <w:rPr>
                <w:rFonts w:ascii="Times New Roman" w:hAnsi="Times New Roman" w:cs="Times New Roman"/>
                <w:lang w:val="en-GB" w:bidi="ar-EG"/>
              </w:rPr>
              <w:t>Add references that enhance the credibility of statistical equations</w:t>
            </w:r>
            <w:r w:rsidRPr="00AA04C1">
              <w:rPr>
                <w:rFonts w:ascii="Times New Roman" w:hAnsi="Times New Roman" w:cs="Times New Roman"/>
                <w:rtl/>
                <w:lang w:val="en-GB"/>
              </w:rPr>
              <w:t>.</w:t>
            </w:r>
          </w:p>
          <w:p w14:paraId="2448CEA9" w14:textId="16C25E67" w:rsidR="00AB49DC" w:rsidRPr="00AA04C1" w:rsidRDefault="00AB49DC" w:rsidP="00AA04C1">
            <w:pPr>
              <w:pStyle w:val="NormalWeb"/>
              <w:spacing w:before="0" w:beforeAutospacing="0" w:after="0" w:afterAutospacing="0"/>
              <w:jc w:val="both"/>
              <w:rPr>
                <w:rFonts w:ascii="Times New Roman" w:hAnsi="Times New Roman" w:cs="Times New Roman"/>
                <w:b/>
                <w:lang w:val="en-GB"/>
              </w:rPr>
            </w:pPr>
            <w:r w:rsidRPr="00AA04C1">
              <w:rPr>
                <w:rFonts w:ascii="Times New Roman" w:hAnsi="Times New Roman" w:cs="Times New Roman"/>
                <w:b/>
                <w:lang w:val="en-GB"/>
              </w:rPr>
              <w:t>See Attachment</w:t>
            </w:r>
          </w:p>
        </w:tc>
        <w:tc>
          <w:tcPr>
            <w:tcW w:w="1523" w:type="pct"/>
          </w:tcPr>
          <w:p w14:paraId="182CF586" w14:textId="46F1835B" w:rsidR="00E303E9" w:rsidRPr="00AA04C1" w:rsidRDefault="00143952" w:rsidP="00AA04C1">
            <w:pPr>
              <w:jc w:val="both"/>
              <w:rPr>
                <w:lang w:val="en-GB"/>
              </w:rPr>
            </w:pPr>
            <w:r w:rsidRPr="00AA04C1">
              <w:t>This suggestion has been addressed. Relevant methodological and statistical references have been added to support the use of descriptive statistics, reliability testing, and weighted mean interpretation employed in the study. These additions improve the transparency and credibility of the analytical approach without altering the descriptive nature of the research.</w:t>
            </w:r>
          </w:p>
        </w:tc>
      </w:tr>
    </w:tbl>
    <w:p w14:paraId="187BD6AB" w14:textId="77777777" w:rsidR="00E303E9" w:rsidRPr="00AA04C1" w:rsidRDefault="00E303E9" w:rsidP="00AA04C1">
      <w:pPr>
        <w:pStyle w:val="BodyText"/>
        <w:rPr>
          <w:rFonts w:ascii="Times New Roman" w:hAnsi="Times New Roman" w:cs="Times New Roman"/>
          <w:b/>
          <w:bCs/>
          <w:u w:val="single"/>
          <w:lang w:val="en-GB"/>
        </w:rPr>
      </w:pPr>
      <w:bookmarkStart w:id="2" w:name="_GoBack"/>
      <w:bookmarkEnd w:id="2"/>
    </w:p>
    <w:p w14:paraId="61E72227" w14:textId="77777777" w:rsidR="00E303E9" w:rsidRPr="00AA04C1" w:rsidRDefault="00E303E9" w:rsidP="00AA04C1">
      <w:pPr>
        <w:pStyle w:val="BodyText"/>
        <w:rPr>
          <w:rFonts w:ascii="Times New Roman" w:hAnsi="Times New Roman" w:cs="Times New Roman"/>
          <w:b/>
          <w:bCs/>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A0029" w:rsidRPr="00AA04C1" w14:paraId="7ADC1A15" w14:textId="77777777" w:rsidTr="00472B1C">
        <w:tc>
          <w:tcPr>
            <w:tcW w:w="5000" w:type="pct"/>
            <w:gridSpan w:val="3"/>
            <w:tcBorders>
              <w:top w:val="nil"/>
              <w:left w:val="nil"/>
              <w:right w:val="nil"/>
            </w:tcBorders>
            <w:noWrap/>
            <w:tcMar>
              <w:top w:w="0" w:type="dxa"/>
              <w:left w:w="108" w:type="dxa"/>
              <w:bottom w:w="0" w:type="dxa"/>
              <w:right w:w="108" w:type="dxa"/>
            </w:tcMar>
            <w:vAlign w:val="center"/>
          </w:tcPr>
          <w:p w14:paraId="54AD354D" w14:textId="77777777" w:rsidR="003A0029" w:rsidRPr="00AA04C1" w:rsidRDefault="003A0029" w:rsidP="00AA04C1">
            <w:pPr>
              <w:jc w:val="both"/>
              <w:rPr>
                <w:rFonts w:eastAsia="Arial Unicode MS"/>
                <w:b/>
                <w:u w:val="single"/>
                <w:lang w:val="en-GB"/>
              </w:rPr>
            </w:pPr>
            <w:bookmarkStart w:id="3" w:name="_Hlk156057883"/>
            <w:bookmarkStart w:id="4" w:name="_Hlk156057704"/>
            <w:r w:rsidRPr="00AA04C1">
              <w:rPr>
                <w:rFonts w:eastAsia="Arial Unicode MS"/>
                <w:b/>
                <w:highlight w:val="yellow"/>
                <w:u w:val="single"/>
                <w:lang w:val="en-GB"/>
              </w:rPr>
              <w:t>PART  2:</w:t>
            </w:r>
            <w:r w:rsidRPr="00AA04C1">
              <w:rPr>
                <w:rFonts w:eastAsia="Arial Unicode MS"/>
                <w:b/>
                <w:u w:val="single"/>
                <w:lang w:val="en-GB"/>
              </w:rPr>
              <w:t xml:space="preserve"> </w:t>
            </w:r>
          </w:p>
          <w:p w14:paraId="13E2B23A" w14:textId="77777777" w:rsidR="003A0029" w:rsidRPr="00AA04C1" w:rsidRDefault="003A0029" w:rsidP="00AA04C1">
            <w:pPr>
              <w:jc w:val="both"/>
              <w:rPr>
                <w:rFonts w:eastAsia="Arial Unicode MS"/>
                <w:b/>
                <w:u w:val="single"/>
                <w:lang w:val="en-GB"/>
              </w:rPr>
            </w:pPr>
          </w:p>
        </w:tc>
      </w:tr>
      <w:tr w:rsidR="003A0029" w:rsidRPr="00AA04C1" w14:paraId="32707C35" w14:textId="77777777" w:rsidTr="00472B1C">
        <w:tc>
          <w:tcPr>
            <w:tcW w:w="1615" w:type="pct"/>
            <w:noWrap/>
            <w:tcMar>
              <w:top w:w="0" w:type="dxa"/>
              <w:left w:w="108" w:type="dxa"/>
              <w:bottom w:w="0" w:type="dxa"/>
              <w:right w:w="108" w:type="dxa"/>
            </w:tcMar>
            <w:vAlign w:val="center"/>
          </w:tcPr>
          <w:p w14:paraId="68E18E9D" w14:textId="77777777" w:rsidR="003A0029" w:rsidRPr="00AA04C1" w:rsidRDefault="003A0029" w:rsidP="00AA04C1">
            <w:pPr>
              <w:jc w:val="both"/>
              <w:rPr>
                <w:rFonts w:eastAsia="Arial Unicode MS"/>
                <w:lang w:val="en-GB"/>
              </w:rPr>
            </w:pPr>
          </w:p>
        </w:tc>
        <w:tc>
          <w:tcPr>
            <w:tcW w:w="1694" w:type="pct"/>
            <w:tcMar>
              <w:top w:w="0" w:type="dxa"/>
              <w:left w:w="108" w:type="dxa"/>
              <w:bottom w:w="0" w:type="dxa"/>
              <w:right w:w="108" w:type="dxa"/>
            </w:tcMar>
          </w:tcPr>
          <w:p w14:paraId="302907F6" w14:textId="77777777" w:rsidR="003A0029" w:rsidRPr="00AA04C1" w:rsidRDefault="003A0029" w:rsidP="00AA04C1">
            <w:pPr>
              <w:keepNext/>
              <w:jc w:val="both"/>
              <w:outlineLvl w:val="1"/>
              <w:rPr>
                <w:rFonts w:eastAsia="MS Mincho"/>
                <w:b/>
                <w:bCs/>
                <w:lang w:val="en-GB"/>
              </w:rPr>
            </w:pPr>
            <w:r w:rsidRPr="00AA04C1">
              <w:rPr>
                <w:rFonts w:eastAsia="MS Mincho"/>
                <w:b/>
                <w:bCs/>
                <w:lang w:val="en-GB"/>
              </w:rPr>
              <w:t>Reviewer’s comment</w:t>
            </w:r>
          </w:p>
        </w:tc>
        <w:tc>
          <w:tcPr>
            <w:tcW w:w="1691" w:type="pct"/>
          </w:tcPr>
          <w:p w14:paraId="31232390" w14:textId="77777777" w:rsidR="003A0029" w:rsidRPr="00AA04C1" w:rsidRDefault="003A0029" w:rsidP="00AA04C1">
            <w:pPr>
              <w:spacing w:after="160" w:line="252" w:lineRule="auto"/>
              <w:jc w:val="both"/>
              <w:rPr>
                <w:rFonts w:eastAsia="Calibri"/>
                <w:kern w:val="2"/>
                <w:lang w:val="en-IN"/>
              </w:rPr>
            </w:pPr>
            <w:r w:rsidRPr="00AA04C1">
              <w:rPr>
                <w:rFonts w:eastAsia="Calibri"/>
                <w:b/>
                <w:kern w:val="2"/>
                <w:lang w:val="en-IN"/>
              </w:rPr>
              <w:t>Author’s Feedback</w:t>
            </w:r>
            <w:r w:rsidRPr="00AA04C1">
              <w:rPr>
                <w:rFonts w:eastAsia="Calibri"/>
                <w:kern w:val="2"/>
                <w:lang w:val="en-IN"/>
              </w:rPr>
              <w:t xml:space="preserve"> (It is mandatory that authors should write his/her feedback here)</w:t>
            </w:r>
          </w:p>
          <w:p w14:paraId="2C1811D2" w14:textId="77777777" w:rsidR="003A0029" w:rsidRPr="00AA04C1" w:rsidRDefault="003A0029" w:rsidP="00AA04C1">
            <w:pPr>
              <w:keepNext/>
              <w:jc w:val="both"/>
              <w:outlineLvl w:val="1"/>
              <w:rPr>
                <w:rFonts w:eastAsia="MS Mincho"/>
                <w:bCs/>
                <w:lang w:val="en-GB"/>
              </w:rPr>
            </w:pPr>
          </w:p>
        </w:tc>
      </w:tr>
      <w:tr w:rsidR="003A0029" w:rsidRPr="00AA04C1" w14:paraId="28C3AD08" w14:textId="77777777" w:rsidTr="00472B1C">
        <w:trPr>
          <w:trHeight w:val="890"/>
        </w:trPr>
        <w:tc>
          <w:tcPr>
            <w:tcW w:w="1615" w:type="pct"/>
            <w:noWrap/>
            <w:tcMar>
              <w:top w:w="0" w:type="dxa"/>
              <w:left w:w="108" w:type="dxa"/>
              <w:bottom w:w="0" w:type="dxa"/>
              <w:right w:w="108" w:type="dxa"/>
            </w:tcMar>
            <w:vAlign w:val="center"/>
          </w:tcPr>
          <w:p w14:paraId="2059CBB5" w14:textId="77777777" w:rsidR="003A0029" w:rsidRPr="00AA04C1" w:rsidRDefault="003A0029" w:rsidP="00AA04C1">
            <w:pPr>
              <w:jc w:val="both"/>
              <w:rPr>
                <w:rFonts w:eastAsia="Arial Unicode MS"/>
                <w:b/>
                <w:lang w:val="en-GB"/>
              </w:rPr>
            </w:pPr>
            <w:r w:rsidRPr="00AA04C1">
              <w:rPr>
                <w:rFonts w:eastAsia="Arial Unicode MS"/>
                <w:b/>
                <w:lang w:val="en-GB"/>
              </w:rPr>
              <w:t xml:space="preserve">Are there ethical issues in this manuscript? </w:t>
            </w:r>
          </w:p>
          <w:p w14:paraId="2FE8990D" w14:textId="77777777" w:rsidR="003A0029" w:rsidRPr="00AA04C1" w:rsidRDefault="003A0029" w:rsidP="00AA04C1">
            <w:pPr>
              <w:jc w:val="both"/>
              <w:rPr>
                <w:rFonts w:eastAsia="Arial Unicode MS"/>
                <w:lang w:val="en-GB"/>
              </w:rPr>
            </w:pPr>
          </w:p>
        </w:tc>
        <w:tc>
          <w:tcPr>
            <w:tcW w:w="1694" w:type="pct"/>
            <w:tcMar>
              <w:top w:w="0" w:type="dxa"/>
              <w:left w:w="108" w:type="dxa"/>
              <w:bottom w:w="0" w:type="dxa"/>
              <w:right w:w="108" w:type="dxa"/>
            </w:tcMar>
            <w:vAlign w:val="center"/>
          </w:tcPr>
          <w:p w14:paraId="09444757" w14:textId="1B15ADE2" w:rsidR="003A0029" w:rsidRPr="00AA04C1" w:rsidRDefault="003A0029" w:rsidP="00AA04C1">
            <w:pPr>
              <w:jc w:val="both"/>
              <w:rPr>
                <w:rFonts w:eastAsia="Arial Unicode MS"/>
                <w:i/>
                <w:iCs/>
                <w:u w:val="single"/>
                <w:lang w:val="en-GB"/>
              </w:rPr>
            </w:pPr>
            <w:r w:rsidRPr="00AA04C1">
              <w:rPr>
                <w:rFonts w:eastAsia="Arial Unicode MS"/>
                <w:i/>
                <w:iCs/>
                <w:u w:val="single"/>
                <w:lang w:val="en-GB"/>
              </w:rPr>
              <w:t xml:space="preserve">(If yes, </w:t>
            </w:r>
            <w:r w:rsidR="00965AED">
              <w:rPr>
                <w:rFonts w:eastAsia="Arial Unicode MS"/>
                <w:i/>
                <w:iCs/>
                <w:u w:val="single"/>
                <w:lang w:val="en-GB"/>
              </w:rPr>
              <w:t>kindly</w:t>
            </w:r>
            <w:r w:rsidRPr="00AA04C1">
              <w:rPr>
                <w:rFonts w:eastAsia="Arial Unicode MS"/>
                <w:i/>
                <w:iCs/>
                <w:u w:val="single"/>
                <w:lang w:val="en-GB"/>
              </w:rPr>
              <w:t xml:space="preserve"> please write down the ethical issues here in </w:t>
            </w:r>
            <w:r w:rsidR="00965AED">
              <w:rPr>
                <w:rFonts w:eastAsia="Arial Unicode MS"/>
                <w:i/>
                <w:iCs/>
                <w:u w:val="single"/>
                <w:lang w:val="en-GB"/>
              </w:rPr>
              <w:t>detail</w:t>
            </w:r>
            <w:r w:rsidRPr="00AA04C1">
              <w:rPr>
                <w:rFonts w:eastAsia="Arial Unicode MS"/>
                <w:i/>
                <w:iCs/>
                <w:u w:val="single"/>
                <w:lang w:val="en-GB"/>
              </w:rPr>
              <w:t>)</w:t>
            </w:r>
          </w:p>
          <w:p w14:paraId="1B719040" w14:textId="77777777" w:rsidR="003A0029" w:rsidRPr="00AA04C1" w:rsidRDefault="003A0029" w:rsidP="00AA04C1">
            <w:pPr>
              <w:jc w:val="both"/>
              <w:rPr>
                <w:rFonts w:eastAsia="Arial Unicode MS"/>
                <w:lang w:val="en-GB"/>
              </w:rPr>
            </w:pPr>
          </w:p>
          <w:p w14:paraId="6EB7B134" w14:textId="77777777" w:rsidR="003A0029" w:rsidRPr="00AA04C1" w:rsidRDefault="003A0029" w:rsidP="00AA04C1">
            <w:pPr>
              <w:jc w:val="both"/>
              <w:rPr>
                <w:rFonts w:eastAsia="Arial Unicode MS"/>
                <w:lang w:val="en-GB"/>
              </w:rPr>
            </w:pPr>
          </w:p>
        </w:tc>
        <w:tc>
          <w:tcPr>
            <w:tcW w:w="1691" w:type="pct"/>
            <w:vAlign w:val="center"/>
          </w:tcPr>
          <w:p w14:paraId="1815FC72" w14:textId="77777777" w:rsidR="003A0029" w:rsidRPr="00AA04C1" w:rsidRDefault="003A0029" w:rsidP="00AA04C1">
            <w:pPr>
              <w:jc w:val="both"/>
              <w:rPr>
                <w:rFonts w:eastAsia="Arial Unicode MS"/>
                <w:lang w:val="en-GB"/>
              </w:rPr>
            </w:pPr>
          </w:p>
          <w:p w14:paraId="3E5A7139" w14:textId="77777777" w:rsidR="00143952" w:rsidRPr="00143952" w:rsidRDefault="00143952" w:rsidP="00AA04C1">
            <w:pPr>
              <w:jc w:val="both"/>
              <w:rPr>
                <w:rFonts w:eastAsia="Arial Unicode MS"/>
                <w:lang w:val="en-GB"/>
              </w:rPr>
            </w:pPr>
            <w:r w:rsidRPr="00143952">
              <w:rPr>
                <w:rFonts w:eastAsia="Arial Unicode MS"/>
                <w:lang w:val="en-GB"/>
              </w:rPr>
              <w:t>No ethical issues were identified in this study. Ethical approval was obtained from the Niger State Ministry of Health Ethical Committee, and informed consent was secured from all participants. Participation was voluntary, anonymity was assured, and all procedures were conducted in line with accepted ethical standards for social and health research.</w:t>
            </w:r>
          </w:p>
          <w:p w14:paraId="1E827244" w14:textId="77777777" w:rsidR="003A0029" w:rsidRPr="00AA04C1" w:rsidRDefault="003A0029" w:rsidP="00AA04C1">
            <w:pPr>
              <w:jc w:val="both"/>
              <w:rPr>
                <w:rFonts w:eastAsia="Arial Unicode MS"/>
                <w:lang w:val="en-GB"/>
              </w:rPr>
            </w:pPr>
          </w:p>
          <w:p w14:paraId="0D664DCF" w14:textId="77777777" w:rsidR="003A0029" w:rsidRPr="00AA04C1" w:rsidRDefault="003A0029" w:rsidP="00AA04C1">
            <w:pPr>
              <w:jc w:val="both"/>
              <w:rPr>
                <w:rFonts w:eastAsia="Arial Unicode MS"/>
                <w:lang w:val="en-GB"/>
              </w:rPr>
            </w:pPr>
          </w:p>
        </w:tc>
      </w:tr>
      <w:bookmarkEnd w:id="3"/>
    </w:tbl>
    <w:p w14:paraId="75D1D389" w14:textId="77777777" w:rsidR="003A0029" w:rsidRPr="00AA04C1" w:rsidRDefault="003A0029" w:rsidP="00AA04C1">
      <w:pPr>
        <w:jc w:val="both"/>
      </w:pPr>
    </w:p>
    <w:p w14:paraId="0DAD217D" w14:textId="77777777" w:rsidR="003A0029" w:rsidRPr="00AA04C1" w:rsidRDefault="003A0029" w:rsidP="00AA04C1">
      <w:pPr>
        <w:jc w:val="both"/>
      </w:pPr>
    </w:p>
    <w:p w14:paraId="45EA6F7B" w14:textId="77777777" w:rsidR="003A0029" w:rsidRPr="00AA04C1" w:rsidRDefault="003A0029" w:rsidP="00AA04C1">
      <w:pPr>
        <w:jc w:val="both"/>
        <w:rPr>
          <w:bCs/>
          <w:u w:val="single"/>
          <w:lang w:val="en-GB"/>
        </w:rPr>
      </w:pPr>
    </w:p>
    <w:bookmarkEnd w:id="4"/>
    <w:p w14:paraId="4DC3AEEE" w14:textId="77777777" w:rsidR="003A0029" w:rsidRPr="00AA04C1" w:rsidRDefault="003A0029" w:rsidP="00AA04C1">
      <w:pPr>
        <w:jc w:val="both"/>
      </w:pPr>
    </w:p>
    <w:bookmarkEnd w:id="0"/>
    <w:bookmarkEnd w:id="1"/>
    <w:p w14:paraId="7B162FAB" w14:textId="77777777" w:rsidR="00E303E9" w:rsidRPr="00AA04C1" w:rsidRDefault="00E303E9" w:rsidP="00AA04C1">
      <w:pPr>
        <w:pStyle w:val="BodyText"/>
        <w:rPr>
          <w:rFonts w:ascii="Times New Roman" w:hAnsi="Times New Roman" w:cs="Times New Roman"/>
          <w:b/>
          <w:bCs/>
          <w:u w:val="single"/>
          <w:lang w:val="en-GB"/>
        </w:rPr>
      </w:pPr>
    </w:p>
    <w:sectPr w:rsidR="00E303E9" w:rsidRPr="00AA04C1" w:rsidSect="009D7C5A">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E77F0" w14:textId="77777777" w:rsidR="00936942" w:rsidRPr="0000007A" w:rsidRDefault="00936942" w:rsidP="0099583E">
      <w:r>
        <w:separator/>
      </w:r>
    </w:p>
  </w:endnote>
  <w:endnote w:type="continuationSeparator" w:id="0">
    <w:p w14:paraId="37DEB478" w14:textId="77777777" w:rsidR="00936942" w:rsidRPr="0000007A" w:rsidRDefault="0093694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9ABD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AA451" w14:textId="77777777" w:rsidR="00936942" w:rsidRPr="0000007A" w:rsidRDefault="00936942" w:rsidP="0099583E">
      <w:r>
        <w:separator/>
      </w:r>
    </w:p>
  </w:footnote>
  <w:footnote w:type="continuationSeparator" w:id="0">
    <w:p w14:paraId="7EDC65CD" w14:textId="77777777" w:rsidR="00936942" w:rsidRPr="0000007A" w:rsidRDefault="0093694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BC54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BC834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2EC9"/>
    <w:rsid w:val="00143952"/>
    <w:rsid w:val="00144521"/>
    <w:rsid w:val="00150304"/>
    <w:rsid w:val="0015296D"/>
    <w:rsid w:val="00160BC4"/>
    <w:rsid w:val="00163622"/>
    <w:rsid w:val="001645A2"/>
    <w:rsid w:val="00164F4E"/>
    <w:rsid w:val="00165685"/>
    <w:rsid w:val="0017480A"/>
    <w:rsid w:val="00176073"/>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2B61"/>
    <w:rsid w:val="00245E23"/>
    <w:rsid w:val="0025366D"/>
    <w:rsid w:val="00254F80"/>
    <w:rsid w:val="00262634"/>
    <w:rsid w:val="002643B3"/>
    <w:rsid w:val="0026615D"/>
    <w:rsid w:val="00275984"/>
    <w:rsid w:val="00280EC9"/>
    <w:rsid w:val="00291D08"/>
    <w:rsid w:val="00293482"/>
    <w:rsid w:val="002A341A"/>
    <w:rsid w:val="002B09C8"/>
    <w:rsid w:val="002B5E2A"/>
    <w:rsid w:val="002D7EA9"/>
    <w:rsid w:val="002E1211"/>
    <w:rsid w:val="002E2339"/>
    <w:rsid w:val="002E6D86"/>
    <w:rsid w:val="002F6935"/>
    <w:rsid w:val="00312559"/>
    <w:rsid w:val="003204B8"/>
    <w:rsid w:val="0033692F"/>
    <w:rsid w:val="00343A4B"/>
    <w:rsid w:val="00346223"/>
    <w:rsid w:val="003701F6"/>
    <w:rsid w:val="003936B2"/>
    <w:rsid w:val="003A0029"/>
    <w:rsid w:val="003A04E7"/>
    <w:rsid w:val="003A4991"/>
    <w:rsid w:val="003A6E1A"/>
    <w:rsid w:val="003B2172"/>
    <w:rsid w:val="003D2960"/>
    <w:rsid w:val="003E746A"/>
    <w:rsid w:val="003F049B"/>
    <w:rsid w:val="00412D7D"/>
    <w:rsid w:val="0042465A"/>
    <w:rsid w:val="004356CC"/>
    <w:rsid w:val="00435B36"/>
    <w:rsid w:val="00442B24"/>
    <w:rsid w:val="0044444D"/>
    <w:rsid w:val="0044519B"/>
    <w:rsid w:val="00445B35"/>
    <w:rsid w:val="00446659"/>
    <w:rsid w:val="00457AB1"/>
    <w:rsid w:val="00457BC0"/>
    <w:rsid w:val="00462996"/>
    <w:rsid w:val="00465D4A"/>
    <w:rsid w:val="004674B4"/>
    <w:rsid w:val="0049438F"/>
    <w:rsid w:val="00494DAA"/>
    <w:rsid w:val="00496C39"/>
    <w:rsid w:val="00496C9A"/>
    <w:rsid w:val="004A1DAA"/>
    <w:rsid w:val="004A212A"/>
    <w:rsid w:val="004A4019"/>
    <w:rsid w:val="004B4CAD"/>
    <w:rsid w:val="004B4FDC"/>
    <w:rsid w:val="004C3DF1"/>
    <w:rsid w:val="004C5074"/>
    <w:rsid w:val="004D2E36"/>
    <w:rsid w:val="004D557F"/>
    <w:rsid w:val="004E2658"/>
    <w:rsid w:val="004E2941"/>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879CF"/>
    <w:rsid w:val="005A5BE0"/>
    <w:rsid w:val="005B12E0"/>
    <w:rsid w:val="005C0158"/>
    <w:rsid w:val="005C25A0"/>
    <w:rsid w:val="005D194D"/>
    <w:rsid w:val="005D230D"/>
    <w:rsid w:val="005E598F"/>
    <w:rsid w:val="005F66B1"/>
    <w:rsid w:val="00602F7D"/>
    <w:rsid w:val="00605952"/>
    <w:rsid w:val="00620677"/>
    <w:rsid w:val="00624032"/>
    <w:rsid w:val="0063371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7C8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96AD6"/>
    <w:rsid w:val="008C2778"/>
    <w:rsid w:val="008C2F62"/>
    <w:rsid w:val="008D020E"/>
    <w:rsid w:val="008D1117"/>
    <w:rsid w:val="008D15A4"/>
    <w:rsid w:val="008D716C"/>
    <w:rsid w:val="008F36E4"/>
    <w:rsid w:val="00933C8B"/>
    <w:rsid w:val="00936942"/>
    <w:rsid w:val="009553EC"/>
    <w:rsid w:val="00965AED"/>
    <w:rsid w:val="0097330E"/>
    <w:rsid w:val="00974330"/>
    <w:rsid w:val="0097498C"/>
    <w:rsid w:val="00982766"/>
    <w:rsid w:val="009852C4"/>
    <w:rsid w:val="00985F26"/>
    <w:rsid w:val="0099583E"/>
    <w:rsid w:val="009A0242"/>
    <w:rsid w:val="009A59ED"/>
    <w:rsid w:val="009B5AA8"/>
    <w:rsid w:val="009B770A"/>
    <w:rsid w:val="009C45A0"/>
    <w:rsid w:val="009C5642"/>
    <w:rsid w:val="009D16D8"/>
    <w:rsid w:val="009D7C5A"/>
    <w:rsid w:val="009E13C3"/>
    <w:rsid w:val="009E57E6"/>
    <w:rsid w:val="009E6A30"/>
    <w:rsid w:val="009E79E5"/>
    <w:rsid w:val="009F07D4"/>
    <w:rsid w:val="009F29EB"/>
    <w:rsid w:val="00A001A0"/>
    <w:rsid w:val="00A01780"/>
    <w:rsid w:val="00A12C83"/>
    <w:rsid w:val="00A31AAC"/>
    <w:rsid w:val="00A32905"/>
    <w:rsid w:val="00A36C95"/>
    <w:rsid w:val="00A37DE3"/>
    <w:rsid w:val="00A447D2"/>
    <w:rsid w:val="00A519D1"/>
    <w:rsid w:val="00A6343B"/>
    <w:rsid w:val="00A65C50"/>
    <w:rsid w:val="00A66DD2"/>
    <w:rsid w:val="00A71F1F"/>
    <w:rsid w:val="00A735EC"/>
    <w:rsid w:val="00AA04C1"/>
    <w:rsid w:val="00AA3C13"/>
    <w:rsid w:val="00AA41B3"/>
    <w:rsid w:val="00AA6266"/>
    <w:rsid w:val="00AA6670"/>
    <w:rsid w:val="00AA7D83"/>
    <w:rsid w:val="00AB1ED6"/>
    <w:rsid w:val="00AB397D"/>
    <w:rsid w:val="00AB49DC"/>
    <w:rsid w:val="00AB638A"/>
    <w:rsid w:val="00AB6E43"/>
    <w:rsid w:val="00AC1349"/>
    <w:rsid w:val="00AD6C51"/>
    <w:rsid w:val="00AE2423"/>
    <w:rsid w:val="00AF3016"/>
    <w:rsid w:val="00B0396D"/>
    <w:rsid w:val="00B03A45"/>
    <w:rsid w:val="00B1768D"/>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6046"/>
    <w:rsid w:val="00C82466"/>
    <w:rsid w:val="00C83BD3"/>
    <w:rsid w:val="00C84097"/>
    <w:rsid w:val="00C93ABA"/>
    <w:rsid w:val="00CA509A"/>
    <w:rsid w:val="00CB429B"/>
    <w:rsid w:val="00CC2753"/>
    <w:rsid w:val="00CD093E"/>
    <w:rsid w:val="00CD1556"/>
    <w:rsid w:val="00CD1FD7"/>
    <w:rsid w:val="00CE199A"/>
    <w:rsid w:val="00CE26BB"/>
    <w:rsid w:val="00CE5AC7"/>
    <w:rsid w:val="00CF0BBB"/>
    <w:rsid w:val="00CF2E4B"/>
    <w:rsid w:val="00CF50E2"/>
    <w:rsid w:val="00D057B1"/>
    <w:rsid w:val="00D10672"/>
    <w:rsid w:val="00D1283A"/>
    <w:rsid w:val="00D17979"/>
    <w:rsid w:val="00D2075F"/>
    <w:rsid w:val="00D3257B"/>
    <w:rsid w:val="00D40416"/>
    <w:rsid w:val="00D434F3"/>
    <w:rsid w:val="00D45CF7"/>
    <w:rsid w:val="00D4782A"/>
    <w:rsid w:val="00D5664D"/>
    <w:rsid w:val="00D7603E"/>
    <w:rsid w:val="00D8579C"/>
    <w:rsid w:val="00D90124"/>
    <w:rsid w:val="00D9392F"/>
    <w:rsid w:val="00D941C1"/>
    <w:rsid w:val="00DA41F5"/>
    <w:rsid w:val="00DB5B54"/>
    <w:rsid w:val="00DB7E1B"/>
    <w:rsid w:val="00DC1D81"/>
    <w:rsid w:val="00E00F9E"/>
    <w:rsid w:val="00E26465"/>
    <w:rsid w:val="00E303E9"/>
    <w:rsid w:val="00E451EA"/>
    <w:rsid w:val="00E53E52"/>
    <w:rsid w:val="00E57F4B"/>
    <w:rsid w:val="00E63889"/>
    <w:rsid w:val="00E65EB7"/>
    <w:rsid w:val="00E71C8D"/>
    <w:rsid w:val="00E72360"/>
    <w:rsid w:val="00E83163"/>
    <w:rsid w:val="00E83DEA"/>
    <w:rsid w:val="00E87FBD"/>
    <w:rsid w:val="00E972A7"/>
    <w:rsid w:val="00EA26C5"/>
    <w:rsid w:val="00EA2839"/>
    <w:rsid w:val="00EB3E91"/>
    <w:rsid w:val="00EC6894"/>
    <w:rsid w:val="00ED6B12"/>
    <w:rsid w:val="00EE0D3E"/>
    <w:rsid w:val="00EF326D"/>
    <w:rsid w:val="00EF53FE"/>
    <w:rsid w:val="00F245A7"/>
    <w:rsid w:val="00F2643C"/>
    <w:rsid w:val="00F30CB7"/>
    <w:rsid w:val="00F3295A"/>
    <w:rsid w:val="00F337D3"/>
    <w:rsid w:val="00F34D8E"/>
    <w:rsid w:val="00F3669D"/>
    <w:rsid w:val="00F405F8"/>
    <w:rsid w:val="00F41154"/>
    <w:rsid w:val="00F42957"/>
    <w:rsid w:val="00F4700F"/>
    <w:rsid w:val="00F51F7F"/>
    <w:rsid w:val="00F573EA"/>
    <w:rsid w:val="00F57E9D"/>
    <w:rsid w:val="00FA6528"/>
    <w:rsid w:val="00FB0462"/>
    <w:rsid w:val="00FC2E17"/>
    <w:rsid w:val="00FC6387"/>
    <w:rsid w:val="00FC6802"/>
    <w:rsid w:val="00FD4A74"/>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C4B86"/>
  <w15:chartTrackingRefBased/>
  <w15:docId w15:val="{C4BD5F1E-6F3E-CE4A-AEBA-26E7EB53B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6814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1238B-EB66-4C7E-B548-347578FF7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16</cp:revision>
  <dcterms:created xsi:type="dcterms:W3CDTF">2026-01-22T20:03:00Z</dcterms:created>
  <dcterms:modified xsi:type="dcterms:W3CDTF">2026-01-27T08:24:00Z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aa1989da-3252-4504-bb32-c908fc0ae090</vt:lpwstr>
  </property>
</Properties>
</file>