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58F53492" w14:textId="77777777" w:rsidTr="002643B3">
        <w:trPr>
          <w:trHeight w:val="290"/>
        </w:trPr>
        <w:tc>
          <w:tcPr>
            <w:tcW w:w="5000" w:type="pct"/>
            <w:gridSpan w:val="2"/>
            <w:tcBorders>
              <w:top w:val="nil"/>
              <w:left w:val="nil"/>
              <w:right w:val="nil"/>
            </w:tcBorders>
          </w:tcPr>
          <w:p w14:paraId="4738612F"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74FEB417" w14:textId="77777777" w:rsidTr="002643B3">
        <w:trPr>
          <w:trHeight w:val="290"/>
        </w:trPr>
        <w:tc>
          <w:tcPr>
            <w:tcW w:w="1234" w:type="pct"/>
          </w:tcPr>
          <w:p w14:paraId="51EEB67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DDB66AC" w14:textId="77777777" w:rsidR="0000007A" w:rsidRPr="00E65EB7" w:rsidRDefault="00E06094" w:rsidP="00E65EB7">
            <w:pPr>
              <w:rPr>
                <w:rFonts w:ascii="Arial" w:hAnsi="Arial" w:cs="Arial"/>
                <w:b/>
                <w:bCs/>
                <w:color w:val="0000FF"/>
                <w:sz w:val="20"/>
                <w:szCs w:val="20"/>
              </w:rPr>
            </w:pPr>
            <w:hyperlink r:id="rId8" w:history="1">
              <w:r w:rsidR="0090664A" w:rsidRPr="00186B4E">
                <w:rPr>
                  <w:rStyle w:val="Hyperlink"/>
                  <w:rFonts w:ascii="Arial" w:hAnsi="Arial" w:cs="Arial"/>
                  <w:b/>
                  <w:bCs/>
                  <w:sz w:val="20"/>
                  <w:szCs w:val="20"/>
                </w:rPr>
                <w:t>Asian Journal of Research in Medical and Pharmaceutical Sciences</w:t>
              </w:r>
            </w:hyperlink>
            <w:r w:rsidR="0090664A" w:rsidRPr="0090664A">
              <w:rPr>
                <w:rFonts w:ascii="Arial" w:hAnsi="Arial" w:cs="Arial"/>
                <w:b/>
                <w:bCs/>
                <w:color w:val="0000FF"/>
                <w:sz w:val="20"/>
                <w:szCs w:val="20"/>
              </w:rPr>
              <w:t xml:space="preserve"> </w:t>
            </w:r>
          </w:p>
        </w:tc>
      </w:tr>
      <w:tr w:rsidR="0000007A" w:rsidRPr="00F245A7" w14:paraId="27B77AB5" w14:textId="77777777" w:rsidTr="002643B3">
        <w:trPr>
          <w:trHeight w:val="290"/>
        </w:trPr>
        <w:tc>
          <w:tcPr>
            <w:tcW w:w="1234" w:type="pct"/>
          </w:tcPr>
          <w:p w14:paraId="6A4FCDDD"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2998CB3" w14:textId="77777777" w:rsidR="0000007A" w:rsidRPr="00F245A7" w:rsidRDefault="00AD3E55" w:rsidP="00F3669D">
            <w:pPr>
              <w:pStyle w:val="NormalWeb"/>
              <w:spacing w:before="0" w:beforeAutospacing="0" w:after="0" w:afterAutospacing="0"/>
              <w:rPr>
                <w:rFonts w:ascii="Arial" w:hAnsi="Arial" w:cs="Arial"/>
                <w:b/>
                <w:bCs/>
                <w:sz w:val="20"/>
                <w:szCs w:val="28"/>
                <w:lang w:val="en-GB"/>
              </w:rPr>
            </w:pPr>
            <w:r w:rsidRPr="00AD3E55">
              <w:rPr>
                <w:rFonts w:ascii="Arial" w:hAnsi="Arial" w:cs="Arial"/>
                <w:b/>
                <w:bCs/>
                <w:sz w:val="20"/>
                <w:szCs w:val="28"/>
                <w:lang w:val="en-GB"/>
              </w:rPr>
              <w:t>Ms_AJRIMPS_153488</w:t>
            </w:r>
          </w:p>
        </w:tc>
      </w:tr>
      <w:tr w:rsidR="0000007A" w:rsidRPr="00F245A7" w14:paraId="4753219D" w14:textId="77777777" w:rsidTr="002643B3">
        <w:trPr>
          <w:trHeight w:val="650"/>
        </w:trPr>
        <w:tc>
          <w:tcPr>
            <w:tcW w:w="1234" w:type="pct"/>
          </w:tcPr>
          <w:p w14:paraId="44EB36C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EA0BBD9" w14:textId="77777777" w:rsidR="0000007A" w:rsidRPr="00F245A7" w:rsidRDefault="00AD3E55" w:rsidP="000450FC">
            <w:pPr>
              <w:pStyle w:val="NormalWeb"/>
              <w:spacing w:before="0" w:beforeAutospacing="0" w:after="0" w:afterAutospacing="0"/>
              <w:rPr>
                <w:rFonts w:ascii="Arial" w:hAnsi="Arial" w:cs="Arial"/>
                <w:b/>
                <w:sz w:val="20"/>
                <w:szCs w:val="28"/>
                <w:lang w:val="en-GB"/>
              </w:rPr>
            </w:pPr>
            <w:r w:rsidRPr="00AD3E55">
              <w:rPr>
                <w:rFonts w:ascii="Arial" w:hAnsi="Arial" w:cs="Arial"/>
                <w:b/>
                <w:sz w:val="20"/>
                <w:szCs w:val="28"/>
                <w:lang w:val="en-GB"/>
              </w:rPr>
              <w:t>Standardization of White Mangrove (</w:t>
            </w:r>
            <w:proofErr w:type="spellStart"/>
            <w:r w:rsidRPr="00AD3E55">
              <w:rPr>
                <w:rFonts w:ascii="Arial" w:hAnsi="Arial" w:cs="Arial"/>
                <w:b/>
                <w:sz w:val="20"/>
                <w:szCs w:val="28"/>
                <w:lang w:val="en-GB"/>
              </w:rPr>
              <w:t>Avicennia</w:t>
            </w:r>
            <w:proofErr w:type="spellEnd"/>
            <w:r w:rsidRPr="00AD3E55">
              <w:rPr>
                <w:rFonts w:ascii="Arial" w:hAnsi="Arial" w:cs="Arial"/>
                <w:b/>
                <w:sz w:val="20"/>
                <w:szCs w:val="28"/>
                <w:lang w:val="en-GB"/>
              </w:rPr>
              <w:t xml:space="preserve"> marina) Ethanol and </w:t>
            </w:r>
            <w:proofErr w:type="spellStart"/>
            <w:r w:rsidRPr="00AD3E55">
              <w:rPr>
                <w:rFonts w:ascii="Arial" w:hAnsi="Arial" w:cs="Arial"/>
                <w:b/>
                <w:sz w:val="20"/>
                <w:szCs w:val="28"/>
                <w:lang w:val="en-GB"/>
              </w:rPr>
              <w:t>Flavanoid</w:t>
            </w:r>
            <w:proofErr w:type="spellEnd"/>
            <w:r w:rsidRPr="00AD3E55">
              <w:rPr>
                <w:rFonts w:ascii="Arial" w:hAnsi="Arial" w:cs="Arial"/>
                <w:b/>
                <w:sz w:val="20"/>
                <w:szCs w:val="28"/>
                <w:lang w:val="en-GB"/>
              </w:rPr>
              <w:t xml:space="preserve"> Content from Three Location in Central Java, Indonesia</w:t>
            </w:r>
          </w:p>
        </w:tc>
      </w:tr>
      <w:tr w:rsidR="00CF0BBB" w:rsidRPr="00F245A7" w14:paraId="50F7E8BB" w14:textId="77777777" w:rsidTr="002643B3">
        <w:trPr>
          <w:trHeight w:val="332"/>
        </w:trPr>
        <w:tc>
          <w:tcPr>
            <w:tcW w:w="1234" w:type="pct"/>
          </w:tcPr>
          <w:p w14:paraId="5B3D5D33"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C2D4D36" w14:textId="77777777" w:rsidR="00CF0BBB" w:rsidRPr="00F245A7" w:rsidRDefault="00AD3E55" w:rsidP="000450FC">
            <w:pPr>
              <w:pStyle w:val="NormalWeb"/>
              <w:spacing w:before="0" w:beforeAutospacing="0" w:after="0" w:afterAutospacing="0"/>
              <w:rPr>
                <w:rFonts w:ascii="Arial" w:hAnsi="Arial" w:cs="Arial"/>
                <w:b/>
                <w:sz w:val="20"/>
                <w:szCs w:val="28"/>
                <w:lang w:val="en-GB"/>
              </w:rPr>
            </w:pPr>
            <w:r w:rsidRPr="00AD3E55">
              <w:rPr>
                <w:rFonts w:ascii="Arial" w:hAnsi="Arial" w:cs="Arial"/>
                <w:b/>
                <w:sz w:val="20"/>
                <w:szCs w:val="28"/>
                <w:lang w:val="en-GB"/>
              </w:rPr>
              <w:t>Original Research Article</w:t>
            </w:r>
          </w:p>
        </w:tc>
      </w:tr>
    </w:tbl>
    <w:p w14:paraId="51A83F26" w14:textId="77777777" w:rsidR="00037D52" w:rsidRPr="00F245A7" w:rsidRDefault="00037D52" w:rsidP="0000007A">
      <w:pPr>
        <w:pStyle w:val="BodyText"/>
        <w:rPr>
          <w:rFonts w:ascii="Arial" w:hAnsi="Arial" w:cs="Arial"/>
          <w:b/>
          <w:bCs/>
          <w:sz w:val="20"/>
          <w:szCs w:val="20"/>
          <w:u w:val="single"/>
          <w:lang w:val="en-GB"/>
        </w:rPr>
      </w:pPr>
    </w:p>
    <w:p w14:paraId="06249A7A" w14:textId="2B43EA46" w:rsidR="00B0355D" w:rsidRPr="00900E9B" w:rsidRDefault="00B0355D" w:rsidP="00B0355D">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0355D" w:rsidRPr="00900E9B" w14:paraId="69E09CEA" w14:textId="77777777">
        <w:tc>
          <w:tcPr>
            <w:tcW w:w="5000" w:type="pct"/>
            <w:gridSpan w:val="3"/>
            <w:tcBorders>
              <w:top w:val="nil"/>
              <w:left w:val="nil"/>
              <w:right w:val="nil"/>
            </w:tcBorders>
            <w:noWrap/>
          </w:tcPr>
          <w:p w14:paraId="4546E39B" w14:textId="77777777" w:rsidR="00B0355D" w:rsidRPr="00900E9B" w:rsidRDefault="00B0355D">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4B968E5F" w14:textId="77777777" w:rsidR="00B0355D" w:rsidRPr="00900E9B" w:rsidRDefault="00B0355D">
            <w:pPr>
              <w:rPr>
                <w:sz w:val="20"/>
                <w:szCs w:val="20"/>
                <w:lang w:val="en-GB"/>
              </w:rPr>
            </w:pPr>
          </w:p>
        </w:tc>
      </w:tr>
      <w:tr w:rsidR="00B0355D" w:rsidRPr="000A3940" w14:paraId="0EF0F0A2" w14:textId="77777777">
        <w:tc>
          <w:tcPr>
            <w:tcW w:w="1265" w:type="pct"/>
            <w:noWrap/>
          </w:tcPr>
          <w:p w14:paraId="68F0A502" w14:textId="77777777" w:rsidR="00B0355D" w:rsidRPr="000A3940" w:rsidRDefault="00B0355D" w:rsidP="000A3940">
            <w:pPr>
              <w:pStyle w:val="Heading2"/>
              <w:rPr>
                <w:rFonts w:ascii="Arial" w:hAnsi="Arial" w:cs="Arial"/>
                <w:lang w:val="en-GB"/>
              </w:rPr>
            </w:pPr>
          </w:p>
        </w:tc>
        <w:tc>
          <w:tcPr>
            <w:tcW w:w="2212" w:type="pct"/>
          </w:tcPr>
          <w:p w14:paraId="72F71C0F" w14:textId="77777777" w:rsidR="00B0355D" w:rsidRPr="000A3940" w:rsidRDefault="00B0355D" w:rsidP="000A3940">
            <w:pPr>
              <w:pStyle w:val="Heading2"/>
              <w:rPr>
                <w:rFonts w:ascii="Arial" w:hAnsi="Arial" w:cs="Arial"/>
                <w:lang w:val="en-GB"/>
              </w:rPr>
            </w:pPr>
            <w:r w:rsidRPr="000A3940">
              <w:rPr>
                <w:rFonts w:ascii="Arial" w:hAnsi="Arial" w:cs="Arial"/>
                <w:lang w:val="en-GB"/>
              </w:rPr>
              <w:t>Reviewer’s comment</w:t>
            </w:r>
          </w:p>
          <w:p w14:paraId="48EBEC29" w14:textId="77777777" w:rsidR="00C0645F" w:rsidRPr="000A3940" w:rsidRDefault="00C0645F" w:rsidP="000A3940">
            <w:pPr>
              <w:jc w:val="both"/>
              <w:rPr>
                <w:rFonts w:ascii="Arial" w:hAnsi="Arial" w:cs="Arial"/>
                <w:sz w:val="20"/>
                <w:szCs w:val="20"/>
                <w:lang w:val="en-GB"/>
              </w:rPr>
            </w:pPr>
          </w:p>
        </w:tc>
        <w:tc>
          <w:tcPr>
            <w:tcW w:w="1523" w:type="pct"/>
          </w:tcPr>
          <w:p w14:paraId="1DCFC59A" w14:textId="77777777" w:rsidR="0048007A" w:rsidRPr="000A3940" w:rsidRDefault="0048007A" w:rsidP="000A3940">
            <w:pPr>
              <w:spacing w:after="160" w:line="259" w:lineRule="auto"/>
              <w:jc w:val="both"/>
              <w:rPr>
                <w:rFonts w:ascii="Arial" w:eastAsia="Calibri" w:hAnsi="Arial" w:cs="Arial"/>
                <w:kern w:val="2"/>
                <w:sz w:val="20"/>
                <w:szCs w:val="20"/>
                <w:lang w:val="en-IN"/>
              </w:rPr>
            </w:pPr>
            <w:r w:rsidRPr="000A3940">
              <w:rPr>
                <w:rFonts w:ascii="Arial" w:eastAsia="Calibri" w:hAnsi="Arial" w:cs="Arial"/>
                <w:b/>
                <w:kern w:val="2"/>
                <w:sz w:val="20"/>
                <w:szCs w:val="20"/>
                <w:lang w:val="en-IN"/>
              </w:rPr>
              <w:t>Author’s Feedback</w:t>
            </w:r>
            <w:r w:rsidRPr="000A3940">
              <w:rPr>
                <w:rFonts w:ascii="Arial" w:eastAsia="Calibri" w:hAnsi="Arial" w:cs="Arial"/>
                <w:kern w:val="2"/>
                <w:sz w:val="20"/>
                <w:szCs w:val="20"/>
                <w:lang w:val="en-IN"/>
              </w:rPr>
              <w:t xml:space="preserve"> (It is mandatory that authors should write his/her feedback here)</w:t>
            </w:r>
          </w:p>
          <w:p w14:paraId="46DC5D37" w14:textId="77777777" w:rsidR="00B0355D" w:rsidRPr="000A3940" w:rsidRDefault="00B0355D" w:rsidP="000A3940">
            <w:pPr>
              <w:pStyle w:val="Heading2"/>
              <w:rPr>
                <w:rFonts w:ascii="Arial" w:hAnsi="Arial" w:cs="Arial"/>
                <w:b w:val="0"/>
                <w:bCs w:val="0"/>
                <w:lang w:val="en-GB"/>
              </w:rPr>
            </w:pPr>
          </w:p>
        </w:tc>
      </w:tr>
      <w:tr w:rsidR="00B0355D" w:rsidRPr="000A3940" w14:paraId="647B74AD" w14:textId="77777777">
        <w:trPr>
          <w:trHeight w:val="1264"/>
        </w:trPr>
        <w:tc>
          <w:tcPr>
            <w:tcW w:w="1265" w:type="pct"/>
            <w:noWrap/>
          </w:tcPr>
          <w:p w14:paraId="4C4C2EAC" w14:textId="77777777" w:rsidR="00B0355D" w:rsidRPr="000A3940" w:rsidRDefault="00B0355D" w:rsidP="000A3940">
            <w:pPr>
              <w:ind w:left="360"/>
              <w:jc w:val="both"/>
              <w:rPr>
                <w:rFonts w:ascii="Arial" w:hAnsi="Arial" w:cs="Arial"/>
                <w:b/>
                <w:bCs/>
                <w:sz w:val="20"/>
                <w:szCs w:val="20"/>
                <w:lang w:val="en-GB"/>
              </w:rPr>
            </w:pPr>
            <w:r w:rsidRPr="000A394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1A762B0" w14:textId="77777777" w:rsidR="00B0355D" w:rsidRPr="000A3940" w:rsidRDefault="00B0355D" w:rsidP="000A3940">
            <w:pPr>
              <w:ind w:left="360"/>
              <w:jc w:val="both"/>
              <w:rPr>
                <w:rFonts w:ascii="Arial" w:eastAsia="MS Mincho" w:hAnsi="Arial" w:cs="Arial"/>
                <w:b/>
                <w:bCs/>
                <w:sz w:val="20"/>
                <w:szCs w:val="20"/>
                <w:lang w:val="en-GB"/>
              </w:rPr>
            </w:pPr>
          </w:p>
        </w:tc>
        <w:tc>
          <w:tcPr>
            <w:tcW w:w="2212" w:type="pct"/>
          </w:tcPr>
          <w:p w14:paraId="2C471732" w14:textId="77777777" w:rsidR="00BF2FF7" w:rsidRPr="000A3940" w:rsidRDefault="00BF2FF7" w:rsidP="000A3940">
            <w:pPr>
              <w:pStyle w:val="p1"/>
              <w:jc w:val="both"/>
              <w:rPr>
                <w:rFonts w:ascii="Arial" w:hAnsi="Arial" w:cs="Arial"/>
                <w:sz w:val="20"/>
                <w:szCs w:val="20"/>
              </w:rPr>
            </w:pPr>
            <w:r w:rsidRPr="000A3940">
              <w:rPr>
                <w:rStyle w:val="s1"/>
                <w:rFonts w:ascii="Arial" w:hAnsi="Arial" w:cs="Arial"/>
                <w:sz w:val="20"/>
                <w:szCs w:val="20"/>
              </w:rPr>
              <w:t>The manuscript is of significance to the scientific community; however, several minor revisions are required.</w:t>
            </w:r>
          </w:p>
          <w:p w14:paraId="2D81CA7D" w14:textId="77777777" w:rsidR="00B0355D" w:rsidRPr="000A3940" w:rsidRDefault="00B0355D" w:rsidP="000A3940">
            <w:pPr>
              <w:pStyle w:val="ListParagraph"/>
              <w:ind w:left="0"/>
              <w:jc w:val="both"/>
              <w:rPr>
                <w:rFonts w:ascii="Arial" w:hAnsi="Arial" w:cs="Arial"/>
                <w:b/>
                <w:bCs/>
                <w:sz w:val="20"/>
                <w:szCs w:val="20"/>
                <w:lang w:val="en-GB"/>
              </w:rPr>
            </w:pPr>
          </w:p>
        </w:tc>
        <w:tc>
          <w:tcPr>
            <w:tcW w:w="1523" w:type="pct"/>
          </w:tcPr>
          <w:p w14:paraId="6741DB00" w14:textId="61A14893" w:rsidR="00B0355D" w:rsidRPr="000A3940" w:rsidRDefault="0022154C" w:rsidP="000A3940">
            <w:pPr>
              <w:pStyle w:val="Heading2"/>
              <w:rPr>
                <w:rFonts w:ascii="Arial" w:hAnsi="Arial" w:cs="Arial"/>
                <w:b w:val="0"/>
                <w:lang w:val="en-GB"/>
              </w:rPr>
            </w:pPr>
            <w:r w:rsidRPr="000A3940">
              <w:rPr>
                <w:rFonts w:ascii="Arial" w:hAnsi="Arial" w:cs="Arial"/>
                <w:b w:val="0"/>
                <w:lang w:val="en-GB"/>
              </w:rPr>
              <w:t xml:space="preserve">This manuscript provides valuable information on the standardization and total flavonoid content of ethanol extracts of </w:t>
            </w:r>
            <w:proofErr w:type="spellStart"/>
            <w:r w:rsidRPr="000A3940">
              <w:rPr>
                <w:rFonts w:ascii="Arial" w:hAnsi="Arial" w:cs="Arial"/>
                <w:b w:val="0"/>
                <w:lang w:val="en-GB"/>
              </w:rPr>
              <w:t>Avicennia</w:t>
            </w:r>
            <w:proofErr w:type="spellEnd"/>
            <w:r w:rsidRPr="000A3940">
              <w:rPr>
                <w:rFonts w:ascii="Arial" w:hAnsi="Arial" w:cs="Arial"/>
                <w:b w:val="0"/>
                <w:lang w:val="en-GB"/>
              </w:rPr>
              <w:t xml:space="preserve"> marina (white mangrove) from various coastal areas in Central Java Province, Indonesia. This research is crucial for ensuring the quality, safety, and efficacy of herbal raw materials, which are increasingly used in pharmaceutical and nutraceutical applications. Therefore, these findings highlight how geographic origin can influence phytochemical profiles and are useful for selecting standard raw materials for herbal product development.</w:t>
            </w:r>
          </w:p>
        </w:tc>
      </w:tr>
      <w:tr w:rsidR="00B0355D" w:rsidRPr="000A3940" w14:paraId="06DCDDDA" w14:textId="77777777">
        <w:trPr>
          <w:trHeight w:val="1262"/>
        </w:trPr>
        <w:tc>
          <w:tcPr>
            <w:tcW w:w="1265" w:type="pct"/>
            <w:noWrap/>
          </w:tcPr>
          <w:p w14:paraId="6F37FD57" w14:textId="77777777" w:rsidR="00B0355D" w:rsidRPr="000A3940" w:rsidRDefault="00B0355D" w:rsidP="000A3940">
            <w:pPr>
              <w:ind w:left="360"/>
              <w:jc w:val="both"/>
              <w:rPr>
                <w:rFonts w:ascii="Arial" w:hAnsi="Arial" w:cs="Arial"/>
                <w:b/>
                <w:bCs/>
                <w:sz w:val="20"/>
                <w:szCs w:val="20"/>
                <w:lang w:val="en-GB"/>
              </w:rPr>
            </w:pPr>
            <w:r w:rsidRPr="000A3940">
              <w:rPr>
                <w:rFonts w:ascii="Arial" w:hAnsi="Arial" w:cs="Arial"/>
                <w:b/>
                <w:bCs/>
                <w:sz w:val="20"/>
                <w:szCs w:val="20"/>
                <w:lang w:val="en-GB"/>
              </w:rPr>
              <w:t>Is the title of the article suitable?</w:t>
            </w:r>
          </w:p>
          <w:p w14:paraId="51FEF368" w14:textId="77777777" w:rsidR="00B0355D" w:rsidRPr="000A3940" w:rsidRDefault="00B0355D" w:rsidP="000A3940">
            <w:pPr>
              <w:ind w:left="360"/>
              <w:jc w:val="both"/>
              <w:rPr>
                <w:rFonts w:ascii="Arial" w:hAnsi="Arial" w:cs="Arial"/>
                <w:b/>
                <w:bCs/>
                <w:sz w:val="20"/>
                <w:szCs w:val="20"/>
                <w:lang w:val="en-GB"/>
              </w:rPr>
            </w:pPr>
            <w:r w:rsidRPr="000A3940">
              <w:rPr>
                <w:rFonts w:ascii="Arial" w:hAnsi="Arial" w:cs="Arial"/>
                <w:b/>
                <w:bCs/>
                <w:sz w:val="20"/>
                <w:szCs w:val="20"/>
                <w:lang w:val="en-GB"/>
              </w:rPr>
              <w:t>(If not please suggest an alternative title)</w:t>
            </w:r>
          </w:p>
          <w:p w14:paraId="3CCCBFE9" w14:textId="77777777" w:rsidR="00B0355D" w:rsidRPr="000A3940" w:rsidRDefault="00B0355D" w:rsidP="000A3940">
            <w:pPr>
              <w:pStyle w:val="Heading2"/>
              <w:rPr>
                <w:rFonts w:ascii="Arial" w:hAnsi="Arial" w:cs="Arial"/>
                <w:u w:val="single"/>
                <w:lang w:val="en-GB"/>
              </w:rPr>
            </w:pPr>
          </w:p>
        </w:tc>
        <w:tc>
          <w:tcPr>
            <w:tcW w:w="2212" w:type="pct"/>
          </w:tcPr>
          <w:p w14:paraId="23A9DF03" w14:textId="77777777" w:rsidR="000675DB" w:rsidRPr="000A3940" w:rsidRDefault="000675DB" w:rsidP="000A3940">
            <w:pPr>
              <w:pStyle w:val="p1"/>
              <w:jc w:val="both"/>
              <w:rPr>
                <w:rFonts w:ascii="Arial" w:hAnsi="Arial" w:cs="Arial"/>
                <w:sz w:val="20"/>
                <w:szCs w:val="20"/>
              </w:rPr>
            </w:pPr>
            <w:r w:rsidRPr="000A3940">
              <w:rPr>
                <w:rStyle w:val="s1"/>
                <w:rFonts w:ascii="Arial" w:hAnsi="Arial" w:cs="Arial"/>
                <w:sz w:val="20"/>
                <w:szCs w:val="20"/>
              </w:rPr>
              <w:t>It is recommended that “total flavonoid content” be included in the title. Additionally, the language should be revised for grammatical accuracy.</w:t>
            </w:r>
          </w:p>
          <w:p w14:paraId="15EB3366" w14:textId="77777777" w:rsidR="00B0355D" w:rsidRPr="000A3940" w:rsidRDefault="00B0355D" w:rsidP="000A3940">
            <w:pPr>
              <w:jc w:val="both"/>
              <w:rPr>
                <w:rFonts w:ascii="Arial" w:hAnsi="Arial" w:cs="Arial"/>
                <w:b/>
                <w:bCs/>
                <w:sz w:val="20"/>
                <w:szCs w:val="20"/>
                <w:lang w:val="en-GB"/>
              </w:rPr>
            </w:pPr>
          </w:p>
        </w:tc>
        <w:tc>
          <w:tcPr>
            <w:tcW w:w="1523" w:type="pct"/>
          </w:tcPr>
          <w:p w14:paraId="6998BC04" w14:textId="78252C8B" w:rsidR="0022154C" w:rsidRPr="000A3940" w:rsidRDefault="0022154C" w:rsidP="000A3940">
            <w:pPr>
              <w:pStyle w:val="Author"/>
              <w:spacing w:line="240" w:lineRule="auto"/>
              <w:jc w:val="both"/>
              <w:rPr>
                <w:rFonts w:ascii="Arial" w:hAnsi="Arial" w:cs="Arial"/>
                <w:b w:val="0"/>
                <w:bCs/>
                <w:sz w:val="20"/>
              </w:rPr>
            </w:pPr>
            <w:r w:rsidRPr="000A3940">
              <w:rPr>
                <w:rFonts w:ascii="Arial" w:hAnsi="Arial" w:cs="Arial"/>
                <w:b w:val="0"/>
                <w:bCs/>
                <w:sz w:val="20"/>
              </w:rPr>
              <w:t>Revised title:</w:t>
            </w:r>
          </w:p>
          <w:p w14:paraId="3CA63C8F" w14:textId="442F673F" w:rsidR="0022154C" w:rsidRPr="000A3940" w:rsidRDefault="008E3C32" w:rsidP="000A3940">
            <w:pPr>
              <w:pStyle w:val="Author"/>
              <w:spacing w:line="240" w:lineRule="auto"/>
              <w:jc w:val="both"/>
              <w:rPr>
                <w:rFonts w:ascii="Arial" w:hAnsi="Arial" w:cs="Arial"/>
                <w:b w:val="0"/>
                <w:bCs/>
                <w:sz w:val="20"/>
              </w:rPr>
            </w:pPr>
            <w:r w:rsidRPr="000A3940">
              <w:rPr>
                <w:rFonts w:ascii="Arial" w:hAnsi="Arial" w:cs="Arial"/>
                <w:b w:val="0"/>
                <w:bCs/>
                <w:sz w:val="20"/>
              </w:rPr>
              <w:t>Standardization and Total Flavonoid Content of White Mangrove (</w:t>
            </w:r>
            <w:proofErr w:type="spellStart"/>
            <w:r w:rsidRPr="000A3940">
              <w:rPr>
                <w:rStyle w:val="Emphasis"/>
                <w:rFonts w:ascii="Arial" w:eastAsia="Arial Unicode MS" w:hAnsi="Arial" w:cs="Arial"/>
                <w:b w:val="0"/>
                <w:bCs/>
                <w:sz w:val="20"/>
              </w:rPr>
              <w:t>Avicennia</w:t>
            </w:r>
            <w:proofErr w:type="spellEnd"/>
            <w:r w:rsidRPr="000A3940">
              <w:rPr>
                <w:rStyle w:val="Emphasis"/>
                <w:rFonts w:ascii="Arial" w:eastAsia="Arial Unicode MS" w:hAnsi="Arial" w:cs="Arial"/>
                <w:b w:val="0"/>
                <w:bCs/>
                <w:sz w:val="20"/>
              </w:rPr>
              <w:t xml:space="preserve"> marina</w:t>
            </w:r>
            <w:r w:rsidRPr="000A3940">
              <w:rPr>
                <w:rFonts w:ascii="Arial" w:hAnsi="Arial" w:cs="Arial"/>
                <w:b w:val="0"/>
                <w:bCs/>
                <w:sz w:val="20"/>
              </w:rPr>
              <w:t>) Ethanolic Extract from Three Locations in Central Java, Indonesia</w:t>
            </w:r>
            <w:r w:rsidR="0022154C" w:rsidRPr="000A3940">
              <w:rPr>
                <w:rFonts w:ascii="Arial" w:hAnsi="Arial" w:cs="Arial"/>
                <w:b w:val="0"/>
                <w:bCs/>
                <w:sz w:val="20"/>
              </w:rPr>
              <w:t>.</w:t>
            </w:r>
          </w:p>
          <w:p w14:paraId="7332F5E8" w14:textId="77777777" w:rsidR="0022154C" w:rsidRPr="000A3940" w:rsidRDefault="0022154C" w:rsidP="000A3940">
            <w:pPr>
              <w:pStyle w:val="Author"/>
              <w:spacing w:line="240" w:lineRule="auto"/>
              <w:jc w:val="both"/>
              <w:rPr>
                <w:rFonts w:ascii="Arial" w:hAnsi="Arial" w:cs="Arial"/>
                <w:b w:val="0"/>
                <w:bCs/>
                <w:sz w:val="20"/>
              </w:rPr>
            </w:pPr>
          </w:p>
          <w:p w14:paraId="2667E72F" w14:textId="269D356C" w:rsidR="0022154C" w:rsidRPr="000A3940" w:rsidRDefault="0022154C" w:rsidP="000A3940">
            <w:pPr>
              <w:pStyle w:val="Author"/>
              <w:spacing w:line="240" w:lineRule="auto"/>
              <w:jc w:val="both"/>
              <w:rPr>
                <w:rFonts w:ascii="Arial" w:hAnsi="Arial" w:cs="Arial"/>
                <w:b w:val="0"/>
                <w:bCs/>
                <w:iCs/>
                <w:kern w:val="28"/>
                <w:sz w:val="20"/>
              </w:rPr>
            </w:pPr>
            <w:r w:rsidRPr="000A3940">
              <w:rPr>
                <w:rFonts w:ascii="Arial" w:hAnsi="Arial" w:cs="Arial"/>
                <w:b w:val="0"/>
                <w:bCs/>
                <w:iCs/>
                <w:kern w:val="28"/>
                <w:sz w:val="20"/>
              </w:rPr>
              <w:t>This title clearly reflects the study focus and includes “total flavonoid content” as recommended.</w:t>
            </w:r>
          </w:p>
          <w:p w14:paraId="7B1F9D27" w14:textId="77777777" w:rsidR="00B0355D" w:rsidRPr="000A3940" w:rsidRDefault="00B0355D" w:rsidP="000A3940">
            <w:pPr>
              <w:pStyle w:val="Heading2"/>
              <w:rPr>
                <w:rFonts w:ascii="Arial" w:hAnsi="Arial" w:cs="Arial"/>
                <w:b w:val="0"/>
                <w:lang w:val="en-GB"/>
              </w:rPr>
            </w:pPr>
          </w:p>
        </w:tc>
      </w:tr>
      <w:tr w:rsidR="00B0355D" w:rsidRPr="000A3940" w14:paraId="70261559" w14:textId="77777777">
        <w:trPr>
          <w:trHeight w:val="1262"/>
        </w:trPr>
        <w:tc>
          <w:tcPr>
            <w:tcW w:w="1265" w:type="pct"/>
            <w:noWrap/>
          </w:tcPr>
          <w:p w14:paraId="6237B143" w14:textId="77777777" w:rsidR="00B0355D" w:rsidRPr="000A3940" w:rsidRDefault="00B0355D" w:rsidP="000A3940">
            <w:pPr>
              <w:pStyle w:val="Heading2"/>
              <w:ind w:left="360"/>
              <w:rPr>
                <w:rFonts w:ascii="Arial" w:hAnsi="Arial" w:cs="Arial"/>
                <w:lang w:val="en-GB"/>
              </w:rPr>
            </w:pPr>
            <w:r w:rsidRPr="000A3940">
              <w:rPr>
                <w:rFonts w:ascii="Arial" w:hAnsi="Arial" w:cs="Arial"/>
                <w:lang w:val="en-GB"/>
              </w:rPr>
              <w:lastRenderedPageBreak/>
              <w:t>Is the abstract of the article comprehensive? Do you suggest the addition (or deletion) of some points in this section? Please write your suggestions here.</w:t>
            </w:r>
          </w:p>
          <w:p w14:paraId="0D98329B" w14:textId="77777777" w:rsidR="00B0355D" w:rsidRPr="000A3940" w:rsidRDefault="00B0355D" w:rsidP="000A3940">
            <w:pPr>
              <w:pStyle w:val="Heading2"/>
              <w:rPr>
                <w:rFonts w:ascii="Arial" w:hAnsi="Arial" w:cs="Arial"/>
                <w:u w:val="single"/>
                <w:lang w:val="en-GB"/>
              </w:rPr>
            </w:pPr>
          </w:p>
        </w:tc>
        <w:tc>
          <w:tcPr>
            <w:tcW w:w="2212" w:type="pct"/>
          </w:tcPr>
          <w:p w14:paraId="22DA20ED" w14:textId="6588A7C4" w:rsidR="00B0355D" w:rsidRPr="000A3940" w:rsidRDefault="00B06C8F" w:rsidP="000A3940">
            <w:pPr>
              <w:jc w:val="both"/>
              <w:rPr>
                <w:rFonts w:ascii="Arial" w:hAnsi="Arial" w:cs="Arial"/>
                <w:b/>
                <w:bCs/>
                <w:sz w:val="20"/>
                <w:szCs w:val="20"/>
                <w:lang w:val="en-GB"/>
              </w:rPr>
            </w:pPr>
            <w:r w:rsidRPr="000A3940">
              <w:rPr>
                <w:rFonts w:ascii="Arial" w:hAnsi="Arial" w:cs="Arial"/>
                <w:b/>
                <w:bCs/>
                <w:sz w:val="20"/>
                <w:szCs w:val="20"/>
                <w:lang w:val="en-GB"/>
              </w:rPr>
              <w:t>The introduction to the abstract is overly lengthy and includes too many numbers and data. Therefore, a clearer emphasis on the studied regions and the resulting conclusions would be more appropriate for the article.</w:t>
            </w:r>
          </w:p>
        </w:tc>
        <w:tc>
          <w:tcPr>
            <w:tcW w:w="1523" w:type="pct"/>
          </w:tcPr>
          <w:p w14:paraId="13D4F489" w14:textId="2C1BACF8" w:rsidR="00B0355D" w:rsidRPr="000A3940" w:rsidRDefault="00AB521D" w:rsidP="000A3940">
            <w:pPr>
              <w:pStyle w:val="Heading2"/>
              <w:rPr>
                <w:rFonts w:ascii="Arial" w:hAnsi="Arial" w:cs="Arial"/>
                <w:b w:val="0"/>
                <w:bCs w:val="0"/>
              </w:rPr>
            </w:pPr>
            <w:proofErr w:type="spellStart"/>
            <w:r w:rsidRPr="000A3940">
              <w:rPr>
                <w:rFonts w:ascii="Arial" w:hAnsi="Arial" w:cs="Arial"/>
                <w:b w:val="0"/>
                <w:bCs w:val="0"/>
              </w:rPr>
              <w:t>Standardization</w:t>
            </w:r>
            <w:proofErr w:type="spellEnd"/>
            <w:r w:rsidRPr="000A3940">
              <w:rPr>
                <w:rFonts w:ascii="Arial" w:hAnsi="Arial" w:cs="Arial"/>
                <w:b w:val="0"/>
                <w:bCs w:val="0"/>
              </w:rPr>
              <w:t xml:space="preserve"> </w:t>
            </w:r>
            <w:proofErr w:type="spellStart"/>
            <w:r w:rsidRPr="000A3940">
              <w:rPr>
                <w:rFonts w:ascii="Arial" w:hAnsi="Arial" w:cs="Arial"/>
                <w:b w:val="0"/>
                <w:bCs w:val="0"/>
              </w:rPr>
              <w:t>is</w:t>
            </w:r>
            <w:proofErr w:type="spellEnd"/>
            <w:r w:rsidRPr="000A3940">
              <w:rPr>
                <w:rFonts w:ascii="Arial" w:hAnsi="Arial" w:cs="Arial"/>
                <w:b w:val="0"/>
                <w:bCs w:val="0"/>
              </w:rPr>
              <w:t xml:space="preserve"> crucial for </w:t>
            </w:r>
            <w:proofErr w:type="spellStart"/>
            <w:r w:rsidRPr="000A3940">
              <w:rPr>
                <w:rFonts w:ascii="Arial" w:hAnsi="Arial" w:cs="Arial"/>
                <w:b w:val="0"/>
                <w:bCs w:val="0"/>
              </w:rPr>
              <w:t>ensuring</w:t>
            </w:r>
            <w:proofErr w:type="spellEnd"/>
            <w:r w:rsidRPr="000A3940">
              <w:rPr>
                <w:rFonts w:ascii="Arial" w:hAnsi="Arial" w:cs="Arial"/>
                <w:b w:val="0"/>
                <w:bCs w:val="0"/>
              </w:rPr>
              <w:t xml:space="preserve"> the </w:t>
            </w:r>
            <w:proofErr w:type="spellStart"/>
            <w:r w:rsidRPr="000A3940">
              <w:rPr>
                <w:rFonts w:ascii="Arial" w:hAnsi="Arial" w:cs="Arial"/>
                <w:b w:val="0"/>
                <w:bCs w:val="0"/>
              </w:rPr>
              <w:t>quality</w:t>
            </w:r>
            <w:proofErr w:type="spellEnd"/>
            <w:r w:rsidRPr="000A3940">
              <w:rPr>
                <w:rFonts w:ascii="Arial" w:hAnsi="Arial" w:cs="Arial"/>
                <w:b w:val="0"/>
                <w:bCs w:val="0"/>
              </w:rPr>
              <w:t xml:space="preserve">, </w:t>
            </w:r>
            <w:proofErr w:type="spellStart"/>
            <w:r w:rsidRPr="000A3940">
              <w:rPr>
                <w:rFonts w:ascii="Arial" w:hAnsi="Arial" w:cs="Arial"/>
                <w:b w:val="0"/>
                <w:bCs w:val="0"/>
              </w:rPr>
              <w:t>safety</w:t>
            </w:r>
            <w:proofErr w:type="spellEnd"/>
            <w:r w:rsidRPr="000A3940">
              <w:rPr>
                <w:rFonts w:ascii="Arial" w:hAnsi="Arial" w:cs="Arial"/>
                <w:b w:val="0"/>
                <w:bCs w:val="0"/>
              </w:rPr>
              <w:t xml:space="preserve">, and </w:t>
            </w:r>
            <w:proofErr w:type="spellStart"/>
            <w:r w:rsidRPr="000A3940">
              <w:rPr>
                <w:rFonts w:ascii="Arial" w:hAnsi="Arial" w:cs="Arial"/>
                <w:b w:val="0"/>
                <w:bCs w:val="0"/>
              </w:rPr>
              <w:t>efficacy</w:t>
            </w:r>
            <w:proofErr w:type="spellEnd"/>
            <w:r w:rsidRPr="000A3940">
              <w:rPr>
                <w:rFonts w:ascii="Arial" w:hAnsi="Arial" w:cs="Arial"/>
                <w:b w:val="0"/>
                <w:bCs w:val="0"/>
              </w:rPr>
              <w:t xml:space="preserve"> of </w:t>
            </w:r>
            <w:proofErr w:type="spellStart"/>
            <w:r w:rsidRPr="000A3940">
              <w:rPr>
                <w:rFonts w:ascii="Arial" w:hAnsi="Arial" w:cs="Arial"/>
                <w:b w:val="0"/>
                <w:bCs w:val="0"/>
              </w:rPr>
              <w:t>herbal</w:t>
            </w:r>
            <w:proofErr w:type="spellEnd"/>
            <w:r w:rsidRPr="000A3940">
              <w:rPr>
                <w:rFonts w:ascii="Arial" w:hAnsi="Arial" w:cs="Arial"/>
                <w:b w:val="0"/>
                <w:bCs w:val="0"/>
              </w:rPr>
              <w:t xml:space="preserve"> </w:t>
            </w:r>
            <w:proofErr w:type="spellStart"/>
            <w:r w:rsidRPr="000A3940">
              <w:rPr>
                <w:rFonts w:ascii="Arial" w:hAnsi="Arial" w:cs="Arial"/>
                <w:b w:val="0"/>
                <w:bCs w:val="0"/>
              </w:rPr>
              <w:t>raw</w:t>
            </w:r>
            <w:proofErr w:type="spellEnd"/>
            <w:r w:rsidRPr="000A3940">
              <w:rPr>
                <w:rFonts w:ascii="Arial" w:hAnsi="Arial" w:cs="Arial"/>
                <w:b w:val="0"/>
                <w:bCs w:val="0"/>
              </w:rPr>
              <w:t xml:space="preserve"> </w:t>
            </w:r>
            <w:proofErr w:type="spellStart"/>
            <w:r w:rsidRPr="000A3940">
              <w:rPr>
                <w:rFonts w:ascii="Arial" w:hAnsi="Arial" w:cs="Arial"/>
                <w:b w:val="0"/>
                <w:bCs w:val="0"/>
              </w:rPr>
              <w:t>materials</w:t>
            </w:r>
            <w:proofErr w:type="spellEnd"/>
            <w:r w:rsidRPr="000A3940">
              <w:rPr>
                <w:rFonts w:ascii="Arial" w:hAnsi="Arial" w:cs="Arial"/>
                <w:b w:val="0"/>
                <w:bCs w:val="0"/>
              </w:rPr>
              <w:t xml:space="preserve">. This </w:t>
            </w:r>
            <w:proofErr w:type="spellStart"/>
            <w:r w:rsidRPr="000A3940">
              <w:rPr>
                <w:rFonts w:ascii="Arial" w:hAnsi="Arial" w:cs="Arial"/>
                <w:b w:val="0"/>
                <w:bCs w:val="0"/>
              </w:rPr>
              <w:t>study</w:t>
            </w:r>
            <w:proofErr w:type="spellEnd"/>
            <w:r w:rsidRPr="000A3940">
              <w:rPr>
                <w:rFonts w:ascii="Arial" w:hAnsi="Arial" w:cs="Arial"/>
                <w:b w:val="0"/>
                <w:bCs w:val="0"/>
              </w:rPr>
              <w:t xml:space="preserve"> </w:t>
            </w:r>
            <w:proofErr w:type="spellStart"/>
            <w:r w:rsidRPr="000A3940">
              <w:rPr>
                <w:rFonts w:ascii="Arial" w:hAnsi="Arial" w:cs="Arial"/>
                <w:b w:val="0"/>
                <w:bCs w:val="0"/>
              </w:rPr>
              <w:t>examined</w:t>
            </w:r>
            <w:proofErr w:type="spellEnd"/>
            <w:r w:rsidRPr="000A3940">
              <w:rPr>
                <w:rFonts w:ascii="Arial" w:hAnsi="Arial" w:cs="Arial"/>
                <w:b w:val="0"/>
                <w:bCs w:val="0"/>
              </w:rPr>
              <w:t xml:space="preserve"> </w:t>
            </w:r>
            <w:proofErr w:type="spellStart"/>
            <w:r w:rsidRPr="000A3940">
              <w:rPr>
                <w:rFonts w:ascii="Arial" w:hAnsi="Arial" w:cs="Arial"/>
                <w:b w:val="0"/>
                <w:bCs w:val="0"/>
              </w:rPr>
              <w:t>specific</w:t>
            </w:r>
            <w:proofErr w:type="spellEnd"/>
            <w:r w:rsidRPr="000A3940">
              <w:rPr>
                <w:rFonts w:ascii="Arial" w:hAnsi="Arial" w:cs="Arial"/>
                <w:b w:val="0"/>
                <w:bCs w:val="0"/>
              </w:rPr>
              <w:t xml:space="preserve"> and </w:t>
            </w:r>
            <w:proofErr w:type="spellStart"/>
            <w:r w:rsidRPr="000A3940">
              <w:rPr>
                <w:rFonts w:ascii="Arial" w:hAnsi="Arial" w:cs="Arial"/>
                <w:b w:val="0"/>
                <w:bCs w:val="0"/>
              </w:rPr>
              <w:t>nonspecific</w:t>
            </w:r>
            <w:proofErr w:type="spellEnd"/>
            <w:r w:rsidRPr="000A3940">
              <w:rPr>
                <w:rFonts w:ascii="Arial" w:hAnsi="Arial" w:cs="Arial"/>
                <w:b w:val="0"/>
                <w:bCs w:val="0"/>
              </w:rPr>
              <w:t xml:space="preserve"> </w:t>
            </w:r>
            <w:proofErr w:type="spellStart"/>
            <w:r w:rsidRPr="000A3940">
              <w:rPr>
                <w:rFonts w:ascii="Arial" w:hAnsi="Arial" w:cs="Arial"/>
                <w:b w:val="0"/>
                <w:bCs w:val="0"/>
              </w:rPr>
              <w:t>standardization</w:t>
            </w:r>
            <w:proofErr w:type="spellEnd"/>
            <w:r w:rsidRPr="000A3940">
              <w:rPr>
                <w:rFonts w:ascii="Arial" w:hAnsi="Arial" w:cs="Arial"/>
                <w:b w:val="0"/>
                <w:bCs w:val="0"/>
              </w:rPr>
              <w:t xml:space="preserve"> </w:t>
            </w:r>
            <w:proofErr w:type="spellStart"/>
            <w:r w:rsidRPr="000A3940">
              <w:rPr>
                <w:rFonts w:ascii="Arial" w:hAnsi="Arial" w:cs="Arial"/>
                <w:b w:val="0"/>
                <w:bCs w:val="0"/>
              </w:rPr>
              <w:t>parameters</w:t>
            </w:r>
            <w:proofErr w:type="spellEnd"/>
            <w:r w:rsidRPr="000A3940">
              <w:rPr>
                <w:rFonts w:ascii="Arial" w:hAnsi="Arial" w:cs="Arial"/>
                <w:b w:val="0"/>
                <w:bCs w:val="0"/>
              </w:rPr>
              <w:t xml:space="preserve"> for </w:t>
            </w:r>
            <w:proofErr w:type="spellStart"/>
            <w:r w:rsidRPr="000A3940">
              <w:rPr>
                <w:rFonts w:ascii="Arial" w:hAnsi="Arial" w:cs="Arial"/>
                <w:b w:val="0"/>
                <w:bCs w:val="0"/>
              </w:rPr>
              <w:t>ethanol</w:t>
            </w:r>
            <w:proofErr w:type="spellEnd"/>
            <w:r w:rsidRPr="000A3940">
              <w:rPr>
                <w:rFonts w:ascii="Arial" w:hAnsi="Arial" w:cs="Arial"/>
                <w:b w:val="0"/>
                <w:bCs w:val="0"/>
              </w:rPr>
              <w:t xml:space="preserve"> </w:t>
            </w:r>
            <w:proofErr w:type="spellStart"/>
            <w:r w:rsidRPr="000A3940">
              <w:rPr>
                <w:rFonts w:ascii="Arial" w:hAnsi="Arial" w:cs="Arial"/>
                <w:b w:val="0"/>
                <w:bCs w:val="0"/>
              </w:rPr>
              <w:t>extracts</w:t>
            </w:r>
            <w:proofErr w:type="spellEnd"/>
            <w:r w:rsidRPr="000A3940">
              <w:rPr>
                <w:rFonts w:ascii="Arial" w:hAnsi="Arial" w:cs="Arial"/>
                <w:b w:val="0"/>
                <w:bCs w:val="0"/>
              </w:rPr>
              <w:t xml:space="preserve"> of </w:t>
            </w:r>
            <w:proofErr w:type="spellStart"/>
            <w:r w:rsidRPr="000A3940">
              <w:rPr>
                <w:rFonts w:ascii="Arial" w:hAnsi="Arial" w:cs="Arial"/>
                <w:b w:val="0"/>
                <w:bCs w:val="0"/>
              </w:rPr>
              <w:t>Avicennia</w:t>
            </w:r>
            <w:proofErr w:type="spellEnd"/>
            <w:r w:rsidRPr="000A3940">
              <w:rPr>
                <w:rFonts w:ascii="Arial" w:hAnsi="Arial" w:cs="Arial"/>
                <w:b w:val="0"/>
                <w:bCs w:val="0"/>
              </w:rPr>
              <w:t xml:space="preserve"> marina (white mangrove) fruit </w:t>
            </w:r>
            <w:proofErr w:type="spellStart"/>
            <w:r w:rsidRPr="000A3940">
              <w:rPr>
                <w:rFonts w:ascii="Arial" w:hAnsi="Arial" w:cs="Arial"/>
                <w:b w:val="0"/>
                <w:bCs w:val="0"/>
              </w:rPr>
              <w:t>collected</w:t>
            </w:r>
            <w:proofErr w:type="spellEnd"/>
            <w:r w:rsidRPr="000A3940">
              <w:rPr>
                <w:rFonts w:ascii="Arial" w:hAnsi="Arial" w:cs="Arial"/>
                <w:b w:val="0"/>
                <w:bCs w:val="0"/>
              </w:rPr>
              <w:t xml:space="preserve"> </w:t>
            </w:r>
            <w:proofErr w:type="spellStart"/>
            <w:r w:rsidRPr="000A3940">
              <w:rPr>
                <w:rFonts w:ascii="Arial" w:hAnsi="Arial" w:cs="Arial"/>
                <w:b w:val="0"/>
                <w:bCs w:val="0"/>
              </w:rPr>
              <w:t>from</w:t>
            </w:r>
            <w:proofErr w:type="spellEnd"/>
            <w:r w:rsidRPr="000A3940">
              <w:rPr>
                <w:rFonts w:ascii="Arial" w:hAnsi="Arial" w:cs="Arial"/>
                <w:b w:val="0"/>
                <w:bCs w:val="0"/>
              </w:rPr>
              <w:t xml:space="preserve"> </w:t>
            </w:r>
            <w:proofErr w:type="spellStart"/>
            <w:r w:rsidRPr="000A3940">
              <w:rPr>
                <w:rFonts w:ascii="Arial" w:hAnsi="Arial" w:cs="Arial"/>
                <w:b w:val="0"/>
                <w:bCs w:val="0"/>
              </w:rPr>
              <w:t>three</w:t>
            </w:r>
            <w:proofErr w:type="spellEnd"/>
            <w:r w:rsidRPr="000A3940">
              <w:rPr>
                <w:rFonts w:ascii="Arial" w:hAnsi="Arial" w:cs="Arial"/>
                <w:b w:val="0"/>
                <w:bCs w:val="0"/>
              </w:rPr>
              <w:t xml:space="preserve"> </w:t>
            </w:r>
            <w:proofErr w:type="spellStart"/>
            <w:r w:rsidRPr="000A3940">
              <w:rPr>
                <w:rFonts w:ascii="Arial" w:hAnsi="Arial" w:cs="Arial"/>
                <w:b w:val="0"/>
                <w:bCs w:val="0"/>
              </w:rPr>
              <w:t>coastal</w:t>
            </w:r>
            <w:proofErr w:type="spellEnd"/>
            <w:r w:rsidRPr="000A3940">
              <w:rPr>
                <w:rFonts w:ascii="Arial" w:hAnsi="Arial" w:cs="Arial"/>
                <w:b w:val="0"/>
                <w:bCs w:val="0"/>
              </w:rPr>
              <w:t xml:space="preserve"> areas in Central Java Province, </w:t>
            </w:r>
            <w:proofErr w:type="spellStart"/>
            <w:proofErr w:type="gramStart"/>
            <w:r w:rsidRPr="000A3940">
              <w:rPr>
                <w:rFonts w:ascii="Arial" w:hAnsi="Arial" w:cs="Arial"/>
                <w:b w:val="0"/>
                <w:bCs w:val="0"/>
              </w:rPr>
              <w:t>Indonesia</w:t>
            </w:r>
            <w:proofErr w:type="spellEnd"/>
            <w:r w:rsidRPr="000A3940">
              <w:rPr>
                <w:rFonts w:ascii="Arial" w:hAnsi="Arial" w:cs="Arial"/>
                <w:b w:val="0"/>
                <w:bCs w:val="0"/>
              </w:rPr>
              <w:t>:</w:t>
            </w:r>
            <w:proofErr w:type="gramEnd"/>
            <w:r w:rsidRPr="000A3940">
              <w:rPr>
                <w:rFonts w:ascii="Arial" w:hAnsi="Arial" w:cs="Arial"/>
                <w:b w:val="0"/>
                <w:bCs w:val="0"/>
              </w:rPr>
              <w:t xml:space="preserve"> </w:t>
            </w:r>
            <w:proofErr w:type="spellStart"/>
            <w:r w:rsidRPr="000A3940">
              <w:rPr>
                <w:rFonts w:ascii="Arial" w:hAnsi="Arial" w:cs="Arial"/>
                <w:b w:val="0"/>
                <w:bCs w:val="0"/>
              </w:rPr>
              <w:t>Mangkang</w:t>
            </w:r>
            <w:proofErr w:type="spellEnd"/>
            <w:r w:rsidRPr="000A3940">
              <w:rPr>
                <w:rFonts w:ascii="Arial" w:hAnsi="Arial" w:cs="Arial"/>
                <w:b w:val="0"/>
                <w:bCs w:val="0"/>
              </w:rPr>
              <w:t xml:space="preserve"> (Semarang),</w:t>
            </w:r>
            <w:r w:rsidR="000A3940">
              <w:rPr>
                <w:rFonts w:ascii="Arial" w:hAnsi="Arial" w:cs="Arial"/>
                <w:b w:val="0"/>
                <w:bCs w:val="0"/>
              </w:rPr>
              <w:t xml:space="preserve"> </w:t>
            </w:r>
            <w:proofErr w:type="spellStart"/>
            <w:r w:rsidRPr="000A3940">
              <w:rPr>
                <w:rFonts w:ascii="Arial" w:hAnsi="Arial" w:cs="Arial"/>
                <w:b w:val="0"/>
                <w:bCs w:val="0"/>
              </w:rPr>
              <w:t>Baros</w:t>
            </w:r>
            <w:proofErr w:type="spellEnd"/>
            <w:r w:rsidR="000A3940">
              <w:rPr>
                <w:rFonts w:ascii="Arial" w:hAnsi="Arial" w:cs="Arial"/>
                <w:b w:val="0"/>
                <w:bCs w:val="0"/>
              </w:rPr>
              <w:t xml:space="preserve"> River </w:t>
            </w:r>
            <w:r w:rsidRPr="000A3940">
              <w:rPr>
                <w:rFonts w:ascii="Arial" w:hAnsi="Arial" w:cs="Arial"/>
                <w:b w:val="0"/>
                <w:bCs w:val="0"/>
              </w:rPr>
              <w:t xml:space="preserve"> (Yogyakarta), and Teluk </w:t>
            </w:r>
            <w:proofErr w:type="spellStart"/>
            <w:r w:rsidRPr="000A3940">
              <w:rPr>
                <w:rFonts w:ascii="Arial" w:hAnsi="Arial" w:cs="Arial"/>
                <w:b w:val="0"/>
                <w:bCs w:val="0"/>
              </w:rPr>
              <w:t>Awur</w:t>
            </w:r>
            <w:proofErr w:type="spellEnd"/>
            <w:r w:rsidRPr="000A3940">
              <w:rPr>
                <w:rFonts w:ascii="Arial" w:hAnsi="Arial" w:cs="Arial"/>
                <w:b w:val="0"/>
                <w:bCs w:val="0"/>
              </w:rPr>
              <w:t xml:space="preserve"> (Jepara). </w:t>
            </w:r>
            <w:proofErr w:type="spellStart"/>
            <w:r w:rsidRPr="000A3940">
              <w:rPr>
                <w:rFonts w:ascii="Arial" w:hAnsi="Arial" w:cs="Arial"/>
                <w:b w:val="0"/>
                <w:bCs w:val="0"/>
              </w:rPr>
              <w:t>Specific</w:t>
            </w:r>
            <w:proofErr w:type="spellEnd"/>
            <w:r w:rsidRPr="000A3940">
              <w:rPr>
                <w:rFonts w:ascii="Arial" w:hAnsi="Arial" w:cs="Arial"/>
                <w:b w:val="0"/>
                <w:bCs w:val="0"/>
              </w:rPr>
              <w:t xml:space="preserve"> </w:t>
            </w:r>
            <w:proofErr w:type="spellStart"/>
            <w:r w:rsidRPr="000A3940">
              <w:rPr>
                <w:rFonts w:ascii="Arial" w:hAnsi="Arial" w:cs="Arial"/>
                <w:b w:val="0"/>
                <w:bCs w:val="0"/>
              </w:rPr>
              <w:t>parameters</w:t>
            </w:r>
            <w:proofErr w:type="spellEnd"/>
            <w:r w:rsidRPr="000A3940">
              <w:rPr>
                <w:rFonts w:ascii="Arial" w:hAnsi="Arial" w:cs="Arial"/>
                <w:b w:val="0"/>
                <w:bCs w:val="0"/>
              </w:rPr>
              <w:t xml:space="preserve"> </w:t>
            </w:r>
            <w:proofErr w:type="spellStart"/>
            <w:r w:rsidRPr="000A3940">
              <w:rPr>
                <w:rFonts w:ascii="Arial" w:hAnsi="Arial" w:cs="Arial"/>
                <w:b w:val="0"/>
                <w:bCs w:val="0"/>
              </w:rPr>
              <w:t>included</w:t>
            </w:r>
            <w:proofErr w:type="spellEnd"/>
            <w:r w:rsidRPr="000A3940">
              <w:rPr>
                <w:rFonts w:ascii="Arial" w:hAnsi="Arial" w:cs="Arial"/>
                <w:b w:val="0"/>
                <w:bCs w:val="0"/>
              </w:rPr>
              <w:t xml:space="preserve"> </w:t>
            </w:r>
            <w:proofErr w:type="spellStart"/>
            <w:r w:rsidRPr="000A3940">
              <w:rPr>
                <w:rFonts w:ascii="Arial" w:hAnsi="Arial" w:cs="Arial"/>
                <w:b w:val="0"/>
                <w:bCs w:val="0"/>
              </w:rPr>
              <w:t>organoleptic</w:t>
            </w:r>
            <w:proofErr w:type="spellEnd"/>
            <w:r w:rsidRPr="000A3940">
              <w:rPr>
                <w:rFonts w:ascii="Arial" w:hAnsi="Arial" w:cs="Arial"/>
                <w:b w:val="0"/>
                <w:bCs w:val="0"/>
              </w:rPr>
              <w:t xml:space="preserve"> </w:t>
            </w:r>
            <w:proofErr w:type="spellStart"/>
            <w:r w:rsidRPr="000A3940">
              <w:rPr>
                <w:rFonts w:ascii="Arial" w:hAnsi="Arial" w:cs="Arial"/>
                <w:b w:val="0"/>
                <w:bCs w:val="0"/>
              </w:rPr>
              <w:t>characteristics</w:t>
            </w:r>
            <w:proofErr w:type="spellEnd"/>
            <w:r w:rsidRPr="000A3940">
              <w:rPr>
                <w:rFonts w:ascii="Arial" w:hAnsi="Arial" w:cs="Arial"/>
                <w:b w:val="0"/>
                <w:bCs w:val="0"/>
              </w:rPr>
              <w:t xml:space="preserve">, </w:t>
            </w:r>
            <w:proofErr w:type="spellStart"/>
            <w:r w:rsidRPr="000A3940">
              <w:rPr>
                <w:rFonts w:ascii="Arial" w:hAnsi="Arial" w:cs="Arial"/>
                <w:b w:val="0"/>
                <w:bCs w:val="0"/>
              </w:rPr>
              <w:t>extract</w:t>
            </w:r>
            <w:proofErr w:type="spellEnd"/>
            <w:r w:rsidRPr="000A3940">
              <w:rPr>
                <w:rFonts w:ascii="Arial" w:hAnsi="Arial" w:cs="Arial"/>
                <w:b w:val="0"/>
                <w:bCs w:val="0"/>
              </w:rPr>
              <w:t xml:space="preserve"> value, </w:t>
            </w:r>
            <w:proofErr w:type="spellStart"/>
            <w:r w:rsidRPr="000A3940">
              <w:rPr>
                <w:rFonts w:ascii="Arial" w:hAnsi="Arial" w:cs="Arial"/>
                <w:b w:val="0"/>
                <w:bCs w:val="0"/>
              </w:rPr>
              <w:t>phytochemical</w:t>
            </w:r>
            <w:proofErr w:type="spellEnd"/>
            <w:r w:rsidRPr="000A3940">
              <w:rPr>
                <w:rFonts w:ascii="Arial" w:hAnsi="Arial" w:cs="Arial"/>
                <w:b w:val="0"/>
                <w:bCs w:val="0"/>
              </w:rPr>
              <w:t xml:space="preserve"> content, and total </w:t>
            </w:r>
            <w:proofErr w:type="spellStart"/>
            <w:r w:rsidRPr="000A3940">
              <w:rPr>
                <w:rFonts w:ascii="Arial" w:hAnsi="Arial" w:cs="Arial"/>
                <w:b w:val="0"/>
                <w:bCs w:val="0"/>
              </w:rPr>
              <w:t>flavonoid</w:t>
            </w:r>
            <w:proofErr w:type="spellEnd"/>
            <w:r w:rsidRPr="000A3940">
              <w:rPr>
                <w:rFonts w:ascii="Arial" w:hAnsi="Arial" w:cs="Arial"/>
                <w:b w:val="0"/>
                <w:bCs w:val="0"/>
              </w:rPr>
              <w:t xml:space="preserve"> content, </w:t>
            </w:r>
            <w:proofErr w:type="spellStart"/>
            <w:r w:rsidRPr="000A3940">
              <w:rPr>
                <w:rFonts w:ascii="Arial" w:hAnsi="Arial" w:cs="Arial"/>
                <w:b w:val="0"/>
                <w:bCs w:val="0"/>
              </w:rPr>
              <w:t>while</w:t>
            </w:r>
            <w:proofErr w:type="spellEnd"/>
            <w:r w:rsidRPr="000A3940">
              <w:rPr>
                <w:rFonts w:ascii="Arial" w:hAnsi="Arial" w:cs="Arial"/>
                <w:b w:val="0"/>
                <w:bCs w:val="0"/>
              </w:rPr>
              <w:t xml:space="preserve"> </w:t>
            </w:r>
            <w:proofErr w:type="spellStart"/>
            <w:r w:rsidRPr="000A3940">
              <w:rPr>
                <w:rFonts w:ascii="Arial" w:hAnsi="Arial" w:cs="Arial"/>
                <w:b w:val="0"/>
                <w:bCs w:val="0"/>
              </w:rPr>
              <w:t>nonspecific</w:t>
            </w:r>
            <w:proofErr w:type="spellEnd"/>
            <w:r w:rsidRPr="000A3940">
              <w:rPr>
                <w:rFonts w:ascii="Arial" w:hAnsi="Arial" w:cs="Arial"/>
                <w:b w:val="0"/>
                <w:bCs w:val="0"/>
              </w:rPr>
              <w:t xml:space="preserve"> </w:t>
            </w:r>
            <w:proofErr w:type="spellStart"/>
            <w:r w:rsidRPr="000A3940">
              <w:rPr>
                <w:rFonts w:ascii="Arial" w:hAnsi="Arial" w:cs="Arial"/>
                <w:b w:val="0"/>
                <w:bCs w:val="0"/>
              </w:rPr>
              <w:t>parameters</w:t>
            </w:r>
            <w:proofErr w:type="spellEnd"/>
            <w:r w:rsidRPr="000A3940">
              <w:rPr>
                <w:rFonts w:ascii="Arial" w:hAnsi="Arial" w:cs="Arial"/>
                <w:b w:val="0"/>
                <w:bCs w:val="0"/>
              </w:rPr>
              <w:t xml:space="preserve"> </w:t>
            </w:r>
            <w:proofErr w:type="spellStart"/>
            <w:r w:rsidRPr="000A3940">
              <w:rPr>
                <w:rFonts w:ascii="Arial" w:hAnsi="Arial" w:cs="Arial"/>
                <w:b w:val="0"/>
                <w:bCs w:val="0"/>
              </w:rPr>
              <w:t>included</w:t>
            </w:r>
            <w:proofErr w:type="spellEnd"/>
            <w:r w:rsidRPr="000A3940">
              <w:rPr>
                <w:rFonts w:ascii="Arial" w:hAnsi="Arial" w:cs="Arial"/>
                <w:b w:val="0"/>
                <w:bCs w:val="0"/>
              </w:rPr>
              <w:t xml:space="preserve"> air content, dry </w:t>
            </w:r>
            <w:proofErr w:type="spellStart"/>
            <w:r w:rsidRPr="000A3940">
              <w:rPr>
                <w:rFonts w:ascii="Arial" w:hAnsi="Arial" w:cs="Arial"/>
                <w:b w:val="0"/>
                <w:bCs w:val="0"/>
              </w:rPr>
              <w:t>weight</w:t>
            </w:r>
            <w:proofErr w:type="spellEnd"/>
            <w:r w:rsidRPr="000A3940">
              <w:rPr>
                <w:rFonts w:ascii="Arial" w:hAnsi="Arial" w:cs="Arial"/>
                <w:b w:val="0"/>
                <w:bCs w:val="0"/>
              </w:rPr>
              <w:t xml:space="preserve"> </w:t>
            </w:r>
            <w:proofErr w:type="spellStart"/>
            <w:r w:rsidRPr="000A3940">
              <w:rPr>
                <w:rFonts w:ascii="Arial" w:hAnsi="Arial" w:cs="Arial"/>
                <w:b w:val="0"/>
                <w:bCs w:val="0"/>
              </w:rPr>
              <w:t>loss</w:t>
            </w:r>
            <w:proofErr w:type="spellEnd"/>
            <w:r w:rsidRPr="000A3940">
              <w:rPr>
                <w:rFonts w:ascii="Arial" w:hAnsi="Arial" w:cs="Arial"/>
                <w:b w:val="0"/>
                <w:bCs w:val="0"/>
              </w:rPr>
              <w:t xml:space="preserve">, </w:t>
            </w:r>
            <w:proofErr w:type="spellStart"/>
            <w:r w:rsidRPr="000A3940">
              <w:rPr>
                <w:rFonts w:ascii="Arial" w:hAnsi="Arial" w:cs="Arial"/>
                <w:b w:val="0"/>
                <w:bCs w:val="0"/>
              </w:rPr>
              <w:t>ash</w:t>
            </w:r>
            <w:proofErr w:type="spellEnd"/>
            <w:r w:rsidRPr="000A3940">
              <w:rPr>
                <w:rFonts w:ascii="Arial" w:hAnsi="Arial" w:cs="Arial"/>
                <w:b w:val="0"/>
                <w:bCs w:val="0"/>
              </w:rPr>
              <w:t xml:space="preserve"> content, and </w:t>
            </w:r>
            <w:proofErr w:type="spellStart"/>
            <w:r w:rsidRPr="000A3940">
              <w:rPr>
                <w:rFonts w:ascii="Arial" w:hAnsi="Arial" w:cs="Arial"/>
                <w:b w:val="0"/>
                <w:bCs w:val="0"/>
              </w:rPr>
              <w:t>microbial</w:t>
            </w:r>
            <w:proofErr w:type="spellEnd"/>
            <w:r w:rsidRPr="000A3940">
              <w:rPr>
                <w:rFonts w:ascii="Arial" w:hAnsi="Arial" w:cs="Arial"/>
                <w:b w:val="0"/>
                <w:bCs w:val="0"/>
              </w:rPr>
              <w:t xml:space="preserve"> contamination. The </w:t>
            </w:r>
            <w:proofErr w:type="spellStart"/>
            <w:r w:rsidRPr="000A3940">
              <w:rPr>
                <w:rFonts w:ascii="Arial" w:hAnsi="Arial" w:cs="Arial"/>
                <w:b w:val="0"/>
                <w:bCs w:val="0"/>
              </w:rPr>
              <w:t>results</w:t>
            </w:r>
            <w:proofErr w:type="spellEnd"/>
            <w:r w:rsidRPr="000A3940">
              <w:rPr>
                <w:rFonts w:ascii="Arial" w:hAnsi="Arial" w:cs="Arial"/>
                <w:b w:val="0"/>
                <w:bCs w:val="0"/>
              </w:rPr>
              <w:t xml:space="preserve"> </w:t>
            </w:r>
            <w:proofErr w:type="spellStart"/>
            <w:r w:rsidRPr="000A3940">
              <w:rPr>
                <w:rFonts w:ascii="Arial" w:hAnsi="Arial" w:cs="Arial"/>
                <w:b w:val="0"/>
                <w:bCs w:val="0"/>
              </w:rPr>
              <w:t>showed</w:t>
            </w:r>
            <w:proofErr w:type="spellEnd"/>
            <w:r w:rsidRPr="000A3940">
              <w:rPr>
                <w:rFonts w:ascii="Arial" w:hAnsi="Arial" w:cs="Arial"/>
                <w:b w:val="0"/>
                <w:bCs w:val="0"/>
              </w:rPr>
              <w:t xml:space="preserve"> variation </w:t>
            </w:r>
            <w:proofErr w:type="spellStart"/>
            <w:r w:rsidRPr="000A3940">
              <w:rPr>
                <w:rFonts w:ascii="Arial" w:hAnsi="Arial" w:cs="Arial"/>
                <w:b w:val="0"/>
                <w:bCs w:val="0"/>
              </w:rPr>
              <w:t>among</w:t>
            </w:r>
            <w:proofErr w:type="spellEnd"/>
            <w:r w:rsidRPr="000A3940">
              <w:rPr>
                <w:rFonts w:ascii="Arial" w:hAnsi="Arial" w:cs="Arial"/>
                <w:b w:val="0"/>
                <w:bCs w:val="0"/>
              </w:rPr>
              <w:t xml:space="preserve"> the </w:t>
            </w:r>
            <w:proofErr w:type="spellStart"/>
            <w:r w:rsidRPr="000A3940">
              <w:rPr>
                <w:rFonts w:ascii="Arial" w:hAnsi="Arial" w:cs="Arial"/>
                <w:b w:val="0"/>
                <w:bCs w:val="0"/>
              </w:rPr>
              <w:t>three</w:t>
            </w:r>
            <w:proofErr w:type="spellEnd"/>
            <w:r w:rsidRPr="000A3940">
              <w:rPr>
                <w:rFonts w:ascii="Arial" w:hAnsi="Arial" w:cs="Arial"/>
                <w:b w:val="0"/>
                <w:bCs w:val="0"/>
              </w:rPr>
              <w:t xml:space="preserve"> locations, </w:t>
            </w:r>
            <w:proofErr w:type="spellStart"/>
            <w:r w:rsidRPr="000A3940">
              <w:rPr>
                <w:rFonts w:ascii="Arial" w:hAnsi="Arial" w:cs="Arial"/>
                <w:b w:val="0"/>
                <w:bCs w:val="0"/>
              </w:rPr>
              <w:t>particularly</w:t>
            </w:r>
            <w:proofErr w:type="spellEnd"/>
            <w:r w:rsidRPr="000A3940">
              <w:rPr>
                <w:rFonts w:ascii="Arial" w:hAnsi="Arial" w:cs="Arial"/>
                <w:b w:val="0"/>
                <w:bCs w:val="0"/>
              </w:rPr>
              <w:t xml:space="preserve"> in </w:t>
            </w:r>
            <w:proofErr w:type="spellStart"/>
            <w:r w:rsidRPr="000A3940">
              <w:rPr>
                <w:rFonts w:ascii="Arial" w:hAnsi="Arial" w:cs="Arial"/>
                <w:b w:val="0"/>
                <w:bCs w:val="0"/>
              </w:rPr>
              <w:t>extract</w:t>
            </w:r>
            <w:proofErr w:type="spellEnd"/>
            <w:r w:rsidRPr="000A3940">
              <w:rPr>
                <w:rFonts w:ascii="Arial" w:hAnsi="Arial" w:cs="Arial"/>
                <w:b w:val="0"/>
                <w:bCs w:val="0"/>
              </w:rPr>
              <w:t xml:space="preserve"> value and total </w:t>
            </w:r>
            <w:proofErr w:type="spellStart"/>
            <w:r w:rsidRPr="000A3940">
              <w:rPr>
                <w:rFonts w:ascii="Arial" w:hAnsi="Arial" w:cs="Arial"/>
                <w:b w:val="0"/>
                <w:bCs w:val="0"/>
              </w:rPr>
              <w:t>flavonoid</w:t>
            </w:r>
            <w:proofErr w:type="spellEnd"/>
            <w:r w:rsidRPr="000A3940">
              <w:rPr>
                <w:rFonts w:ascii="Arial" w:hAnsi="Arial" w:cs="Arial"/>
                <w:b w:val="0"/>
                <w:bCs w:val="0"/>
              </w:rPr>
              <w:t xml:space="preserve"> content. Total </w:t>
            </w:r>
            <w:proofErr w:type="spellStart"/>
            <w:r w:rsidRPr="000A3940">
              <w:rPr>
                <w:rFonts w:ascii="Arial" w:hAnsi="Arial" w:cs="Arial"/>
                <w:b w:val="0"/>
                <w:bCs w:val="0"/>
              </w:rPr>
              <w:t>flavonoid</w:t>
            </w:r>
            <w:proofErr w:type="spellEnd"/>
            <w:r w:rsidRPr="000A3940">
              <w:rPr>
                <w:rFonts w:ascii="Arial" w:hAnsi="Arial" w:cs="Arial"/>
                <w:b w:val="0"/>
                <w:bCs w:val="0"/>
              </w:rPr>
              <w:t xml:space="preserve"> content </w:t>
            </w:r>
            <w:proofErr w:type="spellStart"/>
            <w:r w:rsidRPr="000A3940">
              <w:rPr>
                <w:rFonts w:ascii="Arial" w:hAnsi="Arial" w:cs="Arial"/>
                <w:b w:val="0"/>
                <w:bCs w:val="0"/>
              </w:rPr>
              <w:t>ranged</w:t>
            </w:r>
            <w:proofErr w:type="spellEnd"/>
            <w:r w:rsidRPr="000A3940">
              <w:rPr>
                <w:rFonts w:ascii="Arial" w:hAnsi="Arial" w:cs="Arial"/>
                <w:b w:val="0"/>
                <w:bCs w:val="0"/>
              </w:rPr>
              <w:t xml:space="preserve"> </w:t>
            </w:r>
            <w:proofErr w:type="spellStart"/>
            <w:r w:rsidRPr="000A3940">
              <w:rPr>
                <w:rFonts w:ascii="Arial" w:hAnsi="Arial" w:cs="Arial"/>
                <w:b w:val="0"/>
                <w:bCs w:val="0"/>
              </w:rPr>
              <w:t>from</w:t>
            </w:r>
            <w:proofErr w:type="spellEnd"/>
            <w:r w:rsidRPr="000A3940">
              <w:rPr>
                <w:rFonts w:ascii="Arial" w:hAnsi="Arial" w:cs="Arial"/>
                <w:b w:val="0"/>
                <w:bCs w:val="0"/>
              </w:rPr>
              <w:t xml:space="preserve"> 3.26 to 13.27 mg QE/g </w:t>
            </w:r>
            <w:proofErr w:type="spellStart"/>
            <w:r w:rsidRPr="000A3940">
              <w:rPr>
                <w:rFonts w:ascii="Arial" w:hAnsi="Arial" w:cs="Arial"/>
                <w:b w:val="0"/>
                <w:bCs w:val="0"/>
              </w:rPr>
              <w:t>extract</w:t>
            </w:r>
            <w:proofErr w:type="spellEnd"/>
            <w:r w:rsidRPr="000A3940">
              <w:rPr>
                <w:rFonts w:ascii="Arial" w:hAnsi="Arial" w:cs="Arial"/>
                <w:b w:val="0"/>
                <w:bCs w:val="0"/>
              </w:rPr>
              <w:t xml:space="preserve">, </w:t>
            </w:r>
            <w:proofErr w:type="spellStart"/>
            <w:r w:rsidRPr="000A3940">
              <w:rPr>
                <w:rFonts w:ascii="Arial" w:hAnsi="Arial" w:cs="Arial"/>
                <w:b w:val="0"/>
                <w:bCs w:val="0"/>
              </w:rPr>
              <w:t>with</w:t>
            </w:r>
            <w:proofErr w:type="spellEnd"/>
            <w:r w:rsidRPr="000A3940">
              <w:rPr>
                <w:rFonts w:ascii="Arial" w:hAnsi="Arial" w:cs="Arial"/>
                <w:b w:val="0"/>
                <w:bCs w:val="0"/>
              </w:rPr>
              <w:t xml:space="preserve"> the </w:t>
            </w:r>
            <w:proofErr w:type="spellStart"/>
            <w:r w:rsidRPr="000A3940">
              <w:rPr>
                <w:rFonts w:ascii="Arial" w:hAnsi="Arial" w:cs="Arial"/>
                <w:b w:val="0"/>
                <w:bCs w:val="0"/>
              </w:rPr>
              <w:t>highest</w:t>
            </w:r>
            <w:proofErr w:type="spellEnd"/>
            <w:r w:rsidRPr="000A3940">
              <w:rPr>
                <w:rFonts w:ascii="Arial" w:hAnsi="Arial" w:cs="Arial"/>
                <w:b w:val="0"/>
                <w:bCs w:val="0"/>
              </w:rPr>
              <w:t xml:space="preserve"> content </w:t>
            </w:r>
            <w:proofErr w:type="spellStart"/>
            <w:r w:rsidRPr="000A3940">
              <w:rPr>
                <w:rFonts w:ascii="Arial" w:hAnsi="Arial" w:cs="Arial"/>
                <w:b w:val="0"/>
                <w:bCs w:val="0"/>
              </w:rPr>
              <w:t>found</w:t>
            </w:r>
            <w:proofErr w:type="spellEnd"/>
            <w:r w:rsidRPr="000A3940">
              <w:rPr>
                <w:rFonts w:ascii="Arial" w:hAnsi="Arial" w:cs="Arial"/>
                <w:b w:val="0"/>
                <w:bCs w:val="0"/>
              </w:rPr>
              <w:t xml:space="preserve"> in </w:t>
            </w:r>
            <w:proofErr w:type="spellStart"/>
            <w:r w:rsidRPr="000A3940">
              <w:rPr>
                <w:rFonts w:ascii="Arial" w:hAnsi="Arial" w:cs="Arial"/>
                <w:b w:val="0"/>
                <w:bCs w:val="0"/>
              </w:rPr>
              <w:t>samples</w:t>
            </w:r>
            <w:proofErr w:type="spellEnd"/>
            <w:r w:rsidRPr="000A3940">
              <w:rPr>
                <w:rFonts w:ascii="Arial" w:hAnsi="Arial" w:cs="Arial"/>
                <w:b w:val="0"/>
                <w:bCs w:val="0"/>
              </w:rPr>
              <w:t xml:space="preserve"> </w:t>
            </w:r>
            <w:proofErr w:type="spellStart"/>
            <w:r w:rsidRPr="000A3940">
              <w:rPr>
                <w:rFonts w:ascii="Arial" w:hAnsi="Arial" w:cs="Arial"/>
                <w:b w:val="0"/>
                <w:bCs w:val="0"/>
              </w:rPr>
              <w:t>from</w:t>
            </w:r>
            <w:proofErr w:type="spellEnd"/>
            <w:r w:rsidRPr="000A3940">
              <w:rPr>
                <w:rFonts w:ascii="Arial" w:hAnsi="Arial" w:cs="Arial"/>
                <w:b w:val="0"/>
                <w:bCs w:val="0"/>
              </w:rPr>
              <w:t xml:space="preserve"> </w:t>
            </w:r>
            <w:proofErr w:type="spellStart"/>
            <w:r w:rsidRPr="000A3940">
              <w:rPr>
                <w:rFonts w:ascii="Arial" w:hAnsi="Arial" w:cs="Arial"/>
                <w:b w:val="0"/>
                <w:bCs w:val="0"/>
              </w:rPr>
              <w:t>Mangkang</w:t>
            </w:r>
            <w:proofErr w:type="spellEnd"/>
            <w:r w:rsidRPr="000A3940">
              <w:rPr>
                <w:rFonts w:ascii="Arial" w:hAnsi="Arial" w:cs="Arial"/>
                <w:b w:val="0"/>
                <w:bCs w:val="0"/>
              </w:rPr>
              <w:t xml:space="preserve">. </w:t>
            </w:r>
            <w:proofErr w:type="spellStart"/>
            <w:r w:rsidRPr="000A3940">
              <w:rPr>
                <w:rFonts w:ascii="Arial" w:hAnsi="Arial" w:cs="Arial"/>
                <w:b w:val="0"/>
                <w:bCs w:val="0"/>
              </w:rPr>
              <w:t>These</w:t>
            </w:r>
            <w:proofErr w:type="spellEnd"/>
            <w:r w:rsidRPr="000A3940">
              <w:rPr>
                <w:rFonts w:ascii="Arial" w:hAnsi="Arial" w:cs="Arial"/>
                <w:b w:val="0"/>
                <w:bCs w:val="0"/>
              </w:rPr>
              <w:t xml:space="preserve"> </w:t>
            </w:r>
            <w:proofErr w:type="spellStart"/>
            <w:r w:rsidRPr="000A3940">
              <w:rPr>
                <w:rFonts w:ascii="Arial" w:hAnsi="Arial" w:cs="Arial"/>
                <w:b w:val="0"/>
                <w:bCs w:val="0"/>
              </w:rPr>
              <w:t>findings</w:t>
            </w:r>
            <w:proofErr w:type="spellEnd"/>
            <w:r w:rsidRPr="000A3940">
              <w:rPr>
                <w:rFonts w:ascii="Arial" w:hAnsi="Arial" w:cs="Arial"/>
                <w:b w:val="0"/>
                <w:bCs w:val="0"/>
              </w:rPr>
              <w:t xml:space="preserve"> </w:t>
            </w:r>
            <w:proofErr w:type="spellStart"/>
            <w:r w:rsidRPr="000A3940">
              <w:rPr>
                <w:rFonts w:ascii="Arial" w:hAnsi="Arial" w:cs="Arial"/>
                <w:b w:val="0"/>
                <w:bCs w:val="0"/>
              </w:rPr>
              <w:t>suggest</w:t>
            </w:r>
            <w:proofErr w:type="spellEnd"/>
            <w:r w:rsidRPr="000A3940">
              <w:rPr>
                <w:rFonts w:ascii="Arial" w:hAnsi="Arial" w:cs="Arial"/>
                <w:b w:val="0"/>
                <w:bCs w:val="0"/>
              </w:rPr>
              <w:t xml:space="preserve"> </w:t>
            </w:r>
            <w:proofErr w:type="spellStart"/>
            <w:r w:rsidRPr="000A3940">
              <w:rPr>
                <w:rFonts w:ascii="Arial" w:hAnsi="Arial" w:cs="Arial"/>
                <w:b w:val="0"/>
                <w:bCs w:val="0"/>
              </w:rPr>
              <w:t>that</w:t>
            </w:r>
            <w:proofErr w:type="spellEnd"/>
            <w:r w:rsidRPr="000A3940">
              <w:rPr>
                <w:rFonts w:ascii="Arial" w:hAnsi="Arial" w:cs="Arial"/>
                <w:b w:val="0"/>
                <w:bCs w:val="0"/>
              </w:rPr>
              <w:t xml:space="preserve"> </w:t>
            </w:r>
            <w:proofErr w:type="spellStart"/>
            <w:r w:rsidRPr="000A3940">
              <w:rPr>
                <w:rFonts w:ascii="Arial" w:hAnsi="Arial" w:cs="Arial"/>
                <w:b w:val="0"/>
                <w:bCs w:val="0"/>
              </w:rPr>
              <w:t>geographic</w:t>
            </w:r>
            <w:proofErr w:type="spellEnd"/>
            <w:r w:rsidRPr="000A3940">
              <w:rPr>
                <w:rFonts w:ascii="Arial" w:hAnsi="Arial" w:cs="Arial"/>
                <w:b w:val="0"/>
                <w:bCs w:val="0"/>
              </w:rPr>
              <w:t xml:space="preserve"> </w:t>
            </w:r>
            <w:proofErr w:type="spellStart"/>
            <w:r w:rsidRPr="000A3940">
              <w:rPr>
                <w:rFonts w:ascii="Arial" w:hAnsi="Arial" w:cs="Arial"/>
                <w:b w:val="0"/>
                <w:bCs w:val="0"/>
              </w:rPr>
              <w:t>origin</w:t>
            </w:r>
            <w:proofErr w:type="spellEnd"/>
            <w:r w:rsidRPr="000A3940">
              <w:rPr>
                <w:rFonts w:ascii="Arial" w:hAnsi="Arial" w:cs="Arial"/>
                <w:b w:val="0"/>
                <w:bCs w:val="0"/>
              </w:rPr>
              <w:t xml:space="preserve"> </w:t>
            </w:r>
            <w:proofErr w:type="spellStart"/>
            <w:r w:rsidRPr="000A3940">
              <w:rPr>
                <w:rFonts w:ascii="Arial" w:hAnsi="Arial" w:cs="Arial"/>
                <w:b w:val="0"/>
                <w:bCs w:val="0"/>
              </w:rPr>
              <w:t>significantly</w:t>
            </w:r>
            <w:proofErr w:type="spellEnd"/>
            <w:r w:rsidRPr="000A3940">
              <w:rPr>
                <w:rFonts w:ascii="Arial" w:hAnsi="Arial" w:cs="Arial"/>
                <w:b w:val="0"/>
                <w:bCs w:val="0"/>
              </w:rPr>
              <w:t xml:space="preserve"> influences the </w:t>
            </w:r>
            <w:proofErr w:type="spellStart"/>
            <w:r w:rsidRPr="000A3940">
              <w:rPr>
                <w:rFonts w:ascii="Arial" w:hAnsi="Arial" w:cs="Arial"/>
                <w:b w:val="0"/>
                <w:bCs w:val="0"/>
              </w:rPr>
              <w:t>phytochemical</w:t>
            </w:r>
            <w:proofErr w:type="spellEnd"/>
            <w:r w:rsidRPr="000A3940">
              <w:rPr>
                <w:rFonts w:ascii="Arial" w:hAnsi="Arial" w:cs="Arial"/>
                <w:b w:val="0"/>
                <w:bCs w:val="0"/>
              </w:rPr>
              <w:t xml:space="preserve"> profile and </w:t>
            </w:r>
            <w:proofErr w:type="spellStart"/>
            <w:r w:rsidRPr="000A3940">
              <w:rPr>
                <w:rFonts w:ascii="Arial" w:hAnsi="Arial" w:cs="Arial"/>
                <w:b w:val="0"/>
                <w:bCs w:val="0"/>
              </w:rPr>
              <w:t>quality</w:t>
            </w:r>
            <w:proofErr w:type="spellEnd"/>
            <w:r w:rsidRPr="000A3940">
              <w:rPr>
                <w:rFonts w:ascii="Arial" w:hAnsi="Arial" w:cs="Arial"/>
                <w:b w:val="0"/>
                <w:bCs w:val="0"/>
              </w:rPr>
              <w:t xml:space="preserve"> of the </w:t>
            </w:r>
            <w:proofErr w:type="spellStart"/>
            <w:r w:rsidRPr="000A3940">
              <w:rPr>
                <w:rFonts w:ascii="Arial" w:hAnsi="Arial" w:cs="Arial"/>
                <w:b w:val="0"/>
                <w:bCs w:val="0"/>
              </w:rPr>
              <w:t>extract</w:t>
            </w:r>
            <w:proofErr w:type="spellEnd"/>
            <w:r w:rsidRPr="000A3940">
              <w:rPr>
                <w:rFonts w:ascii="Arial" w:hAnsi="Arial" w:cs="Arial"/>
                <w:b w:val="0"/>
                <w:bCs w:val="0"/>
              </w:rPr>
              <w:t xml:space="preserve">. </w:t>
            </w:r>
            <w:proofErr w:type="spellStart"/>
            <w:r w:rsidRPr="000A3940">
              <w:rPr>
                <w:rFonts w:ascii="Arial" w:hAnsi="Arial" w:cs="Arial"/>
                <w:b w:val="0"/>
                <w:bCs w:val="0"/>
              </w:rPr>
              <w:t>Among</w:t>
            </w:r>
            <w:proofErr w:type="spellEnd"/>
            <w:r w:rsidRPr="000A3940">
              <w:rPr>
                <w:rFonts w:ascii="Arial" w:hAnsi="Arial" w:cs="Arial"/>
                <w:b w:val="0"/>
                <w:bCs w:val="0"/>
              </w:rPr>
              <w:t xml:space="preserve"> the areas </w:t>
            </w:r>
            <w:proofErr w:type="spellStart"/>
            <w:r w:rsidRPr="000A3940">
              <w:rPr>
                <w:rFonts w:ascii="Arial" w:hAnsi="Arial" w:cs="Arial"/>
                <w:b w:val="0"/>
                <w:bCs w:val="0"/>
              </w:rPr>
              <w:t>studied</w:t>
            </w:r>
            <w:proofErr w:type="spellEnd"/>
            <w:r w:rsidRPr="000A3940">
              <w:rPr>
                <w:rFonts w:ascii="Arial" w:hAnsi="Arial" w:cs="Arial"/>
                <w:b w:val="0"/>
                <w:bCs w:val="0"/>
              </w:rPr>
              <w:t xml:space="preserve">, the </w:t>
            </w:r>
            <w:proofErr w:type="spellStart"/>
            <w:r w:rsidRPr="000A3940">
              <w:rPr>
                <w:rFonts w:ascii="Arial" w:hAnsi="Arial" w:cs="Arial"/>
                <w:b w:val="0"/>
                <w:bCs w:val="0"/>
              </w:rPr>
              <w:t>Mangkang</w:t>
            </w:r>
            <w:proofErr w:type="spellEnd"/>
            <w:r w:rsidRPr="000A3940">
              <w:rPr>
                <w:rFonts w:ascii="Arial" w:hAnsi="Arial" w:cs="Arial"/>
                <w:b w:val="0"/>
                <w:bCs w:val="0"/>
              </w:rPr>
              <w:t xml:space="preserve"> </w:t>
            </w:r>
            <w:proofErr w:type="spellStart"/>
            <w:r w:rsidRPr="000A3940">
              <w:rPr>
                <w:rFonts w:ascii="Arial" w:hAnsi="Arial" w:cs="Arial"/>
                <w:b w:val="0"/>
                <w:bCs w:val="0"/>
              </w:rPr>
              <w:t>extract</w:t>
            </w:r>
            <w:proofErr w:type="spellEnd"/>
            <w:r w:rsidRPr="000A3940">
              <w:rPr>
                <w:rFonts w:ascii="Arial" w:hAnsi="Arial" w:cs="Arial"/>
                <w:b w:val="0"/>
                <w:bCs w:val="0"/>
              </w:rPr>
              <w:t xml:space="preserve"> </w:t>
            </w:r>
            <w:proofErr w:type="spellStart"/>
            <w:r w:rsidRPr="000A3940">
              <w:rPr>
                <w:rFonts w:ascii="Arial" w:hAnsi="Arial" w:cs="Arial"/>
                <w:b w:val="0"/>
                <w:bCs w:val="0"/>
              </w:rPr>
              <w:t>showed</w:t>
            </w:r>
            <w:proofErr w:type="spellEnd"/>
            <w:r w:rsidRPr="000A3940">
              <w:rPr>
                <w:rFonts w:ascii="Arial" w:hAnsi="Arial" w:cs="Arial"/>
                <w:b w:val="0"/>
                <w:bCs w:val="0"/>
              </w:rPr>
              <w:t xml:space="preserve"> the </w:t>
            </w:r>
            <w:proofErr w:type="spellStart"/>
            <w:r w:rsidRPr="000A3940">
              <w:rPr>
                <w:rFonts w:ascii="Arial" w:hAnsi="Arial" w:cs="Arial"/>
                <w:b w:val="0"/>
                <w:bCs w:val="0"/>
              </w:rPr>
              <w:t>most</w:t>
            </w:r>
            <w:proofErr w:type="spellEnd"/>
            <w:r w:rsidRPr="000A3940">
              <w:rPr>
                <w:rFonts w:ascii="Arial" w:hAnsi="Arial" w:cs="Arial"/>
                <w:b w:val="0"/>
                <w:bCs w:val="0"/>
              </w:rPr>
              <w:t xml:space="preserve"> consistent content </w:t>
            </w:r>
            <w:proofErr w:type="spellStart"/>
            <w:r w:rsidRPr="000A3940">
              <w:rPr>
                <w:rFonts w:ascii="Arial" w:hAnsi="Arial" w:cs="Arial"/>
                <w:b w:val="0"/>
                <w:bCs w:val="0"/>
              </w:rPr>
              <w:t>against</w:t>
            </w:r>
            <w:proofErr w:type="spellEnd"/>
            <w:r w:rsidRPr="000A3940">
              <w:rPr>
                <w:rFonts w:ascii="Arial" w:hAnsi="Arial" w:cs="Arial"/>
                <w:b w:val="0"/>
                <w:bCs w:val="0"/>
              </w:rPr>
              <w:t xml:space="preserve"> </w:t>
            </w:r>
            <w:proofErr w:type="spellStart"/>
            <w:r w:rsidRPr="000A3940">
              <w:rPr>
                <w:rFonts w:ascii="Arial" w:hAnsi="Arial" w:cs="Arial"/>
                <w:b w:val="0"/>
                <w:bCs w:val="0"/>
              </w:rPr>
              <w:t>Indonesian</w:t>
            </w:r>
            <w:proofErr w:type="spellEnd"/>
            <w:r w:rsidRPr="000A3940">
              <w:rPr>
                <w:rFonts w:ascii="Arial" w:hAnsi="Arial" w:cs="Arial"/>
                <w:b w:val="0"/>
                <w:bCs w:val="0"/>
              </w:rPr>
              <w:t xml:space="preserve"> </w:t>
            </w:r>
            <w:proofErr w:type="spellStart"/>
            <w:r w:rsidRPr="000A3940">
              <w:rPr>
                <w:rFonts w:ascii="Arial" w:hAnsi="Arial" w:cs="Arial"/>
                <w:b w:val="0"/>
                <w:bCs w:val="0"/>
              </w:rPr>
              <w:t>herbal</w:t>
            </w:r>
            <w:proofErr w:type="spellEnd"/>
            <w:r w:rsidRPr="000A3940">
              <w:rPr>
                <w:rFonts w:ascii="Arial" w:hAnsi="Arial" w:cs="Arial"/>
                <w:b w:val="0"/>
                <w:bCs w:val="0"/>
              </w:rPr>
              <w:t xml:space="preserve"> </w:t>
            </w:r>
            <w:proofErr w:type="spellStart"/>
            <w:r w:rsidRPr="000A3940">
              <w:rPr>
                <w:rFonts w:ascii="Arial" w:hAnsi="Arial" w:cs="Arial"/>
                <w:b w:val="0"/>
                <w:bCs w:val="0"/>
              </w:rPr>
              <w:t>quality</w:t>
            </w:r>
            <w:proofErr w:type="spellEnd"/>
            <w:r w:rsidRPr="000A3940">
              <w:rPr>
                <w:rFonts w:ascii="Arial" w:hAnsi="Arial" w:cs="Arial"/>
                <w:b w:val="0"/>
                <w:bCs w:val="0"/>
              </w:rPr>
              <w:t xml:space="preserve"> standards. </w:t>
            </w:r>
            <w:proofErr w:type="spellStart"/>
            <w:r w:rsidRPr="000A3940">
              <w:rPr>
                <w:rFonts w:ascii="Arial" w:hAnsi="Arial" w:cs="Arial"/>
                <w:b w:val="0"/>
                <w:bCs w:val="0"/>
              </w:rPr>
              <w:t>Therefore</w:t>
            </w:r>
            <w:proofErr w:type="spellEnd"/>
            <w:r w:rsidRPr="000A3940">
              <w:rPr>
                <w:rFonts w:ascii="Arial" w:hAnsi="Arial" w:cs="Arial"/>
                <w:b w:val="0"/>
                <w:bCs w:val="0"/>
              </w:rPr>
              <w:t xml:space="preserve">, </w:t>
            </w:r>
            <w:proofErr w:type="spellStart"/>
            <w:r w:rsidRPr="000A3940">
              <w:rPr>
                <w:rFonts w:ascii="Arial" w:hAnsi="Arial" w:cs="Arial"/>
                <w:b w:val="0"/>
                <w:bCs w:val="0"/>
              </w:rPr>
              <w:t>Avienni</w:t>
            </w:r>
            <w:proofErr w:type="spellEnd"/>
            <w:r w:rsidRPr="000A3940">
              <w:rPr>
                <w:rFonts w:ascii="Arial" w:hAnsi="Arial" w:cs="Arial"/>
                <w:b w:val="0"/>
                <w:bCs w:val="0"/>
              </w:rPr>
              <w:t xml:space="preserve"> marina fruit </w:t>
            </w:r>
            <w:proofErr w:type="spellStart"/>
            <w:r w:rsidRPr="000A3940">
              <w:rPr>
                <w:rFonts w:ascii="Arial" w:hAnsi="Arial" w:cs="Arial"/>
                <w:b w:val="0"/>
                <w:bCs w:val="0"/>
              </w:rPr>
              <w:t>from</w:t>
            </w:r>
            <w:proofErr w:type="spellEnd"/>
            <w:r w:rsidRPr="000A3940">
              <w:rPr>
                <w:rFonts w:ascii="Arial" w:hAnsi="Arial" w:cs="Arial"/>
                <w:b w:val="0"/>
                <w:bCs w:val="0"/>
              </w:rPr>
              <w:t xml:space="preserve"> the </w:t>
            </w:r>
            <w:proofErr w:type="spellStart"/>
            <w:r w:rsidRPr="000A3940">
              <w:rPr>
                <w:rFonts w:ascii="Arial" w:hAnsi="Arial" w:cs="Arial"/>
                <w:b w:val="0"/>
                <w:bCs w:val="0"/>
              </w:rPr>
              <w:t>coastal</w:t>
            </w:r>
            <w:proofErr w:type="spellEnd"/>
            <w:r w:rsidRPr="000A3940">
              <w:rPr>
                <w:rFonts w:ascii="Arial" w:hAnsi="Arial" w:cs="Arial"/>
                <w:b w:val="0"/>
                <w:bCs w:val="0"/>
              </w:rPr>
              <w:t xml:space="preserve"> area of ​​</w:t>
            </w:r>
            <w:proofErr w:type="spellStart"/>
            <w:r w:rsidRPr="000A3940">
              <w:rPr>
                <w:rFonts w:ascii="Arial" w:hAnsi="Arial" w:cs="Arial"/>
                <w:b w:val="0"/>
                <w:bCs w:val="0"/>
              </w:rPr>
              <w:t>Mangkang</w:t>
            </w:r>
            <w:proofErr w:type="spellEnd"/>
            <w:r w:rsidRPr="000A3940">
              <w:rPr>
                <w:rFonts w:ascii="Arial" w:hAnsi="Arial" w:cs="Arial"/>
                <w:b w:val="0"/>
                <w:bCs w:val="0"/>
              </w:rPr>
              <w:t xml:space="preserve"> shows </w:t>
            </w:r>
            <w:proofErr w:type="spellStart"/>
            <w:r w:rsidRPr="000A3940">
              <w:rPr>
                <w:rFonts w:ascii="Arial" w:hAnsi="Arial" w:cs="Arial"/>
                <w:b w:val="0"/>
                <w:bCs w:val="0"/>
              </w:rPr>
              <w:t>strong</w:t>
            </w:r>
            <w:proofErr w:type="spellEnd"/>
            <w:r w:rsidRPr="000A3940">
              <w:rPr>
                <w:rFonts w:ascii="Arial" w:hAnsi="Arial" w:cs="Arial"/>
                <w:b w:val="0"/>
                <w:bCs w:val="0"/>
              </w:rPr>
              <w:t xml:space="preserve"> </w:t>
            </w:r>
            <w:proofErr w:type="spellStart"/>
            <w:r w:rsidRPr="000A3940">
              <w:rPr>
                <w:rFonts w:ascii="Arial" w:hAnsi="Arial" w:cs="Arial"/>
                <w:b w:val="0"/>
                <w:bCs w:val="0"/>
              </w:rPr>
              <w:t>potential</w:t>
            </w:r>
            <w:proofErr w:type="spellEnd"/>
            <w:r w:rsidRPr="000A3940">
              <w:rPr>
                <w:rFonts w:ascii="Arial" w:hAnsi="Arial" w:cs="Arial"/>
                <w:b w:val="0"/>
                <w:bCs w:val="0"/>
              </w:rPr>
              <w:t xml:space="preserve"> as </w:t>
            </w:r>
            <w:proofErr w:type="gramStart"/>
            <w:r w:rsidRPr="000A3940">
              <w:rPr>
                <w:rFonts w:ascii="Arial" w:hAnsi="Arial" w:cs="Arial"/>
                <w:b w:val="0"/>
                <w:bCs w:val="0"/>
              </w:rPr>
              <w:t>a</w:t>
            </w:r>
            <w:proofErr w:type="gramEnd"/>
            <w:r w:rsidRPr="000A3940">
              <w:rPr>
                <w:rFonts w:ascii="Arial" w:hAnsi="Arial" w:cs="Arial"/>
                <w:b w:val="0"/>
                <w:bCs w:val="0"/>
              </w:rPr>
              <w:t xml:space="preserve"> standard </w:t>
            </w:r>
            <w:proofErr w:type="spellStart"/>
            <w:r w:rsidRPr="000A3940">
              <w:rPr>
                <w:rFonts w:ascii="Arial" w:hAnsi="Arial" w:cs="Arial"/>
                <w:b w:val="0"/>
                <w:bCs w:val="0"/>
              </w:rPr>
              <w:t>raw</w:t>
            </w:r>
            <w:proofErr w:type="spellEnd"/>
            <w:r w:rsidRPr="000A3940">
              <w:rPr>
                <w:rFonts w:ascii="Arial" w:hAnsi="Arial" w:cs="Arial"/>
                <w:b w:val="0"/>
                <w:bCs w:val="0"/>
              </w:rPr>
              <w:t xml:space="preserve"> </w:t>
            </w:r>
            <w:proofErr w:type="spellStart"/>
            <w:r w:rsidRPr="000A3940">
              <w:rPr>
                <w:rFonts w:ascii="Arial" w:hAnsi="Arial" w:cs="Arial"/>
                <w:b w:val="0"/>
                <w:bCs w:val="0"/>
              </w:rPr>
              <w:t>material</w:t>
            </w:r>
            <w:proofErr w:type="spellEnd"/>
            <w:r w:rsidRPr="000A3940">
              <w:rPr>
                <w:rFonts w:ascii="Arial" w:hAnsi="Arial" w:cs="Arial"/>
                <w:b w:val="0"/>
                <w:bCs w:val="0"/>
              </w:rPr>
              <w:t xml:space="preserve"> for the </w:t>
            </w:r>
            <w:proofErr w:type="spellStart"/>
            <w:r w:rsidRPr="000A3940">
              <w:rPr>
                <w:rFonts w:ascii="Arial" w:hAnsi="Arial" w:cs="Arial"/>
                <w:b w:val="0"/>
                <w:bCs w:val="0"/>
              </w:rPr>
              <w:t>development</w:t>
            </w:r>
            <w:proofErr w:type="spellEnd"/>
            <w:r w:rsidRPr="000A3940">
              <w:rPr>
                <w:rFonts w:ascii="Arial" w:hAnsi="Arial" w:cs="Arial"/>
                <w:b w:val="0"/>
                <w:bCs w:val="0"/>
              </w:rPr>
              <w:t xml:space="preserve"> of </w:t>
            </w:r>
            <w:proofErr w:type="spellStart"/>
            <w:r w:rsidRPr="000A3940">
              <w:rPr>
                <w:rFonts w:ascii="Arial" w:hAnsi="Arial" w:cs="Arial"/>
                <w:b w:val="0"/>
                <w:bCs w:val="0"/>
              </w:rPr>
              <w:t>herbal</w:t>
            </w:r>
            <w:proofErr w:type="spellEnd"/>
            <w:r w:rsidRPr="000A3940">
              <w:rPr>
                <w:rFonts w:ascii="Arial" w:hAnsi="Arial" w:cs="Arial"/>
                <w:b w:val="0"/>
                <w:bCs w:val="0"/>
              </w:rPr>
              <w:t xml:space="preserve"> </w:t>
            </w:r>
            <w:proofErr w:type="spellStart"/>
            <w:r w:rsidRPr="000A3940">
              <w:rPr>
                <w:rFonts w:ascii="Arial" w:hAnsi="Arial" w:cs="Arial"/>
                <w:b w:val="0"/>
                <w:bCs w:val="0"/>
              </w:rPr>
              <w:t>products</w:t>
            </w:r>
            <w:proofErr w:type="spellEnd"/>
            <w:r w:rsidRPr="000A3940">
              <w:rPr>
                <w:rFonts w:ascii="Arial" w:hAnsi="Arial" w:cs="Arial"/>
                <w:b w:val="0"/>
                <w:bCs w:val="0"/>
              </w:rPr>
              <w:t xml:space="preserve"> in </w:t>
            </w:r>
            <w:proofErr w:type="spellStart"/>
            <w:r w:rsidRPr="000A3940">
              <w:rPr>
                <w:rFonts w:ascii="Arial" w:hAnsi="Arial" w:cs="Arial"/>
                <w:b w:val="0"/>
                <w:bCs w:val="0"/>
              </w:rPr>
              <w:t>Indonesia</w:t>
            </w:r>
            <w:proofErr w:type="spellEnd"/>
            <w:r w:rsidRPr="000A3940">
              <w:rPr>
                <w:rFonts w:ascii="Arial" w:hAnsi="Arial" w:cs="Arial"/>
                <w:b w:val="0"/>
                <w:bCs w:val="0"/>
              </w:rPr>
              <w:t>.</w:t>
            </w:r>
          </w:p>
          <w:p w14:paraId="3F1C3933" w14:textId="77777777" w:rsidR="0022154C" w:rsidRPr="000A3940" w:rsidRDefault="0022154C" w:rsidP="000A3940">
            <w:pPr>
              <w:jc w:val="both"/>
              <w:rPr>
                <w:rFonts w:ascii="Arial" w:hAnsi="Arial" w:cs="Arial"/>
                <w:sz w:val="20"/>
                <w:szCs w:val="20"/>
                <w:lang w:val="fr-FR"/>
              </w:rPr>
            </w:pPr>
          </w:p>
          <w:p w14:paraId="67532540" w14:textId="77777777" w:rsidR="0022154C" w:rsidRPr="000A3940" w:rsidRDefault="0022154C" w:rsidP="000A3940">
            <w:pPr>
              <w:jc w:val="both"/>
              <w:rPr>
                <w:rFonts w:ascii="Arial" w:hAnsi="Arial" w:cs="Arial"/>
                <w:sz w:val="20"/>
                <w:szCs w:val="20"/>
                <w:lang w:val="fr-FR"/>
              </w:rPr>
            </w:pPr>
          </w:p>
          <w:p w14:paraId="252DFBEA" w14:textId="60ACA1D8" w:rsidR="0022154C" w:rsidRPr="000A3940" w:rsidRDefault="0022154C" w:rsidP="000A3940">
            <w:pPr>
              <w:jc w:val="both"/>
              <w:rPr>
                <w:rFonts w:ascii="Arial" w:hAnsi="Arial" w:cs="Arial"/>
                <w:sz w:val="20"/>
                <w:szCs w:val="20"/>
                <w:lang w:val="fr-FR"/>
              </w:rPr>
            </w:pPr>
            <w:proofErr w:type="spellStart"/>
            <w:r w:rsidRPr="000A3940">
              <w:rPr>
                <w:rFonts w:ascii="Arial" w:hAnsi="Arial" w:cs="Arial"/>
                <w:sz w:val="20"/>
                <w:szCs w:val="20"/>
                <w:lang w:val="fr-FR"/>
              </w:rPr>
              <w:t>We</w:t>
            </w:r>
            <w:proofErr w:type="spellEnd"/>
            <w:r w:rsidRPr="000A3940">
              <w:rPr>
                <w:rFonts w:ascii="Arial" w:hAnsi="Arial" w:cs="Arial"/>
                <w:sz w:val="20"/>
                <w:szCs w:val="20"/>
                <w:lang w:val="fr-FR"/>
              </w:rPr>
              <w:t xml:space="preserve"> have </w:t>
            </w:r>
            <w:proofErr w:type="spellStart"/>
            <w:r w:rsidRPr="000A3940">
              <w:rPr>
                <w:rFonts w:ascii="Arial" w:hAnsi="Arial" w:cs="Arial"/>
                <w:sz w:val="20"/>
                <w:szCs w:val="20"/>
                <w:lang w:val="fr-FR"/>
              </w:rPr>
              <w:t>revised</w:t>
            </w:r>
            <w:proofErr w:type="spellEnd"/>
            <w:r w:rsidRPr="000A3940">
              <w:rPr>
                <w:rFonts w:ascii="Arial" w:hAnsi="Arial" w:cs="Arial"/>
                <w:sz w:val="20"/>
                <w:szCs w:val="20"/>
                <w:lang w:val="fr-FR"/>
              </w:rPr>
              <w:t xml:space="preserve"> the abstract to focus on the </w:t>
            </w:r>
            <w:proofErr w:type="spellStart"/>
            <w:r w:rsidRPr="000A3940">
              <w:rPr>
                <w:rFonts w:ascii="Arial" w:hAnsi="Arial" w:cs="Arial"/>
                <w:sz w:val="20"/>
                <w:szCs w:val="20"/>
                <w:lang w:val="fr-FR"/>
              </w:rPr>
              <w:t>study</w:t>
            </w:r>
            <w:proofErr w:type="spellEnd"/>
            <w:r w:rsidRPr="000A3940">
              <w:rPr>
                <w:rFonts w:ascii="Arial" w:hAnsi="Arial" w:cs="Arial"/>
                <w:sz w:val="20"/>
                <w:szCs w:val="20"/>
                <w:lang w:val="fr-FR"/>
              </w:rPr>
              <w:t xml:space="preserve"> objectives, </w:t>
            </w:r>
            <w:proofErr w:type="spellStart"/>
            <w:r w:rsidRPr="000A3940">
              <w:rPr>
                <w:rFonts w:ascii="Arial" w:hAnsi="Arial" w:cs="Arial"/>
                <w:sz w:val="20"/>
                <w:szCs w:val="20"/>
                <w:lang w:val="fr-FR"/>
              </w:rPr>
              <w:t>specific</w:t>
            </w:r>
            <w:proofErr w:type="spellEnd"/>
            <w:r w:rsidRPr="000A3940">
              <w:rPr>
                <w:rFonts w:ascii="Arial" w:hAnsi="Arial" w:cs="Arial"/>
                <w:sz w:val="20"/>
                <w:szCs w:val="20"/>
                <w:lang w:val="fr-FR"/>
              </w:rPr>
              <w:t xml:space="preserve"> and non-</w:t>
            </w:r>
            <w:proofErr w:type="spellStart"/>
            <w:r w:rsidRPr="000A3940">
              <w:rPr>
                <w:rFonts w:ascii="Arial" w:hAnsi="Arial" w:cs="Arial"/>
                <w:sz w:val="20"/>
                <w:szCs w:val="20"/>
                <w:lang w:val="fr-FR"/>
              </w:rPr>
              <w:t>specific</w:t>
            </w:r>
            <w:proofErr w:type="spellEnd"/>
            <w:r w:rsidRPr="000A3940">
              <w:rPr>
                <w:rFonts w:ascii="Arial" w:hAnsi="Arial" w:cs="Arial"/>
                <w:sz w:val="20"/>
                <w:szCs w:val="20"/>
                <w:lang w:val="fr-FR"/>
              </w:rPr>
              <w:t xml:space="preserve"> </w:t>
            </w:r>
            <w:proofErr w:type="spellStart"/>
            <w:r w:rsidRPr="000A3940">
              <w:rPr>
                <w:rFonts w:ascii="Arial" w:hAnsi="Arial" w:cs="Arial"/>
                <w:sz w:val="20"/>
                <w:szCs w:val="20"/>
                <w:lang w:val="fr-FR"/>
              </w:rPr>
              <w:t>standardization</w:t>
            </w:r>
            <w:proofErr w:type="spellEnd"/>
            <w:r w:rsidRPr="000A3940">
              <w:rPr>
                <w:rFonts w:ascii="Arial" w:hAnsi="Arial" w:cs="Arial"/>
                <w:sz w:val="20"/>
                <w:szCs w:val="20"/>
                <w:lang w:val="fr-FR"/>
              </w:rPr>
              <w:t xml:space="preserve"> </w:t>
            </w:r>
            <w:proofErr w:type="spellStart"/>
            <w:r w:rsidRPr="000A3940">
              <w:rPr>
                <w:rFonts w:ascii="Arial" w:hAnsi="Arial" w:cs="Arial"/>
                <w:sz w:val="20"/>
                <w:szCs w:val="20"/>
                <w:lang w:val="fr-FR"/>
              </w:rPr>
              <w:t>parameters</w:t>
            </w:r>
            <w:proofErr w:type="spellEnd"/>
            <w:r w:rsidRPr="000A3940">
              <w:rPr>
                <w:rFonts w:ascii="Arial" w:hAnsi="Arial" w:cs="Arial"/>
                <w:sz w:val="20"/>
                <w:szCs w:val="20"/>
                <w:lang w:val="fr-FR"/>
              </w:rPr>
              <w:t xml:space="preserve">, and </w:t>
            </w:r>
            <w:proofErr w:type="spellStart"/>
            <w:r w:rsidRPr="000A3940">
              <w:rPr>
                <w:rFonts w:ascii="Arial" w:hAnsi="Arial" w:cs="Arial"/>
                <w:sz w:val="20"/>
                <w:szCs w:val="20"/>
                <w:lang w:val="fr-FR"/>
              </w:rPr>
              <w:t>findings</w:t>
            </w:r>
            <w:proofErr w:type="spellEnd"/>
            <w:r w:rsidRPr="000A3940">
              <w:rPr>
                <w:rFonts w:ascii="Arial" w:hAnsi="Arial" w:cs="Arial"/>
                <w:sz w:val="20"/>
                <w:szCs w:val="20"/>
                <w:lang w:val="fr-FR"/>
              </w:rPr>
              <w:t xml:space="preserve"> </w:t>
            </w:r>
            <w:proofErr w:type="spellStart"/>
            <w:r w:rsidRPr="000A3940">
              <w:rPr>
                <w:rFonts w:ascii="Arial" w:hAnsi="Arial" w:cs="Arial"/>
                <w:sz w:val="20"/>
                <w:szCs w:val="20"/>
                <w:lang w:val="fr-FR"/>
              </w:rPr>
              <w:t>regarding</w:t>
            </w:r>
            <w:proofErr w:type="spellEnd"/>
            <w:r w:rsidRPr="000A3940">
              <w:rPr>
                <w:rFonts w:ascii="Arial" w:hAnsi="Arial" w:cs="Arial"/>
                <w:sz w:val="20"/>
                <w:szCs w:val="20"/>
                <w:lang w:val="fr-FR"/>
              </w:rPr>
              <w:t xml:space="preserve"> total </w:t>
            </w:r>
            <w:proofErr w:type="spellStart"/>
            <w:r w:rsidRPr="000A3940">
              <w:rPr>
                <w:rFonts w:ascii="Arial" w:hAnsi="Arial" w:cs="Arial"/>
                <w:sz w:val="20"/>
                <w:szCs w:val="20"/>
                <w:lang w:val="fr-FR"/>
              </w:rPr>
              <w:t>flavonoid</w:t>
            </w:r>
            <w:proofErr w:type="spellEnd"/>
            <w:r w:rsidRPr="000A3940">
              <w:rPr>
                <w:rFonts w:ascii="Arial" w:hAnsi="Arial" w:cs="Arial"/>
                <w:sz w:val="20"/>
                <w:szCs w:val="20"/>
                <w:lang w:val="fr-FR"/>
              </w:rPr>
              <w:t xml:space="preserve"> content </w:t>
            </w:r>
            <w:proofErr w:type="spellStart"/>
            <w:r w:rsidRPr="000A3940">
              <w:rPr>
                <w:rFonts w:ascii="Arial" w:hAnsi="Arial" w:cs="Arial"/>
                <w:sz w:val="20"/>
                <w:szCs w:val="20"/>
                <w:lang w:val="fr-FR"/>
              </w:rPr>
              <w:t>across</w:t>
            </w:r>
            <w:proofErr w:type="spellEnd"/>
            <w:r w:rsidRPr="000A3940">
              <w:rPr>
                <w:rFonts w:ascii="Arial" w:hAnsi="Arial" w:cs="Arial"/>
                <w:sz w:val="20"/>
                <w:szCs w:val="20"/>
                <w:lang w:val="fr-FR"/>
              </w:rPr>
              <w:t xml:space="preserve"> the </w:t>
            </w:r>
            <w:proofErr w:type="spellStart"/>
            <w:r w:rsidRPr="000A3940">
              <w:rPr>
                <w:rFonts w:ascii="Arial" w:hAnsi="Arial" w:cs="Arial"/>
                <w:sz w:val="20"/>
                <w:szCs w:val="20"/>
                <w:lang w:val="fr-FR"/>
              </w:rPr>
              <w:t>three</w:t>
            </w:r>
            <w:proofErr w:type="spellEnd"/>
            <w:r w:rsidRPr="000A3940">
              <w:rPr>
                <w:rFonts w:ascii="Arial" w:hAnsi="Arial" w:cs="Arial"/>
                <w:sz w:val="20"/>
                <w:szCs w:val="20"/>
                <w:lang w:val="fr-FR"/>
              </w:rPr>
              <w:t xml:space="preserve"> sites. </w:t>
            </w:r>
            <w:proofErr w:type="spellStart"/>
            <w:r w:rsidRPr="000A3940">
              <w:rPr>
                <w:rFonts w:ascii="Arial" w:hAnsi="Arial" w:cs="Arial"/>
                <w:sz w:val="20"/>
                <w:szCs w:val="20"/>
                <w:lang w:val="fr-FR"/>
              </w:rPr>
              <w:t>Unnecessary</w:t>
            </w:r>
            <w:proofErr w:type="spellEnd"/>
            <w:r w:rsidRPr="000A3940">
              <w:rPr>
                <w:rFonts w:ascii="Arial" w:hAnsi="Arial" w:cs="Arial"/>
                <w:sz w:val="20"/>
                <w:szCs w:val="20"/>
                <w:lang w:val="fr-FR"/>
              </w:rPr>
              <w:t xml:space="preserve"> </w:t>
            </w:r>
            <w:proofErr w:type="spellStart"/>
            <w:r w:rsidRPr="000A3940">
              <w:rPr>
                <w:rFonts w:ascii="Arial" w:hAnsi="Arial" w:cs="Arial"/>
                <w:sz w:val="20"/>
                <w:szCs w:val="20"/>
                <w:lang w:val="fr-FR"/>
              </w:rPr>
              <w:t>numerical</w:t>
            </w:r>
            <w:proofErr w:type="spellEnd"/>
            <w:r w:rsidRPr="000A3940">
              <w:rPr>
                <w:rFonts w:ascii="Arial" w:hAnsi="Arial" w:cs="Arial"/>
                <w:sz w:val="20"/>
                <w:szCs w:val="20"/>
                <w:lang w:val="fr-FR"/>
              </w:rPr>
              <w:t xml:space="preserve"> </w:t>
            </w:r>
            <w:proofErr w:type="spellStart"/>
            <w:r w:rsidRPr="000A3940">
              <w:rPr>
                <w:rFonts w:ascii="Arial" w:hAnsi="Arial" w:cs="Arial"/>
                <w:sz w:val="20"/>
                <w:szCs w:val="20"/>
                <w:lang w:val="fr-FR"/>
              </w:rPr>
              <w:t>details</w:t>
            </w:r>
            <w:proofErr w:type="spellEnd"/>
            <w:r w:rsidRPr="000A3940">
              <w:rPr>
                <w:rFonts w:ascii="Arial" w:hAnsi="Arial" w:cs="Arial"/>
                <w:sz w:val="20"/>
                <w:szCs w:val="20"/>
                <w:lang w:val="fr-FR"/>
              </w:rPr>
              <w:t xml:space="preserve"> and </w:t>
            </w:r>
            <w:proofErr w:type="spellStart"/>
            <w:r w:rsidRPr="000A3940">
              <w:rPr>
                <w:rFonts w:ascii="Arial" w:hAnsi="Arial" w:cs="Arial"/>
                <w:sz w:val="20"/>
                <w:szCs w:val="20"/>
                <w:lang w:val="fr-FR"/>
              </w:rPr>
              <w:t>irrelevant</w:t>
            </w:r>
            <w:proofErr w:type="spellEnd"/>
            <w:r w:rsidRPr="000A3940">
              <w:rPr>
                <w:rFonts w:ascii="Arial" w:hAnsi="Arial" w:cs="Arial"/>
                <w:sz w:val="20"/>
                <w:szCs w:val="20"/>
                <w:lang w:val="fr-FR"/>
              </w:rPr>
              <w:t xml:space="preserve"> information have been </w:t>
            </w:r>
            <w:proofErr w:type="spellStart"/>
            <w:r w:rsidRPr="000A3940">
              <w:rPr>
                <w:rFonts w:ascii="Arial" w:hAnsi="Arial" w:cs="Arial"/>
                <w:sz w:val="20"/>
                <w:szCs w:val="20"/>
                <w:lang w:val="fr-FR"/>
              </w:rPr>
              <w:t>removed</w:t>
            </w:r>
            <w:proofErr w:type="spellEnd"/>
            <w:r w:rsidRPr="000A3940">
              <w:rPr>
                <w:rFonts w:ascii="Arial" w:hAnsi="Arial" w:cs="Arial"/>
                <w:sz w:val="20"/>
                <w:szCs w:val="20"/>
                <w:lang w:val="fr-FR"/>
              </w:rPr>
              <w:t xml:space="preserve"> to </w:t>
            </w:r>
            <w:proofErr w:type="spellStart"/>
            <w:r w:rsidRPr="000A3940">
              <w:rPr>
                <w:rFonts w:ascii="Arial" w:hAnsi="Arial" w:cs="Arial"/>
                <w:sz w:val="20"/>
                <w:szCs w:val="20"/>
                <w:lang w:val="fr-FR"/>
              </w:rPr>
              <w:t>improve</w:t>
            </w:r>
            <w:proofErr w:type="spellEnd"/>
            <w:r w:rsidRPr="000A3940">
              <w:rPr>
                <w:rFonts w:ascii="Arial" w:hAnsi="Arial" w:cs="Arial"/>
                <w:sz w:val="20"/>
                <w:szCs w:val="20"/>
                <w:lang w:val="fr-FR"/>
              </w:rPr>
              <w:t xml:space="preserve"> </w:t>
            </w:r>
            <w:proofErr w:type="spellStart"/>
            <w:r w:rsidRPr="000A3940">
              <w:rPr>
                <w:rFonts w:ascii="Arial" w:hAnsi="Arial" w:cs="Arial"/>
                <w:sz w:val="20"/>
                <w:szCs w:val="20"/>
                <w:lang w:val="fr-FR"/>
              </w:rPr>
              <w:t>readability</w:t>
            </w:r>
            <w:proofErr w:type="spellEnd"/>
            <w:r w:rsidRPr="000A3940">
              <w:rPr>
                <w:rFonts w:ascii="Arial" w:hAnsi="Arial" w:cs="Arial"/>
                <w:sz w:val="20"/>
                <w:szCs w:val="20"/>
                <w:lang w:val="fr-FR"/>
              </w:rPr>
              <w:t>.</w:t>
            </w:r>
          </w:p>
        </w:tc>
      </w:tr>
      <w:tr w:rsidR="00B0355D" w:rsidRPr="000A3940" w14:paraId="75C34B5A" w14:textId="77777777">
        <w:trPr>
          <w:trHeight w:val="704"/>
        </w:trPr>
        <w:tc>
          <w:tcPr>
            <w:tcW w:w="1265" w:type="pct"/>
            <w:noWrap/>
          </w:tcPr>
          <w:p w14:paraId="000DF345" w14:textId="77777777" w:rsidR="00B0355D" w:rsidRPr="000A3940" w:rsidRDefault="00B0355D" w:rsidP="000A3940">
            <w:pPr>
              <w:pStyle w:val="Heading2"/>
              <w:ind w:left="360"/>
              <w:rPr>
                <w:rFonts w:ascii="Arial" w:hAnsi="Arial" w:cs="Arial"/>
                <w:b w:val="0"/>
                <w:bCs w:val="0"/>
                <w:u w:val="single"/>
                <w:lang w:val="en-GB"/>
              </w:rPr>
            </w:pPr>
            <w:r w:rsidRPr="000A3940">
              <w:rPr>
                <w:rFonts w:ascii="Arial" w:hAnsi="Arial" w:cs="Arial"/>
                <w:lang w:val="en-GB"/>
              </w:rPr>
              <w:t>Is the manuscript scientifically, correct? Please write here.</w:t>
            </w:r>
          </w:p>
        </w:tc>
        <w:tc>
          <w:tcPr>
            <w:tcW w:w="2212" w:type="pct"/>
          </w:tcPr>
          <w:p w14:paraId="323A3BD0" w14:textId="44620FB5" w:rsidR="00B0355D" w:rsidRPr="000A3940" w:rsidRDefault="00565774" w:rsidP="000A3940">
            <w:pPr>
              <w:pStyle w:val="ListParagraph"/>
              <w:ind w:left="0"/>
              <w:jc w:val="both"/>
              <w:rPr>
                <w:rFonts w:ascii="Arial" w:hAnsi="Arial" w:cs="Arial"/>
                <w:bCs/>
                <w:sz w:val="20"/>
                <w:szCs w:val="20"/>
                <w:lang w:val="en-GB"/>
              </w:rPr>
            </w:pPr>
            <w:r w:rsidRPr="000A3940">
              <w:rPr>
                <w:rFonts w:ascii="Arial" w:hAnsi="Arial" w:cs="Arial"/>
                <w:bCs/>
                <w:sz w:val="20"/>
                <w:szCs w:val="20"/>
                <w:lang w:val="en-GB"/>
              </w:rPr>
              <w:t>The article is scientifically important. However, it does not mention the ecosystem characteristics of the sampled regions. This leads to significant changes in the content of the samples. The article states that stress factors may be created, but ecosystem characteristics are not specified. The discussion section also mentions the properties of the ash and its high heavy metal content. However, no comparison is made between the article's own results and the discussion section. This section needs to be expanded by discussing the available results. It would also be appropriate to correct the tables to make them more understandable based on these results.</w:t>
            </w:r>
          </w:p>
        </w:tc>
        <w:tc>
          <w:tcPr>
            <w:tcW w:w="1523" w:type="pct"/>
          </w:tcPr>
          <w:p w14:paraId="7F1578AC" w14:textId="1C956EC6" w:rsidR="00B0355D" w:rsidRPr="000A3940" w:rsidRDefault="0022154C" w:rsidP="000A3940">
            <w:pPr>
              <w:pStyle w:val="Heading2"/>
              <w:rPr>
                <w:rFonts w:ascii="Arial" w:hAnsi="Arial" w:cs="Arial"/>
                <w:b w:val="0"/>
                <w:lang w:val="en-GB"/>
              </w:rPr>
            </w:pPr>
            <w:r w:rsidRPr="000A3940">
              <w:rPr>
                <w:rFonts w:ascii="Arial" w:hAnsi="Arial" w:cs="Arial"/>
                <w:b w:val="0"/>
                <w:lang w:val="en-GB"/>
              </w:rPr>
              <w:t>We have expanded the discussion to include the ecosystem and geographic characteristics of the sampled areas, including soil and coastal conditions, which may influence phytochemical content. Stress factors affecting metabolite production are clarified, and the properties of ash and heavy metal content are discussed in context with literature. Tables and figures have been updated for clarity and interpretability.</w:t>
            </w:r>
          </w:p>
        </w:tc>
      </w:tr>
      <w:tr w:rsidR="00B0355D" w:rsidRPr="000A3940" w14:paraId="51671947" w14:textId="77777777">
        <w:trPr>
          <w:trHeight w:val="703"/>
        </w:trPr>
        <w:tc>
          <w:tcPr>
            <w:tcW w:w="1265" w:type="pct"/>
            <w:noWrap/>
          </w:tcPr>
          <w:p w14:paraId="602EB90C" w14:textId="77777777" w:rsidR="00B0355D" w:rsidRPr="000A3940" w:rsidRDefault="00B0355D" w:rsidP="000A3940">
            <w:pPr>
              <w:ind w:left="360"/>
              <w:jc w:val="both"/>
              <w:rPr>
                <w:rFonts w:ascii="Arial" w:hAnsi="Arial" w:cs="Arial"/>
                <w:b/>
                <w:bCs/>
                <w:sz w:val="20"/>
                <w:szCs w:val="20"/>
                <w:lang w:val="en-GB"/>
              </w:rPr>
            </w:pPr>
            <w:r w:rsidRPr="000A394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B7DFD36" w14:textId="5CB6BA97" w:rsidR="00B0355D" w:rsidRPr="000A3940" w:rsidRDefault="00A90007" w:rsidP="000A3940">
            <w:pPr>
              <w:pStyle w:val="ListParagraph"/>
              <w:ind w:left="0"/>
              <w:jc w:val="both"/>
              <w:rPr>
                <w:rFonts w:ascii="Arial" w:hAnsi="Arial" w:cs="Arial"/>
                <w:bCs/>
                <w:sz w:val="20"/>
                <w:szCs w:val="20"/>
                <w:lang w:val="en-GB"/>
              </w:rPr>
            </w:pPr>
            <w:r w:rsidRPr="000A3940">
              <w:rPr>
                <w:rFonts w:ascii="Arial" w:hAnsi="Arial" w:cs="Arial"/>
                <w:bCs/>
                <w:sz w:val="20"/>
                <w:szCs w:val="20"/>
                <w:lang w:val="en-GB"/>
              </w:rPr>
              <w:t>Resources are generally sufficient. However, the number of resources could be increased somewhat in the last five years.</w:t>
            </w:r>
          </w:p>
        </w:tc>
        <w:tc>
          <w:tcPr>
            <w:tcW w:w="1523" w:type="pct"/>
          </w:tcPr>
          <w:p w14:paraId="2B680A7D" w14:textId="74904FBB" w:rsidR="00B0355D" w:rsidRPr="000A3940" w:rsidRDefault="0022154C" w:rsidP="000A3940">
            <w:pPr>
              <w:pStyle w:val="Heading2"/>
              <w:rPr>
                <w:rFonts w:ascii="Arial" w:hAnsi="Arial" w:cs="Arial"/>
                <w:b w:val="0"/>
                <w:lang w:val="en-GB"/>
              </w:rPr>
            </w:pPr>
            <w:r w:rsidRPr="000A3940">
              <w:rPr>
                <w:rFonts w:ascii="Arial" w:hAnsi="Arial" w:cs="Arial"/>
                <w:b w:val="0"/>
                <w:lang w:val="en-GB"/>
              </w:rPr>
              <w:t>All references have been updated to include recent studies from the last five years, ensuring that the manuscript is supported by current and sufficient literature</w:t>
            </w:r>
          </w:p>
        </w:tc>
      </w:tr>
      <w:tr w:rsidR="00B0355D" w:rsidRPr="000A3940" w14:paraId="227AFA92" w14:textId="77777777">
        <w:trPr>
          <w:trHeight w:val="386"/>
        </w:trPr>
        <w:tc>
          <w:tcPr>
            <w:tcW w:w="1265" w:type="pct"/>
            <w:noWrap/>
          </w:tcPr>
          <w:p w14:paraId="7B4197A6" w14:textId="77777777" w:rsidR="00B0355D" w:rsidRPr="000A3940" w:rsidRDefault="00B0355D" w:rsidP="000A3940">
            <w:pPr>
              <w:pStyle w:val="Heading2"/>
              <w:ind w:left="360"/>
              <w:rPr>
                <w:rFonts w:ascii="Arial" w:hAnsi="Arial" w:cs="Arial"/>
                <w:bCs w:val="0"/>
                <w:lang w:val="en-GB"/>
              </w:rPr>
            </w:pPr>
            <w:r w:rsidRPr="000A3940">
              <w:rPr>
                <w:rFonts w:ascii="Arial" w:hAnsi="Arial" w:cs="Arial"/>
                <w:bCs w:val="0"/>
                <w:lang w:val="en-GB"/>
              </w:rPr>
              <w:t>Is the language/English quality of the article suitable for scholarly communications?</w:t>
            </w:r>
          </w:p>
          <w:p w14:paraId="1E63B9DC" w14:textId="77777777" w:rsidR="00B0355D" w:rsidRPr="000A3940" w:rsidRDefault="00B0355D" w:rsidP="000A3940">
            <w:pPr>
              <w:jc w:val="both"/>
              <w:rPr>
                <w:rFonts w:ascii="Arial" w:hAnsi="Arial" w:cs="Arial"/>
                <w:sz w:val="20"/>
                <w:szCs w:val="20"/>
                <w:lang w:val="en-GB"/>
              </w:rPr>
            </w:pPr>
          </w:p>
        </w:tc>
        <w:tc>
          <w:tcPr>
            <w:tcW w:w="2212" w:type="pct"/>
          </w:tcPr>
          <w:p w14:paraId="72DDFED1" w14:textId="2D1FC4FE" w:rsidR="00B0355D" w:rsidRPr="000A3940" w:rsidRDefault="00BC2C13" w:rsidP="000A3940">
            <w:pPr>
              <w:jc w:val="both"/>
              <w:rPr>
                <w:rFonts w:ascii="Arial" w:hAnsi="Arial" w:cs="Arial"/>
                <w:sz w:val="20"/>
                <w:szCs w:val="20"/>
                <w:lang w:val="en-GB"/>
              </w:rPr>
            </w:pPr>
            <w:r w:rsidRPr="000A3940">
              <w:rPr>
                <w:rFonts w:ascii="Arial" w:hAnsi="Arial" w:cs="Arial"/>
                <w:sz w:val="20"/>
                <w:szCs w:val="20"/>
                <w:lang w:val="en-GB"/>
              </w:rPr>
              <w:t>Overall, the article's language is repetitive and contains too many words. This could be improved.</w:t>
            </w:r>
          </w:p>
        </w:tc>
        <w:tc>
          <w:tcPr>
            <w:tcW w:w="1523" w:type="pct"/>
          </w:tcPr>
          <w:p w14:paraId="49858638" w14:textId="181193EA" w:rsidR="00B0355D" w:rsidRPr="000A3940" w:rsidRDefault="000A3940" w:rsidP="000A3940">
            <w:pPr>
              <w:jc w:val="both"/>
              <w:rPr>
                <w:rFonts w:ascii="Arial" w:hAnsi="Arial" w:cs="Arial"/>
                <w:sz w:val="20"/>
                <w:szCs w:val="20"/>
                <w:lang w:val="en-GB"/>
              </w:rPr>
            </w:pPr>
            <w:r w:rsidRPr="000A3940">
              <w:rPr>
                <w:rFonts w:ascii="Arial" w:hAnsi="Arial" w:cs="Arial"/>
                <w:sz w:val="20"/>
                <w:szCs w:val="20"/>
                <w:lang w:val="en-GB"/>
              </w:rPr>
              <w:t>The manuscript has been revised to improve clarity, reduce redundancy, and streamline the text. Unnecessary words and repetitive phrases have been removed to enhance readability and conform to scholarly English standards suitable for international publication.</w:t>
            </w:r>
          </w:p>
        </w:tc>
      </w:tr>
      <w:tr w:rsidR="00B0355D" w:rsidRPr="000A3940" w14:paraId="523F4E8D" w14:textId="77777777">
        <w:trPr>
          <w:trHeight w:val="1178"/>
        </w:trPr>
        <w:tc>
          <w:tcPr>
            <w:tcW w:w="1265" w:type="pct"/>
            <w:noWrap/>
          </w:tcPr>
          <w:p w14:paraId="62EB7FEA" w14:textId="77777777" w:rsidR="00B0355D" w:rsidRPr="000A3940" w:rsidRDefault="00B0355D" w:rsidP="000A3940">
            <w:pPr>
              <w:pStyle w:val="Heading2"/>
              <w:rPr>
                <w:rFonts w:ascii="Arial" w:hAnsi="Arial" w:cs="Arial"/>
                <w:b w:val="0"/>
                <w:bCs w:val="0"/>
                <w:lang w:val="en-GB"/>
              </w:rPr>
            </w:pPr>
            <w:r w:rsidRPr="000A3940">
              <w:rPr>
                <w:rFonts w:ascii="Arial" w:hAnsi="Arial" w:cs="Arial"/>
                <w:bCs w:val="0"/>
                <w:u w:val="single"/>
                <w:lang w:val="en-GB"/>
              </w:rPr>
              <w:t>Optional/General</w:t>
            </w:r>
            <w:r w:rsidRPr="000A3940">
              <w:rPr>
                <w:rFonts w:ascii="Arial" w:hAnsi="Arial" w:cs="Arial"/>
                <w:bCs w:val="0"/>
                <w:lang w:val="en-GB"/>
              </w:rPr>
              <w:t xml:space="preserve"> </w:t>
            </w:r>
            <w:r w:rsidRPr="000A3940">
              <w:rPr>
                <w:rFonts w:ascii="Arial" w:hAnsi="Arial" w:cs="Arial"/>
                <w:b w:val="0"/>
                <w:bCs w:val="0"/>
                <w:lang w:val="en-GB"/>
              </w:rPr>
              <w:t>comments</w:t>
            </w:r>
          </w:p>
          <w:p w14:paraId="7F971BC8" w14:textId="77777777" w:rsidR="00B0355D" w:rsidRPr="000A3940" w:rsidRDefault="00B0355D" w:rsidP="000A3940">
            <w:pPr>
              <w:pStyle w:val="Heading2"/>
              <w:rPr>
                <w:rFonts w:ascii="Arial" w:hAnsi="Arial" w:cs="Arial"/>
                <w:b w:val="0"/>
                <w:lang w:val="en-GB"/>
              </w:rPr>
            </w:pPr>
          </w:p>
        </w:tc>
        <w:tc>
          <w:tcPr>
            <w:tcW w:w="2212" w:type="pct"/>
          </w:tcPr>
          <w:p w14:paraId="6311B773" w14:textId="6F34E58E" w:rsidR="00B0355D" w:rsidRPr="000A3940" w:rsidRDefault="00ED2AC9" w:rsidP="000A3940">
            <w:pPr>
              <w:pStyle w:val="NormalWeb"/>
              <w:spacing w:before="0" w:beforeAutospacing="0" w:after="0" w:afterAutospacing="0"/>
              <w:jc w:val="both"/>
              <w:rPr>
                <w:rFonts w:ascii="Arial" w:hAnsi="Arial" w:cs="Arial"/>
                <w:b/>
                <w:sz w:val="20"/>
                <w:szCs w:val="20"/>
                <w:lang w:val="en-GB"/>
              </w:rPr>
            </w:pPr>
            <w:r w:rsidRPr="000A3940">
              <w:rPr>
                <w:rFonts w:ascii="Arial" w:hAnsi="Arial" w:cs="Arial"/>
                <w:b/>
                <w:sz w:val="20"/>
                <w:szCs w:val="20"/>
                <w:lang w:val="en-GB"/>
              </w:rPr>
              <w:t>The article is generally important. However, the most significant omission is the lack of mention of the characteristics of the ecosystems from which the samples were taken. These ecosystems significantly alter stress factors in the samples. Also, was permission required for sampling? It would be ethically better for the author to address this issue in the article, specifying whether permission was necessary or not. I recommend mentioning this point.</w:t>
            </w:r>
          </w:p>
        </w:tc>
        <w:tc>
          <w:tcPr>
            <w:tcW w:w="1523" w:type="pct"/>
          </w:tcPr>
          <w:p w14:paraId="39B790EB" w14:textId="7F4A4349" w:rsidR="00B0355D" w:rsidRPr="000A3940" w:rsidRDefault="000A3940" w:rsidP="000A3940">
            <w:pPr>
              <w:jc w:val="both"/>
              <w:rPr>
                <w:rFonts w:ascii="Arial" w:hAnsi="Arial" w:cs="Arial"/>
                <w:sz w:val="20"/>
                <w:szCs w:val="20"/>
                <w:lang w:val="en-GB"/>
              </w:rPr>
            </w:pPr>
            <w:r w:rsidRPr="000A3940">
              <w:rPr>
                <w:rFonts w:ascii="Arial" w:hAnsi="Arial" w:cs="Arial"/>
                <w:sz w:val="20"/>
                <w:szCs w:val="20"/>
                <w:lang w:val="en-GB"/>
              </w:rPr>
              <w:t xml:space="preserve">The study was conducted in compliance with ethical guidelines for plant sample collection. Permission for collecting </w:t>
            </w:r>
            <w:proofErr w:type="spellStart"/>
            <w:r w:rsidRPr="000A3940">
              <w:rPr>
                <w:rFonts w:ascii="Arial" w:hAnsi="Arial" w:cs="Arial"/>
                <w:sz w:val="20"/>
                <w:szCs w:val="20"/>
                <w:lang w:val="en-GB"/>
              </w:rPr>
              <w:t>Avicennia</w:t>
            </w:r>
            <w:proofErr w:type="spellEnd"/>
            <w:r w:rsidRPr="000A3940">
              <w:rPr>
                <w:rFonts w:ascii="Arial" w:hAnsi="Arial" w:cs="Arial"/>
                <w:sz w:val="20"/>
                <w:szCs w:val="20"/>
                <w:lang w:val="en-GB"/>
              </w:rPr>
              <w:t xml:space="preserve"> marina fruit from the designated coastal areas in Central Java, Indonesia, was obtained from local authorities prior to sampling. The manuscript now explicitly mentions the ecosystem characteristics of each sampling site, including coastal region, soil type, and environmental stress factors, which may influence the phytochemical composition of the fruit.</w:t>
            </w:r>
          </w:p>
        </w:tc>
      </w:tr>
    </w:tbl>
    <w:p w14:paraId="61B5667D" w14:textId="77777777" w:rsidR="00B0355D" w:rsidRPr="000A3940" w:rsidRDefault="00B0355D" w:rsidP="000A3940">
      <w:pPr>
        <w:pStyle w:val="BodyText"/>
        <w:rPr>
          <w:rFonts w:ascii="Arial" w:hAnsi="Arial" w:cs="Arial"/>
          <w:b/>
          <w:bCs/>
          <w:sz w:val="20"/>
          <w:szCs w:val="20"/>
          <w:u w:val="single"/>
          <w:lang w:val="en-GB"/>
        </w:rPr>
      </w:pPr>
    </w:p>
    <w:p w14:paraId="0729BF80" w14:textId="77777777" w:rsidR="00B0355D" w:rsidRPr="000A3940" w:rsidRDefault="00B0355D" w:rsidP="000A3940">
      <w:pPr>
        <w:pStyle w:val="BodyText"/>
        <w:rPr>
          <w:rFonts w:ascii="Arial" w:hAnsi="Arial" w:cs="Arial"/>
          <w:b/>
          <w:bCs/>
          <w:sz w:val="20"/>
          <w:szCs w:val="20"/>
          <w:u w:val="single"/>
          <w:lang w:val="en-GB"/>
        </w:rPr>
      </w:pPr>
    </w:p>
    <w:p w14:paraId="67A44F2A" w14:textId="3B6FF3EA" w:rsidR="00B0355D" w:rsidRPr="000A3940" w:rsidRDefault="00B0355D" w:rsidP="000A3940">
      <w:pPr>
        <w:pStyle w:val="BodyText"/>
        <w:rPr>
          <w:rFonts w:ascii="Arial" w:hAnsi="Arial" w:cs="Arial"/>
          <w:b/>
          <w:bCs/>
          <w:sz w:val="20"/>
          <w:szCs w:val="20"/>
          <w:u w:val="single"/>
          <w:lang w:val="en-GB"/>
        </w:rPr>
      </w:pPr>
    </w:p>
    <w:p w14:paraId="50ED30A6" w14:textId="36702593" w:rsidR="00826649" w:rsidRPr="000A3940" w:rsidRDefault="00826649" w:rsidP="000A3940">
      <w:pPr>
        <w:pStyle w:val="BodyText"/>
        <w:rPr>
          <w:rFonts w:ascii="Arial" w:hAnsi="Arial" w:cs="Arial"/>
          <w:b/>
          <w:bCs/>
          <w:sz w:val="20"/>
          <w:szCs w:val="20"/>
          <w:u w:val="single"/>
          <w:lang w:val="en-GB"/>
        </w:rPr>
      </w:pPr>
    </w:p>
    <w:p w14:paraId="075E4702" w14:textId="77777777" w:rsidR="00826649" w:rsidRPr="000A3940" w:rsidRDefault="00826649" w:rsidP="000A3940">
      <w:pPr>
        <w:pStyle w:val="BodyText"/>
        <w:rPr>
          <w:rFonts w:ascii="Arial" w:hAnsi="Arial" w:cs="Arial"/>
          <w:b/>
          <w:bCs/>
          <w:sz w:val="20"/>
          <w:szCs w:val="20"/>
          <w:u w:val="single"/>
          <w:lang w:val="en-GB"/>
        </w:rPr>
      </w:pPr>
    </w:p>
    <w:p w14:paraId="257DEAE8" w14:textId="77777777" w:rsidR="00B0355D" w:rsidRPr="000A3940" w:rsidRDefault="00B0355D" w:rsidP="000A3940">
      <w:pPr>
        <w:pStyle w:val="BodyText"/>
        <w:rPr>
          <w:rFonts w:ascii="Arial" w:hAnsi="Arial" w:cs="Arial"/>
          <w:b/>
          <w:bCs/>
          <w:sz w:val="20"/>
          <w:szCs w:val="20"/>
          <w:u w:val="single"/>
          <w:lang w:val="en-GB"/>
        </w:rPr>
      </w:pPr>
    </w:p>
    <w:p w14:paraId="6AA9884A" w14:textId="77777777" w:rsidR="00B0355D" w:rsidRPr="000A3940" w:rsidRDefault="00B0355D" w:rsidP="000A3940">
      <w:pPr>
        <w:pStyle w:val="BodyText"/>
        <w:rPr>
          <w:rFonts w:ascii="Arial" w:hAnsi="Arial" w:cs="Arial"/>
          <w:b/>
          <w:bCs/>
          <w:sz w:val="20"/>
          <w:szCs w:val="20"/>
          <w:u w:val="single"/>
          <w:lang w:val="en-GB"/>
        </w:rPr>
      </w:pPr>
    </w:p>
    <w:p w14:paraId="04DE8010" w14:textId="77777777" w:rsidR="00B0355D" w:rsidRPr="000A3940" w:rsidRDefault="00B0355D" w:rsidP="000A3940">
      <w:pPr>
        <w:pStyle w:val="BodyText"/>
        <w:rPr>
          <w:rFonts w:ascii="Arial" w:hAnsi="Arial" w:cs="Arial"/>
          <w:b/>
          <w:bCs/>
          <w:sz w:val="20"/>
          <w:szCs w:val="20"/>
          <w:u w:val="single"/>
          <w:lang w:val="en-GB"/>
        </w:rPr>
      </w:pPr>
    </w:p>
    <w:p w14:paraId="66E39EFB" w14:textId="77777777" w:rsidR="00B0355D" w:rsidRPr="000A3940" w:rsidRDefault="00B0355D" w:rsidP="000A3940">
      <w:pPr>
        <w:pStyle w:val="BodyText"/>
        <w:rPr>
          <w:rFonts w:ascii="Arial" w:hAnsi="Arial" w:cs="Arial"/>
          <w:b/>
          <w:bCs/>
          <w:sz w:val="20"/>
          <w:szCs w:val="20"/>
          <w:u w:val="single"/>
          <w:lang w:val="en-GB"/>
        </w:rPr>
      </w:pPr>
    </w:p>
    <w:tbl>
      <w:tblPr>
        <w:tblpPr w:leftFromText="180" w:rightFromText="180" w:bottomFromText="20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BA6E79" w:rsidRPr="000A3940" w14:paraId="18A6DE01" w14:textId="77777777" w:rsidTr="00BA6E79">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42A121E" w14:textId="77777777" w:rsidR="00BA6E79" w:rsidRPr="000A3940" w:rsidRDefault="00BA6E79" w:rsidP="000A3940">
            <w:pPr>
              <w:spacing w:line="276" w:lineRule="auto"/>
              <w:jc w:val="both"/>
              <w:rPr>
                <w:rFonts w:ascii="Arial" w:eastAsia="Arial Unicode MS" w:hAnsi="Arial" w:cs="Arial"/>
                <w:b/>
                <w:sz w:val="20"/>
                <w:szCs w:val="20"/>
                <w:u w:val="single"/>
                <w:lang w:val="en-GB"/>
              </w:rPr>
            </w:pPr>
            <w:bookmarkStart w:id="2" w:name="_Hlk156057883"/>
            <w:r w:rsidRPr="000A3940">
              <w:rPr>
                <w:rFonts w:ascii="Arial" w:eastAsia="Arial Unicode MS" w:hAnsi="Arial" w:cs="Arial"/>
                <w:b/>
                <w:sz w:val="20"/>
                <w:szCs w:val="20"/>
                <w:highlight w:val="yellow"/>
                <w:u w:val="single"/>
                <w:lang w:val="en-GB"/>
              </w:rPr>
              <w:lastRenderedPageBreak/>
              <w:t>PART  2:</w:t>
            </w:r>
            <w:r w:rsidRPr="000A3940">
              <w:rPr>
                <w:rFonts w:ascii="Arial" w:eastAsia="Arial Unicode MS" w:hAnsi="Arial" w:cs="Arial"/>
                <w:b/>
                <w:sz w:val="20"/>
                <w:szCs w:val="20"/>
                <w:u w:val="single"/>
                <w:lang w:val="en-GB"/>
              </w:rPr>
              <w:t xml:space="preserve"> </w:t>
            </w:r>
          </w:p>
          <w:p w14:paraId="6D05F578" w14:textId="77777777" w:rsidR="00BA6E79" w:rsidRPr="000A3940" w:rsidRDefault="00BA6E79" w:rsidP="000A3940">
            <w:pPr>
              <w:spacing w:line="276" w:lineRule="auto"/>
              <w:jc w:val="both"/>
              <w:rPr>
                <w:rFonts w:ascii="Arial" w:eastAsia="Arial Unicode MS" w:hAnsi="Arial" w:cs="Arial"/>
                <w:b/>
                <w:sz w:val="20"/>
                <w:szCs w:val="20"/>
                <w:u w:val="single"/>
                <w:lang w:val="en-GB"/>
              </w:rPr>
            </w:pPr>
          </w:p>
        </w:tc>
      </w:tr>
      <w:tr w:rsidR="00BA6E79" w:rsidRPr="000A3940" w14:paraId="6BA50096" w14:textId="77777777" w:rsidTr="00BA6E79">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49F84EF" w14:textId="77777777" w:rsidR="00BA6E79" w:rsidRPr="000A3940" w:rsidRDefault="00BA6E79" w:rsidP="000A3940">
            <w:pPr>
              <w:spacing w:line="276" w:lineRule="auto"/>
              <w:jc w:val="both"/>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6BBA3FD" w14:textId="77777777" w:rsidR="00BA6E79" w:rsidRPr="000A3940" w:rsidRDefault="00BA6E79" w:rsidP="000A3940">
            <w:pPr>
              <w:keepNext/>
              <w:spacing w:line="276" w:lineRule="auto"/>
              <w:jc w:val="both"/>
              <w:outlineLvl w:val="1"/>
              <w:rPr>
                <w:rFonts w:ascii="Arial" w:eastAsia="MS Mincho" w:hAnsi="Arial" w:cs="Arial"/>
                <w:b/>
                <w:bCs/>
                <w:sz w:val="20"/>
                <w:szCs w:val="20"/>
                <w:lang w:val="en-GB"/>
              </w:rPr>
            </w:pPr>
            <w:r w:rsidRPr="000A394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678EC83F" w14:textId="77777777" w:rsidR="00BA6E79" w:rsidRPr="000A3940" w:rsidRDefault="00BA6E79" w:rsidP="000A3940">
            <w:pPr>
              <w:keepNext/>
              <w:spacing w:line="276" w:lineRule="auto"/>
              <w:jc w:val="both"/>
              <w:outlineLvl w:val="1"/>
              <w:rPr>
                <w:rFonts w:ascii="Arial" w:eastAsia="MS Mincho" w:hAnsi="Arial" w:cs="Arial"/>
                <w:bCs/>
                <w:sz w:val="20"/>
                <w:szCs w:val="20"/>
                <w:lang w:val="en-GB"/>
              </w:rPr>
            </w:pPr>
            <w:r w:rsidRPr="000A3940">
              <w:rPr>
                <w:rFonts w:ascii="Arial" w:eastAsia="MS Mincho" w:hAnsi="Arial" w:cs="Arial"/>
                <w:b/>
                <w:bCs/>
                <w:sz w:val="20"/>
                <w:szCs w:val="20"/>
                <w:lang w:val="en-GB"/>
              </w:rPr>
              <w:t>Author’s comment</w:t>
            </w:r>
            <w:r w:rsidRPr="000A3940">
              <w:rPr>
                <w:rFonts w:ascii="Arial" w:eastAsia="MS Mincho" w:hAnsi="Arial" w:cs="Arial"/>
                <w:bCs/>
                <w:sz w:val="20"/>
                <w:szCs w:val="20"/>
                <w:lang w:val="en-GB"/>
              </w:rPr>
              <w:t xml:space="preserve"> </w:t>
            </w:r>
            <w:r w:rsidRPr="000A3940">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BA6E79" w:rsidRPr="000A3940" w14:paraId="4CCF719C" w14:textId="77777777" w:rsidTr="00BA6E79">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4146351" w14:textId="77777777" w:rsidR="00BA6E79" w:rsidRPr="000A3940" w:rsidRDefault="00BA6E79" w:rsidP="000A3940">
            <w:pPr>
              <w:spacing w:line="276" w:lineRule="auto"/>
              <w:jc w:val="both"/>
              <w:rPr>
                <w:rFonts w:ascii="Arial" w:eastAsia="Arial Unicode MS" w:hAnsi="Arial" w:cs="Arial"/>
                <w:b/>
                <w:sz w:val="20"/>
                <w:szCs w:val="20"/>
                <w:lang w:val="en-GB"/>
              </w:rPr>
            </w:pPr>
            <w:r w:rsidRPr="000A3940">
              <w:rPr>
                <w:rFonts w:ascii="Arial" w:eastAsia="Arial Unicode MS" w:hAnsi="Arial" w:cs="Arial"/>
                <w:b/>
                <w:sz w:val="20"/>
                <w:szCs w:val="20"/>
                <w:lang w:val="en-GB"/>
              </w:rPr>
              <w:t xml:space="preserve">Are there ethical issues in this manuscript? </w:t>
            </w:r>
          </w:p>
          <w:p w14:paraId="0D32F8C4" w14:textId="77777777" w:rsidR="00BA6E79" w:rsidRPr="000A3940" w:rsidRDefault="00BA6E79" w:rsidP="000A3940">
            <w:pPr>
              <w:spacing w:line="276" w:lineRule="auto"/>
              <w:jc w:val="both"/>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77E1E9D" w14:textId="77777777" w:rsidR="00BA6E79" w:rsidRPr="000A3940" w:rsidRDefault="00BA6E79" w:rsidP="000A3940">
            <w:pPr>
              <w:spacing w:line="276" w:lineRule="auto"/>
              <w:jc w:val="both"/>
              <w:rPr>
                <w:rFonts w:ascii="Arial" w:eastAsia="Arial Unicode MS" w:hAnsi="Arial" w:cs="Arial"/>
                <w:i/>
                <w:iCs/>
                <w:sz w:val="20"/>
                <w:szCs w:val="20"/>
                <w:u w:val="single"/>
                <w:lang w:val="en-GB"/>
              </w:rPr>
            </w:pPr>
            <w:r w:rsidRPr="000A3940">
              <w:rPr>
                <w:rFonts w:ascii="Arial" w:eastAsia="Arial Unicode MS" w:hAnsi="Arial" w:cs="Arial"/>
                <w:i/>
                <w:iCs/>
                <w:sz w:val="20"/>
                <w:szCs w:val="20"/>
                <w:u w:val="single"/>
                <w:lang w:val="en-GB"/>
              </w:rPr>
              <w:t xml:space="preserve">(If yes, </w:t>
            </w:r>
            <w:proofErr w:type="gramStart"/>
            <w:r w:rsidRPr="000A3940">
              <w:rPr>
                <w:rFonts w:ascii="Arial" w:eastAsia="Arial Unicode MS" w:hAnsi="Arial" w:cs="Arial"/>
                <w:i/>
                <w:iCs/>
                <w:sz w:val="20"/>
                <w:szCs w:val="20"/>
                <w:u w:val="single"/>
                <w:lang w:val="en-GB"/>
              </w:rPr>
              <w:t>Kindly</w:t>
            </w:r>
            <w:proofErr w:type="gramEnd"/>
            <w:r w:rsidRPr="000A3940">
              <w:rPr>
                <w:rFonts w:ascii="Arial" w:eastAsia="Arial Unicode MS" w:hAnsi="Arial" w:cs="Arial"/>
                <w:i/>
                <w:iCs/>
                <w:sz w:val="20"/>
                <w:szCs w:val="20"/>
                <w:u w:val="single"/>
                <w:lang w:val="en-GB"/>
              </w:rPr>
              <w:t xml:space="preserve"> please write down the ethical issues here in details)</w:t>
            </w:r>
          </w:p>
          <w:p w14:paraId="3C695BB4" w14:textId="77777777" w:rsidR="00BA6E79" w:rsidRPr="000A3940" w:rsidRDefault="00BA6E79" w:rsidP="000A3940">
            <w:pPr>
              <w:spacing w:line="276" w:lineRule="auto"/>
              <w:jc w:val="both"/>
              <w:rPr>
                <w:rFonts w:ascii="Arial" w:eastAsia="Arial Unicode MS" w:hAnsi="Arial" w:cs="Arial"/>
                <w:sz w:val="20"/>
                <w:szCs w:val="20"/>
                <w:lang w:val="en-GB"/>
              </w:rPr>
            </w:pPr>
          </w:p>
          <w:p w14:paraId="30EFED2C" w14:textId="77777777" w:rsidR="00BA6E79" w:rsidRPr="000A3940" w:rsidRDefault="00BA6E79" w:rsidP="000A3940">
            <w:pPr>
              <w:spacing w:line="276" w:lineRule="auto"/>
              <w:jc w:val="both"/>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3160203C" w14:textId="491EE524" w:rsidR="00BA6E79" w:rsidRPr="000A3940" w:rsidRDefault="000A3940" w:rsidP="000A3940">
            <w:pPr>
              <w:spacing w:line="276" w:lineRule="auto"/>
              <w:jc w:val="both"/>
              <w:rPr>
                <w:rFonts w:ascii="Arial" w:eastAsia="Arial Unicode MS" w:hAnsi="Arial" w:cs="Arial"/>
                <w:sz w:val="20"/>
                <w:szCs w:val="20"/>
                <w:lang w:val="en-GB"/>
              </w:rPr>
            </w:pPr>
            <w:r w:rsidRPr="000A3940">
              <w:rPr>
                <w:rFonts w:ascii="Arial" w:eastAsia="Arial Unicode MS" w:hAnsi="Arial" w:cs="Arial"/>
                <w:sz w:val="20"/>
                <w:szCs w:val="20"/>
                <w:lang w:val="en-GB"/>
              </w:rPr>
              <w:t>Mangrove fruit sampling was conducted after obtaining permission from the local community responsible for mangrove maintenance, ensuring respect for local rights and community participation. Collection was minimal and controlled to maintain ecosystem sustainability.</w:t>
            </w:r>
            <w:r w:rsidRPr="000A3940">
              <w:rPr>
                <w:rFonts w:ascii="Arial" w:eastAsia="Arial Unicode MS" w:hAnsi="Arial" w:cs="Arial"/>
                <w:sz w:val="20"/>
                <w:szCs w:val="20"/>
                <w:lang w:val="en-GB"/>
              </w:rPr>
              <w:t xml:space="preserve"> </w:t>
            </w:r>
            <w:r w:rsidRPr="000A3940">
              <w:rPr>
                <w:rFonts w:ascii="Arial" w:eastAsia="Arial Unicode MS" w:hAnsi="Arial" w:cs="Arial"/>
                <w:sz w:val="20"/>
                <w:szCs w:val="20"/>
                <w:lang w:val="en-GB"/>
              </w:rPr>
              <w:t>All data was transparently recorded regarding the location, quantity, and method of sampling, and fieldwork was conducted with the local community in charge to ensure the safety of both researchers and the local community.</w:t>
            </w:r>
          </w:p>
          <w:p w14:paraId="4FC17C6E" w14:textId="77777777" w:rsidR="00BA6E79" w:rsidRPr="000A3940" w:rsidRDefault="00BA6E79" w:rsidP="000A3940">
            <w:pPr>
              <w:spacing w:line="276" w:lineRule="auto"/>
              <w:jc w:val="both"/>
              <w:rPr>
                <w:rFonts w:ascii="Arial" w:eastAsia="Arial Unicode MS" w:hAnsi="Arial" w:cs="Arial"/>
                <w:sz w:val="20"/>
                <w:szCs w:val="20"/>
                <w:lang w:val="en-GB"/>
              </w:rPr>
            </w:pPr>
          </w:p>
        </w:tc>
        <w:bookmarkEnd w:id="2"/>
      </w:tr>
      <w:bookmarkEnd w:id="0"/>
      <w:bookmarkEnd w:id="1"/>
    </w:tbl>
    <w:p w14:paraId="4556F3BA" w14:textId="77777777" w:rsidR="00B0355D" w:rsidRPr="00900E9B" w:rsidRDefault="00B0355D" w:rsidP="00B0355D">
      <w:pPr>
        <w:pStyle w:val="BodyText"/>
        <w:rPr>
          <w:rFonts w:ascii="Times New Roman" w:hAnsi="Times New Roman"/>
          <w:b/>
          <w:bCs/>
          <w:sz w:val="20"/>
          <w:szCs w:val="20"/>
          <w:u w:val="single"/>
          <w:lang w:val="en-GB"/>
        </w:rPr>
      </w:pPr>
    </w:p>
    <w:sectPr w:rsidR="00B0355D" w:rsidRPr="00900E9B" w:rsidSect="000A349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EBB81" w14:textId="77777777" w:rsidR="00E06094" w:rsidRPr="0000007A" w:rsidRDefault="00E06094" w:rsidP="0099583E">
      <w:r>
        <w:separator/>
      </w:r>
    </w:p>
  </w:endnote>
  <w:endnote w:type="continuationSeparator" w:id="0">
    <w:p w14:paraId="488B14D7" w14:textId="77777777" w:rsidR="00E06094" w:rsidRPr="0000007A" w:rsidRDefault="00E0609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E822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276AC" w:rsidRPr="000276AC">
      <w:rPr>
        <w:sz w:val="16"/>
      </w:rPr>
      <w:t xml:space="preserve">Version: </w:t>
    </w:r>
    <w:r w:rsidR="00264E32">
      <w:rPr>
        <w:sz w:val="16"/>
      </w:rPr>
      <w:t xml:space="preserve">3 </w:t>
    </w:r>
    <w:r w:rsidR="000276AC" w:rsidRPr="000276AC">
      <w:rPr>
        <w:sz w:val="16"/>
      </w:rPr>
      <w:t>(0</w:t>
    </w:r>
    <w:r w:rsidR="00264E32">
      <w:rPr>
        <w:sz w:val="16"/>
      </w:rPr>
      <w:t>7</w:t>
    </w:r>
    <w:r w:rsidR="000276AC" w:rsidRPr="000276AC">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D1CDA" w14:textId="77777777" w:rsidR="00E06094" w:rsidRPr="0000007A" w:rsidRDefault="00E06094" w:rsidP="0099583E">
      <w:r>
        <w:separator/>
      </w:r>
    </w:p>
  </w:footnote>
  <w:footnote w:type="continuationSeparator" w:id="0">
    <w:p w14:paraId="3817CBEA" w14:textId="77777777" w:rsidR="00E06094" w:rsidRPr="0000007A" w:rsidRDefault="00E0609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79C5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9548BE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64E3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0FBB"/>
    <w:rsid w:val="00001A07"/>
    <w:rsid w:val="00006187"/>
    <w:rsid w:val="00010403"/>
    <w:rsid w:val="00012C8B"/>
    <w:rsid w:val="00012DD4"/>
    <w:rsid w:val="00021981"/>
    <w:rsid w:val="000234E1"/>
    <w:rsid w:val="0002598E"/>
    <w:rsid w:val="000276AC"/>
    <w:rsid w:val="00037D52"/>
    <w:rsid w:val="0004017F"/>
    <w:rsid w:val="000450FC"/>
    <w:rsid w:val="00056CB0"/>
    <w:rsid w:val="000577C2"/>
    <w:rsid w:val="0006257C"/>
    <w:rsid w:val="000675DB"/>
    <w:rsid w:val="00084D7C"/>
    <w:rsid w:val="0009027E"/>
    <w:rsid w:val="00091112"/>
    <w:rsid w:val="000936AC"/>
    <w:rsid w:val="00095A59"/>
    <w:rsid w:val="000A2134"/>
    <w:rsid w:val="000A349E"/>
    <w:rsid w:val="000A3940"/>
    <w:rsid w:val="000A6F41"/>
    <w:rsid w:val="000B4EE5"/>
    <w:rsid w:val="000B74A1"/>
    <w:rsid w:val="000B757E"/>
    <w:rsid w:val="000C0837"/>
    <w:rsid w:val="000C3B7E"/>
    <w:rsid w:val="00100577"/>
    <w:rsid w:val="00101322"/>
    <w:rsid w:val="00105A12"/>
    <w:rsid w:val="00132C62"/>
    <w:rsid w:val="00136984"/>
    <w:rsid w:val="00144521"/>
    <w:rsid w:val="00150304"/>
    <w:rsid w:val="0015296D"/>
    <w:rsid w:val="00163622"/>
    <w:rsid w:val="001645A2"/>
    <w:rsid w:val="00164F4E"/>
    <w:rsid w:val="00165685"/>
    <w:rsid w:val="0017480A"/>
    <w:rsid w:val="001766DF"/>
    <w:rsid w:val="00184644"/>
    <w:rsid w:val="00186B4E"/>
    <w:rsid w:val="0018753A"/>
    <w:rsid w:val="0019527A"/>
    <w:rsid w:val="00197E68"/>
    <w:rsid w:val="001A1605"/>
    <w:rsid w:val="001B0C63"/>
    <w:rsid w:val="001C1C80"/>
    <w:rsid w:val="001D3A1D"/>
    <w:rsid w:val="001E4B3D"/>
    <w:rsid w:val="001F24FF"/>
    <w:rsid w:val="001F2913"/>
    <w:rsid w:val="001F707F"/>
    <w:rsid w:val="002011F3"/>
    <w:rsid w:val="00201B85"/>
    <w:rsid w:val="00202E80"/>
    <w:rsid w:val="002105F7"/>
    <w:rsid w:val="00220111"/>
    <w:rsid w:val="0022154C"/>
    <w:rsid w:val="0022369C"/>
    <w:rsid w:val="002320EB"/>
    <w:rsid w:val="0023696A"/>
    <w:rsid w:val="002422CB"/>
    <w:rsid w:val="00245E23"/>
    <w:rsid w:val="0025366D"/>
    <w:rsid w:val="00254F80"/>
    <w:rsid w:val="00262634"/>
    <w:rsid w:val="002643B3"/>
    <w:rsid w:val="00264E32"/>
    <w:rsid w:val="00275984"/>
    <w:rsid w:val="00280EC9"/>
    <w:rsid w:val="00291D08"/>
    <w:rsid w:val="00293482"/>
    <w:rsid w:val="002937C6"/>
    <w:rsid w:val="002A65DB"/>
    <w:rsid w:val="002D7EA9"/>
    <w:rsid w:val="002E1211"/>
    <w:rsid w:val="002E2339"/>
    <w:rsid w:val="002E6D86"/>
    <w:rsid w:val="002F6935"/>
    <w:rsid w:val="00312559"/>
    <w:rsid w:val="003157AF"/>
    <w:rsid w:val="003204B8"/>
    <w:rsid w:val="0033692F"/>
    <w:rsid w:val="00346223"/>
    <w:rsid w:val="003529C0"/>
    <w:rsid w:val="003A04E7"/>
    <w:rsid w:val="003A4991"/>
    <w:rsid w:val="003A6E1A"/>
    <w:rsid w:val="003B2172"/>
    <w:rsid w:val="003E0BD8"/>
    <w:rsid w:val="003E746A"/>
    <w:rsid w:val="00400D11"/>
    <w:rsid w:val="004117C4"/>
    <w:rsid w:val="0042465A"/>
    <w:rsid w:val="004356CC"/>
    <w:rsid w:val="00435B36"/>
    <w:rsid w:val="00442B24"/>
    <w:rsid w:val="0044444D"/>
    <w:rsid w:val="0044519B"/>
    <w:rsid w:val="00445B35"/>
    <w:rsid w:val="00446659"/>
    <w:rsid w:val="00457AB1"/>
    <w:rsid w:val="00457BC0"/>
    <w:rsid w:val="00462996"/>
    <w:rsid w:val="004674B4"/>
    <w:rsid w:val="0048007A"/>
    <w:rsid w:val="004B4CAD"/>
    <w:rsid w:val="004B4FDC"/>
    <w:rsid w:val="004C0685"/>
    <w:rsid w:val="004C0AEB"/>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5774"/>
    <w:rsid w:val="00567DE0"/>
    <w:rsid w:val="005735A5"/>
    <w:rsid w:val="00586CC2"/>
    <w:rsid w:val="005A5126"/>
    <w:rsid w:val="005A5BE0"/>
    <w:rsid w:val="005B12E0"/>
    <w:rsid w:val="005C25A0"/>
    <w:rsid w:val="005C3A4D"/>
    <w:rsid w:val="005D230D"/>
    <w:rsid w:val="005F31CA"/>
    <w:rsid w:val="00602F7D"/>
    <w:rsid w:val="00605952"/>
    <w:rsid w:val="00620677"/>
    <w:rsid w:val="00624032"/>
    <w:rsid w:val="00627485"/>
    <w:rsid w:val="00645A56"/>
    <w:rsid w:val="006532DF"/>
    <w:rsid w:val="0065579D"/>
    <w:rsid w:val="00663792"/>
    <w:rsid w:val="0067046C"/>
    <w:rsid w:val="00676845"/>
    <w:rsid w:val="00680547"/>
    <w:rsid w:val="0068446F"/>
    <w:rsid w:val="0069428E"/>
    <w:rsid w:val="00696CAD"/>
    <w:rsid w:val="006A3074"/>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649"/>
    <w:rsid w:val="0082676D"/>
    <w:rsid w:val="00831055"/>
    <w:rsid w:val="008423BB"/>
    <w:rsid w:val="00846F1F"/>
    <w:rsid w:val="0087201B"/>
    <w:rsid w:val="0087653F"/>
    <w:rsid w:val="00877F10"/>
    <w:rsid w:val="00882091"/>
    <w:rsid w:val="008913D5"/>
    <w:rsid w:val="00893E75"/>
    <w:rsid w:val="008C2778"/>
    <w:rsid w:val="008C2F62"/>
    <w:rsid w:val="008D020E"/>
    <w:rsid w:val="008D1117"/>
    <w:rsid w:val="008D15A4"/>
    <w:rsid w:val="008E3C32"/>
    <w:rsid w:val="008F36E4"/>
    <w:rsid w:val="0090664A"/>
    <w:rsid w:val="009130BA"/>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90007"/>
    <w:rsid w:val="00AA41B3"/>
    <w:rsid w:val="00AA6670"/>
    <w:rsid w:val="00AB1ED6"/>
    <w:rsid w:val="00AB397D"/>
    <w:rsid w:val="00AB521D"/>
    <w:rsid w:val="00AB638A"/>
    <w:rsid w:val="00AB6E43"/>
    <w:rsid w:val="00AC1349"/>
    <w:rsid w:val="00AC2BA3"/>
    <w:rsid w:val="00AD3E55"/>
    <w:rsid w:val="00AD6C51"/>
    <w:rsid w:val="00AF3016"/>
    <w:rsid w:val="00B0355D"/>
    <w:rsid w:val="00B03A45"/>
    <w:rsid w:val="00B06C8F"/>
    <w:rsid w:val="00B2236C"/>
    <w:rsid w:val="00B22FE6"/>
    <w:rsid w:val="00B3033D"/>
    <w:rsid w:val="00B356AF"/>
    <w:rsid w:val="00B54700"/>
    <w:rsid w:val="00B62087"/>
    <w:rsid w:val="00B62F41"/>
    <w:rsid w:val="00B73785"/>
    <w:rsid w:val="00B760E1"/>
    <w:rsid w:val="00B807F8"/>
    <w:rsid w:val="00B858FF"/>
    <w:rsid w:val="00BA1AB3"/>
    <w:rsid w:val="00BA6421"/>
    <w:rsid w:val="00BA6E79"/>
    <w:rsid w:val="00BB34E6"/>
    <w:rsid w:val="00BB4FEC"/>
    <w:rsid w:val="00BC2C13"/>
    <w:rsid w:val="00BC402F"/>
    <w:rsid w:val="00BD27BA"/>
    <w:rsid w:val="00BE13EF"/>
    <w:rsid w:val="00BE40A5"/>
    <w:rsid w:val="00BE6454"/>
    <w:rsid w:val="00BF2FF7"/>
    <w:rsid w:val="00BF39A4"/>
    <w:rsid w:val="00C02797"/>
    <w:rsid w:val="00C0645F"/>
    <w:rsid w:val="00C10283"/>
    <w:rsid w:val="00C110CC"/>
    <w:rsid w:val="00C22886"/>
    <w:rsid w:val="00C25C8F"/>
    <w:rsid w:val="00C263C6"/>
    <w:rsid w:val="00C3202E"/>
    <w:rsid w:val="00C40190"/>
    <w:rsid w:val="00C635B6"/>
    <w:rsid w:val="00C70DFC"/>
    <w:rsid w:val="00C82466"/>
    <w:rsid w:val="00C84097"/>
    <w:rsid w:val="00CB429B"/>
    <w:rsid w:val="00CC2753"/>
    <w:rsid w:val="00CD093E"/>
    <w:rsid w:val="00CD1556"/>
    <w:rsid w:val="00CD1FD7"/>
    <w:rsid w:val="00CE199A"/>
    <w:rsid w:val="00CE5AC7"/>
    <w:rsid w:val="00CE7B91"/>
    <w:rsid w:val="00CF0BBB"/>
    <w:rsid w:val="00D103EB"/>
    <w:rsid w:val="00D1283A"/>
    <w:rsid w:val="00D12A01"/>
    <w:rsid w:val="00D17979"/>
    <w:rsid w:val="00D2075F"/>
    <w:rsid w:val="00D3257B"/>
    <w:rsid w:val="00D40416"/>
    <w:rsid w:val="00D45CF7"/>
    <w:rsid w:val="00D4782A"/>
    <w:rsid w:val="00D73096"/>
    <w:rsid w:val="00D7603E"/>
    <w:rsid w:val="00D81562"/>
    <w:rsid w:val="00D8579C"/>
    <w:rsid w:val="00D90124"/>
    <w:rsid w:val="00D9312D"/>
    <w:rsid w:val="00D9392F"/>
    <w:rsid w:val="00DA41F5"/>
    <w:rsid w:val="00DB5B54"/>
    <w:rsid w:val="00DB7E1B"/>
    <w:rsid w:val="00DC1D81"/>
    <w:rsid w:val="00E06094"/>
    <w:rsid w:val="00E451EA"/>
    <w:rsid w:val="00E53E52"/>
    <w:rsid w:val="00E57F4B"/>
    <w:rsid w:val="00E63889"/>
    <w:rsid w:val="00E65EB7"/>
    <w:rsid w:val="00E71C8D"/>
    <w:rsid w:val="00E72360"/>
    <w:rsid w:val="00E972A7"/>
    <w:rsid w:val="00EA2839"/>
    <w:rsid w:val="00EB3E91"/>
    <w:rsid w:val="00EC6894"/>
    <w:rsid w:val="00ED2AC9"/>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492C5"/>
  <w15:chartTrackingRefBased/>
  <w15:docId w15:val="{4054F49A-82AC-DD45-81C5-3E477B1B8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186B4E"/>
    <w:rPr>
      <w:color w:val="605E5C"/>
      <w:shd w:val="clear" w:color="auto" w:fill="E1DFDD"/>
    </w:rPr>
  </w:style>
  <w:style w:type="paragraph" w:customStyle="1" w:styleId="p1">
    <w:name w:val="p1"/>
    <w:basedOn w:val="Normal"/>
    <w:rsid w:val="00BF2FF7"/>
    <w:pPr>
      <w:spacing w:before="100" w:beforeAutospacing="1" w:after="100" w:afterAutospacing="1"/>
    </w:pPr>
    <w:rPr>
      <w:rFonts w:eastAsiaTheme="minorEastAsia"/>
      <w:lang w:val="tr-TR" w:eastAsia="tr-TR"/>
    </w:rPr>
  </w:style>
  <w:style w:type="character" w:customStyle="1" w:styleId="s1">
    <w:name w:val="s1"/>
    <w:basedOn w:val="DefaultParagraphFont"/>
    <w:rsid w:val="00BF2FF7"/>
  </w:style>
  <w:style w:type="paragraph" w:customStyle="1" w:styleId="Author">
    <w:name w:val="Author"/>
    <w:basedOn w:val="Normal"/>
    <w:rsid w:val="008E3C32"/>
    <w:pPr>
      <w:spacing w:line="280" w:lineRule="exact"/>
      <w:jc w:val="right"/>
    </w:pPr>
    <w:rPr>
      <w:rFonts w:ascii="Helvetica" w:hAnsi="Helvetica"/>
      <w:b/>
      <w:szCs w:val="20"/>
    </w:rPr>
  </w:style>
  <w:style w:type="character" w:styleId="Emphasis">
    <w:name w:val="Emphasis"/>
    <w:basedOn w:val="DefaultParagraphFont"/>
    <w:uiPriority w:val="20"/>
    <w:qFormat/>
    <w:rsid w:val="008E3C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50344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68369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204017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8925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imps.com/index.php/AJRIMP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A00A7-8065-489E-9748-D050C3D0A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Pages>
  <Words>1134</Words>
  <Characters>6467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https://journalajrimps.com/index.php/AJRIMPS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X1 Yoga</cp:lastModifiedBy>
  <cp:revision>23</cp:revision>
  <dcterms:created xsi:type="dcterms:W3CDTF">2026-02-15T18:39:00Z</dcterms:created>
  <dcterms:modified xsi:type="dcterms:W3CDTF">2026-02-18T02:09:00Z</dcterms:modified>
</cp:coreProperties>
</file>