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C6370" w14:textId="77777777" w:rsidR="00CB1314" w:rsidRPr="003B1765" w:rsidRDefault="00CB1314">
      <w:pPr>
        <w:widowControl w:val="0"/>
        <w:spacing w:line="276" w:lineRule="auto"/>
        <w:rPr>
          <w:rFonts w:ascii="Arial" w:eastAsia="Arial" w:hAnsi="Arial" w:cs="Arial"/>
          <w:color w:val="000000"/>
          <w:sz w:val="20"/>
          <w:szCs w:val="20"/>
        </w:rPr>
      </w:pPr>
      <w:bookmarkStart w:id="0" w:name="_GoBack"/>
    </w:p>
    <w:tbl>
      <w:tblPr>
        <w:tblStyle w:val="Style12"/>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CB1314" w:rsidRPr="003B1765" w14:paraId="4B459FB4" w14:textId="77777777">
        <w:trPr>
          <w:trHeight w:val="290"/>
        </w:trPr>
        <w:tc>
          <w:tcPr>
            <w:tcW w:w="20934" w:type="dxa"/>
            <w:gridSpan w:val="2"/>
            <w:tcBorders>
              <w:top w:val="nil"/>
              <w:left w:val="nil"/>
              <w:right w:val="nil"/>
            </w:tcBorders>
          </w:tcPr>
          <w:p w14:paraId="251FAD3C" w14:textId="77777777" w:rsidR="00CB1314" w:rsidRPr="003B1765" w:rsidRDefault="00CB1314">
            <w:pPr>
              <w:pStyle w:val="Heading2"/>
              <w:jc w:val="left"/>
              <w:rPr>
                <w:rFonts w:ascii="Arial" w:eastAsia="Arial" w:hAnsi="Arial" w:cs="Arial"/>
                <w:b w:val="0"/>
                <w:bCs w:val="0"/>
              </w:rPr>
            </w:pPr>
          </w:p>
        </w:tc>
      </w:tr>
      <w:tr w:rsidR="00CB1314" w:rsidRPr="003B1765" w14:paraId="118338F6" w14:textId="77777777">
        <w:trPr>
          <w:trHeight w:val="290"/>
        </w:trPr>
        <w:tc>
          <w:tcPr>
            <w:tcW w:w="5167" w:type="dxa"/>
          </w:tcPr>
          <w:p w14:paraId="490C8C1D" w14:textId="77777777" w:rsidR="00CB1314" w:rsidRPr="003B1765" w:rsidRDefault="000960AD">
            <w:pPr>
              <w:ind w:left="90"/>
              <w:rPr>
                <w:rFonts w:ascii="Arial" w:eastAsia="Arial" w:hAnsi="Arial" w:cs="Arial"/>
                <w:color w:val="000000"/>
                <w:sz w:val="20"/>
                <w:szCs w:val="20"/>
              </w:rPr>
            </w:pPr>
            <w:r w:rsidRPr="003B176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1681892" w14:textId="77777777" w:rsidR="00CB1314" w:rsidRPr="003B1765" w:rsidRDefault="00C82093">
            <w:pPr>
              <w:rPr>
                <w:rFonts w:ascii="Arial" w:eastAsia="Arial" w:hAnsi="Arial" w:cs="Arial"/>
                <w:color w:val="0000FF"/>
                <w:sz w:val="20"/>
                <w:szCs w:val="20"/>
              </w:rPr>
            </w:pPr>
            <w:hyperlink r:id="rId6">
              <w:r w:rsidR="000960AD" w:rsidRPr="003B1765">
                <w:rPr>
                  <w:rFonts w:ascii="Arial" w:eastAsia="Arial" w:hAnsi="Arial" w:cs="Arial"/>
                  <w:b/>
                  <w:bCs/>
                  <w:color w:val="0000FF"/>
                  <w:sz w:val="20"/>
                  <w:szCs w:val="20"/>
                  <w:u w:val="single"/>
                </w:rPr>
                <w:t>Asian Journal of Physical and Chemical Sciences</w:t>
              </w:r>
            </w:hyperlink>
            <w:r w:rsidR="000960AD" w:rsidRPr="003B1765">
              <w:rPr>
                <w:rFonts w:ascii="Arial" w:eastAsia="Arial" w:hAnsi="Arial" w:cs="Arial"/>
                <w:b/>
                <w:bCs/>
                <w:color w:val="0000FF"/>
                <w:sz w:val="20"/>
                <w:szCs w:val="20"/>
              </w:rPr>
              <w:t xml:space="preserve"> </w:t>
            </w:r>
          </w:p>
        </w:tc>
      </w:tr>
      <w:tr w:rsidR="00CB1314" w:rsidRPr="003B1765" w14:paraId="273C5172" w14:textId="77777777">
        <w:trPr>
          <w:trHeight w:val="290"/>
        </w:trPr>
        <w:tc>
          <w:tcPr>
            <w:tcW w:w="5167" w:type="dxa"/>
          </w:tcPr>
          <w:p w14:paraId="722CF761" w14:textId="77777777" w:rsidR="00CB1314" w:rsidRPr="003B1765" w:rsidRDefault="000960AD">
            <w:pPr>
              <w:ind w:left="90"/>
              <w:rPr>
                <w:rFonts w:ascii="Arial" w:eastAsia="Arial" w:hAnsi="Arial" w:cs="Arial"/>
                <w:color w:val="000000"/>
                <w:sz w:val="20"/>
                <w:szCs w:val="20"/>
              </w:rPr>
            </w:pPr>
            <w:r w:rsidRPr="003B176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21B2A8E" w14:textId="77777777" w:rsidR="00CB1314" w:rsidRPr="003B1765" w:rsidRDefault="000960AD">
            <w:pPr>
              <w:rPr>
                <w:rFonts w:ascii="Arial" w:eastAsia="Arial" w:hAnsi="Arial" w:cs="Arial"/>
                <w:color w:val="000000"/>
                <w:sz w:val="20"/>
                <w:szCs w:val="20"/>
              </w:rPr>
            </w:pPr>
            <w:r w:rsidRPr="003B1765">
              <w:rPr>
                <w:rFonts w:ascii="Arial" w:eastAsia="Arial" w:hAnsi="Arial" w:cs="Arial"/>
                <w:b/>
                <w:bCs/>
                <w:color w:val="000000"/>
                <w:sz w:val="20"/>
                <w:szCs w:val="20"/>
              </w:rPr>
              <w:t>Ms_AJOPACS_153611</w:t>
            </w:r>
          </w:p>
        </w:tc>
      </w:tr>
      <w:tr w:rsidR="00CB1314" w:rsidRPr="003B1765" w14:paraId="3F542411" w14:textId="77777777">
        <w:trPr>
          <w:trHeight w:val="650"/>
        </w:trPr>
        <w:tc>
          <w:tcPr>
            <w:tcW w:w="5167" w:type="dxa"/>
          </w:tcPr>
          <w:p w14:paraId="500D3D4F" w14:textId="77777777" w:rsidR="00CB1314" w:rsidRPr="003B1765" w:rsidRDefault="000960AD">
            <w:pPr>
              <w:ind w:left="90"/>
              <w:rPr>
                <w:rFonts w:ascii="Arial" w:eastAsia="Arial" w:hAnsi="Arial" w:cs="Arial"/>
                <w:color w:val="000000"/>
                <w:sz w:val="20"/>
                <w:szCs w:val="20"/>
              </w:rPr>
            </w:pPr>
            <w:r w:rsidRPr="003B176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6F5D0B3" w14:textId="77777777" w:rsidR="00CB1314" w:rsidRPr="003B1765" w:rsidRDefault="000960AD">
            <w:pPr>
              <w:rPr>
                <w:rFonts w:ascii="Arial" w:eastAsia="Arial" w:hAnsi="Arial" w:cs="Arial"/>
                <w:color w:val="000000"/>
                <w:sz w:val="20"/>
                <w:szCs w:val="20"/>
              </w:rPr>
            </w:pPr>
            <w:r w:rsidRPr="003B1765">
              <w:rPr>
                <w:rFonts w:ascii="Arial" w:eastAsia="Arial" w:hAnsi="Arial" w:cs="Arial"/>
                <w:b/>
                <w:bCs/>
                <w:color w:val="000000"/>
                <w:sz w:val="20"/>
                <w:szCs w:val="20"/>
              </w:rPr>
              <w:t>Defect Engineering in UiO-66 MOFs for Enhanced Phenol Adsorption: A Comparative Study of Kinetics, Thermodynamics, and Isotherm Behavior</w:t>
            </w:r>
          </w:p>
        </w:tc>
      </w:tr>
      <w:tr w:rsidR="00CB1314" w:rsidRPr="003B1765" w14:paraId="31AE28D2" w14:textId="77777777">
        <w:trPr>
          <w:trHeight w:val="332"/>
        </w:trPr>
        <w:tc>
          <w:tcPr>
            <w:tcW w:w="5167" w:type="dxa"/>
          </w:tcPr>
          <w:p w14:paraId="19F86D21" w14:textId="77777777" w:rsidR="00CB1314" w:rsidRPr="003B1765" w:rsidRDefault="000960AD">
            <w:pPr>
              <w:ind w:left="90"/>
              <w:rPr>
                <w:rFonts w:ascii="Arial" w:eastAsia="Arial" w:hAnsi="Arial" w:cs="Arial"/>
                <w:color w:val="000000"/>
                <w:sz w:val="20"/>
                <w:szCs w:val="20"/>
              </w:rPr>
            </w:pPr>
            <w:r w:rsidRPr="003B176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A7F535E" w14:textId="77777777" w:rsidR="00CB1314" w:rsidRPr="003B1765" w:rsidRDefault="000960AD">
            <w:pPr>
              <w:rPr>
                <w:rFonts w:ascii="Arial" w:eastAsia="Arial" w:hAnsi="Arial" w:cs="Arial"/>
                <w:color w:val="000000"/>
                <w:sz w:val="20"/>
                <w:szCs w:val="20"/>
              </w:rPr>
            </w:pPr>
            <w:r w:rsidRPr="003B1765">
              <w:rPr>
                <w:rFonts w:ascii="Arial" w:eastAsia="Arial" w:hAnsi="Arial" w:cs="Arial"/>
                <w:b/>
                <w:bCs/>
                <w:color w:val="000000"/>
                <w:sz w:val="20"/>
                <w:szCs w:val="20"/>
              </w:rPr>
              <w:t>Original Research Article</w:t>
            </w:r>
          </w:p>
        </w:tc>
      </w:tr>
    </w:tbl>
    <w:p w14:paraId="308DB807" w14:textId="3E7B09B0" w:rsidR="00CB1314" w:rsidRPr="003B1765" w:rsidRDefault="00CB1314">
      <w:pPr>
        <w:rPr>
          <w:rFonts w:ascii="Arial" w:hAnsi="Arial" w:cs="Arial"/>
          <w:sz w:val="20"/>
          <w:szCs w:val="20"/>
        </w:rPr>
      </w:pPr>
      <w:bookmarkStart w:id="1" w:name="_imm88oz42ye8" w:colFirst="0" w:colLast="0"/>
      <w:bookmarkStart w:id="2" w:name="_7s7c8mo3i77b" w:colFirst="0" w:colLast="0"/>
      <w:bookmarkEnd w:id="1"/>
      <w:bookmarkEnd w:id="2"/>
    </w:p>
    <w:tbl>
      <w:tblPr>
        <w:tblStyle w:val="Style13"/>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CB1314" w:rsidRPr="003B1765" w14:paraId="7E512C49" w14:textId="77777777">
        <w:tc>
          <w:tcPr>
            <w:tcW w:w="21150" w:type="dxa"/>
            <w:gridSpan w:val="3"/>
            <w:tcBorders>
              <w:top w:val="nil"/>
              <w:left w:val="nil"/>
              <w:right w:val="nil"/>
            </w:tcBorders>
          </w:tcPr>
          <w:p w14:paraId="47D9BF6E" w14:textId="77777777" w:rsidR="00CB1314" w:rsidRPr="003B1765" w:rsidRDefault="000960AD">
            <w:pPr>
              <w:pStyle w:val="Heading2"/>
              <w:jc w:val="left"/>
              <w:rPr>
                <w:rFonts w:ascii="Arial" w:eastAsia="Times New Roman" w:hAnsi="Arial" w:cs="Arial"/>
              </w:rPr>
            </w:pPr>
            <w:r w:rsidRPr="003B1765">
              <w:rPr>
                <w:rFonts w:ascii="Arial" w:eastAsia="Times New Roman" w:hAnsi="Arial" w:cs="Arial"/>
                <w:highlight w:val="yellow"/>
              </w:rPr>
              <w:t>PART  1:</w:t>
            </w:r>
            <w:r w:rsidRPr="003B1765">
              <w:rPr>
                <w:rFonts w:ascii="Arial" w:eastAsia="Times New Roman" w:hAnsi="Arial" w:cs="Arial"/>
              </w:rPr>
              <w:t xml:space="preserve"> Comments</w:t>
            </w:r>
          </w:p>
          <w:p w14:paraId="0791C577" w14:textId="77777777" w:rsidR="00CB1314" w:rsidRPr="003B1765" w:rsidRDefault="00CB1314">
            <w:pPr>
              <w:rPr>
                <w:rFonts w:ascii="Arial" w:hAnsi="Arial" w:cs="Arial"/>
                <w:sz w:val="20"/>
                <w:szCs w:val="20"/>
              </w:rPr>
            </w:pPr>
          </w:p>
        </w:tc>
      </w:tr>
      <w:tr w:rsidR="00CB1314" w:rsidRPr="003B1765" w14:paraId="239343C0" w14:textId="77777777">
        <w:tc>
          <w:tcPr>
            <w:tcW w:w="5351" w:type="dxa"/>
          </w:tcPr>
          <w:p w14:paraId="0B1CE65B" w14:textId="77777777" w:rsidR="00CB1314" w:rsidRPr="003B1765" w:rsidRDefault="00CB1314">
            <w:pPr>
              <w:pStyle w:val="Heading2"/>
              <w:jc w:val="left"/>
              <w:rPr>
                <w:rFonts w:ascii="Arial" w:eastAsia="Times New Roman" w:hAnsi="Arial" w:cs="Arial"/>
              </w:rPr>
            </w:pPr>
          </w:p>
        </w:tc>
        <w:tc>
          <w:tcPr>
            <w:tcW w:w="9357" w:type="dxa"/>
          </w:tcPr>
          <w:p w14:paraId="6EBDF205" w14:textId="77777777" w:rsidR="00CB1314" w:rsidRPr="003B1765" w:rsidRDefault="000960AD">
            <w:pPr>
              <w:pStyle w:val="Heading2"/>
              <w:jc w:val="left"/>
              <w:rPr>
                <w:rFonts w:ascii="Arial" w:eastAsia="Times New Roman" w:hAnsi="Arial" w:cs="Arial"/>
              </w:rPr>
            </w:pPr>
            <w:r w:rsidRPr="003B1765">
              <w:rPr>
                <w:rFonts w:ascii="Arial" w:eastAsia="Times New Roman" w:hAnsi="Arial" w:cs="Arial"/>
              </w:rPr>
              <w:t>Reviewer’s comment</w:t>
            </w:r>
          </w:p>
          <w:p w14:paraId="07FA962B" w14:textId="77777777" w:rsidR="00CB1314" w:rsidRPr="003B1765" w:rsidRDefault="00CB1314">
            <w:pPr>
              <w:rPr>
                <w:rFonts w:ascii="Arial" w:hAnsi="Arial" w:cs="Arial"/>
                <w:sz w:val="20"/>
                <w:szCs w:val="20"/>
              </w:rPr>
            </w:pPr>
          </w:p>
        </w:tc>
        <w:tc>
          <w:tcPr>
            <w:tcW w:w="6442" w:type="dxa"/>
          </w:tcPr>
          <w:p w14:paraId="335F95E9" w14:textId="77777777" w:rsidR="00CB1314" w:rsidRPr="003B1765" w:rsidRDefault="000960AD">
            <w:pPr>
              <w:spacing w:after="160" w:line="254" w:lineRule="auto"/>
              <w:rPr>
                <w:rFonts w:ascii="Arial" w:hAnsi="Arial" w:cs="Arial"/>
                <w:sz w:val="20"/>
                <w:szCs w:val="20"/>
              </w:rPr>
            </w:pPr>
            <w:r w:rsidRPr="003B1765">
              <w:rPr>
                <w:rFonts w:ascii="Arial" w:hAnsi="Arial" w:cs="Arial"/>
                <w:b/>
                <w:bCs/>
                <w:sz w:val="20"/>
                <w:szCs w:val="20"/>
              </w:rPr>
              <w:t>Author’s Feedback</w:t>
            </w:r>
            <w:r w:rsidRPr="003B1765">
              <w:rPr>
                <w:rFonts w:ascii="Arial" w:hAnsi="Arial" w:cs="Arial"/>
                <w:sz w:val="20"/>
                <w:szCs w:val="20"/>
              </w:rPr>
              <w:t xml:space="preserve"> (It is mandatory that authors should write his/her feedback here)</w:t>
            </w:r>
          </w:p>
          <w:p w14:paraId="7506DE83" w14:textId="77777777" w:rsidR="00CB1314" w:rsidRPr="003B1765" w:rsidRDefault="00CB1314">
            <w:pPr>
              <w:pStyle w:val="Heading2"/>
              <w:jc w:val="left"/>
              <w:rPr>
                <w:rFonts w:ascii="Arial" w:eastAsia="Times New Roman" w:hAnsi="Arial" w:cs="Arial"/>
                <w:b w:val="0"/>
                <w:bCs w:val="0"/>
              </w:rPr>
            </w:pPr>
          </w:p>
        </w:tc>
      </w:tr>
      <w:tr w:rsidR="00CB1314" w:rsidRPr="003B1765" w14:paraId="0D773A5D" w14:textId="77777777">
        <w:trPr>
          <w:trHeight w:val="1264"/>
        </w:trPr>
        <w:tc>
          <w:tcPr>
            <w:tcW w:w="5351" w:type="dxa"/>
          </w:tcPr>
          <w:p w14:paraId="639ACF7A" w14:textId="77777777" w:rsidR="00CB1314" w:rsidRPr="003B1765" w:rsidRDefault="000960AD">
            <w:pPr>
              <w:ind w:left="360"/>
              <w:rPr>
                <w:rFonts w:ascii="Arial" w:hAnsi="Arial" w:cs="Arial"/>
                <w:sz w:val="20"/>
                <w:szCs w:val="20"/>
              </w:rPr>
            </w:pPr>
            <w:r w:rsidRPr="003B1765">
              <w:rPr>
                <w:rFonts w:ascii="Arial" w:hAnsi="Arial" w:cs="Arial"/>
                <w:b/>
                <w:bCs/>
                <w:sz w:val="20"/>
                <w:szCs w:val="20"/>
              </w:rPr>
              <w:t>Please write a few sentences regarding the importance of this manuscript for the scientific community. A minimum of 3-4 sentences may be required for this part.</w:t>
            </w:r>
          </w:p>
          <w:p w14:paraId="45165409" w14:textId="77777777" w:rsidR="00CB1314" w:rsidRPr="003B1765" w:rsidRDefault="00CB1314">
            <w:pPr>
              <w:ind w:left="360"/>
              <w:rPr>
                <w:rFonts w:ascii="Arial" w:hAnsi="Arial" w:cs="Arial"/>
                <w:sz w:val="20"/>
                <w:szCs w:val="20"/>
              </w:rPr>
            </w:pPr>
          </w:p>
        </w:tc>
        <w:tc>
          <w:tcPr>
            <w:tcW w:w="9357" w:type="dxa"/>
          </w:tcPr>
          <w:p w14:paraId="04A2B983" w14:textId="77777777" w:rsidR="00CB1314" w:rsidRPr="003B1765" w:rsidRDefault="000960AD">
            <w:pPr>
              <w:jc w:val="both"/>
              <w:rPr>
                <w:rFonts w:ascii="Arial" w:hAnsi="Arial" w:cs="Arial"/>
                <w:color w:val="000000"/>
                <w:sz w:val="20"/>
                <w:szCs w:val="20"/>
              </w:rPr>
            </w:pPr>
            <w:r w:rsidRPr="003B1765">
              <w:rPr>
                <w:rFonts w:ascii="Arial" w:hAnsi="Arial" w:cs="Arial"/>
                <w:sz w:val="20"/>
                <w:szCs w:val="20"/>
              </w:rPr>
              <w:t>This manuscript advances the field of environmental remediation by demonstrating how defect engineering in UiO-66 metal–organic frameworks can fine-tune adsorption performance for phenol, a persistent and toxic water pollutant. By systematically comparing defective and non-defective UiO-66, it provides new insights into structure–property relationships, showing how controlled defects enhance porosity and create additional adsorption sites while maintaining framework stability. The work bridges fundamental materials science with practical applications, offering a strategy to design next-generation adsorbents that are both efficient and adaptable to different water treatment conditions. Such findings are valuable for researchers developing sustainable, high-performance materials to address global water purification challenges.</w:t>
            </w:r>
          </w:p>
        </w:tc>
        <w:tc>
          <w:tcPr>
            <w:tcW w:w="6442" w:type="dxa"/>
          </w:tcPr>
          <w:p w14:paraId="71B37AB4" w14:textId="77777777" w:rsidR="00CB1314" w:rsidRPr="003B1765" w:rsidRDefault="000960AD">
            <w:pPr>
              <w:pStyle w:val="Heading2"/>
              <w:rPr>
                <w:rFonts w:ascii="Arial" w:eastAsia="Times New Roman" w:hAnsi="Arial" w:cs="Arial"/>
                <w:b w:val="0"/>
                <w:bCs w:val="0"/>
              </w:rPr>
            </w:pPr>
            <w:r w:rsidRPr="003B1765">
              <w:rPr>
                <w:rFonts w:ascii="Arial" w:eastAsia="Segoe UI" w:hAnsi="Arial" w:cs="Arial"/>
                <w:b w:val="0"/>
                <w:bCs w:val="0"/>
                <w:lang w:eastAsia="zh-CN" w:bidi="ar"/>
              </w:rPr>
              <w:t>We sincerely thank the reviewer for this positive and insightful summary of our work. We are pleased that the reviewer recognizes the contribution of our manuscript to the field of environmental remediation. We agree that bridging fundamental materials science with practical applications is crucial, and we are glad our study effectively demonstrates the potential of defect-engineered UiO-66 for water purification.</w:t>
            </w:r>
          </w:p>
        </w:tc>
      </w:tr>
      <w:tr w:rsidR="00CB1314" w:rsidRPr="003B1765" w14:paraId="039E897A" w14:textId="77777777">
        <w:trPr>
          <w:trHeight w:val="1262"/>
        </w:trPr>
        <w:tc>
          <w:tcPr>
            <w:tcW w:w="5351" w:type="dxa"/>
          </w:tcPr>
          <w:p w14:paraId="3206B5B6" w14:textId="77777777" w:rsidR="00CB1314" w:rsidRPr="003B1765" w:rsidRDefault="000960AD">
            <w:pPr>
              <w:ind w:left="360"/>
              <w:rPr>
                <w:rFonts w:ascii="Arial" w:hAnsi="Arial" w:cs="Arial"/>
                <w:sz w:val="20"/>
                <w:szCs w:val="20"/>
              </w:rPr>
            </w:pPr>
            <w:r w:rsidRPr="003B1765">
              <w:rPr>
                <w:rFonts w:ascii="Arial" w:hAnsi="Arial" w:cs="Arial"/>
                <w:b/>
                <w:bCs/>
                <w:sz w:val="20"/>
                <w:szCs w:val="20"/>
              </w:rPr>
              <w:t>Is the title of the article suitable?</w:t>
            </w:r>
          </w:p>
          <w:p w14:paraId="4675DC3C" w14:textId="77777777" w:rsidR="00CB1314" w:rsidRPr="003B1765" w:rsidRDefault="000960AD">
            <w:pPr>
              <w:ind w:left="360"/>
              <w:rPr>
                <w:rFonts w:ascii="Arial" w:hAnsi="Arial" w:cs="Arial"/>
                <w:sz w:val="20"/>
                <w:szCs w:val="20"/>
              </w:rPr>
            </w:pPr>
            <w:r w:rsidRPr="003B1765">
              <w:rPr>
                <w:rFonts w:ascii="Arial" w:hAnsi="Arial" w:cs="Arial"/>
                <w:b/>
                <w:bCs/>
                <w:sz w:val="20"/>
                <w:szCs w:val="20"/>
              </w:rPr>
              <w:t>(If not please suggest an alternative title)</w:t>
            </w:r>
          </w:p>
          <w:p w14:paraId="328ED0D3" w14:textId="77777777" w:rsidR="00CB1314" w:rsidRPr="003B1765" w:rsidRDefault="00CB1314">
            <w:pPr>
              <w:pStyle w:val="Heading2"/>
              <w:jc w:val="left"/>
              <w:rPr>
                <w:rFonts w:ascii="Arial" w:eastAsia="Times New Roman" w:hAnsi="Arial" w:cs="Arial"/>
                <w:u w:val="single"/>
              </w:rPr>
            </w:pPr>
          </w:p>
        </w:tc>
        <w:tc>
          <w:tcPr>
            <w:tcW w:w="9357" w:type="dxa"/>
          </w:tcPr>
          <w:p w14:paraId="2BEDFF20" w14:textId="77777777" w:rsidR="00CB1314" w:rsidRPr="003B1765" w:rsidRDefault="000960AD">
            <w:pPr>
              <w:rPr>
                <w:rFonts w:ascii="Arial" w:hAnsi="Arial" w:cs="Arial"/>
                <w:sz w:val="20"/>
                <w:szCs w:val="20"/>
              </w:rPr>
            </w:pPr>
            <w:r w:rsidRPr="003B1765">
              <w:rPr>
                <w:rFonts w:ascii="Arial" w:hAnsi="Arial" w:cs="Arial"/>
                <w:sz w:val="20"/>
                <w:szCs w:val="20"/>
              </w:rPr>
              <w:t>Descriptive and Accurate.</w:t>
            </w:r>
          </w:p>
        </w:tc>
        <w:tc>
          <w:tcPr>
            <w:tcW w:w="6442" w:type="dxa"/>
          </w:tcPr>
          <w:p w14:paraId="64614B9C" w14:textId="77777777" w:rsidR="00CB1314" w:rsidRPr="003B1765" w:rsidRDefault="000960AD">
            <w:pPr>
              <w:pStyle w:val="Heading2"/>
              <w:jc w:val="left"/>
              <w:rPr>
                <w:rFonts w:ascii="Arial" w:eastAsia="Times New Roman" w:hAnsi="Arial" w:cs="Arial"/>
                <w:b w:val="0"/>
                <w:bCs w:val="0"/>
              </w:rPr>
            </w:pPr>
            <w:r w:rsidRPr="003B1765">
              <w:rPr>
                <w:rFonts w:ascii="Arial" w:eastAsia="Segoe UI" w:hAnsi="Arial" w:cs="Arial"/>
                <w:b w:val="0"/>
                <w:bCs w:val="0"/>
                <w:lang w:eastAsia="zh-CN" w:bidi="ar"/>
              </w:rPr>
              <w:t>Thank you for confirming the suitability of our title. We agree that it accurately reflects the scope and content of our study.</w:t>
            </w:r>
          </w:p>
        </w:tc>
      </w:tr>
      <w:tr w:rsidR="00CB1314" w:rsidRPr="003B1765" w14:paraId="0BFB2624" w14:textId="77777777">
        <w:trPr>
          <w:trHeight w:val="1262"/>
        </w:trPr>
        <w:tc>
          <w:tcPr>
            <w:tcW w:w="5351" w:type="dxa"/>
          </w:tcPr>
          <w:p w14:paraId="740CACB6" w14:textId="77777777" w:rsidR="00CB1314" w:rsidRPr="003B1765" w:rsidRDefault="000960AD">
            <w:pPr>
              <w:pStyle w:val="Heading2"/>
              <w:ind w:left="360"/>
              <w:jc w:val="left"/>
              <w:rPr>
                <w:rFonts w:ascii="Arial" w:eastAsia="Times New Roman" w:hAnsi="Arial" w:cs="Arial"/>
              </w:rPr>
            </w:pPr>
            <w:r w:rsidRPr="003B1765">
              <w:rPr>
                <w:rFonts w:ascii="Arial" w:eastAsia="Times New Roman" w:hAnsi="Arial" w:cs="Arial"/>
              </w:rPr>
              <w:t>Is the abstract of the article comprehensive? Do you suggest the addition (or deletion) of some points in this section? Please write your suggestions here.</w:t>
            </w:r>
          </w:p>
          <w:p w14:paraId="254AC671" w14:textId="77777777" w:rsidR="00CB1314" w:rsidRPr="003B1765" w:rsidRDefault="00CB1314">
            <w:pPr>
              <w:pStyle w:val="Heading2"/>
              <w:jc w:val="left"/>
              <w:rPr>
                <w:rFonts w:ascii="Arial" w:eastAsia="Times New Roman" w:hAnsi="Arial" w:cs="Arial"/>
                <w:u w:val="single"/>
              </w:rPr>
            </w:pPr>
          </w:p>
        </w:tc>
        <w:tc>
          <w:tcPr>
            <w:tcW w:w="9357" w:type="dxa"/>
          </w:tcPr>
          <w:p w14:paraId="40ABAE80" w14:textId="77777777" w:rsidR="00CB1314" w:rsidRPr="003B1765" w:rsidRDefault="000960AD">
            <w:pPr>
              <w:rPr>
                <w:rFonts w:ascii="Arial" w:hAnsi="Arial" w:cs="Arial"/>
                <w:sz w:val="20"/>
                <w:szCs w:val="20"/>
              </w:rPr>
            </w:pPr>
            <w:proofErr w:type="spellStart"/>
            <w:r w:rsidRPr="003B1765">
              <w:rPr>
                <w:rFonts w:ascii="Arial" w:hAnsi="Arial" w:cs="Arial"/>
                <w:sz w:val="20"/>
                <w:szCs w:val="20"/>
              </w:rPr>
              <w:t>Wrll</w:t>
            </w:r>
            <w:proofErr w:type="spellEnd"/>
            <w:r w:rsidRPr="003B1765">
              <w:rPr>
                <w:rFonts w:ascii="Arial" w:hAnsi="Arial" w:cs="Arial"/>
                <w:sz w:val="20"/>
                <w:szCs w:val="20"/>
              </w:rPr>
              <w:t xml:space="preserve"> structured and </w:t>
            </w:r>
            <w:proofErr w:type="gramStart"/>
            <w:r w:rsidRPr="003B1765">
              <w:rPr>
                <w:rFonts w:ascii="Arial" w:hAnsi="Arial" w:cs="Arial"/>
                <w:sz w:val="20"/>
                <w:szCs w:val="20"/>
              </w:rPr>
              <w:t>comprehensive .</w:t>
            </w:r>
            <w:proofErr w:type="gramEnd"/>
          </w:p>
        </w:tc>
        <w:tc>
          <w:tcPr>
            <w:tcW w:w="6442" w:type="dxa"/>
          </w:tcPr>
          <w:p w14:paraId="155228FD" w14:textId="77777777" w:rsidR="00CB1314" w:rsidRPr="003B1765" w:rsidRDefault="000960AD">
            <w:pPr>
              <w:pStyle w:val="Heading2"/>
              <w:rPr>
                <w:rFonts w:ascii="Arial" w:eastAsia="Times New Roman" w:hAnsi="Arial" w:cs="Arial"/>
                <w:b w:val="0"/>
                <w:bCs w:val="0"/>
              </w:rPr>
            </w:pPr>
            <w:r w:rsidRPr="003B1765">
              <w:rPr>
                <w:rFonts w:ascii="Arial" w:eastAsia="Segoe UI" w:hAnsi="Arial" w:cs="Arial"/>
                <w:b w:val="0"/>
                <w:bCs w:val="0"/>
                <w:color w:val="0F1115"/>
                <w:shd w:val="clear" w:color="auto" w:fill="FFFFFF"/>
              </w:rPr>
              <w:t>We appreciate the reviewer's positive assessment of our abstract. It has been carefully structured to summarize the key objectives, methodology, results, and conclusions of our research.</w:t>
            </w:r>
          </w:p>
        </w:tc>
      </w:tr>
      <w:tr w:rsidR="00CB1314" w:rsidRPr="003B1765" w14:paraId="5C911336" w14:textId="77777777">
        <w:trPr>
          <w:trHeight w:val="704"/>
        </w:trPr>
        <w:tc>
          <w:tcPr>
            <w:tcW w:w="5351" w:type="dxa"/>
          </w:tcPr>
          <w:p w14:paraId="3CF2D758" w14:textId="77777777" w:rsidR="00CB1314" w:rsidRPr="003B1765" w:rsidRDefault="000960AD">
            <w:pPr>
              <w:pStyle w:val="Heading2"/>
              <w:ind w:left="360"/>
              <w:jc w:val="left"/>
              <w:rPr>
                <w:rFonts w:ascii="Arial" w:hAnsi="Arial" w:cs="Arial"/>
                <w:b w:val="0"/>
                <w:bCs w:val="0"/>
                <w:u w:val="single"/>
              </w:rPr>
            </w:pPr>
            <w:r w:rsidRPr="003B1765">
              <w:rPr>
                <w:rFonts w:ascii="Arial" w:eastAsia="Times New Roman" w:hAnsi="Arial" w:cs="Arial"/>
              </w:rPr>
              <w:t>Is the manuscript scientifically, correct? Please write here.</w:t>
            </w:r>
          </w:p>
        </w:tc>
        <w:tc>
          <w:tcPr>
            <w:tcW w:w="9357" w:type="dxa"/>
          </w:tcPr>
          <w:p w14:paraId="4B3C2183" w14:textId="77777777" w:rsidR="00CB1314" w:rsidRPr="003B1765" w:rsidRDefault="000960AD">
            <w:pPr>
              <w:rPr>
                <w:rFonts w:ascii="Arial" w:hAnsi="Arial" w:cs="Arial"/>
                <w:color w:val="000000"/>
                <w:sz w:val="20"/>
                <w:szCs w:val="20"/>
              </w:rPr>
            </w:pPr>
            <w:r w:rsidRPr="003B1765">
              <w:rPr>
                <w:rFonts w:ascii="Arial" w:hAnsi="Arial" w:cs="Arial"/>
                <w:sz w:val="20"/>
                <w:szCs w:val="20"/>
              </w:rPr>
              <w:t>The manuscript is scientifically sound overall. Clearer distinction between kinetic models and experimental details (e.g., phenol vs. nitrate solutions) made it robust and publishable.</w:t>
            </w:r>
          </w:p>
        </w:tc>
        <w:tc>
          <w:tcPr>
            <w:tcW w:w="6442" w:type="dxa"/>
          </w:tcPr>
          <w:p w14:paraId="5CDE708F" w14:textId="77777777" w:rsidR="00CB1314" w:rsidRPr="003B1765" w:rsidRDefault="000960AD">
            <w:pPr>
              <w:pStyle w:val="Heading2"/>
              <w:jc w:val="left"/>
              <w:rPr>
                <w:rFonts w:ascii="Arial" w:eastAsia="Times New Roman" w:hAnsi="Arial" w:cs="Arial"/>
                <w:b w:val="0"/>
                <w:bCs w:val="0"/>
              </w:rPr>
            </w:pPr>
            <w:r w:rsidRPr="003B1765">
              <w:rPr>
                <w:rFonts w:ascii="Arial" w:eastAsia="Segoe UI" w:hAnsi="Arial" w:cs="Arial"/>
                <w:b w:val="0"/>
                <w:bCs w:val="0"/>
                <w:color w:val="0F1115"/>
                <w:shd w:val="clear" w:color="auto" w:fill="FFFFFF"/>
              </w:rPr>
              <w:t>We are grateful for the reviewer’s thorough evaluation and constructive feedback. As suggested, we have carefully revised the manuscript to ensure a clearer distinction between the different kinetic models discussed. Furthermore, we have meticulously reviewed the experimental section and clarified all instances where phenol and nitrate solutions are mentioned, ensuring the context is unambiguous. We believe these revisions have significantly enhanced the clarity and robustness of our manuscript.</w:t>
            </w:r>
          </w:p>
        </w:tc>
      </w:tr>
      <w:tr w:rsidR="00CB1314" w:rsidRPr="003B1765" w14:paraId="4E94C9AA" w14:textId="77777777">
        <w:trPr>
          <w:trHeight w:val="703"/>
        </w:trPr>
        <w:tc>
          <w:tcPr>
            <w:tcW w:w="5351" w:type="dxa"/>
          </w:tcPr>
          <w:p w14:paraId="449AE2B9" w14:textId="77777777" w:rsidR="00CB1314" w:rsidRPr="003B1765" w:rsidRDefault="000960AD">
            <w:pPr>
              <w:ind w:left="360"/>
              <w:rPr>
                <w:rFonts w:ascii="Arial" w:hAnsi="Arial" w:cs="Arial"/>
                <w:sz w:val="20"/>
                <w:szCs w:val="20"/>
              </w:rPr>
            </w:pPr>
            <w:r w:rsidRPr="003B1765">
              <w:rPr>
                <w:rFonts w:ascii="Arial" w:hAnsi="Arial" w:cs="Arial"/>
                <w:b/>
                <w:bCs/>
                <w:sz w:val="20"/>
                <w:szCs w:val="20"/>
              </w:rPr>
              <w:t>Are the references sufficient and recent? If you have suggestions of additional references, please mention them in the review form.</w:t>
            </w:r>
          </w:p>
        </w:tc>
        <w:tc>
          <w:tcPr>
            <w:tcW w:w="9357" w:type="dxa"/>
          </w:tcPr>
          <w:p w14:paraId="04F8A076" w14:textId="77777777" w:rsidR="00CB1314" w:rsidRPr="003B1765" w:rsidRDefault="000960AD">
            <w:pPr>
              <w:rPr>
                <w:rFonts w:ascii="Arial" w:hAnsi="Arial" w:cs="Arial"/>
                <w:color w:val="000000"/>
                <w:sz w:val="20"/>
                <w:szCs w:val="20"/>
              </w:rPr>
            </w:pPr>
            <w:r w:rsidRPr="003B1765">
              <w:rPr>
                <w:rFonts w:ascii="Arial" w:hAnsi="Arial" w:cs="Arial"/>
                <w:sz w:val="20"/>
                <w:szCs w:val="20"/>
              </w:rPr>
              <w:t>The references are suitable, concise, sufficient and recent.</w:t>
            </w:r>
          </w:p>
        </w:tc>
        <w:tc>
          <w:tcPr>
            <w:tcW w:w="6442" w:type="dxa"/>
          </w:tcPr>
          <w:p w14:paraId="51308CC2" w14:textId="77777777" w:rsidR="00CB1314" w:rsidRPr="003B1765" w:rsidRDefault="000960AD">
            <w:pPr>
              <w:pStyle w:val="Heading2"/>
              <w:rPr>
                <w:rFonts w:ascii="Arial" w:eastAsia="Times New Roman" w:hAnsi="Arial" w:cs="Arial"/>
                <w:b w:val="0"/>
                <w:bCs w:val="0"/>
              </w:rPr>
            </w:pPr>
            <w:r w:rsidRPr="003B1765">
              <w:rPr>
                <w:rFonts w:ascii="Arial" w:eastAsia="Segoe UI" w:hAnsi="Arial" w:cs="Arial"/>
                <w:b w:val="0"/>
                <w:bCs w:val="0"/>
                <w:color w:val="0F1115"/>
                <w:shd w:val="clear" w:color="auto" w:fill="FFFFFF"/>
              </w:rPr>
              <w:t>We thank the reviewer for verifying our references. We have made a concerted effort to cite the most relevant and up-to-date literature to properly contextualize our findings within the current state of research.</w:t>
            </w:r>
          </w:p>
        </w:tc>
      </w:tr>
      <w:tr w:rsidR="00CB1314" w:rsidRPr="003B1765" w14:paraId="2F73984F" w14:textId="77777777">
        <w:trPr>
          <w:trHeight w:val="386"/>
        </w:trPr>
        <w:tc>
          <w:tcPr>
            <w:tcW w:w="5351" w:type="dxa"/>
          </w:tcPr>
          <w:p w14:paraId="3D095AC5" w14:textId="77777777" w:rsidR="00CB1314" w:rsidRPr="003B1765" w:rsidRDefault="000960AD">
            <w:pPr>
              <w:pStyle w:val="Heading2"/>
              <w:ind w:left="360"/>
              <w:jc w:val="left"/>
              <w:rPr>
                <w:rFonts w:ascii="Arial" w:eastAsia="Times New Roman" w:hAnsi="Arial" w:cs="Arial"/>
              </w:rPr>
            </w:pPr>
            <w:r w:rsidRPr="003B1765">
              <w:rPr>
                <w:rFonts w:ascii="Arial" w:eastAsia="Times New Roman" w:hAnsi="Arial" w:cs="Arial"/>
              </w:rPr>
              <w:t>Is the language/English quality of the article suitable for scholarly communications?</w:t>
            </w:r>
          </w:p>
          <w:p w14:paraId="2AEC1381" w14:textId="77777777" w:rsidR="00CB1314" w:rsidRPr="003B1765" w:rsidRDefault="00CB1314">
            <w:pPr>
              <w:rPr>
                <w:rFonts w:ascii="Arial" w:hAnsi="Arial" w:cs="Arial"/>
                <w:sz w:val="20"/>
                <w:szCs w:val="20"/>
              </w:rPr>
            </w:pPr>
          </w:p>
        </w:tc>
        <w:tc>
          <w:tcPr>
            <w:tcW w:w="9357" w:type="dxa"/>
          </w:tcPr>
          <w:p w14:paraId="3DB510D5" w14:textId="77777777" w:rsidR="00CB1314" w:rsidRPr="003B1765" w:rsidRDefault="000960AD">
            <w:pPr>
              <w:rPr>
                <w:rFonts w:ascii="Arial" w:hAnsi="Arial" w:cs="Arial"/>
                <w:sz w:val="20"/>
                <w:szCs w:val="20"/>
              </w:rPr>
            </w:pPr>
            <w:r w:rsidRPr="003B1765">
              <w:rPr>
                <w:rFonts w:ascii="Arial" w:hAnsi="Arial" w:cs="Arial"/>
                <w:sz w:val="20"/>
                <w:szCs w:val="20"/>
              </w:rPr>
              <w:t>Clear and Understandable making it suitable for scholarly communications.</w:t>
            </w:r>
          </w:p>
        </w:tc>
        <w:tc>
          <w:tcPr>
            <w:tcW w:w="6442" w:type="dxa"/>
          </w:tcPr>
          <w:p w14:paraId="66539477" w14:textId="77777777" w:rsidR="00CB1314" w:rsidRPr="003B1765" w:rsidRDefault="000960AD">
            <w:pPr>
              <w:jc w:val="both"/>
              <w:rPr>
                <w:rFonts w:ascii="Arial" w:hAnsi="Arial" w:cs="Arial"/>
                <w:sz w:val="20"/>
                <w:szCs w:val="20"/>
              </w:rPr>
            </w:pPr>
            <w:r w:rsidRPr="003B1765">
              <w:rPr>
                <w:rFonts w:ascii="Arial" w:eastAsia="Segoe UI" w:hAnsi="Arial" w:cs="Arial"/>
                <w:color w:val="0F1115"/>
                <w:sz w:val="20"/>
                <w:szCs w:val="20"/>
                <w:shd w:val="clear" w:color="auto" w:fill="FFFFFF"/>
              </w:rPr>
              <w:t>We are pleased that the reviewer finds the language and English quality suitable. We have taken care to present our research in a clear and professional manner suitable for scholarly publication.</w:t>
            </w:r>
          </w:p>
        </w:tc>
      </w:tr>
      <w:tr w:rsidR="00CB1314" w:rsidRPr="003B1765" w14:paraId="6C3BD551" w14:textId="77777777">
        <w:trPr>
          <w:trHeight w:val="1178"/>
        </w:trPr>
        <w:tc>
          <w:tcPr>
            <w:tcW w:w="5351" w:type="dxa"/>
          </w:tcPr>
          <w:p w14:paraId="00A6EAF1" w14:textId="77777777" w:rsidR="00CB1314" w:rsidRPr="003B1765" w:rsidRDefault="000960AD">
            <w:pPr>
              <w:pStyle w:val="Heading2"/>
              <w:jc w:val="left"/>
              <w:rPr>
                <w:rFonts w:ascii="Arial" w:eastAsia="Times New Roman" w:hAnsi="Arial" w:cs="Arial"/>
                <w:b w:val="0"/>
                <w:bCs w:val="0"/>
              </w:rPr>
            </w:pPr>
            <w:r w:rsidRPr="003B1765">
              <w:rPr>
                <w:rFonts w:ascii="Arial" w:eastAsia="Times New Roman" w:hAnsi="Arial" w:cs="Arial"/>
                <w:u w:val="single"/>
              </w:rPr>
              <w:t>Optional/General</w:t>
            </w:r>
            <w:r w:rsidRPr="003B1765">
              <w:rPr>
                <w:rFonts w:ascii="Arial" w:eastAsia="Times New Roman" w:hAnsi="Arial" w:cs="Arial"/>
              </w:rPr>
              <w:t xml:space="preserve"> </w:t>
            </w:r>
            <w:r w:rsidRPr="003B1765">
              <w:rPr>
                <w:rFonts w:ascii="Arial" w:eastAsia="Times New Roman" w:hAnsi="Arial" w:cs="Arial"/>
                <w:b w:val="0"/>
                <w:bCs w:val="0"/>
              </w:rPr>
              <w:t>comments</w:t>
            </w:r>
          </w:p>
          <w:p w14:paraId="1E8FC3AB" w14:textId="77777777" w:rsidR="00CB1314" w:rsidRPr="003B1765" w:rsidRDefault="00CB1314">
            <w:pPr>
              <w:pStyle w:val="Heading2"/>
              <w:jc w:val="left"/>
              <w:rPr>
                <w:rFonts w:ascii="Arial" w:eastAsia="Times New Roman" w:hAnsi="Arial" w:cs="Arial"/>
                <w:b w:val="0"/>
                <w:bCs w:val="0"/>
              </w:rPr>
            </w:pPr>
          </w:p>
        </w:tc>
        <w:tc>
          <w:tcPr>
            <w:tcW w:w="9357" w:type="dxa"/>
          </w:tcPr>
          <w:p w14:paraId="0C523FBB" w14:textId="77777777" w:rsidR="00CB1314" w:rsidRPr="003B1765" w:rsidRDefault="00CB1314">
            <w:pPr>
              <w:rPr>
                <w:rFonts w:ascii="Arial" w:hAnsi="Arial" w:cs="Arial"/>
                <w:color w:val="000000"/>
                <w:sz w:val="20"/>
                <w:szCs w:val="20"/>
              </w:rPr>
            </w:pPr>
          </w:p>
        </w:tc>
        <w:tc>
          <w:tcPr>
            <w:tcW w:w="6442" w:type="dxa"/>
          </w:tcPr>
          <w:p w14:paraId="4A63A849" w14:textId="77777777" w:rsidR="00CB1314" w:rsidRPr="003B1765" w:rsidRDefault="00CB1314">
            <w:pPr>
              <w:rPr>
                <w:rFonts w:ascii="Arial" w:hAnsi="Arial" w:cs="Arial"/>
                <w:sz w:val="20"/>
                <w:szCs w:val="20"/>
              </w:rPr>
            </w:pPr>
          </w:p>
        </w:tc>
      </w:tr>
    </w:tbl>
    <w:p w14:paraId="4E737006" w14:textId="77777777" w:rsidR="00CB1314" w:rsidRPr="003B1765" w:rsidRDefault="00CB1314">
      <w:pPr>
        <w:jc w:val="both"/>
        <w:rPr>
          <w:rFonts w:ascii="Arial" w:hAnsi="Arial" w:cs="Arial"/>
          <w:color w:val="000000"/>
          <w:sz w:val="20"/>
          <w:szCs w:val="20"/>
          <w:u w:val="single"/>
        </w:rPr>
      </w:pPr>
    </w:p>
    <w:p w14:paraId="3D9D69BA" w14:textId="77777777" w:rsidR="00CB1314" w:rsidRPr="003B1765" w:rsidRDefault="00CB1314">
      <w:pPr>
        <w:jc w:val="both"/>
        <w:rPr>
          <w:rFonts w:ascii="Arial" w:hAnsi="Arial" w:cs="Arial"/>
          <w:color w:val="000000"/>
          <w:sz w:val="20"/>
          <w:szCs w:val="20"/>
          <w:u w:val="single"/>
        </w:rPr>
      </w:pPr>
    </w:p>
    <w:p w14:paraId="5AEDCC5A" w14:textId="77777777" w:rsidR="00CB1314" w:rsidRPr="003B1765" w:rsidRDefault="00CB1314">
      <w:pPr>
        <w:jc w:val="both"/>
        <w:rPr>
          <w:rFonts w:ascii="Arial" w:hAnsi="Arial" w:cs="Arial"/>
          <w:color w:val="000000"/>
          <w:sz w:val="20"/>
          <w:szCs w:val="20"/>
          <w:u w:val="single"/>
        </w:rPr>
      </w:pPr>
    </w:p>
    <w:p w14:paraId="6FC572FB" w14:textId="77777777" w:rsidR="00CB1314" w:rsidRPr="003B1765" w:rsidRDefault="00CB1314">
      <w:pPr>
        <w:jc w:val="both"/>
        <w:rPr>
          <w:rFonts w:ascii="Arial" w:hAnsi="Arial" w:cs="Arial"/>
          <w:color w:val="000000"/>
          <w:sz w:val="20"/>
          <w:szCs w:val="20"/>
          <w:u w:val="single"/>
        </w:rPr>
      </w:pPr>
    </w:p>
    <w:p w14:paraId="04D902AB" w14:textId="77777777" w:rsidR="00CB1314" w:rsidRPr="003B1765" w:rsidRDefault="00CB1314">
      <w:pP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CB1314" w:rsidRPr="003B1765" w14:paraId="6700FBC2" w14:textId="77777777">
        <w:tc>
          <w:tcPr>
            <w:tcW w:w="5000" w:type="pct"/>
            <w:gridSpan w:val="3"/>
            <w:tcBorders>
              <w:top w:val="nil"/>
              <w:left w:val="nil"/>
              <w:right w:val="nil"/>
            </w:tcBorders>
            <w:shd w:val="clear" w:color="auto" w:fill="EBFFFF"/>
            <w:noWrap/>
            <w:tcMar>
              <w:top w:w="0" w:type="dxa"/>
              <w:left w:w="108" w:type="dxa"/>
              <w:bottom w:w="0" w:type="dxa"/>
              <w:right w:w="108" w:type="dxa"/>
            </w:tcMar>
            <w:vAlign w:val="center"/>
          </w:tcPr>
          <w:p w14:paraId="14481ACA" w14:textId="77777777" w:rsidR="00CB1314" w:rsidRPr="003B1765" w:rsidRDefault="000960AD">
            <w:pPr>
              <w:rPr>
                <w:rFonts w:ascii="Arial" w:eastAsia="Arial Unicode MS" w:hAnsi="Arial" w:cs="Arial"/>
                <w:b/>
                <w:sz w:val="20"/>
                <w:szCs w:val="20"/>
                <w:u w:val="single"/>
                <w:lang w:val="en-GB"/>
              </w:rPr>
            </w:pPr>
            <w:bookmarkStart w:id="3" w:name="_Hlk156057883"/>
            <w:bookmarkStart w:id="4" w:name="_Hlk156057704"/>
            <w:r w:rsidRPr="003B1765">
              <w:rPr>
                <w:rFonts w:ascii="Arial" w:eastAsia="Arial Unicode MS" w:hAnsi="Arial" w:cs="Arial"/>
                <w:b/>
                <w:sz w:val="20"/>
                <w:szCs w:val="20"/>
                <w:highlight w:val="yellow"/>
                <w:u w:val="single"/>
                <w:lang w:val="en-GB"/>
              </w:rPr>
              <w:t>PART  2:</w:t>
            </w:r>
            <w:r w:rsidRPr="003B1765">
              <w:rPr>
                <w:rFonts w:ascii="Arial" w:eastAsia="Arial Unicode MS" w:hAnsi="Arial" w:cs="Arial"/>
                <w:b/>
                <w:sz w:val="20"/>
                <w:szCs w:val="20"/>
                <w:u w:val="single"/>
                <w:lang w:val="en-GB"/>
              </w:rPr>
              <w:t xml:space="preserve"> </w:t>
            </w:r>
          </w:p>
          <w:p w14:paraId="2D38617E" w14:textId="77777777" w:rsidR="00CB1314" w:rsidRPr="003B1765" w:rsidRDefault="00CB1314">
            <w:pPr>
              <w:rPr>
                <w:rFonts w:ascii="Arial" w:eastAsia="Arial Unicode MS" w:hAnsi="Arial" w:cs="Arial"/>
                <w:b/>
                <w:sz w:val="20"/>
                <w:szCs w:val="20"/>
                <w:u w:val="single"/>
                <w:lang w:val="en-GB"/>
              </w:rPr>
            </w:pPr>
          </w:p>
        </w:tc>
      </w:tr>
      <w:tr w:rsidR="00CB1314" w:rsidRPr="003B1765" w14:paraId="28526480" w14:textId="77777777">
        <w:tc>
          <w:tcPr>
            <w:tcW w:w="1615" w:type="pct"/>
            <w:shd w:val="clear" w:color="auto" w:fill="EBFFFF"/>
            <w:noWrap/>
            <w:tcMar>
              <w:top w:w="0" w:type="dxa"/>
              <w:left w:w="108" w:type="dxa"/>
              <w:bottom w:w="0" w:type="dxa"/>
              <w:right w:w="108" w:type="dxa"/>
            </w:tcMar>
            <w:vAlign w:val="center"/>
          </w:tcPr>
          <w:p w14:paraId="2BC72B47" w14:textId="77777777" w:rsidR="00CB1314" w:rsidRPr="003B1765" w:rsidRDefault="00CB1314">
            <w:pPr>
              <w:rPr>
                <w:rFonts w:ascii="Arial" w:eastAsia="Arial Unicode MS" w:hAnsi="Arial" w:cs="Arial"/>
                <w:sz w:val="20"/>
                <w:szCs w:val="20"/>
                <w:lang w:val="en-GB"/>
              </w:rPr>
            </w:pPr>
          </w:p>
        </w:tc>
        <w:tc>
          <w:tcPr>
            <w:tcW w:w="1694" w:type="pct"/>
            <w:shd w:val="clear" w:color="auto" w:fill="EBFFFF"/>
            <w:tcMar>
              <w:top w:w="0" w:type="dxa"/>
              <w:left w:w="108" w:type="dxa"/>
              <w:bottom w:w="0" w:type="dxa"/>
              <w:right w:w="108" w:type="dxa"/>
            </w:tcMar>
          </w:tcPr>
          <w:p w14:paraId="12D4088E" w14:textId="77777777" w:rsidR="00CB1314" w:rsidRPr="003B1765" w:rsidRDefault="000960AD">
            <w:pPr>
              <w:keepNext/>
              <w:outlineLvl w:val="1"/>
              <w:rPr>
                <w:rFonts w:ascii="Arial" w:eastAsia="MS Mincho" w:hAnsi="Arial" w:cs="Arial"/>
                <w:b/>
                <w:bCs/>
                <w:sz w:val="20"/>
                <w:szCs w:val="20"/>
                <w:lang w:val="en-GB"/>
              </w:rPr>
            </w:pPr>
            <w:r w:rsidRPr="003B1765">
              <w:rPr>
                <w:rFonts w:ascii="Arial" w:eastAsia="MS Mincho" w:hAnsi="Arial" w:cs="Arial"/>
                <w:b/>
                <w:bCs/>
                <w:sz w:val="20"/>
                <w:szCs w:val="20"/>
                <w:lang w:val="en-GB"/>
              </w:rPr>
              <w:t>Reviewer’s comment</w:t>
            </w:r>
          </w:p>
        </w:tc>
        <w:tc>
          <w:tcPr>
            <w:tcW w:w="1691" w:type="pct"/>
            <w:shd w:val="clear" w:color="auto" w:fill="EBFFFF"/>
          </w:tcPr>
          <w:p w14:paraId="6B58E72E" w14:textId="77777777" w:rsidR="00CB1314" w:rsidRPr="003B1765" w:rsidRDefault="000960AD">
            <w:pPr>
              <w:spacing w:after="160" w:line="252" w:lineRule="auto"/>
              <w:rPr>
                <w:rFonts w:ascii="Arial" w:eastAsia="Calibri" w:hAnsi="Arial" w:cs="Arial"/>
                <w:kern w:val="2"/>
                <w:sz w:val="20"/>
                <w:szCs w:val="20"/>
                <w:lang w:val="en-IN"/>
              </w:rPr>
            </w:pPr>
            <w:r w:rsidRPr="003B1765">
              <w:rPr>
                <w:rFonts w:ascii="Arial" w:eastAsia="Calibri" w:hAnsi="Arial" w:cs="Arial"/>
                <w:b/>
                <w:kern w:val="2"/>
                <w:sz w:val="20"/>
                <w:szCs w:val="20"/>
                <w:lang w:val="en-IN"/>
              </w:rPr>
              <w:t>Author’s Feedback</w:t>
            </w:r>
            <w:r w:rsidRPr="003B1765">
              <w:rPr>
                <w:rFonts w:ascii="Arial" w:eastAsia="Calibri" w:hAnsi="Arial" w:cs="Arial"/>
                <w:kern w:val="2"/>
                <w:sz w:val="20"/>
                <w:szCs w:val="20"/>
                <w:lang w:val="en-IN"/>
              </w:rPr>
              <w:t xml:space="preserve"> (It is mandatory that authors should write his/her feedback here)</w:t>
            </w:r>
          </w:p>
          <w:p w14:paraId="4CA9C75F" w14:textId="77777777" w:rsidR="00CB1314" w:rsidRPr="003B1765" w:rsidRDefault="00CB1314">
            <w:pPr>
              <w:keepNext/>
              <w:outlineLvl w:val="1"/>
              <w:rPr>
                <w:rFonts w:ascii="Arial" w:eastAsia="MS Mincho" w:hAnsi="Arial" w:cs="Arial"/>
                <w:bCs/>
                <w:sz w:val="20"/>
                <w:szCs w:val="20"/>
                <w:lang w:val="en-GB"/>
              </w:rPr>
            </w:pPr>
          </w:p>
        </w:tc>
      </w:tr>
      <w:tr w:rsidR="00CB1314" w:rsidRPr="003B1765" w14:paraId="6EE9487A" w14:textId="77777777">
        <w:trPr>
          <w:trHeight w:val="890"/>
        </w:trPr>
        <w:tc>
          <w:tcPr>
            <w:tcW w:w="1615" w:type="pct"/>
            <w:shd w:val="clear" w:color="auto" w:fill="EBFFFF"/>
            <w:noWrap/>
            <w:tcMar>
              <w:top w:w="0" w:type="dxa"/>
              <w:left w:w="108" w:type="dxa"/>
              <w:bottom w:w="0" w:type="dxa"/>
              <w:right w:w="108" w:type="dxa"/>
            </w:tcMar>
            <w:vAlign w:val="center"/>
          </w:tcPr>
          <w:p w14:paraId="7BE645EF" w14:textId="77777777" w:rsidR="00CB1314" w:rsidRPr="003B1765" w:rsidRDefault="000960AD">
            <w:pPr>
              <w:rPr>
                <w:rFonts w:ascii="Arial" w:eastAsia="Arial Unicode MS" w:hAnsi="Arial" w:cs="Arial"/>
                <w:b/>
                <w:sz w:val="20"/>
                <w:szCs w:val="20"/>
                <w:lang w:val="en-GB"/>
              </w:rPr>
            </w:pPr>
            <w:r w:rsidRPr="003B1765">
              <w:rPr>
                <w:rFonts w:ascii="Arial" w:eastAsia="Arial Unicode MS" w:hAnsi="Arial" w:cs="Arial"/>
                <w:b/>
                <w:sz w:val="20"/>
                <w:szCs w:val="20"/>
                <w:lang w:val="en-GB"/>
              </w:rPr>
              <w:t xml:space="preserve">Are there ethical issues in this manuscript? </w:t>
            </w:r>
          </w:p>
          <w:p w14:paraId="4C15CDF2" w14:textId="77777777" w:rsidR="00CB1314" w:rsidRPr="003B1765" w:rsidRDefault="00CB1314">
            <w:pPr>
              <w:rPr>
                <w:rFonts w:ascii="Arial" w:eastAsia="Arial Unicode MS" w:hAnsi="Arial" w:cs="Arial"/>
                <w:sz w:val="20"/>
                <w:szCs w:val="20"/>
                <w:lang w:val="en-GB"/>
              </w:rPr>
            </w:pPr>
          </w:p>
        </w:tc>
        <w:tc>
          <w:tcPr>
            <w:tcW w:w="1694" w:type="pct"/>
            <w:shd w:val="clear" w:color="auto" w:fill="EBFFFF"/>
            <w:tcMar>
              <w:top w:w="0" w:type="dxa"/>
              <w:left w:w="108" w:type="dxa"/>
              <w:bottom w:w="0" w:type="dxa"/>
              <w:right w:w="108" w:type="dxa"/>
            </w:tcMar>
            <w:vAlign w:val="center"/>
          </w:tcPr>
          <w:p w14:paraId="7B8A9AF2" w14:textId="77777777" w:rsidR="00CB1314" w:rsidRPr="003B1765" w:rsidRDefault="000960AD">
            <w:pPr>
              <w:rPr>
                <w:rFonts w:ascii="Arial" w:eastAsia="Arial Unicode MS" w:hAnsi="Arial" w:cs="Arial"/>
                <w:i/>
                <w:iCs/>
                <w:sz w:val="20"/>
                <w:szCs w:val="20"/>
                <w:u w:val="single"/>
                <w:lang w:val="en-GB"/>
              </w:rPr>
            </w:pPr>
            <w:r w:rsidRPr="003B1765">
              <w:rPr>
                <w:rFonts w:ascii="Arial" w:eastAsia="Arial Unicode MS" w:hAnsi="Arial" w:cs="Arial"/>
                <w:i/>
                <w:iCs/>
                <w:sz w:val="20"/>
                <w:szCs w:val="20"/>
                <w:u w:val="single"/>
                <w:lang w:val="en-GB"/>
              </w:rPr>
              <w:t xml:space="preserve">(If yes, </w:t>
            </w:r>
            <w:proofErr w:type="gramStart"/>
            <w:r w:rsidRPr="003B1765">
              <w:rPr>
                <w:rFonts w:ascii="Arial" w:eastAsia="Arial Unicode MS" w:hAnsi="Arial" w:cs="Arial"/>
                <w:i/>
                <w:iCs/>
                <w:sz w:val="20"/>
                <w:szCs w:val="20"/>
                <w:u w:val="single"/>
                <w:lang w:val="en-GB"/>
              </w:rPr>
              <w:t>Kindly</w:t>
            </w:r>
            <w:proofErr w:type="gramEnd"/>
            <w:r w:rsidRPr="003B1765">
              <w:rPr>
                <w:rFonts w:ascii="Arial" w:eastAsia="Arial Unicode MS" w:hAnsi="Arial" w:cs="Arial"/>
                <w:i/>
                <w:iCs/>
                <w:sz w:val="20"/>
                <w:szCs w:val="20"/>
                <w:u w:val="single"/>
                <w:lang w:val="en-GB"/>
              </w:rPr>
              <w:t xml:space="preserve"> please write down the ethical issues here in details)</w:t>
            </w:r>
          </w:p>
          <w:p w14:paraId="0F67348C" w14:textId="77777777" w:rsidR="00CB1314" w:rsidRPr="003B1765" w:rsidRDefault="00CB1314">
            <w:pPr>
              <w:rPr>
                <w:rFonts w:ascii="Arial" w:eastAsia="Arial Unicode MS" w:hAnsi="Arial" w:cs="Arial"/>
                <w:sz w:val="20"/>
                <w:szCs w:val="20"/>
                <w:lang w:val="en-GB"/>
              </w:rPr>
            </w:pPr>
          </w:p>
          <w:p w14:paraId="05579171" w14:textId="77777777" w:rsidR="00CB1314" w:rsidRPr="003B1765" w:rsidRDefault="00CB1314">
            <w:pPr>
              <w:rPr>
                <w:rFonts w:ascii="Arial" w:eastAsia="Arial Unicode MS" w:hAnsi="Arial" w:cs="Arial"/>
                <w:sz w:val="20"/>
                <w:szCs w:val="20"/>
                <w:lang w:val="en-GB"/>
              </w:rPr>
            </w:pPr>
          </w:p>
        </w:tc>
        <w:tc>
          <w:tcPr>
            <w:tcW w:w="1691" w:type="pct"/>
            <w:shd w:val="clear" w:color="auto" w:fill="EBFFFF"/>
            <w:vAlign w:val="center"/>
          </w:tcPr>
          <w:p w14:paraId="0B734078" w14:textId="77777777" w:rsidR="00CB1314" w:rsidRPr="003B1765" w:rsidRDefault="00CB1314">
            <w:pPr>
              <w:rPr>
                <w:rFonts w:ascii="Arial" w:eastAsia="Arial Unicode MS" w:hAnsi="Arial" w:cs="Arial"/>
                <w:sz w:val="20"/>
                <w:szCs w:val="20"/>
                <w:lang w:val="en-GB"/>
              </w:rPr>
            </w:pPr>
          </w:p>
          <w:p w14:paraId="5F7CF9B5" w14:textId="77777777" w:rsidR="00CB1314" w:rsidRPr="003B1765" w:rsidRDefault="000960AD">
            <w:pPr>
              <w:jc w:val="both"/>
              <w:rPr>
                <w:rFonts w:ascii="Arial" w:eastAsia="Arial Unicode MS" w:hAnsi="Arial" w:cs="Arial"/>
                <w:sz w:val="20"/>
                <w:szCs w:val="20"/>
                <w:lang w:val="en-GB"/>
              </w:rPr>
            </w:pPr>
            <w:r w:rsidRPr="003B1765">
              <w:rPr>
                <w:rFonts w:ascii="Arial" w:eastAsia="Segoe UI" w:hAnsi="Arial" w:cs="Arial"/>
                <w:color w:val="0F1115"/>
                <w:sz w:val="20"/>
                <w:szCs w:val="20"/>
                <w:shd w:val="clear" w:color="auto" w:fill="FFFFFF"/>
              </w:rPr>
              <w:t>We confirm that there are no ethical issues associated with this manuscript. It is an original work, has not been published elsewhere, and all authors have contributed significantly and consent to its submission.</w:t>
            </w:r>
          </w:p>
          <w:p w14:paraId="588484D8" w14:textId="77777777" w:rsidR="00CB1314" w:rsidRPr="003B1765" w:rsidRDefault="00CB1314">
            <w:pPr>
              <w:rPr>
                <w:rFonts w:ascii="Arial" w:eastAsia="Arial Unicode MS" w:hAnsi="Arial" w:cs="Arial"/>
                <w:sz w:val="20"/>
                <w:szCs w:val="20"/>
                <w:lang w:val="en-GB"/>
              </w:rPr>
            </w:pPr>
          </w:p>
        </w:tc>
      </w:tr>
      <w:bookmarkEnd w:id="3"/>
    </w:tbl>
    <w:p w14:paraId="068E73C0" w14:textId="77777777" w:rsidR="00CB1314" w:rsidRPr="003B1765" w:rsidRDefault="00CB1314">
      <w:pPr>
        <w:rPr>
          <w:rFonts w:ascii="Arial" w:hAnsi="Arial" w:cs="Arial"/>
          <w:sz w:val="20"/>
          <w:szCs w:val="20"/>
        </w:rPr>
      </w:pPr>
    </w:p>
    <w:p w14:paraId="21FB30F1" w14:textId="77777777" w:rsidR="00CB1314" w:rsidRPr="003B1765" w:rsidRDefault="00CB1314">
      <w:pPr>
        <w:rPr>
          <w:rFonts w:ascii="Arial" w:hAnsi="Arial" w:cs="Arial"/>
          <w:sz w:val="20"/>
          <w:szCs w:val="20"/>
        </w:rPr>
      </w:pPr>
    </w:p>
    <w:p w14:paraId="3C915D20" w14:textId="77777777" w:rsidR="00CB1314" w:rsidRPr="003B1765" w:rsidRDefault="00CB1314">
      <w:pPr>
        <w:rPr>
          <w:rFonts w:ascii="Arial" w:hAnsi="Arial" w:cs="Arial"/>
          <w:bCs/>
          <w:sz w:val="20"/>
          <w:szCs w:val="20"/>
          <w:u w:val="single"/>
          <w:lang w:val="en-GB"/>
        </w:rPr>
      </w:pPr>
    </w:p>
    <w:bookmarkEnd w:id="4"/>
    <w:p w14:paraId="2FAE6AB8" w14:textId="77777777" w:rsidR="00CB1314" w:rsidRPr="003B1765" w:rsidRDefault="00CB1314">
      <w:pPr>
        <w:rPr>
          <w:rFonts w:ascii="Arial" w:hAnsi="Arial" w:cs="Arial"/>
          <w:sz w:val="20"/>
          <w:szCs w:val="20"/>
        </w:rPr>
      </w:pPr>
    </w:p>
    <w:bookmarkEnd w:id="0"/>
    <w:p w14:paraId="5140E35E" w14:textId="77777777" w:rsidR="00CB1314" w:rsidRPr="003B1765" w:rsidRDefault="00CB1314">
      <w:pPr>
        <w:jc w:val="both"/>
        <w:rPr>
          <w:rFonts w:ascii="Arial" w:hAnsi="Arial" w:cs="Arial"/>
          <w:color w:val="000000"/>
          <w:sz w:val="20"/>
          <w:szCs w:val="20"/>
          <w:u w:val="single"/>
        </w:rPr>
      </w:pPr>
    </w:p>
    <w:sectPr w:rsidR="00CB1314" w:rsidRPr="003B176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E5E7E9" w14:textId="77777777" w:rsidR="00C82093" w:rsidRDefault="00C82093">
      <w:r>
        <w:separator/>
      </w:r>
    </w:p>
  </w:endnote>
  <w:endnote w:type="continuationSeparator" w:id="0">
    <w:p w14:paraId="15FD7E95" w14:textId="77777777" w:rsidR="00C82093" w:rsidRDefault="00C82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Arial"/>
    <w:charset w:val="00"/>
    <w:family w:val="auto"/>
    <w:pitch w:val="default"/>
  </w:font>
  <w:font w:name="Arimo">
    <w:altName w:val="Segoe Print"/>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AE2CEAAD-B26B-49AB-BC04-8D4352E67E82}"/>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BCA880B3-1674-438A-B362-1EB09A940437}"/>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3" w:fontKey="{117DA1A4-69C3-4C9E-93DC-A6890BA39C56}"/>
    <w:embedBold r:id="rId4" w:fontKey="{2914760C-98CD-4F39-B81A-426808A053DC}"/>
  </w:font>
  <w:font w:name="Cambria">
    <w:panose1 w:val="02040503050406030204"/>
    <w:charset w:val="00"/>
    <w:family w:val="roman"/>
    <w:pitch w:val="variable"/>
    <w:sig w:usb0="E00006FF" w:usb1="420024FF" w:usb2="02000000" w:usb3="00000000" w:csb0="0000019F" w:csb1="00000000"/>
    <w:embedRegular r:id="rId5" w:fontKey="{F09E8840-EF25-49BF-AD24-AE5322C1FF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A9DF09" w14:textId="77777777" w:rsidR="00CB1314" w:rsidRDefault="000960AD">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C2FA21" w14:textId="77777777" w:rsidR="00C82093" w:rsidRDefault="00C82093">
      <w:r>
        <w:separator/>
      </w:r>
    </w:p>
  </w:footnote>
  <w:footnote w:type="continuationSeparator" w:id="0">
    <w:p w14:paraId="2F5E924C" w14:textId="77777777" w:rsidR="00C82093" w:rsidRDefault="00C82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AA2C56" w14:textId="77777777" w:rsidR="00CB1314" w:rsidRDefault="00CB1314">
    <w:pPr>
      <w:spacing w:after="280"/>
      <w:jc w:val="center"/>
      <w:rPr>
        <w:rFonts w:ascii="Arial" w:eastAsia="Arial" w:hAnsi="Arial" w:cs="Arial"/>
        <w:color w:val="003399"/>
        <w:u w:val="single"/>
      </w:rPr>
    </w:pPr>
  </w:p>
  <w:p w14:paraId="0473CDB1" w14:textId="77777777" w:rsidR="00CB1314" w:rsidRDefault="000960A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CBA"/>
    <w:rsid w:val="000231B6"/>
    <w:rsid w:val="000960AD"/>
    <w:rsid w:val="000E55CC"/>
    <w:rsid w:val="001C1D32"/>
    <w:rsid w:val="00390E29"/>
    <w:rsid w:val="003A6F4B"/>
    <w:rsid w:val="003B1765"/>
    <w:rsid w:val="0067595A"/>
    <w:rsid w:val="00864CA7"/>
    <w:rsid w:val="008B3CBA"/>
    <w:rsid w:val="00AE1CCF"/>
    <w:rsid w:val="00BB6C9D"/>
    <w:rsid w:val="00BD0875"/>
    <w:rsid w:val="00BD5292"/>
    <w:rsid w:val="00C82093"/>
    <w:rsid w:val="00CB1314"/>
    <w:rsid w:val="00D67D92"/>
    <w:rsid w:val="00ED6EDC"/>
    <w:rsid w:val="00FA7B08"/>
    <w:rsid w:val="00FE148D"/>
    <w:rsid w:val="07100612"/>
    <w:rsid w:val="2FA200FA"/>
    <w:rsid w:val="4CBF137E"/>
    <w:rsid w:val="4F842375"/>
    <w:rsid w:val="515C3427"/>
    <w:rsid w:val="755104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9116FED-BF27-4D72-958C-4B9A31BAE1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eastAsia="Times New Roman"/>
      <w:sz w:val="24"/>
      <w:szCs w:val="24"/>
    </w:rPr>
  </w:style>
  <w:style w:type="paragraph" w:styleId="Heading1">
    <w:name w:val="heading 1"/>
    <w:basedOn w:val="Normal"/>
    <w:next w:val="Normal"/>
    <w:qFormat/>
    <w:pPr>
      <w:keepNext/>
      <w:keepLines/>
      <w:spacing w:before="480" w:after="120"/>
      <w:outlineLvl w:val="0"/>
    </w:pPr>
    <w:rPr>
      <w:b/>
      <w:bCs/>
      <w:sz w:val="48"/>
      <w:szCs w:val="48"/>
    </w:rPr>
  </w:style>
  <w:style w:type="paragraph" w:styleId="Heading2">
    <w:name w:val="heading 2"/>
    <w:basedOn w:val="Normal"/>
    <w:next w:val="Normal"/>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qFormat/>
    <w:pPr>
      <w:keepNext/>
      <w:keepLines/>
      <w:spacing w:before="280" w:after="80"/>
      <w:outlineLvl w:val="2"/>
    </w:pPr>
    <w:rPr>
      <w:b/>
      <w:bCs/>
      <w:sz w:val="28"/>
      <w:szCs w:val="28"/>
    </w:rPr>
  </w:style>
  <w:style w:type="paragraph" w:styleId="Heading4">
    <w:name w:val="heading 4"/>
    <w:basedOn w:val="Normal"/>
    <w:next w:val="Normal"/>
    <w:qFormat/>
    <w:pPr>
      <w:outlineLvl w:val="3"/>
    </w:pPr>
    <w:rPr>
      <w:rFonts w:ascii="Arimo" w:eastAsia="Arimo" w:hAnsi="Arimo" w:cs="Arimo"/>
      <w:b/>
      <w:bCs/>
    </w:rPr>
  </w:style>
  <w:style w:type="paragraph" w:styleId="Heading5">
    <w:name w:val="heading 5"/>
    <w:basedOn w:val="Normal"/>
    <w:next w:val="Normal"/>
    <w:qFormat/>
    <w:pPr>
      <w:keepNext/>
      <w:keepLines/>
      <w:spacing w:before="220" w:after="40"/>
      <w:outlineLvl w:val="4"/>
    </w:pPr>
    <w:rPr>
      <w:b/>
      <w:bCs/>
      <w:sz w:val="22"/>
      <w:szCs w:val="22"/>
    </w:rPr>
  </w:style>
  <w:style w:type="paragraph" w:styleId="Heading6">
    <w:name w:val="heading 6"/>
    <w:basedOn w:val="Normal"/>
    <w:next w:val="Normal"/>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qFormat/>
    <w:pPr>
      <w:keepNext/>
      <w:keepLines/>
      <w:spacing w:before="480" w:after="120"/>
    </w:pPr>
    <w:rPr>
      <w:b/>
      <w:bCs/>
      <w:sz w:val="72"/>
      <w:szCs w:val="72"/>
    </w:rPr>
  </w:style>
  <w:style w:type="table" w:customStyle="1" w:styleId="TableNormal0">
    <w:name w:val="TableNormal"/>
    <w:qFormat/>
    <w:tblPr>
      <w:tblCellMar>
        <w:top w:w="100" w:type="dxa"/>
        <w:left w:w="100" w:type="dxa"/>
        <w:bottom w:w="100" w:type="dxa"/>
        <w:right w:w="100" w:type="dxa"/>
      </w:tblCellMar>
    </w:tblPr>
  </w:style>
  <w:style w:type="table" w:customStyle="1" w:styleId="Style12">
    <w:name w:val="_Style 12"/>
    <w:basedOn w:val="TableNormal0"/>
    <w:qFormat/>
    <w:tblPr>
      <w:tblCellMar>
        <w:top w:w="0" w:type="dxa"/>
        <w:left w:w="0" w:type="dxa"/>
        <w:bottom w:w="0" w:type="dxa"/>
        <w:right w:w="0" w:type="dxa"/>
      </w:tblCellMar>
    </w:tblPr>
  </w:style>
  <w:style w:type="table" w:customStyle="1" w:styleId="Style13">
    <w:name w:val="_Style 13"/>
    <w:basedOn w:val="TableNormal0"/>
    <w:qFormat/>
    <w:tblPr>
      <w:tblCellMar>
        <w:top w:w="0" w:type="dxa"/>
        <w:left w:w="108" w:type="dxa"/>
        <w:bottom w:w="0" w:type="dxa"/>
        <w:right w:w="108" w:type="dxa"/>
      </w:tblCellMar>
    </w:tblPr>
  </w:style>
  <w:style w:type="table" w:customStyle="1" w:styleId="Style14">
    <w:name w:val="_Style 14"/>
    <w:basedOn w:val="TableNormal0"/>
    <w:qFormat/>
    <w:tblPr>
      <w:tblCellMar>
        <w:top w:w="0" w:type="dxa"/>
        <w:left w:w="0" w:type="dxa"/>
        <w:bottom w:w="0" w:type="dxa"/>
        <w:right w:w="0" w:type="dxa"/>
      </w:tblCellMar>
    </w:tblPr>
  </w:style>
  <w:style w:type="table" w:customStyle="1" w:styleId="Style15">
    <w:name w:val="_Style 15"/>
    <w:basedOn w:val="TableNormal0"/>
    <w:qFormat/>
    <w:tblPr>
      <w:tblCellMar>
        <w:top w:w="0" w:type="dxa"/>
        <w:left w:w="0" w:type="dxa"/>
        <w:bottom w:w="0" w:type="dxa"/>
        <w:right w:w="0" w:type="dxa"/>
      </w:tblCellMar>
    </w:tblPr>
  </w:style>
  <w:style w:type="table" w:customStyle="1" w:styleId="Style16">
    <w:name w:val="_Style 16"/>
    <w:basedOn w:val="TableNormal0"/>
    <w:qFormat/>
    <w:tblPr>
      <w:tblCellMar>
        <w:top w:w="0" w:type="dxa"/>
        <w:left w:w="0" w:type="dxa"/>
        <w:bottom w:w="0" w:type="dxa"/>
        <w:right w:w="0" w:type="dxa"/>
      </w:tblCellMar>
    </w:tblPr>
  </w:style>
  <w:style w:type="table" w:customStyle="1" w:styleId="Style17">
    <w:name w:val="_Style 17"/>
    <w:basedOn w:val="TableNormal0"/>
    <w:qFormat/>
    <w:tblPr>
      <w:tblCellMar>
        <w:top w:w="0" w:type="dxa"/>
        <w:left w:w="0" w:type="dxa"/>
        <w:bottom w:w="0" w:type="dxa"/>
        <w:right w:w="0" w:type="dxa"/>
      </w:tblCellMar>
    </w:tblPr>
  </w:style>
  <w:style w:type="table" w:customStyle="1" w:styleId="Style18">
    <w:name w:val="_Style 18"/>
    <w:basedOn w:val="TableNormal0"/>
    <w:qFormat/>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opacs.com/index.php/AJOPAC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679</Words>
  <Characters>3874</Characters>
  <Application>Microsoft Office Word</Application>
  <DocSecurity>0</DocSecurity>
  <Lines>32</Lines>
  <Paragraphs>9</Paragraphs>
  <ScaleCrop>false</ScaleCrop>
  <Company/>
  <LinksUpToDate>false</LinksUpToDate>
  <CharactersWithSpaces>4544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Samuel</dc:creator>
  <cp:lastModifiedBy>SDI 1022</cp:lastModifiedBy>
  <cp:revision>5</cp:revision>
  <dcterms:created xsi:type="dcterms:W3CDTF">2026-02-22T22:53:00Z</dcterms:created>
  <dcterms:modified xsi:type="dcterms:W3CDTF">2026-02-24T11:20:00Z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39e710c0-e2b4-4c12-a1b4-56e9ec1c64dd</vt:lpwstr>
  </property>
  <property fmtid="{D5CDD505-2E9C-101B-9397-08002B2CF9AE}" pid="3" name="KSOProductBuildVer">
    <vt:lpwstr>1033-12.2.0.23196</vt:lpwstr>
  </property>
  <property fmtid="{D5CDD505-2E9C-101B-9397-08002B2CF9AE}" pid="4" name="ICV">
    <vt:lpwstr>01CECC005E0848E49F7A91441C3A9CD7_13</vt:lpwstr>
  </property>
</Properties>
</file>