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261C6779" w14:textId="77777777" w:rsidR="009C3D38" w:rsidRPr="003019FE" w:rsidRDefault="009C3D3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9C3D38" w:rsidRPr="003019FE" w14:paraId="467A71AB" w14:textId="77777777">
        <w:trPr>
          <w:trHeight w:val="290"/>
        </w:trPr>
        <w:tc>
          <w:tcPr>
            <w:tcW w:w="20934" w:type="dxa"/>
            <w:gridSpan w:val="2"/>
            <w:tcBorders>
              <w:top w:val="nil"/>
              <w:left w:val="nil"/>
              <w:right w:val="nil"/>
            </w:tcBorders>
          </w:tcPr>
          <w:p w14:paraId="2ABA41C8" w14:textId="77777777" w:rsidR="009C3D38" w:rsidRPr="003019FE" w:rsidRDefault="009C3D38">
            <w:pPr>
              <w:pStyle w:val="Heading2"/>
              <w:jc w:val="left"/>
              <w:rPr>
                <w:rFonts w:ascii="Arial" w:eastAsia="Arial" w:hAnsi="Arial" w:cs="Arial"/>
                <w:b w:val="0"/>
                <w:bCs w:val="0"/>
              </w:rPr>
            </w:pPr>
          </w:p>
        </w:tc>
      </w:tr>
      <w:tr w:rsidR="009C3D38" w:rsidRPr="003019FE" w14:paraId="16FEB6F7" w14:textId="77777777">
        <w:trPr>
          <w:trHeight w:val="290"/>
        </w:trPr>
        <w:tc>
          <w:tcPr>
            <w:tcW w:w="5167" w:type="dxa"/>
          </w:tcPr>
          <w:p w14:paraId="6267890E" w14:textId="77777777" w:rsidR="009C3D38" w:rsidRPr="003019FE" w:rsidRDefault="00F40352">
            <w:pPr>
              <w:pBdr>
                <w:top w:val="nil"/>
                <w:left w:val="nil"/>
                <w:bottom w:val="nil"/>
                <w:right w:val="nil"/>
                <w:between w:val="nil"/>
              </w:pBdr>
              <w:ind w:left="90"/>
              <w:rPr>
                <w:rFonts w:ascii="Arial" w:eastAsia="Arial" w:hAnsi="Arial" w:cs="Arial"/>
                <w:color w:val="000000"/>
                <w:sz w:val="20"/>
                <w:szCs w:val="20"/>
              </w:rPr>
            </w:pPr>
            <w:r w:rsidRPr="003019FE">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3901D96B" w14:textId="77777777" w:rsidR="009C3D38" w:rsidRPr="003019FE" w:rsidRDefault="00F40352">
            <w:pPr>
              <w:rPr>
                <w:rFonts w:ascii="Arial" w:eastAsia="Arial" w:hAnsi="Arial" w:cs="Arial"/>
                <w:color w:val="0000FF"/>
                <w:sz w:val="20"/>
                <w:szCs w:val="20"/>
              </w:rPr>
            </w:pPr>
            <w:hyperlink r:id="rId7">
              <w:r w:rsidRPr="003019FE">
                <w:rPr>
                  <w:rFonts w:ascii="Arial" w:eastAsia="Arial" w:hAnsi="Arial" w:cs="Arial"/>
                  <w:b/>
                  <w:bCs/>
                  <w:color w:val="0000FF"/>
                  <w:sz w:val="20"/>
                  <w:szCs w:val="20"/>
                  <w:u w:val="single"/>
                </w:rPr>
                <w:t>Asian Journal of Education and Social Studies</w:t>
              </w:r>
            </w:hyperlink>
            <w:r w:rsidRPr="003019FE">
              <w:rPr>
                <w:rFonts w:ascii="Arial" w:eastAsia="Arial" w:hAnsi="Arial" w:cs="Arial"/>
                <w:b/>
                <w:bCs/>
                <w:color w:val="0000FF"/>
                <w:sz w:val="20"/>
                <w:szCs w:val="20"/>
              </w:rPr>
              <w:t xml:space="preserve"> </w:t>
            </w:r>
          </w:p>
        </w:tc>
      </w:tr>
      <w:tr w:rsidR="009C3D38" w:rsidRPr="003019FE" w14:paraId="1AB3E021" w14:textId="77777777">
        <w:trPr>
          <w:trHeight w:val="290"/>
        </w:trPr>
        <w:tc>
          <w:tcPr>
            <w:tcW w:w="5167" w:type="dxa"/>
          </w:tcPr>
          <w:p w14:paraId="44BDD415" w14:textId="77777777" w:rsidR="009C3D38" w:rsidRPr="003019FE" w:rsidRDefault="00F40352">
            <w:pPr>
              <w:pBdr>
                <w:top w:val="nil"/>
                <w:left w:val="nil"/>
                <w:bottom w:val="nil"/>
                <w:right w:val="nil"/>
                <w:between w:val="nil"/>
              </w:pBdr>
              <w:ind w:left="90"/>
              <w:rPr>
                <w:rFonts w:ascii="Arial" w:eastAsia="Arial" w:hAnsi="Arial" w:cs="Arial"/>
                <w:color w:val="000000"/>
                <w:sz w:val="20"/>
                <w:szCs w:val="20"/>
              </w:rPr>
            </w:pPr>
            <w:r w:rsidRPr="003019FE">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417E05DE" w14:textId="77777777" w:rsidR="009C3D38" w:rsidRPr="003019FE" w:rsidRDefault="00F40352">
            <w:pPr>
              <w:pBdr>
                <w:top w:val="nil"/>
                <w:left w:val="nil"/>
                <w:bottom w:val="nil"/>
                <w:right w:val="nil"/>
                <w:between w:val="nil"/>
              </w:pBdr>
              <w:rPr>
                <w:rFonts w:ascii="Arial" w:eastAsia="Arial" w:hAnsi="Arial" w:cs="Arial"/>
                <w:color w:val="000000"/>
                <w:sz w:val="20"/>
                <w:szCs w:val="20"/>
              </w:rPr>
            </w:pPr>
            <w:r w:rsidRPr="003019FE">
              <w:rPr>
                <w:rFonts w:ascii="Arial" w:eastAsia="Arial" w:hAnsi="Arial" w:cs="Arial"/>
                <w:b/>
                <w:bCs/>
                <w:color w:val="000000"/>
                <w:sz w:val="20"/>
                <w:szCs w:val="20"/>
              </w:rPr>
              <w:t>Ms_AJESS_153172</w:t>
            </w:r>
          </w:p>
        </w:tc>
      </w:tr>
      <w:tr w:rsidR="009C3D38" w:rsidRPr="003019FE" w14:paraId="0AB5577B" w14:textId="77777777">
        <w:trPr>
          <w:trHeight w:val="650"/>
        </w:trPr>
        <w:tc>
          <w:tcPr>
            <w:tcW w:w="5167" w:type="dxa"/>
          </w:tcPr>
          <w:p w14:paraId="01AA1A99" w14:textId="77777777" w:rsidR="009C3D38" w:rsidRPr="003019FE" w:rsidRDefault="00F40352">
            <w:pPr>
              <w:pBdr>
                <w:top w:val="nil"/>
                <w:left w:val="nil"/>
                <w:bottom w:val="nil"/>
                <w:right w:val="nil"/>
                <w:between w:val="nil"/>
              </w:pBdr>
              <w:ind w:left="90"/>
              <w:rPr>
                <w:rFonts w:ascii="Arial" w:eastAsia="Arial" w:hAnsi="Arial" w:cs="Arial"/>
                <w:color w:val="000000"/>
                <w:sz w:val="20"/>
                <w:szCs w:val="20"/>
              </w:rPr>
            </w:pPr>
            <w:r w:rsidRPr="003019FE">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75CB136E" w14:textId="77777777" w:rsidR="009C3D38" w:rsidRPr="003019FE" w:rsidRDefault="00F40352">
            <w:pPr>
              <w:pBdr>
                <w:top w:val="nil"/>
                <w:left w:val="nil"/>
                <w:bottom w:val="nil"/>
                <w:right w:val="nil"/>
                <w:between w:val="nil"/>
              </w:pBdr>
              <w:rPr>
                <w:rFonts w:ascii="Arial" w:eastAsia="Arial" w:hAnsi="Arial" w:cs="Arial"/>
                <w:color w:val="000000"/>
                <w:sz w:val="20"/>
                <w:szCs w:val="20"/>
              </w:rPr>
            </w:pPr>
            <w:r w:rsidRPr="003019FE">
              <w:rPr>
                <w:rFonts w:ascii="Arial" w:eastAsia="Arial" w:hAnsi="Arial" w:cs="Arial"/>
                <w:b/>
                <w:bCs/>
                <w:color w:val="000000"/>
                <w:sz w:val="20"/>
                <w:szCs w:val="20"/>
              </w:rPr>
              <w:t xml:space="preserve">Relative Effectiveness of Conceptual Change and Guided Reading </w:t>
            </w:r>
            <w:r w:rsidRPr="003019FE">
              <w:rPr>
                <w:rFonts w:ascii="Arial" w:eastAsia="Arial" w:hAnsi="Arial" w:cs="Arial"/>
                <w:b/>
                <w:bCs/>
                <w:color w:val="000000"/>
                <w:sz w:val="20"/>
                <w:szCs w:val="20"/>
              </w:rPr>
              <w:t>Instruction Strategies on Osun State Senior Secondary Students' Learning Outcomes in Government</w:t>
            </w:r>
          </w:p>
        </w:tc>
      </w:tr>
      <w:tr w:rsidR="009C3D38" w:rsidRPr="003019FE" w14:paraId="36F038D8" w14:textId="77777777">
        <w:trPr>
          <w:trHeight w:val="332"/>
        </w:trPr>
        <w:tc>
          <w:tcPr>
            <w:tcW w:w="5167" w:type="dxa"/>
          </w:tcPr>
          <w:p w14:paraId="69E9B3B7" w14:textId="77777777" w:rsidR="009C3D38" w:rsidRPr="003019FE" w:rsidRDefault="00F40352">
            <w:pPr>
              <w:pBdr>
                <w:top w:val="nil"/>
                <w:left w:val="nil"/>
                <w:bottom w:val="nil"/>
                <w:right w:val="nil"/>
                <w:between w:val="nil"/>
              </w:pBdr>
              <w:ind w:left="90"/>
              <w:rPr>
                <w:rFonts w:ascii="Arial" w:eastAsia="Arial" w:hAnsi="Arial" w:cs="Arial"/>
                <w:color w:val="000000"/>
                <w:sz w:val="20"/>
                <w:szCs w:val="20"/>
              </w:rPr>
            </w:pPr>
            <w:r w:rsidRPr="003019FE">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5A06FDD" w14:textId="77777777" w:rsidR="009C3D38" w:rsidRPr="003019FE" w:rsidRDefault="00F40352">
            <w:pPr>
              <w:pBdr>
                <w:top w:val="nil"/>
                <w:left w:val="nil"/>
                <w:bottom w:val="nil"/>
                <w:right w:val="nil"/>
                <w:between w:val="nil"/>
              </w:pBdr>
              <w:rPr>
                <w:rFonts w:ascii="Arial" w:eastAsia="Arial" w:hAnsi="Arial" w:cs="Arial"/>
                <w:color w:val="000000"/>
                <w:sz w:val="20"/>
                <w:szCs w:val="20"/>
              </w:rPr>
            </w:pPr>
            <w:r w:rsidRPr="003019FE">
              <w:rPr>
                <w:rFonts w:ascii="Arial" w:eastAsia="Arial" w:hAnsi="Arial" w:cs="Arial"/>
                <w:b/>
                <w:bCs/>
                <w:color w:val="000000"/>
                <w:sz w:val="20"/>
                <w:szCs w:val="20"/>
              </w:rPr>
              <w:t>Original Research Article</w:t>
            </w:r>
          </w:p>
        </w:tc>
      </w:tr>
    </w:tbl>
    <w:p w14:paraId="71B93BAD" w14:textId="77777777" w:rsidR="009C3D38" w:rsidRPr="003019FE" w:rsidRDefault="009C3D38">
      <w:pPr>
        <w:rPr>
          <w:rFonts w:ascii="Arial" w:hAnsi="Arial" w:cs="Arial"/>
          <w:sz w:val="20"/>
          <w:szCs w:val="20"/>
        </w:rPr>
      </w:pPr>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9C3D38" w:rsidRPr="003019FE" w14:paraId="5F453C75" w14:textId="77777777">
        <w:tc>
          <w:tcPr>
            <w:tcW w:w="21150" w:type="dxa"/>
            <w:gridSpan w:val="3"/>
            <w:tcBorders>
              <w:top w:val="nil"/>
              <w:left w:val="nil"/>
              <w:right w:val="nil"/>
            </w:tcBorders>
          </w:tcPr>
          <w:p w14:paraId="6A3341BF" w14:textId="77777777" w:rsidR="009C3D38" w:rsidRPr="003019FE" w:rsidRDefault="00F40352">
            <w:pPr>
              <w:pStyle w:val="Heading2"/>
              <w:jc w:val="left"/>
              <w:rPr>
                <w:rFonts w:ascii="Arial" w:eastAsia="Times New Roman" w:hAnsi="Arial" w:cs="Arial"/>
              </w:rPr>
            </w:pPr>
            <w:r w:rsidRPr="003019FE">
              <w:rPr>
                <w:rFonts w:ascii="Arial" w:eastAsia="Times New Roman" w:hAnsi="Arial" w:cs="Arial"/>
                <w:highlight w:val="yellow"/>
              </w:rPr>
              <w:t>PART  1:</w:t>
            </w:r>
            <w:r w:rsidRPr="003019FE">
              <w:rPr>
                <w:rFonts w:ascii="Arial" w:eastAsia="Times New Roman" w:hAnsi="Arial" w:cs="Arial"/>
              </w:rPr>
              <w:t xml:space="preserve"> Comments</w:t>
            </w:r>
          </w:p>
          <w:p w14:paraId="4B6E3DCA" w14:textId="77777777" w:rsidR="009C3D38" w:rsidRPr="003019FE" w:rsidRDefault="009C3D38">
            <w:pPr>
              <w:rPr>
                <w:rFonts w:ascii="Arial" w:hAnsi="Arial" w:cs="Arial"/>
                <w:sz w:val="20"/>
                <w:szCs w:val="20"/>
              </w:rPr>
            </w:pPr>
          </w:p>
        </w:tc>
      </w:tr>
      <w:tr w:rsidR="009C3D38" w:rsidRPr="003019FE" w14:paraId="42F38B53" w14:textId="77777777">
        <w:tc>
          <w:tcPr>
            <w:tcW w:w="5351" w:type="dxa"/>
          </w:tcPr>
          <w:p w14:paraId="7E2D38AE" w14:textId="77777777" w:rsidR="009C3D38" w:rsidRPr="003019FE" w:rsidRDefault="009C3D38">
            <w:pPr>
              <w:pStyle w:val="Heading2"/>
              <w:jc w:val="left"/>
              <w:rPr>
                <w:rFonts w:ascii="Arial" w:eastAsia="Times New Roman" w:hAnsi="Arial" w:cs="Arial"/>
              </w:rPr>
            </w:pPr>
          </w:p>
        </w:tc>
        <w:tc>
          <w:tcPr>
            <w:tcW w:w="9357" w:type="dxa"/>
          </w:tcPr>
          <w:p w14:paraId="27E465CC" w14:textId="77777777" w:rsidR="009C3D38" w:rsidRPr="003019FE" w:rsidRDefault="00F40352">
            <w:pPr>
              <w:pStyle w:val="Heading2"/>
              <w:jc w:val="left"/>
              <w:rPr>
                <w:rFonts w:ascii="Arial" w:eastAsia="Times New Roman" w:hAnsi="Arial" w:cs="Arial"/>
              </w:rPr>
            </w:pPr>
            <w:r w:rsidRPr="003019FE">
              <w:rPr>
                <w:rFonts w:ascii="Arial" w:eastAsia="Times New Roman" w:hAnsi="Arial" w:cs="Arial"/>
              </w:rPr>
              <w:t>Reviewer’s comment</w:t>
            </w:r>
          </w:p>
          <w:p w14:paraId="0021FCE2" w14:textId="77777777" w:rsidR="009C3D38" w:rsidRPr="003019FE" w:rsidRDefault="009C3D38">
            <w:pPr>
              <w:rPr>
                <w:rFonts w:ascii="Arial" w:hAnsi="Arial" w:cs="Arial"/>
                <w:sz w:val="20"/>
                <w:szCs w:val="20"/>
              </w:rPr>
            </w:pPr>
          </w:p>
          <w:p w14:paraId="32EF1F4D" w14:textId="77777777" w:rsidR="009C3D38" w:rsidRPr="003019FE" w:rsidRDefault="009C3D38">
            <w:pPr>
              <w:rPr>
                <w:rFonts w:ascii="Arial" w:hAnsi="Arial" w:cs="Arial"/>
                <w:sz w:val="20"/>
                <w:szCs w:val="20"/>
              </w:rPr>
            </w:pPr>
          </w:p>
        </w:tc>
        <w:tc>
          <w:tcPr>
            <w:tcW w:w="6442" w:type="dxa"/>
          </w:tcPr>
          <w:p w14:paraId="1A90A578" w14:textId="77777777" w:rsidR="009C3D38" w:rsidRPr="003019FE" w:rsidRDefault="00F40352">
            <w:pPr>
              <w:spacing w:after="160" w:line="256" w:lineRule="auto"/>
              <w:rPr>
                <w:rFonts w:ascii="Arial" w:hAnsi="Arial" w:cs="Arial"/>
                <w:sz w:val="20"/>
                <w:szCs w:val="20"/>
              </w:rPr>
            </w:pPr>
            <w:r w:rsidRPr="003019FE">
              <w:rPr>
                <w:rFonts w:ascii="Arial" w:hAnsi="Arial" w:cs="Arial"/>
                <w:b/>
                <w:bCs/>
                <w:sz w:val="20"/>
                <w:szCs w:val="20"/>
              </w:rPr>
              <w:t>Author’s Feedback</w:t>
            </w:r>
            <w:r w:rsidRPr="003019FE">
              <w:rPr>
                <w:rFonts w:ascii="Arial" w:hAnsi="Arial" w:cs="Arial"/>
                <w:sz w:val="20"/>
                <w:szCs w:val="20"/>
              </w:rPr>
              <w:t xml:space="preserve"> (It is mandatory that authors should write his/her feedback here)</w:t>
            </w:r>
          </w:p>
          <w:p w14:paraId="3A289BF3" w14:textId="77777777" w:rsidR="009C3D38" w:rsidRPr="003019FE" w:rsidRDefault="009C3D38">
            <w:pPr>
              <w:pStyle w:val="Heading2"/>
              <w:jc w:val="left"/>
              <w:rPr>
                <w:rFonts w:ascii="Arial" w:eastAsia="Times New Roman" w:hAnsi="Arial" w:cs="Arial"/>
                <w:b w:val="0"/>
                <w:bCs w:val="0"/>
              </w:rPr>
            </w:pPr>
          </w:p>
        </w:tc>
      </w:tr>
      <w:tr w:rsidR="009C3D38" w:rsidRPr="003019FE" w14:paraId="6BBE0182" w14:textId="77777777">
        <w:trPr>
          <w:trHeight w:val="1264"/>
        </w:trPr>
        <w:tc>
          <w:tcPr>
            <w:tcW w:w="5351" w:type="dxa"/>
          </w:tcPr>
          <w:p w14:paraId="1434C506" w14:textId="77777777" w:rsidR="009C3D38" w:rsidRPr="003019FE" w:rsidRDefault="00F40352">
            <w:pPr>
              <w:ind w:left="360"/>
              <w:rPr>
                <w:rFonts w:ascii="Arial" w:hAnsi="Arial" w:cs="Arial"/>
                <w:sz w:val="20"/>
                <w:szCs w:val="20"/>
              </w:rPr>
            </w:pPr>
            <w:r w:rsidRPr="003019FE">
              <w:rPr>
                <w:rFonts w:ascii="Arial" w:hAnsi="Arial" w:cs="Arial"/>
                <w:b/>
                <w:bCs/>
                <w:sz w:val="20"/>
                <w:szCs w:val="20"/>
              </w:rPr>
              <w:t>Please write a few sentences regarding the importance of this manuscript for the scientific community. A minimum of 3-4 sentences may be required for this part.</w:t>
            </w:r>
          </w:p>
          <w:p w14:paraId="477730CD" w14:textId="77777777" w:rsidR="009C3D38" w:rsidRPr="003019FE" w:rsidRDefault="009C3D38">
            <w:pPr>
              <w:ind w:left="360"/>
              <w:rPr>
                <w:rFonts w:ascii="Arial" w:hAnsi="Arial" w:cs="Arial"/>
                <w:sz w:val="20"/>
                <w:szCs w:val="20"/>
              </w:rPr>
            </w:pPr>
          </w:p>
        </w:tc>
        <w:tc>
          <w:tcPr>
            <w:tcW w:w="9357" w:type="dxa"/>
          </w:tcPr>
          <w:p w14:paraId="4297F619" w14:textId="77777777" w:rsidR="009C3D38" w:rsidRPr="003019FE" w:rsidRDefault="00F40352">
            <w:pPr>
              <w:pBdr>
                <w:top w:val="nil"/>
                <w:left w:val="nil"/>
                <w:bottom w:val="nil"/>
                <w:right w:val="nil"/>
                <w:between w:val="nil"/>
              </w:pBdr>
              <w:rPr>
                <w:rFonts w:ascii="Arial" w:hAnsi="Arial" w:cs="Arial"/>
                <w:color w:val="000000"/>
                <w:sz w:val="20"/>
                <w:szCs w:val="20"/>
              </w:rPr>
            </w:pPr>
            <w:r w:rsidRPr="003019FE">
              <w:rPr>
                <w:rFonts w:ascii="Arial" w:hAnsi="Arial" w:cs="Arial"/>
                <w:sz w:val="20"/>
                <w:szCs w:val="20"/>
              </w:rPr>
              <w:t xml:space="preserve">This manuscript makes a </w:t>
            </w:r>
            <w:r w:rsidRPr="003019FE">
              <w:rPr>
                <w:rFonts w:ascii="Arial" w:hAnsi="Arial" w:cs="Arial"/>
                <w:sz w:val="20"/>
                <w:szCs w:val="20"/>
              </w:rPr>
              <w:t>meaningful contribution to educational research by providing empirical evidence on the comparative effectiveness of two constructivist-based instructional strategies—Conceptual Change Instruction and Guided Reading Instruction—in Government education at th</w:t>
            </w:r>
            <w:r w:rsidRPr="003019FE">
              <w:rPr>
                <w:rFonts w:ascii="Arial" w:hAnsi="Arial" w:cs="Arial"/>
                <w:sz w:val="20"/>
                <w:szCs w:val="20"/>
              </w:rPr>
              <w:t>e secondary school level. It addresses a clear research gap in Nigerian education literature by directly comparing these approaches within a quasi-experimental framework. The findings advance understanding of how learner-</w:t>
            </w:r>
            <w:proofErr w:type="spellStart"/>
            <w:r w:rsidRPr="003019FE">
              <w:rPr>
                <w:rFonts w:ascii="Arial" w:hAnsi="Arial" w:cs="Arial"/>
                <w:sz w:val="20"/>
                <w:szCs w:val="20"/>
              </w:rPr>
              <w:t>centered</w:t>
            </w:r>
            <w:proofErr w:type="spellEnd"/>
            <w:r w:rsidRPr="003019FE">
              <w:rPr>
                <w:rFonts w:ascii="Arial" w:hAnsi="Arial" w:cs="Arial"/>
                <w:sz w:val="20"/>
                <w:szCs w:val="20"/>
              </w:rPr>
              <w:t xml:space="preserve"> pedagogies can improve bot</w:t>
            </w:r>
            <w:r w:rsidRPr="003019FE">
              <w:rPr>
                <w:rFonts w:ascii="Arial" w:hAnsi="Arial" w:cs="Arial"/>
                <w:sz w:val="20"/>
                <w:szCs w:val="20"/>
              </w:rPr>
              <w:t>h cognitive and affective learning outcomes in social science subjects. Additionally, the study offers practical implications for curriculum development, teacher training, and instructional reform in similar educational contexts.</w:t>
            </w:r>
          </w:p>
        </w:tc>
        <w:tc>
          <w:tcPr>
            <w:tcW w:w="6442" w:type="dxa"/>
          </w:tcPr>
          <w:p w14:paraId="5AC8FDD0" w14:textId="28BB7631" w:rsidR="009C3D38" w:rsidRPr="003019FE" w:rsidRDefault="006B18A4">
            <w:pPr>
              <w:pStyle w:val="Heading2"/>
              <w:jc w:val="left"/>
              <w:rPr>
                <w:rFonts w:ascii="Arial" w:eastAsia="Times New Roman" w:hAnsi="Arial" w:cs="Arial"/>
                <w:b w:val="0"/>
                <w:bCs w:val="0"/>
              </w:rPr>
            </w:pPr>
            <w:r w:rsidRPr="003019FE">
              <w:rPr>
                <w:rFonts w:ascii="Arial" w:eastAsia="Times New Roman" w:hAnsi="Arial" w:cs="Arial"/>
                <w:b w:val="0"/>
                <w:bCs w:val="0"/>
              </w:rPr>
              <w:t>The requested clarification regarding the importance of the manuscript to the scientific community has been addressed accordingly in the “Significance of the Study” section of the revised manuscript.</w:t>
            </w:r>
          </w:p>
        </w:tc>
      </w:tr>
      <w:tr w:rsidR="009C3D38" w:rsidRPr="003019FE" w14:paraId="162E8F44" w14:textId="77777777">
        <w:trPr>
          <w:trHeight w:val="1262"/>
        </w:trPr>
        <w:tc>
          <w:tcPr>
            <w:tcW w:w="5351" w:type="dxa"/>
          </w:tcPr>
          <w:p w14:paraId="734CB61C" w14:textId="77777777" w:rsidR="009C3D38" w:rsidRPr="003019FE" w:rsidRDefault="00F40352">
            <w:pPr>
              <w:ind w:left="360"/>
              <w:rPr>
                <w:rFonts w:ascii="Arial" w:hAnsi="Arial" w:cs="Arial"/>
                <w:sz w:val="20"/>
                <w:szCs w:val="20"/>
              </w:rPr>
            </w:pPr>
            <w:r w:rsidRPr="003019FE">
              <w:rPr>
                <w:rFonts w:ascii="Arial" w:hAnsi="Arial" w:cs="Arial"/>
                <w:b/>
                <w:bCs/>
                <w:sz w:val="20"/>
                <w:szCs w:val="20"/>
              </w:rPr>
              <w:t>Is the title of the article suitable?</w:t>
            </w:r>
          </w:p>
          <w:p w14:paraId="60F340F0" w14:textId="77777777" w:rsidR="009C3D38" w:rsidRPr="003019FE" w:rsidRDefault="00F40352">
            <w:pPr>
              <w:ind w:left="360"/>
              <w:rPr>
                <w:rFonts w:ascii="Arial" w:hAnsi="Arial" w:cs="Arial"/>
                <w:sz w:val="20"/>
                <w:szCs w:val="20"/>
              </w:rPr>
            </w:pPr>
            <w:r w:rsidRPr="003019FE">
              <w:rPr>
                <w:rFonts w:ascii="Arial" w:hAnsi="Arial" w:cs="Arial"/>
                <w:b/>
                <w:bCs/>
                <w:sz w:val="20"/>
                <w:szCs w:val="20"/>
              </w:rPr>
              <w:t>(If not please suggest an alternative title</w:t>
            </w:r>
            <w:r w:rsidRPr="003019FE">
              <w:rPr>
                <w:rFonts w:ascii="Arial" w:hAnsi="Arial" w:cs="Arial"/>
                <w:b/>
                <w:bCs/>
                <w:sz w:val="20"/>
                <w:szCs w:val="20"/>
              </w:rPr>
              <w:t>)</w:t>
            </w:r>
          </w:p>
          <w:p w14:paraId="6F0F1F43" w14:textId="77777777" w:rsidR="009C3D38" w:rsidRPr="003019FE" w:rsidRDefault="009C3D38">
            <w:pPr>
              <w:pStyle w:val="Heading2"/>
              <w:jc w:val="left"/>
              <w:rPr>
                <w:rFonts w:ascii="Arial" w:eastAsia="Times New Roman" w:hAnsi="Arial" w:cs="Arial"/>
                <w:u w:val="single"/>
              </w:rPr>
            </w:pPr>
          </w:p>
        </w:tc>
        <w:tc>
          <w:tcPr>
            <w:tcW w:w="9357" w:type="dxa"/>
          </w:tcPr>
          <w:p w14:paraId="322F32A5" w14:textId="77777777" w:rsidR="009C3D38" w:rsidRPr="003019FE" w:rsidRDefault="00F40352">
            <w:pPr>
              <w:rPr>
                <w:rFonts w:ascii="Arial" w:hAnsi="Arial" w:cs="Arial"/>
                <w:sz w:val="20"/>
                <w:szCs w:val="20"/>
              </w:rPr>
            </w:pPr>
            <w:r w:rsidRPr="003019FE">
              <w:rPr>
                <w:rFonts w:ascii="Arial" w:hAnsi="Arial" w:cs="Arial"/>
                <w:sz w:val="20"/>
                <w:szCs w:val="20"/>
              </w:rPr>
              <w:t>Yes, the title of the article is suitable. It is clear, specific, and accurately reflects the content, methodology, and focus of the study, including the instructional strategies, subject area, target population, and geographical context.</w:t>
            </w:r>
          </w:p>
        </w:tc>
        <w:tc>
          <w:tcPr>
            <w:tcW w:w="6442" w:type="dxa"/>
          </w:tcPr>
          <w:p w14:paraId="57B6AD98" w14:textId="5E5D766E" w:rsidR="009C3D38" w:rsidRPr="003019FE" w:rsidRDefault="006B18A4">
            <w:pPr>
              <w:pStyle w:val="Heading2"/>
              <w:jc w:val="left"/>
              <w:rPr>
                <w:rFonts w:ascii="Arial" w:eastAsia="Times New Roman" w:hAnsi="Arial" w:cs="Arial"/>
                <w:b w:val="0"/>
                <w:bCs w:val="0"/>
              </w:rPr>
            </w:pPr>
            <w:r w:rsidRPr="003019FE">
              <w:rPr>
                <w:rFonts w:ascii="Arial" w:eastAsia="Times New Roman" w:hAnsi="Arial" w:cs="Arial"/>
                <w:b w:val="0"/>
                <w:bCs w:val="0"/>
              </w:rPr>
              <w:t>The title has been retained as it was considered suitable.</w:t>
            </w:r>
          </w:p>
        </w:tc>
      </w:tr>
      <w:tr w:rsidR="009C3D38" w:rsidRPr="003019FE" w14:paraId="07448F80" w14:textId="77777777">
        <w:trPr>
          <w:trHeight w:val="1262"/>
        </w:trPr>
        <w:tc>
          <w:tcPr>
            <w:tcW w:w="5351" w:type="dxa"/>
          </w:tcPr>
          <w:p w14:paraId="133ADE86" w14:textId="77777777" w:rsidR="009C3D38" w:rsidRPr="003019FE" w:rsidRDefault="00F40352">
            <w:pPr>
              <w:pStyle w:val="Heading2"/>
              <w:ind w:left="360"/>
              <w:jc w:val="left"/>
              <w:rPr>
                <w:rFonts w:ascii="Arial" w:eastAsia="Times New Roman" w:hAnsi="Arial" w:cs="Arial"/>
              </w:rPr>
            </w:pPr>
            <w:r w:rsidRPr="003019FE">
              <w:rPr>
                <w:rFonts w:ascii="Arial" w:eastAsia="Times New Roman" w:hAnsi="Arial" w:cs="Arial"/>
              </w:rPr>
              <w:t>Is the abstract of the article comprehensive? Do you suggest the addition (or deletion) of some points in this section? Please write your suggestions here.</w:t>
            </w:r>
          </w:p>
          <w:p w14:paraId="547784B5" w14:textId="77777777" w:rsidR="009C3D38" w:rsidRPr="003019FE" w:rsidRDefault="009C3D38">
            <w:pPr>
              <w:pStyle w:val="Heading2"/>
              <w:jc w:val="left"/>
              <w:rPr>
                <w:rFonts w:ascii="Arial" w:eastAsia="Times New Roman" w:hAnsi="Arial" w:cs="Arial"/>
                <w:u w:val="single"/>
              </w:rPr>
            </w:pPr>
          </w:p>
        </w:tc>
        <w:tc>
          <w:tcPr>
            <w:tcW w:w="9357" w:type="dxa"/>
          </w:tcPr>
          <w:p w14:paraId="082AFF48" w14:textId="77777777" w:rsidR="009C3D38" w:rsidRPr="003019FE" w:rsidRDefault="00F40352">
            <w:pPr>
              <w:spacing w:before="240" w:after="240"/>
              <w:rPr>
                <w:rFonts w:ascii="Arial" w:hAnsi="Arial" w:cs="Arial"/>
                <w:sz w:val="20"/>
                <w:szCs w:val="20"/>
              </w:rPr>
            </w:pPr>
            <w:r w:rsidRPr="003019FE">
              <w:rPr>
                <w:rFonts w:ascii="Arial" w:hAnsi="Arial" w:cs="Arial"/>
                <w:sz w:val="20"/>
                <w:szCs w:val="20"/>
              </w:rPr>
              <w:t>The abstract is comprehensive and well-structured. It</w:t>
            </w:r>
            <w:r w:rsidRPr="003019FE">
              <w:rPr>
                <w:rFonts w:ascii="Arial" w:hAnsi="Arial" w:cs="Arial"/>
                <w:sz w:val="20"/>
                <w:szCs w:val="20"/>
              </w:rPr>
              <w:t xml:space="preserve"> clearly presents the purpose, methodology, sample size, instruments, data analysis techniques, key findings, and implications of the study. However, the abstract could be further strengthened by briefly stating the effect sizes or explicitly highlighting </w:t>
            </w:r>
            <w:r w:rsidRPr="003019FE">
              <w:rPr>
                <w:rFonts w:ascii="Arial" w:hAnsi="Arial" w:cs="Arial"/>
                <w:sz w:val="20"/>
                <w:szCs w:val="20"/>
              </w:rPr>
              <w:t>the attitudinal outcomes alongside achievement to emphasize the dual focus of the research.</w:t>
            </w:r>
          </w:p>
          <w:p w14:paraId="7490135E" w14:textId="77777777" w:rsidR="009C3D38" w:rsidRPr="003019FE" w:rsidRDefault="009C3D38">
            <w:pPr>
              <w:rPr>
                <w:rFonts w:ascii="Arial" w:hAnsi="Arial" w:cs="Arial"/>
                <w:sz w:val="20"/>
                <w:szCs w:val="20"/>
              </w:rPr>
            </w:pPr>
          </w:p>
        </w:tc>
        <w:tc>
          <w:tcPr>
            <w:tcW w:w="6442" w:type="dxa"/>
          </w:tcPr>
          <w:p w14:paraId="5643EF6A" w14:textId="5D3EC8A3" w:rsidR="009C3D38" w:rsidRPr="003019FE" w:rsidRDefault="005D71FB">
            <w:pPr>
              <w:pStyle w:val="Heading2"/>
              <w:jc w:val="left"/>
              <w:rPr>
                <w:rFonts w:ascii="Arial" w:eastAsia="Times New Roman" w:hAnsi="Arial" w:cs="Arial"/>
                <w:b w:val="0"/>
                <w:bCs w:val="0"/>
              </w:rPr>
            </w:pPr>
            <w:r w:rsidRPr="003019FE">
              <w:rPr>
                <w:rFonts w:ascii="Arial" w:eastAsia="Times New Roman" w:hAnsi="Arial" w:cs="Arial"/>
                <w:b w:val="0"/>
                <w:bCs w:val="0"/>
              </w:rPr>
              <w:t>Thank you for the constructive observation. The abstract has been revised to explicitly highlight the attitudinal outcomes alongside achievement and to briefly state the effect sizes, thereby emphasizing the dual focus of the study.</w:t>
            </w:r>
          </w:p>
        </w:tc>
      </w:tr>
      <w:tr w:rsidR="00FC6DDE" w:rsidRPr="003019FE" w14:paraId="21DEB3F8" w14:textId="77777777">
        <w:trPr>
          <w:trHeight w:val="704"/>
        </w:trPr>
        <w:tc>
          <w:tcPr>
            <w:tcW w:w="5351" w:type="dxa"/>
          </w:tcPr>
          <w:p w14:paraId="6C41DABE" w14:textId="77777777" w:rsidR="00FC6DDE" w:rsidRPr="003019FE" w:rsidRDefault="00FC6DDE" w:rsidP="00FC6DDE">
            <w:pPr>
              <w:pStyle w:val="Heading2"/>
              <w:ind w:left="360"/>
              <w:jc w:val="left"/>
              <w:rPr>
                <w:rFonts w:ascii="Arial" w:hAnsi="Arial" w:cs="Arial"/>
                <w:b w:val="0"/>
                <w:bCs w:val="0"/>
                <w:u w:val="single"/>
              </w:rPr>
            </w:pPr>
            <w:r w:rsidRPr="003019FE">
              <w:rPr>
                <w:rFonts w:ascii="Arial" w:eastAsia="Times New Roman" w:hAnsi="Arial" w:cs="Arial"/>
              </w:rPr>
              <w:t>Is the manuscript scientifically, correct? Please write here.</w:t>
            </w:r>
          </w:p>
        </w:tc>
        <w:tc>
          <w:tcPr>
            <w:tcW w:w="9357" w:type="dxa"/>
          </w:tcPr>
          <w:p w14:paraId="3571A289" w14:textId="77777777" w:rsidR="00FC6DDE" w:rsidRPr="003019FE" w:rsidRDefault="00FC6DDE" w:rsidP="00FC6DDE">
            <w:pPr>
              <w:spacing w:before="240" w:after="240"/>
              <w:rPr>
                <w:rFonts w:ascii="Arial" w:hAnsi="Arial" w:cs="Arial"/>
                <w:sz w:val="20"/>
                <w:szCs w:val="20"/>
              </w:rPr>
            </w:pPr>
            <w:r w:rsidRPr="003019FE">
              <w:rPr>
                <w:rFonts w:ascii="Arial" w:hAnsi="Arial" w:cs="Arial"/>
                <w:sz w:val="20"/>
                <w:szCs w:val="20"/>
              </w:rPr>
              <w:t>The manuscript is scientifically sound. The research design, sampling procedures, instrumentation, data collection methods, and statistical analyses are appropriate and clearly described. The use of ANCOVA to control for pretest differences is methodologically justified, and the interpretation of results aligns with the data presented. Overall, the study adheres to acceptable standards of rigor in educational research.</w:t>
            </w:r>
          </w:p>
        </w:tc>
        <w:tc>
          <w:tcPr>
            <w:tcW w:w="6442" w:type="dxa"/>
          </w:tcPr>
          <w:p w14:paraId="637530D1" w14:textId="73DB09F7" w:rsidR="00FC6DDE" w:rsidRPr="003019FE" w:rsidRDefault="00FC6DDE" w:rsidP="00FC6DDE">
            <w:pPr>
              <w:pStyle w:val="Heading2"/>
              <w:jc w:val="left"/>
              <w:rPr>
                <w:rFonts w:ascii="Arial" w:eastAsia="Times New Roman" w:hAnsi="Arial" w:cs="Arial"/>
                <w:b w:val="0"/>
                <w:bCs w:val="0"/>
              </w:rPr>
            </w:pPr>
            <w:r w:rsidRPr="003019FE">
              <w:rPr>
                <w:rFonts w:ascii="Arial" w:hAnsi="Arial" w:cs="Arial"/>
                <w:b w:val="0"/>
              </w:rPr>
              <w:t>Interpretations in the Discussion and Conclusion sections have been carefully revised to adopt more cautious wording consistent with the quasi-experimental design and to ensure alignment with the reported results.</w:t>
            </w:r>
          </w:p>
        </w:tc>
      </w:tr>
      <w:tr w:rsidR="00FC6DDE" w:rsidRPr="003019FE" w14:paraId="6F2D11F9" w14:textId="77777777">
        <w:trPr>
          <w:trHeight w:val="703"/>
        </w:trPr>
        <w:tc>
          <w:tcPr>
            <w:tcW w:w="5351" w:type="dxa"/>
          </w:tcPr>
          <w:p w14:paraId="77AAF61A" w14:textId="77777777" w:rsidR="00FC6DDE" w:rsidRPr="003019FE" w:rsidRDefault="00FC6DDE" w:rsidP="00FC6DDE">
            <w:pPr>
              <w:ind w:left="360"/>
              <w:rPr>
                <w:rFonts w:ascii="Arial" w:hAnsi="Arial" w:cs="Arial"/>
                <w:sz w:val="20"/>
                <w:szCs w:val="20"/>
              </w:rPr>
            </w:pPr>
            <w:r w:rsidRPr="003019FE">
              <w:rPr>
                <w:rFonts w:ascii="Arial" w:hAnsi="Arial" w:cs="Arial"/>
                <w:b/>
                <w:bCs/>
                <w:sz w:val="20"/>
                <w:szCs w:val="20"/>
              </w:rPr>
              <w:t>Are the references sufficient and recent? If you have suggestions of additional references, please mention them in the review form.</w:t>
            </w:r>
          </w:p>
        </w:tc>
        <w:tc>
          <w:tcPr>
            <w:tcW w:w="9357" w:type="dxa"/>
          </w:tcPr>
          <w:p w14:paraId="74B02872" w14:textId="77777777" w:rsidR="00FC6DDE" w:rsidRPr="003019FE" w:rsidRDefault="00FC6DDE" w:rsidP="00FC6DDE">
            <w:pPr>
              <w:spacing w:before="240" w:after="240"/>
              <w:rPr>
                <w:rFonts w:ascii="Arial" w:hAnsi="Arial" w:cs="Arial"/>
                <w:sz w:val="20"/>
                <w:szCs w:val="20"/>
              </w:rPr>
            </w:pPr>
            <w:r w:rsidRPr="003019FE">
              <w:rPr>
                <w:rFonts w:ascii="Arial" w:hAnsi="Arial" w:cs="Arial"/>
                <w:sz w:val="20"/>
                <w:szCs w:val="20"/>
              </w:rPr>
              <w:t>The references are largely sufficient, relevant, and recent, with several sources published within the last five years. They adequately support the theoretical framework, methodology, and discussion. Minor improvement could be made by including more recent studies (2024–2025) specifically related to conceptual change instruction in social sciences or civic education to further strengthen the literature base.</w:t>
            </w:r>
          </w:p>
        </w:tc>
        <w:tc>
          <w:tcPr>
            <w:tcW w:w="6442" w:type="dxa"/>
          </w:tcPr>
          <w:p w14:paraId="250C97EC" w14:textId="681A36B8" w:rsidR="00FC6DDE" w:rsidRPr="003019FE" w:rsidRDefault="00002356" w:rsidP="00FC6DDE">
            <w:pPr>
              <w:pStyle w:val="Heading2"/>
              <w:jc w:val="left"/>
              <w:rPr>
                <w:rFonts w:ascii="Arial" w:eastAsia="Times New Roman" w:hAnsi="Arial" w:cs="Arial"/>
                <w:b w:val="0"/>
                <w:bCs w:val="0"/>
              </w:rPr>
            </w:pPr>
            <w:r w:rsidRPr="003019FE">
              <w:rPr>
                <w:rFonts w:ascii="Arial" w:eastAsia="Times New Roman" w:hAnsi="Arial" w:cs="Arial"/>
                <w:b w:val="0"/>
                <w:bCs w:val="0"/>
              </w:rPr>
              <w:t>Additional studies related to conceptual change instruction, guided reading practices, and instructional design have been incorporated into the literature review to strengthen the theoretical framing and demonstrate contemporary relevance.</w:t>
            </w:r>
          </w:p>
        </w:tc>
      </w:tr>
      <w:tr w:rsidR="00FC6DDE" w:rsidRPr="003019FE" w14:paraId="1A0AA440" w14:textId="77777777">
        <w:trPr>
          <w:trHeight w:val="386"/>
        </w:trPr>
        <w:tc>
          <w:tcPr>
            <w:tcW w:w="5351" w:type="dxa"/>
          </w:tcPr>
          <w:p w14:paraId="2F17641C" w14:textId="77777777" w:rsidR="00FC6DDE" w:rsidRPr="003019FE" w:rsidRDefault="00FC6DDE" w:rsidP="00FC6DDE">
            <w:pPr>
              <w:pStyle w:val="Heading2"/>
              <w:ind w:left="360"/>
              <w:jc w:val="left"/>
              <w:rPr>
                <w:rFonts w:ascii="Arial" w:eastAsia="Times New Roman" w:hAnsi="Arial" w:cs="Arial"/>
              </w:rPr>
            </w:pPr>
            <w:r w:rsidRPr="003019FE">
              <w:rPr>
                <w:rFonts w:ascii="Arial" w:eastAsia="Times New Roman" w:hAnsi="Arial" w:cs="Arial"/>
              </w:rPr>
              <w:lastRenderedPageBreak/>
              <w:t>Is the language/English quality of the article suitable for scholarly communications?</w:t>
            </w:r>
          </w:p>
          <w:p w14:paraId="2F685A51" w14:textId="77777777" w:rsidR="00FC6DDE" w:rsidRPr="003019FE" w:rsidRDefault="00FC6DDE" w:rsidP="00FC6DDE">
            <w:pPr>
              <w:rPr>
                <w:rFonts w:ascii="Arial" w:hAnsi="Arial" w:cs="Arial"/>
                <w:sz w:val="20"/>
                <w:szCs w:val="20"/>
              </w:rPr>
            </w:pPr>
          </w:p>
        </w:tc>
        <w:tc>
          <w:tcPr>
            <w:tcW w:w="9357" w:type="dxa"/>
          </w:tcPr>
          <w:p w14:paraId="515DAE97" w14:textId="77777777" w:rsidR="00FC6DDE" w:rsidRPr="003019FE" w:rsidRDefault="00FC6DDE" w:rsidP="00FC6DDE">
            <w:pPr>
              <w:rPr>
                <w:rFonts w:ascii="Arial" w:hAnsi="Arial" w:cs="Arial"/>
                <w:sz w:val="20"/>
                <w:szCs w:val="20"/>
              </w:rPr>
            </w:pPr>
            <w:r w:rsidRPr="003019FE">
              <w:rPr>
                <w:rFonts w:ascii="Arial" w:hAnsi="Arial" w:cs="Arial"/>
                <w:sz w:val="20"/>
                <w:szCs w:val="20"/>
              </w:rPr>
              <w:t>The language of the manuscript is generally suitable for scholarly communication. The ideas are clearly expressed, and academic terminology is appropriately used. However, minor grammatical errors, occasional awkward phrasing, and typographical issues are present. A careful copyediting or professional language review would improve clarity, coherence, and overall readability.</w:t>
            </w:r>
          </w:p>
        </w:tc>
        <w:tc>
          <w:tcPr>
            <w:tcW w:w="6442" w:type="dxa"/>
          </w:tcPr>
          <w:p w14:paraId="11FFB68B" w14:textId="18ACB792" w:rsidR="00FC6DDE" w:rsidRPr="003019FE" w:rsidRDefault="00FC6DDE" w:rsidP="00FC6DDE">
            <w:pPr>
              <w:rPr>
                <w:rFonts w:ascii="Arial" w:hAnsi="Arial" w:cs="Arial"/>
                <w:sz w:val="20"/>
                <w:szCs w:val="20"/>
              </w:rPr>
            </w:pPr>
            <w:r w:rsidRPr="003019FE">
              <w:rPr>
                <w:rFonts w:ascii="Arial" w:hAnsi="Arial" w:cs="Arial"/>
                <w:sz w:val="20"/>
                <w:szCs w:val="20"/>
              </w:rPr>
              <w:t>Minor grammatical refinements have been made throughout the manuscript to improve clarity, readability, and flow, ensuring that the language is suitable for scholarly communication.</w:t>
            </w:r>
          </w:p>
        </w:tc>
      </w:tr>
      <w:tr w:rsidR="00FC6DDE" w:rsidRPr="003019FE" w14:paraId="522B558C" w14:textId="77777777">
        <w:trPr>
          <w:trHeight w:val="1178"/>
        </w:trPr>
        <w:tc>
          <w:tcPr>
            <w:tcW w:w="5351" w:type="dxa"/>
          </w:tcPr>
          <w:p w14:paraId="254BF61B" w14:textId="77777777" w:rsidR="00FC6DDE" w:rsidRPr="003019FE" w:rsidRDefault="00FC6DDE" w:rsidP="00FC6DDE">
            <w:pPr>
              <w:pStyle w:val="Heading2"/>
              <w:jc w:val="left"/>
              <w:rPr>
                <w:rFonts w:ascii="Arial" w:eastAsia="Times New Roman" w:hAnsi="Arial" w:cs="Arial"/>
                <w:b w:val="0"/>
                <w:bCs w:val="0"/>
              </w:rPr>
            </w:pPr>
            <w:r w:rsidRPr="003019FE">
              <w:rPr>
                <w:rFonts w:ascii="Arial" w:eastAsia="Times New Roman" w:hAnsi="Arial" w:cs="Arial"/>
                <w:u w:val="single"/>
              </w:rPr>
              <w:t>Optional/General</w:t>
            </w:r>
            <w:r w:rsidRPr="003019FE">
              <w:rPr>
                <w:rFonts w:ascii="Arial" w:eastAsia="Times New Roman" w:hAnsi="Arial" w:cs="Arial"/>
              </w:rPr>
              <w:t xml:space="preserve"> </w:t>
            </w:r>
            <w:r w:rsidRPr="003019FE">
              <w:rPr>
                <w:rFonts w:ascii="Arial" w:eastAsia="Times New Roman" w:hAnsi="Arial" w:cs="Arial"/>
                <w:b w:val="0"/>
                <w:bCs w:val="0"/>
              </w:rPr>
              <w:t>comments</w:t>
            </w:r>
          </w:p>
          <w:p w14:paraId="6E2D2EE4" w14:textId="77777777" w:rsidR="00FC6DDE" w:rsidRPr="003019FE" w:rsidRDefault="00FC6DDE" w:rsidP="00FC6DDE">
            <w:pPr>
              <w:pStyle w:val="Heading2"/>
              <w:jc w:val="left"/>
              <w:rPr>
                <w:rFonts w:ascii="Arial" w:eastAsia="Times New Roman" w:hAnsi="Arial" w:cs="Arial"/>
                <w:b w:val="0"/>
                <w:bCs w:val="0"/>
              </w:rPr>
            </w:pPr>
          </w:p>
        </w:tc>
        <w:tc>
          <w:tcPr>
            <w:tcW w:w="9357" w:type="dxa"/>
          </w:tcPr>
          <w:p w14:paraId="566CCCCC" w14:textId="77777777" w:rsidR="00FC6DDE" w:rsidRPr="003019FE" w:rsidRDefault="00FC6DDE" w:rsidP="00FC6DDE">
            <w:pPr>
              <w:pBdr>
                <w:top w:val="nil"/>
                <w:left w:val="nil"/>
                <w:bottom w:val="nil"/>
                <w:right w:val="nil"/>
                <w:between w:val="nil"/>
              </w:pBdr>
              <w:rPr>
                <w:rFonts w:ascii="Arial" w:hAnsi="Arial" w:cs="Arial"/>
                <w:color w:val="000000"/>
                <w:sz w:val="20"/>
                <w:szCs w:val="20"/>
              </w:rPr>
            </w:pPr>
            <w:r w:rsidRPr="003019FE">
              <w:rPr>
                <w:rFonts w:ascii="Arial" w:hAnsi="Arial" w:cs="Arial"/>
                <w:sz w:val="20"/>
                <w:szCs w:val="20"/>
              </w:rPr>
              <w:t>The manuscript is well-organized and logically structured, with a clear alignment between objectives, research questions, hypotheses, and findings. The discussion effectively links the results to existing literature and theoretical perspectives. Strengthening the limitations section and suggesting directions for future research would further enhance the scholarly value of the paper.</w:t>
            </w:r>
          </w:p>
        </w:tc>
        <w:tc>
          <w:tcPr>
            <w:tcW w:w="6442" w:type="dxa"/>
          </w:tcPr>
          <w:p w14:paraId="26F9A493" w14:textId="65C8A16F" w:rsidR="00FC6DDE" w:rsidRPr="003019FE" w:rsidRDefault="00B353BE" w:rsidP="00FC6DDE">
            <w:pPr>
              <w:rPr>
                <w:rFonts w:ascii="Arial" w:hAnsi="Arial" w:cs="Arial"/>
                <w:sz w:val="20"/>
                <w:szCs w:val="20"/>
              </w:rPr>
            </w:pPr>
            <w:r w:rsidRPr="003019FE">
              <w:rPr>
                <w:rFonts w:ascii="Arial" w:hAnsi="Arial" w:cs="Arial"/>
                <w:sz w:val="20"/>
                <w:szCs w:val="20"/>
              </w:rPr>
              <w:t>This has been addressed accordingly. The limitations of the study have been elaborated, and directions for future research have been added to enhance the scholarly contribution of the manuscript.</w:t>
            </w:r>
          </w:p>
        </w:tc>
      </w:tr>
    </w:tbl>
    <w:p w14:paraId="7BA0700A" w14:textId="77777777" w:rsidR="009C3D38" w:rsidRPr="003019FE" w:rsidRDefault="009C3D38">
      <w:pPr>
        <w:pBdr>
          <w:top w:val="nil"/>
          <w:left w:val="nil"/>
          <w:bottom w:val="nil"/>
          <w:right w:val="nil"/>
          <w:between w:val="nil"/>
        </w:pBdr>
        <w:jc w:val="both"/>
        <w:rPr>
          <w:rFonts w:ascii="Arial" w:hAnsi="Arial" w:cs="Arial"/>
          <w:color w:val="000000"/>
          <w:sz w:val="20"/>
          <w:szCs w:val="20"/>
          <w:u w:val="single"/>
        </w:rPr>
      </w:pPr>
      <w:bookmarkStart w:id="0" w:name="_GoBack"/>
      <w:bookmarkEnd w:id="0"/>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9C3D38" w:rsidRPr="003019FE" w14:paraId="734059F6"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54F71B3B" w14:textId="77777777" w:rsidR="009C3D38" w:rsidRPr="003019FE" w:rsidRDefault="00F40352">
            <w:pPr>
              <w:pBdr>
                <w:top w:val="nil"/>
                <w:left w:val="nil"/>
                <w:bottom w:val="nil"/>
                <w:right w:val="nil"/>
                <w:between w:val="nil"/>
              </w:pBdr>
              <w:rPr>
                <w:rFonts w:ascii="Arial" w:hAnsi="Arial" w:cs="Arial"/>
                <w:color w:val="000000"/>
                <w:sz w:val="20"/>
                <w:szCs w:val="20"/>
                <w:u w:val="single"/>
              </w:rPr>
            </w:pPr>
            <w:r w:rsidRPr="003019FE">
              <w:rPr>
                <w:rFonts w:ascii="Arial" w:hAnsi="Arial" w:cs="Arial"/>
                <w:b/>
                <w:bCs/>
                <w:color w:val="000000"/>
                <w:sz w:val="20"/>
                <w:szCs w:val="20"/>
                <w:highlight w:val="yellow"/>
                <w:u w:val="single"/>
              </w:rPr>
              <w:t>PART  2:</w:t>
            </w:r>
            <w:r w:rsidRPr="003019FE">
              <w:rPr>
                <w:rFonts w:ascii="Arial" w:hAnsi="Arial" w:cs="Arial"/>
                <w:b/>
                <w:bCs/>
                <w:color w:val="000000"/>
                <w:sz w:val="20"/>
                <w:szCs w:val="20"/>
                <w:u w:val="single"/>
              </w:rPr>
              <w:t xml:space="preserve"> </w:t>
            </w:r>
          </w:p>
          <w:p w14:paraId="26DC79FB" w14:textId="77777777" w:rsidR="009C3D38" w:rsidRPr="003019FE" w:rsidRDefault="009C3D38">
            <w:pPr>
              <w:pBdr>
                <w:top w:val="nil"/>
                <w:left w:val="nil"/>
                <w:bottom w:val="nil"/>
                <w:right w:val="nil"/>
                <w:between w:val="nil"/>
              </w:pBdr>
              <w:rPr>
                <w:rFonts w:ascii="Arial" w:hAnsi="Arial" w:cs="Arial"/>
                <w:color w:val="000000"/>
                <w:sz w:val="20"/>
                <w:szCs w:val="20"/>
                <w:u w:val="single"/>
              </w:rPr>
            </w:pPr>
          </w:p>
        </w:tc>
      </w:tr>
      <w:tr w:rsidR="009C3D38" w:rsidRPr="003019FE" w14:paraId="2C6FB250" w14:textId="77777777">
        <w:trPr>
          <w:trHeight w:val="935"/>
        </w:trPr>
        <w:tc>
          <w:tcPr>
            <w:tcW w:w="6831" w:type="dxa"/>
            <w:tcMar>
              <w:top w:w="0" w:type="dxa"/>
              <w:left w:w="108" w:type="dxa"/>
              <w:bottom w:w="0" w:type="dxa"/>
              <w:right w:w="108" w:type="dxa"/>
            </w:tcMar>
            <w:vAlign w:val="center"/>
          </w:tcPr>
          <w:p w14:paraId="06C83306" w14:textId="77777777" w:rsidR="009C3D38" w:rsidRPr="003019FE" w:rsidRDefault="009C3D38">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14:paraId="495A1C02" w14:textId="77777777" w:rsidR="009C3D38" w:rsidRPr="003019FE" w:rsidRDefault="00F40352">
            <w:pPr>
              <w:pStyle w:val="Heading2"/>
              <w:jc w:val="left"/>
              <w:rPr>
                <w:rFonts w:ascii="Arial" w:eastAsia="Times New Roman" w:hAnsi="Arial" w:cs="Arial"/>
              </w:rPr>
            </w:pPr>
            <w:r w:rsidRPr="003019FE">
              <w:rPr>
                <w:rFonts w:ascii="Arial" w:eastAsia="Times New Roman" w:hAnsi="Arial" w:cs="Arial"/>
              </w:rPr>
              <w:t>Reviewer’s comment</w:t>
            </w:r>
          </w:p>
        </w:tc>
        <w:tc>
          <w:tcPr>
            <w:tcW w:w="5677" w:type="dxa"/>
          </w:tcPr>
          <w:p w14:paraId="20F166B9" w14:textId="77777777" w:rsidR="009C3D38" w:rsidRPr="003019FE" w:rsidRDefault="00F40352">
            <w:pPr>
              <w:spacing w:after="160" w:line="256" w:lineRule="auto"/>
              <w:rPr>
                <w:rFonts w:ascii="Arial" w:hAnsi="Arial" w:cs="Arial"/>
                <w:sz w:val="20"/>
                <w:szCs w:val="20"/>
              </w:rPr>
            </w:pPr>
            <w:r w:rsidRPr="003019FE">
              <w:rPr>
                <w:rFonts w:ascii="Arial" w:hAnsi="Arial" w:cs="Arial"/>
                <w:b/>
                <w:bCs/>
                <w:sz w:val="20"/>
                <w:szCs w:val="20"/>
              </w:rPr>
              <w:t>Author’s Feedback</w:t>
            </w:r>
            <w:r w:rsidRPr="003019FE">
              <w:rPr>
                <w:rFonts w:ascii="Arial" w:hAnsi="Arial" w:cs="Arial"/>
                <w:sz w:val="20"/>
                <w:szCs w:val="20"/>
              </w:rPr>
              <w:t xml:space="preserve"> (It is mandatory that authors should write his/her feedback here)</w:t>
            </w:r>
          </w:p>
          <w:p w14:paraId="67FE938F" w14:textId="77777777" w:rsidR="009C3D38" w:rsidRPr="003019FE" w:rsidRDefault="009C3D38">
            <w:pPr>
              <w:pStyle w:val="Heading2"/>
              <w:jc w:val="left"/>
              <w:rPr>
                <w:rFonts w:ascii="Arial" w:eastAsia="Times New Roman" w:hAnsi="Arial" w:cs="Arial"/>
                <w:b w:val="0"/>
                <w:bCs w:val="0"/>
              </w:rPr>
            </w:pPr>
          </w:p>
        </w:tc>
      </w:tr>
      <w:tr w:rsidR="009C3D38" w:rsidRPr="003019FE" w14:paraId="79BED0B7" w14:textId="77777777">
        <w:trPr>
          <w:trHeight w:val="697"/>
        </w:trPr>
        <w:tc>
          <w:tcPr>
            <w:tcW w:w="6831" w:type="dxa"/>
            <w:tcMar>
              <w:top w:w="0" w:type="dxa"/>
              <w:left w:w="108" w:type="dxa"/>
              <w:bottom w:w="0" w:type="dxa"/>
              <w:right w:w="108" w:type="dxa"/>
            </w:tcMar>
            <w:vAlign w:val="center"/>
          </w:tcPr>
          <w:p w14:paraId="541866FA" w14:textId="77777777" w:rsidR="009C3D38" w:rsidRPr="003019FE" w:rsidRDefault="00F40352">
            <w:pPr>
              <w:pBdr>
                <w:top w:val="nil"/>
                <w:left w:val="nil"/>
                <w:bottom w:val="nil"/>
                <w:right w:val="nil"/>
                <w:between w:val="nil"/>
              </w:pBdr>
              <w:rPr>
                <w:rFonts w:ascii="Arial" w:hAnsi="Arial" w:cs="Arial"/>
                <w:color w:val="000000"/>
                <w:sz w:val="20"/>
                <w:szCs w:val="20"/>
              </w:rPr>
            </w:pPr>
            <w:r w:rsidRPr="003019FE">
              <w:rPr>
                <w:rFonts w:ascii="Arial" w:hAnsi="Arial" w:cs="Arial"/>
                <w:b/>
                <w:bCs/>
                <w:color w:val="000000"/>
                <w:sz w:val="20"/>
                <w:szCs w:val="20"/>
              </w:rPr>
              <w:t xml:space="preserve">Are there ethical issues in this manuscript? </w:t>
            </w:r>
          </w:p>
          <w:p w14:paraId="47335C56" w14:textId="77777777" w:rsidR="009C3D38" w:rsidRPr="003019FE" w:rsidRDefault="009C3D38">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14:paraId="186A2F14" w14:textId="77777777" w:rsidR="009C3D38" w:rsidRPr="003019FE" w:rsidRDefault="00F40352">
            <w:pPr>
              <w:pBdr>
                <w:top w:val="nil"/>
                <w:left w:val="nil"/>
                <w:bottom w:val="nil"/>
                <w:right w:val="nil"/>
                <w:between w:val="nil"/>
              </w:pBdr>
              <w:rPr>
                <w:rFonts w:ascii="Arial" w:hAnsi="Arial" w:cs="Arial"/>
                <w:color w:val="000000"/>
                <w:sz w:val="20"/>
                <w:szCs w:val="20"/>
              </w:rPr>
            </w:pPr>
            <w:r w:rsidRPr="003019FE">
              <w:rPr>
                <w:rFonts w:ascii="Arial" w:hAnsi="Arial" w:cs="Arial"/>
                <w:sz w:val="20"/>
                <w:szCs w:val="20"/>
              </w:rPr>
              <w:t xml:space="preserve">No ethical issues are identified in this manuscript. The study involved </w:t>
            </w:r>
            <w:r w:rsidRPr="003019FE">
              <w:rPr>
                <w:rFonts w:ascii="Arial" w:hAnsi="Arial" w:cs="Arial"/>
                <w:sz w:val="20"/>
                <w:szCs w:val="20"/>
              </w:rPr>
              <w:t>standard educational practices, used anonymized data, and followed acceptable research procedures for school-based research.</w:t>
            </w:r>
          </w:p>
          <w:p w14:paraId="3C9CD1F5" w14:textId="77777777" w:rsidR="009C3D38" w:rsidRPr="003019FE" w:rsidRDefault="009C3D38">
            <w:pPr>
              <w:pBdr>
                <w:top w:val="nil"/>
                <w:left w:val="nil"/>
                <w:bottom w:val="nil"/>
                <w:right w:val="nil"/>
                <w:between w:val="nil"/>
              </w:pBdr>
              <w:rPr>
                <w:rFonts w:ascii="Arial" w:hAnsi="Arial" w:cs="Arial"/>
                <w:color w:val="000000"/>
                <w:sz w:val="20"/>
                <w:szCs w:val="20"/>
              </w:rPr>
            </w:pPr>
          </w:p>
          <w:p w14:paraId="672F669D" w14:textId="77777777" w:rsidR="009C3D38" w:rsidRPr="003019FE" w:rsidRDefault="009C3D38">
            <w:pPr>
              <w:pBdr>
                <w:top w:val="nil"/>
                <w:left w:val="nil"/>
                <w:bottom w:val="nil"/>
                <w:right w:val="nil"/>
                <w:between w:val="nil"/>
              </w:pBdr>
              <w:rPr>
                <w:rFonts w:ascii="Arial" w:hAnsi="Arial" w:cs="Arial"/>
                <w:color w:val="000000"/>
                <w:sz w:val="20"/>
                <w:szCs w:val="20"/>
              </w:rPr>
            </w:pPr>
          </w:p>
        </w:tc>
        <w:tc>
          <w:tcPr>
            <w:tcW w:w="5677" w:type="dxa"/>
            <w:vAlign w:val="center"/>
          </w:tcPr>
          <w:p w14:paraId="2080813C" w14:textId="77777777" w:rsidR="009C3D38" w:rsidRPr="003019FE" w:rsidRDefault="009C3D38">
            <w:pPr>
              <w:rPr>
                <w:rFonts w:ascii="Arial" w:hAnsi="Arial" w:cs="Arial"/>
                <w:sz w:val="20"/>
                <w:szCs w:val="20"/>
              </w:rPr>
            </w:pPr>
          </w:p>
          <w:p w14:paraId="7CEA995C" w14:textId="2367A109" w:rsidR="009C3D38" w:rsidRPr="003019FE" w:rsidRDefault="00CF783E">
            <w:pPr>
              <w:rPr>
                <w:rFonts w:ascii="Arial" w:hAnsi="Arial" w:cs="Arial"/>
                <w:sz w:val="20"/>
                <w:szCs w:val="20"/>
              </w:rPr>
            </w:pPr>
            <w:r w:rsidRPr="003019FE">
              <w:rPr>
                <w:rFonts w:ascii="Arial" w:hAnsi="Arial" w:cs="Arial"/>
                <w:sz w:val="20"/>
                <w:szCs w:val="20"/>
              </w:rPr>
              <w:t>The study followed standard ethical procedures, including informed consent, anonymization of student data, and adherence to accepted research practices in school-based research.</w:t>
            </w:r>
          </w:p>
          <w:p w14:paraId="4F0A51F6" w14:textId="77777777" w:rsidR="009C3D38" w:rsidRPr="003019FE" w:rsidRDefault="009C3D38">
            <w:pPr>
              <w:rPr>
                <w:rFonts w:ascii="Arial" w:hAnsi="Arial" w:cs="Arial"/>
                <w:sz w:val="20"/>
                <w:szCs w:val="20"/>
              </w:rPr>
            </w:pPr>
          </w:p>
          <w:p w14:paraId="59F727CD" w14:textId="77777777" w:rsidR="009C3D38" w:rsidRPr="003019FE" w:rsidRDefault="009C3D38">
            <w:pPr>
              <w:pBdr>
                <w:top w:val="nil"/>
                <w:left w:val="nil"/>
                <w:bottom w:val="nil"/>
                <w:right w:val="nil"/>
                <w:between w:val="nil"/>
              </w:pBdr>
              <w:rPr>
                <w:rFonts w:ascii="Arial" w:hAnsi="Arial" w:cs="Arial"/>
                <w:color w:val="000000"/>
                <w:sz w:val="20"/>
                <w:szCs w:val="20"/>
              </w:rPr>
            </w:pPr>
          </w:p>
        </w:tc>
      </w:tr>
    </w:tbl>
    <w:p w14:paraId="2859F63E" w14:textId="77777777" w:rsidR="009C3D38" w:rsidRPr="003019FE" w:rsidRDefault="009C3D38">
      <w:pPr>
        <w:pBdr>
          <w:top w:val="nil"/>
          <w:left w:val="nil"/>
          <w:bottom w:val="nil"/>
          <w:right w:val="nil"/>
          <w:between w:val="nil"/>
        </w:pBdr>
        <w:jc w:val="both"/>
        <w:rPr>
          <w:rFonts w:ascii="Arial" w:eastAsia="Arial" w:hAnsi="Arial" w:cs="Arial"/>
          <w:color w:val="000000"/>
          <w:sz w:val="20"/>
          <w:szCs w:val="20"/>
        </w:rPr>
      </w:pPr>
    </w:p>
    <w:sectPr w:rsidR="009C3D38" w:rsidRPr="003019FE">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79CAC32" w14:textId="77777777" w:rsidR="00F40352" w:rsidRDefault="00F40352">
      <w:r>
        <w:separator/>
      </w:r>
    </w:p>
  </w:endnote>
  <w:endnote w:type="continuationSeparator" w:id="0">
    <w:p w14:paraId="0DE20EA9" w14:textId="77777777" w:rsidR="00F40352" w:rsidRDefault="00F4035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embedRegular r:id="rId1" w:fontKey="{66D831C1-EFFA-414C-BA0B-88B33A39361C}"/>
    <w:embedBold r:id="rId2" w:fontKey="{54C93DC7-5CCE-4AEF-95AE-29AA9284BFDE}"/>
  </w:font>
  <w:font w:name="Arimo">
    <w:charset w:val="00"/>
    <w:family w:val="auto"/>
    <w:pitch w:val="default"/>
    <w:embedBold r:id="rId3" w:fontKey="{E58C289F-64B6-4125-BCBF-5260A64FCB96}"/>
  </w:font>
  <w:font w:name="Helvetica">
    <w:panose1 w:val="020B0604020202020204"/>
    <w:charset w:val="00"/>
    <w:family w:val="swiss"/>
    <w:pitch w:val="variable"/>
    <w:sig w:usb0="E0002EFF" w:usb1="C000785B" w:usb2="00000009" w:usb3="00000000" w:csb0="000001FF" w:csb1="00000000"/>
    <w:embedRegular r:id="rId4" w:fontKey="{EB8BC771-BC2B-4796-B3CA-AF0A070D0F32}"/>
    <w:embedBold r:id="rId5" w:fontKey="{FCDAAE9D-718A-4057-8025-049606A0A8C3}"/>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embedRegular r:id="rId6" w:fontKey="{5880AC5B-6AF0-48F9-B66E-6D59C929434B}"/>
  </w:font>
  <w:font w:name="Georgia">
    <w:panose1 w:val="02040502050405020303"/>
    <w:charset w:val="00"/>
    <w:family w:val="roman"/>
    <w:pitch w:val="variable"/>
    <w:sig w:usb0="00000287" w:usb1="00000000" w:usb2="00000000" w:usb3="00000000" w:csb0="0000009F" w:csb1="00000000"/>
    <w:embedItalic r:id="rId7" w:fontKey="{E9ACA070-DEF4-4751-BC55-2D141A5D7997}"/>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31DD8BA8-D05B-4771-A742-02AFA44D59E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B894D7C" w14:textId="77777777" w:rsidR="009C3D38" w:rsidRDefault="00F40352">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w:t>
    </w:r>
    <w:r>
      <w:rPr>
        <w:color w:val="000000"/>
        <w:sz w:val="16"/>
        <w:szCs w:val="16"/>
      </w:rPr>
      <w:t xml:space="preserve">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734E9BA" w14:textId="77777777" w:rsidR="00F40352" w:rsidRDefault="00F40352">
      <w:r>
        <w:separator/>
      </w:r>
    </w:p>
  </w:footnote>
  <w:footnote w:type="continuationSeparator" w:id="0">
    <w:p w14:paraId="1D1179D7" w14:textId="77777777" w:rsidR="00F40352" w:rsidRDefault="00F4035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E9F18F" w14:textId="77777777" w:rsidR="009C3D38" w:rsidRDefault="009C3D38">
    <w:pPr>
      <w:spacing w:after="280"/>
      <w:jc w:val="center"/>
      <w:rPr>
        <w:rFonts w:ascii="Arial" w:eastAsia="Arial" w:hAnsi="Arial" w:cs="Arial"/>
        <w:color w:val="003399"/>
        <w:u w:val="single"/>
      </w:rPr>
    </w:pPr>
  </w:p>
  <w:p w14:paraId="42E4ED5D" w14:textId="77777777" w:rsidR="009C3D38" w:rsidRDefault="00F40352">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C3D38"/>
    <w:rsid w:val="00002356"/>
    <w:rsid w:val="003019FE"/>
    <w:rsid w:val="005B5DD5"/>
    <w:rsid w:val="005D71FB"/>
    <w:rsid w:val="006B18A4"/>
    <w:rsid w:val="00716049"/>
    <w:rsid w:val="00890F6F"/>
    <w:rsid w:val="009C3D38"/>
    <w:rsid w:val="00B353BE"/>
    <w:rsid w:val="00CF783E"/>
    <w:rsid w:val="00D91FCC"/>
    <w:rsid w:val="00F40352"/>
    <w:rsid w:val="00F47C40"/>
    <w:rsid w:val="00FC6DD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FE658B"/>
  <w15:docId w15:val="{1EEEF977-E7EF-4ECD-8EDD-B037A2B751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uiPriority w:val="99"/>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ess.com/index.php/AJES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tdYRfuWjD2wMHXuD7cl0/qA+8Vw==">CgMxLjAyDmgua2t0d2p0eXhjOTczMg5oLnhmOWh1aHd2M2hyZjgAciExVkswU1ZLSXZtZmUxY0FJUEMxXy04RUk2NG4wZEFXSEU=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2</Pages>
  <Words>913</Words>
  <Characters>5206</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1022</cp:lastModifiedBy>
  <cp:revision>12</cp:revision>
  <dcterms:created xsi:type="dcterms:W3CDTF">2011-08-01T09:21:00Z</dcterms:created>
  <dcterms:modified xsi:type="dcterms:W3CDTF">2026-02-13T06:06:00Z</dcterms:modified>
</cp:coreProperties>
</file>