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147E1" w14:textId="77777777" w:rsidR="00876A60" w:rsidRPr="005B506D" w:rsidRDefault="00876A60">
      <w:pPr>
        <w:spacing w:before="101" w:after="1"/>
        <w:rPr>
          <w:rFonts w:ascii="Arial" w:hAnsi="Arial" w:cs="Arial"/>
          <w:sz w:val="20"/>
          <w:szCs w:val="20"/>
        </w:rPr>
      </w:pPr>
      <w:bookmarkStart w:id="0" w:name="_GoBack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76A60" w:rsidRPr="005B506D" w14:paraId="25981C00" w14:textId="77777777">
        <w:trPr>
          <w:trHeight w:val="290"/>
        </w:trPr>
        <w:tc>
          <w:tcPr>
            <w:tcW w:w="5168" w:type="dxa"/>
          </w:tcPr>
          <w:p w14:paraId="6BAF4353" w14:textId="77777777" w:rsidR="00876A60" w:rsidRPr="005B506D" w:rsidRDefault="00F2128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Journal</w:t>
            </w:r>
            <w:r w:rsidRPr="005B506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DB6B705" w14:textId="77777777" w:rsidR="00876A60" w:rsidRPr="005B506D" w:rsidRDefault="00FE2922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F21285" w:rsidRPr="005B50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21285" w:rsidRPr="005B506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21285" w:rsidRPr="005B50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21285" w:rsidRPr="005B506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21285" w:rsidRPr="005B50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21285" w:rsidRPr="005B506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F21285" w:rsidRPr="005B50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F21285" w:rsidRPr="005B506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21285" w:rsidRPr="005B50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F21285" w:rsidRPr="005B506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21285" w:rsidRPr="005B506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F21285" w:rsidRPr="005B506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21285" w:rsidRPr="005B506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876A60" w:rsidRPr="005B506D" w14:paraId="0BF796C2" w14:textId="77777777">
        <w:trPr>
          <w:trHeight w:val="290"/>
        </w:trPr>
        <w:tc>
          <w:tcPr>
            <w:tcW w:w="5168" w:type="dxa"/>
          </w:tcPr>
          <w:p w14:paraId="5776F607" w14:textId="77777777" w:rsidR="00876A60" w:rsidRPr="005B506D" w:rsidRDefault="00F2128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Manuscript</w:t>
            </w:r>
            <w:r w:rsidRPr="005B506D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09C95612" w14:textId="77777777" w:rsidR="00876A60" w:rsidRPr="005B506D" w:rsidRDefault="00F21285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Ms_AJESS_152353</w:t>
            </w:r>
          </w:p>
        </w:tc>
      </w:tr>
      <w:tr w:rsidR="00876A60" w:rsidRPr="005B506D" w14:paraId="21AF1BCA" w14:textId="77777777">
        <w:trPr>
          <w:trHeight w:val="650"/>
        </w:trPr>
        <w:tc>
          <w:tcPr>
            <w:tcW w:w="5168" w:type="dxa"/>
          </w:tcPr>
          <w:p w14:paraId="345F3604" w14:textId="77777777" w:rsidR="00876A60" w:rsidRPr="005B506D" w:rsidRDefault="00F2128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Title</w:t>
            </w:r>
            <w:r w:rsidRPr="005B506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of</w:t>
            </w:r>
            <w:r w:rsidRPr="005B506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3A8115E" w14:textId="77777777" w:rsidR="00876A60" w:rsidRPr="005B506D" w:rsidRDefault="00F21285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z w:val="20"/>
                <w:szCs w:val="20"/>
              </w:rPr>
              <w:t>Transforming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Learn: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Power</w:t>
            </w:r>
            <w:r w:rsidRPr="005B50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50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Educational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Leadership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Times</w:t>
            </w:r>
            <w:r w:rsidRPr="005B50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pacing w:val="-2"/>
                <w:sz w:val="20"/>
                <w:szCs w:val="20"/>
              </w:rPr>
              <w:t>Change</w:t>
            </w:r>
          </w:p>
        </w:tc>
      </w:tr>
      <w:tr w:rsidR="00876A60" w:rsidRPr="005B506D" w14:paraId="5900714C" w14:textId="77777777">
        <w:trPr>
          <w:trHeight w:val="333"/>
        </w:trPr>
        <w:tc>
          <w:tcPr>
            <w:tcW w:w="5168" w:type="dxa"/>
          </w:tcPr>
          <w:p w14:paraId="55C9E9A6" w14:textId="77777777" w:rsidR="00876A60" w:rsidRPr="005B506D" w:rsidRDefault="00F2128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Type</w:t>
            </w:r>
            <w:r w:rsidRPr="005B506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of</w:t>
            </w:r>
            <w:r w:rsidRPr="005B506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E157A45" w14:textId="77777777" w:rsidR="00876A60" w:rsidRPr="005B506D" w:rsidRDefault="00F21285">
            <w:pPr>
              <w:pStyle w:val="TableParagraph"/>
              <w:spacing w:before="20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Review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Article</w:t>
            </w:r>
            <w:r w:rsidRPr="005B506D">
              <w:rPr>
                <w:rFonts w:ascii="Arial" w:hAnsi="Arial" w:cs="Arial"/>
                <w:color w:val="1F1F1F"/>
                <w:spacing w:val="-2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/</w:t>
            </w:r>
            <w:r w:rsidRPr="005B506D">
              <w:rPr>
                <w:rFonts w:ascii="Arial" w:hAnsi="Arial" w:cs="Arial"/>
                <w:color w:val="1F1F1F"/>
                <w:spacing w:val="-2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 xml:space="preserve">Theoretical </w:t>
            </w:r>
            <w:r w:rsidRPr="005B506D">
              <w:rPr>
                <w:rFonts w:ascii="Arial" w:hAnsi="Arial" w:cs="Arial"/>
                <w:color w:val="1F1F1F"/>
                <w:spacing w:val="-2"/>
                <w:sz w:val="20"/>
                <w:szCs w:val="20"/>
              </w:rPr>
              <w:t>Essay</w:t>
            </w:r>
          </w:p>
        </w:tc>
      </w:tr>
    </w:tbl>
    <w:p w14:paraId="105568BA" w14:textId="77777777" w:rsidR="00876A60" w:rsidRPr="005B506D" w:rsidRDefault="00876A60">
      <w:pPr>
        <w:spacing w:before="1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876A60" w:rsidRPr="005B506D" w14:paraId="79C4DDE3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79F6A7C" w14:textId="77777777" w:rsidR="00876A60" w:rsidRPr="005B506D" w:rsidRDefault="00F2128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B506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76A60" w:rsidRPr="005B506D" w14:paraId="68E49F18" w14:textId="77777777">
        <w:trPr>
          <w:trHeight w:val="964"/>
        </w:trPr>
        <w:tc>
          <w:tcPr>
            <w:tcW w:w="5352" w:type="dxa"/>
          </w:tcPr>
          <w:p w14:paraId="108156E3" w14:textId="77777777" w:rsidR="00876A60" w:rsidRPr="005B506D" w:rsidRDefault="00876A6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4CEEFB09" w14:textId="77777777" w:rsidR="00876A60" w:rsidRPr="005B506D" w:rsidRDefault="00F21285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B506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721676F" w14:textId="77777777" w:rsidR="00876A60" w:rsidRPr="005B506D" w:rsidRDefault="00F21285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B506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B506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B506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B506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B506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B506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B506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B506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B506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B506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B506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B506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B506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789B4AA" w14:textId="77777777" w:rsidR="00876A60" w:rsidRPr="005B506D" w:rsidRDefault="00F21285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(It</w:t>
            </w:r>
            <w:r w:rsidRPr="005B506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is</w:t>
            </w:r>
            <w:r w:rsidRPr="005B506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mandatory</w:t>
            </w:r>
            <w:r w:rsidRPr="005B506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that</w:t>
            </w:r>
            <w:r w:rsidRPr="005B506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authors</w:t>
            </w:r>
            <w:r w:rsidRPr="005B506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should</w:t>
            </w:r>
            <w:r w:rsidRPr="005B506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write</w:t>
            </w:r>
            <w:r w:rsidRPr="005B506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76A60" w:rsidRPr="005B506D" w14:paraId="6919A7F2" w14:textId="77777777">
        <w:trPr>
          <w:trHeight w:val="2678"/>
        </w:trPr>
        <w:tc>
          <w:tcPr>
            <w:tcW w:w="5352" w:type="dxa"/>
          </w:tcPr>
          <w:p w14:paraId="25B8448C" w14:textId="77777777" w:rsidR="00876A60" w:rsidRPr="005B506D" w:rsidRDefault="00F2128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B50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B50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B50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B50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B506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292A66C2" w14:textId="77777777" w:rsidR="00876A60" w:rsidRPr="005B506D" w:rsidRDefault="00F21285">
            <w:pPr>
              <w:pStyle w:val="TableParagraph"/>
              <w:ind w:left="108" w:right="137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This manuscript addresses the perennial challenge of change management within educational institutions, a topic of significant relevance given the recent global shifts in education (post- pandemic). It synthesizes the critical relationship between transformational leadership styles and the successful implementation of innovation. This theoretical overview provides value to administrators, policy-makers, and researchers seeking to understand the mechanics of resistance</w:t>
            </w:r>
            <w:r w:rsidRPr="005B506D">
              <w:rPr>
                <w:rFonts w:ascii="Arial" w:hAnsi="Arial" w:cs="Arial"/>
                <w:color w:val="1F1F1F"/>
                <w:spacing w:val="-2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and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adaptation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in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school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systems. The</w:t>
            </w:r>
            <w:r w:rsidRPr="005B506D">
              <w:rPr>
                <w:rFonts w:ascii="Arial" w:hAnsi="Arial" w:cs="Arial"/>
                <w:color w:val="1F1F1F"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arguments</w:t>
            </w:r>
            <w:r w:rsidRPr="005B506D">
              <w:rPr>
                <w:rFonts w:ascii="Arial" w:hAnsi="Arial" w:cs="Arial"/>
                <w:color w:val="1F1F1F"/>
                <w:spacing w:val="-1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are</w:t>
            </w:r>
            <w:r w:rsidRPr="005B506D">
              <w:rPr>
                <w:rFonts w:ascii="Arial" w:hAnsi="Arial" w:cs="Arial"/>
                <w:color w:val="1F1F1F"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logical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and</w:t>
            </w:r>
            <w:r w:rsidRPr="005B506D">
              <w:rPr>
                <w:rFonts w:ascii="Arial" w:hAnsi="Arial" w:cs="Arial"/>
                <w:color w:val="1F1F1F"/>
                <w:spacing w:val="-2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supported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by</w:t>
            </w:r>
            <w:r w:rsidRPr="005B506D">
              <w:rPr>
                <w:rFonts w:ascii="Arial" w:hAnsi="Arial" w:cs="Arial"/>
                <w:color w:val="1F1F1F"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mix of foundational and contemporary references, although there are minor grammatical inconsistencies and phrasing issues that require revision to ensure absolute clarity.</w:t>
            </w:r>
          </w:p>
        </w:tc>
        <w:tc>
          <w:tcPr>
            <w:tcW w:w="6445" w:type="dxa"/>
          </w:tcPr>
          <w:p w14:paraId="5AB4E748" w14:textId="7E8179A8" w:rsidR="00876A60" w:rsidRPr="005B506D" w:rsidRDefault="00ED3D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I agree that, in the current context of a constantly changing world, this manuscript offers a review of the scientific literature on how educational leadership interacts. I have made the corrections that have been pointed out to me.</w:t>
            </w:r>
          </w:p>
        </w:tc>
      </w:tr>
      <w:tr w:rsidR="00876A60" w:rsidRPr="005B506D" w14:paraId="0C5FA2ED" w14:textId="77777777">
        <w:trPr>
          <w:trHeight w:val="1261"/>
        </w:trPr>
        <w:tc>
          <w:tcPr>
            <w:tcW w:w="5352" w:type="dxa"/>
          </w:tcPr>
          <w:p w14:paraId="184CD33F" w14:textId="77777777" w:rsidR="00876A60" w:rsidRPr="005B506D" w:rsidRDefault="00F2128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B50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B50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50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B50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650D3AE" w14:textId="77777777" w:rsidR="00876A60" w:rsidRPr="005B506D" w:rsidRDefault="00F2128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5D59219" w14:textId="77777777" w:rsidR="00876A60" w:rsidRPr="005B506D" w:rsidRDefault="00F21285">
            <w:pPr>
              <w:pStyle w:val="TableParagraph"/>
              <w:spacing w:line="270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B506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color w:val="1F1F1F"/>
                <w:spacing w:val="-2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manuscript presents</w:t>
            </w:r>
            <w:r w:rsidRPr="005B506D">
              <w:rPr>
                <w:rFonts w:ascii="Arial" w:hAnsi="Arial" w:cs="Arial"/>
                <w:color w:val="1F1F1F"/>
                <w:spacing w:val="-1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 very</w:t>
            </w:r>
            <w:r w:rsidRPr="005B506D">
              <w:rPr>
                <w:rFonts w:ascii="Arial" w:hAnsi="Arial" w:cs="Arial"/>
                <w:color w:val="1F1F1F"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 xml:space="preserve">relevant research </w:t>
            </w:r>
            <w:r w:rsidRPr="005B506D">
              <w:rPr>
                <w:rFonts w:ascii="Arial" w:hAnsi="Arial" w:cs="Arial"/>
                <w:color w:val="1F1F1F"/>
                <w:spacing w:val="-2"/>
                <w:sz w:val="20"/>
                <w:szCs w:val="20"/>
              </w:rPr>
              <w:t>topic.</w:t>
            </w:r>
          </w:p>
        </w:tc>
        <w:tc>
          <w:tcPr>
            <w:tcW w:w="6445" w:type="dxa"/>
          </w:tcPr>
          <w:p w14:paraId="1D52CBC2" w14:textId="0860EE7A" w:rsidR="00876A60" w:rsidRPr="005B506D" w:rsidRDefault="00ED3D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Thank you, the title is appropriate for the information contained and I think it encourages you to read the article.</w:t>
            </w:r>
          </w:p>
        </w:tc>
      </w:tr>
      <w:tr w:rsidR="00876A60" w:rsidRPr="005B506D" w14:paraId="2E515268" w14:textId="77777777">
        <w:trPr>
          <w:trHeight w:val="2217"/>
        </w:trPr>
        <w:tc>
          <w:tcPr>
            <w:tcW w:w="5352" w:type="dxa"/>
          </w:tcPr>
          <w:p w14:paraId="4BFA2295" w14:textId="77777777" w:rsidR="00876A60" w:rsidRPr="005B506D" w:rsidRDefault="00F2128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B50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60D88B7" w14:textId="77777777" w:rsidR="00876A60" w:rsidRPr="005B506D" w:rsidRDefault="00F21285">
            <w:pPr>
              <w:pStyle w:val="TableParagraph"/>
              <w:spacing w:line="237" w:lineRule="auto"/>
              <w:ind w:left="108" w:right="10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The abstract is generally comprehensive. However, there is a phrasing issue that needs correction for clarity:</w:t>
            </w:r>
          </w:p>
          <w:p w14:paraId="6042C578" w14:textId="77777777" w:rsidR="00876A60" w:rsidRPr="005B506D" w:rsidRDefault="00876A60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C9E897F" w14:textId="77777777" w:rsidR="00876A60" w:rsidRPr="005B506D" w:rsidRDefault="00F21285">
            <w:pPr>
              <w:pStyle w:val="TableParagraph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color w:val="1F1F1F"/>
                <w:sz w:val="20"/>
                <w:szCs w:val="20"/>
              </w:rPr>
              <w:t>Current</w:t>
            </w:r>
            <w:r w:rsidRPr="005B506D">
              <w:rPr>
                <w:rFonts w:ascii="Arial" w:hAnsi="Arial" w:cs="Arial"/>
                <w:b/>
                <w:color w:val="1F1F1F"/>
                <w:spacing w:val="-2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color w:val="1F1F1F"/>
                <w:sz w:val="20"/>
                <w:szCs w:val="20"/>
              </w:rPr>
              <w:t xml:space="preserve">text: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"...leadership</w:t>
            </w:r>
            <w:r w:rsidRPr="005B506D">
              <w:rPr>
                <w:rFonts w:ascii="Arial" w:hAnsi="Arial" w:cs="Arial"/>
                <w:color w:val="1F1F1F"/>
                <w:spacing w:val="-1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that</w:t>
            </w:r>
            <w:r w:rsidRPr="005B506D">
              <w:rPr>
                <w:rFonts w:ascii="Arial" w:hAnsi="Arial" w:cs="Arial"/>
                <w:color w:val="1F1F1F"/>
                <w:spacing w:val="-2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manages</w:t>
            </w:r>
            <w:r w:rsidRPr="005B506D">
              <w:rPr>
                <w:rFonts w:ascii="Arial" w:hAnsi="Arial" w:cs="Arial"/>
                <w:color w:val="1F1F1F"/>
                <w:spacing w:val="-1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based</w:t>
            </w:r>
            <w:r w:rsidRPr="005B506D">
              <w:rPr>
                <w:rFonts w:ascii="Arial" w:hAnsi="Arial" w:cs="Arial"/>
                <w:color w:val="1F1F1F"/>
                <w:spacing w:val="-1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on</w:t>
            </w:r>
            <w:r w:rsidRPr="005B506D">
              <w:rPr>
                <w:rFonts w:ascii="Arial" w:hAnsi="Arial" w:cs="Arial"/>
                <w:color w:val="1F1F1F"/>
                <w:spacing w:val="-1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pacing w:val="-2"/>
                <w:sz w:val="20"/>
                <w:szCs w:val="20"/>
              </w:rPr>
              <w:t>trust..."</w:t>
            </w:r>
          </w:p>
          <w:p w14:paraId="690DC578" w14:textId="77777777" w:rsidR="00876A60" w:rsidRPr="005B506D" w:rsidRDefault="00F21285">
            <w:pPr>
              <w:pStyle w:val="TableParagraph"/>
              <w:spacing w:before="269" w:line="270" w:lineRule="atLeast"/>
              <w:ind w:left="108"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color w:val="1F1F1F"/>
                <w:sz w:val="20"/>
                <w:szCs w:val="20"/>
              </w:rPr>
              <w:t xml:space="preserve">Comment: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 xml:space="preserve">The statement is unclear here. Revise it for clarity. For example, do you imply "leadership that manages </w:t>
            </w:r>
            <w:r w:rsidRPr="005B506D">
              <w:rPr>
                <w:rFonts w:ascii="Arial" w:hAnsi="Arial" w:cs="Arial"/>
                <w:i/>
                <w:color w:val="1F1F1F"/>
                <w:sz w:val="20"/>
                <w:szCs w:val="20"/>
              </w:rPr>
              <w:t xml:space="preserve">by basing decisions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on trust" or "leadership grounded in trust"? Please refine this sentence.</w:t>
            </w:r>
          </w:p>
        </w:tc>
        <w:tc>
          <w:tcPr>
            <w:tcW w:w="6445" w:type="dxa"/>
          </w:tcPr>
          <w:p w14:paraId="505D8201" w14:textId="5732E612" w:rsidR="00876A60" w:rsidRPr="005B506D" w:rsidRDefault="00F54C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You are right, I have made the suggested changes for a better understanding of the text.</w:t>
            </w:r>
          </w:p>
        </w:tc>
      </w:tr>
      <w:tr w:rsidR="00876A60" w:rsidRPr="005B506D" w14:paraId="3C7F86CD" w14:textId="77777777">
        <w:trPr>
          <w:trHeight w:val="1343"/>
        </w:trPr>
        <w:tc>
          <w:tcPr>
            <w:tcW w:w="5352" w:type="dxa"/>
          </w:tcPr>
          <w:p w14:paraId="00D324CB" w14:textId="77777777" w:rsidR="00876A60" w:rsidRPr="005B506D" w:rsidRDefault="00F2128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B50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B50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B50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B50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B50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B506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F373E63" w14:textId="77777777" w:rsidR="00876A60" w:rsidRPr="005B506D" w:rsidRDefault="00F21285">
            <w:pPr>
              <w:pStyle w:val="TableParagraph"/>
              <w:ind w:left="108" w:right="137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Yes, the manuscript is scientifically robust within the context of a theoretical review. It correctly</w:t>
            </w:r>
            <w:r w:rsidRPr="005B506D">
              <w:rPr>
                <w:rFonts w:ascii="Arial" w:hAnsi="Arial" w:cs="Arial"/>
                <w:color w:val="1F1F1F"/>
                <w:spacing w:val="-9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identifies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key</w:t>
            </w:r>
            <w:r w:rsidRPr="005B506D">
              <w:rPr>
                <w:rFonts w:ascii="Arial" w:hAnsi="Arial" w:cs="Arial"/>
                <w:color w:val="1F1F1F"/>
                <w:spacing w:val="-9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variables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(leadership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styles,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resistance,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innovation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types)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and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analyzes their relationships based on established literature. It differentiates well between "first-order" and "second-order" changes.</w:t>
            </w:r>
          </w:p>
        </w:tc>
        <w:tc>
          <w:tcPr>
            <w:tcW w:w="6445" w:type="dxa"/>
          </w:tcPr>
          <w:p w14:paraId="4561301C" w14:textId="30A960D2" w:rsidR="00876A60" w:rsidRPr="005B506D" w:rsidRDefault="00F54C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I agree, the manuscript addresses educational leadership topics based on scientific references.</w:t>
            </w:r>
          </w:p>
        </w:tc>
      </w:tr>
      <w:tr w:rsidR="00876A60" w:rsidRPr="005B506D" w14:paraId="53A6E748" w14:textId="77777777">
        <w:trPr>
          <w:trHeight w:val="1067"/>
        </w:trPr>
        <w:tc>
          <w:tcPr>
            <w:tcW w:w="5352" w:type="dxa"/>
          </w:tcPr>
          <w:p w14:paraId="03633E25" w14:textId="77777777" w:rsidR="00876A60" w:rsidRPr="005B506D" w:rsidRDefault="00F2128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B506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153B27D" w14:textId="77777777" w:rsidR="00876A60" w:rsidRPr="005B506D" w:rsidRDefault="00F2128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The references are adequate and up to date. The author provides a good balance between foundational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theory</w:t>
            </w:r>
            <w:r w:rsidRPr="005B506D">
              <w:rPr>
                <w:rFonts w:ascii="Arial" w:hAnsi="Arial" w:cs="Arial"/>
                <w:color w:val="1F1F1F"/>
                <w:spacing w:val="-9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 xml:space="preserve">(e.g., </w:t>
            </w:r>
            <w:proofErr w:type="spellStart"/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Leithwood</w:t>
            </w:r>
            <w:proofErr w:type="spellEnd"/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,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1994;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Tedesco,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1992)</w:t>
            </w:r>
            <w:r w:rsidRPr="005B506D">
              <w:rPr>
                <w:rFonts w:ascii="Arial" w:hAnsi="Arial" w:cs="Arial"/>
                <w:color w:val="1F1F1F"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and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recent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studies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relevant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to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the current context (e.g., de la Luz Hernandez et al., 2023; Gómez et al., 2021).</w:t>
            </w:r>
          </w:p>
        </w:tc>
        <w:tc>
          <w:tcPr>
            <w:tcW w:w="6445" w:type="dxa"/>
          </w:tcPr>
          <w:p w14:paraId="52F31CDB" w14:textId="4BF2355C" w:rsidR="00876A60" w:rsidRPr="005B506D" w:rsidRDefault="00B411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Okay, I've also added new, more up-to-date references.</w:t>
            </w:r>
          </w:p>
        </w:tc>
      </w:tr>
    </w:tbl>
    <w:p w14:paraId="45039A4F" w14:textId="77777777" w:rsidR="00876A60" w:rsidRPr="005B506D" w:rsidRDefault="00876A60">
      <w:pPr>
        <w:pStyle w:val="TableParagraph"/>
        <w:rPr>
          <w:rFonts w:ascii="Arial" w:hAnsi="Arial" w:cs="Arial"/>
          <w:sz w:val="20"/>
          <w:szCs w:val="20"/>
        </w:rPr>
        <w:sectPr w:rsidR="00876A60" w:rsidRPr="005B506D">
          <w:headerReference w:type="default" r:id="rId7"/>
          <w:footerReference w:type="default" r:id="rId8"/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876A60" w:rsidRPr="005B506D" w14:paraId="1703AE9A" w14:textId="77777777">
        <w:trPr>
          <w:trHeight w:val="791"/>
        </w:trPr>
        <w:tc>
          <w:tcPr>
            <w:tcW w:w="5352" w:type="dxa"/>
          </w:tcPr>
          <w:p w14:paraId="3643AAC8" w14:textId="77777777" w:rsidR="00876A60" w:rsidRPr="005B506D" w:rsidRDefault="00F2128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5B50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B506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B506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B506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B506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CFB8B94" w14:textId="77777777" w:rsidR="00876A60" w:rsidRPr="005B506D" w:rsidRDefault="00F2128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Yes,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language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is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suitable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for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scholarly</w:t>
            </w:r>
            <w:r w:rsidRPr="005B506D">
              <w:rPr>
                <w:rFonts w:ascii="Arial" w:hAnsi="Arial" w:cs="Arial"/>
                <w:color w:val="1F1F1F"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communication,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with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exception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of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minor phrasing errors noted in the abstract and headings.</w:t>
            </w:r>
          </w:p>
        </w:tc>
        <w:tc>
          <w:tcPr>
            <w:tcW w:w="6445" w:type="dxa"/>
          </w:tcPr>
          <w:p w14:paraId="39268D33" w14:textId="6ABEDB35" w:rsidR="00876A60" w:rsidRPr="005B506D" w:rsidRDefault="00B411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You are right, I have made the suggested changes for a better understanding of the text.</w:t>
            </w:r>
          </w:p>
        </w:tc>
      </w:tr>
      <w:tr w:rsidR="00876A60" w:rsidRPr="005B506D" w14:paraId="6486763A" w14:textId="77777777">
        <w:trPr>
          <w:trHeight w:val="2286"/>
        </w:trPr>
        <w:tc>
          <w:tcPr>
            <w:tcW w:w="5352" w:type="dxa"/>
          </w:tcPr>
          <w:p w14:paraId="034E11F5" w14:textId="77777777" w:rsidR="00876A60" w:rsidRPr="005B506D" w:rsidRDefault="00F21285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B506D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65138678" w14:textId="77777777" w:rsidR="00876A60" w:rsidRPr="005B506D" w:rsidRDefault="00F2128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i/>
                <w:color w:val="1F1F1F"/>
                <w:sz w:val="20"/>
                <w:szCs w:val="20"/>
              </w:rPr>
              <w:t>Heading</w:t>
            </w:r>
            <w:r w:rsidRPr="005B506D">
              <w:rPr>
                <w:rFonts w:ascii="Arial" w:hAnsi="Arial" w:cs="Arial"/>
                <w:b/>
                <w:i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b/>
                <w:i/>
                <w:color w:val="1F1F1F"/>
                <w:sz w:val="20"/>
                <w:szCs w:val="20"/>
              </w:rPr>
              <w:t>Correction</w:t>
            </w:r>
            <w:r w:rsidRPr="005B506D">
              <w:rPr>
                <w:rFonts w:ascii="Arial" w:hAnsi="Arial" w:cs="Arial"/>
                <w:b/>
                <w:color w:val="1F1F1F"/>
                <w:sz w:val="20"/>
                <w:szCs w:val="20"/>
              </w:rPr>
              <w:t>:</w:t>
            </w:r>
            <w:r w:rsidRPr="005B506D">
              <w:rPr>
                <w:rFonts w:ascii="Arial" w:hAnsi="Arial" w:cs="Arial"/>
                <w:b/>
                <w:color w:val="1F1F1F"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color w:val="1F1F1F"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final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section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is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currently</w:t>
            </w:r>
            <w:r w:rsidRPr="005B506D">
              <w:rPr>
                <w:rFonts w:ascii="Arial" w:hAnsi="Arial" w:cs="Arial"/>
                <w:color w:val="1F1F1F"/>
                <w:spacing w:val="-7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titled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"CONCLUSIONS".</w:t>
            </w:r>
            <w:r w:rsidRPr="005B506D">
              <w:rPr>
                <w:rFonts w:ascii="Arial" w:hAnsi="Arial" w:cs="Arial"/>
                <w:color w:val="1F1F1F"/>
                <w:spacing w:val="-2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It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is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 xml:space="preserve">standard practice to use the singular form </w:t>
            </w:r>
            <w:r w:rsidRPr="005B506D">
              <w:rPr>
                <w:rFonts w:ascii="Arial" w:hAnsi="Arial" w:cs="Arial"/>
                <w:b/>
                <w:color w:val="1F1F1F"/>
                <w:sz w:val="20"/>
                <w:szCs w:val="20"/>
              </w:rPr>
              <w:t xml:space="preserve">"CONCLUSION"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unless there are distinct, enumerated conclusions being drawn. Please verify and adjust.</w:t>
            </w:r>
          </w:p>
          <w:p w14:paraId="391A98B7" w14:textId="77777777" w:rsidR="00876A60" w:rsidRPr="005B506D" w:rsidRDefault="00876A60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C617D45" w14:textId="77777777" w:rsidR="00876A60" w:rsidRPr="005B506D" w:rsidRDefault="00F21285">
            <w:pPr>
              <w:pStyle w:val="TableParagraph"/>
              <w:spacing w:line="237" w:lineRule="auto"/>
              <w:ind w:left="108" w:right="137"/>
              <w:rPr>
                <w:rFonts w:ascii="Arial" w:hAnsi="Arial" w:cs="Arial"/>
                <w:color w:val="1F1F1F"/>
                <w:sz w:val="20"/>
                <w:szCs w:val="20"/>
              </w:rPr>
            </w:pPr>
            <w:r w:rsidRPr="005B506D">
              <w:rPr>
                <w:rFonts w:ascii="Arial" w:hAnsi="Arial" w:cs="Arial"/>
                <w:b/>
                <w:i/>
                <w:color w:val="1F1F1F"/>
                <w:sz w:val="20"/>
                <w:szCs w:val="20"/>
              </w:rPr>
              <w:t>Formatting:</w:t>
            </w:r>
            <w:r w:rsidRPr="005B506D">
              <w:rPr>
                <w:rFonts w:ascii="Arial" w:hAnsi="Arial" w:cs="Arial"/>
                <w:b/>
                <w:i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Ensure</w:t>
            </w:r>
            <w:r w:rsidRPr="005B506D">
              <w:rPr>
                <w:rFonts w:ascii="Arial" w:hAnsi="Arial" w:cs="Arial"/>
                <w:color w:val="1F1F1F"/>
                <w:spacing w:val="-4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that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the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tables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(Table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1</w:t>
            </w:r>
            <w:r w:rsidRPr="005B506D">
              <w:rPr>
                <w:rFonts w:ascii="Arial" w:hAnsi="Arial" w:cs="Arial"/>
                <w:color w:val="1F1F1F"/>
                <w:spacing w:val="-2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and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Table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2)</w:t>
            </w:r>
            <w:r w:rsidRPr="005B506D">
              <w:rPr>
                <w:rFonts w:ascii="Arial" w:hAnsi="Arial" w:cs="Arial"/>
                <w:color w:val="1F1F1F"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are</w:t>
            </w:r>
            <w:r w:rsidRPr="005B506D">
              <w:rPr>
                <w:rFonts w:ascii="Arial" w:hAnsi="Arial" w:cs="Arial"/>
                <w:color w:val="1F1F1F"/>
                <w:spacing w:val="-5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formatted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according</w:t>
            </w:r>
            <w:r w:rsidRPr="005B506D">
              <w:rPr>
                <w:rFonts w:ascii="Arial" w:hAnsi="Arial" w:cs="Arial"/>
                <w:color w:val="1F1F1F"/>
                <w:spacing w:val="-6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to</w:t>
            </w:r>
            <w:r w:rsidRPr="005B506D">
              <w:rPr>
                <w:rFonts w:ascii="Arial" w:hAnsi="Arial" w:cs="Arial"/>
                <w:color w:val="1F1F1F"/>
                <w:spacing w:val="-3"/>
                <w:sz w:val="20"/>
                <w:szCs w:val="20"/>
              </w:rPr>
              <w:t xml:space="preserve"> </w:t>
            </w:r>
            <w:r w:rsidRPr="005B506D">
              <w:rPr>
                <w:rFonts w:ascii="Arial" w:hAnsi="Arial" w:cs="Arial"/>
                <w:color w:val="1F1F1F"/>
                <w:sz w:val="20"/>
                <w:szCs w:val="20"/>
              </w:rPr>
              <w:t>the specific journal guidelines regarding borders and spacing.</w:t>
            </w:r>
          </w:p>
          <w:p w14:paraId="530FA345" w14:textId="77777777" w:rsidR="008460F9" w:rsidRPr="005B506D" w:rsidRDefault="008460F9">
            <w:pPr>
              <w:pStyle w:val="TableParagraph"/>
              <w:spacing w:line="237" w:lineRule="auto"/>
              <w:ind w:left="108" w:right="137"/>
              <w:rPr>
                <w:rFonts w:ascii="Arial" w:hAnsi="Arial" w:cs="Arial"/>
                <w:sz w:val="20"/>
                <w:szCs w:val="20"/>
              </w:rPr>
            </w:pPr>
          </w:p>
          <w:p w14:paraId="19F77ACA" w14:textId="77777777" w:rsidR="008460F9" w:rsidRPr="005B506D" w:rsidRDefault="008460F9">
            <w:pPr>
              <w:pStyle w:val="TableParagraph"/>
              <w:spacing w:line="237" w:lineRule="auto"/>
              <w:ind w:left="108" w:right="137"/>
              <w:rPr>
                <w:rFonts w:ascii="Arial" w:hAnsi="Arial" w:cs="Arial"/>
                <w:sz w:val="20"/>
                <w:szCs w:val="20"/>
              </w:rPr>
            </w:pPr>
          </w:p>
          <w:p w14:paraId="462E605D" w14:textId="77777777" w:rsidR="008460F9" w:rsidRPr="005B506D" w:rsidRDefault="008460F9">
            <w:pPr>
              <w:pStyle w:val="TableParagraph"/>
              <w:spacing w:line="237" w:lineRule="auto"/>
              <w:ind w:left="108" w:right="137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See the attachment</w:t>
            </w:r>
          </w:p>
        </w:tc>
        <w:tc>
          <w:tcPr>
            <w:tcW w:w="6445" w:type="dxa"/>
          </w:tcPr>
          <w:p w14:paraId="7C33A679" w14:textId="787AA3F3" w:rsidR="00876A60" w:rsidRPr="005B506D" w:rsidRDefault="00B411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B506D">
              <w:rPr>
                <w:rFonts w:ascii="Arial" w:hAnsi="Arial" w:cs="Arial"/>
                <w:sz w:val="20"/>
                <w:szCs w:val="20"/>
              </w:rPr>
              <w:t>I appreciate your suggestions; I have made the necessary corrections.</w:t>
            </w:r>
          </w:p>
        </w:tc>
      </w:tr>
    </w:tbl>
    <w:p w14:paraId="640F6335" w14:textId="77777777" w:rsidR="006739AC" w:rsidRPr="005B506D" w:rsidRDefault="006739AC" w:rsidP="006739AC">
      <w:pPr>
        <w:rPr>
          <w:rFonts w:ascii="Arial" w:hAnsi="Arial" w:cs="Arial"/>
          <w:sz w:val="20"/>
          <w:szCs w:val="20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6"/>
        <w:gridCol w:w="7277"/>
        <w:gridCol w:w="7128"/>
      </w:tblGrid>
      <w:tr w:rsidR="006739AC" w:rsidRPr="005B506D" w14:paraId="6A1B1FFE" w14:textId="77777777" w:rsidTr="004D4ED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52FF0" w14:textId="77777777" w:rsidR="006739AC" w:rsidRPr="005B506D" w:rsidRDefault="006739AC" w:rsidP="006739A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5B506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B506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E8CC981" w14:textId="77777777" w:rsidR="006739AC" w:rsidRPr="005B506D" w:rsidRDefault="006739AC" w:rsidP="006739A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739AC" w:rsidRPr="005B506D" w14:paraId="09CC4641" w14:textId="77777777" w:rsidTr="004D4EDD"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75414" w14:textId="77777777" w:rsidR="006739AC" w:rsidRPr="005B506D" w:rsidRDefault="006739AC" w:rsidP="006739A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3FF6" w14:textId="77777777" w:rsidR="006739AC" w:rsidRPr="005B506D" w:rsidRDefault="006739AC" w:rsidP="006739A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50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78CA" w14:textId="77777777" w:rsidR="006739AC" w:rsidRPr="005B506D" w:rsidRDefault="006739AC" w:rsidP="006739AC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B50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B506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99AE9C" w14:textId="77777777" w:rsidR="006739AC" w:rsidRPr="005B506D" w:rsidRDefault="006739AC" w:rsidP="006739A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39AC" w:rsidRPr="005B506D" w14:paraId="2CD30BD2" w14:textId="77777777" w:rsidTr="004D4EDD">
        <w:trPr>
          <w:trHeight w:val="890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FEC33" w14:textId="77777777" w:rsidR="006739AC" w:rsidRPr="005B506D" w:rsidRDefault="006739AC" w:rsidP="006739A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B506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4055066" w14:textId="77777777" w:rsidR="006739AC" w:rsidRPr="005B506D" w:rsidRDefault="006739AC" w:rsidP="006739A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A13DF" w14:textId="77777777" w:rsidR="006739AC" w:rsidRPr="005B506D" w:rsidRDefault="006739AC" w:rsidP="006739A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B506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1094267" w14:textId="77777777" w:rsidR="006739AC" w:rsidRPr="005B506D" w:rsidRDefault="006739AC" w:rsidP="006739A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54F1" w14:textId="77777777" w:rsidR="006739AC" w:rsidRPr="005B506D" w:rsidRDefault="006739AC" w:rsidP="006739A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D86E20" w14:textId="77777777" w:rsidR="006739AC" w:rsidRPr="005B506D" w:rsidRDefault="006739AC" w:rsidP="006739A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05B3E5" w14:textId="77777777" w:rsidR="006739AC" w:rsidRPr="005B506D" w:rsidRDefault="006739AC" w:rsidP="006739A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7793089" w14:textId="77777777" w:rsidR="006739AC" w:rsidRPr="005B506D" w:rsidRDefault="006739AC" w:rsidP="006739A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F47C8EB" w14:textId="77777777" w:rsidR="006739AC" w:rsidRPr="005B506D" w:rsidRDefault="006739AC" w:rsidP="006739A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FF3AE59" w14:textId="77777777" w:rsidR="006739AC" w:rsidRPr="005B506D" w:rsidRDefault="006739AC" w:rsidP="006739AC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0274510C" w14:textId="77777777" w:rsidR="006739AC" w:rsidRPr="005B506D" w:rsidRDefault="006739AC" w:rsidP="006739A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355DC20" w14:textId="77777777" w:rsidR="006739AC" w:rsidRPr="005B506D" w:rsidRDefault="006739AC" w:rsidP="006739AC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4FEA9C41" w14:textId="77777777" w:rsidR="006739AC" w:rsidRPr="005B506D" w:rsidRDefault="006739AC" w:rsidP="006739AC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76795848" w14:textId="77777777" w:rsidR="006739AC" w:rsidRPr="005B506D" w:rsidRDefault="006739AC" w:rsidP="006739AC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283CA6DD" w14:textId="77777777" w:rsidR="006739AC" w:rsidRPr="005B506D" w:rsidRDefault="006739AC" w:rsidP="006739AC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39DA248F" w14:textId="77777777" w:rsidR="006739AC" w:rsidRPr="005B506D" w:rsidRDefault="006739AC" w:rsidP="006739AC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00B9453D" w14:textId="77777777" w:rsidR="006739AC" w:rsidRPr="005B506D" w:rsidRDefault="006739AC" w:rsidP="006739AC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5EA1ECFB" w14:textId="77777777" w:rsidR="006739AC" w:rsidRPr="005B506D" w:rsidRDefault="006739AC" w:rsidP="006739AC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  <w:r w:rsidRPr="005B506D"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  <w:tab/>
      </w:r>
    </w:p>
    <w:p w14:paraId="050D3F64" w14:textId="77777777" w:rsidR="006739AC" w:rsidRPr="005B506D" w:rsidRDefault="006739AC" w:rsidP="006739AC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bookmarkEnd w:id="0"/>
    <w:p w14:paraId="684594FA" w14:textId="77777777" w:rsidR="006739AC" w:rsidRPr="005B506D" w:rsidRDefault="006739AC" w:rsidP="006739AC">
      <w:pPr>
        <w:rPr>
          <w:rFonts w:ascii="Arial" w:hAnsi="Arial" w:cs="Arial"/>
          <w:sz w:val="20"/>
          <w:szCs w:val="20"/>
        </w:rPr>
      </w:pPr>
    </w:p>
    <w:sectPr w:rsidR="006739AC" w:rsidRPr="005B506D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93949" w14:textId="77777777" w:rsidR="00FE2922" w:rsidRDefault="00FE2922">
      <w:r>
        <w:separator/>
      </w:r>
    </w:p>
  </w:endnote>
  <w:endnote w:type="continuationSeparator" w:id="0">
    <w:p w14:paraId="06840B25" w14:textId="77777777" w:rsidR="00FE2922" w:rsidRDefault="00F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198D" w14:textId="77777777" w:rsidR="00876A60" w:rsidRDefault="00F2128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632" behindDoc="1" locked="0" layoutInCell="1" allowOverlap="1" wp14:anchorId="565049CA" wp14:editId="612BAC8A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700548" w14:textId="77777777" w:rsidR="00876A60" w:rsidRDefault="00F2128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5049C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00700548" w14:textId="77777777" w:rsidR="00876A60" w:rsidRDefault="00F2128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63870206" wp14:editId="4D657C7E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6D1CAE" w14:textId="77777777" w:rsidR="00876A60" w:rsidRDefault="00F2128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870206" id="Textbox 3" o:spid="_x0000_s1028" type="#_x0000_t202" style="position:absolute;margin-left:207.95pt;margin-top:795.95pt;width:55.7pt;height:10.9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376D1CAE" w14:textId="77777777" w:rsidR="00876A60" w:rsidRDefault="00F2128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968" behindDoc="1" locked="0" layoutInCell="1" allowOverlap="1" wp14:anchorId="4965BF38" wp14:editId="5F65B23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A15CF6" w14:textId="77777777" w:rsidR="00876A60" w:rsidRDefault="00F2128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65BF38" id="Textbox 4" o:spid="_x0000_s1029" type="#_x0000_t202" style="position:absolute;margin-left:347.75pt;margin-top:795.95pt;width:67.8pt;height:10.95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32A15CF6" w14:textId="77777777" w:rsidR="00876A60" w:rsidRDefault="00F2128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75136" behindDoc="1" locked="0" layoutInCell="1" allowOverlap="1" wp14:anchorId="5B71DC63" wp14:editId="3A20B2F5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3998F6" w14:textId="77777777" w:rsidR="00876A60" w:rsidRDefault="00F2128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71DC63" id="Textbox 5" o:spid="_x0000_s1030" type="#_x0000_t202" style="position:absolute;margin-left:539.05pt;margin-top:795.95pt;width:80.45pt;height:10.95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603998F6" w14:textId="77777777" w:rsidR="00876A60" w:rsidRDefault="00F2128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EAA96" w14:textId="77777777" w:rsidR="00FE2922" w:rsidRDefault="00FE2922">
      <w:r>
        <w:separator/>
      </w:r>
    </w:p>
  </w:footnote>
  <w:footnote w:type="continuationSeparator" w:id="0">
    <w:p w14:paraId="5FF98752" w14:textId="77777777" w:rsidR="00FE2922" w:rsidRDefault="00FE2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72096" w14:textId="77777777" w:rsidR="00876A60" w:rsidRDefault="00F2128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46464" behindDoc="1" locked="0" layoutInCell="1" allowOverlap="1" wp14:anchorId="73851D96" wp14:editId="54CCF7EE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7E378D" w14:textId="77777777" w:rsidR="00876A60" w:rsidRDefault="00F2128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51D9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137E378D" w14:textId="77777777" w:rsidR="00876A60" w:rsidRDefault="00F2128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6A60"/>
    <w:rsid w:val="002A25B1"/>
    <w:rsid w:val="004227F8"/>
    <w:rsid w:val="004D4EDD"/>
    <w:rsid w:val="00522CE8"/>
    <w:rsid w:val="005B506D"/>
    <w:rsid w:val="006739AC"/>
    <w:rsid w:val="00712FB8"/>
    <w:rsid w:val="008460F9"/>
    <w:rsid w:val="00876A60"/>
    <w:rsid w:val="009B48B4"/>
    <w:rsid w:val="009C6F58"/>
    <w:rsid w:val="00A6397E"/>
    <w:rsid w:val="00B4112B"/>
    <w:rsid w:val="00BF7FA6"/>
    <w:rsid w:val="00C14D6D"/>
    <w:rsid w:val="00C95607"/>
    <w:rsid w:val="00D45D29"/>
    <w:rsid w:val="00E35728"/>
    <w:rsid w:val="00ED3D25"/>
    <w:rsid w:val="00F21285"/>
    <w:rsid w:val="00F50654"/>
    <w:rsid w:val="00F54C62"/>
    <w:rsid w:val="00FE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F5FEF"/>
  <w15:docId w15:val="{90737D62-9982-4CA9-AC07-A3962B27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17</cp:revision>
  <dcterms:created xsi:type="dcterms:W3CDTF">2026-01-24T10:53:00Z</dcterms:created>
  <dcterms:modified xsi:type="dcterms:W3CDTF">2026-01-30T09:51:00Z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2026-01-24T00:00:00Z</vt:filetime>
  </property>
  <property fmtid="{D5CDD505-2E9C-101B-9397-08002B2CF9AE}" pid="5" name="Producer">
    <vt:lpwstr>Microsoft® Word 2016</vt:lpwstr>
  </property>
</Properties>
</file>