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7AD0" w:rsidRDefault="002C7AD0">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C7AD0">
        <w:trPr>
          <w:trHeight w:val="290"/>
        </w:trPr>
        <w:tc>
          <w:tcPr>
            <w:tcW w:w="20934" w:type="dxa"/>
            <w:gridSpan w:val="2"/>
            <w:tcBorders>
              <w:top w:val="nil"/>
              <w:left w:val="nil"/>
              <w:right w:val="nil"/>
            </w:tcBorders>
          </w:tcPr>
          <w:p w:rsidR="002C7AD0" w:rsidRDefault="002C7AD0">
            <w:pPr>
              <w:pStyle w:val="Heading2"/>
              <w:jc w:val="left"/>
              <w:rPr>
                <w:rFonts w:ascii="Arial" w:eastAsia="Arial" w:hAnsi="Arial" w:cs="Arial"/>
                <w:b w:val="0"/>
                <w:bCs w:val="0"/>
                <w:sz w:val="28"/>
                <w:szCs w:val="28"/>
              </w:rPr>
            </w:pPr>
          </w:p>
        </w:tc>
      </w:tr>
      <w:tr w:rsidR="002C7AD0">
        <w:trPr>
          <w:trHeight w:val="290"/>
        </w:trPr>
        <w:tc>
          <w:tcPr>
            <w:tcW w:w="5167" w:type="dxa"/>
          </w:tcPr>
          <w:p w:rsidR="002C7AD0" w:rsidRDefault="00C856D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C7AD0" w:rsidRDefault="00C856DC">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Economics, Business and Accounting</w:t>
              </w:r>
            </w:hyperlink>
          </w:p>
        </w:tc>
      </w:tr>
      <w:tr w:rsidR="002C7AD0">
        <w:trPr>
          <w:trHeight w:val="290"/>
        </w:trPr>
        <w:tc>
          <w:tcPr>
            <w:tcW w:w="5167" w:type="dxa"/>
          </w:tcPr>
          <w:p w:rsidR="002C7AD0" w:rsidRDefault="00C856D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C7AD0" w:rsidRDefault="00C856D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Ms_AJEBA_151362</w:t>
            </w:r>
          </w:p>
        </w:tc>
      </w:tr>
      <w:tr w:rsidR="002C7AD0">
        <w:trPr>
          <w:trHeight w:val="650"/>
        </w:trPr>
        <w:tc>
          <w:tcPr>
            <w:tcW w:w="5167" w:type="dxa"/>
          </w:tcPr>
          <w:p w:rsidR="002C7AD0" w:rsidRDefault="00C856D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C7AD0" w:rsidRDefault="00C856D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THE NEW REVOLUTION FROM THE ADOPTION OF ‘BRICS CURRENCY’</w:t>
            </w:r>
          </w:p>
        </w:tc>
      </w:tr>
      <w:tr w:rsidR="002C7AD0">
        <w:trPr>
          <w:trHeight w:val="332"/>
        </w:trPr>
        <w:tc>
          <w:tcPr>
            <w:tcW w:w="5167" w:type="dxa"/>
          </w:tcPr>
          <w:p w:rsidR="002C7AD0" w:rsidRDefault="00C856D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C7AD0" w:rsidRDefault="00C856DC">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sz w:val="20"/>
                <w:szCs w:val="20"/>
              </w:rPr>
              <w:t>Discriptive</w:t>
            </w:r>
            <w:proofErr w:type="spellEnd"/>
            <w:r>
              <w:rPr>
                <w:rFonts w:ascii="Arial" w:eastAsia="Arial" w:hAnsi="Arial" w:cs="Arial"/>
                <w:sz w:val="20"/>
                <w:szCs w:val="20"/>
              </w:rPr>
              <w:t xml:space="preserve"> analysis </w:t>
            </w:r>
          </w:p>
        </w:tc>
      </w:tr>
    </w:tbl>
    <w:p w:rsidR="002C7AD0" w:rsidRDefault="002C7AD0">
      <w:pPr>
        <w:pBdr>
          <w:top w:val="nil"/>
          <w:left w:val="nil"/>
          <w:bottom w:val="nil"/>
          <w:right w:val="nil"/>
          <w:between w:val="nil"/>
        </w:pBdr>
        <w:jc w:val="both"/>
        <w:rPr>
          <w:rFonts w:ascii="Arial" w:eastAsia="Arial" w:hAnsi="Arial" w:cs="Arial"/>
          <w:color w:val="000000"/>
          <w:sz w:val="20"/>
          <w:szCs w:val="20"/>
          <w:u w:val="single"/>
        </w:rPr>
      </w:pPr>
      <w:bookmarkStart w:id="1" w:name="_tjjwdq28hha4" w:colFirst="0" w:colLast="0"/>
      <w:bookmarkEnd w:id="1"/>
    </w:p>
    <w:p w:rsidR="002C7AD0" w:rsidRDefault="002C7AD0">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C7AD0">
        <w:tc>
          <w:tcPr>
            <w:tcW w:w="21150" w:type="dxa"/>
            <w:gridSpan w:val="3"/>
            <w:tcBorders>
              <w:top w:val="nil"/>
              <w:left w:val="nil"/>
              <w:right w:val="nil"/>
            </w:tcBorders>
          </w:tcPr>
          <w:p w:rsidR="002C7AD0" w:rsidRDefault="00C856DC">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1</w:t>
            </w:r>
            <w:proofErr w:type="gramEnd"/>
            <w:r>
              <w:rPr>
                <w:rFonts w:ascii="Times New Roman" w:eastAsia="Times New Roman" w:hAnsi="Times New Roman" w:cs="Times New Roman"/>
                <w:highlight w:val="yellow"/>
              </w:rPr>
              <w:t>:</w:t>
            </w:r>
            <w:r>
              <w:rPr>
                <w:rFonts w:ascii="Times New Roman" w:eastAsia="Times New Roman" w:hAnsi="Times New Roman" w:cs="Times New Roman"/>
              </w:rPr>
              <w:t xml:space="preserve"> Comments</w:t>
            </w:r>
          </w:p>
          <w:p w:rsidR="002C7AD0" w:rsidRDefault="002C7AD0">
            <w:pPr>
              <w:rPr>
                <w:sz w:val="20"/>
                <w:szCs w:val="20"/>
              </w:rPr>
            </w:pPr>
          </w:p>
        </w:tc>
      </w:tr>
      <w:tr w:rsidR="002C7AD0">
        <w:tc>
          <w:tcPr>
            <w:tcW w:w="5351" w:type="dxa"/>
          </w:tcPr>
          <w:p w:rsidR="002C7AD0" w:rsidRDefault="002C7AD0">
            <w:pPr>
              <w:pStyle w:val="Heading2"/>
              <w:jc w:val="left"/>
              <w:rPr>
                <w:rFonts w:ascii="Times New Roman" w:eastAsia="Times New Roman" w:hAnsi="Times New Roman" w:cs="Times New Roman"/>
              </w:rPr>
            </w:pPr>
          </w:p>
        </w:tc>
        <w:tc>
          <w:tcPr>
            <w:tcW w:w="9357" w:type="dxa"/>
          </w:tcPr>
          <w:p w:rsidR="002C7AD0" w:rsidRDefault="00C856D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2C7AD0" w:rsidRDefault="00C856DC">
            <w:pPr>
              <w:rPr>
                <w:sz w:val="20"/>
                <w:szCs w:val="20"/>
              </w:rPr>
            </w:pPr>
            <w:r>
              <w:rPr>
                <w:b/>
                <w:bCs/>
                <w:sz w:val="20"/>
                <w:szCs w:val="20"/>
                <w:highlight w:val="yellow"/>
              </w:rPr>
              <w:t>Artificial Intelligence (AI) generated or assisted review comments are strictly prohibited during peer review.</w:t>
            </w:r>
          </w:p>
          <w:p w:rsidR="002C7AD0" w:rsidRDefault="002C7AD0"/>
        </w:tc>
        <w:tc>
          <w:tcPr>
            <w:tcW w:w="6442" w:type="dxa"/>
          </w:tcPr>
          <w:p w:rsidR="002C7AD0" w:rsidRDefault="00C856D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2C7AD0" w:rsidRDefault="002C7AD0">
            <w:pPr>
              <w:pStyle w:val="Heading2"/>
              <w:jc w:val="left"/>
              <w:rPr>
                <w:rFonts w:ascii="Times New Roman" w:eastAsia="Times New Roman" w:hAnsi="Times New Roman" w:cs="Times New Roman"/>
                <w:b w:val="0"/>
                <w:bCs w:val="0"/>
              </w:rPr>
            </w:pPr>
          </w:p>
        </w:tc>
      </w:tr>
      <w:tr w:rsidR="002C7AD0">
        <w:trPr>
          <w:trHeight w:val="1264"/>
        </w:trPr>
        <w:tc>
          <w:tcPr>
            <w:tcW w:w="5351" w:type="dxa"/>
          </w:tcPr>
          <w:p w:rsidR="002C7AD0" w:rsidRDefault="00C856DC">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2C7AD0" w:rsidRDefault="002C7AD0">
            <w:pPr>
              <w:ind w:left="360"/>
              <w:rPr>
                <w:sz w:val="20"/>
                <w:szCs w:val="20"/>
              </w:rPr>
            </w:pPr>
          </w:p>
        </w:tc>
        <w:tc>
          <w:tcPr>
            <w:tcW w:w="9357" w:type="dxa"/>
          </w:tcPr>
          <w:p w:rsidR="002C7AD0" w:rsidRDefault="00C856DC">
            <w:pPr>
              <w:pBdr>
                <w:top w:val="nil"/>
                <w:left w:val="nil"/>
                <w:bottom w:val="nil"/>
                <w:right w:val="nil"/>
                <w:between w:val="nil"/>
              </w:pBdr>
              <w:rPr>
                <w:color w:val="000000"/>
                <w:sz w:val="20"/>
                <w:szCs w:val="20"/>
              </w:rPr>
            </w:pPr>
            <w:r>
              <w:rPr>
                <w:color w:val="000000"/>
                <w:sz w:val="20"/>
                <w:szCs w:val="20"/>
              </w:rPr>
              <w:t>This paper addresses a timely important and policy relevant topic with the proposed BRIC currency and the bloc to expand the economic and political influences. This is of potential interest for scholars and policy makers in international economic and polit</w:t>
            </w:r>
            <w:r>
              <w:rPr>
                <w:color w:val="000000"/>
                <w:sz w:val="20"/>
                <w:szCs w:val="20"/>
              </w:rPr>
              <w:t>ical arena which will discuss on the de-dollarization, global governance reforms, and south-south corporation. However, the scientific quality would be significantly low because of less theoretical grounding, weaker research questions, easy-going analytica</w:t>
            </w:r>
            <w:r>
              <w:rPr>
                <w:color w:val="000000"/>
                <w:sz w:val="20"/>
                <w:szCs w:val="20"/>
              </w:rPr>
              <w:t xml:space="preserve">l framework. </w:t>
            </w:r>
          </w:p>
        </w:tc>
        <w:tc>
          <w:tcPr>
            <w:tcW w:w="6442"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Sure, </w:t>
            </w:r>
            <w:proofErr w:type="spellStart"/>
            <w:r>
              <w:rPr>
                <w:rFonts w:ascii="Times New Roman" w:eastAsia="Times New Roman" w:hAnsi="Times New Roman" w:cs="Times New Roman"/>
                <w:b w:val="0"/>
                <w:bCs w:val="0"/>
              </w:rPr>
              <w:t>i</w:t>
            </w:r>
            <w:proofErr w:type="spellEnd"/>
            <w:r>
              <w:rPr>
                <w:rFonts w:ascii="Times New Roman" w:eastAsia="Times New Roman" w:hAnsi="Times New Roman" w:cs="Times New Roman"/>
                <w:b w:val="0"/>
                <w:bCs w:val="0"/>
              </w:rPr>
              <w:t xml:space="preserve"> have worked on these field </w:t>
            </w:r>
          </w:p>
        </w:tc>
      </w:tr>
      <w:tr w:rsidR="002C7AD0">
        <w:trPr>
          <w:trHeight w:val="1262"/>
        </w:trPr>
        <w:tc>
          <w:tcPr>
            <w:tcW w:w="5351" w:type="dxa"/>
          </w:tcPr>
          <w:p w:rsidR="002C7AD0" w:rsidRDefault="00C856DC">
            <w:pPr>
              <w:ind w:left="360"/>
              <w:rPr>
                <w:sz w:val="20"/>
                <w:szCs w:val="20"/>
              </w:rPr>
            </w:pPr>
            <w:r>
              <w:rPr>
                <w:b/>
                <w:bCs/>
                <w:sz w:val="20"/>
                <w:szCs w:val="20"/>
              </w:rPr>
              <w:t>Is the title of the article suitable?</w:t>
            </w:r>
          </w:p>
          <w:p w:rsidR="002C7AD0" w:rsidRDefault="00C856DC">
            <w:pPr>
              <w:ind w:left="360"/>
              <w:rPr>
                <w:sz w:val="20"/>
                <w:szCs w:val="20"/>
              </w:rPr>
            </w:pPr>
            <w:r>
              <w:rPr>
                <w:b/>
                <w:bCs/>
                <w:sz w:val="20"/>
                <w:szCs w:val="20"/>
              </w:rPr>
              <w:t>(If not please suggest an alternative title)</w:t>
            </w:r>
          </w:p>
          <w:p w:rsidR="002C7AD0" w:rsidRDefault="002C7AD0">
            <w:pPr>
              <w:pStyle w:val="Heading2"/>
              <w:jc w:val="left"/>
              <w:rPr>
                <w:rFonts w:ascii="Times New Roman" w:eastAsia="Times New Roman" w:hAnsi="Times New Roman" w:cs="Times New Roman"/>
                <w:u w:val="single"/>
              </w:rPr>
            </w:pPr>
          </w:p>
        </w:tc>
        <w:tc>
          <w:tcPr>
            <w:tcW w:w="9357" w:type="dxa"/>
          </w:tcPr>
          <w:p w:rsidR="002C7AD0" w:rsidRDefault="00C856DC">
            <w:pPr>
              <w:rPr>
                <w:sz w:val="20"/>
                <w:szCs w:val="20"/>
              </w:rPr>
            </w:pPr>
            <w:r>
              <w:rPr>
                <w:sz w:val="20"/>
                <w:szCs w:val="20"/>
              </w:rPr>
              <w:t>The title is broad and overstated related to the content of the paper.</w:t>
            </w:r>
          </w:p>
          <w:p w:rsidR="002C7AD0" w:rsidRDefault="00C856DC">
            <w:pPr>
              <w:rPr>
                <w:sz w:val="20"/>
                <w:szCs w:val="20"/>
              </w:rPr>
            </w:pPr>
            <w:r>
              <w:rPr>
                <w:sz w:val="20"/>
                <w:szCs w:val="20"/>
              </w:rPr>
              <w:t>Suggestion</w:t>
            </w:r>
          </w:p>
          <w:p w:rsidR="002C7AD0" w:rsidRDefault="00C856DC">
            <w:pPr>
              <w:rPr>
                <w:sz w:val="20"/>
                <w:szCs w:val="20"/>
              </w:rPr>
            </w:pPr>
            <w:r>
              <w:rPr>
                <w:sz w:val="20"/>
                <w:szCs w:val="20"/>
              </w:rPr>
              <w:t xml:space="preserve">“Prospects and Challenges of a Proposed BRIC Common Currency: Economic and Geopolitical Implications” </w:t>
            </w:r>
          </w:p>
        </w:tc>
        <w:tc>
          <w:tcPr>
            <w:tcW w:w="6442"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I agree, </w:t>
            </w:r>
            <w:proofErr w:type="spellStart"/>
            <w:r>
              <w:rPr>
                <w:rFonts w:ascii="Times New Roman" w:eastAsia="Times New Roman" w:hAnsi="Times New Roman" w:cs="Times New Roman"/>
                <w:b w:val="0"/>
                <w:bCs w:val="0"/>
              </w:rPr>
              <w:t>i</w:t>
            </w:r>
            <w:proofErr w:type="spellEnd"/>
            <w:r>
              <w:rPr>
                <w:rFonts w:ascii="Times New Roman" w:eastAsia="Times New Roman" w:hAnsi="Times New Roman" w:cs="Times New Roman"/>
                <w:b w:val="0"/>
                <w:bCs w:val="0"/>
              </w:rPr>
              <w:t xml:space="preserve"> have changed title </w:t>
            </w:r>
          </w:p>
        </w:tc>
      </w:tr>
      <w:tr w:rsidR="002C7AD0">
        <w:trPr>
          <w:trHeight w:val="1262"/>
        </w:trPr>
        <w:tc>
          <w:tcPr>
            <w:tcW w:w="5351" w:type="dxa"/>
          </w:tcPr>
          <w:p w:rsidR="002C7AD0" w:rsidRDefault="00C856D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2C7AD0" w:rsidRDefault="002C7AD0">
            <w:pPr>
              <w:pStyle w:val="Heading2"/>
              <w:jc w:val="left"/>
              <w:rPr>
                <w:rFonts w:ascii="Times New Roman" w:eastAsia="Times New Roman" w:hAnsi="Times New Roman" w:cs="Times New Roman"/>
                <w:u w:val="single"/>
              </w:rPr>
            </w:pPr>
          </w:p>
        </w:tc>
        <w:tc>
          <w:tcPr>
            <w:tcW w:w="9357" w:type="dxa"/>
          </w:tcPr>
          <w:p w:rsidR="002C7AD0" w:rsidRDefault="00C856DC">
            <w:pPr>
              <w:rPr>
                <w:sz w:val="20"/>
                <w:szCs w:val="20"/>
              </w:rPr>
            </w:pPr>
            <w:r>
              <w:rPr>
                <w:sz w:val="20"/>
                <w:szCs w:val="20"/>
              </w:rPr>
              <w:t>Abstract does not clearly state the problem, methodological approach, key findings and the contribu</w:t>
            </w:r>
            <w:r>
              <w:rPr>
                <w:sz w:val="20"/>
                <w:szCs w:val="20"/>
              </w:rPr>
              <w:t>tion of the study. Clearly state the research objectives and the motivation too. Summarize the key insights identified rather than listing data sources.</w:t>
            </w:r>
          </w:p>
          <w:p w:rsidR="002C7AD0" w:rsidRDefault="00C856DC">
            <w:pPr>
              <w:rPr>
                <w:sz w:val="20"/>
                <w:szCs w:val="20"/>
              </w:rPr>
            </w:pPr>
            <w:r>
              <w:rPr>
                <w:sz w:val="20"/>
                <w:szCs w:val="20"/>
              </w:rPr>
              <w:t>Remove repetitions or general statements and improve the academic rigor of the study.</w:t>
            </w:r>
          </w:p>
        </w:tc>
        <w:tc>
          <w:tcPr>
            <w:tcW w:w="6442"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Actually accordin</w:t>
            </w:r>
            <w:r>
              <w:rPr>
                <w:rFonts w:ascii="Times New Roman" w:eastAsia="Times New Roman" w:hAnsi="Times New Roman" w:cs="Times New Roman"/>
                <w:b w:val="0"/>
                <w:bCs w:val="0"/>
              </w:rPr>
              <w:t xml:space="preserve">g to my knowledge there is no problem statement, but a view of countries position at present and effective of implications of new currency. </w:t>
            </w:r>
          </w:p>
        </w:tc>
      </w:tr>
      <w:tr w:rsidR="002C7AD0">
        <w:trPr>
          <w:trHeight w:val="704"/>
        </w:trPr>
        <w:tc>
          <w:tcPr>
            <w:tcW w:w="5351" w:type="dxa"/>
          </w:tcPr>
          <w:p w:rsidR="002C7AD0" w:rsidRDefault="00C856D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2C7AD0" w:rsidRDefault="00C856DC">
            <w:pPr>
              <w:pBdr>
                <w:top w:val="nil"/>
                <w:left w:val="nil"/>
                <w:bottom w:val="nil"/>
                <w:right w:val="nil"/>
                <w:between w:val="nil"/>
              </w:pBdr>
              <w:rPr>
                <w:color w:val="000000"/>
                <w:sz w:val="20"/>
                <w:szCs w:val="20"/>
              </w:rPr>
            </w:pPr>
            <w:proofErr w:type="gramStart"/>
            <w:r>
              <w:rPr>
                <w:color w:val="000000"/>
                <w:sz w:val="20"/>
                <w:szCs w:val="20"/>
              </w:rPr>
              <w:t>This paper is largely descriptive and rely</w:t>
            </w:r>
            <w:proofErr w:type="gramEnd"/>
            <w:r>
              <w:rPr>
                <w:color w:val="000000"/>
                <w:sz w:val="20"/>
                <w:szCs w:val="20"/>
              </w:rPr>
              <w:t xml:space="preserve"> heavily o</w:t>
            </w:r>
            <w:r>
              <w:rPr>
                <w:color w:val="000000"/>
                <w:sz w:val="20"/>
                <w:szCs w:val="20"/>
              </w:rPr>
              <w:t xml:space="preserve">n secondary data and reports. So many conclusions without sufficient analytical and empirical evidences or justifications. Some of the interpretations are overly simplistic and they need strong economic reasoning and literature support. </w:t>
            </w:r>
          </w:p>
        </w:tc>
        <w:tc>
          <w:tcPr>
            <w:tcW w:w="6442"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Many articles and </w:t>
            </w:r>
            <w:r>
              <w:rPr>
                <w:rFonts w:ascii="Times New Roman" w:eastAsia="Times New Roman" w:hAnsi="Times New Roman" w:cs="Times New Roman"/>
                <w:b w:val="0"/>
                <w:bCs w:val="0"/>
              </w:rPr>
              <w:t xml:space="preserve">report I have referred </w:t>
            </w:r>
          </w:p>
        </w:tc>
      </w:tr>
      <w:tr w:rsidR="002C7AD0">
        <w:trPr>
          <w:trHeight w:val="703"/>
        </w:trPr>
        <w:tc>
          <w:tcPr>
            <w:tcW w:w="5351" w:type="dxa"/>
          </w:tcPr>
          <w:p w:rsidR="002C7AD0" w:rsidRDefault="00C856D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2C7AD0" w:rsidRDefault="00C856DC">
            <w:pPr>
              <w:pBdr>
                <w:top w:val="nil"/>
                <w:left w:val="nil"/>
                <w:bottom w:val="nil"/>
                <w:right w:val="nil"/>
                <w:between w:val="nil"/>
              </w:pBdr>
              <w:rPr>
                <w:color w:val="000000"/>
                <w:sz w:val="20"/>
                <w:szCs w:val="20"/>
              </w:rPr>
            </w:pPr>
            <w:r>
              <w:rPr>
                <w:color w:val="000000"/>
                <w:sz w:val="20"/>
                <w:szCs w:val="20"/>
              </w:rPr>
              <w:t xml:space="preserve">The reference list shows significant weaknesses. Many references are unrelated to the topic and inappropriate for a scholarly economic journal. </w:t>
            </w:r>
          </w:p>
          <w:p w:rsidR="002C7AD0" w:rsidRDefault="00C856DC">
            <w:pPr>
              <w:pBdr>
                <w:top w:val="nil"/>
                <w:left w:val="nil"/>
                <w:bottom w:val="nil"/>
                <w:right w:val="nil"/>
                <w:between w:val="nil"/>
              </w:pBdr>
              <w:rPr>
                <w:color w:val="000000"/>
                <w:sz w:val="20"/>
                <w:szCs w:val="20"/>
              </w:rPr>
            </w:pPr>
            <w:r>
              <w:rPr>
                <w:color w:val="000000"/>
                <w:sz w:val="20"/>
                <w:szCs w:val="20"/>
              </w:rPr>
              <w:t>Include recent peer-reviewed journal articles on BRICs Currency operations and global financial governance.</w:t>
            </w:r>
          </w:p>
          <w:p w:rsidR="002C7AD0" w:rsidRDefault="00C856DC">
            <w:pPr>
              <w:pBdr>
                <w:top w:val="nil"/>
                <w:left w:val="nil"/>
                <w:bottom w:val="nil"/>
                <w:right w:val="nil"/>
                <w:between w:val="nil"/>
              </w:pBdr>
              <w:rPr>
                <w:color w:val="000000"/>
                <w:sz w:val="20"/>
                <w:szCs w:val="20"/>
              </w:rPr>
            </w:pPr>
            <w:r>
              <w:rPr>
                <w:color w:val="000000"/>
                <w:sz w:val="20"/>
                <w:szCs w:val="20"/>
              </w:rPr>
              <w:t>Make sure the consistency and accuracy of citation formatting.</w:t>
            </w:r>
          </w:p>
        </w:tc>
        <w:tc>
          <w:tcPr>
            <w:tcW w:w="6442"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Yes I agree, </w:t>
            </w:r>
            <w:proofErr w:type="spellStart"/>
            <w:r>
              <w:rPr>
                <w:rFonts w:ascii="Times New Roman" w:eastAsia="Times New Roman" w:hAnsi="Times New Roman" w:cs="Times New Roman"/>
                <w:b w:val="0"/>
                <w:bCs w:val="0"/>
              </w:rPr>
              <w:t>i</w:t>
            </w:r>
            <w:proofErr w:type="spellEnd"/>
            <w:r>
              <w:rPr>
                <w:rFonts w:ascii="Times New Roman" w:eastAsia="Times New Roman" w:hAnsi="Times New Roman" w:cs="Times New Roman"/>
                <w:b w:val="0"/>
                <w:bCs w:val="0"/>
              </w:rPr>
              <w:t xml:space="preserve"> have corrected that part.</w:t>
            </w:r>
          </w:p>
        </w:tc>
      </w:tr>
      <w:tr w:rsidR="002C7AD0">
        <w:trPr>
          <w:trHeight w:val="386"/>
        </w:trPr>
        <w:tc>
          <w:tcPr>
            <w:tcW w:w="5351" w:type="dxa"/>
          </w:tcPr>
          <w:p w:rsidR="002C7AD0" w:rsidRDefault="00C856D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2C7AD0" w:rsidRDefault="002C7AD0">
            <w:pPr>
              <w:rPr>
                <w:sz w:val="20"/>
                <w:szCs w:val="20"/>
              </w:rPr>
            </w:pPr>
          </w:p>
        </w:tc>
        <w:tc>
          <w:tcPr>
            <w:tcW w:w="9357" w:type="dxa"/>
          </w:tcPr>
          <w:p w:rsidR="002C7AD0" w:rsidRDefault="00C856DC">
            <w:pPr>
              <w:rPr>
                <w:sz w:val="20"/>
                <w:szCs w:val="20"/>
              </w:rPr>
            </w:pPr>
            <w:r>
              <w:rPr>
                <w:sz w:val="20"/>
                <w:szCs w:val="20"/>
              </w:rPr>
              <w:t xml:space="preserve">This paper requires language editing. There are some grammatical errors, inconsistent terminologies and repetitions. </w:t>
            </w:r>
          </w:p>
        </w:tc>
        <w:tc>
          <w:tcPr>
            <w:tcW w:w="6442" w:type="dxa"/>
          </w:tcPr>
          <w:p w:rsidR="002C7AD0" w:rsidRDefault="00C856DC">
            <w:pPr>
              <w:rPr>
                <w:sz w:val="20"/>
                <w:szCs w:val="20"/>
              </w:rPr>
            </w:pPr>
            <w:r>
              <w:rPr>
                <w:sz w:val="20"/>
                <w:szCs w:val="20"/>
              </w:rPr>
              <w:t xml:space="preserve">Language </w:t>
            </w:r>
            <w:proofErr w:type="spellStart"/>
            <w:r>
              <w:rPr>
                <w:sz w:val="20"/>
                <w:szCs w:val="20"/>
              </w:rPr>
              <w:t>i</w:t>
            </w:r>
            <w:proofErr w:type="spellEnd"/>
            <w:r>
              <w:rPr>
                <w:sz w:val="20"/>
                <w:szCs w:val="20"/>
              </w:rPr>
              <w:t xml:space="preserve"> didn't find much in my word file. But shown error </w:t>
            </w:r>
            <w:proofErr w:type="spellStart"/>
            <w:r>
              <w:rPr>
                <w:sz w:val="20"/>
                <w:szCs w:val="20"/>
              </w:rPr>
              <w:t>i</w:t>
            </w:r>
            <w:proofErr w:type="spellEnd"/>
            <w:r>
              <w:rPr>
                <w:sz w:val="20"/>
                <w:szCs w:val="20"/>
              </w:rPr>
              <w:t xml:space="preserve"> have corrected </w:t>
            </w:r>
          </w:p>
        </w:tc>
      </w:tr>
      <w:tr w:rsidR="002C7AD0">
        <w:trPr>
          <w:trHeight w:val="1178"/>
        </w:trPr>
        <w:tc>
          <w:tcPr>
            <w:tcW w:w="5351" w:type="dxa"/>
          </w:tcPr>
          <w:p w:rsidR="002C7AD0" w:rsidRDefault="00C856D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2C7AD0" w:rsidRDefault="002C7AD0">
            <w:pPr>
              <w:pStyle w:val="Heading2"/>
              <w:jc w:val="left"/>
              <w:rPr>
                <w:rFonts w:ascii="Times New Roman" w:eastAsia="Times New Roman" w:hAnsi="Times New Roman" w:cs="Times New Roman"/>
                <w:b w:val="0"/>
                <w:bCs w:val="0"/>
              </w:rPr>
            </w:pPr>
          </w:p>
        </w:tc>
        <w:tc>
          <w:tcPr>
            <w:tcW w:w="9357" w:type="dxa"/>
          </w:tcPr>
          <w:p w:rsidR="002C7AD0" w:rsidRDefault="00C856DC">
            <w:pPr>
              <w:pBdr>
                <w:top w:val="nil"/>
                <w:left w:val="nil"/>
                <w:bottom w:val="nil"/>
                <w:right w:val="nil"/>
                <w:between w:val="nil"/>
              </w:pBdr>
              <w:rPr>
                <w:color w:val="000000"/>
                <w:sz w:val="20"/>
                <w:szCs w:val="20"/>
              </w:rPr>
            </w:pPr>
            <w:r>
              <w:rPr>
                <w:color w:val="000000"/>
                <w:sz w:val="20"/>
                <w:szCs w:val="20"/>
              </w:rPr>
              <w:t>Thought, this research addresses an important topic which is relevant for academic and policy makers, so many developments are needed to improve the academic rigor of the research.</w:t>
            </w:r>
          </w:p>
          <w:p w:rsidR="002C7AD0" w:rsidRDefault="00C856DC">
            <w:pPr>
              <w:pBdr>
                <w:top w:val="nil"/>
                <w:left w:val="nil"/>
                <w:bottom w:val="nil"/>
                <w:right w:val="nil"/>
                <w:between w:val="nil"/>
              </w:pBdr>
              <w:rPr>
                <w:color w:val="000000"/>
                <w:sz w:val="20"/>
                <w:szCs w:val="20"/>
              </w:rPr>
            </w:pPr>
            <w:r>
              <w:rPr>
                <w:color w:val="000000"/>
                <w:sz w:val="20"/>
                <w:szCs w:val="20"/>
              </w:rPr>
              <w:t>This is highly relying on descriptive and lack of analytical depth, no theo</w:t>
            </w:r>
            <w:r>
              <w:rPr>
                <w:color w:val="000000"/>
                <w:sz w:val="20"/>
                <w:szCs w:val="20"/>
              </w:rPr>
              <w:t xml:space="preserve">retical engagement and methodological rigor. </w:t>
            </w:r>
          </w:p>
        </w:tc>
        <w:tc>
          <w:tcPr>
            <w:tcW w:w="6442" w:type="dxa"/>
          </w:tcPr>
          <w:p w:rsidR="002C7AD0" w:rsidRDefault="00C856DC">
            <w:pPr>
              <w:rPr>
                <w:sz w:val="20"/>
                <w:szCs w:val="20"/>
              </w:rPr>
            </w:pPr>
            <w:r>
              <w:rPr>
                <w:sz w:val="20"/>
                <w:szCs w:val="20"/>
              </w:rPr>
              <w:t>Methodology is secondary data analysis. Where I have mentioned.</w:t>
            </w:r>
          </w:p>
        </w:tc>
      </w:tr>
    </w:tbl>
    <w:p w:rsidR="002C7AD0" w:rsidRDefault="002C7AD0">
      <w:pPr>
        <w:pBdr>
          <w:top w:val="nil"/>
          <w:left w:val="nil"/>
          <w:bottom w:val="nil"/>
          <w:right w:val="nil"/>
          <w:between w:val="nil"/>
        </w:pBdr>
        <w:jc w:val="both"/>
        <w:rPr>
          <w:color w:val="000000"/>
          <w:sz w:val="20"/>
          <w:szCs w:val="20"/>
          <w:u w:val="single"/>
        </w:rPr>
      </w:pPr>
    </w:p>
    <w:p w:rsidR="002C7AD0" w:rsidRDefault="002C7AD0">
      <w:pPr>
        <w:pBdr>
          <w:top w:val="nil"/>
          <w:left w:val="nil"/>
          <w:bottom w:val="nil"/>
          <w:right w:val="nil"/>
          <w:between w:val="nil"/>
        </w:pBdr>
        <w:jc w:val="both"/>
        <w:rPr>
          <w:color w:val="000000"/>
          <w:sz w:val="20"/>
          <w:szCs w:val="20"/>
          <w:u w:val="single"/>
        </w:rPr>
      </w:pPr>
    </w:p>
    <w:p w:rsidR="002C7AD0" w:rsidRDefault="002C7AD0">
      <w:pPr>
        <w:pBdr>
          <w:top w:val="nil"/>
          <w:left w:val="nil"/>
          <w:bottom w:val="nil"/>
          <w:right w:val="nil"/>
          <w:between w:val="nil"/>
        </w:pBdr>
        <w:jc w:val="both"/>
        <w:rPr>
          <w:color w:val="000000"/>
          <w:sz w:val="20"/>
          <w:szCs w:val="20"/>
          <w:u w:val="single"/>
        </w:rPr>
      </w:pPr>
      <w:bookmarkStart w:id="2" w:name="_nydwwaw3kilk"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30"/>
        <w:gridCol w:w="5720"/>
      </w:tblGrid>
      <w:tr w:rsidR="002C7AD0">
        <w:tc>
          <w:tcPr>
            <w:tcW w:w="21150" w:type="dxa"/>
            <w:gridSpan w:val="2"/>
            <w:tcBorders>
              <w:top w:val="nil"/>
              <w:left w:val="nil"/>
              <w:bottom w:val="single" w:sz="4" w:space="0" w:color="000000"/>
              <w:right w:val="nil"/>
            </w:tcBorders>
            <w:tcMar>
              <w:top w:w="0" w:type="dxa"/>
              <w:left w:w="108" w:type="dxa"/>
              <w:bottom w:w="0" w:type="dxa"/>
              <w:right w:w="108" w:type="dxa"/>
            </w:tcMar>
            <w:vAlign w:val="center"/>
          </w:tcPr>
          <w:p w:rsidR="002C7AD0" w:rsidRDefault="00C856DC">
            <w:pPr>
              <w:rPr>
                <w:sz w:val="20"/>
                <w:szCs w:val="20"/>
                <w:u w:val="single"/>
              </w:rPr>
            </w:pPr>
            <w:r>
              <w:rPr>
                <w:b/>
                <w:bCs/>
                <w:sz w:val="20"/>
                <w:szCs w:val="20"/>
                <w:u w:val="single"/>
              </w:rPr>
              <w:t>Editorial Comments (This section is reserved for the comments from journal editorial office and editors):</w:t>
            </w:r>
          </w:p>
          <w:p w:rsidR="002C7AD0" w:rsidRDefault="002C7AD0">
            <w:pPr>
              <w:rPr>
                <w:sz w:val="20"/>
                <w:szCs w:val="20"/>
                <w:u w:val="single"/>
              </w:rPr>
            </w:pPr>
          </w:p>
        </w:tc>
      </w:tr>
      <w:tr w:rsidR="002C7AD0">
        <w:tc>
          <w:tcPr>
            <w:tcW w:w="154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2C7AD0">
            <w:pPr>
              <w:rPr>
                <w:sz w:val="20"/>
                <w:szCs w:val="20"/>
              </w:rPr>
            </w:pPr>
          </w:p>
        </w:tc>
        <w:tc>
          <w:tcPr>
            <w:tcW w:w="5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C856DC">
            <w:pPr>
              <w:rPr>
                <w:sz w:val="20"/>
                <w:szCs w:val="20"/>
              </w:rPr>
            </w:pPr>
            <w:r>
              <w:rPr>
                <w:sz w:val="20"/>
                <w:szCs w:val="20"/>
              </w:rPr>
              <w:t>Author’s Feedback</w:t>
            </w:r>
          </w:p>
        </w:tc>
      </w:tr>
      <w:tr w:rsidR="002C7AD0">
        <w:tc>
          <w:tcPr>
            <w:tcW w:w="154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2C7AD0">
            <w:pPr>
              <w:rPr>
                <w:sz w:val="20"/>
                <w:szCs w:val="20"/>
              </w:rPr>
            </w:pPr>
          </w:p>
          <w:p w:rsidR="002C7AD0" w:rsidRDefault="00C856DC">
            <w:pPr>
              <w:rPr>
                <w:sz w:val="20"/>
                <w:szCs w:val="20"/>
              </w:rPr>
            </w:pPr>
            <w:r>
              <w:rPr>
                <w:sz w:val="20"/>
                <w:szCs w:val="20"/>
              </w:rPr>
              <w:t>You are hereby suggested to include following recent references to improve the quality of the manuscript.</w:t>
            </w: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C856DC">
            <w:pPr>
              <w:rPr>
                <w:sz w:val="20"/>
                <w:szCs w:val="20"/>
              </w:rPr>
            </w:pPr>
            <w:r>
              <w:rPr>
                <w:sz w:val="20"/>
                <w:szCs w:val="20"/>
              </w:rPr>
              <w:t>Johnston, L. A. (2025). The BRICS, the dollar and SWIFT: A review of evolving interests and monetary reform momentum. South African Journal of International Affairs, 32(1-2), 243-266.</w:t>
            </w: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p w:rsidR="002C7AD0" w:rsidRDefault="002C7AD0">
            <w:pPr>
              <w:rPr>
                <w:sz w:val="20"/>
                <w:szCs w:val="20"/>
              </w:rPr>
            </w:pPr>
          </w:p>
        </w:tc>
        <w:tc>
          <w:tcPr>
            <w:tcW w:w="5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C856DC">
            <w:pPr>
              <w:rPr>
                <w:sz w:val="20"/>
                <w:szCs w:val="20"/>
              </w:rPr>
            </w:pPr>
            <w:r>
              <w:rPr>
                <w:sz w:val="20"/>
                <w:szCs w:val="20"/>
              </w:rPr>
              <w:lastRenderedPageBreak/>
              <w:t xml:space="preserve">Regarding reference, what article </w:t>
            </w:r>
            <w:proofErr w:type="spellStart"/>
            <w:r>
              <w:rPr>
                <w:sz w:val="20"/>
                <w:szCs w:val="20"/>
              </w:rPr>
              <w:t>i</w:t>
            </w:r>
            <w:proofErr w:type="spellEnd"/>
            <w:r>
              <w:rPr>
                <w:sz w:val="20"/>
                <w:szCs w:val="20"/>
              </w:rPr>
              <w:t xml:space="preserve"> have referred </w:t>
            </w:r>
            <w:proofErr w:type="spellStart"/>
            <w:r>
              <w:rPr>
                <w:sz w:val="20"/>
                <w:szCs w:val="20"/>
              </w:rPr>
              <w:t>i</w:t>
            </w:r>
            <w:proofErr w:type="spellEnd"/>
            <w:r>
              <w:rPr>
                <w:sz w:val="20"/>
                <w:szCs w:val="20"/>
              </w:rPr>
              <w:t xml:space="preserve"> have menti</w:t>
            </w:r>
            <w:r>
              <w:rPr>
                <w:sz w:val="20"/>
                <w:szCs w:val="20"/>
              </w:rPr>
              <w:t xml:space="preserve">oned kindly consider </w:t>
            </w:r>
          </w:p>
        </w:tc>
      </w:tr>
    </w:tbl>
    <w:p w:rsidR="002C7AD0" w:rsidRDefault="002C7AD0">
      <w:pPr>
        <w:spacing w:after="160" w:line="256" w:lineRule="auto"/>
        <w:rPr>
          <w:rFonts w:ascii="Calibri" w:eastAsia="Calibri" w:hAnsi="Calibri" w:cs="Calibri"/>
          <w:sz w:val="22"/>
          <w:szCs w:val="22"/>
        </w:rPr>
      </w:pPr>
      <w:bookmarkStart w:id="3" w:name="_nsjjjg4f3pls" w:colFirst="0" w:colLast="0"/>
      <w:bookmarkEnd w:id="3"/>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C7AD0">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2C7AD0" w:rsidRDefault="00C856DC">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2C7AD0" w:rsidRDefault="002C7AD0">
            <w:pPr>
              <w:spacing w:line="276" w:lineRule="auto"/>
              <w:rPr>
                <w:rFonts w:ascii="Arial" w:eastAsia="Arial" w:hAnsi="Arial" w:cs="Arial"/>
                <w:sz w:val="20"/>
                <w:szCs w:val="20"/>
                <w:u w:val="single"/>
              </w:rPr>
            </w:pPr>
          </w:p>
        </w:tc>
      </w:tr>
      <w:tr w:rsidR="002C7AD0">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2C7AD0">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C7AD0" w:rsidRDefault="00C856DC">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2C7AD0" w:rsidRDefault="00C856DC">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2C7AD0" w:rsidRDefault="002C7AD0">
            <w:pPr>
              <w:keepNext/>
              <w:spacing w:line="276" w:lineRule="auto"/>
              <w:rPr>
                <w:rFonts w:ascii="Arial" w:eastAsia="Arial" w:hAnsi="Arial" w:cs="Arial"/>
                <w:sz w:val="20"/>
                <w:szCs w:val="20"/>
              </w:rPr>
            </w:pPr>
          </w:p>
        </w:tc>
      </w:tr>
      <w:tr w:rsidR="002C7AD0">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C856DC">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2C7AD0" w:rsidRDefault="002C7AD0">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C7AD0" w:rsidRDefault="00C856DC">
            <w:pPr>
              <w:spacing w:line="276" w:lineRule="auto"/>
              <w:rPr>
                <w:rFonts w:ascii="Arial" w:eastAsia="Arial" w:hAnsi="Arial" w:cs="Arial"/>
                <w:sz w:val="20"/>
                <w:szCs w:val="20"/>
                <w:u w:val="single"/>
              </w:rPr>
            </w:pPr>
            <w:r>
              <w:rPr>
                <w:rFonts w:ascii="Arial" w:eastAsia="Arial" w:hAnsi="Arial" w:cs="Arial"/>
                <w:i/>
                <w:iCs/>
                <w:sz w:val="20"/>
                <w:szCs w:val="20"/>
                <w:u w:val="single"/>
              </w:rPr>
              <w:t>(If yes, Kindly please write down the ethical issues here in details)</w:t>
            </w:r>
          </w:p>
          <w:p w:rsidR="002C7AD0" w:rsidRDefault="002C7AD0">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2C7AD0" w:rsidRDefault="002C7AD0">
            <w:pPr>
              <w:spacing w:line="276" w:lineRule="auto"/>
              <w:rPr>
                <w:rFonts w:ascii="Arial" w:eastAsia="Arial" w:hAnsi="Arial" w:cs="Arial"/>
                <w:sz w:val="20"/>
                <w:szCs w:val="20"/>
              </w:rPr>
            </w:pPr>
          </w:p>
          <w:p w:rsidR="002C7AD0" w:rsidRDefault="002C7AD0">
            <w:pPr>
              <w:spacing w:line="276" w:lineRule="auto"/>
              <w:rPr>
                <w:rFonts w:ascii="Arial" w:eastAsia="Arial" w:hAnsi="Arial" w:cs="Arial"/>
                <w:sz w:val="20"/>
                <w:szCs w:val="20"/>
              </w:rPr>
            </w:pPr>
          </w:p>
          <w:p w:rsidR="002C7AD0" w:rsidRDefault="00C856DC">
            <w:pPr>
              <w:spacing w:line="276" w:lineRule="auto"/>
              <w:rPr>
                <w:rFonts w:ascii="Arial" w:eastAsia="Arial" w:hAnsi="Arial" w:cs="Arial"/>
                <w:sz w:val="20"/>
                <w:szCs w:val="20"/>
              </w:rPr>
            </w:pPr>
            <w:r>
              <w:rPr>
                <w:rFonts w:ascii="Arial" w:eastAsia="Arial" w:hAnsi="Arial" w:cs="Arial"/>
                <w:sz w:val="20"/>
                <w:szCs w:val="20"/>
              </w:rPr>
              <w:t>No ethical issues in manuscript</w:t>
            </w:r>
          </w:p>
        </w:tc>
      </w:tr>
    </w:tbl>
    <w:p w:rsidR="002C7AD0" w:rsidRDefault="002C7AD0"/>
    <w:p w:rsidR="002C7AD0" w:rsidRDefault="002C7AD0"/>
    <w:p w:rsidR="002C7AD0" w:rsidRDefault="002C7AD0">
      <w:pPr>
        <w:rPr>
          <w:u w:val="single"/>
        </w:rPr>
      </w:pPr>
    </w:p>
    <w:p w:rsidR="002C7AD0" w:rsidRDefault="002C7AD0"/>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2C7AD0">
      <w:pPr>
        <w:spacing w:after="160" w:line="256" w:lineRule="auto"/>
        <w:rPr>
          <w:rFonts w:ascii="Calibri" w:eastAsia="Calibri" w:hAnsi="Calibri" w:cs="Calibri"/>
          <w:sz w:val="22"/>
          <w:szCs w:val="22"/>
        </w:rPr>
      </w:pPr>
    </w:p>
    <w:p w:rsidR="002C7AD0" w:rsidRDefault="00C856DC">
      <w:pPr>
        <w:spacing w:after="160" w:line="256" w:lineRule="auto"/>
        <w:rPr>
          <w:rFonts w:ascii="Calibri" w:eastAsia="Calibri" w:hAnsi="Calibri" w:cs="Calibri"/>
          <w:sz w:val="22"/>
          <w:szCs w:val="22"/>
        </w:rPr>
      </w:pPr>
      <w:r>
        <w:rPr>
          <w:rFonts w:ascii="Calibri" w:eastAsia="Calibri" w:hAnsi="Calibri" w:cs="Calibri"/>
          <w:sz w:val="22"/>
          <w:szCs w:val="22"/>
        </w:rPr>
        <w:tab/>
      </w:r>
    </w:p>
    <w:p w:rsidR="002C7AD0" w:rsidRDefault="002C7AD0">
      <w:pPr>
        <w:spacing w:after="160" w:line="256" w:lineRule="auto"/>
        <w:rPr>
          <w:rFonts w:ascii="Calibri" w:eastAsia="Calibri" w:hAnsi="Calibri" w:cs="Calibri"/>
          <w:sz w:val="22"/>
          <w:szCs w:val="22"/>
        </w:rPr>
      </w:pPr>
    </w:p>
    <w:p w:rsidR="002C7AD0" w:rsidRDefault="002C7AD0">
      <w:pPr>
        <w:pBdr>
          <w:top w:val="nil"/>
          <w:left w:val="nil"/>
          <w:bottom w:val="nil"/>
          <w:right w:val="nil"/>
          <w:between w:val="nil"/>
        </w:pBdr>
        <w:jc w:val="both"/>
        <w:rPr>
          <w:color w:val="000000"/>
          <w:sz w:val="20"/>
          <w:szCs w:val="20"/>
          <w:u w:val="single"/>
        </w:rPr>
      </w:pPr>
    </w:p>
    <w:sectPr w:rsidR="002C7AD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56DC" w:rsidRDefault="00C856DC">
      <w:r>
        <w:separator/>
      </w:r>
    </w:p>
  </w:endnote>
  <w:endnote w:type="continuationSeparator" w:id="0">
    <w:p w:rsidR="00C856DC" w:rsidRDefault="00C85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8A3FB328-4918-4326-A931-2C181B500E1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1B46D693-4C01-429D-9017-8E90862A6450}"/>
  </w:font>
  <w:font w:name="Cambria">
    <w:panose1 w:val="02040503050406030204"/>
    <w:charset w:val="00"/>
    <w:family w:val="roman"/>
    <w:pitch w:val="variable"/>
    <w:sig w:usb0="E00006FF" w:usb1="420024FF" w:usb2="02000000" w:usb3="00000000" w:csb0="0000019F" w:csb1="00000000"/>
    <w:embedRegular r:id="rId3" w:fontKey="{E8C96A89-CDBD-4483-8AB6-133D477225A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D0" w:rsidRDefault="00C856D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56DC" w:rsidRDefault="00C856DC">
      <w:r>
        <w:separator/>
      </w:r>
    </w:p>
  </w:footnote>
  <w:footnote w:type="continuationSeparator" w:id="0">
    <w:p w:rsidR="00C856DC" w:rsidRDefault="00C856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D0" w:rsidRDefault="002C7AD0">
    <w:pPr>
      <w:spacing w:after="280"/>
      <w:jc w:val="center"/>
      <w:rPr>
        <w:rFonts w:ascii="Arial" w:eastAsia="Arial" w:hAnsi="Arial" w:cs="Arial"/>
        <w:color w:val="003399"/>
        <w:u w:val="single"/>
      </w:rPr>
    </w:pPr>
  </w:p>
  <w:p w:rsidR="002C7AD0" w:rsidRDefault="00C856D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2C7AD0"/>
    <w:rsid w:val="002C7AD0"/>
    <w:rsid w:val="005F6053"/>
    <w:rsid w:val="00C856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ba.com/index.php/AJEBA"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684</Words>
  <Characters>3901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 DEPT</dc:creator>
  <cp:lastModifiedBy>MBA DEPT</cp:lastModifiedBy>
  <cp:revision>2</cp:revision>
  <dcterms:created xsi:type="dcterms:W3CDTF">2026-01-13T06:46:00Z</dcterms:created>
  <dcterms:modified xsi:type="dcterms:W3CDTF">2026-01-13T06:46:00Z</dcterms:modified>
</cp:coreProperties>
</file>