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714A1" w14:textId="77777777" w:rsidR="00BB02B6" w:rsidRDefault="00BB02B6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B02B6" w14:paraId="451BE507" w14:textId="77777777">
        <w:trPr>
          <w:trHeight w:val="290"/>
        </w:trPr>
        <w:tc>
          <w:tcPr>
            <w:tcW w:w="5168" w:type="dxa"/>
          </w:tcPr>
          <w:p w14:paraId="2F0F17D1" w14:textId="77777777" w:rsidR="00BB02B6" w:rsidRDefault="005B4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711170A9" w14:textId="77777777" w:rsidR="00BB02B6" w:rsidRDefault="005B47C3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BB02B6" w14:paraId="624A6CC0" w14:textId="77777777">
        <w:trPr>
          <w:trHeight w:val="290"/>
        </w:trPr>
        <w:tc>
          <w:tcPr>
            <w:tcW w:w="5168" w:type="dxa"/>
          </w:tcPr>
          <w:p w14:paraId="5A2E0B18" w14:textId="77777777" w:rsidR="00BB02B6" w:rsidRDefault="005B4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36C717C" w14:textId="77777777" w:rsidR="00BB02B6" w:rsidRDefault="005B47C3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Ms_AJARR_151874</w:t>
            </w:r>
          </w:p>
        </w:tc>
      </w:tr>
      <w:tr w:rsidR="00BB02B6" w14:paraId="184CB614" w14:textId="77777777">
        <w:trPr>
          <w:trHeight w:val="650"/>
        </w:trPr>
        <w:tc>
          <w:tcPr>
            <w:tcW w:w="5168" w:type="dxa"/>
          </w:tcPr>
          <w:p w14:paraId="5C3ADF42" w14:textId="77777777" w:rsidR="00BB02B6" w:rsidRDefault="005B4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993DB30" w14:textId="77777777" w:rsidR="00BB02B6" w:rsidRDefault="005B47C3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Dual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Generalized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Pandita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Numbers</w:t>
            </w:r>
          </w:p>
        </w:tc>
      </w:tr>
      <w:tr w:rsidR="00BB02B6" w14:paraId="6C50F236" w14:textId="77777777">
        <w:trPr>
          <w:trHeight w:val="333"/>
        </w:trPr>
        <w:tc>
          <w:tcPr>
            <w:tcW w:w="5168" w:type="dxa"/>
          </w:tcPr>
          <w:p w14:paraId="51F1D77C" w14:textId="77777777" w:rsidR="00BB02B6" w:rsidRDefault="005B47C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45E48F0E" w14:textId="77777777" w:rsidR="00BB02B6" w:rsidRDefault="00BB02B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868F18F" w14:textId="77777777" w:rsidR="00BB02B6" w:rsidRDefault="00BB02B6">
      <w:pPr>
        <w:spacing w:before="229"/>
        <w:ind w:left="165" w:right="11775"/>
        <w:rPr>
          <w:sz w:val="20"/>
        </w:rPr>
      </w:pPr>
    </w:p>
    <w:p w14:paraId="6D07E32C" w14:textId="77777777" w:rsidR="00BB02B6" w:rsidRDefault="00BB02B6">
      <w:pPr>
        <w:spacing w:before="10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BB02B6" w14:paraId="229C0C6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2A3024C" w14:textId="77777777" w:rsidR="00BB02B6" w:rsidRDefault="005B47C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B02B6" w14:paraId="047BAC47" w14:textId="77777777">
        <w:trPr>
          <w:trHeight w:val="964"/>
        </w:trPr>
        <w:tc>
          <w:tcPr>
            <w:tcW w:w="5353" w:type="dxa"/>
          </w:tcPr>
          <w:p w14:paraId="5795A43D" w14:textId="77777777" w:rsidR="00BB02B6" w:rsidRDefault="00BB02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22CA8E8E" w14:textId="77777777" w:rsidR="00BB02B6" w:rsidRDefault="005B47C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FCBA19F" w14:textId="77777777" w:rsidR="00BB02B6" w:rsidRDefault="005B47C3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20427E7" w14:textId="77777777" w:rsidR="00BB02B6" w:rsidRDefault="005B47C3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B02B6" w14:paraId="1BEF4BBA" w14:textId="77777777">
        <w:trPr>
          <w:trHeight w:val="1266"/>
        </w:trPr>
        <w:tc>
          <w:tcPr>
            <w:tcW w:w="5353" w:type="dxa"/>
          </w:tcPr>
          <w:p w14:paraId="178CCDBA" w14:textId="77777777" w:rsidR="00BB02B6" w:rsidRDefault="005B47C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FBD1950" w14:textId="77777777" w:rsidR="00BB02B6" w:rsidRDefault="005B47C3">
            <w:pPr>
              <w:pStyle w:val="TableParagraph"/>
              <w:spacing w:before="1"/>
              <w:ind w:right="132"/>
            </w:pPr>
            <w:r>
              <w:t>Dual Generalized Pandita Numbers are significant because they extend number systems to handle duality and generalized sequences in one framework. They help model coupled or infinitesimal quantities,</w:t>
            </w:r>
            <w:r>
              <w:rPr>
                <w:spacing w:val="-3"/>
              </w:rPr>
              <w:t xml:space="preserve"> </w:t>
            </w:r>
            <w:r>
              <w:t>which</w:t>
            </w:r>
            <w:r>
              <w:rPr>
                <w:spacing w:val="-3"/>
              </w:rPr>
              <w:t xml:space="preserve"> </w:t>
            </w:r>
            <w:r>
              <w:t>appear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physics,</w:t>
            </w:r>
            <w:r>
              <w:rPr>
                <w:spacing w:val="-3"/>
              </w:rPr>
              <w:t xml:space="preserve"> </w:t>
            </w:r>
            <w:r>
              <w:t>engineering,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kinematics.</w:t>
            </w:r>
            <w:r>
              <w:rPr>
                <w:spacing w:val="-1"/>
              </w:rPr>
              <w:t xml:space="preserve"> </w:t>
            </w:r>
            <w:r>
              <w:t>Such</w:t>
            </w:r>
            <w:r>
              <w:rPr>
                <w:spacing w:val="-3"/>
              </w:rPr>
              <w:t xml:space="preserve"> </w:t>
            </w:r>
            <w:r>
              <w:t>numbers</w:t>
            </w:r>
            <w:r>
              <w:rPr>
                <w:spacing w:val="-3"/>
              </w:rPr>
              <w:t xml:space="preserve"> </w:t>
            </w:r>
            <w:r>
              <w:t>provide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3"/>
              </w:rPr>
              <w:t xml:space="preserve"> </w:t>
            </w:r>
            <w:r>
              <w:t>algebraic tools for solving differential equations and transformation problems. They also enrich abstract</w:t>
            </w:r>
          </w:p>
          <w:p w14:paraId="6480C323" w14:textId="77777777" w:rsidR="00BB02B6" w:rsidRDefault="005B47C3">
            <w:pPr>
              <w:pStyle w:val="TableParagraph"/>
              <w:spacing w:line="234" w:lineRule="exact"/>
            </w:pPr>
            <w:r>
              <w:t>mathematics</w:t>
            </w:r>
            <w:r>
              <w:rPr>
                <w:spacing w:val="-7"/>
              </w:rPr>
              <w:t xml:space="preserve"> </w:t>
            </w:r>
            <w:r>
              <w:t>by</w:t>
            </w:r>
            <w:r>
              <w:rPr>
                <w:spacing w:val="-6"/>
              </w:rPr>
              <w:t xml:space="preserve"> </w:t>
            </w:r>
            <w:r>
              <w:t>linking</w:t>
            </w:r>
            <w:r>
              <w:rPr>
                <w:spacing w:val="-7"/>
              </w:rPr>
              <w:t xml:space="preserve"> </w:t>
            </w:r>
            <w:r>
              <w:t>number</w:t>
            </w:r>
            <w:r>
              <w:rPr>
                <w:spacing w:val="-5"/>
              </w:rPr>
              <w:t xml:space="preserve"> </w:t>
            </w:r>
            <w:r>
              <w:t>theory,</w:t>
            </w:r>
            <w:r>
              <w:rPr>
                <w:spacing w:val="-4"/>
              </w:rPr>
              <w:t xml:space="preserve"> </w:t>
            </w:r>
            <w:r>
              <w:t>algebra,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applied</w:t>
            </w:r>
            <w:r>
              <w:rPr>
                <w:spacing w:val="-6"/>
              </w:rPr>
              <w:t xml:space="preserve"> </w:t>
            </w:r>
            <w:r>
              <w:t>mathematical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modeling.</w:t>
            </w:r>
          </w:p>
        </w:tc>
        <w:tc>
          <w:tcPr>
            <w:tcW w:w="6444" w:type="dxa"/>
          </w:tcPr>
          <w:p w14:paraId="3ACB14F2" w14:textId="1893AA6D" w:rsidR="00BB02B6" w:rsidRDefault="0099638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  <w:tr w:rsidR="00BB02B6" w14:paraId="193D29D9" w14:textId="77777777">
        <w:trPr>
          <w:trHeight w:val="1262"/>
        </w:trPr>
        <w:tc>
          <w:tcPr>
            <w:tcW w:w="5353" w:type="dxa"/>
          </w:tcPr>
          <w:p w14:paraId="4638E0CF" w14:textId="77777777" w:rsidR="00BB02B6" w:rsidRDefault="005B47C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F152E8F" w14:textId="77777777" w:rsidR="00BB02B6" w:rsidRDefault="005B47C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3AA7D0C2" w14:textId="77777777" w:rsidR="00BB02B6" w:rsidRDefault="005B47C3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  <w:p w14:paraId="53006DC7" w14:textId="77777777" w:rsidR="00BB02B6" w:rsidRDefault="005B47C3">
            <w:pPr>
              <w:pStyle w:val="TableParagraph"/>
              <w:spacing w:line="229" w:lineRule="exact"/>
              <w:ind w:left="467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improved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as:</w:t>
            </w:r>
          </w:p>
          <w:p w14:paraId="52805A30" w14:textId="77777777" w:rsidR="00BB02B6" w:rsidRDefault="005B47C3">
            <w:pPr>
              <w:pStyle w:val="TableParagraph"/>
              <w:spacing w:line="252" w:lineRule="exact"/>
              <w:ind w:left="467"/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t>Dual</w:t>
            </w:r>
            <w:r>
              <w:rPr>
                <w:spacing w:val="-3"/>
              </w:rPr>
              <w:t xml:space="preserve"> </w:t>
            </w:r>
            <w:r>
              <w:t>Generalized</w:t>
            </w:r>
            <w:r>
              <w:rPr>
                <w:spacing w:val="-4"/>
              </w:rPr>
              <w:t xml:space="preserve"> </w:t>
            </w:r>
            <w:r>
              <w:t>Pandita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Numbers</w:t>
            </w:r>
          </w:p>
        </w:tc>
        <w:tc>
          <w:tcPr>
            <w:tcW w:w="6444" w:type="dxa"/>
          </w:tcPr>
          <w:p w14:paraId="2110B6AF" w14:textId="32848443" w:rsidR="00BB02B6" w:rsidRDefault="00F7207F">
            <w:pPr>
              <w:pStyle w:val="TableParagraph"/>
              <w:ind w:left="0"/>
              <w:rPr>
                <w:sz w:val="20"/>
              </w:rPr>
            </w:pPr>
            <w:r w:rsidRPr="00F7207F">
              <w:rPr>
                <w:sz w:val="20"/>
              </w:rPr>
              <w:t>Thank you for your suggestion, but I did not prefer it because I already have another article with that title.</w:t>
            </w:r>
          </w:p>
        </w:tc>
      </w:tr>
      <w:tr w:rsidR="00BB02B6" w14:paraId="0EF653F9" w14:textId="77777777">
        <w:trPr>
          <w:trHeight w:val="1262"/>
        </w:trPr>
        <w:tc>
          <w:tcPr>
            <w:tcW w:w="5353" w:type="dxa"/>
          </w:tcPr>
          <w:p w14:paraId="5A7B2E3E" w14:textId="77777777" w:rsidR="00BB02B6" w:rsidRDefault="005B47C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2A9D425" w14:textId="77777777" w:rsidR="00BB02B6" w:rsidRDefault="005B47C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083C5E32" w14:textId="5666E0B1" w:rsidR="00BB02B6" w:rsidRDefault="0099638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  <w:tr w:rsidR="00BB02B6" w14:paraId="1D170942" w14:textId="77777777">
        <w:trPr>
          <w:trHeight w:val="2529"/>
        </w:trPr>
        <w:tc>
          <w:tcPr>
            <w:tcW w:w="5353" w:type="dxa"/>
          </w:tcPr>
          <w:p w14:paraId="1B002697" w14:textId="77777777" w:rsidR="00BB02B6" w:rsidRDefault="005B47C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6FD52BFF" w14:textId="77777777" w:rsidR="00BB02B6" w:rsidRDefault="005B47C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suggestions:</w:t>
            </w:r>
          </w:p>
          <w:p w14:paraId="6005B7DE" w14:textId="77777777" w:rsidR="00BB02B6" w:rsidRDefault="005B47C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1187"/>
              </w:tabs>
              <w:ind w:right="111" w:hanging="720"/>
              <w:rPr>
                <w:sz w:val="20"/>
              </w:rPr>
            </w:pPr>
            <w:r>
              <w:rPr>
                <w:sz w:val="20"/>
              </w:rPr>
              <w:t>Title is Dual Generalized Pandita Numbers and 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abstract first line contains term generalized dual Pandita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considered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inconsistent.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sequence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generalized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must be same throughout the paper.</w:t>
            </w:r>
          </w:p>
          <w:p w14:paraId="566B9E95" w14:textId="77777777" w:rsidR="00BB02B6" w:rsidRDefault="005B47C3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33" w:lineRule="exact"/>
              <w:ind w:left="825" w:hanging="358"/>
              <w:rPr>
                <w:position w:val="2"/>
                <w:sz w:val="20"/>
              </w:rPr>
            </w:pPr>
            <w:r>
              <w:rPr>
                <w:position w:val="2"/>
                <w:sz w:val="20"/>
              </w:rPr>
              <w:t>On</w:t>
            </w:r>
            <w:r>
              <w:rPr>
                <w:spacing w:val="-5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page</w:t>
            </w:r>
            <w:r>
              <w:rPr>
                <w:spacing w:val="-4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5,</w:t>
            </w:r>
            <w:r>
              <w:rPr>
                <w:spacing w:val="-3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last</w:t>
            </w:r>
            <w:r>
              <w:rPr>
                <w:spacing w:val="-5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two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lines,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in</w:t>
            </w:r>
            <w:r>
              <w:rPr>
                <w:spacing w:val="-3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DW</w:t>
            </w:r>
            <w:r>
              <w:rPr>
                <w:sz w:val="13"/>
              </w:rPr>
              <w:t>0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and</w:t>
            </w:r>
            <w:r>
              <w:rPr>
                <w:spacing w:val="-3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DW</w:t>
            </w:r>
            <w:r>
              <w:rPr>
                <w:sz w:val="13"/>
              </w:rPr>
              <w:t>1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,</w:t>
            </w:r>
            <w:r>
              <w:rPr>
                <w:spacing w:val="-16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matrix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notation</w:t>
            </w:r>
            <w:r>
              <w:rPr>
                <w:spacing w:val="-5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is</w:t>
            </w:r>
            <w:r>
              <w:rPr>
                <w:spacing w:val="-4"/>
                <w:position w:val="2"/>
                <w:sz w:val="20"/>
              </w:rPr>
              <w:t xml:space="preserve"> </w:t>
            </w:r>
            <w:r>
              <w:rPr>
                <w:spacing w:val="-2"/>
                <w:position w:val="2"/>
                <w:sz w:val="20"/>
              </w:rPr>
              <w:t>missing.</w:t>
            </w:r>
          </w:p>
          <w:p w14:paraId="79AF9949" w14:textId="77777777" w:rsidR="00BB02B6" w:rsidRDefault="005B4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1187"/>
              </w:tabs>
              <w:ind w:right="266" w:hanging="720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2.3,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Pandita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Pandita Lucas numbers. Many places the term dual dual is used. The dual word occurring twice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is non- standard and mathematically unjustified.</w:t>
            </w:r>
          </w:p>
          <w:p w14:paraId="60987995" w14:textId="77777777" w:rsidR="00BB02B6" w:rsidRDefault="005B47C3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1187"/>
              </w:tabs>
              <w:ind w:right="374" w:hanging="720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Corollary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theorem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corollary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theorem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paper. Theorem 9 term is used in some other places too.</w:t>
            </w:r>
          </w:p>
          <w:p w14:paraId="547D30E7" w14:textId="77777777" w:rsidR="00BB02B6" w:rsidRDefault="005B47C3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10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contains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typomistake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“negatif"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subscripts.</w:t>
            </w:r>
          </w:p>
        </w:tc>
        <w:tc>
          <w:tcPr>
            <w:tcW w:w="6444" w:type="dxa"/>
          </w:tcPr>
          <w:p w14:paraId="61C9FDB6" w14:textId="323805A1" w:rsidR="00BB02B6" w:rsidRDefault="001223A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All done.</w:t>
            </w:r>
          </w:p>
        </w:tc>
      </w:tr>
      <w:tr w:rsidR="00BB02B6" w14:paraId="50608F31" w14:textId="77777777">
        <w:trPr>
          <w:trHeight w:val="702"/>
        </w:trPr>
        <w:tc>
          <w:tcPr>
            <w:tcW w:w="5353" w:type="dxa"/>
          </w:tcPr>
          <w:p w14:paraId="17CAF029" w14:textId="77777777" w:rsidR="00BB02B6" w:rsidRDefault="005B47C3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F6C1DCC" w14:textId="77777777" w:rsidR="00BB02B6" w:rsidRDefault="005B47C3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51C01132" w14:textId="1E54C26F" w:rsidR="00BB02B6" w:rsidRDefault="00F7207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  <w:tr w:rsidR="00BB02B6" w14:paraId="52B6B5B2" w14:textId="77777777">
        <w:trPr>
          <w:trHeight w:val="690"/>
        </w:trPr>
        <w:tc>
          <w:tcPr>
            <w:tcW w:w="5353" w:type="dxa"/>
          </w:tcPr>
          <w:p w14:paraId="23623773" w14:textId="77777777" w:rsidR="00BB02B6" w:rsidRDefault="005B47C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9F5F8CB" w14:textId="77777777" w:rsidR="00BB02B6" w:rsidRDefault="005B47C3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3C563832" w14:textId="34B3DE69" w:rsidR="00BB02B6" w:rsidRDefault="00F7207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  <w:tr w:rsidR="00BB02B6" w14:paraId="38AA568F" w14:textId="77777777">
        <w:trPr>
          <w:trHeight w:val="1178"/>
        </w:trPr>
        <w:tc>
          <w:tcPr>
            <w:tcW w:w="5353" w:type="dxa"/>
          </w:tcPr>
          <w:p w14:paraId="46655E35" w14:textId="77777777" w:rsidR="00BB02B6" w:rsidRDefault="005B47C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9DBEA5A" w14:textId="77777777" w:rsidR="00BB02B6" w:rsidRDefault="00BB02B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4" w:type="dxa"/>
          </w:tcPr>
          <w:p w14:paraId="44BA4308" w14:textId="77777777" w:rsidR="00BB02B6" w:rsidRDefault="00BB02B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9C77ED1" w14:textId="77777777" w:rsidR="00BB02B6" w:rsidRDefault="00BB02B6">
      <w:pPr>
        <w:pStyle w:val="TableParagraph"/>
        <w:rPr>
          <w:sz w:val="20"/>
        </w:rPr>
        <w:sectPr w:rsidR="00BB02B6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75591414" w14:textId="77777777" w:rsidR="00BB02B6" w:rsidRDefault="00BB02B6">
      <w:pPr>
        <w:spacing w:before="10"/>
        <w:rPr>
          <w:sz w:val="4"/>
        </w:rPr>
      </w:pPr>
    </w:p>
    <w:p w14:paraId="756442B7" w14:textId="77777777" w:rsidR="00AC164B" w:rsidRDefault="00AC164B">
      <w:pPr>
        <w:spacing w:before="10"/>
        <w:rPr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AC164B" w:rsidRPr="00AC164B" w14:paraId="7F0E74AD" w14:textId="77777777" w:rsidTr="00AC164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065A3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C164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C164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27DB21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164B" w:rsidRPr="00AC164B" w14:paraId="2D8E3632" w14:textId="77777777" w:rsidTr="00AC164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EFC11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915AE" w14:textId="77777777" w:rsidR="00AC164B" w:rsidRPr="00AC164B" w:rsidRDefault="00AC164B" w:rsidP="00AC164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16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9791" w14:textId="77777777" w:rsidR="00AC164B" w:rsidRPr="00AC164B" w:rsidRDefault="00AC164B" w:rsidP="00AC164B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16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16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2069F9" w14:textId="77777777" w:rsidR="00AC164B" w:rsidRPr="00AC164B" w:rsidRDefault="00AC164B" w:rsidP="00AC164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164B" w:rsidRPr="00AC164B" w14:paraId="1E81EB53" w14:textId="77777777" w:rsidTr="00AC164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F39B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C164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AB5A2D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F3429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C16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670CB23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B7B5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ED5D3B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1E9D35" w14:textId="77777777" w:rsidR="00AC164B" w:rsidRPr="00AC164B" w:rsidRDefault="00AC164B" w:rsidP="00AC16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92D864C" w14:textId="77777777" w:rsidR="00AC164B" w:rsidRPr="00AC164B" w:rsidRDefault="00AC164B" w:rsidP="00AC164B">
      <w:pPr>
        <w:widowControl/>
        <w:autoSpaceDE/>
        <w:autoSpaceDN/>
        <w:rPr>
          <w:sz w:val="24"/>
          <w:szCs w:val="24"/>
        </w:rPr>
      </w:pPr>
    </w:p>
    <w:p w14:paraId="628605D2" w14:textId="77777777" w:rsidR="00AC164B" w:rsidRPr="00AC164B" w:rsidRDefault="00AC164B" w:rsidP="00AC164B">
      <w:pPr>
        <w:widowControl/>
        <w:autoSpaceDE/>
        <w:autoSpaceDN/>
        <w:rPr>
          <w:sz w:val="24"/>
          <w:szCs w:val="24"/>
        </w:rPr>
      </w:pPr>
    </w:p>
    <w:p w14:paraId="4A9A3F00" w14:textId="77777777" w:rsidR="00AC164B" w:rsidRPr="00AC164B" w:rsidRDefault="00AC164B" w:rsidP="00AC164B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1A6FCA8E" w14:textId="77777777" w:rsidR="00AC164B" w:rsidRPr="00AC164B" w:rsidRDefault="00AC164B" w:rsidP="00AC164B">
      <w:pPr>
        <w:widowControl/>
        <w:autoSpaceDE/>
        <w:autoSpaceDN/>
        <w:rPr>
          <w:sz w:val="24"/>
          <w:szCs w:val="24"/>
        </w:rPr>
      </w:pPr>
    </w:p>
    <w:p w14:paraId="4DBA5E1C" w14:textId="77777777" w:rsidR="00AC164B" w:rsidRDefault="00AC164B">
      <w:pPr>
        <w:spacing w:before="10"/>
        <w:rPr>
          <w:sz w:val="4"/>
        </w:rPr>
      </w:pPr>
    </w:p>
    <w:sectPr w:rsidR="00AC164B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69D67" w14:textId="77777777" w:rsidR="0093315A" w:rsidRDefault="0093315A">
      <w:r>
        <w:separator/>
      </w:r>
    </w:p>
  </w:endnote>
  <w:endnote w:type="continuationSeparator" w:id="0">
    <w:p w14:paraId="215162AE" w14:textId="77777777" w:rsidR="0093315A" w:rsidRDefault="0093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41F25" w14:textId="77777777" w:rsidR="00BB02B6" w:rsidRDefault="005B47C3">
    <w:pPr>
      <w:pStyle w:val="GvdeMetni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087CDF7D" wp14:editId="39967B54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625C6B" w14:textId="77777777" w:rsidR="00BB02B6" w:rsidRDefault="005B4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7CDF7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20625C6B" w14:textId="77777777" w:rsidR="00BB02B6" w:rsidRDefault="005B4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5D0612D7" wp14:editId="4D0DAD54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727822" w14:textId="77777777" w:rsidR="00BB02B6" w:rsidRDefault="005B4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0612D7" id="Textbox 3" o:spid="_x0000_s1028" type="#_x0000_t202" style="position:absolute;margin-left:207.95pt;margin-top:796.2pt;width:55.7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6C727822" w14:textId="77777777" w:rsidR="00BB02B6" w:rsidRDefault="005B4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0BF4696" wp14:editId="65039E83">
              <wp:simplePos x="0" y="0"/>
              <wp:positionH relativeFrom="page">
                <wp:posOffset>4416678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5BA4C0" w14:textId="77777777" w:rsidR="00BB02B6" w:rsidRDefault="005B4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BF4696" id="Textbox 4" o:spid="_x0000_s1029" type="#_x0000_t202" style="position:absolute;margin-left:347.75pt;margin-top:796.2pt;width:67.8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4E5BA4C0" w14:textId="77777777" w:rsidR="00BB02B6" w:rsidRDefault="005B4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56E5065E" wp14:editId="2B322AE0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937D26" w14:textId="77777777" w:rsidR="00BB02B6" w:rsidRDefault="005B47C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E5065E" id="Textbox 5" o:spid="_x0000_s1030" type="#_x0000_t202" style="position:absolute;margin-left:539.05pt;margin-top:796.2pt;width:80.45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30937D26" w14:textId="77777777" w:rsidR="00BB02B6" w:rsidRDefault="005B47C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38E8" w14:textId="77777777" w:rsidR="0093315A" w:rsidRDefault="0093315A">
      <w:r>
        <w:separator/>
      </w:r>
    </w:p>
  </w:footnote>
  <w:footnote w:type="continuationSeparator" w:id="0">
    <w:p w14:paraId="17B796EF" w14:textId="77777777" w:rsidR="0093315A" w:rsidRDefault="00933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39450" w14:textId="77777777" w:rsidR="00BB02B6" w:rsidRDefault="005B47C3">
    <w:pPr>
      <w:pStyle w:val="GvdeMetni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0AD52285" wp14:editId="2D9A0349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A3AE57" w14:textId="77777777" w:rsidR="00BB02B6" w:rsidRDefault="005B47C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D522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3EA3AE57" w14:textId="77777777" w:rsidR="00BB02B6" w:rsidRDefault="005B47C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F3E9E"/>
    <w:multiLevelType w:val="hybridMultilevel"/>
    <w:tmpl w:val="E77287F6"/>
    <w:lvl w:ilvl="0" w:tplc="7B2A7F1E">
      <w:start w:val="1"/>
      <w:numFmt w:val="lowerRoman"/>
      <w:lvlText w:val="%1)"/>
      <w:lvlJc w:val="left"/>
      <w:pPr>
        <w:ind w:left="1187" w:hanging="360"/>
      </w:pPr>
      <w:rPr>
        <w:rFonts w:hint="default"/>
        <w:spacing w:val="-1"/>
        <w:w w:val="99"/>
        <w:lang w:val="en-US" w:eastAsia="en-US" w:bidi="ar-SA"/>
      </w:rPr>
    </w:lvl>
    <w:lvl w:ilvl="1" w:tplc="43EAC86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F9340B98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06DCA25E">
      <w:numFmt w:val="bullet"/>
      <w:lvlText w:val="•"/>
      <w:lvlJc w:val="left"/>
      <w:pPr>
        <w:ind w:left="3629" w:hanging="360"/>
      </w:pPr>
      <w:rPr>
        <w:rFonts w:hint="default"/>
        <w:lang w:val="en-US" w:eastAsia="en-US" w:bidi="ar-SA"/>
      </w:rPr>
    </w:lvl>
    <w:lvl w:ilvl="4" w:tplc="7F72B136">
      <w:numFmt w:val="bullet"/>
      <w:lvlText w:val="•"/>
      <w:lvlJc w:val="left"/>
      <w:pPr>
        <w:ind w:left="4446" w:hanging="360"/>
      </w:pPr>
      <w:rPr>
        <w:rFonts w:hint="default"/>
        <w:lang w:val="en-US" w:eastAsia="en-US" w:bidi="ar-SA"/>
      </w:rPr>
    </w:lvl>
    <w:lvl w:ilvl="5" w:tplc="1B225910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6" w:tplc="444A4F14">
      <w:numFmt w:val="bullet"/>
      <w:lvlText w:val="•"/>
      <w:lvlJc w:val="left"/>
      <w:pPr>
        <w:ind w:left="6079" w:hanging="360"/>
      </w:pPr>
      <w:rPr>
        <w:rFonts w:hint="default"/>
        <w:lang w:val="en-US" w:eastAsia="en-US" w:bidi="ar-SA"/>
      </w:rPr>
    </w:lvl>
    <w:lvl w:ilvl="7" w:tplc="24843EFA">
      <w:numFmt w:val="bullet"/>
      <w:lvlText w:val="•"/>
      <w:lvlJc w:val="left"/>
      <w:pPr>
        <w:ind w:left="6896" w:hanging="360"/>
      </w:pPr>
      <w:rPr>
        <w:rFonts w:hint="default"/>
        <w:lang w:val="en-US" w:eastAsia="en-US" w:bidi="ar-SA"/>
      </w:rPr>
    </w:lvl>
    <w:lvl w:ilvl="8" w:tplc="65E21B00">
      <w:numFmt w:val="bullet"/>
      <w:lvlText w:val="•"/>
      <w:lvlJc w:val="left"/>
      <w:pPr>
        <w:ind w:left="7712" w:hanging="360"/>
      </w:pPr>
      <w:rPr>
        <w:rFonts w:hint="default"/>
        <w:lang w:val="en-US" w:eastAsia="en-US" w:bidi="ar-SA"/>
      </w:rPr>
    </w:lvl>
  </w:abstractNum>
  <w:num w:numId="1" w16cid:durableId="137508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02B6"/>
    <w:rsid w:val="00016CC7"/>
    <w:rsid w:val="001223AF"/>
    <w:rsid w:val="00244496"/>
    <w:rsid w:val="002A215F"/>
    <w:rsid w:val="005B47C3"/>
    <w:rsid w:val="0093315A"/>
    <w:rsid w:val="00996389"/>
    <w:rsid w:val="00A9373B"/>
    <w:rsid w:val="00AC164B"/>
    <w:rsid w:val="00BB02B6"/>
    <w:rsid w:val="00C04EB1"/>
    <w:rsid w:val="00C13430"/>
    <w:rsid w:val="00C80FFC"/>
    <w:rsid w:val="00D3357C"/>
    <w:rsid w:val="00F7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4A7E"/>
  <w15:docId w15:val="{927874EF-84A0-46FE-B593-20D3CEA8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Kpr">
    <w:name w:val="Hyperlink"/>
    <w:basedOn w:val="VarsaylanParagrafYazTipi"/>
    <w:uiPriority w:val="99"/>
    <w:semiHidden/>
    <w:unhideWhenUsed/>
    <w:rsid w:val="00C134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5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fatih kalça</cp:lastModifiedBy>
  <cp:revision>12</cp:revision>
  <dcterms:created xsi:type="dcterms:W3CDTF">2026-01-19T13:09:00Z</dcterms:created>
  <dcterms:modified xsi:type="dcterms:W3CDTF">2026-01-26T00:29:00Z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2026-01-19T00:00:00Z</vt:filetime>
  </property>
  <property fmtid="{D5CDD505-2E9C-101B-9397-08002B2CF9AE}" pid="5" name="Producer">
    <vt:lpwstr>Microsoft® Word 2019</vt:lpwstr>
  </property>
</Properties>
</file>