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B52B8" w:rsidRDefault="00FB52B8" w:rsidP="00FB52B8">
      <w:r>
        <w:t>This manuscript demonstrated learning-based and metaheuristic approaches for latency-aware</w:t>
      </w:r>
    </w:p>
    <w:p w:rsidR="00FB52B8" w:rsidRDefault="00FB52B8" w:rsidP="00FB52B8">
      <w:r>
        <w:t>computation offloading within the edge computing environments, focusing on next-generation</w:t>
      </w:r>
    </w:p>
    <w:p w:rsidR="00FB52B8" w:rsidRDefault="00FB52B8" w:rsidP="00FB52B8">
      <w:r>
        <w:t>IoT and MEC systems, and supporting the working environment of intelligent resource</w:t>
      </w:r>
    </w:p>
    <w:p w:rsidR="00FB52B8" w:rsidRDefault="00FB52B8" w:rsidP="00FB52B8">
      <w:r>
        <w:t>management and edge intelligence in the broader context of learning-based resource</w:t>
      </w:r>
    </w:p>
    <w:p w:rsidR="00FB52B8" w:rsidRPr="00691C51" w:rsidRDefault="00FB52B8" w:rsidP="00FB52B8">
      <w:pPr>
        <w:rPr>
          <w:highlight w:val="yellow"/>
        </w:rPr>
      </w:pPr>
      <w:r>
        <w:t>management strategy</w:t>
      </w:r>
      <w:r w:rsidRPr="00691C51">
        <w:rPr>
          <w:highlight w:val="yellow"/>
        </w:rPr>
        <w:t>. The manuscript is well organized and creatively developed, thus, it can</w:t>
      </w:r>
    </w:p>
    <w:p w:rsidR="009344FF" w:rsidRDefault="00FB52B8" w:rsidP="00FB52B8">
      <w:r w:rsidRPr="00691C51">
        <w:rPr>
          <w:highlight w:val="yellow"/>
        </w:rPr>
        <w:t>be accepted for publication as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4A17" w:rsidRPr="009E0B3E" w:rsidRDefault="00FB4A17" w:rsidP="00FB4A17">
      <w:pPr>
        <w:pStyle w:val="NoSpacing1"/>
        <w:rPr>
          <w:rFonts w:ascii="Cambria" w:hAnsi="Cambria" w:cs="Arial"/>
          <w:b/>
          <w:bCs/>
          <w:sz w:val="24"/>
          <w:szCs w:val="24"/>
        </w:rPr>
      </w:pPr>
      <w:bookmarkStart w:id="0" w:name="_GoBack"/>
      <w:r w:rsidRPr="009E0B3E">
        <w:rPr>
          <w:rFonts w:ascii="Cambria" w:hAnsi="Cambria" w:cs="Arial"/>
          <w:b/>
          <w:bCs/>
          <w:sz w:val="24"/>
          <w:szCs w:val="24"/>
        </w:rPr>
        <w:t xml:space="preserve">Dr. </w:t>
      </w:r>
      <w:proofErr w:type="spellStart"/>
      <w:r w:rsidRPr="009E0B3E">
        <w:rPr>
          <w:rFonts w:ascii="Cambria" w:hAnsi="Cambria" w:cs="Arial"/>
          <w:b/>
          <w:bCs/>
          <w:sz w:val="24"/>
          <w:szCs w:val="24"/>
        </w:rPr>
        <w:t>Grigorios</w:t>
      </w:r>
      <w:proofErr w:type="spellEnd"/>
      <w:r w:rsidRPr="009E0B3E">
        <w:rPr>
          <w:rFonts w:ascii="Cambria" w:hAnsi="Cambria" w:cs="Arial"/>
          <w:b/>
          <w:bCs/>
          <w:sz w:val="24"/>
          <w:szCs w:val="24"/>
        </w:rPr>
        <w:t xml:space="preserve"> L. </w:t>
      </w:r>
      <w:proofErr w:type="spellStart"/>
      <w:r w:rsidRPr="009E0B3E">
        <w:rPr>
          <w:rFonts w:ascii="Cambria" w:hAnsi="Cambria" w:cs="Arial"/>
          <w:b/>
          <w:bCs/>
          <w:sz w:val="24"/>
          <w:szCs w:val="24"/>
        </w:rPr>
        <w:t>Kyriakopoulos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, </w:t>
      </w:r>
      <w:r w:rsidRPr="009E0B3E">
        <w:rPr>
          <w:rFonts w:ascii="Cambria" w:hAnsi="Cambria" w:cs="Arial"/>
          <w:b/>
          <w:bCs/>
          <w:sz w:val="24"/>
          <w:szCs w:val="24"/>
        </w:rPr>
        <w:t>National Technical University of Athens (NTUA), Greece</w:t>
      </w:r>
    </w:p>
    <w:bookmarkEnd w:id="0"/>
    <w:p w:rsidR="00FB4A17" w:rsidRDefault="00FB4A17" w:rsidP="009344FF">
      <w:pPr>
        <w:rPr>
          <w:b/>
          <w:u w:val="single"/>
        </w:rPr>
      </w:pPr>
    </w:p>
    <w:p w:rsidR="00F56AF5" w:rsidRPr="009344FF" w:rsidRDefault="00F56AF5" w:rsidP="009344FF">
      <w:pPr>
        <w:rPr>
          <w:b/>
          <w:u w:val="single"/>
        </w:rPr>
      </w:pPr>
    </w:p>
    <w:sectPr w:rsidR="00F56AF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370"/>
    <w:rsid w:val="002C0B2C"/>
    <w:rsid w:val="00691C51"/>
    <w:rsid w:val="009344FF"/>
    <w:rsid w:val="009F328F"/>
    <w:rsid w:val="00A72896"/>
    <w:rsid w:val="00F56AF5"/>
    <w:rsid w:val="00FB4A17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1B6C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FB4A17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2026-02-03T07:16:00Z</dcterms:modified>
</cp:coreProperties>
</file>