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11116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1111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11116" w:rsidRDefault="00A11116" w:rsidP="009344FF">
      <w:pPr>
        <w:rPr>
          <w:rFonts w:ascii="Arial" w:hAnsi="Arial" w:cs="Arial"/>
          <w:sz w:val="20"/>
        </w:rPr>
      </w:pPr>
      <w:r w:rsidRPr="00A11116">
        <w:rPr>
          <w:rFonts w:ascii="Arial" w:hAnsi="Arial" w:cs="Arial"/>
          <w:sz w:val="20"/>
        </w:rPr>
        <w:t>The reviewer has shared their comments and suggestions on the manuscript to which the author has addressed. Since the corrections have been made as suggested, I give my approval for consideration of the manuscript in the subsequent issue of the journal</w:t>
      </w:r>
    </w:p>
    <w:p w:rsidR="000F2F46" w:rsidRPr="00A1111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11116">
        <w:rPr>
          <w:rFonts w:ascii="Arial" w:hAnsi="Arial" w:cs="Arial"/>
          <w:b/>
          <w:sz w:val="20"/>
          <w:u w:val="single"/>
        </w:rPr>
        <w:t>Editor’s Details:</w:t>
      </w:r>
    </w:p>
    <w:p w:rsidR="00A11116" w:rsidRPr="00A11116" w:rsidRDefault="00A11116" w:rsidP="009344FF">
      <w:pPr>
        <w:rPr>
          <w:rFonts w:ascii="Arial" w:hAnsi="Arial" w:cs="Arial"/>
          <w:sz w:val="20"/>
        </w:rPr>
      </w:pPr>
      <w:bookmarkStart w:id="1" w:name="_Hlk222140234"/>
      <w:proofErr w:type="spellStart"/>
      <w:r w:rsidRPr="00A11116">
        <w:rPr>
          <w:rFonts w:ascii="Arial" w:hAnsi="Arial" w:cs="Arial"/>
          <w:sz w:val="20"/>
        </w:rPr>
        <w:t>Dr.</w:t>
      </w:r>
      <w:proofErr w:type="spellEnd"/>
      <w:r w:rsidRPr="00A11116">
        <w:rPr>
          <w:rFonts w:ascii="Arial" w:hAnsi="Arial" w:cs="Arial"/>
          <w:sz w:val="20"/>
        </w:rPr>
        <w:t xml:space="preserve">  </w:t>
      </w:r>
      <w:proofErr w:type="spellStart"/>
      <w:r w:rsidRPr="00A11116">
        <w:rPr>
          <w:rFonts w:ascii="Arial" w:hAnsi="Arial" w:cs="Arial"/>
          <w:sz w:val="20"/>
        </w:rPr>
        <w:t>Mutari</w:t>
      </w:r>
      <w:proofErr w:type="spellEnd"/>
      <w:r w:rsidRPr="00A11116">
        <w:rPr>
          <w:rFonts w:ascii="Arial" w:hAnsi="Arial" w:cs="Arial"/>
          <w:sz w:val="20"/>
        </w:rPr>
        <w:t xml:space="preserve"> </w:t>
      </w:r>
      <w:proofErr w:type="spellStart"/>
      <w:r w:rsidRPr="00A11116">
        <w:rPr>
          <w:rFonts w:ascii="Arial" w:hAnsi="Arial" w:cs="Arial"/>
          <w:sz w:val="20"/>
        </w:rPr>
        <w:t>Abubakari</w:t>
      </w:r>
      <w:proofErr w:type="spellEnd"/>
      <w:r w:rsidRPr="00A11116">
        <w:rPr>
          <w:rFonts w:ascii="Arial" w:hAnsi="Arial" w:cs="Arial"/>
          <w:sz w:val="20"/>
        </w:rPr>
        <w:t xml:space="preserve">, CSIR – SARI stationed in </w:t>
      </w:r>
      <w:proofErr w:type="spellStart"/>
      <w:r w:rsidRPr="00A11116">
        <w:rPr>
          <w:rFonts w:ascii="Arial" w:hAnsi="Arial" w:cs="Arial"/>
          <w:sz w:val="20"/>
        </w:rPr>
        <w:t>Nyankpala</w:t>
      </w:r>
      <w:proofErr w:type="spellEnd"/>
      <w:r w:rsidRPr="00A11116">
        <w:rPr>
          <w:rFonts w:ascii="Arial" w:hAnsi="Arial" w:cs="Arial"/>
          <w:sz w:val="20"/>
        </w:rPr>
        <w:t>, Ghana</w:t>
      </w:r>
      <w:bookmarkEnd w:id="1"/>
      <w:bookmarkEnd w:id="0"/>
    </w:p>
    <w:sectPr w:rsidR="00A11116" w:rsidRPr="00A111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11116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7827F"/>
  <w15:docId w15:val="{3E032751-C6F0-49A2-886A-8EF2E70E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97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2026-02-16T07:47:00Z</dcterms:modified>
</cp:coreProperties>
</file>