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418BE" w:rsidP="009344FF">
      <w:r w:rsidRPr="008418BE">
        <w:t>The manuscript has been approved for publication with the author addressing the suggestions and comments from the reviewers, and incorporation same to improve the manuscript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418BE" w:rsidRPr="008418BE" w:rsidRDefault="008418BE" w:rsidP="009344FF">
      <w:bookmarkStart w:id="0" w:name="_GoBack"/>
      <w:proofErr w:type="spellStart"/>
      <w:r w:rsidRPr="008418BE">
        <w:t>Dr.</w:t>
      </w:r>
      <w:proofErr w:type="spellEnd"/>
      <w:r w:rsidRPr="008418BE">
        <w:t xml:space="preserve">  </w:t>
      </w:r>
      <w:proofErr w:type="spellStart"/>
      <w:r w:rsidRPr="008418BE">
        <w:t>Mutari</w:t>
      </w:r>
      <w:proofErr w:type="spellEnd"/>
      <w:r w:rsidRPr="008418BE">
        <w:t xml:space="preserve"> </w:t>
      </w:r>
      <w:proofErr w:type="spellStart"/>
      <w:r w:rsidRPr="008418BE">
        <w:t>Abubakari</w:t>
      </w:r>
      <w:proofErr w:type="spellEnd"/>
      <w:r>
        <w:t>,</w:t>
      </w:r>
      <w:r w:rsidRPr="008418BE">
        <w:t xml:space="preserve"> CSIR – SARI stationed in </w:t>
      </w:r>
      <w:proofErr w:type="spellStart"/>
      <w:r w:rsidRPr="008418BE">
        <w:t>Nyankpala</w:t>
      </w:r>
      <w:proofErr w:type="spellEnd"/>
      <w:r w:rsidRPr="008418BE">
        <w:t>,</w:t>
      </w:r>
      <w:r>
        <w:t xml:space="preserve"> </w:t>
      </w:r>
      <w:r w:rsidRPr="008418BE">
        <w:t>Ghana</w:t>
      </w:r>
      <w:bookmarkEnd w:id="0"/>
    </w:p>
    <w:sectPr w:rsidR="008418BE" w:rsidRPr="008418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418B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5382D"/>
  <w15:docId w15:val="{85D4964C-452F-4C14-87DC-4B1E04CD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2026-02-19T10:26:00Z</dcterms:modified>
</cp:coreProperties>
</file>