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6701" w:rsidP="009344FF">
      <w:r>
        <w:t>Ac</w:t>
      </w:r>
      <w:r w:rsidR="003A2176">
        <w:t>c</w:t>
      </w:r>
      <w:r>
        <w:t>ep</w:t>
      </w:r>
      <w:r w:rsidR="00E064D7">
        <w:t>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2176" w:rsidRPr="000A74E5" w:rsidRDefault="003A2176" w:rsidP="003A2176">
      <w:pPr>
        <w:rPr>
          <w:b/>
          <w:lang w:val="en-US"/>
        </w:rPr>
      </w:pPr>
      <w:r w:rsidRPr="000A74E5">
        <w:rPr>
          <w:b/>
          <w:lang w:val="en-US"/>
        </w:rPr>
        <w:t xml:space="preserve">Prof.  Tatjana </w:t>
      </w:r>
      <w:proofErr w:type="spellStart"/>
      <w:r w:rsidRPr="000A74E5">
        <w:rPr>
          <w:b/>
          <w:lang w:val="en-US"/>
        </w:rPr>
        <w:t>Radosavljević</w:t>
      </w:r>
      <w:proofErr w:type="spellEnd"/>
      <w:r w:rsidRPr="000A74E5">
        <w:rPr>
          <w:b/>
          <w:lang w:val="en-US"/>
        </w:rPr>
        <w:t>, University of Belgrade, Republic of Serbia</w:t>
      </w:r>
    </w:p>
    <w:p w:rsidR="003A2176" w:rsidRPr="009344FF" w:rsidRDefault="003A2176" w:rsidP="009344FF">
      <w:pPr>
        <w:rPr>
          <w:b/>
          <w:u w:val="single"/>
        </w:rPr>
      </w:pPr>
      <w:bookmarkStart w:id="0" w:name="_GoBack"/>
      <w:bookmarkEnd w:id="0"/>
    </w:p>
    <w:sectPr w:rsidR="003A21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4E5"/>
    <w:rsid w:val="002C0B2C"/>
    <w:rsid w:val="003A2176"/>
    <w:rsid w:val="00446701"/>
    <w:rsid w:val="009344FF"/>
    <w:rsid w:val="009F328F"/>
    <w:rsid w:val="00A72896"/>
    <w:rsid w:val="00E0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7893"/>
  <w15:docId w15:val="{0C50B4BC-E00F-48A5-BA17-093FBD8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6</cp:revision>
  <dcterms:created xsi:type="dcterms:W3CDTF">2025-02-19T08:37:00Z</dcterms:created>
  <dcterms:modified xsi:type="dcterms:W3CDTF">2026-01-25T12:45:00Z</dcterms:modified>
</cp:coreProperties>
</file>