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333A12" w:rsidP="009344FF">
      <w:r w:rsidRPr="00333A12">
        <w:t>The interesting manuscript was inspected by three qualified and competent experts. All of them agreed it can be published in our journal after minor revisions. The author(s) agreed and made sufficient changes in the manuscript. Now the paper is ready for publication.</w:t>
      </w:r>
    </w:p>
    <w:p w:rsidR="000F2F46" w:rsidRDefault="009344FF" w:rsidP="009344FF">
      <w:pPr>
        <w:rPr>
          <w:b/>
          <w:u w:val="single"/>
        </w:rPr>
      </w:pPr>
      <w:r w:rsidRPr="009344FF">
        <w:rPr>
          <w:b/>
          <w:u w:val="single"/>
        </w:rPr>
        <w:t>Editor’s Details:</w:t>
      </w:r>
    </w:p>
    <w:p w:rsidR="00333A12" w:rsidRPr="00333A12" w:rsidRDefault="00333A12" w:rsidP="009344FF">
      <w:bookmarkStart w:id="0" w:name="_Hlk222492355"/>
      <w:proofErr w:type="spellStart"/>
      <w:r w:rsidRPr="00333A12">
        <w:t>Dr.</w:t>
      </w:r>
      <w:proofErr w:type="spellEnd"/>
      <w:r w:rsidRPr="00333A12">
        <w:t xml:space="preserve"> Eugene A. </w:t>
      </w:r>
      <w:proofErr w:type="spellStart"/>
      <w:r w:rsidRPr="00333A12">
        <w:t>Silow</w:t>
      </w:r>
      <w:proofErr w:type="spellEnd"/>
      <w:r>
        <w:t>,</w:t>
      </w:r>
      <w:r w:rsidRPr="00333A12">
        <w:t xml:space="preserve"> Irkutsk State </w:t>
      </w:r>
      <w:proofErr w:type="gramStart"/>
      <w:r w:rsidRPr="00333A12">
        <w:t>University,  Russia</w:t>
      </w:r>
      <w:bookmarkStart w:id="1" w:name="_GoBack"/>
      <w:bookmarkEnd w:id="0"/>
      <w:bookmarkEnd w:id="1"/>
      <w:proofErr w:type="gramEnd"/>
    </w:p>
    <w:sectPr w:rsidR="00333A12" w:rsidRPr="00333A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33A12"/>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44C1"/>
  <w15:docId w15:val="{BA1EF3C0-AB15-4A90-9FF9-45EE8326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2026-02-20T09:35:00Z</dcterms:modified>
</cp:coreProperties>
</file>