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E614C" w:rsidRDefault="009344FF" w:rsidP="009344FF">
      <w:pPr>
        <w:rPr>
          <w:rFonts w:ascii="Arial" w:hAnsi="Arial" w:cs="Arial"/>
          <w:b/>
          <w:sz w:val="20"/>
          <w:szCs w:val="20"/>
          <w:u w:val="single"/>
        </w:rPr>
      </w:pPr>
      <w:r w:rsidRPr="000E614C">
        <w:rPr>
          <w:rFonts w:ascii="Arial" w:hAnsi="Arial" w:cs="Arial"/>
          <w:b/>
          <w:sz w:val="20"/>
          <w:szCs w:val="20"/>
          <w:u w:val="single"/>
        </w:rPr>
        <w:t>Editor’s Comment:</w:t>
      </w:r>
    </w:p>
    <w:p w:rsidR="000E614C" w:rsidRPr="000E614C" w:rsidRDefault="000E614C" w:rsidP="000E614C">
      <w:pPr>
        <w:rPr>
          <w:rFonts w:ascii="Arial" w:hAnsi="Arial" w:cs="Arial"/>
          <w:sz w:val="20"/>
          <w:szCs w:val="20"/>
        </w:rPr>
      </w:pPr>
      <w:r w:rsidRPr="000E614C">
        <w:rPr>
          <w:rFonts w:ascii="Arial" w:hAnsi="Arial" w:cs="Arial"/>
          <w:sz w:val="20"/>
          <w:szCs w:val="20"/>
        </w:rPr>
        <w:t>The authors have adequately addressed the major concerns raised by both reviewers. The revisions have improved the clarity of the methodology, strengthened the discussion of functional outcomes and complications, and enhanced the overall scientific presentation of the manuscript.</w:t>
      </w:r>
    </w:p>
    <w:p w:rsidR="009344FF" w:rsidRPr="000E614C" w:rsidRDefault="000E614C" w:rsidP="000E614C">
      <w:pPr>
        <w:rPr>
          <w:rFonts w:ascii="Arial" w:hAnsi="Arial" w:cs="Arial"/>
          <w:sz w:val="20"/>
          <w:szCs w:val="20"/>
        </w:rPr>
      </w:pPr>
      <w:r w:rsidRPr="000E614C">
        <w:rPr>
          <w:rFonts w:ascii="Arial" w:hAnsi="Arial" w:cs="Arial"/>
          <w:sz w:val="20"/>
          <w:szCs w:val="20"/>
        </w:rPr>
        <w:t>Only minor editorial and language-related corrections remain, which can be addressed during the final revision stage.</w:t>
      </w:r>
    </w:p>
    <w:p w:rsidR="000E614C" w:rsidRPr="000E614C" w:rsidRDefault="000E614C" w:rsidP="000E614C">
      <w:pPr>
        <w:rPr>
          <w:rFonts w:ascii="Arial" w:hAnsi="Arial" w:cs="Arial"/>
          <w:sz w:val="20"/>
          <w:szCs w:val="20"/>
        </w:rPr>
      </w:pPr>
      <w:r w:rsidRPr="000E614C">
        <w:rPr>
          <w:rFonts w:ascii="Arial" w:hAnsi="Arial" w:cs="Arial"/>
          <w:sz w:val="20"/>
          <w:szCs w:val="20"/>
        </w:rPr>
        <w:t>I recommend that the manuscript be accepted for publication after incorporation of the minor suggested refinements.</w:t>
      </w:r>
    </w:p>
    <w:p w:rsidR="000E614C" w:rsidRDefault="009344FF" w:rsidP="009344FF">
      <w:pPr>
        <w:rPr>
          <w:rFonts w:ascii="Arial" w:hAnsi="Arial" w:cs="Arial"/>
          <w:b/>
          <w:sz w:val="20"/>
          <w:szCs w:val="20"/>
          <w:u w:val="single"/>
        </w:rPr>
      </w:pPr>
      <w:r w:rsidRPr="000E614C">
        <w:rPr>
          <w:rFonts w:ascii="Arial" w:hAnsi="Arial" w:cs="Arial"/>
          <w:b/>
          <w:sz w:val="20"/>
          <w:szCs w:val="20"/>
          <w:u w:val="single"/>
        </w:rPr>
        <w:t>Editor’s Details:</w:t>
      </w:r>
    </w:p>
    <w:p w:rsidR="000F2F46" w:rsidRPr="000E614C" w:rsidRDefault="000E614C" w:rsidP="000E614C">
      <w:pPr>
        <w:rPr>
          <w:rFonts w:ascii="Arial" w:hAnsi="Arial" w:cs="Arial"/>
          <w:sz w:val="20"/>
          <w:szCs w:val="20"/>
        </w:rPr>
      </w:pPr>
      <w:bookmarkStart w:id="0" w:name="_GoBack"/>
      <w:proofErr w:type="spellStart"/>
      <w:r w:rsidRPr="000E614C">
        <w:rPr>
          <w:rFonts w:ascii="Arial" w:hAnsi="Arial" w:cs="Arial"/>
          <w:sz w:val="20"/>
          <w:szCs w:val="20"/>
        </w:rPr>
        <w:t>Dr.</w:t>
      </w:r>
      <w:proofErr w:type="spellEnd"/>
      <w:r w:rsidRPr="000E614C">
        <w:rPr>
          <w:rFonts w:ascii="Arial" w:hAnsi="Arial" w:cs="Arial"/>
          <w:sz w:val="20"/>
          <w:szCs w:val="20"/>
        </w:rPr>
        <w:t xml:space="preserve"> Hossein </w:t>
      </w:r>
      <w:proofErr w:type="spellStart"/>
      <w:r w:rsidRPr="000E614C">
        <w:rPr>
          <w:rFonts w:ascii="Arial" w:hAnsi="Arial" w:cs="Arial"/>
          <w:sz w:val="20"/>
          <w:szCs w:val="20"/>
        </w:rPr>
        <w:t>Aslani</w:t>
      </w:r>
      <w:proofErr w:type="spellEnd"/>
      <w:r>
        <w:rPr>
          <w:rFonts w:ascii="Arial" w:hAnsi="Arial" w:cs="Arial"/>
          <w:sz w:val="20"/>
          <w:szCs w:val="20"/>
        </w:rPr>
        <w:t xml:space="preserve">, </w:t>
      </w:r>
      <w:r w:rsidRPr="000E614C">
        <w:rPr>
          <w:rFonts w:ascii="Arial" w:hAnsi="Arial" w:cs="Arial"/>
          <w:sz w:val="20"/>
          <w:szCs w:val="20"/>
        </w:rPr>
        <w:t>Tabriz Medical University, Iran</w:t>
      </w:r>
      <w:bookmarkEnd w:id="0"/>
    </w:p>
    <w:sectPr w:rsidR="000F2F46" w:rsidRPr="000E6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E614C"/>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57F0"/>
  <w15:docId w15:val="{CC4A9E23-682A-4676-B3E7-00C4707A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4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2025-12-27T06:30:00Z</dcterms:modified>
</cp:coreProperties>
</file>