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7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C7F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32C5F" w:rsidRPr="00D32C5F" w:rsidRDefault="00D32C5F" w:rsidP="00D32C5F">
      <w:pPr>
        <w:shd w:val="clear" w:color="auto" w:fill="FFFFFF"/>
        <w:spacing w:before="240" w:after="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32C5F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manuscript has been substantially improved through the authors' thoughtful responses to peer review. Now the manuscript may be suitable for publication after the minor revisions as below.</w:t>
      </w:r>
    </w:p>
    <w:p w:rsidR="00D32C5F" w:rsidRPr="00D32C5F" w:rsidRDefault="00D32C5F" w:rsidP="00D32C5F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32C5F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1.      Please check grammar and style consistency</w:t>
      </w:r>
    </w:p>
    <w:p w:rsidR="009344FF" w:rsidRPr="001C7F6C" w:rsidRDefault="00D32C5F" w:rsidP="00D32C5F">
      <w:pPr>
        <w:shd w:val="clear" w:color="auto" w:fill="FFFFFF"/>
        <w:spacing w:after="160" w:line="276" w:lineRule="atLeast"/>
        <w:ind w:left="72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32C5F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2.      Remove informal language to strengthen academic tone</w:t>
      </w:r>
    </w:p>
    <w:p w:rsidR="002279C7" w:rsidRPr="001C7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7F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7F6C" w:rsidRDefault="002279C7" w:rsidP="002279C7">
      <w:pPr>
        <w:rPr>
          <w:rFonts w:ascii="Arial" w:hAnsi="Arial" w:cs="Arial"/>
          <w:sz w:val="20"/>
          <w:szCs w:val="20"/>
        </w:rPr>
      </w:pPr>
      <w:proofErr w:type="spellStart"/>
      <w:r w:rsidRPr="001C7F6C">
        <w:rPr>
          <w:rFonts w:ascii="Arial" w:hAnsi="Arial" w:cs="Arial"/>
          <w:sz w:val="20"/>
          <w:szCs w:val="20"/>
        </w:rPr>
        <w:t>Dr.</w:t>
      </w:r>
      <w:proofErr w:type="spellEnd"/>
      <w:r w:rsidRPr="001C7F6C">
        <w:rPr>
          <w:rFonts w:ascii="Arial" w:hAnsi="Arial" w:cs="Arial"/>
          <w:sz w:val="20"/>
          <w:szCs w:val="20"/>
        </w:rPr>
        <w:t xml:space="preserve"> Subrata Mondal, Acharya </w:t>
      </w:r>
      <w:proofErr w:type="spellStart"/>
      <w:r w:rsidRPr="001C7F6C">
        <w:rPr>
          <w:rFonts w:ascii="Arial" w:hAnsi="Arial" w:cs="Arial"/>
          <w:sz w:val="20"/>
          <w:szCs w:val="20"/>
        </w:rPr>
        <w:t>Brojendra</w:t>
      </w:r>
      <w:proofErr w:type="spellEnd"/>
      <w:r w:rsidRPr="001C7F6C">
        <w:rPr>
          <w:rFonts w:ascii="Arial" w:hAnsi="Arial" w:cs="Arial"/>
          <w:sz w:val="20"/>
          <w:szCs w:val="20"/>
        </w:rPr>
        <w:t xml:space="preserve"> Nath Seal College, India</w:t>
      </w:r>
      <w:bookmarkEnd w:id="0"/>
    </w:p>
    <w:sectPr w:rsidR="000F2F46" w:rsidRPr="001C7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F6C"/>
    <w:rsid w:val="002279C7"/>
    <w:rsid w:val="002C0B2C"/>
    <w:rsid w:val="009344FF"/>
    <w:rsid w:val="009F328F"/>
    <w:rsid w:val="00A72896"/>
    <w:rsid w:val="00D3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D661"/>
  <w15:docId w15:val="{378CEA9B-E632-457B-AF7E-9F222241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2026-01-30T05:47:00Z</dcterms:modified>
</cp:coreProperties>
</file>