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A357E" w:rsidRDefault="009344FF" w:rsidP="009344FF">
      <w:pPr>
        <w:rPr>
          <w:rFonts w:ascii="Arial" w:hAnsi="Arial" w:cs="Arial"/>
          <w:b/>
          <w:sz w:val="20"/>
          <w:szCs w:val="20"/>
          <w:u w:val="single"/>
        </w:rPr>
      </w:pPr>
      <w:r w:rsidRPr="009A357E">
        <w:rPr>
          <w:rFonts w:ascii="Arial" w:hAnsi="Arial" w:cs="Arial"/>
          <w:b/>
          <w:sz w:val="20"/>
          <w:szCs w:val="20"/>
          <w:u w:val="single"/>
        </w:rPr>
        <w:t>Editor’s Comment:</w:t>
      </w:r>
    </w:p>
    <w:p w:rsidR="009A357E" w:rsidRPr="009A357E" w:rsidRDefault="009A357E" w:rsidP="009A357E">
      <w:pPr>
        <w:shd w:val="clear" w:color="auto" w:fill="FFFFFF"/>
        <w:spacing w:after="160" w:line="276" w:lineRule="atLeast"/>
        <w:rPr>
          <w:rFonts w:ascii="Arial" w:eastAsia="Times New Roman" w:hAnsi="Arial" w:cs="Arial"/>
          <w:color w:val="222222"/>
          <w:sz w:val="20"/>
          <w:szCs w:val="20"/>
          <w:lang w:val="en-US"/>
        </w:rPr>
      </w:pPr>
      <w:r w:rsidRPr="009A357E">
        <w:rPr>
          <w:rFonts w:ascii="Arial" w:eastAsia="Times New Roman" w:hAnsi="Arial" w:cs="Arial"/>
          <w:color w:val="222222"/>
          <w:sz w:val="20"/>
          <w:szCs w:val="20"/>
          <w:lang w:val="en-US"/>
        </w:rPr>
        <w:t>I read the submitted files and verified that the reports from all reviewers were extremely superficial and lacking in detail regarding all sections of the paper. Therefore, they do not provide sufficient basis for me to assess the revision performed by the authors.</w:t>
      </w:r>
    </w:p>
    <w:p w:rsidR="009A357E" w:rsidRPr="009A357E" w:rsidRDefault="009A357E" w:rsidP="009A357E">
      <w:pPr>
        <w:shd w:val="clear" w:color="auto" w:fill="FFFFFF"/>
        <w:spacing w:after="160" w:line="276" w:lineRule="atLeast"/>
        <w:rPr>
          <w:rFonts w:ascii="Arial" w:eastAsia="Times New Roman" w:hAnsi="Arial" w:cs="Arial"/>
          <w:color w:val="222222"/>
          <w:sz w:val="20"/>
          <w:szCs w:val="20"/>
          <w:lang w:val="en-US"/>
        </w:rPr>
      </w:pPr>
      <w:r w:rsidRPr="009A357E">
        <w:rPr>
          <w:rFonts w:ascii="Arial" w:eastAsia="Times New Roman" w:hAnsi="Arial" w:cs="Arial"/>
          <w:color w:val="222222"/>
          <w:sz w:val="20"/>
          <w:szCs w:val="20"/>
          <w:lang w:val="en-US"/>
        </w:rPr>
        <w:t>I suggest that the journal create a review form that is more assertive and requires reviewers to perform a more careful, detailed, and thorough evaluation.</w:t>
      </w:r>
    </w:p>
    <w:p w:rsidR="009A357E" w:rsidRPr="009A357E" w:rsidRDefault="009A357E" w:rsidP="009A357E">
      <w:pPr>
        <w:shd w:val="clear" w:color="auto" w:fill="FFFFFF"/>
        <w:spacing w:after="160" w:line="276" w:lineRule="atLeast"/>
        <w:rPr>
          <w:rFonts w:ascii="Arial" w:eastAsia="Times New Roman" w:hAnsi="Arial" w:cs="Arial"/>
          <w:color w:val="222222"/>
          <w:sz w:val="20"/>
          <w:szCs w:val="20"/>
          <w:lang w:val="en-US"/>
        </w:rPr>
      </w:pPr>
      <w:r w:rsidRPr="009A357E">
        <w:rPr>
          <w:rFonts w:ascii="Arial" w:eastAsia="Times New Roman" w:hAnsi="Arial" w:cs="Arial"/>
          <w:color w:val="222222"/>
          <w:sz w:val="20"/>
          <w:szCs w:val="20"/>
          <w:lang w:val="en-US"/>
        </w:rPr>
        <w:t>Considering my comments above, I have reviewed the paper. In general, the manuscript requires improvement in the quality of scientific writing, as well as in the description of the methodology and the depth of the discussion of the results. Furthermore, the conclusion needs to be reviewed and written in such a way that it is properly supported by the discussion of the results.</w:t>
      </w:r>
    </w:p>
    <w:p w:rsidR="009A357E" w:rsidRDefault="009A357E" w:rsidP="009A357E">
      <w:pPr>
        <w:shd w:val="clear" w:color="auto" w:fill="FFFFFF"/>
        <w:spacing w:after="160" w:line="276" w:lineRule="atLeast"/>
        <w:rPr>
          <w:rFonts w:ascii="Arial" w:eastAsia="Times New Roman" w:hAnsi="Arial" w:cs="Arial"/>
          <w:bCs/>
          <w:color w:val="222222"/>
          <w:sz w:val="20"/>
          <w:szCs w:val="20"/>
          <w:lang w:val="en-US"/>
        </w:rPr>
      </w:pPr>
      <w:r w:rsidRPr="009A357E">
        <w:rPr>
          <w:rFonts w:ascii="Arial" w:eastAsia="Times New Roman" w:hAnsi="Arial" w:cs="Arial"/>
          <w:bCs/>
          <w:color w:val="222222"/>
          <w:sz w:val="20"/>
          <w:szCs w:val="20"/>
          <w:lang w:val="en-US"/>
        </w:rPr>
        <w:t>Therefore, the article cannot be published in its current form. I recommend that it be returned to the authors with my comments for MAJOR review.</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w:t>
      </w:r>
      <w:r>
        <w:rPr>
          <w:color w:val="222222"/>
          <w:sz w:val="14"/>
          <w:szCs w:val="14"/>
        </w:rPr>
        <w:t>       </w:t>
      </w:r>
      <w:r>
        <w:rPr>
          <w:rFonts w:ascii="Arial" w:hAnsi="Arial" w:cs="Arial"/>
          <w:color w:val="222222"/>
        </w:rPr>
        <w:t>The abstract exceeds the usual limit of 200-250 words.</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2.</w:t>
      </w:r>
      <w:r>
        <w:rPr>
          <w:color w:val="222222"/>
          <w:sz w:val="14"/>
          <w:szCs w:val="14"/>
        </w:rPr>
        <w:t>       </w:t>
      </w:r>
      <w:r>
        <w:rPr>
          <w:rFonts w:ascii="Arial" w:hAnsi="Arial" w:cs="Arial"/>
          <w:color w:val="222222"/>
        </w:rPr>
        <w:t>Keywords should avoid words that already appear in the title.</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3.</w:t>
      </w:r>
      <w:r>
        <w:rPr>
          <w:color w:val="222222"/>
          <w:sz w:val="14"/>
          <w:szCs w:val="14"/>
        </w:rPr>
        <w:t>       </w:t>
      </w:r>
      <w:r>
        <w:rPr>
          <w:rFonts w:ascii="Arial" w:hAnsi="Arial" w:cs="Arial"/>
          <w:color w:val="222222"/>
        </w:rPr>
        <w:t>In the introduction, the authors should highlight the contribution/novelty of the work and contextualize it within the state of the art.</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4.</w:t>
      </w:r>
      <w:r>
        <w:rPr>
          <w:color w:val="222222"/>
          <w:sz w:val="14"/>
          <w:szCs w:val="14"/>
        </w:rPr>
        <w:t>       </w:t>
      </w:r>
      <w:r>
        <w:rPr>
          <w:rFonts w:ascii="Arial" w:hAnsi="Arial" w:cs="Arial"/>
          <w:color w:val="222222"/>
        </w:rPr>
        <w:t>The methodology lacks detail, and the connection between the presented results and the applied methodologies must be made clearer.</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5.</w:t>
      </w:r>
      <w:r>
        <w:rPr>
          <w:color w:val="222222"/>
          <w:sz w:val="14"/>
          <w:szCs w:val="14"/>
        </w:rPr>
        <w:t>       </w:t>
      </w:r>
      <w:r>
        <w:rPr>
          <w:rFonts w:ascii="Arial" w:hAnsi="Arial" w:cs="Arial"/>
          <w:color w:val="222222"/>
        </w:rPr>
        <w:t>Section 2.3 should be presented in text form.</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6.</w:t>
      </w:r>
      <w:r>
        <w:rPr>
          <w:color w:val="222222"/>
          <w:sz w:val="14"/>
          <w:szCs w:val="14"/>
        </w:rPr>
        <w:t>       </w:t>
      </w:r>
      <w:r>
        <w:rPr>
          <w:rFonts w:ascii="Arial" w:hAnsi="Arial" w:cs="Arial"/>
          <w:color w:val="222222"/>
        </w:rPr>
        <w:t>Was the sampling performed in replicates? Please explain the statistical methods employed.</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7.</w:t>
      </w:r>
      <w:r>
        <w:rPr>
          <w:color w:val="222222"/>
          <w:sz w:val="14"/>
          <w:szCs w:val="14"/>
        </w:rPr>
        <w:t>       </w:t>
      </w:r>
      <w:r>
        <w:rPr>
          <w:rFonts w:ascii="Arial" w:hAnsi="Arial" w:cs="Arial"/>
          <w:color w:val="222222"/>
        </w:rPr>
        <w:t>The detailed methodology for determining the data presented in Table 2 must be described in the methodology section.</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8.</w:t>
      </w:r>
      <w:r>
        <w:rPr>
          <w:color w:val="222222"/>
          <w:sz w:val="14"/>
          <w:szCs w:val="14"/>
        </w:rPr>
        <w:t>       </w:t>
      </w:r>
      <w:r>
        <w:rPr>
          <w:rFonts w:ascii="Arial" w:hAnsi="Arial" w:cs="Arial"/>
          <w:color w:val="222222"/>
        </w:rPr>
        <w:t>In Table 1, what does S/N mean?</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9.</w:t>
      </w:r>
      <w:r>
        <w:rPr>
          <w:color w:val="222222"/>
          <w:sz w:val="14"/>
          <w:szCs w:val="14"/>
        </w:rPr>
        <w:t>       </w:t>
      </w:r>
      <w:r>
        <w:rPr>
          <w:rFonts w:ascii="Arial" w:hAnsi="Arial" w:cs="Arial"/>
          <w:color w:val="222222"/>
        </w:rPr>
        <w:t>I suggest reducing the size of the graph in Figure 1 (considering that it is a simple figure) and adjusting the font size so that no words are cut off.</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10.</w:t>
      </w:r>
      <w:r>
        <w:rPr>
          <w:color w:val="222222"/>
          <w:sz w:val="14"/>
          <w:szCs w:val="14"/>
        </w:rPr>
        <w:t>  </w:t>
      </w:r>
      <w:r>
        <w:rPr>
          <w:rFonts w:ascii="Arial" w:hAnsi="Arial" w:cs="Arial"/>
          <w:color w:val="222222"/>
        </w:rPr>
        <w:t>In Table 3, what is the purpose of presenting a blank column (columns “citrus”)?</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11.</w:t>
      </w:r>
      <w:r>
        <w:rPr>
          <w:color w:val="222222"/>
          <w:sz w:val="14"/>
          <w:szCs w:val="14"/>
        </w:rPr>
        <w:t>  </w:t>
      </w:r>
      <w:r>
        <w:rPr>
          <w:rFonts w:ascii="Arial" w:hAnsi="Arial" w:cs="Arial"/>
          <w:color w:val="222222"/>
        </w:rPr>
        <w:t>The authors should provide greater detail regarding the procedures used for species identification or cite appropriate references.</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12.</w:t>
      </w:r>
      <w:r>
        <w:rPr>
          <w:color w:val="222222"/>
          <w:sz w:val="14"/>
          <w:szCs w:val="14"/>
        </w:rPr>
        <w:t>  </w:t>
      </w:r>
      <w:r>
        <w:rPr>
          <w:rFonts w:ascii="Arial" w:hAnsi="Arial" w:cs="Arial"/>
          <w:color w:val="222222"/>
        </w:rPr>
        <w:t>The discussion needs to be deepened. All results obtained from the parameters presented in Section 2.3 must be discussed.</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13.</w:t>
      </w:r>
      <w:r>
        <w:rPr>
          <w:color w:val="222222"/>
          <w:sz w:val="14"/>
          <w:szCs w:val="14"/>
        </w:rPr>
        <w:t>  </w:t>
      </w:r>
      <w:r>
        <w:rPr>
          <w:rFonts w:ascii="Arial" w:hAnsi="Arial" w:cs="Arial"/>
          <w:color w:val="222222"/>
        </w:rPr>
        <w:t>In the conclusion, the authors state: </w:t>
      </w:r>
      <w:r>
        <w:rPr>
          <w:rFonts w:ascii="Arial" w:hAnsi="Arial" w:cs="Arial"/>
          <w:i/>
          <w:iCs/>
          <w:color w:val="222222"/>
        </w:rPr>
        <w:t>“The presence of invasive plant species within the studied plantations was evident, with some exhibiting widespread distribution that may potentially reduce plantation productivity and longevity.”</w:t>
      </w:r>
      <w:r>
        <w:rPr>
          <w:rFonts w:ascii="Arial" w:hAnsi="Arial" w:cs="Arial"/>
          <w:color w:val="222222"/>
        </w:rPr>
        <w:t> The discussion of the results supporting this conclusion must be clearly presented in the discussion section.</w:t>
      </w:r>
    </w:p>
    <w:p w:rsidR="004E4807" w:rsidRDefault="004E4807" w:rsidP="004E4807">
      <w:pPr>
        <w:pStyle w:val="NormalWeb"/>
        <w:shd w:val="clear" w:color="auto" w:fill="FFFFFF"/>
        <w:spacing w:before="0" w:beforeAutospacing="0" w:after="160" w:afterAutospacing="0" w:line="276" w:lineRule="atLeast"/>
        <w:ind w:left="720"/>
        <w:jc w:val="both"/>
        <w:rPr>
          <w:rFonts w:ascii="Arial" w:hAnsi="Arial" w:cs="Arial"/>
          <w:color w:val="222222"/>
        </w:rPr>
      </w:pPr>
      <w:r>
        <w:rPr>
          <w:rFonts w:ascii="Arial" w:hAnsi="Arial" w:cs="Arial"/>
          <w:color w:val="222222"/>
        </w:rPr>
        <w:t>14.</w:t>
      </w:r>
      <w:r>
        <w:rPr>
          <w:color w:val="222222"/>
          <w:sz w:val="14"/>
          <w:szCs w:val="14"/>
        </w:rPr>
        <w:t>  </w:t>
      </w:r>
      <w:r>
        <w:rPr>
          <w:rFonts w:ascii="Arial" w:hAnsi="Arial" w:cs="Arial"/>
          <w:color w:val="222222"/>
        </w:rPr>
        <w:t>In the conclusion, the authors also state: </w:t>
      </w:r>
      <w:r>
        <w:rPr>
          <w:rFonts w:ascii="Arial" w:hAnsi="Arial" w:cs="Arial"/>
          <w:i/>
          <w:iCs/>
          <w:color w:val="222222"/>
        </w:rPr>
        <w:t>“In addition, the enforcement of regulations limiting anthropogenic disturbances is essential to preserve the ecological integrity and long-term sustainability of the pl</w:t>
      </w:r>
      <w:bookmarkStart w:id="0" w:name="_GoBack"/>
      <w:bookmarkEnd w:id="0"/>
      <w:r>
        <w:rPr>
          <w:rFonts w:ascii="Arial" w:hAnsi="Arial" w:cs="Arial"/>
          <w:i/>
          <w:iCs/>
          <w:color w:val="222222"/>
        </w:rPr>
        <w:t>antations.”</w:t>
      </w:r>
      <w:r>
        <w:rPr>
          <w:rFonts w:ascii="Arial" w:hAnsi="Arial" w:cs="Arial"/>
          <w:color w:val="222222"/>
        </w:rPr>
        <w:t xml:space="preserve"> The </w:t>
      </w:r>
      <w:r>
        <w:rPr>
          <w:rFonts w:ascii="Arial" w:hAnsi="Arial" w:cs="Arial"/>
          <w:color w:val="222222"/>
        </w:rPr>
        <w:lastRenderedPageBreak/>
        <w:t>authors must demonstrate in the discussion of results how their work supports this conclusion.</w:t>
      </w:r>
    </w:p>
    <w:p w:rsidR="004E4807" w:rsidRPr="009A357E" w:rsidRDefault="004E4807" w:rsidP="009A357E">
      <w:pPr>
        <w:shd w:val="clear" w:color="auto" w:fill="FFFFFF"/>
        <w:spacing w:after="160" w:line="276" w:lineRule="atLeast"/>
        <w:rPr>
          <w:rFonts w:ascii="Arial" w:eastAsia="Times New Roman" w:hAnsi="Arial" w:cs="Arial"/>
          <w:color w:val="222222"/>
          <w:sz w:val="20"/>
          <w:szCs w:val="20"/>
          <w:lang w:val="en-US"/>
        </w:rPr>
      </w:pPr>
    </w:p>
    <w:p w:rsidR="009344FF" w:rsidRPr="009A357E" w:rsidRDefault="009344FF" w:rsidP="009344FF">
      <w:pPr>
        <w:rPr>
          <w:rFonts w:ascii="Arial" w:hAnsi="Arial" w:cs="Arial"/>
          <w:sz w:val="20"/>
          <w:szCs w:val="20"/>
        </w:rPr>
      </w:pPr>
    </w:p>
    <w:p w:rsidR="009A357E" w:rsidRPr="009A357E" w:rsidRDefault="009344FF" w:rsidP="009344FF">
      <w:pPr>
        <w:rPr>
          <w:rFonts w:ascii="Arial" w:hAnsi="Arial" w:cs="Arial"/>
          <w:b/>
          <w:sz w:val="20"/>
          <w:szCs w:val="20"/>
          <w:u w:val="single"/>
        </w:rPr>
      </w:pPr>
      <w:r w:rsidRPr="009A357E">
        <w:rPr>
          <w:rFonts w:ascii="Arial" w:hAnsi="Arial" w:cs="Arial"/>
          <w:b/>
          <w:sz w:val="20"/>
          <w:szCs w:val="20"/>
          <w:u w:val="single"/>
        </w:rPr>
        <w:t>Editor’s Details:</w:t>
      </w:r>
    </w:p>
    <w:p w:rsidR="000F2F46" w:rsidRPr="009A357E" w:rsidRDefault="009A357E" w:rsidP="009A357E">
      <w:pPr>
        <w:rPr>
          <w:rFonts w:ascii="Arial" w:hAnsi="Arial" w:cs="Arial"/>
          <w:sz w:val="20"/>
          <w:szCs w:val="20"/>
        </w:rPr>
      </w:pPr>
      <w:bookmarkStart w:id="1" w:name="_Hlk221957217"/>
      <w:r w:rsidRPr="009A357E">
        <w:rPr>
          <w:rFonts w:ascii="Arial" w:hAnsi="Arial" w:cs="Arial"/>
          <w:sz w:val="20"/>
          <w:szCs w:val="20"/>
        </w:rPr>
        <w:t xml:space="preserve">Prof. Liliane </w:t>
      </w:r>
      <w:proofErr w:type="spellStart"/>
      <w:r w:rsidRPr="009A357E">
        <w:rPr>
          <w:rFonts w:ascii="Arial" w:hAnsi="Arial" w:cs="Arial"/>
          <w:sz w:val="20"/>
          <w:szCs w:val="20"/>
        </w:rPr>
        <w:t>Catone</w:t>
      </w:r>
      <w:proofErr w:type="spellEnd"/>
      <w:r w:rsidRPr="009A357E">
        <w:rPr>
          <w:rFonts w:ascii="Arial" w:hAnsi="Arial" w:cs="Arial"/>
          <w:sz w:val="20"/>
          <w:szCs w:val="20"/>
        </w:rPr>
        <w:t xml:space="preserve"> Soares, Federal University of </w:t>
      </w:r>
      <w:proofErr w:type="spellStart"/>
      <w:r w:rsidRPr="009A357E">
        <w:rPr>
          <w:rFonts w:ascii="Arial" w:hAnsi="Arial" w:cs="Arial"/>
          <w:sz w:val="20"/>
          <w:szCs w:val="20"/>
        </w:rPr>
        <w:t>Ouro</w:t>
      </w:r>
      <w:proofErr w:type="spellEnd"/>
      <w:r w:rsidRPr="009A357E">
        <w:rPr>
          <w:rFonts w:ascii="Arial" w:hAnsi="Arial" w:cs="Arial"/>
          <w:sz w:val="20"/>
          <w:szCs w:val="20"/>
        </w:rPr>
        <w:t xml:space="preserve"> Preto, Brazil</w:t>
      </w:r>
      <w:bookmarkEnd w:id="1"/>
    </w:p>
    <w:sectPr w:rsidR="000F2F46" w:rsidRPr="009A3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E4807"/>
    <w:rsid w:val="009344FF"/>
    <w:rsid w:val="009A357E"/>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E6FF"/>
  <w15:docId w15:val="{4512501C-19A8-4724-83E5-0DB59868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8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2630">
      <w:bodyDiv w:val="1"/>
      <w:marLeft w:val="0"/>
      <w:marRight w:val="0"/>
      <w:marTop w:val="0"/>
      <w:marBottom w:val="0"/>
      <w:divBdr>
        <w:top w:val="none" w:sz="0" w:space="0" w:color="auto"/>
        <w:left w:val="none" w:sz="0" w:space="0" w:color="auto"/>
        <w:bottom w:val="none" w:sz="0" w:space="0" w:color="auto"/>
        <w:right w:val="none" w:sz="0" w:space="0" w:color="auto"/>
      </w:divBdr>
    </w:div>
    <w:div w:id="373694163">
      <w:bodyDiv w:val="1"/>
      <w:marLeft w:val="0"/>
      <w:marRight w:val="0"/>
      <w:marTop w:val="0"/>
      <w:marBottom w:val="0"/>
      <w:divBdr>
        <w:top w:val="none" w:sz="0" w:space="0" w:color="auto"/>
        <w:left w:val="none" w:sz="0" w:space="0" w:color="auto"/>
        <w:bottom w:val="none" w:sz="0" w:space="0" w:color="auto"/>
        <w:right w:val="none" w:sz="0" w:space="0" w:color="auto"/>
      </w:divBdr>
    </w:div>
    <w:div w:id="963117673">
      <w:bodyDiv w:val="1"/>
      <w:marLeft w:val="0"/>
      <w:marRight w:val="0"/>
      <w:marTop w:val="0"/>
      <w:marBottom w:val="0"/>
      <w:divBdr>
        <w:top w:val="none" w:sz="0" w:space="0" w:color="auto"/>
        <w:left w:val="none" w:sz="0" w:space="0" w:color="auto"/>
        <w:bottom w:val="none" w:sz="0" w:space="0" w:color="auto"/>
        <w:right w:val="none" w:sz="0" w:space="0" w:color="auto"/>
      </w:divBdr>
    </w:div>
    <w:div w:id="1064255631">
      <w:bodyDiv w:val="1"/>
      <w:marLeft w:val="0"/>
      <w:marRight w:val="0"/>
      <w:marTop w:val="0"/>
      <w:marBottom w:val="0"/>
      <w:divBdr>
        <w:top w:val="none" w:sz="0" w:space="0" w:color="auto"/>
        <w:left w:val="none" w:sz="0" w:space="0" w:color="auto"/>
        <w:bottom w:val="none" w:sz="0" w:space="0" w:color="auto"/>
        <w:right w:val="none" w:sz="0" w:space="0" w:color="auto"/>
      </w:divBdr>
    </w:div>
    <w:div w:id="1096100873">
      <w:bodyDiv w:val="1"/>
      <w:marLeft w:val="0"/>
      <w:marRight w:val="0"/>
      <w:marTop w:val="0"/>
      <w:marBottom w:val="0"/>
      <w:divBdr>
        <w:top w:val="none" w:sz="0" w:space="0" w:color="auto"/>
        <w:left w:val="none" w:sz="0" w:space="0" w:color="auto"/>
        <w:bottom w:val="none" w:sz="0" w:space="0" w:color="auto"/>
        <w:right w:val="none" w:sz="0" w:space="0" w:color="auto"/>
      </w:divBdr>
    </w:div>
    <w:div w:id="16103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4</cp:revision>
  <dcterms:created xsi:type="dcterms:W3CDTF">2025-02-19T08:37:00Z</dcterms:created>
  <dcterms:modified xsi:type="dcterms:W3CDTF">2026-02-14T05:04:00Z</dcterms:modified>
</cp:coreProperties>
</file>