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255" w:rsidRPr="00B80255" w:rsidRDefault="009344FF" w:rsidP="00B80255">
      <w:pPr>
        <w:rPr>
          <w:b/>
          <w:u w:val="single"/>
        </w:rPr>
      </w:pPr>
      <w:r w:rsidRPr="009344FF">
        <w:rPr>
          <w:b/>
          <w:u w:val="single"/>
        </w:rPr>
        <w:t>Editor’s Comment:</w:t>
      </w:r>
    </w:p>
    <w:p w:rsidR="00B80255" w:rsidRDefault="00B80255" w:rsidP="00B80255">
      <w:r>
        <w:t>Infective endocarditis (IE) remains a severe disease associated with high morbidity and mortality despite advances in diagnostic imaging and antimicrobial therapy. This case highlights the importance of early detection and prompt surgical management of complicated infective endocarditis on a bicuspid aortic valve.  Pseudoaneurysm of the left coronary sinus is a rare but life-threatening manifestation of peri-annular extension It highlights the crucial role of multimodal imaging in guiding treatment. This is an important case report and has clinical relevance.</w:t>
      </w:r>
    </w:p>
    <w:p w:rsidR="009344FF" w:rsidRDefault="00B80255" w:rsidP="00B80255">
      <w:r>
        <w:t xml:space="preserve"> With due consideration to the reviewer's comments and the revision done, the decision on the manuscript is accepted.</w:t>
      </w:r>
    </w:p>
    <w:p w:rsidR="000F2F46" w:rsidRDefault="009344FF" w:rsidP="009344FF">
      <w:pPr>
        <w:rPr>
          <w:b/>
          <w:u w:val="single"/>
        </w:rPr>
      </w:pPr>
      <w:r w:rsidRPr="009344FF">
        <w:rPr>
          <w:b/>
          <w:u w:val="single"/>
        </w:rPr>
        <w:t>Editor’s Details:</w:t>
      </w:r>
    </w:p>
    <w:p w:rsidR="00B80255" w:rsidRPr="00B80255" w:rsidRDefault="00B80255" w:rsidP="009344FF">
      <w:bookmarkStart w:id="0" w:name="_GoBack"/>
      <w:r w:rsidRPr="00B80255">
        <w:t xml:space="preserve">Prof. </w:t>
      </w:r>
      <w:proofErr w:type="spellStart"/>
      <w:r w:rsidRPr="00B80255">
        <w:t>Abha</w:t>
      </w:r>
      <w:proofErr w:type="spellEnd"/>
      <w:r w:rsidRPr="00B80255">
        <w:t xml:space="preserve"> Chandra, Integral University, India</w:t>
      </w:r>
      <w:bookmarkEnd w:id="0"/>
    </w:p>
    <w:sectPr w:rsidR="00B80255" w:rsidRPr="00B802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802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C5310"/>
  <w15:docId w15:val="{2063D450-1A91-46DC-96C2-077E507A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628305">
      <w:bodyDiv w:val="1"/>
      <w:marLeft w:val="0"/>
      <w:marRight w:val="0"/>
      <w:marTop w:val="0"/>
      <w:marBottom w:val="0"/>
      <w:divBdr>
        <w:top w:val="none" w:sz="0" w:space="0" w:color="auto"/>
        <w:left w:val="none" w:sz="0" w:space="0" w:color="auto"/>
        <w:bottom w:val="none" w:sz="0" w:space="0" w:color="auto"/>
        <w:right w:val="none" w:sz="0" w:space="0" w:color="auto"/>
      </w:divBdr>
    </w:div>
    <w:div w:id="646007772">
      <w:bodyDiv w:val="1"/>
      <w:marLeft w:val="0"/>
      <w:marRight w:val="0"/>
      <w:marTop w:val="0"/>
      <w:marBottom w:val="0"/>
      <w:divBdr>
        <w:top w:val="none" w:sz="0" w:space="0" w:color="auto"/>
        <w:left w:val="none" w:sz="0" w:space="0" w:color="auto"/>
        <w:bottom w:val="none" w:sz="0" w:space="0" w:color="auto"/>
        <w:right w:val="none" w:sz="0" w:space="0" w:color="auto"/>
      </w:divBdr>
      <w:divsChild>
        <w:div w:id="1790510750">
          <w:marLeft w:val="0"/>
          <w:marRight w:val="0"/>
          <w:marTop w:val="0"/>
          <w:marBottom w:val="0"/>
          <w:divBdr>
            <w:top w:val="none" w:sz="0" w:space="0" w:color="auto"/>
            <w:left w:val="none" w:sz="0" w:space="0" w:color="auto"/>
            <w:bottom w:val="none" w:sz="0" w:space="0" w:color="auto"/>
            <w:right w:val="none" w:sz="0" w:space="0" w:color="auto"/>
          </w:divBdr>
        </w:div>
        <w:div w:id="1881167846">
          <w:marLeft w:val="0"/>
          <w:marRight w:val="0"/>
          <w:marTop w:val="0"/>
          <w:marBottom w:val="0"/>
          <w:divBdr>
            <w:top w:val="none" w:sz="0" w:space="0" w:color="auto"/>
            <w:left w:val="none" w:sz="0" w:space="0" w:color="auto"/>
            <w:bottom w:val="none" w:sz="0" w:space="0" w:color="auto"/>
            <w:right w:val="none" w:sz="0" w:space="0" w:color="auto"/>
          </w:divBdr>
        </w:div>
      </w:divsChild>
    </w:div>
    <w:div w:id="213463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2026-01-02T11:23:00Z</dcterms:modified>
</cp:coreProperties>
</file>