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B83E" w14:textId="77777777" w:rsidR="00162768" w:rsidRPr="00430239" w:rsidRDefault="00096D21">
      <w:pPr>
        <w:spacing w:before="480" w:after="480" w:line="240" w:lineRule="auto"/>
        <w:jc w:val="center"/>
        <w:rPr>
          <w:rFonts w:ascii="Arial" w:hAnsi="Arial" w:cs="Arial"/>
          <w:b/>
          <w:bCs/>
          <w:sz w:val="36"/>
          <w:szCs w:val="36"/>
        </w:rPr>
      </w:pPr>
      <w:r w:rsidRPr="00430239">
        <w:rPr>
          <w:rFonts w:ascii="Arial" w:hAnsi="Arial" w:cs="Arial"/>
          <w:b/>
          <w:bCs/>
          <w:sz w:val="36"/>
          <w:szCs w:val="36"/>
        </w:rPr>
        <w:t>Review of Vehicular Ad Hoc Networks Security</w:t>
      </w:r>
    </w:p>
    <w:p w14:paraId="70ECE154" w14:textId="77777777" w:rsidR="004E7CA4" w:rsidRDefault="004E7CA4" w:rsidP="00A53F29">
      <w:pPr>
        <w:pStyle w:val="Default"/>
        <w:jc w:val="center"/>
        <w:rPr>
          <w:rFonts w:ascii="Arial" w:hAnsi="Arial" w:cs="Arial"/>
          <w:i/>
          <w:iCs/>
          <w:sz w:val="16"/>
          <w:szCs w:val="16"/>
        </w:rPr>
      </w:pPr>
    </w:p>
    <w:p w14:paraId="6F4E9AEE" w14:textId="56D667F6" w:rsidR="0058013B" w:rsidRDefault="0058013B" w:rsidP="0058013B">
      <w:pPr>
        <w:tabs>
          <w:tab w:val="left" w:pos="90"/>
        </w:tabs>
        <w:spacing w:after="0" w:line="240" w:lineRule="auto"/>
        <w:jc w:val="both"/>
        <w:rPr>
          <w:rFonts w:ascii="Arial" w:eastAsia="MS Mincho" w:hAnsi="Arial" w:cs="Arial"/>
          <w:b/>
          <w:bCs/>
        </w:rPr>
      </w:pPr>
      <w:r w:rsidRPr="00430239">
        <w:rPr>
          <w:rFonts w:ascii="Arial" w:eastAsia="MS Mincho" w:hAnsi="Arial" w:cs="Arial"/>
          <w:b/>
          <w:bCs/>
        </w:rPr>
        <w:t xml:space="preserve">ABSTRACT </w:t>
      </w:r>
    </w:p>
    <w:p w14:paraId="7A5F1A56" w14:textId="77777777" w:rsidR="00FF4D85" w:rsidRPr="00430239" w:rsidRDefault="00FF4D85" w:rsidP="0058013B">
      <w:pPr>
        <w:tabs>
          <w:tab w:val="left" w:pos="90"/>
        </w:tabs>
        <w:spacing w:after="0" w:line="240" w:lineRule="auto"/>
        <w:jc w:val="both"/>
        <w:rPr>
          <w:rFonts w:ascii="Arial" w:eastAsia="MS Mincho" w:hAnsi="Arial" w:cs="Arial"/>
          <w:b/>
          <w:bCs/>
        </w:rPr>
      </w:pPr>
    </w:p>
    <w:p w14:paraId="73D07EA0" w14:textId="77185558" w:rsidR="00162768" w:rsidRPr="00B53FDA" w:rsidRDefault="00096D21" w:rsidP="0058013B">
      <w:pPr>
        <w:tabs>
          <w:tab w:val="left" w:pos="90"/>
        </w:tabs>
        <w:spacing w:after="0" w:line="240" w:lineRule="auto"/>
        <w:jc w:val="both"/>
        <w:rPr>
          <w:rFonts w:ascii="Arial" w:hAnsi="Arial" w:cs="Arial"/>
          <w:sz w:val="20"/>
          <w:szCs w:val="20"/>
        </w:rPr>
      </w:pPr>
      <w:r w:rsidRPr="00B53FDA">
        <w:rPr>
          <w:rFonts w:ascii="Arial" w:hAnsi="Arial" w:cs="Arial"/>
          <w:sz w:val="20"/>
          <w:szCs w:val="20"/>
        </w:rPr>
        <w:t xml:space="preserve">The popularity of Vehicular Ad-hoc Networks (VANET) is on the rise as a response to increasing accident rates. VANET </w:t>
      </w:r>
      <w:r w:rsidR="005F5A17">
        <w:rPr>
          <w:rFonts w:ascii="Arial" w:hAnsi="Arial" w:cs="Arial"/>
          <w:sz w:val="20"/>
          <w:szCs w:val="20"/>
        </w:rPr>
        <w:t>offers a range</w:t>
      </w:r>
      <w:r w:rsidRPr="00B53FDA">
        <w:rPr>
          <w:rFonts w:ascii="Arial" w:hAnsi="Arial" w:cs="Arial"/>
          <w:sz w:val="20"/>
          <w:szCs w:val="20"/>
        </w:rPr>
        <w:t xml:space="preserve"> of safety applications </w:t>
      </w:r>
      <w:r w:rsidR="007E4625">
        <w:rPr>
          <w:rFonts w:ascii="Arial" w:hAnsi="Arial" w:cs="Arial"/>
          <w:sz w:val="20"/>
          <w:szCs w:val="20"/>
        </w:rPr>
        <w:t>with a</w:t>
      </w:r>
      <w:r w:rsidRPr="00B53FDA">
        <w:rPr>
          <w:rFonts w:ascii="Arial" w:hAnsi="Arial" w:cs="Arial"/>
          <w:sz w:val="20"/>
          <w:szCs w:val="20"/>
        </w:rPr>
        <w:t xml:space="preserve"> primary goal </w:t>
      </w:r>
      <w:r w:rsidR="00B10DCB">
        <w:rPr>
          <w:rFonts w:ascii="Arial" w:hAnsi="Arial" w:cs="Arial"/>
          <w:sz w:val="20"/>
          <w:szCs w:val="20"/>
        </w:rPr>
        <w:t>of saving</w:t>
      </w:r>
      <w:r w:rsidRPr="00B53FDA">
        <w:rPr>
          <w:rFonts w:ascii="Arial" w:hAnsi="Arial" w:cs="Arial"/>
          <w:sz w:val="20"/>
          <w:szCs w:val="20"/>
        </w:rPr>
        <w:t xml:space="preserve"> human lives. Driving on the road is not just about reaching a destination</w:t>
      </w:r>
      <w:r w:rsidR="00F30424">
        <w:rPr>
          <w:rFonts w:ascii="Arial" w:hAnsi="Arial" w:cs="Arial"/>
          <w:sz w:val="20"/>
          <w:szCs w:val="20"/>
        </w:rPr>
        <w:t>;</w:t>
      </w:r>
      <w:r w:rsidRPr="00B53FDA">
        <w:rPr>
          <w:rFonts w:ascii="Arial" w:hAnsi="Arial" w:cs="Arial"/>
          <w:sz w:val="20"/>
          <w:szCs w:val="20"/>
        </w:rPr>
        <w:t xml:space="preserve"> </w:t>
      </w:r>
      <w:r w:rsidR="00F30424">
        <w:rPr>
          <w:rFonts w:ascii="Arial" w:hAnsi="Arial" w:cs="Arial"/>
          <w:sz w:val="20"/>
          <w:szCs w:val="20"/>
        </w:rPr>
        <w:t xml:space="preserve">it’s about navigating the journey. </w:t>
      </w:r>
      <w:r w:rsidRPr="00B53FDA">
        <w:rPr>
          <w:rFonts w:ascii="Arial" w:hAnsi="Arial" w:cs="Arial"/>
          <w:sz w:val="20"/>
          <w:szCs w:val="20"/>
        </w:rPr>
        <w:t xml:space="preserve">It also fosters connectivity between vehicles to create a system where information can be exchanged wirelessly and used to make driving decisions in real time, thus facilitating smooth traffic flow. The term nodes in this situation </w:t>
      </w:r>
      <w:proofErr w:type="gramStart"/>
      <w:r w:rsidRPr="00B53FDA">
        <w:rPr>
          <w:rFonts w:ascii="Arial" w:hAnsi="Arial" w:cs="Arial"/>
          <w:sz w:val="20"/>
          <w:szCs w:val="20"/>
        </w:rPr>
        <w:t>is</w:t>
      </w:r>
      <w:proofErr w:type="gramEnd"/>
      <w:r w:rsidRPr="00B53FDA">
        <w:rPr>
          <w:rFonts w:ascii="Arial" w:hAnsi="Arial" w:cs="Arial"/>
          <w:sz w:val="20"/>
          <w:szCs w:val="20"/>
        </w:rPr>
        <w:t xml:space="preserve"> used to depict vehicles that are moving at different velocities. The main goal of VANET is to enable the exchange of data between vehicles and between vehicles and infrastructure by adopting. </w:t>
      </w:r>
      <w:r w:rsidR="003E6DDA" w:rsidRPr="003E6DDA">
        <w:rPr>
          <w:rFonts w:ascii="Arial" w:hAnsi="Arial" w:cs="Arial"/>
          <w:sz w:val="20"/>
          <w:szCs w:val="20"/>
        </w:rPr>
        <w:t>VANETs can be significantly enhanced by merging blockchain and quantum computing to improve their security. Blockchain provides a decentralized mechanism to protect the security and safety of the system. It ensures high protection for moving vehicles, while quantum computing resists attacks</w:t>
      </w:r>
      <w:r w:rsidR="003E6DDA">
        <w:rPr>
          <w:rFonts w:ascii="Arial" w:hAnsi="Arial" w:cs="Arial"/>
          <w:sz w:val="20"/>
          <w:szCs w:val="20"/>
        </w:rPr>
        <w:t xml:space="preserve">. </w:t>
      </w:r>
      <w:r w:rsidRPr="00B53FDA">
        <w:rPr>
          <w:rFonts w:ascii="Arial" w:hAnsi="Arial" w:cs="Arial"/>
          <w:sz w:val="20"/>
          <w:szCs w:val="20"/>
        </w:rPr>
        <w:t>The security and efficiency of the transportation system are also of interest to Intelligent Transportation Systems (ITS). The growth of VANET is</w:t>
      </w:r>
      <w:r w:rsidR="00ED33FA">
        <w:rPr>
          <w:rFonts w:ascii="Arial" w:hAnsi="Arial" w:cs="Arial"/>
          <w:sz w:val="20"/>
          <w:szCs w:val="20"/>
        </w:rPr>
        <w:t xml:space="preserve"> due to</w:t>
      </w:r>
      <w:r w:rsidRPr="00B53FDA">
        <w:rPr>
          <w:rFonts w:ascii="Arial" w:hAnsi="Arial" w:cs="Arial"/>
          <w:sz w:val="20"/>
          <w:szCs w:val="20"/>
        </w:rPr>
        <w:t xml:space="preserve"> the increasing popularity</w:t>
      </w:r>
      <w:r w:rsidR="00C202E8">
        <w:rPr>
          <w:rFonts w:ascii="Arial" w:hAnsi="Arial" w:cs="Arial"/>
          <w:sz w:val="20"/>
          <w:szCs w:val="20"/>
        </w:rPr>
        <w:t>,</w:t>
      </w:r>
      <w:r w:rsidRPr="00B53FDA">
        <w:rPr>
          <w:rFonts w:ascii="Arial" w:hAnsi="Arial" w:cs="Arial"/>
          <w:sz w:val="20"/>
          <w:szCs w:val="20"/>
        </w:rPr>
        <w:t xml:space="preserve"> and the main problem for this kind of network is safety. It has to be really safe because any weak point in such </w:t>
      </w:r>
      <w:r w:rsidR="00333CDE">
        <w:rPr>
          <w:rFonts w:ascii="Arial" w:hAnsi="Arial" w:cs="Arial"/>
          <w:sz w:val="20"/>
          <w:szCs w:val="20"/>
        </w:rPr>
        <w:t xml:space="preserve">a </w:t>
      </w:r>
      <w:r w:rsidRPr="00B53FDA">
        <w:rPr>
          <w:rFonts w:ascii="Arial" w:hAnsi="Arial" w:cs="Arial"/>
          <w:sz w:val="20"/>
          <w:szCs w:val="20"/>
        </w:rPr>
        <w:t>system can lead to terrible accidents</w:t>
      </w:r>
      <w:r w:rsidR="002A75A2">
        <w:rPr>
          <w:rFonts w:ascii="Arial" w:hAnsi="Arial" w:cs="Arial"/>
          <w:sz w:val="20"/>
          <w:szCs w:val="20"/>
        </w:rPr>
        <w:t>,</w:t>
      </w:r>
      <w:r w:rsidRPr="00B53FDA">
        <w:rPr>
          <w:rFonts w:ascii="Arial" w:hAnsi="Arial" w:cs="Arial"/>
          <w:sz w:val="20"/>
          <w:szCs w:val="20"/>
        </w:rPr>
        <w:t xml:space="preserve"> which may take human lives; these fatal incidents will not only lead to a loss of lives but also affect the integrity of those involved. The security of VANET frameworks </w:t>
      </w:r>
      <w:r w:rsidR="0066085E">
        <w:rPr>
          <w:rFonts w:ascii="Arial" w:hAnsi="Arial" w:cs="Arial"/>
          <w:sz w:val="20"/>
          <w:szCs w:val="20"/>
        </w:rPr>
        <w:t>faces</w:t>
      </w:r>
      <w:r w:rsidRPr="00B53FDA">
        <w:rPr>
          <w:rFonts w:ascii="Arial" w:hAnsi="Arial" w:cs="Arial"/>
          <w:sz w:val="20"/>
          <w:szCs w:val="20"/>
        </w:rPr>
        <w:t xml:space="preserve"> challenges of real</w:t>
      </w:r>
      <w:r w:rsidR="00FE6D81">
        <w:rPr>
          <w:rFonts w:ascii="Arial" w:hAnsi="Arial" w:cs="Arial"/>
          <w:sz w:val="20"/>
          <w:szCs w:val="20"/>
        </w:rPr>
        <w:t>-</w:t>
      </w:r>
      <w:r w:rsidRPr="00B53FDA">
        <w:rPr>
          <w:rFonts w:ascii="Arial" w:hAnsi="Arial" w:cs="Arial"/>
          <w:sz w:val="20"/>
          <w:szCs w:val="20"/>
        </w:rPr>
        <w:t xml:space="preserve">time security with </w:t>
      </w:r>
      <w:r w:rsidR="001E527E">
        <w:rPr>
          <w:rFonts w:ascii="Arial" w:hAnsi="Arial" w:cs="Arial"/>
          <w:sz w:val="20"/>
          <w:szCs w:val="20"/>
        </w:rPr>
        <w:t xml:space="preserve">the </w:t>
      </w:r>
      <w:r w:rsidRPr="00B53FDA">
        <w:rPr>
          <w:rFonts w:ascii="Arial" w:hAnsi="Arial" w:cs="Arial"/>
          <w:sz w:val="20"/>
          <w:szCs w:val="20"/>
        </w:rPr>
        <w:t>existence of restrictions, responsibility, fast mobility, little room for errors</w:t>
      </w:r>
      <w:r w:rsidR="00455403">
        <w:rPr>
          <w:rFonts w:ascii="Arial" w:hAnsi="Arial" w:cs="Arial"/>
          <w:sz w:val="20"/>
          <w:szCs w:val="20"/>
        </w:rPr>
        <w:t>,</w:t>
      </w:r>
      <w:r w:rsidRPr="00B53FDA">
        <w:rPr>
          <w:rFonts w:ascii="Arial" w:hAnsi="Arial" w:cs="Arial"/>
          <w:sz w:val="20"/>
          <w:szCs w:val="20"/>
        </w:rPr>
        <w:t xml:space="preserve"> and key distribution. The analysis </w:t>
      </w:r>
      <w:r w:rsidR="00FC6625">
        <w:rPr>
          <w:rFonts w:ascii="Arial" w:hAnsi="Arial" w:cs="Arial"/>
          <w:sz w:val="20"/>
          <w:szCs w:val="20"/>
        </w:rPr>
        <w:t>of</w:t>
      </w:r>
      <w:r w:rsidRPr="00B53FDA">
        <w:rPr>
          <w:rFonts w:ascii="Arial" w:hAnsi="Arial" w:cs="Arial"/>
          <w:sz w:val="20"/>
          <w:szCs w:val="20"/>
        </w:rPr>
        <w:t xml:space="preserve"> cryptographic, quantum</w:t>
      </w:r>
      <w:r w:rsidR="007324CA">
        <w:rPr>
          <w:rFonts w:ascii="Arial" w:hAnsi="Arial" w:cs="Arial"/>
          <w:sz w:val="20"/>
          <w:szCs w:val="20"/>
        </w:rPr>
        <w:t>,</w:t>
      </w:r>
      <w:r w:rsidRPr="00B53FDA">
        <w:rPr>
          <w:rFonts w:ascii="Arial" w:hAnsi="Arial" w:cs="Arial"/>
          <w:sz w:val="20"/>
          <w:szCs w:val="20"/>
        </w:rPr>
        <w:t xml:space="preserve"> and security protocols is vital. </w:t>
      </w:r>
    </w:p>
    <w:p w14:paraId="2096ABE0" w14:textId="77777777" w:rsidR="00162768" w:rsidRPr="00430239" w:rsidRDefault="00096D21">
      <w:pPr>
        <w:tabs>
          <w:tab w:val="left" w:pos="90"/>
        </w:tabs>
        <w:spacing w:before="600" w:after="200" w:line="240" w:lineRule="auto"/>
        <w:jc w:val="both"/>
        <w:rPr>
          <w:rFonts w:ascii="Arial" w:hAnsi="Arial" w:cs="Arial"/>
          <w:sz w:val="18"/>
          <w:szCs w:val="18"/>
        </w:rPr>
      </w:pPr>
      <w:r w:rsidRPr="00440D06">
        <w:rPr>
          <w:rFonts w:ascii="Arial" w:hAnsi="Arial" w:cs="Arial"/>
          <w:sz w:val="20"/>
          <w:szCs w:val="20"/>
        </w:rPr>
        <w:t>Keywords:</w:t>
      </w:r>
      <w:r w:rsidRPr="00440D06">
        <w:rPr>
          <w:rFonts w:ascii="Arial" w:hAnsi="Arial" w:cs="Arial"/>
          <w:b/>
          <w:bCs/>
          <w:sz w:val="20"/>
          <w:szCs w:val="20"/>
        </w:rPr>
        <w:t xml:space="preserve"> </w:t>
      </w:r>
      <w:r w:rsidRPr="00440D06">
        <w:rPr>
          <w:rFonts w:ascii="Arial" w:hAnsi="Arial" w:cs="Arial"/>
          <w:sz w:val="20"/>
          <w:szCs w:val="20"/>
        </w:rPr>
        <w:t>vehicular ad-hoc networks, VANET security, blockchain, quantum security, decentralization, OBU, RSU.</w:t>
      </w:r>
    </w:p>
    <w:p w14:paraId="4F4C6BA5" w14:textId="77777777" w:rsidR="00162768" w:rsidRPr="00430239" w:rsidRDefault="00162768">
      <w:pPr>
        <w:tabs>
          <w:tab w:val="left" w:pos="90"/>
        </w:tabs>
        <w:spacing w:before="240"/>
        <w:jc w:val="both"/>
        <w:rPr>
          <w:rFonts w:ascii="Arial" w:hAnsi="Arial" w:cs="Arial"/>
          <w:sz w:val="18"/>
          <w:szCs w:val="18"/>
        </w:rPr>
        <w:sectPr w:rsidR="00162768" w:rsidRPr="0043023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41CA666B" w14:textId="6DCDDFBB" w:rsidR="00162768" w:rsidRPr="00547980" w:rsidRDefault="00C1249E">
      <w:pPr>
        <w:pStyle w:val="ListParagraph"/>
        <w:numPr>
          <w:ilvl w:val="0"/>
          <w:numId w:val="1"/>
        </w:numPr>
        <w:tabs>
          <w:tab w:val="left" w:pos="90"/>
          <w:tab w:val="left" w:pos="270"/>
        </w:tabs>
        <w:spacing w:after="240" w:line="240" w:lineRule="auto"/>
        <w:ind w:left="0" w:firstLine="0"/>
        <w:contextualSpacing w:val="0"/>
        <w:outlineLvl w:val="0"/>
        <w:rPr>
          <w:rFonts w:ascii="Arial" w:hAnsi="Arial" w:cs="Arial"/>
          <w:b/>
          <w:bCs/>
        </w:rPr>
      </w:pPr>
      <w:r w:rsidRPr="00547980">
        <w:rPr>
          <w:rFonts w:ascii="Arial" w:hAnsi="Arial" w:cs="Arial"/>
          <w:b/>
          <w:bCs/>
        </w:rPr>
        <w:t>INTRODUCTION</w:t>
      </w:r>
    </w:p>
    <w:p w14:paraId="0CC7E9AC" w14:textId="58961EA8" w:rsidR="00162768" w:rsidRPr="00D31F88" w:rsidRDefault="00096D21" w:rsidP="0085688C">
      <w:pPr>
        <w:keepLines/>
        <w:tabs>
          <w:tab w:val="left" w:pos="90"/>
        </w:tabs>
        <w:spacing w:after="0" w:line="240" w:lineRule="auto"/>
        <w:jc w:val="both"/>
        <w:rPr>
          <w:rFonts w:ascii="Arial" w:hAnsi="Arial" w:cs="Arial"/>
          <w:sz w:val="20"/>
          <w:szCs w:val="20"/>
        </w:rPr>
      </w:pPr>
      <w:r w:rsidRPr="00D31F88">
        <w:rPr>
          <w:rFonts w:ascii="Arial" w:hAnsi="Arial" w:cs="Arial"/>
          <w:sz w:val="20"/>
          <w:szCs w:val="20"/>
        </w:rPr>
        <w:t>Due to the significant progress made in ITS, or intelligent transportation systems, over the past decade, there has been a substantial rise in the number of applications available for vehicular ad hoc networks (VANETs</w:t>
      </w:r>
      <w:r w:rsidR="00A41AC4">
        <w:rPr>
          <w:rFonts w:ascii="Arial" w:hAnsi="Arial" w:cs="Arial" w:hint="cs"/>
          <w:sz w:val="20"/>
          <w:szCs w:val="20"/>
          <w:rtl/>
        </w:rPr>
        <w:t xml:space="preserve"> </w:t>
      </w:r>
      <w:r w:rsidR="005575C5">
        <w:rPr>
          <w:rFonts w:ascii="Arial" w:hAnsi="Arial" w:cs="Arial"/>
          <w:sz w:val="20"/>
          <w:szCs w:val="20"/>
        </w:rPr>
        <w:t>)</w:t>
      </w:r>
      <w:r w:rsidR="007740D2">
        <w:rPr>
          <w:rFonts w:ascii="Arial" w:hAnsi="Arial" w:cs="Arial"/>
          <w:sz w:val="20"/>
          <w:szCs w:val="20"/>
        </w:rPr>
        <w:t xml:space="preserve"> </w:t>
      </w:r>
      <w:r w:rsidR="007740D2">
        <w:rPr>
          <w:rFonts w:ascii="Arial" w:hAnsi="Arial" w:cs="Arial"/>
          <w:sz w:val="20"/>
          <w:szCs w:val="20"/>
        </w:rPr>
        <w:fldChar w:fldCharType="begin"/>
      </w:r>
      <w:r w:rsidR="007740D2">
        <w:rPr>
          <w:rFonts w:ascii="Arial" w:hAnsi="Arial" w:cs="Arial"/>
          <w:sz w:val="20"/>
          <w:szCs w:val="20"/>
        </w:rPr>
        <w:instrText xml:space="preserve"> ADDIN EN.CITE &lt;EndNote&gt;&lt;Cite&gt;&lt;Author&gt;Tandon&lt;/Author&gt;&lt;Year&gt;2024&lt;/Year&gt;&lt;RecNum&gt;92&lt;/RecNum&gt;&lt;DisplayText&gt;(Albinhamad et al., 2025; Tandon et al., 2024)&lt;/DisplayText&gt;&lt;record&gt;&lt;rec-number&gt;92&lt;/rec-number&gt;&lt;foreign-keys&gt;&lt;key app="EN" db-id="s22sddez5vets2erstnv2prnrarpww002epv" timestamp="1765946845"&gt;92&lt;/key&gt;&lt;/foreign-keys&gt;&lt;ref-type name="Journal Article"&gt;17&lt;/ref-type&gt;&lt;contributors&gt;&lt;authors&gt;&lt;author&gt;Tandon, Righa&lt;/author&gt;&lt;author&gt;Verma, Ajay&lt;/author&gt;&lt;author&gt;Gupta, PK&lt;/author&gt;&lt;/authors&gt;&lt;/contributors&gt;&lt;titles&gt;&lt;title&gt;D-BLAC: A dual blockchain-based decentralized architecture for authentication and communication in VANET&lt;/title&gt;&lt;secondary-title&gt;Expert Systems With Applications&lt;/secondary-title&gt;&lt;/titles&gt;&lt;periodical&gt;&lt;full-title&gt;Expert Systems With Applications&lt;/full-title&gt;&lt;/periodical&gt;&lt;pages&gt;121461&lt;/pages&gt;&lt;volume&gt;237&lt;/volume&gt;&lt;dates&gt;&lt;year&gt;2024&lt;/year&gt;&lt;/dates&gt;&lt;isbn&gt;0957-4174&lt;/isbn&gt;&lt;urls&gt;&lt;/urls&gt;&lt;/record&gt;&lt;/Cite&gt;&lt;Cite&gt;&lt;Author&gt;Albinhamad&lt;/Author&gt;&lt;Year&gt;2025&lt;/Year&gt;&lt;RecNum&gt;206&lt;/RecNum&gt;&lt;record&gt;&lt;rec-number&gt;206&lt;/rec-number&gt;&lt;foreign-keys&gt;&lt;key app="EN" db-id="s22sddez5vets2erstnv2prnrarpww002epv" timestamp="1766851925"&gt;206&lt;/key&gt;&lt;/foreign-keys&gt;&lt;ref-type name="Journal Article"&gt;17&lt;/ref-type&gt;&lt;contributors&gt;&lt;authors&gt;&lt;author&gt;Albinhamad, Haitham&lt;/author&gt;&lt;author&gt;Alotibi, Abdullah&lt;/author&gt;&lt;author&gt;Alagnam, Ali&lt;/author&gt;&lt;author&gt;Almaiah, Mohammed&lt;/author&gt;&lt;author&gt;Salloum, Said&lt;/author&gt;&lt;/authors&gt;&lt;/contributors&gt;&lt;titles&gt;&lt;title&gt;Vehicular Ad-hoc Networks (VANETs): A key enabler for smart transportation systems and challenges&lt;/title&gt;&lt;secondary-title&gt;Jordanian Journal of Informatics and Computing&lt;/secondary-title&gt;&lt;/titles&gt;&lt;periodical&gt;&lt;full-title&gt;Jordanian Journal of Informatics and Computing&lt;/full-title&gt;&lt;/periodical&gt;&lt;pages&gt;4-15&lt;/pages&gt;&lt;volume&gt;2025&lt;/volume&gt;&lt;number&gt;1&lt;/number&gt;&lt;dates&gt;&lt;year&gt;2025&lt;/year&gt;&lt;/dates&gt;&lt;isbn&gt;3080-6828&lt;/isbn&gt;&lt;urls&gt;&lt;/urls&gt;&lt;/record&gt;&lt;/Cite&gt;&lt;/EndNote&gt;</w:instrText>
      </w:r>
      <w:r w:rsidR="007740D2">
        <w:rPr>
          <w:rFonts w:ascii="Arial" w:hAnsi="Arial" w:cs="Arial"/>
          <w:sz w:val="20"/>
          <w:szCs w:val="20"/>
        </w:rPr>
        <w:fldChar w:fldCharType="separate"/>
      </w:r>
      <w:r w:rsidR="007740D2">
        <w:rPr>
          <w:rFonts w:ascii="Arial" w:hAnsi="Arial" w:cs="Arial"/>
          <w:noProof/>
          <w:sz w:val="20"/>
          <w:szCs w:val="20"/>
        </w:rPr>
        <w:t>(Albinhamad et al., 2025; Tandon et al., 2024)</w:t>
      </w:r>
      <w:r w:rsidR="007740D2">
        <w:rPr>
          <w:rFonts w:ascii="Arial" w:hAnsi="Arial" w:cs="Arial"/>
          <w:sz w:val="20"/>
          <w:szCs w:val="20"/>
        </w:rPr>
        <w:fldChar w:fldCharType="end"/>
      </w:r>
      <w:r w:rsidRPr="00D31F88">
        <w:rPr>
          <w:rFonts w:ascii="Arial" w:hAnsi="Arial" w:cs="Arial"/>
          <w:sz w:val="20"/>
          <w:szCs w:val="20"/>
        </w:rPr>
        <w:t>. For a long time now, exchange of information and protection of these interactions have been the key area of interest concerning blockchain networks in automobile systems thus proving competency in that critical domain</w:t>
      </w:r>
      <w:r w:rsidR="00D21A7F">
        <w:rPr>
          <w:rFonts w:ascii="Arial" w:hAnsi="Arial" w:cs="Arial"/>
          <w:sz w:val="20"/>
          <w:szCs w:val="20"/>
        </w:rPr>
        <w:fldChar w:fldCharType="begin">
          <w:fldData xml:space="preserve">PEVuZE5vdGU+PENpdGU+PEF1dGhvcj5CZW5uZXQ8L0F1dGhvcj48WWVhcj4yMDI0PC9ZZWFyPjxS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</w:fldData>
        </w:fldChar>
      </w:r>
      <w:r w:rsidR="00D21A7F">
        <w:rPr>
          <w:rFonts w:ascii="Arial" w:hAnsi="Arial" w:cs="Arial"/>
          <w:sz w:val="20"/>
          <w:szCs w:val="20"/>
        </w:rPr>
        <w:instrText xml:space="preserve"> ADDIN EN.CITE </w:instrText>
      </w:r>
      <w:r w:rsidR="00D21A7F">
        <w:rPr>
          <w:rFonts w:ascii="Arial" w:hAnsi="Arial" w:cs="Arial"/>
          <w:sz w:val="20"/>
          <w:szCs w:val="20"/>
        </w:rPr>
        <w:fldChar w:fldCharType="begin">
          <w:fldData xml:space="preserve">PEVuZE5vdGU+PENpdGU+PEF1dGhvcj5CZW5uZXQ8L0F1dGhvcj48WWVhcj4yMDI0PC9ZZWFyPjxS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</w:fldData>
        </w:fldChar>
      </w:r>
      <w:r w:rsidR="00D21A7F">
        <w:rPr>
          <w:rFonts w:ascii="Arial" w:hAnsi="Arial" w:cs="Arial"/>
          <w:sz w:val="20"/>
          <w:szCs w:val="20"/>
        </w:rPr>
        <w:instrText xml:space="preserve"> ADDIN EN.CITE.DATA </w:instrText>
      </w:r>
      <w:r w:rsidR="00D21A7F">
        <w:rPr>
          <w:rFonts w:ascii="Arial" w:hAnsi="Arial" w:cs="Arial"/>
          <w:sz w:val="20"/>
          <w:szCs w:val="20"/>
        </w:rPr>
      </w:r>
      <w:r w:rsidR="00D21A7F">
        <w:rPr>
          <w:rFonts w:ascii="Arial" w:hAnsi="Arial" w:cs="Arial"/>
          <w:sz w:val="20"/>
          <w:szCs w:val="20"/>
        </w:rPr>
        <w:fldChar w:fldCharType="end"/>
      </w:r>
      <w:r w:rsidR="00D21A7F">
        <w:rPr>
          <w:rFonts w:ascii="Arial" w:hAnsi="Arial" w:cs="Arial"/>
          <w:sz w:val="20"/>
          <w:szCs w:val="20"/>
        </w:rPr>
      </w:r>
      <w:r w:rsidR="00D21A7F">
        <w:rPr>
          <w:rFonts w:ascii="Arial" w:hAnsi="Arial" w:cs="Arial"/>
          <w:sz w:val="20"/>
          <w:szCs w:val="20"/>
        </w:rPr>
        <w:fldChar w:fldCharType="separate"/>
      </w:r>
      <w:r w:rsidR="00D21A7F">
        <w:rPr>
          <w:rFonts w:ascii="Arial" w:hAnsi="Arial" w:cs="Arial"/>
          <w:noProof/>
          <w:sz w:val="20"/>
          <w:szCs w:val="20"/>
        </w:rPr>
        <w:t>(Bennet et al., 2024; Hussein et al., 2022; Rashid et al., 2023)</w:t>
      </w:r>
      <w:r w:rsidR="00D21A7F">
        <w:rPr>
          <w:rFonts w:ascii="Arial" w:hAnsi="Arial" w:cs="Arial"/>
          <w:sz w:val="20"/>
          <w:szCs w:val="20"/>
        </w:rPr>
        <w:fldChar w:fldCharType="end"/>
      </w:r>
      <w:r w:rsidR="007220C2">
        <w:rPr>
          <w:rFonts w:ascii="Arial" w:hAnsi="Arial" w:cs="Arial"/>
          <w:sz w:val="20"/>
          <w:szCs w:val="20"/>
        </w:rPr>
        <w:t>,</w:t>
      </w:r>
      <w:r w:rsidRPr="00D31F88">
        <w:rPr>
          <w:rFonts w:ascii="Arial" w:hAnsi="Arial" w:cs="Arial"/>
          <w:sz w:val="20"/>
          <w:szCs w:val="20"/>
        </w:rPr>
        <w:t xml:space="preserve"> Blockchain is a system on interconnected nodes that is decentralized, and that is used for sharing information, verifying facts as well as recording transactions; it is also instrumental in the birth and growth of digital currencies such as Ethereum and Bitcoin</w:t>
      </w:r>
      <w:r w:rsidR="002C1574">
        <w:rPr>
          <w:rFonts w:ascii="Arial" w:hAnsi="Arial" w:cs="Arial"/>
          <w:sz w:val="20"/>
          <w:szCs w:val="20"/>
        </w:rPr>
        <w:t xml:space="preserve"> </w:t>
      </w:r>
      <w:r w:rsidR="002C1574">
        <w:rPr>
          <w:rFonts w:ascii="Arial" w:hAnsi="Arial" w:cs="Arial"/>
          <w:sz w:val="20"/>
          <w:szCs w:val="20"/>
        </w:rPr>
        <w:fldChar w:fldCharType="begin"/>
      </w:r>
      <w:r w:rsidR="002C1574">
        <w:rPr>
          <w:rFonts w:ascii="Arial" w:hAnsi="Arial" w:cs="Arial"/>
          <w:sz w:val="20"/>
          <w:szCs w:val="20"/>
        </w:rPr>
        <w:instrText xml:space="preserve"> ADDIN EN.CITE &lt;EndNote&gt;&lt;Cite&gt;&lt;Author&gt;Okul&lt;/Author&gt;&lt;Year&gt;2024&lt;/Year&gt;&lt;RecNum&gt;99&lt;/RecNum&gt;&lt;DisplayText&gt;(Chuen, 2024; Okul et al., 2024)&lt;/DisplayText&gt;&lt;record&gt;&lt;rec-number&gt;99&lt;/rec-number&gt;&lt;foreign-keys&gt;&lt;key app="EN" db-id="s22sddez5vets2erstnv2prnrarpww002epv" timestamp="1765979229"&gt;99&lt;/key&gt;&lt;/foreign-keys&gt;&lt;ref-type name="Journal Article"&gt;17&lt;/ref-type&gt;&lt;contributors&gt;&lt;authors&gt;&lt;author&gt;Okul, Şükrü&lt;/author&gt;&lt;author&gt;Keleş, Fatih&lt;/author&gt;&lt;author&gt;Aydın, Muhammed Ali&lt;/author&gt;&lt;/authors&gt;&lt;/contributors&gt;&lt;titles&gt;&lt;title&gt;A Review on Vehicle To Vehicle Communication Using BlockChain&lt;/title&gt;&lt;secondary-title&gt;Düzce Üniversitesi Bilim ve Teknoloji Dergisi&lt;/secondary-title&gt;&lt;/titles&gt;&lt;periodical&gt;&lt;full-title&gt;Düzce Üniversitesi Bilim ve Teknoloji Dergisi&lt;/full-title&gt;&lt;/periodical&gt;&lt;pages&gt;134-142&lt;/pages&gt;&lt;volume&gt;12&lt;/volume&gt;&lt;number&gt;1&lt;/number&gt;&lt;dates&gt;&lt;year&gt;2024&lt;/year&gt;&lt;/dates&gt;&lt;isbn&gt;2148-2446&lt;/isbn&gt;&lt;urls&gt;&lt;/urls&gt;&lt;/record&gt;&lt;/Cite&gt;&lt;Cite&gt;&lt;Author&gt;Chuen&lt;/Author&gt;&lt;Year&gt;2024&lt;/Year&gt;&lt;RecNum&gt;100&lt;/RecNum&gt;&lt;record&gt;&lt;rec-number&gt;100&lt;/rec-number&gt;&lt;foreign-keys&gt;&lt;key app="EN" db-id="s22sddez5vets2erstnv2prnrarpww002epv" timestamp="1765979288"&gt;100&lt;/key&gt;&lt;/foreign-keys&gt;&lt;ref-type name="Book"&gt;6&lt;/ref-type&gt;&lt;contributors&gt;&lt;authors&gt;&lt;author&gt;Chuen, David Lee Kuo&lt;/author&gt;&lt;/authors&gt;&lt;/contributors&gt;&lt;titles&gt;&lt;title&gt;Handbook of digital currency: bitcoin, innovation, financial instruments, and big data&lt;/title&gt;&lt;/titles&gt;&lt;dates&gt;&lt;year&gt;2024&lt;/year&gt;&lt;/dates&gt;&lt;publisher&gt;Elsevier&lt;/publisher&gt;&lt;isbn&gt;0323989748&lt;/isbn&gt;&lt;urls&gt;&lt;/urls&gt;&lt;/record&gt;&lt;/Cite&gt;&lt;/EndNote&gt;</w:instrText>
      </w:r>
      <w:r w:rsidR="002C1574">
        <w:rPr>
          <w:rFonts w:ascii="Arial" w:hAnsi="Arial" w:cs="Arial"/>
          <w:sz w:val="20"/>
          <w:szCs w:val="20"/>
        </w:rPr>
        <w:fldChar w:fldCharType="separate"/>
      </w:r>
      <w:r w:rsidR="002C1574">
        <w:rPr>
          <w:rFonts w:ascii="Arial" w:hAnsi="Arial" w:cs="Arial"/>
          <w:noProof/>
          <w:sz w:val="20"/>
          <w:szCs w:val="20"/>
        </w:rPr>
        <w:t>(Chuen, 2024; Okul et al., 2024)</w:t>
      </w:r>
      <w:r w:rsidR="002C1574">
        <w:rPr>
          <w:rFonts w:ascii="Arial" w:hAnsi="Arial" w:cs="Arial"/>
          <w:sz w:val="20"/>
          <w:szCs w:val="20"/>
        </w:rPr>
        <w:fldChar w:fldCharType="end"/>
      </w:r>
      <w:r w:rsidRPr="00D31F88">
        <w:rPr>
          <w:rFonts w:ascii="Arial" w:hAnsi="Arial" w:cs="Arial"/>
          <w:sz w:val="20"/>
          <w:szCs w:val="20"/>
        </w:rPr>
        <w:t>.</w:t>
      </w:r>
    </w:p>
    <w:p w14:paraId="6C5C13F1" w14:textId="5A02B6E1"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After a block has been filled up, a fresh one will be created with new information</w:t>
      </w:r>
      <w:r w:rsidR="00FF31AD">
        <w:rPr>
          <w:rFonts w:ascii="Arial" w:hAnsi="Arial" w:cs="Arial"/>
          <w:sz w:val="20"/>
          <w:szCs w:val="20"/>
        </w:rPr>
        <w:t>,</w:t>
      </w:r>
      <w:r w:rsidRPr="00D31F88">
        <w:rPr>
          <w:rFonts w:ascii="Arial" w:hAnsi="Arial" w:cs="Arial"/>
          <w:sz w:val="20"/>
          <w:szCs w:val="20"/>
        </w:rPr>
        <w:t xml:space="preserve"> and then they will create an endless chain of interlinked data</w:t>
      </w:r>
      <w:r w:rsidR="00C955CC">
        <w:rPr>
          <w:rFonts w:ascii="Arial" w:hAnsi="Arial" w:cs="Arial"/>
          <w:sz w:val="20"/>
          <w:szCs w:val="20"/>
        </w:rPr>
        <w:t xml:space="preserve"> </w:t>
      </w:r>
      <w:r w:rsidRPr="00D31F88">
        <w:rPr>
          <w:rFonts w:ascii="Arial" w:hAnsi="Arial" w:cs="Arial"/>
          <w:sz w:val="20"/>
          <w:szCs w:val="20"/>
        </w:rPr>
        <w:t xml:space="preserve">sets. A blockchain is formed when the preceding </w:t>
      </w:r>
      <w:r w:rsidRPr="00D31F88">
        <w:rPr>
          <w:rFonts w:ascii="Arial" w:hAnsi="Arial" w:cs="Arial"/>
          <w:sz w:val="20"/>
          <w:szCs w:val="20"/>
        </w:rPr>
        <w:t>hash of any block is placed next to it, as shown in the illustration (1)</w:t>
      </w:r>
      <w:r w:rsidR="0003603D">
        <w:rPr>
          <w:rFonts w:ascii="Arial" w:hAnsi="Arial" w:cs="Arial"/>
          <w:sz w:val="20"/>
          <w:szCs w:val="20"/>
        </w:rPr>
        <w:t xml:space="preserve"> </w:t>
      </w:r>
      <w:r w:rsidR="00A75774">
        <w:rPr>
          <w:rFonts w:ascii="Arial" w:hAnsi="Arial" w:cs="Arial"/>
          <w:sz w:val="20"/>
          <w:szCs w:val="20"/>
        </w:rPr>
        <w:fldChar w:fldCharType="begin"/>
      </w:r>
      <w:r w:rsidR="00A75774">
        <w:rPr>
          <w:rFonts w:ascii="Arial" w:hAnsi="Arial" w:cs="Arial"/>
          <w:sz w:val="20"/>
          <w:szCs w:val="20"/>
        </w:rPr>
        <w:instrText xml:space="preserve"> ADDIN EN.CITE &lt;EndNote&gt;&lt;Cite&gt;&lt;Author&gt;Abdul-Jabbar&lt;/Author&gt;&lt;Year&gt;2023&lt;/Year&gt;&lt;RecNum&gt;101&lt;/RecNum&gt;&lt;DisplayText&gt;(Abdul-Jabbar, 2023)&lt;/DisplayText&gt;&lt;record&gt;&lt;rec-number&gt;101&lt;/rec-number&gt;&lt;foreign-keys&gt;&lt;key app="EN" db-id="s22sddez5vets2erstnv2prnrarpww002epv" timestamp="1765979339"&gt;101&lt;/key&gt;&lt;/foreign-keys&gt;&lt;ref-type name="Journal Article"&gt;17&lt;/ref-type&gt;&lt;contributors&gt;&lt;authors&gt;&lt;author&gt;Abdul-Jabbar, Mariam Duraid&lt;/author&gt;&lt;/authors&gt;&lt;/contributors&gt;&lt;titles&gt;&lt;title&gt;A Key Based Hybrid Approach for Privacy and Integrity in Multi-Cloud&lt;/title&gt;&lt;secondary-title&gt;Iraqi Journal of Science&lt;/secondary-title&gt;&lt;/titles&gt;&lt;periodical&gt;&lt;full-title&gt;Iraqi Journal of Science&lt;/full-title&gt;&lt;/periodical&gt;&lt;pages&gt;5952-5963&lt;/pages&gt;&lt;dates&gt;&lt;year&gt;2023&lt;/year&gt;&lt;/dates&gt;&lt;isbn&gt;2312-1637&lt;/isbn&gt;&lt;urls&gt;&lt;/urls&gt;&lt;/record&gt;&lt;/Cite&gt;&lt;/EndNote&gt;</w:instrText>
      </w:r>
      <w:r w:rsidR="00A75774">
        <w:rPr>
          <w:rFonts w:ascii="Arial" w:hAnsi="Arial" w:cs="Arial"/>
          <w:sz w:val="20"/>
          <w:szCs w:val="20"/>
        </w:rPr>
        <w:fldChar w:fldCharType="separate"/>
      </w:r>
      <w:r w:rsidR="00A75774">
        <w:rPr>
          <w:rFonts w:ascii="Arial" w:hAnsi="Arial" w:cs="Arial"/>
          <w:noProof/>
          <w:sz w:val="20"/>
          <w:szCs w:val="20"/>
        </w:rPr>
        <w:t>(Abdul-Jabbar, 2023)</w:t>
      </w:r>
      <w:r w:rsidR="00A75774">
        <w:rPr>
          <w:rFonts w:ascii="Arial" w:hAnsi="Arial" w:cs="Arial"/>
          <w:sz w:val="20"/>
          <w:szCs w:val="20"/>
        </w:rPr>
        <w:fldChar w:fldCharType="end"/>
      </w:r>
      <w:r w:rsidRPr="00D31F88">
        <w:rPr>
          <w:rFonts w:ascii="Arial" w:hAnsi="Arial" w:cs="Arial"/>
          <w:sz w:val="20"/>
          <w:szCs w:val="20"/>
        </w:rPr>
        <w:t>. Also</w:t>
      </w:r>
      <w:r w:rsidR="007765A7">
        <w:rPr>
          <w:rFonts w:ascii="Arial" w:hAnsi="Arial" w:cs="Arial"/>
          <w:sz w:val="20"/>
          <w:szCs w:val="20"/>
        </w:rPr>
        <w:t>,</w:t>
      </w:r>
      <w:r w:rsidRPr="00D31F88">
        <w:rPr>
          <w:rFonts w:ascii="Arial" w:hAnsi="Arial" w:cs="Arial"/>
          <w:sz w:val="20"/>
          <w:szCs w:val="20"/>
        </w:rPr>
        <w:t xml:space="preserve"> a hybrid approach based on keys to protect privacy and integrity in multi-cloud storage by utilizing fragments, hash</w:t>
      </w:r>
      <w:r w:rsidR="00986077">
        <w:rPr>
          <w:rFonts w:ascii="Arial" w:hAnsi="Arial" w:cs="Arial"/>
          <w:sz w:val="20"/>
          <w:szCs w:val="20"/>
        </w:rPr>
        <w:t xml:space="preserve"> </w:t>
      </w:r>
      <w:r w:rsidRPr="00D31F88">
        <w:rPr>
          <w:rFonts w:ascii="Arial" w:hAnsi="Arial" w:cs="Arial"/>
          <w:sz w:val="20"/>
          <w:szCs w:val="20"/>
        </w:rPr>
        <w:t>functions, and chaotic maps</w:t>
      </w:r>
      <w:r w:rsidR="00A75774">
        <w:rPr>
          <w:rFonts w:ascii="Arial" w:hAnsi="Arial" w:cs="Arial"/>
          <w:sz w:val="20"/>
          <w:szCs w:val="20"/>
        </w:rPr>
        <w:t xml:space="preserve"> </w:t>
      </w:r>
      <w:r w:rsidR="00B669D9">
        <w:rPr>
          <w:rFonts w:ascii="Arial" w:hAnsi="Arial" w:cs="Arial"/>
          <w:sz w:val="20"/>
          <w:szCs w:val="20"/>
        </w:rPr>
        <w:fldChar w:fldCharType="begin"/>
      </w:r>
      <w:r w:rsidR="00B669D9">
        <w:rPr>
          <w:rFonts w:ascii="Arial" w:hAnsi="Arial" w:cs="Arial"/>
          <w:sz w:val="20"/>
          <w:szCs w:val="20"/>
        </w:rPr>
        <w:instrText xml:space="preserve"> ADDIN EN.CITE &lt;EndNote&gt;&lt;Cite&gt;&lt;Author&gt;Abbas&lt;/Author&gt;&lt;Year&gt;2024&lt;/Year&gt;&lt;RecNum&gt;102&lt;/RecNum&gt;&lt;DisplayText&gt;(Abbas et al., 2024)&lt;/DisplayText&gt;&lt;record&gt;&lt;rec-number&gt;102&lt;/rec-number&gt;&lt;foreign-keys&gt;&lt;key app="EN" db-id="s22sddez5vets2erstnv2prnrarpww002epv" timestamp="1765979388"&gt;102&lt;/key&gt;&lt;/foreign-keys&gt;&lt;ref-type name="Journal Article"&gt;17&lt;/ref-type&gt;&lt;contributors&gt;&lt;authors&gt;&lt;author&gt;Abbas, Asad&lt;/author&gt;&lt;author&gt;Alroobaea, Roobaea&lt;/author&gt;&lt;author&gt;Krichen, Moez&lt;/author&gt;&lt;author&gt;Rubaiee, Saeed&lt;/author&gt;&lt;author&gt;Vimal, S&lt;/author&gt;&lt;author&gt;Almansour, Fahad M&lt;/author&gt;&lt;/authors&gt;&lt;/contributors&gt;&lt;titles&gt;&lt;title&gt;Blockchain-assisted secured data management framework for health information analysis based on Internet of Medical Things&lt;/title&gt;&lt;secondary-title&gt;Personal and ubiquitous computing&lt;/secondary-title&gt;&lt;/titles&gt;&lt;periodical&gt;&lt;full-title&gt;Personal and ubiquitous computing&lt;/full-title&gt;&lt;/periodical&gt;&lt;pages&gt;59-72&lt;/pages&gt;&lt;volume&gt;28&lt;/volume&gt;&lt;number&gt;1&lt;/number&gt;&lt;dates&gt;&lt;year&gt;2024&lt;/year&gt;&lt;/dates&gt;&lt;isbn&gt;1617-4909&lt;/isbn&gt;&lt;urls&gt;&lt;/urls&gt;&lt;/record&gt;&lt;/Cite&gt;&lt;/EndNote&gt;</w:instrText>
      </w:r>
      <w:r w:rsidR="00B669D9">
        <w:rPr>
          <w:rFonts w:ascii="Arial" w:hAnsi="Arial" w:cs="Arial"/>
          <w:sz w:val="20"/>
          <w:szCs w:val="20"/>
        </w:rPr>
        <w:fldChar w:fldCharType="separate"/>
      </w:r>
      <w:r w:rsidR="00B669D9">
        <w:rPr>
          <w:rFonts w:ascii="Arial" w:hAnsi="Arial" w:cs="Arial"/>
          <w:noProof/>
          <w:sz w:val="20"/>
          <w:szCs w:val="20"/>
        </w:rPr>
        <w:t>(Abbas et al., 2024)</w:t>
      </w:r>
      <w:r w:rsidR="00B669D9">
        <w:rPr>
          <w:rFonts w:ascii="Arial" w:hAnsi="Arial" w:cs="Arial"/>
          <w:sz w:val="20"/>
          <w:szCs w:val="20"/>
        </w:rPr>
        <w:fldChar w:fldCharType="end"/>
      </w:r>
      <w:r w:rsidRPr="00D31F88">
        <w:rPr>
          <w:rFonts w:ascii="Arial" w:hAnsi="Arial" w:cs="Arial"/>
          <w:sz w:val="20"/>
          <w:szCs w:val="20"/>
        </w:rPr>
        <w:t>.</w:t>
      </w:r>
    </w:p>
    <w:p w14:paraId="2376080D" w14:textId="77777777" w:rsidR="00162768" w:rsidRPr="00D31F88" w:rsidRDefault="00096D21">
      <w:pPr>
        <w:tabs>
          <w:tab w:val="left" w:pos="90"/>
        </w:tabs>
        <w:spacing w:line="240" w:lineRule="auto"/>
        <w:jc w:val="center"/>
        <w:rPr>
          <w:rFonts w:ascii="Arial" w:hAnsi="Arial" w:cs="Arial"/>
          <w:sz w:val="20"/>
          <w:szCs w:val="20"/>
        </w:rPr>
      </w:pPr>
      <w:r w:rsidRPr="00D31F88">
        <w:rPr>
          <w:rFonts w:ascii="Arial" w:hAnsi="Arial" w:cs="Arial"/>
          <w:noProof/>
          <w:sz w:val="20"/>
          <w:szCs w:val="20"/>
        </w:rPr>
        <w:drawing>
          <wp:inline distT="0" distB="0" distL="0" distR="0" wp14:anchorId="044A3E78" wp14:editId="7250ECC7">
            <wp:extent cx="2905125" cy="1419225"/>
            <wp:effectExtent l="0" t="0" r="0" b="0"/>
            <wp:docPr id="5" name="Picture 8" descr="Blockchain key characteristics and the conditions to use it as a solution |  by Venkat Kasthala | The Startup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Blockchain key characteristics and the conditions to use it as a solution |  by Venkat Kasthala | The Startup | Med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05125" cy="1419225"/>
                    </a:xfrm>
                    <a:prstGeom prst="rect">
                      <a:avLst/>
                    </a:prstGeom>
                    <a:noFill/>
                  </pic:spPr>
                </pic:pic>
              </a:graphicData>
            </a:graphic>
          </wp:inline>
        </w:drawing>
      </w:r>
    </w:p>
    <w:p w14:paraId="021FAC2C" w14:textId="77777777" w:rsidR="00162768" w:rsidRPr="007765A7" w:rsidRDefault="00096D21">
      <w:pPr>
        <w:tabs>
          <w:tab w:val="left" w:pos="90"/>
        </w:tabs>
        <w:spacing w:line="240" w:lineRule="auto"/>
        <w:ind w:left="360"/>
        <w:jc w:val="center"/>
        <w:rPr>
          <w:rFonts w:ascii="Arial" w:eastAsia="MS Mincho" w:hAnsi="Arial" w:cs="Arial"/>
          <w:b/>
          <w:bCs/>
          <w:sz w:val="20"/>
          <w:szCs w:val="20"/>
          <w:lang w:eastAsia="ja-JP"/>
        </w:rPr>
      </w:pPr>
      <w:r w:rsidRPr="007765A7">
        <w:rPr>
          <w:rFonts w:ascii="Arial" w:eastAsia="MS Mincho" w:hAnsi="Arial" w:cs="Arial"/>
          <w:b/>
          <w:bCs/>
          <w:sz w:val="20"/>
          <w:szCs w:val="20"/>
          <w:lang w:eastAsia="ja-JP"/>
        </w:rPr>
        <w:t>Fig. 1. Blockchain Architecture</w:t>
      </w:r>
    </w:p>
    <w:p w14:paraId="141CD879" w14:textId="1DF85CA7"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 xml:space="preserve">The system encrypts and secures all data using end-to-end encryption while at the same time saving </w:t>
      </w:r>
      <w:r w:rsidR="00F965A0">
        <w:rPr>
          <w:rFonts w:ascii="Arial" w:hAnsi="Arial" w:cs="Arial"/>
          <w:sz w:val="20"/>
          <w:szCs w:val="20"/>
        </w:rPr>
        <w:t>it</w:t>
      </w:r>
      <w:r w:rsidRPr="00D31F88">
        <w:rPr>
          <w:rFonts w:ascii="Arial" w:hAnsi="Arial" w:cs="Arial"/>
          <w:sz w:val="20"/>
          <w:szCs w:val="20"/>
        </w:rPr>
        <w:t xml:space="preserve"> into blocks and doing verification with other network users</w:t>
      </w:r>
      <w:r w:rsidR="005C1F34">
        <w:rPr>
          <w:rFonts w:ascii="Arial" w:hAnsi="Arial" w:cs="Arial"/>
          <w:sz w:val="20"/>
          <w:szCs w:val="20"/>
        </w:rPr>
        <w:t xml:space="preserve"> </w:t>
      </w:r>
      <w:r w:rsidR="00CE02DF">
        <w:rPr>
          <w:rFonts w:ascii="Arial" w:hAnsi="Arial" w:cs="Arial"/>
          <w:sz w:val="20"/>
          <w:szCs w:val="20"/>
        </w:rPr>
        <w:fldChar w:fldCharType="begin"/>
      </w:r>
      <w:r w:rsidR="00CE02DF">
        <w:rPr>
          <w:rFonts w:ascii="Arial" w:hAnsi="Arial" w:cs="Arial"/>
          <w:sz w:val="20"/>
          <w:szCs w:val="20"/>
        </w:rPr>
        <w:instrText xml:space="preserve"> ADDIN EN.CITE &lt;EndNote&gt;&lt;Cite&gt;&lt;Author&gt;Hardini&lt;/Author&gt;&lt;Year&gt;2024&lt;/Year&gt;&lt;RecNum&gt;103&lt;/RecNum&gt;&lt;DisplayText&gt;(Hardini et al., 2024; Salman et al., 2022)&lt;/DisplayText&gt;&lt;record&gt;&lt;rec-number&gt;103&lt;/rec-number&gt;&lt;foreign-keys&gt;&lt;key app="EN" db-id="s22sddez5vets2erstnv2prnrarpww002epv" timestamp="1765979429"&gt;103&lt;/key&gt;&lt;/foreign-keys&gt;&lt;ref-type name="Journal Article"&gt;17&lt;/ref-type&gt;&lt;contributors&gt;&lt;authors&gt;&lt;author&gt;Hardini, Marviola Grace&lt;/author&gt;&lt;author&gt;Yusuf, Natasya Aprila&lt;/author&gt;&lt;author&gt;Zahra, Achani Rahmania Az&lt;/author&gt;&lt;/authors&gt;&lt;/contributors&gt;&lt;titles&gt;&lt;title&gt;Convergence of intelligent networks: Harnessing the power of artificial intelligence and blockchain for future innovations&lt;/title&gt;&lt;secondary-title&gt;ADI Journal on Recent Innovation&lt;/secondary-title&gt;&lt;/titles&gt;&lt;periodical&gt;&lt;full-title&gt;ADI Journal on Recent Innovation&lt;/full-title&gt;&lt;/periodical&gt;&lt;pages&gt;200-209&lt;/pages&gt;&lt;volume&gt;5&lt;/volume&gt;&lt;number&gt;2&lt;/number&gt;&lt;dates&gt;&lt;year&gt;2024&lt;/year&gt;&lt;/dates&gt;&lt;isbn&gt;2686-0384&lt;/isbn&gt;&lt;urls&gt;&lt;/urls&gt;&lt;/record&gt;&lt;/Cite&gt;&lt;Cite&gt;&lt;Author&gt;Salman&lt;/Author&gt;&lt;Year&gt;2022&lt;/Year&gt;&lt;RecNum&gt;104&lt;/RecNum&gt;&lt;record&gt;&lt;rec-number&gt;104&lt;/rec-number&gt;&lt;foreign-keys&gt;&lt;key app="EN" db-id="s22sddez5vets2erstnv2prnrarpww002epv" timestamp="1765979456"&gt;104&lt;/key&gt;&lt;/foreign-keys&gt;&lt;ref-type name="Journal Article"&gt;17&lt;/ref-type&gt;&lt;contributors&gt;&lt;authors&gt;&lt;author&gt;Salman, Saba Abdul-Baqi&lt;/author&gt;&lt;author&gt;Al-Janabi, Sufyan&lt;/author&gt;&lt;author&gt;Sagheer, Ali Makki&lt;/author&gt;&lt;/authors&gt;&lt;/contributors&gt;&lt;titles&gt;&lt;title&gt;A review on e-voting based on blockchain models&lt;/title&gt;&lt;secondary-title&gt;Iraqi journal of science&lt;/secondary-title&gt;&lt;/titles&gt;&lt;periodical&gt;&lt;full-title&gt;Iraqi Journal of Science&lt;/full-title&gt;&lt;/periodical&gt;&lt;pages&gt;1362-1375&lt;/pages&gt;&lt;dates&gt;&lt;year&gt;2022&lt;/year&gt;&lt;/dates&gt;&lt;isbn&gt;2312-1637&lt;/isbn&gt;&lt;urls&gt;&lt;/urls&gt;&lt;/record&gt;&lt;/Cite&gt;&lt;/EndNote&gt;</w:instrText>
      </w:r>
      <w:r w:rsidR="00CE02DF">
        <w:rPr>
          <w:rFonts w:ascii="Arial" w:hAnsi="Arial" w:cs="Arial"/>
          <w:sz w:val="20"/>
          <w:szCs w:val="20"/>
        </w:rPr>
        <w:fldChar w:fldCharType="separate"/>
      </w:r>
      <w:r w:rsidR="00CE02DF">
        <w:rPr>
          <w:rFonts w:ascii="Arial" w:hAnsi="Arial" w:cs="Arial"/>
          <w:noProof/>
          <w:sz w:val="20"/>
          <w:szCs w:val="20"/>
        </w:rPr>
        <w:t>(Hardini et al., 2024; Salman et al., 2022)</w:t>
      </w:r>
      <w:r w:rsidR="00CE02DF">
        <w:rPr>
          <w:rFonts w:ascii="Arial" w:hAnsi="Arial" w:cs="Arial"/>
          <w:sz w:val="20"/>
          <w:szCs w:val="20"/>
        </w:rPr>
        <w:fldChar w:fldCharType="end"/>
      </w:r>
      <w:r w:rsidRPr="00D31F88">
        <w:rPr>
          <w:rFonts w:ascii="Arial" w:hAnsi="Arial" w:cs="Arial"/>
          <w:sz w:val="20"/>
          <w:szCs w:val="20"/>
        </w:rPr>
        <w:t>.</w:t>
      </w:r>
    </w:p>
    <w:p w14:paraId="31A94E30" w14:textId="15D29BCE"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lastRenderedPageBreak/>
        <w:t>Due to the restricted data capacity of each block, a hash is created as a fixed-length output that corresponds to all the data stored in the block</w:t>
      </w:r>
      <w:r w:rsidR="002A2B9A">
        <w:rPr>
          <w:rFonts w:ascii="Arial" w:hAnsi="Arial" w:cs="Arial"/>
          <w:sz w:val="20"/>
          <w:szCs w:val="20"/>
        </w:rPr>
        <w:t xml:space="preserve"> </w:t>
      </w:r>
      <w:r w:rsidR="002A2B9A">
        <w:rPr>
          <w:rFonts w:ascii="Arial" w:hAnsi="Arial" w:cs="Arial"/>
          <w:sz w:val="20"/>
          <w:szCs w:val="20"/>
        </w:rPr>
        <w:fldChar w:fldCharType="begin"/>
      </w:r>
      <w:r w:rsidR="002A2B9A">
        <w:rPr>
          <w:rFonts w:ascii="Arial" w:hAnsi="Arial" w:cs="Arial"/>
          <w:sz w:val="20"/>
          <w:szCs w:val="20"/>
        </w:rPr>
        <w:instrText xml:space="preserve"> ADDIN EN.CITE &lt;EndNote&gt;&lt;Cite&gt;&lt;Author&gt;Okul&lt;/Author&gt;&lt;Year&gt;2024&lt;/Year&gt;&lt;RecNum&gt;99&lt;/RecNum&gt;&lt;DisplayText&gt;(Okul et al., 2024)&lt;/DisplayText&gt;&lt;record&gt;&lt;rec-number&gt;99&lt;/rec-number&gt;&lt;foreign-keys&gt;&lt;key app="EN" db-id="s22sddez5vets2erstnv2prnrarpww002epv" timestamp="1765979229"&gt;99&lt;/key&gt;&lt;/foreign-keys&gt;&lt;ref-type name="Journal Article"&gt;17&lt;/ref-type&gt;&lt;contributors&gt;&lt;authors&gt;&lt;author&gt;Okul, Şükrü&lt;/author&gt;&lt;author&gt;Keleş, Fatih&lt;/author&gt;&lt;author&gt;Aydın, Muhammed Ali&lt;/author&gt;&lt;/authors&gt;&lt;/contributors&gt;&lt;titles&gt;&lt;title&gt;A Review on Vehicle To Vehicle Communication Using BlockChain&lt;/title&gt;&lt;secondary-title&gt;Düzce Üniversitesi Bilim ve Teknoloji Dergisi&lt;/secondary-title&gt;&lt;/titles&gt;&lt;periodical&gt;&lt;full-title&gt;Düzce Üniversitesi Bilim ve Teknoloji Dergisi&lt;/full-title&gt;&lt;/periodical&gt;&lt;pages&gt;134-142&lt;/pages&gt;&lt;volume&gt;12&lt;/volume&gt;&lt;number&gt;1&lt;/number&gt;&lt;dates&gt;&lt;year&gt;2024&lt;/year&gt;&lt;/dates&gt;&lt;isbn&gt;2148-2446&lt;/isbn&gt;&lt;urls&gt;&lt;/urls&gt;&lt;/record&gt;&lt;/Cite&gt;&lt;/EndNote&gt;</w:instrText>
      </w:r>
      <w:r w:rsidR="002A2B9A">
        <w:rPr>
          <w:rFonts w:ascii="Arial" w:hAnsi="Arial" w:cs="Arial"/>
          <w:sz w:val="20"/>
          <w:szCs w:val="20"/>
        </w:rPr>
        <w:fldChar w:fldCharType="separate"/>
      </w:r>
      <w:r w:rsidR="002A2B9A">
        <w:rPr>
          <w:rFonts w:ascii="Arial" w:hAnsi="Arial" w:cs="Arial"/>
          <w:noProof/>
          <w:sz w:val="20"/>
          <w:szCs w:val="20"/>
        </w:rPr>
        <w:t>(Okul et al., 2024)</w:t>
      </w:r>
      <w:r w:rsidR="002A2B9A">
        <w:rPr>
          <w:rFonts w:ascii="Arial" w:hAnsi="Arial" w:cs="Arial"/>
          <w:sz w:val="20"/>
          <w:szCs w:val="20"/>
        </w:rPr>
        <w:fldChar w:fldCharType="end"/>
      </w:r>
      <w:r w:rsidRPr="00D31F88">
        <w:rPr>
          <w:rFonts w:ascii="Arial" w:hAnsi="Arial" w:cs="Arial"/>
          <w:sz w:val="20"/>
          <w:szCs w:val="20"/>
        </w:rPr>
        <w:t>.</w:t>
      </w:r>
    </w:p>
    <w:p w14:paraId="472942B5" w14:textId="0D14A574" w:rsidR="00162768" w:rsidRPr="00D31F88" w:rsidRDefault="00096D21" w:rsidP="007765A7">
      <w:pPr>
        <w:tabs>
          <w:tab w:val="left" w:pos="90"/>
        </w:tabs>
        <w:spacing w:after="0" w:line="240" w:lineRule="auto"/>
        <w:jc w:val="both"/>
        <w:rPr>
          <w:rFonts w:ascii="Arial" w:hAnsi="Arial" w:cs="Arial"/>
          <w:sz w:val="20"/>
          <w:szCs w:val="20"/>
        </w:rPr>
      </w:pPr>
      <w:r w:rsidRPr="00D31F88">
        <w:rPr>
          <w:rFonts w:ascii="Arial" w:hAnsi="Arial" w:cs="Arial"/>
          <w:sz w:val="20"/>
          <w:szCs w:val="20"/>
        </w:rPr>
        <w:t xml:space="preserve">Every individual unit in blockchain technology is composed of a body and a header </w:t>
      </w:r>
      <w:r w:rsidR="00675646">
        <w:rPr>
          <w:rFonts w:ascii="Arial" w:hAnsi="Arial" w:cs="Arial"/>
          <w:sz w:val="20"/>
          <w:szCs w:val="20"/>
        </w:rPr>
        <w:fldChar w:fldCharType="begin"/>
      </w:r>
      <w:r w:rsidR="00675646">
        <w:rPr>
          <w:rFonts w:ascii="Arial" w:hAnsi="Arial" w:cs="Arial"/>
          <w:sz w:val="20"/>
          <w:szCs w:val="20"/>
        </w:rPr>
        <w:instrText xml:space="preserve"> ADDIN EN.CITE &lt;EndNote&gt;&lt;Cite&gt;&lt;Author&gt;Falih&lt;/Author&gt;&lt;Year&gt;2023&lt;/Year&gt;&lt;RecNum&gt;105&lt;/RecNum&gt;&lt;DisplayText&gt;(Falih et al., 2023)&lt;/DisplayText&gt;&lt;record&gt;&lt;rec-number&gt;105&lt;/rec-number&gt;&lt;foreign-keys&gt;&lt;key app="EN" db-id="s22sddez5vets2erstnv2prnrarpww002epv" timestamp="1765979530"&gt;105&lt;/key&gt;&lt;/foreign-keys&gt;&lt;ref-type name="Journal Article"&gt;17&lt;/ref-type&gt;&lt;contributors&gt;&lt;authors&gt;&lt;author&gt;Falih, Raed Abduljabbar&lt;/author&gt;&lt;author&gt;Jusoh, Yusmadi Yah Bt&lt;/author&gt;&lt;author&gt;Khadhim, Dheya Jassim&lt;/author&gt;&lt;/authors&gt;&lt;/contributors&gt;&lt;titles&gt;&lt;title&gt;New Research Trends in Designing E-Government Architecture Based on Blockchain Technology&lt;/title&gt;&lt;secondary-title&gt;Journal of Engineering&lt;/secondary-title&gt;&lt;/titles&gt;&lt;periodical&gt;&lt;full-title&gt;Journal of Engineering&lt;/full-title&gt;&lt;/periodical&gt;&lt;pages&gt;17-36&lt;/pages&gt;&lt;volume&gt;29&lt;/volume&gt;&lt;number&gt;11&lt;/number&gt;&lt;dates&gt;&lt;year&gt;2023&lt;/year&gt;&lt;/dates&gt;&lt;isbn&gt;2520-3339&lt;/isbn&gt;&lt;urls&gt;&lt;/urls&gt;&lt;/record&gt;&lt;/Cite&gt;&lt;/EndNote&gt;</w:instrText>
      </w:r>
      <w:r w:rsidR="00675646">
        <w:rPr>
          <w:rFonts w:ascii="Arial" w:hAnsi="Arial" w:cs="Arial"/>
          <w:sz w:val="20"/>
          <w:szCs w:val="20"/>
        </w:rPr>
        <w:fldChar w:fldCharType="separate"/>
      </w:r>
      <w:r w:rsidR="00675646">
        <w:rPr>
          <w:rFonts w:ascii="Arial" w:hAnsi="Arial" w:cs="Arial"/>
          <w:noProof/>
          <w:sz w:val="20"/>
          <w:szCs w:val="20"/>
        </w:rPr>
        <w:t>(Falih et al., 2023)</w:t>
      </w:r>
      <w:r w:rsidR="00675646">
        <w:rPr>
          <w:rFonts w:ascii="Arial" w:hAnsi="Arial" w:cs="Arial"/>
          <w:sz w:val="20"/>
          <w:szCs w:val="20"/>
        </w:rPr>
        <w:fldChar w:fldCharType="end"/>
      </w:r>
      <w:r w:rsidRPr="00D31F88">
        <w:rPr>
          <w:rFonts w:ascii="Arial" w:hAnsi="Arial" w:cs="Arial"/>
          <w:sz w:val="20"/>
          <w:szCs w:val="20"/>
        </w:rPr>
        <w:fldChar w:fldCharType="begin"/>
      </w:r>
      <w:r w:rsidRPr="00D31F88">
        <w:rPr>
          <w:rFonts w:ascii="Arial" w:hAnsi="Arial" w:cs="Arial"/>
          <w:sz w:val="20"/>
          <w:szCs w:val="20"/>
        </w:rPr>
        <w:instrText xml:space="preserve"> REF _Ref167283275 \r \h  \* MERGEFORMAT </w:instrText>
      </w:r>
      <w:r w:rsidRPr="00D31F88">
        <w:rPr>
          <w:rFonts w:ascii="Arial" w:hAnsi="Arial" w:cs="Arial"/>
          <w:sz w:val="20"/>
          <w:szCs w:val="20"/>
        </w:rPr>
      </w:r>
      <w:r w:rsidRPr="00D31F88">
        <w:rPr>
          <w:rFonts w:ascii="Arial" w:hAnsi="Arial" w:cs="Arial"/>
          <w:sz w:val="20"/>
          <w:szCs w:val="20"/>
        </w:rPr>
        <w:fldChar w:fldCharType="end"/>
      </w:r>
      <w:r w:rsidRPr="00D31F88">
        <w:rPr>
          <w:rFonts w:ascii="Arial" w:hAnsi="Arial" w:cs="Arial"/>
          <w:sz w:val="20"/>
          <w:szCs w:val="20"/>
        </w:rPr>
        <w:t xml:space="preserve">. The block version, </w:t>
      </w:r>
      <w:r w:rsidR="00BC0CB5">
        <w:rPr>
          <w:rFonts w:ascii="Arial" w:hAnsi="Arial" w:cs="Arial"/>
          <w:sz w:val="20"/>
          <w:szCs w:val="20"/>
        </w:rPr>
        <w:t>M</w:t>
      </w:r>
      <w:r w:rsidRPr="00D31F88">
        <w:rPr>
          <w:rFonts w:ascii="Arial" w:hAnsi="Arial" w:cs="Arial"/>
          <w:sz w:val="20"/>
          <w:szCs w:val="20"/>
        </w:rPr>
        <w:t>erkle tree root hash, timestamp, threshold data, nonce, and the preceding block hash field are all included in the block header. A chain has a 256-bit hashing-value</w:t>
      </w:r>
      <w:r w:rsidR="00750A7C">
        <w:rPr>
          <w:rFonts w:ascii="Arial" w:hAnsi="Arial" w:cs="Arial"/>
          <w:sz w:val="20"/>
          <w:szCs w:val="20"/>
        </w:rPr>
        <w:t xml:space="preserve"> </w:t>
      </w:r>
      <w:r w:rsidR="00B65505">
        <w:rPr>
          <w:rFonts w:ascii="Arial" w:hAnsi="Arial" w:cs="Arial"/>
          <w:sz w:val="20"/>
          <w:szCs w:val="20"/>
        </w:rPr>
        <w:fldChar w:fldCharType="begin"/>
      </w:r>
      <w:r w:rsidR="00B65505">
        <w:rPr>
          <w:rFonts w:ascii="Arial" w:hAnsi="Arial" w:cs="Arial"/>
          <w:sz w:val="20"/>
          <w:szCs w:val="20"/>
        </w:rPr>
        <w:instrText xml:space="preserve"> ADDIN EN.CITE &lt;EndNote&gt;&lt;Cite&gt;&lt;Author&gt;Aman&lt;/Author&gt;&lt;Year&gt;2024&lt;/Year&gt;&lt;RecNum&gt;107&lt;/RecNum&gt;&lt;DisplayText&gt;(Aman et al., 2024)&lt;/DisplayText&gt;&lt;record&gt;&lt;rec-number&gt;107&lt;/rec-number&gt;&lt;foreign-keys&gt;&lt;key app="EN" db-id="s22sddez5vets2erstnv2prnrarpww002epv" timestamp="1765979603"&gt;107&lt;/key&gt;&lt;/foreign-keys&gt;&lt;ref-type name="Journal Article"&gt;17&lt;/ref-type&gt;&lt;contributors&gt;&lt;authors&gt;&lt;author&gt;Aman, Azana Hafizah Mohd&lt;/author&gt;&lt;author&gt;Shaari, Norazuwana&lt;/author&gt;&lt;author&gt;Bashi, Zainab S Attar&lt;/author&gt;&lt;author&gt;Iftikhar, Saman&lt;/author&gt;&lt;author&gt;Bawazeer, Shaikhan&lt;/author&gt;&lt;author&gt;Osman, Siti Hasanah&lt;/author&gt;&lt;author&gt;Hasan, Nor Shahida&lt;/author&gt;&lt;/authors&gt;&lt;/contributors&gt;&lt;titles&gt;&lt;title&gt;A review of residential blockchain internet of things energy systems: Resources, storage and challenges&lt;/title&gt;&lt;secondary-title&gt;Energy Reports&lt;/secondary-title&gt;&lt;/titles&gt;&lt;periodical&gt;&lt;full-title&gt;Energy Reports&lt;/full-title&gt;&lt;/periodical&gt;&lt;pages&gt;1225-1241&lt;/pages&gt;&lt;volume&gt;11&lt;/volume&gt;&lt;dates&gt;&lt;year&gt;2024&lt;/year&gt;&lt;/dates&gt;&lt;isbn&gt;2352-4847&lt;/isbn&gt;&lt;urls&gt;&lt;/urls&gt;&lt;/record&gt;&lt;/Cite&gt;&lt;/EndNote&gt;</w:instrText>
      </w:r>
      <w:r w:rsidR="00B65505">
        <w:rPr>
          <w:rFonts w:ascii="Arial" w:hAnsi="Arial" w:cs="Arial"/>
          <w:sz w:val="20"/>
          <w:szCs w:val="20"/>
        </w:rPr>
        <w:fldChar w:fldCharType="separate"/>
      </w:r>
      <w:r w:rsidR="00B65505">
        <w:rPr>
          <w:rFonts w:ascii="Arial" w:hAnsi="Arial" w:cs="Arial"/>
          <w:noProof/>
          <w:sz w:val="20"/>
          <w:szCs w:val="20"/>
        </w:rPr>
        <w:t>(Aman et al., 2024)</w:t>
      </w:r>
      <w:r w:rsidR="00B65505">
        <w:rPr>
          <w:rFonts w:ascii="Arial" w:hAnsi="Arial" w:cs="Arial"/>
          <w:sz w:val="20"/>
          <w:szCs w:val="20"/>
        </w:rPr>
        <w:fldChar w:fldCharType="end"/>
      </w:r>
      <w:r w:rsidRPr="00D31F88">
        <w:rPr>
          <w:rFonts w:ascii="Arial" w:hAnsi="Arial" w:cs="Arial"/>
          <w:sz w:val="20"/>
          <w:szCs w:val="20"/>
        </w:rPr>
        <w:t>.</w:t>
      </w:r>
    </w:p>
    <w:p w14:paraId="14F0E73C" w14:textId="79D1C0ED"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With its removal of the need for trusted third parties for security, the blockchain technology is said to provide a better solution that is decentralized compared to the centralized systems of traditional style</w:t>
      </w:r>
      <w:r w:rsidR="003B4460">
        <w:rPr>
          <w:rFonts w:ascii="Arial" w:hAnsi="Arial" w:cs="Arial"/>
          <w:sz w:val="20"/>
          <w:szCs w:val="20"/>
        </w:rPr>
        <w:t xml:space="preserve"> </w:t>
      </w:r>
      <w:r w:rsidR="008A6195">
        <w:rPr>
          <w:rFonts w:ascii="Arial" w:hAnsi="Arial" w:cs="Arial"/>
          <w:sz w:val="20"/>
          <w:szCs w:val="20"/>
        </w:rPr>
        <w:fldChar w:fldCharType="begin"/>
      </w:r>
      <w:r w:rsidR="008A6195">
        <w:rPr>
          <w:rFonts w:ascii="Arial" w:hAnsi="Arial" w:cs="Arial"/>
          <w:sz w:val="20"/>
          <w:szCs w:val="20"/>
        </w:rPr>
        <w:instrText xml:space="preserve"> ADDIN EN.CITE &lt;EndNote&gt;&lt;Cite&gt;&lt;Author&gt;Al-karkhi&lt;/Author&gt;&lt;Year&gt;2023&lt;/Year&gt;&lt;RecNum&gt;108&lt;/RecNum&gt;&lt;DisplayText&gt;(Al-karkhi et al., 2023; Alsakhnini &amp;amp; Almoaiad, 2024)&lt;/DisplayText&gt;&lt;record&gt;&lt;rec-number&gt;108&lt;/rec-number&gt;&lt;foreign-keys&gt;&lt;key app="EN" db-id="s22sddez5vets2erstnv2prnrarpww002epv" timestamp="1765979650"&gt;108&lt;/key&gt;&lt;/foreign-keys&gt;&lt;ref-type name="Journal Article"&gt;17&lt;/ref-type&gt;&lt;contributors&gt;&lt;authors&gt;&lt;author&gt;Al-karkhi, Asia Ali Salman&lt;/author&gt;&lt;author&gt;Hassan, Nidaa Flaih&lt;/author&gt;&lt;author&gt;Azeez, Raghad Abdulaali&lt;/author&gt;&lt;/authors&gt;&lt;/contributors&gt;&lt;titles&gt;&lt;title&gt;A Secure Private Key Recovery Based on DNA Bio-Cryptography for Blockchain&lt;/title&gt;&lt;secondary-title&gt;Iraqi Journal of Science&lt;/secondary-title&gt;&lt;/titles&gt;&lt;periodical&gt;&lt;full-title&gt;Iraqi Journal of Science&lt;/full-title&gt;&lt;/periodical&gt;&lt;pages&gt;958-972&lt;/pages&gt;&lt;dates&gt;&lt;year&gt;2023&lt;/year&gt;&lt;/dates&gt;&lt;isbn&gt;2312-1637&lt;/isbn&gt;&lt;urls&gt;&lt;/urls&gt;&lt;/record&gt;&lt;/Cite&gt;&lt;Cite&gt;&lt;Author&gt;Alsakhnini&lt;/Author&gt;&lt;Year&gt;2024&lt;/Year&gt;&lt;RecNum&gt;109&lt;/RecNum&gt;&lt;record&gt;&lt;rec-number&gt;109&lt;/rec-number&gt;&lt;foreign-keys&gt;&lt;key app="EN" db-id="s22sddez5vets2erstnv2prnrarpww002epv" timestamp="1765979683"&gt;109&lt;/key&gt;&lt;/foreign-keys&gt;&lt;ref-type name="Journal Article"&gt;17&lt;/ref-type&gt;&lt;contributors&gt;&lt;authors&gt;&lt;author&gt;Alsakhnini, Mahmoud&lt;/author&gt;&lt;author&gt;Almoaiad, Yazeed&lt;/author&gt;&lt;/authors&gt;&lt;/contributors&gt;&lt;titles&gt;&lt;title&gt;A review of applications of blockchain technology in the Middle East&lt;/title&gt;&lt;secondary-title&gt;Kurdish Studies&lt;/secondary-title&gt;&lt;/titles&gt;&lt;periodical&gt;&lt;full-title&gt;Kurdish Studies&lt;/full-title&gt;&lt;/periodical&gt;&lt;pages&gt;103-130&lt;/pages&gt;&lt;volume&gt;12&lt;/volume&gt;&lt;number&gt;1&lt;/number&gt;&lt;dates&gt;&lt;year&gt;2024&lt;/year&gt;&lt;/dates&gt;&lt;isbn&gt;2051-4883&lt;/isbn&gt;&lt;urls&gt;&lt;/urls&gt;&lt;/record&gt;&lt;/Cite&gt;&lt;/EndNote&gt;</w:instrText>
      </w:r>
      <w:r w:rsidR="008A6195">
        <w:rPr>
          <w:rFonts w:ascii="Arial" w:hAnsi="Arial" w:cs="Arial"/>
          <w:sz w:val="20"/>
          <w:szCs w:val="20"/>
        </w:rPr>
        <w:fldChar w:fldCharType="separate"/>
      </w:r>
      <w:r w:rsidR="008A6195">
        <w:rPr>
          <w:rFonts w:ascii="Arial" w:hAnsi="Arial" w:cs="Arial"/>
          <w:noProof/>
          <w:sz w:val="20"/>
          <w:szCs w:val="20"/>
        </w:rPr>
        <w:t>(Al-karkhi et al., 2023; Alsakhnini &amp; Almoaiad, 2024)</w:t>
      </w:r>
      <w:r w:rsidR="008A6195">
        <w:rPr>
          <w:rFonts w:ascii="Arial" w:hAnsi="Arial" w:cs="Arial"/>
          <w:sz w:val="20"/>
          <w:szCs w:val="20"/>
        </w:rPr>
        <w:fldChar w:fldCharType="end"/>
      </w:r>
      <w:r w:rsidRPr="00D31F88">
        <w:rPr>
          <w:rFonts w:ascii="Arial" w:hAnsi="Arial" w:cs="Arial"/>
          <w:sz w:val="20"/>
          <w:szCs w:val="20"/>
        </w:rPr>
        <w:t>.</w:t>
      </w:r>
    </w:p>
    <w:p w14:paraId="78E3953A" w14:textId="741B3263"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Prior research has extensively examined the incorporation of BC technology into automotive networks and explored its many uses</w:t>
      </w:r>
      <w:r w:rsidR="00FE5CAF">
        <w:rPr>
          <w:rFonts w:ascii="Arial" w:hAnsi="Arial" w:cs="Arial"/>
          <w:sz w:val="20"/>
          <w:szCs w:val="20"/>
        </w:rPr>
        <w:t xml:space="preserve"> </w:t>
      </w:r>
      <w:r w:rsidR="00A84890">
        <w:rPr>
          <w:rFonts w:ascii="Arial" w:hAnsi="Arial" w:cs="Arial"/>
          <w:sz w:val="20"/>
          <w:szCs w:val="20"/>
        </w:rPr>
        <w:fldChar w:fldCharType="begin">
          <w:fldData xml:space="preserve">PEVuZE5vdGU+PENpdGU+PEF1dGhvcj5BZGFtYXNodmlsaTwvQXV0aG9yPjxZZWFyPjIwMjQ8L1ll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</w:fldData>
        </w:fldChar>
      </w:r>
      <w:r w:rsidR="00F111AC">
        <w:rPr>
          <w:rFonts w:ascii="Arial" w:hAnsi="Arial" w:cs="Arial"/>
          <w:sz w:val="20"/>
          <w:szCs w:val="20"/>
        </w:rPr>
        <w:instrText xml:space="preserve"> ADDIN EN.CITE </w:instrText>
      </w:r>
      <w:r w:rsidR="00F111AC">
        <w:rPr>
          <w:rFonts w:ascii="Arial" w:hAnsi="Arial" w:cs="Arial"/>
          <w:sz w:val="20"/>
          <w:szCs w:val="20"/>
        </w:rPr>
        <w:fldChar w:fldCharType="begin">
          <w:fldData xml:space="preserve">PEVuZE5vdGU+PENpdGU+PEF1dGhvcj5BZGFtYXNodmlsaTwvQXV0aG9yPjxZZWFyPjIwMjQ8L1ll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</w:fldData>
        </w:fldChar>
      </w:r>
      <w:r w:rsidR="00F111AC">
        <w:rPr>
          <w:rFonts w:ascii="Arial" w:hAnsi="Arial" w:cs="Arial"/>
          <w:sz w:val="20"/>
          <w:szCs w:val="20"/>
        </w:rPr>
        <w:instrText xml:space="preserve"> ADDIN EN.CITE.DATA </w:instrText>
      </w:r>
      <w:r w:rsidR="00F111AC">
        <w:rPr>
          <w:rFonts w:ascii="Arial" w:hAnsi="Arial" w:cs="Arial"/>
          <w:sz w:val="20"/>
          <w:szCs w:val="20"/>
        </w:rPr>
      </w:r>
      <w:r w:rsidR="00F111AC">
        <w:rPr>
          <w:rFonts w:ascii="Arial" w:hAnsi="Arial" w:cs="Arial"/>
          <w:sz w:val="20"/>
          <w:szCs w:val="20"/>
        </w:rPr>
        <w:fldChar w:fldCharType="end"/>
      </w:r>
      <w:r w:rsidR="00A84890">
        <w:rPr>
          <w:rFonts w:ascii="Arial" w:hAnsi="Arial" w:cs="Arial"/>
          <w:sz w:val="20"/>
          <w:szCs w:val="20"/>
        </w:rPr>
      </w:r>
      <w:r w:rsidR="00A84890">
        <w:rPr>
          <w:rFonts w:ascii="Arial" w:hAnsi="Arial" w:cs="Arial"/>
          <w:sz w:val="20"/>
          <w:szCs w:val="20"/>
        </w:rPr>
        <w:fldChar w:fldCharType="separate"/>
      </w:r>
      <w:r w:rsidR="00F111AC">
        <w:rPr>
          <w:rFonts w:ascii="Arial" w:hAnsi="Arial" w:cs="Arial"/>
          <w:noProof/>
          <w:sz w:val="20"/>
          <w:szCs w:val="20"/>
        </w:rPr>
        <w:t>(Adamashvili et al., 2024; An et al., 2024; Bary et al., 2024)</w:t>
      </w:r>
      <w:r w:rsidR="00A84890">
        <w:rPr>
          <w:rFonts w:ascii="Arial" w:hAnsi="Arial" w:cs="Arial"/>
          <w:sz w:val="20"/>
          <w:szCs w:val="20"/>
        </w:rPr>
        <w:fldChar w:fldCharType="end"/>
      </w:r>
      <w:r w:rsidRPr="00D31F88">
        <w:rPr>
          <w:rFonts w:ascii="Arial" w:hAnsi="Arial" w:cs="Arial"/>
          <w:sz w:val="20"/>
          <w:szCs w:val="20"/>
        </w:rPr>
        <w:t xml:space="preserve">. Some studies concentrate on smart cities, the Energy of Materials, Energy, Clouds, Health Care, and the Internet of Vehicles, yet fail to provide </w:t>
      </w:r>
      <w:r w:rsidR="00FC703C">
        <w:rPr>
          <w:rFonts w:ascii="Arial" w:hAnsi="Arial" w:cs="Arial"/>
          <w:sz w:val="20"/>
          <w:szCs w:val="20"/>
        </w:rPr>
        <w:t xml:space="preserve">a </w:t>
      </w:r>
      <w:r w:rsidRPr="00D31F88">
        <w:rPr>
          <w:rFonts w:ascii="Arial" w:hAnsi="Arial" w:cs="Arial"/>
          <w:sz w:val="20"/>
          <w:szCs w:val="20"/>
        </w:rPr>
        <w:t xml:space="preserve">detailed analysis of </w:t>
      </w:r>
      <w:r w:rsidR="00FC703C">
        <w:rPr>
          <w:rFonts w:ascii="Arial" w:hAnsi="Arial" w:cs="Arial"/>
          <w:sz w:val="20"/>
          <w:szCs w:val="20"/>
        </w:rPr>
        <w:t xml:space="preserve">the </w:t>
      </w:r>
      <w:r w:rsidRPr="00D31F88">
        <w:rPr>
          <w:rFonts w:ascii="Arial" w:hAnsi="Arial" w:cs="Arial"/>
          <w:sz w:val="20"/>
          <w:szCs w:val="20"/>
        </w:rPr>
        <w:t xml:space="preserve">network connection between vehicles </w:t>
      </w:r>
      <w:r w:rsidR="00067F55">
        <w:rPr>
          <w:rFonts w:ascii="Arial" w:hAnsi="Arial" w:cs="Arial"/>
          <w:sz w:val="20"/>
          <w:szCs w:val="20"/>
        </w:rPr>
        <w:fldChar w:fldCharType="begin"/>
      </w:r>
      <w:r w:rsidR="00067F55">
        <w:rPr>
          <w:rFonts w:ascii="Arial" w:hAnsi="Arial" w:cs="Arial"/>
          <w:sz w:val="20"/>
          <w:szCs w:val="20"/>
        </w:rPr>
        <w:instrText xml:space="preserve"> ADDIN EN.CITE &lt;EndNote&gt;&lt;Cite&gt;&lt;Author&gt;Jumaa&lt;/Author&gt;&lt;Year&gt;2023&lt;/Year&gt;&lt;RecNum&gt;113&lt;/RecNum&gt;&lt;DisplayText&gt;(Jumaa &amp;amp; Shakir, 2023)&lt;/DisplayText&gt;&lt;record&gt;&lt;rec-number&gt;113&lt;/rec-number&gt;&lt;foreign-keys&gt;&lt;key app="EN" db-id="s22sddez5vets2erstnv2prnrarpww002epv" timestamp="1765979837"&gt;113&lt;/key&gt;&lt;/foreign-keys&gt;&lt;ref-type name="Journal Article"&gt;17&lt;/ref-type&gt;&lt;contributors&gt;&lt;authors&gt;&lt;author&gt;Jumaa, Maral Hassan&lt;/author&gt;&lt;author&gt;Shakir, Ahmed Chalak&lt;/author&gt;&lt;/authors&gt;&lt;/contributors&gt;&lt;titles&gt;&lt;title&gt;Review Study of E-Voting System Based on Smart Contracts Using Blockchain Technology&lt;/title&gt;&lt;secondary-title&gt;Iraqi Journal of Science&lt;/secondary-title&gt;&lt;/titles&gt;&lt;periodical&gt;&lt;full-title&gt;Iraqi Journal of Science&lt;/full-title&gt;&lt;/periodical&gt;&lt;pages&gt;2001-2022&lt;/pages&gt;&lt;dates&gt;&lt;year&gt;2023&lt;/year&gt;&lt;/dates&gt;&lt;isbn&gt;2312-1637&lt;/isbn&gt;&lt;urls&gt;&lt;/urls&gt;&lt;/record&gt;&lt;/Cite&gt;&lt;/EndNote&gt;</w:instrText>
      </w:r>
      <w:r w:rsidR="00067F55">
        <w:rPr>
          <w:rFonts w:ascii="Arial" w:hAnsi="Arial" w:cs="Arial"/>
          <w:sz w:val="20"/>
          <w:szCs w:val="20"/>
        </w:rPr>
        <w:fldChar w:fldCharType="separate"/>
      </w:r>
      <w:r w:rsidR="00067F55">
        <w:rPr>
          <w:rFonts w:ascii="Arial" w:hAnsi="Arial" w:cs="Arial"/>
          <w:noProof/>
          <w:sz w:val="20"/>
          <w:szCs w:val="20"/>
        </w:rPr>
        <w:t>(Jumaa &amp; Shakir, 2023)</w:t>
      </w:r>
      <w:r w:rsidR="00067F55">
        <w:rPr>
          <w:rFonts w:ascii="Arial" w:hAnsi="Arial" w:cs="Arial"/>
          <w:sz w:val="20"/>
          <w:szCs w:val="20"/>
        </w:rPr>
        <w:fldChar w:fldCharType="end"/>
      </w:r>
      <w:r w:rsidRPr="00D31F88">
        <w:rPr>
          <w:rFonts w:ascii="Arial" w:hAnsi="Arial" w:cs="Arial"/>
          <w:sz w:val="20"/>
          <w:szCs w:val="20"/>
        </w:rPr>
        <w:fldChar w:fldCharType="begin"/>
      </w:r>
      <w:r w:rsidRPr="00D31F88">
        <w:rPr>
          <w:rFonts w:ascii="Arial" w:hAnsi="Arial" w:cs="Arial"/>
          <w:sz w:val="20"/>
          <w:szCs w:val="20"/>
        </w:rPr>
        <w:instrText xml:space="preserve"> REF _Ref167286617 \r \h  \* MERGEFORMAT </w:instrText>
      </w:r>
      <w:r w:rsidRPr="00D31F88">
        <w:rPr>
          <w:rFonts w:ascii="Arial" w:hAnsi="Arial" w:cs="Arial"/>
          <w:sz w:val="20"/>
          <w:szCs w:val="20"/>
        </w:rPr>
      </w:r>
      <w:r w:rsidRPr="00D31F88">
        <w:rPr>
          <w:rFonts w:ascii="Arial" w:hAnsi="Arial" w:cs="Arial"/>
          <w:sz w:val="20"/>
          <w:szCs w:val="20"/>
        </w:rPr>
        <w:fldChar w:fldCharType="end"/>
      </w:r>
      <w:r w:rsidRPr="00D31F88">
        <w:rPr>
          <w:rFonts w:ascii="Arial" w:hAnsi="Arial" w:cs="Arial"/>
          <w:sz w:val="20"/>
          <w:szCs w:val="20"/>
        </w:rPr>
        <w:t>.</w:t>
      </w:r>
    </w:p>
    <w:p w14:paraId="4DE0C742" w14:textId="45EAF6A3" w:rsidR="00162768" w:rsidRPr="00D31F88" w:rsidRDefault="00096D21" w:rsidP="00AB6892">
      <w:pPr>
        <w:tabs>
          <w:tab w:val="left" w:pos="90"/>
        </w:tabs>
        <w:spacing w:after="0" w:line="240" w:lineRule="auto"/>
        <w:jc w:val="both"/>
        <w:rPr>
          <w:rFonts w:ascii="Arial" w:hAnsi="Arial" w:cs="Arial"/>
          <w:sz w:val="20"/>
          <w:szCs w:val="20"/>
        </w:rPr>
      </w:pPr>
      <w:r w:rsidRPr="00D31F88">
        <w:rPr>
          <w:rFonts w:ascii="Arial" w:hAnsi="Arial" w:cs="Arial"/>
          <w:sz w:val="20"/>
          <w:szCs w:val="20"/>
        </w:rPr>
        <w:t>The Internet of Intelligent Things (</w:t>
      </w:r>
      <w:proofErr w:type="spellStart"/>
      <w:r w:rsidRPr="00D31F88">
        <w:rPr>
          <w:rFonts w:ascii="Arial" w:hAnsi="Arial" w:cs="Arial"/>
          <w:sz w:val="20"/>
          <w:szCs w:val="20"/>
        </w:rPr>
        <w:t>IoIT</w:t>
      </w:r>
      <w:proofErr w:type="spellEnd"/>
      <w:r w:rsidRPr="00D31F88">
        <w:rPr>
          <w:rFonts w:ascii="Arial" w:hAnsi="Arial" w:cs="Arial"/>
          <w:sz w:val="20"/>
          <w:szCs w:val="20"/>
        </w:rPr>
        <w:t>) consumer applications and new market opportunities for telecom organizations depend on intelligent next-generation networks</w:t>
      </w:r>
      <w:r w:rsidR="005D48B1">
        <w:rPr>
          <w:rFonts w:ascii="Arial" w:hAnsi="Arial" w:cs="Arial"/>
          <w:sz w:val="20"/>
          <w:szCs w:val="20"/>
        </w:rPr>
        <w:t xml:space="preserve"> </w:t>
      </w:r>
      <w:r w:rsidR="00642737">
        <w:rPr>
          <w:rFonts w:ascii="Arial" w:hAnsi="Arial" w:cs="Arial"/>
          <w:sz w:val="20"/>
          <w:szCs w:val="20"/>
        </w:rPr>
        <w:fldChar w:fldCharType="begin"/>
      </w:r>
      <w:r w:rsidR="000D106E">
        <w:rPr>
          <w:rFonts w:ascii="Arial" w:hAnsi="Arial" w:cs="Arial"/>
          <w:sz w:val="20"/>
          <w:szCs w:val="20"/>
        </w:rPr>
        <w:instrText xml:space="preserve"> ADDIN EN.CITE &lt;EndNote&gt;&lt;Cite&gt;&lt;Author&gt;Agarwal&lt;/Author&gt;&lt;Year&gt;2023&lt;/Year&gt;&lt;RecNum&gt;114&lt;/RecNum&gt;&lt;DisplayText&gt;(Agarwal &amp;amp; Pal, 2023; B. A. Mohammed et al., 2024)&lt;/DisplayText&gt;&lt;record&gt;&lt;rec-number&gt;114&lt;/rec-number&gt;&lt;foreign-keys&gt;&lt;key app="EN" db-id="s22sddez5vets2erstnv2prnrarpww002epv" timestamp="1765980799"&gt;114&lt;/key&gt;&lt;/foreign-keys&gt;&lt;ref-type name="Journal Article"&gt;17&lt;/ref-type&gt;&lt;contributors&gt;&lt;authors&gt;&lt;author&gt;Agarwal, Vidushi&lt;/author&gt;&lt;author&gt;Pal, Sujata&lt;/author&gt;&lt;/authors&gt;&lt;/contributors&gt;&lt;titles&gt;&lt;title&gt;HierChain: A hierarchical-blockchain-based data management system for smart healthcare&lt;/title&gt;&lt;secondary-title&gt;IEEE Internet of Things Journal&lt;/secondary-title&gt;&lt;/titles&gt;&lt;periodical&gt;&lt;full-title&gt;IEEE Internet of Things Journal&lt;/full-title&gt;&lt;/periodical&gt;&lt;pages&gt;2924-2934&lt;/pages&gt;&lt;volume&gt;11&lt;/volume&gt;&lt;number&gt;2&lt;/number&gt;&lt;dates&gt;&lt;year&gt;2023&lt;/year&gt;&lt;/dates&gt;&lt;isbn&gt;2327-4662&lt;/isbn&gt;&lt;urls&gt;&lt;/urls&gt;&lt;/record&gt;&lt;/Cite&gt;&lt;Cite&gt;&lt;Author&gt;Mohammed&lt;/Author&gt;&lt;Year&gt;2024&lt;/Year&gt;&lt;RecNum&gt;115&lt;/RecNum&gt;&lt;record&gt;&lt;rec-number&gt;115&lt;/rec-number&gt;&lt;foreign-keys&gt;&lt;key app="EN" db-id="s22sddez5vets2erstnv2prnrarpww002epv" timestamp="1765980832"&gt;115&lt;/key&gt;&lt;/foreign-keys&gt;&lt;ref-type name="Journal Article"&gt;17&lt;/ref-type&gt;&lt;contributors&gt;&lt;authors&gt;&lt;author&gt;Mohammed, Badiea Abdulkarem&lt;/author&gt;&lt;author&gt;Al-Shareeda, Mahmood A&lt;/author&gt;&lt;author&gt;Alsadhan, Abeer Abdullah&lt;/author&gt;&lt;author&gt;Al-Mekhlafi, Zeyad Ghaleb&lt;/author&gt;&lt;author&gt;Sallam, Amer A&lt;/author&gt;&lt;author&gt;Al-Qatab, Bassam Ali&lt;/author&gt;&lt;author&gt;Alshammari, Mohammad T&lt;/author&gt;&lt;author&gt;Alayba, Abdulaziz M&lt;/author&gt;&lt;/authors&gt;&lt;/contributors&gt;&lt;titles&gt;&lt;title&gt;Service based VEINS framework for vehicular Ad-hoc network (VANET): A systematic review of state-of-the-art&lt;/title&gt;&lt;secondary-title&gt;Peer-to-Peer Networking and Applications&lt;/secondary-title&gt;&lt;/titles&gt;&lt;periodical&gt;&lt;full-title&gt;Peer-to-Peer Networking and Applications&lt;/full-title&gt;&lt;/periodical&gt;&lt;pages&gt;2259-2281&lt;/pages&gt;&lt;volume&gt;17&lt;/volume&gt;&lt;number&gt;4&lt;/number&gt;&lt;dates&gt;&lt;year&gt;2024&lt;/year&gt;&lt;/dates&gt;&lt;isbn&gt;1936-6442&lt;/isbn&gt;&lt;urls&gt;&lt;/urls&gt;&lt;/record&gt;&lt;/Cite&gt;&lt;/EndNote&gt;</w:instrText>
      </w:r>
      <w:r w:rsidR="00642737">
        <w:rPr>
          <w:rFonts w:ascii="Arial" w:hAnsi="Arial" w:cs="Arial"/>
          <w:sz w:val="20"/>
          <w:szCs w:val="20"/>
        </w:rPr>
        <w:fldChar w:fldCharType="separate"/>
      </w:r>
      <w:r w:rsidR="000D106E">
        <w:rPr>
          <w:rFonts w:ascii="Arial" w:hAnsi="Arial" w:cs="Arial"/>
          <w:noProof/>
          <w:sz w:val="20"/>
          <w:szCs w:val="20"/>
        </w:rPr>
        <w:t>(Agarwal &amp; Pal, 2023; B. A. Mohammed et al., 2024)</w:t>
      </w:r>
      <w:r w:rsidR="00642737">
        <w:rPr>
          <w:rFonts w:ascii="Arial" w:hAnsi="Arial" w:cs="Arial"/>
          <w:sz w:val="20"/>
          <w:szCs w:val="20"/>
        </w:rPr>
        <w:fldChar w:fldCharType="end"/>
      </w:r>
      <w:r w:rsidRPr="00D31F88">
        <w:rPr>
          <w:rFonts w:ascii="Arial" w:hAnsi="Arial" w:cs="Arial"/>
          <w:sz w:val="20"/>
          <w:szCs w:val="20"/>
        </w:rPr>
        <w:t xml:space="preserve">. The development of vehicular ad hoc networks (VANETs) has been propelled by strides in smart cars, </w:t>
      </w:r>
      <w:r w:rsidR="00351737">
        <w:rPr>
          <w:rFonts w:ascii="Arial" w:hAnsi="Arial" w:cs="Arial"/>
          <w:sz w:val="20"/>
          <w:szCs w:val="20"/>
        </w:rPr>
        <w:t>e</w:t>
      </w:r>
      <w:r w:rsidRPr="00D31F88">
        <w:rPr>
          <w:rFonts w:ascii="Arial" w:hAnsi="Arial" w:cs="Arial"/>
          <w:sz w:val="20"/>
          <w:szCs w:val="20"/>
        </w:rPr>
        <w:t>mbedded tech, and the increasing incorporation of vehicular applications</w:t>
      </w:r>
      <w:r w:rsidR="00712B04">
        <w:rPr>
          <w:rFonts w:ascii="Arial" w:hAnsi="Arial" w:cs="Arial"/>
          <w:sz w:val="20"/>
          <w:szCs w:val="20"/>
        </w:rPr>
        <w:t xml:space="preserve"> </w:t>
      </w:r>
      <w:r w:rsidR="006011DE">
        <w:rPr>
          <w:rFonts w:ascii="Arial" w:hAnsi="Arial" w:cs="Arial"/>
          <w:sz w:val="20"/>
          <w:szCs w:val="20"/>
        </w:rPr>
        <w:fldChar w:fldCharType="begin"/>
      </w:r>
      <w:r w:rsidR="006011DE">
        <w:rPr>
          <w:rFonts w:ascii="Arial" w:hAnsi="Arial" w:cs="Arial"/>
          <w:sz w:val="20"/>
          <w:szCs w:val="20"/>
        </w:rPr>
        <w:instrText xml:space="preserve"> ADDIN EN.CITE &lt;EndNote&gt;&lt;Cite&gt;&lt;Author&gt;Daniel&lt;/Author&gt;&lt;Year&gt;2022&lt;/Year&gt;&lt;RecNum&gt;116&lt;/RecNum&gt;&lt;DisplayText&gt;(Daniel &amp;amp; Thomas, 2022)&lt;/DisplayText&gt;&lt;record&gt;&lt;rec-number&gt;116&lt;/rec-number&gt;&lt;foreign-keys&gt;&lt;key app="EN" db-id="s22sddez5vets2erstnv2prnrarpww002epv" timestamp="1765980888"&gt;116&lt;/key&gt;&lt;/foreign-keys&gt;&lt;ref-type name="Journal Article"&gt;17&lt;/ref-type&gt;&lt;contributors&gt;&lt;authors&gt;&lt;author&gt;Daniel, Renu Mary&lt;/author&gt;&lt;author&gt;Thomas, Anitha&lt;/author&gt;&lt;/authors&gt;&lt;/contributors&gt;&lt;titles&gt;&lt;title&gt;A Provably Secure Identity Based Authenticated Key Agreement Protocol with Multiple PKG Compatibility for Inter-Vehicular Ad hoc Networks&lt;/title&gt;&lt;secondary-title&gt;Journal of Integrated Design and Process Science&lt;/secondary-title&gt;&lt;/titles&gt;&lt;periodical&gt;&lt;full-title&gt;Journal of Integrated Design and Process Science&lt;/full-title&gt;&lt;/periodical&gt;&lt;pages&gt;55-77&lt;/pages&gt;&lt;volume&gt;25&lt;/volume&gt;&lt;number&gt;1&lt;/number&gt;&lt;dates&gt;&lt;year&gt;2022&lt;/year&gt;&lt;/dates&gt;&lt;isbn&gt;1092-0617&lt;/isbn&gt;&lt;urls&gt;&lt;/urls&gt;&lt;/record&gt;&lt;/Cite&gt;&lt;/EndNote&gt;</w:instrText>
      </w:r>
      <w:r w:rsidR="006011DE">
        <w:rPr>
          <w:rFonts w:ascii="Arial" w:hAnsi="Arial" w:cs="Arial"/>
          <w:sz w:val="20"/>
          <w:szCs w:val="20"/>
        </w:rPr>
        <w:fldChar w:fldCharType="separate"/>
      </w:r>
      <w:r w:rsidR="006011DE">
        <w:rPr>
          <w:rFonts w:ascii="Arial" w:hAnsi="Arial" w:cs="Arial"/>
          <w:noProof/>
          <w:sz w:val="20"/>
          <w:szCs w:val="20"/>
        </w:rPr>
        <w:t>(Daniel &amp; Thomas, 2022)</w:t>
      </w:r>
      <w:r w:rsidR="006011DE">
        <w:rPr>
          <w:rFonts w:ascii="Arial" w:hAnsi="Arial" w:cs="Arial"/>
          <w:sz w:val="20"/>
          <w:szCs w:val="20"/>
        </w:rPr>
        <w:fldChar w:fldCharType="end"/>
      </w:r>
      <w:r w:rsidRPr="00D31F88">
        <w:rPr>
          <w:rFonts w:ascii="Arial" w:hAnsi="Arial" w:cs="Arial"/>
          <w:sz w:val="20"/>
          <w:szCs w:val="20"/>
        </w:rPr>
        <w:t xml:space="preserve">. The effectiveness of intelligent transportation, emergency healthcare, natural gas </w:t>
      </w:r>
      <w:proofErr w:type="spellStart"/>
      <w:r w:rsidRPr="00D31F88">
        <w:rPr>
          <w:rFonts w:ascii="Arial" w:hAnsi="Arial" w:cs="Arial"/>
          <w:sz w:val="20"/>
          <w:szCs w:val="20"/>
        </w:rPr>
        <w:t>IoIT</w:t>
      </w:r>
      <w:proofErr w:type="spellEnd"/>
      <w:r w:rsidRPr="00D31F88">
        <w:rPr>
          <w:rFonts w:ascii="Arial" w:hAnsi="Arial" w:cs="Arial"/>
          <w:sz w:val="20"/>
          <w:szCs w:val="20"/>
        </w:rPr>
        <w:t xml:space="preserve"> systems</w:t>
      </w:r>
      <w:r w:rsidR="002B55EA">
        <w:rPr>
          <w:rFonts w:ascii="Arial" w:hAnsi="Arial" w:cs="Arial"/>
          <w:sz w:val="20"/>
          <w:szCs w:val="20"/>
        </w:rPr>
        <w:t>,</w:t>
      </w:r>
      <w:r w:rsidRPr="00D31F88">
        <w:rPr>
          <w:rFonts w:ascii="Arial" w:hAnsi="Arial" w:cs="Arial"/>
          <w:sz w:val="20"/>
          <w:szCs w:val="20"/>
        </w:rPr>
        <w:t xml:space="preserve"> and trains in smart city development is significantly influenced by Vehicular ad hoc networks </w:t>
      </w:r>
      <w:r w:rsidR="00247AED">
        <w:rPr>
          <w:rFonts w:ascii="Arial" w:hAnsi="Arial" w:cs="Arial"/>
          <w:sz w:val="20"/>
          <w:szCs w:val="20"/>
        </w:rPr>
        <w:fldChar w:fldCharType="begin"/>
      </w:r>
      <w:r w:rsidR="00247AED">
        <w:rPr>
          <w:rFonts w:ascii="Arial" w:hAnsi="Arial" w:cs="Arial"/>
          <w:sz w:val="20"/>
          <w:szCs w:val="20"/>
        </w:rPr>
        <w:instrText xml:space="preserve"> ADDIN EN.CITE &lt;EndNote&gt;&lt;Cite&gt;&lt;Author&gt;Hua&lt;/Author&gt;&lt;Year&gt;2024&lt;/Year&gt;&lt;RecNum&gt;117&lt;/RecNum&gt;&lt;DisplayText&gt;(Hua &amp;amp; Zhang, 2024)&lt;/DisplayText&gt;&lt;record&gt;&lt;rec-number&gt;117&lt;/rec-number&gt;&lt;foreign-keys&gt;&lt;key app="EN" db-id="s22sddez5vets2erstnv2prnrarpww002epv" timestamp="1765980945"&gt;117&lt;/key&gt;&lt;/foreign-keys&gt;&lt;ref-type name="Journal Article"&gt;17&lt;/ref-type&gt;&lt;contributors&gt;&lt;authors&gt;&lt;author&gt;Hua, Xia&lt;/author&gt;&lt;author&gt;Zhang, Hongzhen&lt;/author&gt;&lt;/authors&gt;&lt;/contributors&gt;&lt;titles&gt;&lt;title&gt;International trade privacy data management system combining Internet of Things blockchain&lt;/title&gt;&lt;secondary-title&gt;Intelligent Decision Technologies&lt;/secondary-title&gt;&lt;/titles&gt;&lt;periodical&gt;&lt;full-title&gt;Intelligent Decision Technologies&lt;/full-title&gt;&lt;/periodical&gt;&lt;pages&gt;211-222&lt;/pages&gt;&lt;volume&gt;18&lt;/volume&gt;&lt;number&gt;1&lt;/number&gt;&lt;dates&gt;&lt;year&gt;2024&lt;/year&gt;&lt;/dates&gt;&lt;isbn&gt;1872-4981&lt;/isbn&gt;&lt;urls&gt;&lt;/urls&gt;&lt;/record&gt;&lt;/Cite&gt;&lt;/EndNote&gt;</w:instrText>
      </w:r>
      <w:r w:rsidR="00247AED">
        <w:rPr>
          <w:rFonts w:ascii="Arial" w:hAnsi="Arial" w:cs="Arial"/>
          <w:sz w:val="20"/>
          <w:szCs w:val="20"/>
        </w:rPr>
        <w:fldChar w:fldCharType="separate"/>
      </w:r>
      <w:r w:rsidR="00247AED">
        <w:rPr>
          <w:rFonts w:ascii="Arial" w:hAnsi="Arial" w:cs="Arial"/>
          <w:noProof/>
          <w:sz w:val="20"/>
          <w:szCs w:val="20"/>
        </w:rPr>
        <w:t>(Hua &amp; Zhang, 2024)</w:t>
      </w:r>
      <w:r w:rsidR="00247AED">
        <w:rPr>
          <w:rFonts w:ascii="Arial" w:hAnsi="Arial" w:cs="Arial"/>
          <w:sz w:val="20"/>
          <w:szCs w:val="20"/>
        </w:rPr>
        <w:fldChar w:fldCharType="end"/>
      </w:r>
      <w:r w:rsidR="00667B43">
        <w:rPr>
          <w:rFonts w:ascii="Arial" w:hAnsi="Arial" w:cs="Arial"/>
          <w:sz w:val="20"/>
          <w:szCs w:val="20"/>
        </w:rPr>
        <w:t>.</w:t>
      </w:r>
    </w:p>
    <w:p w14:paraId="43490C1D" w14:textId="2289192A" w:rsidR="00162768" w:rsidRPr="00D31F88" w:rsidRDefault="00096D21">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D31F88">
        <w:rPr>
          <w:rFonts w:ascii="Arial" w:hAnsi="Arial" w:cs="Arial"/>
          <w:b/>
          <w:bCs/>
        </w:rPr>
        <w:t>O</w:t>
      </w:r>
      <w:r w:rsidR="00D31F88">
        <w:rPr>
          <w:rFonts w:ascii="Arial" w:hAnsi="Arial" w:cs="Arial"/>
          <w:b/>
          <w:bCs/>
        </w:rPr>
        <w:t>VERVIEW OF</w:t>
      </w:r>
      <w:r w:rsidRPr="00D31F88">
        <w:rPr>
          <w:rFonts w:ascii="Arial" w:hAnsi="Arial" w:cs="Arial"/>
          <w:b/>
          <w:bCs/>
        </w:rPr>
        <w:t xml:space="preserve"> VANET</w:t>
      </w:r>
    </w:p>
    <w:p w14:paraId="646285E8" w14:textId="2E4184FC" w:rsidR="00162768" w:rsidRPr="0002586B" w:rsidRDefault="00096D21" w:rsidP="00AB6892">
      <w:pPr>
        <w:tabs>
          <w:tab w:val="left" w:pos="90"/>
        </w:tabs>
        <w:spacing w:after="0" w:line="240" w:lineRule="auto"/>
        <w:jc w:val="both"/>
        <w:rPr>
          <w:rFonts w:ascii="Arial" w:hAnsi="Arial" w:cs="Arial"/>
          <w:sz w:val="20"/>
          <w:szCs w:val="20"/>
        </w:rPr>
      </w:pPr>
      <w:r w:rsidRPr="0002586B">
        <w:rPr>
          <w:rFonts w:ascii="Arial" w:hAnsi="Arial" w:cs="Arial"/>
          <w:sz w:val="20"/>
          <w:szCs w:val="20"/>
        </w:rPr>
        <w:t>A vehicle - to - vehicle (V2V) and vehicle - to -infrastructure (V2I) network, or VANET, is a specific kind of mobile ad hoc network (MANET) where cars connect with one another and with adjacent infrastructure. It is the goal of this communication to use integrated wireless technologies to convey security and safety information inside VANET. Figure (2) illustrates the architecture of VANET</w:t>
      </w:r>
      <w:r w:rsidR="00E76216">
        <w:rPr>
          <w:rFonts w:ascii="Arial" w:hAnsi="Arial" w:cs="Arial"/>
          <w:sz w:val="20"/>
          <w:szCs w:val="20"/>
        </w:rPr>
        <w:t xml:space="preserve"> </w:t>
      </w:r>
      <w:r w:rsidR="00681896">
        <w:rPr>
          <w:rFonts w:ascii="Arial" w:hAnsi="Arial" w:cs="Arial"/>
          <w:sz w:val="20"/>
          <w:szCs w:val="20"/>
        </w:rPr>
        <w:fldChar w:fldCharType="begin"/>
      </w:r>
      <w:r w:rsidR="006C18FB">
        <w:rPr>
          <w:rFonts w:ascii="Arial" w:hAnsi="Arial" w:cs="Arial"/>
          <w:sz w:val="20"/>
          <w:szCs w:val="20"/>
        </w:rPr>
        <w:instrText xml:space="preserve"> ADDIN EN.CITE &lt;EndNote&gt;&lt;Cite&gt;&lt;Author&gt;Huang&lt;/Author&gt;&lt;Year&gt;2024&lt;/Year&gt;&lt;RecNum&gt;118&lt;/RecNum&gt;&lt;DisplayText&gt;(M. Huang et al., 2024)&lt;/DisplayText&gt;&lt;record&gt;&lt;rec-number&gt;118&lt;/rec-number&gt;&lt;foreign-keys&gt;&lt;key app="EN" db-id="s22sddez5vets2erstnv2prnrarpww002epv" timestamp="1765980987"&gt;118&lt;/key&gt;&lt;/foreign-keys&gt;&lt;ref-type name="Journal Article"&gt;17&lt;/ref-type&gt;&lt;contributors&gt;&lt;authors&gt;&lt;author&gt;Huang, Mengting&lt;/author&gt;&lt;author&gt;Shen, Zhirong&lt;/author&gt;&lt;author&gt;Zhang, Guanglin&lt;/author&gt;&lt;/authors&gt;&lt;/contributors&gt;&lt;titles&gt;&lt;title&gt;Joint spectrum sharing and v2v/v2i task offloading for vehicular edge computing networks based on coalition formation game&lt;/title&gt;&lt;secondary-title&gt;IEEE Transactions on Intelligent Transportation Systems&lt;/secondary-title&gt;&lt;/titles&gt;&lt;periodical&gt;&lt;full-title&gt;IEEE Transactions on Intelligent Transportation Systems&lt;/full-title&gt;&lt;/periodical&gt;&lt;pages&gt;11918-11934&lt;/pages&gt;&lt;volume&gt;25&lt;/volume&gt;&lt;number&gt;9&lt;/number&gt;&lt;dates&gt;&lt;year&gt;2024&lt;/year&gt;&lt;/dates&gt;&lt;isbn&gt;1524-9050&lt;/isbn&gt;&lt;urls&gt;&lt;/urls&gt;&lt;/record&gt;&lt;/Cite&gt;&lt;/EndNote&gt;</w:instrText>
      </w:r>
      <w:r w:rsidR="00681896">
        <w:rPr>
          <w:rFonts w:ascii="Arial" w:hAnsi="Arial" w:cs="Arial"/>
          <w:sz w:val="20"/>
          <w:szCs w:val="20"/>
        </w:rPr>
        <w:fldChar w:fldCharType="separate"/>
      </w:r>
      <w:r w:rsidR="006C18FB">
        <w:rPr>
          <w:rFonts w:ascii="Arial" w:hAnsi="Arial" w:cs="Arial"/>
          <w:noProof/>
          <w:sz w:val="20"/>
          <w:szCs w:val="20"/>
        </w:rPr>
        <w:t>(M. Huang et al., 2024)</w:t>
      </w:r>
      <w:r w:rsidR="00681896">
        <w:rPr>
          <w:rFonts w:ascii="Arial" w:hAnsi="Arial" w:cs="Arial"/>
          <w:sz w:val="20"/>
          <w:szCs w:val="20"/>
        </w:rPr>
        <w:fldChar w:fldCharType="end"/>
      </w:r>
      <w:r w:rsidRPr="0002586B">
        <w:rPr>
          <w:rFonts w:ascii="Arial" w:hAnsi="Arial" w:cs="Arial"/>
          <w:sz w:val="20"/>
          <w:szCs w:val="20"/>
        </w:rPr>
        <w:t>.</w:t>
      </w:r>
    </w:p>
    <w:p w14:paraId="32B7F929" w14:textId="77777777" w:rsidR="00162768" w:rsidRPr="0002586B" w:rsidRDefault="00162768">
      <w:pPr>
        <w:tabs>
          <w:tab w:val="left" w:pos="90"/>
        </w:tabs>
        <w:spacing w:after="0" w:line="240" w:lineRule="auto"/>
        <w:jc w:val="both"/>
        <w:rPr>
          <w:rFonts w:ascii="Arial" w:hAnsi="Arial" w:cs="Arial"/>
          <w:sz w:val="20"/>
          <w:szCs w:val="20"/>
        </w:rPr>
      </w:pPr>
    </w:p>
    <w:p w14:paraId="56DE789A" w14:textId="77777777" w:rsidR="00162768" w:rsidRPr="0002586B" w:rsidRDefault="00096D21">
      <w:pPr>
        <w:tabs>
          <w:tab w:val="left" w:pos="90"/>
        </w:tabs>
        <w:spacing w:line="240" w:lineRule="auto"/>
        <w:jc w:val="center"/>
        <w:rPr>
          <w:rFonts w:ascii="Arial" w:hAnsi="Arial" w:cs="Arial"/>
          <w:sz w:val="20"/>
          <w:szCs w:val="20"/>
        </w:rPr>
      </w:pPr>
      <w:r w:rsidRPr="0002586B">
        <w:rPr>
          <w:rFonts w:ascii="Arial" w:hAnsi="Arial" w:cs="Arial"/>
          <w:noProof/>
          <w:sz w:val="20"/>
          <w:szCs w:val="20"/>
        </w:rPr>
        <w:drawing>
          <wp:inline distT="0" distB="0" distL="0" distR="0" wp14:anchorId="70A7C315" wp14:editId="6EF3F543">
            <wp:extent cx="2571750" cy="17049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2571750" cy="1704975"/>
                    </a:xfrm>
                    <a:prstGeom prst="rect">
                      <a:avLst/>
                    </a:prstGeom>
                  </pic:spPr>
                </pic:pic>
              </a:graphicData>
            </a:graphic>
          </wp:inline>
        </w:drawing>
      </w:r>
    </w:p>
    <w:p w14:paraId="2FC59C90" w14:textId="77777777" w:rsidR="00162768" w:rsidRPr="00AB6892" w:rsidRDefault="00096D21">
      <w:pPr>
        <w:tabs>
          <w:tab w:val="left" w:pos="90"/>
        </w:tabs>
        <w:ind w:left="360"/>
        <w:jc w:val="center"/>
        <w:rPr>
          <w:rFonts w:ascii="Arial" w:hAnsi="Arial" w:cs="Arial"/>
          <w:b/>
          <w:bCs/>
          <w:sz w:val="20"/>
          <w:szCs w:val="20"/>
        </w:rPr>
      </w:pPr>
      <w:r w:rsidRPr="00AB6892">
        <w:rPr>
          <w:rFonts w:ascii="Arial" w:hAnsi="Arial" w:cs="Arial"/>
          <w:b/>
          <w:bCs/>
          <w:sz w:val="20"/>
          <w:szCs w:val="20"/>
        </w:rPr>
        <w:t>Fig. 2. Architecture of VANET</w:t>
      </w:r>
    </w:p>
    <w:p w14:paraId="4B141A60" w14:textId="5C589562" w:rsidR="00162768" w:rsidRPr="0002586B" w:rsidRDefault="00096D21" w:rsidP="00CD341C">
      <w:pPr>
        <w:tabs>
          <w:tab w:val="left" w:pos="90"/>
        </w:tabs>
        <w:spacing w:after="0" w:line="240" w:lineRule="auto"/>
        <w:contextualSpacing/>
        <w:jc w:val="both"/>
        <w:rPr>
          <w:rFonts w:ascii="Arial" w:hAnsi="Arial" w:cs="Arial"/>
          <w:sz w:val="20"/>
          <w:szCs w:val="20"/>
        </w:rPr>
      </w:pPr>
      <w:r w:rsidRPr="0002586B">
        <w:rPr>
          <w:rFonts w:ascii="Arial" w:hAnsi="Arial" w:cs="Arial"/>
          <w:sz w:val="20"/>
          <w:szCs w:val="20"/>
        </w:rPr>
        <w:t>As an integrated component of ITS, the primary objective of VANETs is to offer a wide range of services related to the operating condition of vehicles in accordance with different operational needs. Every vehicle involved in VANET is outfitted with On Board Units (OBUs), which consist of many kinds of sensors, wireless computing capabilities, event recorders, and devices for communication. OBUs use IEEE 802.11p</w:t>
      </w:r>
      <w:r w:rsidR="001538E2">
        <w:rPr>
          <w:rFonts w:ascii="Arial" w:hAnsi="Arial" w:cs="Arial"/>
          <w:sz w:val="20"/>
          <w:szCs w:val="20"/>
        </w:rPr>
        <w:t xml:space="preserve"> </w:t>
      </w:r>
      <w:r w:rsidRPr="0002586B">
        <w:rPr>
          <w:rFonts w:ascii="Arial" w:hAnsi="Arial" w:cs="Arial"/>
          <w:sz w:val="20"/>
          <w:szCs w:val="20"/>
        </w:rPr>
        <w:t xml:space="preserve">radio technology </w:t>
      </w:r>
      <w:r w:rsidR="001538E2">
        <w:rPr>
          <w:rFonts w:ascii="Arial" w:hAnsi="Arial" w:cs="Arial"/>
          <w:sz w:val="20"/>
          <w:szCs w:val="20"/>
        </w:rPr>
        <w:fldChar w:fldCharType="begin"/>
      </w:r>
      <w:r w:rsidR="001538E2">
        <w:rPr>
          <w:rFonts w:ascii="Arial" w:hAnsi="Arial" w:cs="Arial"/>
          <w:sz w:val="20"/>
          <w:szCs w:val="20"/>
        </w:rPr>
        <w:instrText xml:space="preserve"> ADDIN EN.CITE &lt;EndNote&gt;&lt;Cite&gt;&lt;Author&gt;Annamalai&lt;/Author&gt;&lt;Year&gt;2022&lt;/Year&gt;&lt;RecNum&gt;119&lt;/RecNum&gt;&lt;DisplayText&gt;(Annamalai et al., 2022)&lt;/DisplayText&gt;&lt;record&gt;&lt;rec-number&gt;119&lt;/rec-number&gt;&lt;foreign-keys&gt;&lt;key app="EN" db-id="s22sddez5vets2erstnv2prnrarpww002epv" timestamp="1765981062"&gt;119&lt;/key&gt;&lt;/foreign-keys&gt;&lt;ref-type name="Journal Article"&gt;17&lt;/ref-type&gt;&lt;contributors&gt;&lt;authors&gt;&lt;author&gt;Annamalai, Tamizhselvi&lt;/author&gt;&lt;author&gt;Liju Anton, J&lt;/author&gt;&lt;author&gt;Yoganathan, P&lt;/author&gt;&lt;/authors&gt;&lt;/contributors&gt;&lt;titles&gt;&lt;title&gt;Secured data transmission for VANETS using CNN based trust aware clustering&lt;/title&gt;&lt;secondary-title&gt;Journal of Intelligent &amp;amp; Fuzzy Systems&lt;/secondary-title&gt;&lt;/titles&gt;&lt;periodical&gt;&lt;full-title&gt;Journal of Intelligent &amp;amp; Fuzzy Systems&lt;/full-title&gt;&lt;/periodical&gt;&lt;pages&gt;8073-8087&lt;/pages&gt;&lt;volume&gt;43&lt;/volume&gt;&lt;number&gt;6&lt;/number&gt;&lt;dates&gt;&lt;year&gt;2022&lt;/year&gt;&lt;/dates&gt;&lt;isbn&gt;1064-1246&lt;/isbn&gt;&lt;urls&gt;&lt;/urls&gt;&lt;/record&gt;&lt;/Cite&gt;&lt;/EndNote&gt;</w:instrText>
      </w:r>
      <w:r w:rsidR="001538E2">
        <w:rPr>
          <w:rFonts w:ascii="Arial" w:hAnsi="Arial" w:cs="Arial"/>
          <w:sz w:val="20"/>
          <w:szCs w:val="20"/>
        </w:rPr>
        <w:fldChar w:fldCharType="separate"/>
      </w:r>
      <w:r w:rsidR="001538E2">
        <w:rPr>
          <w:rFonts w:ascii="Arial" w:hAnsi="Arial" w:cs="Arial"/>
          <w:noProof/>
          <w:sz w:val="20"/>
          <w:szCs w:val="20"/>
        </w:rPr>
        <w:t>(Annamalai et al., 2022)</w:t>
      </w:r>
      <w:r w:rsidR="001538E2">
        <w:rPr>
          <w:rFonts w:ascii="Arial" w:hAnsi="Arial" w:cs="Arial"/>
          <w:sz w:val="20"/>
          <w:szCs w:val="20"/>
        </w:rPr>
        <w:fldChar w:fldCharType="end"/>
      </w:r>
      <w:r w:rsidR="00625F56">
        <w:rPr>
          <w:rFonts w:ascii="Arial" w:hAnsi="Arial" w:cs="Arial"/>
          <w:sz w:val="20"/>
          <w:szCs w:val="20"/>
        </w:rPr>
        <w:t xml:space="preserve"> </w:t>
      </w:r>
      <w:r w:rsidRPr="0002586B">
        <w:rPr>
          <w:rFonts w:ascii="Arial" w:hAnsi="Arial" w:cs="Arial"/>
          <w:sz w:val="20"/>
          <w:szCs w:val="20"/>
        </w:rPr>
        <w:t>to communicate with RSUs and other OBUs. RSUs are stationary wireless access points that are positioned next to parking spaces along the roadside. Examples of these devices include traffic signals and roadside lights. RSUs are also responsible for exploiting V2I communication to provide warnings for traffic accidents, casualties, wrecks, and any other exceptional danger</w:t>
      </w:r>
      <w:r w:rsidR="00B32ADD">
        <w:rPr>
          <w:rFonts w:ascii="Arial" w:hAnsi="Arial" w:cs="Arial"/>
          <w:sz w:val="20"/>
          <w:szCs w:val="20"/>
        </w:rPr>
        <w:t xml:space="preserve"> </w:t>
      </w:r>
      <w:r w:rsidR="00B32ADD">
        <w:rPr>
          <w:rFonts w:ascii="Arial" w:hAnsi="Arial" w:cs="Arial"/>
          <w:sz w:val="20"/>
          <w:szCs w:val="20"/>
        </w:rPr>
        <w:fldChar w:fldCharType="begin"/>
      </w:r>
      <w:r w:rsidR="00B32ADD">
        <w:rPr>
          <w:rFonts w:ascii="Arial" w:hAnsi="Arial" w:cs="Arial"/>
          <w:sz w:val="20"/>
          <w:szCs w:val="20"/>
        </w:rPr>
        <w:instrText xml:space="preserve"> ADDIN EN.CITE &lt;EndNote&gt;&lt;Cite&gt;&lt;Author&gt;Lu&lt;/Author&gt;&lt;Year&gt;2024&lt;/Year&gt;&lt;RecNum&gt;207&lt;/RecNum&gt;&lt;DisplayText&gt;(Lu &amp;amp; Shi, 2024)&lt;/DisplayText&gt;&lt;record&gt;&lt;rec-number&gt;207&lt;/rec-number&gt;&lt;foreign-keys&gt;&lt;key app="EN" db-id="s22sddez5vets2erstnv2prnrarpww002epv" timestamp="1766852348"&gt;207&lt;/key&gt;&lt;/foreign-keys&gt;&lt;ref-type name="Book Section"&gt;5&lt;/ref-type&gt;&lt;contributors&gt;&lt;authors&gt;&lt;author&gt;Lu, Sidi&lt;/author&gt;&lt;author&gt;Shi, Weisong&lt;/author&gt;&lt;/authors&gt;&lt;/contributors&gt;&lt;titles&gt;&lt;title&gt;Vehicular communication and networking technologies&lt;/title&gt;&lt;secondary-title&gt;Vehicle Computing: From Traditional Transportation to Computing on Wheels&lt;/secondary-title&gt;&lt;/titles&gt;&lt;pages&gt;65-102&lt;/pages&gt;&lt;dates&gt;&lt;year&gt;2024&lt;/year&gt;&lt;/dates&gt;&lt;publisher&gt;Springer&lt;/publisher&gt;&lt;urls&gt;&lt;/urls&gt;&lt;/record&gt;&lt;/Cite&gt;&lt;/EndNote&gt;</w:instrText>
      </w:r>
      <w:r w:rsidR="00B32ADD">
        <w:rPr>
          <w:rFonts w:ascii="Arial" w:hAnsi="Arial" w:cs="Arial"/>
          <w:sz w:val="20"/>
          <w:szCs w:val="20"/>
        </w:rPr>
        <w:fldChar w:fldCharType="separate"/>
      </w:r>
      <w:r w:rsidR="00B32ADD">
        <w:rPr>
          <w:rFonts w:ascii="Arial" w:hAnsi="Arial" w:cs="Arial"/>
          <w:noProof/>
          <w:sz w:val="20"/>
          <w:szCs w:val="20"/>
        </w:rPr>
        <w:t>(Lu &amp; Shi, 2024)</w:t>
      </w:r>
      <w:r w:rsidR="00B32ADD">
        <w:rPr>
          <w:rFonts w:ascii="Arial" w:hAnsi="Arial" w:cs="Arial"/>
          <w:sz w:val="20"/>
          <w:szCs w:val="20"/>
        </w:rPr>
        <w:fldChar w:fldCharType="end"/>
      </w:r>
      <w:r w:rsidRPr="0002586B">
        <w:rPr>
          <w:rFonts w:ascii="Arial" w:hAnsi="Arial" w:cs="Arial"/>
          <w:sz w:val="20"/>
          <w:szCs w:val="20"/>
        </w:rPr>
        <w:fldChar w:fldCharType="begin"/>
      </w:r>
      <w:r w:rsidRPr="0002586B">
        <w:rPr>
          <w:rFonts w:ascii="Arial" w:hAnsi="Arial" w:cs="Arial"/>
          <w:sz w:val="20"/>
          <w:szCs w:val="20"/>
        </w:rPr>
        <w:instrText xml:space="preserve"> REF _Ref167283423 \r \h  \* MERGEFORMAT </w:instrText>
      </w:r>
      <w:r w:rsidRPr="0002586B">
        <w:rPr>
          <w:rFonts w:ascii="Arial" w:hAnsi="Arial" w:cs="Arial"/>
          <w:sz w:val="20"/>
          <w:szCs w:val="20"/>
        </w:rPr>
      </w:r>
      <w:r w:rsidRPr="0002586B">
        <w:rPr>
          <w:rFonts w:ascii="Arial" w:hAnsi="Arial" w:cs="Arial"/>
          <w:sz w:val="20"/>
          <w:szCs w:val="20"/>
        </w:rPr>
        <w:fldChar w:fldCharType="end"/>
      </w:r>
      <w:r w:rsidRPr="0002586B">
        <w:rPr>
          <w:rFonts w:ascii="Arial" w:hAnsi="Arial" w:cs="Arial"/>
          <w:sz w:val="20"/>
          <w:szCs w:val="20"/>
        </w:rPr>
        <w:t>.</w:t>
      </w:r>
    </w:p>
    <w:p w14:paraId="5D44BB73" w14:textId="378E3D71" w:rsidR="00162768" w:rsidRPr="0002586B" w:rsidRDefault="00096D21" w:rsidP="00AB6892">
      <w:pPr>
        <w:tabs>
          <w:tab w:val="left" w:pos="90"/>
        </w:tabs>
        <w:spacing w:after="0" w:line="240" w:lineRule="auto"/>
        <w:contextualSpacing/>
        <w:jc w:val="both"/>
        <w:rPr>
          <w:rFonts w:ascii="Arial" w:hAnsi="Arial" w:cs="Arial"/>
          <w:sz w:val="20"/>
          <w:szCs w:val="20"/>
        </w:rPr>
      </w:pPr>
      <w:r w:rsidRPr="0002586B">
        <w:rPr>
          <w:rFonts w:ascii="Arial" w:hAnsi="Arial" w:cs="Arial"/>
          <w:sz w:val="20"/>
          <w:szCs w:val="20"/>
        </w:rPr>
        <w:t>RSUs allow vehicles to be connected to trustworthy third parties, service providers, and external Internet infrastructure. It offers dynamic traffic support and sophisticated vehicle monitoring. Vehicle-to-vehicle communication (V2V). Implementing a variety of applications is made easier by VNET components, communication, and V2I communications</w:t>
      </w:r>
      <w:r w:rsidR="009D6D98">
        <w:rPr>
          <w:rFonts w:ascii="Arial" w:hAnsi="Arial" w:cs="Arial"/>
          <w:sz w:val="20"/>
          <w:szCs w:val="20"/>
        </w:rPr>
        <w:t xml:space="preserve"> </w:t>
      </w:r>
      <w:r w:rsidR="009D6D98">
        <w:rPr>
          <w:rFonts w:ascii="Arial" w:hAnsi="Arial" w:cs="Arial"/>
          <w:sz w:val="20"/>
          <w:szCs w:val="20"/>
        </w:rPr>
        <w:fldChar w:fldCharType="begin"/>
      </w:r>
      <w:r w:rsidR="009D6D98">
        <w:rPr>
          <w:rFonts w:ascii="Arial" w:hAnsi="Arial" w:cs="Arial"/>
          <w:sz w:val="20"/>
          <w:szCs w:val="20"/>
        </w:rPr>
        <w:instrText xml:space="preserve"> ADDIN EN.CITE &lt;EndNote&gt;&lt;Cite&gt;&lt;Author&gt;Sweatman&lt;/Author&gt;&lt;Year&gt;2025&lt;/Year&gt;&lt;RecNum&gt;208&lt;/RecNum&gt;&lt;DisplayText&gt;(Sweatman, 2025)&lt;/DisplayText&gt;&lt;record&gt;&lt;rec-number&gt;208&lt;/rec-number&gt;&lt;foreign-keys&gt;&lt;key app="EN" db-id="s22sddez5vets2erstnv2prnrarpww002epv" timestamp="1766852436"&gt;208&lt;/key&gt;&lt;/foreign-keys&gt;&lt;ref-type name="Journal Article"&gt;17&lt;/ref-type&gt;&lt;contributors&gt;&lt;authors&gt;&lt;author&gt;Sweatman, Peter&lt;/author&gt;&lt;/authors&gt;&lt;/contributors&gt;&lt;titles&gt;&lt;title&gt;Approaches to Road Safety: Evolution, Challenges, and Emerging Technologies&lt;/title&gt;&lt;/titles&gt;&lt;dates&gt;&lt;year&gt;2025&lt;/year&gt;&lt;/dates&gt;&lt;isbn&gt;1040273238&lt;/isbn&gt;&lt;urls&gt;&lt;/urls&gt;&lt;/record&gt;&lt;/Cite&gt;&lt;/EndNote&gt;</w:instrText>
      </w:r>
      <w:r w:rsidR="009D6D98">
        <w:rPr>
          <w:rFonts w:ascii="Arial" w:hAnsi="Arial" w:cs="Arial"/>
          <w:sz w:val="20"/>
          <w:szCs w:val="20"/>
        </w:rPr>
        <w:fldChar w:fldCharType="separate"/>
      </w:r>
      <w:r w:rsidR="009D6D98">
        <w:rPr>
          <w:rFonts w:ascii="Arial" w:hAnsi="Arial" w:cs="Arial"/>
          <w:noProof/>
          <w:sz w:val="20"/>
          <w:szCs w:val="20"/>
        </w:rPr>
        <w:t>(Sweatman, 2025)</w:t>
      </w:r>
      <w:r w:rsidR="009D6D98">
        <w:rPr>
          <w:rFonts w:ascii="Arial" w:hAnsi="Arial" w:cs="Arial"/>
          <w:sz w:val="20"/>
          <w:szCs w:val="20"/>
        </w:rPr>
        <w:fldChar w:fldCharType="end"/>
      </w:r>
      <w:r w:rsidR="009D6D98">
        <w:rPr>
          <w:rFonts w:ascii="Arial" w:hAnsi="Arial" w:cs="Arial"/>
          <w:sz w:val="20"/>
          <w:szCs w:val="20"/>
        </w:rPr>
        <w:t>.</w:t>
      </w:r>
      <w:r w:rsidRPr="0002586B">
        <w:rPr>
          <w:rFonts w:ascii="Arial" w:hAnsi="Arial" w:cs="Arial"/>
          <w:sz w:val="20"/>
          <w:szCs w:val="20"/>
        </w:rPr>
        <w:t xml:space="preserve"> Applications for safety include things like weather and road conditions dissemination, collision avoidance, and accident alerts. Additionally, it offers assistance to drivers through traffic navigation and access to parking information </w:t>
      </w:r>
      <w:r w:rsidR="00785318">
        <w:rPr>
          <w:rFonts w:ascii="Arial" w:hAnsi="Arial" w:cs="Arial"/>
          <w:sz w:val="20"/>
          <w:szCs w:val="20"/>
        </w:rPr>
        <w:fldChar w:fldCharType="begin"/>
      </w:r>
      <w:r w:rsidR="00785318">
        <w:rPr>
          <w:rFonts w:ascii="Arial" w:hAnsi="Arial" w:cs="Arial"/>
          <w:sz w:val="20"/>
          <w:szCs w:val="20"/>
        </w:rPr>
        <w:instrText xml:space="preserve"> ADDIN EN.CITE &lt;EndNote&gt;&lt;Cite&gt;&lt;Author&gt;Saleh&lt;/Author&gt;&lt;Year&gt;2023&lt;/Year&gt;&lt;RecNum&gt;122&lt;/RecNum&gt;&lt;DisplayText&gt;(Saleh, 2023)&lt;/DisplayText&gt;&lt;record&gt;&lt;rec-number&gt;122&lt;/rec-number&gt;&lt;foreign-keys&gt;&lt;key app="EN" db-id="s22sddez5vets2erstnv2prnrarpww002epv" timestamp="1765981184"&gt;122&lt;/key&gt;&lt;/foreign-keys&gt;&lt;ref-type name="Journal Article"&gt;17&lt;/ref-type&gt;&lt;contributors&gt;&lt;authors&gt;&lt;author&gt;Saleh, Muna Hadi&lt;/author&gt;&lt;/authors&gt;&lt;/contributors&gt;&lt;titles&gt;&lt;title&gt;Development prediction algorithm of vehicle travel time based traffic data&lt;/title&gt;&lt;secondary-title&gt;Periodicals of Engineering and Natural Sciences&lt;/secondary-title&gt;&lt;/titles&gt;&lt;periodical&gt;&lt;full-title&gt;Periodicals of Engineering and Natural Sciences&lt;/full-title&gt;&lt;/periodical&gt;&lt;pages&gt;197-207&lt;/pages&gt;&lt;volume&gt;11&lt;/volume&gt;&lt;number&gt;1&lt;/number&gt;&lt;dates&gt;&lt;year&gt;2023&lt;/year&gt;&lt;/dates&gt;&lt;isbn&gt;2303-4521&lt;/isbn&gt;&lt;urls&gt;&lt;/urls&gt;&lt;/record&gt;&lt;/Cite&gt;&lt;/EndNote&gt;</w:instrText>
      </w:r>
      <w:r w:rsidR="00785318">
        <w:rPr>
          <w:rFonts w:ascii="Arial" w:hAnsi="Arial" w:cs="Arial"/>
          <w:sz w:val="20"/>
          <w:szCs w:val="20"/>
        </w:rPr>
        <w:fldChar w:fldCharType="separate"/>
      </w:r>
      <w:r w:rsidR="00785318">
        <w:rPr>
          <w:rFonts w:ascii="Arial" w:hAnsi="Arial" w:cs="Arial"/>
          <w:noProof/>
          <w:sz w:val="20"/>
          <w:szCs w:val="20"/>
        </w:rPr>
        <w:t>(Saleh, 2023)</w:t>
      </w:r>
      <w:r w:rsidR="00785318">
        <w:rPr>
          <w:rFonts w:ascii="Arial" w:hAnsi="Arial" w:cs="Arial"/>
          <w:sz w:val="20"/>
          <w:szCs w:val="20"/>
        </w:rPr>
        <w:fldChar w:fldCharType="end"/>
      </w:r>
      <w:r w:rsidRPr="0002586B">
        <w:rPr>
          <w:rFonts w:ascii="Arial" w:hAnsi="Arial" w:cs="Arial"/>
          <w:sz w:val="20"/>
          <w:szCs w:val="20"/>
        </w:rPr>
        <w:fldChar w:fldCharType="begin"/>
      </w:r>
      <w:r w:rsidRPr="0002586B">
        <w:rPr>
          <w:rFonts w:ascii="Arial" w:hAnsi="Arial" w:cs="Arial"/>
          <w:sz w:val="20"/>
          <w:szCs w:val="20"/>
        </w:rPr>
        <w:instrText xml:space="preserve"> REF _Ref167283453 \r \h  \* MERGEFORMAT </w:instrText>
      </w:r>
      <w:r w:rsidRPr="0002586B">
        <w:rPr>
          <w:rFonts w:ascii="Arial" w:hAnsi="Arial" w:cs="Arial"/>
          <w:sz w:val="20"/>
          <w:szCs w:val="20"/>
        </w:rPr>
      </w:r>
      <w:r w:rsidRPr="0002586B">
        <w:rPr>
          <w:rFonts w:ascii="Arial" w:hAnsi="Arial" w:cs="Arial"/>
          <w:sz w:val="20"/>
          <w:szCs w:val="20"/>
        </w:rPr>
        <w:fldChar w:fldCharType="end"/>
      </w:r>
      <w:r w:rsidRPr="0002586B">
        <w:rPr>
          <w:rFonts w:ascii="Arial" w:hAnsi="Arial" w:cs="Arial"/>
          <w:sz w:val="20"/>
          <w:szCs w:val="20"/>
        </w:rPr>
        <w:t>. Non-safety apps include features such as entertainment, continuous Internet connectivity, and location monitoring</w:t>
      </w:r>
      <w:r w:rsidR="00ED73DC">
        <w:rPr>
          <w:rFonts w:ascii="Arial" w:hAnsi="Arial" w:cs="Arial"/>
          <w:sz w:val="20"/>
          <w:szCs w:val="20"/>
        </w:rPr>
        <w:t xml:space="preserve"> </w:t>
      </w:r>
      <w:r w:rsidR="00765FB3">
        <w:rPr>
          <w:rFonts w:ascii="Arial" w:hAnsi="Arial" w:cs="Arial"/>
          <w:sz w:val="20"/>
          <w:szCs w:val="20"/>
        </w:rPr>
        <w:fldChar w:fldCharType="begin"/>
      </w:r>
      <w:r w:rsidR="00765FB3">
        <w:rPr>
          <w:rFonts w:ascii="Arial" w:hAnsi="Arial" w:cs="Arial"/>
          <w:sz w:val="20"/>
          <w:szCs w:val="20"/>
        </w:rPr>
        <w:instrText xml:space="preserve"> ADDIN EN.CITE &lt;EndNote&gt;&lt;Cite&gt;&lt;Author&gt;Ghayvat&lt;/Author&gt;&lt;Year&gt;2023&lt;/Year&gt;&lt;RecNum&gt;123&lt;/RecNum&gt;&lt;DisplayText&gt;(Ghayvat et al., 2023)&lt;/DisplayText&gt;&lt;record&gt;&lt;rec-number&gt;123&lt;/rec-number&gt;&lt;foreign-keys&gt;&lt;key app="EN" db-id="s22sddez5vets2erstnv2prnrarpww002epv" timestamp="1765981233"&gt;123&lt;/key&gt;&lt;/foreign-keys&gt;&lt;ref-type name="Journal Article"&gt;17&lt;/ref-type&gt;&lt;contributors&gt;&lt;authors&gt;&lt;author&gt;Ghayvat, Hemant&lt;/author&gt;&lt;author&gt;Zuhair, Mohd&lt;/author&gt;&lt;author&gt;Shukla, Nitin&lt;/author&gt;&lt;author&gt;Kumar, Neeraj&lt;/author&gt;&lt;/authors&gt;&lt;/contributors&gt;&lt;titles&gt;&lt;title&gt;Healthcare-CT: Solid PoD and Blockchain-Enabled Cyber Twin Approach for Healthcare 5.0 Ecosystems&lt;/title&gt;&lt;secondary-title&gt;IEEE internet of things journal&lt;/secondary-title&gt;&lt;/titles&gt;&lt;periodical&gt;&lt;full-title&gt;IEEE Internet of Things Journal&lt;/full-title&gt;&lt;/periodical&gt;&lt;pages&gt;6119-6130&lt;/pages&gt;&lt;volume&gt;11&lt;/volume&gt;&lt;number&gt;4&lt;/number&gt;&lt;dates&gt;&lt;year&gt;2023&lt;/year&gt;&lt;/dates&gt;&lt;isbn&gt;2327-4662&lt;/isbn&gt;&lt;urls&gt;&lt;/urls&gt;&lt;/record&gt;&lt;/Cite&gt;&lt;/EndNote&gt;</w:instrText>
      </w:r>
      <w:r w:rsidR="00765FB3">
        <w:rPr>
          <w:rFonts w:ascii="Arial" w:hAnsi="Arial" w:cs="Arial"/>
          <w:sz w:val="20"/>
          <w:szCs w:val="20"/>
        </w:rPr>
        <w:fldChar w:fldCharType="separate"/>
      </w:r>
      <w:r w:rsidR="00765FB3">
        <w:rPr>
          <w:rFonts w:ascii="Arial" w:hAnsi="Arial" w:cs="Arial"/>
          <w:noProof/>
          <w:sz w:val="20"/>
          <w:szCs w:val="20"/>
        </w:rPr>
        <w:t>(Ghayvat et al., 2023)</w:t>
      </w:r>
      <w:r w:rsidR="00765FB3">
        <w:rPr>
          <w:rFonts w:ascii="Arial" w:hAnsi="Arial" w:cs="Arial"/>
          <w:sz w:val="20"/>
          <w:szCs w:val="20"/>
        </w:rPr>
        <w:fldChar w:fldCharType="end"/>
      </w:r>
      <w:r w:rsidRPr="0002586B">
        <w:rPr>
          <w:rFonts w:ascii="Arial" w:hAnsi="Arial" w:cs="Arial"/>
          <w:sz w:val="20"/>
          <w:szCs w:val="20"/>
        </w:rPr>
        <w:t>.</w:t>
      </w:r>
    </w:p>
    <w:p w14:paraId="30D81E2B" w14:textId="4F9C2316" w:rsidR="00162768" w:rsidRPr="00FD007B" w:rsidRDefault="00096D21" w:rsidP="00FD007B">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FD007B">
        <w:rPr>
          <w:rFonts w:ascii="Arial" w:hAnsi="Arial" w:cs="Arial"/>
          <w:b/>
          <w:bCs/>
        </w:rPr>
        <w:t>S</w:t>
      </w:r>
      <w:r w:rsidR="00FD007B">
        <w:rPr>
          <w:rFonts w:ascii="Arial" w:hAnsi="Arial" w:cs="Arial"/>
          <w:b/>
          <w:bCs/>
        </w:rPr>
        <w:t>ECURITY IN</w:t>
      </w:r>
      <w:r w:rsidRPr="00FD007B">
        <w:rPr>
          <w:rFonts w:ascii="Arial" w:hAnsi="Arial" w:cs="Arial"/>
          <w:b/>
          <w:bCs/>
        </w:rPr>
        <w:t xml:space="preserve"> VANET</w:t>
      </w:r>
    </w:p>
    <w:p w14:paraId="6E0A26F8" w14:textId="1272C8AB" w:rsidR="00162768" w:rsidRPr="00430239" w:rsidRDefault="00096D21" w:rsidP="00AB6892">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 xml:space="preserve">Vehicular ad hoc network (VANET) applications rely on the flow of information between cars. </w:t>
      </w:r>
      <w:r w:rsidRPr="00430239">
        <w:rPr>
          <w:rFonts w:ascii="Arial" w:hAnsi="Arial" w:cs="Arial"/>
          <w:sz w:val="20"/>
          <w:szCs w:val="20"/>
        </w:rPr>
        <w:lastRenderedPageBreak/>
        <w:t xml:space="preserve">Inaccurate sharing of information might potentially result in unavoidable safety issues with automobiles on the road. Due to the multi-hop nature of the VANET connection, intermediary nodes may undermine the propagation of safety information, which might lead to issues including resource unavailability, traffic congestion, and accidents. It is important to develop VANET applications and security algorithms simultaneously to guarantee the safeguarding of data and the privacy of user identity information </w:t>
      </w:r>
      <w:r w:rsidR="00670806">
        <w:rPr>
          <w:rFonts w:ascii="Arial" w:hAnsi="Arial" w:cs="Arial"/>
          <w:sz w:val="20"/>
          <w:szCs w:val="20"/>
        </w:rPr>
        <w:fldChar w:fldCharType="begin"/>
      </w:r>
      <w:r w:rsidR="00670806">
        <w:rPr>
          <w:rFonts w:ascii="Arial" w:hAnsi="Arial" w:cs="Arial"/>
          <w:sz w:val="20"/>
          <w:szCs w:val="20"/>
        </w:rPr>
        <w:instrText xml:space="preserve"> ADDIN EN.CITE &lt;EndNote&gt;&lt;Cite&gt;&lt;Author&gt;Qadir&lt;/Author&gt;&lt;Year&gt;2023&lt;/Year&gt;&lt;RecNum&gt;32&lt;/RecNum&gt;&lt;DisplayText&gt;(Qadir &amp;amp; Hussan, 2023)&lt;/DisplayText&gt;&lt;record&gt;&lt;rec-number&gt;32&lt;/rec-number&gt;&lt;foreign-keys&gt;&lt;key app="EN" db-id="s22sddez5vets2erstnv2prnrarpww002epv" timestamp="1740323657"&gt;32&lt;/key&gt;&lt;/foreign-keys&gt;&lt;ref-type name="Journal Article"&gt;17&lt;/ref-type&gt;&lt;contributors&gt;&lt;authors&gt;&lt;author&gt;Qadir, Glena Aziz&lt;/author&gt;&lt;author&gt;Hussan, Bzar Khidir&lt;/author&gt;&lt;/authors&gt;&lt;/contributors&gt;&lt;titles&gt;&lt;title&gt;An authentication and access control model for healthcare based cloud services&lt;/title&gt;&lt;secondary-title&gt;Journal of Engineering&lt;/secondary-title&gt;&lt;/titles&gt;&lt;periodical&gt;&lt;full-title&gt;Journal of Engineering&lt;/full-title&gt;&lt;/periodical&gt;&lt;pages&gt;15-26&lt;/pages&gt;&lt;volume&gt;29&lt;/volume&gt;&lt;number&gt;03&lt;/number&gt;&lt;dates&gt;&lt;year&gt;2023&lt;/year&gt;&lt;/dates&gt;&lt;isbn&gt;2520-3339&lt;/isbn&gt;&lt;urls&gt;&lt;/urls&gt;&lt;/record&gt;&lt;/Cite&gt;&lt;/EndNote&gt;</w:instrText>
      </w:r>
      <w:r w:rsidR="00670806">
        <w:rPr>
          <w:rFonts w:ascii="Arial" w:hAnsi="Arial" w:cs="Arial"/>
          <w:sz w:val="20"/>
          <w:szCs w:val="20"/>
        </w:rPr>
        <w:fldChar w:fldCharType="separate"/>
      </w:r>
      <w:r w:rsidR="00670806">
        <w:rPr>
          <w:rFonts w:ascii="Arial" w:hAnsi="Arial" w:cs="Arial"/>
          <w:noProof/>
          <w:sz w:val="20"/>
          <w:szCs w:val="20"/>
        </w:rPr>
        <w:t>(Qadir &amp; Hussan, 2023)</w:t>
      </w:r>
      <w:r w:rsidR="00670806">
        <w:rPr>
          <w:rFonts w:ascii="Arial" w:hAnsi="Arial" w:cs="Arial"/>
          <w:sz w:val="20"/>
          <w:szCs w:val="20"/>
        </w:rPr>
        <w:fldChar w:fldCharType="end"/>
      </w:r>
      <w:r w:rsidR="000B191B">
        <w:rPr>
          <w:rFonts w:ascii="Arial" w:hAnsi="Arial" w:cs="Arial"/>
          <w:sz w:val="20"/>
          <w:szCs w:val="20"/>
        </w:rPr>
        <w:t>.</w:t>
      </w:r>
    </w:p>
    <w:p w14:paraId="1685DFA6" w14:textId="61BB5FC3" w:rsidR="00162768" w:rsidRPr="00430239" w:rsidRDefault="00096D21" w:rsidP="00AB6892">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The problems and flexibility of VANET in terms of dependability in smart cities have garnered significant international attention due to the implementation of the next generation of intelligent networks</w:t>
      </w:r>
      <w:r w:rsidR="00B91DC9">
        <w:rPr>
          <w:rFonts w:ascii="Arial" w:hAnsi="Arial" w:cs="Arial"/>
          <w:sz w:val="20"/>
          <w:szCs w:val="20"/>
        </w:rPr>
        <w:t xml:space="preserve"> </w:t>
      </w:r>
      <w:r w:rsidR="00B91DC9">
        <w:rPr>
          <w:rFonts w:ascii="Arial" w:hAnsi="Arial" w:cs="Arial"/>
          <w:sz w:val="20"/>
          <w:szCs w:val="20"/>
        </w:rPr>
        <w:fldChar w:fldCharType="begin"/>
      </w:r>
      <w:r w:rsidR="00B91DC9">
        <w:rPr>
          <w:rFonts w:ascii="Arial" w:hAnsi="Arial" w:cs="Arial"/>
          <w:sz w:val="20"/>
          <w:szCs w:val="20"/>
        </w:rPr>
        <w:instrText xml:space="preserve"> ADDIN EN.CITE &lt;EndNote&gt;&lt;Cite&gt;&lt;Author&gt;Mishra&lt;/Author&gt;&lt;Year&gt;2025&lt;/Year&gt;&lt;RecNum&gt;209&lt;/RecNum&gt;&lt;DisplayText&gt;(Mishra &amp;amp; Singh, 2025)&lt;/DisplayText&gt;&lt;record&gt;&lt;rec-number&gt;209&lt;/rec-number&gt;&lt;foreign-keys&gt;&lt;key app="EN" db-id="s22sddez5vets2erstnv2prnrarpww002epv" timestamp="1766852566"&gt;209&lt;/key&gt;&lt;/foreign-keys&gt;&lt;ref-type name="Journal Article"&gt;17&lt;/ref-type&gt;&lt;contributors&gt;&lt;authors&gt;&lt;author&gt;Mishra, Priyanka&lt;/author&gt;&lt;author&gt;Singh, Ghanshyam&lt;/author&gt;&lt;/authors&gt;&lt;/contributors&gt;&lt;titles&gt;&lt;title&gt;Internet of Vehicles for Sustainable Smart Cities: Opportunities, Issues, and Challenges&lt;/title&gt;&lt;secondary-title&gt;Smart Cities&lt;/secondary-title&gt;&lt;/titles&gt;&lt;periodical&gt;&lt;full-title&gt;Smart Cities&lt;/full-title&gt;&lt;/periodical&gt;&lt;pages&gt;93&lt;/pages&gt;&lt;volume&gt;8&lt;/volume&gt;&lt;number&gt;3&lt;/number&gt;&lt;dates&gt;&lt;year&gt;2025&lt;/year&gt;&lt;/dates&gt;&lt;isbn&gt;2624-6511&lt;/isbn&gt;&lt;urls&gt;&lt;/urls&gt;&lt;/record&gt;&lt;/Cite&gt;&lt;/EndNote&gt;</w:instrText>
      </w:r>
      <w:r w:rsidR="00B91DC9">
        <w:rPr>
          <w:rFonts w:ascii="Arial" w:hAnsi="Arial" w:cs="Arial"/>
          <w:sz w:val="20"/>
          <w:szCs w:val="20"/>
        </w:rPr>
        <w:fldChar w:fldCharType="separate"/>
      </w:r>
      <w:r w:rsidR="00B91DC9">
        <w:rPr>
          <w:rFonts w:ascii="Arial" w:hAnsi="Arial" w:cs="Arial"/>
          <w:noProof/>
          <w:sz w:val="20"/>
          <w:szCs w:val="20"/>
        </w:rPr>
        <w:t>(Mishra &amp; Singh, 2025)</w:t>
      </w:r>
      <w:r w:rsidR="00B91DC9">
        <w:rPr>
          <w:rFonts w:ascii="Arial" w:hAnsi="Arial" w:cs="Arial"/>
          <w:sz w:val="20"/>
          <w:szCs w:val="20"/>
        </w:rPr>
        <w:fldChar w:fldCharType="end"/>
      </w:r>
      <w:r w:rsidR="00B91DC9">
        <w:rPr>
          <w:rFonts w:ascii="Arial" w:hAnsi="Arial" w:cs="Arial"/>
          <w:sz w:val="20"/>
          <w:szCs w:val="20"/>
        </w:rPr>
        <w:t>.</w:t>
      </w:r>
      <w:r w:rsidRPr="00430239">
        <w:rPr>
          <w:rFonts w:ascii="Arial" w:hAnsi="Arial" w:cs="Arial"/>
          <w:sz w:val="20"/>
          <w:szCs w:val="20"/>
        </w:rPr>
        <w:t xml:space="preserve"> </w:t>
      </w:r>
    </w:p>
    <w:p w14:paraId="28E197FB" w14:textId="436C697E" w:rsidR="00162768" w:rsidRPr="00430239" w:rsidRDefault="00096D21" w:rsidP="00CD341C">
      <w:pPr>
        <w:tabs>
          <w:tab w:val="left" w:pos="90"/>
        </w:tabs>
        <w:spacing w:after="0" w:line="240" w:lineRule="auto"/>
        <w:contextualSpacing/>
        <w:jc w:val="both"/>
        <w:rPr>
          <w:rFonts w:ascii="Arial" w:hAnsi="Arial" w:cs="Arial"/>
          <w:sz w:val="20"/>
          <w:szCs w:val="20"/>
        </w:rPr>
      </w:pPr>
      <w:r w:rsidRPr="00430239">
        <w:rPr>
          <w:rFonts w:ascii="Arial" w:hAnsi="Arial" w:cs="Arial"/>
          <w:sz w:val="20"/>
          <w:szCs w:val="20"/>
        </w:rPr>
        <w:t>Implementing security solutions in a dynamic VANET environment poses significant challenges. The following difficulties must be resolved before implementing any security solution</w:t>
      </w:r>
      <w:r w:rsidR="00294F88">
        <w:rPr>
          <w:rFonts w:ascii="Arial" w:hAnsi="Arial" w:cs="Arial"/>
          <w:sz w:val="20"/>
          <w:szCs w:val="20"/>
        </w:rPr>
        <w:t xml:space="preserve"> </w:t>
      </w:r>
      <w:r w:rsidR="00765101">
        <w:rPr>
          <w:rFonts w:ascii="Arial" w:hAnsi="Arial" w:cs="Arial"/>
          <w:sz w:val="20"/>
          <w:szCs w:val="20"/>
        </w:rPr>
        <w:fldChar w:fldCharType="begin">
          <w:fldData xml:space="preserve">PEVuZE5vdGU+PENpdGU+PEF1dGhvcj5QYW5kZXk8L0F1dGhvcj48WWVhcj4yMDIzPC9ZZWFyPjxS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</w:fldData>
        </w:fldChar>
      </w:r>
      <w:r w:rsidR="00765101">
        <w:rPr>
          <w:rFonts w:ascii="Arial" w:hAnsi="Arial" w:cs="Arial"/>
          <w:sz w:val="20"/>
          <w:szCs w:val="20"/>
        </w:rPr>
        <w:instrText xml:space="preserve"> ADDIN EN.CITE </w:instrText>
      </w:r>
      <w:r w:rsidR="00765101">
        <w:rPr>
          <w:rFonts w:ascii="Arial" w:hAnsi="Arial" w:cs="Arial"/>
          <w:sz w:val="20"/>
          <w:szCs w:val="20"/>
        </w:rPr>
        <w:fldChar w:fldCharType="begin">
          <w:fldData xml:space="preserve">PEVuZE5vdGU+PENpdGU+PEF1dGhvcj5QYW5kZXk8L0F1dGhvcj48WWVhcj4yMDIzPC9ZZWFyPjxS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</w:fldData>
        </w:fldChar>
      </w:r>
      <w:r w:rsidR="00765101">
        <w:rPr>
          <w:rFonts w:ascii="Arial" w:hAnsi="Arial" w:cs="Arial"/>
          <w:sz w:val="20"/>
          <w:szCs w:val="20"/>
        </w:rPr>
        <w:instrText xml:space="preserve"> ADDIN EN.CITE.DATA </w:instrText>
      </w:r>
      <w:r w:rsidR="00765101">
        <w:rPr>
          <w:rFonts w:ascii="Arial" w:hAnsi="Arial" w:cs="Arial"/>
          <w:sz w:val="20"/>
          <w:szCs w:val="20"/>
        </w:rPr>
      </w:r>
      <w:r w:rsidR="00765101">
        <w:rPr>
          <w:rFonts w:ascii="Arial" w:hAnsi="Arial" w:cs="Arial"/>
          <w:sz w:val="20"/>
          <w:szCs w:val="20"/>
        </w:rPr>
        <w:fldChar w:fldCharType="end"/>
      </w:r>
      <w:r w:rsidR="00765101">
        <w:rPr>
          <w:rFonts w:ascii="Arial" w:hAnsi="Arial" w:cs="Arial"/>
          <w:sz w:val="20"/>
          <w:szCs w:val="20"/>
        </w:rPr>
      </w:r>
      <w:r w:rsidR="00765101">
        <w:rPr>
          <w:rFonts w:ascii="Arial" w:hAnsi="Arial" w:cs="Arial"/>
          <w:sz w:val="20"/>
          <w:szCs w:val="20"/>
        </w:rPr>
        <w:fldChar w:fldCharType="separate"/>
      </w:r>
      <w:r w:rsidR="00765101">
        <w:rPr>
          <w:rFonts w:ascii="Arial" w:hAnsi="Arial" w:cs="Arial"/>
          <w:noProof/>
          <w:sz w:val="20"/>
          <w:szCs w:val="20"/>
        </w:rPr>
        <w:t>(Hussein et al., 2024; Pandey et al., 2023; Zhan et al., 2024)</w:t>
      </w:r>
      <w:r w:rsidR="00765101">
        <w:rPr>
          <w:rFonts w:ascii="Arial" w:hAnsi="Arial" w:cs="Arial"/>
          <w:sz w:val="20"/>
          <w:szCs w:val="20"/>
        </w:rPr>
        <w:fldChar w:fldCharType="end"/>
      </w:r>
      <w:r w:rsidRPr="00430239">
        <w:rPr>
          <w:rFonts w:ascii="Arial" w:hAnsi="Arial" w:cs="Arial"/>
          <w:sz w:val="20"/>
          <w:szCs w:val="20"/>
        </w:rPr>
        <w:t>:</w:t>
      </w:r>
    </w:p>
    <w:p w14:paraId="71904642"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Privacy</w:t>
      </w:r>
      <w:r w:rsidRPr="00430239">
        <w:rPr>
          <w:rFonts w:ascii="Arial" w:hAnsi="Arial" w:cs="Arial"/>
          <w:sz w:val="20"/>
          <w:szCs w:val="20"/>
        </w:rPr>
        <w:t xml:space="preserve"> concerns arise due to the disclosure of user interface data in most communication networks. </w:t>
      </w:r>
    </w:p>
    <w:p w14:paraId="46E43628"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Safety:</w:t>
      </w:r>
      <w:r w:rsidRPr="00430239">
        <w:rPr>
          <w:rFonts w:ascii="Arial" w:hAnsi="Arial" w:cs="Arial"/>
          <w:b/>
          <w:bCs/>
          <w:sz w:val="20"/>
          <w:szCs w:val="20"/>
        </w:rPr>
        <w:t xml:space="preserve"> </w:t>
      </w:r>
      <w:r w:rsidRPr="00430239">
        <w:rPr>
          <w:rFonts w:ascii="Arial" w:hAnsi="Arial" w:cs="Arial"/>
          <w:sz w:val="20"/>
          <w:szCs w:val="20"/>
        </w:rPr>
        <w:t xml:space="preserve">Any compromise in the confidentiality or integrity of transferred information might lead to hazardous circumstances. </w:t>
      </w:r>
    </w:p>
    <w:p w14:paraId="3BFE70D3" w14:textId="77777777" w:rsidR="00162768" w:rsidRPr="00430239" w:rsidRDefault="00096D21">
      <w:pPr>
        <w:pStyle w:val="ListParagraph"/>
        <w:numPr>
          <w:ilvl w:val="0"/>
          <w:numId w:val="3"/>
        </w:numPr>
        <w:tabs>
          <w:tab w:val="left" w:pos="90"/>
        </w:tabs>
        <w:spacing w:after="0" w:line="240" w:lineRule="auto"/>
        <w:ind w:left="360"/>
        <w:contextualSpacing w:val="0"/>
        <w:jc w:val="both"/>
        <w:rPr>
          <w:rFonts w:ascii="Arial" w:hAnsi="Arial" w:cs="Arial"/>
          <w:sz w:val="20"/>
          <w:szCs w:val="20"/>
        </w:rPr>
      </w:pPr>
      <w:r w:rsidRPr="00430239">
        <w:rPr>
          <w:rFonts w:ascii="Arial" w:hAnsi="Arial" w:cs="Arial"/>
          <w:b/>
          <w:bCs/>
          <w:i/>
          <w:iCs/>
          <w:sz w:val="20"/>
          <w:szCs w:val="20"/>
        </w:rPr>
        <w:t>Mobility:</w:t>
      </w:r>
      <w:r w:rsidRPr="00430239">
        <w:rPr>
          <w:rFonts w:ascii="Arial" w:hAnsi="Arial" w:cs="Arial"/>
          <w:sz w:val="20"/>
          <w:szCs w:val="20"/>
        </w:rPr>
        <w:t xml:space="preserve"> VANETs experience rapid vehicle movement and the presence of diverse entities, resulting in the establishment of short-duration communication links. Therefore, it is necessary to implement more sophisticated network security solutions in order to address this issue. </w:t>
      </w:r>
    </w:p>
    <w:p w14:paraId="2B3B35C1" w14:textId="06AB7DFD"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Confidentiality</w:t>
      </w:r>
      <w:r w:rsidRPr="00430239">
        <w:rPr>
          <w:rFonts w:ascii="Arial" w:hAnsi="Arial" w:cs="Arial"/>
          <w:sz w:val="20"/>
          <w:szCs w:val="20"/>
        </w:rPr>
        <w:t xml:space="preserve"> is a security measure that prohibits the unauthorized disclosure of s</w:t>
      </w:r>
      <w:r w:rsidR="00733677">
        <w:rPr>
          <w:rFonts w:ascii="Arial" w:hAnsi="Arial" w:cs="Arial"/>
          <w:sz w:val="20"/>
          <w:szCs w:val="20"/>
        </w:rPr>
        <w:t>ensitive</w:t>
      </w:r>
      <w:r w:rsidRPr="00430239">
        <w:rPr>
          <w:rFonts w:ascii="Arial" w:hAnsi="Arial" w:cs="Arial"/>
          <w:sz w:val="20"/>
          <w:szCs w:val="20"/>
        </w:rPr>
        <w:t xml:space="preserve"> </w:t>
      </w:r>
      <w:r w:rsidR="00733677">
        <w:rPr>
          <w:rFonts w:ascii="Arial" w:hAnsi="Arial" w:cs="Arial"/>
          <w:sz w:val="20"/>
          <w:szCs w:val="20"/>
        </w:rPr>
        <w:t>information</w:t>
      </w:r>
      <w:r w:rsidRPr="00430239">
        <w:rPr>
          <w:rFonts w:ascii="Arial" w:hAnsi="Arial" w:cs="Arial"/>
          <w:sz w:val="20"/>
          <w:szCs w:val="20"/>
        </w:rPr>
        <w:t xml:space="preserve">, therefore safeguarding the user's privacy. </w:t>
      </w:r>
    </w:p>
    <w:p w14:paraId="198A048F" w14:textId="77777777"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Authentication</w:t>
      </w:r>
      <w:r w:rsidRPr="00430239">
        <w:rPr>
          <w:rFonts w:ascii="Arial" w:hAnsi="Arial" w:cs="Arial"/>
          <w:sz w:val="20"/>
          <w:szCs w:val="20"/>
        </w:rPr>
        <w:t xml:space="preserve"> encompasses both the verification of the sender's identity and the assurance of message integrity. Authentication requirements address the issue of masquerade attacks in V2V communication and ensure that only those with authorization may access the necessary services in V2I communication. Authentication is a crucial access control tool on the VANET. </w:t>
      </w:r>
    </w:p>
    <w:p w14:paraId="5EDD9473" w14:textId="77777777" w:rsidR="00162768" w:rsidRPr="00430239" w:rsidRDefault="00096D21">
      <w:pPr>
        <w:pStyle w:val="ListParagraph"/>
        <w:numPr>
          <w:ilvl w:val="0"/>
          <w:numId w:val="3"/>
        </w:numPr>
        <w:tabs>
          <w:tab w:val="left" w:pos="90"/>
        </w:tabs>
        <w:spacing w:after="0" w:line="240" w:lineRule="auto"/>
        <w:ind w:left="360"/>
        <w:jc w:val="both"/>
        <w:rPr>
          <w:rFonts w:ascii="Arial" w:hAnsi="Arial" w:cs="Arial"/>
          <w:sz w:val="20"/>
          <w:szCs w:val="20"/>
        </w:rPr>
      </w:pPr>
      <w:r w:rsidRPr="00430239">
        <w:rPr>
          <w:rFonts w:ascii="Arial" w:hAnsi="Arial" w:cs="Arial"/>
          <w:b/>
          <w:bCs/>
          <w:i/>
          <w:iCs/>
          <w:sz w:val="20"/>
          <w:szCs w:val="20"/>
        </w:rPr>
        <w:t>Non-repudiation</w:t>
      </w:r>
      <w:r w:rsidRPr="00430239">
        <w:rPr>
          <w:rFonts w:ascii="Arial" w:hAnsi="Arial" w:cs="Arial"/>
          <w:sz w:val="20"/>
          <w:szCs w:val="20"/>
        </w:rPr>
        <w:t xml:space="preserve"> refers to the assurance that the source of information cannot be disputed and that the data was indeed sent by that source.</w:t>
      </w:r>
    </w:p>
    <w:p w14:paraId="7594E9F3" w14:textId="73DAD331" w:rsidR="00162768" w:rsidRPr="0002586B" w:rsidRDefault="00096D21" w:rsidP="0002586B">
      <w:pPr>
        <w:pStyle w:val="ListParagraph"/>
        <w:numPr>
          <w:ilvl w:val="0"/>
          <w:numId w:val="1"/>
        </w:numPr>
        <w:tabs>
          <w:tab w:val="left" w:pos="90"/>
          <w:tab w:val="left" w:pos="270"/>
        </w:tabs>
        <w:spacing w:before="240" w:after="240" w:line="240" w:lineRule="auto"/>
        <w:ind w:left="0" w:firstLine="0"/>
        <w:contextualSpacing w:val="0"/>
        <w:outlineLvl w:val="0"/>
        <w:rPr>
          <w:rFonts w:ascii="Arial" w:hAnsi="Arial" w:cs="Arial"/>
          <w:b/>
          <w:bCs/>
        </w:rPr>
      </w:pPr>
      <w:r w:rsidRPr="0002586B">
        <w:rPr>
          <w:rFonts w:ascii="Arial" w:hAnsi="Arial" w:cs="Arial"/>
          <w:b/>
          <w:bCs/>
        </w:rPr>
        <w:t>S</w:t>
      </w:r>
      <w:r w:rsidR="0002586B">
        <w:rPr>
          <w:rFonts w:ascii="Arial" w:hAnsi="Arial" w:cs="Arial"/>
          <w:b/>
          <w:bCs/>
        </w:rPr>
        <w:t>olution</w:t>
      </w:r>
    </w:p>
    <w:p w14:paraId="6CDFF7E0" w14:textId="0DCEF333" w:rsidR="00162768" w:rsidRPr="00C07D7C" w:rsidRDefault="00096D21" w:rsidP="00C07D7C">
      <w:pPr>
        <w:pStyle w:val="ListParagraph"/>
        <w:numPr>
          <w:ilvl w:val="1"/>
          <w:numId w:val="5"/>
        </w:numPr>
        <w:tabs>
          <w:tab w:val="left" w:pos="90"/>
          <w:tab w:val="left" w:pos="450"/>
        </w:tabs>
        <w:spacing w:before="240" w:after="240" w:line="240" w:lineRule="auto"/>
        <w:ind w:left="360" w:hanging="360"/>
        <w:jc w:val="both"/>
        <w:outlineLvl w:val="1"/>
        <w:rPr>
          <w:rFonts w:ascii="Arial" w:hAnsi="Arial" w:cs="Arial"/>
          <w:b/>
          <w:bCs/>
        </w:rPr>
      </w:pPr>
      <w:r w:rsidRPr="00C07D7C">
        <w:rPr>
          <w:rFonts w:ascii="Arial" w:hAnsi="Arial" w:cs="Arial"/>
          <w:b/>
          <w:bCs/>
        </w:rPr>
        <w:t>Blockchain-based solutions for various VANET security aspects</w:t>
      </w:r>
    </w:p>
    <w:p w14:paraId="23B11B66" w14:textId="77777777" w:rsidR="00D11E43" w:rsidRDefault="00096D21" w:rsidP="00D11E43">
      <w:pPr>
        <w:spacing w:after="0" w:line="240" w:lineRule="auto"/>
        <w:jc w:val="both"/>
        <w:rPr>
          <w:rFonts w:ascii="Arial" w:hAnsi="Arial" w:cs="Arial"/>
          <w:sz w:val="20"/>
          <w:szCs w:val="20"/>
        </w:rPr>
      </w:pPr>
      <w:r w:rsidRPr="00ED7A2A">
        <w:rPr>
          <w:rFonts w:ascii="Arial" w:hAnsi="Arial" w:cs="Arial"/>
          <w:sz w:val="20"/>
          <w:szCs w:val="20"/>
        </w:rPr>
        <w:t>A trust management architecture and blockchain-based authentication technique were suggested to thwart internal attackers from introducing counterfeit emergency messages in the VANET system</w:t>
      </w:r>
      <w:r w:rsidR="00251798">
        <w:rPr>
          <w:rFonts w:ascii="Arial" w:hAnsi="Arial" w:cs="Arial"/>
          <w:sz w:val="20"/>
          <w:szCs w:val="20"/>
        </w:rPr>
        <w:t xml:space="preserve"> </w:t>
      </w:r>
      <w:r w:rsidR="006A5704">
        <w:rPr>
          <w:rFonts w:ascii="Arial" w:hAnsi="Arial" w:cs="Arial"/>
          <w:sz w:val="20"/>
          <w:szCs w:val="20"/>
        </w:rPr>
        <w:fldChar w:fldCharType="begin"/>
      </w:r>
      <w:r w:rsidR="006A5704">
        <w:rPr>
          <w:rFonts w:ascii="Arial" w:hAnsi="Arial" w:cs="Arial"/>
          <w:sz w:val="20"/>
          <w:szCs w:val="20"/>
        </w:rPr>
        <w:instrText xml:space="preserve"> ADDIN EN.CITE &lt;EndNote&gt;&lt;Cite&gt;&lt;Author&gt;Ahmed&lt;/Author&gt;&lt;Year&gt;2022&lt;/Year&gt;&lt;RecNum&gt;129&lt;/RecNum&gt;&lt;DisplayText&gt;(Ahmed et al., 2022)&lt;/DisplayText&gt;&lt;record&gt;&lt;rec-number&gt;129&lt;/rec-number&gt;&lt;foreign-keys&gt;&lt;key app="EN" db-id="s22sddez5vets2erstnv2prnrarpww002epv" timestamp="1765981519"&gt;129&lt;/key&gt;&lt;/foreign-keys&gt;&lt;ref-type name="Journal Article"&gt;17&lt;/ref-type&gt;&lt;contributors&gt;&lt;authors&gt;&lt;author&gt;Ahmed, Waheeb&lt;/author&gt;&lt;author&gt;Di, Wu&lt;/author&gt;&lt;author&gt;Mukathe, Daniel&lt;/author&gt;&lt;/authors&gt;&lt;/contributors&gt;&lt;titles&gt;&lt;title&gt;Privacy</w:instrText>
      </w:r>
      <w:r w:rsidR="006A5704">
        <w:rPr>
          <w:rFonts w:ascii="Cambria Math" w:hAnsi="Cambria Math" w:cs="Cambria Math"/>
          <w:sz w:val="20"/>
          <w:szCs w:val="20"/>
        </w:rPr>
        <w:instrText>‐</w:instrText>
      </w:r>
      <w:r w:rsidR="006A5704">
        <w:rPr>
          <w:rFonts w:ascii="Arial" w:hAnsi="Arial" w:cs="Arial"/>
          <w:sz w:val="20"/>
          <w:szCs w:val="20"/>
        </w:rPr>
        <w:instrText>preserving blockchain</w:instrText>
      </w:r>
      <w:r w:rsidR="006A5704">
        <w:rPr>
          <w:rFonts w:ascii="Cambria Math" w:hAnsi="Cambria Math" w:cs="Cambria Math"/>
          <w:sz w:val="20"/>
          <w:szCs w:val="20"/>
        </w:rPr>
        <w:instrText>‐</w:instrText>
      </w:r>
      <w:r w:rsidR="006A5704">
        <w:rPr>
          <w:rFonts w:ascii="Arial" w:hAnsi="Arial" w:cs="Arial"/>
          <w:sz w:val="20"/>
          <w:szCs w:val="20"/>
        </w:rPr>
        <w:instrText>based authentication and trust management in VANETs&lt;/title&gt;&lt;secondary-title&gt;IET Networks&lt;/secondary-title&gt;&lt;/titles&gt;&lt;periodical&gt;&lt;full-title&gt;IET Networks&lt;/full-title&gt;&lt;/periodical&gt;&lt;pages&gt;89-111&lt;/pages&gt;&lt;volume&gt;11&lt;/volume&gt;&lt;number&gt;3-4&lt;/number&gt;&lt;dates&gt;&lt;year&gt;2022&lt;/year&gt;&lt;/dates&gt;&lt;isbn&gt;2047-4954&lt;/isbn&gt;&lt;urls&gt;&lt;/urls&gt;&lt;/record&gt;&lt;/Cite&gt;&lt;/EndNote&gt;</w:instrText>
      </w:r>
      <w:r w:rsidR="006A5704">
        <w:rPr>
          <w:rFonts w:ascii="Arial" w:hAnsi="Arial" w:cs="Arial"/>
          <w:sz w:val="20"/>
          <w:szCs w:val="20"/>
        </w:rPr>
        <w:fldChar w:fldCharType="separate"/>
      </w:r>
      <w:r w:rsidR="006A5704">
        <w:rPr>
          <w:rFonts w:ascii="Arial" w:hAnsi="Arial" w:cs="Arial"/>
          <w:noProof/>
          <w:sz w:val="20"/>
          <w:szCs w:val="20"/>
        </w:rPr>
        <w:t>(Ahmed et al., 2022)</w:t>
      </w:r>
      <w:r w:rsidR="006A5704">
        <w:rPr>
          <w:rFonts w:ascii="Arial" w:hAnsi="Arial" w:cs="Arial"/>
          <w:sz w:val="20"/>
          <w:szCs w:val="20"/>
        </w:rPr>
        <w:fldChar w:fldCharType="end"/>
      </w:r>
      <w:r w:rsidRPr="00ED7A2A">
        <w:rPr>
          <w:rFonts w:ascii="Arial" w:hAnsi="Arial" w:cs="Arial"/>
          <w:sz w:val="20"/>
          <w:szCs w:val="20"/>
        </w:rPr>
        <w:t>. A proposal was made to implement a decentralized pseudonym management mechanism based on blockchain technology. This approach would allow cars to offer conditional anonymity</w:t>
      </w:r>
      <w:r w:rsidR="00686404">
        <w:rPr>
          <w:rFonts w:ascii="Arial" w:hAnsi="Arial" w:cs="Arial"/>
          <w:sz w:val="20"/>
          <w:szCs w:val="20"/>
        </w:rPr>
        <w:t xml:space="preserve"> </w:t>
      </w:r>
      <w:r w:rsidR="00686404">
        <w:rPr>
          <w:rFonts w:ascii="Arial" w:hAnsi="Arial" w:cs="Arial"/>
          <w:sz w:val="20"/>
          <w:szCs w:val="20"/>
        </w:rPr>
        <w:fldChar w:fldCharType="begin"/>
      </w:r>
      <w:r w:rsidR="00686404">
        <w:rPr>
          <w:rFonts w:ascii="Arial" w:hAnsi="Arial" w:cs="Arial"/>
          <w:sz w:val="20"/>
          <w:szCs w:val="20"/>
        </w:rPr>
        <w:instrText xml:space="preserve"> ADDIN EN.CITE &lt;EndNote&gt;&lt;Cite&gt;&lt;Author&gt;Wang&lt;/Author&gt;&lt;Year&gt;2024&lt;/Year&gt;&lt;RecNum&gt;210&lt;/RecNum&gt;&lt;DisplayText&gt;(M. Wang et al., 2024)&lt;/DisplayText&gt;&lt;record&gt;&lt;rec-number&gt;210&lt;/rec-number&gt;&lt;foreign-keys&gt;&lt;key app="EN" db-id="s22sddez5vets2erstnv2prnrarpww002epv" timestamp="1766852707"&gt;210&lt;/key&gt;&lt;/foreign-keys&gt;&lt;ref-type name="Conference Proceedings"&gt;10&lt;/ref-type&gt;&lt;contributors&gt;&lt;authors&gt;&lt;author&gt;Wang, Mingliang&lt;/author&gt;&lt;author&gt;Tan, Haowen&lt;/author&gt;&lt;author&gt;Zheng, Wenying&lt;/author&gt;&lt;/authors&gt;&lt;/contributors&gt;&lt;titles&gt;&lt;title&gt;Blockchain-Based Anonymous Authentication Scheme with Traceable Pseudonym Management in ITS&lt;/title&gt;&lt;secondary-title&gt;International Conference on Machine Learning for Cyber Security&lt;/secondary-title&gt;&lt;/titles&gt;&lt;pages&gt;104-117&lt;/pages&gt;&lt;dates&gt;&lt;year&gt;2024&lt;/year&gt;&lt;/dates&gt;&lt;publisher&gt;Springer&lt;/publisher&gt;&lt;urls&gt;&lt;/urls&gt;&lt;/record&gt;&lt;/Cite&gt;&lt;/EndNote&gt;</w:instrText>
      </w:r>
      <w:r w:rsidR="00686404">
        <w:rPr>
          <w:rFonts w:ascii="Arial" w:hAnsi="Arial" w:cs="Arial"/>
          <w:sz w:val="20"/>
          <w:szCs w:val="20"/>
        </w:rPr>
        <w:fldChar w:fldCharType="separate"/>
      </w:r>
      <w:r w:rsidR="00686404">
        <w:rPr>
          <w:rFonts w:ascii="Arial" w:hAnsi="Arial" w:cs="Arial"/>
          <w:noProof/>
          <w:sz w:val="20"/>
          <w:szCs w:val="20"/>
        </w:rPr>
        <w:t>(M. Wang et al., 2024)</w:t>
      </w:r>
      <w:r w:rsidR="00686404">
        <w:rPr>
          <w:rFonts w:ascii="Arial" w:hAnsi="Arial" w:cs="Arial"/>
          <w:sz w:val="20"/>
          <w:szCs w:val="20"/>
        </w:rPr>
        <w:fldChar w:fldCharType="end"/>
      </w:r>
      <w:r w:rsidR="00686404">
        <w:rPr>
          <w:rFonts w:ascii="Arial" w:hAnsi="Arial" w:cs="Arial"/>
          <w:sz w:val="20"/>
          <w:szCs w:val="20"/>
        </w:rPr>
        <w:t>.</w:t>
      </w:r>
      <w:r w:rsidRPr="00ED7A2A">
        <w:rPr>
          <w:rFonts w:ascii="Arial" w:hAnsi="Arial" w:cs="Arial"/>
          <w:sz w:val="20"/>
          <w:szCs w:val="20"/>
        </w:rPr>
        <w:t xml:space="preserve"> </w:t>
      </w:r>
    </w:p>
    <w:p w14:paraId="004F37F8" w14:textId="2F0AE6B4" w:rsidR="00162768" w:rsidRPr="00ED7A2A" w:rsidRDefault="00096D21" w:rsidP="00D11E43">
      <w:pPr>
        <w:spacing w:after="0" w:line="240" w:lineRule="auto"/>
        <w:jc w:val="both"/>
        <w:rPr>
          <w:rFonts w:ascii="Arial" w:hAnsi="Arial" w:cs="Arial"/>
          <w:sz w:val="20"/>
          <w:szCs w:val="20"/>
        </w:rPr>
      </w:pPr>
      <w:r w:rsidRPr="00ED7A2A">
        <w:rPr>
          <w:rFonts w:ascii="Arial" w:hAnsi="Arial" w:cs="Arial"/>
          <w:sz w:val="20"/>
          <w:szCs w:val="20"/>
        </w:rPr>
        <w:t>A proposal was made for a permissioned consortium blockchain technology that incorporates smart contract features. The purpose of this system is to facilitate the issuance and maintenance of pseudonyms for privacy preservation and security. This proposal is documented in reference</w:t>
      </w:r>
      <w:r w:rsidR="009917A6">
        <w:rPr>
          <w:rFonts w:ascii="Arial" w:hAnsi="Arial" w:cs="Arial"/>
          <w:sz w:val="20"/>
          <w:szCs w:val="20"/>
        </w:rPr>
        <w:t xml:space="preserve"> </w:t>
      </w:r>
      <w:r w:rsidR="00127C8D">
        <w:rPr>
          <w:rFonts w:ascii="Arial" w:hAnsi="Arial" w:cs="Arial"/>
          <w:sz w:val="20"/>
          <w:szCs w:val="20"/>
        </w:rPr>
        <w:fldChar w:fldCharType="begin"/>
      </w:r>
      <w:r w:rsidR="00127C8D">
        <w:rPr>
          <w:rFonts w:ascii="Arial" w:hAnsi="Arial" w:cs="Arial"/>
          <w:sz w:val="20"/>
          <w:szCs w:val="20"/>
        </w:rPr>
        <w:instrText xml:space="preserve"> ADDIN EN.CITE &lt;EndNote&gt;&lt;Cite&gt;&lt;Author&gt;Benarous&lt;/Author&gt;&lt;Year&gt;2025&lt;/Year&gt;&lt;RecNum&gt;212&lt;/RecNum&gt;&lt;DisplayText&gt;(Benarous et al., 2025)&lt;/DisplayText&gt;&lt;record&gt;&lt;rec-number&gt;212&lt;/rec-number&gt;&lt;foreign-keys&gt;&lt;key app="EN" db-id="s22sddez5vets2erstnv2prnrarpww002epv" timestamp="1766852846"&gt;212&lt;/key&gt;&lt;/foreign-keys&gt;&lt;ref-type name="Journal Article"&gt;17&lt;/ref-type&gt;&lt;contributors&gt;&lt;authors&gt;&lt;author&gt;Benarous, Leila&lt;/author&gt;&lt;author&gt;Zeadally, Sherali&lt;/author&gt;&lt;author&gt;Boudjit, Saadi&lt;/author&gt;&lt;author&gt;Mellouk, Abdelhamid&lt;/author&gt;&lt;/authors&gt;&lt;/contributors&gt;&lt;titles&gt;&lt;title&gt;A review of pseudonym change strategies for location privacy preservation schemes in vehicular networks&lt;/title&gt;&lt;secondary-title&gt;ACM Computing Surveys&lt;/secondary-title&gt;&lt;/titles&gt;&lt;periodical&gt;&lt;full-title&gt;ACM Computing Surveys&lt;/full-title&gt;&lt;/periodical&gt;&lt;pages&gt;1-37&lt;/pages&gt;&lt;volume&gt;57&lt;/volume&gt;&lt;number&gt;8&lt;/number&gt;&lt;dates&gt;&lt;year&gt;2025&lt;/year&gt;&lt;/dates&gt;&lt;isbn&gt;0360-0300&lt;/isbn&gt;&lt;urls&gt;&lt;/urls&gt;&lt;/record&gt;&lt;/Cite&gt;&lt;/EndNote&gt;</w:instrText>
      </w:r>
      <w:r w:rsidR="00127C8D">
        <w:rPr>
          <w:rFonts w:ascii="Arial" w:hAnsi="Arial" w:cs="Arial"/>
          <w:sz w:val="20"/>
          <w:szCs w:val="20"/>
        </w:rPr>
        <w:fldChar w:fldCharType="separate"/>
      </w:r>
      <w:r w:rsidR="00127C8D">
        <w:rPr>
          <w:rFonts w:ascii="Arial" w:hAnsi="Arial" w:cs="Arial"/>
          <w:noProof/>
          <w:sz w:val="20"/>
          <w:szCs w:val="20"/>
        </w:rPr>
        <w:t>(Benarous et al., 2025)</w:t>
      </w:r>
      <w:r w:rsidR="00127C8D">
        <w:rPr>
          <w:rFonts w:ascii="Arial" w:hAnsi="Arial" w:cs="Arial"/>
          <w:sz w:val="20"/>
          <w:szCs w:val="20"/>
        </w:rPr>
        <w:fldChar w:fldCharType="end"/>
      </w:r>
      <w:r w:rsidRPr="00ED7A2A">
        <w:rPr>
          <w:rFonts w:ascii="Arial" w:hAnsi="Arial" w:cs="Arial"/>
          <w:sz w:val="20"/>
          <w:szCs w:val="20"/>
        </w:rPr>
        <w:t>. A platform called Biometrics Blockchain (BBC) was introduced to facilitate the secure sharing of statistical data across automobiles</w:t>
      </w:r>
      <w:r w:rsidR="00FE5B1F">
        <w:rPr>
          <w:rFonts w:ascii="Arial" w:hAnsi="Arial" w:cs="Arial"/>
          <w:sz w:val="20"/>
          <w:szCs w:val="20"/>
        </w:rPr>
        <w:t xml:space="preserve"> </w:t>
      </w:r>
      <w:r w:rsidR="00FE5B1F">
        <w:rPr>
          <w:rFonts w:ascii="Arial" w:hAnsi="Arial" w:cs="Arial"/>
          <w:sz w:val="20"/>
          <w:szCs w:val="20"/>
        </w:rPr>
        <w:fldChar w:fldCharType="begin"/>
      </w:r>
      <w:r w:rsidR="00FE5B1F">
        <w:rPr>
          <w:rFonts w:ascii="Arial" w:hAnsi="Arial" w:cs="Arial"/>
          <w:sz w:val="20"/>
          <w:szCs w:val="20"/>
        </w:rPr>
        <w:instrText xml:space="preserve"> ADDIN EN.CITE &lt;EndNote&gt;&lt;Cite&gt;&lt;Author&gt;Sarika&lt;/Author&gt;&lt;Year&gt;2025&lt;/Year&gt;&lt;RecNum&gt;213&lt;/RecNum&gt;&lt;DisplayText&gt;(Sarika &amp;amp; Prabakeran, 2025)&lt;/DisplayText&gt;&lt;record&gt;&lt;rec-number&gt;213&lt;/rec-number&gt;&lt;foreign-keys&gt;&lt;key app="EN" db-id="s22sddez5vets2erstnv2prnrarpww002epv" timestamp="1766852934"&gt;213&lt;/key&gt;&lt;/foreign-keys&gt;&lt;ref-type name="Journal Article"&gt;17&lt;/ref-type&gt;&lt;contributors&gt;&lt;authors&gt;&lt;author&gt;Sarika, Sabavath&lt;/author&gt;&lt;author&gt;Prabakeran, S&lt;/author&gt;&lt;/authors&gt;&lt;/contributors&gt;&lt;titles&gt;&lt;title&gt;A Secured Privacy-preserving Multifactor Approach for Autonomous Vehicles Using Blockchain Technology&lt;/title&gt;&lt;secondary-title&gt;Recent Advances in Electrical &amp;amp; Electronic Engineering&lt;/secondary-title&gt;&lt;/titles&gt;&lt;periodical&gt;&lt;full-title&gt;Recent Advances in Electrical &amp;amp; Electronic Engineering&lt;/full-title&gt;&lt;/periodical&gt;&lt;pages&gt;478-489&lt;/pages&gt;&lt;volume&gt;18&lt;/volume&gt;&lt;number&gt;4&lt;/number&gt;&lt;dates&gt;&lt;year&gt;2025&lt;/year&gt;&lt;/dates&gt;&lt;isbn&gt;2352-0965&lt;/isbn&gt;&lt;urls&gt;&lt;/urls&gt;&lt;/record&gt;&lt;/Cite&gt;&lt;/EndNote&gt;</w:instrText>
      </w:r>
      <w:r w:rsidR="00FE5B1F">
        <w:rPr>
          <w:rFonts w:ascii="Arial" w:hAnsi="Arial" w:cs="Arial"/>
          <w:sz w:val="20"/>
          <w:szCs w:val="20"/>
        </w:rPr>
        <w:fldChar w:fldCharType="separate"/>
      </w:r>
      <w:r w:rsidR="00FE5B1F">
        <w:rPr>
          <w:rFonts w:ascii="Arial" w:hAnsi="Arial" w:cs="Arial"/>
          <w:noProof/>
          <w:sz w:val="20"/>
          <w:szCs w:val="20"/>
        </w:rPr>
        <w:t>(Sarika &amp; Prabakeran, 2025)</w:t>
      </w:r>
      <w:r w:rsidR="00FE5B1F">
        <w:rPr>
          <w:rFonts w:ascii="Arial" w:hAnsi="Arial" w:cs="Arial"/>
          <w:sz w:val="20"/>
          <w:szCs w:val="20"/>
        </w:rPr>
        <w:fldChar w:fldCharType="end"/>
      </w:r>
      <w:r w:rsidR="00FE5B1F">
        <w:rPr>
          <w:rFonts w:ascii="Arial" w:hAnsi="Arial" w:cs="Arial"/>
          <w:sz w:val="20"/>
          <w:szCs w:val="20"/>
        </w:rPr>
        <w:t>.</w:t>
      </w:r>
      <w:r w:rsidR="00AE2C2B">
        <w:rPr>
          <w:rFonts w:ascii="Arial" w:hAnsi="Arial" w:cs="Arial"/>
          <w:sz w:val="20"/>
          <w:szCs w:val="20"/>
        </w:rPr>
        <w:t xml:space="preserve"> </w:t>
      </w:r>
      <w:r w:rsidRPr="00ED7A2A">
        <w:rPr>
          <w:rFonts w:ascii="Arial" w:hAnsi="Arial" w:cs="Arial"/>
          <w:sz w:val="20"/>
          <w:szCs w:val="20"/>
        </w:rPr>
        <w:t>The suggestion put across was that of an innovative blockchain</w:t>
      </w:r>
      <w:r w:rsidR="003933DA">
        <w:rPr>
          <w:rFonts w:ascii="Arial" w:hAnsi="Arial" w:cs="Arial"/>
          <w:sz w:val="20"/>
          <w:szCs w:val="20"/>
        </w:rPr>
        <w:t>-</w:t>
      </w:r>
      <w:r w:rsidRPr="00ED7A2A">
        <w:rPr>
          <w:rFonts w:ascii="Arial" w:hAnsi="Arial" w:cs="Arial"/>
          <w:sz w:val="20"/>
          <w:szCs w:val="20"/>
        </w:rPr>
        <w:t>based decentralized authentication technique in order to enhance the integrity of data, immortalize a record that cannot be altered, and to disintegrate the entire system framework</w:t>
      </w:r>
      <w:r w:rsidR="00131DB9">
        <w:rPr>
          <w:rFonts w:ascii="Arial" w:hAnsi="Arial" w:cs="Arial"/>
          <w:sz w:val="20"/>
          <w:szCs w:val="20"/>
        </w:rPr>
        <w:t xml:space="preserve"> </w:t>
      </w:r>
      <w:r w:rsidR="00131DB9">
        <w:rPr>
          <w:rFonts w:ascii="Arial" w:hAnsi="Arial" w:cs="Arial"/>
          <w:sz w:val="20"/>
          <w:szCs w:val="20"/>
        </w:rPr>
        <w:fldChar w:fldCharType="begin"/>
      </w:r>
      <w:r w:rsidR="00131DB9">
        <w:rPr>
          <w:rFonts w:ascii="Arial" w:hAnsi="Arial" w:cs="Arial"/>
          <w:sz w:val="20"/>
          <w:szCs w:val="20"/>
        </w:rPr>
        <w:instrText xml:space="preserve"> ADDIN EN.CITE &lt;EndNote&gt;&lt;Cite&gt;&lt;Author&gt;Dommari&lt;/Author&gt;&lt;Year&gt;2025&lt;/Year&gt;&lt;RecNum&gt;214&lt;/RecNum&gt;&lt;DisplayText&gt;(Dommari &amp;amp; Vashishtha, 2025)&lt;/DisplayText&gt;&lt;record&gt;&lt;rec-number&gt;214&lt;/rec-number&gt;&lt;foreign-keys&gt;&lt;key app="EN" db-id="s22sddez5vets2erstnv2prnrarpww002epv" timestamp="1766853014"&gt;214&lt;/key&gt;&lt;/foreign-keys&gt;&lt;ref-type name="Journal Article"&gt;17&lt;/ref-type&gt;&lt;contributors&gt;&lt;authors&gt;&lt;author&gt;Dommari, Sandeep&lt;/author&gt;&lt;author&gt;Vashishtha, Sangeet&lt;/author&gt;&lt;/authors&gt;&lt;/contributors&gt;&lt;titles&gt;&lt;title&gt;Blockchain-Based Solutions for Enhancing Data Integrity in Cybersecurity Systems&lt;/title&gt;&lt;/titles&gt;&lt;dates&gt;&lt;year&gt;2025&lt;/year&gt;&lt;/dates&gt;&lt;urls&gt;&lt;/urls&gt;&lt;/record&gt;&lt;/Cite&gt;&lt;/EndNote&gt;</w:instrText>
      </w:r>
      <w:r w:rsidR="00131DB9">
        <w:rPr>
          <w:rFonts w:ascii="Arial" w:hAnsi="Arial" w:cs="Arial"/>
          <w:sz w:val="20"/>
          <w:szCs w:val="20"/>
        </w:rPr>
        <w:fldChar w:fldCharType="separate"/>
      </w:r>
      <w:r w:rsidR="00131DB9">
        <w:rPr>
          <w:rFonts w:ascii="Arial" w:hAnsi="Arial" w:cs="Arial"/>
          <w:noProof/>
          <w:sz w:val="20"/>
          <w:szCs w:val="20"/>
        </w:rPr>
        <w:t>(Dommari &amp; Vashishtha, 2025)</w:t>
      </w:r>
      <w:r w:rsidR="00131DB9">
        <w:rPr>
          <w:rFonts w:ascii="Arial" w:hAnsi="Arial" w:cs="Arial"/>
          <w:sz w:val="20"/>
          <w:szCs w:val="20"/>
        </w:rPr>
        <w:fldChar w:fldCharType="end"/>
      </w:r>
      <w:r w:rsidRPr="00ED7A2A">
        <w:rPr>
          <w:rFonts w:ascii="Arial" w:hAnsi="Arial" w:cs="Arial"/>
          <w:sz w:val="20"/>
          <w:szCs w:val="20"/>
        </w:rPr>
        <w:t xml:space="preserve">. </w:t>
      </w:r>
    </w:p>
    <w:p w14:paraId="7A22D100" w14:textId="5B7D5761"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 xml:space="preserve">There was a proposal presented about </w:t>
      </w:r>
      <w:r w:rsidR="00A96FF3">
        <w:rPr>
          <w:rFonts w:ascii="Arial" w:hAnsi="Arial" w:cs="Arial"/>
          <w:sz w:val="20"/>
          <w:szCs w:val="20"/>
        </w:rPr>
        <w:t xml:space="preserve">a </w:t>
      </w:r>
      <w:r w:rsidRPr="00ED7A2A">
        <w:rPr>
          <w:rFonts w:ascii="Arial" w:hAnsi="Arial" w:cs="Arial"/>
          <w:sz w:val="20"/>
          <w:szCs w:val="20"/>
        </w:rPr>
        <w:t xml:space="preserve">secure distributed system </w:t>
      </w:r>
      <w:r w:rsidR="008643DA">
        <w:rPr>
          <w:rFonts w:ascii="Arial" w:hAnsi="Arial" w:cs="Arial"/>
          <w:sz w:val="20"/>
          <w:szCs w:val="20"/>
        </w:rPr>
        <w:t>that</w:t>
      </w:r>
      <w:r w:rsidRPr="00ED7A2A">
        <w:rPr>
          <w:rFonts w:ascii="Arial" w:hAnsi="Arial" w:cs="Arial"/>
          <w:sz w:val="20"/>
          <w:szCs w:val="20"/>
        </w:rPr>
        <w:t xml:space="preserve"> uses blockchain technology for verifying </w:t>
      </w:r>
      <w:r w:rsidR="0099211A">
        <w:rPr>
          <w:rFonts w:ascii="Arial" w:hAnsi="Arial" w:cs="Arial"/>
          <w:sz w:val="20"/>
          <w:szCs w:val="20"/>
        </w:rPr>
        <w:t xml:space="preserve">the </w:t>
      </w:r>
      <w:r w:rsidRPr="00ED7A2A">
        <w:rPr>
          <w:rFonts w:ascii="Arial" w:hAnsi="Arial" w:cs="Arial"/>
          <w:sz w:val="20"/>
          <w:szCs w:val="20"/>
        </w:rPr>
        <w:t>authenticity of message sources</w:t>
      </w:r>
      <w:r w:rsidR="00C3785D">
        <w:rPr>
          <w:rFonts w:ascii="Arial" w:hAnsi="Arial" w:cs="Arial"/>
          <w:sz w:val="20"/>
          <w:szCs w:val="20"/>
        </w:rPr>
        <w:t xml:space="preserve"> </w:t>
      </w:r>
      <w:r w:rsidR="00C3785D">
        <w:rPr>
          <w:rFonts w:ascii="Arial" w:hAnsi="Arial" w:cs="Arial"/>
          <w:sz w:val="20"/>
          <w:szCs w:val="20"/>
        </w:rPr>
        <w:fldChar w:fldCharType="begin"/>
      </w:r>
      <w:r w:rsidR="00C3785D">
        <w:rPr>
          <w:rFonts w:ascii="Arial" w:hAnsi="Arial" w:cs="Arial"/>
          <w:sz w:val="20"/>
          <w:szCs w:val="20"/>
        </w:rPr>
        <w:instrText xml:space="preserve"> ADDIN EN.CITE &lt;EndNote&gt;&lt;Cite&gt;&lt;Author&gt;Selvarajan&lt;/Author&gt;&lt;Year&gt;2025&lt;/Year&gt;&lt;RecNum&gt;215&lt;/RecNum&gt;&lt;DisplayText&gt;(Selvarajan et al., 2025)&lt;/DisplayText&gt;&lt;record&gt;&lt;rec-number&gt;215&lt;/rec-number&gt;&lt;foreign-keys&gt;&lt;key app="EN" db-id="s22sddez5vets2erstnv2prnrarpww002epv" timestamp="1766853073"&gt;215&lt;/key&gt;&lt;/foreign-keys&gt;&lt;ref-type name="Journal Article"&gt;17&lt;/ref-type&gt;&lt;contributors&gt;&lt;authors&gt;&lt;author&gt;Selvarajan, Shitharth&lt;/author&gt;&lt;author&gt;Shankar, Achyut&lt;/author&gt;&lt;author&gt;Uddin, Mueen&lt;/author&gt;&lt;author&gt;Alqahtani, Abdullah Saleh&lt;/author&gt;&lt;author&gt;Al</w:instrText>
      </w:r>
      <w:r w:rsidR="00C3785D">
        <w:rPr>
          <w:rFonts w:ascii="Cambria Math" w:hAnsi="Cambria Math" w:cs="Cambria Math"/>
          <w:sz w:val="20"/>
          <w:szCs w:val="20"/>
        </w:rPr>
        <w:instrText>‐</w:instrText>
      </w:r>
      <w:r w:rsidR="00C3785D">
        <w:rPr>
          <w:rFonts w:ascii="Arial" w:hAnsi="Arial" w:cs="Arial"/>
          <w:sz w:val="20"/>
          <w:szCs w:val="20"/>
        </w:rPr>
        <w:instrText>Shehari, Taher&lt;/author&gt;&lt;author&gt;Viriyasitavat, Wattana&lt;/author&gt;&lt;/authors&gt;&lt;/contributors&gt;&lt;titles&gt;&lt;title&gt;A smart decentralized identifiable distributed ledger technology</w:instrText>
      </w:r>
      <w:r w:rsidR="00C3785D">
        <w:rPr>
          <w:rFonts w:ascii="Cambria Math" w:hAnsi="Cambria Math" w:cs="Cambria Math"/>
          <w:sz w:val="20"/>
          <w:szCs w:val="20"/>
        </w:rPr>
        <w:instrText>‐</w:instrText>
      </w:r>
      <w:r w:rsidR="00C3785D">
        <w:rPr>
          <w:rFonts w:ascii="Arial" w:hAnsi="Arial" w:cs="Arial"/>
          <w:sz w:val="20"/>
          <w:szCs w:val="20"/>
        </w:rPr>
        <w:instrText>based blockchain (DIDLT</w:instrText>
      </w:r>
      <w:r w:rsidR="00C3785D">
        <w:rPr>
          <w:rFonts w:ascii="Cambria Math" w:hAnsi="Cambria Math" w:cs="Cambria Math"/>
          <w:sz w:val="20"/>
          <w:szCs w:val="20"/>
        </w:rPr>
        <w:instrText>‐</w:instrText>
      </w:r>
      <w:r w:rsidR="00C3785D">
        <w:rPr>
          <w:rFonts w:ascii="Arial" w:hAnsi="Arial" w:cs="Arial"/>
          <w:sz w:val="20"/>
          <w:szCs w:val="20"/>
        </w:rPr>
        <w:instrText>BC) model for cloud</w:instrText>
      </w:r>
      <w:r w:rsidR="00C3785D">
        <w:rPr>
          <w:rFonts w:ascii="Cambria Math" w:hAnsi="Cambria Math" w:cs="Cambria Math"/>
          <w:sz w:val="20"/>
          <w:szCs w:val="20"/>
        </w:rPr>
        <w:instrText>‐</w:instrText>
      </w:r>
      <w:r w:rsidR="00C3785D">
        <w:rPr>
          <w:rFonts w:ascii="Arial" w:hAnsi="Arial" w:cs="Arial"/>
          <w:sz w:val="20"/>
          <w:szCs w:val="20"/>
        </w:rPr>
        <w:instrText>IoT security&lt;/title&gt;&lt;secondary-title&gt;Expert Systems&lt;/secondary-title&gt;&lt;/titles&gt;&lt;periodical&gt;&lt;full-title&gt;Expert Systems&lt;/full-title&gt;&lt;/periodical&gt;&lt;pages&gt;e13544&lt;/pages&gt;&lt;volume&gt;42&lt;/volume&gt;&lt;number&gt;1&lt;/number&gt;&lt;dates&gt;&lt;year&gt;2025&lt;/year&gt;&lt;/dates&gt;&lt;isbn&gt;0266-4720&lt;/isbn&gt;&lt;urls&gt;&lt;/urls&gt;&lt;/record&gt;&lt;/Cite&gt;&lt;/EndNote&gt;</w:instrText>
      </w:r>
      <w:r w:rsidR="00C3785D">
        <w:rPr>
          <w:rFonts w:ascii="Arial" w:hAnsi="Arial" w:cs="Arial"/>
          <w:sz w:val="20"/>
          <w:szCs w:val="20"/>
        </w:rPr>
        <w:fldChar w:fldCharType="separate"/>
      </w:r>
      <w:r w:rsidR="00C3785D">
        <w:rPr>
          <w:rFonts w:ascii="Arial" w:hAnsi="Arial" w:cs="Arial"/>
          <w:noProof/>
          <w:sz w:val="20"/>
          <w:szCs w:val="20"/>
        </w:rPr>
        <w:t>(Selvarajan et al., 2025)</w:t>
      </w:r>
      <w:r w:rsidR="00C3785D">
        <w:rPr>
          <w:rFonts w:ascii="Arial" w:hAnsi="Arial" w:cs="Arial"/>
          <w:sz w:val="20"/>
          <w:szCs w:val="20"/>
        </w:rPr>
        <w:fldChar w:fldCharType="end"/>
      </w:r>
      <w:r w:rsidR="00C3785D">
        <w:rPr>
          <w:rFonts w:ascii="Arial" w:hAnsi="Arial" w:cs="Arial"/>
          <w:sz w:val="20"/>
          <w:szCs w:val="20"/>
        </w:rPr>
        <w:t>.</w:t>
      </w:r>
      <w:r w:rsidRPr="00ED7A2A">
        <w:rPr>
          <w:rFonts w:ascii="Arial" w:hAnsi="Arial" w:cs="Arial"/>
          <w:sz w:val="20"/>
          <w:szCs w:val="20"/>
        </w:rPr>
        <w:t xml:space="preserve"> For a futuristic consensus mechanism, a scalable and affordable 5G vehicular network design embodying all critically crucial elements of tomorrow’s blockchain</w:t>
      </w:r>
      <w:r w:rsidR="00022187">
        <w:rPr>
          <w:rFonts w:ascii="Arial" w:hAnsi="Arial" w:cs="Arial"/>
          <w:sz w:val="20"/>
          <w:szCs w:val="20"/>
        </w:rPr>
        <w:t>,</w:t>
      </w:r>
      <w:r w:rsidRPr="00ED7A2A">
        <w:rPr>
          <w:rFonts w:ascii="Arial" w:hAnsi="Arial" w:cs="Arial"/>
          <w:sz w:val="20"/>
          <w:szCs w:val="20"/>
        </w:rPr>
        <w:t xml:space="preserve"> like a reputable</w:t>
      </w:r>
      <w:r w:rsidR="00BA20D5">
        <w:rPr>
          <w:rFonts w:ascii="Arial" w:hAnsi="Arial" w:cs="Arial"/>
          <w:sz w:val="20"/>
          <w:szCs w:val="20"/>
        </w:rPr>
        <w:t xml:space="preserve"> </w:t>
      </w:r>
      <w:r w:rsidR="006D06E5">
        <w:rPr>
          <w:rFonts w:ascii="Arial" w:hAnsi="Arial" w:cs="Arial"/>
          <w:sz w:val="20"/>
          <w:szCs w:val="20"/>
        </w:rPr>
        <w:t>one</w:t>
      </w:r>
      <w:r w:rsidR="00473FEE">
        <w:rPr>
          <w:rFonts w:ascii="Arial" w:hAnsi="Arial" w:cs="Arial"/>
          <w:sz w:val="20"/>
          <w:szCs w:val="20"/>
        </w:rPr>
        <w:t xml:space="preserve"> </w:t>
      </w:r>
      <w:r w:rsidR="00473FEE">
        <w:rPr>
          <w:rFonts w:ascii="Arial" w:hAnsi="Arial" w:cs="Arial"/>
          <w:sz w:val="20"/>
          <w:szCs w:val="20"/>
        </w:rPr>
        <w:fldChar w:fldCharType="begin"/>
      </w:r>
      <w:r w:rsidR="00473FEE">
        <w:rPr>
          <w:rFonts w:ascii="Arial" w:hAnsi="Arial" w:cs="Arial"/>
          <w:sz w:val="20"/>
          <w:szCs w:val="20"/>
        </w:rPr>
        <w:instrText xml:space="preserve"> ADDIN EN.CITE &lt;EndNote&gt;&lt;Cite&gt;&lt;Author&gt;Jabar&lt;/Author&gt;&lt;Year&gt;2025&lt;/Year&gt;&lt;RecNum&gt;216&lt;/RecNum&gt;&lt;DisplayText&gt;(Jabar, 2025)&lt;/DisplayText&gt;&lt;record&gt;&lt;rec-number&gt;216&lt;/rec-number&gt;&lt;foreign-keys&gt;&lt;key app="EN" db-id="s22sddez5vets2erstnv2prnrarpww002epv" timestamp="1766853144"&gt;216&lt;/key&gt;&lt;/foreign-keys&gt;&lt;ref-type name="Journal Article"&gt;17&lt;/ref-type&gt;&lt;contributors&gt;&lt;authors&gt;&lt;author&gt;Jabar, Mohanad Sameer&lt;/author&gt;&lt;/authors&gt;&lt;/contributors&gt;&lt;titles&gt;&lt;title&gt;Blockchain-enabled Secure Data Communication Protocols for 5G Networks&lt;/title&gt;&lt;secondary-title&gt;Engineering, Technology &amp;amp; Applied Science Research&lt;/secondary-title&gt;&lt;/titles&gt;&lt;periodical&gt;&lt;full-title&gt;Engineering, Technology &amp;amp; Applied Science Research&lt;/full-title&gt;&lt;/periodical&gt;&lt;pages&gt;20151-20161&lt;/pages&gt;&lt;volume&gt;15&lt;/volume&gt;&lt;number&gt;1&lt;/number&gt;&lt;dates&gt;&lt;year&gt;2025&lt;/year&gt;&lt;/dates&gt;&lt;isbn&gt;1792-8036&lt;/isbn&gt;&lt;urls&gt;&lt;/urls&gt;&lt;/record&gt;&lt;/Cite&gt;&lt;/EndNote&gt;</w:instrText>
      </w:r>
      <w:r w:rsidR="00473FEE">
        <w:rPr>
          <w:rFonts w:ascii="Arial" w:hAnsi="Arial" w:cs="Arial"/>
          <w:sz w:val="20"/>
          <w:szCs w:val="20"/>
        </w:rPr>
        <w:fldChar w:fldCharType="separate"/>
      </w:r>
      <w:r w:rsidR="00473FEE">
        <w:rPr>
          <w:rFonts w:ascii="Arial" w:hAnsi="Arial" w:cs="Arial"/>
          <w:noProof/>
          <w:sz w:val="20"/>
          <w:szCs w:val="20"/>
        </w:rPr>
        <w:t>(Jabar, 2025)</w:t>
      </w:r>
      <w:r w:rsidR="00473FEE">
        <w:rPr>
          <w:rFonts w:ascii="Arial" w:hAnsi="Arial" w:cs="Arial"/>
          <w:sz w:val="20"/>
          <w:szCs w:val="20"/>
        </w:rPr>
        <w:fldChar w:fldCharType="end"/>
      </w:r>
      <w:r w:rsidRPr="00ED7A2A">
        <w:rPr>
          <w:rFonts w:ascii="Arial" w:hAnsi="Arial" w:cs="Arial"/>
          <w:sz w:val="20"/>
          <w:szCs w:val="20"/>
        </w:rPr>
        <w:t>.</w:t>
      </w:r>
    </w:p>
    <w:p w14:paraId="24B8D7C7" w14:textId="54A84EF0"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The transmission of data securely, cryptography is a must; it involves the use of symmetrical, asymmetrical, genetic, and MREA algorithms, all of which give satisfactory results but at the expense of low computational efficiency</w:t>
      </w:r>
      <w:r w:rsidR="00D86FFB">
        <w:rPr>
          <w:rFonts w:ascii="Arial" w:hAnsi="Arial" w:cs="Arial"/>
          <w:sz w:val="20"/>
          <w:szCs w:val="20"/>
        </w:rPr>
        <w:t xml:space="preserve"> </w:t>
      </w:r>
      <w:r w:rsidR="00257717">
        <w:rPr>
          <w:rFonts w:ascii="Arial" w:hAnsi="Arial" w:cs="Arial"/>
          <w:sz w:val="20"/>
          <w:szCs w:val="20"/>
        </w:rPr>
        <w:fldChar w:fldCharType="begin"/>
      </w:r>
      <w:r w:rsidR="00257717">
        <w:rPr>
          <w:rFonts w:ascii="Arial" w:hAnsi="Arial" w:cs="Arial"/>
          <w:sz w:val="20"/>
          <w:szCs w:val="20"/>
        </w:rPr>
        <w:instrText xml:space="preserve"> ADDIN EN.CITE &lt;EndNote&gt;&lt;Cite&gt;&lt;Author&gt;Gaata&lt;/Author&gt;&lt;Year&gt;2023&lt;/Year&gt;&lt;RecNum&gt;136&lt;/RecNum&gt;&lt;DisplayText&gt;(Gaata et al., 2023)&lt;/DisplayText&gt;&lt;record&gt;&lt;rec-number&gt;136&lt;/rec-number&gt;&lt;foreign-keys&gt;&lt;key app="EN" db-id="s22sddez5vets2erstnv2prnrarpww002epv" timestamp="1765981918"&gt;136&lt;/key&gt;&lt;/foreign-keys&gt;&lt;ref-type name="Journal Article"&gt;17&lt;/ref-type&gt;&lt;contributors&gt;&lt;authors&gt;&lt;author&gt;Gaata, Methaq Talib&lt;/author&gt;&lt;author&gt;Ahmed, Zied O&lt;/author&gt;&lt;author&gt;Ali, Rasha S&lt;/author&gt;&lt;/authors&gt;&lt;/contributors&gt;&lt;titles&gt;&lt;title&gt;Secure Big Data Transmission based on Modified Reverse Encryption and Genetic Algorithm&lt;/title&gt;&lt;secondary-title&gt;Iraqi Journal of Science&lt;/secondary-title&gt;&lt;/titles&gt;&lt;periodical&gt;&lt;full-title&gt;Iraqi Journal of Science&lt;/full-title&gt;&lt;/periodical&gt;&lt;pages&gt;439-451&lt;/pages&gt;&lt;dates&gt;&lt;year&gt;2023&lt;/year&gt;&lt;/dates&gt;&lt;isbn&gt;2312-1637&lt;/isbn&gt;&lt;urls&gt;&lt;/urls&gt;&lt;/record&gt;&lt;/Cite&gt;&lt;/EndNote&gt;</w:instrText>
      </w:r>
      <w:r w:rsidR="00257717">
        <w:rPr>
          <w:rFonts w:ascii="Arial" w:hAnsi="Arial" w:cs="Arial"/>
          <w:sz w:val="20"/>
          <w:szCs w:val="20"/>
        </w:rPr>
        <w:fldChar w:fldCharType="separate"/>
      </w:r>
      <w:r w:rsidR="00257717">
        <w:rPr>
          <w:rFonts w:ascii="Arial" w:hAnsi="Arial" w:cs="Arial"/>
          <w:noProof/>
          <w:sz w:val="20"/>
          <w:szCs w:val="20"/>
        </w:rPr>
        <w:t>(Gaata et al., 2023)</w:t>
      </w:r>
      <w:r w:rsidR="00257717">
        <w:rPr>
          <w:rFonts w:ascii="Arial" w:hAnsi="Arial" w:cs="Arial"/>
          <w:sz w:val="20"/>
          <w:szCs w:val="20"/>
        </w:rPr>
        <w:fldChar w:fldCharType="end"/>
      </w:r>
      <w:r w:rsidRPr="00ED7A2A">
        <w:rPr>
          <w:rFonts w:ascii="Arial" w:hAnsi="Arial" w:cs="Arial"/>
          <w:sz w:val="20"/>
          <w:szCs w:val="20"/>
        </w:rPr>
        <w:t>.</w:t>
      </w:r>
    </w:p>
    <w:p w14:paraId="623AA902" w14:textId="67015E14"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156498">
        <w:rPr>
          <w:rFonts w:ascii="Arial" w:hAnsi="Arial" w:cs="Arial"/>
          <w:sz w:val="20"/>
          <w:szCs w:val="20"/>
        </w:rPr>
        <w:t xml:space="preserve"> </w:t>
      </w:r>
      <w:r w:rsidR="00451E02">
        <w:rPr>
          <w:rFonts w:ascii="Arial" w:hAnsi="Arial" w:cs="Arial"/>
          <w:sz w:val="20"/>
          <w:szCs w:val="20"/>
        </w:rPr>
        <w:fldChar w:fldCharType="begin"/>
      </w:r>
      <w:r w:rsidR="00451E02">
        <w:rPr>
          <w:rFonts w:ascii="Arial" w:hAnsi="Arial" w:cs="Arial"/>
          <w:sz w:val="20"/>
          <w:szCs w:val="20"/>
        </w:rPr>
        <w:instrText xml:space="preserve"> ADDIN EN.CITE &lt;EndNote&gt;&lt;Cite&gt;&lt;Author&gt;Karthiga&lt;/Author&gt;&lt;Year&gt;2022&lt;/Year&gt;&lt;RecNum&gt;137&lt;/RecNum&gt;&lt;DisplayText&gt;(Karthiga et al., 2022)&lt;/DisplayText&gt;&lt;record&gt;&lt;rec-number&gt;137&lt;/rec-number&gt;&lt;foreign-keys&gt;&lt;key app="EN" db-id="s22sddez5vets2erstnv2prnrarpww002epv" timestamp="1765981972"&gt;137&lt;/key&gt;&lt;/foreign-keys&gt;&lt;ref-type name="Journal Article"&gt;17&lt;/ref-type&gt;&lt;contributors&gt;&lt;authors&gt;&lt;author&gt;Karthiga, B&lt;/author&gt;&lt;author&gt;Durairaj, Danalakshmi&lt;/author&gt;&lt;author&gt;Nawaz, Nishad&lt;/author&gt;&lt;author&gt;Venkatasamy, Thiruppathy Kesavan&lt;/author&gt;&lt;author&gt;Ramasamy, Gopi&lt;/author&gt;&lt;author&gt;Hariharasudan, A&lt;/author&gt;&lt;/authors&gt;&lt;/contributors&gt;&lt;titles&gt;&lt;title&gt;Intelligent intrusion detection system for VANET using machine learning and deep learning approaches&lt;/title&gt;&lt;secondary-title&gt;Wireless Communications and Mobile Computing&lt;/secondary-title&gt;&lt;/titles&gt;&lt;periodical&gt;&lt;full-title&gt;Wireless Communications and Mobile Computing&lt;/full-title&gt;&lt;/periodical&gt;&lt;pages&gt;5069104&lt;/pages&gt;&lt;volume&gt;2022&lt;/volume&gt;&lt;number&gt;1&lt;/number&gt;&lt;dates&gt;&lt;year&gt;2022&lt;/year&gt;&lt;/dates&gt;&lt;isbn&gt;1530-8677&lt;/isbn&gt;&lt;urls&gt;&lt;/urls&gt;&lt;/record&gt;&lt;/Cite&gt;&lt;/EndNote&gt;</w:instrText>
      </w:r>
      <w:r w:rsidR="00451E02">
        <w:rPr>
          <w:rFonts w:ascii="Arial" w:hAnsi="Arial" w:cs="Arial"/>
          <w:sz w:val="20"/>
          <w:szCs w:val="20"/>
        </w:rPr>
        <w:fldChar w:fldCharType="separate"/>
      </w:r>
      <w:r w:rsidR="00451E02">
        <w:rPr>
          <w:rFonts w:ascii="Arial" w:hAnsi="Arial" w:cs="Arial"/>
          <w:noProof/>
          <w:sz w:val="20"/>
          <w:szCs w:val="20"/>
        </w:rPr>
        <w:t>(Karthiga et al., 2022)</w:t>
      </w:r>
      <w:r w:rsidR="00451E02">
        <w:rPr>
          <w:rFonts w:ascii="Arial" w:hAnsi="Arial" w:cs="Arial"/>
          <w:sz w:val="20"/>
          <w:szCs w:val="20"/>
        </w:rPr>
        <w:fldChar w:fldCharType="end"/>
      </w:r>
      <w:r w:rsidRPr="00ED7A2A">
        <w:rPr>
          <w:rFonts w:ascii="Arial" w:hAnsi="Arial" w:cs="Arial"/>
          <w:sz w:val="20"/>
          <w:szCs w:val="20"/>
        </w:rPr>
        <w:t>, the authors introduced a new deep learning architecture for wireless applications that integrates infrared and visible pictures, improving fused image quality. It uses convolutional neural networks for feature extraction and blockchain technology for data protection.</w:t>
      </w:r>
    </w:p>
    <w:p w14:paraId="7F72A902" w14:textId="49B3F859"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5A7152">
        <w:rPr>
          <w:rFonts w:ascii="Arial" w:hAnsi="Arial" w:cs="Arial"/>
          <w:sz w:val="20"/>
          <w:szCs w:val="20"/>
        </w:rPr>
        <w:t xml:space="preserve"> </w:t>
      </w:r>
      <w:r w:rsidR="00603310">
        <w:rPr>
          <w:rFonts w:ascii="Arial" w:hAnsi="Arial" w:cs="Arial"/>
          <w:sz w:val="20"/>
          <w:szCs w:val="20"/>
        </w:rPr>
        <w:fldChar w:fldCharType="begin"/>
      </w:r>
      <w:r w:rsidR="00603310">
        <w:rPr>
          <w:rFonts w:ascii="Arial" w:hAnsi="Arial" w:cs="Arial"/>
          <w:sz w:val="20"/>
          <w:szCs w:val="20"/>
        </w:rPr>
        <w:instrText xml:space="preserve"> ADDIN EN.CITE &lt;EndNote&gt;&lt;Cite&gt;&lt;Author&gt;Azath&lt;/Author&gt;&lt;Year&gt;2023&lt;/Year&gt;&lt;RecNum&gt;138&lt;/RecNum&gt;&lt;DisplayText&gt;(Azath &amp;amp; Singh, 2023)&lt;/DisplayText&gt;&lt;record&gt;&lt;rec-number&gt;138&lt;/rec-number&gt;&lt;foreign-keys&gt;&lt;key app="EN" db-id="s22sddez5vets2erstnv2prnrarpww002epv" timestamp="1765982027"&gt;138&lt;/key&gt;&lt;/foreign-keys&gt;&lt;ref-type name="Journal Article"&gt;17&lt;/ref-type&gt;&lt;contributors&gt;&lt;authors&gt;&lt;author&gt;Azath, M&lt;/author&gt;&lt;author&gt;Singh, Vaishali&lt;/author&gt;&lt;/authors&gt;&lt;/contributors&gt;&lt;titles&gt;&lt;title&gt;Collaborative based vehicular ad-hoc network intrusion detection system using optimized support vector machine&lt;/title&gt;&lt;secondary-title&gt;International Journal of Advanced Computer Science and Applications&lt;/secondary-title&gt;&lt;/titles&gt;&lt;periodical&gt;&lt;full-title&gt;International Journal of Advanced Computer Science and Applications&lt;/full-title&gt;&lt;/periodical&gt;&lt;volume&gt;14&lt;/volume&gt;&lt;number&gt;3&lt;/number&gt;&lt;dates&gt;&lt;year&gt;2023&lt;/year&gt;&lt;/dates&gt;&lt;isbn&gt;2158-107X&lt;/isbn&gt;&lt;urls&gt;&lt;/urls&gt;&lt;/record&gt;&lt;/Cite&gt;&lt;/EndNote&gt;</w:instrText>
      </w:r>
      <w:r w:rsidR="00603310">
        <w:rPr>
          <w:rFonts w:ascii="Arial" w:hAnsi="Arial" w:cs="Arial"/>
          <w:sz w:val="20"/>
          <w:szCs w:val="20"/>
        </w:rPr>
        <w:fldChar w:fldCharType="separate"/>
      </w:r>
      <w:r w:rsidR="00603310">
        <w:rPr>
          <w:rFonts w:ascii="Arial" w:hAnsi="Arial" w:cs="Arial"/>
          <w:noProof/>
          <w:sz w:val="20"/>
          <w:szCs w:val="20"/>
        </w:rPr>
        <w:t>(Azath &amp; Singh, 2023)</w:t>
      </w:r>
      <w:r w:rsidR="00603310">
        <w:rPr>
          <w:rFonts w:ascii="Arial" w:hAnsi="Arial" w:cs="Arial"/>
          <w:sz w:val="20"/>
          <w:szCs w:val="20"/>
        </w:rPr>
        <w:fldChar w:fldCharType="end"/>
      </w:r>
      <w:r w:rsidRPr="00ED7A2A">
        <w:rPr>
          <w:rFonts w:ascii="Arial" w:hAnsi="Arial" w:cs="Arial"/>
          <w:sz w:val="20"/>
          <w:szCs w:val="20"/>
        </w:rPr>
        <w:t xml:space="preserve">, using blockchain technology for vehicular ad-hoc networks, he came up with a safe method making use of k-means clustering, TS-PSO algorithm selection, </w:t>
      </w:r>
      <w:r w:rsidRPr="00ED7A2A">
        <w:rPr>
          <w:rFonts w:ascii="Arial" w:hAnsi="Arial" w:cs="Arial"/>
          <w:sz w:val="20"/>
          <w:szCs w:val="20"/>
        </w:rPr>
        <w:lastRenderedPageBreak/>
        <w:t>as well as a new SVM model for intrusion detection.</w:t>
      </w:r>
    </w:p>
    <w:p w14:paraId="6CCAB885" w14:textId="202E6688"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694375">
        <w:rPr>
          <w:rFonts w:ascii="Arial" w:hAnsi="Arial" w:cs="Arial"/>
          <w:sz w:val="20"/>
          <w:szCs w:val="20"/>
        </w:rPr>
        <w:t xml:space="preserve"> </w:t>
      </w:r>
      <w:r w:rsidR="00A81952">
        <w:rPr>
          <w:rFonts w:ascii="Arial" w:hAnsi="Arial" w:cs="Arial"/>
          <w:sz w:val="20"/>
          <w:szCs w:val="20"/>
        </w:rPr>
        <w:fldChar w:fldCharType="begin"/>
      </w:r>
      <w:r w:rsidR="00A81952">
        <w:rPr>
          <w:rFonts w:ascii="Arial" w:hAnsi="Arial" w:cs="Arial"/>
          <w:sz w:val="20"/>
          <w:szCs w:val="20"/>
        </w:rPr>
        <w:instrText xml:space="preserve"> ADDIN EN.CITE &lt;EndNote&gt;&lt;Cite&gt;&lt;Author&gt;Darwassh Hanawy Hussein&lt;/Author&gt;&lt;Year&gt;2022&lt;/Year&gt;&lt;RecNum&gt;139&lt;/RecNum&gt;&lt;DisplayText&gt;(Darwassh Hanawy Hussein et al., 2022)&lt;/DisplayText&gt;&lt;record&gt;&lt;rec-number&gt;139&lt;/rec-number&gt;&lt;foreign-keys&gt;&lt;key app="EN" db-id="s22sddez5vets2erstnv2prnrarpww002epv" timestamp="1765982065"&gt;139&lt;/key&gt;&lt;/foreign-keys&gt;&lt;ref-type name="Journal Article"&gt;17&lt;/ref-type&gt;&lt;contributors&gt;&lt;authors&gt;&lt;author&gt;Darwassh Hanawy Hussein, Taha&lt;/author&gt;&lt;author&gt;Frikha, Mondher&lt;/author&gt;&lt;author&gt;Ahmed, Sulayman&lt;/author&gt;&lt;author&gt;Rahebi, Javad&lt;/author&gt;&lt;/authors&gt;&lt;/contributors&gt;&lt;titles&gt;&lt;title&gt;BA</w:instrText>
      </w:r>
      <w:r w:rsidR="00A81952">
        <w:rPr>
          <w:rFonts w:ascii="Cambria Math" w:hAnsi="Cambria Math" w:cs="Cambria Math"/>
          <w:sz w:val="20"/>
          <w:szCs w:val="20"/>
        </w:rPr>
        <w:instrText>‐</w:instrText>
      </w:r>
      <w:r w:rsidR="00A81952">
        <w:rPr>
          <w:rFonts w:ascii="Arial" w:hAnsi="Arial" w:cs="Arial"/>
          <w:sz w:val="20"/>
          <w:szCs w:val="20"/>
        </w:rPr>
        <w:instrText>CNN: Bat Algorithm</w:instrText>
      </w:r>
      <w:r w:rsidR="00A81952">
        <w:rPr>
          <w:rFonts w:ascii="Cambria Math" w:hAnsi="Cambria Math" w:cs="Cambria Math"/>
          <w:sz w:val="20"/>
          <w:szCs w:val="20"/>
        </w:rPr>
        <w:instrText>‐</w:instrText>
      </w:r>
      <w:r w:rsidR="00A81952">
        <w:rPr>
          <w:rFonts w:ascii="Arial" w:hAnsi="Arial" w:cs="Arial"/>
          <w:sz w:val="20"/>
          <w:szCs w:val="20"/>
        </w:rPr>
        <w:instrText>Based Convolutional Neural Network Algorithm for Ambulance Vehicle Routing in Smart Cities&lt;/title&gt;&lt;secondary-title&gt;Mobile Information Systems&lt;/secondary-title&gt;&lt;/titles&gt;&lt;periodical&gt;&lt;full-title&gt;Mobile Information Systems&lt;/full-title&gt;&lt;/periodical&gt;&lt;pages&gt;7339647&lt;/pages&gt;&lt;volume&gt;2022&lt;/volume&gt;&lt;number&gt;1&lt;/number&gt;&lt;dates&gt;&lt;year&gt;2022&lt;/year&gt;&lt;/dates&gt;&lt;isbn&gt;1875-905X&lt;/isbn&gt;&lt;urls&gt;&lt;/urls&gt;&lt;/record&gt;&lt;/Cite&gt;&lt;/EndNote&gt;</w:instrText>
      </w:r>
      <w:r w:rsidR="00A81952">
        <w:rPr>
          <w:rFonts w:ascii="Arial" w:hAnsi="Arial" w:cs="Arial"/>
          <w:sz w:val="20"/>
          <w:szCs w:val="20"/>
        </w:rPr>
        <w:fldChar w:fldCharType="separate"/>
      </w:r>
      <w:r w:rsidR="00A81952">
        <w:rPr>
          <w:rFonts w:ascii="Arial" w:hAnsi="Arial" w:cs="Arial"/>
          <w:noProof/>
          <w:sz w:val="20"/>
          <w:szCs w:val="20"/>
        </w:rPr>
        <w:t>(Darwassh Hanawy Hussein et al., 2022)</w:t>
      </w:r>
      <w:r w:rsidR="00A81952">
        <w:rPr>
          <w:rFonts w:ascii="Arial" w:hAnsi="Arial" w:cs="Arial"/>
          <w:sz w:val="20"/>
          <w:szCs w:val="20"/>
        </w:rPr>
        <w:fldChar w:fldCharType="end"/>
      </w:r>
      <w:r w:rsidRPr="00ED7A2A">
        <w:rPr>
          <w:rFonts w:ascii="Arial" w:hAnsi="Arial" w:cs="Arial"/>
          <w:sz w:val="20"/>
          <w:szCs w:val="20"/>
        </w:rPr>
        <w:t>, through the use of BA-CNN</w:t>
      </w:r>
      <w:r w:rsidR="00664545">
        <w:rPr>
          <w:rFonts w:ascii="Arial" w:hAnsi="Arial" w:cs="Arial"/>
          <w:sz w:val="20"/>
          <w:szCs w:val="20"/>
        </w:rPr>
        <w:t>,</w:t>
      </w:r>
      <w:r w:rsidRPr="00ED7A2A">
        <w:rPr>
          <w:rFonts w:ascii="Arial" w:hAnsi="Arial" w:cs="Arial"/>
          <w:sz w:val="20"/>
          <w:szCs w:val="20"/>
        </w:rPr>
        <w:t xml:space="preserve"> the author has developed a method that would guarantee safety, accuracy, and timeliness in transporting patients great distances</w:t>
      </w:r>
      <w:r w:rsidR="00E74E32">
        <w:rPr>
          <w:rFonts w:ascii="Arial" w:hAnsi="Arial" w:cs="Arial"/>
          <w:sz w:val="20"/>
          <w:szCs w:val="20"/>
        </w:rPr>
        <w:t>,</w:t>
      </w:r>
      <w:r w:rsidRPr="00ED7A2A">
        <w:rPr>
          <w:rFonts w:ascii="Arial" w:hAnsi="Arial" w:cs="Arial"/>
          <w:sz w:val="20"/>
          <w:szCs w:val="20"/>
        </w:rPr>
        <w:t xml:space="preserve"> especially in cities where intelligence</w:t>
      </w:r>
      <w:r w:rsidR="00464E66">
        <w:rPr>
          <w:rFonts w:ascii="Arial" w:hAnsi="Arial" w:cs="Arial"/>
          <w:sz w:val="20"/>
          <w:szCs w:val="20"/>
        </w:rPr>
        <w:t>-</w:t>
      </w:r>
      <w:r w:rsidRPr="00ED7A2A">
        <w:rPr>
          <w:rFonts w:ascii="Arial" w:hAnsi="Arial" w:cs="Arial"/>
          <w:sz w:val="20"/>
          <w:szCs w:val="20"/>
        </w:rPr>
        <w:t>based transportation systems have been implemented. This application is better-off than what was used earlier in life on earth in relation to moving very huge data volumes.</w:t>
      </w:r>
    </w:p>
    <w:p w14:paraId="3815BDD4" w14:textId="7F824E10"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 xml:space="preserve">In </w:t>
      </w:r>
      <w:r w:rsidR="00F74263">
        <w:rPr>
          <w:rFonts w:ascii="Arial" w:hAnsi="Arial" w:cs="Arial"/>
          <w:sz w:val="20"/>
          <w:szCs w:val="20"/>
        </w:rPr>
        <w:fldChar w:fldCharType="begin"/>
      </w:r>
      <w:r w:rsidR="00F74263">
        <w:rPr>
          <w:rFonts w:ascii="Arial" w:hAnsi="Arial" w:cs="Arial"/>
          <w:sz w:val="20"/>
          <w:szCs w:val="20"/>
        </w:rPr>
        <w:instrText xml:space="preserve"> ADDIN EN.CITE &lt;EndNote&gt;&lt;Cite&gt;&lt;Author&gt;Ghaleb&lt;/Author&gt;&lt;Year&gt;2022&lt;/Year&gt;&lt;RecNum&gt;140&lt;/RecNum&gt;&lt;DisplayText&gt;(Ghaleb et al., 2022)&lt;/DisplayText&gt;&lt;record&gt;&lt;rec-number&gt;140&lt;/rec-number&gt;&lt;foreign-keys&gt;&lt;key app="EN" db-id="s22sddez5vets2erstnv2prnrarpww002epv" timestamp="1765982116"&gt;140&lt;/key&gt;&lt;/foreign-keys&gt;&lt;ref-type name="Journal Article"&gt;17&lt;/ref-type&gt;&lt;contributors&gt;&lt;authors&gt;&lt;author&gt;Ghaleb, Fuad A&lt;/author&gt;&lt;author&gt;Saeed, Faisal&lt;/author&gt;&lt;author&gt;Alkhammash, Eman H&lt;/author&gt;&lt;author&gt;Alghamdi, Norah Saleh&lt;/author&gt;&lt;author&gt;Al-Rimy, Bander Ali Saleh&lt;/author&gt;&lt;/authors&gt;&lt;/contributors&gt;&lt;titles&gt;&lt;title&gt;A fuzzy-based context-aware misbehavior detecting scheme for detecting rogue nodes in vehicular ad hoc network&lt;/title&gt;&lt;secondary-title&gt;Sensors&lt;/secondary-title&gt;&lt;/titles&gt;&lt;periodical&gt;&lt;full-title&gt;Sensors&lt;/full-title&gt;&lt;/periodical&gt;&lt;pages&gt;2810&lt;/pages&gt;&lt;volume&gt;22&lt;/volume&gt;&lt;number&gt;7&lt;/number&gt;&lt;dates&gt;&lt;year&gt;2022&lt;/year&gt;&lt;/dates&gt;&lt;isbn&gt;1424-8220&lt;/isbn&gt;&lt;urls&gt;&lt;/urls&gt;&lt;/record&gt;&lt;/Cite&gt;&lt;/EndNote&gt;</w:instrText>
      </w:r>
      <w:r w:rsidR="00F74263">
        <w:rPr>
          <w:rFonts w:ascii="Arial" w:hAnsi="Arial" w:cs="Arial"/>
          <w:sz w:val="20"/>
          <w:szCs w:val="20"/>
        </w:rPr>
        <w:fldChar w:fldCharType="separate"/>
      </w:r>
      <w:r w:rsidR="00F74263">
        <w:rPr>
          <w:rFonts w:ascii="Arial" w:hAnsi="Arial" w:cs="Arial"/>
          <w:noProof/>
          <w:sz w:val="20"/>
          <w:szCs w:val="20"/>
        </w:rPr>
        <w:t>(Ghaleb et al., 2022)</w:t>
      </w:r>
      <w:r w:rsidR="00F74263">
        <w:rPr>
          <w:rFonts w:ascii="Arial" w:hAnsi="Arial" w:cs="Arial"/>
          <w:sz w:val="20"/>
          <w:szCs w:val="20"/>
        </w:rPr>
        <w:fldChar w:fldCharType="end"/>
      </w:r>
      <w:r w:rsidR="00627E2F">
        <w:rPr>
          <w:rFonts w:ascii="Arial" w:hAnsi="Arial" w:cs="Arial"/>
          <w:sz w:val="20"/>
          <w:szCs w:val="20"/>
        </w:rPr>
        <w:t>,</w:t>
      </w:r>
      <w:r w:rsidRPr="00ED7A2A">
        <w:rPr>
          <w:rFonts w:ascii="Arial" w:hAnsi="Arial" w:cs="Arial"/>
          <w:sz w:val="20"/>
          <w:szCs w:val="20"/>
        </w:rPr>
        <w:t xml:space="preserve"> the author presented a strategy for detecting rogue points in VANETs based on fuzzy logic, which involves categorization of vehicles into rogue and honest nodes, and hence increased detection performance by considering dynamic uncertainty.</w:t>
      </w:r>
    </w:p>
    <w:p w14:paraId="35203D11" w14:textId="1F51D363"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A53545">
        <w:rPr>
          <w:rFonts w:ascii="Arial" w:hAnsi="Arial" w:cs="Arial"/>
          <w:sz w:val="20"/>
          <w:szCs w:val="20"/>
        </w:rPr>
        <w:t xml:space="preserve"> </w:t>
      </w:r>
      <w:r w:rsidR="00A53545">
        <w:rPr>
          <w:rFonts w:ascii="Arial" w:hAnsi="Arial" w:cs="Arial"/>
          <w:sz w:val="20"/>
          <w:szCs w:val="20"/>
        </w:rPr>
        <w:fldChar w:fldCharType="begin"/>
      </w:r>
      <w:r w:rsidR="00A53545">
        <w:rPr>
          <w:rFonts w:ascii="Arial" w:hAnsi="Arial" w:cs="Arial"/>
          <w:sz w:val="20"/>
          <w:szCs w:val="20"/>
        </w:rPr>
        <w:instrText xml:space="preserve"> ADDIN EN.CITE &lt;EndNote&gt;&lt;Cite&gt;&lt;Author&gt;Shakir&lt;/Author&gt;&lt;Year&gt;2024&lt;/Year&gt;&lt;RecNum&gt;217&lt;/RecNum&gt;&lt;DisplayText&gt;(Shakir et al., 2024)&lt;/DisplayText&gt;&lt;record&gt;&lt;rec-number&gt;217&lt;/rec-number&gt;&lt;foreign-keys&gt;&lt;key app="EN" db-id="s22sddez5vets2erstnv2prnrarpww002epv" timestamp="1766853255"&gt;217&lt;/key&gt;&lt;/foreign-keys&gt;&lt;ref-type name="Journal Article"&gt;17&lt;/ref-type&gt;&lt;contributors&gt;&lt;authors&gt;&lt;author&gt;Shakir, Ahmed Thair&lt;/author&gt;&lt;author&gt;Islam, Md Shabiul&lt;/author&gt;&lt;author&gt;Mandeep, Jit Singh&lt;/author&gt;&lt;author&gt;Islam, Mohammad Tariqul&lt;/author&gt;&lt;author&gt;Abdullah, Nor Fadzilah&lt;/author&gt;&lt;author&gt;Taher, Younus Hasan&lt;/author&gt;&lt;author&gt;Abdullahi, Omer T&lt;/author&gt;&lt;author&gt;Soliman, Mohamed S&lt;/author&gt;&lt;/authors&gt;&lt;/contributors&gt;&lt;titles&gt;&lt;title&gt;Systematic review of data exchange for road side unit in a vehicular ad hoc network: coherent taxonomy, prominent features, datasets, metrics, performance measures, motivation, opportunities, challenges and methodological aspects&lt;/title&gt;&lt;secondary-title&gt;Discover Applied Sciences&lt;/secondary-title&gt;&lt;/titles&gt;&lt;periodical&gt;&lt;full-title&gt;Discover Applied Sciences&lt;/full-title&gt;&lt;/periodical&gt;&lt;pages&gt;487&lt;/pages&gt;&lt;volume&gt;6&lt;/volume&gt;&lt;number&gt;9&lt;/number&gt;&lt;dates&gt;&lt;year&gt;2024&lt;/year&gt;&lt;/dates&gt;&lt;isbn&gt;3004-9261&lt;/isbn&gt;&lt;urls&gt;&lt;/urls&gt;&lt;/record&gt;&lt;/Cite&gt;&lt;/EndNote&gt;</w:instrText>
      </w:r>
      <w:r w:rsidR="00A53545">
        <w:rPr>
          <w:rFonts w:ascii="Arial" w:hAnsi="Arial" w:cs="Arial"/>
          <w:sz w:val="20"/>
          <w:szCs w:val="20"/>
        </w:rPr>
        <w:fldChar w:fldCharType="separate"/>
      </w:r>
      <w:r w:rsidR="00A53545">
        <w:rPr>
          <w:rFonts w:ascii="Arial" w:hAnsi="Arial" w:cs="Arial"/>
          <w:noProof/>
          <w:sz w:val="20"/>
          <w:szCs w:val="20"/>
        </w:rPr>
        <w:t>(Shakir et al., 2024)</w:t>
      </w:r>
      <w:r w:rsidR="00A53545">
        <w:rPr>
          <w:rFonts w:ascii="Arial" w:hAnsi="Arial" w:cs="Arial"/>
          <w:sz w:val="20"/>
          <w:szCs w:val="20"/>
        </w:rPr>
        <w:fldChar w:fldCharType="end"/>
      </w:r>
      <w:r w:rsidRPr="00ED7A2A">
        <w:rPr>
          <w:rFonts w:ascii="Arial" w:hAnsi="Arial" w:cs="Arial"/>
          <w:sz w:val="20"/>
          <w:szCs w:val="20"/>
        </w:rPr>
        <w:t>, a quite system in Random State Unit, is where the ID-CPPA signature technique has been employed to strengthen vehicle-to-infrastructure communication through enhancing message signing and verification, giving protection against adaptive chosen-message and adaptive chosen-identity attacks.</w:t>
      </w:r>
    </w:p>
    <w:p w14:paraId="30D380DB" w14:textId="65EACD32"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C219EE">
        <w:rPr>
          <w:rFonts w:ascii="Arial" w:hAnsi="Arial" w:cs="Arial"/>
          <w:sz w:val="20"/>
          <w:szCs w:val="20"/>
        </w:rPr>
        <w:t xml:space="preserve"> </w:t>
      </w:r>
      <w:r w:rsidR="00451420">
        <w:rPr>
          <w:rFonts w:ascii="Arial" w:hAnsi="Arial" w:cs="Arial"/>
          <w:sz w:val="20"/>
          <w:szCs w:val="20"/>
        </w:rPr>
        <w:fldChar w:fldCharType="begin"/>
      </w:r>
      <w:r w:rsidR="00451420">
        <w:rPr>
          <w:rFonts w:ascii="Arial" w:hAnsi="Arial" w:cs="Arial"/>
          <w:sz w:val="20"/>
          <w:szCs w:val="20"/>
        </w:rPr>
        <w:instrText xml:space="preserve"> ADDIN EN.CITE &lt;EndNote&gt;&lt;Cite&gt;&lt;Author&gt;Zhou&lt;/Author&gt;&lt;Year&gt;2022&lt;/Year&gt;&lt;RecNum&gt;142&lt;/RecNum&gt;&lt;DisplayText&gt;(Zhou, 2022)&lt;/DisplayText&gt;&lt;record&gt;&lt;rec-number&gt;142&lt;/rec-number&gt;&lt;foreign-keys&gt;&lt;key app="EN" db-id="s22sddez5vets2erstnv2prnrarpww002epv" timestamp="1765982253"&gt;142&lt;/key&gt;&lt;/foreign-keys&gt;&lt;ref-type name="Journal Article"&gt;17&lt;/ref-type&gt;&lt;contributors&gt;&lt;authors&gt;&lt;author&gt;Zhou, L&lt;/author&gt;&lt;/authors&gt;&lt;/contributors&gt;&lt;titles&gt;&lt;title&gt;A vehicle service migration strategy algorithm in 5G NRV2X&lt;/title&gt;&lt;secondary-title&gt;Front. Comput. Intell. Syst&lt;/secondary-title&gt;&lt;/titles&gt;&lt;periodical&gt;&lt;full-title&gt;Front. Comput. Intell. Syst&lt;/full-title&gt;&lt;/periodical&gt;&lt;pages&gt;48-55&lt;/pages&gt;&lt;volume&gt;2&lt;/volume&gt;&lt;number&gt;3&lt;/number&gt;&lt;dates&gt;&lt;year&gt;2022&lt;/year&gt;&lt;/dates&gt;&lt;urls&gt;&lt;/urls&gt;&lt;/record&gt;&lt;/Cite&gt;&lt;/EndNote&gt;</w:instrText>
      </w:r>
      <w:r w:rsidR="00451420">
        <w:rPr>
          <w:rFonts w:ascii="Arial" w:hAnsi="Arial" w:cs="Arial"/>
          <w:sz w:val="20"/>
          <w:szCs w:val="20"/>
        </w:rPr>
        <w:fldChar w:fldCharType="separate"/>
      </w:r>
      <w:r w:rsidR="00451420">
        <w:rPr>
          <w:rFonts w:ascii="Arial" w:hAnsi="Arial" w:cs="Arial"/>
          <w:noProof/>
          <w:sz w:val="20"/>
          <w:szCs w:val="20"/>
        </w:rPr>
        <w:t>(Zhou, 2022)</w:t>
      </w:r>
      <w:r w:rsidR="00451420">
        <w:rPr>
          <w:rFonts w:ascii="Arial" w:hAnsi="Arial" w:cs="Arial"/>
          <w:sz w:val="20"/>
          <w:szCs w:val="20"/>
        </w:rPr>
        <w:fldChar w:fldCharType="end"/>
      </w:r>
      <w:r w:rsidRPr="00ED7A2A">
        <w:rPr>
          <w:rFonts w:ascii="Arial" w:hAnsi="Arial" w:cs="Arial"/>
          <w:sz w:val="20"/>
          <w:szCs w:val="20"/>
        </w:rPr>
        <w:t>, incorporating entropy and actor-critic, the author showed an innovative way to move V2X services, which had strong resistance and improved service efficiency</w:t>
      </w:r>
      <w:r w:rsidR="000543D8">
        <w:rPr>
          <w:rFonts w:ascii="Arial" w:hAnsi="Arial" w:cs="Arial"/>
          <w:sz w:val="20"/>
          <w:szCs w:val="20"/>
        </w:rPr>
        <w:t>,</w:t>
      </w:r>
      <w:r w:rsidRPr="00ED7A2A">
        <w:rPr>
          <w:rFonts w:ascii="Arial" w:hAnsi="Arial" w:cs="Arial"/>
          <w:sz w:val="20"/>
          <w:szCs w:val="20"/>
        </w:rPr>
        <w:t xml:space="preserve"> and the use of less power.</w:t>
      </w:r>
    </w:p>
    <w:p w14:paraId="3D031691" w14:textId="6A6D0E21"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19538A">
        <w:rPr>
          <w:rFonts w:ascii="Arial" w:hAnsi="Arial" w:cs="Arial"/>
          <w:sz w:val="20"/>
          <w:szCs w:val="20"/>
        </w:rPr>
        <w:t xml:space="preserve"> </w:t>
      </w:r>
      <w:r w:rsidR="0019538A">
        <w:rPr>
          <w:rFonts w:ascii="Arial" w:hAnsi="Arial" w:cs="Arial"/>
          <w:sz w:val="20"/>
          <w:szCs w:val="20"/>
        </w:rPr>
        <w:fldChar w:fldCharType="begin"/>
      </w:r>
      <w:r w:rsidR="0019538A">
        <w:rPr>
          <w:rFonts w:ascii="Arial" w:hAnsi="Arial" w:cs="Arial"/>
          <w:sz w:val="20"/>
          <w:szCs w:val="20"/>
        </w:rPr>
        <w:instrText xml:space="preserve"> ADDIN EN.CITE &lt;EndNote&gt;&lt;Cite&gt;&lt;Author&gt;Alsadie&lt;/Author&gt;&lt;Year&gt;2024&lt;/Year&gt;&lt;RecNum&gt;218&lt;/RecNum&gt;&lt;DisplayText&gt;(Alsadie, 2024)&lt;/DisplayText&gt;&lt;record&gt;&lt;rec-number&gt;218&lt;/rec-number&gt;&lt;foreign-keys&gt;&lt;key app="EN" db-id="s22sddez5vets2erstnv2prnrarpww002epv" timestamp="1766853346"&gt;218&lt;/key&gt;&lt;/foreign-keys&gt;&lt;ref-type name="Journal Article"&gt;17&lt;/ref-type&gt;&lt;contributors&gt;&lt;authors&gt;&lt;author&gt;Alsadie, Deafallah&lt;/author&gt;&lt;/authors&gt;&lt;/contributors&gt;&lt;titles&gt;&lt;title&gt;Artificial intelligence techniques for securing fog computing environments: trends, challenges, and future directions&lt;/title&gt;&lt;secondary-title&gt;IEEE Access&lt;/secondary-title&gt;&lt;/titles&gt;&lt;periodical&gt;&lt;full-title&gt;IEEE Access&lt;/full-title&gt;&lt;/periodical&gt;&lt;dates&gt;&lt;year&gt;2024&lt;/year&gt;&lt;/dates&gt;&lt;isbn&gt;2169-3536&lt;/isbn&gt;&lt;urls&gt;&lt;/urls&gt;&lt;/record&gt;&lt;/Cite&gt;&lt;/EndNote&gt;</w:instrText>
      </w:r>
      <w:r w:rsidR="0019538A">
        <w:rPr>
          <w:rFonts w:ascii="Arial" w:hAnsi="Arial" w:cs="Arial"/>
          <w:sz w:val="20"/>
          <w:szCs w:val="20"/>
        </w:rPr>
        <w:fldChar w:fldCharType="separate"/>
      </w:r>
      <w:r w:rsidR="0019538A">
        <w:rPr>
          <w:rFonts w:ascii="Arial" w:hAnsi="Arial" w:cs="Arial"/>
          <w:noProof/>
          <w:sz w:val="20"/>
          <w:szCs w:val="20"/>
        </w:rPr>
        <w:t>(Alsadie, 2024)</w:t>
      </w:r>
      <w:r w:rsidR="0019538A">
        <w:rPr>
          <w:rFonts w:ascii="Arial" w:hAnsi="Arial" w:cs="Arial"/>
          <w:sz w:val="20"/>
          <w:szCs w:val="20"/>
        </w:rPr>
        <w:fldChar w:fldCharType="end"/>
      </w:r>
      <w:r w:rsidRPr="00ED7A2A">
        <w:rPr>
          <w:rFonts w:ascii="Arial" w:hAnsi="Arial" w:cs="Arial"/>
          <w:sz w:val="20"/>
          <w:szCs w:val="20"/>
        </w:rPr>
        <w:t xml:space="preserve">, the author suggested creating two layers fog architecture for intelligent cars to keep </w:t>
      </w:r>
      <w:r w:rsidR="005D6ACE">
        <w:rPr>
          <w:rFonts w:ascii="Arial" w:hAnsi="Arial" w:cs="Arial"/>
          <w:sz w:val="20"/>
          <w:szCs w:val="20"/>
        </w:rPr>
        <w:t xml:space="preserve">a </w:t>
      </w:r>
      <w:r w:rsidRPr="00ED7A2A">
        <w:rPr>
          <w:rFonts w:ascii="Arial" w:hAnsi="Arial" w:cs="Arial"/>
          <w:sz w:val="20"/>
          <w:szCs w:val="20"/>
        </w:rPr>
        <w:t>history of data, data preservation, traceability, and minimal storage load.</w:t>
      </w:r>
    </w:p>
    <w:p w14:paraId="3A859DAE" w14:textId="6C4AC743"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061D72">
        <w:rPr>
          <w:rFonts w:ascii="Arial" w:hAnsi="Arial" w:cs="Arial"/>
          <w:sz w:val="20"/>
          <w:szCs w:val="20"/>
        </w:rPr>
        <w:t xml:space="preserve"> </w:t>
      </w:r>
      <w:r w:rsidR="00061D72">
        <w:rPr>
          <w:rFonts w:ascii="Arial" w:hAnsi="Arial" w:cs="Arial"/>
          <w:sz w:val="20"/>
          <w:szCs w:val="20"/>
        </w:rPr>
        <w:fldChar w:fldCharType="begin"/>
      </w:r>
      <w:r w:rsidR="00061D72">
        <w:rPr>
          <w:rFonts w:ascii="Arial" w:hAnsi="Arial" w:cs="Arial"/>
          <w:sz w:val="20"/>
          <w:szCs w:val="20"/>
        </w:rPr>
        <w:instrText xml:space="preserve"> ADDIN EN.CITE &lt;EndNote&gt;&lt;Cite&gt;&lt;Author&gt;Reshi&lt;/Author&gt;&lt;Year&gt;2024&lt;/Year&gt;&lt;RecNum&gt;219&lt;/RecNum&gt;&lt;DisplayText&gt;(Reshi &amp;amp; Sholla, 2024)&lt;/DisplayText&gt;&lt;record&gt;&lt;rec-number&gt;219&lt;/rec-number&gt;&lt;foreign-keys&gt;&lt;key app="EN" db-id="s22sddez5vets2erstnv2prnrarpww002epv" timestamp="1766853400"&gt;219&lt;/key&gt;&lt;/foreign-keys&gt;&lt;ref-type name="Journal Article"&gt;17&lt;/ref-type&gt;&lt;contributors&gt;&lt;authors&gt;&lt;author&gt;Reshi, Iraq Ahmad&lt;/author&gt;&lt;author&gt;Sholla, Sahil&lt;/author&gt;&lt;/authors&gt;&lt;/contributors&gt;&lt;titles&gt;&lt;title&gt;The blockchain conundrum: An in</w:instrText>
      </w:r>
      <w:r w:rsidR="00061D72">
        <w:rPr>
          <w:rFonts w:ascii="Cambria Math" w:hAnsi="Cambria Math" w:cs="Cambria Math"/>
          <w:sz w:val="20"/>
          <w:szCs w:val="20"/>
        </w:rPr>
        <w:instrText>‐</w:instrText>
      </w:r>
      <w:r w:rsidR="00061D72">
        <w:rPr>
          <w:rFonts w:ascii="Arial" w:hAnsi="Arial" w:cs="Arial"/>
          <w:sz w:val="20"/>
          <w:szCs w:val="20"/>
        </w:rPr>
        <w:instrText>depth examination of challenges, contributing technologies, and alternatives&lt;/title&gt;&lt;secondary-title&gt;Concurrency and Computation: Practice and Experience&lt;/secondary-title&gt;&lt;/titles&gt;&lt;periodical&gt;&lt;full-title&gt;Concurrency and Computation: Practice and Experience&lt;/full-title&gt;&lt;/periodical&gt;&lt;pages&gt;e7987&lt;/pages&gt;&lt;volume&gt;36&lt;/volume&gt;&lt;number&gt;8&lt;/number&gt;&lt;dates&gt;&lt;year&gt;2024&lt;/year&gt;&lt;/dates&gt;&lt;isbn&gt;1532-0626&lt;/isbn&gt;&lt;urls&gt;&lt;/urls&gt;&lt;/record&gt;&lt;/Cite&gt;&lt;/EndNote&gt;</w:instrText>
      </w:r>
      <w:r w:rsidR="00061D72">
        <w:rPr>
          <w:rFonts w:ascii="Arial" w:hAnsi="Arial" w:cs="Arial"/>
          <w:sz w:val="20"/>
          <w:szCs w:val="20"/>
        </w:rPr>
        <w:fldChar w:fldCharType="separate"/>
      </w:r>
      <w:r w:rsidR="00061D72">
        <w:rPr>
          <w:rFonts w:ascii="Arial" w:hAnsi="Arial" w:cs="Arial"/>
          <w:noProof/>
          <w:sz w:val="20"/>
          <w:szCs w:val="20"/>
        </w:rPr>
        <w:t>(Reshi &amp; Sholla, 2024)</w:t>
      </w:r>
      <w:r w:rsidR="00061D72">
        <w:rPr>
          <w:rFonts w:ascii="Arial" w:hAnsi="Arial" w:cs="Arial"/>
          <w:sz w:val="20"/>
          <w:szCs w:val="20"/>
        </w:rPr>
        <w:fldChar w:fldCharType="end"/>
      </w:r>
      <w:r w:rsidRPr="00ED7A2A">
        <w:rPr>
          <w:rFonts w:ascii="Arial" w:hAnsi="Arial" w:cs="Arial"/>
          <w:sz w:val="20"/>
          <w:szCs w:val="20"/>
        </w:rPr>
        <w:t xml:space="preserve">, for safety and resilience, the author suggests utilizing Kafka-based ordering in a blockchain-based trust management system for IoT and </w:t>
      </w:r>
      <w:proofErr w:type="spellStart"/>
      <w:r w:rsidRPr="00ED7A2A">
        <w:rPr>
          <w:rFonts w:ascii="Arial" w:hAnsi="Arial" w:cs="Arial"/>
          <w:sz w:val="20"/>
          <w:szCs w:val="20"/>
        </w:rPr>
        <w:t>IoV</w:t>
      </w:r>
      <w:proofErr w:type="spellEnd"/>
      <w:r w:rsidRPr="00ED7A2A">
        <w:rPr>
          <w:rFonts w:ascii="Arial" w:hAnsi="Arial" w:cs="Arial"/>
          <w:sz w:val="20"/>
          <w:szCs w:val="20"/>
        </w:rPr>
        <w:t>. Such a structure must however</w:t>
      </w:r>
      <w:r w:rsidR="00716AE9">
        <w:rPr>
          <w:rFonts w:ascii="Arial" w:hAnsi="Arial" w:cs="Arial"/>
          <w:sz w:val="20"/>
          <w:szCs w:val="20"/>
        </w:rPr>
        <w:t>,</w:t>
      </w:r>
      <w:r w:rsidRPr="00ED7A2A">
        <w:rPr>
          <w:rFonts w:ascii="Arial" w:hAnsi="Arial" w:cs="Arial"/>
          <w:sz w:val="20"/>
          <w:szCs w:val="20"/>
        </w:rPr>
        <w:t xml:space="preserve"> be decentralized if the author's proposition is to be implement</w:t>
      </w:r>
      <w:r w:rsidR="00C27A1D">
        <w:rPr>
          <w:rFonts w:ascii="Arial" w:hAnsi="Arial" w:cs="Arial"/>
          <w:sz w:val="20"/>
          <w:szCs w:val="20"/>
        </w:rPr>
        <w:t>ed</w:t>
      </w:r>
      <w:r w:rsidRPr="00ED7A2A">
        <w:rPr>
          <w:rFonts w:ascii="Arial" w:hAnsi="Arial" w:cs="Arial"/>
          <w:sz w:val="20"/>
          <w:szCs w:val="20"/>
        </w:rPr>
        <w:t xml:space="preserve"> promptly.</w:t>
      </w:r>
    </w:p>
    <w:p w14:paraId="32FEF05B" w14:textId="7E75DC71"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C15D6D">
        <w:rPr>
          <w:rFonts w:ascii="Arial" w:hAnsi="Arial" w:cs="Arial"/>
          <w:sz w:val="20"/>
          <w:szCs w:val="20"/>
        </w:rPr>
        <w:t xml:space="preserve"> </w:t>
      </w:r>
      <w:r w:rsidR="00C15D6D">
        <w:rPr>
          <w:rFonts w:ascii="Arial" w:hAnsi="Arial" w:cs="Arial"/>
          <w:sz w:val="20"/>
          <w:szCs w:val="20"/>
        </w:rPr>
        <w:fldChar w:fldCharType="begin"/>
      </w:r>
      <w:r w:rsidR="00C15D6D">
        <w:rPr>
          <w:rFonts w:ascii="Arial" w:hAnsi="Arial" w:cs="Arial"/>
          <w:sz w:val="20"/>
          <w:szCs w:val="20"/>
        </w:rPr>
        <w:instrText xml:space="preserve"> ADDIN EN.CITE &lt;EndNote&gt;&lt;Cite&gt;&lt;Author&gt;Badri&lt;/Author&gt;&lt;Year&gt;2023&lt;/Year&gt;&lt;RecNum&gt;145&lt;/RecNum&gt;&lt;DisplayText&gt;(Badri et al., 2023)&lt;/DisplayText&gt;&lt;record&gt;&lt;rec-number&gt;145&lt;/rec-number&gt;&lt;foreign-keys&gt;&lt;key app="EN" db-id="s22sddez5vets2erstnv2prnrarpww002epv" timestamp="1766230945"&gt;145&lt;/key&gt;&lt;/foreign-keys&gt;&lt;ref-type name="Journal Article"&gt;17&lt;/ref-type&gt;&lt;contributors&gt;&lt;authors&gt;&lt;author&gt;Badri, Sahar&lt;/author&gt;&lt;author&gt;Jan, Sana Ullah&lt;/author&gt;&lt;author&gt;Alghazzawi, Daniyal M&lt;/author&gt;&lt;author&gt;Aldhaheri, Sahar&lt;/author&gt;&lt;author&gt;Pitropakis, Nikolaos&lt;/author&gt;&lt;/authors&gt;&lt;/contributors&gt;&lt;titles&gt;&lt;title&gt;BIoMT: A Blockchain-Enabled Healthcare Architecture for Information Security in the Internet of Medical Things&lt;/title&gt;&lt;secondary-title&gt;Comput. Syst. Sci. Eng.&lt;/secondary-title&gt;&lt;/titles&gt;&lt;periodical&gt;&lt;full-title&gt;Comput. Syst. Sci. Eng.&lt;/full-title&gt;&lt;/periodical&gt;&lt;pages&gt;3667-3684&lt;/pages&gt;&lt;volume&gt;46&lt;/volume&gt;&lt;number&gt;3&lt;/number&gt;&lt;dates&gt;&lt;year&gt;2023&lt;/year&gt;&lt;/dates&gt;&lt;urls&gt;&lt;/urls&gt;&lt;/record&gt;&lt;/Cite&gt;&lt;/EndNote&gt;</w:instrText>
      </w:r>
      <w:r w:rsidR="00C15D6D">
        <w:rPr>
          <w:rFonts w:ascii="Arial" w:hAnsi="Arial" w:cs="Arial"/>
          <w:sz w:val="20"/>
          <w:szCs w:val="20"/>
        </w:rPr>
        <w:fldChar w:fldCharType="separate"/>
      </w:r>
      <w:r w:rsidR="00C15D6D">
        <w:rPr>
          <w:rFonts w:ascii="Arial" w:hAnsi="Arial" w:cs="Arial"/>
          <w:noProof/>
          <w:sz w:val="20"/>
          <w:szCs w:val="20"/>
        </w:rPr>
        <w:t>(Badri et al., 2023)</w:t>
      </w:r>
      <w:r w:rsidR="00C15D6D">
        <w:rPr>
          <w:rFonts w:ascii="Arial" w:hAnsi="Arial" w:cs="Arial"/>
          <w:sz w:val="20"/>
          <w:szCs w:val="20"/>
        </w:rPr>
        <w:fldChar w:fldCharType="end"/>
      </w:r>
      <w:r w:rsidRPr="00ED7A2A">
        <w:rPr>
          <w:rFonts w:ascii="Arial" w:hAnsi="Arial" w:cs="Arial"/>
          <w:sz w:val="20"/>
          <w:szCs w:val="20"/>
        </w:rPr>
        <w:t xml:space="preserve">, the authors have proposed </w:t>
      </w:r>
      <w:proofErr w:type="spellStart"/>
      <w:r w:rsidRPr="00ED7A2A">
        <w:rPr>
          <w:rFonts w:ascii="Arial" w:hAnsi="Arial" w:cs="Arial"/>
          <w:sz w:val="20"/>
          <w:szCs w:val="20"/>
        </w:rPr>
        <w:t>BIoMT</w:t>
      </w:r>
      <w:proofErr w:type="spellEnd"/>
      <w:r w:rsidRPr="00ED7A2A">
        <w:rPr>
          <w:rFonts w:ascii="Arial" w:hAnsi="Arial" w:cs="Arial"/>
          <w:sz w:val="20"/>
          <w:szCs w:val="20"/>
        </w:rPr>
        <w:t xml:space="preserve"> as a blockchain-based health architecture that can handle security and privacy problems of IoMT systems using smart contracts, encryption</w:t>
      </w:r>
      <w:r w:rsidR="00C12D1D">
        <w:rPr>
          <w:rFonts w:ascii="Arial" w:hAnsi="Arial" w:cs="Arial"/>
          <w:sz w:val="20"/>
          <w:szCs w:val="20"/>
        </w:rPr>
        <w:t>,</w:t>
      </w:r>
      <w:r w:rsidRPr="00ED7A2A">
        <w:rPr>
          <w:rFonts w:ascii="Arial" w:hAnsi="Arial" w:cs="Arial"/>
          <w:sz w:val="20"/>
          <w:szCs w:val="20"/>
        </w:rPr>
        <w:t xml:space="preserve"> and user-managed data management.</w:t>
      </w:r>
    </w:p>
    <w:p w14:paraId="7957AC38" w14:textId="0B5E25AA"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621A41">
        <w:rPr>
          <w:rFonts w:ascii="Arial" w:hAnsi="Arial" w:cs="Arial"/>
          <w:sz w:val="20"/>
          <w:szCs w:val="20"/>
        </w:rPr>
        <w:t xml:space="preserve"> </w:t>
      </w:r>
      <w:r w:rsidR="00621A41">
        <w:rPr>
          <w:rFonts w:ascii="Arial" w:hAnsi="Arial" w:cs="Arial"/>
          <w:sz w:val="20"/>
          <w:szCs w:val="20"/>
        </w:rPr>
        <w:fldChar w:fldCharType="begin"/>
      </w:r>
      <w:r w:rsidR="00621A41">
        <w:rPr>
          <w:rFonts w:ascii="Arial" w:hAnsi="Arial" w:cs="Arial"/>
          <w:sz w:val="20"/>
          <w:szCs w:val="20"/>
        </w:rPr>
        <w:instrText xml:space="preserve"> ADDIN EN.CITE &lt;EndNote&gt;&lt;Cite&gt;&lt;Author&gt;Arshad&lt;/Author&gt;&lt;Year&gt;2023&lt;/Year&gt;&lt;RecNum&gt;146&lt;/RecNum&gt;&lt;DisplayText&gt;(Arshad et al., 2023)&lt;/DisplayText&gt;&lt;record&gt;&lt;rec-number&gt;146&lt;/rec-number&gt;&lt;foreign-keys&gt;&lt;key app="EN" db-id="s22sddez5vets2erstnv2prnrarpww002epv" timestamp="1766231018"&gt;146&lt;/key&gt;&lt;/foreign-keys&gt;&lt;ref-type name="Journal Article"&gt;17&lt;/ref-type&gt;&lt;contributors&gt;&lt;authors&gt;&lt;author&gt;Arshad, Qurat-ul-Ain&lt;/author&gt;&lt;author&gt;Khan, Wazir Zada&lt;/author&gt;&lt;author&gt;Azam, Faisal&lt;/author&gt;&lt;author&gt;Khan, Muhammad Khurram&lt;/author&gt;&lt;author&gt;Yu, Heejung&lt;/author&gt;&lt;author&gt;Zikria, Yousaf Bin&lt;/author&gt;&lt;/authors&gt;&lt;/contributors&gt;&lt;titles&gt;&lt;title&gt;Blockchain-based decentralized trust management in IoT: systems, requirements and challenges&lt;/title&gt;&lt;secondary-title&gt;Complex &amp;amp; Intelligent Systems&lt;/secondary-title&gt;&lt;/titles&gt;&lt;periodical&gt;&lt;full-title&gt;Complex &amp;amp; Intelligent Systems&lt;/full-title&gt;&lt;/periodical&gt;&lt;pages&gt;6155-6176&lt;/pages&gt;&lt;volume&gt;9&lt;/volume&gt;&lt;number&gt;6&lt;/number&gt;&lt;dates&gt;&lt;year&gt;2023&lt;/year&gt;&lt;/dates&gt;&lt;isbn&gt;2199-4536&lt;/isbn&gt;&lt;urls&gt;&lt;/urls&gt;&lt;/record&gt;&lt;/Cite&gt;&lt;/EndNote&gt;</w:instrText>
      </w:r>
      <w:r w:rsidR="00621A41">
        <w:rPr>
          <w:rFonts w:ascii="Arial" w:hAnsi="Arial" w:cs="Arial"/>
          <w:sz w:val="20"/>
          <w:szCs w:val="20"/>
        </w:rPr>
        <w:fldChar w:fldCharType="separate"/>
      </w:r>
      <w:r w:rsidR="00621A41">
        <w:rPr>
          <w:rFonts w:ascii="Arial" w:hAnsi="Arial" w:cs="Arial"/>
          <w:noProof/>
          <w:sz w:val="20"/>
          <w:szCs w:val="20"/>
        </w:rPr>
        <w:t>(Arshad et al., 2023)</w:t>
      </w:r>
      <w:r w:rsidR="00621A41">
        <w:rPr>
          <w:rFonts w:ascii="Arial" w:hAnsi="Arial" w:cs="Arial"/>
          <w:sz w:val="20"/>
          <w:szCs w:val="20"/>
        </w:rPr>
        <w:fldChar w:fldCharType="end"/>
      </w:r>
      <w:r w:rsidRPr="00ED7A2A">
        <w:rPr>
          <w:rFonts w:ascii="Arial" w:hAnsi="Arial" w:cs="Arial"/>
          <w:sz w:val="20"/>
          <w:szCs w:val="20"/>
        </w:rPr>
        <w:t>, the BCDTMS exploration by the authors on different classes of IoT is meant to help transaction management researcher</w:t>
      </w:r>
      <w:r w:rsidR="00607790">
        <w:rPr>
          <w:rFonts w:ascii="Arial" w:hAnsi="Arial" w:cs="Arial"/>
          <w:sz w:val="20"/>
          <w:szCs w:val="20"/>
        </w:rPr>
        <w:t>s</w:t>
      </w:r>
      <w:r w:rsidRPr="00ED7A2A">
        <w:rPr>
          <w:rFonts w:ascii="Arial" w:hAnsi="Arial" w:cs="Arial"/>
          <w:sz w:val="20"/>
          <w:szCs w:val="20"/>
        </w:rPr>
        <w:t xml:space="preserve"> understand integration of blockchain</w:t>
      </w:r>
      <w:r w:rsidR="003D7D98">
        <w:rPr>
          <w:rFonts w:ascii="Arial" w:hAnsi="Arial" w:cs="Arial"/>
          <w:sz w:val="20"/>
          <w:szCs w:val="20"/>
        </w:rPr>
        <w:t>,</w:t>
      </w:r>
      <w:r w:rsidRPr="00ED7A2A">
        <w:rPr>
          <w:rFonts w:ascii="Arial" w:hAnsi="Arial" w:cs="Arial"/>
          <w:sz w:val="20"/>
          <w:szCs w:val="20"/>
        </w:rPr>
        <w:t xml:space="preserve"> hence assisting in acquisition of dependable solutions, making prominent the challenges facing it along with IoT.</w:t>
      </w:r>
    </w:p>
    <w:p w14:paraId="3376E664" w14:textId="7461A838"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501420">
        <w:rPr>
          <w:rFonts w:ascii="Arial" w:hAnsi="Arial" w:cs="Arial"/>
          <w:sz w:val="20"/>
          <w:szCs w:val="20"/>
        </w:rPr>
        <w:t xml:space="preserve"> </w:t>
      </w:r>
      <w:r w:rsidR="00501420">
        <w:rPr>
          <w:rFonts w:ascii="Arial" w:hAnsi="Arial" w:cs="Arial"/>
          <w:sz w:val="20"/>
          <w:szCs w:val="20"/>
        </w:rPr>
        <w:fldChar w:fldCharType="begin"/>
      </w:r>
      <w:r w:rsidR="00501420">
        <w:rPr>
          <w:rFonts w:ascii="Arial" w:hAnsi="Arial" w:cs="Arial"/>
          <w:sz w:val="20"/>
          <w:szCs w:val="20"/>
        </w:rPr>
        <w:instrText xml:space="preserve"> ADDIN EN.CITE &lt;EndNote&gt;&lt;Cite&gt;&lt;Author&gt;Kiran&lt;/Author&gt;&lt;Year&gt;2023&lt;/Year&gt;&lt;RecNum&gt;147&lt;/RecNum&gt;&lt;DisplayText&gt;(Kiran et al., 2023)&lt;/DisplayText&gt;&lt;record&gt;&lt;rec-number&gt;147&lt;/rec-number&gt;&lt;foreign-keys&gt;&lt;key app="EN" db-id="s22sddez5vets2erstnv2prnrarpww002epv" timestamp="1766231056"&gt;147&lt;/key&gt;&lt;/foreign-keys&gt;&lt;ref-type name="Journal Article"&gt;17&lt;/ref-type&gt;&lt;contributors&gt;&lt;authors&gt;&lt;author&gt;Kiran, Ajmeera&lt;/author&gt;&lt;author&gt;Mathivanan, Prasad&lt;/author&gt;&lt;author&gt;Mahdal, Miroslav&lt;/author&gt;&lt;author&gt;Sairam, Kanduri&lt;/author&gt;&lt;author&gt;Chauhan, Deepak&lt;/author&gt;&lt;author&gt;Talasila, Vamsidhar&lt;/author&gt;&lt;/authors&gt;&lt;/contributors&gt;&lt;titles&gt;&lt;title&gt;Enhancing data security in IoT networks with blockchain-based management and adaptive clustering techniques&lt;/title&gt;&lt;secondary-title&gt;Mathematics&lt;/secondary-title&gt;&lt;/titles&gt;&lt;periodical&gt;&lt;full-title&gt;Mathematics&lt;/full-title&gt;&lt;/periodical&gt;&lt;pages&gt;2073&lt;/pages&gt;&lt;volume&gt;11&lt;/volume&gt;&lt;number&gt;9&lt;/number&gt;&lt;dates&gt;&lt;year&gt;2023&lt;/year&gt;&lt;/dates&gt;&lt;isbn&gt;2227-7390&lt;/isbn&gt;&lt;urls&gt;&lt;/urls&gt;&lt;/record&gt;&lt;/Cite&gt;&lt;/EndNote&gt;</w:instrText>
      </w:r>
      <w:r w:rsidR="00501420">
        <w:rPr>
          <w:rFonts w:ascii="Arial" w:hAnsi="Arial" w:cs="Arial"/>
          <w:sz w:val="20"/>
          <w:szCs w:val="20"/>
        </w:rPr>
        <w:fldChar w:fldCharType="separate"/>
      </w:r>
      <w:r w:rsidR="00501420">
        <w:rPr>
          <w:rFonts w:ascii="Arial" w:hAnsi="Arial" w:cs="Arial"/>
          <w:noProof/>
          <w:sz w:val="20"/>
          <w:szCs w:val="20"/>
        </w:rPr>
        <w:t>(Kiran et al., 2023)</w:t>
      </w:r>
      <w:r w:rsidR="00501420">
        <w:rPr>
          <w:rFonts w:ascii="Arial" w:hAnsi="Arial" w:cs="Arial"/>
          <w:sz w:val="20"/>
          <w:szCs w:val="20"/>
        </w:rPr>
        <w:fldChar w:fldCharType="end"/>
      </w:r>
      <w:r w:rsidRPr="00ED7A2A">
        <w:rPr>
          <w:rFonts w:ascii="Arial" w:hAnsi="Arial" w:cs="Arial"/>
          <w:sz w:val="20"/>
          <w:szCs w:val="20"/>
        </w:rPr>
        <w:t>, a decentralized security framework for IoT devices is proposed by the authors. This framework utilizes a blockchain-based multi-tiered structure as well as a self-</w:t>
      </w:r>
      <w:r w:rsidRPr="00ED7A2A">
        <w:rPr>
          <w:rFonts w:ascii="Arial" w:hAnsi="Arial" w:cs="Arial"/>
          <w:sz w:val="20"/>
          <w:szCs w:val="20"/>
        </w:rPr>
        <w:t>clustering EC approach in order to enhance network lifetime and security.</w:t>
      </w:r>
    </w:p>
    <w:p w14:paraId="73716284" w14:textId="3FF06816"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150044">
        <w:rPr>
          <w:rFonts w:ascii="Arial" w:hAnsi="Arial" w:cs="Arial"/>
          <w:sz w:val="20"/>
          <w:szCs w:val="20"/>
        </w:rPr>
        <w:t xml:space="preserve"> </w:t>
      </w:r>
      <w:r w:rsidR="00150044">
        <w:rPr>
          <w:rFonts w:ascii="Arial" w:hAnsi="Arial" w:cs="Arial"/>
          <w:sz w:val="20"/>
          <w:szCs w:val="20"/>
        </w:rPr>
        <w:fldChar w:fldCharType="begin"/>
      </w:r>
      <w:r w:rsidR="00150044">
        <w:rPr>
          <w:rFonts w:ascii="Arial" w:hAnsi="Arial" w:cs="Arial"/>
          <w:sz w:val="20"/>
          <w:szCs w:val="20"/>
        </w:rPr>
        <w:instrText xml:space="preserve"> ADDIN EN.CITE &lt;EndNote&gt;&lt;Cite&gt;&lt;Author&gt;Ramos&lt;/Author&gt;&lt;Year&gt;2024&lt;/Year&gt;&lt;RecNum&gt;220&lt;/RecNum&gt;&lt;DisplayText&gt;(Ramos &amp;amp; Ellul, 2024)&lt;/DisplayText&gt;&lt;record&gt;&lt;rec-number&gt;220&lt;/rec-number&gt;&lt;foreign-keys&gt;&lt;key app="EN" db-id="s22sddez5vets2erstnv2prnrarpww002epv" timestamp="1766853490"&gt;220&lt;/key&gt;&lt;/foreign-keys&gt;&lt;ref-type name="Journal Article"&gt;17&lt;/ref-type&gt;&lt;contributors&gt;&lt;authors&gt;&lt;author&gt;Ramos, Simona&lt;/author&gt;&lt;author&gt;Ellul, Joshua&lt;/author&gt;&lt;/authors&gt;&lt;/contributors&gt;&lt;titles&gt;&lt;title&gt;Blockchain for Artificial Intelligence (AI): enhancing compliance with the EU AI Act through distributed ledger technology. A cybersecurity perspective&lt;/title&gt;&lt;secondary-title&gt;International Cybersecurity Law Review&lt;/secondary-title&gt;&lt;/titles&gt;&lt;periodical&gt;&lt;full-title&gt;International Cybersecurity Law Review&lt;/full-title&gt;&lt;/periodical&gt;&lt;pages&gt;1-20&lt;/pages&gt;&lt;volume&gt;5&lt;/volume&gt;&lt;number&gt;1&lt;/number&gt;&lt;dates&gt;&lt;year&gt;2024&lt;/year&gt;&lt;/dates&gt;&lt;isbn&gt;2662-9720&lt;/isbn&gt;&lt;urls&gt;&lt;/urls&gt;&lt;/record&gt;&lt;/Cite&gt;&lt;/EndNote&gt;</w:instrText>
      </w:r>
      <w:r w:rsidR="00150044">
        <w:rPr>
          <w:rFonts w:ascii="Arial" w:hAnsi="Arial" w:cs="Arial"/>
          <w:sz w:val="20"/>
          <w:szCs w:val="20"/>
        </w:rPr>
        <w:fldChar w:fldCharType="separate"/>
      </w:r>
      <w:r w:rsidR="00150044">
        <w:rPr>
          <w:rFonts w:ascii="Arial" w:hAnsi="Arial" w:cs="Arial"/>
          <w:noProof/>
          <w:sz w:val="20"/>
          <w:szCs w:val="20"/>
        </w:rPr>
        <w:t>(Ramos &amp; Ellul, 2024)</w:t>
      </w:r>
      <w:r w:rsidR="00150044">
        <w:rPr>
          <w:rFonts w:ascii="Arial" w:hAnsi="Arial" w:cs="Arial"/>
          <w:sz w:val="20"/>
          <w:szCs w:val="20"/>
        </w:rPr>
        <w:fldChar w:fldCharType="end"/>
      </w:r>
      <w:r w:rsidRPr="00ED7A2A">
        <w:rPr>
          <w:rFonts w:ascii="Arial" w:hAnsi="Arial" w:cs="Arial"/>
          <w:sz w:val="20"/>
          <w:szCs w:val="20"/>
        </w:rPr>
        <w:t xml:space="preserve">, the authors provided about cyber security threats in blockchain technology such as 51% attacks, double-spending attacks or smart contracts where recommendations on how to handle these risk factors that are worth considering have been mentioned, including the use of verification mechanisms using people’s shared agreement or encryption algorithms making sure values cannot be tampered with. </w:t>
      </w:r>
    </w:p>
    <w:p w14:paraId="5FDD5A23" w14:textId="14CEE847"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6741F1">
        <w:rPr>
          <w:rFonts w:ascii="Arial" w:hAnsi="Arial" w:cs="Arial"/>
          <w:sz w:val="20"/>
          <w:szCs w:val="20"/>
        </w:rPr>
        <w:t xml:space="preserve"> </w:t>
      </w:r>
      <w:r w:rsidR="00091C6A">
        <w:rPr>
          <w:rFonts w:ascii="Arial" w:hAnsi="Arial" w:cs="Arial"/>
          <w:sz w:val="20"/>
          <w:szCs w:val="20"/>
        </w:rPr>
        <w:fldChar w:fldCharType="begin"/>
      </w:r>
      <w:r w:rsidR="00091C6A">
        <w:rPr>
          <w:rFonts w:ascii="Arial" w:hAnsi="Arial" w:cs="Arial"/>
          <w:sz w:val="20"/>
          <w:szCs w:val="20"/>
        </w:rPr>
        <w:instrText xml:space="preserve"> ADDIN EN.CITE &lt;EndNote&gt;&lt;Cite&gt;&lt;Author&gt;Zuo&lt;/Author&gt;&lt;Year&gt;2023&lt;/Year&gt;&lt;RecNum&gt;149&lt;/RecNum&gt;&lt;DisplayText&gt;(Zuo et al., 2023)&lt;/DisplayText&gt;&lt;record&gt;&lt;rec-number&gt;149&lt;/rec-number&gt;&lt;foreign-keys&gt;&lt;key app="EN" db-id="s22sddez5vets2erstnv2prnrarpww002epv" timestamp="1766231158"&gt;149&lt;/key&gt;&lt;/foreign-keys&gt;&lt;ref-type name="Journal Article"&gt;17&lt;/ref-type&gt;&lt;contributors&gt;&lt;authors&gt;&lt;author&gt;Zuo, Yiping&lt;/author&gt;&lt;author&gt;Guo, Jiajia&lt;/author&gt;&lt;author&gt;Gao, Ning&lt;/author&gt;&lt;author&gt;Zhu, Yongxu&lt;/author&gt;&lt;author&gt;Jin, Shi&lt;/author&gt;&lt;author&gt;Li, Xiao&lt;/author&gt;&lt;/authors&gt;&lt;/contributors&gt;&lt;titles&gt;&lt;title&gt;A survey of blockchain and artificial intelligence for 6G wireless communications&lt;/title&gt;&lt;secondary-title&gt;IEEE Communications Surveys &amp;amp; Tutorials&lt;/secondary-title&gt;&lt;/titles&gt;&lt;periodical&gt;&lt;full-title&gt;IEEE Communications Surveys &amp;amp; Tutorials&lt;/full-title&gt;&lt;/periodical&gt;&lt;pages&gt;2494-2528&lt;/pages&gt;&lt;volume&gt;25&lt;/volume&gt;&lt;number&gt;4&lt;/number&gt;&lt;dates&gt;&lt;year&gt;2023&lt;/year&gt;&lt;/dates&gt;&lt;isbn&gt;1553-877X&lt;/isbn&gt;&lt;urls&gt;&lt;/urls&gt;&lt;/record&gt;&lt;/Cite&gt;&lt;/EndNote&gt;</w:instrText>
      </w:r>
      <w:r w:rsidR="00091C6A">
        <w:rPr>
          <w:rFonts w:ascii="Arial" w:hAnsi="Arial" w:cs="Arial"/>
          <w:sz w:val="20"/>
          <w:szCs w:val="20"/>
        </w:rPr>
        <w:fldChar w:fldCharType="separate"/>
      </w:r>
      <w:r w:rsidR="00091C6A">
        <w:rPr>
          <w:rFonts w:ascii="Arial" w:hAnsi="Arial" w:cs="Arial"/>
          <w:noProof/>
          <w:sz w:val="20"/>
          <w:szCs w:val="20"/>
        </w:rPr>
        <w:t>(Zuo et al., 2023)</w:t>
      </w:r>
      <w:r w:rsidR="00091C6A">
        <w:rPr>
          <w:rFonts w:ascii="Arial" w:hAnsi="Arial" w:cs="Arial"/>
          <w:sz w:val="20"/>
          <w:szCs w:val="20"/>
        </w:rPr>
        <w:fldChar w:fldCharType="end"/>
      </w:r>
      <w:r w:rsidRPr="00ED7A2A">
        <w:rPr>
          <w:rFonts w:ascii="Arial" w:hAnsi="Arial" w:cs="Arial"/>
          <w:sz w:val="20"/>
          <w:szCs w:val="20"/>
        </w:rPr>
        <w:t xml:space="preserve">, </w:t>
      </w:r>
      <w:r w:rsidR="00DF6032">
        <w:rPr>
          <w:rFonts w:ascii="Arial" w:hAnsi="Arial" w:cs="Arial"/>
          <w:sz w:val="20"/>
          <w:szCs w:val="20"/>
        </w:rPr>
        <w:t xml:space="preserve">the </w:t>
      </w:r>
      <w:r w:rsidRPr="00ED7A2A">
        <w:rPr>
          <w:rFonts w:ascii="Arial" w:hAnsi="Arial" w:cs="Arial"/>
          <w:sz w:val="20"/>
          <w:szCs w:val="20"/>
        </w:rPr>
        <w:t xml:space="preserve">authors suggested a wireless applications deep learning architecture </w:t>
      </w:r>
      <w:r w:rsidR="00526764">
        <w:rPr>
          <w:rFonts w:ascii="Arial" w:hAnsi="Arial" w:cs="Arial"/>
          <w:sz w:val="20"/>
          <w:szCs w:val="20"/>
        </w:rPr>
        <w:t>that</w:t>
      </w:r>
      <w:r w:rsidRPr="00ED7A2A">
        <w:rPr>
          <w:rFonts w:ascii="Arial" w:hAnsi="Arial" w:cs="Arial"/>
          <w:sz w:val="20"/>
          <w:szCs w:val="20"/>
        </w:rPr>
        <w:t xml:space="preserve"> combine infrared and visible images, and extract</w:t>
      </w:r>
      <w:r w:rsidR="005864F5">
        <w:rPr>
          <w:rFonts w:ascii="Arial" w:hAnsi="Arial" w:cs="Arial"/>
          <w:sz w:val="20"/>
          <w:szCs w:val="20"/>
        </w:rPr>
        <w:t>s</w:t>
      </w:r>
      <w:r w:rsidRPr="00ED7A2A">
        <w:rPr>
          <w:rFonts w:ascii="Arial" w:hAnsi="Arial" w:cs="Arial"/>
          <w:sz w:val="20"/>
          <w:szCs w:val="20"/>
        </w:rPr>
        <w:t xml:space="preserve"> and transmit</w:t>
      </w:r>
      <w:r w:rsidR="005864F5">
        <w:rPr>
          <w:rFonts w:ascii="Arial" w:hAnsi="Arial" w:cs="Arial"/>
          <w:sz w:val="20"/>
          <w:szCs w:val="20"/>
        </w:rPr>
        <w:t>s</w:t>
      </w:r>
      <w:r w:rsidRPr="00ED7A2A">
        <w:rPr>
          <w:rFonts w:ascii="Arial" w:hAnsi="Arial" w:cs="Arial"/>
          <w:sz w:val="20"/>
          <w:szCs w:val="20"/>
        </w:rPr>
        <w:t xml:space="preserve"> the characteristic information by using convolutional neural networks and blockchain technology.</w:t>
      </w:r>
    </w:p>
    <w:p w14:paraId="49D7D80A" w14:textId="774A1750"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F641FD">
        <w:rPr>
          <w:rFonts w:ascii="Arial" w:hAnsi="Arial" w:cs="Arial"/>
          <w:sz w:val="20"/>
          <w:szCs w:val="20"/>
        </w:rPr>
        <w:t xml:space="preserve"> </w:t>
      </w:r>
      <w:r w:rsidR="00F641FD">
        <w:rPr>
          <w:rFonts w:ascii="Arial" w:hAnsi="Arial" w:cs="Arial"/>
          <w:sz w:val="20"/>
          <w:szCs w:val="20"/>
        </w:rPr>
        <w:fldChar w:fldCharType="begin"/>
      </w:r>
      <w:r w:rsidR="00F641FD">
        <w:rPr>
          <w:rFonts w:ascii="Arial" w:hAnsi="Arial" w:cs="Arial"/>
          <w:sz w:val="20"/>
          <w:szCs w:val="20"/>
        </w:rPr>
        <w:instrText xml:space="preserve"> ADDIN EN.CITE &lt;EndNote&gt;&lt;Cite&gt;&lt;Author&gt;Buhler&lt;/Author&gt;&lt;Year&gt;2025&lt;/Year&gt;&lt;RecNum&gt;221&lt;/RecNum&gt;&lt;DisplayText&gt;(Buhler, 2025)&lt;/DisplayText&gt;&lt;record&gt;&lt;rec-number&gt;221&lt;/rec-number&gt;&lt;foreign-keys&gt;&lt;key app="EN" db-id="s22sddez5vets2erstnv2prnrarpww002epv" timestamp="1766853560"&gt;221&lt;/key&gt;&lt;/foreign-keys&gt;&lt;ref-type name="Journal Article"&gt;17&lt;/ref-type&gt;&lt;contributors&gt;&lt;authors&gt;&lt;author&gt;Buhler, Matthew&lt;/author&gt;&lt;/authors&gt;&lt;/contributors&gt;&lt;titles&gt;&lt;title&gt;Enhancing Multi-Signature Cryptocurrency Wallets with Risk-Based Authentication&lt;/title&gt;&lt;/titles&gt;&lt;dates&gt;&lt;year&gt;2025&lt;/year&gt;&lt;/dates&gt;&lt;urls&gt;&lt;/urls&gt;&lt;/record&gt;&lt;/Cite&gt;&lt;/EndNote&gt;</w:instrText>
      </w:r>
      <w:r w:rsidR="00F641FD">
        <w:rPr>
          <w:rFonts w:ascii="Arial" w:hAnsi="Arial" w:cs="Arial"/>
          <w:sz w:val="20"/>
          <w:szCs w:val="20"/>
        </w:rPr>
        <w:fldChar w:fldCharType="separate"/>
      </w:r>
      <w:r w:rsidR="00F641FD">
        <w:rPr>
          <w:rFonts w:ascii="Arial" w:hAnsi="Arial" w:cs="Arial"/>
          <w:noProof/>
          <w:sz w:val="20"/>
          <w:szCs w:val="20"/>
        </w:rPr>
        <w:t>(Buhler, 2025)</w:t>
      </w:r>
      <w:r w:rsidR="00F641FD">
        <w:rPr>
          <w:rFonts w:ascii="Arial" w:hAnsi="Arial" w:cs="Arial"/>
          <w:sz w:val="20"/>
          <w:szCs w:val="20"/>
        </w:rPr>
        <w:fldChar w:fldCharType="end"/>
      </w:r>
      <w:r w:rsidRPr="00ED7A2A">
        <w:rPr>
          <w:rFonts w:ascii="Arial" w:hAnsi="Arial" w:cs="Arial"/>
          <w:sz w:val="20"/>
          <w:szCs w:val="20"/>
        </w:rPr>
        <w:t>, the writer’s inspected into safety struggles regarding blockchain technology, such as immutability, distribution, and openness, before suggesting measures like multi-signature systems and encryption for un</w:t>
      </w:r>
      <w:r w:rsidR="00757A42">
        <w:rPr>
          <w:rFonts w:ascii="Arial" w:hAnsi="Arial" w:cs="Arial"/>
          <w:sz w:val="20"/>
          <w:szCs w:val="20"/>
        </w:rPr>
        <w:t>resolved</w:t>
      </w:r>
      <w:r w:rsidRPr="00ED7A2A">
        <w:rPr>
          <w:rFonts w:ascii="Arial" w:hAnsi="Arial" w:cs="Arial"/>
          <w:sz w:val="20"/>
          <w:szCs w:val="20"/>
        </w:rPr>
        <w:t xml:space="preserve"> cases.</w:t>
      </w:r>
    </w:p>
    <w:p w14:paraId="7887E3FA" w14:textId="0435838B"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862807">
        <w:rPr>
          <w:rFonts w:ascii="Arial" w:hAnsi="Arial" w:cs="Arial"/>
          <w:sz w:val="20"/>
          <w:szCs w:val="20"/>
        </w:rPr>
        <w:t xml:space="preserve"> </w:t>
      </w:r>
      <w:r w:rsidR="00862807">
        <w:rPr>
          <w:rFonts w:ascii="Arial" w:hAnsi="Arial" w:cs="Arial"/>
          <w:sz w:val="20"/>
          <w:szCs w:val="20"/>
        </w:rPr>
        <w:fldChar w:fldCharType="begin"/>
      </w:r>
      <w:r w:rsidR="00862807">
        <w:rPr>
          <w:rFonts w:ascii="Arial" w:hAnsi="Arial" w:cs="Arial"/>
          <w:sz w:val="20"/>
          <w:szCs w:val="20"/>
        </w:rPr>
        <w:instrText xml:space="preserve"> ADDIN EN.CITE &lt;EndNote&gt;&lt;Cite&gt;&lt;Author&gt;Semary&lt;/Author&gt;&lt;Year&gt;2024&lt;/Year&gt;&lt;RecNum&gt;222&lt;/RecNum&gt;&lt;DisplayText&gt;(Semary et al., 2024)&lt;/DisplayText&gt;&lt;record&gt;&lt;rec-number&gt;222&lt;/rec-number&gt;&lt;foreign-keys&gt;&lt;key app="EN" db-id="s22sddez5vets2erstnv2prnrarpww002epv" timestamp="1766853644"&gt;222&lt;/key&gt;&lt;/foreign-keys&gt;&lt;ref-type name="Journal Article"&gt;17&lt;/ref-type&gt;&lt;contributors&gt;&lt;authors&gt;&lt;author&gt;Semary, HE&lt;/author&gt;&lt;author&gt;Al-Karawi, Khamis A&lt;/author&gt;&lt;author&gt;Abdelwahab, Mahmoud M&lt;/author&gt;&lt;author&gt;Elshabrawy, AM&lt;/author&gt;&lt;/authors&gt;&lt;/contributors&gt;&lt;titles&gt;&lt;title&gt;A Review on Internet of Things (IoT)-related disabilities and their implications&lt;/title&gt;&lt;secondary-title&gt;Journal of Disability Research&lt;/secondary-title&gt;&lt;/titles&gt;&lt;periodical&gt;&lt;full-title&gt;Journal of Disability Research&lt;/full-title&gt;&lt;/periodical&gt;&lt;pages&gt;20240012&lt;/pages&gt;&lt;volume&gt;3&lt;/volume&gt;&lt;number&gt;2&lt;/number&gt;&lt;dates&gt;&lt;year&gt;2024&lt;/year&gt;&lt;/dates&gt;&lt;isbn&gt;1658-9912&lt;/isbn&gt;&lt;urls&gt;&lt;/urls&gt;&lt;/record&gt;&lt;/Cite&gt;&lt;/EndNote&gt;</w:instrText>
      </w:r>
      <w:r w:rsidR="00862807">
        <w:rPr>
          <w:rFonts w:ascii="Arial" w:hAnsi="Arial" w:cs="Arial"/>
          <w:sz w:val="20"/>
          <w:szCs w:val="20"/>
        </w:rPr>
        <w:fldChar w:fldCharType="separate"/>
      </w:r>
      <w:r w:rsidR="00862807">
        <w:rPr>
          <w:rFonts w:ascii="Arial" w:hAnsi="Arial" w:cs="Arial"/>
          <w:noProof/>
          <w:sz w:val="20"/>
          <w:szCs w:val="20"/>
        </w:rPr>
        <w:t>(Semary et al., 2024)</w:t>
      </w:r>
      <w:r w:rsidR="00862807">
        <w:rPr>
          <w:rFonts w:ascii="Arial" w:hAnsi="Arial" w:cs="Arial"/>
          <w:sz w:val="20"/>
          <w:szCs w:val="20"/>
        </w:rPr>
        <w:fldChar w:fldCharType="end"/>
      </w:r>
      <w:r w:rsidRPr="00ED7A2A">
        <w:rPr>
          <w:rFonts w:ascii="Arial" w:hAnsi="Arial" w:cs="Arial"/>
          <w:sz w:val="20"/>
          <w:szCs w:val="20"/>
        </w:rPr>
        <w:t xml:space="preserve">, the authors have examined the good </w:t>
      </w:r>
      <w:r w:rsidR="00451395">
        <w:rPr>
          <w:rFonts w:ascii="Arial" w:hAnsi="Arial" w:cs="Arial"/>
          <w:sz w:val="20"/>
          <w:szCs w:val="20"/>
        </w:rPr>
        <w:t xml:space="preserve">that </w:t>
      </w:r>
      <w:r w:rsidRPr="00ED7A2A">
        <w:rPr>
          <w:rFonts w:ascii="Arial" w:hAnsi="Arial" w:cs="Arial"/>
          <w:sz w:val="20"/>
          <w:szCs w:val="20"/>
        </w:rPr>
        <w:t>blockchain c</w:t>
      </w:r>
      <w:r w:rsidR="00413A73">
        <w:rPr>
          <w:rFonts w:ascii="Arial" w:hAnsi="Arial" w:cs="Arial"/>
          <w:sz w:val="20"/>
          <w:szCs w:val="20"/>
        </w:rPr>
        <w:t>an</w:t>
      </w:r>
      <w:r w:rsidRPr="00ED7A2A">
        <w:rPr>
          <w:rFonts w:ascii="Arial" w:hAnsi="Arial" w:cs="Arial"/>
          <w:sz w:val="20"/>
          <w:szCs w:val="20"/>
        </w:rPr>
        <w:t xml:space="preserve"> do through its use there. Such good revolves around four main points</w:t>
      </w:r>
      <w:r w:rsidR="001C5FF2">
        <w:rPr>
          <w:rFonts w:ascii="Arial" w:hAnsi="Arial" w:cs="Arial"/>
          <w:sz w:val="20"/>
          <w:szCs w:val="20"/>
        </w:rPr>
        <w:t>:</w:t>
      </w:r>
      <w:r w:rsidRPr="00ED7A2A">
        <w:rPr>
          <w:rFonts w:ascii="Arial" w:hAnsi="Arial" w:cs="Arial"/>
          <w:sz w:val="20"/>
          <w:szCs w:val="20"/>
        </w:rPr>
        <w:t xml:space="preserve"> the data being stored is impossible to change, one has control over who accesses it or where they access from/the person’s location in relation to it when accessed remotely</w:t>
      </w:r>
      <w:r w:rsidR="00DB7BC2">
        <w:rPr>
          <w:rFonts w:ascii="Arial" w:hAnsi="Arial" w:cs="Arial"/>
          <w:sz w:val="20"/>
          <w:szCs w:val="20"/>
        </w:rPr>
        <w:t>,</w:t>
      </w:r>
      <w:r w:rsidRPr="00ED7A2A">
        <w:rPr>
          <w:rFonts w:ascii="Arial" w:hAnsi="Arial" w:cs="Arial"/>
          <w:sz w:val="20"/>
          <w:szCs w:val="20"/>
        </w:rPr>
        <w:t xml:space="preserve"> made possible via IoT.</w:t>
      </w:r>
    </w:p>
    <w:p w14:paraId="1041E0B0" w14:textId="22AD7F1F" w:rsidR="00162768" w:rsidRPr="00ED7A2A" w:rsidRDefault="00096D21" w:rsidP="00CD341C">
      <w:pPr>
        <w:spacing w:after="0" w:line="240" w:lineRule="auto"/>
        <w:jc w:val="both"/>
        <w:rPr>
          <w:rFonts w:ascii="Arial" w:hAnsi="Arial" w:cs="Arial"/>
          <w:sz w:val="20"/>
          <w:szCs w:val="20"/>
        </w:rPr>
      </w:pPr>
      <w:r w:rsidRPr="00ED7A2A">
        <w:rPr>
          <w:rFonts w:ascii="Arial" w:hAnsi="Arial" w:cs="Arial"/>
          <w:sz w:val="20"/>
          <w:szCs w:val="20"/>
        </w:rPr>
        <w:t>In</w:t>
      </w:r>
      <w:r w:rsidR="00C154DB">
        <w:rPr>
          <w:rFonts w:ascii="Arial" w:hAnsi="Arial" w:cs="Arial"/>
          <w:sz w:val="20"/>
          <w:szCs w:val="20"/>
        </w:rPr>
        <w:t xml:space="preserve"> </w:t>
      </w:r>
      <w:r w:rsidR="0033158D">
        <w:rPr>
          <w:rFonts w:ascii="Arial" w:hAnsi="Arial" w:cs="Arial"/>
          <w:sz w:val="20"/>
          <w:szCs w:val="20"/>
        </w:rPr>
        <w:fldChar w:fldCharType="begin"/>
      </w:r>
      <w:r w:rsidR="0033158D">
        <w:rPr>
          <w:rFonts w:ascii="Arial" w:hAnsi="Arial" w:cs="Arial"/>
          <w:sz w:val="20"/>
          <w:szCs w:val="20"/>
        </w:rPr>
        <w:instrText xml:space="preserve"> ADDIN EN.CITE &lt;EndNote&gt;&lt;Cite&gt;&lt;Author&gt;van Silfhout&lt;/Author&gt;&lt;Year&gt;2025&lt;/Year&gt;&lt;RecNum&gt;223&lt;/RecNum&gt;&lt;DisplayText&gt;(van Silfhout et al., 2025)&lt;/DisplayText&gt;&lt;record&gt;&lt;rec-number&gt;223&lt;/rec-number&gt;&lt;foreign-keys&gt;&lt;key app="EN" db-id="s22sddez5vets2erstnv2prnrarpww002epv" timestamp="1766853768"&gt;223&lt;/key&gt;&lt;/foreign-keys&gt;&lt;ref-type name="Journal Article"&gt;17&lt;/ref-type&gt;&lt;contributors&gt;&lt;authors&gt;&lt;author&gt;van Silfhout, Nadia Y&lt;/author&gt;&lt;author&gt;van Muilekom, Maud M&lt;/author&gt;&lt;author&gt;van Karnebeek, Clara D&lt;/author&gt;&lt;author&gt;Daams, Joost G&lt;/author&gt;&lt;author&gt;Haverman, Lotte&lt;/author&gt;&lt;author&gt;van Eeghen, Agnies M&lt;/author&gt;&lt;/authors&gt;&lt;/contributors&gt;&lt;titles&gt;&lt;title&gt;Patient reported outcomes used in clinical trials and core outcome sets for individuals with genetic intellectual disability: a scoping review&lt;/title&gt;&lt;secondary-title&gt;Journal of Neurodevelopmental Disorders&lt;/secondary-title&gt;&lt;/titles&gt;&lt;periodical&gt;&lt;full-title&gt;Journal of Neurodevelopmental Disorders&lt;/full-title&gt;&lt;/periodical&gt;&lt;pages&gt;43&lt;/pages&gt;&lt;volume&gt;17&lt;/volume&gt;&lt;number&gt;1&lt;/number&gt;&lt;dates&gt;&lt;year&gt;2025&lt;/year&gt;&lt;/dates&gt;&lt;isbn&gt;1866-1955&lt;/isbn&gt;&lt;urls&gt;&lt;/urls&gt;&lt;/record&gt;&lt;/Cite&gt;&lt;/EndNote&gt;</w:instrText>
      </w:r>
      <w:r w:rsidR="0033158D">
        <w:rPr>
          <w:rFonts w:ascii="Arial" w:hAnsi="Arial" w:cs="Arial"/>
          <w:sz w:val="20"/>
          <w:szCs w:val="20"/>
        </w:rPr>
        <w:fldChar w:fldCharType="separate"/>
      </w:r>
      <w:r w:rsidR="0033158D">
        <w:rPr>
          <w:rFonts w:ascii="Arial" w:hAnsi="Arial" w:cs="Arial"/>
          <w:noProof/>
          <w:sz w:val="20"/>
          <w:szCs w:val="20"/>
        </w:rPr>
        <w:t>(van Silfhout et al., 2025)</w:t>
      </w:r>
      <w:r w:rsidR="0033158D">
        <w:rPr>
          <w:rFonts w:ascii="Arial" w:hAnsi="Arial" w:cs="Arial"/>
          <w:sz w:val="20"/>
          <w:szCs w:val="20"/>
        </w:rPr>
        <w:fldChar w:fldCharType="end"/>
      </w:r>
      <w:r w:rsidR="00BB1975">
        <w:rPr>
          <w:rFonts w:ascii="Arial" w:hAnsi="Arial" w:cs="Arial"/>
          <w:sz w:val="20"/>
          <w:szCs w:val="20"/>
        </w:rPr>
        <w:t>,</w:t>
      </w:r>
      <w:r w:rsidRPr="00ED7A2A">
        <w:rPr>
          <w:rFonts w:ascii="Arial" w:hAnsi="Arial" w:cs="Arial"/>
          <w:sz w:val="20"/>
          <w:szCs w:val="20"/>
        </w:rPr>
        <w:t xml:space="preserve"> the authors of the system employed two intelligent contracts, namely SC and TSC. The authors utilized their distinctive GID to produce confidential keys. The Certificate Authorities (CA) possess just a restricted amount of data on users' GIDs, hence safeguarding privacy. The system promotes integrity by requiring security deposits while also allowing all network members to access transaction histories. Integrating privacy-preserving features into blockchain technology is essential to thwart future assaults.</w:t>
      </w:r>
    </w:p>
    <w:p w14:paraId="4A5584F2" w14:textId="29E5D45F"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95298D">
        <w:rPr>
          <w:rFonts w:ascii="Arial" w:hAnsi="Arial" w:cs="Arial"/>
          <w:sz w:val="20"/>
          <w:szCs w:val="20"/>
        </w:rPr>
        <w:t xml:space="preserve"> </w:t>
      </w:r>
      <w:r w:rsidR="001034CC">
        <w:rPr>
          <w:rFonts w:ascii="Arial" w:hAnsi="Arial" w:cs="Arial"/>
          <w:sz w:val="20"/>
          <w:szCs w:val="20"/>
        </w:rPr>
        <w:fldChar w:fldCharType="begin"/>
      </w:r>
      <w:r w:rsidR="001034CC">
        <w:rPr>
          <w:rFonts w:ascii="Arial" w:hAnsi="Arial" w:cs="Arial"/>
          <w:sz w:val="20"/>
          <w:szCs w:val="20"/>
        </w:rPr>
        <w:instrText xml:space="preserve"> ADDIN EN.CITE &lt;EndNote&gt;&lt;Cite&gt;&lt;Author&gt;Viriyasitavat&lt;/Author&gt;&lt;Year&gt;2022&lt;/Year&gt;&lt;RecNum&gt;153&lt;/RecNum&gt;&lt;DisplayText&gt;(Viriyasitavat et al., 2022)&lt;/DisplayText&gt;&lt;record&gt;&lt;rec-number&gt;153&lt;/rec-number&gt;&lt;foreign-keys&gt;&lt;key app="EN" db-id="s22sddez5vets2erstnv2prnrarpww002epv" timestamp="1766231364"&gt;153&lt;/key&gt;&lt;/foreign-keys&gt;&lt;ref-type name="Journal Article"&gt;17&lt;/ref-type&gt;&lt;contributors&gt;&lt;authors&gt;&lt;author&gt;Viriyasitavat, Wattana&lt;/author&gt;&lt;author&gt;Xu, Li Da&lt;/author&gt;&lt;author&gt;Sapsomboon, Assadaporn&lt;/author&gt;&lt;author&gt;Dhiman, Gaurav&lt;/author&gt;&lt;author&gt;Hoonsopon, Danupol&lt;/author&gt;&lt;/authors&gt;&lt;/contributors&gt;&lt;titles&gt;&lt;title&gt;Building trust of Blockchain-based Internet-of-Thing services using public key infrastructure&lt;/title&gt;&lt;secondary-title&gt;Enterprise Information Systems&lt;/secondary-title&gt;&lt;/titles&gt;&lt;periodical&gt;&lt;full-title&gt;Enterprise Information Systems&lt;/full-title&gt;&lt;/periodical&gt;&lt;pages&gt;2037162&lt;/pages&gt;&lt;volume&gt;16&lt;/volume&gt;&lt;number&gt;12&lt;/number&gt;&lt;dates&gt;&lt;year&gt;2022&lt;/year&gt;&lt;/dates&gt;&lt;isbn&gt;1751-7575&lt;/isbn&gt;&lt;urls&gt;&lt;/urls&gt;&lt;/record&gt;&lt;/Cite&gt;&lt;/EndNote&gt;</w:instrText>
      </w:r>
      <w:r w:rsidR="001034CC">
        <w:rPr>
          <w:rFonts w:ascii="Arial" w:hAnsi="Arial" w:cs="Arial"/>
          <w:sz w:val="20"/>
          <w:szCs w:val="20"/>
        </w:rPr>
        <w:fldChar w:fldCharType="separate"/>
      </w:r>
      <w:r w:rsidR="001034CC">
        <w:rPr>
          <w:rFonts w:ascii="Arial" w:hAnsi="Arial" w:cs="Arial"/>
          <w:noProof/>
          <w:sz w:val="20"/>
          <w:szCs w:val="20"/>
        </w:rPr>
        <w:t>(Viriyasitavat et al., 2022)</w:t>
      </w:r>
      <w:r w:rsidR="001034CC">
        <w:rPr>
          <w:rFonts w:ascii="Arial" w:hAnsi="Arial" w:cs="Arial"/>
          <w:sz w:val="20"/>
          <w:szCs w:val="20"/>
        </w:rPr>
        <w:fldChar w:fldCharType="end"/>
      </w:r>
      <w:r w:rsidRPr="00ED7A2A">
        <w:rPr>
          <w:rFonts w:ascii="Arial" w:hAnsi="Arial" w:cs="Arial"/>
          <w:sz w:val="20"/>
          <w:szCs w:val="20"/>
        </w:rPr>
        <w:t>, the authors propose a universal architectural design that integrates public key infrastructure (PKI) to establish trust in Internet of Things (IoT) applications. This design decouples consumers from blockchain, allowing them to describe desired attributes without extensive understanding. PKI is used for its resilience, effectiveness in verifying identities, and expansion of the basic concept.</w:t>
      </w:r>
    </w:p>
    <w:p w14:paraId="4DDA1CEB" w14:textId="58D003A0"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DA6F23">
        <w:rPr>
          <w:rFonts w:ascii="Arial" w:hAnsi="Arial" w:cs="Arial"/>
          <w:sz w:val="20"/>
          <w:szCs w:val="20"/>
        </w:rPr>
        <w:t xml:space="preserve"> </w:t>
      </w:r>
      <w:r w:rsidR="00243787">
        <w:rPr>
          <w:rFonts w:ascii="Arial" w:hAnsi="Arial" w:cs="Arial"/>
          <w:sz w:val="20"/>
          <w:szCs w:val="20"/>
        </w:rPr>
        <w:fldChar w:fldCharType="begin"/>
      </w:r>
      <w:r w:rsidR="00243787">
        <w:rPr>
          <w:rFonts w:ascii="Arial" w:hAnsi="Arial" w:cs="Arial"/>
          <w:sz w:val="20"/>
          <w:szCs w:val="20"/>
        </w:rPr>
        <w:instrText xml:space="preserve"> ADDIN EN.CITE &lt;EndNote&gt;&lt;Cite&gt;&lt;Author&gt;El-Hamed&lt;/Author&gt;&lt;Year&gt;2025&lt;/Year&gt;&lt;RecNum&gt;226&lt;/RecNum&gt;&lt;DisplayText&gt;(El-Hamed et al., 2025)&lt;/DisplayText&gt;&lt;record&gt;&lt;rec-number&gt;226&lt;/rec-number&gt;&lt;foreign-keys&gt;&lt;key app="EN" db-id="s22sddez5vets2erstnv2prnrarpww002epv" timestamp="1766853924"&gt;226&lt;/key&gt;&lt;/foreign-keys&gt;&lt;ref-type name="Journal Article"&gt;17&lt;/ref-type&gt;&lt;contributors&gt;&lt;authors&gt;&lt;author&gt;El-Hamed, Osama M Abd&lt;/author&gt;&lt;author&gt;El-Samie, Fathi E Abd&lt;/author&gt;&lt;author&gt;Badawy, Wael&lt;/author&gt;&lt;author&gt;El-atty, Saied M Abd&lt;/author&gt;&lt;/authors&gt;&lt;/contributors&gt;&lt;titles&gt;&lt;title&gt;Blockchain-based framework for secure communication in vehicular ad hoc network (VANET)&lt;/title&gt;&lt;secondary-title&gt;Journal of Optics&lt;/secondary-title&gt;&lt;/titles&gt;&lt;periodical&gt;&lt;full-title&gt;Journal of Optics&lt;/full-title&gt;&lt;/periodical&gt;&lt;pages&gt;1-12&lt;/pages&gt;&lt;dates&gt;&lt;year&gt;2025&lt;/year&gt;&lt;/dates&gt;&lt;isbn&gt;0972-8821&lt;/isbn&gt;&lt;urls&gt;&lt;/urls&gt;&lt;/record&gt;&lt;/Cite&gt;&lt;/EndNote&gt;</w:instrText>
      </w:r>
      <w:r w:rsidR="00243787">
        <w:rPr>
          <w:rFonts w:ascii="Arial" w:hAnsi="Arial" w:cs="Arial"/>
          <w:sz w:val="20"/>
          <w:szCs w:val="20"/>
        </w:rPr>
        <w:fldChar w:fldCharType="separate"/>
      </w:r>
      <w:r w:rsidR="00243787">
        <w:rPr>
          <w:rFonts w:ascii="Arial" w:hAnsi="Arial" w:cs="Arial"/>
          <w:noProof/>
          <w:sz w:val="20"/>
          <w:szCs w:val="20"/>
        </w:rPr>
        <w:t>(El-Hamed et al., 2025)</w:t>
      </w:r>
      <w:r w:rsidR="00243787">
        <w:rPr>
          <w:rFonts w:ascii="Arial" w:hAnsi="Arial" w:cs="Arial"/>
          <w:sz w:val="20"/>
          <w:szCs w:val="20"/>
        </w:rPr>
        <w:fldChar w:fldCharType="end"/>
      </w:r>
      <w:r w:rsidR="00243787">
        <w:rPr>
          <w:rFonts w:ascii="Arial" w:hAnsi="Arial" w:cs="Arial"/>
          <w:sz w:val="20"/>
          <w:szCs w:val="20"/>
        </w:rPr>
        <w:t>,</w:t>
      </w:r>
      <w:r w:rsidRPr="00ED7A2A">
        <w:rPr>
          <w:rFonts w:ascii="Arial" w:hAnsi="Arial" w:cs="Arial"/>
          <w:sz w:val="20"/>
          <w:szCs w:val="20"/>
        </w:rPr>
        <w:t xml:space="preserve"> the authors investigate a mobile network called the Vehicle Ad Hoc Networks (VANET)</w:t>
      </w:r>
      <w:r w:rsidR="009E03CA">
        <w:rPr>
          <w:rFonts w:ascii="Arial" w:hAnsi="Arial" w:cs="Arial"/>
          <w:sz w:val="20"/>
          <w:szCs w:val="20"/>
        </w:rPr>
        <w:t>, which</w:t>
      </w:r>
      <w:r w:rsidRPr="00ED7A2A">
        <w:rPr>
          <w:rFonts w:ascii="Arial" w:hAnsi="Arial" w:cs="Arial"/>
          <w:sz w:val="20"/>
          <w:szCs w:val="20"/>
        </w:rPr>
        <w:t xml:space="preserve"> is intended to enhance </w:t>
      </w:r>
      <w:r w:rsidRPr="00ED7A2A">
        <w:rPr>
          <w:rFonts w:ascii="Arial" w:hAnsi="Arial" w:cs="Arial"/>
          <w:sz w:val="20"/>
          <w:szCs w:val="20"/>
        </w:rPr>
        <w:lastRenderedPageBreak/>
        <w:t>traffic management and road safety. However, security concerns persist due to the necessity of validating autos. Blockchain technology can address these challenges by employing a decentralized and distributed framework, reducing the load on computers and connection</w:t>
      </w:r>
      <w:r w:rsidR="00DB2EEF">
        <w:rPr>
          <w:rFonts w:ascii="Arial" w:hAnsi="Arial" w:cs="Arial"/>
          <w:sz w:val="20"/>
          <w:szCs w:val="20"/>
        </w:rPr>
        <w:t>s</w:t>
      </w:r>
      <w:r w:rsidRPr="00ED7A2A">
        <w:rPr>
          <w:rFonts w:ascii="Arial" w:hAnsi="Arial" w:cs="Arial"/>
          <w:sz w:val="20"/>
          <w:szCs w:val="20"/>
        </w:rPr>
        <w:t>, and eliminating a single point of failure.</w:t>
      </w:r>
    </w:p>
    <w:p w14:paraId="43943784" w14:textId="1352D772"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073172">
        <w:rPr>
          <w:rFonts w:ascii="Arial" w:hAnsi="Arial" w:cs="Arial"/>
          <w:sz w:val="20"/>
          <w:szCs w:val="20"/>
        </w:rPr>
        <w:t xml:space="preserve"> </w:t>
      </w:r>
      <w:r w:rsidR="00073172">
        <w:rPr>
          <w:rFonts w:ascii="Arial" w:hAnsi="Arial" w:cs="Arial"/>
          <w:sz w:val="20"/>
          <w:szCs w:val="20"/>
        </w:rPr>
        <w:fldChar w:fldCharType="begin"/>
      </w:r>
      <w:r w:rsidR="00073172">
        <w:rPr>
          <w:rFonts w:ascii="Arial" w:hAnsi="Arial" w:cs="Arial"/>
          <w:sz w:val="20"/>
          <w:szCs w:val="20"/>
        </w:rPr>
        <w:instrText xml:space="preserve"> ADDIN EN.CITE &lt;EndNote&gt;&lt;Cite&gt;&lt;Author&gt;Alajlan&lt;/Author&gt;&lt;Year&gt;2023&lt;/Year&gt;&lt;RecNum&gt;155&lt;/RecNum&gt;&lt;DisplayText&gt;(Alajlan et al., 2023)&lt;/DisplayText&gt;&lt;record&gt;&lt;rec-number&gt;155&lt;/rec-number&gt;&lt;foreign-keys&gt;&lt;key app="EN" db-id="s22sddez5vets2erstnv2prnrarpww002epv" timestamp="1766233129"&gt;155&lt;/key&gt;&lt;/foreign-keys&gt;&lt;ref-type name="Journal Article"&gt;17&lt;/ref-type&gt;&lt;contributors&gt;&lt;authors&gt;&lt;author&gt;Alajlan, Razan&lt;/author&gt;&lt;author&gt;Alhumam, Norah&lt;/author&gt;&lt;author&gt;Frikha, Mounir&lt;/author&gt;&lt;/authors&gt;&lt;/contributors&gt;&lt;titles&gt;&lt;title&gt;Cybersecurity for blockchain-based IoT systems: a review&lt;/title&gt;&lt;secondary-title&gt;Applied Sciences&lt;/secondary-title&gt;&lt;/titles&gt;&lt;periodical&gt;&lt;full-title&gt;Applied Sciences&lt;/full-title&gt;&lt;/periodical&gt;&lt;pages&gt;7432&lt;/pages&gt;&lt;volume&gt;13&lt;/volume&gt;&lt;number&gt;13&lt;/number&gt;&lt;dates&gt;&lt;year&gt;2023&lt;/year&gt;&lt;/dates&gt;&lt;isbn&gt;2076-3417&lt;/isbn&gt;&lt;urls&gt;&lt;/urls&gt;&lt;/record&gt;&lt;/Cite&gt;&lt;/EndNote&gt;</w:instrText>
      </w:r>
      <w:r w:rsidR="00073172">
        <w:rPr>
          <w:rFonts w:ascii="Arial" w:hAnsi="Arial" w:cs="Arial"/>
          <w:sz w:val="20"/>
          <w:szCs w:val="20"/>
        </w:rPr>
        <w:fldChar w:fldCharType="separate"/>
      </w:r>
      <w:r w:rsidR="00073172">
        <w:rPr>
          <w:rFonts w:ascii="Arial" w:hAnsi="Arial" w:cs="Arial"/>
          <w:noProof/>
          <w:sz w:val="20"/>
          <w:szCs w:val="20"/>
        </w:rPr>
        <w:t>(Alajlan et al., 2023)</w:t>
      </w:r>
      <w:r w:rsidR="00073172">
        <w:rPr>
          <w:rFonts w:ascii="Arial" w:hAnsi="Arial" w:cs="Arial"/>
          <w:sz w:val="20"/>
          <w:szCs w:val="20"/>
        </w:rPr>
        <w:fldChar w:fldCharType="end"/>
      </w:r>
      <w:r w:rsidRPr="00ED7A2A">
        <w:rPr>
          <w:rFonts w:ascii="Arial" w:hAnsi="Arial" w:cs="Arial"/>
          <w:sz w:val="20"/>
          <w:szCs w:val="20"/>
        </w:rPr>
        <w:t>, blockchain technology helps in improving IoT security, data integrity</w:t>
      </w:r>
      <w:r w:rsidR="00E9638F">
        <w:rPr>
          <w:rFonts w:ascii="Arial" w:hAnsi="Arial" w:cs="Arial"/>
          <w:sz w:val="20"/>
          <w:szCs w:val="20"/>
        </w:rPr>
        <w:t>,</w:t>
      </w:r>
      <w:r w:rsidRPr="00ED7A2A">
        <w:rPr>
          <w:rFonts w:ascii="Arial" w:hAnsi="Arial" w:cs="Arial"/>
          <w:sz w:val="20"/>
          <w:szCs w:val="20"/>
        </w:rPr>
        <w:t xml:space="preserve"> and transparency</w:t>
      </w:r>
      <w:r w:rsidR="00E9638F">
        <w:rPr>
          <w:rFonts w:ascii="Arial" w:hAnsi="Arial" w:cs="Arial"/>
          <w:sz w:val="20"/>
          <w:szCs w:val="20"/>
        </w:rPr>
        <w:t>,</w:t>
      </w:r>
      <w:r w:rsidRPr="00ED7A2A">
        <w:rPr>
          <w:rFonts w:ascii="Arial" w:hAnsi="Arial" w:cs="Arial"/>
          <w:sz w:val="20"/>
          <w:szCs w:val="20"/>
        </w:rPr>
        <w:t xml:space="preserve"> while cybersecurity challenges still exist. The integration of explainable AI into blockchain can tremendously help in enhancing transparency</w:t>
      </w:r>
      <w:r w:rsidR="00534A27">
        <w:rPr>
          <w:rFonts w:ascii="Arial" w:hAnsi="Arial" w:cs="Arial"/>
          <w:sz w:val="20"/>
          <w:szCs w:val="20"/>
        </w:rPr>
        <w:t>,</w:t>
      </w:r>
      <w:r w:rsidRPr="00ED7A2A">
        <w:rPr>
          <w:rFonts w:ascii="Arial" w:hAnsi="Arial" w:cs="Arial"/>
          <w:sz w:val="20"/>
          <w:szCs w:val="20"/>
        </w:rPr>
        <w:t xml:space="preserve"> especially in healthcare</w:t>
      </w:r>
      <w:r w:rsidR="00534A27">
        <w:rPr>
          <w:rFonts w:ascii="Arial" w:hAnsi="Arial" w:cs="Arial"/>
          <w:sz w:val="20"/>
          <w:szCs w:val="20"/>
        </w:rPr>
        <w:t>,</w:t>
      </w:r>
      <w:r w:rsidRPr="00ED7A2A">
        <w:rPr>
          <w:rFonts w:ascii="Arial" w:hAnsi="Arial" w:cs="Arial"/>
          <w:sz w:val="20"/>
          <w:szCs w:val="20"/>
        </w:rPr>
        <w:t xml:space="preserve"> to ensure legal compliance.</w:t>
      </w:r>
    </w:p>
    <w:p w14:paraId="28229C1F" w14:textId="15E0E8D1"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486883">
        <w:rPr>
          <w:rFonts w:ascii="Arial" w:hAnsi="Arial" w:cs="Arial"/>
          <w:sz w:val="20"/>
          <w:szCs w:val="20"/>
        </w:rPr>
        <w:t xml:space="preserve"> </w:t>
      </w:r>
      <w:r w:rsidR="00486883">
        <w:rPr>
          <w:rFonts w:ascii="Arial" w:hAnsi="Arial" w:cs="Arial"/>
          <w:sz w:val="20"/>
          <w:szCs w:val="20"/>
        </w:rPr>
        <w:fldChar w:fldCharType="begin"/>
      </w:r>
      <w:r w:rsidR="00486883">
        <w:rPr>
          <w:rFonts w:ascii="Arial" w:hAnsi="Arial" w:cs="Arial"/>
          <w:sz w:val="20"/>
          <w:szCs w:val="20"/>
        </w:rPr>
        <w:instrText xml:space="preserve"> ADDIN EN.CITE &lt;EndNote&gt;&lt;Cite&gt;&lt;Author&gt;Premkumar&lt;/Author&gt;&lt;Year&gt;2022&lt;/Year&gt;&lt;RecNum&gt;156&lt;/RecNum&gt;&lt;DisplayText&gt;(Premkumar et al., 2022)&lt;/DisplayText&gt;&lt;record&gt;&lt;rec-number&gt;156&lt;/rec-number&gt;&lt;foreign-keys&gt;&lt;key app="EN" db-id="s22sddez5vets2erstnv2prnrarpww002epv" timestamp="1766233234"&gt;156&lt;/key&gt;&lt;/foreign-keys&gt;&lt;ref-type name="Journal Article"&gt;17&lt;/ref-type&gt;&lt;contributors&gt;&lt;authors&gt;&lt;author&gt;Premkumar, Mr S&lt;/author&gt;&lt;author&gt;Manikannan Kaliyaperumal, Mrs&lt;/author&gt;&lt;author&gt;Abirami, A&lt;/author&gt;&lt;author&gt;Bhuvaneswari, Ms S&lt;/author&gt;&lt;author&gt;Sahu, Dillip Narayan&lt;/author&gt;&lt;author&gt;Kasireddy, Idamakanti&lt;/author&gt;&lt;/authors&gt;&lt;/contributors&gt;&lt;titles&gt;&lt;title&gt;Intelligent IoT communication system based on block chain&lt;/title&gt;&lt;secondary-title&gt;Annals of Forest Research&lt;/secondary-title&gt;&lt;/titles&gt;&lt;periodical&gt;&lt;full-title&gt;Annals of Forest Research&lt;/full-title&gt;&lt;/periodical&gt;&lt;pages&gt;3888-3900&lt;/pages&gt;&lt;volume&gt;65&lt;/volume&gt;&lt;number&gt;1&lt;/number&gt;&lt;dates&gt;&lt;year&gt;2022&lt;/year&gt;&lt;/dates&gt;&lt;urls&gt;&lt;/urls&gt;&lt;/record&gt;&lt;/Cite&gt;&lt;/EndNote&gt;</w:instrText>
      </w:r>
      <w:r w:rsidR="00486883">
        <w:rPr>
          <w:rFonts w:ascii="Arial" w:hAnsi="Arial" w:cs="Arial"/>
          <w:sz w:val="20"/>
          <w:szCs w:val="20"/>
        </w:rPr>
        <w:fldChar w:fldCharType="separate"/>
      </w:r>
      <w:r w:rsidR="00486883">
        <w:rPr>
          <w:rFonts w:ascii="Arial" w:hAnsi="Arial" w:cs="Arial"/>
          <w:noProof/>
          <w:sz w:val="20"/>
          <w:szCs w:val="20"/>
        </w:rPr>
        <w:t>(Premkumar et al., 2022)</w:t>
      </w:r>
      <w:r w:rsidR="00486883">
        <w:rPr>
          <w:rFonts w:ascii="Arial" w:hAnsi="Arial" w:cs="Arial"/>
          <w:sz w:val="20"/>
          <w:szCs w:val="20"/>
        </w:rPr>
        <w:fldChar w:fldCharType="end"/>
      </w:r>
      <w:r w:rsidRPr="00ED7A2A">
        <w:rPr>
          <w:rFonts w:ascii="Arial" w:hAnsi="Arial" w:cs="Arial"/>
          <w:sz w:val="20"/>
          <w:szCs w:val="20"/>
        </w:rPr>
        <w:t>, the authors researched the security of IoT with the help of distributed ledger technologies and suggest a dynamic pricing strategy for parking businesses that eases traffic congestion, user experience</w:t>
      </w:r>
      <w:r w:rsidR="00F03BFE">
        <w:rPr>
          <w:rFonts w:ascii="Arial" w:hAnsi="Arial" w:cs="Arial"/>
          <w:sz w:val="20"/>
          <w:szCs w:val="20"/>
        </w:rPr>
        <w:t>,</w:t>
      </w:r>
      <w:r w:rsidRPr="00ED7A2A">
        <w:rPr>
          <w:rFonts w:ascii="Arial" w:hAnsi="Arial" w:cs="Arial"/>
          <w:sz w:val="20"/>
          <w:szCs w:val="20"/>
        </w:rPr>
        <w:t xml:space="preserve"> and resource utilization.</w:t>
      </w:r>
    </w:p>
    <w:p w14:paraId="52CC0A95" w14:textId="1FD5721B"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7A2868">
        <w:rPr>
          <w:rFonts w:ascii="Arial" w:hAnsi="Arial" w:cs="Arial"/>
          <w:sz w:val="20"/>
          <w:szCs w:val="20"/>
        </w:rPr>
        <w:t xml:space="preserve"> </w:t>
      </w:r>
      <w:r w:rsidR="007A2868">
        <w:rPr>
          <w:rFonts w:ascii="Arial" w:hAnsi="Arial" w:cs="Arial"/>
          <w:sz w:val="20"/>
          <w:szCs w:val="20"/>
        </w:rPr>
        <w:fldChar w:fldCharType="begin"/>
      </w:r>
      <w:r w:rsidR="007A2868">
        <w:rPr>
          <w:rFonts w:ascii="Arial" w:hAnsi="Arial" w:cs="Arial"/>
          <w:sz w:val="20"/>
          <w:szCs w:val="20"/>
        </w:rPr>
        <w:instrText xml:space="preserve"> ADDIN EN.CITE &lt;EndNote&gt;&lt;Cite&gt;&lt;Author&gt;Awan&lt;/Author&gt;&lt;Year&gt;2023&lt;/Year&gt;&lt;RecNum&gt;157&lt;/RecNum&gt;&lt;DisplayText&gt;(Awan et al., 2023)&lt;/DisplayText&gt;&lt;record&gt;&lt;rec-number&gt;157&lt;/rec-number&gt;&lt;foreign-keys&gt;&lt;key app="EN" db-id="s22sddez5vets2erstnv2prnrarpww002epv" timestamp="1766233277"&gt;157&lt;/key&gt;&lt;/foreign-keys&gt;&lt;ref-type name="Journal Article"&gt;17&lt;/ref-type&gt;&lt;contributors&gt;&lt;authors&gt;&lt;author&gt;Awan, Samia Masood&lt;/author&gt;&lt;author&gt;Azad, Muhammad Ajmal&lt;/author&gt;&lt;author&gt;Arshad, Junaid&lt;/author&gt;&lt;author&gt;Waheed, Urooj&lt;/author&gt;&lt;author&gt;Sharif, Tahir&lt;/author&gt;&lt;/authors&gt;&lt;/contributors&gt;&lt;titles&gt;&lt;title&gt;A blockchain-inspired attribute-based zero-trust access control model for IoT&lt;/title&gt;&lt;secondary-title&gt;Information&lt;/secondary-title&gt;&lt;/titles&gt;&lt;periodical&gt;&lt;full-title&gt;Information&lt;/full-title&gt;&lt;/periodical&gt;&lt;pages&gt;129&lt;/pages&gt;&lt;volume&gt;14&lt;/volume&gt;&lt;number&gt;2&lt;/number&gt;&lt;dates&gt;&lt;year&gt;2023&lt;/year&gt;&lt;/dates&gt;&lt;isbn&gt;2078-2489&lt;/isbn&gt;&lt;urls&gt;&lt;/urls&gt;&lt;/record&gt;&lt;/Cite&gt;&lt;/EndNote&gt;</w:instrText>
      </w:r>
      <w:r w:rsidR="007A2868">
        <w:rPr>
          <w:rFonts w:ascii="Arial" w:hAnsi="Arial" w:cs="Arial"/>
          <w:sz w:val="20"/>
          <w:szCs w:val="20"/>
        </w:rPr>
        <w:fldChar w:fldCharType="separate"/>
      </w:r>
      <w:r w:rsidR="007A2868">
        <w:rPr>
          <w:rFonts w:ascii="Arial" w:hAnsi="Arial" w:cs="Arial"/>
          <w:noProof/>
          <w:sz w:val="20"/>
          <w:szCs w:val="20"/>
        </w:rPr>
        <w:t>(Awan et al., 2023)</w:t>
      </w:r>
      <w:r w:rsidR="007A2868">
        <w:rPr>
          <w:rFonts w:ascii="Arial" w:hAnsi="Arial" w:cs="Arial"/>
          <w:sz w:val="20"/>
          <w:szCs w:val="20"/>
        </w:rPr>
        <w:fldChar w:fldCharType="end"/>
      </w:r>
      <w:r w:rsidR="007A2868">
        <w:rPr>
          <w:rFonts w:ascii="Arial" w:hAnsi="Arial" w:cs="Arial"/>
          <w:sz w:val="20"/>
          <w:szCs w:val="20"/>
        </w:rPr>
        <w:t>,</w:t>
      </w:r>
      <w:r w:rsidRPr="00ED7A2A">
        <w:rPr>
          <w:rFonts w:ascii="Arial" w:hAnsi="Arial" w:cs="Arial"/>
          <w:sz w:val="20"/>
          <w:szCs w:val="20"/>
        </w:rPr>
        <w:t xml:space="preserve"> ZAIB has been introduced as a Blockchain-based framework by the authors that is geared towards securing the internet of things through communication of devices, access control, confidentiality in activity log</w:t>
      </w:r>
      <w:r w:rsidR="00AC0A75">
        <w:rPr>
          <w:rFonts w:ascii="Arial" w:hAnsi="Arial" w:cs="Arial"/>
          <w:sz w:val="20"/>
          <w:szCs w:val="20"/>
        </w:rPr>
        <w:t>,</w:t>
      </w:r>
      <w:r w:rsidRPr="00ED7A2A">
        <w:rPr>
          <w:rFonts w:ascii="Arial" w:hAnsi="Arial" w:cs="Arial"/>
          <w:sz w:val="20"/>
          <w:szCs w:val="20"/>
        </w:rPr>
        <w:t xml:space="preserve"> as well as management of attributes for ABAC rules and protection of data, users</w:t>
      </w:r>
      <w:r w:rsidR="00AC0A75">
        <w:rPr>
          <w:rFonts w:ascii="Arial" w:hAnsi="Arial" w:cs="Arial"/>
          <w:sz w:val="20"/>
          <w:szCs w:val="20"/>
        </w:rPr>
        <w:t>,</w:t>
      </w:r>
      <w:r w:rsidRPr="00ED7A2A">
        <w:rPr>
          <w:rFonts w:ascii="Arial" w:hAnsi="Arial" w:cs="Arial"/>
          <w:sz w:val="20"/>
          <w:szCs w:val="20"/>
        </w:rPr>
        <w:t xml:space="preserve"> and services.</w:t>
      </w:r>
    </w:p>
    <w:p w14:paraId="78BECE3E" w14:textId="28E68D18" w:rsidR="00162768" w:rsidRPr="00ED7A2A" w:rsidRDefault="00096D21" w:rsidP="00217206">
      <w:pPr>
        <w:spacing w:after="0" w:line="240" w:lineRule="auto"/>
        <w:jc w:val="both"/>
        <w:rPr>
          <w:rFonts w:ascii="Arial" w:hAnsi="Arial" w:cs="Arial"/>
          <w:sz w:val="20"/>
          <w:szCs w:val="20"/>
        </w:rPr>
      </w:pPr>
      <w:r w:rsidRPr="00ED7A2A">
        <w:rPr>
          <w:rFonts w:ascii="Arial" w:hAnsi="Arial" w:cs="Arial"/>
          <w:sz w:val="20"/>
          <w:szCs w:val="20"/>
        </w:rPr>
        <w:t>In</w:t>
      </w:r>
      <w:r w:rsidR="00517BF4">
        <w:rPr>
          <w:rFonts w:ascii="Arial" w:hAnsi="Arial" w:cs="Arial"/>
          <w:sz w:val="20"/>
          <w:szCs w:val="20"/>
        </w:rPr>
        <w:t xml:space="preserve"> </w:t>
      </w:r>
      <w:r w:rsidR="00945E19">
        <w:rPr>
          <w:rFonts w:ascii="Arial" w:hAnsi="Arial" w:cs="Arial"/>
          <w:sz w:val="20"/>
          <w:szCs w:val="20"/>
        </w:rPr>
        <w:fldChar w:fldCharType="begin"/>
      </w:r>
      <w:r w:rsidR="00945E19">
        <w:rPr>
          <w:rFonts w:ascii="Arial" w:hAnsi="Arial" w:cs="Arial"/>
          <w:sz w:val="20"/>
          <w:szCs w:val="20"/>
        </w:rPr>
        <w:instrText xml:space="preserve"> ADDIN EN.CITE &lt;EndNote&gt;&lt;Cite&gt;&lt;Author&gt;Zhang&lt;/Author&gt;&lt;Year&gt;2024&lt;/Year&gt;&lt;RecNum&gt;227&lt;/RecNum&gt;&lt;DisplayText&gt;(Zhang et al., 2024)&lt;/DisplayText&gt;&lt;record&gt;&lt;rec-number&gt;227&lt;/rec-number&gt;&lt;foreign-keys&gt;&lt;key app="EN" db-id="s22sddez5vets2erstnv2prnrarpww002epv" timestamp="1766854000"&gt;227&lt;/key&gt;&lt;/foreign-keys&gt;&lt;ref-type name="Journal Article"&gt;17&lt;/ref-type&gt;&lt;contributors&gt;&lt;authors&gt;&lt;author&gt;Zhang, Kening&lt;/author&gt;&lt;author&gt;Lee, Carman KM&lt;/author&gt;&lt;author&gt;Tsang, Yung Po&lt;/author&gt;&lt;/authors&gt;&lt;/contributors&gt;&lt;titles&gt;&lt;title&gt;Stateless blockchain-based lightweight identity management architecture for industrial IoT applications&lt;/title&gt;&lt;secondary-title&gt;IEEE Transactions on Industrial Informatics&lt;/secondary-title&gt;&lt;/titles&gt;&lt;periodical&gt;&lt;full-title&gt;IEEE Transactions on Industrial Informatics&lt;/full-title&gt;&lt;/periodical&gt;&lt;pages&gt;8394-8405&lt;/pages&gt;&lt;volume&gt;20&lt;/volume&gt;&lt;number&gt;6&lt;/number&gt;&lt;dates&gt;&lt;year&gt;2024&lt;/year&gt;&lt;/dates&gt;&lt;isbn&gt;1551-3203&lt;/isbn&gt;&lt;urls&gt;&lt;/urls&gt;&lt;/record&gt;&lt;/Cite&gt;&lt;/EndNote&gt;</w:instrText>
      </w:r>
      <w:r w:rsidR="00945E19">
        <w:rPr>
          <w:rFonts w:ascii="Arial" w:hAnsi="Arial" w:cs="Arial"/>
          <w:sz w:val="20"/>
          <w:szCs w:val="20"/>
        </w:rPr>
        <w:fldChar w:fldCharType="separate"/>
      </w:r>
      <w:r w:rsidR="00945E19">
        <w:rPr>
          <w:rFonts w:ascii="Arial" w:hAnsi="Arial" w:cs="Arial"/>
          <w:noProof/>
          <w:sz w:val="20"/>
          <w:szCs w:val="20"/>
        </w:rPr>
        <w:t>(Zhang et al., 2024)</w:t>
      </w:r>
      <w:r w:rsidR="00945E19">
        <w:rPr>
          <w:rFonts w:ascii="Arial" w:hAnsi="Arial" w:cs="Arial"/>
          <w:sz w:val="20"/>
          <w:szCs w:val="20"/>
        </w:rPr>
        <w:fldChar w:fldCharType="end"/>
      </w:r>
      <w:r w:rsidR="00945E19">
        <w:rPr>
          <w:rFonts w:ascii="Arial" w:hAnsi="Arial" w:cs="Arial"/>
          <w:sz w:val="20"/>
          <w:szCs w:val="20"/>
        </w:rPr>
        <w:t>,</w:t>
      </w:r>
      <w:r w:rsidRPr="00ED7A2A">
        <w:rPr>
          <w:rFonts w:ascii="Arial" w:hAnsi="Arial" w:cs="Arial"/>
          <w:sz w:val="20"/>
          <w:szCs w:val="20"/>
        </w:rPr>
        <w:t xml:space="preserve"> a blockchain-based lightweight SLTA architecture has been proposed by the authors as a means to enhance user privacy and integrity, alongside security, with distributed identity management incorporated, data collection under</w:t>
      </w:r>
      <w:r w:rsidR="00B05562">
        <w:rPr>
          <w:rFonts w:ascii="Arial" w:hAnsi="Arial" w:cs="Arial"/>
          <w:sz w:val="20"/>
          <w:szCs w:val="20"/>
        </w:rPr>
        <w:t xml:space="preserve"> an</w:t>
      </w:r>
      <w:r w:rsidRPr="00ED7A2A">
        <w:rPr>
          <w:rFonts w:ascii="Arial" w:hAnsi="Arial" w:cs="Arial"/>
          <w:sz w:val="20"/>
          <w:szCs w:val="20"/>
        </w:rPr>
        <w:t xml:space="preserve"> Oracle system, and serial storage with low overhead.</w:t>
      </w:r>
    </w:p>
    <w:p w14:paraId="4AFB11BD" w14:textId="3F93BFA5"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E77BBB">
        <w:rPr>
          <w:rFonts w:ascii="Arial" w:hAnsi="Arial" w:cs="Arial"/>
          <w:sz w:val="20"/>
          <w:szCs w:val="20"/>
        </w:rPr>
        <w:t xml:space="preserve"> </w:t>
      </w:r>
      <w:r w:rsidR="00E77BBB">
        <w:rPr>
          <w:rFonts w:ascii="Arial" w:hAnsi="Arial" w:cs="Arial"/>
          <w:sz w:val="20"/>
          <w:szCs w:val="20"/>
        </w:rPr>
        <w:fldChar w:fldCharType="begin"/>
      </w:r>
      <w:r w:rsidR="00E77BBB">
        <w:rPr>
          <w:rFonts w:ascii="Arial" w:hAnsi="Arial" w:cs="Arial"/>
          <w:sz w:val="20"/>
          <w:szCs w:val="20"/>
        </w:rPr>
        <w:instrText xml:space="preserve"> ADDIN EN.CITE &lt;EndNote&gt;&lt;Cite&gt;&lt;Author&gt;Bahbouh&lt;/Author&gt;&lt;Year&gt;2025&lt;/Year&gt;&lt;RecNum&gt;228&lt;/RecNum&gt;&lt;DisplayText&gt;(Bahbouh, 2025)&lt;/DisplayText&gt;&lt;record&gt;&lt;rec-number&gt;228&lt;/rec-number&gt;&lt;foreign-keys&gt;&lt;key app="EN" db-id="s22sddez5vets2erstnv2prnrarpww002epv" timestamp="1766854066"&gt;228&lt;/key&gt;&lt;/foreign-keys&gt;&lt;ref-type name="Thesis"&gt;32&lt;/ref-type&gt;&lt;contributors&gt;&lt;authors&gt;&lt;author&gt;Bahbouh, Nour Mahmoud&lt;/author&gt;&lt;/authors&gt;&lt;/contributors&gt;&lt;titles&gt;&lt;title&gt;A framework based IOHT for comprehensive, intelligent, and adaptive solution in the health domain&lt;/title&gt;&lt;/titles&gt;&lt;dates&gt;&lt;year&gt;2025&lt;/year&gt;&lt;/dates&gt;&lt;publisher&gt;Universidad de Granada&lt;/publisher&gt;&lt;urls&gt;&lt;/urls&gt;&lt;/record&gt;&lt;/Cite&gt;&lt;/EndNote&gt;</w:instrText>
      </w:r>
      <w:r w:rsidR="00E77BBB">
        <w:rPr>
          <w:rFonts w:ascii="Arial" w:hAnsi="Arial" w:cs="Arial"/>
          <w:sz w:val="20"/>
          <w:szCs w:val="20"/>
        </w:rPr>
        <w:fldChar w:fldCharType="separate"/>
      </w:r>
      <w:r w:rsidR="00E77BBB">
        <w:rPr>
          <w:rFonts w:ascii="Arial" w:hAnsi="Arial" w:cs="Arial"/>
          <w:noProof/>
          <w:sz w:val="20"/>
          <w:szCs w:val="20"/>
        </w:rPr>
        <w:t>(Bahbouh, 2025)</w:t>
      </w:r>
      <w:r w:rsidR="00E77BBB">
        <w:rPr>
          <w:rFonts w:ascii="Arial" w:hAnsi="Arial" w:cs="Arial"/>
          <w:sz w:val="20"/>
          <w:szCs w:val="20"/>
        </w:rPr>
        <w:fldChar w:fldCharType="end"/>
      </w:r>
      <w:r w:rsidRPr="00ED7A2A">
        <w:rPr>
          <w:rFonts w:ascii="Arial" w:hAnsi="Arial" w:cs="Arial"/>
          <w:sz w:val="20"/>
          <w:szCs w:val="20"/>
        </w:rPr>
        <w:t>, the authors address the application of blockchain technology in healthcare, pointing out a necessity for appropriate consensus algorithms, platforms</w:t>
      </w:r>
      <w:r w:rsidR="00D37793">
        <w:rPr>
          <w:rFonts w:ascii="Arial" w:hAnsi="Arial" w:cs="Arial"/>
          <w:sz w:val="20"/>
          <w:szCs w:val="20"/>
        </w:rPr>
        <w:t>,</w:t>
      </w:r>
      <w:r w:rsidRPr="00ED7A2A">
        <w:rPr>
          <w:rFonts w:ascii="Arial" w:hAnsi="Arial" w:cs="Arial"/>
          <w:sz w:val="20"/>
          <w:szCs w:val="20"/>
        </w:rPr>
        <w:t xml:space="preserve"> and hybrid clouds to ensure a robust implementation of the I</w:t>
      </w:r>
      <w:r w:rsidR="00C45EF4">
        <w:rPr>
          <w:rFonts w:ascii="Arial" w:hAnsi="Arial" w:cs="Arial"/>
          <w:sz w:val="20"/>
          <w:szCs w:val="20"/>
        </w:rPr>
        <w:t>O</w:t>
      </w:r>
      <w:r w:rsidRPr="00ED7A2A">
        <w:rPr>
          <w:rFonts w:ascii="Arial" w:hAnsi="Arial" w:cs="Arial"/>
          <w:sz w:val="20"/>
          <w:szCs w:val="20"/>
        </w:rPr>
        <w:t>HT.</w:t>
      </w:r>
    </w:p>
    <w:p w14:paraId="1CE46B2F" w14:textId="7F03ACF5"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8C23C6">
        <w:rPr>
          <w:rFonts w:ascii="Arial" w:hAnsi="Arial" w:cs="Arial"/>
          <w:sz w:val="20"/>
          <w:szCs w:val="20"/>
        </w:rPr>
        <w:t xml:space="preserve"> </w:t>
      </w:r>
      <w:r w:rsidR="002E4A3D">
        <w:rPr>
          <w:rFonts w:ascii="Arial" w:hAnsi="Arial" w:cs="Arial"/>
          <w:sz w:val="20"/>
          <w:szCs w:val="20"/>
        </w:rPr>
        <w:fldChar w:fldCharType="begin"/>
      </w:r>
      <w:r w:rsidR="002E4A3D">
        <w:rPr>
          <w:rFonts w:ascii="Arial" w:hAnsi="Arial" w:cs="Arial"/>
          <w:sz w:val="20"/>
          <w:szCs w:val="20"/>
        </w:rPr>
        <w:instrText xml:space="preserve"> ADDIN EN.CITE &lt;EndNote&gt;&lt;Cite&gt;&lt;Author&gt;Kaur&lt;/Author&gt;&lt;Year&gt;2024&lt;/Year&gt;&lt;RecNum&gt;229&lt;/RecNum&gt;&lt;DisplayText&gt;(Kaur et al., 2024)&lt;/DisplayText&gt;&lt;record&gt;&lt;rec-number&gt;229&lt;/rec-number&gt;&lt;foreign-keys&gt;&lt;key app="EN" db-id="s22sddez5vets2erstnv2prnrarpww002epv" timestamp="1766854139"&gt;229&lt;/key&gt;&lt;/foreign-keys&gt;&lt;ref-type name="Journal Article"&gt;17&lt;/ref-type&gt;&lt;contributors&gt;&lt;authors&gt;&lt;author&gt;Kaur, Ravneet&lt;/author&gt;&lt;author&gt;Doss, Robin&lt;/author&gt;&lt;author&gt;Pan, Lei&lt;/author&gt;&lt;/authors&gt;&lt;/contributors&gt;&lt;titles&gt;&lt;title&gt;The route based emergency message dissemination scheme using multihop wireless network for VANETs&lt;/title&gt;&lt;secondary-title&gt;Telecommunication Systems&lt;/secondary-title&gt;&lt;/titles&gt;&lt;periodical&gt;&lt;full-title&gt;Telecommunication Systems&lt;/full-title&gt;&lt;/periodical&gt;&lt;pages&gt;1183-1199&lt;/pages&gt;&lt;volume&gt;87&lt;/volume&gt;&lt;number&gt;4&lt;/number&gt;&lt;dates&gt;&lt;year&gt;2024&lt;/year&gt;&lt;/dates&gt;&lt;isbn&gt;1018-4864&lt;/isbn&gt;&lt;urls&gt;&lt;/urls&gt;&lt;/record&gt;&lt;/Cite&gt;&lt;/EndNote&gt;</w:instrText>
      </w:r>
      <w:r w:rsidR="002E4A3D">
        <w:rPr>
          <w:rFonts w:ascii="Arial" w:hAnsi="Arial" w:cs="Arial"/>
          <w:sz w:val="20"/>
          <w:szCs w:val="20"/>
        </w:rPr>
        <w:fldChar w:fldCharType="separate"/>
      </w:r>
      <w:r w:rsidR="002E4A3D">
        <w:rPr>
          <w:rFonts w:ascii="Arial" w:hAnsi="Arial" w:cs="Arial"/>
          <w:noProof/>
          <w:sz w:val="20"/>
          <w:szCs w:val="20"/>
        </w:rPr>
        <w:t>(Kaur et al., 2024)</w:t>
      </w:r>
      <w:r w:rsidR="002E4A3D">
        <w:rPr>
          <w:rFonts w:ascii="Arial" w:hAnsi="Arial" w:cs="Arial"/>
          <w:sz w:val="20"/>
          <w:szCs w:val="20"/>
        </w:rPr>
        <w:fldChar w:fldCharType="end"/>
      </w:r>
      <w:r w:rsidR="002E4A3D">
        <w:rPr>
          <w:rFonts w:ascii="Arial" w:hAnsi="Arial" w:cs="Arial"/>
          <w:sz w:val="20"/>
          <w:szCs w:val="20"/>
        </w:rPr>
        <w:t>,</w:t>
      </w:r>
      <w:r w:rsidRPr="00ED7A2A">
        <w:rPr>
          <w:rFonts w:ascii="Arial" w:hAnsi="Arial" w:cs="Arial"/>
          <w:sz w:val="20"/>
          <w:szCs w:val="20"/>
        </w:rPr>
        <w:t xml:space="preserve"> using density-based probabilistic methods and dynamic partitioning, a team of researchers has been able to devise Multi-Hop Dynamic Partition Schemes (DPS) for sending emergency messages quickly and accurately, which outperformed VANETs in terms of time and reliability.</w:t>
      </w:r>
    </w:p>
    <w:p w14:paraId="01F0B6A8" w14:textId="4484202D"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C53746">
        <w:rPr>
          <w:rFonts w:ascii="Arial" w:hAnsi="Arial" w:cs="Arial"/>
          <w:sz w:val="20"/>
          <w:szCs w:val="20"/>
        </w:rPr>
        <w:t xml:space="preserve"> </w:t>
      </w:r>
      <w:r w:rsidR="00C53746">
        <w:rPr>
          <w:rFonts w:ascii="Arial" w:hAnsi="Arial" w:cs="Arial"/>
          <w:sz w:val="20"/>
          <w:szCs w:val="20"/>
        </w:rPr>
        <w:fldChar w:fldCharType="begin"/>
      </w:r>
      <w:r w:rsidR="00C53746">
        <w:rPr>
          <w:rFonts w:ascii="Arial" w:hAnsi="Arial" w:cs="Arial"/>
          <w:sz w:val="20"/>
          <w:szCs w:val="20"/>
        </w:rPr>
        <w:instrText xml:space="preserve"> ADDIN EN.CITE &lt;EndNote&gt;&lt;Cite&gt;&lt;Author&gt;Alalwany&lt;/Author&gt;&lt;Year&gt;2024&lt;/Year&gt;&lt;RecNum&gt;230&lt;/RecNum&gt;&lt;DisplayText&gt;(Alalwany &amp;amp; Mahgoub, 2024)&lt;/DisplayText&gt;&lt;record&gt;&lt;rec-number&gt;230&lt;/rec-number&gt;&lt;foreign-keys&gt;&lt;key app="EN" db-id="s22sddez5vets2erstnv2prnrarpww002epv" timestamp="1766854207"&gt;230&lt;/key&gt;&lt;/foreign-keys&gt;&lt;ref-type name="Journal Article"&gt;17&lt;/ref-type&gt;&lt;contributors&gt;&lt;authors&gt;&lt;author&gt;Alalwany, Easa&lt;/author&gt;&lt;author&gt;Mahgoub, Imad&lt;/author&gt;&lt;/authors&gt;&lt;/contributors&gt;&lt;titles&gt;&lt;title&gt;Security and trust management in the internet of vehicles (IoV): Challenges and machine learning solutions&lt;/title&gt;&lt;secondary-title&gt;Sensors&lt;/secondary-title&gt;&lt;/titles&gt;&lt;periodical&gt;&lt;full-title&gt;Sensors&lt;/full-title&gt;&lt;/periodical&gt;&lt;pages&gt;368&lt;/pages&gt;&lt;volume&gt;24&lt;/volume&gt;&lt;number&gt;2&lt;/number&gt;&lt;dates&gt;&lt;year&gt;2024&lt;/year&gt;&lt;/dates&gt;&lt;isbn&gt;1424-8220&lt;/isbn&gt;&lt;urls&gt;&lt;/urls&gt;&lt;/record&gt;&lt;/Cite&gt;&lt;/EndNote&gt;</w:instrText>
      </w:r>
      <w:r w:rsidR="00C53746">
        <w:rPr>
          <w:rFonts w:ascii="Arial" w:hAnsi="Arial" w:cs="Arial"/>
          <w:sz w:val="20"/>
          <w:szCs w:val="20"/>
        </w:rPr>
        <w:fldChar w:fldCharType="separate"/>
      </w:r>
      <w:r w:rsidR="00C53746">
        <w:rPr>
          <w:rFonts w:ascii="Arial" w:hAnsi="Arial" w:cs="Arial"/>
          <w:noProof/>
          <w:sz w:val="20"/>
          <w:szCs w:val="20"/>
        </w:rPr>
        <w:t>(Alalwany &amp; Mahgoub, 2024)</w:t>
      </w:r>
      <w:r w:rsidR="00C53746">
        <w:rPr>
          <w:rFonts w:ascii="Arial" w:hAnsi="Arial" w:cs="Arial"/>
          <w:sz w:val="20"/>
          <w:szCs w:val="20"/>
        </w:rPr>
        <w:fldChar w:fldCharType="end"/>
      </w:r>
      <w:r w:rsidR="009C5E33">
        <w:rPr>
          <w:rFonts w:ascii="Arial" w:hAnsi="Arial" w:cs="Arial"/>
          <w:sz w:val="20"/>
          <w:szCs w:val="20"/>
        </w:rPr>
        <w:t>,</w:t>
      </w:r>
      <w:r w:rsidR="00C53746">
        <w:rPr>
          <w:rFonts w:ascii="Arial" w:hAnsi="Arial" w:cs="Arial"/>
          <w:sz w:val="20"/>
          <w:szCs w:val="20"/>
        </w:rPr>
        <w:t xml:space="preserve"> </w:t>
      </w:r>
      <w:r w:rsidRPr="00ED7A2A">
        <w:rPr>
          <w:rFonts w:ascii="Arial" w:hAnsi="Arial" w:cs="Arial"/>
          <w:sz w:val="20"/>
          <w:szCs w:val="20"/>
        </w:rPr>
        <w:t>an Internet of Vehicles (</w:t>
      </w:r>
      <w:proofErr w:type="spellStart"/>
      <w:r w:rsidRPr="00ED7A2A">
        <w:rPr>
          <w:rFonts w:ascii="Arial" w:hAnsi="Arial" w:cs="Arial"/>
          <w:sz w:val="20"/>
          <w:szCs w:val="20"/>
        </w:rPr>
        <w:t>I</w:t>
      </w:r>
      <w:r w:rsidR="008A3CE9">
        <w:rPr>
          <w:rFonts w:ascii="Arial" w:hAnsi="Arial" w:cs="Arial"/>
          <w:sz w:val="20"/>
          <w:szCs w:val="20"/>
        </w:rPr>
        <w:t>o</w:t>
      </w:r>
      <w:r w:rsidRPr="00ED7A2A">
        <w:rPr>
          <w:rFonts w:ascii="Arial" w:hAnsi="Arial" w:cs="Arial"/>
          <w:sz w:val="20"/>
          <w:szCs w:val="20"/>
        </w:rPr>
        <w:t>V</w:t>
      </w:r>
      <w:proofErr w:type="spellEnd"/>
      <w:r w:rsidRPr="00ED7A2A">
        <w:rPr>
          <w:rFonts w:ascii="Arial" w:hAnsi="Arial" w:cs="Arial"/>
          <w:sz w:val="20"/>
          <w:szCs w:val="20"/>
        </w:rPr>
        <w:t>) solution for car networks is suggested by the authors, focusing on security protocols, privacy safeguards, collaboration</w:t>
      </w:r>
      <w:r w:rsidR="00D05555">
        <w:rPr>
          <w:rFonts w:ascii="Arial" w:hAnsi="Arial" w:cs="Arial"/>
          <w:sz w:val="20"/>
          <w:szCs w:val="20"/>
        </w:rPr>
        <w:t>,</w:t>
      </w:r>
      <w:r w:rsidRPr="00ED7A2A">
        <w:rPr>
          <w:rFonts w:ascii="Arial" w:hAnsi="Arial" w:cs="Arial"/>
          <w:sz w:val="20"/>
          <w:szCs w:val="20"/>
        </w:rPr>
        <w:t xml:space="preserve"> and trust in contrast to </w:t>
      </w:r>
      <w:proofErr w:type="spellStart"/>
      <w:r w:rsidRPr="00ED7A2A">
        <w:rPr>
          <w:rFonts w:ascii="Arial" w:hAnsi="Arial" w:cs="Arial"/>
          <w:sz w:val="20"/>
          <w:szCs w:val="20"/>
        </w:rPr>
        <w:t>I</w:t>
      </w:r>
      <w:r w:rsidR="008A3CE9">
        <w:rPr>
          <w:rFonts w:ascii="Arial" w:hAnsi="Arial" w:cs="Arial"/>
          <w:sz w:val="20"/>
          <w:szCs w:val="20"/>
        </w:rPr>
        <w:t>o</w:t>
      </w:r>
      <w:r w:rsidRPr="00ED7A2A">
        <w:rPr>
          <w:rFonts w:ascii="Arial" w:hAnsi="Arial" w:cs="Arial"/>
          <w:sz w:val="20"/>
          <w:szCs w:val="20"/>
        </w:rPr>
        <w:t>V</w:t>
      </w:r>
      <w:proofErr w:type="spellEnd"/>
      <w:r w:rsidRPr="00ED7A2A">
        <w:rPr>
          <w:rFonts w:ascii="Arial" w:hAnsi="Arial" w:cs="Arial"/>
          <w:sz w:val="20"/>
          <w:szCs w:val="20"/>
        </w:rPr>
        <w:t xml:space="preserve"> and blockchain networks as it seeks to deal with the challenges of implementation.</w:t>
      </w:r>
    </w:p>
    <w:p w14:paraId="0A9BF093" w14:textId="7BD258BC"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95582B">
        <w:rPr>
          <w:rFonts w:ascii="Arial" w:hAnsi="Arial" w:cs="Arial"/>
          <w:sz w:val="20"/>
          <w:szCs w:val="20"/>
        </w:rPr>
        <w:t xml:space="preserve"> </w:t>
      </w:r>
      <w:r w:rsidR="00A82465">
        <w:rPr>
          <w:rFonts w:ascii="Arial" w:hAnsi="Arial" w:cs="Arial"/>
          <w:sz w:val="20"/>
          <w:szCs w:val="20"/>
        </w:rPr>
        <w:fldChar w:fldCharType="begin"/>
      </w:r>
      <w:r w:rsidR="00A82465">
        <w:rPr>
          <w:rFonts w:ascii="Arial" w:hAnsi="Arial" w:cs="Arial"/>
          <w:sz w:val="20"/>
          <w:szCs w:val="20"/>
        </w:rPr>
        <w:instrText xml:space="preserve"> ADDIN EN.CITE &lt;EndNote&gt;&lt;Cite&gt;&lt;Author&gt;Ghosh&lt;/Author&gt;&lt;Year&gt;2024&lt;/Year&gt;&lt;RecNum&gt;65&lt;/RecNum&gt;&lt;DisplayText&gt;(Ghosh et al., 2024)&lt;/DisplayText&gt;&lt;record&gt;&lt;rec-number&gt;65&lt;/rec-number&gt;&lt;foreign-keys&gt;&lt;key app="EN" db-id="s22sddez5vets2erstnv2prnrarpww002epv" timestamp="1754842555"&gt;65&lt;/key&gt;&lt;/foreign-keys&gt;&lt;ref-type name="Journal Article"&gt;17&lt;/ref-type&gt;&lt;contributors&gt;&lt;authors&gt;&lt;author&gt;Ghosh, Joydev&lt;/author&gt;&lt;author&gt;Kumar, Neeraj&lt;/author&gt;&lt;author&gt;Al-Utaibi, Khaled A&lt;/author&gt;&lt;author&gt;Sait, Sadiq M&lt;/author&gt;&lt;author&gt;Vo, Van Nhan&lt;/author&gt;&lt;author&gt;So-In, Chakchai&lt;/author&gt;&lt;/authors&gt;&lt;/contributors&gt;&lt;titles&gt;&lt;title&gt;Reliable data transmission for a VANET-IoIT architecture: A DNN approach&lt;/title&gt;&lt;secondary-title&gt;Internet of Things&lt;/secondary-title&gt;&lt;/titles&gt;&lt;periodical&gt;&lt;full-title&gt;Internet of Things&lt;/full-title&gt;&lt;/periodical&gt;&lt;pages&gt;101129&lt;/pages&gt;&lt;volume&gt;25&lt;/volume&gt;&lt;dates&gt;&lt;year&gt;2024&lt;/year&gt;&lt;/dates&gt;&lt;isbn&gt;2542-6605&lt;/isbn&gt;&lt;urls&gt;&lt;/urls&gt;&lt;/record&gt;&lt;/Cite&gt;&lt;/EndNote&gt;</w:instrText>
      </w:r>
      <w:r w:rsidR="00A82465">
        <w:rPr>
          <w:rFonts w:ascii="Arial" w:hAnsi="Arial" w:cs="Arial"/>
          <w:sz w:val="20"/>
          <w:szCs w:val="20"/>
        </w:rPr>
        <w:fldChar w:fldCharType="separate"/>
      </w:r>
      <w:r w:rsidR="00A82465">
        <w:rPr>
          <w:rFonts w:ascii="Arial" w:hAnsi="Arial" w:cs="Arial"/>
          <w:noProof/>
          <w:sz w:val="20"/>
          <w:szCs w:val="20"/>
        </w:rPr>
        <w:t>(Ghosh et al., 2024)</w:t>
      </w:r>
      <w:r w:rsidR="00A82465">
        <w:rPr>
          <w:rFonts w:ascii="Arial" w:hAnsi="Arial" w:cs="Arial"/>
          <w:sz w:val="20"/>
          <w:szCs w:val="20"/>
        </w:rPr>
        <w:fldChar w:fldCharType="end"/>
      </w:r>
      <w:r w:rsidRPr="00ED7A2A">
        <w:rPr>
          <w:rFonts w:ascii="Arial" w:hAnsi="Arial" w:cs="Arial"/>
          <w:sz w:val="20"/>
          <w:szCs w:val="20"/>
        </w:rPr>
        <w:t xml:space="preserve">, </w:t>
      </w:r>
      <w:r w:rsidR="00646BF4">
        <w:rPr>
          <w:rFonts w:ascii="Arial" w:hAnsi="Arial" w:cs="Arial"/>
          <w:sz w:val="20"/>
          <w:szCs w:val="20"/>
        </w:rPr>
        <w:t xml:space="preserve">the </w:t>
      </w:r>
      <w:r w:rsidRPr="00ED7A2A">
        <w:rPr>
          <w:rFonts w:ascii="Arial" w:hAnsi="Arial" w:cs="Arial"/>
          <w:sz w:val="20"/>
          <w:szCs w:val="20"/>
        </w:rPr>
        <w:t xml:space="preserve">authors have suggested using </w:t>
      </w:r>
      <w:r w:rsidR="007678CB">
        <w:rPr>
          <w:rFonts w:ascii="Arial" w:hAnsi="Arial" w:cs="Arial"/>
          <w:sz w:val="20"/>
          <w:szCs w:val="20"/>
        </w:rPr>
        <w:t xml:space="preserve">a </w:t>
      </w:r>
      <w:r w:rsidRPr="00ED7A2A">
        <w:rPr>
          <w:rFonts w:ascii="Arial" w:hAnsi="Arial" w:cs="Arial"/>
          <w:sz w:val="20"/>
          <w:szCs w:val="20"/>
        </w:rPr>
        <w:t xml:space="preserve">distributed DNN architecture </w:t>
      </w:r>
      <w:r w:rsidRPr="00ED7A2A">
        <w:rPr>
          <w:rFonts w:ascii="Arial" w:hAnsi="Arial" w:cs="Arial"/>
          <w:sz w:val="20"/>
          <w:szCs w:val="20"/>
        </w:rPr>
        <w:t>combined with blockchain tech as a way of enhancing V</w:t>
      </w:r>
      <w:r w:rsidR="007678CB">
        <w:rPr>
          <w:rFonts w:ascii="Arial" w:hAnsi="Arial" w:cs="Arial"/>
          <w:sz w:val="20"/>
          <w:szCs w:val="20"/>
        </w:rPr>
        <w:t>ANET</w:t>
      </w:r>
      <w:r w:rsidRPr="00ED7A2A">
        <w:rPr>
          <w:rFonts w:ascii="Arial" w:hAnsi="Arial" w:cs="Arial"/>
          <w:sz w:val="20"/>
          <w:szCs w:val="20"/>
        </w:rPr>
        <w:t xml:space="preserve"> </w:t>
      </w:r>
      <w:proofErr w:type="spellStart"/>
      <w:r w:rsidRPr="00ED7A2A">
        <w:rPr>
          <w:rFonts w:ascii="Arial" w:hAnsi="Arial" w:cs="Arial"/>
          <w:sz w:val="20"/>
          <w:szCs w:val="20"/>
        </w:rPr>
        <w:t>IoIT</w:t>
      </w:r>
      <w:proofErr w:type="spellEnd"/>
      <w:r w:rsidRPr="00ED7A2A">
        <w:rPr>
          <w:rFonts w:ascii="Arial" w:hAnsi="Arial" w:cs="Arial"/>
          <w:sz w:val="20"/>
          <w:szCs w:val="20"/>
        </w:rPr>
        <w:t xml:space="preserve"> data transmission, accelerating its convergence, and making the network connections stronger.</w:t>
      </w:r>
    </w:p>
    <w:p w14:paraId="1B68EAF5" w14:textId="0FC324AC"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D43280">
        <w:rPr>
          <w:rFonts w:ascii="Arial" w:hAnsi="Arial" w:cs="Arial"/>
          <w:sz w:val="20"/>
          <w:szCs w:val="20"/>
        </w:rPr>
        <w:t xml:space="preserve"> </w:t>
      </w:r>
      <w:r w:rsidR="00727FE8">
        <w:rPr>
          <w:rFonts w:ascii="Arial" w:hAnsi="Arial" w:cs="Arial"/>
          <w:sz w:val="20"/>
          <w:szCs w:val="20"/>
        </w:rPr>
        <w:fldChar w:fldCharType="begin"/>
      </w:r>
      <w:r w:rsidR="00727FE8">
        <w:rPr>
          <w:rFonts w:ascii="Arial" w:hAnsi="Arial" w:cs="Arial"/>
          <w:sz w:val="20"/>
          <w:szCs w:val="20"/>
        </w:rPr>
        <w:instrText xml:space="preserve"> ADDIN EN.CITE &lt;EndNote&gt;&lt;Cite&gt;&lt;Author&gt;Patil&lt;/Author&gt;&lt;Year&gt;2024&lt;/Year&gt;&lt;RecNum&gt;163&lt;/RecNum&gt;&lt;DisplayText&gt;(Patil &amp;amp; Mallapur, 2024)&lt;/DisplayText&gt;&lt;record&gt;&lt;rec-number&gt;163&lt;/rec-number&gt;&lt;foreign-keys&gt;&lt;key app="EN" db-id="s22sddez5vets2erstnv2prnrarpww002epv" timestamp="1766233547"&gt;163&lt;/key&gt;&lt;/foreign-keys&gt;&lt;ref-type name="Journal Article"&gt;17&lt;/ref-type&gt;&lt;contributors&gt;&lt;authors&gt;&lt;author&gt;Patil, Anand N&lt;/author&gt;&lt;author&gt;Mallapur, Sujata V&lt;/author&gt;&lt;/authors&gt;&lt;/contributors&gt;&lt;titles&gt;&lt;title&gt;Novel Authenticated Strategy for Security Enhancement in VANET System Using Block Chain Assisted Novel Routing Protocol&lt;/title&gt;&lt;secondary-title&gt;Scalable Computing: Practice and Experience&lt;/secondary-title&gt;&lt;/titles&gt;&lt;periodical&gt;&lt;full-title&gt;Scalable Computing: Practice and Experience&lt;/full-title&gt;&lt;/periodical&gt;&lt;pages&gt;593-605&lt;/pages&gt;&lt;volume&gt;25&lt;/volume&gt;&lt;number&gt;1&lt;/number&gt;&lt;dates&gt;&lt;year&gt;2024&lt;/year&gt;&lt;/dates&gt;&lt;isbn&gt;1895-1767&lt;/isbn&gt;&lt;urls&gt;&lt;/urls&gt;&lt;/record&gt;&lt;/Cite&gt;&lt;/EndNote&gt;</w:instrText>
      </w:r>
      <w:r w:rsidR="00727FE8">
        <w:rPr>
          <w:rFonts w:ascii="Arial" w:hAnsi="Arial" w:cs="Arial"/>
          <w:sz w:val="20"/>
          <w:szCs w:val="20"/>
        </w:rPr>
        <w:fldChar w:fldCharType="separate"/>
      </w:r>
      <w:r w:rsidR="00727FE8">
        <w:rPr>
          <w:rFonts w:ascii="Arial" w:hAnsi="Arial" w:cs="Arial"/>
          <w:noProof/>
          <w:sz w:val="20"/>
          <w:szCs w:val="20"/>
        </w:rPr>
        <w:t>(Patil &amp; Mallapur, 2024)</w:t>
      </w:r>
      <w:r w:rsidR="00727FE8">
        <w:rPr>
          <w:rFonts w:ascii="Arial" w:hAnsi="Arial" w:cs="Arial"/>
          <w:sz w:val="20"/>
          <w:szCs w:val="20"/>
        </w:rPr>
        <w:fldChar w:fldCharType="end"/>
      </w:r>
      <w:r w:rsidRPr="00ED7A2A">
        <w:rPr>
          <w:rFonts w:ascii="Arial" w:hAnsi="Arial" w:cs="Arial"/>
          <w:sz w:val="20"/>
          <w:szCs w:val="20"/>
        </w:rPr>
        <w:t>, a decentralized system for vehicle ad-hoc networks is being proposed by the authors, which combines blockchain technology and a horse optimization algorithm routing protocol for better security and privacy maintenance.</w:t>
      </w:r>
    </w:p>
    <w:p w14:paraId="230A8247" w14:textId="6B9DCB27"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4D0B4B">
        <w:rPr>
          <w:rFonts w:ascii="Arial" w:hAnsi="Arial" w:cs="Arial"/>
          <w:sz w:val="20"/>
          <w:szCs w:val="20"/>
        </w:rPr>
        <w:t xml:space="preserve"> </w:t>
      </w:r>
      <w:r w:rsidR="00F64209">
        <w:rPr>
          <w:rFonts w:ascii="Arial" w:hAnsi="Arial" w:cs="Arial"/>
          <w:sz w:val="20"/>
          <w:szCs w:val="20"/>
        </w:rPr>
        <w:fldChar w:fldCharType="begin"/>
      </w:r>
      <w:r w:rsidR="00F64209">
        <w:rPr>
          <w:rFonts w:ascii="Arial" w:hAnsi="Arial" w:cs="Arial"/>
          <w:sz w:val="20"/>
          <w:szCs w:val="20"/>
        </w:rPr>
        <w:instrText xml:space="preserve"> ADDIN EN.CITE &lt;EndNote&gt;&lt;Cite&gt;&lt;Author&gt;AlMarshoud&lt;/Author&gt;&lt;Year&gt;2024&lt;/Year&gt;&lt;RecNum&gt;84&lt;/RecNum&gt;&lt;DisplayText&gt;(AlMarshoud et al., 2024)&lt;/DisplayText&gt;&lt;record&gt;&lt;rec-number&gt;84&lt;/rec-number&gt;&lt;foreign-keys&gt;&lt;key app="EN" db-id="s22sddez5vets2erstnv2prnrarpww002epv" timestamp="1765021135"&gt;84&lt;/key&gt;&lt;/foreign-keys&gt;&lt;ref-type name="Journal Article"&gt;17&lt;/ref-type&gt;&lt;contributors&gt;&lt;authors&gt;&lt;author&gt;AlMarshoud, Mishri&lt;/author&gt;&lt;author&gt;Sabir Kiraz, Mehmet&lt;/author&gt;&lt;author&gt;H. Al-Bayatti, Ali&lt;/author&gt;&lt;/authors&gt;&lt;/contributors&gt;&lt;titles&gt;&lt;title&gt;Security, privacy, and decentralized trust management in VANETs: A review of current research and future directions&lt;/title&gt;&lt;secondary-title&gt;ACM Computing Surveys&lt;/secondary-title&gt;&lt;/titles&gt;&lt;periodical&gt;&lt;full-title&gt;ACM Computing Surveys&lt;/full-title&gt;&lt;/periodical&gt;&lt;pages&gt;1-39&lt;/pages&gt;&lt;volume&gt;56&lt;/volume&gt;&lt;number&gt;10&lt;/number&gt;&lt;dates&gt;&lt;year&gt;2024&lt;/year&gt;&lt;/dates&gt;&lt;isbn&gt;0360-0300&lt;/isbn&gt;&lt;urls&gt;&lt;/urls&gt;&lt;/record&gt;&lt;/Cite&gt;&lt;/EndNote&gt;</w:instrText>
      </w:r>
      <w:r w:rsidR="00F64209">
        <w:rPr>
          <w:rFonts w:ascii="Arial" w:hAnsi="Arial" w:cs="Arial"/>
          <w:sz w:val="20"/>
          <w:szCs w:val="20"/>
        </w:rPr>
        <w:fldChar w:fldCharType="separate"/>
      </w:r>
      <w:r w:rsidR="00F64209">
        <w:rPr>
          <w:rFonts w:ascii="Arial" w:hAnsi="Arial" w:cs="Arial"/>
          <w:noProof/>
          <w:sz w:val="20"/>
          <w:szCs w:val="20"/>
        </w:rPr>
        <w:t>(AlMarshoud et al., 2024)</w:t>
      </w:r>
      <w:r w:rsidR="00F64209">
        <w:rPr>
          <w:rFonts w:ascii="Arial" w:hAnsi="Arial" w:cs="Arial"/>
          <w:sz w:val="20"/>
          <w:szCs w:val="20"/>
        </w:rPr>
        <w:fldChar w:fldCharType="end"/>
      </w:r>
      <w:r w:rsidRPr="00ED7A2A">
        <w:rPr>
          <w:rFonts w:ascii="Arial" w:hAnsi="Arial" w:cs="Arial"/>
          <w:sz w:val="20"/>
          <w:szCs w:val="20"/>
        </w:rPr>
        <w:t xml:space="preserve">, </w:t>
      </w:r>
      <w:r w:rsidR="00CB2ACB">
        <w:rPr>
          <w:rFonts w:ascii="Arial" w:hAnsi="Arial" w:cs="Arial"/>
          <w:sz w:val="20"/>
          <w:szCs w:val="20"/>
        </w:rPr>
        <w:t xml:space="preserve">the </w:t>
      </w:r>
      <w:r w:rsidRPr="00ED7A2A">
        <w:rPr>
          <w:rFonts w:ascii="Arial" w:hAnsi="Arial" w:cs="Arial"/>
          <w:sz w:val="20"/>
          <w:szCs w:val="20"/>
        </w:rPr>
        <w:t>importance of decentralized systems in vehicle ad-hoc networks, blockchain applications, trust management</w:t>
      </w:r>
      <w:r w:rsidR="005E6BE7">
        <w:rPr>
          <w:rFonts w:ascii="Arial" w:hAnsi="Arial" w:cs="Arial"/>
          <w:sz w:val="20"/>
          <w:szCs w:val="20"/>
        </w:rPr>
        <w:t>,</w:t>
      </w:r>
      <w:r w:rsidRPr="00ED7A2A">
        <w:rPr>
          <w:rFonts w:ascii="Arial" w:hAnsi="Arial" w:cs="Arial"/>
          <w:sz w:val="20"/>
          <w:szCs w:val="20"/>
        </w:rPr>
        <w:t xml:space="preserve"> and quantum cryptography for improved privacy, safety</w:t>
      </w:r>
      <w:r w:rsidR="005E6BE7">
        <w:rPr>
          <w:rFonts w:ascii="Arial" w:hAnsi="Arial" w:cs="Arial"/>
          <w:sz w:val="20"/>
          <w:szCs w:val="20"/>
        </w:rPr>
        <w:t>,</w:t>
      </w:r>
      <w:r w:rsidRPr="00ED7A2A">
        <w:rPr>
          <w:rFonts w:ascii="Arial" w:hAnsi="Arial" w:cs="Arial"/>
          <w:sz w:val="20"/>
          <w:szCs w:val="20"/>
        </w:rPr>
        <w:t xml:space="preserve"> and robustness is discussed by</w:t>
      </w:r>
      <w:r w:rsidR="009B79BA">
        <w:rPr>
          <w:rFonts w:ascii="Arial" w:hAnsi="Arial" w:cs="Arial"/>
          <w:sz w:val="20"/>
          <w:szCs w:val="20"/>
        </w:rPr>
        <w:t xml:space="preserve"> t</w:t>
      </w:r>
      <w:r w:rsidRPr="00ED7A2A">
        <w:rPr>
          <w:rFonts w:ascii="Arial" w:hAnsi="Arial" w:cs="Arial"/>
          <w:sz w:val="20"/>
          <w:szCs w:val="20"/>
        </w:rPr>
        <w:t>he authors.</w:t>
      </w:r>
    </w:p>
    <w:p w14:paraId="65349ABF" w14:textId="72EC69A2"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185414">
        <w:rPr>
          <w:rFonts w:ascii="Arial" w:hAnsi="Arial" w:cs="Arial"/>
          <w:sz w:val="20"/>
          <w:szCs w:val="20"/>
        </w:rPr>
        <w:fldChar w:fldCharType="begin"/>
      </w:r>
      <w:r w:rsidR="00185414">
        <w:rPr>
          <w:rFonts w:ascii="Arial" w:hAnsi="Arial" w:cs="Arial"/>
          <w:sz w:val="20"/>
          <w:szCs w:val="20"/>
        </w:rPr>
        <w:instrText xml:space="preserve"> ADDIN EN.CITE &lt;EndNote&gt;&lt;Cite&gt;&lt;Author&gt;Payattukalanirappel&lt;/Author&gt;&lt;Year&gt;2024&lt;/Year&gt;&lt;RecNum&gt;165&lt;/RecNum&gt;&lt;DisplayText&gt;(Payattukalanirappel et al., 2024)&lt;/DisplayText&gt;&lt;record&gt;&lt;rec-number&gt;165&lt;/rec-number&gt;&lt;foreign-keys&gt;&lt;key app="EN" db-id="s22sddez5vets2erstnv2prnrarpww002epv" timestamp="1766233622"&gt;165&lt;/key&gt;&lt;/foreign-keys&gt;&lt;ref-type name="Journal Article"&gt;17&lt;/ref-type&gt;&lt;contributors&gt;&lt;authors&gt;&lt;author&gt;Payattukalanirappel, Sharon Justine&lt;/author&gt;&lt;author&gt;Vamattathil, Panchami V&lt;/author&gt;&lt;author&gt;Cheeramthodika, Mohammed Ziyad C&lt;/author&gt;&lt;/authors&gt;&lt;/contributors&gt;&lt;titles&gt;&lt;title&gt;A Blockchain-assisted lightweight privacy preserving authentication protocol for peer-to-peer communication in vehicular ad-hoc network&lt;/title&gt;&lt;secondary-title&gt;Peer-to-Peer Networking and Applications&lt;/secondary-title&gt;&lt;/titles&gt;&lt;periodical&gt;&lt;full-title&gt;Peer-to-Peer Networking and Applications&lt;/full-title&gt;&lt;/periodical&gt;&lt;pages&gt;4013-4032&lt;/pages&gt;&lt;volume&gt;17&lt;/volume&gt;&lt;number&gt;6&lt;/number&gt;&lt;dates&gt;&lt;year&gt;2024&lt;/year&gt;&lt;/dates&gt;&lt;isbn&gt;1936-6442&lt;/isbn&gt;&lt;urls&gt;&lt;/urls&gt;&lt;/record&gt;&lt;/Cite&gt;&lt;/EndNote&gt;</w:instrText>
      </w:r>
      <w:r w:rsidR="00185414">
        <w:rPr>
          <w:rFonts w:ascii="Arial" w:hAnsi="Arial" w:cs="Arial"/>
          <w:sz w:val="20"/>
          <w:szCs w:val="20"/>
        </w:rPr>
        <w:fldChar w:fldCharType="separate"/>
      </w:r>
      <w:r w:rsidR="00185414">
        <w:rPr>
          <w:rFonts w:ascii="Arial" w:hAnsi="Arial" w:cs="Arial"/>
          <w:noProof/>
          <w:sz w:val="20"/>
          <w:szCs w:val="20"/>
        </w:rPr>
        <w:t>(Payattukalanirappel et al., 2024)</w:t>
      </w:r>
      <w:r w:rsidR="00185414">
        <w:rPr>
          <w:rFonts w:ascii="Arial" w:hAnsi="Arial" w:cs="Arial"/>
          <w:sz w:val="20"/>
          <w:szCs w:val="20"/>
        </w:rPr>
        <w:fldChar w:fldCharType="end"/>
      </w:r>
      <w:r w:rsidR="00F64209">
        <w:rPr>
          <w:rFonts w:ascii="Arial" w:hAnsi="Arial" w:cs="Arial"/>
          <w:sz w:val="20"/>
          <w:szCs w:val="20"/>
        </w:rPr>
        <w:t>,</w:t>
      </w:r>
      <w:r w:rsidRPr="00ED7A2A">
        <w:rPr>
          <w:rFonts w:ascii="Arial" w:hAnsi="Arial" w:cs="Arial"/>
          <w:sz w:val="20"/>
          <w:szCs w:val="20"/>
        </w:rPr>
        <w:t xml:space="preserve"> the authors developed a blockchain-based authentication protocol to enhance security and privacy in vehicular ad hoc networks. They used smart contracts for non-repudiation and lower costs.</w:t>
      </w:r>
    </w:p>
    <w:p w14:paraId="2E217561" w14:textId="18D56824"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351D2D">
        <w:rPr>
          <w:rFonts w:ascii="Arial" w:hAnsi="Arial" w:cs="Arial"/>
          <w:sz w:val="20"/>
          <w:szCs w:val="20"/>
        </w:rPr>
        <w:fldChar w:fldCharType="begin"/>
      </w:r>
      <w:r w:rsidR="00351D2D">
        <w:rPr>
          <w:rFonts w:ascii="Arial" w:hAnsi="Arial" w:cs="Arial"/>
          <w:sz w:val="20"/>
          <w:szCs w:val="20"/>
        </w:rPr>
        <w:instrText xml:space="preserve"> ADDIN EN.CITE &lt;EndNote&gt;&lt;Cite&gt;&lt;Author&gt;Boumaiza&lt;/Author&gt;&lt;Year&gt;2024&lt;/Year&gt;&lt;RecNum&gt;166&lt;/RecNum&gt;&lt;DisplayText&gt;(Boumaiza, 2024)&lt;/DisplayText&gt;&lt;record&gt;&lt;rec-number&gt;166&lt;/rec-number&gt;&lt;foreign-keys&gt;&lt;key app="EN" db-id="s22sddez5vets2erstnv2prnrarpww002epv" timestamp="1766233668"&gt;166&lt;/key&gt;&lt;/foreign-keys&gt;&lt;ref-type name="Journal Article"&gt;17&lt;/ref-type&gt;&lt;contributors&gt;&lt;authors&gt;&lt;author&gt;Boumaiza, Ameni&lt;/author&gt;&lt;/authors&gt;&lt;/contributors&gt;&lt;titles&gt;&lt;title&gt;A blockchain-based scalability solution with microgrids peer-to-peer trade&lt;/title&gt;&lt;secondary-title&gt;Energies&lt;/secondary-title&gt;&lt;/titles&gt;&lt;periodical&gt;&lt;full-title&gt;Energies&lt;/full-title&gt;&lt;/periodical&gt;&lt;pages&gt;915&lt;/pages&gt;&lt;volume&gt;17&lt;/volume&gt;&lt;number&gt;4&lt;/number&gt;&lt;dates&gt;&lt;year&gt;2024&lt;/year&gt;&lt;/dates&gt;&lt;isbn&gt;1996-1073&lt;/isbn&gt;&lt;urls&gt;&lt;/urls&gt;&lt;/record&gt;&lt;/Cite&gt;&lt;/EndNote&gt;</w:instrText>
      </w:r>
      <w:r w:rsidR="00351D2D">
        <w:rPr>
          <w:rFonts w:ascii="Arial" w:hAnsi="Arial" w:cs="Arial"/>
          <w:sz w:val="20"/>
          <w:szCs w:val="20"/>
        </w:rPr>
        <w:fldChar w:fldCharType="separate"/>
      </w:r>
      <w:r w:rsidR="00351D2D">
        <w:rPr>
          <w:rFonts w:ascii="Arial" w:hAnsi="Arial" w:cs="Arial"/>
          <w:noProof/>
          <w:sz w:val="20"/>
          <w:szCs w:val="20"/>
        </w:rPr>
        <w:t>(Boumaiza, 2024)</w:t>
      </w:r>
      <w:r w:rsidR="00351D2D">
        <w:rPr>
          <w:rFonts w:ascii="Arial" w:hAnsi="Arial" w:cs="Arial"/>
          <w:sz w:val="20"/>
          <w:szCs w:val="20"/>
        </w:rPr>
        <w:fldChar w:fldCharType="end"/>
      </w:r>
      <w:r w:rsidRPr="00ED7A2A">
        <w:rPr>
          <w:rFonts w:ascii="Arial" w:hAnsi="Arial" w:cs="Arial"/>
          <w:sz w:val="20"/>
          <w:szCs w:val="20"/>
        </w:rPr>
        <w:fldChar w:fldCharType="begin"/>
      </w:r>
      <w:r w:rsidRPr="00ED7A2A">
        <w:rPr>
          <w:rFonts w:ascii="Arial" w:hAnsi="Arial" w:cs="Arial"/>
          <w:sz w:val="20"/>
          <w:szCs w:val="20"/>
        </w:rPr>
        <w:instrText xml:space="preserve"> REF _Ref167283881 \r \h </w:instrText>
      </w:r>
      <w:r w:rsidR="0058013B" w:rsidRPr="00ED7A2A">
        <w:rPr>
          <w:rFonts w:ascii="Arial" w:hAnsi="Arial" w:cs="Arial"/>
          <w:sz w:val="20"/>
          <w:szCs w:val="20"/>
        </w:rPr>
        <w:instrText xml:space="preserve"> \* MERGEFORMAT </w:instrText>
      </w:r>
      <w:r w:rsidRPr="00ED7A2A">
        <w:rPr>
          <w:rFonts w:ascii="Arial" w:hAnsi="Arial" w:cs="Arial"/>
          <w:sz w:val="20"/>
          <w:szCs w:val="20"/>
        </w:rPr>
      </w:r>
      <w:r w:rsidRPr="00ED7A2A">
        <w:rPr>
          <w:rFonts w:ascii="Arial" w:hAnsi="Arial" w:cs="Arial"/>
          <w:sz w:val="20"/>
          <w:szCs w:val="20"/>
        </w:rPr>
        <w:fldChar w:fldCharType="end"/>
      </w:r>
      <w:r w:rsidRPr="00ED7A2A">
        <w:rPr>
          <w:rFonts w:ascii="Arial" w:hAnsi="Arial" w:cs="Arial"/>
          <w:sz w:val="20"/>
          <w:szCs w:val="20"/>
        </w:rPr>
        <w:t>, the writers demonstrate the potential of blockchain technology for P2P energy trading, underscoring its advantages such as decreased transmission losses, strengthened safety measures, and transformative capabilities on energy markets</w:t>
      </w:r>
      <w:r w:rsidR="00815FB6">
        <w:rPr>
          <w:rFonts w:ascii="Arial" w:hAnsi="Arial" w:cs="Arial"/>
          <w:sz w:val="20"/>
          <w:szCs w:val="20"/>
        </w:rPr>
        <w:t>,</w:t>
      </w:r>
      <w:r w:rsidRPr="00ED7A2A">
        <w:rPr>
          <w:rFonts w:ascii="Arial" w:hAnsi="Arial" w:cs="Arial"/>
          <w:sz w:val="20"/>
          <w:szCs w:val="20"/>
        </w:rPr>
        <w:t xml:space="preserve"> as well as in mitigating CO2 levels.</w:t>
      </w:r>
    </w:p>
    <w:p w14:paraId="54A0E041" w14:textId="4DFF3AB3"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E72D00">
        <w:rPr>
          <w:rFonts w:ascii="Arial" w:hAnsi="Arial" w:cs="Arial"/>
          <w:sz w:val="20"/>
          <w:szCs w:val="20"/>
        </w:rPr>
        <w:t xml:space="preserve"> </w:t>
      </w:r>
      <w:r w:rsidR="00FB482F">
        <w:rPr>
          <w:rFonts w:ascii="Arial" w:hAnsi="Arial" w:cs="Arial"/>
          <w:sz w:val="20"/>
          <w:szCs w:val="20"/>
        </w:rPr>
        <w:fldChar w:fldCharType="begin"/>
      </w:r>
      <w:r w:rsidR="00686404">
        <w:rPr>
          <w:rFonts w:ascii="Arial" w:hAnsi="Arial" w:cs="Arial"/>
          <w:sz w:val="20"/>
          <w:szCs w:val="20"/>
        </w:rPr>
        <w:instrText xml:space="preserve"> ADDIN EN.CITE &lt;EndNote&gt;&lt;Cite&gt;&lt;Author&gt;Wang&lt;/Author&gt;&lt;Year&gt;2024&lt;/Year&gt;&lt;RecNum&gt;167&lt;/RecNum&gt;&lt;DisplayText&gt;(S. Wang et al., 2024)&lt;/DisplayText&gt;&lt;record&gt;&lt;rec-number&gt;167&lt;/rec-number&gt;&lt;foreign-keys&gt;&lt;key app="EN" db-id="s22sddez5vets2erstnv2prnrarpww002epv" timestamp="1766233707"&gt;167&lt;/key&gt;&lt;/foreign-keys&gt;&lt;ref-type name="Journal Article"&gt;17&lt;/ref-type&gt;&lt;contributors&gt;&lt;authors&gt;&lt;author&gt;Wang, Shaoqiang&lt;/author&gt;&lt;author&gt;Fan, Ziyao&lt;/author&gt;&lt;author&gt;Su, Yu&lt;/author&gt;&lt;author&gt;Zheng, Baosen&lt;/author&gt;&lt;author&gt;Liu, Zhaoyuan&lt;/author&gt;&lt;author&gt;Dai, Yinfei&lt;/author&gt;&lt;/authors&gt;&lt;/contributors&gt;&lt;titles&gt;&lt;title&gt;A lightweight, efficient, and physically secure key agreement authentication protocol for vehicular networks&lt;/title&gt;&lt;secondary-title&gt;Electronics&lt;/secondary-title&gt;&lt;/titles&gt;&lt;periodical&gt;&lt;full-title&gt;Electronics&lt;/full-title&gt;&lt;/periodical&gt;&lt;pages&gt;1418&lt;/pages&gt;&lt;volume&gt;13&lt;/volume&gt;&lt;number&gt;8&lt;/number&gt;&lt;dates&gt;&lt;year&gt;2024&lt;/year&gt;&lt;/dates&gt;&lt;isbn&gt;2079-9292&lt;/isbn&gt;&lt;urls&gt;&lt;/urls&gt;&lt;/record&gt;&lt;/Cite&gt;&lt;/EndNote&gt;</w:instrText>
      </w:r>
      <w:r w:rsidR="00FB482F">
        <w:rPr>
          <w:rFonts w:ascii="Arial" w:hAnsi="Arial" w:cs="Arial"/>
          <w:sz w:val="20"/>
          <w:szCs w:val="20"/>
        </w:rPr>
        <w:fldChar w:fldCharType="separate"/>
      </w:r>
      <w:r w:rsidR="00686404">
        <w:rPr>
          <w:rFonts w:ascii="Arial" w:hAnsi="Arial" w:cs="Arial"/>
          <w:noProof/>
          <w:sz w:val="20"/>
          <w:szCs w:val="20"/>
        </w:rPr>
        <w:t>(S. Wang et al., 2024)</w:t>
      </w:r>
      <w:r w:rsidR="00FB482F">
        <w:rPr>
          <w:rFonts w:ascii="Arial" w:hAnsi="Arial" w:cs="Arial"/>
          <w:sz w:val="20"/>
          <w:szCs w:val="20"/>
        </w:rPr>
        <w:fldChar w:fldCharType="end"/>
      </w:r>
      <w:r w:rsidRPr="00ED7A2A">
        <w:rPr>
          <w:rFonts w:ascii="Arial" w:hAnsi="Arial" w:cs="Arial"/>
          <w:sz w:val="20"/>
          <w:szCs w:val="20"/>
        </w:rPr>
        <w:t>, the depiction is provided by authors, for vehicular ad hoc networks, an identity authentication method that is lightweight, efficient</w:t>
      </w:r>
      <w:r w:rsidR="00CA6F9C">
        <w:rPr>
          <w:rFonts w:ascii="Arial" w:hAnsi="Arial" w:cs="Arial"/>
          <w:sz w:val="20"/>
          <w:szCs w:val="20"/>
        </w:rPr>
        <w:t>,</w:t>
      </w:r>
      <w:r w:rsidRPr="00ED7A2A">
        <w:rPr>
          <w:rFonts w:ascii="Arial" w:hAnsi="Arial" w:cs="Arial"/>
          <w:sz w:val="20"/>
          <w:szCs w:val="20"/>
        </w:rPr>
        <w:t xml:space="preserve"> and dependable</w:t>
      </w:r>
      <w:r w:rsidR="00CA6F9C">
        <w:rPr>
          <w:rFonts w:ascii="Arial" w:hAnsi="Arial" w:cs="Arial"/>
          <w:sz w:val="20"/>
          <w:szCs w:val="20"/>
        </w:rPr>
        <w:t>,</w:t>
      </w:r>
      <w:r w:rsidRPr="00ED7A2A">
        <w:rPr>
          <w:rFonts w:ascii="Arial" w:hAnsi="Arial" w:cs="Arial"/>
          <w:sz w:val="20"/>
          <w:szCs w:val="20"/>
        </w:rPr>
        <w:t xml:space="preserve"> which involves the use of PUFs in combination with elliptic curve encryption for solving security issues.</w:t>
      </w:r>
    </w:p>
    <w:p w14:paraId="3AC80B89" w14:textId="31BDE65E"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86197B">
        <w:rPr>
          <w:rFonts w:ascii="Arial" w:hAnsi="Arial" w:cs="Arial"/>
          <w:sz w:val="20"/>
          <w:szCs w:val="20"/>
        </w:rPr>
        <w:fldChar w:fldCharType="begin"/>
      </w:r>
      <w:r w:rsidR="0086197B">
        <w:rPr>
          <w:rFonts w:ascii="Arial" w:hAnsi="Arial" w:cs="Arial"/>
          <w:sz w:val="20"/>
          <w:szCs w:val="20"/>
        </w:rPr>
        <w:instrText xml:space="preserve"> ADDIN EN.CITE &lt;EndNote&gt;&lt;Cite&gt;&lt;Author&gt;Yu&lt;/Author&gt;&lt;Year&gt;2024&lt;/Year&gt;&lt;RecNum&gt;168&lt;/RecNum&gt;&lt;DisplayText&gt;(Yu et al., 2024)&lt;/DisplayText&gt;&lt;record&gt;&lt;rec-number&gt;168&lt;/rec-number&gt;&lt;foreign-keys&gt;&lt;key app="EN" db-id="s22sddez5vets2erstnv2prnrarpww002epv" timestamp="1766233752"&gt;168&lt;/key&gt;&lt;/foreign-keys&gt;&lt;ref-type name="Journal Article"&gt;17&lt;/ref-type&gt;&lt;contributors&gt;&lt;authors&gt;&lt;author&gt;Yu, Wenping&lt;/author&gt;&lt;author&gt;Zhang, Rui&lt;/author&gt;&lt;author&gt;Ma, Maode&lt;/author&gt;&lt;author&gt;Wang, Cong&lt;/author&gt;&lt;/authors&gt;&lt;/contributors&gt;&lt;titles&gt;&lt;title&gt;A noval and efficient three-party identity authentication and key negotiation protocol based on elliptic curve cryptography in VANETs&lt;/title&gt;&lt;secondary-title&gt;Electronics&lt;/secondary-title&gt;&lt;/titles&gt;&lt;periodical&gt;&lt;full-title&gt;Electronics&lt;/full-title&gt;&lt;/periodical&gt;&lt;pages&gt;449&lt;/pages&gt;&lt;volume&gt;13&lt;/volume&gt;&lt;number&gt;2&lt;/number&gt;&lt;dates&gt;&lt;year&gt;2024&lt;/year&gt;&lt;/dates&gt;&lt;isbn&gt;2079-9292&lt;/isbn&gt;&lt;urls&gt;&lt;/urls&gt;&lt;/record&gt;&lt;/Cite&gt;&lt;/EndNote&gt;</w:instrText>
      </w:r>
      <w:r w:rsidR="0086197B">
        <w:rPr>
          <w:rFonts w:ascii="Arial" w:hAnsi="Arial" w:cs="Arial"/>
          <w:sz w:val="20"/>
          <w:szCs w:val="20"/>
        </w:rPr>
        <w:fldChar w:fldCharType="separate"/>
      </w:r>
      <w:r w:rsidR="0086197B">
        <w:rPr>
          <w:rFonts w:ascii="Arial" w:hAnsi="Arial" w:cs="Arial"/>
          <w:noProof/>
          <w:sz w:val="20"/>
          <w:szCs w:val="20"/>
        </w:rPr>
        <w:t>(Yu et al., 2024)</w:t>
      </w:r>
      <w:r w:rsidR="0086197B">
        <w:rPr>
          <w:rFonts w:ascii="Arial" w:hAnsi="Arial" w:cs="Arial"/>
          <w:sz w:val="20"/>
          <w:szCs w:val="20"/>
        </w:rPr>
        <w:fldChar w:fldCharType="end"/>
      </w:r>
      <w:r w:rsidR="002F5E7E">
        <w:rPr>
          <w:rFonts w:ascii="Arial" w:hAnsi="Arial" w:cs="Arial"/>
          <w:sz w:val="20"/>
          <w:szCs w:val="20"/>
        </w:rPr>
        <w:t>,</w:t>
      </w:r>
      <w:r w:rsidRPr="00ED7A2A">
        <w:rPr>
          <w:rFonts w:ascii="Arial" w:hAnsi="Arial" w:cs="Arial"/>
          <w:sz w:val="20"/>
          <w:szCs w:val="20"/>
        </w:rPr>
        <w:t xml:space="preserve"> the new vehicle identity verification technique proposed in VANETs by the authors utilizes elliptic curve cryptography to secure communications, share data safely</w:t>
      </w:r>
      <w:r w:rsidR="001B18DB">
        <w:rPr>
          <w:rFonts w:ascii="Arial" w:hAnsi="Arial" w:cs="Arial"/>
          <w:sz w:val="20"/>
          <w:szCs w:val="20"/>
        </w:rPr>
        <w:t>,</w:t>
      </w:r>
      <w:r w:rsidRPr="00ED7A2A">
        <w:rPr>
          <w:rFonts w:ascii="Arial" w:hAnsi="Arial" w:cs="Arial"/>
          <w:sz w:val="20"/>
          <w:szCs w:val="20"/>
        </w:rPr>
        <w:t xml:space="preserve"> and resist security</w:t>
      </w:r>
      <w:r w:rsidR="00DF5657">
        <w:rPr>
          <w:rFonts w:ascii="Arial" w:hAnsi="Arial" w:cs="Arial"/>
          <w:sz w:val="20"/>
          <w:szCs w:val="20"/>
        </w:rPr>
        <w:t xml:space="preserve"> threat</w:t>
      </w:r>
      <w:r w:rsidR="00410108">
        <w:rPr>
          <w:rFonts w:ascii="Arial" w:hAnsi="Arial" w:cs="Arial"/>
          <w:sz w:val="20"/>
          <w:szCs w:val="20"/>
        </w:rPr>
        <w:t>s</w:t>
      </w:r>
      <w:r w:rsidRPr="00ED7A2A">
        <w:rPr>
          <w:rFonts w:ascii="Arial" w:hAnsi="Arial" w:cs="Arial"/>
          <w:sz w:val="20"/>
          <w:szCs w:val="20"/>
        </w:rPr>
        <w:t>, and therefore facilitate collaboration between On Board and Roadside Units.</w:t>
      </w:r>
    </w:p>
    <w:p w14:paraId="276F4C28" w14:textId="2802B326"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43D70">
        <w:rPr>
          <w:rFonts w:ascii="Arial" w:hAnsi="Arial" w:cs="Arial"/>
          <w:sz w:val="20"/>
          <w:szCs w:val="20"/>
        </w:rPr>
        <w:t xml:space="preserve"> </w:t>
      </w:r>
      <w:r w:rsidR="003B6A2D">
        <w:rPr>
          <w:rFonts w:ascii="Arial" w:hAnsi="Arial" w:cs="Arial"/>
          <w:sz w:val="20"/>
          <w:szCs w:val="20"/>
        </w:rPr>
        <w:fldChar w:fldCharType="begin"/>
      </w:r>
      <w:r w:rsidR="003B6A2D">
        <w:rPr>
          <w:rFonts w:ascii="Arial" w:hAnsi="Arial" w:cs="Arial"/>
          <w:sz w:val="20"/>
          <w:szCs w:val="20"/>
        </w:rPr>
        <w:instrText xml:space="preserve"> ADDIN EN.CITE &lt;EndNote&gt;&lt;Cite&gt;&lt;Author&gt;Yao&lt;/Author&gt;&lt;Year&gt;2024&lt;/Year&gt;&lt;RecNum&gt;169&lt;/RecNum&gt;&lt;DisplayText&gt;(Yao et al., 2024)&lt;/DisplayText&gt;&lt;record&gt;&lt;rec-number&gt;169&lt;/rec-number&gt;&lt;foreign-keys&gt;&lt;key app="EN" db-id="s22sddez5vets2erstnv2prnrarpww002epv" timestamp="1766233798"&gt;169&lt;/key&gt;&lt;/foreign-keys&gt;&lt;ref-type name="Journal Article"&gt;17&lt;/ref-type&gt;&lt;contributors&gt;&lt;authors&gt;&lt;author&gt;Yao, Zhongyuan&lt;/author&gt;&lt;author&gt;Fang, Yonghao&lt;/author&gt;&lt;author&gt;Pan, Heng&lt;/author&gt;&lt;author&gt;Wang, Xiangyang&lt;/author&gt;&lt;author&gt;Si, Xueming&lt;/author&gt;&lt;/authors&gt;&lt;/contributors&gt;&lt;titles&gt;&lt;title&gt;A secure and highly efficient blockchain PBFT consensus algorithm for microgrid power trading&lt;/title&gt;&lt;secondary-title&gt;Scientific Reports&lt;/secondary-title&gt;&lt;/titles&gt;&lt;periodical&gt;&lt;full-title&gt;Scientific Reports&lt;/full-title&gt;&lt;/periodical&gt;&lt;pages&gt;8300&lt;/pages&gt;&lt;volume&gt;14&lt;/volume&gt;&lt;number&gt;1&lt;/number&gt;&lt;dates&gt;&lt;year&gt;2024&lt;/year&gt;&lt;/dates&gt;&lt;isbn&gt;2045-2322&lt;/isbn&gt;&lt;urls&gt;&lt;/urls&gt;&lt;/record&gt;&lt;/Cite&gt;&lt;/EndNote&gt;</w:instrText>
      </w:r>
      <w:r w:rsidR="003B6A2D">
        <w:rPr>
          <w:rFonts w:ascii="Arial" w:hAnsi="Arial" w:cs="Arial"/>
          <w:sz w:val="20"/>
          <w:szCs w:val="20"/>
        </w:rPr>
        <w:fldChar w:fldCharType="separate"/>
      </w:r>
      <w:r w:rsidR="003B6A2D">
        <w:rPr>
          <w:rFonts w:ascii="Arial" w:hAnsi="Arial" w:cs="Arial"/>
          <w:noProof/>
          <w:sz w:val="20"/>
          <w:szCs w:val="20"/>
        </w:rPr>
        <w:t>(Yao et al., 2024)</w:t>
      </w:r>
      <w:r w:rsidR="003B6A2D">
        <w:rPr>
          <w:rFonts w:ascii="Arial" w:hAnsi="Arial" w:cs="Arial"/>
          <w:sz w:val="20"/>
          <w:szCs w:val="20"/>
        </w:rPr>
        <w:fldChar w:fldCharType="end"/>
      </w:r>
      <w:r w:rsidRPr="00ED7A2A">
        <w:rPr>
          <w:rFonts w:ascii="Arial" w:hAnsi="Arial" w:cs="Arial"/>
          <w:sz w:val="20"/>
          <w:szCs w:val="20"/>
        </w:rPr>
        <w:t>, the team developed a powerful consensus mechanism on microgrid power supply in blockchain technology, and improved throughput, consensus delay, and communication overhead in introducing an advanced algorithm called S-PBFT.</w:t>
      </w:r>
    </w:p>
    <w:p w14:paraId="73C955A6" w14:textId="7C016113"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B30712">
        <w:rPr>
          <w:rFonts w:ascii="Arial" w:hAnsi="Arial" w:cs="Arial"/>
          <w:sz w:val="20"/>
          <w:szCs w:val="20"/>
        </w:rPr>
        <w:t xml:space="preserve"> </w:t>
      </w:r>
      <w:r w:rsidR="000F6ACB">
        <w:rPr>
          <w:rFonts w:ascii="Arial" w:hAnsi="Arial" w:cs="Arial"/>
          <w:sz w:val="20"/>
          <w:szCs w:val="20"/>
        </w:rPr>
        <w:fldChar w:fldCharType="begin"/>
      </w:r>
      <w:r w:rsidR="000F6ACB">
        <w:rPr>
          <w:rFonts w:ascii="Arial" w:hAnsi="Arial" w:cs="Arial"/>
          <w:sz w:val="20"/>
          <w:szCs w:val="20"/>
        </w:rPr>
        <w:instrText xml:space="preserve"> ADDIN EN.CITE &lt;EndNote&gt;&lt;Cite&gt;&lt;Author&gt;Xie&lt;/Author&gt;&lt;Year&gt;2023&lt;/Year&gt;&lt;RecNum&gt;170&lt;/RecNum&gt;&lt;DisplayText&gt;(Xie et al., 2023)&lt;/DisplayText&gt;&lt;record&gt;&lt;rec-number&gt;170&lt;/rec-number&gt;&lt;foreign-keys&gt;&lt;key app="EN" db-id="s22sddez5vets2erstnv2prnrarpww002epv" timestamp="1766233844"&gt;170&lt;/key&gt;&lt;/foreign-keys&gt;&lt;ref-type name="Journal Article"&gt;17&lt;/ref-type&gt;&lt;contributors&gt;&lt;authors&gt;&lt;author&gt;Xie, Qi&lt;/author&gt;&lt;author&gt;Ding, Zixuan&lt;/author&gt;&lt;author&gt;Tang, Wen&lt;/author&gt;&lt;author&gt;He, Debiao&lt;/author&gt;&lt;author&gt;Tan, Xiao&lt;/author&gt;&lt;/authors&gt;&lt;/contributors&gt;&lt;titles&gt;&lt;title&gt;Provable secure and lightweight blockchain-based V2I handover authentication and V2V broadcast protocol for VANETs&lt;/title&gt;&lt;secondary-title&gt;IEEE Transactions on Vehicular Technology&lt;/secondary-title&gt;&lt;/titles&gt;&lt;periodical&gt;&lt;full-title&gt;IEEE Transactions on Vehicular Technology&lt;/full-title&gt;&lt;/periodical&gt;&lt;pages&gt;15200-15212&lt;/pages&gt;&lt;volume&gt;72&lt;/volume&gt;&lt;number&gt;12&lt;/number&gt;&lt;dates&gt;&lt;year&gt;2023&lt;/year&gt;&lt;/dates&gt;&lt;isbn&gt;0018-9545&lt;/isbn&gt;&lt;urls&gt;&lt;/urls&gt;&lt;/record&gt;&lt;/Cite&gt;&lt;/EndNote&gt;</w:instrText>
      </w:r>
      <w:r w:rsidR="000F6ACB">
        <w:rPr>
          <w:rFonts w:ascii="Arial" w:hAnsi="Arial" w:cs="Arial"/>
          <w:sz w:val="20"/>
          <w:szCs w:val="20"/>
        </w:rPr>
        <w:fldChar w:fldCharType="separate"/>
      </w:r>
      <w:r w:rsidR="000F6ACB">
        <w:rPr>
          <w:rFonts w:ascii="Arial" w:hAnsi="Arial" w:cs="Arial"/>
          <w:noProof/>
          <w:sz w:val="20"/>
          <w:szCs w:val="20"/>
        </w:rPr>
        <w:t>(Xie et al., 2023)</w:t>
      </w:r>
      <w:r w:rsidR="000F6ACB">
        <w:rPr>
          <w:rFonts w:ascii="Arial" w:hAnsi="Arial" w:cs="Arial"/>
          <w:sz w:val="20"/>
          <w:szCs w:val="20"/>
        </w:rPr>
        <w:fldChar w:fldCharType="end"/>
      </w:r>
      <w:r w:rsidR="00B30712">
        <w:rPr>
          <w:rFonts w:ascii="Arial" w:hAnsi="Arial" w:cs="Arial"/>
          <w:sz w:val="20"/>
          <w:szCs w:val="20"/>
        </w:rPr>
        <w:t xml:space="preserve">, </w:t>
      </w:r>
      <w:r w:rsidRPr="00ED7A2A">
        <w:rPr>
          <w:rFonts w:ascii="Arial" w:hAnsi="Arial" w:cs="Arial"/>
          <w:sz w:val="20"/>
          <w:szCs w:val="20"/>
        </w:rPr>
        <w:t xml:space="preserve">the authors propose a blockchain-based system </w:t>
      </w:r>
      <w:r w:rsidR="00A615D6">
        <w:rPr>
          <w:rFonts w:ascii="Arial" w:hAnsi="Arial" w:cs="Arial"/>
          <w:sz w:val="20"/>
          <w:szCs w:val="20"/>
        </w:rPr>
        <w:t>that</w:t>
      </w:r>
      <w:r w:rsidRPr="00ED7A2A">
        <w:rPr>
          <w:rFonts w:ascii="Arial" w:hAnsi="Arial" w:cs="Arial"/>
          <w:sz w:val="20"/>
          <w:szCs w:val="20"/>
        </w:rPr>
        <w:t xml:space="preserve"> uses batch re-authentication on tokens, so as to decrease computation stress and malicious accessibility, for re-identifying users on road networks, as shown in the illustration (3).</w:t>
      </w:r>
    </w:p>
    <w:p w14:paraId="0DE7A736" w14:textId="77777777" w:rsidR="00162768" w:rsidRPr="00ED7A2A" w:rsidRDefault="00162768">
      <w:pPr>
        <w:spacing w:after="0" w:line="240" w:lineRule="auto"/>
        <w:ind w:firstLine="216"/>
        <w:jc w:val="both"/>
        <w:rPr>
          <w:rFonts w:ascii="Arial" w:hAnsi="Arial" w:cs="Arial"/>
          <w:sz w:val="20"/>
          <w:szCs w:val="20"/>
        </w:rPr>
      </w:pPr>
    </w:p>
    <w:p w14:paraId="0B06774C" w14:textId="77777777" w:rsidR="00162768" w:rsidRPr="00ED7A2A" w:rsidRDefault="00096D21">
      <w:pPr>
        <w:spacing w:after="0" w:line="240" w:lineRule="auto"/>
        <w:jc w:val="center"/>
        <w:rPr>
          <w:rFonts w:ascii="Arial" w:hAnsi="Arial" w:cs="Arial"/>
          <w:sz w:val="20"/>
          <w:szCs w:val="20"/>
        </w:rPr>
      </w:pPr>
      <w:r w:rsidRPr="00ED7A2A">
        <w:rPr>
          <w:rFonts w:ascii="Arial" w:hAnsi="Arial" w:cs="Arial"/>
          <w:noProof/>
          <w:sz w:val="20"/>
          <w:szCs w:val="20"/>
        </w:rPr>
        <w:lastRenderedPageBreak/>
        <w:drawing>
          <wp:inline distT="0" distB="0" distL="0" distR="0" wp14:anchorId="2014F644" wp14:editId="5F3849F8">
            <wp:extent cx="286639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68703" cy="2068593"/>
                    </a:xfrm>
                    <a:prstGeom prst="rect">
                      <a:avLst/>
                    </a:prstGeom>
                  </pic:spPr>
                </pic:pic>
              </a:graphicData>
            </a:graphic>
          </wp:inline>
        </w:drawing>
      </w:r>
    </w:p>
    <w:p w14:paraId="121B4653" w14:textId="77777777" w:rsidR="00162768" w:rsidRPr="00DD54AA" w:rsidRDefault="00096D21">
      <w:pPr>
        <w:spacing w:after="0" w:line="240" w:lineRule="auto"/>
        <w:ind w:firstLine="216"/>
        <w:jc w:val="center"/>
        <w:rPr>
          <w:rFonts w:ascii="Arial" w:hAnsi="Arial" w:cs="Arial"/>
          <w:b/>
          <w:bCs/>
          <w:sz w:val="20"/>
          <w:szCs w:val="20"/>
        </w:rPr>
      </w:pPr>
      <w:r w:rsidRPr="00DD54AA">
        <w:rPr>
          <w:rFonts w:ascii="Arial" w:hAnsi="Arial" w:cs="Arial"/>
          <w:b/>
          <w:bCs/>
          <w:sz w:val="20"/>
          <w:szCs w:val="20"/>
        </w:rPr>
        <w:t>Fig. 3. System model of VANET</w:t>
      </w:r>
    </w:p>
    <w:p w14:paraId="3B659BF8" w14:textId="77777777" w:rsidR="00162768" w:rsidRPr="00ED7A2A" w:rsidRDefault="00162768">
      <w:pPr>
        <w:spacing w:after="0" w:line="240" w:lineRule="auto"/>
        <w:ind w:firstLine="216"/>
        <w:jc w:val="center"/>
        <w:rPr>
          <w:rFonts w:ascii="Arial" w:hAnsi="Arial" w:cs="Arial"/>
          <w:sz w:val="20"/>
          <w:szCs w:val="20"/>
        </w:rPr>
      </w:pPr>
    </w:p>
    <w:p w14:paraId="441D4D50" w14:textId="6BE9479D"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FC5E81">
        <w:rPr>
          <w:rFonts w:ascii="Arial" w:hAnsi="Arial" w:cs="Arial"/>
          <w:sz w:val="20"/>
          <w:szCs w:val="20"/>
        </w:rPr>
        <w:t xml:space="preserve"> </w:t>
      </w:r>
      <w:r w:rsidR="001940BF">
        <w:rPr>
          <w:rFonts w:ascii="Arial" w:hAnsi="Arial" w:cs="Arial"/>
          <w:sz w:val="20"/>
          <w:szCs w:val="20"/>
        </w:rPr>
        <w:fldChar w:fldCharType="begin"/>
      </w:r>
      <w:r w:rsidR="001940BF">
        <w:rPr>
          <w:rFonts w:ascii="Arial" w:hAnsi="Arial" w:cs="Arial"/>
          <w:sz w:val="20"/>
          <w:szCs w:val="20"/>
        </w:rPr>
        <w:instrText xml:space="preserve"> ADDIN EN.CITE &lt;EndNote&gt;&lt;Cite&gt;&lt;Author&gt;Salih&lt;/Author&gt;&lt;Year&gt;2024&lt;/Year&gt;&lt;RecNum&gt;171&lt;/RecNum&gt;&lt;DisplayText&gt;(Salih &amp;amp; Mahmood, 2024)&lt;/DisplayText&gt;&lt;record&gt;&lt;rec-number&gt;171&lt;/rec-number&gt;&lt;foreign-keys&gt;&lt;key app="EN" db-id="s22sddez5vets2erstnv2prnrarpww002epv" timestamp="1766233892"&gt;171&lt;/key&gt;&lt;/foreign-keys&gt;&lt;ref-type name="Journal Article"&gt;17&lt;/ref-type&gt;&lt;contributors&gt;&lt;authors&gt;&lt;author&gt;Salih, Hadeel M&lt;/author&gt;&lt;author&gt;Mahmood, Alaa Mohammed&lt;/author&gt;&lt;/authors&gt;&lt;/contributors&gt;&lt;titles&gt;&lt;title&gt;A electric vehicle blockchain: Problems and opportunities&lt;/title&gt;&lt;secondary-title&gt;Babylonian Journal of Networking&lt;/secondary-title&gt;&lt;/titles&gt;&lt;periodical&gt;&lt;full-title&gt;Babylonian Journal of Networking&lt;/full-title&gt;&lt;/periodical&gt;&lt;pages&gt;18-24&lt;/pages&gt;&lt;volume&gt;2024&lt;/volume&gt;&lt;dates&gt;&lt;year&gt;2024&lt;/year&gt;&lt;/dates&gt;&lt;isbn&gt;3006-5372&lt;/isbn&gt;&lt;urls&gt;&lt;/urls&gt;&lt;/record&gt;&lt;/Cite&gt;&lt;/EndNote&gt;</w:instrText>
      </w:r>
      <w:r w:rsidR="001940BF">
        <w:rPr>
          <w:rFonts w:ascii="Arial" w:hAnsi="Arial" w:cs="Arial"/>
          <w:sz w:val="20"/>
          <w:szCs w:val="20"/>
        </w:rPr>
        <w:fldChar w:fldCharType="separate"/>
      </w:r>
      <w:r w:rsidR="001940BF">
        <w:rPr>
          <w:rFonts w:ascii="Arial" w:hAnsi="Arial" w:cs="Arial"/>
          <w:noProof/>
          <w:sz w:val="20"/>
          <w:szCs w:val="20"/>
        </w:rPr>
        <w:t>(Salih &amp; Mahmood, 2024)</w:t>
      </w:r>
      <w:r w:rsidR="001940BF">
        <w:rPr>
          <w:rFonts w:ascii="Arial" w:hAnsi="Arial" w:cs="Arial"/>
          <w:sz w:val="20"/>
          <w:szCs w:val="20"/>
        </w:rPr>
        <w:fldChar w:fldCharType="end"/>
      </w:r>
      <w:r w:rsidRPr="00ED7A2A">
        <w:rPr>
          <w:rFonts w:ascii="Arial" w:hAnsi="Arial" w:cs="Arial"/>
          <w:sz w:val="20"/>
          <w:szCs w:val="20"/>
        </w:rPr>
        <w:t xml:space="preserve">, the authors explored the potential benefits and challenges of integrating blockchain technology into electric vehicles, particularly focusing on charging infrastructure, data security, interoperability, </w:t>
      </w:r>
      <w:r w:rsidR="004D6158">
        <w:rPr>
          <w:rFonts w:ascii="Arial" w:hAnsi="Arial" w:cs="Arial"/>
          <w:sz w:val="20"/>
          <w:szCs w:val="20"/>
        </w:rPr>
        <w:t xml:space="preserve">and </w:t>
      </w:r>
      <w:r w:rsidRPr="00ED7A2A">
        <w:rPr>
          <w:rFonts w:ascii="Arial" w:hAnsi="Arial" w:cs="Arial"/>
          <w:sz w:val="20"/>
          <w:szCs w:val="20"/>
        </w:rPr>
        <w:t>stakeholder confidence.</w:t>
      </w:r>
    </w:p>
    <w:p w14:paraId="332BD632" w14:textId="506AD463"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A6B39">
        <w:rPr>
          <w:rFonts w:ascii="Arial" w:hAnsi="Arial" w:cs="Arial"/>
          <w:sz w:val="20"/>
          <w:szCs w:val="20"/>
        </w:rPr>
        <w:t xml:space="preserve"> </w:t>
      </w:r>
      <w:r w:rsidR="005B1E83">
        <w:rPr>
          <w:rFonts w:ascii="Arial" w:hAnsi="Arial" w:cs="Arial"/>
          <w:sz w:val="20"/>
          <w:szCs w:val="20"/>
        </w:rPr>
        <w:fldChar w:fldCharType="begin"/>
      </w:r>
      <w:r w:rsidR="005B1E83">
        <w:rPr>
          <w:rFonts w:ascii="Arial" w:hAnsi="Arial" w:cs="Arial"/>
          <w:sz w:val="20"/>
          <w:szCs w:val="20"/>
        </w:rPr>
        <w:instrText xml:space="preserve"> ADDIN EN.CITE &lt;EndNote&gt;&lt;Cite&gt;&lt;Author&gt;Han&lt;/Author&gt;&lt;Year&gt;2024&lt;/Year&gt;&lt;RecNum&gt;172&lt;/RecNum&gt;&lt;DisplayText&gt;(Han et al., 2024)&lt;/DisplayText&gt;&lt;record&gt;&lt;rec-number&gt;172&lt;/rec-number&gt;&lt;foreign-keys&gt;&lt;key app="EN" db-id="s22sddez5vets2erstnv2prnrarpww002epv" timestamp="1766233924"&gt;172&lt;/key&gt;&lt;/foreign-keys&gt;&lt;ref-type name="Journal Article"&gt;17&lt;/ref-type&gt;&lt;contributors&gt;&lt;authors&gt;&lt;author&gt;Han, Hongmu&lt;/author&gt;&lt;author&gt;Chen, Sheng&lt;/author&gt;&lt;author&gt;Xu, Zhigang&lt;/author&gt;&lt;author&gt;Dong, Xinhua&lt;/author&gt;&lt;author&gt;Zeng, Jing&lt;/author&gt;&lt;/authors&gt;&lt;/contributors&gt;&lt;titles&gt;&lt;title&gt;Trust management scheme of iov based on dynamic sharding blockchain&lt;/title&gt;&lt;secondary-title&gt;Electronics&lt;/secondary-title&gt;&lt;/titles&gt;&lt;periodical&gt;&lt;full-title&gt;Electronics&lt;/full-title&gt;&lt;/periodical&gt;&lt;pages&gt;1016&lt;/pages&gt;&lt;volume&gt;13&lt;/volume&gt;&lt;number&gt;6&lt;/number&gt;&lt;dates&gt;&lt;year&gt;2024&lt;/year&gt;&lt;/dates&gt;&lt;isbn&gt;2079-9292&lt;/isbn&gt;&lt;urls&gt;&lt;/urls&gt;&lt;/record&gt;&lt;/Cite&gt;&lt;/EndNote&gt;</w:instrText>
      </w:r>
      <w:r w:rsidR="005B1E83">
        <w:rPr>
          <w:rFonts w:ascii="Arial" w:hAnsi="Arial" w:cs="Arial"/>
          <w:sz w:val="20"/>
          <w:szCs w:val="20"/>
        </w:rPr>
        <w:fldChar w:fldCharType="separate"/>
      </w:r>
      <w:r w:rsidR="005B1E83">
        <w:rPr>
          <w:rFonts w:ascii="Arial" w:hAnsi="Arial" w:cs="Arial"/>
          <w:noProof/>
          <w:sz w:val="20"/>
          <w:szCs w:val="20"/>
        </w:rPr>
        <w:t>(Han et al., 2024)</w:t>
      </w:r>
      <w:r w:rsidR="005B1E83">
        <w:rPr>
          <w:rFonts w:ascii="Arial" w:hAnsi="Arial" w:cs="Arial"/>
          <w:sz w:val="20"/>
          <w:szCs w:val="20"/>
        </w:rPr>
        <w:fldChar w:fldCharType="end"/>
      </w:r>
      <w:r w:rsidRPr="00ED7A2A">
        <w:rPr>
          <w:rFonts w:ascii="Arial" w:hAnsi="Arial" w:cs="Arial"/>
          <w:sz w:val="20"/>
          <w:szCs w:val="20"/>
        </w:rPr>
        <w:t xml:space="preserve">, the study presented herein recommends </w:t>
      </w:r>
      <w:r w:rsidR="002C5837">
        <w:rPr>
          <w:rFonts w:ascii="Arial" w:hAnsi="Arial" w:cs="Arial"/>
          <w:sz w:val="20"/>
          <w:szCs w:val="20"/>
        </w:rPr>
        <w:t xml:space="preserve">that </w:t>
      </w:r>
      <w:r w:rsidRPr="00ED7A2A">
        <w:rPr>
          <w:rFonts w:ascii="Arial" w:hAnsi="Arial" w:cs="Arial"/>
          <w:sz w:val="20"/>
          <w:szCs w:val="20"/>
        </w:rPr>
        <w:t xml:space="preserve">the </w:t>
      </w:r>
      <w:proofErr w:type="spellStart"/>
      <w:r w:rsidRPr="00ED7A2A">
        <w:rPr>
          <w:rFonts w:ascii="Arial" w:hAnsi="Arial" w:cs="Arial"/>
          <w:sz w:val="20"/>
          <w:szCs w:val="20"/>
        </w:rPr>
        <w:t>IoV</w:t>
      </w:r>
      <w:proofErr w:type="spellEnd"/>
      <w:r w:rsidRPr="00ED7A2A">
        <w:rPr>
          <w:rFonts w:ascii="Arial" w:hAnsi="Arial" w:cs="Arial"/>
          <w:sz w:val="20"/>
          <w:szCs w:val="20"/>
        </w:rPr>
        <w:t xml:space="preserve"> cannot hold </w:t>
      </w:r>
      <w:r w:rsidR="002C5837">
        <w:rPr>
          <w:rFonts w:ascii="Arial" w:hAnsi="Arial" w:cs="Arial"/>
          <w:sz w:val="20"/>
          <w:szCs w:val="20"/>
        </w:rPr>
        <w:t xml:space="preserve">a </w:t>
      </w:r>
      <w:r w:rsidRPr="00ED7A2A">
        <w:rPr>
          <w:rFonts w:ascii="Arial" w:hAnsi="Arial" w:cs="Arial"/>
          <w:sz w:val="20"/>
          <w:szCs w:val="20"/>
        </w:rPr>
        <w:t>water trust system in a blockchain platform; this approach is simulated and found to be working, hence the emphasis on the merits of blockchain technology.</w:t>
      </w:r>
    </w:p>
    <w:p w14:paraId="33C517BA" w14:textId="3373B6A8"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175FC7">
        <w:rPr>
          <w:rFonts w:ascii="Arial" w:hAnsi="Arial" w:cs="Arial"/>
          <w:sz w:val="20"/>
          <w:szCs w:val="20"/>
        </w:rPr>
        <w:t xml:space="preserve"> </w:t>
      </w:r>
      <w:r w:rsidR="00057BB1">
        <w:rPr>
          <w:rFonts w:ascii="Arial" w:hAnsi="Arial" w:cs="Arial"/>
          <w:sz w:val="20"/>
          <w:szCs w:val="20"/>
        </w:rPr>
        <w:fldChar w:fldCharType="begin"/>
      </w:r>
      <w:r w:rsidR="00057BB1">
        <w:rPr>
          <w:rFonts w:ascii="Arial" w:hAnsi="Arial" w:cs="Arial"/>
          <w:sz w:val="20"/>
          <w:szCs w:val="20"/>
        </w:rPr>
        <w:instrText xml:space="preserve"> ADDIN EN.CITE &lt;EndNote&gt;&lt;Cite&gt;&lt;Author&gt;Xie&lt;/Author&gt;&lt;Year&gt;2024&lt;/Year&gt;&lt;RecNum&gt;173&lt;/RecNum&gt;&lt;DisplayText&gt;(Xie &amp;amp; Huang, 2024)&lt;/DisplayText&gt;&lt;record&gt;&lt;rec-number&gt;173&lt;/rec-number&gt;&lt;foreign-keys&gt;&lt;key app="EN" db-id="s22sddez5vets2erstnv2prnrarpww002epv" timestamp="1766233978"&gt;173&lt;/key&gt;&lt;/foreign-keys&gt;&lt;ref-type name="Journal Article"&gt;17&lt;/ref-type&gt;&lt;contributors&gt;&lt;authors&gt;&lt;author&gt;Xie, Qi&lt;/author&gt;&lt;author&gt;Huang, Juanjuan&lt;/author&gt;&lt;/authors&gt;&lt;/contributors&gt;&lt;titles&gt;&lt;title&gt;Improvement of a conditional privacy-preserving and desynchronization-resistant authentication protocol for IoV&lt;/title&gt;&lt;secondary-title&gt;Applied Sciences&lt;/secondary-title&gt;&lt;/titles&gt;&lt;periodical&gt;&lt;full-title&gt;Applied Sciences&lt;/full-title&gt;&lt;/periodical&gt;&lt;pages&gt;2451&lt;/pages&gt;&lt;volume&gt;14&lt;/volume&gt;&lt;number&gt;6&lt;/number&gt;&lt;dates&gt;&lt;year&gt;2024&lt;/year&gt;&lt;/dates&gt;&lt;isbn&gt;2076-3417&lt;/isbn&gt;&lt;urls&gt;&lt;/urls&gt;&lt;/record&gt;&lt;/Cite&gt;&lt;/EndNote&gt;</w:instrText>
      </w:r>
      <w:r w:rsidR="00057BB1">
        <w:rPr>
          <w:rFonts w:ascii="Arial" w:hAnsi="Arial" w:cs="Arial"/>
          <w:sz w:val="20"/>
          <w:szCs w:val="20"/>
        </w:rPr>
        <w:fldChar w:fldCharType="separate"/>
      </w:r>
      <w:r w:rsidR="00057BB1">
        <w:rPr>
          <w:rFonts w:ascii="Arial" w:hAnsi="Arial" w:cs="Arial"/>
          <w:noProof/>
          <w:sz w:val="20"/>
          <w:szCs w:val="20"/>
        </w:rPr>
        <w:t>(Xie &amp; Huang, 2024)</w:t>
      </w:r>
      <w:r w:rsidR="00057BB1">
        <w:rPr>
          <w:rFonts w:ascii="Arial" w:hAnsi="Arial" w:cs="Arial"/>
          <w:sz w:val="20"/>
          <w:szCs w:val="20"/>
        </w:rPr>
        <w:fldChar w:fldCharType="end"/>
      </w:r>
      <w:r w:rsidRPr="00ED7A2A">
        <w:rPr>
          <w:rFonts w:ascii="Arial" w:hAnsi="Arial" w:cs="Arial"/>
          <w:sz w:val="20"/>
          <w:szCs w:val="20"/>
        </w:rPr>
        <w:t>, a study examines blockchain technology’s capability in improving trust systems for the Internet of Vehicles while boosting operational efficiency and scalability.</w:t>
      </w:r>
    </w:p>
    <w:p w14:paraId="2B2C1310" w14:textId="15068F8D"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In</w:t>
      </w:r>
      <w:r w:rsidR="00057BB1">
        <w:rPr>
          <w:rFonts w:ascii="Arial" w:hAnsi="Arial" w:cs="Arial"/>
          <w:sz w:val="20"/>
          <w:szCs w:val="20"/>
        </w:rPr>
        <w:t xml:space="preserve"> </w:t>
      </w:r>
      <w:r w:rsidR="00F023FE">
        <w:rPr>
          <w:rFonts w:ascii="Arial" w:hAnsi="Arial" w:cs="Arial"/>
          <w:sz w:val="20"/>
          <w:szCs w:val="20"/>
        </w:rPr>
        <w:fldChar w:fldCharType="begin"/>
      </w:r>
      <w:r w:rsidR="00F023FE">
        <w:rPr>
          <w:rFonts w:ascii="Arial" w:hAnsi="Arial" w:cs="Arial"/>
          <w:sz w:val="20"/>
          <w:szCs w:val="20"/>
        </w:rPr>
        <w:instrText xml:space="preserve"> ADDIN EN.CITE &lt;EndNote&gt;&lt;Cite&gt;&lt;Author&gt;Lakhan&lt;/Author&gt;&lt;Year&gt;2024&lt;/Year&gt;&lt;RecNum&gt;174&lt;/RecNum&gt;&lt;DisplayText&gt;(Lakhan et al., 2024)&lt;/DisplayText&gt;&lt;record&gt;&lt;rec-number&gt;174&lt;/rec-number&gt;&lt;foreign-keys&gt;&lt;key app="EN" db-id="s22sddez5vets2erstnv2prnrarpww002epv" timestamp="1766234011"&gt;174&lt;/key&gt;&lt;/foreign-keys&gt;&lt;ref-type name="Journal Article"&gt;17&lt;/ref-type&gt;&lt;contributors&gt;&lt;authors&gt;&lt;author&gt;Lakhan, Abdullah&lt;/author&gt;&lt;author&gt;Mohammed, Mazin Abed&lt;/author&gt;&lt;author&gt;Zebari, Dilovan Asaad&lt;/author&gt;&lt;author&gt;Abdulkareem, Karrar Hameed&lt;/author&gt;&lt;author&gt;Deveci, Muhammet&lt;/author&gt;&lt;author&gt;Marhoon, Haydar Abdulameer&lt;/author&gt;&lt;author&gt;Nedoma, Jan&lt;/author&gt;&lt;author&gt;Martinek, Radek&lt;/author&gt;&lt;/authors&gt;&lt;/contributors&gt;&lt;titles&gt;&lt;title&gt;Augmented IoT cooperative vehicular framework based on distributed deep blockchain networks&lt;/title&gt;&lt;secondary-title&gt;IEEE Internet of Things Journal&lt;/secondary-title&gt;&lt;/titles&gt;&lt;periodical&gt;&lt;full-title&gt;IEEE Internet of Things Journal&lt;/full-title&gt;&lt;/periodical&gt;&lt;pages&gt;35825-35838&lt;/pages&gt;&lt;volume&gt;11&lt;/volume&gt;&lt;number&gt;22&lt;/number&gt;&lt;dates&gt;&lt;year&gt;2024&lt;/year&gt;&lt;/dates&gt;&lt;isbn&gt;2327-4662&lt;/isbn&gt;&lt;urls&gt;&lt;/urls&gt;&lt;/record&gt;&lt;/Cite&gt;&lt;/EndNote&gt;</w:instrText>
      </w:r>
      <w:r w:rsidR="00F023FE">
        <w:rPr>
          <w:rFonts w:ascii="Arial" w:hAnsi="Arial" w:cs="Arial"/>
          <w:sz w:val="20"/>
          <w:szCs w:val="20"/>
        </w:rPr>
        <w:fldChar w:fldCharType="separate"/>
      </w:r>
      <w:r w:rsidR="00F023FE">
        <w:rPr>
          <w:rFonts w:ascii="Arial" w:hAnsi="Arial" w:cs="Arial"/>
          <w:noProof/>
          <w:sz w:val="20"/>
          <w:szCs w:val="20"/>
        </w:rPr>
        <w:t>(Lakhan et al., 2024)</w:t>
      </w:r>
      <w:r w:rsidR="00F023FE">
        <w:rPr>
          <w:rFonts w:ascii="Arial" w:hAnsi="Arial" w:cs="Arial"/>
          <w:sz w:val="20"/>
          <w:szCs w:val="20"/>
        </w:rPr>
        <w:fldChar w:fldCharType="end"/>
      </w:r>
      <w:r w:rsidRPr="00ED7A2A">
        <w:rPr>
          <w:rFonts w:ascii="Arial" w:hAnsi="Arial" w:cs="Arial"/>
          <w:sz w:val="20"/>
          <w:szCs w:val="20"/>
        </w:rPr>
        <w:t xml:space="preserve">, to handle security challenges and boost transaction efficiency, the authors suggest a model that combines </w:t>
      </w:r>
      <w:proofErr w:type="spellStart"/>
      <w:r w:rsidRPr="00ED7A2A">
        <w:rPr>
          <w:rFonts w:ascii="Arial" w:hAnsi="Arial" w:cs="Arial"/>
          <w:sz w:val="20"/>
          <w:szCs w:val="20"/>
        </w:rPr>
        <w:t>AIoT</w:t>
      </w:r>
      <w:proofErr w:type="spellEnd"/>
      <w:r w:rsidRPr="00ED7A2A">
        <w:rPr>
          <w:rFonts w:ascii="Arial" w:hAnsi="Arial" w:cs="Arial"/>
          <w:sz w:val="20"/>
          <w:szCs w:val="20"/>
        </w:rPr>
        <w:t xml:space="preserve"> cooperated with vehicles utilizing distributed deep blockchain-based networks.</w:t>
      </w:r>
    </w:p>
    <w:p w14:paraId="54E41425" w14:textId="5D462385" w:rsidR="00162768" w:rsidRPr="00ED7A2A" w:rsidRDefault="00096D21" w:rsidP="009B79BA">
      <w:pPr>
        <w:spacing w:after="0" w:line="240" w:lineRule="auto"/>
        <w:jc w:val="both"/>
        <w:rPr>
          <w:rFonts w:ascii="Arial" w:hAnsi="Arial" w:cs="Arial"/>
          <w:sz w:val="20"/>
          <w:szCs w:val="20"/>
        </w:rPr>
      </w:pPr>
      <w:r w:rsidRPr="00ED7A2A">
        <w:rPr>
          <w:rFonts w:ascii="Arial" w:hAnsi="Arial" w:cs="Arial"/>
          <w:sz w:val="20"/>
          <w:szCs w:val="20"/>
        </w:rPr>
        <w:t xml:space="preserve">In </w:t>
      </w:r>
      <w:r w:rsidR="00131CC7">
        <w:rPr>
          <w:rFonts w:ascii="Arial" w:hAnsi="Arial" w:cs="Arial"/>
          <w:sz w:val="20"/>
          <w:szCs w:val="20"/>
        </w:rPr>
        <w:fldChar w:fldCharType="begin"/>
      </w:r>
      <w:r w:rsidR="00131CC7">
        <w:rPr>
          <w:rFonts w:ascii="Arial" w:hAnsi="Arial" w:cs="Arial"/>
          <w:sz w:val="20"/>
          <w:szCs w:val="20"/>
        </w:rPr>
        <w:instrText xml:space="preserve"> ADDIN EN.CITE &lt;EndNote&gt;&lt;Cite&gt;&lt;Author&gt;Zhou&lt;/Author&gt;&lt;Year&gt;2024&lt;/Year&gt;&lt;RecNum&gt;175&lt;/RecNum&gt;&lt;DisplayText&gt;(Zhou et al., 2024)&lt;/DisplayText&gt;&lt;record&gt;&lt;rec-number&gt;175&lt;/rec-number&gt;&lt;foreign-keys&gt;&lt;key app="EN" db-id="s22sddez5vets2erstnv2prnrarpww002epv" timestamp="1766234063"&gt;175&lt;/key&gt;&lt;/foreign-keys&gt;&lt;ref-type name="Conference Proceedings"&gt;10&lt;/ref-type&gt;&lt;contributors&gt;&lt;authors&gt;&lt;author&gt;Zhou, Jiayue&lt;/author&gt;&lt;author&gt;Hong, Jianan&lt;/author&gt;&lt;author&gt;Zhu, Chengchen&lt;/author&gt;&lt;author&gt;Zou, Futai&lt;/author&gt;&lt;author&gt;Hua, Cunqing&lt;/author&gt;&lt;/authors&gt;&lt;/contributors&gt;&lt;titles&gt;&lt;title&gt;Trustful Blockchain-Enabled Identity Management for VANET with Short-Latency Authentication&lt;/title&gt;&lt;secondary-title&gt;2024 International Conference on Computing, Networking and Communications (ICNC)&lt;/secondary-title&gt;&lt;/titles&gt;&lt;pages&gt;659-663&lt;/pages&gt;&lt;dates&gt;&lt;year&gt;2024&lt;/year&gt;&lt;/dates&gt;&lt;publisher&gt;IEEE Computer Society&lt;/publisher&gt;&lt;isbn&gt;9798350370997&lt;/isbn&gt;&lt;urls&gt;&lt;/urls&gt;&lt;/record&gt;&lt;/Cite&gt;&lt;/EndNote&gt;</w:instrText>
      </w:r>
      <w:r w:rsidR="00131CC7">
        <w:rPr>
          <w:rFonts w:ascii="Arial" w:hAnsi="Arial" w:cs="Arial"/>
          <w:sz w:val="20"/>
          <w:szCs w:val="20"/>
        </w:rPr>
        <w:fldChar w:fldCharType="separate"/>
      </w:r>
      <w:r w:rsidR="00131CC7">
        <w:rPr>
          <w:rFonts w:ascii="Arial" w:hAnsi="Arial" w:cs="Arial"/>
          <w:noProof/>
          <w:sz w:val="20"/>
          <w:szCs w:val="20"/>
        </w:rPr>
        <w:t>(Zhou et al., 2024)</w:t>
      </w:r>
      <w:r w:rsidR="00131CC7">
        <w:rPr>
          <w:rFonts w:ascii="Arial" w:hAnsi="Arial" w:cs="Arial"/>
          <w:sz w:val="20"/>
          <w:szCs w:val="20"/>
        </w:rPr>
        <w:fldChar w:fldCharType="end"/>
      </w:r>
      <w:r w:rsidRPr="00ED7A2A">
        <w:rPr>
          <w:rFonts w:ascii="Arial" w:hAnsi="Arial" w:cs="Arial"/>
          <w:sz w:val="20"/>
          <w:szCs w:val="20"/>
        </w:rPr>
        <w:fldChar w:fldCharType="begin"/>
      </w:r>
      <w:r w:rsidRPr="00ED7A2A">
        <w:rPr>
          <w:rFonts w:ascii="Arial" w:hAnsi="Arial" w:cs="Arial"/>
          <w:sz w:val="20"/>
          <w:szCs w:val="20"/>
        </w:rPr>
        <w:instrText xml:space="preserve"> REF _Ref167283748 \r \h </w:instrText>
      </w:r>
      <w:r w:rsidR="0058013B" w:rsidRPr="00ED7A2A">
        <w:rPr>
          <w:rFonts w:ascii="Arial" w:hAnsi="Arial" w:cs="Arial"/>
          <w:sz w:val="20"/>
          <w:szCs w:val="20"/>
        </w:rPr>
        <w:instrText xml:space="preserve"> \* MERGEFORMAT </w:instrText>
      </w:r>
      <w:r w:rsidRPr="00ED7A2A">
        <w:rPr>
          <w:rFonts w:ascii="Arial" w:hAnsi="Arial" w:cs="Arial"/>
          <w:sz w:val="20"/>
          <w:szCs w:val="20"/>
        </w:rPr>
      </w:r>
      <w:r w:rsidRPr="00ED7A2A">
        <w:rPr>
          <w:rFonts w:ascii="Arial" w:hAnsi="Arial" w:cs="Arial"/>
          <w:sz w:val="20"/>
          <w:szCs w:val="20"/>
        </w:rPr>
        <w:fldChar w:fldCharType="end"/>
      </w:r>
      <w:r w:rsidRPr="00ED7A2A">
        <w:rPr>
          <w:rFonts w:ascii="Arial" w:hAnsi="Arial" w:cs="Arial"/>
          <w:sz w:val="20"/>
          <w:szCs w:val="20"/>
        </w:rPr>
        <w:t xml:space="preserve">, </w:t>
      </w:r>
      <w:r w:rsidR="005561FA">
        <w:rPr>
          <w:rFonts w:ascii="Arial" w:hAnsi="Arial" w:cs="Arial"/>
          <w:sz w:val="20"/>
          <w:szCs w:val="20"/>
        </w:rPr>
        <w:t>i</w:t>
      </w:r>
      <w:r w:rsidRPr="00ED7A2A">
        <w:rPr>
          <w:rFonts w:ascii="Arial" w:hAnsi="Arial" w:cs="Arial"/>
          <w:sz w:val="20"/>
          <w:szCs w:val="20"/>
        </w:rPr>
        <w:t>n VANETs, secure and lightweight management of individuals’ identities may be achieved through the use of a chameleon hash and redactable blockchain.</w:t>
      </w:r>
    </w:p>
    <w:p w14:paraId="4CE5A648" w14:textId="726465B5" w:rsidR="00162768" w:rsidRPr="00ED7A2A" w:rsidRDefault="00096D21" w:rsidP="00E76E89">
      <w:pPr>
        <w:spacing w:after="0" w:line="240" w:lineRule="auto"/>
        <w:jc w:val="both"/>
        <w:rPr>
          <w:rFonts w:ascii="Arial" w:hAnsi="Arial" w:cs="Arial"/>
          <w:sz w:val="20"/>
          <w:szCs w:val="20"/>
        </w:rPr>
      </w:pPr>
      <w:r w:rsidRPr="00ED7A2A">
        <w:rPr>
          <w:rFonts w:ascii="Arial" w:hAnsi="Arial" w:cs="Arial"/>
          <w:sz w:val="20"/>
          <w:szCs w:val="20"/>
        </w:rPr>
        <w:t>In</w:t>
      </w:r>
      <w:r w:rsidR="006B3E5E">
        <w:rPr>
          <w:rFonts w:ascii="Arial" w:hAnsi="Arial" w:cs="Arial"/>
          <w:sz w:val="20"/>
          <w:szCs w:val="20"/>
        </w:rPr>
        <w:t xml:space="preserve"> </w:t>
      </w:r>
      <w:r w:rsidR="002756B9">
        <w:rPr>
          <w:rFonts w:ascii="Arial" w:hAnsi="Arial" w:cs="Arial"/>
          <w:sz w:val="20"/>
          <w:szCs w:val="20"/>
        </w:rPr>
        <w:fldChar w:fldCharType="begin"/>
      </w:r>
      <w:r w:rsidR="002756B9">
        <w:rPr>
          <w:rFonts w:ascii="Arial" w:hAnsi="Arial" w:cs="Arial"/>
          <w:sz w:val="20"/>
          <w:szCs w:val="20"/>
        </w:rPr>
        <w:instrText xml:space="preserve"> ADDIN EN.CITE &lt;EndNote&gt;&lt;Cite&gt;&lt;Author&gt;Bibi&lt;/Author&gt;&lt;Year&gt;2024&lt;/Year&gt;&lt;RecNum&gt;176&lt;/RecNum&gt;&lt;DisplayText&gt;(Bibi et al., 2024)&lt;/DisplayText&gt;&lt;record&gt;&lt;rec-number&gt;176&lt;/rec-number&gt;&lt;foreign-keys&gt;&lt;key app="EN" db-id="s22sddez5vets2erstnv2prnrarpww002epv" timestamp="1766234118"&gt;176&lt;/key&gt;&lt;/foreign-keys&gt;&lt;ref-type name="Journal Article"&gt;17&lt;/ref-type&gt;&lt;contributors&gt;&lt;authors&gt;&lt;author&gt;Bibi, Asma&lt;/author&gt;&lt;author&gt;Jabbar, Sohail&lt;/author&gt;&lt;author&gt;Saeed, Yousaf&lt;/author&gt;&lt;author&gt;Iqbal, Muhammad Munwar&lt;/author&gt;&lt;author&gt;Ahmad, Awais&lt;/author&gt;&lt;author&gt;Akbar, Habib&lt;/author&gt;&lt;author&gt;Qureshi, Imran&lt;/author&gt;&lt;/authors&gt;&lt;/contributors&gt;&lt;titles&gt;&lt;title&gt;TR-Block: a trustable content delivery approach in VANET through Blockchain&lt;/title&gt;&lt;secondary-title&gt;IEEE Access&lt;/secondary-title&gt;&lt;/titles&gt;&lt;periodical&gt;&lt;full-title&gt;IEEE Access&lt;/full-title&gt;&lt;/periodical&gt;&lt;pages&gt;60863-60875&lt;/pages&gt;&lt;volume&gt;12&lt;/volume&gt;&lt;dates&gt;&lt;year&gt;2024&lt;/year&gt;&lt;/dates&gt;&lt;isbn&gt;2169-3536&lt;/isbn&gt;&lt;urls&gt;&lt;/urls&gt;&lt;/record&gt;&lt;/Cite&gt;&lt;/EndNote&gt;</w:instrText>
      </w:r>
      <w:r w:rsidR="002756B9">
        <w:rPr>
          <w:rFonts w:ascii="Arial" w:hAnsi="Arial" w:cs="Arial"/>
          <w:sz w:val="20"/>
          <w:szCs w:val="20"/>
        </w:rPr>
        <w:fldChar w:fldCharType="separate"/>
      </w:r>
      <w:r w:rsidR="002756B9">
        <w:rPr>
          <w:rFonts w:ascii="Arial" w:hAnsi="Arial" w:cs="Arial"/>
          <w:noProof/>
          <w:sz w:val="20"/>
          <w:szCs w:val="20"/>
        </w:rPr>
        <w:t>(Bibi et al., 2024)</w:t>
      </w:r>
      <w:r w:rsidR="002756B9">
        <w:rPr>
          <w:rFonts w:ascii="Arial" w:hAnsi="Arial" w:cs="Arial"/>
          <w:sz w:val="20"/>
          <w:szCs w:val="20"/>
        </w:rPr>
        <w:fldChar w:fldCharType="end"/>
      </w:r>
      <w:r w:rsidRPr="00ED7A2A">
        <w:rPr>
          <w:rFonts w:ascii="Arial" w:hAnsi="Arial" w:cs="Arial"/>
          <w:sz w:val="20"/>
          <w:szCs w:val="20"/>
        </w:rPr>
        <w:t>, the trust-aware architecture for vehicular ad-hoc networks (VANETs) includes blockchain technology and information-centric networking for better security, content sharing</w:t>
      </w:r>
      <w:r w:rsidR="00AD32BB">
        <w:rPr>
          <w:rFonts w:ascii="Arial" w:hAnsi="Arial" w:cs="Arial"/>
          <w:sz w:val="20"/>
          <w:szCs w:val="20"/>
        </w:rPr>
        <w:t>,</w:t>
      </w:r>
      <w:r w:rsidRPr="00ED7A2A">
        <w:rPr>
          <w:rFonts w:ascii="Arial" w:hAnsi="Arial" w:cs="Arial"/>
          <w:sz w:val="20"/>
          <w:szCs w:val="20"/>
        </w:rPr>
        <w:t xml:space="preserve"> and resilience against attacks.</w:t>
      </w:r>
    </w:p>
    <w:p w14:paraId="21290601" w14:textId="71B43189" w:rsidR="00162768" w:rsidRPr="00ED7A2A" w:rsidRDefault="00096D21" w:rsidP="00E76E89">
      <w:pPr>
        <w:spacing w:after="0" w:line="240" w:lineRule="auto"/>
        <w:jc w:val="both"/>
        <w:rPr>
          <w:rFonts w:ascii="Arial" w:hAnsi="Arial" w:cs="Arial"/>
          <w:sz w:val="20"/>
          <w:szCs w:val="20"/>
        </w:rPr>
      </w:pPr>
      <w:r w:rsidRPr="00ED7A2A">
        <w:rPr>
          <w:rFonts w:ascii="Arial" w:hAnsi="Arial" w:cs="Arial"/>
          <w:sz w:val="20"/>
          <w:szCs w:val="20"/>
        </w:rPr>
        <w:t>In</w:t>
      </w:r>
      <w:r w:rsidR="002756B9">
        <w:rPr>
          <w:rFonts w:ascii="Arial" w:hAnsi="Arial" w:cs="Arial"/>
          <w:sz w:val="20"/>
          <w:szCs w:val="20"/>
        </w:rPr>
        <w:t xml:space="preserve"> </w:t>
      </w:r>
      <w:r w:rsidR="000D106E">
        <w:rPr>
          <w:rFonts w:ascii="Arial" w:hAnsi="Arial" w:cs="Arial"/>
          <w:sz w:val="20"/>
          <w:szCs w:val="20"/>
        </w:rPr>
        <w:fldChar w:fldCharType="begin"/>
      </w:r>
      <w:r w:rsidR="000D106E">
        <w:rPr>
          <w:rFonts w:ascii="Arial" w:hAnsi="Arial" w:cs="Arial"/>
          <w:sz w:val="20"/>
          <w:szCs w:val="20"/>
        </w:rPr>
        <w:instrText xml:space="preserve"> ADDIN EN.CITE &lt;EndNote&gt;&lt;Cite&gt;&lt;Author&gt;Mohammed&lt;/Author&gt;&lt;Year&gt;2024&lt;/Year&gt;&lt;RecNum&gt;177&lt;/RecNum&gt;&lt;DisplayText&gt;(D. Mohammed et al., 2024)&lt;/DisplayText&gt;&lt;record&gt;&lt;rec-number&gt;177&lt;/rec-number&gt;&lt;foreign-keys&gt;&lt;key app="EN" db-id="s22sddez5vets2erstnv2prnrarpww002epv" timestamp="1766234152"&gt;177&lt;/key&gt;&lt;/foreign-keys&gt;&lt;ref-type name="Journal Article"&gt;17&lt;/ref-type&gt;&lt;contributors&gt;&lt;authors&gt;&lt;author&gt;Mohammed, Dania&lt;/author&gt;&lt;author&gt;Mansor, Muhamad&lt;/author&gt;&lt;author&gt;Hock, Goh Chin&lt;/author&gt;&lt;/authors&gt;&lt;/contributors&gt;&lt;titles&gt;&lt;title&gt;Evaluation of the performance of the vehicular ad hoc network protocols in the case of V2I and EV2I communications&lt;/title&gt;&lt;secondary-title&gt;Bulletin of Electrical Engineering and Informatics&lt;/secondary-title&gt;&lt;/titles&gt;&lt;periodical&gt;&lt;full-title&gt;Bulletin of Electrical Engineering and Informatics&lt;/full-title&gt;&lt;/periodical&gt;&lt;pages&gt;222-232&lt;/pages&gt;&lt;volume&gt;13&lt;/volume&gt;&lt;number&gt;1&lt;/number&gt;&lt;dates&gt;&lt;year&gt;2024&lt;/year&gt;&lt;/dates&gt;&lt;isbn&gt;2302-9285&lt;/isbn&gt;&lt;urls&gt;&lt;/urls&gt;&lt;/record&gt;&lt;/Cite&gt;&lt;/EndNote&gt;</w:instrText>
      </w:r>
      <w:r w:rsidR="000D106E">
        <w:rPr>
          <w:rFonts w:ascii="Arial" w:hAnsi="Arial" w:cs="Arial"/>
          <w:sz w:val="20"/>
          <w:szCs w:val="20"/>
        </w:rPr>
        <w:fldChar w:fldCharType="separate"/>
      </w:r>
      <w:r w:rsidR="000D106E">
        <w:rPr>
          <w:rFonts w:ascii="Arial" w:hAnsi="Arial" w:cs="Arial"/>
          <w:noProof/>
          <w:sz w:val="20"/>
          <w:szCs w:val="20"/>
        </w:rPr>
        <w:t>(D. Mohammed et al., 2024)</w:t>
      </w:r>
      <w:r w:rsidR="000D106E">
        <w:rPr>
          <w:rFonts w:ascii="Arial" w:hAnsi="Arial" w:cs="Arial"/>
          <w:sz w:val="20"/>
          <w:szCs w:val="20"/>
        </w:rPr>
        <w:fldChar w:fldCharType="end"/>
      </w:r>
      <w:r w:rsidRPr="00ED7A2A">
        <w:rPr>
          <w:rFonts w:ascii="Arial" w:hAnsi="Arial" w:cs="Arial"/>
          <w:sz w:val="20"/>
          <w:szCs w:val="20"/>
        </w:rPr>
        <w:t>, the authors analyzed the routing protocols of VANET</w:t>
      </w:r>
      <w:r w:rsidR="00B60373">
        <w:rPr>
          <w:rFonts w:ascii="Arial" w:hAnsi="Arial" w:cs="Arial"/>
          <w:sz w:val="20"/>
          <w:szCs w:val="20"/>
        </w:rPr>
        <w:t>,</w:t>
      </w:r>
      <w:r w:rsidRPr="00ED7A2A">
        <w:rPr>
          <w:rFonts w:ascii="Arial" w:hAnsi="Arial" w:cs="Arial"/>
          <w:sz w:val="20"/>
          <w:szCs w:val="20"/>
        </w:rPr>
        <w:t xml:space="preserve"> which enable communication as well as data exchange between vehicles and infrastructure in order to optimize them. Our focus is on electric vehicle integration and charging station management.</w:t>
      </w:r>
    </w:p>
    <w:p w14:paraId="3DD812C7" w14:textId="4864D1E4"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9609A2">
        <w:rPr>
          <w:rFonts w:ascii="Arial" w:hAnsi="Arial" w:cs="Arial"/>
          <w:sz w:val="20"/>
          <w:szCs w:val="20"/>
        </w:rPr>
        <w:t xml:space="preserve"> </w:t>
      </w:r>
      <w:r w:rsidR="000B6A09">
        <w:rPr>
          <w:rFonts w:ascii="Arial" w:hAnsi="Arial" w:cs="Arial"/>
          <w:sz w:val="20"/>
          <w:szCs w:val="20"/>
        </w:rPr>
        <w:fldChar w:fldCharType="begin"/>
      </w:r>
      <w:r w:rsidR="000B6A09">
        <w:rPr>
          <w:rFonts w:ascii="Arial" w:hAnsi="Arial" w:cs="Arial"/>
          <w:sz w:val="20"/>
          <w:szCs w:val="20"/>
        </w:rPr>
        <w:instrText xml:space="preserve"> ADDIN EN.CITE &lt;EndNote&gt;&lt;Cite&gt;&lt;Author&gt;ul Hassan&lt;/Author&gt;&lt;Year&gt;2024&lt;/Year&gt;&lt;RecNum&gt;178&lt;/RecNum&gt;&lt;DisplayText&gt;(ul Hassan et al., 2024)&lt;/DisplayText&gt;&lt;record&gt;&lt;rec-number&gt;178&lt;/rec-number&gt;&lt;foreign-keys&gt;&lt;key app="EN" db-id="s22sddez5vets2erstnv2prnrarpww002epv" timestamp="1766234216"&gt;178&lt;/key&gt;&lt;/foreign-keys&gt;&lt;ref-type name="Journal Article"&gt;17&lt;/ref-type&gt;&lt;contributors&gt;&lt;authors&gt;&lt;author&gt;ul Hassan, Mahmood&lt;/author&gt;&lt;author&gt;Al-Awady, Amin A&lt;/author&gt;&lt;author&gt;Ali, Abid&lt;/author&gt;&lt;author&gt;Sifatullah&lt;/author&gt;&lt;author&gt;Akram, Muhammad&lt;/author&gt;&lt;author&gt;Iqbal, Muhammad Munwar&lt;/author&gt;&lt;author&gt;Khan, Jahangir&lt;/author&gt;&lt;author&gt;Abdelrahman Ali, Yahya Ali&lt;/author&gt;&lt;/authors&gt;&lt;/contributors&gt;&lt;titles&gt;&lt;title&gt;Ann-based intelligent secure routing protocol in vehicular ad hoc networks (vanets) using enhanced aodv&lt;/title&gt;&lt;secondary-title&gt;Sensors&lt;/secondary-title&gt;&lt;/titles&gt;&lt;periodical&gt;&lt;full-title&gt;Sensors&lt;/full-title&gt;&lt;/periodical&gt;&lt;volume&gt;24&lt;/volume&gt;&lt;number&gt;3&lt;/number&gt;&lt;dates&gt;&lt;year&gt;2024&lt;/year&gt;&lt;/dates&gt;&lt;isbn&gt;1424-8220&lt;/isbn&gt;&lt;urls&gt;&lt;/urls&gt;&lt;/record&gt;&lt;/Cite&gt;&lt;/EndNote&gt;</w:instrText>
      </w:r>
      <w:r w:rsidR="000B6A09">
        <w:rPr>
          <w:rFonts w:ascii="Arial" w:hAnsi="Arial" w:cs="Arial"/>
          <w:sz w:val="20"/>
          <w:szCs w:val="20"/>
        </w:rPr>
        <w:fldChar w:fldCharType="separate"/>
      </w:r>
      <w:r w:rsidR="000B6A09">
        <w:rPr>
          <w:rFonts w:ascii="Arial" w:hAnsi="Arial" w:cs="Arial"/>
          <w:noProof/>
          <w:sz w:val="20"/>
          <w:szCs w:val="20"/>
        </w:rPr>
        <w:t>(ul Hassan et al., 2024)</w:t>
      </w:r>
      <w:r w:rsidR="000B6A09">
        <w:rPr>
          <w:rFonts w:ascii="Arial" w:hAnsi="Arial" w:cs="Arial"/>
          <w:sz w:val="20"/>
          <w:szCs w:val="20"/>
        </w:rPr>
        <w:fldChar w:fldCharType="end"/>
      </w:r>
      <w:r w:rsidRPr="00ED7A2A">
        <w:rPr>
          <w:rFonts w:ascii="Arial" w:hAnsi="Arial" w:cs="Arial"/>
          <w:sz w:val="20"/>
          <w:szCs w:val="20"/>
        </w:rPr>
        <w:t xml:space="preserve">, using artificial neural networks as well as advanced clustering methods, the researchers have devised a routing </w:t>
      </w:r>
      <w:r w:rsidRPr="00ED7A2A">
        <w:rPr>
          <w:rFonts w:ascii="Arial" w:hAnsi="Arial" w:cs="Arial"/>
          <w:sz w:val="20"/>
          <w:szCs w:val="20"/>
        </w:rPr>
        <w:t xml:space="preserve">technology unique to vehicle ad hoc networks (VANETs) </w:t>
      </w:r>
      <w:r w:rsidR="00945F55">
        <w:rPr>
          <w:rFonts w:ascii="Arial" w:hAnsi="Arial" w:cs="Arial"/>
          <w:sz w:val="20"/>
          <w:szCs w:val="20"/>
        </w:rPr>
        <w:t>that</w:t>
      </w:r>
      <w:r w:rsidRPr="00ED7A2A">
        <w:rPr>
          <w:rFonts w:ascii="Arial" w:hAnsi="Arial" w:cs="Arial"/>
          <w:sz w:val="20"/>
          <w:szCs w:val="20"/>
        </w:rPr>
        <w:t xml:space="preserve"> guarantees safety and trust.</w:t>
      </w:r>
    </w:p>
    <w:p w14:paraId="255541E6" w14:textId="02B7124F"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1F7D9D">
        <w:rPr>
          <w:rFonts w:ascii="Arial" w:hAnsi="Arial" w:cs="Arial"/>
          <w:sz w:val="20"/>
          <w:szCs w:val="20"/>
        </w:rPr>
        <w:t xml:space="preserve"> </w:t>
      </w:r>
      <w:r w:rsidR="00A80FAB">
        <w:rPr>
          <w:rFonts w:ascii="Arial" w:hAnsi="Arial" w:cs="Arial"/>
          <w:sz w:val="20"/>
          <w:szCs w:val="20"/>
        </w:rPr>
        <w:fldChar w:fldCharType="begin"/>
      </w:r>
      <w:r w:rsidR="00A80FAB">
        <w:rPr>
          <w:rFonts w:ascii="Arial" w:hAnsi="Arial" w:cs="Arial"/>
          <w:sz w:val="20"/>
          <w:szCs w:val="20"/>
        </w:rPr>
        <w:instrText xml:space="preserve"> ADDIN EN.CITE &lt;EndNote&gt;&lt;Cite&gt;&lt;Author&gt;Ehtisham&lt;/Author&gt;&lt;Year&gt;2024&lt;/Year&gt;&lt;RecNum&gt;179&lt;/RecNum&gt;&lt;DisplayText&gt;(Ehtisham et al., 2024)&lt;/DisplayText&gt;&lt;record&gt;&lt;rec-number&gt;179&lt;/rec-number&gt;&lt;foreign-keys&gt;&lt;key app="EN" db-id="s22sddez5vets2erstnv2prnrarpww002epv" timestamp="1766234251"&gt;179&lt;/key&gt;&lt;/foreign-keys&gt;&lt;ref-type name="Journal Article"&gt;17&lt;/ref-type&gt;&lt;contributors&gt;&lt;authors&gt;&lt;author&gt;Ehtisham, Muhammad&lt;/author&gt;&lt;author&gt;Hassan, Mahmood ul&lt;/author&gt;&lt;author&gt;Al-Awady, Amin A&lt;/author&gt;&lt;author&gt;Ali, Abid&lt;/author&gt;&lt;author&gt;Junaid, Muhammad&lt;/author&gt;&lt;author&gt;Khan, Jahangir&lt;/author&gt;&lt;author&gt;Abdelrahman Ali, Yahya Ali&lt;/author&gt;&lt;author&gt;Akram, Muhammad&lt;/author&gt;&lt;/authors&gt;&lt;/contributors&gt;&lt;titles&gt;&lt;title&gt;Internet of vehicles (IoV)-based task scheduling approach using fuzzy logic technique in fog computing enables vehicular ad hoc network (VANET)&lt;/title&gt;&lt;secondary-title&gt;Sensors&lt;/secondary-title&gt;&lt;/titles&gt;&lt;periodical&gt;&lt;full-title&gt;Sensors&lt;/full-title&gt;&lt;/periodical&gt;&lt;pages&gt;874&lt;/pages&gt;&lt;volume&gt;24&lt;/volume&gt;&lt;number&gt;3&lt;/number&gt;&lt;dates&gt;&lt;year&gt;2024&lt;/year&gt;&lt;/dates&gt;&lt;isbn&gt;1424-8220&lt;/isbn&gt;&lt;urls&gt;&lt;/urls&gt;&lt;/record&gt;&lt;/Cite&gt;&lt;/EndNote&gt;</w:instrText>
      </w:r>
      <w:r w:rsidR="00A80FAB">
        <w:rPr>
          <w:rFonts w:ascii="Arial" w:hAnsi="Arial" w:cs="Arial"/>
          <w:sz w:val="20"/>
          <w:szCs w:val="20"/>
        </w:rPr>
        <w:fldChar w:fldCharType="separate"/>
      </w:r>
      <w:r w:rsidR="00A80FAB">
        <w:rPr>
          <w:rFonts w:ascii="Arial" w:hAnsi="Arial" w:cs="Arial"/>
          <w:noProof/>
          <w:sz w:val="20"/>
          <w:szCs w:val="20"/>
        </w:rPr>
        <w:t>(Ehtisham et al., 2024)</w:t>
      </w:r>
      <w:r w:rsidR="00A80FAB">
        <w:rPr>
          <w:rFonts w:ascii="Arial" w:hAnsi="Arial" w:cs="Arial"/>
          <w:sz w:val="20"/>
          <w:szCs w:val="20"/>
        </w:rPr>
        <w:fldChar w:fldCharType="end"/>
      </w:r>
      <w:r w:rsidRPr="00ED7A2A">
        <w:rPr>
          <w:rFonts w:ascii="Arial" w:hAnsi="Arial" w:cs="Arial"/>
          <w:sz w:val="20"/>
          <w:szCs w:val="20"/>
        </w:rPr>
        <w:t>, the authors demonstrate superior performance in simulation tests by enhancing response times and reducing latency using</w:t>
      </w:r>
      <w:r w:rsidR="00051893">
        <w:rPr>
          <w:rFonts w:ascii="Arial" w:hAnsi="Arial" w:cs="Arial"/>
          <w:sz w:val="20"/>
          <w:szCs w:val="20"/>
        </w:rPr>
        <w:t xml:space="preserve"> a</w:t>
      </w:r>
      <w:r w:rsidRPr="00ED7A2A">
        <w:rPr>
          <w:rFonts w:ascii="Arial" w:hAnsi="Arial" w:cs="Arial"/>
          <w:sz w:val="20"/>
          <w:szCs w:val="20"/>
        </w:rPr>
        <w:t xml:space="preserve"> fog computing-based </w:t>
      </w:r>
      <w:proofErr w:type="spellStart"/>
      <w:r w:rsidRPr="00ED7A2A">
        <w:rPr>
          <w:rFonts w:ascii="Arial" w:hAnsi="Arial" w:cs="Arial"/>
          <w:sz w:val="20"/>
          <w:szCs w:val="20"/>
        </w:rPr>
        <w:t>IoV</w:t>
      </w:r>
      <w:proofErr w:type="spellEnd"/>
      <w:r w:rsidRPr="00ED7A2A">
        <w:rPr>
          <w:rFonts w:ascii="Arial" w:hAnsi="Arial" w:cs="Arial"/>
          <w:sz w:val="20"/>
          <w:szCs w:val="20"/>
        </w:rPr>
        <w:t xml:space="preserve"> mission scheduling method with fuzzy logic.</w:t>
      </w:r>
    </w:p>
    <w:p w14:paraId="52CDD3B8" w14:textId="0C3D916D"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 xml:space="preserve">In </w:t>
      </w:r>
      <w:r w:rsidR="00CF0D15">
        <w:rPr>
          <w:rFonts w:ascii="Arial" w:hAnsi="Arial" w:cs="Arial"/>
          <w:sz w:val="20"/>
          <w:szCs w:val="20"/>
        </w:rPr>
        <w:fldChar w:fldCharType="begin"/>
      </w:r>
      <w:r w:rsidR="00CF0D15">
        <w:rPr>
          <w:rFonts w:ascii="Arial" w:hAnsi="Arial" w:cs="Arial"/>
          <w:sz w:val="20"/>
          <w:szCs w:val="20"/>
        </w:rPr>
        <w:instrText xml:space="preserve"> ADDIN EN.CITE &lt;EndNote&gt;&lt;Cite&gt;&lt;Author&gt;Reddy&lt;/Author&gt;&lt;Year&gt;2024&lt;/Year&gt;&lt;RecNum&gt;180&lt;/RecNum&gt;&lt;DisplayText&gt;(Reddy, 2024)&lt;/DisplayText&gt;&lt;record&gt;&lt;rec-number&gt;180&lt;/rec-number&gt;&lt;foreign-keys&gt;&lt;key app="EN" db-id="s22sddez5vets2erstnv2prnrarpww002epv" timestamp="1766234288"&gt;180&lt;/key&gt;&lt;/foreign-keys&gt;&lt;ref-type name="Journal Article"&gt;17&lt;/ref-type&gt;&lt;contributors&gt;&lt;authors&gt;&lt;author&gt;Reddy, Ganesh&lt;/author&gt;&lt;/authors&gt;&lt;/contributors&gt;&lt;titles&gt;&lt;title&gt;Enhancing VANET Security: Efficient Communication and Wormhole Attack Detection using VDTN Protocol and TD3 Algorithm&lt;/title&gt;&lt;secondary-title&gt;KSII Transactions on Internet and Information Systems (TIIS)&lt;/secondary-title&gt;&lt;/titles&gt;&lt;periodical&gt;&lt;full-title&gt;KSII Transactions on Internet and Information Systems (TIIS)&lt;/full-title&gt;&lt;/periodical&gt;&lt;pages&gt;233-262&lt;/pages&gt;&lt;dates&gt;&lt;year&gt;2024&lt;/year&gt;&lt;/dates&gt;&lt;urls&gt;&lt;/urls&gt;&lt;/record&gt;&lt;/Cite&gt;&lt;/EndNote&gt;</w:instrText>
      </w:r>
      <w:r w:rsidR="00CF0D15">
        <w:rPr>
          <w:rFonts w:ascii="Arial" w:hAnsi="Arial" w:cs="Arial"/>
          <w:sz w:val="20"/>
          <w:szCs w:val="20"/>
        </w:rPr>
        <w:fldChar w:fldCharType="separate"/>
      </w:r>
      <w:r w:rsidR="00CF0D15">
        <w:rPr>
          <w:rFonts w:ascii="Arial" w:hAnsi="Arial" w:cs="Arial"/>
          <w:noProof/>
          <w:sz w:val="20"/>
          <w:szCs w:val="20"/>
        </w:rPr>
        <w:t>(Reddy, 2024)</w:t>
      </w:r>
      <w:r w:rsidR="00CF0D15">
        <w:rPr>
          <w:rFonts w:ascii="Arial" w:hAnsi="Arial" w:cs="Arial"/>
          <w:sz w:val="20"/>
          <w:szCs w:val="20"/>
        </w:rPr>
        <w:fldChar w:fldCharType="end"/>
      </w:r>
      <w:r w:rsidR="00A80FAB">
        <w:rPr>
          <w:rFonts w:ascii="Arial" w:hAnsi="Arial" w:cs="Arial"/>
          <w:sz w:val="20"/>
          <w:szCs w:val="20"/>
        </w:rPr>
        <w:t>,</w:t>
      </w:r>
      <w:r w:rsidRPr="00ED7A2A">
        <w:rPr>
          <w:rFonts w:ascii="Arial" w:hAnsi="Arial" w:cs="Arial"/>
          <w:sz w:val="20"/>
          <w:szCs w:val="20"/>
        </w:rPr>
        <w:t xml:space="preserve"> increasing the security of vehicle ad hoc networks, the study combines the VDTN protocol with Twin Delay Deep Deterministic Policy Gradients; in this regard, its strengths are shown in evaluations and simulations.</w:t>
      </w:r>
    </w:p>
    <w:p w14:paraId="3D401867" w14:textId="6A257486"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CF0D15">
        <w:rPr>
          <w:rFonts w:ascii="Arial" w:hAnsi="Arial" w:cs="Arial"/>
          <w:sz w:val="20"/>
          <w:szCs w:val="20"/>
        </w:rPr>
        <w:t xml:space="preserve"> </w:t>
      </w:r>
      <w:r w:rsidR="00041FB8">
        <w:rPr>
          <w:rFonts w:ascii="Arial" w:hAnsi="Arial" w:cs="Arial"/>
          <w:sz w:val="20"/>
          <w:szCs w:val="20"/>
        </w:rPr>
        <w:fldChar w:fldCharType="begin"/>
      </w:r>
      <w:r w:rsidR="00041FB8">
        <w:rPr>
          <w:rFonts w:ascii="Arial" w:hAnsi="Arial" w:cs="Arial"/>
          <w:sz w:val="20"/>
          <w:szCs w:val="20"/>
        </w:rPr>
        <w:instrText xml:space="preserve"> ADDIN EN.CITE &lt;EndNote&gt;&lt;Cite&gt;&lt;Author&gt;Hamad&lt;/Author&gt;&lt;Year&gt;2023&lt;/Year&gt;&lt;RecNum&gt;7&lt;/RecNum&gt;&lt;DisplayText&gt;(Hamad, 2023)&lt;/DisplayText&gt;&lt;record&gt;&lt;rec-number&gt;7&lt;/rec-number&gt;&lt;foreign-keys&gt;&lt;key app="EN" db-id="s22sddez5vets2erstnv2prnrarpww002epv" timestamp="1740159546"&gt;7&lt;/key&gt;&lt;/foreign-keys&gt;&lt;ref-type name="Journal Article"&gt;17&lt;/ref-type&gt;&lt;contributors&gt;&lt;authors&gt;&lt;author&gt;Hamad, Ali H.&lt;/author&gt;&lt;/authors&gt;&lt;/contributors&gt;&lt;titles&gt;&lt;title&gt;Secure Seaport Management System using Blockchain Technology&lt;/title&gt;&lt;secondary-title&gt;Al-Khwarizmi Engineering Journal&lt;/secondary-title&gt;&lt;/titles&gt;&lt;periodical&gt;&lt;full-title&gt;Al-Khwarizmi Engineering Journal&lt;/full-title&gt;&lt;/periodical&gt;&lt;pages&gt;56-66&lt;/pages&gt;&lt;volume&gt;19&lt;/volume&gt;&lt;number&gt;4&lt;/number&gt;&lt;section&gt;56&lt;/section&gt;&lt;dates&gt;&lt;year&gt;2023&lt;/year&gt;&lt;/dates&gt;&lt;isbn&gt;2312-0789&amp;#xD;1818-1171&lt;/isbn&gt;&lt;urls&gt;&lt;/urls&gt;&lt;electronic-resource-num&gt;10.22153/kej.2023.08.001&lt;/electronic-resource-num&gt;&lt;/record&gt;&lt;/Cite&gt;&lt;/EndNote&gt;</w:instrText>
      </w:r>
      <w:r w:rsidR="00041FB8">
        <w:rPr>
          <w:rFonts w:ascii="Arial" w:hAnsi="Arial" w:cs="Arial"/>
          <w:sz w:val="20"/>
          <w:szCs w:val="20"/>
        </w:rPr>
        <w:fldChar w:fldCharType="separate"/>
      </w:r>
      <w:r w:rsidR="00041FB8">
        <w:rPr>
          <w:rFonts w:ascii="Arial" w:hAnsi="Arial" w:cs="Arial"/>
          <w:noProof/>
          <w:sz w:val="20"/>
          <w:szCs w:val="20"/>
        </w:rPr>
        <w:t>(Hamad, 2023)</w:t>
      </w:r>
      <w:r w:rsidR="00041FB8">
        <w:rPr>
          <w:rFonts w:ascii="Arial" w:hAnsi="Arial" w:cs="Arial"/>
          <w:sz w:val="20"/>
          <w:szCs w:val="20"/>
        </w:rPr>
        <w:fldChar w:fldCharType="end"/>
      </w:r>
      <w:r w:rsidRPr="00ED7A2A">
        <w:rPr>
          <w:rFonts w:ascii="Arial" w:hAnsi="Arial" w:cs="Arial"/>
          <w:sz w:val="20"/>
          <w:szCs w:val="20"/>
        </w:rPr>
        <w:t xml:space="preserve">, the authors offered a management model for the secure control of Iraq’s marine industry using blockchain technology based on </w:t>
      </w:r>
      <w:r w:rsidR="00CA4C94" w:rsidRPr="00ED7A2A">
        <w:rPr>
          <w:rFonts w:ascii="Arial" w:hAnsi="Arial" w:cs="Arial"/>
          <w:sz w:val="20"/>
          <w:szCs w:val="20"/>
        </w:rPr>
        <w:t>Hyperledger</w:t>
      </w:r>
      <w:r w:rsidRPr="00ED7A2A">
        <w:rPr>
          <w:rFonts w:ascii="Arial" w:hAnsi="Arial" w:cs="Arial"/>
          <w:sz w:val="20"/>
          <w:szCs w:val="20"/>
        </w:rPr>
        <w:t xml:space="preserve"> </w:t>
      </w:r>
      <w:r w:rsidR="00F72BE4">
        <w:rPr>
          <w:rFonts w:ascii="Arial" w:hAnsi="Arial" w:cs="Arial"/>
          <w:sz w:val="20"/>
          <w:szCs w:val="20"/>
        </w:rPr>
        <w:t>F</w:t>
      </w:r>
      <w:r w:rsidRPr="00ED7A2A">
        <w:rPr>
          <w:rFonts w:ascii="Arial" w:hAnsi="Arial" w:cs="Arial"/>
          <w:sz w:val="20"/>
          <w:szCs w:val="20"/>
        </w:rPr>
        <w:t xml:space="preserve">abric. The idea is to smooth the legal formalities at the ports and reduce </w:t>
      </w:r>
      <w:r w:rsidR="001037F4">
        <w:rPr>
          <w:rFonts w:ascii="Arial" w:hAnsi="Arial" w:cs="Arial"/>
          <w:sz w:val="20"/>
          <w:szCs w:val="20"/>
        </w:rPr>
        <w:t xml:space="preserve">the </w:t>
      </w:r>
      <w:r w:rsidRPr="00ED7A2A">
        <w:rPr>
          <w:rFonts w:ascii="Arial" w:hAnsi="Arial" w:cs="Arial"/>
          <w:sz w:val="20"/>
          <w:szCs w:val="20"/>
        </w:rPr>
        <w:t>approval time taken for ships before sailing.</w:t>
      </w:r>
    </w:p>
    <w:p w14:paraId="5EF50A19" w14:textId="24DDF64E"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EB0716">
        <w:rPr>
          <w:rFonts w:ascii="Arial" w:hAnsi="Arial" w:cs="Arial"/>
          <w:sz w:val="20"/>
          <w:szCs w:val="20"/>
        </w:rPr>
        <w:t xml:space="preserve"> </w:t>
      </w:r>
      <w:r w:rsidR="00504D71">
        <w:rPr>
          <w:rFonts w:ascii="Arial" w:hAnsi="Arial" w:cs="Arial"/>
          <w:sz w:val="20"/>
          <w:szCs w:val="20"/>
        </w:rPr>
        <w:fldChar w:fldCharType="begin"/>
      </w:r>
      <w:r w:rsidR="00504D71">
        <w:rPr>
          <w:rFonts w:ascii="Arial" w:hAnsi="Arial" w:cs="Arial"/>
          <w:sz w:val="20"/>
          <w:szCs w:val="20"/>
        </w:rPr>
        <w:instrText xml:space="preserve"> ADDIN EN.CITE &lt;EndNote&gt;&lt;Cite&gt;&lt;Author&gt;Kadhm&lt;/Author&gt;&lt;Year&gt;2023&lt;/Year&gt;&lt;RecNum&gt;182&lt;/RecNum&gt;&lt;DisplayText&gt;(Kadhm &amp;amp; Hamad, 2023)&lt;/DisplayText&gt;&lt;record&gt;&lt;rec-number&gt;182&lt;/rec-number&gt;&lt;foreign-keys&gt;&lt;key app="EN" db-id="s22sddez5vets2erstnv2prnrarpww002epv" timestamp="1766234377"&gt;182&lt;/key&gt;&lt;/foreign-keys&gt;&lt;ref-type name="Journal Article"&gt;17&lt;/ref-type&gt;&lt;contributors&gt;&lt;authors&gt;&lt;author&gt;Kadhm, Osama Ibraheem&lt;/author&gt;&lt;author&gt;Hamad, Ali Hussein&lt;/author&gt;&lt;/authors&gt;&lt;/contributors&gt;&lt;titles&gt;&lt;title&gt;High transaction rates performance evaluation for secure e-government based on private blockchain scheme&lt;/title&gt;&lt;secondary-title&gt;Al-Khwarizmi Engineering Journal&lt;/secondary-title&gt;&lt;/titles&gt;&lt;periodical&gt;&lt;full-title&gt;Al-Khwarizmi Engineering Journal&lt;/full-title&gt;&lt;/periodical&gt;&lt;pages&gt;44-55&lt;/pages&gt;&lt;volume&gt;19&lt;/volume&gt;&lt;number&gt;3&lt;/number&gt;&lt;dates&gt;&lt;year&gt;2023&lt;/year&gt;&lt;/dates&gt;&lt;isbn&gt;2312-0789&lt;/isbn&gt;&lt;urls&gt;&lt;/urls&gt;&lt;/record&gt;&lt;/Cite&gt;&lt;/EndNote&gt;</w:instrText>
      </w:r>
      <w:r w:rsidR="00504D71">
        <w:rPr>
          <w:rFonts w:ascii="Arial" w:hAnsi="Arial" w:cs="Arial"/>
          <w:sz w:val="20"/>
          <w:szCs w:val="20"/>
        </w:rPr>
        <w:fldChar w:fldCharType="separate"/>
      </w:r>
      <w:r w:rsidR="00504D71">
        <w:rPr>
          <w:rFonts w:ascii="Arial" w:hAnsi="Arial" w:cs="Arial"/>
          <w:noProof/>
          <w:sz w:val="20"/>
          <w:szCs w:val="20"/>
        </w:rPr>
        <w:t>(Kadhm &amp; Hamad, 2023)</w:t>
      </w:r>
      <w:r w:rsidR="00504D71">
        <w:rPr>
          <w:rFonts w:ascii="Arial" w:hAnsi="Arial" w:cs="Arial"/>
          <w:sz w:val="20"/>
          <w:szCs w:val="20"/>
        </w:rPr>
        <w:fldChar w:fldCharType="end"/>
      </w:r>
      <w:r w:rsidR="00EB0716">
        <w:rPr>
          <w:rFonts w:ascii="Arial" w:hAnsi="Arial" w:cs="Arial"/>
          <w:sz w:val="20"/>
          <w:szCs w:val="20"/>
        </w:rPr>
        <w:t>,</w:t>
      </w:r>
      <w:r w:rsidRPr="00ED7A2A">
        <w:rPr>
          <w:rFonts w:ascii="Arial" w:hAnsi="Arial" w:cs="Arial"/>
          <w:sz w:val="20"/>
          <w:szCs w:val="20"/>
        </w:rPr>
        <w:t xml:space="preserve"> the research has shown that if the block size is increased to 100 transactions per block, the throughput will be enhanced, the latency will go dow</w:t>
      </w:r>
      <w:r w:rsidR="00D620D8">
        <w:rPr>
          <w:rFonts w:ascii="Arial" w:hAnsi="Arial" w:cs="Arial"/>
          <w:sz w:val="20"/>
          <w:szCs w:val="20"/>
        </w:rPr>
        <w:t>n,</w:t>
      </w:r>
      <w:r w:rsidRPr="00ED7A2A">
        <w:rPr>
          <w:rFonts w:ascii="Arial" w:hAnsi="Arial" w:cs="Arial"/>
          <w:sz w:val="20"/>
          <w:szCs w:val="20"/>
        </w:rPr>
        <w:t xml:space="preserve"> while at the same time improving the scalability of Hyper Ledger Fabric. However, the addition of many organizations leads to degradation in performance.</w:t>
      </w:r>
    </w:p>
    <w:p w14:paraId="79914362" w14:textId="1DC7AE19" w:rsidR="00162768" w:rsidRPr="00ED7A2A" w:rsidRDefault="00096D21" w:rsidP="009A33AB">
      <w:pPr>
        <w:spacing w:after="0" w:line="240" w:lineRule="auto"/>
        <w:jc w:val="both"/>
        <w:rPr>
          <w:rFonts w:ascii="Arial" w:hAnsi="Arial" w:cs="Arial"/>
          <w:sz w:val="20"/>
          <w:szCs w:val="20"/>
        </w:rPr>
      </w:pPr>
      <w:r w:rsidRPr="00ED7A2A">
        <w:rPr>
          <w:rFonts w:ascii="Arial" w:hAnsi="Arial" w:cs="Arial"/>
          <w:sz w:val="20"/>
          <w:szCs w:val="20"/>
        </w:rPr>
        <w:t>In</w:t>
      </w:r>
      <w:r w:rsidR="004474FC">
        <w:rPr>
          <w:rFonts w:ascii="Arial" w:hAnsi="Arial" w:cs="Arial"/>
          <w:sz w:val="20"/>
          <w:szCs w:val="20"/>
        </w:rPr>
        <w:t xml:space="preserve"> </w:t>
      </w:r>
      <w:r w:rsidR="00900ED2">
        <w:rPr>
          <w:rFonts w:ascii="Arial" w:hAnsi="Arial" w:cs="Arial"/>
          <w:sz w:val="20"/>
          <w:szCs w:val="20"/>
        </w:rPr>
        <w:fldChar w:fldCharType="begin"/>
      </w:r>
      <w:r w:rsidR="00900ED2">
        <w:rPr>
          <w:rFonts w:ascii="Arial" w:hAnsi="Arial" w:cs="Arial"/>
          <w:sz w:val="20"/>
          <w:szCs w:val="20"/>
        </w:rPr>
        <w:instrText xml:space="preserve"> ADDIN EN.CITE &lt;EndNote&gt;&lt;Cite&gt;&lt;Author&gt;Falih&lt;/Author&gt;&lt;Year&gt;2023&lt;/Year&gt;&lt;RecNum&gt;105&lt;/RecNum&gt;&lt;DisplayText&gt;(Falih et al., 2023)&lt;/DisplayText&gt;&lt;record&gt;&lt;rec-number&gt;105&lt;/rec-number&gt;&lt;foreign-keys&gt;&lt;key app="EN" db-id="s22sddez5vets2erstnv2prnrarpww002epv" timestamp="1765979530"&gt;105&lt;/key&gt;&lt;/foreign-keys&gt;&lt;ref-type name="Journal Article"&gt;17&lt;/ref-type&gt;&lt;contributors&gt;&lt;authors&gt;&lt;author&gt;Falih, Raed Abduljabbar&lt;/author&gt;&lt;author&gt;Jusoh, Yusmadi Yah Bt&lt;/author&gt;&lt;author&gt;Khadhim, Dheya Jassim&lt;/author&gt;&lt;/authors&gt;&lt;/contributors&gt;&lt;titles&gt;&lt;title&gt;New Research Trends in Designing E-Government Architecture Based on Blockchain Technology&lt;/title&gt;&lt;secondary-title&gt;Journal of Engineering&lt;/secondary-title&gt;&lt;/titles&gt;&lt;periodical&gt;&lt;full-title&gt;Journal of Engineering&lt;/full-title&gt;&lt;/periodical&gt;&lt;pages&gt;17-36&lt;/pages&gt;&lt;volume&gt;29&lt;/volume&gt;&lt;number&gt;11&lt;/number&gt;&lt;dates&gt;&lt;year&gt;2023&lt;/year&gt;&lt;/dates&gt;&lt;isbn&gt;2520-3339&lt;/isbn&gt;&lt;urls&gt;&lt;/urls&gt;&lt;/record&gt;&lt;/Cite&gt;&lt;/EndNote&gt;</w:instrText>
      </w:r>
      <w:r w:rsidR="00900ED2">
        <w:rPr>
          <w:rFonts w:ascii="Arial" w:hAnsi="Arial" w:cs="Arial"/>
          <w:sz w:val="20"/>
          <w:szCs w:val="20"/>
        </w:rPr>
        <w:fldChar w:fldCharType="separate"/>
      </w:r>
      <w:r w:rsidR="00900ED2">
        <w:rPr>
          <w:rFonts w:ascii="Arial" w:hAnsi="Arial" w:cs="Arial"/>
          <w:noProof/>
          <w:sz w:val="20"/>
          <w:szCs w:val="20"/>
        </w:rPr>
        <w:t>(Falih et al., 2023)</w:t>
      </w:r>
      <w:r w:rsidR="00900ED2">
        <w:rPr>
          <w:rFonts w:ascii="Arial" w:hAnsi="Arial" w:cs="Arial"/>
          <w:sz w:val="20"/>
          <w:szCs w:val="20"/>
        </w:rPr>
        <w:fldChar w:fldCharType="end"/>
      </w:r>
      <w:r w:rsidRPr="00ED7A2A">
        <w:rPr>
          <w:rFonts w:ascii="Arial" w:hAnsi="Arial" w:cs="Arial"/>
          <w:sz w:val="20"/>
          <w:szCs w:val="20"/>
        </w:rPr>
        <w:t>, the authors argue that the rapid surge in car ownership is causing traffic jams and accidents</w:t>
      </w:r>
      <w:r w:rsidR="00635FBD">
        <w:rPr>
          <w:rFonts w:ascii="Arial" w:hAnsi="Arial" w:cs="Arial"/>
          <w:sz w:val="20"/>
          <w:szCs w:val="20"/>
        </w:rPr>
        <w:t>,</w:t>
      </w:r>
      <w:r w:rsidRPr="00ED7A2A">
        <w:rPr>
          <w:rFonts w:ascii="Arial" w:hAnsi="Arial" w:cs="Arial"/>
          <w:sz w:val="20"/>
          <w:szCs w:val="20"/>
        </w:rPr>
        <w:t xml:space="preserve"> hence point to the use of blockchain system architecture as a solution for quicker delivery.</w:t>
      </w:r>
    </w:p>
    <w:p w14:paraId="54D312CB" w14:textId="15DB54BF" w:rsidR="00162768" w:rsidRPr="00ED7A2A" w:rsidRDefault="00096D21" w:rsidP="00ED7A2A">
      <w:pPr>
        <w:pStyle w:val="ListParagraph"/>
        <w:numPr>
          <w:ilvl w:val="1"/>
          <w:numId w:val="5"/>
        </w:numPr>
        <w:tabs>
          <w:tab w:val="left" w:pos="90"/>
          <w:tab w:val="left" w:pos="270"/>
          <w:tab w:val="left" w:pos="360"/>
        </w:tabs>
        <w:spacing w:before="240" w:after="240" w:line="240" w:lineRule="auto"/>
        <w:ind w:left="360" w:hanging="360"/>
        <w:jc w:val="both"/>
        <w:outlineLvl w:val="1"/>
        <w:rPr>
          <w:rFonts w:ascii="Arial" w:hAnsi="Arial" w:cs="Arial"/>
          <w:b/>
          <w:bCs/>
        </w:rPr>
      </w:pPr>
      <w:r w:rsidRPr="00ED7A2A">
        <w:rPr>
          <w:rFonts w:ascii="Arial" w:hAnsi="Arial" w:cs="Arial"/>
          <w:b/>
          <w:bCs/>
        </w:rPr>
        <w:t>Quantum based solutions for various VANET security aspects</w:t>
      </w:r>
    </w:p>
    <w:p w14:paraId="4084C9E4" w14:textId="06B1A8A8"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BF0D4B">
        <w:rPr>
          <w:rFonts w:ascii="Arial" w:hAnsi="Arial" w:cs="Arial"/>
          <w:sz w:val="20"/>
          <w:szCs w:val="20"/>
        </w:rPr>
        <w:t xml:space="preserve"> </w:t>
      </w:r>
      <w:r w:rsidR="000B4BC9">
        <w:rPr>
          <w:rFonts w:ascii="Arial" w:hAnsi="Arial" w:cs="Arial"/>
          <w:sz w:val="20"/>
          <w:szCs w:val="20"/>
        </w:rPr>
        <w:fldChar w:fldCharType="begin"/>
      </w:r>
      <w:r w:rsidR="000B4BC9">
        <w:rPr>
          <w:rFonts w:ascii="Arial" w:hAnsi="Arial" w:cs="Arial"/>
          <w:sz w:val="20"/>
          <w:szCs w:val="20"/>
        </w:rPr>
        <w:instrText xml:space="preserve"> ADDIN EN.CITE &lt;EndNote&gt;&lt;Cite&gt;&lt;Author&gt;Swathi&lt;/Author&gt;&lt;Year&gt;2022&lt;/Year&gt;&lt;RecNum&gt;184&lt;/RecNum&gt;&lt;DisplayText&gt;(Swathi &amp;amp; Dragan, 2022)&lt;/DisplayText&gt;&lt;record&gt;&lt;rec-number&gt;184&lt;/rec-number&gt;&lt;foreign-keys&gt;&lt;key app="EN" db-id="s22sddez5vets2erstnv2prnrarpww002epv" timestamp="1766234519"&gt;184&lt;/key&gt;&lt;/foreign-keys&gt;&lt;ref-type name="Conference Proceedings"&gt;10&lt;/ref-type&gt;&lt;contributors&gt;&lt;authors&gt;&lt;author&gt;Swathi, P&lt;/author&gt;&lt;author&gt;Dragan, B&lt;/author&gt;&lt;/authors&gt;&lt;/contributors&gt;&lt;titles&gt;&lt;title&gt;A survey on quantum-safe blockchain system&lt;/title&gt;&lt;secondary-title&gt;Proceedings of Annual Computer Security Applications Conference (ACSAC)&lt;/secondary-title&gt;&lt;/titles&gt;&lt;volume&gt;1&lt;/volume&gt;&lt;number&gt;1&lt;/number&gt;&lt;dates&gt;&lt;year&gt;2022&lt;/year&gt;&lt;/dates&gt;&lt;publisher&gt;Association for Computing Machinery&lt;/publisher&gt;&lt;urls&gt;&lt;/urls&gt;&lt;/record&gt;&lt;/Cite&gt;&lt;/EndNote&gt;</w:instrText>
      </w:r>
      <w:r w:rsidR="000B4BC9">
        <w:rPr>
          <w:rFonts w:ascii="Arial" w:hAnsi="Arial" w:cs="Arial"/>
          <w:sz w:val="20"/>
          <w:szCs w:val="20"/>
        </w:rPr>
        <w:fldChar w:fldCharType="separate"/>
      </w:r>
      <w:r w:rsidR="000B4BC9">
        <w:rPr>
          <w:rFonts w:ascii="Arial" w:hAnsi="Arial" w:cs="Arial"/>
          <w:noProof/>
          <w:sz w:val="20"/>
          <w:szCs w:val="20"/>
        </w:rPr>
        <w:t>(Swathi &amp; Dragan, 2022)</w:t>
      </w:r>
      <w:r w:rsidR="000B4BC9">
        <w:rPr>
          <w:rFonts w:ascii="Arial" w:hAnsi="Arial" w:cs="Arial"/>
          <w:sz w:val="20"/>
          <w:szCs w:val="20"/>
        </w:rPr>
        <w:fldChar w:fldCharType="end"/>
      </w:r>
      <w:r w:rsidRPr="00430239">
        <w:rPr>
          <w:rFonts w:ascii="Arial" w:hAnsi="Arial" w:cs="Arial"/>
          <w:sz w:val="20"/>
          <w:szCs w:val="20"/>
        </w:rPr>
        <w:t>, the authors consider the possible dangers of quantum computing and blockchain technology, recommending the importance of quantum-safe solutions and cryptographic mechanisms that would prevent such attacks.</w:t>
      </w:r>
    </w:p>
    <w:p w14:paraId="414208FE" w14:textId="49A84885" w:rsidR="00162768" w:rsidRPr="00430239" w:rsidRDefault="00096D21" w:rsidP="00E76E89">
      <w:pPr>
        <w:spacing w:after="0" w:line="240" w:lineRule="auto"/>
        <w:jc w:val="both"/>
        <w:rPr>
          <w:rFonts w:ascii="Arial" w:hAnsi="Arial" w:cs="Arial"/>
          <w:sz w:val="20"/>
          <w:szCs w:val="20"/>
        </w:rPr>
      </w:pPr>
      <w:r w:rsidRPr="00430239">
        <w:rPr>
          <w:rFonts w:ascii="Arial" w:hAnsi="Arial" w:cs="Arial"/>
          <w:sz w:val="20"/>
          <w:szCs w:val="20"/>
        </w:rPr>
        <w:t>In</w:t>
      </w:r>
      <w:r w:rsidR="005F3F21">
        <w:rPr>
          <w:rFonts w:ascii="Arial" w:hAnsi="Arial" w:cs="Arial"/>
          <w:sz w:val="20"/>
          <w:szCs w:val="20"/>
        </w:rPr>
        <w:t xml:space="preserve"> </w:t>
      </w:r>
      <w:r w:rsidR="0081722B">
        <w:rPr>
          <w:rFonts w:ascii="Arial" w:hAnsi="Arial" w:cs="Arial"/>
          <w:sz w:val="20"/>
          <w:szCs w:val="20"/>
        </w:rPr>
        <w:fldChar w:fldCharType="begin"/>
      </w:r>
      <w:r w:rsidR="0081722B">
        <w:rPr>
          <w:rFonts w:ascii="Arial" w:hAnsi="Arial" w:cs="Arial"/>
          <w:sz w:val="20"/>
          <w:szCs w:val="20"/>
        </w:rPr>
        <w:instrText xml:space="preserve"> ADDIN EN.CITE &lt;EndNote&gt;&lt;Cite&gt;&lt;Author&gt;Shakib&lt;/Author&gt;&lt;Year&gt;2023&lt;/Year&gt;&lt;RecNum&gt;185&lt;/RecNum&gt;&lt;DisplayText&gt;(Shakib et al., 2023)&lt;/DisplayText&gt;&lt;record&gt;&lt;rec-number&gt;185&lt;/rec-number&gt;&lt;foreign-keys&gt;&lt;key app="EN" db-id="s22sddez5vets2erstnv2prnrarpww002epv" timestamp="1766234550"&gt;185&lt;/key&gt;&lt;/foreign-keys&gt;&lt;ref-type name="Journal Article"&gt;17&lt;/ref-type&gt;&lt;contributors&gt;&lt;authors&gt;&lt;author&gt;Shakib, Kazi Hassan&lt;/author&gt;&lt;author&gt;Rahman, Mizanur&lt;/author&gt;&lt;author&gt;Islam, Mhafuzul&lt;/author&gt;&lt;/authors&gt;&lt;/contributors&gt;&lt;titles&gt;&lt;title&gt;Quantum cyber-attack on blockchain-based VANET&lt;/title&gt;&lt;secondary-title&gt;arXiv preprint arXiv:2304.04411&lt;/secondary-title&gt;&lt;/titles&gt;&lt;periodical&gt;&lt;full-title&gt;arXiv preprint arXiv:2304.04411&lt;/full-title&gt;&lt;/periodical&gt;&lt;dates&gt;&lt;year&gt;2023&lt;/year&gt;&lt;/dates&gt;&lt;urls&gt;&lt;/urls&gt;&lt;/record&gt;&lt;/Cite&gt;&lt;/EndNote&gt;</w:instrText>
      </w:r>
      <w:r w:rsidR="0081722B">
        <w:rPr>
          <w:rFonts w:ascii="Arial" w:hAnsi="Arial" w:cs="Arial"/>
          <w:sz w:val="20"/>
          <w:szCs w:val="20"/>
        </w:rPr>
        <w:fldChar w:fldCharType="separate"/>
      </w:r>
      <w:r w:rsidR="0081722B">
        <w:rPr>
          <w:rFonts w:ascii="Arial" w:hAnsi="Arial" w:cs="Arial"/>
          <w:noProof/>
          <w:sz w:val="20"/>
          <w:szCs w:val="20"/>
        </w:rPr>
        <w:t>(Shakib et al., 2023)</w:t>
      </w:r>
      <w:r w:rsidR="0081722B">
        <w:rPr>
          <w:rFonts w:ascii="Arial" w:hAnsi="Arial" w:cs="Arial"/>
          <w:sz w:val="20"/>
          <w:szCs w:val="20"/>
        </w:rPr>
        <w:fldChar w:fldCharType="end"/>
      </w:r>
      <w:r w:rsidRPr="00430239">
        <w:rPr>
          <w:rFonts w:ascii="Arial" w:hAnsi="Arial" w:cs="Arial"/>
          <w:sz w:val="20"/>
          <w:szCs w:val="20"/>
        </w:rPr>
        <w:t>, the study explores the effects of quantum cyber-attacks on blockchain technology Vehicle Ad-Hoc Networks (VANETs) with a special emphasis on RSA encryption</w:t>
      </w:r>
      <w:r w:rsidR="00CF0436">
        <w:rPr>
          <w:rFonts w:ascii="Arial" w:hAnsi="Arial" w:cs="Arial"/>
          <w:sz w:val="20"/>
          <w:szCs w:val="20"/>
        </w:rPr>
        <w:t>,</w:t>
      </w:r>
      <w:r w:rsidRPr="00430239">
        <w:rPr>
          <w:rFonts w:ascii="Arial" w:hAnsi="Arial" w:cs="Arial"/>
          <w:sz w:val="20"/>
          <w:szCs w:val="20"/>
        </w:rPr>
        <w:t xml:space="preserve"> digital signature</w:t>
      </w:r>
      <w:r w:rsidR="00CF0436">
        <w:rPr>
          <w:rFonts w:ascii="Arial" w:hAnsi="Arial" w:cs="Arial"/>
          <w:sz w:val="20"/>
          <w:szCs w:val="20"/>
        </w:rPr>
        <w:t>, and</w:t>
      </w:r>
      <w:r w:rsidRPr="00430239">
        <w:rPr>
          <w:rFonts w:ascii="Arial" w:hAnsi="Arial" w:cs="Arial"/>
          <w:sz w:val="20"/>
          <w:szCs w:val="20"/>
        </w:rPr>
        <w:t xml:space="preserve"> quantum impersonator attack. This is based on scientific research using IBM </w:t>
      </w:r>
      <w:proofErr w:type="spellStart"/>
      <w:r w:rsidRPr="00430239">
        <w:rPr>
          <w:rFonts w:ascii="Arial" w:hAnsi="Arial" w:cs="Arial"/>
          <w:sz w:val="20"/>
          <w:szCs w:val="20"/>
        </w:rPr>
        <w:t>Qiskit</w:t>
      </w:r>
      <w:proofErr w:type="spellEnd"/>
      <w:r w:rsidR="00C54D04">
        <w:rPr>
          <w:rFonts w:ascii="Arial" w:hAnsi="Arial" w:cs="Arial"/>
          <w:sz w:val="20"/>
          <w:szCs w:val="20"/>
        </w:rPr>
        <w:t>,</w:t>
      </w:r>
      <w:r w:rsidRPr="00430239">
        <w:rPr>
          <w:rFonts w:ascii="Arial" w:hAnsi="Arial" w:cs="Arial"/>
          <w:sz w:val="20"/>
          <w:szCs w:val="20"/>
        </w:rPr>
        <w:t xml:space="preserve"> which indicate</w:t>
      </w:r>
      <w:r w:rsidR="00C54D04">
        <w:rPr>
          <w:rFonts w:ascii="Arial" w:hAnsi="Arial" w:cs="Arial"/>
          <w:sz w:val="20"/>
          <w:szCs w:val="20"/>
        </w:rPr>
        <w:t>s that</w:t>
      </w:r>
      <w:r w:rsidRPr="00430239">
        <w:rPr>
          <w:rFonts w:ascii="Arial" w:hAnsi="Arial" w:cs="Arial"/>
          <w:sz w:val="20"/>
          <w:szCs w:val="20"/>
        </w:rPr>
        <w:t xml:space="preserve"> trust-based blockchain architecture in quantum computer security can be weakened such that a blockchain secure from quantum attack is inevitable.</w:t>
      </w:r>
    </w:p>
    <w:p w14:paraId="1D5FD7F6" w14:textId="337395DE"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1C21A0">
        <w:rPr>
          <w:rFonts w:ascii="Arial" w:hAnsi="Arial" w:cs="Arial"/>
          <w:sz w:val="20"/>
          <w:szCs w:val="20"/>
        </w:rPr>
        <w:t xml:space="preserve"> </w:t>
      </w:r>
      <w:r w:rsidR="001C21A0">
        <w:rPr>
          <w:rFonts w:ascii="Arial" w:hAnsi="Arial" w:cs="Arial"/>
          <w:sz w:val="20"/>
          <w:szCs w:val="20"/>
        </w:rPr>
        <w:fldChar w:fldCharType="begin"/>
      </w:r>
      <w:r w:rsidR="001C21A0">
        <w:rPr>
          <w:rFonts w:ascii="Arial" w:hAnsi="Arial" w:cs="Arial"/>
          <w:sz w:val="20"/>
          <w:szCs w:val="20"/>
        </w:rPr>
        <w:instrText xml:space="preserve"> ADDIN EN.CITE &lt;EndNote&gt;&lt;Cite&gt;&lt;Author&gt;Alamro&lt;/Author&gt;&lt;Year&gt;2023&lt;/Year&gt;&lt;RecNum&gt;186&lt;/RecNum&gt;&lt;DisplayText&gt;(Alamro et al., 2023)&lt;/DisplayText&gt;&lt;record&gt;&lt;rec-number&gt;186&lt;/rec-number&gt;&lt;foreign-keys&gt;&lt;key app="EN" db-id="s22sddez5vets2erstnv2prnrarpww002epv" timestamp="1766234589"&gt;186&lt;/key&gt;&lt;/foreign-keys&gt;&lt;ref-type name="Journal Article"&gt;17&lt;/ref-type&gt;&lt;contributors&gt;&lt;authors&gt;&lt;author&gt;Alamro, Hayam&lt;/author&gt;&lt;author&gt;Alqahtani, Hamed&lt;/author&gt;&lt;author&gt;Alruwaili, Fahad F&lt;/author&gt;&lt;author&gt;Aljameel, Sumayh S&lt;/author&gt;&lt;author&gt;Rizwanullah, Mohammed&lt;/author&gt;&lt;/authors&gt;&lt;/contributors&gt;&lt;titles&gt;&lt;title&gt;Blockchain with quantum mayfly optimization-based clustering scheme for secure and smart transport systems&lt;/title&gt;&lt;secondary-title&gt;Sustainability&lt;/secondary-title&gt;&lt;/titles&gt;&lt;periodical&gt;&lt;full-title&gt;Sustainability&lt;/full-title&gt;&lt;/periodical&gt;&lt;pages&gt;11782&lt;/pages&gt;&lt;volume&gt;15&lt;/volume&gt;&lt;number&gt;15&lt;/number&gt;&lt;dates&gt;&lt;year&gt;2023&lt;/year&gt;&lt;/dates&gt;&lt;isbn&gt;2071-1050&lt;/isbn&gt;&lt;urls&gt;&lt;/urls&gt;&lt;/record&gt;&lt;/Cite&gt;&lt;/EndNote&gt;</w:instrText>
      </w:r>
      <w:r w:rsidR="001C21A0">
        <w:rPr>
          <w:rFonts w:ascii="Arial" w:hAnsi="Arial" w:cs="Arial"/>
          <w:sz w:val="20"/>
          <w:szCs w:val="20"/>
        </w:rPr>
        <w:fldChar w:fldCharType="separate"/>
      </w:r>
      <w:r w:rsidR="001C21A0">
        <w:rPr>
          <w:rFonts w:ascii="Arial" w:hAnsi="Arial" w:cs="Arial"/>
          <w:noProof/>
          <w:sz w:val="20"/>
          <w:szCs w:val="20"/>
        </w:rPr>
        <w:t>(Alamro et al., 2023)</w:t>
      </w:r>
      <w:r w:rsidR="001C21A0">
        <w:rPr>
          <w:rFonts w:ascii="Arial" w:hAnsi="Arial" w:cs="Arial"/>
          <w:sz w:val="20"/>
          <w:szCs w:val="20"/>
        </w:rPr>
        <w:fldChar w:fldCharType="end"/>
      </w:r>
      <w:r w:rsidR="001C21A0">
        <w:rPr>
          <w:rFonts w:ascii="Arial" w:hAnsi="Arial" w:cs="Arial"/>
          <w:sz w:val="20"/>
          <w:szCs w:val="20"/>
        </w:rPr>
        <w:t xml:space="preserve">, </w:t>
      </w:r>
      <w:r w:rsidRPr="00430239">
        <w:rPr>
          <w:rFonts w:ascii="Arial" w:hAnsi="Arial" w:cs="Arial"/>
          <w:sz w:val="20"/>
          <w:szCs w:val="20"/>
        </w:rPr>
        <w:t xml:space="preserve">the authors present BQMFO-CSSTS, a block-based mechanism to improve Vehicular Ad-hoc Networks (VANETs) in </w:t>
      </w:r>
      <w:r w:rsidRPr="00430239">
        <w:rPr>
          <w:rFonts w:ascii="Arial" w:hAnsi="Arial" w:cs="Arial"/>
          <w:sz w:val="20"/>
          <w:szCs w:val="20"/>
        </w:rPr>
        <w:lastRenderedPageBreak/>
        <w:t>Intelligent Transportation Systems (ITS), enhancing the security, privacy, and trust among vehicles.</w:t>
      </w:r>
    </w:p>
    <w:p w14:paraId="00ECAA20" w14:textId="5C8EBD84"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3C6A74">
        <w:rPr>
          <w:rFonts w:ascii="Arial" w:hAnsi="Arial" w:cs="Arial"/>
          <w:sz w:val="20"/>
          <w:szCs w:val="20"/>
        </w:rPr>
        <w:t xml:space="preserve"> </w:t>
      </w:r>
      <w:r w:rsidR="003C6A74">
        <w:rPr>
          <w:rFonts w:ascii="Arial" w:hAnsi="Arial" w:cs="Arial"/>
          <w:sz w:val="20"/>
          <w:szCs w:val="20"/>
        </w:rPr>
        <w:fldChar w:fldCharType="begin"/>
      </w:r>
      <w:r w:rsidR="003C6A74">
        <w:rPr>
          <w:rFonts w:ascii="Arial" w:hAnsi="Arial" w:cs="Arial"/>
          <w:sz w:val="20"/>
          <w:szCs w:val="20"/>
        </w:rPr>
        <w:instrText xml:space="preserve"> ADDIN EN.CITE &lt;EndNote&gt;&lt;Cite&gt;&lt;Author&gt;Shafik&lt;/Author&gt;&lt;Year&gt;2024&lt;/Year&gt;&lt;RecNum&gt;231&lt;/RecNum&gt;&lt;DisplayText&gt;(Shafik, 2024)&lt;/DisplayText&gt;&lt;record&gt;&lt;rec-number&gt;231&lt;/rec-number&gt;&lt;foreign-keys&gt;&lt;key app="EN" db-id="s22sddez5vets2erstnv2prnrarpww002epv" timestamp="1766854352"&gt;231&lt;/key&gt;&lt;/foreign-keys&gt;&lt;ref-type name="Journal Article"&gt;17&lt;/ref-type&gt;&lt;contributors&gt;&lt;authors&gt;&lt;author&gt;Shafik, Wasswa&lt;/author&gt;&lt;/authors&gt;&lt;/contributors&gt;&lt;titles&gt;&lt;title&gt;An overview of computational modeling and simulations in wireless communication systems&lt;/title&gt;&lt;secondary-title&gt;Computational Modeling and Simulation of Advanced Wireless Communication Systems&lt;/secondary-title&gt;&lt;/titles&gt;&lt;periodical&gt;&lt;full-title&gt;Computational Modeling and Simulation of Advanced Wireless Communication Systems&lt;/full-title&gt;&lt;/periodical&gt;&lt;pages&gt;8-40&lt;/pages&gt;&lt;dates&gt;&lt;year&gt;2024&lt;/year&gt;&lt;/dates&gt;&lt;urls&gt;&lt;/urls&gt;&lt;/record&gt;&lt;/Cite&gt;&lt;/EndNote&gt;</w:instrText>
      </w:r>
      <w:r w:rsidR="003C6A74">
        <w:rPr>
          <w:rFonts w:ascii="Arial" w:hAnsi="Arial" w:cs="Arial"/>
          <w:sz w:val="20"/>
          <w:szCs w:val="20"/>
        </w:rPr>
        <w:fldChar w:fldCharType="separate"/>
      </w:r>
      <w:r w:rsidR="003C6A74">
        <w:rPr>
          <w:rFonts w:ascii="Arial" w:hAnsi="Arial" w:cs="Arial"/>
          <w:noProof/>
          <w:sz w:val="20"/>
          <w:szCs w:val="20"/>
        </w:rPr>
        <w:t>(Shafik, 2024)</w:t>
      </w:r>
      <w:r w:rsidR="003C6A74">
        <w:rPr>
          <w:rFonts w:ascii="Arial" w:hAnsi="Arial" w:cs="Arial"/>
          <w:sz w:val="20"/>
          <w:szCs w:val="20"/>
        </w:rPr>
        <w:fldChar w:fldCharType="end"/>
      </w:r>
      <w:r w:rsidRPr="00430239">
        <w:rPr>
          <w:rFonts w:ascii="Arial" w:hAnsi="Arial" w:cs="Arial"/>
          <w:sz w:val="20"/>
          <w:szCs w:val="20"/>
        </w:rPr>
        <w:t>, having surmounted a number of hurdles, the authors came up with a MATLAB R2019a simulator to model and analyze the efficiency of communication systems based on fiber optics and quantum channels in a quantum key distribution system simulator.</w:t>
      </w:r>
    </w:p>
    <w:p w14:paraId="1247321E" w14:textId="62EB78D9"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202C1F">
        <w:rPr>
          <w:rFonts w:ascii="Arial" w:hAnsi="Arial" w:cs="Arial"/>
          <w:sz w:val="20"/>
          <w:szCs w:val="20"/>
        </w:rPr>
        <w:t xml:space="preserve"> </w:t>
      </w:r>
      <w:r w:rsidR="008066DD">
        <w:rPr>
          <w:rFonts w:ascii="Arial" w:hAnsi="Arial" w:cs="Arial"/>
          <w:sz w:val="20"/>
          <w:szCs w:val="20"/>
        </w:rPr>
        <w:fldChar w:fldCharType="begin"/>
      </w:r>
      <w:r w:rsidR="008066DD">
        <w:rPr>
          <w:rFonts w:ascii="Arial" w:hAnsi="Arial" w:cs="Arial"/>
          <w:sz w:val="20"/>
          <w:szCs w:val="20"/>
        </w:rPr>
        <w:instrText xml:space="preserve"> ADDIN EN.CITE &lt;EndNote&gt;&lt;Cite&gt;&lt;Author&gt;Yadav&lt;/Author&gt;&lt;Year&gt;2024&lt;/Year&gt;&lt;RecNum&gt;188&lt;/RecNum&gt;&lt;DisplayText&gt;(Yadav et al., 2024)&lt;/DisplayText&gt;&lt;record&gt;&lt;rec-number&gt;188&lt;/rec-number&gt;&lt;foreign-keys&gt;&lt;key app="EN" db-id="s22sddez5vets2erstnv2prnrarpww002epv" timestamp="1766234686"&gt;188&lt;/key&gt;&lt;/foreign-keys&gt;&lt;ref-type name="Journal Article"&gt;17&lt;/ref-type&gt;&lt;contributors&gt;&lt;authors&gt;&lt;author&gt;Yadav, Dushyant Kumar&lt;/author&gt;&lt;author&gt;Sahu, Hemlal&lt;/author&gt;&lt;author&gt;Chaudhary, Dharminder&lt;/author&gt;&lt;author&gt;Lee, Cheng-Chi&lt;/author&gt;&lt;/authors&gt;&lt;/contributors&gt;&lt;titles&gt;&lt;title&gt;Module lattice based post quantum secure blockchain empowered vehicle to vehicle communication in the internet of vehicles&lt;/title&gt;&lt;secondary-title&gt;Computers and Electrical Engineering&lt;/secondary-title&gt;&lt;/titles&gt;&lt;periodical&gt;&lt;full-title&gt;Computers and Electrical Engineering&lt;/full-title&gt;&lt;/periodical&gt;&lt;pages&gt;109245&lt;/pages&gt;&lt;volume&gt;117&lt;/volume&gt;&lt;dates&gt;&lt;year&gt;2024&lt;/year&gt;&lt;/dates&gt;&lt;isbn&gt;0045-7906&lt;/isbn&gt;&lt;urls&gt;&lt;/urls&gt;&lt;/record&gt;&lt;/Cite&gt;&lt;/EndNote&gt;</w:instrText>
      </w:r>
      <w:r w:rsidR="008066DD">
        <w:rPr>
          <w:rFonts w:ascii="Arial" w:hAnsi="Arial" w:cs="Arial"/>
          <w:sz w:val="20"/>
          <w:szCs w:val="20"/>
        </w:rPr>
        <w:fldChar w:fldCharType="separate"/>
      </w:r>
      <w:r w:rsidR="008066DD">
        <w:rPr>
          <w:rFonts w:ascii="Arial" w:hAnsi="Arial" w:cs="Arial"/>
          <w:noProof/>
          <w:sz w:val="20"/>
          <w:szCs w:val="20"/>
        </w:rPr>
        <w:t>(Yadav et al., 2024)</w:t>
      </w:r>
      <w:r w:rsidR="008066DD">
        <w:rPr>
          <w:rFonts w:ascii="Arial" w:hAnsi="Arial" w:cs="Arial"/>
          <w:sz w:val="20"/>
          <w:szCs w:val="20"/>
        </w:rPr>
        <w:fldChar w:fldCharType="end"/>
      </w:r>
      <w:r w:rsidRPr="00430239">
        <w:rPr>
          <w:rFonts w:ascii="Arial" w:hAnsi="Arial" w:cs="Arial"/>
          <w:sz w:val="20"/>
          <w:szCs w:val="20"/>
        </w:rPr>
        <w:t>, the framework for secure and private communication in autonomous vehicle systems is presented in this study. It is based on the blockchain technology that is lattice-based, quantum-safe, and emphasizes real-time sharing of information.</w:t>
      </w:r>
    </w:p>
    <w:p w14:paraId="505A6DFC" w14:textId="0CCF4A7D"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79397A">
        <w:rPr>
          <w:rFonts w:ascii="Arial" w:hAnsi="Arial" w:cs="Arial"/>
          <w:sz w:val="20"/>
          <w:szCs w:val="20"/>
        </w:rPr>
        <w:t xml:space="preserve"> </w:t>
      </w:r>
      <w:r w:rsidR="0079397A">
        <w:rPr>
          <w:rFonts w:ascii="Arial" w:hAnsi="Arial" w:cs="Arial"/>
          <w:sz w:val="20"/>
          <w:szCs w:val="20"/>
        </w:rPr>
        <w:fldChar w:fldCharType="begin"/>
      </w:r>
      <w:r w:rsidR="0079397A">
        <w:rPr>
          <w:rFonts w:ascii="Arial" w:hAnsi="Arial" w:cs="Arial"/>
          <w:sz w:val="20"/>
          <w:szCs w:val="20"/>
        </w:rPr>
        <w:instrText xml:space="preserve"> ADDIN EN.CITE &lt;EndNote&gt;&lt;Cite&gt;&lt;Author&gt;Prateek&lt;/Author&gt;&lt;Year&gt;2022&lt;/Year&gt;&lt;RecNum&gt;40&lt;/RecNum&gt;&lt;DisplayText&gt;(Prateek et al., 2022)&lt;/DisplayText&gt;&lt;record&gt;&lt;rec-number&gt;40&lt;/rec-number&gt;&lt;foreign-keys&gt;&lt;key app="EN" db-id="s22sddez5vets2erstnv2prnrarpww002epv" timestamp="1745081384"&gt;40&lt;/key&gt;&lt;/foreign-keys&gt;&lt;ref-type name="Journal Article"&gt;17&lt;/ref-type&gt;&lt;contributors&gt;&lt;authors&gt;&lt;author&gt;Prateek, Kumar&lt;/author&gt;&lt;author&gt;Altaf, Fahiem&lt;/author&gt;&lt;author&gt;Amin, Ruhul&lt;/author&gt;&lt;author&gt;Maity, Soumyadev&lt;/author&gt;&lt;/authors&gt;&lt;/contributors&gt;&lt;titles&gt;&lt;title&gt;A privacy preserving authentication protocol using quantum computing for V2I authentication in vehicular ad hoc networks&lt;/title&gt;&lt;secondary-title&gt;Security and Communication Networks&lt;/secondary-title&gt;&lt;/titles&gt;&lt;periodical&gt;&lt;full-title&gt;Security and Communication Networks&lt;/full-title&gt;&lt;/periodical&gt;&lt;pages&gt;4280617&lt;/pages&gt;&lt;volume&gt;2022&lt;/volume&gt;&lt;number&gt;1&lt;/number&gt;&lt;dates&gt;&lt;year&gt;2022&lt;/year&gt;&lt;/dates&gt;&lt;isbn&gt;1939-0122&lt;/isbn&gt;&lt;urls&gt;&lt;/urls&gt;&lt;/record&gt;&lt;/Cite&gt;&lt;/EndNote&gt;</w:instrText>
      </w:r>
      <w:r w:rsidR="0079397A">
        <w:rPr>
          <w:rFonts w:ascii="Arial" w:hAnsi="Arial" w:cs="Arial"/>
          <w:sz w:val="20"/>
          <w:szCs w:val="20"/>
        </w:rPr>
        <w:fldChar w:fldCharType="separate"/>
      </w:r>
      <w:r w:rsidR="0079397A">
        <w:rPr>
          <w:rFonts w:ascii="Arial" w:hAnsi="Arial" w:cs="Arial"/>
          <w:noProof/>
          <w:sz w:val="20"/>
          <w:szCs w:val="20"/>
        </w:rPr>
        <w:t>(Prateek et al., 2022)</w:t>
      </w:r>
      <w:r w:rsidR="0079397A">
        <w:rPr>
          <w:rFonts w:ascii="Arial" w:hAnsi="Arial" w:cs="Arial"/>
          <w:sz w:val="20"/>
          <w:szCs w:val="20"/>
        </w:rPr>
        <w:fldChar w:fldCharType="end"/>
      </w:r>
      <w:r w:rsidR="0079397A">
        <w:rPr>
          <w:rFonts w:ascii="Arial" w:hAnsi="Arial" w:cs="Arial"/>
          <w:sz w:val="20"/>
          <w:szCs w:val="20"/>
        </w:rPr>
        <w:t>,</w:t>
      </w:r>
      <w:r w:rsidRPr="00430239">
        <w:rPr>
          <w:rFonts w:ascii="Arial" w:hAnsi="Arial" w:cs="Arial"/>
          <w:sz w:val="20"/>
          <w:szCs w:val="20"/>
        </w:rPr>
        <w:t xml:space="preserve"> by using polarization of photon</w:t>
      </w:r>
      <w:r w:rsidR="00782DA6">
        <w:rPr>
          <w:rFonts w:ascii="Arial" w:hAnsi="Arial" w:cs="Arial"/>
          <w:sz w:val="20"/>
          <w:szCs w:val="20"/>
        </w:rPr>
        <w:t>s</w:t>
      </w:r>
      <w:r w:rsidRPr="00430239">
        <w:rPr>
          <w:rFonts w:ascii="Arial" w:hAnsi="Arial" w:cs="Arial"/>
          <w:sz w:val="20"/>
          <w:szCs w:val="20"/>
        </w:rPr>
        <w:t xml:space="preserve"> and interconversion rules</w:t>
      </w:r>
      <w:r w:rsidR="006A3DE2">
        <w:rPr>
          <w:rFonts w:ascii="Arial" w:hAnsi="Arial" w:cs="Arial"/>
          <w:sz w:val="20"/>
          <w:szCs w:val="20"/>
        </w:rPr>
        <w:t>,</w:t>
      </w:r>
      <w:r w:rsidRPr="00430239">
        <w:rPr>
          <w:rFonts w:ascii="Arial" w:hAnsi="Arial" w:cs="Arial"/>
          <w:sz w:val="20"/>
          <w:szCs w:val="20"/>
        </w:rPr>
        <w:t xml:space="preserve"> the authors devised a protocol that allows vehicles and infrastructures to communicate with quantum key distribution</w:t>
      </w:r>
      <w:r w:rsidR="006A3DE2">
        <w:rPr>
          <w:rFonts w:ascii="Arial" w:hAnsi="Arial" w:cs="Arial"/>
          <w:sz w:val="20"/>
          <w:szCs w:val="20"/>
        </w:rPr>
        <w:t>.</w:t>
      </w:r>
      <w:r w:rsidRPr="00430239">
        <w:rPr>
          <w:rFonts w:ascii="Arial" w:hAnsi="Arial" w:cs="Arial"/>
          <w:sz w:val="20"/>
          <w:szCs w:val="20"/>
        </w:rPr>
        <w:t xml:space="preserve"> </w:t>
      </w:r>
      <w:r w:rsidR="006A3DE2">
        <w:rPr>
          <w:rFonts w:ascii="Arial" w:hAnsi="Arial" w:cs="Arial"/>
          <w:sz w:val="20"/>
          <w:szCs w:val="20"/>
        </w:rPr>
        <w:t>T</w:t>
      </w:r>
      <w:r w:rsidRPr="00430239">
        <w:rPr>
          <w:rFonts w:ascii="Arial" w:hAnsi="Arial" w:cs="Arial"/>
          <w:sz w:val="20"/>
          <w:szCs w:val="20"/>
        </w:rPr>
        <w:t xml:space="preserve">his protocol ensures security, message </w:t>
      </w:r>
      <w:proofErr w:type="spellStart"/>
      <w:r w:rsidRPr="00430239">
        <w:rPr>
          <w:rFonts w:ascii="Arial" w:hAnsi="Arial" w:cs="Arial"/>
          <w:sz w:val="20"/>
          <w:szCs w:val="20"/>
        </w:rPr>
        <w:t>unlinkability</w:t>
      </w:r>
      <w:proofErr w:type="spellEnd"/>
      <w:r w:rsidR="00EC7114">
        <w:rPr>
          <w:rFonts w:ascii="Arial" w:hAnsi="Arial" w:cs="Arial"/>
          <w:sz w:val="20"/>
          <w:szCs w:val="20"/>
        </w:rPr>
        <w:t>,</w:t>
      </w:r>
      <w:r w:rsidRPr="00430239">
        <w:rPr>
          <w:rFonts w:ascii="Arial" w:hAnsi="Arial" w:cs="Arial"/>
          <w:sz w:val="20"/>
          <w:szCs w:val="20"/>
        </w:rPr>
        <w:t xml:space="preserve"> and privacy.</w:t>
      </w:r>
    </w:p>
    <w:p w14:paraId="383A2DA8" w14:textId="701E6F79"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6C45E9">
        <w:rPr>
          <w:rFonts w:ascii="Arial" w:hAnsi="Arial" w:cs="Arial"/>
          <w:sz w:val="20"/>
          <w:szCs w:val="20"/>
        </w:rPr>
        <w:fldChar w:fldCharType="begin"/>
      </w:r>
      <w:r w:rsidR="006C45E9">
        <w:rPr>
          <w:rFonts w:ascii="Arial" w:hAnsi="Arial" w:cs="Arial"/>
          <w:sz w:val="20"/>
          <w:szCs w:val="20"/>
        </w:rPr>
        <w:instrText xml:space="preserve"> ADDIN EN.CITE &lt;EndNote&gt;&lt;Cite&gt;&lt;Author&gt;Xu&lt;/Author&gt;&lt;Year&gt;2024&lt;/Year&gt;&lt;RecNum&gt;190&lt;/RecNum&gt;&lt;DisplayText&gt;(Xu et al., 2024)&lt;/DisplayText&gt;&lt;record&gt;&lt;rec-number&gt;190&lt;/rec-number&gt;&lt;foreign-keys&gt;&lt;key app="EN" db-id="s22sddez5vets2erstnv2prnrarpww002epv" timestamp="1766234775"&gt;190&lt;/key&gt;&lt;/foreign-keys&gt;&lt;ref-type name="Journal Article"&gt;17&lt;/ref-type&gt;&lt;contributors&gt;&lt;authors&gt;&lt;author&gt;Xu, Shiwei&lt;/author&gt;&lt;author&gt;Wang, Tao&lt;/author&gt;&lt;author&gt;Sun, Ao&lt;/author&gt;&lt;author&gt;Tong, Yan&lt;/author&gt;&lt;author&gt;Ren, Zhengwei&lt;/author&gt;&lt;author&gt;Zhu, Rongbo&lt;/author&gt;&lt;author&gt;Song, Houbing Herbert&lt;/author&gt;&lt;/authors&gt;&lt;/contributors&gt;&lt;titles&gt;&lt;title&gt;Post-quantum anonymous, traceable and linkable authentication scheme based on blockchain for intelligent vehicular transportation systems&lt;/title&gt;&lt;secondary-title&gt;IEEE Transactions on Intelligent Transportation Systems&lt;/secondary-title&gt;&lt;/titles&gt;&lt;periodical&gt;&lt;full-title&gt;IEEE Transactions on Intelligent Transportation Systems&lt;/full-title&gt;&lt;/periodical&gt;&lt;pages&gt;12108-12119&lt;/pages&gt;&lt;volume&gt;25&lt;/volume&gt;&lt;number&gt;9&lt;/number&gt;&lt;dates&gt;&lt;year&gt;2024&lt;/year&gt;&lt;/dates&gt;&lt;isbn&gt;1524-9050&lt;/isbn&gt;&lt;urls&gt;&lt;/urls&gt;&lt;/record&gt;&lt;/Cite&gt;&lt;/EndNote&gt;</w:instrText>
      </w:r>
      <w:r w:rsidR="006C45E9">
        <w:rPr>
          <w:rFonts w:ascii="Arial" w:hAnsi="Arial" w:cs="Arial"/>
          <w:sz w:val="20"/>
          <w:szCs w:val="20"/>
        </w:rPr>
        <w:fldChar w:fldCharType="separate"/>
      </w:r>
      <w:r w:rsidR="006C45E9">
        <w:rPr>
          <w:rFonts w:ascii="Arial" w:hAnsi="Arial" w:cs="Arial"/>
          <w:noProof/>
          <w:sz w:val="20"/>
          <w:szCs w:val="20"/>
        </w:rPr>
        <w:t>(Xu et al., 2024)</w:t>
      </w:r>
      <w:r w:rsidR="006C45E9">
        <w:rPr>
          <w:rFonts w:ascii="Arial" w:hAnsi="Arial" w:cs="Arial"/>
          <w:sz w:val="20"/>
          <w:szCs w:val="20"/>
        </w:rPr>
        <w:fldChar w:fldCharType="end"/>
      </w:r>
      <w:r w:rsidR="005D0B52">
        <w:rPr>
          <w:rFonts w:ascii="Arial" w:hAnsi="Arial" w:cs="Arial"/>
          <w:sz w:val="20"/>
          <w:szCs w:val="20"/>
        </w:rPr>
        <w:t>,</w:t>
      </w:r>
      <w:r w:rsidRPr="00430239">
        <w:rPr>
          <w:rFonts w:ascii="Arial" w:hAnsi="Arial" w:cs="Arial"/>
          <w:sz w:val="20"/>
          <w:szCs w:val="20"/>
        </w:rPr>
        <w:t xml:space="preserve"> the authors have proposed an advanced authentication mechanism for post-quantum blockchain as used in </w:t>
      </w:r>
      <w:proofErr w:type="spellStart"/>
      <w:r w:rsidRPr="00430239">
        <w:rPr>
          <w:rFonts w:ascii="Arial" w:hAnsi="Arial" w:cs="Arial"/>
          <w:sz w:val="20"/>
          <w:szCs w:val="20"/>
        </w:rPr>
        <w:t>IoV</w:t>
      </w:r>
      <w:proofErr w:type="spellEnd"/>
      <w:r w:rsidRPr="00430239">
        <w:rPr>
          <w:rFonts w:ascii="Arial" w:hAnsi="Arial" w:cs="Arial"/>
          <w:sz w:val="20"/>
          <w:szCs w:val="20"/>
        </w:rPr>
        <w:t>/IVTS, utilizing NIST victors’ algorithms and key exchange protocol, which is acknowledged to provide better security. Moreover, there are special aspects of protection</w:t>
      </w:r>
      <w:r w:rsidR="00C21DCD">
        <w:rPr>
          <w:rFonts w:ascii="Arial" w:hAnsi="Arial" w:cs="Arial"/>
          <w:sz w:val="20"/>
          <w:szCs w:val="20"/>
        </w:rPr>
        <w:t>,</w:t>
      </w:r>
      <w:r w:rsidRPr="00430239">
        <w:rPr>
          <w:rFonts w:ascii="Arial" w:hAnsi="Arial" w:cs="Arial"/>
          <w:sz w:val="20"/>
          <w:szCs w:val="20"/>
        </w:rPr>
        <w:t xml:space="preserve"> such as resistance against replay attacks and man</w:t>
      </w:r>
      <w:r w:rsidR="00C21DCD">
        <w:rPr>
          <w:rFonts w:ascii="Arial" w:hAnsi="Arial" w:cs="Arial"/>
          <w:sz w:val="20"/>
          <w:szCs w:val="20"/>
        </w:rPr>
        <w:t>-</w:t>
      </w:r>
      <w:r w:rsidRPr="00430239">
        <w:rPr>
          <w:rFonts w:ascii="Arial" w:hAnsi="Arial" w:cs="Arial"/>
          <w:sz w:val="20"/>
          <w:szCs w:val="20"/>
        </w:rPr>
        <w:t>in</w:t>
      </w:r>
      <w:r w:rsidR="00C21DCD">
        <w:rPr>
          <w:rFonts w:ascii="Arial" w:hAnsi="Arial" w:cs="Arial"/>
          <w:sz w:val="20"/>
          <w:szCs w:val="20"/>
        </w:rPr>
        <w:t>-</w:t>
      </w:r>
      <w:r w:rsidRPr="00430239">
        <w:rPr>
          <w:rFonts w:ascii="Arial" w:hAnsi="Arial" w:cs="Arial"/>
          <w:sz w:val="20"/>
          <w:szCs w:val="20"/>
        </w:rPr>
        <w:t>the</w:t>
      </w:r>
      <w:r w:rsidR="00C21DCD">
        <w:rPr>
          <w:rFonts w:ascii="Arial" w:hAnsi="Arial" w:cs="Arial"/>
          <w:sz w:val="20"/>
          <w:szCs w:val="20"/>
        </w:rPr>
        <w:t>-</w:t>
      </w:r>
      <w:r w:rsidRPr="00430239">
        <w:rPr>
          <w:rFonts w:ascii="Arial" w:hAnsi="Arial" w:cs="Arial"/>
          <w:sz w:val="20"/>
          <w:szCs w:val="20"/>
        </w:rPr>
        <w:t>middle intrusion. Extensive experimental research</w:t>
      </w:r>
      <w:r w:rsidR="003D145D">
        <w:rPr>
          <w:rFonts w:ascii="Arial" w:hAnsi="Arial" w:cs="Arial"/>
          <w:sz w:val="20"/>
          <w:szCs w:val="20"/>
        </w:rPr>
        <w:t>,</w:t>
      </w:r>
      <w:r w:rsidRPr="00430239">
        <w:rPr>
          <w:rFonts w:ascii="Arial" w:hAnsi="Arial" w:cs="Arial"/>
          <w:sz w:val="20"/>
          <w:szCs w:val="20"/>
        </w:rPr>
        <w:t xml:space="preserve"> including performance evaluation and simulation</w:t>
      </w:r>
      <w:r w:rsidR="00C07056">
        <w:rPr>
          <w:rFonts w:ascii="Arial" w:hAnsi="Arial" w:cs="Arial"/>
          <w:sz w:val="20"/>
          <w:szCs w:val="20"/>
        </w:rPr>
        <w:t>,</w:t>
      </w:r>
      <w:r w:rsidRPr="00430239">
        <w:rPr>
          <w:rFonts w:ascii="Arial" w:hAnsi="Arial" w:cs="Arial"/>
          <w:sz w:val="20"/>
          <w:szCs w:val="20"/>
        </w:rPr>
        <w:t xml:space="preserve"> was conducted to verify the developed system.</w:t>
      </w:r>
    </w:p>
    <w:p w14:paraId="2AF664BE" w14:textId="0531B77C"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6C18FB">
        <w:rPr>
          <w:rFonts w:ascii="Arial" w:hAnsi="Arial" w:cs="Arial"/>
          <w:sz w:val="20"/>
          <w:szCs w:val="20"/>
        </w:rPr>
        <w:fldChar w:fldCharType="begin"/>
      </w:r>
      <w:r w:rsidR="006C18FB">
        <w:rPr>
          <w:rFonts w:ascii="Arial" w:hAnsi="Arial" w:cs="Arial"/>
          <w:sz w:val="20"/>
          <w:szCs w:val="20"/>
        </w:rPr>
        <w:instrText xml:space="preserve"> ADDIN EN.CITE &lt;EndNote&gt;&lt;Cite&gt;&lt;Author&gt;Huang&lt;/Author&gt;&lt;Year&gt;2024&lt;/Year&gt;&lt;RecNum&gt;191&lt;/RecNum&gt;&lt;DisplayText&gt;(Y. Huang et al., 2024)&lt;/DisplayText&gt;&lt;record&gt;&lt;rec-number&gt;191&lt;/rec-number&gt;&lt;foreign-keys&gt;&lt;key app="EN" db-id="s22sddez5vets2erstnv2prnrarpww002epv" timestamp="1766234818"&gt;191&lt;/key&gt;&lt;/foreign-keys&gt;&lt;ref-type name="Journal Article"&gt;17&lt;/ref-type&gt;&lt;contributors&gt;&lt;authors&gt;&lt;author&gt;Huang, Yongfei&lt;/author&gt;&lt;author&gt;Xu, Guangxia&lt;/author&gt;&lt;author&gt;Song, Xiaoling&lt;/author&gt;&lt;author&gt;Liu, Yong&lt;/author&gt;&lt;author&gt;Wang, Qiuyan&lt;/author&gt;&lt;/authors&gt;&lt;/contributors&gt;&lt;titles&gt;&lt;title&gt;A quantum-secure certificateless aggregate signature protocol for vehicular ad hoc networks&lt;/title&gt;&lt;secondary-title&gt;Vehicular Communications&lt;/secondary-title&gt;&lt;/titles&gt;&lt;periodical&gt;&lt;full-title&gt;Vehicular Communications&lt;/full-title&gt;&lt;/periodical&gt;&lt;pages&gt;100775&lt;/pages&gt;&lt;volume&gt;47&lt;/volume&gt;&lt;dates&gt;&lt;year&gt;2024&lt;/year&gt;&lt;/dates&gt;&lt;isbn&gt;2214-2096&lt;/isbn&gt;&lt;urls&gt;&lt;/urls&gt;&lt;/record&gt;&lt;/Cite&gt;&lt;/EndNote&gt;</w:instrText>
      </w:r>
      <w:r w:rsidR="006C18FB">
        <w:rPr>
          <w:rFonts w:ascii="Arial" w:hAnsi="Arial" w:cs="Arial"/>
          <w:sz w:val="20"/>
          <w:szCs w:val="20"/>
        </w:rPr>
        <w:fldChar w:fldCharType="separate"/>
      </w:r>
      <w:r w:rsidR="006C18FB">
        <w:rPr>
          <w:rFonts w:ascii="Arial" w:hAnsi="Arial" w:cs="Arial"/>
          <w:noProof/>
          <w:sz w:val="20"/>
          <w:szCs w:val="20"/>
        </w:rPr>
        <w:t>(Y. Huang et al., 2024)</w:t>
      </w:r>
      <w:r w:rsidR="006C18FB">
        <w:rPr>
          <w:rFonts w:ascii="Arial" w:hAnsi="Arial" w:cs="Arial"/>
          <w:sz w:val="20"/>
          <w:szCs w:val="20"/>
        </w:rPr>
        <w:fldChar w:fldCharType="end"/>
      </w:r>
      <w:r w:rsidR="00B00968">
        <w:rPr>
          <w:rFonts w:ascii="Arial" w:hAnsi="Arial" w:cs="Arial"/>
          <w:sz w:val="20"/>
          <w:szCs w:val="20"/>
        </w:rPr>
        <w:t>,</w:t>
      </w:r>
      <w:r w:rsidRPr="00430239">
        <w:rPr>
          <w:rFonts w:ascii="Arial" w:hAnsi="Arial" w:cs="Arial"/>
          <w:sz w:val="20"/>
          <w:szCs w:val="20"/>
        </w:rPr>
        <w:t xml:space="preserve"> the authors discussed a Quantum Secure Certificate less Aggregate Signature scheme, referred to as QSCLAS, that employs the NTRU cryptosystem to protect data transmission in VANETs against quantum computers.</w:t>
      </w:r>
    </w:p>
    <w:p w14:paraId="49839747" w14:textId="5CE88812"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6A5C13">
        <w:rPr>
          <w:rFonts w:ascii="Arial" w:hAnsi="Arial" w:cs="Arial"/>
          <w:sz w:val="20"/>
          <w:szCs w:val="20"/>
        </w:rPr>
        <w:t xml:space="preserve"> </w:t>
      </w:r>
      <w:r w:rsidR="00F545A5">
        <w:rPr>
          <w:rFonts w:ascii="Arial" w:hAnsi="Arial" w:cs="Arial"/>
          <w:sz w:val="20"/>
          <w:szCs w:val="20"/>
        </w:rPr>
        <w:fldChar w:fldCharType="begin"/>
      </w:r>
      <w:r w:rsidR="00F545A5">
        <w:rPr>
          <w:rFonts w:ascii="Arial" w:hAnsi="Arial" w:cs="Arial"/>
          <w:sz w:val="20"/>
          <w:szCs w:val="20"/>
        </w:rPr>
        <w:instrText xml:space="preserve"> ADDIN EN.CITE &lt;EndNote&gt;&lt;Cite&gt;&lt;Author&gt;Gupta&lt;/Author&gt;&lt;Year&gt;2022&lt;/Year&gt;&lt;RecNum&gt;192&lt;/RecNum&gt;&lt;DisplayText&gt;(Gupta et al., 2022)&lt;/DisplayText&gt;&lt;record&gt;&lt;rec-number&gt;192&lt;/rec-number&gt;&lt;foreign-keys&gt;&lt;key app="EN" db-id="s22sddez5vets2erstnv2prnrarpww002epv" timestamp="1766234912"&gt;192&lt;/key&gt;&lt;/foreign-keys&gt;&lt;ref-type name="Journal Article"&gt;17&lt;/ref-type&gt;&lt;contributors&gt;&lt;authors&gt;&lt;author&gt;Gupta, Daya Sagar&lt;/author&gt;&lt;author&gt;Karati, Arijit&lt;/author&gt;&lt;author&gt;Saad, Walid&lt;/author&gt;&lt;author&gt;da Costa, Daniel B&lt;/author&gt;&lt;/authors&gt;&lt;/contributors&gt;&lt;titles&gt;&lt;title&gt;Quantum-defended blockchain-assisted data authentication protocol for internet of vehicles&lt;/title&gt;&lt;secondary-title&gt;IEEE Transactions on Vehicular Technology&lt;/secondary-title&gt;&lt;/titles&gt;&lt;periodical&gt;&lt;full-title&gt;IEEE Transactions on Vehicular Technology&lt;/full-title&gt;&lt;/periodical&gt;&lt;pages&gt;3255-3266&lt;/pages&gt;&lt;volume&gt;71&lt;/volume&gt;&lt;number&gt;3&lt;/number&gt;&lt;dates&gt;&lt;year&gt;2022&lt;/year&gt;&lt;/dates&gt;&lt;isbn&gt;0018-9545&lt;/isbn&gt;&lt;urls&gt;&lt;/urls&gt;&lt;/record&gt;&lt;/Cite&gt;&lt;/EndNote&gt;</w:instrText>
      </w:r>
      <w:r w:rsidR="00F545A5">
        <w:rPr>
          <w:rFonts w:ascii="Arial" w:hAnsi="Arial" w:cs="Arial"/>
          <w:sz w:val="20"/>
          <w:szCs w:val="20"/>
        </w:rPr>
        <w:fldChar w:fldCharType="separate"/>
      </w:r>
      <w:r w:rsidR="00F545A5">
        <w:rPr>
          <w:rFonts w:ascii="Arial" w:hAnsi="Arial" w:cs="Arial"/>
          <w:noProof/>
          <w:sz w:val="20"/>
          <w:szCs w:val="20"/>
        </w:rPr>
        <w:t>(Gupta et al., 2022)</w:t>
      </w:r>
      <w:r w:rsidR="00F545A5">
        <w:rPr>
          <w:rFonts w:ascii="Arial" w:hAnsi="Arial" w:cs="Arial"/>
          <w:sz w:val="20"/>
          <w:szCs w:val="20"/>
        </w:rPr>
        <w:fldChar w:fldCharType="end"/>
      </w:r>
      <w:r w:rsidRPr="00430239">
        <w:rPr>
          <w:rFonts w:ascii="Arial" w:hAnsi="Arial" w:cs="Arial"/>
          <w:sz w:val="20"/>
          <w:szCs w:val="20"/>
        </w:rPr>
        <w:t>,</w:t>
      </w:r>
      <w:r w:rsidR="00A8672C">
        <w:rPr>
          <w:rFonts w:ascii="Arial" w:hAnsi="Arial" w:cs="Arial"/>
          <w:sz w:val="20"/>
          <w:szCs w:val="20"/>
        </w:rPr>
        <w:t xml:space="preserve"> t</w:t>
      </w:r>
      <w:r w:rsidRPr="00430239">
        <w:rPr>
          <w:rFonts w:ascii="Arial" w:hAnsi="Arial" w:cs="Arial"/>
          <w:sz w:val="20"/>
          <w:szCs w:val="20"/>
        </w:rPr>
        <w:t>he new data authentication protocol presented by the authors for Internet of Things systems is intended to be secure, quantum-safe, less wasteful in terms of power consumption</w:t>
      </w:r>
      <w:r w:rsidR="00D62840">
        <w:rPr>
          <w:rFonts w:ascii="Arial" w:hAnsi="Arial" w:cs="Arial"/>
          <w:sz w:val="20"/>
          <w:szCs w:val="20"/>
        </w:rPr>
        <w:t>,</w:t>
      </w:r>
      <w:r w:rsidRPr="00430239">
        <w:rPr>
          <w:rFonts w:ascii="Arial" w:hAnsi="Arial" w:cs="Arial"/>
          <w:sz w:val="20"/>
          <w:szCs w:val="20"/>
        </w:rPr>
        <w:t xml:space="preserve"> as well as being computationally efficient when processing information</w:t>
      </w:r>
      <w:r w:rsidR="00D62840">
        <w:rPr>
          <w:rFonts w:ascii="Arial" w:hAnsi="Arial" w:cs="Arial"/>
          <w:sz w:val="20"/>
          <w:szCs w:val="20"/>
        </w:rPr>
        <w:t>,</w:t>
      </w:r>
      <w:r w:rsidRPr="00430239">
        <w:rPr>
          <w:rFonts w:ascii="Arial" w:hAnsi="Arial" w:cs="Arial"/>
          <w:sz w:val="20"/>
          <w:szCs w:val="20"/>
        </w:rPr>
        <w:t xml:space="preserve"> while at the same time having better communication abilities and more efficient ways to store cryptographic keys than alternative methods.</w:t>
      </w:r>
    </w:p>
    <w:p w14:paraId="584F58DB" w14:textId="270191A3"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w:t>
      </w:r>
      <w:r w:rsidR="00E30642">
        <w:rPr>
          <w:rFonts w:ascii="Arial" w:hAnsi="Arial" w:cs="Arial"/>
          <w:sz w:val="20"/>
          <w:szCs w:val="20"/>
        </w:rPr>
        <w:fldChar w:fldCharType="begin"/>
      </w:r>
      <w:r w:rsidR="00E30642">
        <w:rPr>
          <w:rFonts w:ascii="Arial" w:hAnsi="Arial" w:cs="Arial"/>
          <w:sz w:val="20"/>
          <w:szCs w:val="20"/>
        </w:rPr>
        <w:instrText xml:space="preserve"> ADDIN EN.CITE &lt;EndNote&gt;&lt;Cite&gt;&lt;Author&gt;Mondal&lt;/Author&gt;&lt;Year&gt;2022&lt;/Year&gt;&lt;RecNum&gt;194&lt;/RecNum&gt;&lt;DisplayText&gt;(Mondal &amp;amp; Guha Roy, 2022)&lt;/DisplayText&gt;&lt;record&gt;&lt;rec-number&gt;194&lt;/rec-number&gt;&lt;foreign-keys&gt;&lt;key app="EN" db-id="s22sddez5vets2erstnv2prnrarpww002epv" timestamp="1766234981"&gt;194&lt;/key&gt;&lt;/foreign-keys&gt;&lt;ref-type name="Book Section"&gt;5&lt;/ref-type&gt;&lt;contributors&gt;&lt;authors&gt;&lt;author&gt;Mondal, Koustav Kumar&lt;/author&gt;&lt;author&gt;Guha Roy, Deepsubhra&lt;/author&gt;&lt;/authors&gt;&lt;/contributors&gt;&lt;titles&gt;&lt;title&gt;Quantum Aware Distributed Ledger Technology for Blockchain-Based IoT Network&lt;/title&gt;&lt;secondary-title&gt;Blockchain based Internet of Things&lt;/secondary-title&gt;&lt;/titles&gt;&lt;pages&gt;267-288&lt;/pages&gt;&lt;dates&gt;&lt;year&gt;2022&lt;/year&gt;&lt;/dates&gt;&lt;publisher&gt;Springer&lt;/publisher&gt;&lt;urls&gt;&lt;/urls&gt;&lt;/record&gt;&lt;/Cite&gt;&lt;/EndNote&gt;</w:instrText>
      </w:r>
      <w:r w:rsidR="00E30642">
        <w:rPr>
          <w:rFonts w:ascii="Arial" w:hAnsi="Arial" w:cs="Arial"/>
          <w:sz w:val="20"/>
          <w:szCs w:val="20"/>
        </w:rPr>
        <w:fldChar w:fldCharType="separate"/>
      </w:r>
      <w:r w:rsidR="00E30642">
        <w:rPr>
          <w:rFonts w:ascii="Arial" w:hAnsi="Arial" w:cs="Arial"/>
          <w:noProof/>
          <w:sz w:val="20"/>
          <w:szCs w:val="20"/>
        </w:rPr>
        <w:t>(Mondal &amp; Guha Roy, 2022)</w:t>
      </w:r>
      <w:r w:rsidR="00E30642">
        <w:rPr>
          <w:rFonts w:ascii="Arial" w:hAnsi="Arial" w:cs="Arial"/>
          <w:sz w:val="20"/>
          <w:szCs w:val="20"/>
        </w:rPr>
        <w:fldChar w:fldCharType="end"/>
      </w:r>
      <w:r w:rsidRPr="00430239">
        <w:rPr>
          <w:rFonts w:ascii="Arial" w:hAnsi="Arial" w:cs="Arial"/>
          <w:sz w:val="20"/>
          <w:szCs w:val="20"/>
        </w:rPr>
        <w:fldChar w:fldCharType="begin"/>
      </w:r>
      <w:r w:rsidRPr="00430239">
        <w:rPr>
          <w:rFonts w:ascii="Arial" w:hAnsi="Arial" w:cs="Arial"/>
          <w:sz w:val="20"/>
          <w:szCs w:val="20"/>
        </w:rPr>
        <w:instrText xml:space="preserve"> REF _Ref167381194 \r \h </w:instrText>
      </w:r>
      <w:r w:rsidR="0058013B" w:rsidRPr="00430239">
        <w:rPr>
          <w:rFonts w:ascii="Arial" w:hAnsi="Arial" w:cs="Arial"/>
          <w:sz w:val="20"/>
          <w:szCs w:val="20"/>
        </w:rPr>
        <w:instrText xml:space="preserve"> \* MERGEFORMAT </w:instrText>
      </w:r>
      <w:r w:rsidRPr="00430239">
        <w:rPr>
          <w:rFonts w:ascii="Arial" w:hAnsi="Arial" w:cs="Arial"/>
          <w:sz w:val="20"/>
          <w:szCs w:val="20"/>
        </w:rPr>
      </w:r>
      <w:r w:rsidRPr="00430239">
        <w:rPr>
          <w:rFonts w:ascii="Arial" w:hAnsi="Arial" w:cs="Arial"/>
          <w:sz w:val="20"/>
          <w:szCs w:val="20"/>
        </w:rPr>
        <w:fldChar w:fldCharType="end"/>
      </w:r>
      <w:r w:rsidRPr="00430239">
        <w:rPr>
          <w:rFonts w:ascii="Arial" w:hAnsi="Arial" w:cs="Arial"/>
          <w:sz w:val="20"/>
          <w:szCs w:val="20"/>
        </w:rPr>
        <w:t xml:space="preserve">, </w:t>
      </w:r>
      <w:r w:rsidR="00597224">
        <w:rPr>
          <w:rFonts w:ascii="Arial" w:hAnsi="Arial" w:cs="Arial"/>
          <w:sz w:val="20"/>
          <w:szCs w:val="20"/>
        </w:rPr>
        <w:t>i</w:t>
      </w:r>
      <w:r w:rsidRPr="00430239">
        <w:rPr>
          <w:rFonts w:ascii="Arial" w:hAnsi="Arial" w:cs="Arial"/>
          <w:sz w:val="20"/>
          <w:szCs w:val="20"/>
        </w:rPr>
        <w:t>n IoT architecture, the authors have seen how distributed technologies can solve security dilemmas and confidentiality problems by pointing out blockers and disclosing a scheme that reduces Blockchain-STS to seventy five percent in size and generation time.</w:t>
      </w:r>
    </w:p>
    <w:p w14:paraId="7710B022" w14:textId="425C5DC3"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In</w:t>
      </w:r>
      <w:r w:rsidR="00134175">
        <w:rPr>
          <w:rFonts w:ascii="Arial" w:hAnsi="Arial" w:cs="Arial"/>
          <w:sz w:val="20"/>
          <w:szCs w:val="20"/>
        </w:rPr>
        <w:t xml:space="preserve"> </w:t>
      </w:r>
      <w:r w:rsidR="00134175">
        <w:rPr>
          <w:rFonts w:ascii="Arial" w:hAnsi="Arial" w:cs="Arial"/>
          <w:sz w:val="20"/>
          <w:szCs w:val="20"/>
        </w:rPr>
        <w:fldChar w:fldCharType="begin"/>
      </w:r>
      <w:r w:rsidR="00134175">
        <w:rPr>
          <w:rFonts w:ascii="Arial" w:hAnsi="Arial" w:cs="Arial"/>
          <w:sz w:val="20"/>
          <w:szCs w:val="20"/>
        </w:rPr>
        <w:instrText xml:space="preserve"> ADDIN EN.CITE &lt;EndNote&gt;&lt;Cite&gt;&lt;Author&gt;Singh&lt;/Author&gt;&lt;Year&gt;2023&lt;/Year&gt;&lt;RecNum&gt;195&lt;/RecNum&gt;&lt;DisplayText&gt;(Singh et al., 2023)&lt;/DisplayText&gt;&lt;record&gt;&lt;rec-number&gt;195&lt;/rec-number&gt;&lt;foreign-keys&gt;&lt;key app="EN" db-id="s22sddez5vets2erstnv2prnrarpww002epv" timestamp="1766235039"&gt;195&lt;/key&gt;&lt;/foreign-keys&gt;&lt;ref-type name="Journal Article"&gt;17&lt;/ref-type&gt;&lt;contributors&gt;&lt;authors&gt;&lt;author&gt;Singh, Sheetal&lt;/author&gt;&lt;author&gt;Rajput, Nikhil Kumar&lt;/author&gt;&lt;author&gt;Rathi, Vipin Kumar&lt;/author&gt;&lt;author&gt;Pandey, Hari Mohan&lt;/author&gt;&lt;author&gt;Jaiswal, Amit Kumar&lt;/author&gt;&lt;author&gt;Tiwari, Prayag&lt;/author&gt;&lt;/authors&gt;&lt;/contributors&gt;&lt;titles&gt;&lt;title&gt;Securing blockchain transactions using quantum teleportation and quantum digital signature&lt;/title&gt;&lt;secondary-title&gt;Neural Processing Letters&lt;/secondary-title&gt;&lt;/titles&gt;&lt;periodical&gt;&lt;full-title&gt;Neural Processing Letters&lt;/full-title&gt;&lt;/periodical&gt;&lt;pages&gt;3827-3842&lt;/pages&gt;&lt;volume&gt;55&lt;/volume&gt;&lt;number&gt;4&lt;/number&gt;&lt;dates&gt;&lt;year&gt;2023&lt;/year&gt;&lt;/dates&gt;&lt;isbn&gt;1370-4621&lt;/isbn&gt;&lt;urls&gt;&lt;/urls&gt;&lt;/record&gt;&lt;/Cite&gt;&lt;/EndNote&gt;</w:instrText>
      </w:r>
      <w:r w:rsidR="00134175">
        <w:rPr>
          <w:rFonts w:ascii="Arial" w:hAnsi="Arial" w:cs="Arial"/>
          <w:sz w:val="20"/>
          <w:szCs w:val="20"/>
        </w:rPr>
        <w:fldChar w:fldCharType="separate"/>
      </w:r>
      <w:r w:rsidR="00134175">
        <w:rPr>
          <w:rFonts w:ascii="Arial" w:hAnsi="Arial" w:cs="Arial"/>
          <w:noProof/>
          <w:sz w:val="20"/>
          <w:szCs w:val="20"/>
        </w:rPr>
        <w:t>(Singh et al., 2023)</w:t>
      </w:r>
      <w:r w:rsidR="00134175">
        <w:rPr>
          <w:rFonts w:ascii="Arial" w:hAnsi="Arial" w:cs="Arial"/>
          <w:sz w:val="20"/>
          <w:szCs w:val="20"/>
        </w:rPr>
        <w:fldChar w:fldCharType="end"/>
      </w:r>
      <w:r w:rsidR="00134175">
        <w:rPr>
          <w:rFonts w:ascii="Arial" w:hAnsi="Arial" w:cs="Arial"/>
          <w:sz w:val="20"/>
          <w:szCs w:val="20"/>
        </w:rPr>
        <w:t xml:space="preserve">, </w:t>
      </w:r>
      <w:r w:rsidRPr="00430239">
        <w:rPr>
          <w:rFonts w:ascii="Arial" w:hAnsi="Arial" w:cs="Arial"/>
          <w:sz w:val="20"/>
          <w:szCs w:val="20"/>
        </w:rPr>
        <w:t xml:space="preserve">Blockchain technology has to deal with security and privacy problems as Bitcoin does. </w:t>
      </w:r>
      <w:r w:rsidR="00FF2F2B">
        <w:rPr>
          <w:rFonts w:ascii="Arial" w:hAnsi="Arial" w:cs="Arial"/>
          <w:sz w:val="20"/>
          <w:szCs w:val="20"/>
        </w:rPr>
        <w:t>The a</w:t>
      </w:r>
      <w:r w:rsidRPr="00430239">
        <w:rPr>
          <w:rFonts w:ascii="Arial" w:hAnsi="Arial" w:cs="Arial"/>
          <w:sz w:val="20"/>
          <w:szCs w:val="20"/>
        </w:rPr>
        <w:t>uthors used a technique of quantum digital signatures along with quantum teleportation for transaction security through key pairs and EPR particles</w:t>
      </w:r>
      <w:r w:rsidR="009B6325">
        <w:rPr>
          <w:rFonts w:ascii="Arial" w:hAnsi="Arial" w:cs="Arial"/>
          <w:sz w:val="20"/>
          <w:szCs w:val="20"/>
        </w:rPr>
        <w:t>,</w:t>
      </w:r>
      <w:r w:rsidRPr="00430239">
        <w:rPr>
          <w:rFonts w:ascii="Arial" w:hAnsi="Arial" w:cs="Arial"/>
          <w:sz w:val="20"/>
          <w:szCs w:val="20"/>
        </w:rPr>
        <w:t xml:space="preserve"> thereby giving </w:t>
      </w:r>
      <w:r w:rsidR="00EF74DD">
        <w:rPr>
          <w:rFonts w:ascii="Arial" w:hAnsi="Arial" w:cs="Arial"/>
          <w:sz w:val="20"/>
          <w:szCs w:val="20"/>
        </w:rPr>
        <w:t xml:space="preserve">a </w:t>
      </w:r>
      <w:r w:rsidRPr="00430239">
        <w:rPr>
          <w:rFonts w:ascii="Arial" w:hAnsi="Arial" w:cs="Arial"/>
          <w:sz w:val="20"/>
          <w:szCs w:val="20"/>
        </w:rPr>
        <w:t>high level of confidence.</w:t>
      </w:r>
    </w:p>
    <w:p w14:paraId="5641FBBD" w14:textId="356CE796"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In</w:t>
      </w:r>
      <w:r w:rsidR="008856EE">
        <w:rPr>
          <w:rFonts w:ascii="Arial" w:hAnsi="Arial" w:cs="Arial"/>
          <w:sz w:val="20"/>
          <w:szCs w:val="20"/>
        </w:rPr>
        <w:t xml:space="preserve"> </w:t>
      </w:r>
      <w:r w:rsidR="008856EE">
        <w:rPr>
          <w:rFonts w:ascii="Arial" w:hAnsi="Arial" w:cs="Arial"/>
          <w:sz w:val="20"/>
          <w:szCs w:val="20"/>
        </w:rPr>
        <w:fldChar w:fldCharType="begin"/>
      </w:r>
      <w:r w:rsidR="008856EE">
        <w:rPr>
          <w:rFonts w:ascii="Arial" w:hAnsi="Arial" w:cs="Arial"/>
          <w:sz w:val="20"/>
          <w:szCs w:val="20"/>
        </w:rPr>
        <w:instrText xml:space="preserve"> ADDIN EN.CITE &lt;EndNote&gt;&lt;Cite&gt;&lt;Author&gt;Zhang&lt;/Author&gt;&lt;Year&gt;2025&lt;/Year&gt;&lt;RecNum&gt;232&lt;/RecNum&gt;&lt;DisplayText&gt;(Sourav &amp;amp; Ali, 2025; Zhang et al., 2025)&lt;/DisplayText&gt;&lt;record&gt;&lt;rec-number&gt;232&lt;/rec-number&gt;&lt;foreign-keys&gt;&lt;key app="EN" db-id="s22sddez5vets2erstnv2prnrarpww002epv" timestamp="1766854455"&gt;232&lt;/key&gt;&lt;/foreign-keys&gt;&lt;ref-type name="Journal Article"&gt;17&lt;/ref-type&gt;&lt;contributors&gt;&lt;authors&gt;&lt;author&gt;Zhang, Yang&lt;/author&gt;&lt;author&gt;Duan, Pengxiao&lt;/author&gt;&lt;author&gt;Li, Chaoyang&lt;/author&gt;&lt;author&gt;Zhang, Hua&lt;/author&gt;&lt;author&gt;Ahmad, Haseeb&lt;/author&gt;&lt;/authors&gt;&lt;/contributors&gt;&lt;titles&gt;&lt;title&gt;Preserving Privacy of Internet of Things Network with Certificateless Ring Signature&lt;/title&gt;&lt;secondary-title&gt;Sensors&lt;/secondary-title&gt;&lt;/titles&gt;&lt;periodical&gt;&lt;full-title&gt;Sensors&lt;/full-title&gt;&lt;/periodical&gt;&lt;pages&gt;1321&lt;/pages&gt;&lt;volume&gt;25&lt;/volume&gt;&lt;number&gt;5&lt;/number&gt;&lt;dates&gt;&lt;year&gt;2025&lt;/year&gt;&lt;/dates&gt;&lt;isbn&gt;1424-8220&lt;/isbn&gt;&lt;urls&gt;&lt;/urls&gt;&lt;/record&gt;&lt;/Cite&gt;&lt;Cite&gt;&lt;Author&gt;Sourav&lt;/Author&gt;&lt;Year&gt;2025&lt;/Year&gt;&lt;RecNum&gt;234&lt;/RecNum&gt;&lt;record&gt;&lt;rec-number&gt;234&lt;/rec-number&gt;&lt;foreign-keys&gt;&lt;key app="EN" db-id="s22sddez5vets2erstnv2prnrarpww002epv" timestamp="1766854571"&gt;234&lt;/key&gt;&lt;/foreign-keys&gt;&lt;ref-type name="Journal Article"&gt;17&lt;/ref-type&gt;&lt;contributors&gt;&lt;authors&gt;&lt;author&gt;Sourav&lt;/author&gt;&lt;author&gt;Ali, Rifaqat&lt;/author&gt;&lt;/authors&gt;&lt;/contributors&gt;&lt;titles&gt;&lt;title&gt;Post-quantum secure health records: a blockchain-based lattice threshold signcryption scheme&lt;/title&gt;&lt;secondary-title&gt;Cluster Computing&lt;/secondary-title&gt;&lt;/titles&gt;&lt;periodical&gt;&lt;full-title&gt;Cluster Computing&lt;/full-title&gt;&lt;/periodical&gt;&lt;pages&gt;450&lt;/pages&gt;&lt;volume&gt;28&lt;/volume&gt;&lt;number&gt;7&lt;/number&gt;&lt;dates&gt;&lt;year&gt;2025&lt;/year&gt;&lt;/dates&gt;&lt;isbn&gt;1386-7857&lt;/isbn&gt;&lt;urls&gt;&lt;/urls&gt;&lt;/record&gt;&lt;/Cite&gt;&lt;/EndNote&gt;</w:instrText>
      </w:r>
      <w:r w:rsidR="008856EE">
        <w:rPr>
          <w:rFonts w:ascii="Arial" w:hAnsi="Arial" w:cs="Arial"/>
          <w:sz w:val="20"/>
          <w:szCs w:val="20"/>
        </w:rPr>
        <w:fldChar w:fldCharType="separate"/>
      </w:r>
      <w:r w:rsidR="008856EE">
        <w:rPr>
          <w:rFonts w:ascii="Arial" w:hAnsi="Arial" w:cs="Arial"/>
          <w:noProof/>
          <w:sz w:val="20"/>
          <w:szCs w:val="20"/>
        </w:rPr>
        <w:t>(Sourav &amp; Ali, 2025; Zhang et al., 2025)</w:t>
      </w:r>
      <w:r w:rsidR="008856EE">
        <w:rPr>
          <w:rFonts w:ascii="Arial" w:hAnsi="Arial" w:cs="Arial"/>
          <w:sz w:val="20"/>
          <w:szCs w:val="20"/>
        </w:rPr>
        <w:fldChar w:fldCharType="end"/>
      </w:r>
      <w:r w:rsidR="00204BA2">
        <w:rPr>
          <w:rFonts w:ascii="Arial" w:hAnsi="Arial" w:cs="Arial"/>
          <w:sz w:val="20"/>
          <w:szCs w:val="20"/>
        </w:rPr>
        <w:t>, t</w:t>
      </w:r>
      <w:r w:rsidRPr="00430239">
        <w:rPr>
          <w:rFonts w:ascii="Arial" w:hAnsi="Arial" w:cs="Arial"/>
          <w:sz w:val="20"/>
          <w:szCs w:val="20"/>
        </w:rPr>
        <w:t>he novel anti-quantum ring signature scheme for message authentication in vehicular ad hoc networks proposed by the authors provides unconditional anonymity, unforgeability, and enhanced processing efficiency.</w:t>
      </w:r>
    </w:p>
    <w:p w14:paraId="3C63775F" w14:textId="1D0669C4" w:rsidR="00162768" w:rsidRPr="00FD783E" w:rsidRDefault="00096D21" w:rsidP="00FD783E">
      <w:pPr>
        <w:pStyle w:val="ListParagraph"/>
        <w:numPr>
          <w:ilvl w:val="0"/>
          <w:numId w:val="5"/>
        </w:numPr>
        <w:tabs>
          <w:tab w:val="left" w:pos="270"/>
        </w:tabs>
        <w:spacing w:before="240" w:after="240" w:line="240" w:lineRule="auto"/>
        <w:outlineLvl w:val="0"/>
        <w:rPr>
          <w:rFonts w:ascii="Arial" w:hAnsi="Arial" w:cs="Arial"/>
          <w:b/>
          <w:bCs/>
        </w:rPr>
      </w:pPr>
      <w:r w:rsidRPr="00FD783E">
        <w:rPr>
          <w:rFonts w:ascii="Arial" w:hAnsi="Arial" w:cs="Arial"/>
          <w:b/>
          <w:bCs/>
        </w:rPr>
        <w:t>D</w:t>
      </w:r>
      <w:r w:rsidR="00FD783E">
        <w:rPr>
          <w:rFonts w:ascii="Arial" w:hAnsi="Arial" w:cs="Arial"/>
          <w:b/>
          <w:bCs/>
        </w:rPr>
        <w:t>ISCUSSION AND FUTURE RESEARCH DIRECTIONS</w:t>
      </w:r>
    </w:p>
    <w:p w14:paraId="4EE75F10" w14:textId="5783912F"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 xml:space="preserve">The literature study on the protection of vehicular </w:t>
      </w:r>
      <w:r w:rsidR="007B182D">
        <w:rPr>
          <w:rFonts w:ascii="Arial" w:hAnsi="Arial" w:cs="Arial"/>
          <w:sz w:val="20"/>
          <w:szCs w:val="20"/>
        </w:rPr>
        <w:t>A</w:t>
      </w:r>
      <w:r w:rsidRPr="00430239">
        <w:rPr>
          <w:rFonts w:ascii="Arial" w:hAnsi="Arial" w:cs="Arial"/>
          <w:sz w:val="20"/>
          <w:szCs w:val="20"/>
        </w:rPr>
        <w:t>d Hoc Network</w:t>
      </w:r>
      <w:r w:rsidR="007B182D">
        <w:rPr>
          <w:rFonts w:ascii="Arial" w:hAnsi="Arial" w:cs="Arial"/>
          <w:sz w:val="20"/>
          <w:szCs w:val="20"/>
        </w:rPr>
        <w:t>s</w:t>
      </w:r>
      <w:r w:rsidRPr="00430239">
        <w:rPr>
          <w:rFonts w:ascii="Arial" w:hAnsi="Arial" w:cs="Arial"/>
          <w:sz w:val="20"/>
          <w:szCs w:val="20"/>
        </w:rPr>
        <w:t xml:space="preserve"> offers significant insights into the difficulties and possible remedies for guaranteeing the privacy and security of VANET systems. The study emphasizes the significance of resolving security concerns, including time-sensitive limitations, legal responsibility, swift movement, secure key sharing, and safeguarding confidential data pertaining to position and identity.</w:t>
      </w:r>
    </w:p>
    <w:p w14:paraId="1D36C3B4" w14:textId="7A6BC8F4"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An option that was considered in the evaluation is the utilization of blockchain technology. Blockchain provides transparent and tamper-proof transaction records, which enables decentralized trust and by enhanc</w:t>
      </w:r>
      <w:r w:rsidR="00785AB5">
        <w:rPr>
          <w:rFonts w:ascii="Arial" w:hAnsi="Arial" w:cs="Arial"/>
          <w:sz w:val="20"/>
          <w:szCs w:val="20"/>
        </w:rPr>
        <w:t>es</w:t>
      </w:r>
      <w:r w:rsidRPr="00430239">
        <w:rPr>
          <w:rFonts w:ascii="Arial" w:hAnsi="Arial" w:cs="Arial"/>
          <w:sz w:val="20"/>
          <w:szCs w:val="20"/>
        </w:rPr>
        <w:t xml:space="preserve"> security in VANET systems. The technology provides a means to authenticate users remotely, prevent certain applications from being denied permission to access VANET (Vehicle Ad-hoc Networks) data, </w:t>
      </w:r>
      <w:r w:rsidR="00252BC9">
        <w:rPr>
          <w:rFonts w:ascii="Arial" w:hAnsi="Arial" w:cs="Arial"/>
          <w:sz w:val="20"/>
          <w:szCs w:val="20"/>
        </w:rPr>
        <w:t xml:space="preserve">and </w:t>
      </w:r>
      <w:r w:rsidRPr="00430239">
        <w:rPr>
          <w:rFonts w:ascii="Arial" w:hAnsi="Arial" w:cs="Arial"/>
          <w:sz w:val="20"/>
          <w:szCs w:val="20"/>
        </w:rPr>
        <w:t>transmit confidential data securely.</w:t>
      </w:r>
    </w:p>
    <w:p w14:paraId="58FE9087" w14:textId="34BFFE5B" w:rsidR="00162768" w:rsidRPr="00430239" w:rsidRDefault="00096D21" w:rsidP="00367573">
      <w:pPr>
        <w:spacing w:after="0" w:line="240" w:lineRule="auto"/>
        <w:jc w:val="both"/>
        <w:rPr>
          <w:rFonts w:ascii="Arial" w:hAnsi="Arial" w:cs="Arial"/>
          <w:sz w:val="20"/>
          <w:szCs w:val="20"/>
        </w:rPr>
      </w:pPr>
      <w:r w:rsidRPr="00430239">
        <w:rPr>
          <w:rFonts w:ascii="Arial" w:hAnsi="Arial" w:cs="Arial"/>
          <w:sz w:val="20"/>
          <w:szCs w:val="20"/>
        </w:rPr>
        <w:t>On the other hand, the evaluation also accentuates the necessity for further investigations that accurately scrutinize the possibility of using blockchains for ameliorating the security of VANET. Hence</w:t>
      </w:r>
      <w:r w:rsidR="00764CA7">
        <w:rPr>
          <w:rFonts w:ascii="Arial" w:hAnsi="Arial" w:cs="Arial"/>
          <w:sz w:val="20"/>
          <w:szCs w:val="20"/>
        </w:rPr>
        <w:t>,</w:t>
      </w:r>
      <w:r w:rsidRPr="00430239">
        <w:rPr>
          <w:rFonts w:ascii="Arial" w:hAnsi="Arial" w:cs="Arial"/>
          <w:sz w:val="20"/>
          <w:szCs w:val="20"/>
        </w:rPr>
        <w:t xml:space="preserve"> possible future avenues of research may entail examining the efficiency as well as expansibility of block-chains in VANET settings, efficiency of proposed consensus mechanisms for transportation networks like DECONGESTION PROBLEM IN TRANSPORTATION (DPT) or others, and marrying blockchain systems </w:t>
      </w:r>
      <w:r w:rsidR="00184F33">
        <w:rPr>
          <w:rFonts w:ascii="Arial" w:hAnsi="Arial" w:cs="Arial"/>
          <w:sz w:val="20"/>
          <w:szCs w:val="20"/>
        </w:rPr>
        <w:t>with</w:t>
      </w:r>
      <w:r w:rsidRPr="00430239">
        <w:rPr>
          <w:rFonts w:ascii="Arial" w:hAnsi="Arial" w:cs="Arial"/>
          <w:sz w:val="20"/>
          <w:szCs w:val="20"/>
        </w:rPr>
        <w:t xml:space="preserve"> progress safety features like quantum safety, cryptographic algorithms.</w:t>
      </w:r>
    </w:p>
    <w:p w14:paraId="38FB7777" w14:textId="067090B3" w:rsidR="00162768" w:rsidRPr="00430239" w:rsidRDefault="00096D21" w:rsidP="009A33AB">
      <w:pPr>
        <w:spacing w:after="0" w:line="240" w:lineRule="auto"/>
        <w:jc w:val="both"/>
        <w:rPr>
          <w:rFonts w:ascii="Arial" w:hAnsi="Arial" w:cs="Arial"/>
          <w:sz w:val="20"/>
          <w:szCs w:val="20"/>
        </w:rPr>
      </w:pPr>
      <w:r w:rsidRPr="00430239">
        <w:rPr>
          <w:rFonts w:ascii="Arial" w:hAnsi="Arial" w:cs="Arial"/>
          <w:sz w:val="20"/>
          <w:szCs w:val="20"/>
        </w:rPr>
        <w:t xml:space="preserve">In conclusion, </w:t>
      </w:r>
      <w:r w:rsidR="00A63EC3">
        <w:rPr>
          <w:rFonts w:ascii="Arial" w:hAnsi="Arial" w:cs="Arial"/>
          <w:sz w:val="20"/>
          <w:szCs w:val="20"/>
        </w:rPr>
        <w:t xml:space="preserve">a </w:t>
      </w:r>
      <w:r w:rsidRPr="00430239">
        <w:rPr>
          <w:rFonts w:ascii="Arial" w:hAnsi="Arial" w:cs="Arial"/>
          <w:sz w:val="20"/>
          <w:szCs w:val="20"/>
        </w:rPr>
        <w:t xml:space="preserve">review of materials gives </w:t>
      </w:r>
      <w:r w:rsidR="00A63EC3">
        <w:rPr>
          <w:rFonts w:ascii="Arial" w:hAnsi="Arial" w:cs="Arial"/>
          <w:sz w:val="20"/>
          <w:szCs w:val="20"/>
        </w:rPr>
        <w:t xml:space="preserve">a </w:t>
      </w:r>
      <w:r w:rsidRPr="00430239">
        <w:rPr>
          <w:rFonts w:ascii="Arial" w:hAnsi="Arial" w:cs="Arial"/>
          <w:sz w:val="20"/>
          <w:szCs w:val="20"/>
        </w:rPr>
        <w:t xml:space="preserve">starting point to next study projects, which aim at solving safety issues in VANET and enhancing </w:t>
      </w:r>
      <w:r w:rsidRPr="00430239">
        <w:rPr>
          <w:rFonts w:ascii="Arial" w:hAnsi="Arial" w:cs="Arial"/>
          <w:sz w:val="20"/>
          <w:szCs w:val="20"/>
        </w:rPr>
        <w:lastRenderedPageBreak/>
        <w:t>the promotion of resilient vehicular networks with high</w:t>
      </w:r>
      <w:r w:rsidR="00215CC1">
        <w:rPr>
          <w:rFonts w:ascii="Arial" w:hAnsi="Arial" w:cs="Arial"/>
          <w:sz w:val="20"/>
          <w:szCs w:val="20"/>
        </w:rPr>
        <w:t>-</w:t>
      </w:r>
      <w:r w:rsidRPr="00430239">
        <w:rPr>
          <w:rFonts w:ascii="Arial" w:hAnsi="Arial" w:cs="Arial"/>
          <w:sz w:val="20"/>
          <w:szCs w:val="20"/>
        </w:rPr>
        <w:t>level encryption ensured.</w:t>
      </w:r>
    </w:p>
    <w:p w14:paraId="2222E3B4" w14:textId="2A9413D4" w:rsidR="00162768" w:rsidRPr="00FD783E" w:rsidRDefault="00096D21" w:rsidP="00ED7A2A">
      <w:pPr>
        <w:pStyle w:val="ListParagraph"/>
        <w:numPr>
          <w:ilvl w:val="0"/>
          <w:numId w:val="5"/>
        </w:numPr>
        <w:tabs>
          <w:tab w:val="left" w:pos="270"/>
        </w:tabs>
        <w:spacing w:before="240" w:after="240" w:line="240" w:lineRule="auto"/>
        <w:ind w:left="0" w:firstLine="0"/>
        <w:contextualSpacing w:val="0"/>
        <w:outlineLvl w:val="0"/>
        <w:rPr>
          <w:rFonts w:ascii="Arial" w:hAnsi="Arial" w:cs="Arial"/>
          <w:b/>
          <w:bCs/>
        </w:rPr>
      </w:pPr>
      <w:r w:rsidRPr="00FD783E">
        <w:rPr>
          <w:rFonts w:ascii="Arial" w:hAnsi="Arial" w:cs="Arial"/>
          <w:b/>
          <w:bCs/>
        </w:rPr>
        <w:t>C</w:t>
      </w:r>
      <w:r w:rsidR="00AB4983">
        <w:rPr>
          <w:rFonts w:ascii="Arial" w:hAnsi="Arial" w:cs="Arial"/>
          <w:b/>
          <w:bCs/>
        </w:rPr>
        <w:t>ONCLUTION</w:t>
      </w:r>
    </w:p>
    <w:p w14:paraId="2F863134" w14:textId="258B55AA" w:rsidR="00162768" w:rsidRPr="00430239" w:rsidRDefault="001704E1" w:rsidP="00367573">
      <w:pPr>
        <w:tabs>
          <w:tab w:val="left" w:pos="90"/>
          <w:tab w:val="left" w:pos="270"/>
          <w:tab w:val="left" w:pos="360"/>
        </w:tabs>
        <w:spacing w:after="0" w:line="240" w:lineRule="auto"/>
        <w:jc w:val="both"/>
        <w:rPr>
          <w:rFonts w:ascii="Arial" w:hAnsi="Arial" w:cs="Arial"/>
          <w:sz w:val="20"/>
          <w:szCs w:val="20"/>
        </w:rPr>
      </w:pPr>
      <w:r>
        <w:rPr>
          <w:rFonts w:ascii="Arial" w:hAnsi="Arial" w:cs="Arial"/>
          <w:sz w:val="20"/>
          <w:szCs w:val="20"/>
        </w:rPr>
        <w:t>A v</w:t>
      </w:r>
      <w:r w:rsidR="00096D21" w:rsidRPr="00430239">
        <w:rPr>
          <w:rFonts w:ascii="Arial" w:hAnsi="Arial" w:cs="Arial"/>
          <w:sz w:val="20"/>
          <w:szCs w:val="20"/>
        </w:rPr>
        <w:t xml:space="preserve">ery significant concern with VANETs security arises from hacked systems, and the risks that might come due to this. Given the growth of VANETs, it is important to ensure that </w:t>
      </w:r>
      <w:r w:rsidR="008D6857">
        <w:rPr>
          <w:rFonts w:ascii="Arial" w:hAnsi="Arial" w:cs="Arial"/>
          <w:sz w:val="20"/>
          <w:szCs w:val="20"/>
        </w:rPr>
        <w:t xml:space="preserve">the </w:t>
      </w:r>
      <w:r w:rsidR="00096D21" w:rsidRPr="00430239">
        <w:rPr>
          <w:rFonts w:ascii="Arial" w:hAnsi="Arial" w:cs="Arial"/>
          <w:sz w:val="20"/>
          <w:szCs w:val="20"/>
        </w:rPr>
        <w:t>safety of both vehicles and pedestrians on the roads is the top priority. There are some issues related to address space safety and data security</w:t>
      </w:r>
      <w:r w:rsidR="00E00BE0">
        <w:rPr>
          <w:rFonts w:ascii="Arial" w:hAnsi="Arial" w:cs="Arial"/>
          <w:sz w:val="20"/>
          <w:szCs w:val="20"/>
        </w:rPr>
        <w:t>,</w:t>
      </w:r>
      <w:r w:rsidR="00096D21" w:rsidRPr="00430239">
        <w:rPr>
          <w:rFonts w:ascii="Arial" w:hAnsi="Arial" w:cs="Arial"/>
          <w:sz w:val="20"/>
          <w:szCs w:val="20"/>
        </w:rPr>
        <w:t xml:space="preserve"> which may jeopardize this goal under prevailing security plans and arrangements</w:t>
      </w:r>
      <w:r w:rsidR="00087151">
        <w:rPr>
          <w:rFonts w:ascii="Arial" w:hAnsi="Arial" w:cs="Arial"/>
          <w:sz w:val="20"/>
          <w:szCs w:val="20"/>
        </w:rPr>
        <w:t xml:space="preserve">. </w:t>
      </w:r>
      <w:r w:rsidR="00096D21" w:rsidRPr="00430239">
        <w:rPr>
          <w:rFonts w:ascii="Arial" w:hAnsi="Arial" w:cs="Arial"/>
          <w:sz w:val="20"/>
          <w:szCs w:val="20"/>
        </w:rPr>
        <w:t>HTML Presented along with the current security arrangement are below-par address space security plan</w:t>
      </w:r>
      <w:r w:rsidR="00B74B74">
        <w:rPr>
          <w:rFonts w:ascii="Arial" w:hAnsi="Arial" w:cs="Arial"/>
          <w:sz w:val="20"/>
          <w:szCs w:val="20"/>
        </w:rPr>
        <w:t>s</w:t>
      </w:r>
      <w:r w:rsidR="00096D21" w:rsidRPr="00430239">
        <w:rPr>
          <w:rFonts w:ascii="Arial" w:hAnsi="Arial" w:cs="Arial"/>
          <w:sz w:val="20"/>
          <w:szCs w:val="20"/>
        </w:rPr>
        <w:t xml:space="preserve"> and data safety approach concerns. </w:t>
      </w:r>
      <w:r w:rsidR="00090CBC">
        <w:rPr>
          <w:rFonts w:ascii="Arial" w:hAnsi="Arial" w:cs="Arial"/>
          <w:sz w:val="20"/>
          <w:szCs w:val="20"/>
        </w:rPr>
        <w:t>W</w:t>
      </w:r>
      <w:r w:rsidR="00096D21" w:rsidRPr="00430239">
        <w:rPr>
          <w:rFonts w:ascii="Arial" w:hAnsi="Arial" w:cs="Arial"/>
          <w:sz w:val="20"/>
          <w:szCs w:val="20"/>
        </w:rPr>
        <w:t>e are designing a sturdy vehicle area network (VANET)</w:t>
      </w:r>
      <w:r w:rsidR="00EA38FE">
        <w:rPr>
          <w:rFonts w:ascii="Arial" w:hAnsi="Arial" w:cs="Arial"/>
          <w:sz w:val="20"/>
          <w:szCs w:val="20"/>
        </w:rPr>
        <w:t>.</w:t>
      </w:r>
      <w:r w:rsidR="00096D21" w:rsidRPr="00430239">
        <w:rPr>
          <w:rFonts w:ascii="Arial" w:hAnsi="Arial" w:cs="Arial"/>
          <w:sz w:val="20"/>
          <w:szCs w:val="20"/>
        </w:rPr>
        <w:t xml:space="preserve"> </w:t>
      </w:r>
      <w:r w:rsidR="00EA38FE">
        <w:rPr>
          <w:rFonts w:ascii="Arial" w:hAnsi="Arial" w:cs="Arial"/>
          <w:sz w:val="20"/>
          <w:szCs w:val="20"/>
        </w:rPr>
        <w:t>W</w:t>
      </w:r>
      <w:r w:rsidR="00096D21" w:rsidRPr="00430239">
        <w:rPr>
          <w:rFonts w:ascii="Arial" w:hAnsi="Arial" w:cs="Arial"/>
          <w:sz w:val="20"/>
          <w:szCs w:val="20"/>
        </w:rPr>
        <w:t>e should consider such aspects as time-critical constraints, legal requirements, high</w:t>
      </w:r>
      <w:r w:rsidR="007205D0">
        <w:rPr>
          <w:rFonts w:ascii="Arial" w:hAnsi="Arial" w:cs="Arial"/>
          <w:sz w:val="20"/>
          <w:szCs w:val="20"/>
        </w:rPr>
        <w:t>-</w:t>
      </w:r>
      <w:r w:rsidR="00096D21" w:rsidRPr="00430239">
        <w:rPr>
          <w:rFonts w:ascii="Arial" w:hAnsi="Arial" w:cs="Arial"/>
          <w:sz w:val="20"/>
          <w:szCs w:val="20"/>
        </w:rPr>
        <w:t>speed mobility, policy of error</w:t>
      </w:r>
      <w:r w:rsidR="00AF4BA8">
        <w:rPr>
          <w:rFonts w:ascii="Arial" w:hAnsi="Arial" w:cs="Arial"/>
          <w:sz w:val="20"/>
          <w:szCs w:val="20"/>
        </w:rPr>
        <w:t>,</w:t>
      </w:r>
      <w:r w:rsidR="00096D21" w:rsidRPr="00430239">
        <w:rPr>
          <w:rFonts w:ascii="Arial" w:hAnsi="Arial" w:cs="Arial"/>
          <w:sz w:val="20"/>
          <w:szCs w:val="20"/>
        </w:rPr>
        <w:t xml:space="preserve"> and key association of encryption. Security protocols, quantum algorithms, and cryptographic algorithms must be used to enhance security in VANETs.</w:t>
      </w:r>
    </w:p>
    <w:p w14:paraId="4A1A764D" w14:textId="36B7807B" w:rsidR="00162768" w:rsidRPr="00430239" w:rsidRDefault="00096D21" w:rsidP="00367573">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One of the options that could be considered by the researchers in a bid to solve a number of security issues in VANETs is blockchain technology. In terms of reliability as well as correct representation of data, it comes hand in hand with </w:t>
      </w:r>
      <w:r w:rsidR="00B619CB">
        <w:rPr>
          <w:rFonts w:ascii="Arial" w:hAnsi="Arial" w:cs="Arial"/>
          <w:sz w:val="20"/>
          <w:szCs w:val="20"/>
        </w:rPr>
        <w:t>a</w:t>
      </w:r>
      <w:r w:rsidR="00D119C8">
        <w:rPr>
          <w:rFonts w:ascii="Arial" w:hAnsi="Arial" w:cs="Arial"/>
          <w:sz w:val="20"/>
          <w:szCs w:val="20"/>
        </w:rPr>
        <w:t xml:space="preserve"> </w:t>
      </w:r>
      <w:proofErr w:type="spellStart"/>
      <w:r w:rsidRPr="00430239">
        <w:rPr>
          <w:rFonts w:ascii="Arial" w:hAnsi="Arial" w:cs="Arial"/>
          <w:sz w:val="20"/>
          <w:szCs w:val="20"/>
        </w:rPr>
        <w:t>decentralised</w:t>
      </w:r>
      <w:proofErr w:type="spellEnd"/>
      <w:r w:rsidRPr="00430239">
        <w:rPr>
          <w:rFonts w:ascii="Arial" w:hAnsi="Arial" w:cs="Arial"/>
          <w:sz w:val="20"/>
          <w:szCs w:val="20"/>
        </w:rPr>
        <w:t xml:space="preserve"> structure</w:t>
      </w:r>
      <w:r w:rsidR="00312C91">
        <w:rPr>
          <w:rFonts w:ascii="Arial" w:hAnsi="Arial" w:cs="Arial"/>
          <w:sz w:val="20"/>
          <w:szCs w:val="20"/>
        </w:rPr>
        <w:t>,</w:t>
      </w:r>
      <w:r w:rsidRPr="00430239">
        <w:rPr>
          <w:rFonts w:ascii="Arial" w:hAnsi="Arial" w:cs="Arial"/>
          <w:sz w:val="20"/>
          <w:szCs w:val="20"/>
        </w:rPr>
        <w:t xml:space="preserve"> plus transaction recording and authentication capabilities</w:t>
      </w:r>
      <w:r w:rsidR="005A0129">
        <w:rPr>
          <w:rFonts w:ascii="Arial" w:hAnsi="Arial" w:cs="Arial"/>
          <w:sz w:val="20"/>
          <w:szCs w:val="20"/>
        </w:rPr>
        <w:t>,</w:t>
      </w:r>
      <w:r w:rsidRPr="00430239">
        <w:rPr>
          <w:rFonts w:ascii="Arial" w:hAnsi="Arial" w:cs="Arial"/>
          <w:sz w:val="20"/>
          <w:szCs w:val="20"/>
        </w:rPr>
        <w:t xml:space="preserve"> among others. Discharge of non-repudiation, control</w:t>
      </w:r>
      <w:r w:rsidR="00D14437">
        <w:rPr>
          <w:rFonts w:ascii="Arial" w:hAnsi="Arial" w:cs="Arial"/>
          <w:sz w:val="20"/>
          <w:szCs w:val="20"/>
        </w:rPr>
        <w:t>,</w:t>
      </w:r>
      <w:r w:rsidRPr="00430239">
        <w:rPr>
          <w:rFonts w:ascii="Arial" w:hAnsi="Arial" w:cs="Arial"/>
          <w:sz w:val="20"/>
          <w:szCs w:val="20"/>
        </w:rPr>
        <w:t xml:space="preserve"> and confidence can be carried out through </w:t>
      </w:r>
      <w:r w:rsidR="00E22F60">
        <w:rPr>
          <w:rFonts w:ascii="Arial" w:hAnsi="Arial" w:cs="Arial"/>
          <w:sz w:val="20"/>
          <w:szCs w:val="20"/>
        </w:rPr>
        <w:t xml:space="preserve">the </w:t>
      </w:r>
      <w:r w:rsidRPr="00430239">
        <w:rPr>
          <w:rFonts w:ascii="Arial" w:hAnsi="Arial" w:cs="Arial"/>
          <w:sz w:val="20"/>
          <w:szCs w:val="20"/>
        </w:rPr>
        <w:t>use of blockchain technology for VANETs. More research and development, however, are needed to explore completely the potential of security solutions that are based on blockchain technology in VANETs.</w:t>
      </w:r>
    </w:p>
    <w:p w14:paraId="74393CB7" w14:textId="035BFBF8" w:rsidR="00162768" w:rsidRPr="00430239" w:rsidRDefault="00096D21" w:rsidP="00367573">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It is possible for blockchain-powered vehicles to be impersonated by malicious vehicles that launch a quantum attack on their digital signatures. Ergo VANET can’t even detect the vehicle </w:t>
      </w:r>
      <w:r w:rsidR="00805607">
        <w:rPr>
          <w:rFonts w:ascii="Arial" w:hAnsi="Arial" w:cs="Arial"/>
          <w:sz w:val="20"/>
          <w:szCs w:val="20"/>
        </w:rPr>
        <w:t>that</w:t>
      </w:r>
      <w:r w:rsidRPr="00430239">
        <w:rPr>
          <w:rFonts w:ascii="Arial" w:hAnsi="Arial" w:cs="Arial"/>
          <w:sz w:val="20"/>
          <w:szCs w:val="20"/>
        </w:rPr>
        <w:t xml:space="preserve"> is </w:t>
      </w:r>
      <w:r w:rsidR="00CF7670" w:rsidRPr="00430239">
        <w:rPr>
          <w:rFonts w:ascii="Arial" w:hAnsi="Arial" w:cs="Arial"/>
          <w:sz w:val="20"/>
          <w:szCs w:val="20"/>
        </w:rPr>
        <w:t>malicious</w:t>
      </w:r>
      <w:r w:rsidRPr="00430239">
        <w:rPr>
          <w:rFonts w:ascii="Arial" w:hAnsi="Arial" w:cs="Arial"/>
          <w:sz w:val="20"/>
          <w:szCs w:val="20"/>
        </w:rPr>
        <w:t xml:space="preserve"> and deceptive messages being sent through it; this has been made worse with the uncertainties posing elevated capacities handling, singular points failure potential risk</w:t>
      </w:r>
      <w:r w:rsidR="00B75627">
        <w:rPr>
          <w:rFonts w:ascii="Arial" w:hAnsi="Arial" w:cs="Arial"/>
          <w:sz w:val="20"/>
          <w:szCs w:val="20"/>
        </w:rPr>
        <w:t>,</w:t>
      </w:r>
      <w:r w:rsidRPr="00430239">
        <w:rPr>
          <w:rFonts w:ascii="Arial" w:hAnsi="Arial" w:cs="Arial"/>
          <w:sz w:val="20"/>
          <w:szCs w:val="20"/>
        </w:rPr>
        <w:t xml:space="preserve"> as well as net</w:t>
      </w:r>
      <w:r w:rsidR="00B75627">
        <w:rPr>
          <w:rFonts w:ascii="Arial" w:hAnsi="Arial" w:cs="Arial"/>
          <w:sz w:val="20"/>
          <w:szCs w:val="20"/>
        </w:rPr>
        <w:t>work</w:t>
      </w:r>
      <w:r w:rsidRPr="00430239">
        <w:rPr>
          <w:rFonts w:ascii="Arial" w:hAnsi="Arial" w:cs="Arial"/>
          <w:sz w:val="20"/>
          <w:szCs w:val="20"/>
        </w:rPr>
        <w:t xml:space="preserve"> interruptions. Moreover, considering the susceptibility of the VANET based on blockchain to quantum cyberattacks and the necessity to demonstrate the quantum superiority of Shor's algorithm over RSA, it is imperative to have a blockchain that is secured against quantum threats. </w:t>
      </w:r>
    </w:p>
    <w:p w14:paraId="52DB2307" w14:textId="77777777" w:rsidR="00162768" w:rsidRDefault="00096D21" w:rsidP="001432C8">
      <w:pPr>
        <w:tabs>
          <w:tab w:val="left" w:pos="90"/>
          <w:tab w:val="left" w:pos="270"/>
          <w:tab w:val="left" w:pos="360"/>
        </w:tabs>
        <w:spacing w:after="0" w:line="240" w:lineRule="auto"/>
        <w:jc w:val="both"/>
        <w:rPr>
          <w:rFonts w:ascii="Arial" w:hAnsi="Arial" w:cs="Arial"/>
          <w:sz w:val="20"/>
          <w:szCs w:val="20"/>
        </w:rPr>
      </w:pPr>
      <w:r w:rsidRPr="00430239">
        <w:rPr>
          <w:rFonts w:ascii="Arial" w:hAnsi="Arial" w:cs="Arial"/>
          <w:sz w:val="20"/>
          <w:szCs w:val="20"/>
        </w:rPr>
        <w:t xml:space="preserve">Addressing the security concerns associated with VANETs is essential to prevent accidents, protect </w:t>
      </w:r>
      <w:r w:rsidRPr="00430239">
        <w:rPr>
          <w:rFonts w:ascii="Arial" w:hAnsi="Arial" w:cs="Arial"/>
          <w:sz w:val="20"/>
          <w:szCs w:val="20"/>
        </w:rPr>
        <w:t>sensitive data, and ensure the reliability and security of the transportation network.</w:t>
      </w:r>
    </w:p>
    <w:p w14:paraId="388D33FE"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3DC1D7DB"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41478827" w14:textId="77777777" w:rsidR="00A378B6" w:rsidRDefault="00A378B6" w:rsidP="001432C8">
      <w:pPr>
        <w:tabs>
          <w:tab w:val="left" w:pos="90"/>
          <w:tab w:val="left" w:pos="270"/>
          <w:tab w:val="left" w:pos="360"/>
        </w:tabs>
        <w:spacing w:after="0" w:line="240" w:lineRule="auto"/>
        <w:jc w:val="both"/>
        <w:rPr>
          <w:rFonts w:ascii="Arial" w:hAnsi="Arial" w:cs="Arial"/>
          <w:sz w:val="20"/>
          <w:szCs w:val="20"/>
        </w:rPr>
      </w:pPr>
    </w:p>
    <w:p w14:paraId="02229070" w14:textId="77777777" w:rsidR="00A378B6" w:rsidRPr="00A378B6" w:rsidRDefault="00A378B6" w:rsidP="00A378B6">
      <w:pPr>
        <w:tabs>
          <w:tab w:val="left" w:pos="90"/>
          <w:tab w:val="left" w:pos="270"/>
          <w:tab w:val="left" w:pos="360"/>
        </w:tabs>
        <w:spacing w:after="0" w:line="240" w:lineRule="auto"/>
        <w:jc w:val="both"/>
        <w:rPr>
          <w:rFonts w:ascii="Arial" w:hAnsi="Arial" w:cs="Arial"/>
          <w:sz w:val="20"/>
          <w:szCs w:val="20"/>
        </w:rPr>
      </w:pPr>
      <w:r w:rsidRPr="00A378B6">
        <w:rPr>
          <w:rFonts w:ascii="Arial" w:hAnsi="Arial" w:cs="Arial"/>
          <w:sz w:val="20"/>
          <w:szCs w:val="20"/>
        </w:rPr>
        <w:t>COMPETING INTERESTS DISCLAIMER:</w:t>
      </w:r>
    </w:p>
    <w:p w14:paraId="405CAA52" w14:textId="70085870" w:rsidR="00A378B6" w:rsidRDefault="00A378B6" w:rsidP="00A378B6">
      <w:pPr>
        <w:tabs>
          <w:tab w:val="left" w:pos="90"/>
          <w:tab w:val="left" w:pos="270"/>
          <w:tab w:val="left" w:pos="360"/>
        </w:tabs>
        <w:spacing w:after="0" w:line="240" w:lineRule="auto"/>
        <w:jc w:val="both"/>
        <w:rPr>
          <w:rFonts w:ascii="Arial" w:hAnsi="Arial" w:cs="Arial"/>
          <w:sz w:val="20"/>
          <w:szCs w:val="20"/>
        </w:rPr>
      </w:pPr>
      <w:r w:rsidRPr="00A378B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19B3D7" w14:textId="77777777" w:rsidR="006778E6" w:rsidRPr="00740879" w:rsidRDefault="006778E6" w:rsidP="006778E6">
      <w:pPr>
        <w:rPr>
          <w:highlight w:val="yellow"/>
        </w:rPr>
      </w:pPr>
      <w:r w:rsidRPr="00740879">
        <w:rPr>
          <w:highlight w:val="yellow"/>
        </w:rPr>
        <w:t>Disclaimer (Artificial intelligence)</w:t>
      </w:r>
    </w:p>
    <w:p w14:paraId="591520E3" w14:textId="77777777" w:rsidR="006778E6" w:rsidRPr="00740879" w:rsidRDefault="006778E6" w:rsidP="006778E6">
      <w:pPr>
        <w:rPr>
          <w:highlight w:val="yellow"/>
        </w:rPr>
      </w:pPr>
      <w:r w:rsidRPr="00740879">
        <w:rPr>
          <w:highlight w:val="yellow"/>
        </w:rPr>
        <w:t xml:space="preserve">Option 1: </w:t>
      </w:r>
    </w:p>
    <w:p w14:paraId="1A9B7FE1" w14:textId="77777777" w:rsidR="006778E6" w:rsidRPr="00740879" w:rsidRDefault="006778E6" w:rsidP="006778E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A85A54A" w14:textId="77777777" w:rsidR="006778E6" w:rsidRPr="00740879" w:rsidRDefault="006778E6" w:rsidP="006778E6">
      <w:pPr>
        <w:rPr>
          <w:highlight w:val="yellow"/>
        </w:rPr>
      </w:pPr>
      <w:r w:rsidRPr="00740879">
        <w:rPr>
          <w:highlight w:val="yellow"/>
        </w:rPr>
        <w:t xml:space="preserve">Option 2: </w:t>
      </w:r>
    </w:p>
    <w:p w14:paraId="5422FDD2" w14:textId="77777777" w:rsidR="006778E6" w:rsidRPr="00740879" w:rsidRDefault="006778E6" w:rsidP="006778E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703761" w14:textId="77777777" w:rsidR="006778E6" w:rsidRPr="00740879" w:rsidRDefault="006778E6" w:rsidP="006778E6">
      <w:pPr>
        <w:rPr>
          <w:highlight w:val="yellow"/>
        </w:rPr>
      </w:pPr>
      <w:r w:rsidRPr="00740879">
        <w:rPr>
          <w:highlight w:val="yellow"/>
        </w:rPr>
        <w:t>Details of the AI usage are given below:</w:t>
      </w:r>
    </w:p>
    <w:p w14:paraId="35097921" w14:textId="77777777" w:rsidR="006778E6" w:rsidRPr="00740879" w:rsidRDefault="006778E6" w:rsidP="006778E6">
      <w:pPr>
        <w:rPr>
          <w:highlight w:val="yellow"/>
        </w:rPr>
      </w:pPr>
      <w:r w:rsidRPr="00740879">
        <w:rPr>
          <w:highlight w:val="yellow"/>
        </w:rPr>
        <w:t>1.</w:t>
      </w:r>
    </w:p>
    <w:p w14:paraId="4778A840" w14:textId="77777777" w:rsidR="006778E6" w:rsidRPr="00740879" w:rsidRDefault="006778E6" w:rsidP="006778E6">
      <w:pPr>
        <w:rPr>
          <w:highlight w:val="yellow"/>
        </w:rPr>
      </w:pPr>
      <w:r w:rsidRPr="00740879">
        <w:rPr>
          <w:highlight w:val="yellow"/>
        </w:rPr>
        <w:t>2.</w:t>
      </w:r>
    </w:p>
    <w:p w14:paraId="7ADB811A" w14:textId="77777777" w:rsidR="006778E6" w:rsidRPr="00D047BB" w:rsidRDefault="006778E6" w:rsidP="006778E6">
      <w:r w:rsidRPr="00740879">
        <w:rPr>
          <w:highlight w:val="yellow"/>
        </w:rPr>
        <w:t>3.</w:t>
      </w:r>
    </w:p>
    <w:p w14:paraId="0B35B162" w14:textId="77777777" w:rsidR="006778E6" w:rsidRPr="00430239" w:rsidRDefault="006778E6" w:rsidP="00A378B6">
      <w:pPr>
        <w:tabs>
          <w:tab w:val="left" w:pos="90"/>
          <w:tab w:val="left" w:pos="270"/>
          <w:tab w:val="left" w:pos="360"/>
        </w:tabs>
        <w:spacing w:after="0" w:line="240" w:lineRule="auto"/>
        <w:jc w:val="both"/>
        <w:rPr>
          <w:rFonts w:ascii="Arial" w:hAnsi="Arial" w:cs="Arial"/>
          <w:sz w:val="20"/>
          <w:szCs w:val="20"/>
        </w:rPr>
      </w:pPr>
    </w:p>
    <w:p w14:paraId="3BDBA8C6" w14:textId="27C5B247" w:rsidR="00162768" w:rsidRPr="0081574B" w:rsidRDefault="00096D21">
      <w:pPr>
        <w:tabs>
          <w:tab w:val="left" w:pos="90"/>
          <w:tab w:val="left" w:pos="270"/>
        </w:tabs>
        <w:spacing w:before="480" w:after="240" w:line="240" w:lineRule="auto"/>
        <w:outlineLvl w:val="0"/>
        <w:rPr>
          <w:rFonts w:ascii="Arial" w:hAnsi="Arial" w:cs="Arial"/>
          <w:b/>
          <w:bCs/>
        </w:rPr>
      </w:pPr>
      <w:r w:rsidRPr="0081574B">
        <w:rPr>
          <w:rFonts w:ascii="Arial" w:hAnsi="Arial" w:cs="Arial"/>
          <w:b/>
          <w:bCs/>
        </w:rPr>
        <w:t>R</w:t>
      </w:r>
      <w:r w:rsidR="00EB4F90" w:rsidRPr="0081574B">
        <w:rPr>
          <w:rFonts w:ascii="Arial" w:hAnsi="Arial" w:cs="Arial"/>
          <w:b/>
          <w:bCs/>
        </w:rPr>
        <w:t>EFERENCES</w:t>
      </w:r>
    </w:p>
    <w:p w14:paraId="27226DB1" w14:textId="77777777" w:rsidR="007824DC" w:rsidRPr="007824DC" w:rsidRDefault="00D02D80" w:rsidP="007824DC">
      <w:pPr>
        <w:pStyle w:val="EndNoteBibliography"/>
        <w:spacing w:after="0"/>
        <w:ind w:left="720" w:hanging="720"/>
        <w:rPr>
          <w:noProof/>
        </w:rPr>
      </w:pPr>
      <w:r>
        <w:rPr>
          <w:rFonts w:ascii="Helvetica" w:hAnsi="Helvetica" w:cs="Helvetica"/>
          <w:sz w:val="20"/>
          <w:szCs w:val="20"/>
        </w:rPr>
        <w:fldChar w:fldCharType="begin"/>
      </w:r>
      <w:r>
        <w:rPr>
          <w:rFonts w:ascii="Helvetica" w:hAnsi="Helvetica" w:cs="Helvetica"/>
          <w:sz w:val="20"/>
          <w:szCs w:val="20"/>
        </w:rPr>
        <w:instrText xml:space="preserve"> ADDIN EN.REFLIST </w:instrText>
      </w:r>
      <w:r>
        <w:rPr>
          <w:rFonts w:ascii="Helvetica" w:hAnsi="Helvetica" w:cs="Helvetica"/>
          <w:sz w:val="20"/>
          <w:szCs w:val="20"/>
        </w:rPr>
        <w:fldChar w:fldCharType="separate"/>
      </w:r>
      <w:r w:rsidR="007824DC" w:rsidRPr="007824DC">
        <w:rPr>
          <w:noProof/>
        </w:rPr>
        <w:t xml:space="preserve">Abbas, A., Alroobaea, R., Krichen, M., Rubaiee, S., Vimal, S., &amp; Almansour, F. M. (2024). Blockchain-assisted secured data management framework for health information analysis based on Internet of Medical Things. </w:t>
      </w:r>
      <w:r w:rsidR="007824DC" w:rsidRPr="007824DC">
        <w:rPr>
          <w:i/>
          <w:noProof/>
        </w:rPr>
        <w:t>Personal and ubiquitous computing</w:t>
      </w:r>
      <w:r w:rsidR="007824DC" w:rsidRPr="007824DC">
        <w:rPr>
          <w:noProof/>
        </w:rPr>
        <w:t>,</w:t>
      </w:r>
      <w:r w:rsidR="007824DC" w:rsidRPr="007824DC">
        <w:rPr>
          <w:i/>
          <w:noProof/>
        </w:rPr>
        <w:t xml:space="preserve"> 28</w:t>
      </w:r>
      <w:r w:rsidR="007824DC" w:rsidRPr="007824DC">
        <w:rPr>
          <w:noProof/>
        </w:rPr>
        <w:t xml:space="preserve">(1), 59-72. </w:t>
      </w:r>
    </w:p>
    <w:p w14:paraId="451E4E69" w14:textId="77777777" w:rsidR="007824DC" w:rsidRPr="007824DC" w:rsidRDefault="007824DC" w:rsidP="007824DC">
      <w:pPr>
        <w:pStyle w:val="EndNoteBibliography"/>
        <w:spacing w:after="0"/>
        <w:ind w:left="720" w:hanging="720"/>
        <w:rPr>
          <w:noProof/>
        </w:rPr>
      </w:pPr>
      <w:r w:rsidRPr="007824DC">
        <w:rPr>
          <w:noProof/>
        </w:rPr>
        <w:lastRenderedPageBreak/>
        <w:t xml:space="preserve">Abdul-Jabbar, M. D. (2023). A Key Based Hybrid Approach for Privacy and Integrity in Multi-Cloud. </w:t>
      </w:r>
      <w:r w:rsidRPr="007824DC">
        <w:rPr>
          <w:i/>
          <w:noProof/>
        </w:rPr>
        <w:t>Iraqi Journal of Science</w:t>
      </w:r>
      <w:r w:rsidRPr="007824DC">
        <w:rPr>
          <w:noProof/>
        </w:rPr>
        <w:t xml:space="preserve">, 5952-5963. </w:t>
      </w:r>
    </w:p>
    <w:p w14:paraId="1EBE8DFB" w14:textId="77777777" w:rsidR="007824DC" w:rsidRPr="007824DC" w:rsidRDefault="007824DC" w:rsidP="007824DC">
      <w:pPr>
        <w:pStyle w:val="EndNoteBibliography"/>
        <w:spacing w:after="0"/>
        <w:ind w:left="720" w:hanging="720"/>
        <w:rPr>
          <w:noProof/>
        </w:rPr>
      </w:pPr>
      <w:r w:rsidRPr="007824DC">
        <w:rPr>
          <w:noProof/>
        </w:rPr>
        <w:t xml:space="preserve">Adamashvili, N., Zhizhilashvili, N., &amp; Tricase, C. (2024). The integration of the internet of things, artificial intelligence, and blockchain technology for advancing the wine supply chain. </w:t>
      </w:r>
      <w:r w:rsidRPr="007824DC">
        <w:rPr>
          <w:i/>
          <w:noProof/>
        </w:rPr>
        <w:t>Computers</w:t>
      </w:r>
      <w:r w:rsidRPr="007824DC">
        <w:rPr>
          <w:noProof/>
        </w:rPr>
        <w:t>,</w:t>
      </w:r>
      <w:r w:rsidRPr="007824DC">
        <w:rPr>
          <w:i/>
          <w:noProof/>
        </w:rPr>
        <w:t xml:space="preserve"> 13</w:t>
      </w:r>
      <w:r w:rsidRPr="007824DC">
        <w:rPr>
          <w:noProof/>
        </w:rPr>
        <w:t xml:space="preserve">(3), 72. </w:t>
      </w:r>
    </w:p>
    <w:p w14:paraId="1AD837C8" w14:textId="77777777" w:rsidR="007824DC" w:rsidRPr="007824DC" w:rsidRDefault="007824DC" w:rsidP="007824DC">
      <w:pPr>
        <w:pStyle w:val="EndNoteBibliography"/>
        <w:spacing w:after="0"/>
        <w:ind w:left="720" w:hanging="720"/>
        <w:rPr>
          <w:noProof/>
        </w:rPr>
      </w:pPr>
      <w:r w:rsidRPr="007824DC">
        <w:rPr>
          <w:noProof/>
        </w:rPr>
        <w:t xml:space="preserve">Agarwal, V., &amp; Pal, S. (2023). HierChain: A hierarchical-blockchain-based data management system for smart healthcare. </w:t>
      </w:r>
      <w:r w:rsidRPr="007824DC">
        <w:rPr>
          <w:i/>
          <w:noProof/>
        </w:rPr>
        <w:t>IEEE Internet of Things Journal</w:t>
      </w:r>
      <w:r w:rsidRPr="007824DC">
        <w:rPr>
          <w:noProof/>
        </w:rPr>
        <w:t>,</w:t>
      </w:r>
      <w:r w:rsidRPr="007824DC">
        <w:rPr>
          <w:i/>
          <w:noProof/>
        </w:rPr>
        <w:t xml:space="preserve"> 11</w:t>
      </w:r>
      <w:r w:rsidRPr="007824DC">
        <w:rPr>
          <w:noProof/>
        </w:rPr>
        <w:t xml:space="preserve">(2), 2924-2934. </w:t>
      </w:r>
    </w:p>
    <w:p w14:paraId="109A656F" w14:textId="77777777" w:rsidR="007824DC" w:rsidRPr="007824DC" w:rsidRDefault="007824DC" w:rsidP="007824DC">
      <w:pPr>
        <w:pStyle w:val="EndNoteBibliography"/>
        <w:spacing w:after="0"/>
        <w:ind w:left="720" w:hanging="720"/>
        <w:rPr>
          <w:noProof/>
        </w:rPr>
      </w:pPr>
      <w:r w:rsidRPr="007824DC">
        <w:rPr>
          <w:noProof/>
        </w:rPr>
        <w:t xml:space="preserve">Ahmed, W., Di, W., &amp; Mukathe, D. (2022). Privacy‐preserving blockchain‐based authentication and trust management in VANETs. </w:t>
      </w:r>
      <w:r w:rsidRPr="007824DC">
        <w:rPr>
          <w:i/>
          <w:noProof/>
        </w:rPr>
        <w:t>IET Networks</w:t>
      </w:r>
      <w:r w:rsidRPr="007824DC">
        <w:rPr>
          <w:noProof/>
        </w:rPr>
        <w:t>,</w:t>
      </w:r>
      <w:r w:rsidRPr="007824DC">
        <w:rPr>
          <w:i/>
          <w:noProof/>
        </w:rPr>
        <w:t xml:space="preserve"> 11</w:t>
      </w:r>
      <w:r w:rsidRPr="007824DC">
        <w:rPr>
          <w:noProof/>
        </w:rPr>
        <w:t xml:space="preserve">(3-4), 89-111. </w:t>
      </w:r>
    </w:p>
    <w:p w14:paraId="26FDDB07" w14:textId="77777777" w:rsidR="007824DC" w:rsidRPr="007824DC" w:rsidRDefault="007824DC" w:rsidP="007824DC">
      <w:pPr>
        <w:pStyle w:val="EndNoteBibliography"/>
        <w:spacing w:after="0"/>
        <w:ind w:left="720" w:hanging="720"/>
        <w:rPr>
          <w:noProof/>
        </w:rPr>
      </w:pPr>
      <w:r w:rsidRPr="007824DC">
        <w:rPr>
          <w:noProof/>
        </w:rPr>
        <w:t xml:space="preserve">Al-karkhi, A. A. S., Hassan, N. F., &amp; Azeez, R. A. (2023). A Secure Private Key Recovery Based on DNA Bio-Cryptography for Blockchain. </w:t>
      </w:r>
      <w:r w:rsidRPr="007824DC">
        <w:rPr>
          <w:i/>
          <w:noProof/>
        </w:rPr>
        <w:t>Iraqi Journal of Science</w:t>
      </w:r>
      <w:r w:rsidRPr="007824DC">
        <w:rPr>
          <w:noProof/>
        </w:rPr>
        <w:t xml:space="preserve">, 958-972. </w:t>
      </w:r>
    </w:p>
    <w:p w14:paraId="6C4EE224" w14:textId="77777777" w:rsidR="007824DC" w:rsidRPr="007824DC" w:rsidRDefault="007824DC" w:rsidP="007824DC">
      <w:pPr>
        <w:pStyle w:val="EndNoteBibliography"/>
        <w:spacing w:after="0"/>
        <w:ind w:left="720" w:hanging="720"/>
        <w:rPr>
          <w:noProof/>
        </w:rPr>
      </w:pPr>
      <w:r w:rsidRPr="007824DC">
        <w:rPr>
          <w:noProof/>
        </w:rPr>
        <w:t xml:space="preserve">Alajlan, R., Alhumam, N., &amp; Frikha, M. (2023). Cybersecurity for blockchain-based IoT systems: a review. </w:t>
      </w:r>
      <w:r w:rsidRPr="007824DC">
        <w:rPr>
          <w:i/>
          <w:noProof/>
        </w:rPr>
        <w:t>Applied Sciences</w:t>
      </w:r>
      <w:r w:rsidRPr="007824DC">
        <w:rPr>
          <w:noProof/>
        </w:rPr>
        <w:t>,</w:t>
      </w:r>
      <w:r w:rsidRPr="007824DC">
        <w:rPr>
          <w:i/>
          <w:noProof/>
        </w:rPr>
        <w:t xml:space="preserve"> 13</w:t>
      </w:r>
      <w:r w:rsidRPr="007824DC">
        <w:rPr>
          <w:noProof/>
        </w:rPr>
        <w:t xml:space="preserve">(13), 7432. </w:t>
      </w:r>
    </w:p>
    <w:p w14:paraId="5060B2D6" w14:textId="77777777" w:rsidR="007824DC" w:rsidRPr="007824DC" w:rsidRDefault="007824DC" w:rsidP="007824DC">
      <w:pPr>
        <w:pStyle w:val="EndNoteBibliography"/>
        <w:spacing w:after="0"/>
        <w:ind w:left="720" w:hanging="720"/>
        <w:rPr>
          <w:noProof/>
        </w:rPr>
      </w:pPr>
      <w:r w:rsidRPr="007824DC">
        <w:rPr>
          <w:noProof/>
        </w:rPr>
        <w:t xml:space="preserve">Alalwany, E., &amp; Mahgoub, I. (2024). Security and trust management in the internet of vehicles (IoV): Challenges and machine learning solutions. </w:t>
      </w:r>
      <w:r w:rsidRPr="007824DC">
        <w:rPr>
          <w:i/>
          <w:noProof/>
        </w:rPr>
        <w:t>Sensors</w:t>
      </w:r>
      <w:r w:rsidRPr="007824DC">
        <w:rPr>
          <w:noProof/>
        </w:rPr>
        <w:t>,</w:t>
      </w:r>
      <w:r w:rsidRPr="007824DC">
        <w:rPr>
          <w:i/>
          <w:noProof/>
        </w:rPr>
        <w:t xml:space="preserve"> 24</w:t>
      </w:r>
      <w:r w:rsidRPr="007824DC">
        <w:rPr>
          <w:noProof/>
        </w:rPr>
        <w:t xml:space="preserve">(2), 368. </w:t>
      </w:r>
    </w:p>
    <w:p w14:paraId="32B1D3A5" w14:textId="77777777" w:rsidR="007824DC" w:rsidRPr="007824DC" w:rsidRDefault="007824DC" w:rsidP="007824DC">
      <w:pPr>
        <w:pStyle w:val="EndNoteBibliography"/>
        <w:spacing w:after="0"/>
        <w:ind w:left="720" w:hanging="720"/>
        <w:rPr>
          <w:noProof/>
        </w:rPr>
      </w:pPr>
      <w:r w:rsidRPr="007824DC">
        <w:rPr>
          <w:noProof/>
        </w:rPr>
        <w:t xml:space="preserve">Alamro, H., Alqahtani, H., Alruwaili, F. F., Aljameel, S. S., &amp; Rizwanullah, M. (2023). Blockchain with quantum mayfly optimization-based clustering scheme for secure and smart transport systems. </w:t>
      </w:r>
      <w:r w:rsidRPr="007824DC">
        <w:rPr>
          <w:i/>
          <w:noProof/>
        </w:rPr>
        <w:t>Sustainability</w:t>
      </w:r>
      <w:r w:rsidRPr="007824DC">
        <w:rPr>
          <w:noProof/>
        </w:rPr>
        <w:t>,</w:t>
      </w:r>
      <w:r w:rsidRPr="007824DC">
        <w:rPr>
          <w:i/>
          <w:noProof/>
        </w:rPr>
        <w:t xml:space="preserve"> 15</w:t>
      </w:r>
      <w:r w:rsidRPr="007824DC">
        <w:rPr>
          <w:noProof/>
        </w:rPr>
        <w:t xml:space="preserve">(15), 11782. </w:t>
      </w:r>
    </w:p>
    <w:p w14:paraId="5A5DCBCC" w14:textId="77777777" w:rsidR="007824DC" w:rsidRPr="007824DC" w:rsidRDefault="007824DC" w:rsidP="007824DC">
      <w:pPr>
        <w:pStyle w:val="EndNoteBibliography"/>
        <w:spacing w:after="0"/>
        <w:ind w:left="720" w:hanging="720"/>
        <w:rPr>
          <w:noProof/>
        </w:rPr>
      </w:pPr>
      <w:r w:rsidRPr="007824DC">
        <w:rPr>
          <w:noProof/>
        </w:rPr>
        <w:t xml:space="preserve">Albinhamad, H., Alotibi, A., Alagnam, A., Almaiah, M., &amp; Salloum, S. (2025). Vehicular Ad-hoc Networks (VANETs): A key enabler for smart transportation systems and challenges. </w:t>
      </w:r>
      <w:r w:rsidRPr="007824DC">
        <w:rPr>
          <w:i/>
          <w:noProof/>
        </w:rPr>
        <w:t>Jordanian Journal of Informatics and Computing</w:t>
      </w:r>
      <w:r w:rsidRPr="007824DC">
        <w:rPr>
          <w:noProof/>
        </w:rPr>
        <w:t>,</w:t>
      </w:r>
      <w:r w:rsidRPr="007824DC">
        <w:rPr>
          <w:i/>
          <w:noProof/>
        </w:rPr>
        <w:t xml:space="preserve"> 2025</w:t>
      </w:r>
      <w:r w:rsidRPr="007824DC">
        <w:rPr>
          <w:noProof/>
        </w:rPr>
        <w:t xml:space="preserve">(1), 4-15. </w:t>
      </w:r>
    </w:p>
    <w:p w14:paraId="2C7D3E0A" w14:textId="77777777" w:rsidR="007824DC" w:rsidRPr="007824DC" w:rsidRDefault="007824DC" w:rsidP="007824DC">
      <w:pPr>
        <w:pStyle w:val="EndNoteBibliography"/>
        <w:spacing w:after="0"/>
        <w:ind w:left="720" w:hanging="720"/>
        <w:rPr>
          <w:noProof/>
        </w:rPr>
      </w:pPr>
      <w:r w:rsidRPr="007824DC">
        <w:rPr>
          <w:noProof/>
        </w:rPr>
        <w:t xml:space="preserve">AlMarshoud, M., Sabir Kiraz, M., &amp; H. Al-Bayatti, A. (2024). Security, privacy, and decentralized trust management in VANETs: A review of current research </w:t>
      </w:r>
      <w:r w:rsidRPr="007824DC">
        <w:rPr>
          <w:noProof/>
        </w:rPr>
        <w:t xml:space="preserve">and future directions. </w:t>
      </w:r>
      <w:r w:rsidRPr="007824DC">
        <w:rPr>
          <w:i/>
          <w:noProof/>
        </w:rPr>
        <w:t>ACM Computing Surveys</w:t>
      </w:r>
      <w:r w:rsidRPr="007824DC">
        <w:rPr>
          <w:noProof/>
        </w:rPr>
        <w:t>,</w:t>
      </w:r>
      <w:r w:rsidRPr="007824DC">
        <w:rPr>
          <w:i/>
          <w:noProof/>
        </w:rPr>
        <w:t xml:space="preserve"> 56</w:t>
      </w:r>
      <w:r w:rsidRPr="007824DC">
        <w:rPr>
          <w:noProof/>
        </w:rPr>
        <w:t xml:space="preserve">(10), 1-39. </w:t>
      </w:r>
    </w:p>
    <w:p w14:paraId="3778F8B3" w14:textId="77777777" w:rsidR="007824DC" w:rsidRPr="007824DC" w:rsidRDefault="007824DC" w:rsidP="007824DC">
      <w:pPr>
        <w:pStyle w:val="EndNoteBibliography"/>
        <w:spacing w:after="0"/>
        <w:ind w:left="720" w:hanging="720"/>
        <w:rPr>
          <w:noProof/>
        </w:rPr>
      </w:pPr>
      <w:r w:rsidRPr="007824DC">
        <w:rPr>
          <w:noProof/>
        </w:rPr>
        <w:t xml:space="preserve">Alsadie, D. (2024). Artificial intelligence techniques for securing fog computing environments: trends, challenges, and future directions. </w:t>
      </w:r>
      <w:r w:rsidRPr="007824DC">
        <w:rPr>
          <w:i/>
          <w:noProof/>
        </w:rPr>
        <w:t>IEEE Access</w:t>
      </w:r>
      <w:r w:rsidRPr="007824DC">
        <w:rPr>
          <w:noProof/>
        </w:rPr>
        <w:t xml:space="preserve">. </w:t>
      </w:r>
    </w:p>
    <w:p w14:paraId="2417F995" w14:textId="77777777" w:rsidR="007824DC" w:rsidRPr="007824DC" w:rsidRDefault="007824DC" w:rsidP="007824DC">
      <w:pPr>
        <w:pStyle w:val="EndNoteBibliography"/>
        <w:spacing w:after="0"/>
        <w:ind w:left="720" w:hanging="720"/>
        <w:rPr>
          <w:noProof/>
        </w:rPr>
      </w:pPr>
      <w:r w:rsidRPr="007824DC">
        <w:rPr>
          <w:noProof/>
        </w:rPr>
        <w:t xml:space="preserve">Alsakhnini, M., &amp; Almoaiad, Y. (2024). A review of applications of blockchain technology in the Middle East. </w:t>
      </w:r>
      <w:r w:rsidRPr="007824DC">
        <w:rPr>
          <w:i/>
          <w:noProof/>
        </w:rPr>
        <w:t>Kurdish Studies</w:t>
      </w:r>
      <w:r w:rsidRPr="007824DC">
        <w:rPr>
          <w:noProof/>
        </w:rPr>
        <w:t>,</w:t>
      </w:r>
      <w:r w:rsidRPr="007824DC">
        <w:rPr>
          <w:i/>
          <w:noProof/>
        </w:rPr>
        <w:t xml:space="preserve"> 12</w:t>
      </w:r>
      <w:r w:rsidRPr="007824DC">
        <w:rPr>
          <w:noProof/>
        </w:rPr>
        <w:t xml:space="preserve">(1), 103-130. </w:t>
      </w:r>
    </w:p>
    <w:p w14:paraId="21530A90" w14:textId="77777777" w:rsidR="007824DC" w:rsidRPr="007824DC" w:rsidRDefault="007824DC" w:rsidP="007824DC">
      <w:pPr>
        <w:pStyle w:val="EndNoteBibliography"/>
        <w:spacing w:after="0"/>
        <w:ind w:left="720" w:hanging="720"/>
        <w:rPr>
          <w:noProof/>
        </w:rPr>
      </w:pPr>
      <w:r w:rsidRPr="007824DC">
        <w:rPr>
          <w:noProof/>
        </w:rPr>
        <w:t xml:space="preserve">Aman, A. H. M., Shaari, N., Bashi, Z. S. A., Iftikhar, S., Bawazeer, S., Osman, S. H., &amp; Hasan, N. S. (2024). A review of residential blockchain internet of things energy systems: Resources, storage and challenges. </w:t>
      </w:r>
      <w:r w:rsidRPr="007824DC">
        <w:rPr>
          <w:i/>
          <w:noProof/>
        </w:rPr>
        <w:t>Energy Reports</w:t>
      </w:r>
      <w:r w:rsidRPr="007824DC">
        <w:rPr>
          <w:noProof/>
        </w:rPr>
        <w:t>,</w:t>
      </w:r>
      <w:r w:rsidRPr="007824DC">
        <w:rPr>
          <w:i/>
          <w:noProof/>
        </w:rPr>
        <w:t xml:space="preserve"> 11</w:t>
      </w:r>
      <w:r w:rsidRPr="007824DC">
        <w:rPr>
          <w:noProof/>
        </w:rPr>
        <w:t xml:space="preserve">, 1225-1241. </w:t>
      </w:r>
    </w:p>
    <w:p w14:paraId="41EA3E5E" w14:textId="77777777" w:rsidR="007824DC" w:rsidRPr="007824DC" w:rsidRDefault="007824DC" w:rsidP="007824DC">
      <w:pPr>
        <w:pStyle w:val="EndNoteBibliography"/>
        <w:spacing w:after="0"/>
        <w:ind w:left="720" w:hanging="720"/>
        <w:rPr>
          <w:noProof/>
        </w:rPr>
      </w:pPr>
      <w:r w:rsidRPr="007824DC">
        <w:rPr>
          <w:noProof/>
        </w:rPr>
        <w:t xml:space="preserve">An, Y., Yu, F. R., He, Y., Li, J., Chen, J., &amp; Leung, V. C. (2024). A novel internet of things web attack detection architecture based on the combination of symbolism and connectionism AI. </w:t>
      </w:r>
      <w:r w:rsidRPr="007824DC">
        <w:rPr>
          <w:i/>
          <w:noProof/>
        </w:rPr>
        <w:t>IEEE Internet of Things Journal</w:t>
      </w:r>
      <w:r w:rsidRPr="007824DC">
        <w:rPr>
          <w:noProof/>
        </w:rPr>
        <w:t>,</w:t>
      </w:r>
      <w:r w:rsidRPr="007824DC">
        <w:rPr>
          <w:i/>
          <w:noProof/>
        </w:rPr>
        <w:t xml:space="preserve"> 11</w:t>
      </w:r>
      <w:r w:rsidRPr="007824DC">
        <w:rPr>
          <w:noProof/>
        </w:rPr>
        <w:t xml:space="preserve">(11), 19823-19837. </w:t>
      </w:r>
    </w:p>
    <w:p w14:paraId="1AD38810" w14:textId="77777777" w:rsidR="007824DC" w:rsidRPr="007824DC" w:rsidRDefault="007824DC" w:rsidP="007824DC">
      <w:pPr>
        <w:pStyle w:val="EndNoteBibliography"/>
        <w:spacing w:after="0"/>
        <w:ind w:left="720" w:hanging="720"/>
        <w:rPr>
          <w:noProof/>
        </w:rPr>
      </w:pPr>
      <w:r w:rsidRPr="007824DC">
        <w:rPr>
          <w:noProof/>
        </w:rPr>
        <w:t xml:space="preserve">Annamalai, T., Liju Anton, J., &amp; Yoganathan, P. (2022). Secured data transmission for VANETS using CNN based trust aware clustering. </w:t>
      </w:r>
      <w:r w:rsidRPr="007824DC">
        <w:rPr>
          <w:i/>
          <w:noProof/>
        </w:rPr>
        <w:t>Journal of Intelligent &amp; Fuzzy Systems</w:t>
      </w:r>
      <w:r w:rsidRPr="007824DC">
        <w:rPr>
          <w:noProof/>
        </w:rPr>
        <w:t>,</w:t>
      </w:r>
      <w:r w:rsidRPr="007824DC">
        <w:rPr>
          <w:i/>
          <w:noProof/>
        </w:rPr>
        <w:t xml:space="preserve"> 43</w:t>
      </w:r>
      <w:r w:rsidRPr="007824DC">
        <w:rPr>
          <w:noProof/>
        </w:rPr>
        <w:t xml:space="preserve">(6), 8073-8087. </w:t>
      </w:r>
    </w:p>
    <w:p w14:paraId="621DD62A" w14:textId="77777777" w:rsidR="007824DC" w:rsidRPr="007824DC" w:rsidRDefault="007824DC" w:rsidP="007824DC">
      <w:pPr>
        <w:pStyle w:val="EndNoteBibliography"/>
        <w:spacing w:after="0"/>
        <w:ind w:left="720" w:hanging="720"/>
        <w:rPr>
          <w:noProof/>
        </w:rPr>
      </w:pPr>
      <w:r w:rsidRPr="007824DC">
        <w:rPr>
          <w:noProof/>
        </w:rPr>
        <w:t xml:space="preserve">Arshad, Q.-u.-A., Khan, W. Z., Azam, F., Khan, M. K., Yu, H., &amp; Zikria, Y. B. (2023). Blockchain-based decentralized trust management in IoT: systems, requirements and challenges. </w:t>
      </w:r>
      <w:r w:rsidRPr="007824DC">
        <w:rPr>
          <w:i/>
          <w:noProof/>
        </w:rPr>
        <w:t>Complex &amp; Intelligent Systems</w:t>
      </w:r>
      <w:r w:rsidRPr="007824DC">
        <w:rPr>
          <w:noProof/>
        </w:rPr>
        <w:t>,</w:t>
      </w:r>
      <w:r w:rsidRPr="007824DC">
        <w:rPr>
          <w:i/>
          <w:noProof/>
        </w:rPr>
        <w:t xml:space="preserve"> 9</w:t>
      </w:r>
      <w:r w:rsidRPr="007824DC">
        <w:rPr>
          <w:noProof/>
        </w:rPr>
        <w:t xml:space="preserve">(6), 6155-6176. </w:t>
      </w:r>
    </w:p>
    <w:p w14:paraId="3B8DBF06" w14:textId="77777777" w:rsidR="007824DC" w:rsidRPr="007824DC" w:rsidRDefault="007824DC" w:rsidP="007824DC">
      <w:pPr>
        <w:pStyle w:val="EndNoteBibliography"/>
        <w:spacing w:after="0"/>
        <w:ind w:left="720" w:hanging="720"/>
        <w:rPr>
          <w:noProof/>
        </w:rPr>
      </w:pPr>
      <w:r w:rsidRPr="007824DC">
        <w:rPr>
          <w:noProof/>
        </w:rPr>
        <w:t xml:space="preserve">Awan, S. M., Azad, M. A., Arshad, J., Waheed, U., &amp; Sharif, T. (2023). A blockchain-inspired attribute-based zero-trust access control model for IoT. </w:t>
      </w:r>
      <w:r w:rsidRPr="007824DC">
        <w:rPr>
          <w:i/>
          <w:noProof/>
        </w:rPr>
        <w:t>Information</w:t>
      </w:r>
      <w:r w:rsidRPr="007824DC">
        <w:rPr>
          <w:noProof/>
        </w:rPr>
        <w:t>,</w:t>
      </w:r>
      <w:r w:rsidRPr="007824DC">
        <w:rPr>
          <w:i/>
          <w:noProof/>
        </w:rPr>
        <w:t xml:space="preserve"> 14</w:t>
      </w:r>
      <w:r w:rsidRPr="007824DC">
        <w:rPr>
          <w:noProof/>
        </w:rPr>
        <w:t xml:space="preserve">(2), 129. </w:t>
      </w:r>
    </w:p>
    <w:p w14:paraId="400D0053" w14:textId="77777777" w:rsidR="007824DC" w:rsidRPr="007824DC" w:rsidRDefault="007824DC" w:rsidP="007824DC">
      <w:pPr>
        <w:pStyle w:val="EndNoteBibliography"/>
        <w:spacing w:after="0"/>
        <w:ind w:left="720" w:hanging="720"/>
        <w:rPr>
          <w:noProof/>
        </w:rPr>
      </w:pPr>
      <w:r w:rsidRPr="007824DC">
        <w:rPr>
          <w:noProof/>
        </w:rPr>
        <w:t xml:space="preserve">Azath, M., &amp; Singh, V. (2023). Collaborative based vehicular ad-hoc network intrusion detection system using optimized support vector machine. </w:t>
      </w:r>
      <w:r w:rsidRPr="007824DC">
        <w:rPr>
          <w:i/>
          <w:noProof/>
        </w:rPr>
        <w:t>International Journal of Advanced Computer Science and Applications</w:t>
      </w:r>
      <w:r w:rsidRPr="007824DC">
        <w:rPr>
          <w:noProof/>
        </w:rPr>
        <w:t>,</w:t>
      </w:r>
      <w:r w:rsidRPr="007824DC">
        <w:rPr>
          <w:i/>
          <w:noProof/>
        </w:rPr>
        <w:t xml:space="preserve"> 14</w:t>
      </w:r>
      <w:r w:rsidRPr="007824DC">
        <w:rPr>
          <w:noProof/>
        </w:rPr>
        <w:t xml:space="preserve">(3). </w:t>
      </w:r>
    </w:p>
    <w:p w14:paraId="58CEEFEB" w14:textId="77777777" w:rsidR="007824DC" w:rsidRPr="007824DC" w:rsidRDefault="007824DC" w:rsidP="007824DC">
      <w:pPr>
        <w:pStyle w:val="EndNoteBibliography"/>
        <w:spacing w:after="0"/>
        <w:ind w:left="720" w:hanging="720"/>
        <w:rPr>
          <w:noProof/>
        </w:rPr>
      </w:pPr>
      <w:r w:rsidRPr="007824DC">
        <w:rPr>
          <w:noProof/>
        </w:rPr>
        <w:t xml:space="preserve">Badri, S., Jan, S. U., Alghazzawi, D. M., Aldhaheri, S., &amp; Pitropakis, N. (2023). BIoMT: A </w:t>
      </w:r>
      <w:r w:rsidRPr="007824DC">
        <w:rPr>
          <w:noProof/>
        </w:rPr>
        <w:lastRenderedPageBreak/>
        <w:t xml:space="preserve">Blockchain-Enabled Healthcare Architecture for Information Security in the Internet of Medical Things. </w:t>
      </w:r>
      <w:r w:rsidRPr="007824DC">
        <w:rPr>
          <w:i/>
          <w:noProof/>
        </w:rPr>
        <w:t>Comput. Syst. Sci. Eng.</w:t>
      </w:r>
      <w:r w:rsidRPr="007824DC">
        <w:rPr>
          <w:noProof/>
        </w:rPr>
        <w:t>,</w:t>
      </w:r>
      <w:r w:rsidRPr="007824DC">
        <w:rPr>
          <w:i/>
          <w:noProof/>
        </w:rPr>
        <w:t xml:space="preserve"> 46</w:t>
      </w:r>
      <w:r w:rsidRPr="007824DC">
        <w:rPr>
          <w:noProof/>
        </w:rPr>
        <w:t xml:space="preserve">(3), 3667-3684. </w:t>
      </w:r>
    </w:p>
    <w:p w14:paraId="17888B48" w14:textId="77777777" w:rsidR="007824DC" w:rsidRPr="007824DC" w:rsidRDefault="007824DC" w:rsidP="007824DC">
      <w:pPr>
        <w:pStyle w:val="EndNoteBibliography"/>
        <w:spacing w:after="0"/>
        <w:ind w:left="720" w:hanging="720"/>
        <w:rPr>
          <w:noProof/>
        </w:rPr>
      </w:pPr>
      <w:r w:rsidRPr="007824DC">
        <w:rPr>
          <w:noProof/>
        </w:rPr>
        <w:t xml:space="preserve">Bahbouh, N. M. (2025). </w:t>
      </w:r>
      <w:r w:rsidRPr="007824DC">
        <w:rPr>
          <w:i/>
          <w:noProof/>
        </w:rPr>
        <w:t>A framework based IOHT for comprehensive, intelligent, and adaptive solution in the health domain</w:t>
      </w:r>
      <w:r w:rsidRPr="007824DC">
        <w:rPr>
          <w:noProof/>
        </w:rPr>
        <w:t xml:space="preserve"> Universidad de Granada]. </w:t>
      </w:r>
    </w:p>
    <w:p w14:paraId="6CC4E7E2" w14:textId="77777777" w:rsidR="007824DC" w:rsidRPr="007824DC" w:rsidRDefault="007824DC" w:rsidP="007824DC">
      <w:pPr>
        <w:pStyle w:val="EndNoteBibliography"/>
        <w:spacing w:after="0"/>
        <w:ind w:left="720" w:hanging="720"/>
        <w:rPr>
          <w:noProof/>
        </w:rPr>
      </w:pPr>
      <w:r w:rsidRPr="007824DC">
        <w:rPr>
          <w:noProof/>
        </w:rPr>
        <w:t xml:space="preserve">Bary, T. A. A. A. A., Elomda, B. M., &amp; Hassan, H. A. (2024). Multiple layer public blockchain approach for Internet of Things (IoT) systems. </w:t>
      </w:r>
      <w:r w:rsidRPr="007824DC">
        <w:rPr>
          <w:i/>
          <w:noProof/>
        </w:rPr>
        <w:t>IEEE Access</w:t>
      </w:r>
      <w:r w:rsidRPr="007824DC">
        <w:rPr>
          <w:noProof/>
        </w:rPr>
        <w:t>,</w:t>
      </w:r>
      <w:r w:rsidRPr="007824DC">
        <w:rPr>
          <w:i/>
          <w:noProof/>
        </w:rPr>
        <w:t xml:space="preserve"> 12</w:t>
      </w:r>
      <w:r w:rsidRPr="007824DC">
        <w:rPr>
          <w:noProof/>
        </w:rPr>
        <w:t xml:space="preserve">, 56431-56438. </w:t>
      </w:r>
    </w:p>
    <w:p w14:paraId="4477BD3C" w14:textId="77777777" w:rsidR="007824DC" w:rsidRPr="007824DC" w:rsidRDefault="007824DC" w:rsidP="007824DC">
      <w:pPr>
        <w:pStyle w:val="EndNoteBibliography"/>
        <w:spacing w:after="0"/>
        <w:ind w:left="720" w:hanging="720"/>
        <w:rPr>
          <w:noProof/>
        </w:rPr>
      </w:pPr>
      <w:r w:rsidRPr="007824DC">
        <w:rPr>
          <w:noProof/>
        </w:rPr>
        <w:t xml:space="preserve">Benarous, L., Zeadally, S., Boudjit, S., &amp; Mellouk, A. (2025). A review of pseudonym change strategies for location privacy preservation schemes in vehicular networks. </w:t>
      </w:r>
      <w:r w:rsidRPr="007824DC">
        <w:rPr>
          <w:i/>
          <w:noProof/>
        </w:rPr>
        <w:t>ACM Computing Surveys</w:t>
      </w:r>
      <w:r w:rsidRPr="007824DC">
        <w:rPr>
          <w:noProof/>
        </w:rPr>
        <w:t>,</w:t>
      </w:r>
      <w:r w:rsidRPr="007824DC">
        <w:rPr>
          <w:i/>
          <w:noProof/>
        </w:rPr>
        <w:t xml:space="preserve"> 57</w:t>
      </w:r>
      <w:r w:rsidRPr="007824DC">
        <w:rPr>
          <w:noProof/>
        </w:rPr>
        <w:t xml:space="preserve">(8), 1-37. </w:t>
      </w:r>
    </w:p>
    <w:p w14:paraId="51D32C10" w14:textId="77777777" w:rsidR="007824DC" w:rsidRPr="007824DC" w:rsidRDefault="007824DC" w:rsidP="007824DC">
      <w:pPr>
        <w:pStyle w:val="EndNoteBibliography"/>
        <w:spacing w:after="0"/>
        <w:ind w:left="720" w:hanging="720"/>
        <w:rPr>
          <w:noProof/>
        </w:rPr>
      </w:pPr>
      <w:r w:rsidRPr="007824DC">
        <w:rPr>
          <w:noProof/>
        </w:rPr>
        <w:t xml:space="preserve">Bennet, D., Maria, L., Sanjaya, Y. P. A., &amp; Zahra, A. R. A. (2024). Blockchain technology: Revolutionizing transactions in the digital age. </w:t>
      </w:r>
      <w:r w:rsidRPr="007824DC">
        <w:rPr>
          <w:i/>
          <w:noProof/>
        </w:rPr>
        <w:t>ADI Journal on Recent Innovation</w:t>
      </w:r>
      <w:r w:rsidRPr="007824DC">
        <w:rPr>
          <w:noProof/>
        </w:rPr>
        <w:t>,</w:t>
      </w:r>
      <w:r w:rsidRPr="007824DC">
        <w:rPr>
          <w:i/>
          <w:noProof/>
        </w:rPr>
        <w:t xml:space="preserve"> 5</w:t>
      </w:r>
      <w:r w:rsidRPr="007824DC">
        <w:rPr>
          <w:noProof/>
        </w:rPr>
        <w:t xml:space="preserve">(2), 192-199. </w:t>
      </w:r>
    </w:p>
    <w:p w14:paraId="21EC520C" w14:textId="77777777" w:rsidR="007824DC" w:rsidRPr="007824DC" w:rsidRDefault="007824DC" w:rsidP="007824DC">
      <w:pPr>
        <w:pStyle w:val="EndNoteBibliography"/>
        <w:spacing w:after="0"/>
        <w:ind w:left="720" w:hanging="720"/>
        <w:rPr>
          <w:noProof/>
        </w:rPr>
      </w:pPr>
      <w:r w:rsidRPr="007824DC">
        <w:rPr>
          <w:noProof/>
        </w:rPr>
        <w:t xml:space="preserve">Bibi, A., Jabbar, S., Saeed, Y., Iqbal, M. M., Ahmad, A., Akbar, H., &amp; Qureshi, I. (2024). TR-Block: a trustable content delivery approach in VANET through Blockchain. </w:t>
      </w:r>
      <w:r w:rsidRPr="007824DC">
        <w:rPr>
          <w:i/>
          <w:noProof/>
        </w:rPr>
        <w:t>IEEE Access</w:t>
      </w:r>
      <w:r w:rsidRPr="007824DC">
        <w:rPr>
          <w:noProof/>
        </w:rPr>
        <w:t>,</w:t>
      </w:r>
      <w:r w:rsidRPr="007824DC">
        <w:rPr>
          <w:i/>
          <w:noProof/>
        </w:rPr>
        <w:t xml:space="preserve"> 12</w:t>
      </w:r>
      <w:r w:rsidRPr="007824DC">
        <w:rPr>
          <w:noProof/>
        </w:rPr>
        <w:t xml:space="preserve">, 60863-60875. </w:t>
      </w:r>
    </w:p>
    <w:p w14:paraId="62BFC19D" w14:textId="77777777" w:rsidR="007824DC" w:rsidRPr="007824DC" w:rsidRDefault="007824DC" w:rsidP="007824DC">
      <w:pPr>
        <w:pStyle w:val="EndNoteBibliography"/>
        <w:spacing w:after="0"/>
        <w:ind w:left="720" w:hanging="720"/>
        <w:rPr>
          <w:noProof/>
        </w:rPr>
      </w:pPr>
      <w:r w:rsidRPr="007824DC">
        <w:rPr>
          <w:noProof/>
        </w:rPr>
        <w:t xml:space="preserve">Boumaiza, A. (2024). A blockchain-based scalability solution with microgrids peer-to-peer trade. </w:t>
      </w:r>
      <w:r w:rsidRPr="007824DC">
        <w:rPr>
          <w:i/>
          <w:noProof/>
        </w:rPr>
        <w:t>Energies</w:t>
      </w:r>
      <w:r w:rsidRPr="007824DC">
        <w:rPr>
          <w:noProof/>
        </w:rPr>
        <w:t>,</w:t>
      </w:r>
      <w:r w:rsidRPr="007824DC">
        <w:rPr>
          <w:i/>
          <w:noProof/>
        </w:rPr>
        <w:t xml:space="preserve"> 17</w:t>
      </w:r>
      <w:r w:rsidRPr="007824DC">
        <w:rPr>
          <w:noProof/>
        </w:rPr>
        <w:t xml:space="preserve">(4), 915. </w:t>
      </w:r>
    </w:p>
    <w:p w14:paraId="7B11F09C" w14:textId="77777777" w:rsidR="007824DC" w:rsidRPr="007824DC" w:rsidRDefault="007824DC" w:rsidP="007824DC">
      <w:pPr>
        <w:pStyle w:val="EndNoteBibliography"/>
        <w:spacing w:after="0"/>
        <w:ind w:left="720" w:hanging="720"/>
        <w:rPr>
          <w:noProof/>
        </w:rPr>
      </w:pPr>
      <w:r w:rsidRPr="007824DC">
        <w:rPr>
          <w:noProof/>
        </w:rPr>
        <w:t xml:space="preserve">Buhler, M. (2025). Enhancing Multi-Signature Cryptocurrency Wallets with Risk-Based Authentication. </w:t>
      </w:r>
    </w:p>
    <w:p w14:paraId="5F18C491" w14:textId="77777777" w:rsidR="007824DC" w:rsidRPr="007824DC" w:rsidRDefault="007824DC" w:rsidP="007824DC">
      <w:pPr>
        <w:pStyle w:val="EndNoteBibliography"/>
        <w:spacing w:after="0"/>
        <w:ind w:left="720" w:hanging="720"/>
        <w:rPr>
          <w:noProof/>
        </w:rPr>
      </w:pPr>
      <w:r w:rsidRPr="007824DC">
        <w:rPr>
          <w:noProof/>
        </w:rPr>
        <w:t xml:space="preserve">Chuen, D. L. K. (2024). </w:t>
      </w:r>
      <w:r w:rsidRPr="007824DC">
        <w:rPr>
          <w:i/>
          <w:noProof/>
        </w:rPr>
        <w:t>Handbook of digital currency: bitcoin, innovation, financial instruments, and big data</w:t>
      </w:r>
      <w:r w:rsidRPr="007824DC">
        <w:rPr>
          <w:noProof/>
        </w:rPr>
        <w:t xml:space="preserve">. Elsevier. </w:t>
      </w:r>
    </w:p>
    <w:p w14:paraId="6258EAB0" w14:textId="77777777" w:rsidR="007824DC" w:rsidRPr="007824DC" w:rsidRDefault="007824DC" w:rsidP="007824DC">
      <w:pPr>
        <w:pStyle w:val="EndNoteBibliography"/>
        <w:spacing w:after="0"/>
        <w:ind w:left="720" w:hanging="720"/>
        <w:rPr>
          <w:noProof/>
        </w:rPr>
      </w:pPr>
      <w:r w:rsidRPr="007824DC">
        <w:rPr>
          <w:noProof/>
        </w:rPr>
        <w:t xml:space="preserve">Daniel, R. M., &amp; Thomas, A. (2022). A Provably Secure Identity Based Authenticated Key Agreement Protocol with Multiple PKG Compatibility for Inter-Vehicular Ad hoc Networks. </w:t>
      </w:r>
      <w:r w:rsidRPr="007824DC">
        <w:rPr>
          <w:i/>
          <w:noProof/>
        </w:rPr>
        <w:t>Journal of Integrated Design and Process Science</w:t>
      </w:r>
      <w:r w:rsidRPr="007824DC">
        <w:rPr>
          <w:noProof/>
        </w:rPr>
        <w:t>,</w:t>
      </w:r>
      <w:r w:rsidRPr="007824DC">
        <w:rPr>
          <w:i/>
          <w:noProof/>
        </w:rPr>
        <w:t xml:space="preserve"> 25</w:t>
      </w:r>
      <w:r w:rsidRPr="007824DC">
        <w:rPr>
          <w:noProof/>
        </w:rPr>
        <w:t xml:space="preserve">(1), 55-77. </w:t>
      </w:r>
    </w:p>
    <w:p w14:paraId="79CEACEE" w14:textId="77777777" w:rsidR="007824DC" w:rsidRPr="007824DC" w:rsidRDefault="007824DC" w:rsidP="007824DC">
      <w:pPr>
        <w:pStyle w:val="EndNoteBibliography"/>
        <w:spacing w:after="0"/>
        <w:ind w:left="720" w:hanging="720"/>
        <w:rPr>
          <w:noProof/>
        </w:rPr>
      </w:pPr>
      <w:r w:rsidRPr="007824DC">
        <w:rPr>
          <w:noProof/>
        </w:rPr>
        <w:t xml:space="preserve">Darwassh Hanawy Hussein, T., Frikha, M., Ahmed, S., &amp; Rahebi, J. (2022). BA‐CNN: Bat Algorithm‐Based Convolutional </w:t>
      </w:r>
      <w:r w:rsidRPr="007824DC">
        <w:rPr>
          <w:noProof/>
        </w:rPr>
        <w:t xml:space="preserve">Neural Network Algorithm for Ambulance Vehicle Routing in Smart Cities. </w:t>
      </w:r>
      <w:r w:rsidRPr="007824DC">
        <w:rPr>
          <w:i/>
          <w:noProof/>
        </w:rPr>
        <w:t>Mobile Information Systems</w:t>
      </w:r>
      <w:r w:rsidRPr="007824DC">
        <w:rPr>
          <w:noProof/>
        </w:rPr>
        <w:t>,</w:t>
      </w:r>
      <w:r w:rsidRPr="007824DC">
        <w:rPr>
          <w:i/>
          <w:noProof/>
        </w:rPr>
        <w:t xml:space="preserve"> 2022</w:t>
      </w:r>
      <w:r w:rsidRPr="007824DC">
        <w:rPr>
          <w:noProof/>
        </w:rPr>
        <w:t xml:space="preserve">(1), 7339647. </w:t>
      </w:r>
    </w:p>
    <w:p w14:paraId="40B3008B" w14:textId="77777777" w:rsidR="007824DC" w:rsidRPr="007824DC" w:rsidRDefault="007824DC" w:rsidP="007824DC">
      <w:pPr>
        <w:pStyle w:val="EndNoteBibliography"/>
        <w:spacing w:after="0"/>
        <w:ind w:left="720" w:hanging="720"/>
        <w:rPr>
          <w:noProof/>
        </w:rPr>
      </w:pPr>
      <w:r w:rsidRPr="007824DC">
        <w:rPr>
          <w:noProof/>
        </w:rPr>
        <w:t xml:space="preserve">Dommari, S., &amp; Vashishtha, S. (2025). Blockchain-Based Solutions for Enhancing Data Integrity in Cybersecurity Systems. </w:t>
      </w:r>
    </w:p>
    <w:p w14:paraId="08110032" w14:textId="77777777" w:rsidR="007824DC" w:rsidRPr="007824DC" w:rsidRDefault="007824DC" w:rsidP="007824DC">
      <w:pPr>
        <w:pStyle w:val="EndNoteBibliography"/>
        <w:spacing w:after="0"/>
        <w:ind w:left="720" w:hanging="720"/>
        <w:rPr>
          <w:noProof/>
        </w:rPr>
      </w:pPr>
      <w:r w:rsidRPr="007824DC">
        <w:rPr>
          <w:noProof/>
        </w:rPr>
        <w:t xml:space="preserve">Ehtisham, M., Hassan, M. u., Al-Awady, A. A., Ali, A., Junaid, M., Khan, J., Abdelrahman Ali, Y. A., &amp; Akram, M. (2024). Internet of vehicles (IoV)-based task scheduling approach using fuzzy logic technique in fog computing enables vehicular ad hoc network (VANET). </w:t>
      </w:r>
      <w:r w:rsidRPr="007824DC">
        <w:rPr>
          <w:i/>
          <w:noProof/>
        </w:rPr>
        <w:t>Sensors</w:t>
      </w:r>
      <w:r w:rsidRPr="007824DC">
        <w:rPr>
          <w:noProof/>
        </w:rPr>
        <w:t>,</w:t>
      </w:r>
      <w:r w:rsidRPr="007824DC">
        <w:rPr>
          <w:i/>
          <w:noProof/>
        </w:rPr>
        <w:t xml:space="preserve"> 24</w:t>
      </w:r>
      <w:r w:rsidRPr="007824DC">
        <w:rPr>
          <w:noProof/>
        </w:rPr>
        <w:t xml:space="preserve">(3), 874. </w:t>
      </w:r>
    </w:p>
    <w:p w14:paraId="5054A894" w14:textId="77777777" w:rsidR="007824DC" w:rsidRPr="007824DC" w:rsidRDefault="007824DC" w:rsidP="007824DC">
      <w:pPr>
        <w:pStyle w:val="EndNoteBibliography"/>
        <w:spacing w:after="0"/>
        <w:ind w:left="720" w:hanging="720"/>
        <w:rPr>
          <w:noProof/>
        </w:rPr>
      </w:pPr>
      <w:r w:rsidRPr="007824DC">
        <w:rPr>
          <w:noProof/>
        </w:rPr>
        <w:t xml:space="preserve">El-Hamed, O. M. A., El-Samie, F. E. A., Badawy, W., &amp; El-atty, S. M. A. (2025). Blockchain-based framework for secure communication in vehicular ad hoc network (VANET). </w:t>
      </w:r>
      <w:r w:rsidRPr="007824DC">
        <w:rPr>
          <w:i/>
          <w:noProof/>
        </w:rPr>
        <w:t>Journal of Optics</w:t>
      </w:r>
      <w:r w:rsidRPr="007824DC">
        <w:rPr>
          <w:noProof/>
        </w:rPr>
        <w:t xml:space="preserve">, 1-12. </w:t>
      </w:r>
    </w:p>
    <w:p w14:paraId="4363653A" w14:textId="77777777" w:rsidR="007824DC" w:rsidRPr="007824DC" w:rsidRDefault="007824DC" w:rsidP="007824DC">
      <w:pPr>
        <w:pStyle w:val="EndNoteBibliography"/>
        <w:spacing w:after="0"/>
        <w:ind w:left="720" w:hanging="720"/>
        <w:rPr>
          <w:noProof/>
        </w:rPr>
      </w:pPr>
      <w:r w:rsidRPr="007824DC">
        <w:rPr>
          <w:noProof/>
        </w:rPr>
        <w:t xml:space="preserve">Falih, R. A., Jusoh, Y. Y. B., &amp; Khadhim, D. J. (2023). New Research Trends in Designing E-Government Architecture Based on Blockchain Technology. </w:t>
      </w:r>
      <w:r w:rsidRPr="007824DC">
        <w:rPr>
          <w:i/>
          <w:noProof/>
        </w:rPr>
        <w:t>Journal of Engineering</w:t>
      </w:r>
      <w:r w:rsidRPr="007824DC">
        <w:rPr>
          <w:noProof/>
        </w:rPr>
        <w:t>,</w:t>
      </w:r>
      <w:r w:rsidRPr="007824DC">
        <w:rPr>
          <w:i/>
          <w:noProof/>
        </w:rPr>
        <w:t xml:space="preserve"> 29</w:t>
      </w:r>
      <w:r w:rsidRPr="007824DC">
        <w:rPr>
          <w:noProof/>
        </w:rPr>
        <w:t xml:space="preserve">(11), 17-36. </w:t>
      </w:r>
    </w:p>
    <w:p w14:paraId="6753F1F7" w14:textId="77777777" w:rsidR="007824DC" w:rsidRPr="007824DC" w:rsidRDefault="007824DC" w:rsidP="007824DC">
      <w:pPr>
        <w:pStyle w:val="EndNoteBibliography"/>
        <w:spacing w:after="0"/>
        <w:ind w:left="720" w:hanging="720"/>
        <w:rPr>
          <w:noProof/>
        </w:rPr>
      </w:pPr>
      <w:r w:rsidRPr="007824DC">
        <w:rPr>
          <w:noProof/>
        </w:rPr>
        <w:t xml:space="preserve">Gaata, M. T., Ahmed, Z. O., &amp; Ali, R. S. (2023). Secure Big Data Transmission based on Modified Reverse Encryption and Genetic Algorithm. </w:t>
      </w:r>
      <w:r w:rsidRPr="007824DC">
        <w:rPr>
          <w:i/>
          <w:noProof/>
        </w:rPr>
        <w:t>Iraqi Journal of Science</w:t>
      </w:r>
      <w:r w:rsidRPr="007824DC">
        <w:rPr>
          <w:noProof/>
        </w:rPr>
        <w:t xml:space="preserve">, 439-451. </w:t>
      </w:r>
    </w:p>
    <w:p w14:paraId="4C534FAB" w14:textId="77777777" w:rsidR="007824DC" w:rsidRPr="007824DC" w:rsidRDefault="007824DC" w:rsidP="007824DC">
      <w:pPr>
        <w:pStyle w:val="EndNoteBibliography"/>
        <w:spacing w:after="0"/>
        <w:ind w:left="720" w:hanging="720"/>
        <w:rPr>
          <w:noProof/>
        </w:rPr>
      </w:pPr>
      <w:r w:rsidRPr="007824DC">
        <w:rPr>
          <w:noProof/>
        </w:rPr>
        <w:t xml:space="preserve">Ghaleb, F. A., Saeed, F., Alkhammash, E. H., Alghamdi, N. S., &amp; Al-Rimy, B. A. S. (2022). A fuzzy-based context-aware misbehavior detecting scheme for detecting rogue nodes in vehicular ad hoc network. </w:t>
      </w:r>
      <w:r w:rsidRPr="007824DC">
        <w:rPr>
          <w:i/>
          <w:noProof/>
        </w:rPr>
        <w:t>Sensors</w:t>
      </w:r>
      <w:r w:rsidRPr="007824DC">
        <w:rPr>
          <w:noProof/>
        </w:rPr>
        <w:t>,</w:t>
      </w:r>
      <w:r w:rsidRPr="007824DC">
        <w:rPr>
          <w:i/>
          <w:noProof/>
        </w:rPr>
        <w:t xml:space="preserve"> 22</w:t>
      </w:r>
      <w:r w:rsidRPr="007824DC">
        <w:rPr>
          <w:noProof/>
        </w:rPr>
        <w:t xml:space="preserve">(7), 2810. </w:t>
      </w:r>
    </w:p>
    <w:p w14:paraId="2DA2DD49" w14:textId="77777777" w:rsidR="007824DC" w:rsidRPr="007824DC" w:rsidRDefault="007824DC" w:rsidP="007824DC">
      <w:pPr>
        <w:pStyle w:val="EndNoteBibliography"/>
        <w:spacing w:after="0"/>
        <w:ind w:left="720" w:hanging="720"/>
        <w:rPr>
          <w:noProof/>
        </w:rPr>
      </w:pPr>
      <w:r w:rsidRPr="007824DC">
        <w:rPr>
          <w:noProof/>
        </w:rPr>
        <w:t xml:space="preserve">Ghayvat, H., Zuhair, M., Shukla, N., &amp; Kumar, N. (2023). Healthcare-CT: Solid PoD and Blockchain-Enabled Cyber Twin Approach for Healthcare 5.0 Ecosystems. </w:t>
      </w:r>
      <w:r w:rsidRPr="007824DC">
        <w:rPr>
          <w:i/>
          <w:noProof/>
        </w:rPr>
        <w:t>IEEE Internet of Things Journal</w:t>
      </w:r>
      <w:r w:rsidRPr="007824DC">
        <w:rPr>
          <w:noProof/>
        </w:rPr>
        <w:t>,</w:t>
      </w:r>
      <w:r w:rsidRPr="007824DC">
        <w:rPr>
          <w:i/>
          <w:noProof/>
        </w:rPr>
        <w:t xml:space="preserve"> 11</w:t>
      </w:r>
      <w:r w:rsidRPr="007824DC">
        <w:rPr>
          <w:noProof/>
        </w:rPr>
        <w:t xml:space="preserve">(4), 6119-6130. </w:t>
      </w:r>
    </w:p>
    <w:p w14:paraId="2AED5163" w14:textId="77777777" w:rsidR="007824DC" w:rsidRPr="007824DC" w:rsidRDefault="007824DC" w:rsidP="007824DC">
      <w:pPr>
        <w:pStyle w:val="EndNoteBibliography"/>
        <w:spacing w:after="0"/>
        <w:ind w:left="720" w:hanging="720"/>
        <w:rPr>
          <w:noProof/>
        </w:rPr>
      </w:pPr>
      <w:r w:rsidRPr="007824DC">
        <w:rPr>
          <w:noProof/>
        </w:rPr>
        <w:t xml:space="preserve">Ghosh, J., Kumar, N., Al-Utaibi, K. A., Sait, S. M., Vo, V. N., &amp; So-In, C. (2024). Reliable data transmission for a VANET-IoIT architecture: A DNN approach. </w:t>
      </w:r>
      <w:r w:rsidRPr="007824DC">
        <w:rPr>
          <w:i/>
          <w:noProof/>
        </w:rPr>
        <w:t>Internet of Things</w:t>
      </w:r>
      <w:r w:rsidRPr="007824DC">
        <w:rPr>
          <w:noProof/>
        </w:rPr>
        <w:t>,</w:t>
      </w:r>
      <w:r w:rsidRPr="007824DC">
        <w:rPr>
          <w:i/>
          <w:noProof/>
        </w:rPr>
        <w:t xml:space="preserve"> 25</w:t>
      </w:r>
      <w:r w:rsidRPr="007824DC">
        <w:rPr>
          <w:noProof/>
        </w:rPr>
        <w:t xml:space="preserve">, 101129. </w:t>
      </w:r>
    </w:p>
    <w:p w14:paraId="2A269000" w14:textId="77777777" w:rsidR="007824DC" w:rsidRPr="007824DC" w:rsidRDefault="007824DC" w:rsidP="007824DC">
      <w:pPr>
        <w:pStyle w:val="EndNoteBibliography"/>
        <w:spacing w:after="0"/>
        <w:ind w:left="720" w:hanging="720"/>
        <w:rPr>
          <w:noProof/>
        </w:rPr>
      </w:pPr>
      <w:r w:rsidRPr="007824DC">
        <w:rPr>
          <w:noProof/>
        </w:rPr>
        <w:lastRenderedPageBreak/>
        <w:t xml:space="preserve">Gupta, D. S., Karati, A., Saad, W., &amp; da Costa, D. B. (2022). Quantum-defended blockchain-assisted data authentication protocol for internet of vehicles. </w:t>
      </w:r>
      <w:r w:rsidRPr="007824DC">
        <w:rPr>
          <w:i/>
          <w:noProof/>
        </w:rPr>
        <w:t>IEEE Transactions on Vehicular Technology</w:t>
      </w:r>
      <w:r w:rsidRPr="007824DC">
        <w:rPr>
          <w:noProof/>
        </w:rPr>
        <w:t>,</w:t>
      </w:r>
      <w:r w:rsidRPr="007824DC">
        <w:rPr>
          <w:i/>
          <w:noProof/>
        </w:rPr>
        <w:t xml:space="preserve"> 71</w:t>
      </w:r>
      <w:r w:rsidRPr="007824DC">
        <w:rPr>
          <w:noProof/>
        </w:rPr>
        <w:t xml:space="preserve">(3), 3255-3266. </w:t>
      </w:r>
    </w:p>
    <w:p w14:paraId="56BC1940" w14:textId="0E642D9F" w:rsidR="007824DC" w:rsidRPr="007824DC" w:rsidRDefault="007824DC" w:rsidP="007824DC">
      <w:pPr>
        <w:pStyle w:val="EndNoteBibliography"/>
        <w:spacing w:after="0"/>
        <w:ind w:left="720" w:hanging="720"/>
        <w:rPr>
          <w:noProof/>
        </w:rPr>
      </w:pPr>
      <w:r w:rsidRPr="007824DC">
        <w:rPr>
          <w:noProof/>
        </w:rPr>
        <w:t xml:space="preserve">Hamad, A. H. (2023). Secure Seaport Management System using Blockchain Technology. </w:t>
      </w:r>
      <w:r w:rsidRPr="007824DC">
        <w:rPr>
          <w:i/>
          <w:noProof/>
        </w:rPr>
        <w:t>Al-Khwarizmi Engineering Journal</w:t>
      </w:r>
      <w:r w:rsidRPr="007824DC">
        <w:rPr>
          <w:noProof/>
        </w:rPr>
        <w:t>,</w:t>
      </w:r>
      <w:r w:rsidRPr="007824DC">
        <w:rPr>
          <w:i/>
          <w:noProof/>
        </w:rPr>
        <w:t xml:space="preserve"> 19</w:t>
      </w:r>
      <w:r w:rsidRPr="007824DC">
        <w:rPr>
          <w:noProof/>
        </w:rPr>
        <w:t xml:space="preserve">(4), 56-66. </w:t>
      </w:r>
      <w:hyperlink r:id="rId15" w:history="1">
        <w:r w:rsidRPr="007824DC">
          <w:rPr>
            <w:rStyle w:val="Hyperlink"/>
            <w:noProof/>
          </w:rPr>
          <w:t>https://doi.org/10.22153/kej.2023.08.001</w:t>
        </w:r>
      </w:hyperlink>
      <w:r w:rsidRPr="007824DC">
        <w:rPr>
          <w:noProof/>
        </w:rPr>
        <w:t xml:space="preserve"> </w:t>
      </w:r>
    </w:p>
    <w:p w14:paraId="4E66D356" w14:textId="77777777" w:rsidR="007824DC" w:rsidRPr="007824DC" w:rsidRDefault="007824DC" w:rsidP="007824DC">
      <w:pPr>
        <w:pStyle w:val="EndNoteBibliography"/>
        <w:spacing w:after="0"/>
        <w:ind w:left="720" w:hanging="720"/>
        <w:rPr>
          <w:noProof/>
        </w:rPr>
      </w:pPr>
      <w:r w:rsidRPr="007824DC">
        <w:rPr>
          <w:noProof/>
        </w:rPr>
        <w:t xml:space="preserve">Han, H., Chen, S., Xu, Z., Dong, X., &amp; Zeng, J. (2024). Trust management scheme of iov based on dynamic sharding blockchain. </w:t>
      </w:r>
      <w:r w:rsidRPr="007824DC">
        <w:rPr>
          <w:i/>
          <w:noProof/>
        </w:rPr>
        <w:t>Electronics</w:t>
      </w:r>
      <w:r w:rsidRPr="007824DC">
        <w:rPr>
          <w:noProof/>
        </w:rPr>
        <w:t>,</w:t>
      </w:r>
      <w:r w:rsidRPr="007824DC">
        <w:rPr>
          <w:i/>
          <w:noProof/>
        </w:rPr>
        <w:t xml:space="preserve"> 13</w:t>
      </w:r>
      <w:r w:rsidRPr="007824DC">
        <w:rPr>
          <w:noProof/>
        </w:rPr>
        <w:t xml:space="preserve">(6), 1016. </w:t>
      </w:r>
    </w:p>
    <w:p w14:paraId="3F823E46" w14:textId="77777777" w:rsidR="007824DC" w:rsidRPr="007824DC" w:rsidRDefault="007824DC" w:rsidP="007824DC">
      <w:pPr>
        <w:pStyle w:val="EndNoteBibliography"/>
        <w:spacing w:after="0"/>
        <w:ind w:left="720" w:hanging="720"/>
        <w:rPr>
          <w:noProof/>
        </w:rPr>
      </w:pPr>
      <w:r w:rsidRPr="007824DC">
        <w:rPr>
          <w:noProof/>
        </w:rPr>
        <w:t xml:space="preserve">Hardini, M. G., Yusuf, N. A., &amp; Zahra, A. R. A. (2024). Convergence of intelligent networks: Harnessing the power of artificial intelligence and blockchain for future innovations. </w:t>
      </w:r>
      <w:r w:rsidRPr="007824DC">
        <w:rPr>
          <w:i/>
          <w:noProof/>
        </w:rPr>
        <w:t>ADI Journal on Recent Innovation</w:t>
      </w:r>
      <w:r w:rsidRPr="007824DC">
        <w:rPr>
          <w:noProof/>
        </w:rPr>
        <w:t>,</w:t>
      </w:r>
      <w:r w:rsidRPr="007824DC">
        <w:rPr>
          <w:i/>
          <w:noProof/>
        </w:rPr>
        <w:t xml:space="preserve"> 5</w:t>
      </w:r>
      <w:r w:rsidRPr="007824DC">
        <w:rPr>
          <w:noProof/>
        </w:rPr>
        <w:t xml:space="preserve">(2), 200-209. </w:t>
      </w:r>
    </w:p>
    <w:p w14:paraId="745B5F86" w14:textId="77777777" w:rsidR="007824DC" w:rsidRPr="007824DC" w:rsidRDefault="007824DC" w:rsidP="007824DC">
      <w:pPr>
        <w:pStyle w:val="EndNoteBibliography"/>
        <w:spacing w:after="0"/>
        <w:ind w:left="720" w:hanging="720"/>
        <w:rPr>
          <w:noProof/>
        </w:rPr>
      </w:pPr>
      <w:r w:rsidRPr="007824DC">
        <w:rPr>
          <w:noProof/>
        </w:rPr>
        <w:t xml:space="preserve">Hua, X., &amp; Zhang, H. (2024). International trade privacy data management system combining Internet of Things blockchain. </w:t>
      </w:r>
      <w:r w:rsidRPr="007824DC">
        <w:rPr>
          <w:i/>
          <w:noProof/>
        </w:rPr>
        <w:t>Intelligent Decision Technologies</w:t>
      </w:r>
      <w:r w:rsidRPr="007824DC">
        <w:rPr>
          <w:noProof/>
        </w:rPr>
        <w:t>,</w:t>
      </w:r>
      <w:r w:rsidRPr="007824DC">
        <w:rPr>
          <w:i/>
          <w:noProof/>
        </w:rPr>
        <w:t xml:space="preserve"> 18</w:t>
      </w:r>
      <w:r w:rsidRPr="007824DC">
        <w:rPr>
          <w:noProof/>
        </w:rPr>
        <w:t xml:space="preserve">(1), 211-222. </w:t>
      </w:r>
    </w:p>
    <w:p w14:paraId="67DF96EB" w14:textId="77777777" w:rsidR="007824DC" w:rsidRPr="007824DC" w:rsidRDefault="007824DC" w:rsidP="007824DC">
      <w:pPr>
        <w:pStyle w:val="EndNoteBibliography"/>
        <w:spacing w:after="0"/>
        <w:ind w:left="720" w:hanging="720"/>
        <w:rPr>
          <w:noProof/>
        </w:rPr>
      </w:pPr>
      <w:r w:rsidRPr="007824DC">
        <w:rPr>
          <w:noProof/>
        </w:rPr>
        <w:t xml:space="preserve">Huang, M., Shen, Z., &amp; Zhang, G. (2024). Joint spectrum sharing and v2v/v2i task offloading for vehicular edge computing networks based on coalition formation game. </w:t>
      </w:r>
      <w:r w:rsidRPr="007824DC">
        <w:rPr>
          <w:i/>
          <w:noProof/>
        </w:rPr>
        <w:t>IEEE Transactions on Intelligent Transportation Systems</w:t>
      </w:r>
      <w:r w:rsidRPr="007824DC">
        <w:rPr>
          <w:noProof/>
        </w:rPr>
        <w:t>,</w:t>
      </w:r>
      <w:r w:rsidRPr="007824DC">
        <w:rPr>
          <w:i/>
          <w:noProof/>
        </w:rPr>
        <w:t xml:space="preserve"> 25</w:t>
      </w:r>
      <w:r w:rsidRPr="007824DC">
        <w:rPr>
          <w:noProof/>
        </w:rPr>
        <w:t xml:space="preserve">(9), 11918-11934. </w:t>
      </w:r>
    </w:p>
    <w:p w14:paraId="2C13517C" w14:textId="77777777" w:rsidR="007824DC" w:rsidRPr="007824DC" w:rsidRDefault="007824DC" w:rsidP="007824DC">
      <w:pPr>
        <w:pStyle w:val="EndNoteBibliography"/>
        <w:spacing w:after="0"/>
        <w:ind w:left="720" w:hanging="720"/>
        <w:rPr>
          <w:noProof/>
        </w:rPr>
      </w:pPr>
      <w:r w:rsidRPr="007824DC">
        <w:rPr>
          <w:noProof/>
        </w:rPr>
        <w:t xml:space="preserve">Huang, Y., Xu, G., Song, X., Liu, Y., &amp; Wang, Q. (2024). A quantum-secure certificateless aggregate signature protocol for vehicular ad hoc networks. </w:t>
      </w:r>
      <w:r w:rsidRPr="007824DC">
        <w:rPr>
          <w:i/>
          <w:noProof/>
        </w:rPr>
        <w:t>Vehicular Communications</w:t>
      </w:r>
      <w:r w:rsidRPr="007824DC">
        <w:rPr>
          <w:noProof/>
        </w:rPr>
        <w:t>,</w:t>
      </w:r>
      <w:r w:rsidRPr="007824DC">
        <w:rPr>
          <w:i/>
          <w:noProof/>
        </w:rPr>
        <w:t xml:space="preserve"> 47</w:t>
      </w:r>
      <w:r w:rsidRPr="007824DC">
        <w:rPr>
          <w:noProof/>
        </w:rPr>
        <w:t xml:space="preserve">, 100775. </w:t>
      </w:r>
    </w:p>
    <w:p w14:paraId="5D5B6AFF" w14:textId="77777777" w:rsidR="007824DC" w:rsidRPr="007824DC" w:rsidRDefault="007824DC" w:rsidP="007824DC">
      <w:pPr>
        <w:pStyle w:val="EndNoteBibliography"/>
        <w:spacing w:after="0"/>
        <w:ind w:left="720" w:hanging="720"/>
        <w:rPr>
          <w:noProof/>
        </w:rPr>
      </w:pPr>
      <w:r w:rsidRPr="007824DC">
        <w:rPr>
          <w:noProof/>
        </w:rPr>
        <w:t xml:space="preserve">Hussein, N. H., Koh, S. P., Yaw, C. T., Tiong, S. K., Benedict, F., Yusaf, T., Kadirgama, K., &amp; Hong, T. C. (2024). SDN-based VANET routing: A comprehensive survey on architectures, protocols, analysis, and future challenges. </w:t>
      </w:r>
      <w:r w:rsidRPr="007824DC">
        <w:rPr>
          <w:i/>
          <w:noProof/>
        </w:rPr>
        <w:t>IEEE Access</w:t>
      </w:r>
      <w:r w:rsidRPr="007824DC">
        <w:rPr>
          <w:noProof/>
        </w:rPr>
        <w:t xml:space="preserve">. </w:t>
      </w:r>
    </w:p>
    <w:p w14:paraId="5BEF7C96" w14:textId="77777777" w:rsidR="007824DC" w:rsidRPr="007824DC" w:rsidRDefault="007824DC" w:rsidP="007824DC">
      <w:pPr>
        <w:pStyle w:val="EndNoteBibliography"/>
        <w:spacing w:after="0"/>
        <w:ind w:left="720" w:hanging="720"/>
        <w:rPr>
          <w:noProof/>
        </w:rPr>
      </w:pPr>
      <w:r w:rsidRPr="007824DC">
        <w:rPr>
          <w:noProof/>
        </w:rPr>
        <w:t xml:space="preserve">Hussein, S. N., Obaid, A. H., &amp; Jabbar, A. (2022). Encryption symmetric secret key in wireless sensor network using AES </w:t>
      </w:r>
      <w:r w:rsidRPr="007824DC">
        <w:rPr>
          <w:noProof/>
        </w:rPr>
        <w:t xml:space="preserve">algorithm. </w:t>
      </w:r>
      <w:r w:rsidRPr="007824DC">
        <w:rPr>
          <w:i/>
          <w:noProof/>
        </w:rPr>
        <w:t>Iraqi Journal of Science</w:t>
      </w:r>
      <w:r w:rsidRPr="007824DC">
        <w:rPr>
          <w:noProof/>
        </w:rPr>
        <w:t xml:space="preserve">, 5037-5045. </w:t>
      </w:r>
    </w:p>
    <w:p w14:paraId="0E4C1F2D" w14:textId="77777777" w:rsidR="007824DC" w:rsidRPr="007824DC" w:rsidRDefault="007824DC" w:rsidP="007824DC">
      <w:pPr>
        <w:pStyle w:val="EndNoteBibliography"/>
        <w:spacing w:after="0"/>
        <w:ind w:left="720" w:hanging="720"/>
        <w:rPr>
          <w:noProof/>
        </w:rPr>
      </w:pPr>
      <w:r w:rsidRPr="007824DC">
        <w:rPr>
          <w:noProof/>
        </w:rPr>
        <w:t xml:space="preserve">Jabar, M. S. (2025). Blockchain-enabled Secure Data Communication Protocols for 5G Networks. </w:t>
      </w:r>
      <w:r w:rsidRPr="007824DC">
        <w:rPr>
          <w:i/>
          <w:noProof/>
        </w:rPr>
        <w:t>Engineering, Technology &amp; Applied Science Research</w:t>
      </w:r>
      <w:r w:rsidRPr="007824DC">
        <w:rPr>
          <w:noProof/>
        </w:rPr>
        <w:t>,</w:t>
      </w:r>
      <w:r w:rsidRPr="007824DC">
        <w:rPr>
          <w:i/>
          <w:noProof/>
        </w:rPr>
        <w:t xml:space="preserve"> 15</w:t>
      </w:r>
      <w:r w:rsidRPr="007824DC">
        <w:rPr>
          <w:noProof/>
        </w:rPr>
        <w:t xml:space="preserve">(1), 20151-20161. </w:t>
      </w:r>
    </w:p>
    <w:p w14:paraId="624DACF3" w14:textId="77777777" w:rsidR="007824DC" w:rsidRPr="007824DC" w:rsidRDefault="007824DC" w:rsidP="007824DC">
      <w:pPr>
        <w:pStyle w:val="EndNoteBibliography"/>
        <w:spacing w:after="0"/>
        <w:ind w:left="720" w:hanging="720"/>
        <w:rPr>
          <w:noProof/>
        </w:rPr>
      </w:pPr>
      <w:r w:rsidRPr="007824DC">
        <w:rPr>
          <w:noProof/>
        </w:rPr>
        <w:t xml:space="preserve">Jumaa, M. H., &amp; Shakir, A. C. (2023). Review Study of E-Voting System Based on Smart Contracts Using Blockchain Technology. </w:t>
      </w:r>
      <w:r w:rsidRPr="007824DC">
        <w:rPr>
          <w:i/>
          <w:noProof/>
        </w:rPr>
        <w:t>Iraqi Journal of Science</w:t>
      </w:r>
      <w:r w:rsidRPr="007824DC">
        <w:rPr>
          <w:noProof/>
        </w:rPr>
        <w:t xml:space="preserve">, 2001-2022. </w:t>
      </w:r>
    </w:p>
    <w:p w14:paraId="28ECC7FE" w14:textId="77777777" w:rsidR="007824DC" w:rsidRPr="007824DC" w:rsidRDefault="007824DC" w:rsidP="007824DC">
      <w:pPr>
        <w:pStyle w:val="EndNoteBibliography"/>
        <w:spacing w:after="0"/>
        <w:ind w:left="720" w:hanging="720"/>
        <w:rPr>
          <w:noProof/>
        </w:rPr>
      </w:pPr>
      <w:r w:rsidRPr="007824DC">
        <w:rPr>
          <w:noProof/>
        </w:rPr>
        <w:t xml:space="preserve">Kadhm, O. I., &amp; Hamad, A. H. (2023). High transaction rates performance evaluation for secure e-government based on private blockchain scheme. </w:t>
      </w:r>
      <w:r w:rsidRPr="007824DC">
        <w:rPr>
          <w:i/>
          <w:noProof/>
        </w:rPr>
        <w:t>Al-Khwarizmi Engineering Journal</w:t>
      </w:r>
      <w:r w:rsidRPr="007824DC">
        <w:rPr>
          <w:noProof/>
        </w:rPr>
        <w:t>,</w:t>
      </w:r>
      <w:r w:rsidRPr="007824DC">
        <w:rPr>
          <w:i/>
          <w:noProof/>
        </w:rPr>
        <w:t xml:space="preserve"> 19</w:t>
      </w:r>
      <w:r w:rsidRPr="007824DC">
        <w:rPr>
          <w:noProof/>
        </w:rPr>
        <w:t xml:space="preserve">(3), 44-55. </w:t>
      </w:r>
    </w:p>
    <w:p w14:paraId="7CADA054" w14:textId="77777777" w:rsidR="007824DC" w:rsidRPr="007824DC" w:rsidRDefault="007824DC" w:rsidP="007824DC">
      <w:pPr>
        <w:pStyle w:val="EndNoteBibliography"/>
        <w:spacing w:after="0"/>
        <w:ind w:left="720" w:hanging="720"/>
        <w:rPr>
          <w:noProof/>
        </w:rPr>
      </w:pPr>
      <w:r w:rsidRPr="007824DC">
        <w:rPr>
          <w:noProof/>
        </w:rPr>
        <w:t xml:space="preserve">Karthiga, B., Durairaj, D., Nawaz, N., Venkatasamy, T. K., Ramasamy, G., &amp; Hariharasudan, A. (2022). Intelligent intrusion detection system for VANET using machine learning and deep learning approaches. </w:t>
      </w:r>
      <w:r w:rsidRPr="007824DC">
        <w:rPr>
          <w:i/>
          <w:noProof/>
        </w:rPr>
        <w:t>Wireless Communications and Mobile Computing</w:t>
      </w:r>
      <w:r w:rsidRPr="007824DC">
        <w:rPr>
          <w:noProof/>
        </w:rPr>
        <w:t>,</w:t>
      </w:r>
      <w:r w:rsidRPr="007824DC">
        <w:rPr>
          <w:i/>
          <w:noProof/>
        </w:rPr>
        <w:t xml:space="preserve"> 2022</w:t>
      </w:r>
      <w:r w:rsidRPr="007824DC">
        <w:rPr>
          <w:noProof/>
        </w:rPr>
        <w:t xml:space="preserve">(1), 5069104. </w:t>
      </w:r>
    </w:p>
    <w:p w14:paraId="0305D97F" w14:textId="77777777" w:rsidR="007824DC" w:rsidRPr="007824DC" w:rsidRDefault="007824DC" w:rsidP="007824DC">
      <w:pPr>
        <w:pStyle w:val="EndNoteBibliography"/>
        <w:spacing w:after="0"/>
        <w:ind w:left="720" w:hanging="720"/>
        <w:rPr>
          <w:noProof/>
        </w:rPr>
      </w:pPr>
      <w:r w:rsidRPr="007824DC">
        <w:rPr>
          <w:noProof/>
        </w:rPr>
        <w:t xml:space="preserve">Kaur, R., Doss, R., &amp; Pan, L. (2024). The route based emergency message dissemination scheme using multihop wireless network for VANETs. </w:t>
      </w:r>
      <w:r w:rsidRPr="007824DC">
        <w:rPr>
          <w:i/>
          <w:noProof/>
        </w:rPr>
        <w:t>Telecommunication Systems</w:t>
      </w:r>
      <w:r w:rsidRPr="007824DC">
        <w:rPr>
          <w:noProof/>
        </w:rPr>
        <w:t>,</w:t>
      </w:r>
      <w:r w:rsidRPr="007824DC">
        <w:rPr>
          <w:i/>
          <w:noProof/>
        </w:rPr>
        <w:t xml:space="preserve"> 87</w:t>
      </w:r>
      <w:r w:rsidRPr="007824DC">
        <w:rPr>
          <w:noProof/>
        </w:rPr>
        <w:t xml:space="preserve">(4), 1183-1199. </w:t>
      </w:r>
    </w:p>
    <w:p w14:paraId="37D49A84" w14:textId="77777777" w:rsidR="007824DC" w:rsidRPr="007824DC" w:rsidRDefault="007824DC" w:rsidP="007824DC">
      <w:pPr>
        <w:pStyle w:val="EndNoteBibliography"/>
        <w:spacing w:after="0"/>
        <w:ind w:left="720" w:hanging="720"/>
        <w:rPr>
          <w:noProof/>
        </w:rPr>
      </w:pPr>
      <w:r w:rsidRPr="007824DC">
        <w:rPr>
          <w:noProof/>
        </w:rPr>
        <w:t xml:space="preserve">Kiran, A., Mathivanan, P., Mahdal, M., Sairam, K., Chauhan, D., &amp; Talasila, V. (2023). Enhancing data security in IoT networks with blockchain-based management and adaptive clustering techniques. </w:t>
      </w:r>
      <w:r w:rsidRPr="007824DC">
        <w:rPr>
          <w:i/>
          <w:noProof/>
        </w:rPr>
        <w:t>Mathematics</w:t>
      </w:r>
      <w:r w:rsidRPr="007824DC">
        <w:rPr>
          <w:noProof/>
        </w:rPr>
        <w:t>,</w:t>
      </w:r>
      <w:r w:rsidRPr="007824DC">
        <w:rPr>
          <w:i/>
          <w:noProof/>
        </w:rPr>
        <w:t xml:space="preserve"> 11</w:t>
      </w:r>
      <w:r w:rsidRPr="007824DC">
        <w:rPr>
          <w:noProof/>
        </w:rPr>
        <w:t xml:space="preserve">(9), 2073. </w:t>
      </w:r>
    </w:p>
    <w:p w14:paraId="63846878" w14:textId="77777777" w:rsidR="007824DC" w:rsidRPr="007824DC" w:rsidRDefault="007824DC" w:rsidP="007824DC">
      <w:pPr>
        <w:pStyle w:val="EndNoteBibliography"/>
        <w:spacing w:after="0"/>
        <w:ind w:left="720" w:hanging="720"/>
        <w:rPr>
          <w:noProof/>
        </w:rPr>
      </w:pPr>
      <w:r w:rsidRPr="007824DC">
        <w:rPr>
          <w:noProof/>
        </w:rPr>
        <w:t xml:space="preserve">Lakhan, A., Mohammed, M. A., Zebari, D. A., Abdulkareem, K. H., Deveci, M., Marhoon, H. A., Nedoma, J., &amp; Martinek, R. (2024). Augmented IoT cooperative vehicular framework based on distributed deep blockchain networks. </w:t>
      </w:r>
      <w:r w:rsidRPr="007824DC">
        <w:rPr>
          <w:i/>
          <w:noProof/>
        </w:rPr>
        <w:t>IEEE Internet of Things Journal</w:t>
      </w:r>
      <w:r w:rsidRPr="007824DC">
        <w:rPr>
          <w:noProof/>
        </w:rPr>
        <w:t>,</w:t>
      </w:r>
      <w:r w:rsidRPr="007824DC">
        <w:rPr>
          <w:i/>
          <w:noProof/>
        </w:rPr>
        <w:t xml:space="preserve"> 11</w:t>
      </w:r>
      <w:r w:rsidRPr="007824DC">
        <w:rPr>
          <w:noProof/>
        </w:rPr>
        <w:t xml:space="preserve">(22), 35825-35838. </w:t>
      </w:r>
    </w:p>
    <w:p w14:paraId="059DF223" w14:textId="77777777" w:rsidR="007824DC" w:rsidRPr="007824DC" w:rsidRDefault="007824DC" w:rsidP="007824DC">
      <w:pPr>
        <w:pStyle w:val="EndNoteBibliography"/>
        <w:spacing w:after="0"/>
        <w:ind w:left="720" w:hanging="720"/>
        <w:rPr>
          <w:noProof/>
        </w:rPr>
      </w:pPr>
      <w:r w:rsidRPr="007824DC">
        <w:rPr>
          <w:noProof/>
        </w:rPr>
        <w:t xml:space="preserve">Lu, S., &amp; Shi, W. (2024). Vehicular communication and networking </w:t>
      </w:r>
      <w:r w:rsidRPr="007824DC">
        <w:rPr>
          <w:noProof/>
        </w:rPr>
        <w:lastRenderedPageBreak/>
        <w:t xml:space="preserve">technologies. In </w:t>
      </w:r>
      <w:r w:rsidRPr="007824DC">
        <w:rPr>
          <w:i/>
          <w:noProof/>
        </w:rPr>
        <w:t>Vehicle Computing: From Traditional Transportation to Computing on Wheels</w:t>
      </w:r>
      <w:r w:rsidRPr="007824DC">
        <w:rPr>
          <w:noProof/>
        </w:rPr>
        <w:t xml:space="preserve"> (pp. 65-102). Springer. </w:t>
      </w:r>
    </w:p>
    <w:p w14:paraId="347B2A51" w14:textId="77777777" w:rsidR="007824DC" w:rsidRPr="007824DC" w:rsidRDefault="007824DC" w:rsidP="007824DC">
      <w:pPr>
        <w:pStyle w:val="EndNoteBibliography"/>
        <w:spacing w:after="0"/>
        <w:ind w:left="720" w:hanging="720"/>
        <w:rPr>
          <w:noProof/>
        </w:rPr>
      </w:pPr>
      <w:r w:rsidRPr="007824DC">
        <w:rPr>
          <w:noProof/>
        </w:rPr>
        <w:t xml:space="preserve">Mishra, P., &amp; Singh, G. (2025). Internet of Vehicles for Sustainable Smart Cities: Opportunities, Issues, and Challenges. </w:t>
      </w:r>
      <w:r w:rsidRPr="007824DC">
        <w:rPr>
          <w:i/>
          <w:noProof/>
        </w:rPr>
        <w:t>Smart Cities</w:t>
      </w:r>
      <w:r w:rsidRPr="007824DC">
        <w:rPr>
          <w:noProof/>
        </w:rPr>
        <w:t>,</w:t>
      </w:r>
      <w:r w:rsidRPr="007824DC">
        <w:rPr>
          <w:i/>
          <w:noProof/>
        </w:rPr>
        <w:t xml:space="preserve"> 8</w:t>
      </w:r>
      <w:r w:rsidRPr="007824DC">
        <w:rPr>
          <w:noProof/>
        </w:rPr>
        <w:t xml:space="preserve">(3), 93. </w:t>
      </w:r>
    </w:p>
    <w:p w14:paraId="2CFF1621" w14:textId="77777777" w:rsidR="007824DC" w:rsidRPr="007824DC" w:rsidRDefault="007824DC" w:rsidP="007824DC">
      <w:pPr>
        <w:pStyle w:val="EndNoteBibliography"/>
        <w:spacing w:after="0"/>
        <w:ind w:left="720" w:hanging="720"/>
        <w:rPr>
          <w:noProof/>
        </w:rPr>
      </w:pPr>
      <w:r w:rsidRPr="007824DC">
        <w:rPr>
          <w:noProof/>
        </w:rPr>
        <w:t xml:space="preserve">Mohammed, B. A., Al-Shareeda, M. A., Alsadhan, A. A., Al-Mekhlafi, Z. G., Sallam, A. A., Al-Qatab, B. A., Alshammari, M. T., &amp; Alayba, A. M. (2024). Service based VEINS framework for vehicular Ad-hoc network (VANET): A systematic review of state-of-the-art. </w:t>
      </w:r>
      <w:r w:rsidRPr="007824DC">
        <w:rPr>
          <w:i/>
          <w:noProof/>
        </w:rPr>
        <w:t>Peer-to-Peer Networking and Applications</w:t>
      </w:r>
      <w:r w:rsidRPr="007824DC">
        <w:rPr>
          <w:noProof/>
        </w:rPr>
        <w:t>,</w:t>
      </w:r>
      <w:r w:rsidRPr="007824DC">
        <w:rPr>
          <w:i/>
          <w:noProof/>
        </w:rPr>
        <w:t xml:space="preserve"> 17</w:t>
      </w:r>
      <w:r w:rsidRPr="007824DC">
        <w:rPr>
          <w:noProof/>
        </w:rPr>
        <w:t xml:space="preserve">(4), 2259-2281. </w:t>
      </w:r>
    </w:p>
    <w:p w14:paraId="7349BF14" w14:textId="77777777" w:rsidR="007824DC" w:rsidRPr="007824DC" w:rsidRDefault="007824DC" w:rsidP="007824DC">
      <w:pPr>
        <w:pStyle w:val="EndNoteBibliography"/>
        <w:spacing w:after="0"/>
        <w:ind w:left="720" w:hanging="720"/>
        <w:rPr>
          <w:noProof/>
        </w:rPr>
      </w:pPr>
      <w:r w:rsidRPr="007824DC">
        <w:rPr>
          <w:noProof/>
        </w:rPr>
        <w:t xml:space="preserve">Mohammed, D., Mansor, M., &amp; Hock, G. C. (2024). Evaluation of the performance of the vehicular ad hoc network protocols in the case of V2I and EV2I communications. </w:t>
      </w:r>
      <w:r w:rsidRPr="007824DC">
        <w:rPr>
          <w:i/>
          <w:noProof/>
        </w:rPr>
        <w:t>Bulletin of Electrical Engineering and Informatics</w:t>
      </w:r>
      <w:r w:rsidRPr="007824DC">
        <w:rPr>
          <w:noProof/>
        </w:rPr>
        <w:t>,</w:t>
      </w:r>
      <w:r w:rsidRPr="007824DC">
        <w:rPr>
          <w:i/>
          <w:noProof/>
        </w:rPr>
        <w:t xml:space="preserve"> 13</w:t>
      </w:r>
      <w:r w:rsidRPr="007824DC">
        <w:rPr>
          <w:noProof/>
        </w:rPr>
        <w:t xml:space="preserve">(1), 222-232. </w:t>
      </w:r>
    </w:p>
    <w:p w14:paraId="105AA1D3" w14:textId="77777777" w:rsidR="007824DC" w:rsidRPr="007824DC" w:rsidRDefault="007824DC" w:rsidP="007824DC">
      <w:pPr>
        <w:pStyle w:val="EndNoteBibliography"/>
        <w:spacing w:after="0"/>
        <w:ind w:left="720" w:hanging="720"/>
        <w:rPr>
          <w:noProof/>
        </w:rPr>
      </w:pPr>
      <w:r w:rsidRPr="007824DC">
        <w:rPr>
          <w:noProof/>
        </w:rPr>
        <w:t xml:space="preserve">Mondal, K. K., &amp; Guha Roy, D. (2022). Quantum Aware Distributed Ledger Technology for Blockchain-Based IoT Network. In </w:t>
      </w:r>
      <w:r w:rsidRPr="007824DC">
        <w:rPr>
          <w:i/>
          <w:noProof/>
        </w:rPr>
        <w:t>Blockchain based Internet of Things</w:t>
      </w:r>
      <w:r w:rsidRPr="007824DC">
        <w:rPr>
          <w:noProof/>
        </w:rPr>
        <w:t xml:space="preserve"> (pp. 267-288). Springer. </w:t>
      </w:r>
    </w:p>
    <w:p w14:paraId="6305A591" w14:textId="77777777" w:rsidR="007824DC" w:rsidRPr="007824DC" w:rsidRDefault="007824DC" w:rsidP="007824DC">
      <w:pPr>
        <w:pStyle w:val="EndNoteBibliography"/>
        <w:spacing w:after="0"/>
        <w:ind w:left="720" w:hanging="720"/>
        <w:rPr>
          <w:noProof/>
        </w:rPr>
      </w:pPr>
      <w:r w:rsidRPr="007824DC">
        <w:rPr>
          <w:noProof/>
        </w:rPr>
        <w:t xml:space="preserve">Okul, Ş., Keleş, F., &amp; Aydın, M. A. (2024). A Review on Vehicle To Vehicle Communication Using BlockChain. </w:t>
      </w:r>
      <w:r w:rsidRPr="007824DC">
        <w:rPr>
          <w:i/>
          <w:noProof/>
        </w:rPr>
        <w:t>Düzce Üniversitesi Bilim ve Teknoloji Dergisi</w:t>
      </w:r>
      <w:r w:rsidRPr="007824DC">
        <w:rPr>
          <w:noProof/>
        </w:rPr>
        <w:t>,</w:t>
      </w:r>
      <w:r w:rsidRPr="007824DC">
        <w:rPr>
          <w:i/>
          <w:noProof/>
        </w:rPr>
        <w:t xml:space="preserve"> 12</w:t>
      </w:r>
      <w:r w:rsidRPr="007824DC">
        <w:rPr>
          <w:noProof/>
        </w:rPr>
        <w:t xml:space="preserve">(1), 134-142. </w:t>
      </w:r>
    </w:p>
    <w:p w14:paraId="547457B8" w14:textId="77777777" w:rsidR="007824DC" w:rsidRPr="007824DC" w:rsidRDefault="007824DC" w:rsidP="007824DC">
      <w:pPr>
        <w:pStyle w:val="EndNoteBibliography"/>
        <w:spacing w:after="0"/>
        <w:ind w:left="720" w:hanging="720"/>
        <w:rPr>
          <w:noProof/>
        </w:rPr>
      </w:pPr>
      <w:r w:rsidRPr="007824DC">
        <w:rPr>
          <w:noProof/>
        </w:rPr>
        <w:t xml:space="preserve">Pandey, P. K., Kansal, V., &amp; Swaroop, A. (2023). Security challenges and solutions for next-generation VANETs: an exploratory study. In </w:t>
      </w:r>
      <w:r w:rsidRPr="007824DC">
        <w:rPr>
          <w:i/>
          <w:noProof/>
        </w:rPr>
        <w:t>Role of Data-Intensive Distributed Computing Systems in Designing Data Solutions</w:t>
      </w:r>
      <w:r w:rsidRPr="007824DC">
        <w:rPr>
          <w:noProof/>
        </w:rPr>
        <w:t xml:space="preserve"> (pp. 183-201). Springer. </w:t>
      </w:r>
    </w:p>
    <w:p w14:paraId="18545503" w14:textId="77777777" w:rsidR="007824DC" w:rsidRPr="007824DC" w:rsidRDefault="007824DC" w:rsidP="007824DC">
      <w:pPr>
        <w:pStyle w:val="EndNoteBibliography"/>
        <w:spacing w:after="0"/>
        <w:ind w:left="720" w:hanging="720"/>
        <w:rPr>
          <w:noProof/>
        </w:rPr>
      </w:pPr>
      <w:r w:rsidRPr="007824DC">
        <w:rPr>
          <w:noProof/>
        </w:rPr>
        <w:t xml:space="preserve">Patil, A. N., &amp; Mallapur, S. V. (2024). Novel Authenticated Strategy for Security Enhancement in VANET System Using Block Chain Assisted Novel Routing Protocol. </w:t>
      </w:r>
      <w:r w:rsidRPr="007824DC">
        <w:rPr>
          <w:i/>
          <w:noProof/>
        </w:rPr>
        <w:t>Scalable Computing: Practice and Experience</w:t>
      </w:r>
      <w:r w:rsidRPr="007824DC">
        <w:rPr>
          <w:noProof/>
        </w:rPr>
        <w:t>,</w:t>
      </w:r>
      <w:r w:rsidRPr="007824DC">
        <w:rPr>
          <w:i/>
          <w:noProof/>
        </w:rPr>
        <w:t xml:space="preserve"> 25</w:t>
      </w:r>
      <w:r w:rsidRPr="007824DC">
        <w:rPr>
          <w:noProof/>
        </w:rPr>
        <w:t xml:space="preserve">(1), 593-605. </w:t>
      </w:r>
    </w:p>
    <w:p w14:paraId="4E80337A" w14:textId="77777777" w:rsidR="007824DC" w:rsidRPr="007824DC" w:rsidRDefault="007824DC" w:rsidP="007824DC">
      <w:pPr>
        <w:pStyle w:val="EndNoteBibliography"/>
        <w:spacing w:after="0"/>
        <w:ind w:left="720" w:hanging="720"/>
        <w:rPr>
          <w:noProof/>
        </w:rPr>
      </w:pPr>
      <w:r w:rsidRPr="007824DC">
        <w:rPr>
          <w:noProof/>
        </w:rPr>
        <w:t xml:space="preserve">Payattukalanirappel, S. J., Vamattathil, P. V., &amp; Cheeramthodika, M. Z. C. (2024). A Blockchain-assisted lightweight privacy preserving authentication protocol for peer-to-peer communication in vehicular ad-hoc network. </w:t>
      </w:r>
      <w:r w:rsidRPr="007824DC">
        <w:rPr>
          <w:i/>
          <w:noProof/>
        </w:rPr>
        <w:t>Peer-to-Peer Networking and Applications</w:t>
      </w:r>
      <w:r w:rsidRPr="007824DC">
        <w:rPr>
          <w:noProof/>
        </w:rPr>
        <w:t>,</w:t>
      </w:r>
      <w:r w:rsidRPr="007824DC">
        <w:rPr>
          <w:i/>
          <w:noProof/>
        </w:rPr>
        <w:t xml:space="preserve"> 17</w:t>
      </w:r>
      <w:r w:rsidRPr="007824DC">
        <w:rPr>
          <w:noProof/>
        </w:rPr>
        <w:t xml:space="preserve">(6), 4013-4032. </w:t>
      </w:r>
    </w:p>
    <w:p w14:paraId="4FE6B933" w14:textId="77777777" w:rsidR="007824DC" w:rsidRPr="007824DC" w:rsidRDefault="007824DC" w:rsidP="007824DC">
      <w:pPr>
        <w:pStyle w:val="EndNoteBibliography"/>
        <w:spacing w:after="0"/>
        <w:ind w:left="720" w:hanging="720"/>
        <w:rPr>
          <w:noProof/>
        </w:rPr>
      </w:pPr>
      <w:r w:rsidRPr="007824DC">
        <w:rPr>
          <w:noProof/>
        </w:rPr>
        <w:t xml:space="preserve">Prateek, K., Altaf, F., Amin, R., &amp; Maity, S. (2022). A privacy preserving authentication protocol using quantum computing for V2I authentication in vehicular ad hoc networks. </w:t>
      </w:r>
      <w:r w:rsidRPr="007824DC">
        <w:rPr>
          <w:i/>
          <w:noProof/>
        </w:rPr>
        <w:t>Security and Communication Networks</w:t>
      </w:r>
      <w:r w:rsidRPr="007824DC">
        <w:rPr>
          <w:noProof/>
        </w:rPr>
        <w:t>,</w:t>
      </w:r>
      <w:r w:rsidRPr="007824DC">
        <w:rPr>
          <w:i/>
          <w:noProof/>
        </w:rPr>
        <w:t xml:space="preserve"> 2022</w:t>
      </w:r>
      <w:r w:rsidRPr="007824DC">
        <w:rPr>
          <w:noProof/>
        </w:rPr>
        <w:t xml:space="preserve">(1), 4280617. </w:t>
      </w:r>
    </w:p>
    <w:p w14:paraId="65C0A958" w14:textId="77777777" w:rsidR="007824DC" w:rsidRPr="007824DC" w:rsidRDefault="007824DC" w:rsidP="007824DC">
      <w:pPr>
        <w:pStyle w:val="EndNoteBibliography"/>
        <w:spacing w:after="0"/>
        <w:ind w:left="720" w:hanging="720"/>
        <w:rPr>
          <w:noProof/>
        </w:rPr>
      </w:pPr>
      <w:r w:rsidRPr="007824DC">
        <w:rPr>
          <w:noProof/>
        </w:rPr>
        <w:t xml:space="preserve">Premkumar, M. S., Manikannan Kaliyaperumal, M., Abirami, A., Bhuvaneswari, M. S., Sahu, D. N., &amp; Kasireddy, I. (2022). Intelligent IoT communication system based on block chain. </w:t>
      </w:r>
      <w:r w:rsidRPr="007824DC">
        <w:rPr>
          <w:i/>
          <w:noProof/>
        </w:rPr>
        <w:t>Annals of Forest Research</w:t>
      </w:r>
      <w:r w:rsidRPr="007824DC">
        <w:rPr>
          <w:noProof/>
        </w:rPr>
        <w:t>,</w:t>
      </w:r>
      <w:r w:rsidRPr="007824DC">
        <w:rPr>
          <w:i/>
          <w:noProof/>
        </w:rPr>
        <w:t xml:space="preserve"> 65</w:t>
      </w:r>
      <w:r w:rsidRPr="007824DC">
        <w:rPr>
          <w:noProof/>
        </w:rPr>
        <w:t xml:space="preserve">(1), 3888-3900. </w:t>
      </w:r>
    </w:p>
    <w:p w14:paraId="6C4C1BA6" w14:textId="77777777" w:rsidR="007824DC" w:rsidRPr="007824DC" w:rsidRDefault="007824DC" w:rsidP="007824DC">
      <w:pPr>
        <w:pStyle w:val="EndNoteBibliography"/>
        <w:spacing w:after="0"/>
        <w:ind w:left="720" w:hanging="720"/>
        <w:rPr>
          <w:noProof/>
        </w:rPr>
      </w:pPr>
      <w:r w:rsidRPr="007824DC">
        <w:rPr>
          <w:noProof/>
        </w:rPr>
        <w:t xml:space="preserve">Qadir, G. A., &amp; Hussan, B. K. (2023). An authentication and access control model for healthcare based cloud services. </w:t>
      </w:r>
      <w:r w:rsidRPr="007824DC">
        <w:rPr>
          <w:i/>
          <w:noProof/>
        </w:rPr>
        <w:t>Journal of Engineering</w:t>
      </w:r>
      <w:r w:rsidRPr="007824DC">
        <w:rPr>
          <w:noProof/>
        </w:rPr>
        <w:t>,</w:t>
      </w:r>
      <w:r w:rsidRPr="007824DC">
        <w:rPr>
          <w:i/>
          <w:noProof/>
        </w:rPr>
        <w:t xml:space="preserve"> 29</w:t>
      </w:r>
      <w:r w:rsidRPr="007824DC">
        <w:rPr>
          <w:noProof/>
        </w:rPr>
        <w:t xml:space="preserve">(03), 15-26. </w:t>
      </w:r>
    </w:p>
    <w:p w14:paraId="27B09EEF" w14:textId="77777777" w:rsidR="007824DC" w:rsidRPr="007824DC" w:rsidRDefault="007824DC" w:rsidP="007824DC">
      <w:pPr>
        <w:pStyle w:val="EndNoteBibliography"/>
        <w:spacing w:after="0"/>
        <w:ind w:left="720" w:hanging="720"/>
        <w:rPr>
          <w:noProof/>
        </w:rPr>
      </w:pPr>
      <w:r w:rsidRPr="007824DC">
        <w:rPr>
          <w:noProof/>
        </w:rPr>
        <w:t xml:space="preserve">Ramos, S., &amp; Ellul, J. (2024). Blockchain for Artificial Intelligence (AI): enhancing compliance with the EU AI Act through distributed ledger technology. A cybersecurity perspective. </w:t>
      </w:r>
      <w:r w:rsidRPr="007824DC">
        <w:rPr>
          <w:i/>
          <w:noProof/>
        </w:rPr>
        <w:t>International Cybersecurity Law Review</w:t>
      </w:r>
      <w:r w:rsidRPr="007824DC">
        <w:rPr>
          <w:noProof/>
        </w:rPr>
        <w:t>,</w:t>
      </w:r>
      <w:r w:rsidRPr="007824DC">
        <w:rPr>
          <w:i/>
          <w:noProof/>
        </w:rPr>
        <w:t xml:space="preserve"> 5</w:t>
      </w:r>
      <w:r w:rsidRPr="007824DC">
        <w:rPr>
          <w:noProof/>
        </w:rPr>
        <w:t xml:space="preserve">(1), 1-20. </w:t>
      </w:r>
    </w:p>
    <w:p w14:paraId="209F5244" w14:textId="77777777" w:rsidR="007824DC" w:rsidRPr="007824DC" w:rsidRDefault="007824DC" w:rsidP="007824DC">
      <w:pPr>
        <w:pStyle w:val="EndNoteBibliography"/>
        <w:spacing w:after="0"/>
        <w:ind w:left="720" w:hanging="720"/>
        <w:rPr>
          <w:noProof/>
        </w:rPr>
      </w:pPr>
      <w:r w:rsidRPr="007824DC">
        <w:rPr>
          <w:noProof/>
        </w:rPr>
        <w:t xml:space="preserve">Rashid, A., Al-karkhi, A. A. S., &amp; Hassan, N. F. (2023). Wallet Key Generation for a Generic Blockchain based on Speech. </w:t>
      </w:r>
      <w:r w:rsidRPr="007824DC">
        <w:rPr>
          <w:i/>
          <w:noProof/>
        </w:rPr>
        <w:t>Iraqi Journal of Science</w:t>
      </w:r>
      <w:r w:rsidRPr="007824DC">
        <w:rPr>
          <w:noProof/>
        </w:rPr>
        <w:t xml:space="preserve">, 1487-1497. </w:t>
      </w:r>
    </w:p>
    <w:p w14:paraId="5E1F9B08" w14:textId="77777777" w:rsidR="007824DC" w:rsidRPr="007824DC" w:rsidRDefault="007824DC" w:rsidP="007824DC">
      <w:pPr>
        <w:pStyle w:val="EndNoteBibliography"/>
        <w:spacing w:after="0"/>
        <w:ind w:left="720" w:hanging="720"/>
        <w:rPr>
          <w:noProof/>
        </w:rPr>
      </w:pPr>
      <w:r w:rsidRPr="007824DC">
        <w:rPr>
          <w:noProof/>
        </w:rPr>
        <w:t xml:space="preserve">Reddy, G. (2024). Enhancing VANET Security: Efficient Communication and Wormhole Attack Detection using VDTN Protocol and TD3 Algorithm. </w:t>
      </w:r>
      <w:r w:rsidRPr="007824DC">
        <w:rPr>
          <w:i/>
          <w:noProof/>
        </w:rPr>
        <w:t>KSII Transactions on Internet and Information Systems (TIIS)</w:t>
      </w:r>
      <w:r w:rsidRPr="007824DC">
        <w:rPr>
          <w:noProof/>
        </w:rPr>
        <w:t xml:space="preserve">, 233-262. </w:t>
      </w:r>
    </w:p>
    <w:p w14:paraId="40059A08" w14:textId="77777777" w:rsidR="007824DC" w:rsidRPr="007824DC" w:rsidRDefault="007824DC" w:rsidP="007824DC">
      <w:pPr>
        <w:pStyle w:val="EndNoteBibliography"/>
        <w:spacing w:after="0"/>
        <w:ind w:left="720" w:hanging="720"/>
        <w:rPr>
          <w:noProof/>
        </w:rPr>
      </w:pPr>
      <w:r w:rsidRPr="007824DC">
        <w:rPr>
          <w:noProof/>
        </w:rPr>
        <w:t xml:space="preserve">Reshi, I. A., &amp; Sholla, S. (2024). The blockchain conundrum: An in‐depth examination of challenges, contributing technologies, and alternatives. </w:t>
      </w:r>
      <w:r w:rsidRPr="007824DC">
        <w:rPr>
          <w:i/>
          <w:noProof/>
        </w:rPr>
        <w:t>Concurrency and Computation: Practice and Experience</w:t>
      </w:r>
      <w:r w:rsidRPr="007824DC">
        <w:rPr>
          <w:noProof/>
        </w:rPr>
        <w:t>,</w:t>
      </w:r>
      <w:r w:rsidRPr="007824DC">
        <w:rPr>
          <w:i/>
          <w:noProof/>
        </w:rPr>
        <w:t xml:space="preserve"> 36</w:t>
      </w:r>
      <w:r w:rsidRPr="007824DC">
        <w:rPr>
          <w:noProof/>
        </w:rPr>
        <w:t xml:space="preserve">(8), e7987. </w:t>
      </w:r>
    </w:p>
    <w:p w14:paraId="512A6429" w14:textId="77777777" w:rsidR="007824DC" w:rsidRPr="007824DC" w:rsidRDefault="007824DC" w:rsidP="007824DC">
      <w:pPr>
        <w:pStyle w:val="EndNoteBibliography"/>
        <w:spacing w:after="0"/>
        <w:ind w:left="720" w:hanging="720"/>
        <w:rPr>
          <w:noProof/>
        </w:rPr>
      </w:pPr>
      <w:r w:rsidRPr="007824DC">
        <w:rPr>
          <w:noProof/>
        </w:rPr>
        <w:t xml:space="preserve">Saleh, M. H. (2023). Development prediction algorithm of vehicle travel time based </w:t>
      </w:r>
      <w:r w:rsidRPr="007824DC">
        <w:rPr>
          <w:noProof/>
        </w:rPr>
        <w:lastRenderedPageBreak/>
        <w:t xml:space="preserve">traffic data. </w:t>
      </w:r>
      <w:r w:rsidRPr="007824DC">
        <w:rPr>
          <w:i/>
          <w:noProof/>
        </w:rPr>
        <w:t>Periodicals of Engineering and Natural Sciences</w:t>
      </w:r>
      <w:r w:rsidRPr="007824DC">
        <w:rPr>
          <w:noProof/>
        </w:rPr>
        <w:t>,</w:t>
      </w:r>
      <w:r w:rsidRPr="007824DC">
        <w:rPr>
          <w:i/>
          <w:noProof/>
        </w:rPr>
        <w:t xml:space="preserve"> 11</w:t>
      </w:r>
      <w:r w:rsidRPr="007824DC">
        <w:rPr>
          <w:noProof/>
        </w:rPr>
        <w:t xml:space="preserve">(1), 197-207. </w:t>
      </w:r>
    </w:p>
    <w:p w14:paraId="6746EC4A" w14:textId="77777777" w:rsidR="007824DC" w:rsidRPr="007824DC" w:rsidRDefault="007824DC" w:rsidP="007824DC">
      <w:pPr>
        <w:pStyle w:val="EndNoteBibliography"/>
        <w:spacing w:after="0"/>
        <w:ind w:left="720" w:hanging="720"/>
        <w:rPr>
          <w:noProof/>
        </w:rPr>
      </w:pPr>
      <w:r w:rsidRPr="007824DC">
        <w:rPr>
          <w:noProof/>
        </w:rPr>
        <w:t xml:space="preserve">Salih, H. M., &amp; Mahmood, A. M. (2024). A electric vehicle blockchain: Problems and opportunities. </w:t>
      </w:r>
      <w:r w:rsidRPr="007824DC">
        <w:rPr>
          <w:i/>
          <w:noProof/>
        </w:rPr>
        <w:t>Babylonian Journal of Networking</w:t>
      </w:r>
      <w:r w:rsidRPr="007824DC">
        <w:rPr>
          <w:noProof/>
        </w:rPr>
        <w:t>,</w:t>
      </w:r>
      <w:r w:rsidRPr="007824DC">
        <w:rPr>
          <w:i/>
          <w:noProof/>
        </w:rPr>
        <w:t xml:space="preserve"> 2024</w:t>
      </w:r>
      <w:r w:rsidRPr="007824DC">
        <w:rPr>
          <w:noProof/>
        </w:rPr>
        <w:t xml:space="preserve">, 18-24. </w:t>
      </w:r>
    </w:p>
    <w:p w14:paraId="7CF68725" w14:textId="77777777" w:rsidR="007824DC" w:rsidRPr="007824DC" w:rsidRDefault="007824DC" w:rsidP="007824DC">
      <w:pPr>
        <w:pStyle w:val="EndNoteBibliography"/>
        <w:spacing w:after="0"/>
        <w:ind w:left="720" w:hanging="720"/>
        <w:rPr>
          <w:noProof/>
        </w:rPr>
      </w:pPr>
      <w:r w:rsidRPr="007824DC">
        <w:rPr>
          <w:noProof/>
        </w:rPr>
        <w:t xml:space="preserve">Salman, S. A.-B., Al-Janabi, S., &amp; Sagheer, A. M. (2022). A review on e-voting based on blockchain models. </w:t>
      </w:r>
      <w:r w:rsidRPr="007824DC">
        <w:rPr>
          <w:i/>
          <w:noProof/>
        </w:rPr>
        <w:t>Iraqi Journal of Science</w:t>
      </w:r>
      <w:r w:rsidRPr="007824DC">
        <w:rPr>
          <w:noProof/>
        </w:rPr>
        <w:t xml:space="preserve">, 1362-1375. </w:t>
      </w:r>
    </w:p>
    <w:p w14:paraId="3C3E885F" w14:textId="77777777" w:rsidR="007824DC" w:rsidRPr="007824DC" w:rsidRDefault="007824DC" w:rsidP="007824DC">
      <w:pPr>
        <w:pStyle w:val="EndNoteBibliography"/>
        <w:spacing w:after="0"/>
        <w:ind w:left="720" w:hanging="720"/>
        <w:rPr>
          <w:noProof/>
        </w:rPr>
      </w:pPr>
      <w:r w:rsidRPr="007824DC">
        <w:rPr>
          <w:noProof/>
        </w:rPr>
        <w:t xml:space="preserve">Sarika, S., &amp; Prabakeran, S. (2025). A Secured Privacy-preserving Multifactor Approach for Autonomous Vehicles Using Blockchain Technology. </w:t>
      </w:r>
      <w:r w:rsidRPr="007824DC">
        <w:rPr>
          <w:i/>
          <w:noProof/>
        </w:rPr>
        <w:t>Recent Advances in Electrical &amp; Electronic Engineering</w:t>
      </w:r>
      <w:r w:rsidRPr="007824DC">
        <w:rPr>
          <w:noProof/>
        </w:rPr>
        <w:t>,</w:t>
      </w:r>
      <w:r w:rsidRPr="007824DC">
        <w:rPr>
          <w:i/>
          <w:noProof/>
        </w:rPr>
        <w:t xml:space="preserve"> 18</w:t>
      </w:r>
      <w:r w:rsidRPr="007824DC">
        <w:rPr>
          <w:noProof/>
        </w:rPr>
        <w:t xml:space="preserve">(4), 478-489. </w:t>
      </w:r>
    </w:p>
    <w:p w14:paraId="2A131543" w14:textId="77777777" w:rsidR="007824DC" w:rsidRPr="007824DC" w:rsidRDefault="007824DC" w:rsidP="007824DC">
      <w:pPr>
        <w:pStyle w:val="EndNoteBibliography"/>
        <w:spacing w:after="0"/>
        <w:ind w:left="720" w:hanging="720"/>
        <w:rPr>
          <w:noProof/>
        </w:rPr>
      </w:pPr>
      <w:r w:rsidRPr="007824DC">
        <w:rPr>
          <w:noProof/>
        </w:rPr>
        <w:t xml:space="preserve">Selvarajan, S., Shankar, A., Uddin, M., Alqahtani, A. S., Al‐Shehari, T., &amp; Viriyasitavat, W. (2025). A smart decentralized identifiable distributed ledger technology‐based blockchain (DIDLT‐BC) model for cloud‐IoT security. </w:t>
      </w:r>
      <w:r w:rsidRPr="007824DC">
        <w:rPr>
          <w:i/>
          <w:noProof/>
        </w:rPr>
        <w:t>Expert Systems</w:t>
      </w:r>
      <w:r w:rsidRPr="007824DC">
        <w:rPr>
          <w:noProof/>
        </w:rPr>
        <w:t>,</w:t>
      </w:r>
      <w:r w:rsidRPr="007824DC">
        <w:rPr>
          <w:i/>
          <w:noProof/>
        </w:rPr>
        <w:t xml:space="preserve"> 42</w:t>
      </w:r>
      <w:r w:rsidRPr="007824DC">
        <w:rPr>
          <w:noProof/>
        </w:rPr>
        <w:t xml:space="preserve">(1), e13544. </w:t>
      </w:r>
    </w:p>
    <w:p w14:paraId="532D9788" w14:textId="77777777" w:rsidR="007824DC" w:rsidRPr="007824DC" w:rsidRDefault="007824DC" w:rsidP="007824DC">
      <w:pPr>
        <w:pStyle w:val="EndNoteBibliography"/>
        <w:spacing w:after="0"/>
        <w:ind w:left="720" w:hanging="720"/>
        <w:rPr>
          <w:noProof/>
        </w:rPr>
      </w:pPr>
      <w:r w:rsidRPr="007824DC">
        <w:rPr>
          <w:noProof/>
        </w:rPr>
        <w:t xml:space="preserve">Semary, H., Al-Karawi, K. A., Abdelwahab, M. M., &amp; Elshabrawy, A. (2024). A Review on Internet of Things (IoT)-related disabilities and their implications. </w:t>
      </w:r>
      <w:r w:rsidRPr="007824DC">
        <w:rPr>
          <w:i/>
          <w:noProof/>
        </w:rPr>
        <w:t>Journal of Disability Research</w:t>
      </w:r>
      <w:r w:rsidRPr="007824DC">
        <w:rPr>
          <w:noProof/>
        </w:rPr>
        <w:t>,</w:t>
      </w:r>
      <w:r w:rsidRPr="007824DC">
        <w:rPr>
          <w:i/>
          <w:noProof/>
        </w:rPr>
        <w:t xml:space="preserve"> 3</w:t>
      </w:r>
      <w:r w:rsidRPr="007824DC">
        <w:rPr>
          <w:noProof/>
        </w:rPr>
        <w:t xml:space="preserve">(2), 20240012. </w:t>
      </w:r>
    </w:p>
    <w:p w14:paraId="03E3CF90" w14:textId="77777777" w:rsidR="007824DC" w:rsidRPr="007824DC" w:rsidRDefault="007824DC" w:rsidP="007824DC">
      <w:pPr>
        <w:pStyle w:val="EndNoteBibliography"/>
        <w:spacing w:after="0"/>
        <w:ind w:left="720" w:hanging="720"/>
        <w:rPr>
          <w:noProof/>
        </w:rPr>
      </w:pPr>
      <w:r w:rsidRPr="007824DC">
        <w:rPr>
          <w:noProof/>
        </w:rPr>
        <w:t xml:space="preserve">Shafik, W. (2024). An overview of computational modeling and simulations in wireless communication systems. </w:t>
      </w:r>
      <w:r w:rsidRPr="007824DC">
        <w:rPr>
          <w:i/>
          <w:noProof/>
        </w:rPr>
        <w:t>Computational Modeling and Simulation of Advanced Wireless Communication Systems</w:t>
      </w:r>
      <w:r w:rsidRPr="007824DC">
        <w:rPr>
          <w:noProof/>
        </w:rPr>
        <w:t xml:space="preserve">, 8-40. </w:t>
      </w:r>
    </w:p>
    <w:p w14:paraId="31E33A54" w14:textId="77777777" w:rsidR="007824DC" w:rsidRPr="007824DC" w:rsidRDefault="007824DC" w:rsidP="007824DC">
      <w:pPr>
        <w:pStyle w:val="EndNoteBibliography"/>
        <w:spacing w:after="0"/>
        <w:ind w:left="720" w:hanging="720"/>
        <w:rPr>
          <w:noProof/>
        </w:rPr>
      </w:pPr>
      <w:r w:rsidRPr="007824DC">
        <w:rPr>
          <w:noProof/>
        </w:rPr>
        <w:t xml:space="preserve">Shakib, K. H., Rahman, M., &amp; Islam, M. (2023). Quantum cyber-attack on blockchain-based VANET. </w:t>
      </w:r>
      <w:r w:rsidRPr="007824DC">
        <w:rPr>
          <w:i/>
          <w:noProof/>
        </w:rPr>
        <w:t>arXiv preprint arXiv:2304.04411</w:t>
      </w:r>
      <w:r w:rsidRPr="007824DC">
        <w:rPr>
          <w:noProof/>
        </w:rPr>
        <w:t xml:space="preserve">. </w:t>
      </w:r>
    </w:p>
    <w:p w14:paraId="4E6C1691" w14:textId="77777777" w:rsidR="007824DC" w:rsidRPr="007824DC" w:rsidRDefault="007824DC" w:rsidP="007824DC">
      <w:pPr>
        <w:pStyle w:val="EndNoteBibliography"/>
        <w:spacing w:after="0"/>
        <w:ind w:left="720" w:hanging="720"/>
        <w:rPr>
          <w:noProof/>
        </w:rPr>
      </w:pPr>
      <w:r w:rsidRPr="007824DC">
        <w:rPr>
          <w:noProof/>
        </w:rPr>
        <w:t xml:space="preserve">Shakir, A. T., Islam, M. S., Mandeep, J. S., Islam, M. T., Abdullah, N. F., Taher, Y. H., Abdullahi, O. T., &amp; Soliman, M. S. (2024). Systematic review of data exchange for road side unit in a vehicular ad hoc network: coherent taxonomy, prominent features, datasets, metrics, performance measures, motivation, opportunities, challenges and </w:t>
      </w:r>
      <w:r w:rsidRPr="007824DC">
        <w:rPr>
          <w:noProof/>
        </w:rPr>
        <w:t xml:space="preserve">methodological aspects. </w:t>
      </w:r>
      <w:r w:rsidRPr="007824DC">
        <w:rPr>
          <w:i/>
          <w:noProof/>
        </w:rPr>
        <w:t>Discover Applied Sciences</w:t>
      </w:r>
      <w:r w:rsidRPr="007824DC">
        <w:rPr>
          <w:noProof/>
        </w:rPr>
        <w:t>,</w:t>
      </w:r>
      <w:r w:rsidRPr="007824DC">
        <w:rPr>
          <w:i/>
          <w:noProof/>
        </w:rPr>
        <w:t xml:space="preserve"> 6</w:t>
      </w:r>
      <w:r w:rsidRPr="007824DC">
        <w:rPr>
          <w:noProof/>
        </w:rPr>
        <w:t xml:space="preserve">(9), 487. </w:t>
      </w:r>
    </w:p>
    <w:p w14:paraId="79939D0E" w14:textId="77777777" w:rsidR="007824DC" w:rsidRPr="007824DC" w:rsidRDefault="007824DC" w:rsidP="007824DC">
      <w:pPr>
        <w:pStyle w:val="EndNoteBibliography"/>
        <w:spacing w:after="0"/>
        <w:ind w:left="720" w:hanging="720"/>
        <w:rPr>
          <w:noProof/>
        </w:rPr>
      </w:pPr>
      <w:r w:rsidRPr="007824DC">
        <w:rPr>
          <w:noProof/>
        </w:rPr>
        <w:t xml:space="preserve">Singh, S., Rajput, N. K., Rathi, V. K., Pandey, H. M., Jaiswal, A. K., &amp; Tiwari, P. (2023). Securing blockchain transactions using quantum teleportation and quantum digital signature. </w:t>
      </w:r>
      <w:r w:rsidRPr="007824DC">
        <w:rPr>
          <w:i/>
          <w:noProof/>
        </w:rPr>
        <w:t>Neural Processing Letters</w:t>
      </w:r>
      <w:r w:rsidRPr="007824DC">
        <w:rPr>
          <w:noProof/>
        </w:rPr>
        <w:t>,</w:t>
      </w:r>
      <w:r w:rsidRPr="007824DC">
        <w:rPr>
          <w:i/>
          <w:noProof/>
        </w:rPr>
        <w:t xml:space="preserve"> 55</w:t>
      </w:r>
      <w:r w:rsidRPr="007824DC">
        <w:rPr>
          <w:noProof/>
        </w:rPr>
        <w:t xml:space="preserve">(4), 3827-3842. </w:t>
      </w:r>
    </w:p>
    <w:p w14:paraId="49D84252" w14:textId="77777777" w:rsidR="007824DC" w:rsidRPr="007824DC" w:rsidRDefault="007824DC" w:rsidP="007824DC">
      <w:pPr>
        <w:pStyle w:val="EndNoteBibliography"/>
        <w:spacing w:after="0"/>
        <w:ind w:left="720" w:hanging="720"/>
        <w:rPr>
          <w:noProof/>
        </w:rPr>
      </w:pPr>
      <w:r w:rsidRPr="007824DC">
        <w:rPr>
          <w:noProof/>
        </w:rPr>
        <w:t xml:space="preserve">Sourav, &amp; Ali, R. (2025). Post-quantum secure health records: a blockchain-based lattice threshold signcryption scheme. </w:t>
      </w:r>
      <w:r w:rsidRPr="007824DC">
        <w:rPr>
          <w:i/>
          <w:noProof/>
        </w:rPr>
        <w:t>Cluster Computing</w:t>
      </w:r>
      <w:r w:rsidRPr="007824DC">
        <w:rPr>
          <w:noProof/>
        </w:rPr>
        <w:t>,</w:t>
      </w:r>
      <w:r w:rsidRPr="007824DC">
        <w:rPr>
          <w:i/>
          <w:noProof/>
        </w:rPr>
        <w:t xml:space="preserve"> 28</w:t>
      </w:r>
      <w:r w:rsidRPr="007824DC">
        <w:rPr>
          <w:noProof/>
        </w:rPr>
        <w:t xml:space="preserve">(7), 450. </w:t>
      </w:r>
    </w:p>
    <w:p w14:paraId="0F7A411D" w14:textId="77777777" w:rsidR="007824DC" w:rsidRPr="007824DC" w:rsidRDefault="007824DC" w:rsidP="007824DC">
      <w:pPr>
        <w:pStyle w:val="EndNoteBibliography"/>
        <w:spacing w:after="0"/>
        <w:ind w:left="720" w:hanging="720"/>
        <w:rPr>
          <w:noProof/>
        </w:rPr>
      </w:pPr>
      <w:r w:rsidRPr="007824DC">
        <w:rPr>
          <w:noProof/>
        </w:rPr>
        <w:t xml:space="preserve">Swathi, P., &amp; Dragan, B. (2022). A survey on quantum-safe blockchain system. Proceedings of Annual Computer Security Applications Conference (ACSAC), </w:t>
      </w:r>
    </w:p>
    <w:p w14:paraId="1296932B" w14:textId="77777777" w:rsidR="007824DC" w:rsidRPr="007824DC" w:rsidRDefault="007824DC" w:rsidP="007824DC">
      <w:pPr>
        <w:pStyle w:val="EndNoteBibliography"/>
        <w:spacing w:after="0"/>
        <w:ind w:left="720" w:hanging="720"/>
        <w:rPr>
          <w:noProof/>
        </w:rPr>
      </w:pPr>
      <w:r w:rsidRPr="007824DC">
        <w:rPr>
          <w:noProof/>
        </w:rPr>
        <w:t xml:space="preserve">Sweatman, P. (2025). Approaches to Road Safety: Evolution, Challenges, and Emerging Technologies. </w:t>
      </w:r>
    </w:p>
    <w:p w14:paraId="4C5F3826" w14:textId="77777777" w:rsidR="007824DC" w:rsidRPr="007824DC" w:rsidRDefault="007824DC" w:rsidP="007824DC">
      <w:pPr>
        <w:pStyle w:val="EndNoteBibliography"/>
        <w:spacing w:after="0"/>
        <w:ind w:left="720" w:hanging="720"/>
        <w:rPr>
          <w:noProof/>
        </w:rPr>
      </w:pPr>
      <w:r w:rsidRPr="007824DC">
        <w:rPr>
          <w:noProof/>
        </w:rPr>
        <w:t xml:space="preserve">Tandon, R., Verma, A., &amp; Gupta, P. (2024). D-BLAC: A dual blockchain-based decentralized architecture for authentication and communication in VANET. </w:t>
      </w:r>
      <w:r w:rsidRPr="007824DC">
        <w:rPr>
          <w:i/>
          <w:noProof/>
        </w:rPr>
        <w:t>Expert Systems With Applications</w:t>
      </w:r>
      <w:r w:rsidRPr="007824DC">
        <w:rPr>
          <w:noProof/>
        </w:rPr>
        <w:t>,</w:t>
      </w:r>
      <w:r w:rsidRPr="007824DC">
        <w:rPr>
          <w:i/>
          <w:noProof/>
        </w:rPr>
        <w:t xml:space="preserve"> 237</w:t>
      </w:r>
      <w:r w:rsidRPr="007824DC">
        <w:rPr>
          <w:noProof/>
        </w:rPr>
        <w:t xml:space="preserve">, 121461. </w:t>
      </w:r>
    </w:p>
    <w:p w14:paraId="232A4697" w14:textId="77777777" w:rsidR="007824DC" w:rsidRPr="007824DC" w:rsidRDefault="007824DC" w:rsidP="007824DC">
      <w:pPr>
        <w:pStyle w:val="EndNoteBibliography"/>
        <w:spacing w:after="0"/>
        <w:ind w:left="720" w:hanging="720"/>
        <w:rPr>
          <w:noProof/>
        </w:rPr>
      </w:pPr>
      <w:r w:rsidRPr="007824DC">
        <w:rPr>
          <w:noProof/>
        </w:rPr>
        <w:t xml:space="preserve">ul Hassan, M., Al-Awady, A. A., Ali, A., Sifatullah, Akram, M., Iqbal, M. M., Khan, J., &amp; Abdelrahman Ali, Y. A. (2024). Ann-based intelligent secure routing protocol in vehicular ad hoc networks (vanets) using enhanced aodv. </w:t>
      </w:r>
      <w:r w:rsidRPr="007824DC">
        <w:rPr>
          <w:i/>
          <w:noProof/>
        </w:rPr>
        <w:t>Sensors</w:t>
      </w:r>
      <w:r w:rsidRPr="007824DC">
        <w:rPr>
          <w:noProof/>
        </w:rPr>
        <w:t>,</w:t>
      </w:r>
      <w:r w:rsidRPr="007824DC">
        <w:rPr>
          <w:i/>
          <w:noProof/>
        </w:rPr>
        <w:t xml:space="preserve"> 24</w:t>
      </w:r>
      <w:r w:rsidRPr="007824DC">
        <w:rPr>
          <w:noProof/>
        </w:rPr>
        <w:t xml:space="preserve">(3). </w:t>
      </w:r>
    </w:p>
    <w:p w14:paraId="6D1BDA5C" w14:textId="77777777" w:rsidR="007824DC" w:rsidRPr="007824DC" w:rsidRDefault="007824DC" w:rsidP="007824DC">
      <w:pPr>
        <w:pStyle w:val="EndNoteBibliography"/>
        <w:spacing w:after="0"/>
        <w:ind w:left="720" w:hanging="720"/>
        <w:rPr>
          <w:noProof/>
        </w:rPr>
      </w:pPr>
      <w:r w:rsidRPr="007824DC">
        <w:rPr>
          <w:noProof/>
        </w:rPr>
        <w:t xml:space="preserve">van Silfhout, N. Y., van Muilekom, M. M., van Karnebeek, C. D., Daams, J. G., Haverman, L., &amp; van Eeghen, A. M. (2025). Patient reported outcomes used in clinical trials and core outcome sets for individuals with genetic intellectual disability: a scoping review. </w:t>
      </w:r>
      <w:r w:rsidRPr="007824DC">
        <w:rPr>
          <w:i/>
          <w:noProof/>
        </w:rPr>
        <w:t>Journal of Neurodevelopmental Disorders</w:t>
      </w:r>
      <w:r w:rsidRPr="007824DC">
        <w:rPr>
          <w:noProof/>
        </w:rPr>
        <w:t>,</w:t>
      </w:r>
      <w:r w:rsidRPr="007824DC">
        <w:rPr>
          <w:i/>
          <w:noProof/>
        </w:rPr>
        <w:t xml:space="preserve"> 17</w:t>
      </w:r>
      <w:r w:rsidRPr="007824DC">
        <w:rPr>
          <w:noProof/>
        </w:rPr>
        <w:t xml:space="preserve">(1), 43. </w:t>
      </w:r>
    </w:p>
    <w:p w14:paraId="1CC1B6FE" w14:textId="77777777" w:rsidR="007824DC" w:rsidRPr="007824DC" w:rsidRDefault="007824DC" w:rsidP="007824DC">
      <w:pPr>
        <w:pStyle w:val="EndNoteBibliography"/>
        <w:spacing w:after="0"/>
        <w:ind w:left="720" w:hanging="720"/>
        <w:rPr>
          <w:noProof/>
        </w:rPr>
      </w:pPr>
      <w:r w:rsidRPr="007824DC">
        <w:rPr>
          <w:noProof/>
        </w:rPr>
        <w:t xml:space="preserve">Viriyasitavat, W., Xu, L. D., Sapsomboon, A., Dhiman, G., &amp; Hoonsopon, D. (2022). Building trust of Blockchain-based Internet-of-Thing services using public key infrastructure. </w:t>
      </w:r>
      <w:r w:rsidRPr="007824DC">
        <w:rPr>
          <w:i/>
          <w:noProof/>
        </w:rPr>
        <w:t>Enterprise Information Systems</w:t>
      </w:r>
      <w:r w:rsidRPr="007824DC">
        <w:rPr>
          <w:noProof/>
        </w:rPr>
        <w:t>,</w:t>
      </w:r>
      <w:r w:rsidRPr="007824DC">
        <w:rPr>
          <w:i/>
          <w:noProof/>
        </w:rPr>
        <w:t xml:space="preserve"> 16</w:t>
      </w:r>
      <w:r w:rsidRPr="007824DC">
        <w:rPr>
          <w:noProof/>
        </w:rPr>
        <w:t xml:space="preserve">(12), 2037162. </w:t>
      </w:r>
    </w:p>
    <w:p w14:paraId="7A4C3FBB" w14:textId="77777777" w:rsidR="007824DC" w:rsidRPr="007824DC" w:rsidRDefault="007824DC" w:rsidP="007824DC">
      <w:pPr>
        <w:pStyle w:val="EndNoteBibliography"/>
        <w:spacing w:after="0"/>
        <w:ind w:left="720" w:hanging="720"/>
        <w:rPr>
          <w:noProof/>
        </w:rPr>
      </w:pPr>
      <w:r w:rsidRPr="007824DC">
        <w:rPr>
          <w:noProof/>
        </w:rPr>
        <w:lastRenderedPageBreak/>
        <w:t xml:space="preserve">Wang, M., Tan, H., &amp; Zheng, W. (2024). Blockchain-Based Anonymous Authentication Scheme with Traceable Pseudonym Management in ITS. International Conference on Machine Learning for Cyber Security, </w:t>
      </w:r>
    </w:p>
    <w:p w14:paraId="5D836065" w14:textId="77777777" w:rsidR="007824DC" w:rsidRPr="007824DC" w:rsidRDefault="007824DC" w:rsidP="007824DC">
      <w:pPr>
        <w:pStyle w:val="EndNoteBibliography"/>
        <w:spacing w:after="0"/>
        <w:ind w:left="720" w:hanging="720"/>
        <w:rPr>
          <w:noProof/>
        </w:rPr>
      </w:pPr>
      <w:r w:rsidRPr="007824DC">
        <w:rPr>
          <w:noProof/>
        </w:rPr>
        <w:t xml:space="preserve">Wang, S., Fan, Z., Su, Y., Zheng, B., Liu, Z., &amp; Dai, Y. (2024). A lightweight, efficient, and physically secure key agreement authentication protocol for vehicular networks. </w:t>
      </w:r>
      <w:r w:rsidRPr="007824DC">
        <w:rPr>
          <w:i/>
          <w:noProof/>
        </w:rPr>
        <w:t>Electronics</w:t>
      </w:r>
      <w:r w:rsidRPr="007824DC">
        <w:rPr>
          <w:noProof/>
        </w:rPr>
        <w:t>,</w:t>
      </w:r>
      <w:r w:rsidRPr="007824DC">
        <w:rPr>
          <w:i/>
          <w:noProof/>
        </w:rPr>
        <w:t xml:space="preserve"> 13</w:t>
      </w:r>
      <w:r w:rsidRPr="007824DC">
        <w:rPr>
          <w:noProof/>
        </w:rPr>
        <w:t xml:space="preserve">(8), 1418. </w:t>
      </w:r>
    </w:p>
    <w:p w14:paraId="5FB9BAF7" w14:textId="77777777" w:rsidR="007824DC" w:rsidRPr="007824DC" w:rsidRDefault="007824DC" w:rsidP="007824DC">
      <w:pPr>
        <w:pStyle w:val="EndNoteBibliography"/>
        <w:spacing w:after="0"/>
        <w:ind w:left="720" w:hanging="720"/>
        <w:rPr>
          <w:noProof/>
        </w:rPr>
      </w:pPr>
      <w:r w:rsidRPr="007824DC">
        <w:rPr>
          <w:noProof/>
        </w:rPr>
        <w:t xml:space="preserve">Xie, Q., Ding, Z., Tang, W., He, D., &amp; Tan, X. (2023). Provable secure and lightweight blockchain-based V2I handover authentication and V2V broadcast protocol for VANETs. </w:t>
      </w:r>
      <w:r w:rsidRPr="007824DC">
        <w:rPr>
          <w:i/>
          <w:noProof/>
        </w:rPr>
        <w:t>IEEE Transactions on Vehicular Technology</w:t>
      </w:r>
      <w:r w:rsidRPr="007824DC">
        <w:rPr>
          <w:noProof/>
        </w:rPr>
        <w:t>,</w:t>
      </w:r>
      <w:r w:rsidRPr="007824DC">
        <w:rPr>
          <w:i/>
          <w:noProof/>
        </w:rPr>
        <w:t xml:space="preserve"> 72</w:t>
      </w:r>
      <w:r w:rsidRPr="007824DC">
        <w:rPr>
          <w:noProof/>
        </w:rPr>
        <w:t xml:space="preserve">(12), 15200-15212. </w:t>
      </w:r>
    </w:p>
    <w:p w14:paraId="328E981D" w14:textId="77777777" w:rsidR="007824DC" w:rsidRPr="007824DC" w:rsidRDefault="007824DC" w:rsidP="007824DC">
      <w:pPr>
        <w:pStyle w:val="EndNoteBibliography"/>
        <w:spacing w:after="0"/>
        <w:ind w:left="720" w:hanging="720"/>
        <w:rPr>
          <w:noProof/>
        </w:rPr>
      </w:pPr>
      <w:r w:rsidRPr="007824DC">
        <w:rPr>
          <w:noProof/>
        </w:rPr>
        <w:t xml:space="preserve">Xie, Q., &amp; Huang, J. (2024). Improvement of a conditional privacy-preserving and desynchronization-resistant authentication protocol for IoV. </w:t>
      </w:r>
      <w:r w:rsidRPr="007824DC">
        <w:rPr>
          <w:i/>
          <w:noProof/>
        </w:rPr>
        <w:t>Applied Sciences</w:t>
      </w:r>
      <w:r w:rsidRPr="007824DC">
        <w:rPr>
          <w:noProof/>
        </w:rPr>
        <w:t>,</w:t>
      </w:r>
      <w:r w:rsidRPr="007824DC">
        <w:rPr>
          <w:i/>
          <w:noProof/>
        </w:rPr>
        <w:t xml:space="preserve"> 14</w:t>
      </w:r>
      <w:r w:rsidRPr="007824DC">
        <w:rPr>
          <w:noProof/>
        </w:rPr>
        <w:t xml:space="preserve">(6), 2451. </w:t>
      </w:r>
    </w:p>
    <w:p w14:paraId="3CF78BED" w14:textId="77777777" w:rsidR="007824DC" w:rsidRPr="007824DC" w:rsidRDefault="007824DC" w:rsidP="007824DC">
      <w:pPr>
        <w:pStyle w:val="EndNoteBibliography"/>
        <w:spacing w:after="0"/>
        <w:ind w:left="720" w:hanging="720"/>
        <w:rPr>
          <w:noProof/>
        </w:rPr>
      </w:pPr>
      <w:r w:rsidRPr="007824DC">
        <w:rPr>
          <w:noProof/>
        </w:rPr>
        <w:t xml:space="preserve">Xu, S., Wang, T., Sun, A., Tong, Y., Ren, Z., Zhu, R., &amp; Song, H. H. (2024). Post-quantum anonymous, traceable and linkable authentication scheme based on blockchain for intelligent vehicular transportation systems. </w:t>
      </w:r>
      <w:r w:rsidRPr="007824DC">
        <w:rPr>
          <w:i/>
          <w:noProof/>
        </w:rPr>
        <w:t>IEEE Transactions on Intelligent Transportation Systems</w:t>
      </w:r>
      <w:r w:rsidRPr="007824DC">
        <w:rPr>
          <w:noProof/>
        </w:rPr>
        <w:t>,</w:t>
      </w:r>
      <w:r w:rsidRPr="007824DC">
        <w:rPr>
          <w:i/>
          <w:noProof/>
        </w:rPr>
        <w:t xml:space="preserve"> 25</w:t>
      </w:r>
      <w:r w:rsidRPr="007824DC">
        <w:rPr>
          <w:noProof/>
        </w:rPr>
        <w:t xml:space="preserve">(9), 12108-12119. </w:t>
      </w:r>
    </w:p>
    <w:p w14:paraId="52EA70C5" w14:textId="77777777" w:rsidR="007824DC" w:rsidRPr="007824DC" w:rsidRDefault="007824DC" w:rsidP="007824DC">
      <w:pPr>
        <w:pStyle w:val="EndNoteBibliography"/>
        <w:spacing w:after="0"/>
        <w:ind w:left="720" w:hanging="720"/>
        <w:rPr>
          <w:noProof/>
        </w:rPr>
      </w:pPr>
      <w:r w:rsidRPr="007824DC">
        <w:rPr>
          <w:noProof/>
        </w:rPr>
        <w:t xml:space="preserve">Yadav, D. K., Sahu, H., Chaudhary, D., &amp; Lee, C.-C. (2024). Module lattice based post quantum secure blockchain empowered vehicle to vehicle communication in the internet of vehicles. </w:t>
      </w:r>
      <w:r w:rsidRPr="007824DC">
        <w:rPr>
          <w:i/>
          <w:noProof/>
        </w:rPr>
        <w:t>Computers and Electrical Engineering</w:t>
      </w:r>
      <w:r w:rsidRPr="007824DC">
        <w:rPr>
          <w:noProof/>
        </w:rPr>
        <w:t>,</w:t>
      </w:r>
      <w:r w:rsidRPr="007824DC">
        <w:rPr>
          <w:i/>
          <w:noProof/>
        </w:rPr>
        <w:t xml:space="preserve"> 117</w:t>
      </w:r>
      <w:r w:rsidRPr="007824DC">
        <w:rPr>
          <w:noProof/>
        </w:rPr>
        <w:t xml:space="preserve">, 109245. </w:t>
      </w:r>
    </w:p>
    <w:p w14:paraId="1D6AEB2A" w14:textId="77777777" w:rsidR="007824DC" w:rsidRPr="007824DC" w:rsidRDefault="007824DC" w:rsidP="007824DC">
      <w:pPr>
        <w:pStyle w:val="EndNoteBibliography"/>
        <w:spacing w:after="0"/>
        <w:ind w:left="720" w:hanging="720"/>
        <w:rPr>
          <w:noProof/>
        </w:rPr>
      </w:pPr>
      <w:r w:rsidRPr="007824DC">
        <w:rPr>
          <w:noProof/>
        </w:rPr>
        <w:t xml:space="preserve">Yao, Z., Fang, Y., Pan, H., Wang, X., &amp; Si, X. (2024). A secure and highly efficient blockchain PBFT consensus algorithm for microgrid power trading. </w:t>
      </w:r>
      <w:r w:rsidRPr="007824DC">
        <w:rPr>
          <w:i/>
          <w:noProof/>
        </w:rPr>
        <w:t>Scientific Reports</w:t>
      </w:r>
      <w:r w:rsidRPr="007824DC">
        <w:rPr>
          <w:noProof/>
        </w:rPr>
        <w:t>,</w:t>
      </w:r>
      <w:r w:rsidRPr="007824DC">
        <w:rPr>
          <w:i/>
          <w:noProof/>
        </w:rPr>
        <w:t xml:space="preserve"> 14</w:t>
      </w:r>
      <w:r w:rsidRPr="007824DC">
        <w:rPr>
          <w:noProof/>
        </w:rPr>
        <w:t xml:space="preserve">(1), 8300. </w:t>
      </w:r>
    </w:p>
    <w:p w14:paraId="29578092" w14:textId="77777777" w:rsidR="007824DC" w:rsidRPr="007824DC" w:rsidRDefault="007824DC" w:rsidP="007824DC">
      <w:pPr>
        <w:pStyle w:val="EndNoteBibliography"/>
        <w:spacing w:after="0"/>
        <w:ind w:left="720" w:hanging="720"/>
        <w:rPr>
          <w:noProof/>
        </w:rPr>
      </w:pPr>
      <w:r w:rsidRPr="007824DC">
        <w:rPr>
          <w:noProof/>
        </w:rPr>
        <w:t xml:space="preserve">Yu, W., Zhang, R., Ma, M., &amp; Wang, C. (2024). A noval and efficient three-party identity authentication and key negotiation protocol based on elliptic curve </w:t>
      </w:r>
      <w:r w:rsidRPr="007824DC">
        <w:rPr>
          <w:noProof/>
        </w:rPr>
        <w:t xml:space="preserve">cryptography in VANETs. </w:t>
      </w:r>
      <w:r w:rsidRPr="007824DC">
        <w:rPr>
          <w:i/>
          <w:noProof/>
        </w:rPr>
        <w:t>Electronics</w:t>
      </w:r>
      <w:r w:rsidRPr="007824DC">
        <w:rPr>
          <w:noProof/>
        </w:rPr>
        <w:t>,</w:t>
      </w:r>
      <w:r w:rsidRPr="007824DC">
        <w:rPr>
          <w:i/>
          <w:noProof/>
        </w:rPr>
        <w:t xml:space="preserve"> 13</w:t>
      </w:r>
      <w:r w:rsidRPr="007824DC">
        <w:rPr>
          <w:noProof/>
        </w:rPr>
        <w:t xml:space="preserve">(2), 449. </w:t>
      </w:r>
    </w:p>
    <w:p w14:paraId="2A150405" w14:textId="77777777" w:rsidR="007824DC" w:rsidRPr="007824DC" w:rsidRDefault="007824DC" w:rsidP="007824DC">
      <w:pPr>
        <w:pStyle w:val="EndNoteBibliography"/>
        <w:spacing w:after="0"/>
        <w:ind w:left="720" w:hanging="720"/>
        <w:rPr>
          <w:noProof/>
        </w:rPr>
      </w:pPr>
      <w:r w:rsidRPr="007824DC">
        <w:rPr>
          <w:noProof/>
        </w:rPr>
        <w:t xml:space="preserve">Zhan, Y., Xie, W., Shi, R., Huang, Y., &amp; Zheng, X. (2024). Dynamic privacy-preserving anonymous authentication scheme for condition-matching in fog-cloud-based VANETs. </w:t>
      </w:r>
      <w:r w:rsidRPr="007824DC">
        <w:rPr>
          <w:i/>
          <w:noProof/>
        </w:rPr>
        <w:t>Sensors</w:t>
      </w:r>
      <w:r w:rsidRPr="007824DC">
        <w:rPr>
          <w:noProof/>
        </w:rPr>
        <w:t>,</w:t>
      </w:r>
      <w:r w:rsidRPr="007824DC">
        <w:rPr>
          <w:i/>
          <w:noProof/>
        </w:rPr>
        <w:t xml:space="preserve"> 24</w:t>
      </w:r>
      <w:r w:rsidRPr="007824DC">
        <w:rPr>
          <w:noProof/>
        </w:rPr>
        <w:t xml:space="preserve">(6), 1773. </w:t>
      </w:r>
    </w:p>
    <w:p w14:paraId="0C38BD88" w14:textId="77777777" w:rsidR="007824DC" w:rsidRPr="007824DC" w:rsidRDefault="007824DC" w:rsidP="007824DC">
      <w:pPr>
        <w:pStyle w:val="EndNoteBibliography"/>
        <w:spacing w:after="0"/>
        <w:ind w:left="720" w:hanging="720"/>
        <w:rPr>
          <w:noProof/>
        </w:rPr>
      </w:pPr>
      <w:r w:rsidRPr="007824DC">
        <w:rPr>
          <w:noProof/>
        </w:rPr>
        <w:t xml:space="preserve">Zhang, K., Lee, C. K., &amp; Tsang, Y. P. (2024). Stateless blockchain-based lightweight identity management architecture for industrial IoT applications. </w:t>
      </w:r>
      <w:r w:rsidRPr="007824DC">
        <w:rPr>
          <w:i/>
          <w:noProof/>
        </w:rPr>
        <w:t>IEEE Transactions on Industrial Informatics</w:t>
      </w:r>
      <w:r w:rsidRPr="007824DC">
        <w:rPr>
          <w:noProof/>
        </w:rPr>
        <w:t>,</w:t>
      </w:r>
      <w:r w:rsidRPr="007824DC">
        <w:rPr>
          <w:i/>
          <w:noProof/>
        </w:rPr>
        <w:t xml:space="preserve"> 20</w:t>
      </w:r>
      <w:r w:rsidRPr="007824DC">
        <w:rPr>
          <w:noProof/>
        </w:rPr>
        <w:t xml:space="preserve">(6), 8394-8405. </w:t>
      </w:r>
    </w:p>
    <w:p w14:paraId="46335398" w14:textId="77777777" w:rsidR="007824DC" w:rsidRPr="007824DC" w:rsidRDefault="007824DC" w:rsidP="007824DC">
      <w:pPr>
        <w:pStyle w:val="EndNoteBibliography"/>
        <w:spacing w:after="0"/>
        <w:ind w:left="720" w:hanging="720"/>
        <w:rPr>
          <w:noProof/>
        </w:rPr>
      </w:pPr>
      <w:r w:rsidRPr="007824DC">
        <w:rPr>
          <w:noProof/>
        </w:rPr>
        <w:t xml:space="preserve">Zhang, Y., Duan, P., Li, C., Zhang, H., &amp; Ahmad, H. (2025). Preserving Privacy of Internet of Things Network with Certificateless Ring Signature. </w:t>
      </w:r>
      <w:r w:rsidRPr="007824DC">
        <w:rPr>
          <w:i/>
          <w:noProof/>
        </w:rPr>
        <w:t>Sensors</w:t>
      </w:r>
      <w:r w:rsidRPr="007824DC">
        <w:rPr>
          <w:noProof/>
        </w:rPr>
        <w:t>,</w:t>
      </w:r>
      <w:r w:rsidRPr="007824DC">
        <w:rPr>
          <w:i/>
          <w:noProof/>
        </w:rPr>
        <w:t xml:space="preserve"> 25</w:t>
      </w:r>
      <w:r w:rsidRPr="007824DC">
        <w:rPr>
          <w:noProof/>
        </w:rPr>
        <w:t xml:space="preserve">(5), 1321. </w:t>
      </w:r>
    </w:p>
    <w:p w14:paraId="0642B4E1" w14:textId="77777777" w:rsidR="007824DC" w:rsidRPr="007824DC" w:rsidRDefault="007824DC" w:rsidP="007824DC">
      <w:pPr>
        <w:pStyle w:val="EndNoteBibliography"/>
        <w:spacing w:after="0"/>
        <w:ind w:left="720" w:hanging="720"/>
        <w:rPr>
          <w:noProof/>
        </w:rPr>
      </w:pPr>
      <w:r w:rsidRPr="007824DC">
        <w:rPr>
          <w:noProof/>
        </w:rPr>
        <w:t xml:space="preserve">Zhou, J., Hong, J., Zhu, C., Zou, F., &amp; Hua, C. (2024). Trustful Blockchain-Enabled Identity Management for VANET with Short-Latency Authentication. 2024 International Conference on Computing, Networking and Communications (ICNC), </w:t>
      </w:r>
    </w:p>
    <w:p w14:paraId="559E3110" w14:textId="77777777" w:rsidR="007824DC" w:rsidRPr="007824DC" w:rsidRDefault="007824DC" w:rsidP="007824DC">
      <w:pPr>
        <w:pStyle w:val="EndNoteBibliography"/>
        <w:spacing w:after="0"/>
        <w:ind w:left="720" w:hanging="720"/>
        <w:rPr>
          <w:noProof/>
        </w:rPr>
      </w:pPr>
      <w:r w:rsidRPr="007824DC">
        <w:rPr>
          <w:noProof/>
        </w:rPr>
        <w:t xml:space="preserve">Zhou, L. (2022). A vehicle service migration strategy algorithm in 5G NRV2X. </w:t>
      </w:r>
      <w:r w:rsidRPr="007824DC">
        <w:rPr>
          <w:i/>
          <w:noProof/>
        </w:rPr>
        <w:t>Front. Comput. Intell. Syst</w:t>
      </w:r>
      <w:r w:rsidRPr="007824DC">
        <w:rPr>
          <w:noProof/>
        </w:rPr>
        <w:t>,</w:t>
      </w:r>
      <w:r w:rsidRPr="007824DC">
        <w:rPr>
          <w:i/>
          <w:noProof/>
        </w:rPr>
        <w:t xml:space="preserve"> 2</w:t>
      </w:r>
      <w:r w:rsidRPr="007824DC">
        <w:rPr>
          <w:noProof/>
        </w:rPr>
        <w:t xml:space="preserve">(3), 48-55. </w:t>
      </w:r>
    </w:p>
    <w:p w14:paraId="4E2005C8" w14:textId="77777777" w:rsidR="007824DC" w:rsidRPr="007824DC" w:rsidRDefault="007824DC" w:rsidP="007824DC">
      <w:pPr>
        <w:pStyle w:val="EndNoteBibliography"/>
        <w:ind w:left="720" w:hanging="720"/>
        <w:rPr>
          <w:noProof/>
        </w:rPr>
      </w:pPr>
      <w:r w:rsidRPr="007824DC">
        <w:rPr>
          <w:noProof/>
        </w:rPr>
        <w:t xml:space="preserve">Zuo, Y., Guo, J., Gao, N., Zhu, Y., Jin, S., &amp; Li, X. (2023). A survey of blockchain and artificial intelligence for 6G wireless communications. </w:t>
      </w:r>
      <w:r w:rsidRPr="007824DC">
        <w:rPr>
          <w:i/>
          <w:noProof/>
        </w:rPr>
        <w:t>IEEE Communications Surveys &amp; Tutorials</w:t>
      </w:r>
      <w:r w:rsidRPr="007824DC">
        <w:rPr>
          <w:noProof/>
        </w:rPr>
        <w:t>,</w:t>
      </w:r>
      <w:r w:rsidRPr="007824DC">
        <w:rPr>
          <w:i/>
          <w:noProof/>
        </w:rPr>
        <w:t xml:space="preserve"> 25</w:t>
      </w:r>
      <w:r w:rsidRPr="007824DC">
        <w:rPr>
          <w:noProof/>
        </w:rPr>
        <w:t xml:space="preserve">(4), 2494-2528. </w:t>
      </w:r>
    </w:p>
    <w:p w14:paraId="46429B3D" w14:textId="4798DB40" w:rsidR="00162768" w:rsidRPr="00364DC4" w:rsidRDefault="00D02D80" w:rsidP="007824DC">
      <w:pPr>
        <w:pStyle w:val="EndNoteBibliography"/>
        <w:spacing w:after="0"/>
        <w:ind w:left="720" w:hanging="720"/>
        <w:rPr>
          <w:rFonts w:ascii="Helvetica" w:hAnsi="Helvetica" w:cs="Helvetica"/>
          <w:sz w:val="20"/>
          <w:szCs w:val="20"/>
        </w:rPr>
      </w:pPr>
      <w:r>
        <w:rPr>
          <w:rFonts w:ascii="Helvetica" w:hAnsi="Helvetica" w:cs="Helvetica"/>
          <w:sz w:val="20"/>
          <w:szCs w:val="20"/>
        </w:rPr>
        <w:fldChar w:fldCharType="end"/>
      </w:r>
    </w:p>
    <w:sectPr w:rsidR="00162768" w:rsidRPr="00364DC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F958" w14:textId="77777777" w:rsidR="00761BD6" w:rsidRDefault="00761BD6">
      <w:pPr>
        <w:spacing w:line="240" w:lineRule="auto"/>
      </w:pPr>
      <w:r>
        <w:separator/>
      </w:r>
    </w:p>
  </w:endnote>
  <w:endnote w:type="continuationSeparator" w:id="0">
    <w:p w14:paraId="290759B3" w14:textId="77777777" w:rsidR="00761BD6" w:rsidRDefault="0076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6A7" w14:textId="304315E0" w:rsidR="0097406D" w:rsidRDefault="0097406D">
    <w:pPr>
      <w:pStyle w:val="Footer"/>
      <w:jc w:val="center"/>
    </w:pPr>
  </w:p>
  <w:p w14:paraId="6BB72236" w14:textId="77777777" w:rsidR="0097406D" w:rsidRDefault="0097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D1A4" w14:textId="77777777" w:rsidR="00761BD6" w:rsidRDefault="00761BD6">
      <w:pPr>
        <w:spacing w:after="0"/>
      </w:pPr>
      <w:r>
        <w:separator/>
      </w:r>
    </w:p>
  </w:footnote>
  <w:footnote w:type="continuationSeparator" w:id="0">
    <w:p w14:paraId="0EB5C88E" w14:textId="77777777" w:rsidR="00761BD6" w:rsidRDefault="00761B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D907" w14:textId="032E984F" w:rsidR="0054274D" w:rsidRDefault="00761BD6">
    <w:pPr>
      <w:pStyle w:val="Header"/>
    </w:pPr>
    <w:r>
      <w:rPr>
        <w:noProof/>
      </w:rPr>
      <w:pict w14:anchorId="3CCF9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4092" w14:textId="7827C75E" w:rsidR="0054274D" w:rsidRDefault="00761BD6">
    <w:pPr>
      <w:pStyle w:val="Header"/>
    </w:pPr>
    <w:r>
      <w:rPr>
        <w:noProof/>
      </w:rPr>
      <w:pict w14:anchorId="78588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7885" w14:textId="75A29FE9" w:rsidR="0054274D" w:rsidRDefault="00761BD6">
    <w:pPr>
      <w:pStyle w:val="Header"/>
    </w:pPr>
    <w:r>
      <w:rPr>
        <w:noProof/>
      </w:rPr>
      <w:pict w14:anchorId="6B960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67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D44"/>
    <w:multiLevelType w:val="multilevel"/>
    <w:tmpl w:val="0A225D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536378"/>
    <w:multiLevelType w:val="multilevel"/>
    <w:tmpl w:val="69B264D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9CB1C84"/>
    <w:multiLevelType w:val="multilevel"/>
    <w:tmpl w:val="59CB1C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665F2468"/>
    <w:multiLevelType w:val="multilevel"/>
    <w:tmpl w:val="665F2468"/>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BC83084"/>
    <w:multiLevelType w:val="multilevel"/>
    <w:tmpl w:val="27544A84"/>
    <w:lvl w:ilvl="0">
      <w:start w:val="1"/>
      <w:numFmt w:val="decimal"/>
      <w:lvlText w:val="%1."/>
      <w:lvlJc w:val="left"/>
      <w:pPr>
        <w:ind w:left="1080" w:hanging="360"/>
      </w:pPr>
      <w:rPr>
        <w:rFonts w:ascii="Arial" w:hAnsi="Arial" w:cs="Arial" w:hint="default"/>
        <w:b/>
        <w:color w:val="00206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2sddez5vets2erstnv2prnrarpww002epv&quot;&gt;My EndNote Library&lt;record-ids&gt;&lt;item&gt;7&lt;/item&gt;&lt;item&gt;32&lt;/item&gt;&lt;item&gt;40&lt;/item&gt;&lt;item&gt;65&lt;/item&gt;&lt;item&gt;71&lt;/item&gt;&lt;item&gt;84&lt;/item&gt;&lt;item&gt;92&lt;/item&gt;&lt;item&gt;94&lt;/item&gt;&lt;item&gt;95&lt;/item&gt;&lt;item&gt;98&lt;/item&gt;&lt;item&gt;99&lt;/item&gt;&lt;item&gt;100&lt;/item&gt;&lt;item&gt;101&lt;/item&gt;&lt;item&gt;102&lt;/item&gt;&lt;item&gt;103&lt;/item&gt;&lt;item&gt;104&lt;/item&gt;&lt;item&gt;105&lt;/item&gt;&lt;item&gt;107&lt;/item&gt;&lt;item&gt;108&lt;/item&gt;&lt;item&gt;109&lt;/item&gt;&lt;item&gt;110&lt;/item&gt;&lt;item&gt;111&lt;/item&gt;&lt;item&gt;112&lt;/item&gt;&lt;item&gt;113&lt;/item&gt;&lt;item&gt;114&lt;/item&gt;&lt;item&gt;115&lt;/item&gt;&lt;item&gt;116&lt;/item&gt;&lt;item&gt;117&lt;/item&gt;&lt;item&gt;118&lt;/item&gt;&lt;item&gt;119&lt;/item&gt;&lt;item&gt;122&lt;/item&gt;&lt;item&gt;123&lt;/item&gt;&lt;item&gt;126&lt;/item&gt;&lt;item&gt;127&lt;/item&gt;&lt;item&gt;129&lt;/item&gt;&lt;item&gt;136&lt;/item&gt;&lt;item&gt;137&lt;/item&gt;&lt;item&gt;138&lt;/item&gt;&lt;item&gt;139&lt;/item&gt;&lt;item&gt;140&lt;/item&gt;&lt;item&gt;142&lt;/item&gt;&lt;item&gt;145&lt;/item&gt;&lt;item&gt;146&lt;/item&gt;&lt;item&gt;147&lt;/item&gt;&lt;item&gt;149&lt;/item&gt;&lt;item&gt;153&lt;/item&gt;&lt;item&gt;155&lt;/item&gt;&lt;item&gt;156&lt;/item&gt;&lt;item&gt;157&lt;/item&gt;&lt;item&gt;163&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2&lt;/item&gt;&lt;item&gt;184&lt;/item&gt;&lt;item&gt;185&lt;/item&gt;&lt;item&gt;186&lt;/item&gt;&lt;item&gt;188&lt;/item&gt;&lt;item&gt;190&lt;/item&gt;&lt;item&gt;191&lt;/item&gt;&lt;item&gt;192&lt;/item&gt;&lt;item&gt;194&lt;/item&gt;&lt;item&gt;195&lt;/item&gt;&lt;item&gt;206&lt;/item&gt;&lt;item&gt;207&lt;/item&gt;&lt;item&gt;208&lt;/item&gt;&lt;item&gt;209&lt;/item&gt;&lt;item&gt;210&lt;/item&gt;&lt;item&gt;212&lt;/item&gt;&lt;item&gt;213&lt;/item&gt;&lt;item&gt;214&lt;/item&gt;&lt;item&gt;215&lt;/item&gt;&lt;item&gt;216&lt;/item&gt;&lt;item&gt;217&lt;/item&gt;&lt;item&gt;218&lt;/item&gt;&lt;item&gt;219&lt;/item&gt;&lt;item&gt;220&lt;/item&gt;&lt;item&gt;221&lt;/item&gt;&lt;item&gt;222&lt;/item&gt;&lt;item&gt;223&lt;/item&gt;&lt;item&gt;226&lt;/item&gt;&lt;item&gt;227&lt;/item&gt;&lt;item&gt;228&lt;/item&gt;&lt;item&gt;229&lt;/item&gt;&lt;item&gt;230&lt;/item&gt;&lt;item&gt;231&lt;/item&gt;&lt;item&gt;232&lt;/item&gt;&lt;item&gt;234&lt;/item&gt;&lt;/record-ids&gt;&lt;/item&gt;&lt;/Libraries&gt;"/>
  </w:docVars>
  <w:rsids>
    <w:rsidRoot w:val="000A2C9A"/>
    <w:rsid w:val="00001A02"/>
    <w:rsid w:val="00002A2B"/>
    <w:rsid w:val="00003598"/>
    <w:rsid w:val="0000381C"/>
    <w:rsid w:val="00003EEF"/>
    <w:rsid w:val="0000506D"/>
    <w:rsid w:val="000069B6"/>
    <w:rsid w:val="00006BB3"/>
    <w:rsid w:val="000123EF"/>
    <w:rsid w:val="000124D9"/>
    <w:rsid w:val="00014D0E"/>
    <w:rsid w:val="00016A13"/>
    <w:rsid w:val="00022187"/>
    <w:rsid w:val="000225F6"/>
    <w:rsid w:val="00023E77"/>
    <w:rsid w:val="00024B71"/>
    <w:rsid w:val="0002586B"/>
    <w:rsid w:val="00026D71"/>
    <w:rsid w:val="00031CE8"/>
    <w:rsid w:val="0003603D"/>
    <w:rsid w:val="00036444"/>
    <w:rsid w:val="000371C4"/>
    <w:rsid w:val="000371E3"/>
    <w:rsid w:val="00037D98"/>
    <w:rsid w:val="00040E2A"/>
    <w:rsid w:val="00041FB8"/>
    <w:rsid w:val="00043F17"/>
    <w:rsid w:val="00044353"/>
    <w:rsid w:val="00044C88"/>
    <w:rsid w:val="00047DF1"/>
    <w:rsid w:val="00047F54"/>
    <w:rsid w:val="00050745"/>
    <w:rsid w:val="00050E05"/>
    <w:rsid w:val="00051893"/>
    <w:rsid w:val="00052973"/>
    <w:rsid w:val="00053356"/>
    <w:rsid w:val="000543D8"/>
    <w:rsid w:val="00054D66"/>
    <w:rsid w:val="00057B4E"/>
    <w:rsid w:val="00057BB1"/>
    <w:rsid w:val="00061B83"/>
    <w:rsid w:val="00061D72"/>
    <w:rsid w:val="000621BF"/>
    <w:rsid w:val="0006330B"/>
    <w:rsid w:val="00063884"/>
    <w:rsid w:val="00063D81"/>
    <w:rsid w:val="00066BF2"/>
    <w:rsid w:val="00067436"/>
    <w:rsid w:val="00067A4C"/>
    <w:rsid w:val="00067F55"/>
    <w:rsid w:val="000716A7"/>
    <w:rsid w:val="00072062"/>
    <w:rsid w:val="00072A08"/>
    <w:rsid w:val="00073172"/>
    <w:rsid w:val="000747EE"/>
    <w:rsid w:val="0007688F"/>
    <w:rsid w:val="00077A34"/>
    <w:rsid w:val="00077F49"/>
    <w:rsid w:val="00080A4E"/>
    <w:rsid w:val="00080A98"/>
    <w:rsid w:val="00081AB5"/>
    <w:rsid w:val="00081B73"/>
    <w:rsid w:val="000833CF"/>
    <w:rsid w:val="000840AD"/>
    <w:rsid w:val="00085C68"/>
    <w:rsid w:val="00086382"/>
    <w:rsid w:val="00086A54"/>
    <w:rsid w:val="00086D5B"/>
    <w:rsid w:val="00087151"/>
    <w:rsid w:val="00090CBC"/>
    <w:rsid w:val="00091922"/>
    <w:rsid w:val="00091C6A"/>
    <w:rsid w:val="000928F3"/>
    <w:rsid w:val="00093C4F"/>
    <w:rsid w:val="00096AAC"/>
    <w:rsid w:val="00096C9C"/>
    <w:rsid w:val="00096D21"/>
    <w:rsid w:val="000A2005"/>
    <w:rsid w:val="000A253A"/>
    <w:rsid w:val="000A2C9A"/>
    <w:rsid w:val="000A35D1"/>
    <w:rsid w:val="000A37C8"/>
    <w:rsid w:val="000A3BEE"/>
    <w:rsid w:val="000A4401"/>
    <w:rsid w:val="000A5400"/>
    <w:rsid w:val="000A5E5D"/>
    <w:rsid w:val="000B09B7"/>
    <w:rsid w:val="000B191B"/>
    <w:rsid w:val="000B2668"/>
    <w:rsid w:val="000B27EE"/>
    <w:rsid w:val="000B406E"/>
    <w:rsid w:val="000B4BC9"/>
    <w:rsid w:val="000B5581"/>
    <w:rsid w:val="000B6130"/>
    <w:rsid w:val="000B6A09"/>
    <w:rsid w:val="000C2352"/>
    <w:rsid w:val="000C3538"/>
    <w:rsid w:val="000C3E99"/>
    <w:rsid w:val="000C7FCE"/>
    <w:rsid w:val="000D106E"/>
    <w:rsid w:val="000D1CB6"/>
    <w:rsid w:val="000D1CBA"/>
    <w:rsid w:val="000D1EA5"/>
    <w:rsid w:val="000D3E6D"/>
    <w:rsid w:val="000D5A21"/>
    <w:rsid w:val="000D602D"/>
    <w:rsid w:val="000D6BF7"/>
    <w:rsid w:val="000D6F84"/>
    <w:rsid w:val="000D7B35"/>
    <w:rsid w:val="000E0722"/>
    <w:rsid w:val="000E310E"/>
    <w:rsid w:val="000E59E5"/>
    <w:rsid w:val="000E6680"/>
    <w:rsid w:val="000E752E"/>
    <w:rsid w:val="000E7654"/>
    <w:rsid w:val="000E7AA7"/>
    <w:rsid w:val="000F3382"/>
    <w:rsid w:val="000F36F3"/>
    <w:rsid w:val="000F3B89"/>
    <w:rsid w:val="000F4559"/>
    <w:rsid w:val="000F6ACB"/>
    <w:rsid w:val="000F780D"/>
    <w:rsid w:val="00102B4C"/>
    <w:rsid w:val="001034CC"/>
    <w:rsid w:val="001037F4"/>
    <w:rsid w:val="00104086"/>
    <w:rsid w:val="001047A5"/>
    <w:rsid w:val="00105106"/>
    <w:rsid w:val="00105749"/>
    <w:rsid w:val="00106E03"/>
    <w:rsid w:val="00106FD0"/>
    <w:rsid w:val="0010786A"/>
    <w:rsid w:val="00107A4E"/>
    <w:rsid w:val="00110926"/>
    <w:rsid w:val="0011126A"/>
    <w:rsid w:val="00112F2B"/>
    <w:rsid w:val="00117044"/>
    <w:rsid w:val="00117BD4"/>
    <w:rsid w:val="001205D7"/>
    <w:rsid w:val="00120CBA"/>
    <w:rsid w:val="00121440"/>
    <w:rsid w:val="00121CD7"/>
    <w:rsid w:val="00122AE0"/>
    <w:rsid w:val="00123E2F"/>
    <w:rsid w:val="00124674"/>
    <w:rsid w:val="00127C8D"/>
    <w:rsid w:val="00127D7C"/>
    <w:rsid w:val="00127FEE"/>
    <w:rsid w:val="00131CC7"/>
    <w:rsid w:val="00131DB9"/>
    <w:rsid w:val="00131E19"/>
    <w:rsid w:val="00132212"/>
    <w:rsid w:val="00134175"/>
    <w:rsid w:val="0013424F"/>
    <w:rsid w:val="001348E4"/>
    <w:rsid w:val="00135264"/>
    <w:rsid w:val="00135858"/>
    <w:rsid w:val="00137B6B"/>
    <w:rsid w:val="001411A1"/>
    <w:rsid w:val="00141F98"/>
    <w:rsid w:val="001431D2"/>
    <w:rsid w:val="001432C8"/>
    <w:rsid w:val="00143D70"/>
    <w:rsid w:val="00144C16"/>
    <w:rsid w:val="00146419"/>
    <w:rsid w:val="00146550"/>
    <w:rsid w:val="0014655A"/>
    <w:rsid w:val="00146950"/>
    <w:rsid w:val="00147012"/>
    <w:rsid w:val="00147578"/>
    <w:rsid w:val="00150044"/>
    <w:rsid w:val="00150802"/>
    <w:rsid w:val="00150FBC"/>
    <w:rsid w:val="00152092"/>
    <w:rsid w:val="0015307F"/>
    <w:rsid w:val="001538E2"/>
    <w:rsid w:val="0015417F"/>
    <w:rsid w:val="00156498"/>
    <w:rsid w:val="0015679F"/>
    <w:rsid w:val="00160151"/>
    <w:rsid w:val="00162768"/>
    <w:rsid w:val="00163DAD"/>
    <w:rsid w:val="00164DB3"/>
    <w:rsid w:val="00165F87"/>
    <w:rsid w:val="00167ABB"/>
    <w:rsid w:val="001704E1"/>
    <w:rsid w:val="00171442"/>
    <w:rsid w:val="00172762"/>
    <w:rsid w:val="0017282C"/>
    <w:rsid w:val="0017425E"/>
    <w:rsid w:val="00175FC7"/>
    <w:rsid w:val="00177F63"/>
    <w:rsid w:val="00180002"/>
    <w:rsid w:val="00182C3F"/>
    <w:rsid w:val="00183DB9"/>
    <w:rsid w:val="00184F33"/>
    <w:rsid w:val="00185414"/>
    <w:rsid w:val="00185990"/>
    <w:rsid w:val="001859B1"/>
    <w:rsid w:val="001859E0"/>
    <w:rsid w:val="00185CAB"/>
    <w:rsid w:val="001861C0"/>
    <w:rsid w:val="00187FF8"/>
    <w:rsid w:val="00190395"/>
    <w:rsid w:val="00190AF2"/>
    <w:rsid w:val="00191B6A"/>
    <w:rsid w:val="00192E78"/>
    <w:rsid w:val="001931B6"/>
    <w:rsid w:val="001940BF"/>
    <w:rsid w:val="0019463E"/>
    <w:rsid w:val="001949AA"/>
    <w:rsid w:val="00194AF5"/>
    <w:rsid w:val="00194DC2"/>
    <w:rsid w:val="00194DF1"/>
    <w:rsid w:val="0019538A"/>
    <w:rsid w:val="00195624"/>
    <w:rsid w:val="00196FC6"/>
    <w:rsid w:val="00197413"/>
    <w:rsid w:val="001A08A6"/>
    <w:rsid w:val="001A0B46"/>
    <w:rsid w:val="001A1AD8"/>
    <w:rsid w:val="001A58C1"/>
    <w:rsid w:val="001A6B39"/>
    <w:rsid w:val="001A71EA"/>
    <w:rsid w:val="001B0855"/>
    <w:rsid w:val="001B1396"/>
    <w:rsid w:val="001B18DB"/>
    <w:rsid w:val="001B1C6F"/>
    <w:rsid w:val="001B27C5"/>
    <w:rsid w:val="001B2A8C"/>
    <w:rsid w:val="001B59BE"/>
    <w:rsid w:val="001B7046"/>
    <w:rsid w:val="001C1BC6"/>
    <w:rsid w:val="001C21A0"/>
    <w:rsid w:val="001C21DE"/>
    <w:rsid w:val="001C22B6"/>
    <w:rsid w:val="001C2C9A"/>
    <w:rsid w:val="001C347A"/>
    <w:rsid w:val="001C54A4"/>
    <w:rsid w:val="001C5FF2"/>
    <w:rsid w:val="001C6A10"/>
    <w:rsid w:val="001D05CD"/>
    <w:rsid w:val="001D34CE"/>
    <w:rsid w:val="001D4DAE"/>
    <w:rsid w:val="001D72CD"/>
    <w:rsid w:val="001E1D0C"/>
    <w:rsid w:val="001E431C"/>
    <w:rsid w:val="001E527E"/>
    <w:rsid w:val="001E5ED4"/>
    <w:rsid w:val="001F04AB"/>
    <w:rsid w:val="001F174F"/>
    <w:rsid w:val="001F2FE5"/>
    <w:rsid w:val="001F3846"/>
    <w:rsid w:val="001F3A66"/>
    <w:rsid w:val="001F468A"/>
    <w:rsid w:val="001F65DF"/>
    <w:rsid w:val="001F7D9D"/>
    <w:rsid w:val="00201744"/>
    <w:rsid w:val="00202932"/>
    <w:rsid w:val="00202C1F"/>
    <w:rsid w:val="00204BA2"/>
    <w:rsid w:val="00205197"/>
    <w:rsid w:val="002064B2"/>
    <w:rsid w:val="00207DF5"/>
    <w:rsid w:val="00210E39"/>
    <w:rsid w:val="002125B9"/>
    <w:rsid w:val="00213A62"/>
    <w:rsid w:val="00213A7E"/>
    <w:rsid w:val="00215BDD"/>
    <w:rsid w:val="00215CC1"/>
    <w:rsid w:val="00216FFF"/>
    <w:rsid w:val="00217206"/>
    <w:rsid w:val="00217F3A"/>
    <w:rsid w:val="00220DE7"/>
    <w:rsid w:val="002210C1"/>
    <w:rsid w:val="00222B32"/>
    <w:rsid w:val="00223E0C"/>
    <w:rsid w:val="002243B2"/>
    <w:rsid w:val="002245CC"/>
    <w:rsid w:val="00224BC9"/>
    <w:rsid w:val="00230323"/>
    <w:rsid w:val="00231928"/>
    <w:rsid w:val="002326A6"/>
    <w:rsid w:val="002332E7"/>
    <w:rsid w:val="00233CE6"/>
    <w:rsid w:val="002354CF"/>
    <w:rsid w:val="0023696F"/>
    <w:rsid w:val="002413B8"/>
    <w:rsid w:val="00241580"/>
    <w:rsid w:val="002434D1"/>
    <w:rsid w:val="00243787"/>
    <w:rsid w:val="00247AED"/>
    <w:rsid w:val="0025015A"/>
    <w:rsid w:val="00251014"/>
    <w:rsid w:val="00251798"/>
    <w:rsid w:val="00252BC9"/>
    <w:rsid w:val="00255C0B"/>
    <w:rsid w:val="00257717"/>
    <w:rsid w:val="002578DD"/>
    <w:rsid w:val="00257DCA"/>
    <w:rsid w:val="00257DEA"/>
    <w:rsid w:val="0026152E"/>
    <w:rsid w:val="00263739"/>
    <w:rsid w:val="00263C2D"/>
    <w:rsid w:val="00263EA8"/>
    <w:rsid w:val="00264CB4"/>
    <w:rsid w:val="002704A3"/>
    <w:rsid w:val="00270EC6"/>
    <w:rsid w:val="002717F5"/>
    <w:rsid w:val="0027192A"/>
    <w:rsid w:val="00272256"/>
    <w:rsid w:val="00272995"/>
    <w:rsid w:val="00273B94"/>
    <w:rsid w:val="002756B9"/>
    <w:rsid w:val="00275867"/>
    <w:rsid w:val="00280662"/>
    <w:rsid w:val="002817AF"/>
    <w:rsid w:val="00282384"/>
    <w:rsid w:val="0028326A"/>
    <w:rsid w:val="002835EE"/>
    <w:rsid w:val="00283D02"/>
    <w:rsid w:val="0028429A"/>
    <w:rsid w:val="00284BB4"/>
    <w:rsid w:val="00286943"/>
    <w:rsid w:val="0029142F"/>
    <w:rsid w:val="00291F25"/>
    <w:rsid w:val="002926EA"/>
    <w:rsid w:val="00293D05"/>
    <w:rsid w:val="00294F88"/>
    <w:rsid w:val="00297589"/>
    <w:rsid w:val="00297A89"/>
    <w:rsid w:val="002A1B8B"/>
    <w:rsid w:val="002A282F"/>
    <w:rsid w:val="002A2962"/>
    <w:rsid w:val="002A2B9A"/>
    <w:rsid w:val="002A359C"/>
    <w:rsid w:val="002A60CF"/>
    <w:rsid w:val="002A711A"/>
    <w:rsid w:val="002A75A2"/>
    <w:rsid w:val="002A7E82"/>
    <w:rsid w:val="002A7F40"/>
    <w:rsid w:val="002B11E2"/>
    <w:rsid w:val="002B252C"/>
    <w:rsid w:val="002B39EC"/>
    <w:rsid w:val="002B4B7D"/>
    <w:rsid w:val="002B5009"/>
    <w:rsid w:val="002B55EA"/>
    <w:rsid w:val="002C0834"/>
    <w:rsid w:val="002C08E5"/>
    <w:rsid w:val="002C0FF8"/>
    <w:rsid w:val="002C145E"/>
    <w:rsid w:val="002C1574"/>
    <w:rsid w:val="002C18BF"/>
    <w:rsid w:val="002C467F"/>
    <w:rsid w:val="002C4882"/>
    <w:rsid w:val="002C5837"/>
    <w:rsid w:val="002C69B6"/>
    <w:rsid w:val="002C717D"/>
    <w:rsid w:val="002D14B3"/>
    <w:rsid w:val="002D2274"/>
    <w:rsid w:val="002D268C"/>
    <w:rsid w:val="002D346C"/>
    <w:rsid w:val="002D4009"/>
    <w:rsid w:val="002D49F2"/>
    <w:rsid w:val="002D5684"/>
    <w:rsid w:val="002D5A4C"/>
    <w:rsid w:val="002D79ED"/>
    <w:rsid w:val="002E08C2"/>
    <w:rsid w:val="002E22FA"/>
    <w:rsid w:val="002E4A3D"/>
    <w:rsid w:val="002E63E0"/>
    <w:rsid w:val="002E6531"/>
    <w:rsid w:val="002E6E50"/>
    <w:rsid w:val="002E7483"/>
    <w:rsid w:val="002E78DF"/>
    <w:rsid w:val="002F0DD8"/>
    <w:rsid w:val="002F3801"/>
    <w:rsid w:val="002F5E7E"/>
    <w:rsid w:val="003027A7"/>
    <w:rsid w:val="00303D71"/>
    <w:rsid w:val="00311C15"/>
    <w:rsid w:val="00311DE0"/>
    <w:rsid w:val="00311F7C"/>
    <w:rsid w:val="00312C91"/>
    <w:rsid w:val="00312F99"/>
    <w:rsid w:val="00313BE4"/>
    <w:rsid w:val="003145C9"/>
    <w:rsid w:val="00314DE4"/>
    <w:rsid w:val="00315425"/>
    <w:rsid w:val="00317350"/>
    <w:rsid w:val="00321E1C"/>
    <w:rsid w:val="00321F4B"/>
    <w:rsid w:val="003224C1"/>
    <w:rsid w:val="00322B66"/>
    <w:rsid w:val="00323865"/>
    <w:rsid w:val="00323A26"/>
    <w:rsid w:val="00325D86"/>
    <w:rsid w:val="00325EE5"/>
    <w:rsid w:val="0033007E"/>
    <w:rsid w:val="0033158D"/>
    <w:rsid w:val="00333CDE"/>
    <w:rsid w:val="00334204"/>
    <w:rsid w:val="00336AFF"/>
    <w:rsid w:val="00337FB7"/>
    <w:rsid w:val="003409FB"/>
    <w:rsid w:val="00344317"/>
    <w:rsid w:val="00345E86"/>
    <w:rsid w:val="00346FB6"/>
    <w:rsid w:val="00350336"/>
    <w:rsid w:val="00351737"/>
    <w:rsid w:val="00351818"/>
    <w:rsid w:val="00351D2D"/>
    <w:rsid w:val="00351E1E"/>
    <w:rsid w:val="00352AB6"/>
    <w:rsid w:val="00354CFA"/>
    <w:rsid w:val="00354F4D"/>
    <w:rsid w:val="00361E8B"/>
    <w:rsid w:val="0036226E"/>
    <w:rsid w:val="003630A2"/>
    <w:rsid w:val="00364132"/>
    <w:rsid w:val="00364DC4"/>
    <w:rsid w:val="00365EC5"/>
    <w:rsid w:val="00367573"/>
    <w:rsid w:val="003707FD"/>
    <w:rsid w:val="003715E7"/>
    <w:rsid w:val="0037271B"/>
    <w:rsid w:val="00372BE0"/>
    <w:rsid w:val="00372BF7"/>
    <w:rsid w:val="0037305A"/>
    <w:rsid w:val="00377721"/>
    <w:rsid w:val="00380737"/>
    <w:rsid w:val="00387F0F"/>
    <w:rsid w:val="003907FD"/>
    <w:rsid w:val="0039266F"/>
    <w:rsid w:val="003933DA"/>
    <w:rsid w:val="0039375D"/>
    <w:rsid w:val="0039455E"/>
    <w:rsid w:val="003952A7"/>
    <w:rsid w:val="003A1058"/>
    <w:rsid w:val="003A19C6"/>
    <w:rsid w:val="003A1F6E"/>
    <w:rsid w:val="003A3AFF"/>
    <w:rsid w:val="003A55AA"/>
    <w:rsid w:val="003B08EF"/>
    <w:rsid w:val="003B39D2"/>
    <w:rsid w:val="003B42E4"/>
    <w:rsid w:val="003B4460"/>
    <w:rsid w:val="003B6A2D"/>
    <w:rsid w:val="003C13E2"/>
    <w:rsid w:val="003C1A57"/>
    <w:rsid w:val="003C209D"/>
    <w:rsid w:val="003C3D4A"/>
    <w:rsid w:val="003C6096"/>
    <w:rsid w:val="003C6724"/>
    <w:rsid w:val="003C6A74"/>
    <w:rsid w:val="003D0528"/>
    <w:rsid w:val="003D1362"/>
    <w:rsid w:val="003D145D"/>
    <w:rsid w:val="003D2186"/>
    <w:rsid w:val="003D254B"/>
    <w:rsid w:val="003D2BA0"/>
    <w:rsid w:val="003D3016"/>
    <w:rsid w:val="003D4C6D"/>
    <w:rsid w:val="003D5087"/>
    <w:rsid w:val="003D5616"/>
    <w:rsid w:val="003D65AB"/>
    <w:rsid w:val="003D7D98"/>
    <w:rsid w:val="003E05B4"/>
    <w:rsid w:val="003E0DAF"/>
    <w:rsid w:val="003E1971"/>
    <w:rsid w:val="003E256E"/>
    <w:rsid w:val="003E2DFD"/>
    <w:rsid w:val="003E5BD1"/>
    <w:rsid w:val="003E6DC4"/>
    <w:rsid w:val="003E6DDA"/>
    <w:rsid w:val="003E74B1"/>
    <w:rsid w:val="003F0EB8"/>
    <w:rsid w:val="003F1B35"/>
    <w:rsid w:val="003F2BFC"/>
    <w:rsid w:val="003F3C7F"/>
    <w:rsid w:val="003F431D"/>
    <w:rsid w:val="003F491F"/>
    <w:rsid w:val="003F7218"/>
    <w:rsid w:val="004010C2"/>
    <w:rsid w:val="00401DF4"/>
    <w:rsid w:val="0040214A"/>
    <w:rsid w:val="0040323A"/>
    <w:rsid w:val="00403EEE"/>
    <w:rsid w:val="00403FA0"/>
    <w:rsid w:val="004077AF"/>
    <w:rsid w:val="00410108"/>
    <w:rsid w:val="00410637"/>
    <w:rsid w:val="00412D4B"/>
    <w:rsid w:val="00413A73"/>
    <w:rsid w:val="004143E4"/>
    <w:rsid w:val="004163FE"/>
    <w:rsid w:val="004177F9"/>
    <w:rsid w:val="00417993"/>
    <w:rsid w:val="00417C38"/>
    <w:rsid w:val="0042024F"/>
    <w:rsid w:val="0042096B"/>
    <w:rsid w:val="00420CAF"/>
    <w:rsid w:val="00424294"/>
    <w:rsid w:val="0042667C"/>
    <w:rsid w:val="00430239"/>
    <w:rsid w:val="00430DFB"/>
    <w:rsid w:val="00431B88"/>
    <w:rsid w:val="00432CE4"/>
    <w:rsid w:val="00433A96"/>
    <w:rsid w:val="00433B0F"/>
    <w:rsid w:val="004341B6"/>
    <w:rsid w:val="00434358"/>
    <w:rsid w:val="004351BB"/>
    <w:rsid w:val="004353F7"/>
    <w:rsid w:val="00436CCA"/>
    <w:rsid w:val="00440D06"/>
    <w:rsid w:val="004414DA"/>
    <w:rsid w:val="004434A1"/>
    <w:rsid w:val="00446AB0"/>
    <w:rsid w:val="004474FC"/>
    <w:rsid w:val="00451395"/>
    <w:rsid w:val="00451420"/>
    <w:rsid w:val="00451E02"/>
    <w:rsid w:val="004533A3"/>
    <w:rsid w:val="004552E6"/>
    <w:rsid w:val="00455403"/>
    <w:rsid w:val="0045554E"/>
    <w:rsid w:val="0045600E"/>
    <w:rsid w:val="00456029"/>
    <w:rsid w:val="00456B83"/>
    <w:rsid w:val="00456BD2"/>
    <w:rsid w:val="00460155"/>
    <w:rsid w:val="00460DC9"/>
    <w:rsid w:val="0046196C"/>
    <w:rsid w:val="00462370"/>
    <w:rsid w:val="00463D48"/>
    <w:rsid w:val="00464005"/>
    <w:rsid w:val="00464E66"/>
    <w:rsid w:val="00465F03"/>
    <w:rsid w:val="004660BC"/>
    <w:rsid w:val="004669FC"/>
    <w:rsid w:val="0046736C"/>
    <w:rsid w:val="00470422"/>
    <w:rsid w:val="00473FEE"/>
    <w:rsid w:val="004743FA"/>
    <w:rsid w:val="0047597C"/>
    <w:rsid w:val="00480772"/>
    <w:rsid w:val="00480CEA"/>
    <w:rsid w:val="00481A5B"/>
    <w:rsid w:val="00482819"/>
    <w:rsid w:val="00483E5D"/>
    <w:rsid w:val="00486883"/>
    <w:rsid w:val="00486DBC"/>
    <w:rsid w:val="00487316"/>
    <w:rsid w:val="00490419"/>
    <w:rsid w:val="0049093C"/>
    <w:rsid w:val="004957F7"/>
    <w:rsid w:val="004A02D2"/>
    <w:rsid w:val="004A12EC"/>
    <w:rsid w:val="004A1652"/>
    <w:rsid w:val="004A2FE8"/>
    <w:rsid w:val="004A3DB6"/>
    <w:rsid w:val="004A54CE"/>
    <w:rsid w:val="004B3453"/>
    <w:rsid w:val="004B4AB7"/>
    <w:rsid w:val="004B523F"/>
    <w:rsid w:val="004B6B70"/>
    <w:rsid w:val="004C0B68"/>
    <w:rsid w:val="004C244B"/>
    <w:rsid w:val="004C3AFB"/>
    <w:rsid w:val="004C5EE0"/>
    <w:rsid w:val="004C6608"/>
    <w:rsid w:val="004C6925"/>
    <w:rsid w:val="004D0B4B"/>
    <w:rsid w:val="004D0FD3"/>
    <w:rsid w:val="004D25F1"/>
    <w:rsid w:val="004D6158"/>
    <w:rsid w:val="004E0A78"/>
    <w:rsid w:val="004E1183"/>
    <w:rsid w:val="004E5E51"/>
    <w:rsid w:val="004E6034"/>
    <w:rsid w:val="004E6086"/>
    <w:rsid w:val="004E7CA4"/>
    <w:rsid w:val="004F48CF"/>
    <w:rsid w:val="004F4B77"/>
    <w:rsid w:val="004F79EF"/>
    <w:rsid w:val="00501420"/>
    <w:rsid w:val="005027BC"/>
    <w:rsid w:val="00502CC2"/>
    <w:rsid w:val="00502EC9"/>
    <w:rsid w:val="00503D4F"/>
    <w:rsid w:val="00504B11"/>
    <w:rsid w:val="00504D71"/>
    <w:rsid w:val="00506185"/>
    <w:rsid w:val="00506223"/>
    <w:rsid w:val="00510584"/>
    <w:rsid w:val="00511B1C"/>
    <w:rsid w:val="00512029"/>
    <w:rsid w:val="00513907"/>
    <w:rsid w:val="005145B0"/>
    <w:rsid w:val="00514765"/>
    <w:rsid w:val="005168F3"/>
    <w:rsid w:val="0051723E"/>
    <w:rsid w:val="00517BF4"/>
    <w:rsid w:val="00517CE2"/>
    <w:rsid w:val="0052012D"/>
    <w:rsid w:val="00520714"/>
    <w:rsid w:val="00526764"/>
    <w:rsid w:val="0053365E"/>
    <w:rsid w:val="00533B88"/>
    <w:rsid w:val="00533C79"/>
    <w:rsid w:val="00534A27"/>
    <w:rsid w:val="00534B8C"/>
    <w:rsid w:val="005350E0"/>
    <w:rsid w:val="005355E7"/>
    <w:rsid w:val="0053670F"/>
    <w:rsid w:val="0054061C"/>
    <w:rsid w:val="00541C50"/>
    <w:rsid w:val="0054274D"/>
    <w:rsid w:val="005446B9"/>
    <w:rsid w:val="005472E7"/>
    <w:rsid w:val="00547980"/>
    <w:rsid w:val="005512C3"/>
    <w:rsid w:val="0055240B"/>
    <w:rsid w:val="00553D09"/>
    <w:rsid w:val="0055580C"/>
    <w:rsid w:val="00555D63"/>
    <w:rsid w:val="005561FA"/>
    <w:rsid w:val="005575C5"/>
    <w:rsid w:val="005609FA"/>
    <w:rsid w:val="00560E2E"/>
    <w:rsid w:val="00560EB8"/>
    <w:rsid w:val="005614A3"/>
    <w:rsid w:val="0056164A"/>
    <w:rsid w:val="00563740"/>
    <w:rsid w:val="0056462D"/>
    <w:rsid w:val="005651F7"/>
    <w:rsid w:val="0056591E"/>
    <w:rsid w:val="005661C2"/>
    <w:rsid w:val="00566AEA"/>
    <w:rsid w:val="00566EBB"/>
    <w:rsid w:val="005705A0"/>
    <w:rsid w:val="00571AA8"/>
    <w:rsid w:val="005727FE"/>
    <w:rsid w:val="00573C6A"/>
    <w:rsid w:val="00574C61"/>
    <w:rsid w:val="00574F37"/>
    <w:rsid w:val="00576EF6"/>
    <w:rsid w:val="005800AE"/>
    <w:rsid w:val="0058013B"/>
    <w:rsid w:val="00580BC0"/>
    <w:rsid w:val="00582C4E"/>
    <w:rsid w:val="00582F86"/>
    <w:rsid w:val="00583384"/>
    <w:rsid w:val="005836FD"/>
    <w:rsid w:val="00583FFE"/>
    <w:rsid w:val="00584F0E"/>
    <w:rsid w:val="00586173"/>
    <w:rsid w:val="005864F5"/>
    <w:rsid w:val="005874C1"/>
    <w:rsid w:val="00590908"/>
    <w:rsid w:val="005927B4"/>
    <w:rsid w:val="00592821"/>
    <w:rsid w:val="00593175"/>
    <w:rsid w:val="00593E52"/>
    <w:rsid w:val="00597224"/>
    <w:rsid w:val="00597F13"/>
    <w:rsid w:val="005A0129"/>
    <w:rsid w:val="005A151A"/>
    <w:rsid w:val="005A2E69"/>
    <w:rsid w:val="005A342C"/>
    <w:rsid w:val="005A45BD"/>
    <w:rsid w:val="005A6694"/>
    <w:rsid w:val="005A7152"/>
    <w:rsid w:val="005B14A7"/>
    <w:rsid w:val="005B1E83"/>
    <w:rsid w:val="005B3423"/>
    <w:rsid w:val="005B4C92"/>
    <w:rsid w:val="005B5F65"/>
    <w:rsid w:val="005B7A47"/>
    <w:rsid w:val="005B7AC3"/>
    <w:rsid w:val="005B7D17"/>
    <w:rsid w:val="005C1EF9"/>
    <w:rsid w:val="005C1F34"/>
    <w:rsid w:val="005C230B"/>
    <w:rsid w:val="005C2A8E"/>
    <w:rsid w:val="005C33A7"/>
    <w:rsid w:val="005C49CF"/>
    <w:rsid w:val="005C4CBA"/>
    <w:rsid w:val="005D0613"/>
    <w:rsid w:val="005D0899"/>
    <w:rsid w:val="005D0A05"/>
    <w:rsid w:val="005D0B52"/>
    <w:rsid w:val="005D14B0"/>
    <w:rsid w:val="005D15DE"/>
    <w:rsid w:val="005D25CE"/>
    <w:rsid w:val="005D2B02"/>
    <w:rsid w:val="005D3BC1"/>
    <w:rsid w:val="005D3DF9"/>
    <w:rsid w:val="005D48B1"/>
    <w:rsid w:val="005D554E"/>
    <w:rsid w:val="005D6A9B"/>
    <w:rsid w:val="005D6ACE"/>
    <w:rsid w:val="005E1F2A"/>
    <w:rsid w:val="005E36D7"/>
    <w:rsid w:val="005E476A"/>
    <w:rsid w:val="005E47FE"/>
    <w:rsid w:val="005E62D1"/>
    <w:rsid w:val="005E6BE7"/>
    <w:rsid w:val="005E7B39"/>
    <w:rsid w:val="005E7ED7"/>
    <w:rsid w:val="005F0E1D"/>
    <w:rsid w:val="005F310C"/>
    <w:rsid w:val="005F3F21"/>
    <w:rsid w:val="005F5A17"/>
    <w:rsid w:val="005F6087"/>
    <w:rsid w:val="005F65F9"/>
    <w:rsid w:val="005F7894"/>
    <w:rsid w:val="005F78AB"/>
    <w:rsid w:val="005F7FD1"/>
    <w:rsid w:val="006011DE"/>
    <w:rsid w:val="00603310"/>
    <w:rsid w:val="00604160"/>
    <w:rsid w:val="006045B4"/>
    <w:rsid w:val="00605240"/>
    <w:rsid w:val="00605C29"/>
    <w:rsid w:val="0060737B"/>
    <w:rsid w:val="00607790"/>
    <w:rsid w:val="00607E93"/>
    <w:rsid w:val="0061066C"/>
    <w:rsid w:val="00610C92"/>
    <w:rsid w:val="00612475"/>
    <w:rsid w:val="006129E5"/>
    <w:rsid w:val="00614FF8"/>
    <w:rsid w:val="00615BBA"/>
    <w:rsid w:val="00621A41"/>
    <w:rsid w:val="00622196"/>
    <w:rsid w:val="00622E49"/>
    <w:rsid w:val="00625F56"/>
    <w:rsid w:val="006272B1"/>
    <w:rsid w:val="00627E2F"/>
    <w:rsid w:val="00635652"/>
    <w:rsid w:val="00635FBD"/>
    <w:rsid w:val="00641032"/>
    <w:rsid w:val="00642737"/>
    <w:rsid w:val="0064415E"/>
    <w:rsid w:val="00646BF4"/>
    <w:rsid w:val="00650133"/>
    <w:rsid w:val="0065161E"/>
    <w:rsid w:val="00652792"/>
    <w:rsid w:val="00653887"/>
    <w:rsid w:val="00653983"/>
    <w:rsid w:val="00654422"/>
    <w:rsid w:val="00654573"/>
    <w:rsid w:val="00657D3D"/>
    <w:rsid w:val="0066085E"/>
    <w:rsid w:val="00660A0E"/>
    <w:rsid w:val="00661334"/>
    <w:rsid w:val="006627ED"/>
    <w:rsid w:val="00662801"/>
    <w:rsid w:val="00664545"/>
    <w:rsid w:val="00665183"/>
    <w:rsid w:val="00666B30"/>
    <w:rsid w:val="00667B43"/>
    <w:rsid w:val="00667D46"/>
    <w:rsid w:val="006707A7"/>
    <w:rsid w:val="00670806"/>
    <w:rsid w:val="006731B5"/>
    <w:rsid w:val="0067352B"/>
    <w:rsid w:val="0067369E"/>
    <w:rsid w:val="00673F68"/>
    <w:rsid w:val="006741F1"/>
    <w:rsid w:val="006748C8"/>
    <w:rsid w:val="0067501E"/>
    <w:rsid w:val="00675646"/>
    <w:rsid w:val="00677056"/>
    <w:rsid w:val="006778E6"/>
    <w:rsid w:val="00677A81"/>
    <w:rsid w:val="0068133D"/>
    <w:rsid w:val="00681896"/>
    <w:rsid w:val="00683CCC"/>
    <w:rsid w:val="0068484C"/>
    <w:rsid w:val="0068533E"/>
    <w:rsid w:val="00686404"/>
    <w:rsid w:val="00686C9C"/>
    <w:rsid w:val="00687340"/>
    <w:rsid w:val="00690BF8"/>
    <w:rsid w:val="00692B9E"/>
    <w:rsid w:val="00692BA4"/>
    <w:rsid w:val="00692DE9"/>
    <w:rsid w:val="0069309A"/>
    <w:rsid w:val="00694375"/>
    <w:rsid w:val="00694FAD"/>
    <w:rsid w:val="00695D36"/>
    <w:rsid w:val="006966D9"/>
    <w:rsid w:val="006967DE"/>
    <w:rsid w:val="00696934"/>
    <w:rsid w:val="006A0F23"/>
    <w:rsid w:val="006A2E74"/>
    <w:rsid w:val="006A3DE2"/>
    <w:rsid w:val="006A3F0A"/>
    <w:rsid w:val="006A5704"/>
    <w:rsid w:val="006A5C13"/>
    <w:rsid w:val="006A6A08"/>
    <w:rsid w:val="006A760F"/>
    <w:rsid w:val="006B1D60"/>
    <w:rsid w:val="006B3489"/>
    <w:rsid w:val="006B34D0"/>
    <w:rsid w:val="006B3C36"/>
    <w:rsid w:val="006B3E5E"/>
    <w:rsid w:val="006B41AF"/>
    <w:rsid w:val="006B6EF6"/>
    <w:rsid w:val="006B7164"/>
    <w:rsid w:val="006B7995"/>
    <w:rsid w:val="006C0289"/>
    <w:rsid w:val="006C052D"/>
    <w:rsid w:val="006C0B0C"/>
    <w:rsid w:val="006C0D1A"/>
    <w:rsid w:val="006C18FB"/>
    <w:rsid w:val="006C1D24"/>
    <w:rsid w:val="006C3259"/>
    <w:rsid w:val="006C45E9"/>
    <w:rsid w:val="006C5281"/>
    <w:rsid w:val="006C630E"/>
    <w:rsid w:val="006C6E16"/>
    <w:rsid w:val="006D06E5"/>
    <w:rsid w:val="006D36DB"/>
    <w:rsid w:val="006D3BF1"/>
    <w:rsid w:val="006D3FD2"/>
    <w:rsid w:val="006D5C6F"/>
    <w:rsid w:val="006D633D"/>
    <w:rsid w:val="006D6772"/>
    <w:rsid w:val="006D69AA"/>
    <w:rsid w:val="006D7407"/>
    <w:rsid w:val="006D7F5F"/>
    <w:rsid w:val="006E05E5"/>
    <w:rsid w:val="006E203C"/>
    <w:rsid w:val="006E5317"/>
    <w:rsid w:val="006E5544"/>
    <w:rsid w:val="006E581E"/>
    <w:rsid w:val="006E6A69"/>
    <w:rsid w:val="006F0B70"/>
    <w:rsid w:val="006F0D50"/>
    <w:rsid w:val="006F12AF"/>
    <w:rsid w:val="006F217D"/>
    <w:rsid w:val="006F2E3A"/>
    <w:rsid w:val="006F42B5"/>
    <w:rsid w:val="006F5B54"/>
    <w:rsid w:val="006F6133"/>
    <w:rsid w:val="00702A30"/>
    <w:rsid w:val="00702E6D"/>
    <w:rsid w:val="00704777"/>
    <w:rsid w:val="00710751"/>
    <w:rsid w:val="007112BA"/>
    <w:rsid w:val="00711D5C"/>
    <w:rsid w:val="00712341"/>
    <w:rsid w:val="00712B04"/>
    <w:rsid w:val="00712B5B"/>
    <w:rsid w:val="00714629"/>
    <w:rsid w:val="00714CEA"/>
    <w:rsid w:val="0071622A"/>
    <w:rsid w:val="00716AE9"/>
    <w:rsid w:val="007200E7"/>
    <w:rsid w:val="007205D0"/>
    <w:rsid w:val="00720E1B"/>
    <w:rsid w:val="0072172E"/>
    <w:rsid w:val="007220C2"/>
    <w:rsid w:val="00723BA9"/>
    <w:rsid w:val="00725B19"/>
    <w:rsid w:val="00727FE8"/>
    <w:rsid w:val="007307DA"/>
    <w:rsid w:val="00730B2D"/>
    <w:rsid w:val="00730F3B"/>
    <w:rsid w:val="007324CA"/>
    <w:rsid w:val="00732640"/>
    <w:rsid w:val="00733677"/>
    <w:rsid w:val="00733FEE"/>
    <w:rsid w:val="00735408"/>
    <w:rsid w:val="00740712"/>
    <w:rsid w:val="007414F6"/>
    <w:rsid w:val="007432CA"/>
    <w:rsid w:val="00745FC8"/>
    <w:rsid w:val="007460AF"/>
    <w:rsid w:val="00747521"/>
    <w:rsid w:val="0075061D"/>
    <w:rsid w:val="00750A7C"/>
    <w:rsid w:val="00751039"/>
    <w:rsid w:val="00751289"/>
    <w:rsid w:val="00751BB9"/>
    <w:rsid w:val="00753A51"/>
    <w:rsid w:val="00753EFC"/>
    <w:rsid w:val="00754643"/>
    <w:rsid w:val="00757A42"/>
    <w:rsid w:val="007615A5"/>
    <w:rsid w:val="00761BD6"/>
    <w:rsid w:val="007626D1"/>
    <w:rsid w:val="0076339E"/>
    <w:rsid w:val="007645FC"/>
    <w:rsid w:val="0076471E"/>
    <w:rsid w:val="00764CA7"/>
    <w:rsid w:val="00765101"/>
    <w:rsid w:val="0076540A"/>
    <w:rsid w:val="00765FB3"/>
    <w:rsid w:val="00766140"/>
    <w:rsid w:val="007678CB"/>
    <w:rsid w:val="0077070A"/>
    <w:rsid w:val="007729EA"/>
    <w:rsid w:val="007732E9"/>
    <w:rsid w:val="007740D2"/>
    <w:rsid w:val="007765A7"/>
    <w:rsid w:val="007810B3"/>
    <w:rsid w:val="007824DC"/>
    <w:rsid w:val="00782DA6"/>
    <w:rsid w:val="00782DEC"/>
    <w:rsid w:val="00783994"/>
    <w:rsid w:val="00784CD7"/>
    <w:rsid w:val="00785318"/>
    <w:rsid w:val="00785AB5"/>
    <w:rsid w:val="007866D6"/>
    <w:rsid w:val="007872BB"/>
    <w:rsid w:val="007907D3"/>
    <w:rsid w:val="00790E51"/>
    <w:rsid w:val="00790FD6"/>
    <w:rsid w:val="00791FEC"/>
    <w:rsid w:val="0079397A"/>
    <w:rsid w:val="00793CDB"/>
    <w:rsid w:val="00793D84"/>
    <w:rsid w:val="007942AE"/>
    <w:rsid w:val="00794810"/>
    <w:rsid w:val="007958BA"/>
    <w:rsid w:val="00796669"/>
    <w:rsid w:val="007A0D88"/>
    <w:rsid w:val="007A13DC"/>
    <w:rsid w:val="007A1BCD"/>
    <w:rsid w:val="007A2868"/>
    <w:rsid w:val="007A3B17"/>
    <w:rsid w:val="007A4613"/>
    <w:rsid w:val="007A4C66"/>
    <w:rsid w:val="007B00E6"/>
    <w:rsid w:val="007B0FCC"/>
    <w:rsid w:val="007B182D"/>
    <w:rsid w:val="007B247E"/>
    <w:rsid w:val="007B2953"/>
    <w:rsid w:val="007B5FC2"/>
    <w:rsid w:val="007B7291"/>
    <w:rsid w:val="007B7739"/>
    <w:rsid w:val="007B7759"/>
    <w:rsid w:val="007B7C1C"/>
    <w:rsid w:val="007C0C5D"/>
    <w:rsid w:val="007C2EFC"/>
    <w:rsid w:val="007C3159"/>
    <w:rsid w:val="007C3C2D"/>
    <w:rsid w:val="007C4159"/>
    <w:rsid w:val="007C6A7F"/>
    <w:rsid w:val="007C7196"/>
    <w:rsid w:val="007D1227"/>
    <w:rsid w:val="007D1B12"/>
    <w:rsid w:val="007D2EB7"/>
    <w:rsid w:val="007D4398"/>
    <w:rsid w:val="007D4B68"/>
    <w:rsid w:val="007D667E"/>
    <w:rsid w:val="007D7212"/>
    <w:rsid w:val="007E0595"/>
    <w:rsid w:val="007E0A45"/>
    <w:rsid w:val="007E0CE1"/>
    <w:rsid w:val="007E13C6"/>
    <w:rsid w:val="007E1714"/>
    <w:rsid w:val="007E231B"/>
    <w:rsid w:val="007E29F9"/>
    <w:rsid w:val="007E4625"/>
    <w:rsid w:val="007E55C1"/>
    <w:rsid w:val="007F2D16"/>
    <w:rsid w:val="007F5F72"/>
    <w:rsid w:val="007F60A3"/>
    <w:rsid w:val="007F779A"/>
    <w:rsid w:val="0080111F"/>
    <w:rsid w:val="00802B5A"/>
    <w:rsid w:val="00805607"/>
    <w:rsid w:val="008066DD"/>
    <w:rsid w:val="00806D87"/>
    <w:rsid w:val="00807F2E"/>
    <w:rsid w:val="00810987"/>
    <w:rsid w:val="00811A99"/>
    <w:rsid w:val="00812BE8"/>
    <w:rsid w:val="00813CE3"/>
    <w:rsid w:val="00814C2E"/>
    <w:rsid w:val="008151F6"/>
    <w:rsid w:val="0081574B"/>
    <w:rsid w:val="00815FB6"/>
    <w:rsid w:val="0081660B"/>
    <w:rsid w:val="0081722B"/>
    <w:rsid w:val="008208DF"/>
    <w:rsid w:val="0082111B"/>
    <w:rsid w:val="00821784"/>
    <w:rsid w:val="00821980"/>
    <w:rsid w:val="00822AB1"/>
    <w:rsid w:val="00822F40"/>
    <w:rsid w:val="008235E5"/>
    <w:rsid w:val="00823998"/>
    <w:rsid w:val="00824CEF"/>
    <w:rsid w:val="0082550D"/>
    <w:rsid w:val="00825F35"/>
    <w:rsid w:val="00826FC5"/>
    <w:rsid w:val="00826FF6"/>
    <w:rsid w:val="00831D10"/>
    <w:rsid w:val="00832399"/>
    <w:rsid w:val="00832E1F"/>
    <w:rsid w:val="00833E0F"/>
    <w:rsid w:val="0083569F"/>
    <w:rsid w:val="008359B7"/>
    <w:rsid w:val="0084308E"/>
    <w:rsid w:val="00843BC5"/>
    <w:rsid w:val="008444AF"/>
    <w:rsid w:val="008444CD"/>
    <w:rsid w:val="00845750"/>
    <w:rsid w:val="0084652E"/>
    <w:rsid w:val="0084722F"/>
    <w:rsid w:val="00851ED6"/>
    <w:rsid w:val="00852BA2"/>
    <w:rsid w:val="00852BDE"/>
    <w:rsid w:val="0085301E"/>
    <w:rsid w:val="00855D84"/>
    <w:rsid w:val="008565AE"/>
    <w:rsid w:val="0085688C"/>
    <w:rsid w:val="00860AF8"/>
    <w:rsid w:val="00860EB4"/>
    <w:rsid w:val="00861032"/>
    <w:rsid w:val="0086197B"/>
    <w:rsid w:val="00862807"/>
    <w:rsid w:val="008643DA"/>
    <w:rsid w:val="00864FD5"/>
    <w:rsid w:val="008651F1"/>
    <w:rsid w:val="00865C0A"/>
    <w:rsid w:val="008661A7"/>
    <w:rsid w:val="00867DC9"/>
    <w:rsid w:val="008707EE"/>
    <w:rsid w:val="008710C1"/>
    <w:rsid w:val="00871231"/>
    <w:rsid w:val="008713E4"/>
    <w:rsid w:val="008744B7"/>
    <w:rsid w:val="00874992"/>
    <w:rsid w:val="00876E7A"/>
    <w:rsid w:val="00880452"/>
    <w:rsid w:val="0088192F"/>
    <w:rsid w:val="0088524F"/>
    <w:rsid w:val="008856EE"/>
    <w:rsid w:val="00885EA7"/>
    <w:rsid w:val="00886A20"/>
    <w:rsid w:val="00886F05"/>
    <w:rsid w:val="00887124"/>
    <w:rsid w:val="00887671"/>
    <w:rsid w:val="00890B1C"/>
    <w:rsid w:val="00895740"/>
    <w:rsid w:val="00897E2A"/>
    <w:rsid w:val="008A3031"/>
    <w:rsid w:val="008A381A"/>
    <w:rsid w:val="008A3CE9"/>
    <w:rsid w:val="008A582C"/>
    <w:rsid w:val="008A6195"/>
    <w:rsid w:val="008A639C"/>
    <w:rsid w:val="008A7403"/>
    <w:rsid w:val="008B1CFF"/>
    <w:rsid w:val="008B48E4"/>
    <w:rsid w:val="008B4CBF"/>
    <w:rsid w:val="008B5054"/>
    <w:rsid w:val="008B77A5"/>
    <w:rsid w:val="008C23C6"/>
    <w:rsid w:val="008C24BE"/>
    <w:rsid w:val="008C4BE7"/>
    <w:rsid w:val="008C4D14"/>
    <w:rsid w:val="008C5791"/>
    <w:rsid w:val="008C581F"/>
    <w:rsid w:val="008D10E3"/>
    <w:rsid w:val="008D2DF8"/>
    <w:rsid w:val="008D4FD6"/>
    <w:rsid w:val="008D5237"/>
    <w:rsid w:val="008D64E4"/>
    <w:rsid w:val="008D6857"/>
    <w:rsid w:val="008E45DD"/>
    <w:rsid w:val="008E6373"/>
    <w:rsid w:val="008E6870"/>
    <w:rsid w:val="008F18FC"/>
    <w:rsid w:val="008F2149"/>
    <w:rsid w:val="008F3F6D"/>
    <w:rsid w:val="008F670E"/>
    <w:rsid w:val="008F6E1B"/>
    <w:rsid w:val="00900566"/>
    <w:rsid w:val="00900ED2"/>
    <w:rsid w:val="00901272"/>
    <w:rsid w:val="009014D6"/>
    <w:rsid w:val="009036C1"/>
    <w:rsid w:val="009037AB"/>
    <w:rsid w:val="00904301"/>
    <w:rsid w:val="00905828"/>
    <w:rsid w:val="00906359"/>
    <w:rsid w:val="0090677C"/>
    <w:rsid w:val="00910401"/>
    <w:rsid w:val="00911072"/>
    <w:rsid w:val="00913835"/>
    <w:rsid w:val="009141C4"/>
    <w:rsid w:val="00914692"/>
    <w:rsid w:val="009173DB"/>
    <w:rsid w:val="009205EC"/>
    <w:rsid w:val="0092085D"/>
    <w:rsid w:val="0092093B"/>
    <w:rsid w:val="0092584E"/>
    <w:rsid w:val="009326C6"/>
    <w:rsid w:val="00936B88"/>
    <w:rsid w:val="009374D9"/>
    <w:rsid w:val="00940918"/>
    <w:rsid w:val="00941DC6"/>
    <w:rsid w:val="009420D4"/>
    <w:rsid w:val="009427D9"/>
    <w:rsid w:val="009458B1"/>
    <w:rsid w:val="00945E19"/>
    <w:rsid w:val="00945F55"/>
    <w:rsid w:val="00946B0C"/>
    <w:rsid w:val="0094766B"/>
    <w:rsid w:val="00950B94"/>
    <w:rsid w:val="0095298D"/>
    <w:rsid w:val="00953603"/>
    <w:rsid w:val="00953760"/>
    <w:rsid w:val="00953888"/>
    <w:rsid w:val="00954793"/>
    <w:rsid w:val="009547F8"/>
    <w:rsid w:val="0095582B"/>
    <w:rsid w:val="009609A2"/>
    <w:rsid w:val="00960D3D"/>
    <w:rsid w:val="00961C4F"/>
    <w:rsid w:val="00963225"/>
    <w:rsid w:val="0096362B"/>
    <w:rsid w:val="009639B2"/>
    <w:rsid w:val="00965C6D"/>
    <w:rsid w:val="00967276"/>
    <w:rsid w:val="00970BD3"/>
    <w:rsid w:val="00971846"/>
    <w:rsid w:val="0097196D"/>
    <w:rsid w:val="00971DB1"/>
    <w:rsid w:val="00973E49"/>
    <w:rsid w:val="0097406D"/>
    <w:rsid w:val="00974E8A"/>
    <w:rsid w:val="00976AFF"/>
    <w:rsid w:val="009771FC"/>
    <w:rsid w:val="00977367"/>
    <w:rsid w:val="0097741E"/>
    <w:rsid w:val="00980EDD"/>
    <w:rsid w:val="00981176"/>
    <w:rsid w:val="009827FA"/>
    <w:rsid w:val="00982864"/>
    <w:rsid w:val="00983476"/>
    <w:rsid w:val="009836C6"/>
    <w:rsid w:val="009841CF"/>
    <w:rsid w:val="0098489C"/>
    <w:rsid w:val="00985989"/>
    <w:rsid w:val="00986077"/>
    <w:rsid w:val="009865BF"/>
    <w:rsid w:val="00987608"/>
    <w:rsid w:val="009909EC"/>
    <w:rsid w:val="00991128"/>
    <w:rsid w:val="009917A6"/>
    <w:rsid w:val="0099211A"/>
    <w:rsid w:val="00994656"/>
    <w:rsid w:val="009950DB"/>
    <w:rsid w:val="00995638"/>
    <w:rsid w:val="009969AF"/>
    <w:rsid w:val="009A0D84"/>
    <w:rsid w:val="009A0DE0"/>
    <w:rsid w:val="009A1A70"/>
    <w:rsid w:val="009A33AB"/>
    <w:rsid w:val="009A53A1"/>
    <w:rsid w:val="009A76E2"/>
    <w:rsid w:val="009B2A8E"/>
    <w:rsid w:val="009B2C06"/>
    <w:rsid w:val="009B31D5"/>
    <w:rsid w:val="009B5A91"/>
    <w:rsid w:val="009B5CDD"/>
    <w:rsid w:val="009B6325"/>
    <w:rsid w:val="009B640F"/>
    <w:rsid w:val="009B6AD1"/>
    <w:rsid w:val="009B6FF9"/>
    <w:rsid w:val="009B74A1"/>
    <w:rsid w:val="009B74BE"/>
    <w:rsid w:val="009B7976"/>
    <w:rsid w:val="009B79BA"/>
    <w:rsid w:val="009C0F9B"/>
    <w:rsid w:val="009C41D9"/>
    <w:rsid w:val="009C5C6F"/>
    <w:rsid w:val="009C5E33"/>
    <w:rsid w:val="009C5E70"/>
    <w:rsid w:val="009D0BA9"/>
    <w:rsid w:val="009D18F6"/>
    <w:rsid w:val="009D2EB8"/>
    <w:rsid w:val="009D3975"/>
    <w:rsid w:val="009D53D6"/>
    <w:rsid w:val="009D6D98"/>
    <w:rsid w:val="009D70AF"/>
    <w:rsid w:val="009D7C9B"/>
    <w:rsid w:val="009E03CA"/>
    <w:rsid w:val="009E167B"/>
    <w:rsid w:val="009E19A6"/>
    <w:rsid w:val="009E249D"/>
    <w:rsid w:val="009F2234"/>
    <w:rsid w:val="009F40B2"/>
    <w:rsid w:val="009F5320"/>
    <w:rsid w:val="009F5BA6"/>
    <w:rsid w:val="009F694B"/>
    <w:rsid w:val="009F7257"/>
    <w:rsid w:val="00A01603"/>
    <w:rsid w:val="00A04209"/>
    <w:rsid w:val="00A0642A"/>
    <w:rsid w:val="00A06C3A"/>
    <w:rsid w:val="00A10758"/>
    <w:rsid w:val="00A1152D"/>
    <w:rsid w:val="00A12375"/>
    <w:rsid w:val="00A129CC"/>
    <w:rsid w:val="00A159A3"/>
    <w:rsid w:val="00A16E60"/>
    <w:rsid w:val="00A219BE"/>
    <w:rsid w:val="00A219E2"/>
    <w:rsid w:val="00A22A19"/>
    <w:rsid w:val="00A22FC5"/>
    <w:rsid w:val="00A22FDD"/>
    <w:rsid w:val="00A25192"/>
    <w:rsid w:val="00A25D43"/>
    <w:rsid w:val="00A273B7"/>
    <w:rsid w:val="00A30D05"/>
    <w:rsid w:val="00A31B0B"/>
    <w:rsid w:val="00A3277D"/>
    <w:rsid w:val="00A32EE8"/>
    <w:rsid w:val="00A36E60"/>
    <w:rsid w:val="00A378B6"/>
    <w:rsid w:val="00A40146"/>
    <w:rsid w:val="00A41AC4"/>
    <w:rsid w:val="00A44B94"/>
    <w:rsid w:val="00A5054B"/>
    <w:rsid w:val="00A522EB"/>
    <w:rsid w:val="00A52BBE"/>
    <w:rsid w:val="00A53545"/>
    <w:rsid w:val="00A53879"/>
    <w:rsid w:val="00A53C7E"/>
    <w:rsid w:val="00A53F29"/>
    <w:rsid w:val="00A542E8"/>
    <w:rsid w:val="00A54B31"/>
    <w:rsid w:val="00A55709"/>
    <w:rsid w:val="00A57952"/>
    <w:rsid w:val="00A57EB3"/>
    <w:rsid w:val="00A615D6"/>
    <w:rsid w:val="00A61D07"/>
    <w:rsid w:val="00A634FB"/>
    <w:rsid w:val="00A63EC3"/>
    <w:rsid w:val="00A64939"/>
    <w:rsid w:val="00A66C65"/>
    <w:rsid w:val="00A67757"/>
    <w:rsid w:val="00A70785"/>
    <w:rsid w:val="00A75774"/>
    <w:rsid w:val="00A76796"/>
    <w:rsid w:val="00A767BF"/>
    <w:rsid w:val="00A77364"/>
    <w:rsid w:val="00A778D5"/>
    <w:rsid w:val="00A80FAB"/>
    <w:rsid w:val="00A8142E"/>
    <w:rsid w:val="00A81952"/>
    <w:rsid w:val="00A820B4"/>
    <w:rsid w:val="00A82465"/>
    <w:rsid w:val="00A831E0"/>
    <w:rsid w:val="00A83CC6"/>
    <w:rsid w:val="00A84890"/>
    <w:rsid w:val="00A8672C"/>
    <w:rsid w:val="00A86E8C"/>
    <w:rsid w:val="00A877E3"/>
    <w:rsid w:val="00A87928"/>
    <w:rsid w:val="00A902FD"/>
    <w:rsid w:val="00A90F03"/>
    <w:rsid w:val="00A9353A"/>
    <w:rsid w:val="00A94043"/>
    <w:rsid w:val="00A95CB6"/>
    <w:rsid w:val="00A95EC2"/>
    <w:rsid w:val="00A9624B"/>
    <w:rsid w:val="00A96FF3"/>
    <w:rsid w:val="00A973CC"/>
    <w:rsid w:val="00AA2EA7"/>
    <w:rsid w:val="00AA71B4"/>
    <w:rsid w:val="00AB2F3C"/>
    <w:rsid w:val="00AB2FF1"/>
    <w:rsid w:val="00AB31DE"/>
    <w:rsid w:val="00AB3C0B"/>
    <w:rsid w:val="00AB4983"/>
    <w:rsid w:val="00AB6892"/>
    <w:rsid w:val="00AB7A4D"/>
    <w:rsid w:val="00AC0A75"/>
    <w:rsid w:val="00AC3753"/>
    <w:rsid w:val="00AC48F7"/>
    <w:rsid w:val="00AC544C"/>
    <w:rsid w:val="00AC66D8"/>
    <w:rsid w:val="00AC7A5E"/>
    <w:rsid w:val="00AD0050"/>
    <w:rsid w:val="00AD1A1E"/>
    <w:rsid w:val="00AD2544"/>
    <w:rsid w:val="00AD32BB"/>
    <w:rsid w:val="00AD3BE0"/>
    <w:rsid w:val="00AD5504"/>
    <w:rsid w:val="00AD58BA"/>
    <w:rsid w:val="00AD5E69"/>
    <w:rsid w:val="00AD6132"/>
    <w:rsid w:val="00AD72A5"/>
    <w:rsid w:val="00AE16F6"/>
    <w:rsid w:val="00AE28AE"/>
    <w:rsid w:val="00AE2C2B"/>
    <w:rsid w:val="00AE4D8A"/>
    <w:rsid w:val="00AE5634"/>
    <w:rsid w:val="00AE6284"/>
    <w:rsid w:val="00AE6550"/>
    <w:rsid w:val="00AE6D8A"/>
    <w:rsid w:val="00AE79CD"/>
    <w:rsid w:val="00AE7DC8"/>
    <w:rsid w:val="00AF0491"/>
    <w:rsid w:val="00AF1089"/>
    <w:rsid w:val="00AF1125"/>
    <w:rsid w:val="00AF1137"/>
    <w:rsid w:val="00AF155C"/>
    <w:rsid w:val="00AF221E"/>
    <w:rsid w:val="00AF3B4C"/>
    <w:rsid w:val="00AF44CD"/>
    <w:rsid w:val="00AF4BA8"/>
    <w:rsid w:val="00AF5048"/>
    <w:rsid w:val="00AF544E"/>
    <w:rsid w:val="00B00968"/>
    <w:rsid w:val="00B00FDF"/>
    <w:rsid w:val="00B0285B"/>
    <w:rsid w:val="00B03853"/>
    <w:rsid w:val="00B0549D"/>
    <w:rsid w:val="00B05562"/>
    <w:rsid w:val="00B06D7F"/>
    <w:rsid w:val="00B10CC0"/>
    <w:rsid w:val="00B10DCB"/>
    <w:rsid w:val="00B139E2"/>
    <w:rsid w:val="00B155BC"/>
    <w:rsid w:val="00B17436"/>
    <w:rsid w:val="00B2345F"/>
    <w:rsid w:val="00B237C9"/>
    <w:rsid w:val="00B23A4B"/>
    <w:rsid w:val="00B249CD"/>
    <w:rsid w:val="00B24BCA"/>
    <w:rsid w:val="00B24F4F"/>
    <w:rsid w:val="00B26B38"/>
    <w:rsid w:val="00B26B72"/>
    <w:rsid w:val="00B26C6D"/>
    <w:rsid w:val="00B27486"/>
    <w:rsid w:val="00B27E3B"/>
    <w:rsid w:val="00B30712"/>
    <w:rsid w:val="00B30CB8"/>
    <w:rsid w:val="00B326C7"/>
    <w:rsid w:val="00B32ADD"/>
    <w:rsid w:val="00B34DD0"/>
    <w:rsid w:val="00B35164"/>
    <w:rsid w:val="00B3580B"/>
    <w:rsid w:val="00B411F2"/>
    <w:rsid w:val="00B412B0"/>
    <w:rsid w:val="00B44CBF"/>
    <w:rsid w:val="00B44D8F"/>
    <w:rsid w:val="00B45C3B"/>
    <w:rsid w:val="00B51A49"/>
    <w:rsid w:val="00B53FDA"/>
    <w:rsid w:val="00B55612"/>
    <w:rsid w:val="00B55E75"/>
    <w:rsid w:val="00B57C06"/>
    <w:rsid w:val="00B60373"/>
    <w:rsid w:val="00B60A0D"/>
    <w:rsid w:val="00B61018"/>
    <w:rsid w:val="00B619CB"/>
    <w:rsid w:val="00B646EF"/>
    <w:rsid w:val="00B64885"/>
    <w:rsid w:val="00B65505"/>
    <w:rsid w:val="00B65A59"/>
    <w:rsid w:val="00B65ED3"/>
    <w:rsid w:val="00B669D9"/>
    <w:rsid w:val="00B70F45"/>
    <w:rsid w:val="00B7198F"/>
    <w:rsid w:val="00B7456A"/>
    <w:rsid w:val="00B74A31"/>
    <w:rsid w:val="00B74B74"/>
    <w:rsid w:val="00B75627"/>
    <w:rsid w:val="00B76AAF"/>
    <w:rsid w:val="00B81876"/>
    <w:rsid w:val="00B82D0E"/>
    <w:rsid w:val="00B83181"/>
    <w:rsid w:val="00B85797"/>
    <w:rsid w:val="00B86BDD"/>
    <w:rsid w:val="00B86F3B"/>
    <w:rsid w:val="00B87BB5"/>
    <w:rsid w:val="00B90D45"/>
    <w:rsid w:val="00B91567"/>
    <w:rsid w:val="00B9157E"/>
    <w:rsid w:val="00B91DC9"/>
    <w:rsid w:val="00B926C3"/>
    <w:rsid w:val="00B948E0"/>
    <w:rsid w:val="00B9706D"/>
    <w:rsid w:val="00B972BB"/>
    <w:rsid w:val="00BA20D5"/>
    <w:rsid w:val="00BA212A"/>
    <w:rsid w:val="00BA2AE0"/>
    <w:rsid w:val="00BA2DB1"/>
    <w:rsid w:val="00BB0313"/>
    <w:rsid w:val="00BB0B28"/>
    <w:rsid w:val="00BB0DFD"/>
    <w:rsid w:val="00BB0E16"/>
    <w:rsid w:val="00BB1002"/>
    <w:rsid w:val="00BB1975"/>
    <w:rsid w:val="00BB32B6"/>
    <w:rsid w:val="00BB4F67"/>
    <w:rsid w:val="00BB6F2A"/>
    <w:rsid w:val="00BB71D1"/>
    <w:rsid w:val="00BB7CA3"/>
    <w:rsid w:val="00BC0CB5"/>
    <w:rsid w:val="00BC1508"/>
    <w:rsid w:val="00BC399D"/>
    <w:rsid w:val="00BC434B"/>
    <w:rsid w:val="00BC5863"/>
    <w:rsid w:val="00BC5B38"/>
    <w:rsid w:val="00BC790C"/>
    <w:rsid w:val="00BC7F6C"/>
    <w:rsid w:val="00BD0986"/>
    <w:rsid w:val="00BD1A0B"/>
    <w:rsid w:val="00BD1DDF"/>
    <w:rsid w:val="00BD239B"/>
    <w:rsid w:val="00BD3A3B"/>
    <w:rsid w:val="00BD4329"/>
    <w:rsid w:val="00BD68A7"/>
    <w:rsid w:val="00BE07D5"/>
    <w:rsid w:val="00BE2953"/>
    <w:rsid w:val="00BE2CC4"/>
    <w:rsid w:val="00BE4716"/>
    <w:rsid w:val="00BE51D0"/>
    <w:rsid w:val="00BE6229"/>
    <w:rsid w:val="00BE7052"/>
    <w:rsid w:val="00BE7503"/>
    <w:rsid w:val="00BF0550"/>
    <w:rsid w:val="00BF0D4B"/>
    <w:rsid w:val="00BF129D"/>
    <w:rsid w:val="00BF2145"/>
    <w:rsid w:val="00BF2611"/>
    <w:rsid w:val="00BF2953"/>
    <w:rsid w:val="00BF4E1F"/>
    <w:rsid w:val="00BF52EF"/>
    <w:rsid w:val="00BF5B3B"/>
    <w:rsid w:val="00BF78E6"/>
    <w:rsid w:val="00C00CEC"/>
    <w:rsid w:val="00C03292"/>
    <w:rsid w:val="00C03443"/>
    <w:rsid w:val="00C036EA"/>
    <w:rsid w:val="00C044F7"/>
    <w:rsid w:val="00C06947"/>
    <w:rsid w:val="00C07056"/>
    <w:rsid w:val="00C074D0"/>
    <w:rsid w:val="00C07D7C"/>
    <w:rsid w:val="00C1249E"/>
    <w:rsid w:val="00C12D1D"/>
    <w:rsid w:val="00C154DB"/>
    <w:rsid w:val="00C15D6D"/>
    <w:rsid w:val="00C202E8"/>
    <w:rsid w:val="00C216CF"/>
    <w:rsid w:val="00C219EE"/>
    <w:rsid w:val="00C21DCD"/>
    <w:rsid w:val="00C235EE"/>
    <w:rsid w:val="00C23778"/>
    <w:rsid w:val="00C25E5A"/>
    <w:rsid w:val="00C277AF"/>
    <w:rsid w:val="00C27A1D"/>
    <w:rsid w:val="00C306AA"/>
    <w:rsid w:val="00C322C7"/>
    <w:rsid w:val="00C32D27"/>
    <w:rsid w:val="00C34491"/>
    <w:rsid w:val="00C35E02"/>
    <w:rsid w:val="00C3785D"/>
    <w:rsid w:val="00C40E6D"/>
    <w:rsid w:val="00C41365"/>
    <w:rsid w:val="00C437CF"/>
    <w:rsid w:val="00C444FE"/>
    <w:rsid w:val="00C45176"/>
    <w:rsid w:val="00C45EF4"/>
    <w:rsid w:val="00C53746"/>
    <w:rsid w:val="00C53866"/>
    <w:rsid w:val="00C54D04"/>
    <w:rsid w:val="00C55C31"/>
    <w:rsid w:val="00C561E1"/>
    <w:rsid w:val="00C56447"/>
    <w:rsid w:val="00C56FD2"/>
    <w:rsid w:val="00C60D72"/>
    <w:rsid w:val="00C60E80"/>
    <w:rsid w:val="00C61F6E"/>
    <w:rsid w:val="00C62E91"/>
    <w:rsid w:val="00C62F3F"/>
    <w:rsid w:val="00C637DA"/>
    <w:rsid w:val="00C64730"/>
    <w:rsid w:val="00C65CCC"/>
    <w:rsid w:val="00C67830"/>
    <w:rsid w:val="00C67D47"/>
    <w:rsid w:val="00C712A1"/>
    <w:rsid w:val="00C725E3"/>
    <w:rsid w:val="00C74944"/>
    <w:rsid w:val="00C80574"/>
    <w:rsid w:val="00C80FE1"/>
    <w:rsid w:val="00C81D8A"/>
    <w:rsid w:val="00C8269C"/>
    <w:rsid w:val="00C83034"/>
    <w:rsid w:val="00C8505E"/>
    <w:rsid w:val="00C90089"/>
    <w:rsid w:val="00C90283"/>
    <w:rsid w:val="00C909EE"/>
    <w:rsid w:val="00C90BB6"/>
    <w:rsid w:val="00C93688"/>
    <w:rsid w:val="00C93A61"/>
    <w:rsid w:val="00C945A1"/>
    <w:rsid w:val="00C9494C"/>
    <w:rsid w:val="00C955CC"/>
    <w:rsid w:val="00C957E4"/>
    <w:rsid w:val="00CA2040"/>
    <w:rsid w:val="00CA38A5"/>
    <w:rsid w:val="00CA4420"/>
    <w:rsid w:val="00CA491C"/>
    <w:rsid w:val="00CA4C94"/>
    <w:rsid w:val="00CA59AB"/>
    <w:rsid w:val="00CA66A7"/>
    <w:rsid w:val="00CA6F9C"/>
    <w:rsid w:val="00CB103F"/>
    <w:rsid w:val="00CB19CE"/>
    <w:rsid w:val="00CB21DD"/>
    <w:rsid w:val="00CB2ACB"/>
    <w:rsid w:val="00CB4B26"/>
    <w:rsid w:val="00CB63B8"/>
    <w:rsid w:val="00CB7790"/>
    <w:rsid w:val="00CB7DBE"/>
    <w:rsid w:val="00CC0121"/>
    <w:rsid w:val="00CC01D5"/>
    <w:rsid w:val="00CC0D37"/>
    <w:rsid w:val="00CC1B66"/>
    <w:rsid w:val="00CC34D3"/>
    <w:rsid w:val="00CC595C"/>
    <w:rsid w:val="00CC7AAD"/>
    <w:rsid w:val="00CD09FE"/>
    <w:rsid w:val="00CD265A"/>
    <w:rsid w:val="00CD299C"/>
    <w:rsid w:val="00CD341C"/>
    <w:rsid w:val="00CD3666"/>
    <w:rsid w:val="00CD480E"/>
    <w:rsid w:val="00CD5FFC"/>
    <w:rsid w:val="00CE02DF"/>
    <w:rsid w:val="00CE1F34"/>
    <w:rsid w:val="00CE296E"/>
    <w:rsid w:val="00CE297A"/>
    <w:rsid w:val="00CE3D87"/>
    <w:rsid w:val="00CE499F"/>
    <w:rsid w:val="00CE73B5"/>
    <w:rsid w:val="00CF013E"/>
    <w:rsid w:val="00CF0327"/>
    <w:rsid w:val="00CF0436"/>
    <w:rsid w:val="00CF08A2"/>
    <w:rsid w:val="00CF0BEC"/>
    <w:rsid w:val="00CF0D15"/>
    <w:rsid w:val="00CF23B2"/>
    <w:rsid w:val="00CF2B28"/>
    <w:rsid w:val="00CF2B2F"/>
    <w:rsid w:val="00CF5BE0"/>
    <w:rsid w:val="00CF6BF7"/>
    <w:rsid w:val="00CF7670"/>
    <w:rsid w:val="00D0011B"/>
    <w:rsid w:val="00D00ABF"/>
    <w:rsid w:val="00D02067"/>
    <w:rsid w:val="00D020F6"/>
    <w:rsid w:val="00D02D80"/>
    <w:rsid w:val="00D03C38"/>
    <w:rsid w:val="00D05555"/>
    <w:rsid w:val="00D05801"/>
    <w:rsid w:val="00D0592D"/>
    <w:rsid w:val="00D063C1"/>
    <w:rsid w:val="00D11905"/>
    <w:rsid w:val="00D119C8"/>
    <w:rsid w:val="00D11E43"/>
    <w:rsid w:val="00D12B5C"/>
    <w:rsid w:val="00D14437"/>
    <w:rsid w:val="00D15FE7"/>
    <w:rsid w:val="00D20BC3"/>
    <w:rsid w:val="00D20CB3"/>
    <w:rsid w:val="00D21A7F"/>
    <w:rsid w:val="00D25471"/>
    <w:rsid w:val="00D26A44"/>
    <w:rsid w:val="00D31A96"/>
    <w:rsid w:val="00D31F88"/>
    <w:rsid w:val="00D332D5"/>
    <w:rsid w:val="00D34C7F"/>
    <w:rsid w:val="00D35559"/>
    <w:rsid w:val="00D37793"/>
    <w:rsid w:val="00D40876"/>
    <w:rsid w:val="00D41686"/>
    <w:rsid w:val="00D41ED1"/>
    <w:rsid w:val="00D43114"/>
    <w:rsid w:val="00D43280"/>
    <w:rsid w:val="00D43867"/>
    <w:rsid w:val="00D43886"/>
    <w:rsid w:val="00D4390D"/>
    <w:rsid w:val="00D45A6D"/>
    <w:rsid w:val="00D45A87"/>
    <w:rsid w:val="00D461D2"/>
    <w:rsid w:val="00D47CDB"/>
    <w:rsid w:val="00D5038D"/>
    <w:rsid w:val="00D517E9"/>
    <w:rsid w:val="00D52556"/>
    <w:rsid w:val="00D538BD"/>
    <w:rsid w:val="00D543F3"/>
    <w:rsid w:val="00D54B68"/>
    <w:rsid w:val="00D56074"/>
    <w:rsid w:val="00D5609E"/>
    <w:rsid w:val="00D567B9"/>
    <w:rsid w:val="00D56D43"/>
    <w:rsid w:val="00D620D8"/>
    <w:rsid w:val="00D62584"/>
    <w:rsid w:val="00D62840"/>
    <w:rsid w:val="00D63213"/>
    <w:rsid w:val="00D632EB"/>
    <w:rsid w:val="00D64D42"/>
    <w:rsid w:val="00D67316"/>
    <w:rsid w:val="00D67BC7"/>
    <w:rsid w:val="00D70041"/>
    <w:rsid w:val="00D700F3"/>
    <w:rsid w:val="00D70316"/>
    <w:rsid w:val="00D703CE"/>
    <w:rsid w:val="00D71547"/>
    <w:rsid w:val="00D73112"/>
    <w:rsid w:val="00D74A7B"/>
    <w:rsid w:val="00D75001"/>
    <w:rsid w:val="00D766E4"/>
    <w:rsid w:val="00D76E1C"/>
    <w:rsid w:val="00D81432"/>
    <w:rsid w:val="00D817F3"/>
    <w:rsid w:val="00D863D6"/>
    <w:rsid w:val="00D86FFB"/>
    <w:rsid w:val="00D90588"/>
    <w:rsid w:val="00D90A79"/>
    <w:rsid w:val="00D93372"/>
    <w:rsid w:val="00D93D95"/>
    <w:rsid w:val="00D964FE"/>
    <w:rsid w:val="00D97A40"/>
    <w:rsid w:val="00D97BD9"/>
    <w:rsid w:val="00DA21E3"/>
    <w:rsid w:val="00DA2F75"/>
    <w:rsid w:val="00DA3A06"/>
    <w:rsid w:val="00DA4B01"/>
    <w:rsid w:val="00DA6F23"/>
    <w:rsid w:val="00DB1EF6"/>
    <w:rsid w:val="00DB2EEF"/>
    <w:rsid w:val="00DB3CC6"/>
    <w:rsid w:val="00DB5286"/>
    <w:rsid w:val="00DB7244"/>
    <w:rsid w:val="00DB79C9"/>
    <w:rsid w:val="00DB7BC2"/>
    <w:rsid w:val="00DC1FEA"/>
    <w:rsid w:val="00DC3A21"/>
    <w:rsid w:val="00DC3F4D"/>
    <w:rsid w:val="00DC40F0"/>
    <w:rsid w:val="00DC4D76"/>
    <w:rsid w:val="00DC56DC"/>
    <w:rsid w:val="00DC7329"/>
    <w:rsid w:val="00DC7A64"/>
    <w:rsid w:val="00DD0DD5"/>
    <w:rsid w:val="00DD113F"/>
    <w:rsid w:val="00DD278D"/>
    <w:rsid w:val="00DD4981"/>
    <w:rsid w:val="00DD54AA"/>
    <w:rsid w:val="00DD5C0A"/>
    <w:rsid w:val="00DE1E72"/>
    <w:rsid w:val="00DE24A9"/>
    <w:rsid w:val="00DE2AE7"/>
    <w:rsid w:val="00DE4853"/>
    <w:rsid w:val="00DE4E8C"/>
    <w:rsid w:val="00DE51AC"/>
    <w:rsid w:val="00DE6DEE"/>
    <w:rsid w:val="00DE7A63"/>
    <w:rsid w:val="00DF0803"/>
    <w:rsid w:val="00DF343D"/>
    <w:rsid w:val="00DF5657"/>
    <w:rsid w:val="00DF6032"/>
    <w:rsid w:val="00DF6433"/>
    <w:rsid w:val="00E00885"/>
    <w:rsid w:val="00E00BE0"/>
    <w:rsid w:val="00E01022"/>
    <w:rsid w:val="00E01A4F"/>
    <w:rsid w:val="00E02CA2"/>
    <w:rsid w:val="00E02FA3"/>
    <w:rsid w:val="00E02FF5"/>
    <w:rsid w:val="00E03B44"/>
    <w:rsid w:val="00E04B95"/>
    <w:rsid w:val="00E04C92"/>
    <w:rsid w:val="00E06013"/>
    <w:rsid w:val="00E067C9"/>
    <w:rsid w:val="00E072D5"/>
    <w:rsid w:val="00E10F89"/>
    <w:rsid w:val="00E14980"/>
    <w:rsid w:val="00E15675"/>
    <w:rsid w:val="00E16999"/>
    <w:rsid w:val="00E20E48"/>
    <w:rsid w:val="00E210AA"/>
    <w:rsid w:val="00E21753"/>
    <w:rsid w:val="00E223BA"/>
    <w:rsid w:val="00E22D28"/>
    <w:rsid w:val="00E22F60"/>
    <w:rsid w:val="00E23C25"/>
    <w:rsid w:val="00E24777"/>
    <w:rsid w:val="00E2735C"/>
    <w:rsid w:val="00E27852"/>
    <w:rsid w:val="00E3007B"/>
    <w:rsid w:val="00E30642"/>
    <w:rsid w:val="00E33B18"/>
    <w:rsid w:val="00E3416E"/>
    <w:rsid w:val="00E346F5"/>
    <w:rsid w:val="00E354E7"/>
    <w:rsid w:val="00E35F0B"/>
    <w:rsid w:val="00E43171"/>
    <w:rsid w:val="00E44711"/>
    <w:rsid w:val="00E44890"/>
    <w:rsid w:val="00E47399"/>
    <w:rsid w:val="00E500B5"/>
    <w:rsid w:val="00E52149"/>
    <w:rsid w:val="00E53002"/>
    <w:rsid w:val="00E532B4"/>
    <w:rsid w:val="00E57543"/>
    <w:rsid w:val="00E60D41"/>
    <w:rsid w:val="00E62106"/>
    <w:rsid w:val="00E62D3B"/>
    <w:rsid w:val="00E632F4"/>
    <w:rsid w:val="00E653E9"/>
    <w:rsid w:val="00E662AC"/>
    <w:rsid w:val="00E67C92"/>
    <w:rsid w:val="00E72D00"/>
    <w:rsid w:val="00E73699"/>
    <w:rsid w:val="00E73ABB"/>
    <w:rsid w:val="00E73F58"/>
    <w:rsid w:val="00E74E32"/>
    <w:rsid w:val="00E752D0"/>
    <w:rsid w:val="00E75BBB"/>
    <w:rsid w:val="00E75EA6"/>
    <w:rsid w:val="00E76216"/>
    <w:rsid w:val="00E7679E"/>
    <w:rsid w:val="00E7697D"/>
    <w:rsid w:val="00E76E89"/>
    <w:rsid w:val="00E77BBB"/>
    <w:rsid w:val="00E77E67"/>
    <w:rsid w:val="00E80316"/>
    <w:rsid w:val="00E817B9"/>
    <w:rsid w:val="00E8658D"/>
    <w:rsid w:val="00E87A31"/>
    <w:rsid w:val="00E907A5"/>
    <w:rsid w:val="00E91490"/>
    <w:rsid w:val="00E93FB9"/>
    <w:rsid w:val="00E94649"/>
    <w:rsid w:val="00E95009"/>
    <w:rsid w:val="00E95D64"/>
    <w:rsid w:val="00E9638F"/>
    <w:rsid w:val="00EA09BA"/>
    <w:rsid w:val="00EA38FE"/>
    <w:rsid w:val="00EA3DF2"/>
    <w:rsid w:val="00EA4BCE"/>
    <w:rsid w:val="00EA57CC"/>
    <w:rsid w:val="00EB0716"/>
    <w:rsid w:val="00EB092D"/>
    <w:rsid w:val="00EB24DD"/>
    <w:rsid w:val="00EB356F"/>
    <w:rsid w:val="00EB4F90"/>
    <w:rsid w:val="00EB54AD"/>
    <w:rsid w:val="00EB589E"/>
    <w:rsid w:val="00EB77B3"/>
    <w:rsid w:val="00EB7944"/>
    <w:rsid w:val="00EB7959"/>
    <w:rsid w:val="00EC10E1"/>
    <w:rsid w:val="00EC14A5"/>
    <w:rsid w:val="00EC1EEE"/>
    <w:rsid w:val="00EC48C5"/>
    <w:rsid w:val="00EC4AED"/>
    <w:rsid w:val="00EC5735"/>
    <w:rsid w:val="00EC7114"/>
    <w:rsid w:val="00ED169A"/>
    <w:rsid w:val="00ED1821"/>
    <w:rsid w:val="00ED1B05"/>
    <w:rsid w:val="00ED2B15"/>
    <w:rsid w:val="00ED2E2E"/>
    <w:rsid w:val="00ED3147"/>
    <w:rsid w:val="00ED33FA"/>
    <w:rsid w:val="00ED41B9"/>
    <w:rsid w:val="00ED5C62"/>
    <w:rsid w:val="00ED73DC"/>
    <w:rsid w:val="00ED7A2A"/>
    <w:rsid w:val="00EE03A6"/>
    <w:rsid w:val="00EE0AC8"/>
    <w:rsid w:val="00EE217F"/>
    <w:rsid w:val="00EE778E"/>
    <w:rsid w:val="00EE7F95"/>
    <w:rsid w:val="00EF2299"/>
    <w:rsid w:val="00EF2300"/>
    <w:rsid w:val="00EF348C"/>
    <w:rsid w:val="00EF447D"/>
    <w:rsid w:val="00EF56DC"/>
    <w:rsid w:val="00EF6AF3"/>
    <w:rsid w:val="00EF6E8C"/>
    <w:rsid w:val="00EF732F"/>
    <w:rsid w:val="00EF74DD"/>
    <w:rsid w:val="00F015AB"/>
    <w:rsid w:val="00F023FE"/>
    <w:rsid w:val="00F03BFE"/>
    <w:rsid w:val="00F03EF5"/>
    <w:rsid w:val="00F1024B"/>
    <w:rsid w:val="00F111AC"/>
    <w:rsid w:val="00F112A8"/>
    <w:rsid w:val="00F120CE"/>
    <w:rsid w:val="00F12CCE"/>
    <w:rsid w:val="00F13BB7"/>
    <w:rsid w:val="00F1643B"/>
    <w:rsid w:val="00F165BE"/>
    <w:rsid w:val="00F170E1"/>
    <w:rsid w:val="00F20088"/>
    <w:rsid w:val="00F209D0"/>
    <w:rsid w:val="00F20DD3"/>
    <w:rsid w:val="00F20E0E"/>
    <w:rsid w:val="00F20E3E"/>
    <w:rsid w:val="00F22357"/>
    <w:rsid w:val="00F22F79"/>
    <w:rsid w:val="00F231E6"/>
    <w:rsid w:val="00F24E54"/>
    <w:rsid w:val="00F259DE"/>
    <w:rsid w:val="00F30424"/>
    <w:rsid w:val="00F30DCD"/>
    <w:rsid w:val="00F31EC5"/>
    <w:rsid w:val="00F3267F"/>
    <w:rsid w:val="00F33FE0"/>
    <w:rsid w:val="00F3479A"/>
    <w:rsid w:val="00F41067"/>
    <w:rsid w:val="00F427D4"/>
    <w:rsid w:val="00F429A6"/>
    <w:rsid w:val="00F43BA7"/>
    <w:rsid w:val="00F43E70"/>
    <w:rsid w:val="00F44C8F"/>
    <w:rsid w:val="00F4648E"/>
    <w:rsid w:val="00F46ADD"/>
    <w:rsid w:val="00F51124"/>
    <w:rsid w:val="00F527CF"/>
    <w:rsid w:val="00F52FAE"/>
    <w:rsid w:val="00F5415B"/>
    <w:rsid w:val="00F545A5"/>
    <w:rsid w:val="00F57058"/>
    <w:rsid w:val="00F61C92"/>
    <w:rsid w:val="00F62F3E"/>
    <w:rsid w:val="00F634CE"/>
    <w:rsid w:val="00F6369D"/>
    <w:rsid w:val="00F64054"/>
    <w:rsid w:val="00F641FD"/>
    <w:rsid w:val="00F64209"/>
    <w:rsid w:val="00F67316"/>
    <w:rsid w:val="00F67549"/>
    <w:rsid w:val="00F705B8"/>
    <w:rsid w:val="00F70F55"/>
    <w:rsid w:val="00F721F6"/>
    <w:rsid w:val="00F72617"/>
    <w:rsid w:val="00F72BE4"/>
    <w:rsid w:val="00F74263"/>
    <w:rsid w:val="00F81CAF"/>
    <w:rsid w:val="00F838E6"/>
    <w:rsid w:val="00F84252"/>
    <w:rsid w:val="00F86DCF"/>
    <w:rsid w:val="00F90A8E"/>
    <w:rsid w:val="00F91837"/>
    <w:rsid w:val="00F9335A"/>
    <w:rsid w:val="00F93F5D"/>
    <w:rsid w:val="00F94E8B"/>
    <w:rsid w:val="00F965A0"/>
    <w:rsid w:val="00FA3782"/>
    <w:rsid w:val="00FA3A20"/>
    <w:rsid w:val="00FA4A8A"/>
    <w:rsid w:val="00FA4D47"/>
    <w:rsid w:val="00FA52C4"/>
    <w:rsid w:val="00FA5D80"/>
    <w:rsid w:val="00FA69CD"/>
    <w:rsid w:val="00FA7A0E"/>
    <w:rsid w:val="00FB023A"/>
    <w:rsid w:val="00FB1CDE"/>
    <w:rsid w:val="00FB254C"/>
    <w:rsid w:val="00FB482F"/>
    <w:rsid w:val="00FB4C20"/>
    <w:rsid w:val="00FB57D5"/>
    <w:rsid w:val="00FB69B3"/>
    <w:rsid w:val="00FB762D"/>
    <w:rsid w:val="00FB76EF"/>
    <w:rsid w:val="00FC23D3"/>
    <w:rsid w:val="00FC2E83"/>
    <w:rsid w:val="00FC5E81"/>
    <w:rsid w:val="00FC6625"/>
    <w:rsid w:val="00FC694D"/>
    <w:rsid w:val="00FC703C"/>
    <w:rsid w:val="00FC7AAE"/>
    <w:rsid w:val="00FD007B"/>
    <w:rsid w:val="00FD12BD"/>
    <w:rsid w:val="00FD1F1B"/>
    <w:rsid w:val="00FD2790"/>
    <w:rsid w:val="00FD40C8"/>
    <w:rsid w:val="00FD4A5C"/>
    <w:rsid w:val="00FD5886"/>
    <w:rsid w:val="00FD783E"/>
    <w:rsid w:val="00FE04AC"/>
    <w:rsid w:val="00FE1283"/>
    <w:rsid w:val="00FE16A3"/>
    <w:rsid w:val="00FE1AFA"/>
    <w:rsid w:val="00FE5578"/>
    <w:rsid w:val="00FE5B1F"/>
    <w:rsid w:val="00FE5CAF"/>
    <w:rsid w:val="00FE68BE"/>
    <w:rsid w:val="00FE6D81"/>
    <w:rsid w:val="00FF108A"/>
    <w:rsid w:val="00FF22FC"/>
    <w:rsid w:val="00FF2A11"/>
    <w:rsid w:val="00FF2B17"/>
    <w:rsid w:val="00FF2F2B"/>
    <w:rsid w:val="00FF2F53"/>
    <w:rsid w:val="00FF31AD"/>
    <w:rsid w:val="00FF32C1"/>
    <w:rsid w:val="00FF3599"/>
    <w:rsid w:val="00FF4D85"/>
    <w:rsid w:val="00FF552E"/>
    <w:rsid w:val="33505159"/>
    <w:rsid w:val="42C827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00A4"/>
  <w15:docId w15:val="{AE65D577-D423-40D7-9314-C3ECA20B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Pr>
      <w:rFonts w:ascii="Calibri" w:hAnsi="Calibri" w:cs="Calibri"/>
      <w:sz w:val="22"/>
      <w:szCs w:val="22"/>
    </w:rPr>
  </w:style>
  <w:style w:type="paragraph" w:customStyle="1" w:styleId="EndNoteBibliography">
    <w:name w:val="EndNote Bibliography"/>
    <w:basedOn w:val="Normal"/>
    <w:link w:val="EndNoteBibliographyChar"/>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sz w:val="22"/>
      <w:szCs w:val="22"/>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F9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2153/kej.2023.08.0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59B2-7B10-4B5F-9EB2-EA3F66C5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20818</Words>
  <Characters>118663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Iqa</dc:creator>
  <cp:keywords/>
  <dc:description/>
  <cp:lastModifiedBy>Liqaa</cp:lastModifiedBy>
  <cp:revision>2</cp:revision>
  <cp:lastPrinted>2024-05-23T16:52:00Z</cp:lastPrinted>
  <dcterms:created xsi:type="dcterms:W3CDTF">2025-12-29T18:08:00Z</dcterms:created>
  <dcterms:modified xsi:type="dcterms:W3CDTF">2025-12-29T18:08:00Z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55EA49890F9149D4AFC8369C0E6C7446_12</vt:lpwstr>
  </property>
</Properties>
</file>