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A2C2" w14:textId="3CC2670F" w:rsidR="00B50AC7" w:rsidRPr="0007040D" w:rsidRDefault="00B50AC7" w:rsidP="00E51481">
      <w:pPr>
        <w:pStyle w:val="ds-markdown-paragraph"/>
        <w:shd w:val="clear" w:color="auto" w:fill="FFFFFF"/>
        <w:spacing w:before="0" w:beforeAutospacing="0" w:after="240" w:afterAutospacing="0"/>
        <w:jc w:val="center"/>
        <w:rPr>
          <w:rStyle w:val="Strong"/>
          <w:color w:val="0F1115"/>
        </w:rPr>
      </w:pPr>
      <w:r w:rsidRPr="0007040D">
        <w:rPr>
          <w:rStyle w:val="Strong"/>
          <w:color w:val="0F1115"/>
        </w:rPr>
        <w:t>Phenotypic and Nutritional Profiling of </w:t>
      </w:r>
      <w:r w:rsidR="000E2A23" w:rsidRPr="000E2A23">
        <w:rPr>
          <w:rStyle w:val="Emphasis"/>
          <w:b/>
          <w:bCs/>
          <w:color w:val="0F1115"/>
        </w:rPr>
        <w:t xml:space="preserve">Fusarium </w:t>
      </w:r>
      <w:proofErr w:type="spellStart"/>
      <w:proofErr w:type="gramStart"/>
      <w:r w:rsidR="000E2A23" w:rsidRPr="000E2A23">
        <w:rPr>
          <w:rStyle w:val="Emphasis"/>
          <w:b/>
          <w:bCs/>
          <w:color w:val="0F1115"/>
        </w:rPr>
        <w:t>oxysporum</w:t>
      </w:r>
      <w:proofErr w:type="spellEnd"/>
      <w:r w:rsidR="000E2A23" w:rsidRPr="000E2A23">
        <w:rPr>
          <w:rStyle w:val="Emphasis"/>
          <w:b/>
          <w:bCs/>
          <w:color w:val="0F1115"/>
        </w:rPr>
        <w:t xml:space="preserve"> </w:t>
      </w:r>
      <w:r w:rsidRPr="0007040D">
        <w:rPr>
          <w:rStyle w:val="Strong"/>
          <w:color w:val="0F1115"/>
        </w:rPr>
        <w:t> f.</w:t>
      </w:r>
      <w:proofErr w:type="gramEnd"/>
      <w:r w:rsidRPr="0007040D">
        <w:rPr>
          <w:rStyle w:val="Strong"/>
          <w:color w:val="0F1115"/>
        </w:rPr>
        <w:t xml:space="preserve"> sp. </w:t>
      </w:r>
      <w:proofErr w:type="spellStart"/>
      <w:r w:rsidR="000C0D60" w:rsidRPr="000C0D60">
        <w:rPr>
          <w:rStyle w:val="Strong"/>
          <w:i/>
          <w:color w:val="0F1115"/>
        </w:rPr>
        <w:t>cubense</w:t>
      </w:r>
      <w:proofErr w:type="spellEnd"/>
      <w:r w:rsidRPr="0007040D">
        <w:rPr>
          <w:rStyle w:val="Emphasis"/>
          <w:b/>
          <w:bCs/>
          <w:color w:val="0F1115"/>
        </w:rPr>
        <w:t xml:space="preserve"> </w:t>
      </w:r>
      <w:r w:rsidR="006D59A9">
        <w:rPr>
          <w:rStyle w:val="Emphasis"/>
          <w:b/>
          <w:bCs/>
          <w:i w:val="0"/>
          <w:color w:val="0F1115"/>
        </w:rPr>
        <w:t xml:space="preserve">Under </w:t>
      </w:r>
      <w:r w:rsidRPr="0007040D">
        <w:rPr>
          <w:rStyle w:val="Emphasis"/>
          <w:b/>
          <w:bCs/>
          <w:color w:val="0F1115"/>
        </w:rPr>
        <w:t>In vitro</w:t>
      </w:r>
      <w:r w:rsidRPr="0007040D">
        <w:rPr>
          <w:rStyle w:val="Strong"/>
          <w:color w:val="0F1115"/>
        </w:rPr>
        <w:t>: Optimal Culture Con</w:t>
      </w:r>
      <w:r w:rsidR="00992919" w:rsidRPr="0007040D">
        <w:rPr>
          <w:rStyle w:val="Strong"/>
          <w:color w:val="0F1115"/>
        </w:rPr>
        <w:t>ditions and Metabolic Diversity</w:t>
      </w:r>
    </w:p>
    <w:p w14:paraId="59DBA276" w14:textId="77777777" w:rsidR="00EB6FA0" w:rsidRDefault="00EB6FA0" w:rsidP="00A34DFB">
      <w:pPr>
        <w:spacing w:line="360" w:lineRule="auto"/>
        <w:jc w:val="center"/>
        <w:rPr>
          <w:rFonts w:ascii="Times New Roman" w:hAnsi="Times New Roman" w:cs="Times New Roman"/>
          <w:b/>
          <w:sz w:val="24"/>
          <w:szCs w:val="24"/>
        </w:rPr>
      </w:pPr>
    </w:p>
    <w:p w14:paraId="5AFF6ED8" w14:textId="34CDE51F" w:rsidR="00B50AC7" w:rsidRPr="0007040D" w:rsidRDefault="004A1C25" w:rsidP="00A34DFB">
      <w:pPr>
        <w:spacing w:line="360" w:lineRule="auto"/>
        <w:jc w:val="center"/>
        <w:rPr>
          <w:rFonts w:ascii="Times New Roman" w:hAnsi="Times New Roman" w:cs="Times New Roman"/>
          <w:b/>
          <w:sz w:val="24"/>
          <w:szCs w:val="24"/>
        </w:rPr>
      </w:pPr>
      <w:r w:rsidRPr="0007040D">
        <w:rPr>
          <w:rFonts w:ascii="Times New Roman" w:hAnsi="Times New Roman" w:cs="Times New Roman"/>
          <w:b/>
          <w:sz w:val="24"/>
          <w:szCs w:val="24"/>
        </w:rPr>
        <w:t>ABSTRACT</w:t>
      </w:r>
    </w:p>
    <w:p w14:paraId="144C2E89" w14:textId="439859C8" w:rsidR="00280A64" w:rsidRPr="0007040D" w:rsidRDefault="00A34DFB" w:rsidP="00280A64">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Banana (</w:t>
      </w:r>
      <w:r w:rsidRPr="0007040D">
        <w:rPr>
          <w:rFonts w:ascii="Times New Roman" w:hAnsi="Times New Roman" w:cs="Times New Roman"/>
          <w:i/>
          <w:sz w:val="24"/>
          <w:szCs w:val="24"/>
        </w:rPr>
        <w:t>Musa spp</w:t>
      </w:r>
      <w:r w:rsidRPr="0007040D">
        <w:rPr>
          <w:rFonts w:ascii="Times New Roman" w:hAnsi="Times New Roman" w:cs="Times New Roman"/>
          <w:sz w:val="24"/>
          <w:szCs w:val="24"/>
        </w:rPr>
        <w:t>.) belongs to the family Musaceae is the important fruit crop of the world which serves as staple and cheap source of carbohydrates. Genus Musa consists of giant herbs</w:t>
      </w:r>
      <w:r w:rsidR="001D2C9D" w:rsidRPr="0007040D">
        <w:rPr>
          <w:rFonts w:ascii="Times New Roman" w:hAnsi="Times New Roman" w:cs="Times New Roman"/>
          <w:sz w:val="24"/>
          <w:szCs w:val="24"/>
        </w:rPr>
        <w:t xml:space="preserve">, among these </w:t>
      </w:r>
      <w:r w:rsidRPr="0007040D">
        <w:rPr>
          <w:rFonts w:ascii="Times New Roman" w:hAnsi="Times New Roman" w:cs="Times New Roman"/>
          <w:sz w:val="24"/>
          <w:szCs w:val="24"/>
        </w:rPr>
        <w:t xml:space="preserve">Banana CV. Ney Poovan (AB) is the major cultivating species through out south India. This crop is affected by various biotic and abiotic agents, Wilt </w:t>
      </w:r>
      <w:r w:rsidR="00226F7C" w:rsidRPr="0007040D">
        <w:rPr>
          <w:rFonts w:ascii="Times New Roman" w:hAnsi="Times New Roman" w:cs="Times New Roman"/>
          <w:sz w:val="24"/>
          <w:szCs w:val="24"/>
        </w:rPr>
        <w:t xml:space="preserve">disease </w:t>
      </w:r>
      <w:r w:rsidRPr="0007040D">
        <w:rPr>
          <w:rFonts w:ascii="Times New Roman" w:hAnsi="Times New Roman" w:cs="Times New Roman"/>
          <w:sz w:val="24"/>
          <w:szCs w:val="24"/>
        </w:rPr>
        <w:t xml:space="preserve">caused by </w:t>
      </w:r>
      <w:r w:rsidR="000E2A23" w:rsidRPr="000E2A23">
        <w:rPr>
          <w:rFonts w:ascii="Times New Roman" w:hAnsi="Times New Roman" w:cs="Times New Roman"/>
          <w:i/>
          <w:sz w:val="24"/>
          <w:szCs w:val="24"/>
        </w:rPr>
        <w:t>Fusarium</w:t>
      </w:r>
      <w:r w:rsidRPr="0007040D">
        <w:rPr>
          <w:rFonts w:ascii="Times New Roman" w:hAnsi="Times New Roman" w:cs="Times New Roman"/>
          <w:sz w:val="24"/>
          <w:szCs w:val="24"/>
        </w:rPr>
        <w:t xml:space="preserve"> </w:t>
      </w:r>
      <w:proofErr w:type="spellStart"/>
      <w:r w:rsidR="000E2A23" w:rsidRPr="000E2A23">
        <w:rPr>
          <w:rStyle w:val="Emphasis"/>
          <w:rFonts w:ascii="Times New Roman" w:hAnsi="Times New Roman" w:cs="Times New Roman"/>
          <w:bCs/>
          <w:color w:val="0F1115"/>
          <w:sz w:val="24"/>
          <w:szCs w:val="24"/>
        </w:rPr>
        <w:t>Fusarium</w:t>
      </w:r>
      <w:proofErr w:type="spellEnd"/>
      <w:r w:rsidR="000E2A23" w:rsidRPr="000E2A23">
        <w:rPr>
          <w:rStyle w:val="Emphasis"/>
          <w:rFonts w:ascii="Times New Roman" w:hAnsi="Times New Roman" w:cs="Times New Roman"/>
          <w:bCs/>
          <w:color w:val="0F1115"/>
          <w:sz w:val="24"/>
          <w:szCs w:val="24"/>
        </w:rPr>
        <w:t xml:space="preserve"> </w:t>
      </w:r>
      <w:proofErr w:type="spellStart"/>
      <w:proofErr w:type="gramStart"/>
      <w:r w:rsidR="000E2A23" w:rsidRPr="000E2A23">
        <w:rPr>
          <w:rStyle w:val="Emphasis"/>
          <w:rFonts w:ascii="Times New Roman" w:hAnsi="Times New Roman" w:cs="Times New Roman"/>
          <w:bCs/>
          <w:color w:val="0F1115"/>
          <w:sz w:val="24"/>
          <w:szCs w:val="24"/>
        </w:rPr>
        <w:t>oxysporum</w:t>
      </w:r>
      <w:proofErr w:type="spellEnd"/>
      <w:r w:rsidR="000E2A23" w:rsidRPr="000E2A23">
        <w:rPr>
          <w:rStyle w:val="Emphasis"/>
          <w:rFonts w:ascii="Times New Roman" w:hAnsi="Times New Roman" w:cs="Times New Roman"/>
          <w:bCs/>
          <w:color w:val="0F1115"/>
          <w:sz w:val="24"/>
          <w:szCs w:val="24"/>
        </w:rPr>
        <w:t xml:space="preserve"> </w:t>
      </w:r>
      <w:r w:rsidRPr="0007040D">
        <w:rPr>
          <w:rStyle w:val="Strong"/>
          <w:rFonts w:ascii="Times New Roman" w:hAnsi="Times New Roman" w:cs="Times New Roman"/>
          <w:color w:val="0F1115"/>
          <w:sz w:val="24"/>
          <w:szCs w:val="24"/>
        </w:rPr>
        <w:t> </w:t>
      </w:r>
      <w:r w:rsidRPr="0007040D">
        <w:rPr>
          <w:rStyle w:val="Strong"/>
          <w:rFonts w:ascii="Times New Roman" w:hAnsi="Times New Roman" w:cs="Times New Roman"/>
          <w:b w:val="0"/>
          <w:color w:val="0F1115"/>
          <w:sz w:val="24"/>
          <w:szCs w:val="24"/>
        </w:rPr>
        <w:t>f.</w:t>
      </w:r>
      <w:proofErr w:type="gramEnd"/>
      <w:r w:rsidRPr="0007040D">
        <w:rPr>
          <w:rStyle w:val="Strong"/>
          <w:rFonts w:ascii="Times New Roman" w:hAnsi="Times New Roman" w:cs="Times New Roman"/>
          <w:b w:val="0"/>
          <w:color w:val="0F1115"/>
          <w:sz w:val="24"/>
          <w:szCs w:val="24"/>
        </w:rPr>
        <w:t xml:space="preserve"> sp.</w:t>
      </w:r>
      <w:r w:rsidRPr="0007040D">
        <w:rPr>
          <w:rStyle w:val="Strong"/>
          <w:rFonts w:ascii="Times New Roman" w:hAnsi="Times New Roman" w:cs="Times New Roman"/>
          <w:color w:val="0F1115"/>
          <w:sz w:val="24"/>
          <w:szCs w:val="24"/>
        </w:rPr>
        <w:t> </w:t>
      </w:r>
      <w:proofErr w:type="spellStart"/>
      <w:r w:rsidR="000C0D60" w:rsidRPr="00C11F27">
        <w:rPr>
          <w:rStyle w:val="Strong"/>
          <w:rFonts w:ascii="Times New Roman" w:hAnsi="Times New Roman" w:cs="Times New Roman"/>
          <w:b w:val="0"/>
          <w:i/>
          <w:color w:val="0F1115"/>
          <w:sz w:val="24"/>
          <w:szCs w:val="24"/>
        </w:rPr>
        <w:t>cubense</w:t>
      </w:r>
      <w:proofErr w:type="spellEnd"/>
      <w:r w:rsidRPr="0007040D">
        <w:rPr>
          <w:rStyle w:val="Emphasis"/>
          <w:rFonts w:ascii="Times New Roman" w:hAnsi="Times New Roman" w:cs="Times New Roman"/>
          <w:bCs/>
          <w:color w:val="0F1115"/>
          <w:sz w:val="24"/>
          <w:szCs w:val="24"/>
        </w:rPr>
        <w:t xml:space="preserve"> </w:t>
      </w:r>
      <w:r w:rsidRPr="0007040D">
        <w:rPr>
          <w:rStyle w:val="Emphasis"/>
          <w:rFonts w:ascii="Times New Roman" w:hAnsi="Times New Roman" w:cs="Times New Roman"/>
          <w:bCs/>
          <w:i w:val="0"/>
          <w:color w:val="0F1115"/>
          <w:sz w:val="24"/>
          <w:szCs w:val="24"/>
        </w:rPr>
        <w:t>is the destructive one. The present investigation was undertaken to know the preliminary media</w:t>
      </w:r>
      <w:r w:rsidR="00D5174D" w:rsidRPr="0007040D">
        <w:rPr>
          <w:rStyle w:val="Emphasis"/>
          <w:rFonts w:ascii="Times New Roman" w:hAnsi="Times New Roman" w:cs="Times New Roman"/>
          <w:bCs/>
          <w:i w:val="0"/>
          <w:color w:val="0F1115"/>
          <w:sz w:val="24"/>
          <w:szCs w:val="24"/>
        </w:rPr>
        <w:t xml:space="preserve"> (</w:t>
      </w:r>
      <w:r w:rsidR="001D2C9D" w:rsidRPr="0007040D">
        <w:rPr>
          <w:rStyle w:val="Emphasis"/>
          <w:rFonts w:ascii="Times New Roman" w:hAnsi="Times New Roman" w:cs="Times New Roman"/>
          <w:bCs/>
          <w:i w:val="0"/>
          <w:color w:val="0F1115"/>
          <w:sz w:val="24"/>
          <w:szCs w:val="24"/>
        </w:rPr>
        <w:t>S</w:t>
      </w:r>
      <w:r w:rsidR="00D5174D" w:rsidRPr="0007040D">
        <w:rPr>
          <w:rStyle w:val="Emphasis"/>
          <w:rFonts w:ascii="Times New Roman" w:hAnsi="Times New Roman" w:cs="Times New Roman"/>
          <w:bCs/>
          <w:i w:val="0"/>
          <w:color w:val="0F1115"/>
          <w:sz w:val="24"/>
          <w:szCs w:val="24"/>
        </w:rPr>
        <w:t xml:space="preserve">olid and </w:t>
      </w:r>
      <w:r w:rsidR="001D2C9D" w:rsidRPr="0007040D">
        <w:rPr>
          <w:rStyle w:val="Emphasis"/>
          <w:rFonts w:ascii="Times New Roman" w:hAnsi="Times New Roman" w:cs="Times New Roman"/>
          <w:bCs/>
          <w:i w:val="0"/>
          <w:color w:val="0F1115"/>
          <w:sz w:val="24"/>
          <w:szCs w:val="24"/>
        </w:rPr>
        <w:t>L</w:t>
      </w:r>
      <w:r w:rsidR="00D5174D" w:rsidRPr="0007040D">
        <w:rPr>
          <w:rStyle w:val="Emphasis"/>
          <w:rFonts w:ascii="Times New Roman" w:hAnsi="Times New Roman" w:cs="Times New Roman"/>
          <w:bCs/>
          <w:i w:val="0"/>
          <w:color w:val="0F1115"/>
          <w:sz w:val="24"/>
          <w:szCs w:val="24"/>
        </w:rPr>
        <w:t>iquid)</w:t>
      </w:r>
      <w:r w:rsidRPr="0007040D">
        <w:rPr>
          <w:rStyle w:val="Emphasis"/>
          <w:rFonts w:ascii="Times New Roman" w:hAnsi="Times New Roman" w:cs="Times New Roman"/>
          <w:bCs/>
          <w:i w:val="0"/>
          <w:color w:val="0F1115"/>
          <w:sz w:val="24"/>
          <w:szCs w:val="24"/>
        </w:rPr>
        <w:t xml:space="preserve"> and nutritional requirement</w:t>
      </w:r>
      <w:r w:rsidR="00D5174D" w:rsidRPr="0007040D">
        <w:rPr>
          <w:rStyle w:val="Emphasis"/>
          <w:rFonts w:ascii="Times New Roman" w:hAnsi="Times New Roman" w:cs="Times New Roman"/>
          <w:bCs/>
          <w:i w:val="0"/>
          <w:color w:val="0F1115"/>
          <w:sz w:val="24"/>
          <w:szCs w:val="24"/>
        </w:rPr>
        <w:t xml:space="preserve"> (</w:t>
      </w:r>
      <w:r w:rsidR="001D2C9D" w:rsidRPr="0007040D">
        <w:rPr>
          <w:rStyle w:val="Emphasis"/>
          <w:rFonts w:ascii="Times New Roman" w:hAnsi="Times New Roman" w:cs="Times New Roman"/>
          <w:bCs/>
          <w:i w:val="0"/>
          <w:color w:val="0F1115"/>
          <w:sz w:val="24"/>
          <w:szCs w:val="24"/>
        </w:rPr>
        <w:t>C</w:t>
      </w:r>
      <w:r w:rsidR="00D5174D" w:rsidRPr="0007040D">
        <w:rPr>
          <w:rStyle w:val="Emphasis"/>
          <w:rFonts w:ascii="Times New Roman" w:hAnsi="Times New Roman" w:cs="Times New Roman"/>
          <w:bCs/>
          <w:i w:val="0"/>
          <w:color w:val="0F1115"/>
          <w:sz w:val="24"/>
          <w:szCs w:val="24"/>
        </w:rPr>
        <w:t>arb</w:t>
      </w:r>
      <w:r w:rsidR="001D2C9D" w:rsidRPr="0007040D">
        <w:rPr>
          <w:rStyle w:val="Emphasis"/>
          <w:rFonts w:ascii="Times New Roman" w:hAnsi="Times New Roman" w:cs="Times New Roman"/>
          <w:bCs/>
          <w:i w:val="0"/>
          <w:color w:val="0F1115"/>
          <w:sz w:val="24"/>
          <w:szCs w:val="24"/>
        </w:rPr>
        <w:t>on, Nitrogen and S</w:t>
      </w:r>
      <w:r w:rsidR="00D5174D" w:rsidRPr="0007040D">
        <w:rPr>
          <w:rStyle w:val="Emphasis"/>
          <w:rFonts w:ascii="Times New Roman" w:hAnsi="Times New Roman" w:cs="Times New Roman"/>
          <w:bCs/>
          <w:i w:val="0"/>
          <w:color w:val="0F1115"/>
          <w:sz w:val="24"/>
          <w:szCs w:val="24"/>
        </w:rPr>
        <w:t>ulphur)</w:t>
      </w:r>
      <w:r w:rsidRPr="0007040D">
        <w:rPr>
          <w:rStyle w:val="Emphasis"/>
          <w:rFonts w:ascii="Times New Roman" w:hAnsi="Times New Roman" w:cs="Times New Roman"/>
          <w:bCs/>
          <w:i w:val="0"/>
          <w:color w:val="0F1115"/>
          <w:sz w:val="24"/>
          <w:szCs w:val="24"/>
        </w:rPr>
        <w:t xml:space="preserve"> of </w:t>
      </w:r>
      <w:r w:rsidR="00F44BD6" w:rsidRPr="00F44BD6">
        <w:rPr>
          <w:rStyle w:val="Emphasis"/>
          <w:rFonts w:ascii="Times New Roman" w:hAnsi="Times New Roman" w:cs="Times New Roman"/>
          <w:bCs/>
          <w:color w:val="0F1115"/>
          <w:sz w:val="24"/>
          <w:szCs w:val="24"/>
        </w:rPr>
        <w:t xml:space="preserve">F. </w:t>
      </w:r>
      <w:proofErr w:type="spellStart"/>
      <w:proofErr w:type="gramStart"/>
      <w:r w:rsidR="00F44BD6" w:rsidRPr="00F44BD6">
        <w:rPr>
          <w:rStyle w:val="Emphasis"/>
          <w:rFonts w:ascii="Times New Roman" w:hAnsi="Times New Roman" w:cs="Times New Roman"/>
          <w:bCs/>
          <w:color w:val="0F1115"/>
          <w:sz w:val="24"/>
          <w:szCs w:val="24"/>
        </w:rPr>
        <w:t>oxysporum</w:t>
      </w:r>
      <w:proofErr w:type="spellEnd"/>
      <w:r w:rsidR="00F44BD6" w:rsidRPr="00F44BD6">
        <w:rPr>
          <w:rStyle w:val="Emphasis"/>
          <w:rFonts w:ascii="Times New Roman" w:hAnsi="Times New Roman" w:cs="Times New Roman"/>
          <w:bCs/>
          <w:color w:val="0F1115"/>
          <w:sz w:val="24"/>
          <w:szCs w:val="24"/>
        </w:rPr>
        <w:t xml:space="preserve"> </w:t>
      </w:r>
      <w:r w:rsidRPr="0007040D">
        <w:rPr>
          <w:rStyle w:val="Strong"/>
          <w:rFonts w:ascii="Times New Roman" w:hAnsi="Times New Roman" w:cs="Times New Roman"/>
          <w:color w:val="0F1115"/>
          <w:sz w:val="24"/>
          <w:szCs w:val="24"/>
        </w:rPr>
        <w:t> </w:t>
      </w:r>
      <w:r w:rsidRPr="0007040D">
        <w:rPr>
          <w:rStyle w:val="Strong"/>
          <w:rFonts w:ascii="Times New Roman" w:hAnsi="Times New Roman" w:cs="Times New Roman"/>
          <w:b w:val="0"/>
          <w:color w:val="0F1115"/>
          <w:sz w:val="24"/>
          <w:szCs w:val="24"/>
        </w:rPr>
        <w:t>f.</w:t>
      </w:r>
      <w:proofErr w:type="gramEnd"/>
      <w:r w:rsidRPr="0007040D">
        <w:rPr>
          <w:rStyle w:val="Strong"/>
          <w:rFonts w:ascii="Times New Roman" w:hAnsi="Times New Roman" w:cs="Times New Roman"/>
          <w:b w:val="0"/>
          <w:color w:val="0F1115"/>
          <w:sz w:val="24"/>
          <w:szCs w:val="24"/>
        </w:rPr>
        <w:t xml:space="preserve"> sp</w:t>
      </w:r>
      <w:r w:rsidRPr="0007040D">
        <w:rPr>
          <w:rStyle w:val="Strong"/>
          <w:rFonts w:ascii="Times New Roman" w:hAnsi="Times New Roman" w:cs="Times New Roman"/>
          <w:color w:val="0F1115"/>
          <w:sz w:val="24"/>
          <w:szCs w:val="24"/>
        </w:rPr>
        <w:t>. </w:t>
      </w:r>
      <w:proofErr w:type="spellStart"/>
      <w:r w:rsidR="000C0D60" w:rsidRPr="00C11F27">
        <w:rPr>
          <w:rStyle w:val="Strong"/>
          <w:rFonts w:ascii="Times New Roman" w:hAnsi="Times New Roman" w:cs="Times New Roman"/>
          <w:b w:val="0"/>
          <w:i/>
          <w:color w:val="0F1115"/>
          <w:sz w:val="24"/>
          <w:szCs w:val="24"/>
        </w:rPr>
        <w:t>cubense</w:t>
      </w:r>
      <w:proofErr w:type="spellEnd"/>
      <w:r w:rsidRPr="0007040D">
        <w:rPr>
          <w:rStyle w:val="Emphasis"/>
          <w:rFonts w:ascii="Times New Roman" w:hAnsi="Times New Roman" w:cs="Times New Roman"/>
          <w:bCs/>
          <w:color w:val="0F1115"/>
          <w:sz w:val="24"/>
          <w:szCs w:val="24"/>
        </w:rPr>
        <w:t xml:space="preserve"> </w:t>
      </w:r>
      <w:r w:rsidR="00D5174D" w:rsidRPr="0007040D">
        <w:rPr>
          <w:rStyle w:val="Emphasis"/>
          <w:rFonts w:ascii="Times New Roman" w:hAnsi="Times New Roman" w:cs="Times New Roman"/>
          <w:bCs/>
          <w:i w:val="0"/>
          <w:color w:val="0F1115"/>
          <w:sz w:val="24"/>
          <w:szCs w:val="24"/>
        </w:rPr>
        <w:t>under</w:t>
      </w:r>
      <w:r w:rsidRPr="0007040D">
        <w:rPr>
          <w:rStyle w:val="Emphasis"/>
          <w:rFonts w:ascii="Times New Roman" w:hAnsi="Times New Roman" w:cs="Times New Roman"/>
          <w:bCs/>
          <w:i w:val="0"/>
          <w:color w:val="0F1115"/>
          <w:sz w:val="24"/>
          <w:szCs w:val="24"/>
        </w:rPr>
        <w:t xml:space="preserve"> invitro conditions. </w:t>
      </w:r>
      <w:r w:rsidR="00DB63A7" w:rsidRPr="0007040D">
        <w:rPr>
          <w:rStyle w:val="Emphasis"/>
          <w:rFonts w:ascii="Times New Roman" w:hAnsi="Times New Roman" w:cs="Times New Roman"/>
          <w:bCs/>
          <w:i w:val="0"/>
          <w:color w:val="0F1115"/>
          <w:sz w:val="24"/>
          <w:szCs w:val="24"/>
        </w:rPr>
        <w:t xml:space="preserve">Out of ten solid media evaluated, </w:t>
      </w:r>
      <w:r w:rsidR="00DB63A7" w:rsidRPr="0007040D">
        <w:rPr>
          <w:rFonts w:ascii="Times New Roman" w:hAnsi="Times New Roman" w:cs="Times New Roman"/>
          <w:sz w:val="24"/>
          <w:szCs w:val="24"/>
        </w:rPr>
        <w:t xml:space="preserve">Richard’s agar (89.55 cm) and Czepek’s dox agar (80.23 cm) </w:t>
      </w:r>
      <w:r w:rsidR="00DB63A7" w:rsidRPr="0007040D">
        <w:rPr>
          <w:rStyle w:val="Emphasis"/>
          <w:rFonts w:ascii="Times New Roman" w:hAnsi="Times New Roman" w:cs="Times New Roman"/>
          <w:bCs/>
          <w:i w:val="0"/>
          <w:color w:val="0F1115"/>
          <w:sz w:val="24"/>
          <w:szCs w:val="24"/>
        </w:rPr>
        <w:t>found as best media to support the growth of the fungus, least growth was observed in Host extract agar (</w:t>
      </w:r>
      <w:r w:rsidR="00DB63A7" w:rsidRPr="0007040D">
        <w:rPr>
          <w:rFonts w:ascii="Times New Roman" w:hAnsi="Times New Roman" w:cs="Times New Roman"/>
          <w:color w:val="000000"/>
          <w:sz w:val="24"/>
          <w:szCs w:val="24"/>
        </w:rPr>
        <w:t>21.83 cm</w:t>
      </w:r>
      <w:r w:rsidR="00DB63A7" w:rsidRPr="0007040D">
        <w:rPr>
          <w:rStyle w:val="Emphasis"/>
          <w:rFonts w:ascii="Times New Roman" w:hAnsi="Times New Roman" w:cs="Times New Roman"/>
          <w:bCs/>
          <w:i w:val="0"/>
          <w:color w:val="0F1115"/>
          <w:sz w:val="24"/>
          <w:szCs w:val="24"/>
        </w:rPr>
        <w:t xml:space="preserve">). </w:t>
      </w:r>
      <w:r w:rsidR="001D2C9D" w:rsidRPr="0007040D">
        <w:rPr>
          <w:rStyle w:val="Emphasis"/>
          <w:rFonts w:ascii="Times New Roman" w:hAnsi="Times New Roman" w:cs="Times New Roman"/>
          <w:bCs/>
          <w:i w:val="0"/>
          <w:color w:val="0F1115"/>
          <w:sz w:val="24"/>
          <w:szCs w:val="24"/>
        </w:rPr>
        <w:t>In l</w:t>
      </w:r>
      <w:r w:rsidR="00DB63A7" w:rsidRPr="0007040D">
        <w:rPr>
          <w:rStyle w:val="Emphasis"/>
          <w:rFonts w:ascii="Times New Roman" w:hAnsi="Times New Roman" w:cs="Times New Roman"/>
          <w:bCs/>
          <w:i w:val="0"/>
          <w:color w:val="0F1115"/>
          <w:sz w:val="24"/>
          <w:szCs w:val="24"/>
        </w:rPr>
        <w:t xml:space="preserve">iquid media evaluation, </w:t>
      </w:r>
      <w:r w:rsidR="00DB63A7" w:rsidRPr="0007040D">
        <w:rPr>
          <w:rFonts w:ascii="Times New Roman" w:hAnsi="Times New Roman" w:cs="Times New Roman"/>
          <w:sz w:val="24"/>
          <w:szCs w:val="24"/>
        </w:rPr>
        <w:t xml:space="preserve">Richard’s broth (336.42 mg) and Potato </w:t>
      </w:r>
      <w:proofErr w:type="spellStart"/>
      <w:r w:rsidR="00DB63A7" w:rsidRPr="0007040D">
        <w:rPr>
          <w:rFonts w:ascii="Times New Roman" w:hAnsi="Times New Roman" w:cs="Times New Roman"/>
          <w:sz w:val="24"/>
          <w:szCs w:val="24"/>
        </w:rPr>
        <w:t>Dextose</w:t>
      </w:r>
      <w:proofErr w:type="spellEnd"/>
      <w:r w:rsidR="00DB63A7" w:rsidRPr="0007040D">
        <w:rPr>
          <w:rFonts w:ascii="Times New Roman" w:hAnsi="Times New Roman" w:cs="Times New Roman"/>
          <w:sz w:val="24"/>
          <w:szCs w:val="24"/>
        </w:rPr>
        <w:t xml:space="preserve"> broth (300.94 mg) </w:t>
      </w:r>
      <w:r w:rsidR="00CD4C70" w:rsidRPr="0007040D">
        <w:rPr>
          <w:rFonts w:ascii="Times New Roman" w:hAnsi="Times New Roman" w:cs="Times New Roman"/>
          <w:sz w:val="24"/>
          <w:szCs w:val="24"/>
        </w:rPr>
        <w:t>found suitable and low growth was observed in Host extract broth (70.78 mg).</w:t>
      </w:r>
      <w:r w:rsidR="001D2C9D" w:rsidRPr="0007040D">
        <w:rPr>
          <w:rFonts w:ascii="Times New Roman" w:hAnsi="Times New Roman" w:cs="Times New Roman"/>
          <w:sz w:val="24"/>
          <w:szCs w:val="24"/>
        </w:rPr>
        <w:t xml:space="preserve"> In </w:t>
      </w:r>
      <w:r w:rsidR="001D2C9D" w:rsidRPr="0007040D">
        <w:rPr>
          <w:rStyle w:val="Emphasis"/>
          <w:rFonts w:ascii="Times New Roman" w:hAnsi="Times New Roman" w:cs="Times New Roman"/>
          <w:i w:val="0"/>
          <w:iCs w:val="0"/>
          <w:sz w:val="24"/>
          <w:szCs w:val="24"/>
        </w:rPr>
        <w:t xml:space="preserve">Richard’s agar, fungus produced abundant mycelial growth, smooth margins, white with pink margins, dense centre and flat edges with concentric rings. </w:t>
      </w:r>
      <w:r w:rsidR="00D5174D" w:rsidRPr="0007040D">
        <w:rPr>
          <w:rFonts w:ascii="Times New Roman" w:hAnsi="Times New Roman" w:cs="Times New Roman"/>
          <w:sz w:val="24"/>
          <w:szCs w:val="24"/>
        </w:rPr>
        <w:t>Among the seven carbon sources, Sucrose (404.28 mg) produced highest dry mycelial weight followed by Fructose (280.31 mg) compared to control (59.19 mg). Regarding nitrogen sources, potassium nitrate yields maximum dry mycelial weight (440.50 mg) followed by Ammonium chloride (421.65) compared to control (105.37 mg)</w:t>
      </w:r>
      <w:r w:rsidR="00280A64" w:rsidRPr="0007040D">
        <w:rPr>
          <w:rFonts w:ascii="Times New Roman" w:hAnsi="Times New Roman" w:cs="Times New Roman"/>
          <w:sz w:val="24"/>
          <w:szCs w:val="24"/>
        </w:rPr>
        <w:t xml:space="preserve">. In case of sulphur source </w:t>
      </w:r>
      <w:r w:rsidR="00226F7C" w:rsidRPr="0007040D">
        <w:rPr>
          <w:rFonts w:ascii="Times New Roman" w:hAnsi="Times New Roman" w:cs="Times New Roman"/>
          <w:sz w:val="24"/>
          <w:szCs w:val="24"/>
        </w:rPr>
        <w:t xml:space="preserve">as </w:t>
      </w:r>
      <w:r w:rsidR="00280A64" w:rsidRPr="0007040D">
        <w:rPr>
          <w:rFonts w:ascii="Times New Roman" w:hAnsi="Times New Roman" w:cs="Times New Roman"/>
          <w:sz w:val="24"/>
          <w:szCs w:val="24"/>
        </w:rPr>
        <w:t xml:space="preserve">nutrient supplement, </w:t>
      </w:r>
      <w:r w:rsidR="00226F7C" w:rsidRPr="0007040D">
        <w:rPr>
          <w:rFonts w:ascii="Times New Roman" w:hAnsi="Times New Roman" w:cs="Times New Roman"/>
          <w:sz w:val="24"/>
          <w:szCs w:val="24"/>
        </w:rPr>
        <w:t>m</w:t>
      </w:r>
      <w:r w:rsidR="001D2C9D" w:rsidRPr="0007040D">
        <w:rPr>
          <w:rFonts w:ascii="Times New Roman" w:hAnsi="Times New Roman" w:cs="Times New Roman"/>
          <w:sz w:val="24"/>
          <w:szCs w:val="24"/>
        </w:rPr>
        <w:t>agnesium</w:t>
      </w:r>
      <w:r w:rsidR="00280A64" w:rsidRPr="0007040D">
        <w:rPr>
          <w:rFonts w:ascii="Times New Roman" w:hAnsi="Times New Roman" w:cs="Times New Roman"/>
          <w:sz w:val="24"/>
          <w:szCs w:val="24"/>
        </w:rPr>
        <w:t xml:space="preserve"> </w:t>
      </w:r>
      <w:r w:rsidR="001D2C9D" w:rsidRPr="0007040D">
        <w:rPr>
          <w:rFonts w:ascii="Times New Roman" w:hAnsi="Times New Roman" w:cs="Times New Roman"/>
          <w:sz w:val="24"/>
          <w:szCs w:val="24"/>
        </w:rPr>
        <w:t>sulphate</w:t>
      </w:r>
      <w:r w:rsidR="00280A64" w:rsidRPr="0007040D">
        <w:rPr>
          <w:rFonts w:ascii="Times New Roman" w:hAnsi="Times New Roman" w:cs="Times New Roman"/>
          <w:sz w:val="24"/>
          <w:szCs w:val="24"/>
        </w:rPr>
        <w:t xml:space="preserve"> gives maximum dry mycelial weight (401.37 mg) followed by Ferrous sulphate (322.19 mg) compered to control (33.92 mg). Understanding the</w:t>
      </w:r>
      <w:r w:rsidR="001D2C9D" w:rsidRPr="0007040D">
        <w:rPr>
          <w:rFonts w:ascii="Times New Roman" w:hAnsi="Times New Roman" w:cs="Times New Roman"/>
          <w:sz w:val="24"/>
          <w:szCs w:val="24"/>
        </w:rPr>
        <w:t>se</w:t>
      </w:r>
      <w:r w:rsidR="00280A64" w:rsidRPr="0007040D">
        <w:rPr>
          <w:rFonts w:ascii="Times New Roman" w:hAnsi="Times New Roman" w:cs="Times New Roman"/>
          <w:sz w:val="24"/>
          <w:szCs w:val="24"/>
        </w:rPr>
        <w:t xml:space="preserve"> specific nutritional requirements help to explore novel management methods, like changing the nutrient content of the host or development of inhibitors </w:t>
      </w:r>
      <w:proofErr w:type="gramStart"/>
      <w:r w:rsidR="00280A64" w:rsidRPr="0007040D">
        <w:rPr>
          <w:rFonts w:ascii="Times New Roman" w:hAnsi="Times New Roman" w:cs="Times New Roman"/>
          <w:sz w:val="24"/>
          <w:szCs w:val="24"/>
        </w:rPr>
        <w:t>which  targets</w:t>
      </w:r>
      <w:proofErr w:type="gramEnd"/>
      <w:r w:rsidR="00280A64" w:rsidRPr="0007040D">
        <w:rPr>
          <w:rFonts w:ascii="Times New Roman" w:hAnsi="Times New Roman" w:cs="Times New Roman"/>
          <w:sz w:val="24"/>
          <w:szCs w:val="24"/>
        </w:rPr>
        <w:t xml:space="preserve"> the </w:t>
      </w:r>
      <w:r w:rsidR="000E2A23" w:rsidRPr="000E2A23">
        <w:rPr>
          <w:rFonts w:ascii="Times New Roman" w:hAnsi="Times New Roman" w:cs="Times New Roman"/>
          <w:i/>
          <w:sz w:val="24"/>
          <w:szCs w:val="24"/>
        </w:rPr>
        <w:t>Fusarium</w:t>
      </w:r>
      <w:r w:rsidR="00280A64" w:rsidRPr="0007040D">
        <w:rPr>
          <w:rFonts w:ascii="Times New Roman" w:hAnsi="Times New Roman" w:cs="Times New Roman"/>
          <w:sz w:val="24"/>
          <w:szCs w:val="24"/>
        </w:rPr>
        <w:t>’s specific metabolic pathways.</w:t>
      </w:r>
    </w:p>
    <w:p w14:paraId="49A1FDFC" w14:textId="620455D8" w:rsidR="00280A64" w:rsidRPr="0007040D" w:rsidRDefault="00280A64" w:rsidP="00280A64">
      <w:pPr>
        <w:spacing w:after="200" w:line="360" w:lineRule="auto"/>
        <w:jc w:val="both"/>
        <w:rPr>
          <w:rFonts w:ascii="Times New Roman" w:hAnsi="Times New Roman" w:cs="Times New Roman"/>
          <w:sz w:val="24"/>
          <w:szCs w:val="24"/>
        </w:rPr>
      </w:pPr>
      <w:r w:rsidRPr="0007040D">
        <w:rPr>
          <w:rFonts w:ascii="Times New Roman" w:hAnsi="Times New Roman" w:cs="Times New Roman"/>
          <w:b/>
          <w:sz w:val="24"/>
          <w:szCs w:val="24"/>
        </w:rPr>
        <w:t>Keywords:</w:t>
      </w:r>
      <w:r w:rsidRPr="0007040D">
        <w:rPr>
          <w:rFonts w:ascii="Times New Roman" w:hAnsi="Times New Roman" w:cs="Times New Roman"/>
          <w:sz w:val="24"/>
          <w:szCs w:val="24"/>
        </w:rPr>
        <w:t xml:space="preserve"> </w:t>
      </w:r>
      <w:r w:rsidR="000E2A23" w:rsidRPr="000E2A23">
        <w:rPr>
          <w:rFonts w:ascii="Times New Roman" w:hAnsi="Times New Roman" w:cs="Times New Roman"/>
          <w:i/>
          <w:sz w:val="24"/>
          <w:szCs w:val="24"/>
        </w:rPr>
        <w:t>Fusarium</w:t>
      </w:r>
      <w:r w:rsidRPr="0007040D">
        <w:rPr>
          <w:rFonts w:ascii="Times New Roman" w:hAnsi="Times New Roman" w:cs="Times New Roman"/>
          <w:sz w:val="24"/>
          <w:szCs w:val="24"/>
        </w:rPr>
        <w:t xml:space="preserve">, Plant disease, Nutritional requirement, </w:t>
      </w:r>
      <w:r w:rsidR="001D2C9D" w:rsidRPr="0007040D">
        <w:rPr>
          <w:rFonts w:ascii="Times New Roman" w:hAnsi="Times New Roman" w:cs="Times New Roman"/>
          <w:sz w:val="24"/>
          <w:szCs w:val="24"/>
        </w:rPr>
        <w:t xml:space="preserve">Invitro and </w:t>
      </w:r>
      <w:r w:rsidR="00DD79B2" w:rsidRPr="0007040D">
        <w:rPr>
          <w:rFonts w:ascii="Times New Roman" w:hAnsi="Times New Roman" w:cs="Times New Roman"/>
          <w:sz w:val="24"/>
          <w:szCs w:val="24"/>
        </w:rPr>
        <w:t xml:space="preserve">Wilt </w:t>
      </w:r>
      <w:r w:rsidR="00226F7C" w:rsidRPr="0007040D">
        <w:rPr>
          <w:rFonts w:ascii="Times New Roman" w:hAnsi="Times New Roman" w:cs="Times New Roman"/>
          <w:sz w:val="24"/>
          <w:szCs w:val="24"/>
        </w:rPr>
        <w:t>disease</w:t>
      </w:r>
    </w:p>
    <w:p w14:paraId="66997992" w14:textId="77777777" w:rsidR="00FD4FA0" w:rsidRPr="0007040D" w:rsidRDefault="00CA01FE" w:rsidP="00FD4FA0">
      <w:pPr>
        <w:spacing w:after="200"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 xml:space="preserve">1. </w:t>
      </w:r>
      <w:r w:rsidR="00FD4FA0" w:rsidRPr="0007040D">
        <w:rPr>
          <w:rFonts w:ascii="Times New Roman" w:hAnsi="Times New Roman" w:cs="Times New Roman"/>
          <w:b/>
          <w:sz w:val="24"/>
          <w:szCs w:val="24"/>
        </w:rPr>
        <w:t>INTRODUCTION</w:t>
      </w:r>
    </w:p>
    <w:p w14:paraId="28D9CBC1" w14:textId="0567A296" w:rsidR="004E60F0" w:rsidRPr="0007040D" w:rsidRDefault="00624216" w:rsidP="004E60F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4E60F0" w:rsidRPr="0007040D">
        <w:rPr>
          <w:rFonts w:ascii="Times New Roman" w:hAnsi="Times New Roman" w:cs="Times New Roman"/>
          <w:sz w:val="24"/>
          <w:szCs w:val="24"/>
        </w:rPr>
        <w:t>As a staple fruit crop and cheap source of carbohydrates, Banana (</w:t>
      </w:r>
      <w:r w:rsidR="004E60F0" w:rsidRPr="0007040D">
        <w:rPr>
          <w:rFonts w:ascii="Times New Roman" w:hAnsi="Times New Roman" w:cs="Times New Roman"/>
          <w:i/>
          <w:sz w:val="24"/>
          <w:szCs w:val="24"/>
        </w:rPr>
        <w:t>Musa spp</w:t>
      </w:r>
      <w:r w:rsidR="00682ED2" w:rsidRPr="0007040D">
        <w:rPr>
          <w:rFonts w:ascii="Times New Roman" w:hAnsi="Times New Roman" w:cs="Times New Roman"/>
          <w:sz w:val="24"/>
          <w:szCs w:val="24"/>
        </w:rPr>
        <w:t xml:space="preserve">.) </w:t>
      </w:r>
      <w:r w:rsidR="004E60F0" w:rsidRPr="0007040D">
        <w:rPr>
          <w:rFonts w:ascii="Times New Roman" w:hAnsi="Times New Roman" w:cs="Times New Roman"/>
          <w:sz w:val="24"/>
          <w:szCs w:val="24"/>
        </w:rPr>
        <w:t xml:space="preserve">comes under the family Musaceae is the most economically important fruit crop in the world. This fruit serving as </w:t>
      </w:r>
      <w:r w:rsidR="004E60F0" w:rsidRPr="0007040D">
        <w:rPr>
          <w:rFonts w:ascii="Times New Roman" w:hAnsi="Times New Roman" w:cs="Times New Roman"/>
          <w:sz w:val="24"/>
          <w:szCs w:val="24"/>
        </w:rPr>
        <w:lastRenderedPageBreak/>
        <w:t>a staple food and source of income for many developing countries</w:t>
      </w:r>
      <w:r>
        <w:rPr>
          <w:rFonts w:ascii="Times New Roman" w:hAnsi="Times New Roman" w:cs="Times New Roman"/>
          <w:sz w:val="24"/>
          <w:szCs w:val="24"/>
        </w:rPr>
        <w:t>”</w:t>
      </w:r>
      <w:r w:rsidR="00E75360" w:rsidRPr="0007040D">
        <w:rPr>
          <w:rFonts w:ascii="Times New Roman" w:hAnsi="Times New Roman" w:cs="Times New Roman"/>
          <w:sz w:val="24"/>
          <w:szCs w:val="24"/>
        </w:rPr>
        <w:t xml:space="preserve"> (Chukwu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2025; Maseko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2024)</w:t>
      </w:r>
      <w:r w:rsidR="00226F7C" w:rsidRPr="0007040D">
        <w:rPr>
          <w:rFonts w:ascii="Times New Roman" w:hAnsi="Times New Roman" w:cs="Times New Roman"/>
          <w:sz w:val="24"/>
          <w:szCs w:val="24"/>
        </w:rPr>
        <w:t xml:space="preserve">. </w:t>
      </w:r>
      <w:r>
        <w:rPr>
          <w:rFonts w:ascii="Times New Roman" w:hAnsi="Times New Roman" w:cs="Times New Roman"/>
          <w:sz w:val="24"/>
          <w:szCs w:val="24"/>
        </w:rPr>
        <w:t>“</w:t>
      </w:r>
      <w:r w:rsidR="00226F7C" w:rsidRPr="0007040D">
        <w:rPr>
          <w:rFonts w:ascii="Times New Roman" w:hAnsi="Times New Roman" w:cs="Times New Roman"/>
          <w:sz w:val="24"/>
          <w:szCs w:val="24"/>
        </w:rPr>
        <w:t>Banana is also</w:t>
      </w:r>
      <w:r w:rsidR="004E60F0" w:rsidRPr="0007040D">
        <w:rPr>
          <w:rFonts w:ascii="Times New Roman" w:hAnsi="Times New Roman" w:cs="Times New Roman"/>
          <w:sz w:val="24"/>
          <w:szCs w:val="24"/>
        </w:rPr>
        <w:t xml:space="preserve"> world’s leading fruit crop and consequently an important export commodity for </w:t>
      </w:r>
      <w:proofErr w:type="gramStart"/>
      <w:r w:rsidR="004E60F0" w:rsidRPr="0007040D">
        <w:rPr>
          <w:rFonts w:ascii="Times New Roman" w:hAnsi="Times New Roman" w:cs="Times New Roman"/>
          <w:sz w:val="24"/>
          <w:szCs w:val="24"/>
        </w:rPr>
        <w:t>several  agriculture</w:t>
      </w:r>
      <w:proofErr w:type="gramEnd"/>
      <w:r w:rsidR="004E60F0" w:rsidRPr="0007040D">
        <w:rPr>
          <w:rFonts w:ascii="Times New Roman" w:hAnsi="Times New Roman" w:cs="Times New Roman"/>
          <w:sz w:val="24"/>
          <w:szCs w:val="24"/>
        </w:rPr>
        <w:t xml:space="preserve"> based economies in Asia, America and African continents and represents the fifth most important agricultural crop in </w:t>
      </w:r>
      <w:r w:rsidR="00E51481" w:rsidRPr="0007040D">
        <w:rPr>
          <w:rFonts w:ascii="Times New Roman" w:hAnsi="Times New Roman" w:cs="Times New Roman"/>
          <w:sz w:val="24"/>
          <w:szCs w:val="24"/>
        </w:rPr>
        <w:t>world trade</w:t>
      </w:r>
      <w:r>
        <w:rPr>
          <w:rFonts w:ascii="Times New Roman" w:hAnsi="Times New Roman" w:cs="Times New Roman"/>
          <w:sz w:val="24"/>
          <w:szCs w:val="24"/>
        </w:rPr>
        <w:t>”</w:t>
      </w:r>
      <w:r w:rsidR="00476C17" w:rsidRPr="0007040D">
        <w:rPr>
          <w:rFonts w:ascii="Times New Roman" w:hAnsi="Times New Roman" w:cs="Times New Roman"/>
          <w:sz w:val="24"/>
          <w:szCs w:val="24"/>
        </w:rPr>
        <w:t xml:space="preserve"> (Aurore </w:t>
      </w:r>
      <w:r w:rsidR="00F44BD6" w:rsidRPr="00F44BD6">
        <w:rPr>
          <w:rFonts w:ascii="Times New Roman" w:hAnsi="Times New Roman" w:cs="Times New Roman"/>
          <w:i/>
          <w:sz w:val="24"/>
          <w:szCs w:val="24"/>
        </w:rPr>
        <w:t xml:space="preserve">et al., </w:t>
      </w:r>
      <w:r w:rsidR="00476C17" w:rsidRPr="0007040D">
        <w:rPr>
          <w:rFonts w:ascii="Times New Roman" w:hAnsi="Times New Roman" w:cs="Times New Roman"/>
          <w:sz w:val="24"/>
          <w:szCs w:val="24"/>
        </w:rPr>
        <w:t>2009)</w:t>
      </w:r>
      <w:r w:rsidR="004E60F0" w:rsidRPr="0007040D">
        <w:rPr>
          <w:rFonts w:ascii="Times New Roman" w:hAnsi="Times New Roman" w:cs="Times New Roman"/>
          <w:sz w:val="24"/>
          <w:szCs w:val="24"/>
        </w:rPr>
        <w:t xml:space="preserve">.  </w:t>
      </w:r>
    </w:p>
    <w:p w14:paraId="466A6C4D" w14:textId="47F48AC1" w:rsidR="004E60F0" w:rsidRPr="0007040D" w:rsidRDefault="00624216" w:rsidP="004E60F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4E60F0" w:rsidRPr="0007040D">
        <w:rPr>
          <w:rFonts w:ascii="Times New Roman" w:hAnsi="Times New Roman" w:cs="Times New Roman"/>
          <w:sz w:val="24"/>
          <w:szCs w:val="24"/>
        </w:rPr>
        <w:t xml:space="preserve">The genus Musa consists of giant herbs, ranging </w:t>
      </w:r>
      <w:proofErr w:type="gramStart"/>
      <w:r w:rsidR="004E60F0" w:rsidRPr="0007040D">
        <w:rPr>
          <w:rFonts w:ascii="Times New Roman" w:hAnsi="Times New Roman" w:cs="Times New Roman"/>
          <w:sz w:val="24"/>
          <w:szCs w:val="24"/>
        </w:rPr>
        <w:t>in  height</w:t>
      </w:r>
      <w:proofErr w:type="gramEnd"/>
      <w:r w:rsidR="004E60F0" w:rsidRPr="0007040D">
        <w:rPr>
          <w:rFonts w:ascii="Times New Roman" w:hAnsi="Times New Roman" w:cs="Times New Roman"/>
          <w:sz w:val="24"/>
          <w:szCs w:val="24"/>
        </w:rPr>
        <w:t xml:space="preserve"> from 0.8 to 15 m. According to the use and genotype, Bananas can be divided into three categories:  dessert and </w:t>
      </w:r>
      <w:proofErr w:type="gramStart"/>
      <w:r w:rsidR="004E60F0" w:rsidRPr="0007040D">
        <w:rPr>
          <w:rFonts w:ascii="Times New Roman" w:hAnsi="Times New Roman" w:cs="Times New Roman"/>
          <w:sz w:val="24"/>
          <w:szCs w:val="24"/>
        </w:rPr>
        <w:t>highland  Bananas</w:t>
      </w:r>
      <w:proofErr w:type="gramEnd"/>
      <w:r w:rsidR="004E60F0" w:rsidRPr="0007040D">
        <w:rPr>
          <w:rFonts w:ascii="Times New Roman" w:hAnsi="Times New Roman" w:cs="Times New Roman"/>
          <w:sz w:val="24"/>
          <w:szCs w:val="24"/>
        </w:rPr>
        <w:t xml:space="preserve">  (AAA),  plantains  (AAB) </w:t>
      </w:r>
      <w:r w:rsidR="00E51481" w:rsidRPr="0007040D">
        <w:rPr>
          <w:rFonts w:ascii="Times New Roman" w:hAnsi="Times New Roman" w:cs="Times New Roman"/>
          <w:sz w:val="24"/>
          <w:szCs w:val="24"/>
        </w:rPr>
        <w:t>and cooking Bananas (ABB)</w:t>
      </w:r>
      <w:r>
        <w:rPr>
          <w:rFonts w:ascii="Times New Roman" w:hAnsi="Times New Roman" w:cs="Times New Roman"/>
          <w:sz w:val="24"/>
          <w:szCs w:val="24"/>
        </w:rPr>
        <w:t>”</w:t>
      </w:r>
      <w:r w:rsidR="00476C17" w:rsidRPr="0007040D">
        <w:rPr>
          <w:rFonts w:ascii="Times New Roman" w:hAnsi="Times New Roman" w:cs="Times New Roman"/>
          <w:sz w:val="24"/>
          <w:szCs w:val="24"/>
        </w:rPr>
        <w:t xml:space="preserve"> (</w:t>
      </w:r>
      <w:proofErr w:type="spellStart"/>
      <w:r w:rsidR="00476C17" w:rsidRPr="0007040D">
        <w:rPr>
          <w:rFonts w:ascii="Times New Roman" w:hAnsi="Times New Roman" w:cs="Times New Roman"/>
          <w:sz w:val="24"/>
          <w:szCs w:val="24"/>
        </w:rPr>
        <w:t>Dadzie</w:t>
      </w:r>
      <w:proofErr w:type="spellEnd"/>
      <w:r w:rsidR="00476C17" w:rsidRPr="0007040D">
        <w:rPr>
          <w:rFonts w:ascii="Times New Roman" w:hAnsi="Times New Roman" w:cs="Times New Roman"/>
          <w:sz w:val="24"/>
          <w:szCs w:val="24"/>
        </w:rPr>
        <w:t>, 1998)</w:t>
      </w:r>
      <w:r w:rsidR="004E60F0" w:rsidRPr="0007040D">
        <w:rPr>
          <w:rFonts w:ascii="Times New Roman" w:hAnsi="Times New Roman" w:cs="Times New Roman"/>
          <w:sz w:val="24"/>
          <w:szCs w:val="24"/>
        </w:rPr>
        <w:t xml:space="preserve">. </w:t>
      </w:r>
      <w:r>
        <w:rPr>
          <w:rFonts w:ascii="Times New Roman" w:hAnsi="Times New Roman" w:cs="Times New Roman"/>
          <w:sz w:val="24"/>
          <w:szCs w:val="24"/>
        </w:rPr>
        <w:t>“</w:t>
      </w:r>
      <w:r w:rsidR="004E60F0" w:rsidRPr="0007040D">
        <w:rPr>
          <w:rFonts w:ascii="Times New Roman" w:hAnsi="Times New Roman" w:cs="Times New Roman"/>
          <w:sz w:val="24"/>
          <w:szCs w:val="24"/>
        </w:rPr>
        <w:t>Though, it has little fat and protein, it is a rich source of energy and contains all essential nutrients including minerals and vitamin A, B1, B</w:t>
      </w:r>
      <w:proofErr w:type="gramStart"/>
      <w:r w:rsidR="004E60F0" w:rsidRPr="0007040D">
        <w:rPr>
          <w:rFonts w:ascii="Times New Roman" w:hAnsi="Times New Roman" w:cs="Times New Roman"/>
          <w:sz w:val="24"/>
          <w:szCs w:val="24"/>
        </w:rPr>
        <w:t>2  and</w:t>
      </w:r>
      <w:proofErr w:type="gramEnd"/>
      <w:r w:rsidR="004E60F0" w:rsidRPr="0007040D">
        <w:rPr>
          <w:rFonts w:ascii="Times New Roman" w:hAnsi="Times New Roman" w:cs="Times New Roman"/>
          <w:sz w:val="24"/>
          <w:szCs w:val="24"/>
        </w:rPr>
        <w:t xml:space="preserve">  vitamin  C  and  thus  it is called as ‘Apple of Paradise’ and as well as Adams Fig</w:t>
      </w:r>
      <w:r>
        <w:rPr>
          <w:rFonts w:ascii="Times New Roman" w:hAnsi="Times New Roman" w:cs="Times New Roman"/>
          <w:sz w:val="24"/>
          <w:szCs w:val="24"/>
        </w:rPr>
        <w:t>”</w:t>
      </w:r>
      <w:r w:rsidR="00476C17" w:rsidRPr="0007040D">
        <w:rPr>
          <w:rFonts w:ascii="Times New Roman" w:hAnsi="Times New Roman" w:cs="Times New Roman"/>
          <w:sz w:val="24"/>
          <w:szCs w:val="24"/>
        </w:rPr>
        <w:t xml:space="preserve"> (Bose and Mitra, 2001</w:t>
      </w:r>
      <w:r w:rsidR="00E75360" w:rsidRPr="0007040D">
        <w:rPr>
          <w:rFonts w:ascii="Times New Roman" w:hAnsi="Times New Roman" w:cs="Times New Roman"/>
          <w:sz w:val="24"/>
          <w:szCs w:val="24"/>
        </w:rPr>
        <w:t xml:space="preserve">; Vieira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2025; Kumari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2023 and Ranjha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2022).</w:t>
      </w:r>
      <w:r w:rsidR="00476C17" w:rsidRPr="0007040D">
        <w:rPr>
          <w:rFonts w:ascii="Times New Roman" w:hAnsi="Times New Roman" w:cs="Times New Roman"/>
          <w:sz w:val="24"/>
          <w:szCs w:val="24"/>
        </w:rPr>
        <w:t>)</w:t>
      </w:r>
      <w:r w:rsidR="004E60F0" w:rsidRPr="0007040D">
        <w:rPr>
          <w:rFonts w:ascii="Times New Roman" w:hAnsi="Times New Roman" w:cs="Times New Roman"/>
          <w:sz w:val="24"/>
          <w:szCs w:val="24"/>
        </w:rPr>
        <w:t xml:space="preserve">. </w:t>
      </w:r>
    </w:p>
    <w:p w14:paraId="7BC9A0DB" w14:textId="4F0AFA10" w:rsidR="006116BB" w:rsidRPr="0007040D" w:rsidRDefault="004E60F0" w:rsidP="004953CE">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 </w:t>
      </w:r>
      <w:r w:rsidR="00624216">
        <w:rPr>
          <w:rFonts w:ascii="Times New Roman" w:hAnsi="Times New Roman" w:cs="Times New Roman"/>
          <w:sz w:val="24"/>
          <w:szCs w:val="24"/>
        </w:rPr>
        <w:t>“</w:t>
      </w:r>
      <w:r w:rsidRPr="0007040D">
        <w:rPr>
          <w:rFonts w:ascii="Times New Roman" w:hAnsi="Times New Roman" w:cs="Times New Roman"/>
          <w:sz w:val="24"/>
          <w:szCs w:val="24"/>
        </w:rPr>
        <w:t xml:space="preserve">In India, </w:t>
      </w:r>
      <w:proofErr w:type="gramStart"/>
      <w:r w:rsidRPr="0007040D">
        <w:rPr>
          <w:rFonts w:ascii="Times New Roman" w:hAnsi="Times New Roman" w:cs="Times New Roman"/>
          <w:sz w:val="24"/>
          <w:szCs w:val="24"/>
        </w:rPr>
        <w:t>Banana  is</w:t>
      </w:r>
      <w:proofErr w:type="gramEnd"/>
      <w:r w:rsidRPr="0007040D">
        <w:rPr>
          <w:rFonts w:ascii="Times New Roman" w:hAnsi="Times New Roman" w:cs="Times New Roman"/>
          <w:sz w:val="24"/>
          <w:szCs w:val="24"/>
        </w:rPr>
        <w:t xml:space="preserve"> the second most important fruit crop next to mango. Since, Banana </w:t>
      </w:r>
      <w:proofErr w:type="gramStart"/>
      <w:r w:rsidRPr="0007040D">
        <w:rPr>
          <w:rFonts w:ascii="Times New Roman" w:hAnsi="Times New Roman" w:cs="Times New Roman"/>
          <w:sz w:val="24"/>
          <w:szCs w:val="24"/>
        </w:rPr>
        <w:t>is  being</w:t>
      </w:r>
      <w:proofErr w:type="gramEnd"/>
      <w:r w:rsidRPr="0007040D">
        <w:rPr>
          <w:rFonts w:ascii="Times New Roman" w:hAnsi="Times New Roman" w:cs="Times New Roman"/>
          <w:sz w:val="24"/>
          <w:szCs w:val="24"/>
        </w:rPr>
        <w:t xml:space="preserve"> used as food, fibre and for medicinal, cultural and industrial purposes and also gives  high returns to small holders it is referred to as </w:t>
      </w:r>
      <w:proofErr w:type="spellStart"/>
      <w:r w:rsidRPr="0007040D">
        <w:rPr>
          <w:rFonts w:ascii="Times New Roman" w:hAnsi="Times New Roman" w:cs="Times New Roman"/>
          <w:sz w:val="24"/>
          <w:szCs w:val="24"/>
        </w:rPr>
        <w:t>Kalpatharu</w:t>
      </w:r>
      <w:proofErr w:type="spellEnd"/>
      <w:r w:rsidRPr="0007040D">
        <w:rPr>
          <w:rFonts w:ascii="Times New Roman" w:hAnsi="Times New Roman" w:cs="Times New Roman"/>
          <w:sz w:val="24"/>
          <w:szCs w:val="24"/>
        </w:rPr>
        <w:t xml:space="preserve"> a plant of virtues. </w:t>
      </w:r>
      <w:proofErr w:type="gramStart"/>
      <w:r w:rsidRPr="0007040D">
        <w:rPr>
          <w:rFonts w:ascii="Times New Roman" w:hAnsi="Times New Roman" w:cs="Times New Roman"/>
          <w:sz w:val="24"/>
          <w:szCs w:val="24"/>
        </w:rPr>
        <w:t>There  are</w:t>
      </w:r>
      <w:proofErr w:type="gramEnd"/>
      <w:r w:rsidRPr="0007040D">
        <w:rPr>
          <w:rFonts w:ascii="Times New Roman" w:hAnsi="Times New Roman" w:cs="Times New Roman"/>
          <w:sz w:val="24"/>
          <w:szCs w:val="24"/>
        </w:rPr>
        <w:t xml:space="preserve">  several fungal, bacterial, viral and nematode diseases recor</w:t>
      </w:r>
      <w:r w:rsidR="00E75360" w:rsidRPr="0007040D">
        <w:rPr>
          <w:rFonts w:ascii="Times New Roman" w:hAnsi="Times New Roman" w:cs="Times New Roman"/>
          <w:sz w:val="24"/>
          <w:szCs w:val="24"/>
        </w:rPr>
        <w:t xml:space="preserve">ded on Banana causing serious </w:t>
      </w:r>
      <w:r w:rsidRPr="0007040D">
        <w:rPr>
          <w:rFonts w:ascii="Times New Roman" w:hAnsi="Times New Roman" w:cs="Times New Roman"/>
          <w:sz w:val="24"/>
          <w:szCs w:val="24"/>
        </w:rPr>
        <w:t>losses</w:t>
      </w:r>
      <w:r w:rsidR="00624216">
        <w:rPr>
          <w:rFonts w:ascii="Times New Roman" w:hAnsi="Times New Roman" w:cs="Times New Roman"/>
          <w:sz w:val="24"/>
          <w:szCs w:val="24"/>
        </w:rPr>
        <w:t>”</w:t>
      </w:r>
      <w:r w:rsidR="00E75360" w:rsidRPr="0007040D">
        <w:rPr>
          <w:rFonts w:ascii="Times New Roman" w:hAnsi="Times New Roman" w:cs="Times New Roman"/>
          <w:sz w:val="24"/>
          <w:szCs w:val="24"/>
        </w:rPr>
        <w:t xml:space="preserve"> (</w:t>
      </w:r>
      <w:proofErr w:type="spellStart"/>
      <w:r w:rsidR="00E75360" w:rsidRPr="0007040D">
        <w:rPr>
          <w:rFonts w:ascii="Times New Roman" w:hAnsi="Times New Roman" w:cs="Times New Roman"/>
          <w:sz w:val="24"/>
          <w:szCs w:val="24"/>
        </w:rPr>
        <w:t>Abdoussalami</w:t>
      </w:r>
      <w:proofErr w:type="spellEnd"/>
      <w:r w:rsidR="00E75360" w:rsidRPr="0007040D">
        <w:rPr>
          <w:rFonts w:ascii="Times New Roman" w:hAnsi="Times New Roman" w:cs="Times New Roman"/>
          <w:sz w:val="24"/>
          <w:szCs w:val="24"/>
        </w:rPr>
        <w:t xml:space="preserve">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2023; Dhanyasree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2022).</w:t>
      </w:r>
      <w:r w:rsidR="006E1D47" w:rsidRPr="0007040D">
        <w:rPr>
          <w:rFonts w:ascii="Times New Roman" w:hAnsi="Times New Roman" w:cs="Times New Roman"/>
          <w:sz w:val="24"/>
          <w:szCs w:val="24"/>
        </w:rPr>
        <w:t xml:space="preserve"> </w:t>
      </w:r>
      <w:r w:rsidR="00624216">
        <w:rPr>
          <w:rFonts w:ascii="Times New Roman" w:hAnsi="Times New Roman" w:cs="Times New Roman"/>
          <w:sz w:val="24"/>
          <w:szCs w:val="24"/>
        </w:rPr>
        <w:t>“</w:t>
      </w:r>
      <w:r w:rsidRPr="0007040D">
        <w:rPr>
          <w:rFonts w:ascii="Times New Roman" w:hAnsi="Times New Roman" w:cs="Times New Roman"/>
          <w:sz w:val="24"/>
          <w:szCs w:val="24"/>
        </w:rPr>
        <w:t xml:space="preserve">Among these, </w:t>
      </w:r>
      <w:r w:rsidR="000E2A23" w:rsidRPr="000E2A23">
        <w:rPr>
          <w:rFonts w:ascii="Times New Roman" w:hAnsi="Times New Roman" w:cs="Times New Roman"/>
          <w:i/>
          <w:sz w:val="24"/>
          <w:szCs w:val="24"/>
        </w:rPr>
        <w:t>Fusarium</w:t>
      </w:r>
      <w:r w:rsidRPr="0007040D">
        <w:rPr>
          <w:rFonts w:ascii="Times New Roman" w:hAnsi="Times New Roman" w:cs="Times New Roman"/>
          <w:sz w:val="24"/>
          <w:szCs w:val="24"/>
        </w:rPr>
        <w:t xml:space="preserve"> wilt caused by fungi (</w:t>
      </w:r>
      <w:r w:rsidR="000E2A23" w:rsidRPr="000E2A23">
        <w:rPr>
          <w:rFonts w:ascii="Times New Roman" w:hAnsi="Times New Roman" w:cs="Times New Roman"/>
          <w:i/>
          <w:sz w:val="24"/>
          <w:szCs w:val="24"/>
        </w:rPr>
        <w:t xml:space="preserve">Fusarium </w:t>
      </w:r>
      <w:proofErr w:type="spellStart"/>
      <w:proofErr w:type="gramStart"/>
      <w:r w:rsidR="000E2A23" w:rsidRPr="000E2A23">
        <w:rPr>
          <w:rFonts w:ascii="Times New Roman" w:hAnsi="Times New Roman" w:cs="Times New Roman"/>
          <w:i/>
          <w:sz w:val="24"/>
          <w:szCs w:val="24"/>
        </w:rPr>
        <w:t>oxysporum</w:t>
      </w:r>
      <w:proofErr w:type="spellEnd"/>
      <w:r w:rsidR="000E2A23" w:rsidRPr="000E2A23">
        <w:rPr>
          <w:rFonts w:ascii="Times New Roman" w:hAnsi="Times New Roman" w:cs="Times New Roman"/>
          <w:i/>
          <w:sz w:val="24"/>
          <w:szCs w:val="24"/>
        </w:rPr>
        <w:t xml:space="preserve"> </w:t>
      </w:r>
      <w:r w:rsidR="00226F7C" w:rsidRPr="0007040D">
        <w:rPr>
          <w:rFonts w:ascii="Times New Roman" w:hAnsi="Times New Roman" w:cs="Times New Roman"/>
          <w:sz w:val="24"/>
          <w:szCs w:val="24"/>
        </w:rPr>
        <w:t xml:space="preserve"> f.</w:t>
      </w:r>
      <w:proofErr w:type="gramEnd"/>
      <w:r w:rsidR="00226F7C" w:rsidRPr="0007040D">
        <w:rPr>
          <w:rFonts w:ascii="Times New Roman" w:hAnsi="Times New Roman" w:cs="Times New Roman"/>
          <w:sz w:val="24"/>
          <w:szCs w:val="24"/>
        </w:rPr>
        <w:t xml:space="preserve"> </w:t>
      </w:r>
      <w:r w:rsidRPr="0007040D">
        <w:rPr>
          <w:rFonts w:ascii="Times New Roman" w:hAnsi="Times New Roman" w:cs="Times New Roman"/>
          <w:sz w:val="24"/>
          <w:szCs w:val="24"/>
        </w:rPr>
        <w:t xml:space="preserve">sp. </w:t>
      </w:r>
      <w:proofErr w:type="spellStart"/>
      <w:r w:rsidR="000C0D60" w:rsidRPr="000C0D60">
        <w:rPr>
          <w:rFonts w:ascii="Times New Roman" w:hAnsi="Times New Roman" w:cs="Times New Roman"/>
          <w:i/>
          <w:sz w:val="24"/>
          <w:szCs w:val="24"/>
        </w:rPr>
        <w:t>cubense</w:t>
      </w:r>
      <w:proofErr w:type="spellEnd"/>
      <w:r w:rsidR="00226F7C" w:rsidRPr="0007040D">
        <w:rPr>
          <w:rFonts w:ascii="Times New Roman" w:hAnsi="Times New Roman" w:cs="Times New Roman"/>
          <w:sz w:val="24"/>
          <w:szCs w:val="24"/>
        </w:rPr>
        <w:t xml:space="preserve">) </w:t>
      </w:r>
      <w:r w:rsidRPr="0007040D">
        <w:rPr>
          <w:rFonts w:ascii="Times New Roman" w:hAnsi="Times New Roman" w:cs="Times New Roman"/>
          <w:sz w:val="24"/>
          <w:szCs w:val="24"/>
        </w:rPr>
        <w:t xml:space="preserve">is serious threat to the Banana </w:t>
      </w:r>
      <w:r w:rsidR="00476C17" w:rsidRPr="0007040D">
        <w:rPr>
          <w:rFonts w:ascii="Times New Roman" w:hAnsi="Times New Roman" w:cs="Times New Roman"/>
          <w:sz w:val="24"/>
          <w:szCs w:val="24"/>
        </w:rPr>
        <w:t>cultivation</w:t>
      </w:r>
      <w:r w:rsidR="00624216">
        <w:rPr>
          <w:rFonts w:ascii="Times New Roman" w:hAnsi="Times New Roman" w:cs="Times New Roman"/>
          <w:sz w:val="24"/>
          <w:szCs w:val="24"/>
        </w:rPr>
        <w:t>”</w:t>
      </w:r>
      <w:r w:rsidR="00476C17" w:rsidRPr="0007040D">
        <w:rPr>
          <w:rFonts w:ascii="Times New Roman" w:hAnsi="Times New Roman" w:cs="Times New Roman"/>
          <w:sz w:val="24"/>
          <w:szCs w:val="24"/>
        </w:rPr>
        <w:t xml:space="preserve"> (</w:t>
      </w:r>
      <w:proofErr w:type="spellStart"/>
      <w:r w:rsidR="00476C17" w:rsidRPr="0007040D">
        <w:rPr>
          <w:rFonts w:ascii="Times New Roman" w:hAnsi="Times New Roman" w:cs="Times New Roman"/>
          <w:sz w:val="24"/>
          <w:szCs w:val="24"/>
        </w:rPr>
        <w:t>Ploetz</w:t>
      </w:r>
      <w:proofErr w:type="spellEnd"/>
      <w:r w:rsidR="00476C17" w:rsidRPr="0007040D">
        <w:rPr>
          <w:rFonts w:ascii="Times New Roman" w:hAnsi="Times New Roman" w:cs="Times New Roman"/>
          <w:sz w:val="24"/>
          <w:szCs w:val="24"/>
        </w:rPr>
        <w:t xml:space="preserve"> and </w:t>
      </w:r>
      <w:proofErr w:type="spellStart"/>
      <w:r w:rsidR="00476C17" w:rsidRPr="0007040D">
        <w:rPr>
          <w:rFonts w:ascii="Times New Roman" w:hAnsi="Times New Roman" w:cs="Times New Roman"/>
          <w:sz w:val="24"/>
          <w:szCs w:val="24"/>
        </w:rPr>
        <w:t>Pegg</w:t>
      </w:r>
      <w:proofErr w:type="spellEnd"/>
      <w:r w:rsidR="00476C17" w:rsidRPr="0007040D">
        <w:rPr>
          <w:rFonts w:ascii="Times New Roman" w:hAnsi="Times New Roman" w:cs="Times New Roman"/>
          <w:sz w:val="24"/>
          <w:szCs w:val="24"/>
        </w:rPr>
        <w:t xml:space="preserve">, 1990; Murali </w:t>
      </w:r>
      <w:r w:rsidR="00F44BD6" w:rsidRPr="00F44BD6">
        <w:rPr>
          <w:rFonts w:ascii="Times New Roman" w:hAnsi="Times New Roman" w:cs="Times New Roman"/>
          <w:i/>
          <w:sz w:val="24"/>
          <w:szCs w:val="24"/>
        </w:rPr>
        <w:t xml:space="preserve">et al., </w:t>
      </w:r>
      <w:r w:rsidR="00476C17" w:rsidRPr="0007040D">
        <w:rPr>
          <w:rFonts w:ascii="Times New Roman" w:hAnsi="Times New Roman" w:cs="Times New Roman"/>
          <w:sz w:val="24"/>
          <w:szCs w:val="24"/>
        </w:rPr>
        <w:t>2022</w:t>
      </w:r>
      <w:r w:rsidR="004953CE" w:rsidRPr="0007040D">
        <w:rPr>
          <w:rFonts w:ascii="Times New Roman" w:hAnsi="Times New Roman" w:cs="Times New Roman"/>
          <w:sz w:val="24"/>
          <w:szCs w:val="24"/>
        </w:rPr>
        <w:t xml:space="preserve">; </w:t>
      </w:r>
      <w:proofErr w:type="spellStart"/>
      <w:r w:rsidR="004953CE" w:rsidRPr="0007040D">
        <w:rPr>
          <w:rFonts w:ascii="Times New Roman" w:hAnsi="Times New Roman" w:cs="Times New Roman"/>
          <w:sz w:val="24"/>
          <w:szCs w:val="24"/>
        </w:rPr>
        <w:t>Correll</w:t>
      </w:r>
      <w:proofErr w:type="spellEnd"/>
      <w:r w:rsidR="004953CE" w:rsidRPr="0007040D">
        <w:rPr>
          <w:rFonts w:ascii="Times New Roman" w:hAnsi="Times New Roman" w:cs="Times New Roman"/>
          <w:sz w:val="24"/>
          <w:szCs w:val="24"/>
        </w:rPr>
        <w:t xml:space="preserve">, 1991; and Visser </w:t>
      </w:r>
      <w:r w:rsidR="00F44BD6" w:rsidRPr="00F44BD6">
        <w:rPr>
          <w:rFonts w:ascii="Times New Roman" w:hAnsi="Times New Roman" w:cs="Times New Roman"/>
          <w:i/>
          <w:sz w:val="24"/>
          <w:szCs w:val="24"/>
        </w:rPr>
        <w:t xml:space="preserve">et al., </w:t>
      </w:r>
      <w:r w:rsidR="004953CE" w:rsidRPr="0007040D">
        <w:rPr>
          <w:rFonts w:ascii="Times New Roman" w:hAnsi="Times New Roman" w:cs="Times New Roman"/>
          <w:sz w:val="24"/>
          <w:szCs w:val="24"/>
        </w:rPr>
        <w:t>2010).</w:t>
      </w:r>
    </w:p>
    <w:p w14:paraId="012CFE6E" w14:textId="48022931" w:rsidR="004E60F0" w:rsidRPr="0007040D" w:rsidRDefault="00624216" w:rsidP="004E60F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4E60F0" w:rsidRPr="0007040D">
        <w:rPr>
          <w:rFonts w:ascii="Times New Roman" w:hAnsi="Times New Roman" w:cs="Times New Roman"/>
          <w:sz w:val="24"/>
          <w:szCs w:val="24"/>
        </w:rPr>
        <w:t xml:space="preserve">The </w:t>
      </w:r>
      <w:proofErr w:type="spellStart"/>
      <w:r w:rsidR="004E60F0" w:rsidRPr="0007040D">
        <w:rPr>
          <w:rFonts w:ascii="Times New Roman" w:hAnsi="Times New Roman" w:cs="Times New Roman"/>
          <w:sz w:val="24"/>
          <w:szCs w:val="24"/>
        </w:rPr>
        <w:t>Fusaruium</w:t>
      </w:r>
      <w:proofErr w:type="spellEnd"/>
      <w:r w:rsidR="004E60F0" w:rsidRPr="0007040D">
        <w:rPr>
          <w:rFonts w:ascii="Times New Roman" w:hAnsi="Times New Roman" w:cs="Times New Roman"/>
          <w:sz w:val="24"/>
          <w:szCs w:val="24"/>
        </w:rPr>
        <w:t xml:space="preserve"> infects the roots of Banana plants, colonising the vascular system of the plants inducing characteristic symptoms</w:t>
      </w:r>
      <w:r>
        <w:rPr>
          <w:rFonts w:ascii="Times New Roman" w:hAnsi="Times New Roman" w:cs="Times New Roman"/>
          <w:sz w:val="24"/>
          <w:szCs w:val="24"/>
        </w:rPr>
        <w:t>”</w:t>
      </w:r>
      <w:r w:rsidR="00E75360" w:rsidRPr="0007040D">
        <w:rPr>
          <w:rFonts w:ascii="Times New Roman" w:hAnsi="Times New Roman" w:cs="Times New Roman"/>
          <w:sz w:val="24"/>
          <w:szCs w:val="24"/>
        </w:rPr>
        <w:t xml:space="preserve"> (Costa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2025; Sasaki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2025 and Thangavelu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2020).</w:t>
      </w:r>
      <w:r w:rsidR="00226F7C" w:rsidRPr="0007040D">
        <w:rPr>
          <w:rFonts w:ascii="Times New Roman" w:hAnsi="Times New Roman" w:cs="Times New Roman"/>
          <w:sz w:val="24"/>
          <w:szCs w:val="24"/>
        </w:rPr>
        <w:t xml:space="preserve"> </w:t>
      </w:r>
      <w:r>
        <w:rPr>
          <w:rFonts w:ascii="Times New Roman" w:hAnsi="Times New Roman" w:cs="Times New Roman"/>
          <w:sz w:val="24"/>
          <w:szCs w:val="24"/>
        </w:rPr>
        <w:t>“</w:t>
      </w:r>
      <w:r w:rsidR="004953CE" w:rsidRPr="0007040D">
        <w:rPr>
          <w:rFonts w:ascii="Times New Roman" w:hAnsi="Times New Roman" w:cs="Times New Roman"/>
          <w:sz w:val="24"/>
          <w:szCs w:val="24"/>
        </w:rPr>
        <w:t xml:space="preserve">The symptoms including </w:t>
      </w:r>
      <w:r w:rsidR="004E60F0" w:rsidRPr="0007040D">
        <w:rPr>
          <w:rFonts w:ascii="Times New Roman" w:hAnsi="Times New Roman" w:cs="Times New Roman"/>
          <w:sz w:val="24"/>
          <w:szCs w:val="24"/>
        </w:rPr>
        <w:t>yellowing of older leaves, longitud</w:t>
      </w:r>
      <w:r w:rsidR="00226F7C" w:rsidRPr="0007040D">
        <w:rPr>
          <w:rFonts w:ascii="Times New Roman" w:hAnsi="Times New Roman" w:cs="Times New Roman"/>
          <w:sz w:val="24"/>
          <w:szCs w:val="24"/>
        </w:rPr>
        <w:t xml:space="preserve">inal </w:t>
      </w:r>
      <w:proofErr w:type="spellStart"/>
      <w:r w:rsidR="004E60F0" w:rsidRPr="0007040D">
        <w:rPr>
          <w:rFonts w:ascii="Times New Roman" w:hAnsi="Times New Roman" w:cs="Times New Roman"/>
          <w:sz w:val="24"/>
          <w:szCs w:val="24"/>
        </w:rPr>
        <w:t>pse</w:t>
      </w:r>
      <w:r w:rsidR="00226F7C" w:rsidRPr="0007040D">
        <w:rPr>
          <w:rFonts w:ascii="Times New Roman" w:hAnsi="Times New Roman" w:cs="Times New Roman"/>
          <w:sz w:val="24"/>
          <w:szCs w:val="24"/>
        </w:rPr>
        <w:t>udostem</w:t>
      </w:r>
      <w:proofErr w:type="spellEnd"/>
      <w:r w:rsidR="00226F7C" w:rsidRPr="0007040D">
        <w:rPr>
          <w:rFonts w:ascii="Times New Roman" w:hAnsi="Times New Roman" w:cs="Times New Roman"/>
          <w:sz w:val="24"/>
          <w:szCs w:val="24"/>
        </w:rPr>
        <w:t xml:space="preserve"> </w:t>
      </w:r>
      <w:proofErr w:type="spellStart"/>
      <w:proofErr w:type="gramStart"/>
      <w:r w:rsidR="00226F7C" w:rsidRPr="0007040D">
        <w:rPr>
          <w:rFonts w:ascii="Times New Roman" w:hAnsi="Times New Roman" w:cs="Times New Roman"/>
          <w:sz w:val="24"/>
          <w:szCs w:val="24"/>
        </w:rPr>
        <w:t>spiltting</w:t>
      </w:r>
      <w:proofErr w:type="spellEnd"/>
      <w:r w:rsidR="00226F7C" w:rsidRPr="0007040D">
        <w:rPr>
          <w:rFonts w:ascii="Times New Roman" w:hAnsi="Times New Roman" w:cs="Times New Roman"/>
          <w:sz w:val="24"/>
          <w:szCs w:val="24"/>
        </w:rPr>
        <w:t>,  drooping</w:t>
      </w:r>
      <w:proofErr w:type="gramEnd"/>
      <w:r w:rsidR="00226F7C" w:rsidRPr="0007040D">
        <w:rPr>
          <w:rFonts w:ascii="Times New Roman" w:hAnsi="Times New Roman" w:cs="Times New Roman"/>
          <w:sz w:val="24"/>
          <w:szCs w:val="24"/>
        </w:rPr>
        <w:t xml:space="preserve"> of leaves, wilting </w:t>
      </w:r>
      <w:r w:rsidR="004E60F0" w:rsidRPr="0007040D">
        <w:rPr>
          <w:rFonts w:ascii="Times New Roman" w:hAnsi="Times New Roman" w:cs="Times New Roman"/>
          <w:sz w:val="24"/>
          <w:szCs w:val="24"/>
        </w:rPr>
        <w:t>of the plant and eventually plant dies. It was first reported from</w:t>
      </w:r>
      <w:r w:rsidR="00226F7C" w:rsidRPr="0007040D">
        <w:rPr>
          <w:rFonts w:ascii="Times New Roman" w:hAnsi="Times New Roman" w:cs="Times New Roman"/>
          <w:sz w:val="24"/>
          <w:szCs w:val="24"/>
        </w:rPr>
        <w:t xml:space="preserve"> South East Queensland, </w:t>
      </w:r>
      <w:r w:rsidR="004E60F0" w:rsidRPr="0007040D">
        <w:rPr>
          <w:rFonts w:ascii="Times New Roman" w:hAnsi="Times New Roman" w:cs="Times New Roman"/>
          <w:sz w:val="24"/>
          <w:szCs w:val="24"/>
        </w:rPr>
        <w:t>Australia in 1874</w:t>
      </w:r>
      <w:r>
        <w:rPr>
          <w:rFonts w:ascii="Times New Roman" w:hAnsi="Times New Roman" w:cs="Times New Roman"/>
          <w:sz w:val="24"/>
          <w:szCs w:val="24"/>
        </w:rPr>
        <w:t>”</w:t>
      </w:r>
      <w:r w:rsidR="004E60F0" w:rsidRPr="0007040D">
        <w:rPr>
          <w:rFonts w:ascii="Times New Roman" w:hAnsi="Times New Roman" w:cs="Times New Roman"/>
          <w:sz w:val="24"/>
          <w:szCs w:val="24"/>
        </w:rPr>
        <w:t xml:space="preserve"> </w:t>
      </w:r>
      <w:r w:rsidR="004F2002" w:rsidRPr="0007040D">
        <w:rPr>
          <w:rFonts w:ascii="Times New Roman" w:hAnsi="Times New Roman" w:cs="Times New Roman"/>
          <w:sz w:val="24"/>
          <w:szCs w:val="24"/>
        </w:rPr>
        <w:t xml:space="preserve">(Were </w:t>
      </w:r>
      <w:r w:rsidR="00F44BD6" w:rsidRPr="00F44BD6">
        <w:rPr>
          <w:rFonts w:ascii="Times New Roman" w:hAnsi="Times New Roman" w:cs="Times New Roman"/>
          <w:i/>
          <w:sz w:val="24"/>
          <w:szCs w:val="24"/>
        </w:rPr>
        <w:t xml:space="preserve">et al., </w:t>
      </w:r>
      <w:r w:rsidR="004F2002" w:rsidRPr="0007040D">
        <w:rPr>
          <w:rFonts w:ascii="Times New Roman" w:hAnsi="Times New Roman" w:cs="Times New Roman"/>
          <w:sz w:val="24"/>
          <w:szCs w:val="24"/>
        </w:rPr>
        <w:t>2023; Bancroft, 1876</w:t>
      </w:r>
      <w:r w:rsidR="004953CE" w:rsidRPr="0007040D">
        <w:rPr>
          <w:rFonts w:ascii="Times New Roman" w:hAnsi="Times New Roman" w:cs="Times New Roman"/>
          <w:sz w:val="24"/>
          <w:szCs w:val="24"/>
        </w:rPr>
        <w:t>; Kumar and Saxena, 2015</w:t>
      </w:r>
      <w:r w:rsidR="004F2002" w:rsidRPr="0007040D">
        <w:rPr>
          <w:rFonts w:ascii="Times New Roman" w:hAnsi="Times New Roman" w:cs="Times New Roman"/>
          <w:sz w:val="24"/>
          <w:szCs w:val="24"/>
        </w:rPr>
        <w:t>)</w:t>
      </w:r>
      <w:r w:rsidR="004E60F0" w:rsidRPr="0007040D">
        <w:rPr>
          <w:rFonts w:ascii="Times New Roman" w:hAnsi="Times New Roman" w:cs="Times New Roman"/>
          <w:sz w:val="24"/>
          <w:szCs w:val="24"/>
        </w:rPr>
        <w:t xml:space="preserve">. </w:t>
      </w:r>
    </w:p>
    <w:p w14:paraId="362961A8" w14:textId="45B4A281" w:rsidR="004E60F0" w:rsidRPr="0007040D" w:rsidRDefault="004F2002" w:rsidP="004E60F0">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Stover (1991),</w:t>
      </w:r>
      <w:r w:rsidR="004E60F0" w:rsidRPr="0007040D">
        <w:rPr>
          <w:rFonts w:ascii="Times New Roman" w:hAnsi="Times New Roman" w:cs="Times New Roman"/>
          <w:sz w:val="24"/>
          <w:szCs w:val="24"/>
        </w:rPr>
        <w:t xml:space="preserve"> reported this disease in </w:t>
      </w:r>
      <w:proofErr w:type="gramStart"/>
      <w:r w:rsidR="004E60F0" w:rsidRPr="0007040D">
        <w:rPr>
          <w:rFonts w:ascii="Times New Roman" w:hAnsi="Times New Roman" w:cs="Times New Roman"/>
          <w:sz w:val="24"/>
          <w:szCs w:val="24"/>
        </w:rPr>
        <w:t>India  fo</w:t>
      </w:r>
      <w:r w:rsidRPr="0007040D">
        <w:rPr>
          <w:rFonts w:ascii="Times New Roman" w:hAnsi="Times New Roman" w:cs="Times New Roman"/>
          <w:sz w:val="24"/>
          <w:szCs w:val="24"/>
        </w:rPr>
        <w:t>r</w:t>
      </w:r>
      <w:proofErr w:type="gramEnd"/>
      <w:r w:rsidRPr="0007040D">
        <w:rPr>
          <w:rFonts w:ascii="Times New Roman" w:hAnsi="Times New Roman" w:cs="Times New Roman"/>
          <w:sz w:val="24"/>
          <w:szCs w:val="24"/>
        </w:rPr>
        <w:t xml:space="preserve">  the  first  time.  Uppal (1993) </w:t>
      </w:r>
      <w:proofErr w:type="gramStart"/>
      <w:r w:rsidR="004E60F0" w:rsidRPr="0007040D">
        <w:rPr>
          <w:rFonts w:ascii="Times New Roman" w:hAnsi="Times New Roman" w:cs="Times New Roman"/>
          <w:sz w:val="24"/>
          <w:szCs w:val="24"/>
        </w:rPr>
        <w:t>re</w:t>
      </w:r>
      <w:r w:rsidR="00226F7C" w:rsidRPr="0007040D">
        <w:rPr>
          <w:rFonts w:ascii="Times New Roman" w:hAnsi="Times New Roman" w:cs="Times New Roman"/>
          <w:sz w:val="24"/>
          <w:szCs w:val="24"/>
        </w:rPr>
        <w:t xml:space="preserve">corded  </w:t>
      </w:r>
      <w:r w:rsidR="00624216">
        <w:rPr>
          <w:rFonts w:ascii="Times New Roman" w:hAnsi="Times New Roman" w:cs="Times New Roman"/>
          <w:sz w:val="24"/>
          <w:szCs w:val="24"/>
        </w:rPr>
        <w:t>“</w:t>
      </w:r>
      <w:proofErr w:type="gramEnd"/>
      <w:r w:rsidR="00226F7C" w:rsidRPr="0007040D">
        <w:rPr>
          <w:rFonts w:ascii="Times New Roman" w:hAnsi="Times New Roman" w:cs="Times New Roman"/>
          <w:sz w:val="24"/>
          <w:szCs w:val="24"/>
        </w:rPr>
        <w:t xml:space="preserve">the serious </w:t>
      </w:r>
      <w:r w:rsidR="004E60F0" w:rsidRPr="0007040D">
        <w:rPr>
          <w:rFonts w:ascii="Times New Roman" w:hAnsi="Times New Roman" w:cs="Times New Roman"/>
          <w:sz w:val="24"/>
          <w:szCs w:val="24"/>
        </w:rPr>
        <w:t>outbreak of Panama wilt disease in Pune</w:t>
      </w:r>
      <w:r w:rsidR="00624216">
        <w:rPr>
          <w:rFonts w:ascii="Times New Roman" w:hAnsi="Times New Roman" w:cs="Times New Roman"/>
          <w:sz w:val="24"/>
          <w:szCs w:val="24"/>
        </w:rPr>
        <w:t>”</w:t>
      </w:r>
      <w:r w:rsidR="004E60F0" w:rsidRPr="0007040D">
        <w:rPr>
          <w:rFonts w:ascii="Times New Roman" w:hAnsi="Times New Roman" w:cs="Times New Roman"/>
          <w:sz w:val="24"/>
          <w:szCs w:val="24"/>
        </w:rPr>
        <w:t xml:space="preserve">. </w:t>
      </w:r>
      <w:r w:rsidR="00624216">
        <w:rPr>
          <w:rFonts w:ascii="Times New Roman" w:hAnsi="Times New Roman" w:cs="Times New Roman"/>
          <w:sz w:val="24"/>
          <w:szCs w:val="24"/>
        </w:rPr>
        <w:t>“</w:t>
      </w:r>
      <w:r w:rsidR="004E60F0" w:rsidRPr="0007040D">
        <w:rPr>
          <w:rFonts w:ascii="Times New Roman" w:hAnsi="Times New Roman" w:cs="Times New Roman"/>
          <w:sz w:val="24"/>
          <w:szCs w:val="24"/>
        </w:rPr>
        <w:t>In India, the yield loss by this disease was estimated as 30 to 40 per cent and in South India alone from 20 to 90 per cent</w:t>
      </w:r>
      <w:r w:rsidR="00624216">
        <w:rPr>
          <w:rFonts w:ascii="Times New Roman" w:hAnsi="Times New Roman" w:cs="Times New Roman"/>
          <w:sz w:val="24"/>
          <w:szCs w:val="24"/>
        </w:rPr>
        <w:t>”</w:t>
      </w:r>
      <w:r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Thangavelu</w:t>
      </w:r>
      <w:proofErr w:type="spellEnd"/>
      <w:r w:rsidRPr="0007040D">
        <w:rPr>
          <w:rFonts w:ascii="Times New Roman" w:hAnsi="Times New Roman" w:cs="Times New Roman"/>
          <w:sz w:val="24"/>
          <w:szCs w:val="24"/>
        </w:rPr>
        <w:t xml:space="preserve">, </w:t>
      </w:r>
      <w:r w:rsidR="00F44BD6" w:rsidRPr="00F44BD6">
        <w:rPr>
          <w:rFonts w:ascii="Times New Roman" w:hAnsi="Times New Roman" w:cs="Times New Roman"/>
          <w:i/>
          <w:sz w:val="24"/>
          <w:szCs w:val="24"/>
        </w:rPr>
        <w:t xml:space="preserve">et al., </w:t>
      </w:r>
      <w:r w:rsidRPr="0007040D">
        <w:rPr>
          <w:rFonts w:ascii="Times New Roman" w:hAnsi="Times New Roman" w:cs="Times New Roman"/>
          <w:sz w:val="24"/>
          <w:szCs w:val="24"/>
        </w:rPr>
        <w:t>1999)</w:t>
      </w:r>
      <w:r w:rsidR="004E60F0" w:rsidRPr="0007040D">
        <w:rPr>
          <w:rFonts w:ascii="Times New Roman" w:hAnsi="Times New Roman" w:cs="Times New Roman"/>
          <w:sz w:val="24"/>
          <w:szCs w:val="24"/>
        </w:rPr>
        <w:t xml:space="preserve">.  </w:t>
      </w:r>
      <w:r w:rsidR="00624216">
        <w:rPr>
          <w:rFonts w:ascii="Times New Roman" w:hAnsi="Times New Roman" w:cs="Times New Roman"/>
          <w:sz w:val="24"/>
          <w:szCs w:val="24"/>
        </w:rPr>
        <w:t>“</w:t>
      </w:r>
      <w:proofErr w:type="spellStart"/>
      <w:r w:rsidR="004E60F0" w:rsidRPr="0007040D">
        <w:rPr>
          <w:rFonts w:ascii="Times New Roman" w:hAnsi="Times New Roman" w:cs="Times New Roman"/>
          <w:sz w:val="24"/>
          <w:szCs w:val="24"/>
        </w:rPr>
        <w:t>Nanjangud</w:t>
      </w:r>
      <w:proofErr w:type="spellEnd"/>
      <w:r w:rsidR="004E60F0" w:rsidRPr="0007040D">
        <w:rPr>
          <w:rFonts w:ascii="Times New Roman" w:hAnsi="Times New Roman" w:cs="Times New Roman"/>
          <w:sz w:val="24"/>
          <w:szCs w:val="24"/>
        </w:rPr>
        <w:t xml:space="preserve"> </w:t>
      </w:r>
      <w:proofErr w:type="spellStart"/>
      <w:r w:rsidR="004E60F0" w:rsidRPr="0007040D">
        <w:rPr>
          <w:rFonts w:ascii="Times New Roman" w:hAnsi="Times New Roman" w:cs="Times New Roman"/>
          <w:sz w:val="24"/>
          <w:szCs w:val="24"/>
        </w:rPr>
        <w:t>Rasabale</w:t>
      </w:r>
      <w:proofErr w:type="spellEnd"/>
      <w:r w:rsidR="004E60F0" w:rsidRPr="0007040D">
        <w:rPr>
          <w:rFonts w:ascii="Times New Roman" w:hAnsi="Times New Roman" w:cs="Times New Roman"/>
          <w:sz w:val="24"/>
          <w:szCs w:val="24"/>
        </w:rPr>
        <w:t xml:space="preserve">, which has been given the </w:t>
      </w:r>
      <w:proofErr w:type="gramStart"/>
      <w:r w:rsidR="004E60F0" w:rsidRPr="0007040D">
        <w:rPr>
          <w:rFonts w:ascii="Times New Roman" w:hAnsi="Times New Roman" w:cs="Times New Roman"/>
          <w:sz w:val="24"/>
          <w:szCs w:val="24"/>
        </w:rPr>
        <w:t>Geographical  Indication</w:t>
      </w:r>
      <w:proofErr w:type="gramEnd"/>
      <w:r w:rsidR="004E60F0" w:rsidRPr="0007040D">
        <w:rPr>
          <w:rFonts w:ascii="Times New Roman" w:hAnsi="Times New Roman" w:cs="Times New Roman"/>
          <w:sz w:val="24"/>
          <w:szCs w:val="24"/>
        </w:rPr>
        <w:t xml:space="preserve">  tag  in  Karnataka,  has been almost devastated by wilt diseases, caused by </w:t>
      </w:r>
      <w:r w:rsidR="004E60F0" w:rsidRPr="0007040D">
        <w:rPr>
          <w:rFonts w:ascii="Times New Roman" w:hAnsi="Times New Roman" w:cs="Times New Roman"/>
          <w:i/>
          <w:sz w:val="24"/>
          <w:szCs w:val="24"/>
        </w:rPr>
        <w:t xml:space="preserve">F.  </w:t>
      </w:r>
      <w:proofErr w:type="spellStart"/>
      <w:r w:rsidR="004E60F0" w:rsidRPr="0007040D">
        <w:rPr>
          <w:rFonts w:ascii="Times New Roman" w:hAnsi="Times New Roman" w:cs="Times New Roman"/>
          <w:i/>
          <w:sz w:val="24"/>
          <w:szCs w:val="24"/>
        </w:rPr>
        <w:t>oxysporium</w:t>
      </w:r>
      <w:proofErr w:type="spellEnd"/>
      <w:r w:rsidR="004E60F0" w:rsidRPr="0007040D">
        <w:rPr>
          <w:rFonts w:ascii="Times New Roman" w:hAnsi="Times New Roman" w:cs="Times New Roman"/>
          <w:sz w:val="24"/>
          <w:szCs w:val="24"/>
        </w:rPr>
        <w:t xml:space="preserve"> f.  sp. </w:t>
      </w:r>
      <w:proofErr w:type="spellStart"/>
      <w:r w:rsidR="000C0D60" w:rsidRPr="000C0D60">
        <w:rPr>
          <w:rFonts w:ascii="Times New Roman" w:hAnsi="Times New Roman" w:cs="Times New Roman"/>
          <w:i/>
          <w:sz w:val="24"/>
          <w:szCs w:val="24"/>
        </w:rPr>
        <w:t>cubense</w:t>
      </w:r>
      <w:proofErr w:type="spellEnd"/>
      <w:r w:rsidR="004E60F0" w:rsidRPr="0007040D">
        <w:rPr>
          <w:rFonts w:ascii="Times New Roman" w:hAnsi="Times New Roman" w:cs="Times New Roman"/>
          <w:sz w:val="24"/>
          <w:szCs w:val="24"/>
        </w:rPr>
        <w:t xml:space="preserve">.  </w:t>
      </w:r>
      <w:proofErr w:type="gramStart"/>
      <w:r w:rsidR="004E60F0" w:rsidRPr="0007040D">
        <w:rPr>
          <w:rFonts w:ascii="Times New Roman" w:hAnsi="Times New Roman" w:cs="Times New Roman"/>
          <w:sz w:val="24"/>
          <w:szCs w:val="24"/>
        </w:rPr>
        <w:t>The  disease</w:t>
      </w:r>
      <w:proofErr w:type="gramEnd"/>
      <w:r w:rsidR="004E60F0" w:rsidRPr="0007040D">
        <w:rPr>
          <w:rFonts w:ascii="Times New Roman" w:hAnsi="Times New Roman" w:cs="Times New Roman"/>
          <w:sz w:val="24"/>
          <w:szCs w:val="24"/>
        </w:rPr>
        <w:t xml:space="preserve"> was so severe that, it has reduced the area under cultivation of the crop from to  ab</w:t>
      </w:r>
      <w:r w:rsidRPr="0007040D">
        <w:rPr>
          <w:rFonts w:ascii="Times New Roman" w:hAnsi="Times New Roman" w:cs="Times New Roman"/>
          <w:sz w:val="24"/>
          <w:szCs w:val="24"/>
        </w:rPr>
        <w:t xml:space="preserve">out  </w:t>
      </w:r>
      <w:r w:rsidRPr="0007040D">
        <w:rPr>
          <w:rFonts w:ascii="Times New Roman" w:hAnsi="Times New Roman" w:cs="Times New Roman"/>
          <w:sz w:val="24"/>
          <w:szCs w:val="24"/>
        </w:rPr>
        <w:lastRenderedPageBreak/>
        <w:t>100 acres in Mysore region</w:t>
      </w:r>
      <w:r w:rsidR="00624216">
        <w:rPr>
          <w:rFonts w:ascii="Times New Roman" w:hAnsi="Times New Roman" w:cs="Times New Roman"/>
          <w:sz w:val="24"/>
          <w:szCs w:val="24"/>
        </w:rPr>
        <w:t>”</w:t>
      </w:r>
      <w:r w:rsidRPr="0007040D">
        <w:rPr>
          <w:rFonts w:ascii="Times New Roman" w:hAnsi="Times New Roman" w:cs="Times New Roman"/>
          <w:sz w:val="24"/>
          <w:szCs w:val="24"/>
        </w:rPr>
        <w:t xml:space="preserve"> (Reddy </w:t>
      </w:r>
      <w:r w:rsidR="00F44BD6" w:rsidRPr="00F44BD6">
        <w:rPr>
          <w:rFonts w:ascii="Times New Roman" w:hAnsi="Times New Roman" w:cs="Times New Roman"/>
          <w:i/>
          <w:sz w:val="24"/>
          <w:szCs w:val="24"/>
        </w:rPr>
        <w:t xml:space="preserve">et al., </w:t>
      </w:r>
      <w:r w:rsidRPr="0007040D">
        <w:rPr>
          <w:rFonts w:ascii="Times New Roman" w:hAnsi="Times New Roman" w:cs="Times New Roman"/>
          <w:sz w:val="24"/>
          <w:szCs w:val="24"/>
        </w:rPr>
        <w:t>1992; Sowmya, 1993)</w:t>
      </w:r>
      <w:r w:rsidR="004E60F0" w:rsidRPr="0007040D">
        <w:rPr>
          <w:rFonts w:ascii="Times New Roman" w:hAnsi="Times New Roman" w:cs="Times New Roman"/>
          <w:sz w:val="24"/>
          <w:szCs w:val="24"/>
        </w:rPr>
        <w:t xml:space="preserve">. </w:t>
      </w:r>
      <w:r w:rsidR="00624216">
        <w:rPr>
          <w:rFonts w:ascii="Times New Roman" w:hAnsi="Times New Roman" w:cs="Times New Roman"/>
          <w:sz w:val="24"/>
          <w:szCs w:val="24"/>
        </w:rPr>
        <w:t>“</w:t>
      </w:r>
      <w:r w:rsidR="004E60F0" w:rsidRPr="0007040D">
        <w:rPr>
          <w:rFonts w:ascii="Times New Roman" w:hAnsi="Times New Roman" w:cs="Times New Roman"/>
          <w:sz w:val="24"/>
          <w:szCs w:val="24"/>
        </w:rPr>
        <w:t xml:space="preserve">Global Banana production is seriously threatened by the re-emergence of panama wilt by fungus. Since, the pathogen is soil borne in </w:t>
      </w:r>
      <w:proofErr w:type="gramStart"/>
      <w:r w:rsidR="004E60F0" w:rsidRPr="0007040D">
        <w:rPr>
          <w:rFonts w:ascii="Times New Roman" w:hAnsi="Times New Roman" w:cs="Times New Roman"/>
          <w:sz w:val="24"/>
          <w:szCs w:val="24"/>
        </w:rPr>
        <w:t>nature,  once</w:t>
      </w:r>
      <w:proofErr w:type="gramEnd"/>
      <w:r w:rsidR="004E60F0" w:rsidRPr="0007040D">
        <w:rPr>
          <w:rFonts w:ascii="Times New Roman" w:hAnsi="Times New Roman" w:cs="Times New Roman"/>
          <w:sz w:val="24"/>
          <w:szCs w:val="24"/>
        </w:rPr>
        <w:t xml:space="preserve"> it enter into the soil, can survive many years in the soil</w:t>
      </w:r>
      <w:r w:rsidR="00624216">
        <w:rPr>
          <w:rFonts w:ascii="Times New Roman" w:hAnsi="Times New Roman" w:cs="Times New Roman"/>
          <w:sz w:val="24"/>
          <w:szCs w:val="24"/>
        </w:rPr>
        <w:t>”</w:t>
      </w:r>
      <w:r w:rsidR="004E60F0" w:rsidRPr="0007040D">
        <w:rPr>
          <w:rFonts w:ascii="Times New Roman" w:hAnsi="Times New Roman" w:cs="Times New Roman"/>
          <w:sz w:val="24"/>
          <w:szCs w:val="24"/>
        </w:rPr>
        <w:t xml:space="preserve"> </w:t>
      </w:r>
      <w:r w:rsidRPr="0007040D">
        <w:rPr>
          <w:rFonts w:ascii="Times New Roman" w:hAnsi="Times New Roman" w:cs="Times New Roman"/>
          <w:sz w:val="24"/>
          <w:szCs w:val="24"/>
        </w:rPr>
        <w:t>(Murali, 2016)</w:t>
      </w:r>
      <w:r w:rsidR="004E60F0" w:rsidRPr="0007040D">
        <w:rPr>
          <w:rFonts w:ascii="Times New Roman" w:hAnsi="Times New Roman" w:cs="Times New Roman"/>
          <w:sz w:val="24"/>
          <w:szCs w:val="24"/>
        </w:rPr>
        <w:t xml:space="preserve">. </w:t>
      </w:r>
    </w:p>
    <w:p w14:paraId="6C943D80" w14:textId="079FB835" w:rsidR="00095FA0" w:rsidRPr="0007040D" w:rsidRDefault="00497C83" w:rsidP="00095FA0">
      <w:pPr>
        <w:spacing w:after="200" w:line="360" w:lineRule="auto"/>
        <w:jc w:val="both"/>
        <w:rPr>
          <w:rFonts w:ascii="Times New Roman" w:hAnsi="Times New Roman" w:cs="Times New Roman"/>
          <w:sz w:val="24"/>
          <w:szCs w:val="24"/>
        </w:rPr>
      </w:pPr>
      <w:r w:rsidRPr="0007040D">
        <w:rPr>
          <w:rFonts w:ascii="Times New Roman" w:hAnsi="Times New Roman" w:cs="Times New Roman"/>
          <w:i/>
          <w:sz w:val="24"/>
          <w:szCs w:val="24"/>
        </w:rPr>
        <w:t>In</w:t>
      </w:r>
      <w:r w:rsidR="00095FA0" w:rsidRPr="0007040D">
        <w:rPr>
          <w:rFonts w:ascii="Times New Roman" w:hAnsi="Times New Roman" w:cs="Times New Roman"/>
          <w:i/>
          <w:sz w:val="24"/>
          <w:szCs w:val="24"/>
        </w:rPr>
        <w:t xml:space="preserve"> </w:t>
      </w:r>
      <w:r w:rsidRPr="0007040D">
        <w:rPr>
          <w:rFonts w:ascii="Times New Roman" w:hAnsi="Times New Roman" w:cs="Times New Roman"/>
          <w:i/>
          <w:sz w:val="24"/>
          <w:szCs w:val="24"/>
        </w:rPr>
        <w:t>vitro</w:t>
      </w:r>
      <w:r w:rsidRPr="0007040D">
        <w:rPr>
          <w:rFonts w:ascii="Times New Roman" w:hAnsi="Times New Roman" w:cs="Times New Roman"/>
          <w:sz w:val="24"/>
          <w:szCs w:val="24"/>
        </w:rPr>
        <w:t xml:space="preserve"> evaluation of different solid and liquid media and screening of nutritional requirements are the preliminary and important aspects to know their morphological and cultural behaviour such as sporulation, growth pattern, product</w:t>
      </w:r>
      <w:r w:rsidR="00A615D9" w:rsidRPr="0007040D">
        <w:rPr>
          <w:rFonts w:ascii="Times New Roman" w:hAnsi="Times New Roman" w:cs="Times New Roman"/>
          <w:sz w:val="24"/>
          <w:szCs w:val="24"/>
        </w:rPr>
        <w:t xml:space="preserve">ion of mycotoxin and </w:t>
      </w:r>
      <w:r w:rsidR="00095FA0" w:rsidRPr="0007040D">
        <w:rPr>
          <w:rFonts w:ascii="Times New Roman" w:hAnsi="Times New Roman" w:cs="Times New Roman"/>
          <w:sz w:val="24"/>
          <w:szCs w:val="24"/>
        </w:rPr>
        <w:t>also helps in understanding their pathogenicity and adaptability</w:t>
      </w:r>
      <w:r w:rsidR="00EA49F6" w:rsidRPr="0007040D">
        <w:rPr>
          <w:rFonts w:ascii="Times New Roman" w:hAnsi="Times New Roman" w:cs="Times New Roman"/>
          <w:sz w:val="24"/>
          <w:szCs w:val="24"/>
        </w:rPr>
        <w:t xml:space="preserve">. </w:t>
      </w:r>
      <w:r w:rsidR="00095FA0" w:rsidRPr="0007040D">
        <w:rPr>
          <w:rFonts w:ascii="Times New Roman" w:hAnsi="Times New Roman" w:cs="Times New Roman"/>
          <w:sz w:val="24"/>
          <w:szCs w:val="24"/>
        </w:rPr>
        <w:t>Understanding the</w:t>
      </w:r>
      <w:r w:rsidR="00EA49F6" w:rsidRPr="0007040D">
        <w:rPr>
          <w:rFonts w:ascii="Times New Roman" w:hAnsi="Times New Roman" w:cs="Times New Roman"/>
          <w:sz w:val="24"/>
          <w:szCs w:val="24"/>
        </w:rPr>
        <w:t xml:space="preserve"> </w:t>
      </w:r>
      <w:r w:rsidR="00095FA0" w:rsidRPr="0007040D">
        <w:rPr>
          <w:rFonts w:ascii="Times New Roman" w:hAnsi="Times New Roman" w:cs="Times New Roman"/>
          <w:sz w:val="24"/>
          <w:szCs w:val="24"/>
        </w:rPr>
        <w:t xml:space="preserve">specific nutritional requirements help to explore novel management methods, like changing the nutrient content of the host or development of inhibitors </w:t>
      </w:r>
      <w:proofErr w:type="gramStart"/>
      <w:r w:rsidR="00095FA0" w:rsidRPr="0007040D">
        <w:rPr>
          <w:rFonts w:ascii="Times New Roman" w:hAnsi="Times New Roman" w:cs="Times New Roman"/>
          <w:sz w:val="24"/>
          <w:szCs w:val="24"/>
        </w:rPr>
        <w:t>which  targets</w:t>
      </w:r>
      <w:proofErr w:type="gramEnd"/>
      <w:r w:rsidR="00095FA0" w:rsidRPr="0007040D">
        <w:rPr>
          <w:rFonts w:ascii="Times New Roman" w:hAnsi="Times New Roman" w:cs="Times New Roman"/>
          <w:sz w:val="24"/>
          <w:szCs w:val="24"/>
        </w:rPr>
        <w:t xml:space="preserve"> the </w:t>
      </w:r>
      <w:r w:rsidR="000E2A23" w:rsidRPr="000E2A23">
        <w:rPr>
          <w:rFonts w:ascii="Times New Roman" w:hAnsi="Times New Roman" w:cs="Times New Roman"/>
          <w:i/>
          <w:sz w:val="24"/>
          <w:szCs w:val="24"/>
        </w:rPr>
        <w:t>Fusarium</w:t>
      </w:r>
      <w:r w:rsidR="00095FA0" w:rsidRPr="0007040D">
        <w:rPr>
          <w:rFonts w:ascii="Times New Roman" w:hAnsi="Times New Roman" w:cs="Times New Roman"/>
          <w:sz w:val="24"/>
          <w:szCs w:val="24"/>
        </w:rPr>
        <w:t>’s specific metabolic pathways</w:t>
      </w:r>
      <w:r w:rsidR="000E2A23">
        <w:rPr>
          <w:rFonts w:ascii="Times New Roman" w:hAnsi="Times New Roman" w:cs="Times New Roman"/>
          <w:sz w:val="24"/>
          <w:szCs w:val="24"/>
        </w:rPr>
        <w:t xml:space="preserve">. </w:t>
      </w:r>
      <w:r w:rsidR="00095FA0" w:rsidRPr="0007040D">
        <w:rPr>
          <w:rFonts w:ascii="Times New Roman" w:hAnsi="Times New Roman" w:cs="Times New Roman"/>
          <w:sz w:val="24"/>
          <w:szCs w:val="24"/>
        </w:rPr>
        <w:t xml:space="preserve">Hence </w:t>
      </w:r>
      <w:r w:rsidR="00E51481" w:rsidRPr="0007040D">
        <w:rPr>
          <w:rFonts w:ascii="Times New Roman" w:hAnsi="Times New Roman" w:cs="Times New Roman"/>
          <w:sz w:val="24"/>
          <w:szCs w:val="24"/>
        </w:rPr>
        <w:t xml:space="preserve">the present study </w:t>
      </w:r>
      <w:r w:rsidR="00095FA0" w:rsidRPr="0007040D">
        <w:rPr>
          <w:rFonts w:ascii="Times New Roman" w:hAnsi="Times New Roman" w:cs="Times New Roman"/>
          <w:sz w:val="24"/>
          <w:szCs w:val="24"/>
        </w:rPr>
        <w:t xml:space="preserve">was undertaken to screen different solid and liquid media and nutritional requirements.  </w:t>
      </w:r>
    </w:p>
    <w:p w14:paraId="0E084A25" w14:textId="77777777" w:rsidR="004A1C25" w:rsidRPr="0007040D" w:rsidRDefault="00CA01FE" w:rsidP="0083395B">
      <w:pPr>
        <w:spacing w:after="200"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 xml:space="preserve">2. </w:t>
      </w:r>
      <w:r w:rsidR="004A1C25" w:rsidRPr="0007040D">
        <w:rPr>
          <w:rFonts w:ascii="Times New Roman" w:hAnsi="Times New Roman" w:cs="Times New Roman"/>
          <w:b/>
          <w:sz w:val="24"/>
          <w:szCs w:val="24"/>
        </w:rPr>
        <w:t xml:space="preserve">MATERIALS AND METHODS </w:t>
      </w:r>
    </w:p>
    <w:p w14:paraId="6F111D9E" w14:textId="77777777" w:rsidR="000F3C61" w:rsidRPr="0007040D" w:rsidRDefault="00CA01FE" w:rsidP="000F3C61">
      <w:pPr>
        <w:autoSpaceDE w:val="0"/>
        <w:autoSpaceDN w:val="0"/>
        <w:adjustRightInd w:val="0"/>
        <w:spacing w:line="360" w:lineRule="auto"/>
        <w:jc w:val="both"/>
        <w:rPr>
          <w:rFonts w:ascii="Times New Roman" w:hAnsi="Times New Roman" w:cs="Times New Roman"/>
          <w:b/>
          <w:sz w:val="24"/>
          <w:szCs w:val="24"/>
        </w:rPr>
      </w:pPr>
      <w:r w:rsidRPr="0007040D">
        <w:rPr>
          <w:rFonts w:ascii="Times New Roman" w:hAnsi="Times New Roman" w:cs="Times New Roman"/>
          <w:b/>
          <w:bCs/>
          <w:sz w:val="24"/>
          <w:szCs w:val="24"/>
        </w:rPr>
        <w:t xml:space="preserve">2.1 </w:t>
      </w:r>
      <w:r w:rsidR="000F3C61" w:rsidRPr="0007040D">
        <w:rPr>
          <w:rFonts w:ascii="Times New Roman" w:hAnsi="Times New Roman" w:cs="Times New Roman"/>
          <w:b/>
          <w:bCs/>
          <w:sz w:val="24"/>
          <w:szCs w:val="24"/>
        </w:rPr>
        <w:t>Collection of infected samples</w:t>
      </w:r>
    </w:p>
    <w:p w14:paraId="7EAA2EBB" w14:textId="0DCECE9D" w:rsidR="0083395B" w:rsidRPr="0007040D" w:rsidRDefault="000F3C61" w:rsidP="000F3C61">
      <w:pPr>
        <w:spacing w:before="24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A systemic roving field survey was conducted in major Banana growing areas of </w:t>
      </w:r>
      <w:proofErr w:type="gramStart"/>
      <w:r w:rsidRPr="0007040D">
        <w:rPr>
          <w:rFonts w:ascii="Times New Roman" w:hAnsi="Times New Roman" w:cs="Times New Roman"/>
          <w:sz w:val="24"/>
          <w:szCs w:val="24"/>
        </w:rPr>
        <w:t>Southern  Karnataka</w:t>
      </w:r>
      <w:proofErr w:type="gramEnd"/>
      <w:r w:rsidRPr="0007040D">
        <w:rPr>
          <w:rFonts w:ascii="Times New Roman" w:hAnsi="Times New Roman" w:cs="Times New Roman"/>
          <w:sz w:val="24"/>
          <w:szCs w:val="24"/>
        </w:rPr>
        <w:t xml:space="preserve"> and infected stem and root samples which exhibiting typical symptoms of </w:t>
      </w:r>
      <w:proofErr w:type="spellStart"/>
      <w:r w:rsidRPr="0007040D">
        <w:rPr>
          <w:rFonts w:ascii="Times New Roman" w:hAnsi="Times New Roman" w:cs="Times New Roman"/>
          <w:sz w:val="24"/>
          <w:szCs w:val="24"/>
        </w:rPr>
        <w:t>Furarium</w:t>
      </w:r>
      <w:proofErr w:type="spellEnd"/>
      <w:r w:rsidRPr="0007040D">
        <w:rPr>
          <w:rFonts w:ascii="Times New Roman" w:hAnsi="Times New Roman" w:cs="Times New Roman"/>
          <w:sz w:val="24"/>
          <w:szCs w:val="24"/>
        </w:rPr>
        <w:t xml:space="preserve"> wilt like yellowing leaves, drooping and </w:t>
      </w:r>
      <w:proofErr w:type="spellStart"/>
      <w:r w:rsidRPr="0007040D">
        <w:rPr>
          <w:rFonts w:ascii="Times New Roman" w:hAnsi="Times New Roman" w:cs="Times New Roman"/>
          <w:sz w:val="24"/>
          <w:szCs w:val="24"/>
        </w:rPr>
        <w:t>psuedostem</w:t>
      </w:r>
      <w:proofErr w:type="spellEnd"/>
      <w:r w:rsidRPr="0007040D">
        <w:rPr>
          <w:rFonts w:ascii="Times New Roman" w:hAnsi="Times New Roman" w:cs="Times New Roman"/>
          <w:sz w:val="24"/>
          <w:szCs w:val="24"/>
        </w:rPr>
        <w:t xml:space="preserve"> splitting and wilting of whole plant, were collected for isolation of pathogen. </w:t>
      </w:r>
      <w:r w:rsidR="000E2A23" w:rsidRPr="000E2A23">
        <w:rPr>
          <w:rFonts w:ascii="Times New Roman" w:hAnsi="Times New Roman" w:cs="Times New Roman"/>
          <w:i/>
          <w:iCs/>
          <w:sz w:val="24"/>
          <w:szCs w:val="24"/>
        </w:rPr>
        <w:t>Fusarium</w:t>
      </w:r>
      <w:r w:rsidRPr="0007040D">
        <w:rPr>
          <w:rFonts w:ascii="Times New Roman" w:hAnsi="Times New Roman" w:cs="Times New Roman"/>
          <w:i/>
          <w:iCs/>
          <w:sz w:val="24"/>
          <w:szCs w:val="24"/>
        </w:rPr>
        <w:t xml:space="preserve"> </w:t>
      </w:r>
      <w:proofErr w:type="spellStart"/>
      <w:r w:rsidRPr="0007040D">
        <w:rPr>
          <w:rFonts w:ascii="Times New Roman" w:hAnsi="Times New Roman" w:cs="Times New Roman"/>
          <w:i/>
          <w:iCs/>
          <w:sz w:val="24"/>
          <w:szCs w:val="24"/>
        </w:rPr>
        <w:t>oxysporium</w:t>
      </w:r>
      <w:proofErr w:type="spellEnd"/>
      <w:r w:rsidRPr="0007040D">
        <w:rPr>
          <w:rFonts w:ascii="Times New Roman" w:hAnsi="Times New Roman" w:cs="Times New Roman"/>
          <w:i/>
          <w:iCs/>
          <w:sz w:val="24"/>
          <w:szCs w:val="24"/>
        </w:rPr>
        <w:t xml:space="preserve"> </w:t>
      </w:r>
      <w:r w:rsidRPr="0007040D">
        <w:rPr>
          <w:rFonts w:ascii="Times New Roman" w:hAnsi="Times New Roman" w:cs="Times New Roman"/>
          <w:iCs/>
          <w:sz w:val="24"/>
          <w:szCs w:val="24"/>
        </w:rPr>
        <w:t>f. sp.</w:t>
      </w:r>
      <w:r w:rsidRPr="0007040D">
        <w:rPr>
          <w:rFonts w:ascii="Times New Roman" w:hAnsi="Times New Roman" w:cs="Times New Roman"/>
          <w:i/>
          <w:iCs/>
          <w:sz w:val="24"/>
          <w:szCs w:val="24"/>
        </w:rPr>
        <w:t xml:space="preserve"> </w:t>
      </w:r>
      <w:proofErr w:type="spellStart"/>
      <w:r w:rsidR="000C0D60" w:rsidRPr="000C0D60">
        <w:rPr>
          <w:rFonts w:ascii="Times New Roman" w:hAnsi="Times New Roman" w:cs="Times New Roman"/>
          <w:i/>
          <w:iCs/>
          <w:sz w:val="24"/>
          <w:szCs w:val="24"/>
        </w:rPr>
        <w:t>cubense</w:t>
      </w:r>
      <w:proofErr w:type="spellEnd"/>
      <w:r w:rsidR="00AD72B0" w:rsidRPr="0007040D">
        <w:rPr>
          <w:rFonts w:ascii="Times New Roman" w:hAnsi="Times New Roman" w:cs="Times New Roman"/>
          <w:i/>
          <w:iCs/>
          <w:sz w:val="24"/>
          <w:szCs w:val="24"/>
        </w:rPr>
        <w:t xml:space="preserve"> </w:t>
      </w:r>
      <w:r w:rsidRPr="0007040D">
        <w:rPr>
          <w:rFonts w:ascii="Times New Roman" w:hAnsi="Times New Roman" w:cs="Times New Roman"/>
          <w:sz w:val="24"/>
          <w:szCs w:val="24"/>
        </w:rPr>
        <w:t>was isolated by following the standard protocol. S</w:t>
      </w:r>
      <w:r w:rsidR="004A1C25" w:rsidRPr="0007040D">
        <w:rPr>
          <w:rFonts w:ascii="Times New Roman" w:hAnsi="Times New Roman" w:cs="Times New Roman"/>
          <w:sz w:val="24"/>
          <w:szCs w:val="24"/>
        </w:rPr>
        <w:t xml:space="preserve">even isolates </w:t>
      </w:r>
      <w:r w:rsidRPr="0007040D">
        <w:rPr>
          <w:rFonts w:ascii="Times New Roman" w:hAnsi="Times New Roman" w:cs="Times New Roman"/>
          <w:sz w:val="24"/>
          <w:szCs w:val="24"/>
        </w:rPr>
        <w:t>were</w:t>
      </w:r>
      <w:r w:rsidR="0083395B" w:rsidRPr="0007040D">
        <w:rPr>
          <w:rFonts w:ascii="Times New Roman" w:hAnsi="Times New Roman" w:cs="Times New Roman"/>
          <w:sz w:val="24"/>
          <w:szCs w:val="24"/>
        </w:rPr>
        <w:t xml:space="preserve"> selected based on geographical region, cultural and</w:t>
      </w:r>
      <w:r w:rsidRPr="0007040D">
        <w:rPr>
          <w:rFonts w:ascii="Times New Roman" w:hAnsi="Times New Roman" w:cs="Times New Roman"/>
          <w:sz w:val="24"/>
          <w:szCs w:val="24"/>
        </w:rPr>
        <w:t xml:space="preserve"> morphological characters and </w:t>
      </w:r>
      <w:r w:rsidR="0083395B" w:rsidRPr="0007040D">
        <w:rPr>
          <w:rFonts w:ascii="Times New Roman" w:hAnsi="Times New Roman" w:cs="Times New Roman"/>
          <w:sz w:val="24"/>
          <w:szCs w:val="24"/>
        </w:rPr>
        <w:t>named as</w:t>
      </w:r>
      <w:r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sh</w:t>
      </w:r>
      <w:proofErr w:type="spellEnd"/>
      <w:r w:rsidR="00C42E6A" w:rsidRPr="0007040D">
        <w:rPr>
          <w:rFonts w:ascii="Times New Roman" w:hAnsi="Times New Roman" w:cs="Times New Roman"/>
          <w:sz w:val="24"/>
          <w:szCs w:val="24"/>
        </w:rPr>
        <w:t xml:space="preserve"> (Shivamogga),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-dv (</w:t>
      </w:r>
      <w:proofErr w:type="spellStart"/>
      <w:r w:rsidR="00C42E6A" w:rsidRPr="0007040D">
        <w:rPr>
          <w:rFonts w:ascii="Times New Roman" w:hAnsi="Times New Roman" w:cs="Times New Roman"/>
          <w:sz w:val="24"/>
          <w:szCs w:val="24"/>
        </w:rPr>
        <w:t>Davanagere</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-ck (</w:t>
      </w:r>
      <w:proofErr w:type="spellStart"/>
      <w:r w:rsidR="00C42E6A" w:rsidRPr="0007040D">
        <w:rPr>
          <w:rFonts w:ascii="Times New Roman" w:hAnsi="Times New Roman" w:cs="Times New Roman"/>
          <w:sz w:val="24"/>
          <w:szCs w:val="24"/>
        </w:rPr>
        <w:t>Chickmagaluru</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Foc-ch</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Chitradurga</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-dk (</w:t>
      </w:r>
      <w:proofErr w:type="spellStart"/>
      <w:r w:rsidR="00C42E6A" w:rsidRPr="0007040D">
        <w:rPr>
          <w:rFonts w:ascii="Times New Roman" w:hAnsi="Times New Roman" w:cs="Times New Roman"/>
          <w:sz w:val="24"/>
          <w:szCs w:val="24"/>
        </w:rPr>
        <w:t>Dakshina</w:t>
      </w:r>
      <w:proofErr w:type="spellEnd"/>
      <w:r w:rsidR="00C42E6A" w:rsidRPr="0007040D">
        <w:rPr>
          <w:rFonts w:ascii="Times New Roman" w:hAnsi="Times New Roman" w:cs="Times New Roman"/>
          <w:sz w:val="24"/>
          <w:szCs w:val="24"/>
        </w:rPr>
        <w:t xml:space="preserve"> Kannada), </w:t>
      </w:r>
      <w:proofErr w:type="spellStart"/>
      <w:r w:rsidR="00C42E6A" w:rsidRPr="0007040D">
        <w:rPr>
          <w:rFonts w:ascii="Times New Roman" w:hAnsi="Times New Roman" w:cs="Times New Roman"/>
          <w:sz w:val="24"/>
          <w:szCs w:val="24"/>
        </w:rPr>
        <w:t>Foc-ud</w:t>
      </w:r>
      <w:proofErr w:type="spellEnd"/>
      <w:r w:rsidR="00C42E6A" w:rsidRPr="0007040D">
        <w:rPr>
          <w:rFonts w:ascii="Times New Roman" w:hAnsi="Times New Roman" w:cs="Times New Roman"/>
          <w:sz w:val="24"/>
          <w:szCs w:val="24"/>
        </w:rPr>
        <w:t xml:space="preserve"> (Udupi) and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 xml:space="preserve">-ko (Kodagu). </w:t>
      </w:r>
      <w:r w:rsidR="0083395B" w:rsidRPr="0007040D">
        <w:rPr>
          <w:rFonts w:ascii="Times New Roman" w:hAnsi="Times New Roman" w:cs="Times New Roman"/>
          <w:sz w:val="24"/>
          <w:szCs w:val="24"/>
        </w:rPr>
        <w:t>Further for different cultural and nutritional variability studies these isolates were used.</w:t>
      </w:r>
    </w:p>
    <w:p w14:paraId="61CFB158" w14:textId="77777777" w:rsidR="0083395B" w:rsidRPr="0007040D" w:rsidRDefault="00AD72B0" w:rsidP="0083395B">
      <w:pPr>
        <w:spacing w:after="200" w:line="240" w:lineRule="auto"/>
        <w:jc w:val="both"/>
        <w:rPr>
          <w:rFonts w:ascii="Times New Roman" w:hAnsi="Times New Roman" w:cs="Times New Roman"/>
          <w:b/>
          <w:bCs/>
          <w:sz w:val="24"/>
          <w:szCs w:val="24"/>
        </w:rPr>
      </w:pPr>
      <w:r w:rsidRPr="0007040D">
        <w:rPr>
          <w:rFonts w:ascii="Times New Roman" w:hAnsi="Times New Roman" w:cs="Times New Roman"/>
          <w:b/>
          <w:bCs/>
          <w:sz w:val="24"/>
          <w:szCs w:val="24"/>
        </w:rPr>
        <w:t xml:space="preserve">2.2 </w:t>
      </w:r>
      <w:r w:rsidR="004953CE" w:rsidRPr="0007040D">
        <w:rPr>
          <w:rFonts w:ascii="Times New Roman" w:hAnsi="Times New Roman" w:cs="Times New Roman"/>
          <w:b/>
          <w:bCs/>
          <w:sz w:val="24"/>
          <w:szCs w:val="24"/>
        </w:rPr>
        <w:t xml:space="preserve">Isolation of </w:t>
      </w:r>
      <w:r w:rsidR="00F44BD6" w:rsidRPr="00F44BD6">
        <w:rPr>
          <w:rFonts w:ascii="Times New Roman" w:hAnsi="Times New Roman" w:cs="Times New Roman"/>
          <w:b/>
          <w:bCs/>
          <w:i/>
          <w:sz w:val="24"/>
          <w:szCs w:val="24"/>
        </w:rPr>
        <w:t xml:space="preserve">F. </w:t>
      </w:r>
      <w:proofErr w:type="spellStart"/>
      <w:proofErr w:type="gramStart"/>
      <w:r w:rsidR="00F44BD6" w:rsidRPr="00F44BD6">
        <w:rPr>
          <w:rFonts w:ascii="Times New Roman" w:hAnsi="Times New Roman" w:cs="Times New Roman"/>
          <w:b/>
          <w:bCs/>
          <w:i/>
          <w:sz w:val="24"/>
          <w:szCs w:val="24"/>
        </w:rPr>
        <w:t>oxysporum</w:t>
      </w:r>
      <w:proofErr w:type="spellEnd"/>
      <w:r w:rsidR="00F44BD6" w:rsidRPr="00F44BD6">
        <w:rPr>
          <w:rFonts w:ascii="Times New Roman" w:hAnsi="Times New Roman" w:cs="Times New Roman"/>
          <w:b/>
          <w:bCs/>
          <w:i/>
          <w:sz w:val="24"/>
          <w:szCs w:val="24"/>
        </w:rPr>
        <w:t xml:space="preserve"> </w:t>
      </w:r>
      <w:r w:rsidR="0083395B" w:rsidRPr="0007040D">
        <w:rPr>
          <w:rFonts w:ascii="Times New Roman" w:hAnsi="Times New Roman" w:cs="Times New Roman"/>
          <w:b/>
          <w:bCs/>
          <w:sz w:val="24"/>
          <w:szCs w:val="24"/>
        </w:rPr>
        <w:t xml:space="preserve"> f.</w:t>
      </w:r>
      <w:proofErr w:type="gramEnd"/>
      <w:r w:rsidR="0083395B" w:rsidRPr="0007040D">
        <w:rPr>
          <w:rFonts w:ascii="Times New Roman" w:hAnsi="Times New Roman" w:cs="Times New Roman"/>
          <w:b/>
          <w:bCs/>
          <w:sz w:val="24"/>
          <w:szCs w:val="24"/>
        </w:rPr>
        <w:t xml:space="preserve"> sp. </w:t>
      </w:r>
      <w:proofErr w:type="spellStart"/>
      <w:r w:rsidR="000C0D60" w:rsidRPr="000C0D60">
        <w:rPr>
          <w:rFonts w:ascii="Times New Roman" w:hAnsi="Times New Roman" w:cs="Times New Roman"/>
          <w:b/>
          <w:bCs/>
          <w:i/>
          <w:sz w:val="24"/>
          <w:szCs w:val="24"/>
        </w:rPr>
        <w:t>cubense</w:t>
      </w:r>
      <w:r w:rsidR="0083395B" w:rsidRPr="0007040D">
        <w:rPr>
          <w:rFonts w:ascii="Times New Roman" w:hAnsi="Times New Roman" w:cs="Times New Roman"/>
          <w:b/>
          <w:bCs/>
          <w:sz w:val="24"/>
          <w:szCs w:val="24"/>
        </w:rPr>
        <w:t>on</w:t>
      </w:r>
      <w:proofErr w:type="spellEnd"/>
      <w:r w:rsidR="0083395B" w:rsidRPr="0007040D">
        <w:rPr>
          <w:rFonts w:ascii="Times New Roman" w:hAnsi="Times New Roman" w:cs="Times New Roman"/>
          <w:b/>
          <w:bCs/>
          <w:sz w:val="24"/>
          <w:szCs w:val="24"/>
        </w:rPr>
        <w:t xml:space="preserve"> different media</w:t>
      </w:r>
    </w:p>
    <w:p w14:paraId="77D36F15" w14:textId="7C50AD6E" w:rsidR="004953CE" w:rsidRPr="0007040D" w:rsidRDefault="0083395B" w:rsidP="004953CE">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cultural characters of single spore of </w:t>
      </w:r>
      <w:r w:rsidRPr="0007040D">
        <w:rPr>
          <w:rFonts w:ascii="Times New Roman" w:hAnsi="Times New Roman" w:cs="Times New Roman"/>
          <w:i/>
          <w:iCs/>
          <w:sz w:val="24"/>
          <w:szCs w:val="24"/>
        </w:rPr>
        <w:t xml:space="preserve">F. </w:t>
      </w:r>
      <w:proofErr w:type="spellStart"/>
      <w:r w:rsidRPr="0007040D">
        <w:rPr>
          <w:rFonts w:ascii="Times New Roman" w:hAnsi="Times New Roman" w:cs="Times New Roman"/>
          <w:i/>
          <w:iCs/>
          <w:sz w:val="24"/>
          <w:szCs w:val="24"/>
        </w:rPr>
        <w:t>oxysporium</w:t>
      </w:r>
      <w:proofErr w:type="spellEnd"/>
      <w:r w:rsidRPr="0007040D">
        <w:rPr>
          <w:rFonts w:ascii="Times New Roman" w:hAnsi="Times New Roman" w:cs="Times New Roman"/>
          <w:i/>
          <w:iCs/>
          <w:sz w:val="24"/>
          <w:szCs w:val="24"/>
        </w:rPr>
        <w:t xml:space="preserve"> </w:t>
      </w:r>
      <w:r w:rsidRPr="0007040D">
        <w:rPr>
          <w:rFonts w:ascii="Times New Roman" w:hAnsi="Times New Roman" w:cs="Times New Roman"/>
          <w:iCs/>
          <w:sz w:val="24"/>
          <w:szCs w:val="24"/>
        </w:rPr>
        <w:t>f. sp.</w:t>
      </w:r>
      <w:r w:rsidRPr="0007040D">
        <w:rPr>
          <w:rFonts w:ascii="Times New Roman" w:hAnsi="Times New Roman" w:cs="Times New Roman"/>
          <w:i/>
          <w:iCs/>
          <w:sz w:val="24"/>
          <w:szCs w:val="24"/>
        </w:rPr>
        <w:t xml:space="preserve"> </w:t>
      </w:r>
      <w:proofErr w:type="spellStart"/>
      <w:r w:rsidR="000C0D60" w:rsidRPr="000C0D60">
        <w:rPr>
          <w:rFonts w:ascii="Times New Roman" w:hAnsi="Times New Roman" w:cs="Times New Roman"/>
          <w:i/>
          <w:iCs/>
          <w:sz w:val="24"/>
          <w:szCs w:val="24"/>
        </w:rPr>
        <w:t>cubense</w:t>
      </w:r>
      <w:r w:rsidRPr="0007040D">
        <w:rPr>
          <w:rFonts w:ascii="Times New Roman" w:hAnsi="Times New Roman" w:cs="Times New Roman"/>
          <w:sz w:val="24"/>
          <w:szCs w:val="24"/>
        </w:rPr>
        <w:t>were</w:t>
      </w:r>
      <w:proofErr w:type="spellEnd"/>
      <w:r w:rsidRPr="0007040D">
        <w:rPr>
          <w:rFonts w:ascii="Times New Roman" w:hAnsi="Times New Roman" w:cs="Times New Roman"/>
          <w:sz w:val="24"/>
          <w:szCs w:val="24"/>
        </w:rPr>
        <w:t xml:space="preserve"> studied on three non-synthetic/semi-synthetic and two synthetic solid and liquid media</w:t>
      </w:r>
      <w:r w:rsidR="004953CE" w:rsidRPr="0007040D">
        <w:rPr>
          <w:rFonts w:ascii="Times New Roman" w:hAnsi="Times New Roman" w:cs="Times New Roman"/>
          <w:sz w:val="24"/>
          <w:szCs w:val="24"/>
        </w:rPr>
        <w:t xml:space="preserve"> Carlier </w:t>
      </w:r>
      <w:r w:rsidR="00F44BD6" w:rsidRPr="00F44BD6">
        <w:rPr>
          <w:rFonts w:ascii="Times New Roman" w:hAnsi="Times New Roman" w:cs="Times New Roman"/>
          <w:i/>
          <w:sz w:val="24"/>
          <w:szCs w:val="24"/>
        </w:rPr>
        <w:t xml:space="preserve">et al. </w:t>
      </w:r>
      <w:r w:rsidR="004953CE" w:rsidRPr="0007040D">
        <w:rPr>
          <w:rFonts w:ascii="Times New Roman" w:hAnsi="Times New Roman" w:cs="Times New Roman"/>
          <w:sz w:val="24"/>
          <w:szCs w:val="24"/>
        </w:rPr>
        <w:t>(2002).</w:t>
      </w:r>
      <w:r w:rsidR="00C42E6A" w:rsidRPr="0007040D">
        <w:rPr>
          <w:rFonts w:ascii="Times New Roman" w:hAnsi="Times New Roman" w:cs="Times New Roman"/>
          <w:sz w:val="24"/>
          <w:szCs w:val="24"/>
        </w:rPr>
        <w:t xml:space="preserve"> </w:t>
      </w:r>
      <w:proofErr w:type="gramStart"/>
      <w:r w:rsidR="00C42E6A" w:rsidRPr="0007040D">
        <w:rPr>
          <w:rFonts w:ascii="Times New Roman" w:hAnsi="Times New Roman" w:cs="Times New Roman"/>
          <w:sz w:val="24"/>
          <w:szCs w:val="24"/>
        </w:rPr>
        <w:t>n</w:t>
      </w:r>
      <w:r w:rsidRPr="0007040D">
        <w:rPr>
          <w:rFonts w:ascii="Times New Roman" w:hAnsi="Times New Roman" w:cs="Times New Roman"/>
          <w:sz w:val="24"/>
          <w:szCs w:val="24"/>
        </w:rPr>
        <w:t>on synthetic</w:t>
      </w:r>
      <w:proofErr w:type="gramEnd"/>
      <w:r w:rsidRPr="0007040D">
        <w:rPr>
          <w:rFonts w:ascii="Times New Roman" w:hAnsi="Times New Roman" w:cs="Times New Roman"/>
          <w:sz w:val="24"/>
          <w:szCs w:val="24"/>
        </w:rPr>
        <w:t xml:space="preserve"> or semi synthetic media</w:t>
      </w:r>
      <w:r w:rsidR="00C42E6A" w:rsidRPr="0007040D">
        <w:rPr>
          <w:rFonts w:ascii="Times New Roman" w:hAnsi="Times New Roman" w:cs="Times New Roman"/>
          <w:sz w:val="24"/>
          <w:szCs w:val="24"/>
        </w:rPr>
        <w:t xml:space="preserve"> such as </w:t>
      </w:r>
      <w:r w:rsidRPr="0007040D">
        <w:rPr>
          <w:rFonts w:ascii="Times New Roman" w:hAnsi="Times New Roman" w:cs="Times New Roman"/>
          <w:sz w:val="24"/>
          <w:szCs w:val="24"/>
        </w:rPr>
        <w:t>Potato dextrose agar</w:t>
      </w:r>
      <w:r w:rsidR="00C42E6A"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Sabouraud’s</w:t>
      </w:r>
      <w:proofErr w:type="spellEnd"/>
      <w:r w:rsidRPr="0007040D">
        <w:rPr>
          <w:rFonts w:ascii="Times New Roman" w:hAnsi="Times New Roman" w:cs="Times New Roman"/>
          <w:sz w:val="24"/>
          <w:szCs w:val="24"/>
        </w:rPr>
        <w:t xml:space="preserve"> dextrose agar</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Carrot dextrose agar</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Carnation leaf agar</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Corn meal agar</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Oat meal agar</w:t>
      </w:r>
      <w:r w:rsidR="00C42E6A" w:rsidRPr="0007040D">
        <w:rPr>
          <w:rFonts w:ascii="Times New Roman" w:hAnsi="Times New Roman" w:cs="Times New Roman"/>
          <w:sz w:val="24"/>
          <w:szCs w:val="24"/>
        </w:rPr>
        <w:t xml:space="preserve"> and </w:t>
      </w:r>
      <w:r w:rsidRPr="0007040D">
        <w:rPr>
          <w:rFonts w:ascii="Times New Roman" w:hAnsi="Times New Roman" w:cs="Times New Roman"/>
          <w:sz w:val="24"/>
          <w:szCs w:val="24"/>
        </w:rPr>
        <w:t>Host extract agar</w:t>
      </w:r>
      <w:r w:rsidR="00C42E6A" w:rsidRPr="0007040D">
        <w:rPr>
          <w:rFonts w:ascii="Times New Roman" w:hAnsi="Times New Roman" w:cs="Times New Roman"/>
          <w:sz w:val="24"/>
          <w:szCs w:val="24"/>
        </w:rPr>
        <w:t xml:space="preserve"> and s</w:t>
      </w:r>
      <w:r w:rsidRPr="0007040D">
        <w:rPr>
          <w:rFonts w:ascii="Times New Roman" w:hAnsi="Times New Roman" w:cs="Times New Roman"/>
          <w:sz w:val="24"/>
          <w:szCs w:val="24"/>
        </w:rPr>
        <w:t>ynthetic media</w:t>
      </w:r>
      <w:r w:rsidR="00C42E6A" w:rsidRPr="0007040D">
        <w:rPr>
          <w:rFonts w:ascii="Times New Roman" w:hAnsi="Times New Roman" w:cs="Times New Roman"/>
          <w:sz w:val="24"/>
          <w:szCs w:val="24"/>
        </w:rPr>
        <w:t xml:space="preserve"> like </w:t>
      </w:r>
      <w:r w:rsidRPr="0007040D">
        <w:rPr>
          <w:rFonts w:ascii="Times New Roman" w:hAnsi="Times New Roman" w:cs="Times New Roman"/>
          <w:sz w:val="24"/>
          <w:szCs w:val="24"/>
        </w:rPr>
        <w:t>Richard’s agar</w:t>
      </w:r>
      <w:r w:rsidR="00C42E6A"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Czapek’s</w:t>
      </w:r>
      <w:proofErr w:type="spellEnd"/>
      <w:r w:rsidRPr="0007040D">
        <w:rPr>
          <w:rFonts w:ascii="Times New Roman" w:hAnsi="Times New Roman" w:cs="Times New Roman"/>
          <w:sz w:val="24"/>
          <w:szCs w:val="24"/>
        </w:rPr>
        <w:t xml:space="preserve"> (Dox) agar</w:t>
      </w:r>
      <w:r w:rsidR="00C42E6A" w:rsidRPr="0007040D">
        <w:rPr>
          <w:rFonts w:ascii="Times New Roman" w:hAnsi="Times New Roman" w:cs="Times New Roman"/>
          <w:sz w:val="24"/>
          <w:szCs w:val="24"/>
        </w:rPr>
        <w:t xml:space="preserve"> and </w:t>
      </w:r>
      <w:r w:rsidRPr="0007040D">
        <w:rPr>
          <w:rFonts w:ascii="Times New Roman" w:hAnsi="Times New Roman" w:cs="Times New Roman"/>
          <w:sz w:val="24"/>
          <w:szCs w:val="24"/>
        </w:rPr>
        <w:t>V8 juice agar</w:t>
      </w:r>
      <w:r w:rsidR="00C42E6A" w:rsidRPr="0007040D">
        <w:rPr>
          <w:rFonts w:ascii="Times New Roman" w:hAnsi="Times New Roman" w:cs="Times New Roman"/>
          <w:sz w:val="24"/>
          <w:szCs w:val="24"/>
        </w:rPr>
        <w:t xml:space="preserve"> were used in this study. </w:t>
      </w:r>
      <w:r w:rsidR="004953CE" w:rsidRPr="0007040D">
        <w:rPr>
          <w:rFonts w:ascii="Times New Roman" w:eastAsiaTheme="minorHAnsi" w:hAnsi="Times New Roman" w:cs="Times New Roman"/>
          <w:sz w:val="24"/>
          <w:szCs w:val="24"/>
          <w:lang w:val="en-US" w:eastAsia="en-US"/>
        </w:rPr>
        <w:t xml:space="preserve">Purification of the fungus was done by hyphal tip method described by Brown (1924). </w:t>
      </w:r>
      <w:r w:rsidR="00EF11FD">
        <w:rPr>
          <w:rFonts w:ascii="Times New Roman" w:eastAsiaTheme="minorHAnsi" w:hAnsi="Times New Roman" w:cs="Times New Roman"/>
          <w:sz w:val="24"/>
          <w:szCs w:val="24"/>
          <w:lang w:val="en-US" w:eastAsia="en-US"/>
        </w:rPr>
        <w:t>“</w:t>
      </w:r>
      <w:r w:rsidR="004953CE" w:rsidRPr="0007040D">
        <w:rPr>
          <w:rFonts w:ascii="Times New Roman" w:eastAsiaTheme="minorHAnsi" w:hAnsi="Times New Roman" w:cs="Times New Roman"/>
          <w:sz w:val="24"/>
          <w:szCs w:val="24"/>
          <w:lang w:val="en-US" w:eastAsia="en-US"/>
        </w:rPr>
        <w:t>The isolation of the pathogen from</w:t>
      </w:r>
      <w:r w:rsidR="00E75360" w:rsidRPr="0007040D">
        <w:rPr>
          <w:rFonts w:ascii="Times New Roman" w:eastAsiaTheme="minorHAnsi" w:hAnsi="Times New Roman" w:cs="Times New Roman"/>
          <w:sz w:val="24"/>
          <w:szCs w:val="24"/>
          <w:lang w:val="en-US" w:eastAsia="en-US"/>
        </w:rPr>
        <w:t xml:space="preserve"> </w:t>
      </w:r>
      <w:r w:rsidR="004953CE" w:rsidRPr="0007040D">
        <w:rPr>
          <w:rFonts w:ascii="Times New Roman" w:eastAsiaTheme="minorHAnsi" w:hAnsi="Times New Roman" w:cs="Times New Roman"/>
          <w:sz w:val="24"/>
          <w:szCs w:val="24"/>
          <w:lang w:val="en-US" w:eastAsia="en-US"/>
        </w:rPr>
        <w:t>collected samples</w:t>
      </w:r>
      <w:r w:rsidR="00EF11FD">
        <w:rPr>
          <w:rFonts w:ascii="Times New Roman" w:eastAsiaTheme="minorHAnsi" w:hAnsi="Times New Roman" w:cs="Times New Roman"/>
          <w:sz w:val="24"/>
          <w:szCs w:val="24"/>
          <w:lang w:val="en-US" w:eastAsia="en-US"/>
        </w:rPr>
        <w:t>”</w:t>
      </w:r>
      <w:r w:rsidR="004953CE" w:rsidRPr="0007040D">
        <w:rPr>
          <w:rFonts w:ascii="Times New Roman" w:eastAsiaTheme="minorHAnsi" w:hAnsi="Times New Roman" w:cs="Times New Roman"/>
          <w:sz w:val="24"/>
          <w:szCs w:val="24"/>
          <w:lang w:val="en-US" w:eastAsia="en-US"/>
        </w:rPr>
        <w:t xml:space="preserve"> was carried out according to the protocol of Ainsworth (1971)</w:t>
      </w:r>
      <w:r w:rsidR="0068148F" w:rsidRPr="0007040D">
        <w:rPr>
          <w:rFonts w:ascii="Times New Roman" w:eastAsiaTheme="minorHAnsi" w:hAnsi="Times New Roman" w:cs="Times New Roman"/>
          <w:sz w:val="24"/>
          <w:szCs w:val="24"/>
          <w:lang w:val="en-US" w:eastAsia="en-US"/>
        </w:rPr>
        <w:t xml:space="preserve"> and </w:t>
      </w:r>
      <w:r w:rsidR="0068148F" w:rsidRPr="0007040D">
        <w:rPr>
          <w:rFonts w:ascii="Times New Roman" w:hAnsi="Times New Roman" w:cs="Times New Roman"/>
          <w:sz w:val="24"/>
          <w:szCs w:val="24"/>
        </w:rPr>
        <w:t xml:space="preserve">Thangavelu </w:t>
      </w:r>
      <w:r w:rsidR="00F44BD6" w:rsidRPr="00F44BD6">
        <w:rPr>
          <w:rFonts w:ascii="Times New Roman" w:hAnsi="Times New Roman" w:cs="Times New Roman"/>
          <w:i/>
          <w:sz w:val="24"/>
          <w:szCs w:val="24"/>
        </w:rPr>
        <w:t xml:space="preserve">et al. </w:t>
      </w:r>
      <w:r w:rsidR="0068148F" w:rsidRPr="0007040D">
        <w:rPr>
          <w:rFonts w:ascii="Times New Roman" w:hAnsi="Times New Roman" w:cs="Times New Roman"/>
          <w:sz w:val="24"/>
          <w:szCs w:val="24"/>
        </w:rPr>
        <w:t>(2024).</w:t>
      </w:r>
    </w:p>
    <w:p w14:paraId="05596AF9" w14:textId="77777777" w:rsidR="0083395B" w:rsidRPr="0007040D" w:rsidRDefault="00CA01FE" w:rsidP="0083395B">
      <w:pPr>
        <w:spacing w:after="200" w:line="240" w:lineRule="auto"/>
        <w:jc w:val="both"/>
        <w:rPr>
          <w:rFonts w:ascii="Times New Roman" w:hAnsi="Times New Roman" w:cs="Times New Roman"/>
          <w:b/>
          <w:sz w:val="24"/>
          <w:szCs w:val="24"/>
        </w:rPr>
      </w:pPr>
      <w:r w:rsidRPr="0007040D">
        <w:rPr>
          <w:rFonts w:ascii="Times New Roman" w:hAnsi="Times New Roman" w:cs="Times New Roman"/>
          <w:b/>
          <w:sz w:val="24"/>
          <w:szCs w:val="24"/>
        </w:rPr>
        <w:lastRenderedPageBreak/>
        <w:t>2</w:t>
      </w:r>
      <w:r w:rsidR="000C0D60">
        <w:rPr>
          <w:rFonts w:ascii="Times New Roman" w:hAnsi="Times New Roman" w:cs="Times New Roman"/>
          <w:b/>
          <w:sz w:val="24"/>
          <w:szCs w:val="24"/>
        </w:rPr>
        <w:t>.3</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Potato dextrose agar (PDA)</w:t>
      </w:r>
    </w:p>
    <w:p w14:paraId="52698D20" w14:textId="7784DC14" w:rsidR="0083395B" w:rsidRPr="0007040D" w:rsidRDefault="00EF11FD" w:rsidP="0083395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83395B" w:rsidRPr="0007040D">
        <w:rPr>
          <w:rFonts w:ascii="Times New Roman" w:hAnsi="Times New Roman" w:cs="Times New Roman"/>
          <w:sz w:val="24"/>
          <w:szCs w:val="24"/>
        </w:rPr>
        <w:t>Two hundred grams of peeled and cleaned potato was made into small pieces. Later these pieces were boiled in distilled water and then extract was collected by filtering through muslin cloth. Dextrose 20.0 g and agar 20.0 g each were dissolved in the potato extract and the final volume was made up to 1000 ml with distilled water</w:t>
      </w:r>
      <w:r>
        <w:rPr>
          <w:rFonts w:ascii="Times New Roman" w:hAnsi="Times New Roman" w:cs="Times New Roman"/>
          <w:sz w:val="24"/>
          <w:szCs w:val="24"/>
        </w:rPr>
        <w:t>” (</w:t>
      </w:r>
      <w:proofErr w:type="spellStart"/>
      <w:r w:rsidRPr="0007040D">
        <w:rPr>
          <w:rFonts w:ascii="Times New Roman" w:hAnsi="Times New Roman" w:cs="Times New Roman"/>
          <w:sz w:val="24"/>
          <w:szCs w:val="24"/>
        </w:rPr>
        <w:t>Thangavelu</w:t>
      </w:r>
      <w:proofErr w:type="spellEnd"/>
      <w:r w:rsidRPr="0007040D">
        <w:rPr>
          <w:rFonts w:ascii="Times New Roman" w:hAnsi="Times New Roman" w:cs="Times New Roman"/>
          <w:sz w:val="24"/>
          <w:szCs w:val="24"/>
        </w:rPr>
        <w:t xml:space="preserve"> </w:t>
      </w:r>
      <w:r w:rsidRPr="00F44BD6">
        <w:rPr>
          <w:rFonts w:ascii="Times New Roman" w:hAnsi="Times New Roman" w:cs="Times New Roman"/>
          <w:i/>
          <w:sz w:val="24"/>
          <w:szCs w:val="24"/>
        </w:rPr>
        <w:t>et al.</w:t>
      </w:r>
      <w:r>
        <w:rPr>
          <w:rFonts w:ascii="Times New Roman" w:hAnsi="Times New Roman" w:cs="Times New Roman"/>
          <w:i/>
          <w:sz w:val="24"/>
          <w:szCs w:val="24"/>
        </w:rPr>
        <w:t>,</w:t>
      </w:r>
      <w:r w:rsidRPr="00F44BD6">
        <w:rPr>
          <w:rFonts w:ascii="Times New Roman" w:hAnsi="Times New Roman" w:cs="Times New Roman"/>
          <w:i/>
          <w:sz w:val="24"/>
          <w:szCs w:val="24"/>
        </w:rPr>
        <w:t xml:space="preserve"> </w:t>
      </w:r>
      <w:r w:rsidRPr="0007040D">
        <w:rPr>
          <w:rFonts w:ascii="Times New Roman" w:hAnsi="Times New Roman" w:cs="Times New Roman"/>
          <w:sz w:val="24"/>
          <w:szCs w:val="24"/>
        </w:rPr>
        <w:t>2024</w:t>
      </w:r>
      <w:r>
        <w:rPr>
          <w:rFonts w:ascii="Times New Roman" w:hAnsi="Times New Roman" w:cs="Times New Roman"/>
          <w:sz w:val="24"/>
          <w:szCs w:val="24"/>
        </w:rPr>
        <w:t>)</w:t>
      </w:r>
      <w:r w:rsidR="0083395B" w:rsidRPr="0007040D">
        <w:rPr>
          <w:rFonts w:ascii="Times New Roman" w:hAnsi="Times New Roman" w:cs="Times New Roman"/>
          <w:sz w:val="24"/>
          <w:szCs w:val="24"/>
        </w:rPr>
        <w:t xml:space="preserve">. </w:t>
      </w:r>
    </w:p>
    <w:p w14:paraId="3657E715" w14:textId="77777777" w:rsidR="0083395B" w:rsidRPr="0007040D" w:rsidRDefault="000C0D60" w:rsidP="0083395B">
      <w:pPr>
        <w:spacing w:after="20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CA01FE" w:rsidRPr="0007040D">
        <w:rPr>
          <w:rFonts w:ascii="Times New Roman" w:hAnsi="Times New Roman" w:cs="Times New Roman"/>
          <w:b/>
          <w:sz w:val="24"/>
          <w:szCs w:val="24"/>
        </w:rPr>
        <w:t xml:space="preserve"> </w:t>
      </w:r>
      <w:proofErr w:type="spellStart"/>
      <w:r w:rsidR="0083395B" w:rsidRPr="0007040D">
        <w:rPr>
          <w:rFonts w:ascii="Times New Roman" w:hAnsi="Times New Roman" w:cs="Times New Roman"/>
          <w:b/>
          <w:sz w:val="24"/>
          <w:szCs w:val="24"/>
        </w:rPr>
        <w:t>Sabouraud’s</w:t>
      </w:r>
      <w:proofErr w:type="spellEnd"/>
      <w:r w:rsidR="0083395B" w:rsidRPr="0007040D">
        <w:rPr>
          <w:rFonts w:ascii="Times New Roman" w:hAnsi="Times New Roman" w:cs="Times New Roman"/>
          <w:b/>
          <w:sz w:val="24"/>
          <w:szCs w:val="24"/>
        </w:rPr>
        <w:t xml:space="preserve"> </w:t>
      </w:r>
      <w:proofErr w:type="spellStart"/>
      <w:r w:rsidR="0083395B" w:rsidRPr="0007040D">
        <w:rPr>
          <w:rFonts w:ascii="Times New Roman" w:hAnsi="Times New Roman" w:cs="Times New Roman"/>
          <w:b/>
          <w:sz w:val="24"/>
          <w:szCs w:val="24"/>
        </w:rPr>
        <w:t>dextroseagar</w:t>
      </w:r>
      <w:proofErr w:type="spellEnd"/>
    </w:p>
    <w:p w14:paraId="6548DE07" w14:textId="77777777" w:rsidR="0083395B" w:rsidRPr="0007040D" w:rsidRDefault="0083395B" w:rsidP="00C42E6A">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Dextrose</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40.00 g</w:t>
      </w:r>
      <w:r w:rsidR="00C42E6A" w:rsidRPr="0007040D">
        <w:rPr>
          <w:rFonts w:ascii="Times New Roman" w:hAnsi="Times New Roman" w:cs="Times New Roman"/>
          <w:sz w:val="24"/>
          <w:szCs w:val="24"/>
        </w:rPr>
        <w:t>), Peptone (</w:t>
      </w:r>
      <w:r w:rsidRPr="0007040D">
        <w:rPr>
          <w:rFonts w:ascii="Times New Roman" w:hAnsi="Times New Roman" w:cs="Times New Roman"/>
          <w:sz w:val="24"/>
          <w:szCs w:val="24"/>
        </w:rPr>
        <w:t>10.00 g</w:t>
      </w:r>
      <w:r w:rsidR="00C42E6A" w:rsidRPr="0007040D">
        <w:rPr>
          <w:rFonts w:ascii="Times New Roman" w:hAnsi="Times New Roman" w:cs="Times New Roman"/>
          <w:sz w:val="24"/>
          <w:szCs w:val="24"/>
        </w:rPr>
        <w:t>), Agar-agar (</w:t>
      </w:r>
      <w:r w:rsidRPr="0007040D">
        <w:rPr>
          <w:rFonts w:ascii="Times New Roman" w:hAnsi="Times New Roman" w:cs="Times New Roman"/>
          <w:sz w:val="24"/>
          <w:szCs w:val="24"/>
        </w:rPr>
        <w:t>20.00 g</w:t>
      </w:r>
      <w:r w:rsidR="00C42E6A" w:rsidRPr="0007040D">
        <w:rPr>
          <w:rFonts w:ascii="Times New Roman" w:hAnsi="Times New Roman" w:cs="Times New Roman"/>
          <w:sz w:val="24"/>
          <w:szCs w:val="24"/>
        </w:rPr>
        <w:t>) and Distilled water (</w:t>
      </w:r>
      <w:r w:rsidRPr="0007040D">
        <w:rPr>
          <w:rFonts w:ascii="Times New Roman" w:hAnsi="Times New Roman" w:cs="Times New Roman"/>
          <w:sz w:val="24"/>
          <w:szCs w:val="24"/>
        </w:rPr>
        <w:t>1000.00 ml</w:t>
      </w:r>
      <w:r w:rsidR="00C42E6A" w:rsidRPr="0007040D">
        <w:rPr>
          <w:rFonts w:ascii="Times New Roman" w:hAnsi="Times New Roman" w:cs="Times New Roman"/>
          <w:sz w:val="24"/>
          <w:szCs w:val="24"/>
        </w:rPr>
        <w:t>)</w:t>
      </w:r>
      <w:r w:rsidR="006B4223" w:rsidRPr="0007040D">
        <w:rPr>
          <w:rFonts w:ascii="Times New Roman" w:hAnsi="Times New Roman" w:cs="Times New Roman"/>
          <w:sz w:val="24"/>
          <w:szCs w:val="24"/>
        </w:rPr>
        <w:t xml:space="preserve"> </w:t>
      </w:r>
      <w:r w:rsidRPr="0007040D">
        <w:rPr>
          <w:rFonts w:ascii="Times New Roman" w:hAnsi="Times New Roman" w:cs="Times New Roman"/>
          <w:sz w:val="24"/>
          <w:szCs w:val="24"/>
        </w:rPr>
        <w:t xml:space="preserve">were dissolved one by one in 400 ml distilled water and agar was dissolved separately in 500 ml distilled water and mixed with the above solution and the volume was made up to one litre and sterilized as described earlier. </w:t>
      </w:r>
    </w:p>
    <w:p w14:paraId="377AA4BC" w14:textId="77777777" w:rsidR="0083395B" w:rsidRPr="0007040D" w:rsidRDefault="000C0D60" w:rsidP="0083395B">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2.5</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Carrot dextrose agar</w:t>
      </w:r>
    </w:p>
    <w:p w14:paraId="770E933D" w14:textId="7ABE0B98" w:rsidR="0083395B" w:rsidRPr="0007040D" w:rsidRDefault="00EF11FD" w:rsidP="0083395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83395B" w:rsidRPr="0007040D">
        <w:rPr>
          <w:rFonts w:ascii="Times New Roman" w:hAnsi="Times New Roman" w:cs="Times New Roman"/>
          <w:sz w:val="24"/>
          <w:szCs w:val="24"/>
        </w:rPr>
        <w:t>Two hundred grams carrot tubers were made into small pieces. Later these pieces were boiled in distilled water and then extract was collected by filtering through muslin cloth. Dextrose 20.0 g and agar 20.0 g each were dissolved in the potato extract and the final volume was made up to 1000 ml with distilled water</w:t>
      </w:r>
      <w:r>
        <w:rPr>
          <w:rFonts w:ascii="Times New Roman" w:hAnsi="Times New Roman" w:cs="Times New Roman"/>
          <w:sz w:val="24"/>
          <w:szCs w:val="24"/>
        </w:rPr>
        <w:t>” (</w:t>
      </w:r>
      <w:proofErr w:type="spellStart"/>
      <w:r w:rsidRPr="0007040D">
        <w:rPr>
          <w:rFonts w:ascii="Times New Roman" w:hAnsi="Times New Roman" w:cs="Times New Roman"/>
          <w:sz w:val="24"/>
          <w:szCs w:val="24"/>
        </w:rPr>
        <w:t>Thangavelu</w:t>
      </w:r>
      <w:proofErr w:type="spellEnd"/>
      <w:r w:rsidRPr="0007040D">
        <w:rPr>
          <w:rFonts w:ascii="Times New Roman" w:hAnsi="Times New Roman" w:cs="Times New Roman"/>
          <w:sz w:val="24"/>
          <w:szCs w:val="24"/>
        </w:rPr>
        <w:t xml:space="preserve"> </w:t>
      </w:r>
      <w:r w:rsidRPr="00F44BD6">
        <w:rPr>
          <w:rFonts w:ascii="Times New Roman" w:hAnsi="Times New Roman" w:cs="Times New Roman"/>
          <w:i/>
          <w:sz w:val="24"/>
          <w:szCs w:val="24"/>
        </w:rPr>
        <w:t>et al.</w:t>
      </w:r>
      <w:r>
        <w:rPr>
          <w:rFonts w:ascii="Times New Roman" w:hAnsi="Times New Roman" w:cs="Times New Roman"/>
          <w:i/>
          <w:sz w:val="24"/>
          <w:szCs w:val="24"/>
        </w:rPr>
        <w:t>,</w:t>
      </w:r>
      <w:r w:rsidRPr="00F44BD6">
        <w:rPr>
          <w:rFonts w:ascii="Times New Roman" w:hAnsi="Times New Roman" w:cs="Times New Roman"/>
          <w:i/>
          <w:sz w:val="24"/>
          <w:szCs w:val="24"/>
        </w:rPr>
        <w:t xml:space="preserve"> </w:t>
      </w:r>
      <w:r w:rsidRPr="0007040D">
        <w:rPr>
          <w:rFonts w:ascii="Times New Roman" w:hAnsi="Times New Roman" w:cs="Times New Roman"/>
          <w:sz w:val="24"/>
          <w:szCs w:val="24"/>
        </w:rPr>
        <w:t>2024</w:t>
      </w:r>
      <w:r>
        <w:rPr>
          <w:rFonts w:ascii="Times New Roman" w:hAnsi="Times New Roman" w:cs="Times New Roman"/>
          <w:sz w:val="24"/>
          <w:szCs w:val="24"/>
        </w:rPr>
        <w:t>)</w:t>
      </w:r>
      <w:r w:rsidR="0083395B" w:rsidRPr="0007040D">
        <w:rPr>
          <w:rFonts w:ascii="Times New Roman" w:hAnsi="Times New Roman" w:cs="Times New Roman"/>
          <w:sz w:val="24"/>
          <w:szCs w:val="24"/>
        </w:rPr>
        <w:t xml:space="preserve">. </w:t>
      </w:r>
    </w:p>
    <w:p w14:paraId="25E65B91" w14:textId="77777777" w:rsidR="0083395B" w:rsidRPr="0007040D" w:rsidRDefault="00CA01FE" w:rsidP="0083395B">
      <w:pPr>
        <w:spacing w:after="200" w:line="240" w:lineRule="auto"/>
        <w:jc w:val="both"/>
        <w:rPr>
          <w:rFonts w:ascii="Times New Roman" w:hAnsi="Times New Roman" w:cs="Times New Roman"/>
          <w:sz w:val="24"/>
          <w:szCs w:val="24"/>
        </w:rPr>
      </w:pPr>
      <w:r w:rsidRPr="0007040D">
        <w:rPr>
          <w:rFonts w:ascii="Times New Roman" w:hAnsi="Times New Roman" w:cs="Times New Roman"/>
          <w:b/>
          <w:sz w:val="24"/>
          <w:szCs w:val="24"/>
        </w:rPr>
        <w:t>2.</w:t>
      </w:r>
      <w:r w:rsidR="000C0D60">
        <w:rPr>
          <w:rFonts w:ascii="Times New Roman" w:hAnsi="Times New Roman" w:cs="Times New Roman"/>
          <w:b/>
          <w:sz w:val="24"/>
          <w:szCs w:val="24"/>
        </w:rPr>
        <w:t>6</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Richard’s agar</w:t>
      </w:r>
    </w:p>
    <w:p w14:paraId="11538360" w14:textId="4C849D2D" w:rsidR="0083395B" w:rsidRPr="0007040D" w:rsidRDefault="00EF11FD" w:rsidP="00E83FB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E83FBA" w:rsidRPr="0007040D">
        <w:rPr>
          <w:rFonts w:ascii="Times New Roman" w:hAnsi="Times New Roman" w:cs="Times New Roman"/>
          <w:sz w:val="24"/>
          <w:szCs w:val="24"/>
        </w:rPr>
        <w:t xml:space="preserve">The ready media </w:t>
      </w:r>
      <w:r w:rsidR="0083395B" w:rsidRPr="0007040D">
        <w:rPr>
          <w:rFonts w:ascii="Times New Roman" w:hAnsi="Times New Roman" w:cs="Times New Roman"/>
          <w:sz w:val="24"/>
          <w:szCs w:val="24"/>
        </w:rPr>
        <w:t>except Potassium dihydrogen phosphate was dissolved separately in 450 ml of distilled water. Agar melted in 500 ml distilled water was mixed with the above solution. Potassium dihydrogen phosphate was dissolved separately in 50 ml water and mixed together to get and final volume of 1000 ml and sterilized</w:t>
      </w:r>
      <w:r>
        <w:rPr>
          <w:rFonts w:ascii="Times New Roman" w:hAnsi="Times New Roman" w:cs="Times New Roman"/>
          <w:sz w:val="24"/>
          <w:szCs w:val="24"/>
        </w:rPr>
        <w:t>” (</w:t>
      </w:r>
      <w:proofErr w:type="spellStart"/>
      <w:r w:rsidRPr="0007040D">
        <w:rPr>
          <w:rFonts w:ascii="Times New Roman" w:hAnsi="Times New Roman" w:cs="Times New Roman"/>
          <w:sz w:val="24"/>
          <w:szCs w:val="24"/>
        </w:rPr>
        <w:t>Thangavelu</w:t>
      </w:r>
      <w:proofErr w:type="spellEnd"/>
      <w:r w:rsidRPr="0007040D">
        <w:rPr>
          <w:rFonts w:ascii="Times New Roman" w:hAnsi="Times New Roman" w:cs="Times New Roman"/>
          <w:sz w:val="24"/>
          <w:szCs w:val="24"/>
        </w:rPr>
        <w:t xml:space="preserve"> </w:t>
      </w:r>
      <w:r w:rsidRPr="00F44BD6">
        <w:rPr>
          <w:rFonts w:ascii="Times New Roman" w:hAnsi="Times New Roman" w:cs="Times New Roman"/>
          <w:i/>
          <w:sz w:val="24"/>
          <w:szCs w:val="24"/>
        </w:rPr>
        <w:t>et al.</w:t>
      </w:r>
      <w:r>
        <w:rPr>
          <w:rFonts w:ascii="Times New Roman" w:hAnsi="Times New Roman" w:cs="Times New Roman"/>
          <w:i/>
          <w:sz w:val="24"/>
          <w:szCs w:val="24"/>
        </w:rPr>
        <w:t>,</w:t>
      </w:r>
      <w:r w:rsidRPr="00F44BD6">
        <w:rPr>
          <w:rFonts w:ascii="Times New Roman" w:hAnsi="Times New Roman" w:cs="Times New Roman"/>
          <w:i/>
          <w:sz w:val="24"/>
          <w:szCs w:val="24"/>
        </w:rPr>
        <w:t xml:space="preserve"> </w:t>
      </w:r>
      <w:r w:rsidRPr="0007040D">
        <w:rPr>
          <w:rFonts w:ascii="Times New Roman" w:hAnsi="Times New Roman" w:cs="Times New Roman"/>
          <w:sz w:val="24"/>
          <w:szCs w:val="24"/>
        </w:rPr>
        <w:t>2024</w:t>
      </w:r>
      <w:r>
        <w:rPr>
          <w:rFonts w:ascii="Times New Roman" w:hAnsi="Times New Roman" w:cs="Times New Roman"/>
          <w:sz w:val="24"/>
          <w:szCs w:val="24"/>
        </w:rPr>
        <w:t>)</w:t>
      </w:r>
      <w:r w:rsidR="0083395B" w:rsidRPr="0007040D">
        <w:rPr>
          <w:rFonts w:ascii="Times New Roman" w:hAnsi="Times New Roman" w:cs="Times New Roman"/>
          <w:sz w:val="24"/>
          <w:szCs w:val="24"/>
        </w:rPr>
        <w:t>.</w:t>
      </w:r>
    </w:p>
    <w:p w14:paraId="4BE3A81B" w14:textId="77777777" w:rsidR="0083395B" w:rsidRPr="0007040D" w:rsidRDefault="000C0D60" w:rsidP="0083395B">
      <w:pPr>
        <w:spacing w:after="200" w:line="24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2.7</w:t>
      </w:r>
      <w:r w:rsidR="00CA01FE" w:rsidRPr="0007040D">
        <w:rPr>
          <w:rFonts w:ascii="Times New Roman" w:hAnsi="Times New Roman" w:cs="Times New Roman"/>
          <w:b/>
          <w:sz w:val="24"/>
          <w:szCs w:val="24"/>
          <w:lang w:val="pt-BR"/>
        </w:rPr>
        <w:t xml:space="preserve"> </w:t>
      </w:r>
      <w:r w:rsidR="0083395B" w:rsidRPr="0007040D">
        <w:rPr>
          <w:rFonts w:ascii="Times New Roman" w:hAnsi="Times New Roman" w:cs="Times New Roman"/>
          <w:b/>
          <w:sz w:val="24"/>
          <w:szCs w:val="24"/>
          <w:lang w:val="pt-BR"/>
        </w:rPr>
        <w:t xml:space="preserve">Czapek’s (Dox) agar </w:t>
      </w:r>
    </w:p>
    <w:p w14:paraId="77B4F06B" w14:textId="77777777" w:rsidR="0083395B" w:rsidRPr="0007040D" w:rsidRDefault="0083395B" w:rsidP="0083395B">
      <w:pPr>
        <w:spacing w:after="200" w:line="360" w:lineRule="auto"/>
        <w:ind w:right="-81"/>
        <w:jc w:val="both"/>
        <w:rPr>
          <w:rFonts w:ascii="Times New Roman" w:hAnsi="Times New Roman" w:cs="Times New Roman"/>
          <w:sz w:val="24"/>
          <w:szCs w:val="24"/>
        </w:rPr>
      </w:pPr>
      <w:r w:rsidRPr="0007040D">
        <w:rPr>
          <w:rFonts w:ascii="Times New Roman" w:hAnsi="Times New Roman" w:cs="Times New Roman"/>
          <w:sz w:val="24"/>
          <w:szCs w:val="24"/>
        </w:rPr>
        <w:t>Agar-agar was melted in 500 ml distilled water. Ingredients were dissolved in remaining 500 ml distilled water. Two solutions were mixed thoroughly and the volume was made up to 1000 ml and sterilized.</w:t>
      </w:r>
    </w:p>
    <w:p w14:paraId="73782630" w14:textId="77777777" w:rsidR="0083395B" w:rsidRPr="0007040D" w:rsidRDefault="000C0D60" w:rsidP="0083395B">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2.8</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Carnation leaf agar</w:t>
      </w:r>
    </w:p>
    <w:p w14:paraId="635E003D" w14:textId="77777777" w:rsidR="0083395B" w:rsidRPr="0007040D" w:rsidRDefault="0083395B" w:rsidP="00E83FBA">
      <w:pPr>
        <w:spacing w:after="200" w:line="360" w:lineRule="auto"/>
        <w:jc w:val="both"/>
        <w:rPr>
          <w:rFonts w:ascii="Times New Roman" w:hAnsi="Times New Roman" w:cs="Times New Roman"/>
          <w:b/>
          <w:sz w:val="24"/>
          <w:szCs w:val="24"/>
        </w:rPr>
      </w:pPr>
      <w:r w:rsidRPr="0007040D">
        <w:rPr>
          <w:rFonts w:ascii="Times New Roman" w:hAnsi="Times New Roman" w:cs="Times New Roman"/>
          <w:sz w:val="24"/>
          <w:szCs w:val="24"/>
        </w:rPr>
        <w:t xml:space="preserve">Two hundred grams of Carnation leaves were made into small pieces. Later these pieces were boiled in distilled water and then extract was collected by filtering through muslin cloth. Dextrose </w:t>
      </w:r>
      <w:r w:rsidRPr="0007040D">
        <w:rPr>
          <w:rFonts w:ascii="Times New Roman" w:hAnsi="Times New Roman" w:cs="Times New Roman"/>
          <w:sz w:val="24"/>
          <w:szCs w:val="24"/>
        </w:rPr>
        <w:lastRenderedPageBreak/>
        <w:t xml:space="preserve">20.0 g and agar 20.0 g each were dissolved in the potato extract and the final volume was made up to 1000 ml with distilled water. </w:t>
      </w:r>
    </w:p>
    <w:p w14:paraId="283C074B" w14:textId="77777777" w:rsidR="0083395B" w:rsidRPr="0007040D" w:rsidRDefault="000C0D60" w:rsidP="0083395B">
      <w:pPr>
        <w:spacing w:after="200" w:line="240" w:lineRule="auto"/>
        <w:ind w:left="680" w:hanging="680"/>
        <w:jc w:val="both"/>
        <w:rPr>
          <w:rFonts w:ascii="Times New Roman" w:hAnsi="Times New Roman" w:cs="Times New Roman"/>
          <w:b/>
          <w:sz w:val="24"/>
          <w:szCs w:val="24"/>
        </w:rPr>
      </w:pPr>
      <w:r>
        <w:rPr>
          <w:rFonts w:ascii="Times New Roman" w:hAnsi="Times New Roman" w:cs="Times New Roman"/>
          <w:b/>
          <w:sz w:val="24"/>
          <w:szCs w:val="24"/>
        </w:rPr>
        <w:t>2.9</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Host extract agar</w:t>
      </w:r>
    </w:p>
    <w:p w14:paraId="21F087A3" w14:textId="7692A443" w:rsidR="0083395B" w:rsidRPr="0007040D" w:rsidRDefault="00EF11FD" w:rsidP="00E83FB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83395B" w:rsidRPr="0007040D">
        <w:rPr>
          <w:rFonts w:ascii="Times New Roman" w:hAnsi="Times New Roman" w:cs="Times New Roman"/>
          <w:sz w:val="24"/>
          <w:szCs w:val="24"/>
        </w:rPr>
        <w:t>Two hundred grams of Banana stems and leaves were made into small pieces. Later these pieces were boiled in distilled water and then extract was collected by filtering through muslin cloth. Dextrose 20.0 g and agar 20.0 g each were dissolved in the potato extract and the final volume was made up to 1000 ml with distilled water</w:t>
      </w:r>
      <w:r>
        <w:rPr>
          <w:rFonts w:ascii="Times New Roman" w:hAnsi="Times New Roman" w:cs="Times New Roman"/>
          <w:sz w:val="24"/>
          <w:szCs w:val="24"/>
        </w:rPr>
        <w:t>” (</w:t>
      </w:r>
      <w:proofErr w:type="spellStart"/>
      <w:r w:rsidRPr="0007040D">
        <w:rPr>
          <w:rFonts w:ascii="Times New Roman" w:hAnsi="Times New Roman" w:cs="Times New Roman"/>
          <w:sz w:val="24"/>
          <w:szCs w:val="24"/>
        </w:rPr>
        <w:t>Thangavelu</w:t>
      </w:r>
      <w:proofErr w:type="spellEnd"/>
      <w:r w:rsidRPr="0007040D">
        <w:rPr>
          <w:rFonts w:ascii="Times New Roman" w:hAnsi="Times New Roman" w:cs="Times New Roman"/>
          <w:sz w:val="24"/>
          <w:szCs w:val="24"/>
        </w:rPr>
        <w:t xml:space="preserve"> </w:t>
      </w:r>
      <w:r w:rsidRPr="00F44BD6">
        <w:rPr>
          <w:rFonts w:ascii="Times New Roman" w:hAnsi="Times New Roman" w:cs="Times New Roman"/>
          <w:i/>
          <w:sz w:val="24"/>
          <w:szCs w:val="24"/>
        </w:rPr>
        <w:t>et al.</w:t>
      </w:r>
      <w:r>
        <w:rPr>
          <w:rFonts w:ascii="Times New Roman" w:hAnsi="Times New Roman" w:cs="Times New Roman"/>
          <w:i/>
          <w:sz w:val="24"/>
          <w:szCs w:val="24"/>
        </w:rPr>
        <w:t>,</w:t>
      </w:r>
      <w:r w:rsidRPr="00F44BD6">
        <w:rPr>
          <w:rFonts w:ascii="Times New Roman" w:hAnsi="Times New Roman" w:cs="Times New Roman"/>
          <w:i/>
          <w:sz w:val="24"/>
          <w:szCs w:val="24"/>
        </w:rPr>
        <w:t xml:space="preserve"> </w:t>
      </w:r>
      <w:r w:rsidRPr="0007040D">
        <w:rPr>
          <w:rFonts w:ascii="Times New Roman" w:hAnsi="Times New Roman" w:cs="Times New Roman"/>
          <w:sz w:val="24"/>
          <w:szCs w:val="24"/>
        </w:rPr>
        <w:t>2024</w:t>
      </w:r>
      <w:r>
        <w:rPr>
          <w:rFonts w:ascii="Times New Roman" w:hAnsi="Times New Roman" w:cs="Times New Roman"/>
          <w:sz w:val="24"/>
          <w:szCs w:val="24"/>
        </w:rPr>
        <w:t>)</w:t>
      </w:r>
      <w:r w:rsidR="0083395B" w:rsidRPr="0007040D">
        <w:rPr>
          <w:rFonts w:ascii="Times New Roman" w:hAnsi="Times New Roman" w:cs="Times New Roman"/>
          <w:sz w:val="24"/>
          <w:szCs w:val="24"/>
        </w:rPr>
        <w:t xml:space="preserve">. </w:t>
      </w:r>
    </w:p>
    <w:p w14:paraId="23904551" w14:textId="77777777" w:rsidR="0083395B" w:rsidRPr="0007040D" w:rsidRDefault="00CA01FE" w:rsidP="0083395B">
      <w:pPr>
        <w:spacing w:after="200" w:line="240" w:lineRule="auto"/>
        <w:jc w:val="both"/>
        <w:rPr>
          <w:rFonts w:ascii="Times New Roman" w:hAnsi="Times New Roman" w:cs="Times New Roman"/>
          <w:b/>
          <w:sz w:val="24"/>
          <w:szCs w:val="24"/>
        </w:rPr>
      </w:pPr>
      <w:r w:rsidRPr="0007040D">
        <w:rPr>
          <w:rFonts w:ascii="Times New Roman" w:hAnsi="Times New Roman" w:cs="Times New Roman"/>
          <w:b/>
          <w:sz w:val="24"/>
          <w:szCs w:val="24"/>
        </w:rPr>
        <w:t>2.</w:t>
      </w:r>
      <w:r w:rsidR="000C0D60">
        <w:rPr>
          <w:rFonts w:ascii="Times New Roman" w:hAnsi="Times New Roman" w:cs="Times New Roman"/>
          <w:b/>
          <w:sz w:val="24"/>
          <w:szCs w:val="24"/>
        </w:rPr>
        <w:t>10</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Corn meal agar</w:t>
      </w:r>
    </w:p>
    <w:p w14:paraId="70C00ABE" w14:textId="77777777" w:rsidR="0083395B" w:rsidRPr="0007040D" w:rsidRDefault="002D5385" w:rsidP="0083395B">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Fifty</w:t>
      </w:r>
      <w:r w:rsidR="0083395B" w:rsidRPr="0007040D">
        <w:rPr>
          <w:rFonts w:ascii="Times New Roman" w:hAnsi="Times New Roman" w:cs="Times New Roman"/>
          <w:sz w:val="24"/>
          <w:szCs w:val="24"/>
        </w:rPr>
        <w:t xml:space="preserve"> grams of Corn meal powder was boiled in distilled water and then extract was collected by filtering through muslin cloth. Agar 20.0 g each was dissolved in the extract and the final volume was made up to 1000 ml with distilled water. </w:t>
      </w:r>
    </w:p>
    <w:p w14:paraId="1268FE75" w14:textId="77777777" w:rsidR="0083395B" w:rsidRPr="0007040D" w:rsidRDefault="000C0D60" w:rsidP="0083395B">
      <w:pPr>
        <w:rPr>
          <w:rFonts w:ascii="Times New Roman" w:hAnsi="Times New Roman" w:cs="Times New Roman"/>
          <w:b/>
          <w:sz w:val="24"/>
          <w:szCs w:val="24"/>
        </w:rPr>
      </w:pPr>
      <w:r>
        <w:rPr>
          <w:rFonts w:ascii="Times New Roman" w:hAnsi="Times New Roman" w:cs="Times New Roman"/>
          <w:b/>
          <w:sz w:val="24"/>
          <w:szCs w:val="24"/>
        </w:rPr>
        <w:t>2.11</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Oat meal agar</w:t>
      </w:r>
    </w:p>
    <w:p w14:paraId="60F6837A" w14:textId="77777777" w:rsidR="0083395B" w:rsidRPr="0007040D" w:rsidRDefault="0083395B" w:rsidP="00E83FBA">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Sixty grams of Oat meal powder was boiled in distilled water and then extract was collected by filtering through muslin cloth. Agar 20.0 g each was dissolved in the extract and the final volume was made up to 1000 ml with distilled water. </w:t>
      </w:r>
    </w:p>
    <w:p w14:paraId="6C1EC944" w14:textId="77777777" w:rsidR="0083395B" w:rsidRPr="0007040D" w:rsidRDefault="000C0D60" w:rsidP="00017ED4">
      <w:pPr>
        <w:rPr>
          <w:rFonts w:ascii="Times New Roman" w:hAnsi="Times New Roman" w:cs="Times New Roman"/>
          <w:b/>
          <w:sz w:val="24"/>
          <w:szCs w:val="24"/>
        </w:rPr>
      </w:pPr>
      <w:r>
        <w:rPr>
          <w:rFonts w:ascii="Times New Roman" w:hAnsi="Times New Roman" w:cs="Times New Roman"/>
          <w:b/>
          <w:sz w:val="24"/>
          <w:szCs w:val="24"/>
        </w:rPr>
        <w:t>2.12</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V8 Juice agar</w:t>
      </w:r>
    </w:p>
    <w:p w14:paraId="741C2FC2" w14:textId="77777777" w:rsidR="0083395B" w:rsidRPr="0007040D" w:rsidRDefault="00E83FBA" w:rsidP="0083395B">
      <w:pPr>
        <w:spacing w:after="200" w:line="360" w:lineRule="auto"/>
        <w:ind w:right="-81"/>
        <w:jc w:val="both"/>
        <w:rPr>
          <w:rFonts w:ascii="Times New Roman" w:hAnsi="Times New Roman" w:cs="Times New Roman"/>
          <w:sz w:val="24"/>
          <w:szCs w:val="24"/>
        </w:rPr>
      </w:pPr>
      <w:r w:rsidRPr="0007040D">
        <w:rPr>
          <w:rFonts w:ascii="Times New Roman" w:hAnsi="Times New Roman" w:cs="Times New Roman"/>
          <w:sz w:val="24"/>
          <w:szCs w:val="24"/>
        </w:rPr>
        <w:t xml:space="preserve">The ready media </w:t>
      </w:r>
      <w:r w:rsidR="0083395B" w:rsidRPr="0007040D">
        <w:rPr>
          <w:rFonts w:ascii="Times New Roman" w:hAnsi="Times New Roman" w:cs="Times New Roman"/>
          <w:sz w:val="24"/>
          <w:szCs w:val="24"/>
        </w:rPr>
        <w:t>was melted in 500 ml distilled water. Ingredients were dissolved in remaining 500 ml distilled water. Two solutions were mixed thoroughly and the volume was made up to 1000 ml and sterilized.</w:t>
      </w:r>
    </w:p>
    <w:p w14:paraId="786121A1" w14:textId="3D3E6269" w:rsidR="00017ED4" w:rsidRDefault="00EF11FD" w:rsidP="0083395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7C3EEE" w:rsidRPr="0007040D">
        <w:rPr>
          <w:rFonts w:ascii="Times New Roman" w:hAnsi="Times New Roman" w:cs="Times New Roman"/>
          <w:sz w:val="24"/>
          <w:szCs w:val="24"/>
        </w:rPr>
        <w:t>Known quantity of each medium was dispensed into a number of conical flasks and plugged with non-absorbent cotton and finally wrapped with brown paper. The flask containing dispensed medium was sterilized at 1.1 kg/cm</w:t>
      </w:r>
      <w:r w:rsidR="007C3EEE" w:rsidRPr="0007040D">
        <w:rPr>
          <w:rFonts w:ascii="Times New Roman" w:hAnsi="Times New Roman" w:cs="Times New Roman"/>
          <w:sz w:val="24"/>
          <w:szCs w:val="24"/>
          <w:vertAlign w:val="superscript"/>
        </w:rPr>
        <w:t xml:space="preserve">2 </w:t>
      </w:r>
      <w:r w:rsidR="007C3EEE" w:rsidRPr="0007040D">
        <w:rPr>
          <w:rFonts w:ascii="Times New Roman" w:hAnsi="Times New Roman" w:cs="Times New Roman"/>
          <w:sz w:val="24"/>
          <w:szCs w:val="24"/>
        </w:rPr>
        <w:t xml:space="preserve">pressure for 20 minutes. </w:t>
      </w:r>
      <w:r w:rsidR="0083395B" w:rsidRPr="0007040D">
        <w:rPr>
          <w:rFonts w:ascii="Times New Roman" w:hAnsi="Times New Roman" w:cs="Times New Roman"/>
          <w:sz w:val="24"/>
          <w:szCs w:val="24"/>
        </w:rPr>
        <w:t xml:space="preserve">Twenty ml of each medium listed above was poured aseptically into 90 mm diameter Petri plates. After solidification, five mm discs of the </w:t>
      </w:r>
      <w:r w:rsidR="00F44BD6" w:rsidRPr="00F44BD6">
        <w:rPr>
          <w:rFonts w:ascii="Times New Roman" w:hAnsi="Times New Roman" w:cs="Times New Roman"/>
          <w:bCs/>
          <w:i/>
          <w:sz w:val="24"/>
          <w:szCs w:val="24"/>
        </w:rPr>
        <w:t xml:space="preserve">F. </w:t>
      </w:r>
      <w:proofErr w:type="spellStart"/>
      <w:proofErr w:type="gramStart"/>
      <w:r w:rsidR="00F44BD6" w:rsidRPr="00F44BD6">
        <w:rPr>
          <w:rFonts w:ascii="Times New Roman" w:hAnsi="Times New Roman" w:cs="Times New Roman"/>
          <w:bCs/>
          <w:i/>
          <w:sz w:val="24"/>
          <w:szCs w:val="24"/>
        </w:rPr>
        <w:t>oxysporum</w:t>
      </w:r>
      <w:proofErr w:type="spellEnd"/>
      <w:r w:rsidR="00F44BD6" w:rsidRPr="00F44BD6">
        <w:rPr>
          <w:rFonts w:ascii="Times New Roman" w:hAnsi="Times New Roman" w:cs="Times New Roman"/>
          <w:bCs/>
          <w:i/>
          <w:sz w:val="24"/>
          <w:szCs w:val="24"/>
        </w:rPr>
        <w:t xml:space="preserve"> </w:t>
      </w:r>
      <w:r w:rsidR="0083395B" w:rsidRPr="0007040D">
        <w:rPr>
          <w:rFonts w:ascii="Times New Roman" w:hAnsi="Times New Roman" w:cs="Times New Roman"/>
          <w:bCs/>
          <w:sz w:val="24"/>
          <w:szCs w:val="24"/>
        </w:rPr>
        <w:t xml:space="preserve"> f.</w:t>
      </w:r>
      <w:proofErr w:type="gramEnd"/>
      <w:r w:rsidR="0083395B" w:rsidRPr="0007040D">
        <w:rPr>
          <w:rFonts w:ascii="Times New Roman" w:hAnsi="Times New Roman" w:cs="Times New Roman"/>
          <w:bCs/>
          <w:sz w:val="24"/>
          <w:szCs w:val="24"/>
        </w:rPr>
        <w:t xml:space="preserve"> sp. </w:t>
      </w:r>
      <w:proofErr w:type="spellStart"/>
      <w:r w:rsidR="000C0D60" w:rsidRPr="000C0D60">
        <w:rPr>
          <w:rFonts w:ascii="Times New Roman" w:hAnsi="Times New Roman" w:cs="Times New Roman"/>
          <w:bCs/>
          <w:i/>
          <w:sz w:val="24"/>
          <w:szCs w:val="24"/>
        </w:rPr>
        <w:t>cubense</w:t>
      </w:r>
      <w:proofErr w:type="spellEnd"/>
      <w:r w:rsidR="0083395B" w:rsidRPr="0007040D">
        <w:rPr>
          <w:rFonts w:ascii="Times New Roman" w:hAnsi="Times New Roman" w:cs="Times New Roman"/>
          <w:sz w:val="24"/>
          <w:szCs w:val="24"/>
        </w:rPr>
        <w:t xml:space="preserve"> were selected from actively growing culture using a cork borer and a single disc placed at the centre of Petri dish. Each set of experiment replicated three times and they were incubated at 27 ± 1</w:t>
      </w:r>
      <w:r w:rsidR="0083395B" w:rsidRPr="0007040D">
        <w:rPr>
          <w:rFonts w:ascii="Times New Roman" w:hAnsi="Times New Roman" w:cs="Times New Roman"/>
          <w:sz w:val="24"/>
          <w:szCs w:val="24"/>
          <w:vertAlign w:val="superscript"/>
        </w:rPr>
        <w:t>o</w:t>
      </w:r>
      <w:r w:rsidR="0083395B" w:rsidRPr="0007040D">
        <w:rPr>
          <w:rFonts w:ascii="Times New Roman" w:hAnsi="Times New Roman" w:cs="Times New Roman"/>
          <w:sz w:val="24"/>
          <w:szCs w:val="24"/>
        </w:rPr>
        <w:t xml:space="preserve"> C for 12 days. Cultural characters such as the colony diameter, colony colour, and sporulation were recorded. The sporula</w:t>
      </w:r>
      <w:r w:rsidR="00A95382" w:rsidRPr="0007040D">
        <w:rPr>
          <w:rFonts w:ascii="Times New Roman" w:hAnsi="Times New Roman" w:cs="Times New Roman"/>
          <w:sz w:val="24"/>
          <w:szCs w:val="24"/>
        </w:rPr>
        <w:t xml:space="preserve">tion was graded as follows. The </w:t>
      </w:r>
      <w:r w:rsidR="0083395B" w:rsidRPr="0007040D">
        <w:rPr>
          <w:rFonts w:ascii="Times New Roman" w:hAnsi="Times New Roman" w:cs="Times New Roman"/>
          <w:sz w:val="24"/>
          <w:szCs w:val="24"/>
        </w:rPr>
        <w:lastRenderedPageBreak/>
        <w:t xml:space="preserve">trinocular microscope was used to study the spore shape and size with the help of </w:t>
      </w:r>
      <w:proofErr w:type="spellStart"/>
      <w:r w:rsidR="0083395B" w:rsidRPr="0007040D">
        <w:rPr>
          <w:rFonts w:ascii="Times New Roman" w:hAnsi="Times New Roman" w:cs="Times New Roman"/>
          <w:sz w:val="24"/>
          <w:szCs w:val="24"/>
        </w:rPr>
        <w:t>axiocam</w:t>
      </w:r>
      <w:proofErr w:type="spellEnd"/>
      <w:r w:rsidR="0083395B" w:rsidRPr="0007040D">
        <w:rPr>
          <w:rFonts w:ascii="Times New Roman" w:hAnsi="Times New Roman" w:cs="Times New Roman"/>
          <w:sz w:val="24"/>
          <w:szCs w:val="24"/>
        </w:rPr>
        <w:t xml:space="preserve"> and size of the pores are measured under 40x zoom objective </w:t>
      </w:r>
      <w:r w:rsidR="00A95382" w:rsidRPr="0007040D">
        <w:rPr>
          <w:rFonts w:ascii="Times New Roman" w:hAnsi="Times New Roman" w:cs="Times New Roman"/>
          <w:sz w:val="24"/>
          <w:szCs w:val="24"/>
        </w:rPr>
        <w:t>lenses</w:t>
      </w:r>
      <w:r>
        <w:rPr>
          <w:rFonts w:ascii="Times New Roman" w:hAnsi="Times New Roman" w:cs="Times New Roman"/>
          <w:sz w:val="24"/>
          <w:szCs w:val="24"/>
        </w:rPr>
        <w:t>” (</w:t>
      </w:r>
      <w:proofErr w:type="spellStart"/>
      <w:r w:rsidRPr="0007040D">
        <w:rPr>
          <w:rFonts w:ascii="Times New Roman" w:hAnsi="Times New Roman" w:cs="Times New Roman"/>
          <w:sz w:val="24"/>
          <w:szCs w:val="24"/>
        </w:rPr>
        <w:t>Thangavelu</w:t>
      </w:r>
      <w:proofErr w:type="spellEnd"/>
      <w:r w:rsidRPr="0007040D">
        <w:rPr>
          <w:rFonts w:ascii="Times New Roman" w:hAnsi="Times New Roman" w:cs="Times New Roman"/>
          <w:sz w:val="24"/>
          <w:szCs w:val="24"/>
        </w:rPr>
        <w:t xml:space="preserve"> </w:t>
      </w:r>
      <w:r w:rsidRPr="00F44BD6">
        <w:rPr>
          <w:rFonts w:ascii="Times New Roman" w:hAnsi="Times New Roman" w:cs="Times New Roman"/>
          <w:i/>
          <w:sz w:val="24"/>
          <w:szCs w:val="24"/>
        </w:rPr>
        <w:t>et al.</w:t>
      </w:r>
      <w:r>
        <w:rPr>
          <w:rFonts w:ascii="Times New Roman" w:hAnsi="Times New Roman" w:cs="Times New Roman"/>
          <w:i/>
          <w:sz w:val="24"/>
          <w:szCs w:val="24"/>
        </w:rPr>
        <w:t>,</w:t>
      </w:r>
      <w:r w:rsidRPr="00F44BD6">
        <w:rPr>
          <w:rFonts w:ascii="Times New Roman" w:hAnsi="Times New Roman" w:cs="Times New Roman"/>
          <w:i/>
          <w:sz w:val="24"/>
          <w:szCs w:val="24"/>
        </w:rPr>
        <w:t xml:space="preserve"> </w:t>
      </w:r>
      <w:r w:rsidRPr="0007040D">
        <w:rPr>
          <w:rFonts w:ascii="Times New Roman" w:hAnsi="Times New Roman" w:cs="Times New Roman"/>
          <w:sz w:val="24"/>
          <w:szCs w:val="24"/>
        </w:rPr>
        <w:t>2024</w:t>
      </w:r>
      <w:r>
        <w:rPr>
          <w:rFonts w:ascii="Times New Roman" w:hAnsi="Times New Roman" w:cs="Times New Roman"/>
          <w:sz w:val="24"/>
          <w:szCs w:val="24"/>
        </w:rPr>
        <w:t>)</w:t>
      </w:r>
      <w:r w:rsidR="0083395B" w:rsidRPr="0007040D">
        <w:rPr>
          <w:rFonts w:ascii="Times New Roman" w:hAnsi="Times New Roman" w:cs="Times New Roman"/>
          <w:sz w:val="24"/>
          <w:szCs w:val="24"/>
        </w:rPr>
        <w:t>.</w:t>
      </w:r>
    </w:p>
    <w:p w14:paraId="5C310401" w14:textId="3A5E34CF" w:rsidR="00DA6A62" w:rsidRPr="0007040D" w:rsidRDefault="00DA6A62" w:rsidP="0083395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List 1: </w:t>
      </w:r>
      <w:r w:rsidR="00EE28A3">
        <w:rPr>
          <w:rFonts w:ascii="Times New Roman" w:hAnsi="Times New Roman" w:cs="Times New Roman"/>
          <w:sz w:val="24"/>
          <w:szCs w:val="24"/>
        </w:rPr>
        <w:t xml:space="preserve">Grading of the Sporulation </w:t>
      </w:r>
      <w:r w:rsidR="004C753B">
        <w:rPr>
          <w:rFonts w:ascii="Times New Roman" w:hAnsi="Times New Roman" w:cs="Times New Roman"/>
          <w:sz w:val="24"/>
          <w:szCs w:val="24"/>
        </w:rPr>
        <w:t>in the culture</w:t>
      </w:r>
    </w:p>
    <w:tbl>
      <w:tblPr>
        <w:tblpPr w:leftFromText="180" w:rightFromText="180" w:vertAnchor="text" w:horzAnchor="margin" w:tblpXSpec="center" w:tblpY="132"/>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600"/>
        <w:gridCol w:w="1260"/>
        <w:gridCol w:w="2250"/>
      </w:tblGrid>
      <w:tr w:rsidR="007C3EEE" w:rsidRPr="0007040D" w14:paraId="3596A9B7" w14:textId="77777777" w:rsidTr="007C3EEE">
        <w:trPr>
          <w:cantSplit/>
          <w:trHeight w:val="350"/>
        </w:trPr>
        <w:tc>
          <w:tcPr>
            <w:tcW w:w="895" w:type="dxa"/>
            <w:vAlign w:val="center"/>
          </w:tcPr>
          <w:p w14:paraId="41541CF1" w14:textId="77777777" w:rsidR="007C3EEE" w:rsidRPr="0007040D" w:rsidRDefault="007C3EEE" w:rsidP="007C3EEE">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Sl. No.</w:t>
            </w:r>
          </w:p>
        </w:tc>
        <w:tc>
          <w:tcPr>
            <w:tcW w:w="3600" w:type="dxa"/>
            <w:vAlign w:val="center"/>
          </w:tcPr>
          <w:p w14:paraId="52E72257" w14:textId="77777777" w:rsidR="007C3EEE" w:rsidRPr="0007040D" w:rsidRDefault="007C3EEE" w:rsidP="007C3EEE">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Conidia/microscopic field (400x)</w:t>
            </w:r>
          </w:p>
        </w:tc>
        <w:tc>
          <w:tcPr>
            <w:tcW w:w="1260" w:type="dxa"/>
            <w:vAlign w:val="center"/>
          </w:tcPr>
          <w:p w14:paraId="081D46D0" w14:textId="77777777" w:rsidR="007C3EEE" w:rsidRPr="0007040D" w:rsidRDefault="007C3EEE" w:rsidP="007C3EEE">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Score</w:t>
            </w:r>
          </w:p>
        </w:tc>
        <w:tc>
          <w:tcPr>
            <w:tcW w:w="2250" w:type="dxa"/>
            <w:vAlign w:val="center"/>
          </w:tcPr>
          <w:p w14:paraId="66325FEB" w14:textId="77777777" w:rsidR="007C3EEE" w:rsidRPr="0007040D" w:rsidRDefault="007C3EEE" w:rsidP="007C3EEE">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Grade</w:t>
            </w:r>
          </w:p>
        </w:tc>
      </w:tr>
      <w:tr w:rsidR="007C3EEE" w:rsidRPr="0007040D" w14:paraId="2BF3D526" w14:textId="77777777" w:rsidTr="007C3EEE">
        <w:trPr>
          <w:cantSplit/>
          <w:trHeight w:val="347"/>
        </w:trPr>
        <w:tc>
          <w:tcPr>
            <w:tcW w:w="895" w:type="dxa"/>
            <w:vAlign w:val="center"/>
          </w:tcPr>
          <w:p w14:paraId="6FF9A82B"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w:t>
            </w:r>
          </w:p>
        </w:tc>
        <w:tc>
          <w:tcPr>
            <w:tcW w:w="3600" w:type="dxa"/>
            <w:vAlign w:val="center"/>
          </w:tcPr>
          <w:p w14:paraId="57B57FE4"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&gt; 75</w:t>
            </w:r>
          </w:p>
        </w:tc>
        <w:tc>
          <w:tcPr>
            <w:tcW w:w="1260" w:type="dxa"/>
            <w:vAlign w:val="center"/>
          </w:tcPr>
          <w:p w14:paraId="68F83AD9"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15F67BB0"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Excellent</w:t>
            </w:r>
          </w:p>
        </w:tc>
      </w:tr>
      <w:tr w:rsidR="007C3EEE" w:rsidRPr="0007040D" w14:paraId="52B61FBF" w14:textId="77777777" w:rsidTr="007C3EEE">
        <w:trPr>
          <w:cantSplit/>
          <w:trHeight w:val="455"/>
        </w:trPr>
        <w:tc>
          <w:tcPr>
            <w:tcW w:w="895" w:type="dxa"/>
            <w:vAlign w:val="center"/>
          </w:tcPr>
          <w:p w14:paraId="4444CDD9"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w:t>
            </w:r>
          </w:p>
        </w:tc>
        <w:tc>
          <w:tcPr>
            <w:tcW w:w="3600" w:type="dxa"/>
            <w:vAlign w:val="center"/>
          </w:tcPr>
          <w:p w14:paraId="1E99DCC5"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50-75</w:t>
            </w:r>
          </w:p>
        </w:tc>
        <w:tc>
          <w:tcPr>
            <w:tcW w:w="1260" w:type="dxa"/>
            <w:vAlign w:val="center"/>
          </w:tcPr>
          <w:p w14:paraId="0FB72A5E"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00E0FF7D"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Good</w:t>
            </w:r>
          </w:p>
        </w:tc>
      </w:tr>
      <w:tr w:rsidR="007C3EEE" w:rsidRPr="0007040D" w14:paraId="3AD980F3" w14:textId="77777777" w:rsidTr="007C3EEE">
        <w:trPr>
          <w:cantSplit/>
          <w:trHeight w:val="366"/>
        </w:trPr>
        <w:tc>
          <w:tcPr>
            <w:tcW w:w="895" w:type="dxa"/>
            <w:vAlign w:val="center"/>
          </w:tcPr>
          <w:p w14:paraId="2FECCB37"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w:t>
            </w:r>
          </w:p>
        </w:tc>
        <w:tc>
          <w:tcPr>
            <w:tcW w:w="3600" w:type="dxa"/>
            <w:vAlign w:val="center"/>
          </w:tcPr>
          <w:p w14:paraId="2A3CC058"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25-50</w:t>
            </w:r>
          </w:p>
        </w:tc>
        <w:tc>
          <w:tcPr>
            <w:tcW w:w="1260" w:type="dxa"/>
            <w:vAlign w:val="center"/>
          </w:tcPr>
          <w:p w14:paraId="77ABAEC1"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105C2A90"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Moderate</w:t>
            </w:r>
          </w:p>
        </w:tc>
      </w:tr>
      <w:tr w:rsidR="007C3EEE" w:rsidRPr="0007040D" w14:paraId="2C1A0621" w14:textId="77777777" w:rsidTr="007C3EEE">
        <w:trPr>
          <w:cantSplit/>
          <w:trHeight w:val="472"/>
        </w:trPr>
        <w:tc>
          <w:tcPr>
            <w:tcW w:w="895" w:type="dxa"/>
            <w:vAlign w:val="center"/>
          </w:tcPr>
          <w:p w14:paraId="4534AB51"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4.</w:t>
            </w:r>
          </w:p>
        </w:tc>
        <w:tc>
          <w:tcPr>
            <w:tcW w:w="3600" w:type="dxa"/>
            <w:vAlign w:val="center"/>
          </w:tcPr>
          <w:p w14:paraId="109D0F61"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1-25</w:t>
            </w:r>
          </w:p>
        </w:tc>
        <w:tc>
          <w:tcPr>
            <w:tcW w:w="1260" w:type="dxa"/>
            <w:vAlign w:val="center"/>
          </w:tcPr>
          <w:p w14:paraId="7463C49E"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327ACD12"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Poor</w:t>
            </w:r>
          </w:p>
        </w:tc>
      </w:tr>
      <w:tr w:rsidR="007C3EEE" w:rsidRPr="0007040D" w14:paraId="589932C2" w14:textId="77777777" w:rsidTr="007C3EEE">
        <w:trPr>
          <w:cantSplit/>
          <w:trHeight w:val="384"/>
        </w:trPr>
        <w:tc>
          <w:tcPr>
            <w:tcW w:w="895" w:type="dxa"/>
            <w:vAlign w:val="center"/>
          </w:tcPr>
          <w:p w14:paraId="7D69EA9D"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w:t>
            </w:r>
          </w:p>
        </w:tc>
        <w:tc>
          <w:tcPr>
            <w:tcW w:w="3600" w:type="dxa"/>
            <w:vAlign w:val="center"/>
          </w:tcPr>
          <w:p w14:paraId="635A85F0"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1260" w:type="dxa"/>
            <w:vAlign w:val="center"/>
          </w:tcPr>
          <w:p w14:paraId="22D14099"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50A80373"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No sporulation</w:t>
            </w:r>
          </w:p>
        </w:tc>
      </w:tr>
    </w:tbl>
    <w:p w14:paraId="083D3078" w14:textId="77777777" w:rsidR="008A66B4" w:rsidRPr="0007040D" w:rsidRDefault="008A66B4" w:rsidP="0083395B">
      <w:pPr>
        <w:spacing w:after="200" w:line="360" w:lineRule="auto"/>
        <w:jc w:val="both"/>
        <w:rPr>
          <w:rFonts w:ascii="Times New Roman" w:hAnsi="Times New Roman" w:cs="Times New Roman"/>
          <w:sz w:val="24"/>
          <w:szCs w:val="24"/>
        </w:rPr>
      </w:pPr>
    </w:p>
    <w:p w14:paraId="2E7925F7" w14:textId="77777777" w:rsidR="008A66B4" w:rsidRPr="0007040D" w:rsidRDefault="008A66B4" w:rsidP="00495339">
      <w:pPr>
        <w:pStyle w:val="Style3"/>
        <w:spacing w:after="200"/>
        <w:ind w:left="794" w:hanging="794"/>
      </w:pPr>
    </w:p>
    <w:p w14:paraId="78B23B4F" w14:textId="77777777" w:rsidR="008A66B4" w:rsidRPr="0007040D" w:rsidRDefault="008A66B4" w:rsidP="00495339">
      <w:pPr>
        <w:pStyle w:val="Style3"/>
        <w:spacing w:after="200"/>
        <w:ind w:left="794" w:hanging="794"/>
      </w:pPr>
    </w:p>
    <w:p w14:paraId="689A49F2" w14:textId="77777777" w:rsidR="008A66B4" w:rsidRPr="0007040D" w:rsidRDefault="008A66B4" w:rsidP="00495339">
      <w:pPr>
        <w:pStyle w:val="Style3"/>
        <w:spacing w:after="200"/>
        <w:ind w:left="794" w:hanging="794"/>
      </w:pPr>
    </w:p>
    <w:p w14:paraId="0213B9AF" w14:textId="77777777" w:rsidR="008A66B4" w:rsidRPr="0007040D" w:rsidRDefault="008A66B4" w:rsidP="00495339">
      <w:pPr>
        <w:pStyle w:val="Style3"/>
        <w:spacing w:after="200"/>
        <w:ind w:left="794" w:hanging="794"/>
      </w:pPr>
    </w:p>
    <w:p w14:paraId="49C73036" w14:textId="77777777" w:rsidR="0083395B" w:rsidRPr="0007040D" w:rsidRDefault="000C0D60" w:rsidP="00495339">
      <w:pPr>
        <w:pStyle w:val="Style3"/>
        <w:spacing w:after="200"/>
        <w:ind w:left="794" w:hanging="794"/>
      </w:pPr>
      <w:r>
        <w:t>2.13</w:t>
      </w:r>
      <w:r w:rsidR="00CA01FE" w:rsidRPr="0007040D">
        <w:t xml:space="preserve"> </w:t>
      </w:r>
      <w:r w:rsidR="0083395B" w:rsidRPr="0007040D">
        <w:t xml:space="preserve">Growth studies of </w:t>
      </w:r>
      <w:r w:rsidR="0083395B" w:rsidRPr="0007040D">
        <w:rPr>
          <w:i/>
        </w:rPr>
        <w:t xml:space="preserve">F. </w:t>
      </w:r>
      <w:proofErr w:type="spellStart"/>
      <w:r w:rsidR="0083395B" w:rsidRPr="0007040D">
        <w:rPr>
          <w:i/>
        </w:rPr>
        <w:t>oxysporium</w:t>
      </w:r>
      <w:proofErr w:type="spellEnd"/>
      <w:r w:rsidR="0083395B" w:rsidRPr="0007040D">
        <w:t xml:space="preserve"> f. sp.</w:t>
      </w:r>
      <w:r w:rsidR="0083395B" w:rsidRPr="0007040D">
        <w:rPr>
          <w:i/>
        </w:rPr>
        <w:t xml:space="preserve"> </w:t>
      </w:r>
      <w:proofErr w:type="spellStart"/>
      <w:r w:rsidRPr="000C0D60">
        <w:rPr>
          <w:i/>
        </w:rPr>
        <w:t>cubense</w:t>
      </w:r>
      <w:proofErr w:type="spellEnd"/>
      <w:r w:rsidR="0083395B" w:rsidRPr="0007040D">
        <w:rPr>
          <w:i/>
        </w:rPr>
        <w:t xml:space="preserve"> </w:t>
      </w:r>
      <w:r w:rsidR="0083395B" w:rsidRPr="0007040D">
        <w:t>on different liquid media</w:t>
      </w:r>
    </w:p>
    <w:p w14:paraId="799165F3" w14:textId="77777777" w:rsidR="0083395B" w:rsidRPr="0007040D" w:rsidRDefault="0083395B" w:rsidP="0083395B">
      <w:pPr>
        <w:pStyle w:val="Style3"/>
        <w:spacing w:before="0" w:after="200"/>
        <w:rPr>
          <w:b w:val="0"/>
        </w:rPr>
      </w:pPr>
      <w:r w:rsidRPr="0007040D">
        <w:rPr>
          <w:b w:val="0"/>
        </w:rPr>
        <w:t xml:space="preserve">The composition and preparation of different liquid media used were the same as that of solid media except that the agar was not added. All the liquid media were sterilized and the flasks were inoculated under aseptic condition and were incubated at 27 </w:t>
      </w:r>
      <w:r w:rsidRPr="0007040D">
        <w:rPr>
          <w:b w:val="0"/>
        </w:rPr>
        <w:sym w:font="Symbol" w:char="F0B1"/>
      </w:r>
      <w:r w:rsidRPr="0007040D">
        <w:rPr>
          <w:b w:val="0"/>
        </w:rPr>
        <w:t xml:space="preserve"> 1°C for 10 days. The mycelial growth harvested, dried and weighed. The best semi-synthetic and synthetic media was found and used as a basal medium for further studies. </w:t>
      </w:r>
    </w:p>
    <w:p w14:paraId="5A01266B" w14:textId="77777777" w:rsidR="0083395B" w:rsidRPr="0007040D" w:rsidRDefault="0083395B" w:rsidP="0083395B">
      <w:pPr>
        <w:pStyle w:val="Style3"/>
        <w:spacing w:before="0" w:after="200"/>
        <w:jc w:val="left"/>
      </w:pPr>
      <w:r w:rsidRPr="0007040D">
        <w:rPr>
          <w:b w:val="0"/>
        </w:rPr>
        <w:t xml:space="preserve">Dry mycelial weight (mg) = Total weight of filter paper along with mycelia – Initial     </w:t>
      </w:r>
      <w:r w:rsidRPr="0007040D">
        <w:rPr>
          <w:b w:val="0"/>
        </w:rPr>
        <w:tab/>
      </w:r>
      <w:r w:rsidRPr="0007040D">
        <w:rPr>
          <w:b w:val="0"/>
        </w:rPr>
        <w:tab/>
      </w:r>
      <w:r w:rsidRPr="0007040D">
        <w:rPr>
          <w:b w:val="0"/>
        </w:rPr>
        <w:tab/>
      </w:r>
      <w:r w:rsidRPr="0007040D">
        <w:rPr>
          <w:b w:val="0"/>
        </w:rPr>
        <w:tab/>
      </w:r>
      <w:r w:rsidRPr="0007040D">
        <w:rPr>
          <w:b w:val="0"/>
        </w:rPr>
        <w:tab/>
        <w:t>weight of filter paper</w:t>
      </w:r>
      <w:r w:rsidRPr="0007040D">
        <w:rPr>
          <w:b w:val="0"/>
        </w:rPr>
        <w:br/>
      </w:r>
      <w:r w:rsidR="000C0D60">
        <w:t>2.14</w:t>
      </w:r>
      <w:r w:rsidR="00CA01FE" w:rsidRPr="0007040D">
        <w:t xml:space="preserve"> </w:t>
      </w:r>
      <w:r w:rsidRPr="0007040D">
        <w:t>Spore Morphology</w:t>
      </w:r>
    </w:p>
    <w:p w14:paraId="792BBC8C" w14:textId="77777777" w:rsidR="0083395B" w:rsidRPr="0007040D" w:rsidRDefault="0083395B" w:rsidP="0083395B">
      <w:pPr>
        <w:pStyle w:val="Style3"/>
        <w:spacing w:before="0" w:after="200"/>
        <w:rPr>
          <w:b w:val="0"/>
          <w:iCs/>
          <w:lang w:val="en-US"/>
        </w:rPr>
      </w:pPr>
      <w:r w:rsidRPr="0007040D">
        <w:rPr>
          <w:b w:val="0"/>
          <w:lang w:val="en-US"/>
        </w:rPr>
        <w:t xml:space="preserve">A loop full of culture of </w:t>
      </w:r>
      <w:r w:rsidRPr="0007040D">
        <w:rPr>
          <w:b w:val="0"/>
          <w:i/>
          <w:iCs/>
          <w:lang w:val="en-US"/>
        </w:rPr>
        <w:t xml:space="preserve">F. </w:t>
      </w:r>
      <w:proofErr w:type="spellStart"/>
      <w:r w:rsidRPr="0007040D">
        <w:rPr>
          <w:b w:val="0"/>
          <w:i/>
          <w:iCs/>
          <w:lang w:val="en-US"/>
        </w:rPr>
        <w:t>oxysporium</w:t>
      </w:r>
      <w:proofErr w:type="spellEnd"/>
      <w:r w:rsidRPr="0007040D">
        <w:rPr>
          <w:b w:val="0"/>
          <w:i/>
          <w:iCs/>
          <w:lang w:val="en-US"/>
        </w:rPr>
        <w:t xml:space="preserve"> </w:t>
      </w:r>
      <w:r w:rsidRPr="0007040D">
        <w:rPr>
          <w:b w:val="0"/>
          <w:iCs/>
          <w:lang w:val="en-US"/>
        </w:rPr>
        <w:t>f. sp.</w:t>
      </w:r>
      <w:r w:rsidRPr="0007040D">
        <w:rPr>
          <w:b w:val="0"/>
          <w:i/>
          <w:iCs/>
          <w:lang w:val="en-US"/>
        </w:rPr>
        <w:t xml:space="preserve"> </w:t>
      </w:r>
      <w:proofErr w:type="spellStart"/>
      <w:r w:rsidR="000C0D60" w:rsidRPr="000C0D60">
        <w:rPr>
          <w:b w:val="0"/>
          <w:i/>
          <w:iCs/>
          <w:lang w:val="en-US"/>
        </w:rPr>
        <w:t>cubense</w:t>
      </w:r>
      <w:proofErr w:type="spellEnd"/>
      <w:r w:rsidRPr="0007040D">
        <w:rPr>
          <w:b w:val="0"/>
          <w:i/>
          <w:iCs/>
          <w:lang w:val="en-US"/>
        </w:rPr>
        <w:t xml:space="preserve"> </w:t>
      </w:r>
      <w:r w:rsidRPr="0007040D">
        <w:rPr>
          <w:b w:val="0"/>
          <w:iCs/>
          <w:lang w:val="en-US"/>
        </w:rPr>
        <w:t xml:space="preserve">obtained from twelve days old culture was placed on the slide and mixed thoroughly with lactophenol to obtain uniform spread and cover slip was placed. Length and breadth of one hundred spores were measured using </w:t>
      </w:r>
      <w:proofErr w:type="spellStart"/>
      <w:r w:rsidRPr="0007040D">
        <w:rPr>
          <w:b w:val="0"/>
          <w:iCs/>
          <w:lang w:val="en-US"/>
        </w:rPr>
        <w:t>motic</w:t>
      </w:r>
      <w:proofErr w:type="spellEnd"/>
      <w:r w:rsidRPr="0007040D">
        <w:rPr>
          <w:b w:val="0"/>
          <w:iCs/>
          <w:lang w:val="en-US"/>
        </w:rPr>
        <w:t xml:space="preserve"> images in computer (400 X). The average size of the spore was calculated. Similarly, the spores produced in the host leaf tissue were also measured and the average size was calculated.</w:t>
      </w:r>
    </w:p>
    <w:p w14:paraId="1DED335C" w14:textId="77777777" w:rsidR="0083395B" w:rsidRPr="0007040D" w:rsidRDefault="00CA01FE" w:rsidP="0083395B">
      <w:pPr>
        <w:spacing w:after="200" w:line="360" w:lineRule="auto"/>
        <w:jc w:val="both"/>
        <w:rPr>
          <w:rFonts w:ascii="Times New Roman" w:hAnsi="Times New Roman" w:cs="Times New Roman"/>
          <w:b/>
          <w:i/>
          <w:iCs/>
          <w:sz w:val="24"/>
          <w:szCs w:val="24"/>
        </w:rPr>
      </w:pPr>
      <w:r w:rsidRPr="0007040D">
        <w:rPr>
          <w:rFonts w:ascii="Times New Roman" w:hAnsi="Times New Roman" w:cs="Times New Roman"/>
          <w:b/>
          <w:sz w:val="24"/>
          <w:szCs w:val="24"/>
        </w:rPr>
        <w:t>2</w:t>
      </w:r>
      <w:r w:rsidR="000C0D60">
        <w:rPr>
          <w:rFonts w:ascii="Times New Roman" w:hAnsi="Times New Roman" w:cs="Times New Roman"/>
          <w:b/>
          <w:sz w:val="24"/>
          <w:szCs w:val="24"/>
        </w:rPr>
        <w:t>.15</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 xml:space="preserve">Nutritional studies of </w:t>
      </w:r>
      <w:r w:rsidR="0083395B" w:rsidRPr="0007040D">
        <w:rPr>
          <w:rFonts w:ascii="Times New Roman" w:hAnsi="Times New Roman" w:cs="Times New Roman"/>
          <w:b/>
          <w:i/>
          <w:iCs/>
          <w:sz w:val="24"/>
          <w:szCs w:val="24"/>
        </w:rPr>
        <w:t xml:space="preserve">F. </w:t>
      </w:r>
      <w:proofErr w:type="spellStart"/>
      <w:r w:rsidR="0083395B" w:rsidRPr="0007040D">
        <w:rPr>
          <w:rFonts w:ascii="Times New Roman" w:hAnsi="Times New Roman" w:cs="Times New Roman"/>
          <w:b/>
          <w:i/>
          <w:iCs/>
          <w:sz w:val="24"/>
          <w:szCs w:val="24"/>
        </w:rPr>
        <w:t>oxysporium</w:t>
      </w:r>
      <w:proofErr w:type="spellEnd"/>
      <w:r w:rsidR="0083395B" w:rsidRPr="0007040D">
        <w:rPr>
          <w:rFonts w:ascii="Times New Roman" w:hAnsi="Times New Roman" w:cs="Times New Roman"/>
          <w:b/>
          <w:i/>
          <w:iCs/>
          <w:sz w:val="24"/>
          <w:szCs w:val="24"/>
        </w:rPr>
        <w:t xml:space="preserve"> </w:t>
      </w:r>
      <w:r w:rsidR="0083395B" w:rsidRPr="0007040D">
        <w:rPr>
          <w:rFonts w:ascii="Times New Roman" w:hAnsi="Times New Roman" w:cs="Times New Roman"/>
          <w:b/>
          <w:iCs/>
          <w:sz w:val="24"/>
          <w:szCs w:val="24"/>
        </w:rPr>
        <w:t>f. sp.</w:t>
      </w:r>
      <w:r w:rsidR="0083395B" w:rsidRPr="0007040D">
        <w:rPr>
          <w:rFonts w:ascii="Times New Roman" w:hAnsi="Times New Roman" w:cs="Times New Roman"/>
          <w:b/>
          <w:i/>
          <w:iCs/>
          <w:sz w:val="24"/>
          <w:szCs w:val="24"/>
        </w:rPr>
        <w:t xml:space="preserve"> </w:t>
      </w:r>
      <w:proofErr w:type="spellStart"/>
      <w:r w:rsidR="000C0D60" w:rsidRPr="000C0D60">
        <w:rPr>
          <w:rFonts w:ascii="Times New Roman" w:hAnsi="Times New Roman" w:cs="Times New Roman"/>
          <w:b/>
          <w:i/>
          <w:iCs/>
          <w:sz w:val="24"/>
          <w:szCs w:val="24"/>
        </w:rPr>
        <w:t>cubense</w:t>
      </w:r>
      <w:proofErr w:type="spellEnd"/>
    </w:p>
    <w:p w14:paraId="2FD80480" w14:textId="77777777" w:rsidR="0083395B" w:rsidRPr="0007040D" w:rsidRDefault="0083395B" w:rsidP="00E83FBA">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Studies on the effect of different carbon, nitrogen and </w:t>
      </w:r>
      <w:proofErr w:type="spellStart"/>
      <w:r w:rsidRPr="0007040D">
        <w:rPr>
          <w:rFonts w:ascii="Times New Roman" w:hAnsi="Times New Roman" w:cs="Times New Roman"/>
          <w:sz w:val="24"/>
          <w:szCs w:val="24"/>
        </w:rPr>
        <w:t>sulpher</w:t>
      </w:r>
      <w:proofErr w:type="spellEnd"/>
      <w:r w:rsidRPr="0007040D">
        <w:rPr>
          <w:rFonts w:ascii="Times New Roman" w:hAnsi="Times New Roman" w:cs="Times New Roman"/>
          <w:sz w:val="24"/>
          <w:szCs w:val="24"/>
        </w:rPr>
        <w:t xml:space="preserve"> sources on the growth of the </w:t>
      </w:r>
      <w:r w:rsidRPr="0007040D">
        <w:rPr>
          <w:rFonts w:ascii="Times New Roman" w:hAnsi="Times New Roman" w:cs="Times New Roman"/>
          <w:i/>
          <w:sz w:val="24"/>
          <w:szCs w:val="24"/>
        </w:rPr>
        <w:t xml:space="preserve">F. </w:t>
      </w:r>
      <w:proofErr w:type="spellStart"/>
      <w:r w:rsidRPr="0007040D">
        <w:rPr>
          <w:rFonts w:ascii="Times New Roman" w:hAnsi="Times New Roman" w:cs="Times New Roman"/>
          <w:i/>
          <w:sz w:val="24"/>
          <w:szCs w:val="24"/>
        </w:rPr>
        <w:t>oxysporium</w:t>
      </w:r>
      <w:proofErr w:type="spellEnd"/>
      <w:r w:rsidRPr="0007040D">
        <w:rPr>
          <w:rFonts w:ascii="Times New Roman" w:hAnsi="Times New Roman" w:cs="Times New Roman"/>
          <w:sz w:val="24"/>
          <w:szCs w:val="24"/>
        </w:rPr>
        <w:t xml:space="preserve"> f.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 xml:space="preserve">isolates were done in the flask containing of 40 ml Richard’s broth and </w:t>
      </w:r>
      <w:r w:rsidRPr="0007040D">
        <w:rPr>
          <w:rFonts w:ascii="Times New Roman" w:hAnsi="Times New Roman" w:cs="Times New Roman"/>
          <w:sz w:val="24"/>
          <w:szCs w:val="24"/>
        </w:rPr>
        <w:lastRenderedPageBreak/>
        <w:t xml:space="preserve">substituting with different carbon, nitrogen and </w:t>
      </w:r>
      <w:proofErr w:type="spellStart"/>
      <w:r w:rsidRPr="0007040D">
        <w:rPr>
          <w:rFonts w:ascii="Times New Roman" w:hAnsi="Times New Roman" w:cs="Times New Roman"/>
          <w:sz w:val="24"/>
          <w:szCs w:val="24"/>
        </w:rPr>
        <w:t>sulpher</w:t>
      </w:r>
      <w:proofErr w:type="spellEnd"/>
      <w:r w:rsidRPr="0007040D">
        <w:rPr>
          <w:rFonts w:ascii="Times New Roman" w:hAnsi="Times New Roman" w:cs="Times New Roman"/>
          <w:sz w:val="24"/>
          <w:szCs w:val="24"/>
        </w:rPr>
        <w:t xml:space="preserve"> sources which are present in the basal medium and pH was adjusted to 6.5. Five mm discs of </w:t>
      </w:r>
      <w:r w:rsidRPr="0007040D">
        <w:rPr>
          <w:rFonts w:ascii="Times New Roman" w:hAnsi="Times New Roman" w:cs="Times New Roman"/>
          <w:i/>
          <w:sz w:val="24"/>
          <w:szCs w:val="24"/>
        </w:rPr>
        <w:t xml:space="preserve">F. </w:t>
      </w:r>
      <w:proofErr w:type="spellStart"/>
      <w:r w:rsidRPr="0007040D">
        <w:rPr>
          <w:rFonts w:ascii="Times New Roman" w:hAnsi="Times New Roman" w:cs="Times New Roman"/>
          <w:i/>
          <w:sz w:val="24"/>
          <w:szCs w:val="24"/>
        </w:rPr>
        <w:t>oxysporium</w:t>
      </w:r>
      <w:proofErr w:type="spellEnd"/>
      <w:r w:rsidRPr="0007040D">
        <w:rPr>
          <w:rFonts w:ascii="Times New Roman" w:hAnsi="Times New Roman" w:cs="Times New Roman"/>
          <w:sz w:val="24"/>
          <w:szCs w:val="24"/>
        </w:rPr>
        <w:t xml:space="preserve"> f.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sz w:val="24"/>
          <w:szCs w:val="24"/>
        </w:rPr>
        <w:t xml:space="preserve"> were inoculated separately into sterilized 100 ml conical flask. After incubation for 10 days at 28 ± 10C at 10 days the mycelial mat of the isolate were harvested and filtered through previously weighed </w:t>
      </w:r>
      <w:proofErr w:type="spellStart"/>
      <w:r w:rsidRPr="0007040D">
        <w:rPr>
          <w:rFonts w:ascii="Times New Roman" w:hAnsi="Times New Roman" w:cs="Times New Roman"/>
          <w:sz w:val="24"/>
          <w:szCs w:val="24"/>
        </w:rPr>
        <w:t>whatman’s</w:t>
      </w:r>
      <w:proofErr w:type="spellEnd"/>
      <w:r w:rsidRPr="0007040D">
        <w:rPr>
          <w:rFonts w:ascii="Times New Roman" w:hAnsi="Times New Roman" w:cs="Times New Roman"/>
          <w:sz w:val="24"/>
          <w:szCs w:val="24"/>
        </w:rPr>
        <w:t xml:space="preserve"> No. 1 filter paper washed with distilled water and dried at 50</w:t>
      </w:r>
      <w:r w:rsidRPr="0007040D">
        <w:rPr>
          <w:rFonts w:ascii="Times New Roman" w:hAnsi="Times New Roman" w:cs="Times New Roman"/>
          <w:sz w:val="24"/>
          <w:szCs w:val="24"/>
          <w:vertAlign w:val="superscript"/>
        </w:rPr>
        <w:t>0</w:t>
      </w:r>
      <w:r w:rsidRPr="0007040D">
        <w:rPr>
          <w:rFonts w:ascii="Times New Roman" w:hAnsi="Times New Roman" w:cs="Times New Roman"/>
          <w:sz w:val="24"/>
          <w:szCs w:val="24"/>
        </w:rPr>
        <w:t>C in hot air oven for 2 days. The dry mycelia mat weight was recorded separately</w:t>
      </w:r>
    </w:p>
    <w:p w14:paraId="0D315F32" w14:textId="77777777" w:rsidR="0083395B" w:rsidRPr="0007040D" w:rsidRDefault="00CA01FE" w:rsidP="0083395B">
      <w:pPr>
        <w:spacing w:after="200"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2.1</w:t>
      </w:r>
      <w:r w:rsidR="000C0D60">
        <w:rPr>
          <w:rFonts w:ascii="Times New Roman" w:hAnsi="Times New Roman" w:cs="Times New Roman"/>
          <w:b/>
          <w:sz w:val="24"/>
          <w:szCs w:val="24"/>
        </w:rPr>
        <w:t>6</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Carbon utilization</w:t>
      </w:r>
    </w:p>
    <w:p w14:paraId="3A1DB996" w14:textId="77777777" w:rsidR="0083395B" w:rsidRPr="0007040D" w:rsidRDefault="0083395B" w:rsidP="0083395B">
      <w:pPr>
        <w:autoSpaceDE w:val="0"/>
        <w:autoSpaceDN w:val="0"/>
        <w:adjustRightInd w:val="0"/>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Dextrose, glucose, </w:t>
      </w:r>
      <w:proofErr w:type="spellStart"/>
      <w:r w:rsidRPr="0007040D">
        <w:rPr>
          <w:rFonts w:ascii="Times New Roman" w:hAnsi="Times New Roman" w:cs="Times New Roman"/>
          <w:sz w:val="24"/>
          <w:szCs w:val="24"/>
        </w:rPr>
        <w:t>manitol</w:t>
      </w:r>
      <w:proofErr w:type="spellEnd"/>
      <w:r w:rsidRPr="0007040D">
        <w:rPr>
          <w:rFonts w:ascii="Times New Roman" w:hAnsi="Times New Roman" w:cs="Times New Roman"/>
          <w:sz w:val="24"/>
          <w:szCs w:val="24"/>
        </w:rPr>
        <w:t xml:space="preserve">, lactose, maltose, fructose and sucrose were used. For this study the carbon in the basal medium (Richard’s solution) was replaced by equivalent amount of the </w:t>
      </w:r>
      <w:proofErr w:type="gramStart"/>
      <w:r w:rsidRPr="0007040D">
        <w:rPr>
          <w:rFonts w:ascii="Times New Roman" w:hAnsi="Times New Roman" w:cs="Times New Roman"/>
          <w:sz w:val="24"/>
          <w:szCs w:val="24"/>
        </w:rPr>
        <w:t>above mentioned</w:t>
      </w:r>
      <w:proofErr w:type="gramEnd"/>
      <w:r w:rsidRPr="0007040D">
        <w:rPr>
          <w:rFonts w:ascii="Times New Roman" w:hAnsi="Times New Roman" w:cs="Times New Roman"/>
          <w:sz w:val="24"/>
          <w:szCs w:val="24"/>
        </w:rPr>
        <w:t xml:space="preserve"> carbon source individually. Each treatment was replicated three times. After ten days of incubation dry mycelial weight of the fungus was recorded as described earlier and the data were statistically </w:t>
      </w:r>
      <w:proofErr w:type="spellStart"/>
      <w:r w:rsidRPr="0007040D">
        <w:rPr>
          <w:rFonts w:ascii="Times New Roman" w:hAnsi="Times New Roman" w:cs="Times New Roman"/>
          <w:sz w:val="24"/>
          <w:szCs w:val="24"/>
        </w:rPr>
        <w:t>analyzed</w:t>
      </w:r>
      <w:proofErr w:type="spellEnd"/>
      <w:r w:rsidRPr="0007040D">
        <w:rPr>
          <w:rFonts w:ascii="Times New Roman" w:hAnsi="Times New Roman" w:cs="Times New Roman"/>
          <w:sz w:val="24"/>
          <w:szCs w:val="24"/>
        </w:rPr>
        <w:t>. The best carbon source was found out and used for further studies.</w:t>
      </w:r>
    </w:p>
    <w:p w14:paraId="216580B7" w14:textId="77777777" w:rsidR="0083395B" w:rsidRPr="0007040D" w:rsidRDefault="000C0D60" w:rsidP="0083395B">
      <w:pPr>
        <w:autoSpaceDE w:val="0"/>
        <w:autoSpaceDN w:val="0"/>
        <w:adjustRightInd w:val="0"/>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2.17</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Nitrogen utilization</w:t>
      </w:r>
    </w:p>
    <w:p w14:paraId="4E07C26C" w14:textId="205AA136" w:rsidR="0083395B" w:rsidRPr="0007040D" w:rsidRDefault="00EF11FD" w:rsidP="0083395B">
      <w:pPr>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83395B" w:rsidRPr="0007040D">
        <w:rPr>
          <w:rFonts w:ascii="Times New Roman" w:hAnsi="Times New Roman" w:cs="Times New Roman"/>
          <w:sz w:val="24"/>
          <w:szCs w:val="24"/>
        </w:rPr>
        <w:t>Potassium nitrate, sodium nitrate, ammonium sulphate, ammonium chloride, ammonium nitrate and urea were used for the study. The quantity of nitrogen compound used was determined on the basis of their molecular weight so as to provide an equivalent amount of nitrogen as that of potassium nitrate present in the basal medium. Four replications were maintained for each treatment. Flasks were inoculated under aseptic conditions and incubated at 27 ± 1ºC for 10 days. There after mycelial growth was harvested, dry mycelia weights were recorded and the data were analysed statistically</w:t>
      </w:r>
      <w:r>
        <w:rPr>
          <w:rFonts w:ascii="Times New Roman" w:hAnsi="Times New Roman" w:cs="Times New Roman"/>
          <w:sz w:val="24"/>
          <w:szCs w:val="24"/>
        </w:rPr>
        <w:t>” (</w:t>
      </w:r>
      <w:proofErr w:type="spellStart"/>
      <w:r w:rsidRPr="0007040D">
        <w:rPr>
          <w:rFonts w:ascii="Times New Roman" w:hAnsi="Times New Roman" w:cs="Times New Roman"/>
          <w:sz w:val="24"/>
          <w:szCs w:val="24"/>
        </w:rPr>
        <w:t>Thangavelu</w:t>
      </w:r>
      <w:proofErr w:type="spellEnd"/>
      <w:r w:rsidRPr="0007040D">
        <w:rPr>
          <w:rFonts w:ascii="Times New Roman" w:hAnsi="Times New Roman" w:cs="Times New Roman"/>
          <w:sz w:val="24"/>
          <w:szCs w:val="24"/>
        </w:rPr>
        <w:t xml:space="preserve"> </w:t>
      </w:r>
      <w:r w:rsidRPr="00F44BD6">
        <w:rPr>
          <w:rFonts w:ascii="Times New Roman" w:hAnsi="Times New Roman" w:cs="Times New Roman"/>
          <w:i/>
          <w:sz w:val="24"/>
          <w:szCs w:val="24"/>
        </w:rPr>
        <w:t>et al.</w:t>
      </w:r>
      <w:r>
        <w:rPr>
          <w:rFonts w:ascii="Times New Roman" w:hAnsi="Times New Roman" w:cs="Times New Roman"/>
          <w:i/>
          <w:sz w:val="24"/>
          <w:szCs w:val="24"/>
        </w:rPr>
        <w:t>,</w:t>
      </w:r>
      <w:r w:rsidRPr="00F44BD6">
        <w:rPr>
          <w:rFonts w:ascii="Times New Roman" w:hAnsi="Times New Roman" w:cs="Times New Roman"/>
          <w:i/>
          <w:sz w:val="24"/>
          <w:szCs w:val="24"/>
        </w:rPr>
        <w:t xml:space="preserve"> </w:t>
      </w:r>
      <w:r w:rsidRPr="0007040D">
        <w:rPr>
          <w:rFonts w:ascii="Times New Roman" w:hAnsi="Times New Roman" w:cs="Times New Roman"/>
          <w:sz w:val="24"/>
          <w:szCs w:val="24"/>
        </w:rPr>
        <w:t>2024</w:t>
      </w:r>
      <w:r>
        <w:rPr>
          <w:rFonts w:ascii="Times New Roman" w:hAnsi="Times New Roman" w:cs="Times New Roman"/>
          <w:sz w:val="24"/>
          <w:szCs w:val="24"/>
        </w:rPr>
        <w:t>)</w:t>
      </w:r>
      <w:r w:rsidR="0083395B" w:rsidRPr="0007040D">
        <w:rPr>
          <w:rFonts w:ascii="Times New Roman" w:hAnsi="Times New Roman" w:cs="Times New Roman"/>
          <w:sz w:val="24"/>
          <w:szCs w:val="24"/>
        </w:rPr>
        <w:t>.</w:t>
      </w:r>
    </w:p>
    <w:p w14:paraId="1ABA9030" w14:textId="77777777" w:rsidR="0083395B" w:rsidRPr="0007040D" w:rsidRDefault="000C0D60" w:rsidP="0083395B">
      <w:pPr>
        <w:autoSpaceDE w:val="0"/>
        <w:autoSpaceDN w:val="0"/>
        <w:adjustRightInd w:val="0"/>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2.18</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Sulphur utilization</w:t>
      </w:r>
    </w:p>
    <w:p w14:paraId="023A4AF2" w14:textId="5356C54D" w:rsidR="0083395B" w:rsidRPr="0007040D" w:rsidRDefault="00EF11FD" w:rsidP="00E83FBA">
      <w:pPr>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83395B" w:rsidRPr="0007040D">
        <w:rPr>
          <w:rFonts w:ascii="Times New Roman" w:hAnsi="Times New Roman" w:cs="Times New Roman"/>
          <w:sz w:val="24"/>
          <w:szCs w:val="24"/>
        </w:rPr>
        <w:t>In this experiment magnesium sulphate, ammonium sulphate, ferrous sulphate and copper sulphate were used for the study. The quantity of the sulphur compound added was determined on the basis of their molecular weights so as to provide an equivalent amount of sulphur as that of magnesium sulphates present in the basal medium. Four replications were maintained for each treatment. The flasks were inoculated under aseptic conditions and incubated at 27 ± 1ºC for 10 days. There after mycelial growth was harvested, dry mycelial weights were recorded and the data were analysed statistically</w:t>
      </w:r>
      <w:r>
        <w:rPr>
          <w:rFonts w:ascii="Times New Roman" w:hAnsi="Times New Roman" w:cs="Times New Roman"/>
          <w:sz w:val="24"/>
          <w:szCs w:val="24"/>
        </w:rPr>
        <w:t>” (</w:t>
      </w:r>
      <w:proofErr w:type="spellStart"/>
      <w:r w:rsidRPr="0007040D">
        <w:rPr>
          <w:rFonts w:ascii="Times New Roman" w:hAnsi="Times New Roman" w:cs="Times New Roman"/>
          <w:sz w:val="24"/>
          <w:szCs w:val="24"/>
        </w:rPr>
        <w:t>Thangavelu</w:t>
      </w:r>
      <w:proofErr w:type="spellEnd"/>
      <w:r w:rsidRPr="0007040D">
        <w:rPr>
          <w:rFonts w:ascii="Times New Roman" w:hAnsi="Times New Roman" w:cs="Times New Roman"/>
          <w:sz w:val="24"/>
          <w:szCs w:val="24"/>
        </w:rPr>
        <w:t xml:space="preserve"> </w:t>
      </w:r>
      <w:r w:rsidRPr="00F44BD6">
        <w:rPr>
          <w:rFonts w:ascii="Times New Roman" w:hAnsi="Times New Roman" w:cs="Times New Roman"/>
          <w:i/>
          <w:sz w:val="24"/>
          <w:szCs w:val="24"/>
        </w:rPr>
        <w:t>et al.</w:t>
      </w:r>
      <w:r>
        <w:rPr>
          <w:rFonts w:ascii="Times New Roman" w:hAnsi="Times New Roman" w:cs="Times New Roman"/>
          <w:i/>
          <w:sz w:val="24"/>
          <w:szCs w:val="24"/>
        </w:rPr>
        <w:t>,</w:t>
      </w:r>
      <w:r w:rsidRPr="00F44BD6">
        <w:rPr>
          <w:rFonts w:ascii="Times New Roman" w:hAnsi="Times New Roman" w:cs="Times New Roman"/>
          <w:i/>
          <w:sz w:val="24"/>
          <w:szCs w:val="24"/>
        </w:rPr>
        <w:t xml:space="preserve"> </w:t>
      </w:r>
      <w:r w:rsidRPr="0007040D">
        <w:rPr>
          <w:rFonts w:ascii="Times New Roman" w:hAnsi="Times New Roman" w:cs="Times New Roman"/>
          <w:sz w:val="24"/>
          <w:szCs w:val="24"/>
        </w:rPr>
        <w:t>2024</w:t>
      </w:r>
      <w:bookmarkStart w:id="0" w:name="_GoBack"/>
      <w:bookmarkEnd w:id="0"/>
      <w:r>
        <w:rPr>
          <w:rFonts w:ascii="Times New Roman" w:hAnsi="Times New Roman" w:cs="Times New Roman"/>
          <w:sz w:val="24"/>
          <w:szCs w:val="24"/>
        </w:rPr>
        <w:t>)</w:t>
      </w:r>
      <w:r w:rsidR="0083395B" w:rsidRPr="0007040D">
        <w:rPr>
          <w:rFonts w:ascii="Times New Roman" w:hAnsi="Times New Roman" w:cs="Times New Roman"/>
          <w:sz w:val="24"/>
          <w:szCs w:val="24"/>
        </w:rPr>
        <w:t>.</w:t>
      </w:r>
    </w:p>
    <w:p w14:paraId="1159E0A9" w14:textId="77777777" w:rsidR="00017ED4" w:rsidRPr="0007040D" w:rsidRDefault="00CA01FE" w:rsidP="00424C83">
      <w:pPr>
        <w:pStyle w:val="Style4"/>
        <w:rPr>
          <w:lang w:val="en-US"/>
        </w:rPr>
      </w:pPr>
      <w:r w:rsidRPr="0007040D">
        <w:rPr>
          <w:lang w:val="en-US"/>
        </w:rPr>
        <w:lastRenderedPageBreak/>
        <w:t xml:space="preserve">3. </w:t>
      </w:r>
      <w:r w:rsidR="00017ED4" w:rsidRPr="0007040D">
        <w:rPr>
          <w:lang w:val="en-US"/>
        </w:rPr>
        <w:t>RESULTS AND DISCUSSION</w:t>
      </w:r>
    </w:p>
    <w:p w14:paraId="400C7675" w14:textId="77777777" w:rsidR="006C7D70" w:rsidRPr="0007040D" w:rsidRDefault="006C7D70" w:rsidP="00424C83">
      <w:pPr>
        <w:pStyle w:val="Style4"/>
        <w:rPr>
          <w:b w:val="0"/>
          <w:lang w:val="en-US"/>
        </w:rPr>
      </w:pPr>
      <w:r w:rsidRPr="0007040D">
        <w:rPr>
          <w:lang w:val="en-US"/>
        </w:rPr>
        <w:t xml:space="preserve">3.1 </w:t>
      </w:r>
      <w:r w:rsidRPr="0007040D">
        <w:t>Identification of</w:t>
      </w:r>
      <w:r w:rsidRPr="0007040D">
        <w:rPr>
          <w:i/>
        </w:rPr>
        <w:t xml:space="preserve"> </w:t>
      </w:r>
      <w:r w:rsidR="00F44BD6" w:rsidRPr="00F44BD6">
        <w:rPr>
          <w:i/>
        </w:rPr>
        <w:t xml:space="preserve">F. </w:t>
      </w:r>
      <w:proofErr w:type="spellStart"/>
      <w:proofErr w:type="gramStart"/>
      <w:r w:rsidR="00F44BD6" w:rsidRPr="00F44BD6">
        <w:rPr>
          <w:i/>
        </w:rPr>
        <w:t>oxysporum</w:t>
      </w:r>
      <w:proofErr w:type="spellEnd"/>
      <w:r w:rsidR="00F44BD6" w:rsidRPr="00F44BD6">
        <w:rPr>
          <w:i/>
        </w:rPr>
        <w:t xml:space="preserve"> </w:t>
      </w:r>
      <w:r w:rsidRPr="0007040D">
        <w:rPr>
          <w:i/>
        </w:rPr>
        <w:t xml:space="preserve"> </w:t>
      </w:r>
      <w:r w:rsidRPr="0007040D">
        <w:t>f.</w:t>
      </w:r>
      <w:proofErr w:type="gramEnd"/>
      <w:r w:rsidRPr="0007040D">
        <w:t xml:space="preserve"> sp. </w:t>
      </w:r>
      <w:proofErr w:type="spellStart"/>
      <w:r w:rsidR="000C0D60" w:rsidRPr="000C0D60">
        <w:rPr>
          <w:i/>
        </w:rPr>
        <w:t>cubense</w:t>
      </w:r>
      <w:proofErr w:type="spellEnd"/>
      <w:r w:rsidRPr="0007040D">
        <w:tab/>
      </w:r>
    </w:p>
    <w:p w14:paraId="392946CA" w14:textId="20B1F3E6" w:rsidR="004953CE" w:rsidRPr="0007040D" w:rsidRDefault="006C7D70" w:rsidP="004953CE">
      <w:pPr>
        <w:pStyle w:val="Style4"/>
        <w:rPr>
          <w:b w:val="0"/>
          <w:color w:val="000000" w:themeColor="text1"/>
          <w:lang w:val="en-US"/>
        </w:rPr>
      </w:pPr>
      <w:r w:rsidRPr="0007040D">
        <w:rPr>
          <w:b w:val="0"/>
          <w:color w:val="000000" w:themeColor="text1"/>
          <w:lang w:val="en-US"/>
        </w:rPr>
        <w:t xml:space="preserve">The cultures were identified based on the morphological characters of mycelia and spores. The fungus was white to pink </w:t>
      </w:r>
      <w:proofErr w:type="spellStart"/>
      <w:r w:rsidRPr="0007040D">
        <w:rPr>
          <w:b w:val="0"/>
          <w:color w:val="000000" w:themeColor="text1"/>
          <w:lang w:val="en-US"/>
        </w:rPr>
        <w:t>coloured</w:t>
      </w:r>
      <w:proofErr w:type="spellEnd"/>
      <w:r w:rsidRPr="0007040D">
        <w:rPr>
          <w:b w:val="0"/>
          <w:color w:val="000000" w:themeColor="text1"/>
          <w:lang w:val="en-US"/>
        </w:rPr>
        <w:t xml:space="preserve"> sporulation on </w:t>
      </w:r>
      <w:r w:rsidR="007C3EEE" w:rsidRPr="0007040D">
        <w:rPr>
          <w:b w:val="0"/>
          <w:color w:val="000000" w:themeColor="text1"/>
          <w:lang w:val="en-US"/>
        </w:rPr>
        <w:t>Richard’s agar medium</w:t>
      </w:r>
      <w:r w:rsidRPr="0007040D">
        <w:rPr>
          <w:b w:val="0"/>
          <w:color w:val="000000" w:themeColor="text1"/>
          <w:lang w:val="en-US"/>
        </w:rPr>
        <w:t xml:space="preserve"> and produced the septate mycelium. Microconidia were one or two celled and oval to kidney shaped</w:t>
      </w:r>
      <w:r w:rsidR="007C3EEE" w:rsidRPr="0007040D">
        <w:rPr>
          <w:b w:val="0"/>
          <w:color w:val="000000" w:themeColor="text1"/>
          <w:lang w:val="en-US"/>
        </w:rPr>
        <w:t xml:space="preserve"> (Plate 1)</w:t>
      </w:r>
      <w:r w:rsidRPr="0007040D">
        <w:rPr>
          <w:b w:val="0"/>
          <w:color w:val="000000" w:themeColor="text1"/>
          <w:lang w:val="en-US"/>
        </w:rPr>
        <w:t xml:space="preserve">. Macroconidia were three to five celled, sickle-shaped, thin-walled and delicate. Chlamydospores were round, thick-walled spores. The conidia appeared in pinkish slimy drops on the culture plates. These results are in line with Arpita Das </w:t>
      </w:r>
      <w:r w:rsidR="00F44BD6" w:rsidRPr="00F44BD6">
        <w:rPr>
          <w:b w:val="0"/>
          <w:i/>
          <w:color w:val="000000" w:themeColor="text1"/>
          <w:lang w:val="en-US"/>
        </w:rPr>
        <w:t xml:space="preserve">et al. </w:t>
      </w:r>
      <w:r w:rsidRPr="0007040D">
        <w:rPr>
          <w:b w:val="0"/>
          <w:color w:val="000000" w:themeColor="text1"/>
          <w:lang w:val="en-US"/>
        </w:rPr>
        <w:t xml:space="preserve">(2012) they collected 24 different isolates of </w:t>
      </w:r>
      <w:proofErr w:type="spellStart"/>
      <w:r w:rsidRPr="0007040D">
        <w:rPr>
          <w:b w:val="0"/>
          <w:color w:val="000000" w:themeColor="text1"/>
          <w:lang w:val="en-US"/>
        </w:rPr>
        <w:t>Foc</w:t>
      </w:r>
      <w:proofErr w:type="spellEnd"/>
      <w:r w:rsidRPr="0007040D">
        <w:rPr>
          <w:b w:val="0"/>
          <w:color w:val="000000" w:themeColor="text1"/>
          <w:lang w:val="en-US"/>
        </w:rPr>
        <w:t xml:space="preserve"> which isolated into pure culture from </w:t>
      </w:r>
      <w:proofErr w:type="spellStart"/>
      <w:r w:rsidRPr="0007040D">
        <w:rPr>
          <w:b w:val="0"/>
          <w:color w:val="000000" w:themeColor="text1"/>
          <w:lang w:val="en-US"/>
        </w:rPr>
        <w:t>pseudostem</w:t>
      </w:r>
      <w:proofErr w:type="spellEnd"/>
      <w:r w:rsidRPr="0007040D">
        <w:rPr>
          <w:b w:val="0"/>
          <w:color w:val="000000" w:themeColor="text1"/>
          <w:lang w:val="en-US"/>
        </w:rPr>
        <w:t xml:space="preserve"> bits of infected banana plants. </w:t>
      </w:r>
      <w:r w:rsidR="00624216">
        <w:rPr>
          <w:b w:val="0"/>
          <w:color w:val="000000" w:themeColor="text1"/>
          <w:lang w:val="en-US"/>
        </w:rPr>
        <w:t>“</w:t>
      </w:r>
      <w:r w:rsidRPr="0007040D">
        <w:rPr>
          <w:b w:val="0"/>
          <w:color w:val="000000" w:themeColor="text1"/>
          <w:lang w:val="en-US"/>
        </w:rPr>
        <w:t>Based on morphological characteristics i.e., production of microconidia, macroconidia and chlamydospores and pigmentation the isolates were identi</w:t>
      </w:r>
      <w:r w:rsidR="004953CE" w:rsidRPr="0007040D">
        <w:rPr>
          <w:b w:val="0"/>
          <w:color w:val="000000" w:themeColor="text1"/>
          <w:lang w:val="en-US"/>
        </w:rPr>
        <w:t xml:space="preserve">fied and confirmed as </w:t>
      </w:r>
      <w:proofErr w:type="spellStart"/>
      <w:r w:rsidR="004953CE" w:rsidRPr="0007040D">
        <w:rPr>
          <w:b w:val="0"/>
          <w:color w:val="000000" w:themeColor="text1"/>
          <w:lang w:val="en-US"/>
        </w:rPr>
        <w:t>Foc</w:t>
      </w:r>
      <w:proofErr w:type="spellEnd"/>
      <w:r w:rsidR="004953CE" w:rsidRPr="0007040D">
        <w:rPr>
          <w:b w:val="0"/>
          <w:color w:val="000000" w:themeColor="text1"/>
          <w:lang w:val="en-US"/>
        </w:rPr>
        <w:t>.</w:t>
      </w:r>
      <w:r w:rsidR="007C3EEE" w:rsidRPr="0007040D">
        <w:rPr>
          <w:b w:val="0"/>
          <w:color w:val="000000" w:themeColor="text1"/>
          <w:lang w:val="en-US"/>
        </w:rPr>
        <w:t xml:space="preserve"> </w:t>
      </w:r>
      <w:r w:rsidR="004953CE" w:rsidRPr="0007040D">
        <w:rPr>
          <w:b w:val="0"/>
          <w:color w:val="000000" w:themeColor="text1"/>
          <w:lang w:val="en-US"/>
        </w:rPr>
        <w:t>Morphological and cultural characters such as radial growth, pigmentation, dimensions of spores and hyphae of the isolates from were studied</w:t>
      </w:r>
      <w:r w:rsidR="00624216">
        <w:rPr>
          <w:b w:val="0"/>
          <w:color w:val="000000" w:themeColor="text1"/>
          <w:lang w:val="en-US"/>
        </w:rPr>
        <w:t>”</w:t>
      </w:r>
      <w:r w:rsidR="004953CE" w:rsidRPr="0007040D">
        <w:rPr>
          <w:b w:val="0"/>
          <w:color w:val="000000" w:themeColor="text1"/>
          <w:lang w:val="en-US"/>
        </w:rPr>
        <w:t xml:space="preserve"> (</w:t>
      </w:r>
      <w:proofErr w:type="spellStart"/>
      <w:r w:rsidR="004953CE" w:rsidRPr="0007040D">
        <w:rPr>
          <w:b w:val="0"/>
          <w:color w:val="000000" w:themeColor="text1"/>
          <w:lang w:val="en-US"/>
        </w:rPr>
        <w:t>Honnareddy</w:t>
      </w:r>
      <w:proofErr w:type="spellEnd"/>
      <w:r w:rsidR="004953CE" w:rsidRPr="0007040D">
        <w:rPr>
          <w:b w:val="0"/>
          <w:color w:val="000000" w:themeColor="text1"/>
          <w:lang w:val="en-US"/>
        </w:rPr>
        <w:t xml:space="preserve"> and Dubey, 2007 and Dubey </w:t>
      </w:r>
      <w:r w:rsidR="00F44BD6" w:rsidRPr="00F44BD6">
        <w:rPr>
          <w:b w:val="0"/>
          <w:i/>
          <w:color w:val="000000" w:themeColor="text1"/>
          <w:lang w:val="en-US"/>
        </w:rPr>
        <w:t xml:space="preserve">et al., </w:t>
      </w:r>
      <w:r w:rsidR="004953CE" w:rsidRPr="0007040D">
        <w:rPr>
          <w:b w:val="0"/>
          <w:color w:val="000000" w:themeColor="text1"/>
          <w:lang w:val="en-US"/>
        </w:rPr>
        <w:t>2010).</w:t>
      </w:r>
    </w:p>
    <w:p w14:paraId="7F8D7684" w14:textId="77777777" w:rsidR="00424C83" w:rsidRPr="0007040D" w:rsidRDefault="00424C83" w:rsidP="00424C83">
      <w:pPr>
        <w:pStyle w:val="Style4"/>
      </w:pPr>
      <w:r w:rsidRPr="0007040D">
        <w:t>3</w:t>
      </w:r>
      <w:r w:rsidR="00CA01FE" w:rsidRPr="0007040D">
        <w:rPr>
          <w:lang w:val="en-US"/>
        </w:rPr>
        <w:t>.2</w:t>
      </w:r>
      <w:r w:rsidRPr="0007040D">
        <w:t xml:space="preserve"> Cultural studies </w:t>
      </w:r>
      <w:r w:rsidR="007C3EEE" w:rsidRPr="0007040D">
        <w:rPr>
          <w:lang w:val="en-US"/>
        </w:rPr>
        <w:t xml:space="preserve">of </w:t>
      </w:r>
      <w:r w:rsidR="00F44BD6" w:rsidRPr="00F44BD6">
        <w:rPr>
          <w:i/>
        </w:rPr>
        <w:t xml:space="preserve">F. </w:t>
      </w:r>
      <w:proofErr w:type="spellStart"/>
      <w:r w:rsidR="00F44BD6" w:rsidRPr="00F44BD6">
        <w:rPr>
          <w:i/>
        </w:rPr>
        <w:t>oxysporum</w:t>
      </w:r>
      <w:proofErr w:type="spellEnd"/>
      <w:r w:rsidR="00F44BD6" w:rsidRPr="00F44BD6">
        <w:rPr>
          <w:i/>
        </w:rPr>
        <w:t xml:space="preserve"> </w:t>
      </w:r>
      <w:r w:rsidR="007C3EEE" w:rsidRPr="0007040D">
        <w:rPr>
          <w:i/>
        </w:rPr>
        <w:t xml:space="preserve"> </w:t>
      </w:r>
      <w:r w:rsidR="007C3EEE" w:rsidRPr="0007040D">
        <w:t xml:space="preserve">f. sp. </w:t>
      </w:r>
      <w:proofErr w:type="spellStart"/>
      <w:r w:rsidR="000C0D60" w:rsidRPr="000C0D60">
        <w:rPr>
          <w:i/>
        </w:rPr>
        <w:t>cubense</w:t>
      </w:r>
      <w:proofErr w:type="spellEnd"/>
      <w:r w:rsidR="007C3EEE" w:rsidRPr="0007040D">
        <w:t xml:space="preserve"> </w:t>
      </w:r>
      <w:r w:rsidRPr="0007040D">
        <w:t>on different solid media</w:t>
      </w:r>
    </w:p>
    <w:p w14:paraId="71089C90" w14:textId="77777777" w:rsidR="00424C83" w:rsidRPr="0007040D" w:rsidRDefault="00727554" w:rsidP="00424C83">
      <w:pPr>
        <w:pStyle w:val="Style4"/>
        <w:rPr>
          <w:b w:val="0"/>
        </w:rPr>
      </w:pPr>
      <w:r w:rsidRPr="0007040D">
        <w:rPr>
          <w:b w:val="0"/>
          <w:lang w:val="en-US"/>
        </w:rPr>
        <w:t>T</w:t>
      </w:r>
      <w:r w:rsidR="00424C83" w:rsidRPr="0007040D">
        <w:rPr>
          <w:b w:val="0"/>
        </w:rPr>
        <w:t>he maximum sporulation was found in Richard’s agar followed by Carrot dextrose agar, Potato dextrose agar</w:t>
      </w:r>
      <w:r w:rsidR="007C3EEE" w:rsidRPr="0007040D">
        <w:rPr>
          <w:b w:val="0"/>
          <w:lang w:val="en-US"/>
        </w:rPr>
        <w:t xml:space="preserve"> (Table 1 and Plate 2)</w:t>
      </w:r>
      <w:r w:rsidR="00424C83" w:rsidRPr="0007040D">
        <w:rPr>
          <w:b w:val="0"/>
        </w:rPr>
        <w:t>. Whereas poor sporulation was observed in host extract agar media followed by Carnation leaf agar media.</w:t>
      </w:r>
      <w:r w:rsidRPr="0007040D">
        <w:rPr>
          <w:b w:val="0"/>
          <w:lang w:val="en-US"/>
        </w:rPr>
        <w:t xml:space="preserve"> </w:t>
      </w:r>
      <w:r w:rsidR="00424C83" w:rsidRPr="0007040D">
        <w:rPr>
          <w:b w:val="0"/>
        </w:rPr>
        <w:t>In Richard’s agar medium, the fungus produced abundant mycelial growth, dull white in colour with pink at centre and white margin, uniformly flat growth, rough margin with compact mycelia. Based on maximum growth and sporulation Richard’s agar medium was chosen for to study the effect of growth on solid and liquid media, morphological studies and nutritional studies.</w:t>
      </w:r>
    </w:p>
    <w:p w14:paraId="726B2ED4" w14:textId="34AA617E" w:rsidR="00B57919" w:rsidRPr="0007040D" w:rsidRDefault="00B57919" w:rsidP="00B57919">
      <w:pPr>
        <w:spacing w:after="200" w:line="360" w:lineRule="auto"/>
        <w:jc w:val="both"/>
        <w:rPr>
          <w:rFonts w:ascii="Times New Roman" w:hAnsi="Times New Roman" w:cs="Times New Roman"/>
          <w:i/>
          <w:color w:val="000000" w:themeColor="text1"/>
          <w:sz w:val="24"/>
          <w:szCs w:val="24"/>
        </w:rPr>
      </w:pPr>
      <w:r w:rsidRPr="0007040D">
        <w:rPr>
          <w:rFonts w:ascii="Times New Roman" w:hAnsi="Times New Roman" w:cs="Times New Roman"/>
          <w:color w:val="000000" w:themeColor="text1"/>
          <w:sz w:val="24"/>
          <w:szCs w:val="24"/>
        </w:rPr>
        <w:t xml:space="preserve">Each media has different nutrient components, there by the growth </w:t>
      </w:r>
      <w:r w:rsidR="00F44BD6" w:rsidRPr="0007040D">
        <w:rPr>
          <w:rFonts w:ascii="Times New Roman" w:hAnsi="Times New Roman" w:cs="Times New Roman"/>
          <w:color w:val="000000" w:themeColor="text1"/>
          <w:sz w:val="24"/>
          <w:szCs w:val="24"/>
        </w:rPr>
        <w:t>pattern</w:t>
      </w:r>
      <w:r w:rsidRPr="0007040D">
        <w:rPr>
          <w:rFonts w:ascii="Times New Roman" w:hAnsi="Times New Roman" w:cs="Times New Roman"/>
          <w:color w:val="000000" w:themeColor="text1"/>
          <w:sz w:val="24"/>
          <w:szCs w:val="24"/>
        </w:rPr>
        <w:t xml:space="preserve">, pigmentation, size of </w:t>
      </w:r>
      <w:proofErr w:type="spellStart"/>
      <w:r w:rsidRPr="0007040D">
        <w:rPr>
          <w:rFonts w:ascii="Times New Roman" w:hAnsi="Times New Roman" w:cs="Times New Roman"/>
          <w:color w:val="000000" w:themeColor="text1"/>
          <w:sz w:val="24"/>
          <w:szCs w:val="24"/>
        </w:rPr>
        <w:t>mico</w:t>
      </w:r>
      <w:proofErr w:type="spellEnd"/>
      <w:r w:rsidRPr="0007040D">
        <w:rPr>
          <w:rFonts w:ascii="Times New Roman" w:hAnsi="Times New Roman" w:cs="Times New Roman"/>
          <w:color w:val="000000" w:themeColor="text1"/>
          <w:sz w:val="24"/>
          <w:szCs w:val="24"/>
        </w:rPr>
        <w:t xml:space="preserve"> and macro c</w:t>
      </w:r>
      <w:r w:rsidR="007C3EEE" w:rsidRPr="0007040D">
        <w:rPr>
          <w:rFonts w:ascii="Times New Roman" w:hAnsi="Times New Roman" w:cs="Times New Roman"/>
          <w:color w:val="000000" w:themeColor="text1"/>
          <w:sz w:val="24"/>
          <w:szCs w:val="24"/>
        </w:rPr>
        <w:t xml:space="preserve">onidia was </w:t>
      </w:r>
      <w:proofErr w:type="gramStart"/>
      <w:r w:rsidR="007C3EEE" w:rsidRPr="0007040D">
        <w:rPr>
          <w:rFonts w:ascii="Times New Roman" w:hAnsi="Times New Roman" w:cs="Times New Roman"/>
          <w:color w:val="000000" w:themeColor="text1"/>
          <w:sz w:val="24"/>
          <w:szCs w:val="24"/>
        </w:rPr>
        <w:t>varies</w:t>
      </w:r>
      <w:proofErr w:type="gramEnd"/>
      <w:r w:rsidR="007C3EEE" w:rsidRPr="0007040D">
        <w:rPr>
          <w:rFonts w:ascii="Times New Roman" w:hAnsi="Times New Roman" w:cs="Times New Roman"/>
          <w:color w:val="000000" w:themeColor="text1"/>
          <w:sz w:val="24"/>
          <w:szCs w:val="24"/>
        </w:rPr>
        <w:t xml:space="preserve"> accordingly. </w:t>
      </w:r>
      <w:r w:rsidRPr="0007040D">
        <w:rPr>
          <w:rFonts w:ascii="Times New Roman" w:hAnsi="Times New Roman" w:cs="Times New Roman"/>
          <w:color w:val="000000" w:themeColor="text1"/>
          <w:sz w:val="24"/>
          <w:szCs w:val="24"/>
        </w:rPr>
        <w:t xml:space="preserve">Sowmya (1993) also observed differences in cultural characters like vegetative growth, colour production and nature of sporulation among five strains of </w:t>
      </w:r>
      <w:r w:rsidR="00F44BD6" w:rsidRPr="00F44BD6">
        <w:rPr>
          <w:rFonts w:ascii="Times New Roman" w:hAnsi="Times New Roman" w:cs="Times New Roman"/>
          <w:i/>
          <w:color w:val="000000" w:themeColor="text1"/>
          <w:sz w:val="24"/>
          <w:szCs w:val="24"/>
        </w:rPr>
        <w:t xml:space="preserve">F. </w:t>
      </w:r>
      <w:proofErr w:type="spellStart"/>
      <w:proofErr w:type="gramStart"/>
      <w:r w:rsidR="00F44BD6" w:rsidRPr="00F44BD6">
        <w:rPr>
          <w:rFonts w:ascii="Times New Roman" w:hAnsi="Times New Roman" w:cs="Times New Roman"/>
          <w:i/>
          <w:color w:val="000000" w:themeColor="text1"/>
          <w:sz w:val="24"/>
          <w:szCs w:val="24"/>
        </w:rPr>
        <w:t>oxysporum</w:t>
      </w:r>
      <w:proofErr w:type="spellEnd"/>
      <w:r w:rsidR="00F44BD6" w:rsidRPr="00F44BD6">
        <w:rPr>
          <w:rFonts w:ascii="Times New Roman" w:hAnsi="Times New Roman" w:cs="Times New Roman"/>
          <w:i/>
          <w:color w:val="000000" w:themeColor="text1"/>
          <w:sz w:val="24"/>
          <w:szCs w:val="24"/>
        </w:rPr>
        <w:t xml:space="preserve"> </w:t>
      </w:r>
      <w:r w:rsidRPr="0007040D">
        <w:rPr>
          <w:rFonts w:ascii="Times New Roman" w:hAnsi="Times New Roman" w:cs="Times New Roman"/>
          <w:i/>
          <w:color w:val="000000" w:themeColor="text1"/>
          <w:sz w:val="24"/>
          <w:szCs w:val="24"/>
        </w:rPr>
        <w:t xml:space="preserve"> </w:t>
      </w:r>
      <w:r w:rsidRPr="0007040D">
        <w:rPr>
          <w:rFonts w:ascii="Times New Roman" w:hAnsi="Times New Roman" w:cs="Times New Roman"/>
          <w:color w:val="000000" w:themeColor="text1"/>
          <w:sz w:val="24"/>
          <w:szCs w:val="24"/>
        </w:rPr>
        <w:t>f.</w:t>
      </w:r>
      <w:proofErr w:type="gramEnd"/>
      <w:r w:rsidRPr="0007040D">
        <w:rPr>
          <w:rFonts w:ascii="Times New Roman" w:hAnsi="Times New Roman" w:cs="Times New Roman"/>
          <w:color w:val="000000" w:themeColor="text1"/>
          <w:sz w:val="24"/>
          <w:szCs w:val="24"/>
        </w:rPr>
        <w:t xml:space="preserve"> sp.</w:t>
      </w:r>
      <w:r w:rsidRPr="0007040D">
        <w:rPr>
          <w:rFonts w:ascii="Times New Roman" w:hAnsi="Times New Roman" w:cs="Times New Roman"/>
          <w:i/>
          <w:color w:val="000000" w:themeColor="text1"/>
          <w:sz w:val="24"/>
          <w:szCs w:val="24"/>
        </w:rPr>
        <w:t xml:space="preserve"> </w:t>
      </w:r>
      <w:proofErr w:type="spellStart"/>
      <w:r w:rsidR="000C0D60" w:rsidRPr="000C0D60">
        <w:rPr>
          <w:rFonts w:ascii="Times New Roman" w:hAnsi="Times New Roman" w:cs="Times New Roman"/>
          <w:i/>
          <w:color w:val="000000" w:themeColor="text1"/>
          <w:sz w:val="24"/>
          <w:szCs w:val="24"/>
        </w:rPr>
        <w:t>cubense</w:t>
      </w:r>
      <w:proofErr w:type="spellEnd"/>
      <w:r w:rsidRPr="0007040D">
        <w:rPr>
          <w:rFonts w:ascii="Times New Roman" w:hAnsi="Times New Roman" w:cs="Times New Roman"/>
          <w:i/>
          <w:color w:val="000000" w:themeColor="text1"/>
          <w:sz w:val="24"/>
          <w:szCs w:val="24"/>
        </w:rPr>
        <w:t xml:space="preserve">. </w:t>
      </w:r>
      <w:r w:rsidR="0068148F" w:rsidRPr="0007040D">
        <w:rPr>
          <w:rFonts w:ascii="Times New Roman" w:hAnsi="Times New Roman" w:cs="Times New Roman"/>
          <w:color w:val="000000" w:themeColor="text1"/>
          <w:sz w:val="24"/>
          <w:szCs w:val="24"/>
        </w:rPr>
        <w:t xml:space="preserve">(Cha </w:t>
      </w:r>
      <w:r w:rsidR="00F44BD6" w:rsidRPr="00F44BD6">
        <w:rPr>
          <w:rFonts w:ascii="Times New Roman" w:hAnsi="Times New Roman" w:cs="Times New Roman"/>
          <w:i/>
          <w:color w:val="000000" w:themeColor="text1"/>
          <w:sz w:val="24"/>
          <w:szCs w:val="24"/>
        </w:rPr>
        <w:t xml:space="preserve">et al., </w:t>
      </w:r>
      <w:r w:rsidR="0068148F" w:rsidRPr="0007040D">
        <w:rPr>
          <w:rFonts w:ascii="Times New Roman" w:hAnsi="Times New Roman" w:cs="Times New Roman"/>
          <w:color w:val="000000" w:themeColor="text1"/>
          <w:sz w:val="24"/>
          <w:szCs w:val="24"/>
        </w:rPr>
        <w:t>2007).</w:t>
      </w:r>
      <w:r w:rsidR="00E53D38">
        <w:rPr>
          <w:rFonts w:ascii="Times New Roman" w:hAnsi="Times New Roman" w:cs="Times New Roman"/>
          <w:color w:val="000000" w:themeColor="text1"/>
          <w:sz w:val="24"/>
          <w:szCs w:val="24"/>
        </w:rPr>
        <w:t xml:space="preserve"> </w:t>
      </w:r>
      <w:r w:rsidRPr="0007040D">
        <w:rPr>
          <w:rFonts w:ascii="Times New Roman" w:hAnsi="Times New Roman" w:cs="Times New Roman"/>
          <w:color w:val="000000" w:themeColor="text1"/>
          <w:sz w:val="24"/>
          <w:szCs w:val="24"/>
        </w:rPr>
        <w:t xml:space="preserve">Mamatha Joshi </w:t>
      </w:r>
      <w:r w:rsidR="00F44BD6" w:rsidRPr="00F44BD6">
        <w:rPr>
          <w:rFonts w:ascii="Times New Roman" w:hAnsi="Times New Roman" w:cs="Times New Roman"/>
          <w:i/>
          <w:color w:val="000000" w:themeColor="text1"/>
          <w:sz w:val="24"/>
          <w:szCs w:val="24"/>
        </w:rPr>
        <w:t xml:space="preserve">et al. </w:t>
      </w:r>
      <w:r w:rsidRPr="0007040D">
        <w:rPr>
          <w:rFonts w:ascii="Times New Roman" w:hAnsi="Times New Roman" w:cs="Times New Roman"/>
          <w:color w:val="000000" w:themeColor="text1"/>
          <w:sz w:val="24"/>
          <w:szCs w:val="24"/>
        </w:rPr>
        <w:t xml:space="preserve">(2013) </w:t>
      </w:r>
      <w:r w:rsidRPr="0007040D">
        <w:rPr>
          <w:rFonts w:ascii="Times New Roman" w:hAnsi="Times New Roman" w:cs="Times New Roman"/>
          <w:bCs/>
          <w:color w:val="000000" w:themeColor="text1"/>
          <w:sz w:val="24"/>
          <w:szCs w:val="24"/>
        </w:rPr>
        <w:t xml:space="preserve">identified </w:t>
      </w:r>
      <w:r w:rsidR="00624216">
        <w:rPr>
          <w:rFonts w:ascii="Times New Roman" w:hAnsi="Times New Roman" w:cs="Times New Roman"/>
          <w:bCs/>
          <w:color w:val="000000" w:themeColor="text1"/>
          <w:sz w:val="24"/>
          <w:szCs w:val="24"/>
        </w:rPr>
        <w:t>“</w:t>
      </w:r>
      <w:r w:rsidRPr="0007040D">
        <w:rPr>
          <w:rFonts w:ascii="Times New Roman" w:hAnsi="Times New Roman" w:cs="Times New Roman"/>
          <w:bCs/>
          <w:color w:val="000000" w:themeColor="text1"/>
          <w:sz w:val="24"/>
          <w:szCs w:val="24"/>
        </w:rPr>
        <w:t xml:space="preserve">thirty nine isolates as </w:t>
      </w:r>
      <w:r w:rsidR="00F44BD6" w:rsidRPr="00F44BD6">
        <w:rPr>
          <w:rFonts w:ascii="Times New Roman" w:hAnsi="Times New Roman" w:cs="Times New Roman"/>
          <w:bCs/>
          <w:i/>
          <w:iCs/>
          <w:color w:val="000000" w:themeColor="text1"/>
          <w:sz w:val="24"/>
          <w:szCs w:val="24"/>
        </w:rPr>
        <w:t xml:space="preserve">F. </w:t>
      </w:r>
      <w:proofErr w:type="spellStart"/>
      <w:proofErr w:type="gramStart"/>
      <w:r w:rsidR="00F44BD6" w:rsidRPr="00F44BD6">
        <w:rPr>
          <w:rFonts w:ascii="Times New Roman" w:hAnsi="Times New Roman" w:cs="Times New Roman"/>
          <w:bCs/>
          <w:i/>
          <w:iCs/>
          <w:color w:val="000000" w:themeColor="text1"/>
          <w:sz w:val="24"/>
          <w:szCs w:val="24"/>
        </w:rPr>
        <w:t>oxysporum</w:t>
      </w:r>
      <w:proofErr w:type="spellEnd"/>
      <w:r w:rsidR="00F44BD6" w:rsidRPr="00F44BD6">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iCs/>
          <w:color w:val="000000" w:themeColor="text1"/>
          <w:sz w:val="24"/>
          <w:szCs w:val="24"/>
        </w:rPr>
        <w:t>of</w:t>
      </w:r>
      <w:proofErr w:type="gramEnd"/>
      <w:r w:rsidRPr="0007040D">
        <w:rPr>
          <w:rFonts w:ascii="Times New Roman" w:hAnsi="Times New Roman" w:cs="Times New Roman"/>
          <w:bCs/>
          <w:iCs/>
          <w:color w:val="000000" w:themeColor="text1"/>
          <w:sz w:val="24"/>
          <w:szCs w:val="24"/>
        </w:rPr>
        <w:t xml:space="preserve"> tomato</w:t>
      </w:r>
      <w:r w:rsidRPr="0007040D">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color w:val="000000" w:themeColor="text1"/>
          <w:sz w:val="24"/>
          <w:szCs w:val="24"/>
        </w:rPr>
        <w:t xml:space="preserve">on the basis of macro conidia characteristics which were thin walled generally 3-5 septate, </w:t>
      </w:r>
      <w:proofErr w:type="spellStart"/>
      <w:r w:rsidRPr="0007040D">
        <w:rPr>
          <w:rFonts w:ascii="Times New Roman" w:hAnsi="Times New Roman" w:cs="Times New Roman"/>
          <w:bCs/>
          <w:color w:val="000000" w:themeColor="text1"/>
          <w:sz w:val="24"/>
          <w:szCs w:val="24"/>
        </w:rPr>
        <w:t>fusoid</w:t>
      </w:r>
      <w:proofErr w:type="spellEnd"/>
      <w:r w:rsidRPr="0007040D">
        <w:rPr>
          <w:rFonts w:ascii="Times New Roman" w:hAnsi="Times New Roman" w:cs="Times New Roman"/>
          <w:bCs/>
          <w:color w:val="000000" w:themeColor="text1"/>
          <w:sz w:val="24"/>
          <w:szCs w:val="24"/>
        </w:rPr>
        <w:t xml:space="preserve"> falcate macro conidia with somewhat hooked apex and </w:t>
      </w:r>
      <w:proofErr w:type="spellStart"/>
      <w:r w:rsidRPr="0007040D">
        <w:rPr>
          <w:rFonts w:ascii="Times New Roman" w:hAnsi="Times New Roman" w:cs="Times New Roman"/>
          <w:bCs/>
          <w:color w:val="000000" w:themeColor="text1"/>
          <w:sz w:val="24"/>
          <w:szCs w:val="24"/>
        </w:rPr>
        <w:t>pedicillate</w:t>
      </w:r>
      <w:proofErr w:type="spellEnd"/>
      <w:r w:rsidRPr="0007040D">
        <w:rPr>
          <w:rFonts w:ascii="Times New Roman" w:hAnsi="Times New Roman" w:cs="Times New Roman"/>
          <w:bCs/>
          <w:color w:val="000000" w:themeColor="text1"/>
          <w:sz w:val="24"/>
          <w:szCs w:val="24"/>
        </w:rPr>
        <w:t xml:space="preserve"> base. The macroconidia of </w:t>
      </w:r>
      <w:r w:rsidR="00F44BD6" w:rsidRPr="00F44BD6">
        <w:rPr>
          <w:rFonts w:ascii="Times New Roman" w:hAnsi="Times New Roman" w:cs="Times New Roman"/>
          <w:bCs/>
          <w:i/>
          <w:iCs/>
          <w:color w:val="000000" w:themeColor="text1"/>
          <w:sz w:val="24"/>
          <w:szCs w:val="24"/>
        </w:rPr>
        <w:t xml:space="preserve">F. </w:t>
      </w:r>
      <w:proofErr w:type="spellStart"/>
      <w:proofErr w:type="gramStart"/>
      <w:r w:rsidR="00F44BD6" w:rsidRPr="00F44BD6">
        <w:rPr>
          <w:rFonts w:ascii="Times New Roman" w:hAnsi="Times New Roman" w:cs="Times New Roman"/>
          <w:bCs/>
          <w:i/>
          <w:iCs/>
          <w:color w:val="000000" w:themeColor="text1"/>
          <w:sz w:val="24"/>
          <w:szCs w:val="24"/>
        </w:rPr>
        <w:t>oxysporum</w:t>
      </w:r>
      <w:proofErr w:type="spellEnd"/>
      <w:r w:rsidR="00F44BD6" w:rsidRPr="00F44BD6">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color w:val="000000" w:themeColor="text1"/>
          <w:sz w:val="24"/>
          <w:szCs w:val="24"/>
        </w:rPr>
        <w:t>were</w:t>
      </w:r>
      <w:proofErr w:type="gramEnd"/>
      <w:r w:rsidRPr="0007040D">
        <w:rPr>
          <w:rFonts w:ascii="Times New Roman" w:hAnsi="Times New Roman" w:cs="Times New Roman"/>
          <w:bCs/>
          <w:color w:val="000000" w:themeColor="text1"/>
          <w:sz w:val="24"/>
          <w:szCs w:val="24"/>
        </w:rPr>
        <w:t xml:space="preserve"> found in the rage of 5.3 to 28.4 µm and the micro</w:t>
      </w:r>
      <w:r w:rsidR="00F44BD6">
        <w:rPr>
          <w:rFonts w:ascii="Times New Roman" w:hAnsi="Times New Roman" w:cs="Times New Roman"/>
          <w:bCs/>
          <w:color w:val="000000" w:themeColor="text1"/>
          <w:sz w:val="24"/>
          <w:szCs w:val="24"/>
        </w:rPr>
        <w:t xml:space="preserve"> </w:t>
      </w:r>
      <w:r w:rsidRPr="0007040D">
        <w:rPr>
          <w:rFonts w:ascii="Times New Roman" w:hAnsi="Times New Roman" w:cs="Times New Roman"/>
          <w:bCs/>
          <w:color w:val="000000" w:themeColor="text1"/>
          <w:sz w:val="24"/>
          <w:szCs w:val="24"/>
        </w:rPr>
        <w:t>conidia were found in the rage of 2.3 to 11.8 µm</w:t>
      </w:r>
      <w:r w:rsidR="00624216">
        <w:rPr>
          <w:rFonts w:ascii="Times New Roman" w:hAnsi="Times New Roman" w:cs="Times New Roman"/>
          <w:bCs/>
          <w:color w:val="000000" w:themeColor="text1"/>
          <w:sz w:val="24"/>
          <w:szCs w:val="24"/>
        </w:rPr>
        <w:t>”</w:t>
      </w:r>
      <w:r w:rsidRPr="0007040D">
        <w:rPr>
          <w:rFonts w:ascii="Times New Roman" w:hAnsi="Times New Roman" w:cs="Times New Roman"/>
          <w:bCs/>
          <w:color w:val="000000" w:themeColor="text1"/>
          <w:sz w:val="24"/>
          <w:szCs w:val="24"/>
        </w:rPr>
        <w:t>.</w:t>
      </w:r>
    </w:p>
    <w:p w14:paraId="14F07839" w14:textId="4D44FEF5" w:rsidR="00424C83" w:rsidRPr="0007040D" w:rsidRDefault="00CA01FE" w:rsidP="00393019">
      <w:pPr>
        <w:pStyle w:val="Style4"/>
        <w:jc w:val="left"/>
        <w:rPr>
          <w:b w:val="0"/>
        </w:rPr>
      </w:pPr>
      <w:r w:rsidRPr="0007040D">
        <w:rPr>
          <w:lang w:val="en-US"/>
        </w:rPr>
        <w:lastRenderedPageBreak/>
        <w:t>3.3</w:t>
      </w:r>
      <w:r w:rsidR="00C3093A" w:rsidRPr="0007040D">
        <w:rPr>
          <w:lang w:val="en-US"/>
        </w:rPr>
        <w:t xml:space="preserve"> </w:t>
      </w:r>
      <w:r w:rsidR="00424C83" w:rsidRPr="0007040D">
        <w:t xml:space="preserve">Effect of different solid media on the growth of different isolates of </w:t>
      </w:r>
      <w:r w:rsidR="00424C83" w:rsidRPr="0007040D">
        <w:rPr>
          <w:i/>
        </w:rPr>
        <w:t>F.</w:t>
      </w:r>
      <w:r w:rsidR="00393019">
        <w:rPr>
          <w:i/>
          <w:lang w:val="en-US"/>
        </w:rPr>
        <w:t xml:space="preserve"> </w:t>
      </w:r>
      <w:proofErr w:type="spellStart"/>
      <w:r w:rsidR="00424C83" w:rsidRPr="0007040D">
        <w:rPr>
          <w:i/>
        </w:rPr>
        <w:t>oxysporum</w:t>
      </w:r>
      <w:proofErr w:type="spellEnd"/>
      <w:r w:rsidR="00424C83" w:rsidRPr="0007040D">
        <w:rPr>
          <w:i/>
        </w:rPr>
        <w:t xml:space="preserve"> </w:t>
      </w:r>
      <w:r w:rsidR="00424C83" w:rsidRPr="0007040D">
        <w:t xml:space="preserve">f. sp. </w:t>
      </w:r>
      <w:proofErr w:type="spellStart"/>
      <w:r w:rsidR="000C0D60" w:rsidRPr="000C0D60">
        <w:rPr>
          <w:i/>
        </w:rPr>
        <w:t>cubense</w:t>
      </w:r>
      <w:proofErr w:type="spellEnd"/>
    </w:p>
    <w:p w14:paraId="6840EA43" w14:textId="77777777" w:rsidR="00424C83" w:rsidRPr="0007040D" w:rsidRDefault="00424C83" w:rsidP="00424C83">
      <w:pPr>
        <w:spacing w:after="240" w:line="360" w:lineRule="auto"/>
        <w:jc w:val="both"/>
        <w:rPr>
          <w:rFonts w:ascii="Times New Roman" w:hAnsi="Times New Roman" w:cs="Times New Roman"/>
          <w:sz w:val="24"/>
          <w:szCs w:val="24"/>
        </w:rPr>
      </w:pPr>
      <w:r w:rsidRPr="0007040D">
        <w:rPr>
          <w:rFonts w:ascii="Times New Roman" w:hAnsi="Times New Roman" w:cs="Times New Roman"/>
          <w:sz w:val="24"/>
          <w:szCs w:val="24"/>
        </w:rPr>
        <w:t>The effect of different solid media on growth of isolates of fungi differed significantly</w:t>
      </w:r>
      <w:r w:rsidR="00C3093A" w:rsidRPr="0007040D">
        <w:rPr>
          <w:rFonts w:ascii="Times New Roman" w:hAnsi="Times New Roman" w:cs="Times New Roman"/>
          <w:sz w:val="24"/>
          <w:szCs w:val="24"/>
        </w:rPr>
        <w:t xml:space="preserve"> (Table 2)</w:t>
      </w:r>
      <w:r w:rsidRPr="0007040D">
        <w:rPr>
          <w:rFonts w:ascii="Times New Roman" w:hAnsi="Times New Roman" w:cs="Times New Roman"/>
          <w:sz w:val="24"/>
          <w:szCs w:val="24"/>
        </w:rPr>
        <w:t xml:space="preserve">. The maximum mean radial growth of </w:t>
      </w:r>
      <w:r w:rsidR="00F44BD6" w:rsidRPr="00F44BD6">
        <w:rPr>
          <w:rFonts w:ascii="Times New Roman" w:hAnsi="Times New Roman" w:cs="Times New Roman"/>
          <w:i/>
          <w:sz w:val="24"/>
          <w:szCs w:val="24"/>
        </w:rPr>
        <w:t xml:space="preserve">F. </w:t>
      </w:r>
      <w:proofErr w:type="spellStart"/>
      <w:proofErr w:type="gramStart"/>
      <w:r w:rsidR="00F44BD6" w:rsidRPr="00F44BD6">
        <w:rPr>
          <w:rFonts w:ascii="Times New Roman" w:hAnsi="Times New Roman" w:cs="Times New Roman"/>
          <w:i/>
          <w:sz w:val="24"/>
          <w:szCs w:val="24"/>
        </w:rPr>
        <w:t>oxysporum</w:t>
      </w:r>
      <w:proofErr w:type="spellEnd"/>
      <w:r w:rsidR="00F44BD6" w:rsidRPr="00F44BD6">
        <w:rPr>
          <w:rFonts w:ascii="Times New Roman" w:hAnsi="Times New Roman" w:cs="Times New Roman"/>
          <w:i/>
          <w:sz w:val="24"/>
          <w:szCs w:val="24"/>
        </w:rPr>
        <w:t xml:space="preserve"> </w:t>
      </w:r>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f.</w:t>
      </w:r>
      <w:proofErr w:type="gramEnd"/>
      <w:r w:rsidRPr="0007040D">
        <w:rPr>
          <w:rFonts w:ascii="Times New Roman" w:hAnsi="Times New Roman" w:cs="Times New Roman"/>
          <w:sz w:val="24"/>
          <w:szCs w:val="24"/>
        </w:rPr>
        <w:t xml:space="preserve">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 xml:space="preserve">was recorded significantly higher on Richard’s agar medium (89.55 mm) irrespective of isolates of </w:t>
      </w:r>
      <w:proofErr w:type="spellStart"/>
      <w:r w:rsidRPr="0007040D">
        <w:rPr>
          <w:rFonts w:ascii="Times New Roman" w:hAnsi="Times New Roman" w:cs="Times New Roman"/>
          <w:i/>
          <w:sz w:val="24"/>
          <w:szCs w:val="24"/>
        </w:rPr>
        <w:t>Foc</w:t>
      </w:r>
      <w:proofErr w:type="spellEnd"/>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 xml:space="preserve">followed by Carrot dextrose agar (82.97 mm), Czepek’s Dox agar (80.23 mm), Potato dextrose agar (73.81 mm), Corn meal agar (72.89 mm), V8 Juice agar (69.70 mm), </w:t>
      </w:r>
      <w:proofErr w:type="spellStart"/>
      <w:r w:rsidRPr="0007040D">
        <w:rPr>
          <w:rFonts w:ascii="Times New Roman" w:hAnsi="Times New Roman" w:cs="Times New Roman"/>
          <w:sz w:val="24"/>
          <w:szCs w:val="24"/>
        </w:rPr>
        <w:t>Sabouraud’s</w:t>
      </w:r>
      <w:proofErr w:type="spellEnd"/>
      <w:r w:rsidRPr="0007040D">
        <w:rPr>
          <w:rFonts w:ascii="Times New Roman" w:hAnsi="Times New Roman" w:cs="Times New Roman"/>
          <w:sz w:val="24"/>
          <w:szCs w:val="24"/>
        </w:rPr>
        <w:t xml:space="preserve"> dextrose agar (69.39 mm) and Oat meal agar (67.17 mm). While, least radial growth noticed </w:t>
      </w:r>
      <w:proofErr w:type="spellStart"/>
      <w:r w:rsidRPr="0007040D">
        <w:rPr>
          <w:rFonts w:ascii="Times New Roman" w:hAnsi="Times New Roman" w:cs="Times New Roman"/>
          <w:sz w:val="24"/>
          <w:szCs w:val="24"/>
        </w:rPr>
        <w:t>onhost</w:t>
      </w:r>
      <w:proofErr w:type="spellEnd"/>
      <w:r w:rsidRPr="0007040D">
        <w:rPr>
          <w:rFonts w:ascii="Times New Roman" w:hAnsi="Times New Roman" w:cs="Times New Roman"/>
          <w:sz w:val="24"/>
          <w:szCs w:val="24"/>
        </w:rPr>
        <w:t xml:space="preserve"> extract agar (21.83 mm) followed by Carnation leaf agar (39.43 mm). </w:t>
      </w:r>
    </w:p>
    <w:p w14:paraId="1D67F817"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least radial growth of all the seven isolates was recorded on host extract agar medium. The isolates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and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recorded same maximum radial growth (25.56 mm)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-dv (22.44 mm),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-ck (19.33 mm) and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(18.42 mm) isolate, Whereas, least radial growth was recorded in </w:t>
      </w:r>
      <w:proofErr w:type="spellStart"/>
      <w:r w:rsidRPr="0007040D">
        <w:rPr>
          <w:rFonts w:ascii="Times New Roman" w:hAnsi="Times New Roman" w:cs="Times New Roman"/>
          <w:sz w:val="24"/>
          <w:szCs w:val="24"/>
        </w:rPr>
        <w:t>Foc-sh</w:t>
      </w:r>
      <w:proofErr w:type="spellEnd"/>
      <w:r w:rsidRPr="0007040D">
        <w:rPr>
          <w:rFonts w:ascii="Times New Roman" w:hAnsi="Times New Roman" w:cs="Times New Roman"/>
          <w:sz w:val="24"/>
          <w:szCs w:val="24"/>
        </w:rPr>
        <w:t xml:space="preserve"> (16.21 mm) isolate. On Host extract agar medium, isolate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and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(25.56 mm) produced significantly superior growth over all other five isolates. Irrespective of all isolates, the maximum radial growth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w:t>
      </w:r>
      <w:proofErr w:type="gramStart"/>
      <w:r w:rsidRPr="0007040D">
        <w:rPr>
          <w:rFonts w:ascii="Times New Roman" w:hAnsi="Times New Roman" w:cs="Times New Roman"/>
          <w:sz w:val="24"/>
          <w:szCs w:val="24"/>
        </w:rPr>
        <w:t>dk  (</w:t>
      </w:r>
      <w:proofErr w:type="gramEnd"/>
      <w:r w:rsidRPr="0007040D">
        <w:rPr>
          <w:rFonts w:ascii="Times New Roman" w:hAnsi="Times New Roman" w:cs="Times New Roman"/>
          <w:sz w:val="24"/>
          <w:szCs w:val="24"/>
        </w:rPr>
        <w:t xml:space="preserve">69.43mm) followed by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(69.38 mm) and least radial growth was recorded in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(64.23 mm) isolate.</w:t>
      </w:r>
    </w:p>
    <w:p w14:paraId="09318AF7" w14:textId="77777777" w:rsidR="00424C83" w:rsidRPr="0007040D" w:rsidRDefault="00CA01FE" w:rsidP="00424C83">
      <w:pPr>
        <w:pStyle w:val="Style4"/>
      </w:pPr>
      <w:r w:rsidRPr="0007040D">
        <w:rPr>
          <w:lang w:val="en-US"/>
        </w:rPr>
        <w:t xml:space="preserve">3.4 </w:t>
      </w:r>
      <w:r w:rsidR="00424C83" w:rsidRPr="0007040D">
        <w:t xml:space="preserve">Effect of different liquid media on the growth of </w:t>
      </w:r>
      <w:r w:rsidR="00F44BD6" w:rsidRPr="00F44BD6">
        <w:rPr>
          <w:i/>
        </w:rPr>
        <w:t xml:space="preserve">F. </w:t>
      </w:r>
      <w:proofErr w:type="spellStart"/>
      <w:proofErr w:type="gramStart"/>
      <w:r w:rsidR="00F44BD6" w:rsidRPr="00F44BD6">
        <w:rPr>
          <w:i/>
        </w:rPr>
        <w:t>oxysporum</w:t>
      </w:r>
      <w:proofErr w:type="spellEnd"/>
      <w:r w:rsidR="00F44BD6" w:rsidRPr="00F44BD6">
        <w:rPr>
          <w:i/>
        </w:rPr>
        <w:t xml:space="preserve"> </w:t>
      </w:r>
      <w:r w:rsidR="00424C83" w:rsidRPr="0007040D">
        <w:rPr>
          <w:i/>
        </w:rPr>
        <w:t xml:space="preserve"> </w:t>
      </w:r>
      <w:r w:rsidR="00424C83" w:rsidRPr="0007040D">
        <w:t>f.</w:t>
      </w:r>
      <w:proofErr w:type="gramEnd"/>
      <w:r w:rsidR="00424C83" w:rsidRPr="0007040D">
        <w:t xml:space="preserve"> sp. </w:t>
      </w:r>
      <w:proofErr w:type="spellStart"/>
      <w:r w:rsidR="000C0D60" w:rsidRPr="000C0D60">
        <w:rPr>
          <w:i/>
          <w:lang w:val="en-US"/>
        </w:rPr>
        <w:t>cubense</w:t>
      </w:r>
      <w:proofErr w:type="spellEnd"/>
      <w:r w:rsidR="00424C83" w:rsidRPr="0007040D">
        <w:rPr>
          <w:i/>
        </w:rPr>
        <w:t xml:space="preserve"> </w:t>
      </w:r>
      <w:r w:rsidR="00424C83" w:rsidRPr="0007040D">
        <w:t>isolates</w:t>
      </w:r>
    </w:p>
    <w:p w14:paraId="4CACCD71"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Among the interaction of isolates and different liquid media statistically significant differences were obtained</w:t>
      </w:r>
      <w:r w:rsidR="00DA6B39" w:rsidRPr="0007040D">
        <w:rPr>
          <w:rFonts w:ascii="Times New Roman" w:hAnsi="Times New Roman" w:cs="Times New Roman"/>
          <w:sz w:val="24"/>
          <w:szCs w:val="24"/>
        </w:rPr>
        <w:t xml:space="preserve"> (Table 3)</w:t>
      </w:r>
      <w:r w:rsidRPr="0007040D">
        <w:rPr>
          <w:rFonts w:ascii="Times New Roman" w:hAnsi="Times New Roman" w:cs="Times New Roman"/>
          <w:sz w:val="24"/>
          <w:szCs w:val="24"/>
        </w:rPr>
        <w:t xml:space="preserve">. Maximum mean dry mycelial weight of </w:t>
      </w:r>
      <w:r w:rsidR="00F44BD6" w:rsidRPr="00F44BD6">
        <w:rPr>
          <w:rFonts w:ascii="Times New Roman" w:hAnsi="Times New Roman" w:cs="Times New Roman"/>
          <w:i/>
          <w:sz w:val="24"/>
          <w:szCs w:val="24"/>
        </w:rPr>
        <w:t xml:space="preserve">F. </w:t>
      </w:r>
      <w:proofErr w:type="spellStart"/>
      <w:proofErr w:type="gramStart"/>
      <w:r w:rsidR="00F44BD6" w:rsidRPr="00F44BD6">
        <w:rPr>
          <w:rFonts w:ascii="Times New Roman" w:hAnsi="Times New Roman" w:cs="Times New Roman"/>
          <w:i/>
          <w:sz w:val="24"/>
          <w:szCs w:val="24"/>
        </w:rPr>
        <w:t>oxysporum</w:t>
      </w:r>
      <w:proofErr w:type="spellEnd"/>
      <w:r w:rsidR="00F44BD6" w:rsidRPr="00F44BD6">
        <w:rPr>
          <w:rFonts w:ascii="Times New Roman" w:hAnsi="Times New Roman" w:cs="Times New Roman"/>
          <w:i/>
          <w:sz w:val="24"/>
          <w:szCs w:val="24"/>
        </w:rPr>
        <w:t xml:space="preserve"> </w:t>
      </w:r>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f.</w:t>
      </w:r>
      <w:proofErr w:type="gramEnd"/>
      <w:r w:rsidRPr="0007040D">
        <w:rPr>
          <w:rFonts w:ascii="Times New Roman" w:hAnsi="Times New Roman" w:cs="Times New Roman"/>
          <w:sz w:val="24"/>
          <w:szCs w:val="24"/>
        </w:rPr>
        <w:t xml:space="preserve">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sz w:val="24"/>
          <w:szCs w:val="24"/>
        </w:rPr>
        <w:t xml:space="preserve"> was recorded in Richard’s broth (336.42 mg) irrespective of isolates of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which was found to be significantly superior over all the tested broths. Next best basal media was Carrot dextrose broth (325.65 mg) followed by Potato dextrose broth (300.94 mg), Corn meal broth (227.13 mg) and least growth was recorded in host extract agar medium (70.87 mg).</w:t>
      </w:r>
    </w:p>
    <w:p w14:paraId="1C524C3B" w14:textId="77777777" w:rsidR="00424C83" w:rsidRPr="0007040D" w:rsidRDefault="00424C83" w:rsidP="00DA6B39">
      <w:pPr>
        <w:tabs>
          <w:tab w:val="left" w:pos="1421"/>
        </w:tabs>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On Richard’s broth, the maximum dry mycelial weight was recorded </w:t>
      </w:r>
      <w:proofErr w:type="gramStart"/>
      <w:r w:rsidRPr="0007040D">
        <w:rPr>
          <w:rFonts w:ascii="Times New Roman" w:hAnsi="Times New Roman" w:cs="Times New Roman"/>
          <w:sz w:val="24"/>
          <w:szCs w:val="24"/>
        </w:rPr>
        <w:t xml:space="preserve">in  </w:t>
      </w:r>
      <w:proofErr w:type="spellStart"/>
      <w:r w:rsidRPr="0007040D">
        <w:rPr>
          <w:rFonts w:ascii="Times New Roman" w:hAnsi="Times New Roman" w:cs="Times New Roman"/>
          <w:sz w:val="24"/>
          <w:szCs w:val="24"/>
        </w:rPr>
        <w:t>Foc</w:t>
      </w:r>
      <w:proofErr w:type="gramEnd"/>
      <w:r w:rsidRPr="0007040D">
        <w:rPr>
          <w:rFonts w:ascii="Times New Roman" w:hAnsi="Times New Roman" w:cs="Times New Roman"/>
          <w:sz w:val="24"/>
          <w:szCs w:val="24"/>
        </w:rPr>
        <w:t>-ch</w:t>
      </w:r>
      <w:proofErr w:type="spellEnd"/>
      <w:r w:rsidRPr="0007040D">
        <w:rPr>
          <w:rFonts w:ascii="Times New Roman" w:hAnsi="Times New Roman" w:cs="Times New Roman"/>
          <w:sz w:val="24"/>
          <w:szCs w:val="24"/>
        </w:rPr>
        <w:t xml:space="preserve"> (342.22 mg)isolate </w:t>
      </w:r>
      <w:r w:rsidR="00DA6B39" w:rsidRPr="0007040D">
        <w:rPr>
          <w:rFonts w:ascii="Times New Roman" w:hAnsi="Times New Roman" w:cs="Times New Roman"/>
          <w:sz w:val="24"/>
          <w:szCs w:val="24"/>
        </w:rPr>
        <w:t xml:space="preserve">followed by </w:t>
      </w:r>
      <w:proofErr w:type="spellStart"/>
      <w:r w:rsidR="00DA6B39" w:rsidRPr="0007040D">
        <w:rPr>
          <w:rFonts w:ascii="Times New Roman" w:hAnsi="Times New Roman" w:cs="Times New Roman"/>
          <w:sz w:val="24"/>
          <w:szCs w:val="24"/>
        </w:rPr>
        <w:t>Foc-ud</w:t>
      </w:r>
      <w:proofErr w:type="spellEnd"/>
      <w:r w:rsidR="00DA6B39" w:rsidRPr="0007040D">
        <w:rPr>
          <w:rFonts w:ascii="Times New Roman" w:hAnsi="Times New Roman" w:cs="Times New Roman"/>
          <w:sz w:val="24"/>
          <w:szCs w:val="24"/>
        </w:rPr>
        <w:t xml:space="preserve"> (341.22 mg), and </w:t>
      </w:r>
      <w:r w:rsidRPr="0007040D">
        <w:rPr>
          <w:rFonts w:ascii="Times New Roman" w:hAnsi="Times New Roman" w:cs="Times New Roman"/>
          <w:sz w:val="24"/>
          <w:szCs w:val="24"/>
        </w:rPr>
        <w:t xml:space="preserve">least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(330.57 mg) isolate. The least dry mycelial weight of all the seven isolates was recorded on host extract broth. Irrespective of all isolates the maximum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(231.41 mg) isolate,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-ck (224.79 mg)</w:t>
      </w:r>
      <w:r w:rsidR="00DA6B39" w:rsidRPr="0007040D">
        <w:rPr>
          <w:rFonts w:ascii="Times New Roman" w:hAnsi="Times New Roman" w:cs="Times New Roman"/>
          <w:sz w:val="24"/>
          <w:szCs w:val="24"/>
        </w:rPr>
        <w:t xml:space="preserve"> </w:t>
      </w:r>
      <w:proofErr w:type="gramStart"/>
      <w:r w:rsidR="00DA6B39" w:rsidRPr="0007040D">
        <w:rPr>
          <w:rFonts w:ascii="Times New Roman" w:hAnsi="Times New Roman" w:cs="Times New Roman"/>
          <w:sz w:val="24"/>
          <w:szCs w:val="24"/>
        </w:rPr>
        <w:t xml:space="preserve">and </w:t>
      </w:r>
      <w:r w:rsidRPr="0007040D">
        <w:rPr>
          <w:rFonts w:ascii="Times New Roman" w:hAnsi="Times New Roman" w:cs="Times New Roman"/>
          <w:sz w:val="24"/>
          <w:szCs w:val="24"/>
        </w:rPr>
        <w:t xml:space="preserve"> least</w:t>
      </w:r>
      <w:proofErr w:type="gramEnd"/>
      <w:r w:rsidRPr="0007040D">
        <w:rPr>
          <w:rFonts w:ascii="Times New Roman" w:hAnsi="Times New Roman" w:cs="Times New Roman"/>
          <w:sz w:val="24"/>
          <w:szCs w:val="24"/>
        </w:rPr>
        <w:t xml:space="preserve"> dry mycelial weight was recorded in the isolate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(203.30 mg) isolate. </w:t>
      </w:r>
    </w:p>
    <w:p w14:paraId="1C4347A8" w14:textId="31B1D700" w:rsidR="00311521" w:rsidRPr="0007040D" w:rsidRDefault="00311521" w:rsidP="00311521">
      <w:pPr>
        <w:autoSpaceDE w:val="0"/>
        <w:autoSpaceDN w:val="0"/>
        <w:adjustRightInd w:val="0"/>
        <w:spacing w:after="200" w:line="360" w:lineRule="auto"/>
        <w:jc w:val="both"/>
        <w:rPr>
          <w:rFonts w:ascii="Times New Roman" w:hAnsi="Times New Roman" w:cs="Times New Roman"/>
          <w:sz w:val="24"/>
          <w:szCs w:val="24"/>
        </w:rPr>
      </w:pPr>
      <w:r w:rsidRPr="0007040D">
        <w:rPr>
          <w:rFonts w:ascii="Times New Roman" w:hAnsi="Times New Roman" w:cs="Times New Roman"/>
          <w:color w:val="000000" w:themeColor="text1"/>
          <w:sz w:val="24"/>
          <w:szCs w:val="24"/>
        </w:rPr>
        <w:lastRenderedPageBreak/>
        <w:t xml:space="preserve">Sowmya (1993) </w:t>
      </w:r>
      <w:r w:rsidRPr="0007040D">
        <w:rPr>
          <w:rFonts w:ascii="Times New Roman" w:hAnsi="Times New Roman" w:cs="Times New Roman"/>
          <w:sz w:val="24"/>
          <w:szCs w:val="24"/>
        </w:rPr>
        <w:t xml:space="preserve">tried seven different solid media for the growth on </w:t>
      </w:r>
      <w:r w:rsidR="000E2A23" w:rsidRPr="000E2A23">
        <w:rPr>
          <w:rFonts w:ascii="Times New Roman" w:hAnsi="Times New Roman" w:cs="Times New Roman"/>
          <w:i/>
          <w:sz w:val="24"/>
          <w:szCs w:val="24"/>
        </w:rPr>
        <w:t xml:space="preserve">Fusarium </w:t>
      </w:r>
      <w:proofErr w:type="spellStart"/>
      <w:proofErr w:type="gramStart"/>
      <w:r w:rsidR="000E2A23" w:rsidRPr="000E2A23">
        <w:rPr>
          <w:rFonts w:ascii="Times New Roman" w:hAnsi="Times New Roman" w:cs="Times New Roman"/>
          <w:i/>
          <w:sz w:val="24"/>
          <w:szCs w:val="24"/>
        </w:rPr>
        <w:t>oxysporum</w:t>
      </w:r>
      <w:proofErr w:type="spellEnd"/>
      <w:r w:rsidR="000E2A23" w:rsidRPr="000E2A23">
        <w:rPr>
          <w:rFonts w:ascii="Times New Roman" w:hAnsi="Times New Roman" w:cs="Times New Roman"/>
          <w:i/>
          <w:sz w:val="24"/>
          <w:szCs w:val="24"/>
        </w:rPr>
        <w:t xml:space="preserve"> </w:t>
      </w:r>
      <w:r w:rsidRPr="0007040D">
        <w:rPr>
          <w:rFonts w:ascii="Times New Roman" w:hAnsi="Times New Roman" w:cs="Times New Roman"/>
          <w:sz w:val="24"/>
          <w:szCs w:val="24"/>
        </w:rPr>
        <w:t xml:space="preserve"> f.</w:t>
      </w:r>
      <w:proofErr w:type="gramEnd"/>
      <w:r w:rsidRPr="0007040D">
        <w:rPr>
          <w:rFonts w:ascii="Times New Roman" w:hAnsi="Times New Roman" w:cs="Times New Roman"/>
          <w:sz w:val="24"/>
          <w:szCs w:val="24"/>
        </w:rPr>
        <w:t xml:space="preserve">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 xml:space="preserve">of Banana and revealed that, maximum radial growth and sporulation was recorded in Potato sucrose agar (71.71 mm) followed  Richard’s agar (65.21mm) and least radial growth was recorded in </w:t>
      </w:r>
      <w:proofErr w:type="spellStart"/>
      <w:r w:rsidRPr="0007040D">
        <w:rPr>
          <w:rFonts w:ascii="Times New Roman" w:hAnsi="Times New Roman" w:cs="Times New Roman"/>
          <w:sz w:val="24"/>
          <w:szCs w:val="24"/>
        </w:rPr>
        <w:t>psuedostem</w:t>
      </w:r>
      <w:proofErr w:type="spellEnd"/>
      <w:r w:rsidRPr="0007040D">
        <w:rPr>
          <w:rFonts w:ascii="Times New Roman" w:hAnsi="Times New Roman" w:cs="Times New Roman"/>
          <w:sz w:val="24"/>
          <w:szCs w:val="24"/>
        </w:rPr>
        <w:t xml:space="preserve"> extract agar (59.84 mm).  </w:t>
      </w:r>
    </w:p>
    <w:p w14:paraId="5C20B1CD" w14:textId="0C6E3BB1" w:rsidR="00F95347" w:rsidRPr="0007040D" w:rsidRDefault="00F95347" w:rsidP="00F95347">
      <w:pPr>
        <w:autoSpaceDE w:val="0"/>
        <w:autoSpaceDN w:val="0"/>
        <w:adjustRightInd w:val="0"/>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Lishma and Cherian (2020) collected thirty isolates </w:t>
      </w:r>
      <w:r w:rsidR="000E2A23" w:rsidRPr="000E2A23">
        <w:rPr>
          <w:rFonts w:ascii="Times New Roman" w:hAnsi="Times New Roman" w:cs="Times New Roman"/>
          <w:i/>
          <w:sz w:val="24"/>
          <w:szCs w:val="24"/>
        </w:rPr>
        <w:t xml:space="preserve">Fusarium </w:t>
      </w:r>
      <w:proofErr w:type="spellStart"/>
      <w:proofErr w:type="gramStart"/>
      <w:r w:rsidR="000E2A23" w:rsidRPr="000E2A23">
        <w:rPr>
          <w:rFonts w:ascii="Times New Roman" w:hAnsi="Times New Roman" w:cs="Times New Roman"/>
          <w:i/>
          <w:sz w:val="24"/>
          <w:szCs w:val="24"/>
        </w:rPr>
        <w:t>oxysporum</w:t>
      </w:r>
      <w:proofErr w:type="spellEnd"/>
      <w:r w:rsidR="000E2A23" w:rsidRPr="000E2A23">
        <w:rPr>
          <w:rFonts w:ascii="Times New Roman" w:hAnsi="Times New Roman" w:cs="Times New Roman"/>
          <w:i/>
          <w:sz w:val="24"/>
          <w:szCs w:val="24"/>
        </w:rPr>
        <w:t xml:space="preserve"> </w:t>
      </w:r>
      <w:r w:rsidRPr="0007040D">
        <w:rPr>
          <w:rFonts w:ascii="Times New Roman" w:hAnsi="Times New Roman" w:cs="Times New Roman"/>
          <w:sz w:val="24"/>
          <w:szCs w:val="24"/>
        </w:rPr>
        <w:t xml:space="preserve"> f.</w:t>
      </w:r>
      <w:proofErr w:type="gramEnd"/>
      <w:r w:rsidRPr="0007040D">
        <w:rPr>
          <w:rFonts w:ascii="Times New Roman" w:hAnsi="Times New Roman" w:cs="Times New Roman"/>
          <w:sz w:val="24"/>
          <w:szCs w:val="24"/>
        </w:rPr>
        <w:t xml:space="preserve">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from different banana growing regions of Kerala. The isolates were grown on half strength PDA medium. The isolates showed extreme variations in their cultural and morphological characters with respect to colour of mycelium, pigmentation and size of micro and micro conidia when grown on PDA.</w:t>
      </w:r>
    </w:p>
    <w:p w14:paraId="6D51E108" w14:textId="267BE529" w:rsidR="00311521" w:rsidRPr="0007040D" w:rsidRDefault="000E2A23" w:rsidP="00311521">
      <w:pPr>
        <w:shd w:val="clear" w:color="auto" w:fill="FFFFFF"/>
        <w:spacing w:line="360" w:lineRule="auto"/>
        <w:jc w:val="both"/>
        <w:rPr>
          <w:rFonts w:ascii="Times New Roman" w:eastAsia="Times New Roman" w:hAnsi="Times New Roman" w:cs="Times New Roman"/>
          <w:color w:val="0A0A0A"/>
          <w:sz w:val="24"/>
          <w:szCs w:val="24"/>
        </w:rPr>
      </w:pPr>
      <w:r w:rsidRPr="000E2A23">
        <w:rPr>
          <w:rFonts w:ascii="Times New Roman" w:eastAsia="Times New Roman" w:hAnsi="Times New Roman" w:cs="Times New Roman"/>
          <w:i/>
          <w:color w:val="0A0A0A"/>
          <w:sz w:val="24"/>
          <w:szCs w:val="24"/>
        </w:rPr>
        <w:t>Fusarium</w:t>
      </w:r>
      <w:r w:rsidR="00311521" w:rsidRPr="0007040D">
        <w:rPr>
          <w:rFonts w:ascii="Times New Roman" w:eastAsia="Times New Roman" w:hAnsi="Times New Roman" w:cs="Times New Roman"/>
          <w:color w:val="0A0A0A"/>
          <w:sz w:val="24"/>
          <w:szCs w:val="24"/>
        </w:rPr>
        <w:t xml:space="preserve"> species exhibit different growth pattern and morphological characteristics on various synthetic and </w:t>
      </w:r>
      <w:proofErr w:type="gramStart"/>
      <w:r w:rsidR="00311521" w:rsidRPr="0007040D">
        <w:rPr>
          <w:rFonts w:ascii="Times New Roman" w:eastAsia="Times New Roman" w:hAnsi="Times New Roman" w:cs="Times New Roman"/>
          <w:color w:val="0A0A0A"/>
          <w:sz w:val="24"/>
          <w:szCs w:val="24"/>
        </w:rPr>
        <w:t>non synthetic</w:t>
      </w:r>
      <w:proofErr w:type="gramEnd"/>
      <w:r w:rsidR="00311521" w:rsidRPr="0007040D">
        <w:rPr>
          <w:rFonts w:ascii="Times New Roman" w:eastAsia="Times New Roman" w:hAnsi="Times New Roman" w:cs="Times New Roman"/>
          <w:color w:val="0A0A0A"/>
          <w:sz w:val="24"/>
          <w:szCs w:val="24"/>
        </w:rPr>
        <w:t xml:space="preserve"> media. This was mainly due to differences in the </w:t>
      </w:r>
      <w:r w:rsidR="00311521" w:rsidRPr="0007040D">
        <w:rPr>
          <w:rFonts w:ascii="Times New Roman" w:eastAsia="Times New Roman" w:hAnsi="Times New Roman" w:cs="Times New Roman"/>
          <w:bCs/>
          <w:color w:val="0A0A0A"/>
          <w:sz w:val="24"/>
          <w:szCs w:val="24"/>
        </w:rPr>
        <w:t>nutrient content</w:t>
      </w:r>
      <w:r w:rsidR="00311521" w:rsidRPr="0007040D">
        <w:rPr>
          <w:rFonts w:ascii="Times New Roman" w:eastAsia="Times New Roman" w:hAnsi="Times New Roman" w:cs="Times New Roman"/>
          <w:color w:val="0A0A0A"/>
          <w:sz w:val="24"/>
          <w:szCs w:val="24"/>
        </w:rPr>
        <w:t>, </w:t>
      </w:r>
      <w:r w:rsidR="00311521" w:rsidRPr="0007040D">
        <w:rPr>
          <w:rFonts w:ascii="Times New Roman" w:eastAsia="Times New Roman" w:hAnsi="Times New Roman" w:cs="Times New Roman"/>
          <w:bCs/>
          <w:color w:val="0A0A0A"/>
          <w:sz w:val="24"/>
          <w:szCs w:val="24"/>
        </w:rPr>
        <w:t>pH</w:t>
      </w:r>
      <w:r w:rsidR="00311521" w:rsidRPr="0007040D">
        <w:rPr>
          <w:rFonts w:ascii="Times New Roman" w:eastAsia="Times New Roman" w:hAnsi="Times New Roman" w:cs="Times New Roman"/>
          <w:color w:val="0A0A0A"/>
          <w:sz w:val="24"/>
          <w:szCs w:val="24"/>
        </w:rPr>
        <w:t xml:space="preserve"> and the presence of </w:t>
      </w:r>
      <w:r w:rsidR="00311521" w:rsidRPr="0007040D">
        <w:rPr>
          <w:rFonts w:ascii="Times New Roman" w:eastAsia="Times New Roman" w:hAnsi="Times New Roman" w:cs="Times New Roman"/>
          <w:bCs/>
          <w:color w:val="0A0A0A"/>
          <w:sz w:val="24"/>
          <w:szCs w:val="24"/>
        </w:rPr>
        <w:t>inhibitory agents</w:t>
      </w:r>
      <w:r w:rsidR="00311521" w:rsidRPr="0007040D">
        <w:rPr>
          <w:rFonts w:ascii="Times New Roman" w:eastAsia="Times New Roman" w:hAnsi="Times New Roman" w:cs="Times New Roman"/>
          <w:color w:val="0A0A0A"/>
          <w:sz w:val="24"/>
          <w:szCs w:val="24"/>
        </w:rPr>
        <w:t> or </w:t>
      </w:r>
      <w:r w:rsidR="00311521" w:rsidRPr="0007040D">
        <w:rPr>
          <w:rFonts w:ascii="Times New Roman" w:eastAsia="Times New Roman" w:hAnsi="Times New Roman" w:cs="Times New Roman"/>
          <w:bCs/>
          <w:color w:val="0A0A0A"/>
          <w:sz w:val="24"/>
          <w:szCs w:val="24"/>
        </w:rPr>
        <w:t>growth factors</w:t>
      </w:r>
      <w:r w:rsidR="00311521" w:rsidRPr="0007040D">
        <w:rPr>
          <w:rFonts w:ascii="Times New Roman" w:eastAsia="Times New Roman" w:hAnsi="Times New Roman" w:cs="Times New Roman"/>
          <w:color w:val="0A0A0A"/>
          <w:sz w:val="24"/>
          <w:szCs w:val="24"/>
        </w:rPr>
        <w:t> in each medium. Media vary greatly in their composition of micro and macro nutrients. Some media are rich in organic compounds helps in abundant growth and sporulation of many </w:t>
      </w:r>
      <w:r w:rsidRPr="000E2A23">
        <w:rPr>
          <w:rFonts w:ascii="Times New Roman" w:eastAsia="Times New Roman" w:hAnsi="Times New Roman" w:cs="Times New Roman"/>
          <w:i/>
          <w:iCs/>
          <w:color w:val="0A0A0A"/>
          <w:sz w:val="24"/>
          <w:szCs w:val="24"/>
        </w:rPr>
        <w:t>Fusarium</w:t>
      </w:r>
      <w:r w:rsidR="00311521" w:rsidRPr="0007040D">
        <w:rPr>
          <w:rFonts w:ascii="Times New Roman" w:eastAsia="Times New Roman" w:hAnsi="Times New Roman" w:cs="Times New Roman"/>
          <w:color w:val="0A0A0A"/>
          <w:sz w:val="24"/>
          <w:szCs w:val="24"/>
        </w:rPr>
        <w:t> species.</w:t>
      </w:r>
    </w:p>
    <w:p w14:paraId="7932EEC2" w14:textId="5EA7F2F6" w:rsidR="00311521" w:rsidRPr="0007040D" w:rsidRDefault="00311521" w:rsidP="00311521">
      <w:pPr>
        <w:shd w:val="clear" w:color="auto" w:fill="FFFFFF"/>
        <w:spacing w:line="360" w:lineRule="auto"/>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 xml:space="preserve">The media which have poor nutrient like host leaf extract Leaf Agar (CLA) may encourage the production inhibitory compounds. The alkalinity or acidity of the media also affect the growth of the fungus fungal growth, as different metabolic activities occur optimally within specific pH ranges. </w:t>
      </w:r>
      <w:r w:rsidR="000E2A23" w:rsidRPr="000E2A23">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xml:space="preserve"> generally grows well over a wide range of pH (3.0 to 8.0). Media composition is key factor while other during incubation interact with the medium to affect growth such as </w:t>
      </w:r>
      <w:r w:rsidRPr="0007040D">
        <w:rPr>
          <w:rFonts w:ascii="Times New Roman" w:eastAsia="Times New Roman" w:hAnsi="Times New Roman" w:cs="Times New Roman"/>
          <w:bCs/>
          <w:color w:val="0A0A0A"/>
          <w:sz w:val="24"/>
          <w:szCs w:val="24"/>
        </w:rPr>
        <w:t xml:space="preserve">temperature, moisture and water availability is very crucial for </w:t>
      </w:r>
      <w:r w:rsidRPr="0007040D">
        <w:rPr>
          <w:rFonts w:ascii="Times New Roman" w:eastAsia="Times New Roman" w:hAnsi="Times New Roman" w:cs="Times New Roman"/>
          <w:color w:val="0A0A0A"/>
          <w:sz w:val="24"/>
          <w:szCs w:val="24"/>
        </w:rPr>
        <w:t xml:space="preserve">most of </w:t>
      </w:r>
      <w:r w:rsidR="000E2A23" w:rsidRPr="000E2A23">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xml:space="preserve"> species. </w:t>
      </w:r>
    </w:p>
    <w:p w14:paraId="31FE763F" w14:textId="77777777" w:rsidR="00424C83" w:rsidRPr="0007040D" w:rsidRDefault="00CA01FE" w:rsidP="00424C83">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 xml:space="preserve">3.5 </w:t>
      </w:r>
      <w:r w:rsidR="00424C83" w:rsidRPr="0007040D">
        <w:rPr>
          <w:rFonts w:ascii="Times New Roman" w:hAnsi="Times New Roman" w:cs="Times New Roman"/>
          <w:b/>
          <w:sz w:val="24"/>
          <w:szCs w:val="24"/>
        </w:rPr>
        <w:t xml:space="preserve">Nutritional studies of </w:t>
      </w:r>
      <w:r w:rsidR="00F44BD6" w:rsidRPr="00F44BD6">
        <w:rPr>
          <w:rFonts w:ascii="Times New Roman" w:hAnsi="Times New Roman" w:cs="Times New Roman"/>
          <w:b/>
          <w:i/>
          <w:sz w:val="24"/>
          <w:szCs w:val="24"/>
        </w:rPr>
        <w:t xml:space="preserve">F. </w:t>
      </w:r>
      <w:proofErr w:type="spellStart"/>
      <w:proofErr w:type="gramStart"/>
      <w:r w:rsidR="00F44BD6" w:rsidRPr="00F44BD6">
        <w:rPr>
          <w:rFonts w:ascii="Times New Roman" w:hAnsi="Times New Roman" w:cs="Times New Roman"/>
          <w:b/>
          <w:i/>
          <w:sz w:val="24"/>
          <w:szCs w:val="24"/>
        </w:rPr>
        <w:t>oxysporum</w:t>
      </w:r>
      <w:proofErr w:type="spellEnd"/>
      <w:r w:rsidR="00F44BD6" w:rsidRPr="00F44BD6">
        <w:rPr>
          <w:rFonts w:ascii="Times New Roman" w:hAnsi="Times New Roman" w:cs="Times New Roman"/>
          <w:b/>
          <w:i/>
          <w:sz w:val="24"/>
          <w:szCs w:val="24"/>
        </w:rPr>
        <w:t xml:space="preserve"> </w:t>
      </w:r>
      <w:r w:rsidR="00424C83" w:rsidRPr="0007040D">
        <w:rPr>
          <w:rFonts w:ascii="Times New Roman" w:hAnsi="Times New Roman" w:cs="Times New Roman"/>
          <w:b/>
          <w:i/>
          <w:sz w:val="24"/>
          <w:szCs w:val="24"/>
        </w:rPr>
        <w:t xml:space="preserve"> </w:t>
      </w:r>
      <w:r w:rsidR="00424C83" w:rsidRPr="0007040D">
        <w:rPr>
          <w:rFonts w:ascii="Times New Roman" w:hAnsi="Times New Roman" w:cs="Times New Roman"/>
          <w:b/>
          <w:sz w:val="24"/>
          <w:szCs w:val="24"/>
        </w:rPr>
        <w:t>f.</w:t>
      </w:r>
      <w:proofErr w:type="gramEnd"/>
      <w:r w:rsidR="00424C83" w:rsidRPr="0007040D">
        <w:rPr>
          <w:rFonts w:ascii="Times New Roman" w:hAnsi="Times New Roman" w:cs="Times New Roman"/>
          <w:b/>
          <w:sz w:val="24"/>
          <w:szCs w:val="24"/>
        </w:rPr>
        <w:t xml:space="preserve"> sp. </w:t>
      </w:r>
      <w:proofErr w:type="spellStart"/>
      <w:r w:rsidR="000C0D60" w:rsidRPr="000C0D60">
        <w:rPr>
          <w:rFonts w:ascii="Times New Roman" w:hAnsi="Times New Roman" w:cs="Times New Roman"/>
          <w:b/>
          <w:i/>
          <w:sz w:val="24"/>
          <w:szCs w:val="24"/>
        </w:rPr>
        <w:t>cubense</w:t>
      </w:r>
      <w:proofErr w:type="spellEnd"/>
    </w:p>
    <w:p w14:paraId="0A0B2CC7" w14:textId="77777777" w:rsidR="00424C83" w:rsidRPr="0007040D" w:rsidRDefault="00CA01FE" w:rsidP="00424C83">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3.5.1</w:t>
      </w:r>
      <w:r w:rsidR="00424C83" w:rsidRPr="0007040D">
        <w:rPr>
          <w:rFonts w:ascii="Times New Roman" w:hAnsi="Times New Roman" w:cs="Times New Roman"/>
          <w:b/>
          <w:sz w:val="24"/>
          <w:szCs w:val="24"/>
        </w:rPr>
        <w:t xml:space="preserve"> Carbon utilization</w:t>
      </w:r>
    </w:p>
    <w:p w14:paraId="69C17242"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results revealed that, the effect of different carbon sources on the </w:t>
      </w:r>
      <w:proofErr w:type="gramStart"/>
      <w:r w:rsidRPr="0007040D">
        <w:rPr>
          <w:rFonts w:ascii="Times New Roman" w:hAnsi="Times New Roman" w:cs="Times New Roman"/>
          <w:sz w:val="24"/>
          <w:szCs w:val="24"/>
        </w:rPr>
        <w:t>growth  of</w:t>
      </w:r>
      <w:proofErr w:type="gramEnd"/>
      <w:r w:rsidRPr="0007040D">
        <w:rPr>
          <w:rFonts w:ascii="Times New Roman" w:hAnsi="Times New Roman" w:cs="Times New Roman"/>
          <w:sz w:val="24"/>
          <w:szCs w:val="24"/>
        </w:rPr>
        <w:t xml:space="preserve"> the fungus was significant compared with control. Maximum mean dry </w:t>
      </w:r>
      <w:proofErr w:type="gramStart"/>
      <w:r w:rsidRPr="0007040D">
        <w:rPr>
          <w:rFonts w:ascii="Times New Roman" w:hAnsi="Times New Roman" w:cs="Times New Roman"/>
          <w:sz w:val="24"/>
          <w:szCs w:val="24"/>
        </w:rPr>
        <w:t xml:space="preserve">mycelial </w:t>
      </w:r>
      <w:r w:rsidR="00F95347" w:rsidRPr="0007040D">
        <w:rPr>
          <w:rFonts w:ascii="Times New Roman" w:hAnsi="Times New Roman" w:cs="Times New Roman"/>
          <w:sz w:val="24"/>
          <w:szCs w:val="24"/>
        </w:rPr>
        <w:t xml:space="preserve"> </w:t>
      </w:r>
      <w:r w:rsidRPr="0007040D">
        <w:rPr>
          <w:rFonts w:ascii="Times New Roman" w:hAnsi="Times New Roman" w:cs="Times New Roman"/>
          <w:sz w:val="24"/>
          <w:szCs w:val="24"/>
        </w:rPr>
        <w:t>weight</w:t>
      </w:r>
      <w:proofErr w:type="gramEnd"/>
      <w:r w:rsidRPr="0007040D">
        <w:rPr>
          <w:rFonts w:ascii="Times New Roman" w:hAnsi="Times New Roman" w:cs="Times New Roman"/>
          <w:sz w:val="24"/>
          <w:szCs w:val="24"/>
        </w:rPr>
        <w:t xml:space="preserve"> was recorded in Sucrose (404.28 mg) followed by Fructose (280.31 mg), Glucose (263.01 mg), Maltose (246.73 mg), Dextrose (245.95 mg) and </w:t>
      </w:r>
      <w:proofErr w:type="spellStart"/>
      <w:r w:rsidRPr="0007040D">
        <w:rPr>
          <w:rFonts w:ascii="Times New Roman" w:hAnsi="Times New Roman" w:cs="Times New Roman"/>
          <w:sz w:val="24"/>
          <w:szCs w:val="24"/>
        </w:rPr>
        <w:t>Manitol</w:t>
      </w:r>
      <w:proofErr w:type="spellEnd"/>
      <w:r w:rsidRPr="0007040D">
        <w:rPr>
          <w:rFonts w:ascii="Times New Roman" w:hAnsi="Times New Roman" w:cs="Times New Roman"/>
          <w:sz w:val="24"/>
          <w:szCs w:val="24"/>
        </w:rPr>
        <w:t xml:space="preserve"> (238.67 mg). Whereas, the minimum dry mycelial weight was recorded in lactose (163.84 mg). Among all carbon sources, Sucrose (404.28 mg) was significantly found to be best source of carbon for the fungus growth over control (59.19 mg).</w:t>
      </w:r>
    </w:p>
    <w:p w14:paraId="3D492F02" w14:textId="77777777" w:rsidR="00424C83" w:rsidRPr="0007040D" w:rsidRDefault="00424C83" w:rsidP="00DA6B39">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lastRenderedPageBreak/>
        <w:t xml:space="preserve">Irrespective of carbon sources the maximum mean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(255.43 mg)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-ck (252.18 mg),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(249.08 mg),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(241.30 mg),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(240.24 mg) and </w:t>
      </w:r>
      <w:proofErr w:type="spellStart"/>
      <w:r w:rsidRPr="0007040D">
        <w:rPr>
          <w:rFonts w:ascii="Times New Roman" w:hAnsi="Times New Roman" w:cs="Times New Roman"/>
          <w:sz w:val="24"/>
          <w:szCs w:val="24"/>
        </w:rPr>
        <w:t>Foc-sh</w:t>
      </w:r>
      <w:proofErr w:type="spellEnd"/>
      <w:r w:rsidRPr="0007040D">
        <w:rPr>
          <w:rFonts w:ascii="Times New Roman" w:hAnsi="Times New Roman" w:cs="Times New Roman"/>
          <w:sz w:val="24"/>
          <w:szCs w:val="24"/>
        </w:rPr>
        <w:t xml:space="preserve"> (221.54 mg) isolates. Whereas, the minimum mean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-dv (204.47 mg) </w:t>
      </w:r>
      <w:proofErr w:type="spellStart"/>
      <w:proofErr w:type="gramStart"/>
      <w:r w:rsidRPr="0007040D">
        <w:rPr>
          <w:rFonts w:ascii="Times New Roman" w:hAnsi="Times New Roman" w:cs="Times New Roman"/>
          <w:sz w:val="24"/>
          <w:szCs w:val="24"/>
        </w:rPr>
        <w:t>isolate.The</w:t>
      </w:r>
      <w:proofErr w:type="spellEnd"/>
      <w:proofErr w:type="gramEnd"/>
      <w:r w:rsidRPr="0007040D">
        <w:rPr>
          <w:rFonts w:ascii="Times New Roman" w:hAnsi="Times New Roman" w:cs="Times New Roman"/>
          <w:sz w:val="24"/>
          <w:szCs w:val="24"/>
        </w:rPr>
        <w:t xml:space="preserve"> isolate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-dk s recorded maximum dry mycelial weight (255.43 mg) which was significantly superior over all other isolates.</w:t>
      </w:r>
    </w:p>
    <w:p w14:paraId="3B9D422F" w14:textId="4372D3EB" w:rsidR="004F16C9" w:rsidRPr="0007040D" w:rsidRDefault="004F16C9" w:rsidP="004F16C9">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The present findings were in confirmation with, Somu</w:t>
      </w:r>
      <w:r w:rsidRPr="0007040D">
        <w:rPr>
          <w:rFonts w:ascii="Times New Roman" w:hAnsi="Times New Roman" w:cs="Times New Roman"/>
          <w:i/>
          <w:sz w:val="24"/>
          <w:szCs w:val="24"/>
        </w:rPr>
        <w:t xml:space="preserve"> </w:t>
      </w:r>
      <w:r w:rsidR="00F44BD6" w:rsidRPr="00F44BD6">
        <w:rPr>
          <w:rFonts w:ascii="Times New Roman" w:hAnsi="Times New Roman" w:cs="Times New Roman"/>
          <w:i/>
          <w:sz w:val="24"/>
          <w:szCs w:val="24"/>
        </w:rPr>
        <w:t xml:space="preserve">et al. </w:t>
      </w:r>
      <w:r w:rsidRPr="0007040D">
        <w:rPr>
          <w:rFonts w:ascii="Times New Roman" w:hAnsi="Times New Roman" w:cs="Times New Roman"/>
          <w:sz w:val="24"/>
          <w:szCs w:val="24"/>
        </w:rPr>
        <w:t xml:space="preserve">(2014) who conducted </w:t>
      </w:r>
      <w:r w:rsidR="00624216">
        <w:rPr>
          <w:rFonts w:ascii="Times New Roman" w:hAnsi="Times New Roman" w:cs="Times New Roman"/>
          <w:sz w:val="24"/>
          <w:szCs w:val="24"/>
        </w:rPr>
        <w:t>“</w:t>
      </w:r>
      <w:r w:rsidRPr="0007040D">
        <w:rPr>
          <w:rFonts w:ascii="Times New Roman" w:hAnsi="Times New Roman" w:cs="Times New Roman"/>
          <w:sz w:val="24"/>
          <w:szCs w:val="24"/>
        </w:rPr>
        <w:t xml:space="preserve">an experiment to know the effect of seven carbon sources on growth of three different isolates of </w:t>
      </w:r>
      <w:r w:rsidR="000E2A23" w:rsidRPr="000E2A23">
        <w:rPr>
          <w:rFonts w:ascii="Times New Roman" w:hAnsi="Times New Roman" w:cs="Times New Roman"/>
          <w:i/>
          <w:iCs/>
          <w:sz w:val="24"/>
          <w:szCs w:val="24"/>
        </w:rPr>
        <w:t xml:space="preserve">Fusarium </w:t>
      </w:r>
      <w:proofErr w:type="spellStart"/>
      <w:proofErr w:type="gramStart"/>
      <w:r w:rsidR="000E2A23" w:rsidRPr="000E2A23">
        <w:rPr>
          <w:rFonts w:ascii="Times New Roman" w:hAnsi="Times New Roman" w:cs="Times New Roman"/>
          <w:i/>
          <w:iCs/>
          <w:sz w:val="24"/>
          <w:szCs w:val="24"/>
        </w:rPr>
        <w:t>oxysporum</w:t>
      </w:r>
      <w:proofErr w:type="spellEnd"/>
      <w:r w:rsidR="000E2A23" w:rsidRPr="000E2A23">
        <w:rPr>
          <w:rFonts w:ascii="Times New Roman" w:hAnsi="Times New Roman" w:cs="Times New Roman"/>
          <w:i/>
          <w:iCs/>
          <w:sz w:val="24"/>
          <w:szCs w:val="24"/>
        </w:rPr>
        <w:t xml:space="preserve"> </w:t>
      </w:r>
      <w:r w:rsidRPr="0007040D">
        <w:rPr>
          <w:rFonts w:ascii="Times New Roman" w:hAnsi="Times New Roman" w:cs="Times New Roman"/>
          <w:i/>
          <w:iCs/>
          <w:sz w:val="24"/>
          <w:szCs w:val="24"/>
        </w:rPr>
        <w:t xml:space="preserve"> </w:t>
      </w:r>
      <w:r w:rsidRPr="0007040D">
        <w:rPr>
          <w:rFonts w:ascii="Times New Roman" w:hAnsi="Times New Roman" w:cs="Times New Roman"/>
          <w:sz w:val="24"/>
          <w:szCs w:val="24"/>
        </w:rPr>
        <w:t>f.</w:t>
      </w:r>
      <w:proofErr w:type="gramEnd"/>
      <w:r w:rsidRPr="0007040D">
        <w:rPr>
          <w:rFonts w:ascii="Times New Roman" w:hAnsi="Times New Roman" w:cs="Times New Roman"/>
          <w:sz w:val="24"/>
          <w:szCs w:val="24"/>
        </w:rPr>
        <w:t xml:space="preserve"> sp. </w:t>
      </w:r>
      <w:proofErr w:type="spellStart"/>
      <w:r w:rsidR="000C0D60" w:rsidRPr="000C0D60">
        <w:rPr>
          <w:rFonts w:ascii="Times New Roman" w:hAnsi="Times New Roman" w:cs="Times New Roman"/>
          <w:i/>
          <w:iCs/>
          <w:sz w:val="24"/>
          <w:szCs w:val="24"/>
        </w:rPr>
        <w:t>cubense</w:t>
      </w:r>
      <w:proofErr w:type="spellEnd"/>
      <w:r w:rsidRPr="0007040D">
        <w:rPr>
          <w:rFonts w:ascii="Times New Roman" w:hAnsi="Times New Roman" w:cs="Times New Roman"/>
          <w:sz w:val="24"/>
          <w:szCs w:val="24"/>
        </w:rPr>
        <w:t xml:space="preserve"> in Richard’s broth and </w:t>
      </w:r>
      <w:proofErr w:type="spellStart"/>
      <w:r w:rsidRPr="0007040D">
        <w:rPr>
          <w:rFonts w:ascii="Times New Roman" w:hAnsi="Times New Roman" w:cs="Times New Roman"/>
          <w:sz w:val="24"/>
          <w:szCs w:val="24"/>
        </w:rPr>
        <w:t>Czapek’s</w:t>
      </w:r>
      <w:proofErr w:type="spellEnd"/>
      <w:r w:rsidRPr="0007040D">
        <w:rPr>
          <w:rFonts w:ascii="Times New Roman" w:hAnsi="Times New Roman" w:cs="Times New Roman"/>
          <w:sz w:val="24"/>
          <w:szCs w:val="24"/>
        </w:rPr>
        <w:t xml:space="preserve"> broth</w:t>
      </w:r>
      <w:r w:rsidR="00624216">
        <w:rPr>
          <w:rFonts w:ascii="Times New Roman" w:hAnsi="Times New Roman" w:cs="Times New Roman"/>
          <w:sz w:val="24"/>
          <w:szCs w:val="24"/>
        </w:rPr>
        <w:t>”</w:t>
      </w:r>
      <w:r w:rsidRPr="0007040D">
        <w:rPr>
          <w:rFonts w:ascii="Times New Roman" w:hAnsi="Times New Roman" w:cs="Times New Roman"/>
          <w:sz w:val="24"/>
          <w:szCs w:val="24"/>
        </w:rPr>
        <w:t xml:space="preserve">. The maximum mean dry mycelia weight was recorded in sucrose (454.40 mg) followed by fructose (368.23 mg) and least mean dry mycelial weight was recorded in lactose (189.53 mg) in Richard’s media. </w:t>
      </w:r>
    </w:p>
    <w:p w14:paraId="1B00D27A" w14:textId="478A0144" w:rsidR="004F16C9" w:rsidRPr="0007040D" w:rsidRDefault="004F16C9" w:rsidP="004F16C9">
      <w:pPr>
        <w:shd w:val="clear" w:color="auto" w:fill="FFFFFF"/>
        <w:spacing w:line="360" w:lineRule="atLeast"/>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Different carbon, nitrogen, and sulphur sources yield different growth rates in </w:t>
      </w:r>
      <w:r w:rsidR="000E2A23" w:rsidRPr="000E2A23">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species because the ability of the fungus to utilize these nutrients depends on its specific </w:t>
      </w:r>
      <w:r w:rsidRPr="0007040D">
        <w:rPr>
          <w:rFonts w:ascii="Times New Roman" w:eastAsia="Times New Roman" w:hAnsi="Times New Roman" w:cs="Times New Roman"/>
          <w:bCs/>
          <w:color w:val="0A0A0A"/>
          <w:sz w:val="24"/>
          <w:szCs w:val="24"/>
        </w:rPr>
        <w:t>metabolic pathways, enzymatic capabilities, and resource allocation strategies</w:t>
      </w:r>
      <w:r w:rsidRPr="0007040D">
        <w:rPr>
          <w:rFonts w:ascii="Times New Roman" w:eastAsia="Times New Roman" w:hAnsi="Times New Roman" w:cs="Times New Roman"/>
          <w:color w:val="0A0A0A"/>
          <w:sz w:val="24"/>
          <w:szCs w:val="24"/>
        </w:rPr>
        <w:t>. The efficiency of nutrient assimilation directly affects biomass production and development. </w:t>
      </w:r>
    </w:p>
    <w:p w14:paraId="09975E27" w14:textId="383642A5" w:rsidR="004F16C9" w:rsidRPr="0007040D" w:rsidRDefault="000E2A23" w:rsidP="004F16C9">
      <w:pPr>
        <w:shd w:val="clear" w:color="auto" w:fill="FFFFFF"/>
        <w:spacing w:after="180" w:line="360" w:lineRule="atLeast"/>
        <w:jc w:val="both"/>
        <w:rPr>
          <w:rFonts w:ascii="Times New Roman" w:eastAsia="Times New Roman" w:hAnsi="Times New Roman" w:cs="Times New Roman"/>
          <w:color w:val="0A0A0A"/>
          <w:sz w:val="24"/>
          <w:szCs w:val="24"/>
        </w:rPr>
      </w:pPr>
      <w:r w:rsidRPr="000E2A23">
        <w:rPr>
          <w:rFonts w:ascii="Times New Roman" w:eastAsia="Times New Roman" w:hAnsi="Times New Roman" w:cs="Times New Roman"/>
          <w:i/>
          <w:iCs/>
          <w:color w:val="0A0A0A"/>
          <w:sz w:val="24"/>
          <w:szCs w:val="24"/>
        </w:rPr>
        <w:t>Fusarium</w:t>
      </w:r>
      <w:r w:rsidR="004F16C9" w:rsidRPr="0007040D">
        <w:rPr>
          <w:rFonts w:ascii="Times New Roman" w:eastAsia="Times New Roman" w:hAnsi="Times New Roman" w:cs="Times New Roman"/>
          <w:color w:val="0A0A0A"/>
          <w:sz w:val="24"/>
          <w:szCs w:val="24"/>
        </w:rPr>
        <w:t> able to secrete specific extracellular enzymes such as cellulase, amylase, and protease which break down complex nutrient sources into simple molecules so that can be easily absorbed. Different </w:t>
      </w:r>
      <w:r w:rsidRPr="000E2A23">
        <w:rPr>
          <w:rFonts w:ascii="Times New Roman" w:eastAsia="Times New Roman" w:hAnsi="Times New Roman" w:cs="Times New Roman"/>
          <w:i/>
          <w:iCs/>
          <w:color w:val="0A0A0A"/>
          <w:sz w:val="24"/>
          <w:szCs w:val="24"/>
        </w:rPr>
        <w:t>Fusarium</w:t>
      </w:r>
      <w:r w:rsidR="004F16C9" w:rsidRPr="0007040D">
        <w:rPr>
          <w:rFonts w:ascii="Times New Roman" w:eastAsia="Times New Roman" w:hAnsi="Times New Roman" w:cs="Times New Roman"/>
          <w:color w:val="0A0A0A"/>
          <w:sz w:val="24"/>
          <w:szCs w:val="24"/>
        </w:rPr>
        <w:t xml:space="preserve"> species and even isolates possess different kinds and levels of these enzymes. The internal metabolic pathways for processing absorbed nutrients vary in efficiency. Preferred sources, like glucose and dextrose for carbon, require less energy and to utilize compared to </w:t>
      </w:r>
      <w:proofErr w:type="gramStart"/>
      <w:r w:rsidR="004F16C9" w:rsidRPr="0007040D">
        <w:rPr>
          <w:rFonts w:ascii="Times New Roman" w:eastAsia="Times New Roman" w:hAnsi="Times New Roman" w:cs="Times New Roman"/>
          <w:color w:val="0A0A0A"/>
          <w:sz w:val="24"/>
          <w:szCs w:val="24"/>
        </w:rPr>
        <w:t>non preferred</w:t>
      </w:r>
      <w:proofErr w:type="gramEnd"/>
      <w:r w:rsidR="004F16C9" w:rsidRPr="0007040D">
        <w:rPr>
          <w:rFonts w:ascii="Times New Roman" w:eastAsia="Times New Roman" w:hAnsi="Times New Roman" w:cs="Times New Roman"/>
          <w:color w:val="0A0A0A"/>
          <w:sz w:val="24"/>
          <w:szCs w:val="24"/>
        </w:rPr>
        <w:t xml:space="preserve"> sources. The type of Carbon source can also influence the type of energy metabolism the fungus uses such as aerobic respiration, denitrification, or fermentation.</w:t>
      </w:r>
    </w:p>
    <w:p w14:paraId="0F03AAC1" w14:textId="77777777" w:rsidR="00424C83" w:rsidRPr="0007040D" w:rsidRDefault="00CA01FE" w:rsidP="00424C83">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3.5.2</w:t>
      </w:r>
      <w:r w:rsidR="00424C83" w:rsidRPr="0007040D">
        <w:rPr>
          <w:rFonts w:ascii="Times New Roman" w:hAnsi="Times New Roman" w:cs="Times New Roman"/>
          <w:b/>
          <w:sz w:val="24"/>
          <w:szCs w:val="24"/>
        </w:rPr>
        <w:t xml:space="preserve"> Nitrogen utilization</w:t>
      </w:r>
    </w:p>
    <w:p w14:paraId="1ABA6484"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The results revealed that, effect of different nitrogen sources on growth of the fungus was significant in comparison with control. Potassium nitrate (440.50 mg) recorded maximum mean dry mycelial weight followed by ammonium chloride (421.65 mg), ammonium sulphate (197.89 mg), sodium nitrate (187.51 mg) and urea (119.45 mg). Whereas, ammonium nitrate (34.17 mg) was recorded least dry mycelial weight. Among all sources, potassium nitrate (440.50 mg) was significantly found to be best source of nitrogen for the fungus growth over control (105.37 mg).</w:t>
      </w:r>
    </w:p>
    <w:p w14:paraId="7BAECA7B"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Irrespective of nitrogen sources the maximum mean dry mycelial weight was recorded in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(242.16 mg)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-ck (230.07 mg),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(225.01 mg), </w:t>
      </w:r>
      <w:proofErr w:type="spellStart"/>
      <w:r w:rsidRPr="0007040D">
        <w:rPr>
          <w:rFonts w:ascii="Times New Roman" w:hAnsi="Times New Roman" w:cs="Times New Roman"/>
          <w:sz w:val="24"/>
          <w:szCs w:val="24"/>
        </w:rPr>
        <w:t>Foc-sh</w:t>
      </w:r>
      <w:proofErr w:type="spellEnd"/>
      <w:r w:rsidRPr="0007040D">
        <w:rPr>
          <w:rFonts w:ascii="Times New Roman" w:hAnsi="Times New Roman" w:cs="Times New Roman"/>
          <w:sz w:val="24"/>
          <w:szCs w:val="24"/>
        </w:rPr>
        <w:t xml:space="preserve"> (209.31 mg),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w:t>
      </w:r>
      <w:r w:rsidRPr="0007040D">
        <w:rPr>
          <w:rFonts w:ascii="Times New Roman" w:hAnsi="Times New Roman" w:cs="Times New Roman"/>
          <w:sz w:val="24"/>
          <w:szCs w:val="24"/>
        </w:rPr>
        <w:lastRenderedPageBreak/>
        <w:t>(202.68 mg)</w:t>
      </w:r>
      <w:r w:rsidR="00DA6B39" w:rsidRPr="0007040D">
        <w:rPr>
          <w:rFonts w:ascii="Times New Roman" w:hAnsi="Times New Roman" w:cs="Times New Roman"/>
          <w:sz w:val="24"/>
          <w:szCs w:val="24"/>
        </w:rPr>
        <w:t xml:space="preserve"> </w:t>
      </w:r>
      <w:r w:rsidRPr="0007040D">
        <w:rPr>
          <w:rFonts w:ascii="Times New Roman" w:hAnsi="Times New Roman" w:cs="Times New Roman"/>
          <w:sz w:val="24"/>
          <w:szCs w:val="24"/>
        </w:rPr>
        <w:t>and</w:t>
      </w:r>
      <w:r w:rsidR="00DA6B39"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(201.30 </w:t>
      </w:r>
      <w:proofErr w:type="gramStart"/>
      <w:r w:rsidRPr="0007040D">
        <w:rPr>
          <w:rFonts w:ascii="Times New Roman" w:hAnsi="Times New Roman" w:cs="Times New Roman"/>
          <w:sz w:val="24"/>
          <w:szCs w:val="24"/>
        </w:rPr>
        <w:t>mg)isolates</w:t>
      </w:r>
      <w:proofErr w:type="gramEnd"/>
      <w:r w:rsidRPr="0007040D">
        <w:rPr>
          <w:rFonts w:ascii="Times New Roman" w:hAnsi="Times New Roman" w:cs="Times New Roman"/>
          <w:sz w:val="24"/>
          <w:szCs w:val="24"/>
        </w:rPr>
        <w:t xml:space="preserve">. While, the minimum mean dry mycelial weight was recorded in the isolate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-dv (196.01 mg) isolate. The isolate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recorded maximum dry mycelial weight (242.16 mg) which was significantly superior over all other isolates.</w:t>
      </w:r>
    </w:p>
    <w:p w14:paraId="7B9AC92A" w14:textId="4BCD8A6F" w:rsidR="004F16C9" w:rsidRPr="0007040D" w:rsidRDefault="004F16C9" w:rsidP="004F16C9">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results were in accordance with </w:t>
      </w:r>
      <w:r w:rsidRPr="0007040D">
        <w:rPr>
          <w:rFonts w:ascii="Times New Roman" w:hAnsi="Times New Roman" w:cs="Times New Roman"/>
          <w:color w:val="000000" w:themeColor="text1"/>
          <w:sz w:val="24"/>
          <w:szCs w:val="24"/>
        </w:rPr>
        <w:t xml:space="preserve">Imran Khan </w:t>
      </w:r>
      <w:r w:rsidR="00F44BD6" w:rsidRPr="00F44BD6">
        <w:rPr>
          <w:rFonts w:ascii="Times New Roman" w:hAnsi="Times New Roman" w:cs="Times New Roman"/>
          <w:i/>
          <w:color w:val="000000" w:themeColor="text1"/>
          <w:sz w:val="24"/>
          <w:szCs w:val="24"/>
        </w:rPr>
        <w:t xml:space="preserve">et al. </w:t>
      </w:r>
      <w:r w:rsidRPr="0007040D">
        <w:rPr>
          <w:rFonts w:ascii="Times New Roman" w:hAnsi="Times New Roman" w:cs="Times New Roman"/>
          <w:color w:val="000000" w:themeColor="text1"/>
          <w:sz w:val="24"/>
          <w:szCs w:val="24"/>
        </w:rPr>
        <w:t xml:space="preserve">(2011) </w:t>
      </w:r>
      <w:r w:rsidRPr="0007040D">
        <w:rPr>
          <w:rFonts w:ascii="Times New Roman" w:hAnsi="Times New Roman" w:cs="Times New Roman"/>
          <w:sz w:val="24"/>
          <w:szCs w:val="24"/>
        </w:rPr>
        <w:t xml:space="preserve">who revealed that, the maximum growth of the </w:t>
      </w:r>
      <w:r w:rsidR="000E2A23" w:rsidRPr="000E2A23">
        <w:rPr>
          <w:rFonts w:ascii="Times New Roman" w:hAnsi="Times New Roman" w:cs="Times New Roman"/>
          <w:i/>
          <w:iCs/>
          <w:sz w:val="24"/>
          <w:szCs w:val="24"/>
        </w:rPr>
        <w:t xml:space="preserve">Fusarium </w:t>
      </w:r>
      <w:proofErr w:type="spellStart"/>
      <w:proofErr w:type="gramStart"/>
      <w:r w:rsidR="000E2A23" w:rsidRPr="000E2A23">
        <w:rPr>
          <w:rFonts w:ascii="Times New Roman" w:hAnsi="Times New Roman" w:cs="Times New Roman"/>
          <w:i/>
          <w:iCs/>
          <w:sz w:val="24"/>
          <w:szCs w:val="24"/>
        </w:rPr>
        <w:t>oxysporum</w:t>
      </w:r>
      <w:proofErr w:type="spellEnd"/>
      <w:r w:rsidR="000E2A23" w:rsidRPr="000E2A23">
        <w:rPr>
          <w:rFonts w:ascii="Times New Roman" w:hAnsi="Times New Roman" w:cs="Times New Roman"/>
          <w:i/>
          <w:iCs/>
          <w:sz w:val="24"/>
          <w:szCs w:val="24"/>
        </w:rPr>
        <w:t xml:space="preserve"> </w:t>
      </w:r>
      <w:r w:rsidRPr="0007040D">
        <w:rPr>
          <w:rFonts w:ascii="Times New Roman" w:hAnsi="Times New Roman" w:cs="Times New Roman"/>
          <w:i/>
          <w:iCs/>
          <w:sz w:val="24"/>
          <w:szCs w:val="24"/>
        </w:rPr>
        <w:t xml:space="preserve"> </w:t>
      </w:r>
      <w:proofErr w:type="spellStart"/>
      <w:r w:rsidRPr="0007040D">
        <w:rPr>
          <w:rFonts w:ascii="Times New Roman" w:hAnsi="Times New Roman" w:cs="Times New Roman"/>
          <w:sz w:val="24"/>
          <w:szCs w:val="24"/>
        </w:rPr>
        <w:t>f.sp</w:t>
      </w:r>
      <w:proofErr w:type="spellEnd"/>
      <w:r w:rsidRPr="0007040D">
        <w:rPr>
          <w:rFonts w:ascii="Times New Roman" w:hAnsi="Times New Roman" w:cs="Times New Roman"/>
          <w:sz w:val="24"/>
          <w:szCs w:val="24"/>
        </w:rPr>
        <w:t>.</w:t>
      </w:r>
      <w:proofErr w:type="gramEnd"/>
      <w:r w:rsidRPr="0007040D">
        <w:rPr>
          <w:rFonts w:ascii="Times New Roman" w:hAnsi="Times New Roman" w:cs="Times New Roman"/>
          <w:sz w:val="24"/>
          <w:szCs w:val="24"/>
        </w:rPr>
        <w:t xml:space="preserve"> </w:t>
      </w:r>
      <w:proofErr w:type="spellStart"/>
      <w:r w:rsidRPr="0007040D">
        <w:rPr>
          <w:rFonts w:ascii="Times New Roman" w:hAnsi="Times New Roman" w:cs="Times New Roman"/>
          <w:i/>
          <w:iCs/>
          <w:sz w:val="24"/>
          <w:szCs w:val="24"/>
        </w:rPr>
        <w:t>ciceri</w:t>
      </w:r>
      <w:proofErr w:type="spellEnd"/>
      <w:r w:rsidRPr="0007040D">
        <w:rPr>
          <w:rFonts w:ascii="Times New Roman" w:hAnsi="Times New Roman" w:cs="Times New Roman"/>
          <w:sz w:val="24"/>
          <w:szCs w:val="24"/>
        </w:rPr>
        <w:t xml:space="preserve"> was observed in potassium nitrate (504.00 mg) followed by alanine (474.00 mg) and least on ammonium nitrate (354.00). Similarly, </w:t>
      </w:r>
      <w:r w:rsidRPr="0007040D">
        <w:rPr>
          <w:rFonts w:ascii="Times New Roman" w:hAnsi="Times New Roman" w:cs="Times New Roman"/>
          <w:color w:val="000000" w:themeColor="text1"/>
          <w:sz w:val="24"/>
          <w:szCs w:val="24"/>
        </w:rPr>
        <w:t xml:space="preserve">Bhatnagar </w:t>
      </w:r>
      <w:r w:rsidRPr="0007040D">
        <w:rPr>
          <w:rFonts w:ascii="Times New Roman" w:hAnsi="Times New Roman" w:cs="Times New Roman"/>
          <w:i/>
          <w:iCs/>
          <w:color w:val="000000" w:themeColor="text1"/>
          <w:sz w:val="24"/>
          <w:szCs w:val="24"/>
        </w:rPr>
        <w:t xml:space="preserve">et.al. </w:t>
      </w:r>
      <w:r w:rsidRPr="0007040D">
        <w:rPr>
          <w:rFonts w:ascii="Times New Roman" w:hAnsi="Times New Roman" w:cs="Times New Roman"/>
          <w:color w:val="000000" w:themeColor="text1"/>
          <w:sz w:val="24"/>
          <w:szCs w:val="24"/>
        </w:rPr>
        <w:t xml:space="preserve">(1968) </w:t>
      </w:r>
      <w:r w:rsidRPr="0007040D">
        <w:rPr>
          <w:rFonts w:ascii="Times New Roman" w:hAnsi="Times New Roman" w:cs="Times New Roman"/>
          <w:sz w:val="24"/>
          <w:szCs w:val="24"/>
        </w:rPr>
        <w:t xml:space="preserve">in case of </w:t>
      </w:r>
      <w:r w:rsidR="000E2A23" w:rsidRPr="000E2A23">
        <w:rPr>
          <w:rFonts w:ascii="Times New Roman" w:hAnsi="Times New Roman" w:cs="Times New Roman"/>
          <w:i/>
          <w:iCs/>
          <w:sz w:val="24"/>
          <w:szCs w:val="24"/>
        </w:rPr>
        <w:t xml:space="preserve">Fusarium </w:t>
      </w:r>
      <w:proofErr w:type="spellStart"/>
      <w:proofErr w:type="gramStart"/>
      <w:r w:rsidR="000E2A23" w:rsidRPr="000E2A23">
        <w:rPr>
          <w:rFonts w:ascii="Times New Roman" w:hAnsi="Times New Roman" w:cs="Times New Roman"/>
          <w:i/>
          <w:iCs/>
          <w:sz w:val="24"/>
          <w:szCs w:val="24"/>
        </w:rPr>
        <w:t>oxysporum</w:t>
      </w:r>
      <w:proofErr w:type="spellEnd"/>
      <w:r w:rsidR="000E2A23" w:rsidRPr="000E2A23">
        <w:rPr>
          <w:rFonts w:ascii="Times New Roman" w:hAnsi="Times New Roman" w:cs="Times New Roman"/>
          <w:i/>
          <w:iCs/>
          <w:sz w:val="24"/>
          <w:szCs w:val="24"/>
        </w:rPr>
        <w:t xml:space="preserve"> </w:t>
      </w:r>
      <w:r w:rsidRPr="0007040D">
        <w:rPr>
          <w:rFonts w:ascii="Times New Roman" w:hAnsi="Times New Roman" w:cs="Times New Roman"/>
          <w:i/>
          <w:iCs/>
          <w:sz w:val="24"/>
          <w:szCs w:val="24"/>
        </w:rPr>
        <w:t xml:space="preserve"> </w:t>
      </w:r>
      <w:proofErr w:type="spellStart"/>
      <w:r w:rsidRPr="0007040D">
        <w:rPr>
          <w:rFonts w:ascii="Times New Roman" w:hAnsi="Times New Roman" w:cs="Times New Roman"/>
          <w:sz w:val="24"/>
          <w:szCs w:val="24"/>
        </w:rPr>
        <w:t>f.sp</w:t>
      </w:r>
      <w:proofErr w:type="spellEnd"/>
      <w:r w:rsidRPr="0007040D">
        <w:rPr>
          <w:rFonts w:ascii="Times New Roman" w:hAnsi="Times New Roman" w:cs="Times New Roman"/>
          <w:sz w:val="24"/>
          <w:szCs w:val="24"/>
        </w:rPr>
        <w:t>.</w:t>
      </w:r>
      <w:proofErr w:type="gramEnd"/>
      <w:r w:rsidRPr="0007040D">
        <w:rPr>
          <w:rFonts w:ascii="Times New Roman" w:hAnsi="Times New Roman" w:cs="Times New Roman"/>
          <w:sz w:val="24"/>
          <w:szCs w:val="24"/>
        </w:rPr>
        <w:t xml:space="preserve"> </w:t>
      </w:r>
      <w:proofErr w:type="spellStart"/>
      <w:r w:rsidRPr="0007040D">
        <w:rPr>
          <w:rFonts w:ascii="Times New Roman" w:hAnsi="Times New Roman" w:cs="Times New Roman"/>
          <w:i/>
          <w:iCs/>
          <w:sz w:val="24"/>
          <w:szCs w:val="24"/>
        </w:rPr>
        <w:t>aurentifoliae</w:t>
      </w:r>
      <w:proofErr w:type="spellEnd"/>
      <w:r w:rsidRPr="0007040D">
        <w:rPr>
          <w:rFonts w:ascii="Times New Roman" w:hAnsi="Times New Roman" w:cs="Times New Roman"/>
          <w:i/>
          <w:iCs/>
          <w:sz w:val="24"/>
          <w:szCs w:val="24"/>
        </w:rPr>
        <w:t xml:space="preserve"> </w:t>
      </w:r>
      <w:r w:rsidRPr="0007040D">
        <w:rPr>
          <w:rFonts w:ascii="Times New Roman" w:hAnsi="Times New Roman" w:cs="Times New Roman"/>
          <w:sz w:val="24"/>
          <w:szCs w:val="24"/>
        </w:rPr>
        <w:t xml:space="preserve">which showed good growth on D-leucine and </w:t>
      </w:r>
      <w:proofErr w:type="spellStart"/>
      <w:r w:rsidRPr="0007040D">
        <w:rPr>
          <w:rFonts w:ascii="Times New Roman" w:hAnsi="Times New Roman" w:cs="Times New Roman"/>
          <w:sz w:val="24"/>
          <w:szCs w:val="24"/>
        </w:rPr>
        <w:t>aspargine</w:t>
      </w:r>
      <w:proofErr w:type="spellEnd"/>
      <w:r w:rsidRPr="0007040D">
        <w:rPr>
          <w:rFonts w:ascii="Times New Roman" w:hAnsi="Times New Roman" w:cs="Times New Roman"/>
          <w:sz w:val="24"/>
          <w:szCs w:val="24"/>
        </w:rPr>
        <w:t xml:space="preserve">. </w:t>
      </w:r>
    </w:p>
    <w:p w14:paraId="7C245374" w14:textId="77777777" w:rsidR="004F16C9" w:rsidRPr="0007040D" w:rsidRDefault="004F16C9" w:rsidP="004F16C9">
      <w:pPr>
        <w:spacing w:after="200" w:line="360" w:lineRule="auto"/>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The assimilation of certain nitrogen sources can alter the surrounding media pH, in turn affects fungal growth. The use of certain ammonium compounds can lead to media acidification, which may inhibit growth or promote the formation of specific dormant spore such as chlamydospores. Some sources may also lead to the accumulation of metabolic byproducts that are toxic or inhibit further growth.</w:t>
      </w:r>
    </w:p>
    <w:p w14:paraId="18A28B72" w14:textId="77777777" w:rsidR="00424C83" w:rsidRPr="0007040D" w:rsidRDefault="00CA01FE" w:rsidP="00424C83">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3.5.</w:t>
      </w:r>
      <w:r w:rsidR="00424C83" w:rsidRPr="0007040D">
        <w:rPr>
          <w:rFonts w:ascii="Times New Roman" w:hAnsi="Times New Roman" w:cs="Times New Roman"/>
          <w:b/>
          <w:sz w:val="24"/>
          <w:szCs w:val="24"/>
        </w:rPr>
        <w:t xml:space="preserve">3 Sulphur utilization </w:t>
      </w:r>
    </w:p>
    <w:p w14:paraId="2ECC4319"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Among the tested sources of sulphur, magnesium sulphate recorded highest dry mycelial weight (401.37 mg) followed by ferrous sulphate (322.19 mg), and ammonium sulphate (319.84 mg). Whereas, copper sulphate (33.92 mg) showed least dry mycelial weight compared to control (147.87 mg). Among all </w:t>
      </w:r>
      <w:proofErr w:type="gramStart"/>
      <w:r w:rsidRPr="0007040D">
        <w:rPr>
          <w:rFonts w:ascii="Times New Roman" w:hAnsi="Times New Roman" w:cs="Times New Roman"/>
          <w:sz w:val="24"/>
          <w:szCs w:val="24"/>
        </w:rPr>
        <w:t>sources</w:t>
      </w:r>
      <w:proofErr w:type="gramEnd"/>
      <w:r w:rsidRPr="0007040D">
        <w:rPr>
          <w:rFonts w:ascii="Times New Roman" w:hAnsi="Times New Roman" w:cs="Times New Roman"/>
          <w:sz w:val="24"/>
          <w:szCs w:val="24"/>
        </w:rPr>
        <w:t xml:space="preserve"> magnesium sulphate (401.37 mg) was found to best source of sulphur for fungus growth.</w:t>
      </w:r>
    </w:p>
    <w:p w14:paraId="6D36CFC6" w14:textId="77777777" w:rsidR="00C871A3" w:rsidRPr="0007040D" w:rsidRDefault="00C871A3" w:rsidP="00C871A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Irrespective of sulphur sources the maximum mean dry mycelial weight was recorded in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(262.98 mg)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-dv (244.39 mg),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(243.30 mg), </w:t>
      </w:r>
      <w:proofErr w:type="spellStart"/>
      <w:r w:rsidRPr="0007040D">
        <w:rPr>
          <w:rFonts w:ascii="Times New Roman" w:hAnsi="Times New Roman" w:cs="Times New Roman"/>
          <w:sz w:val="24"/>
          <w:szCs w:val="24"/>
        </w:rPr>
        <w:t>Foc-sh</w:t>
      </w:r>
      <w:proofErr w:type="spellEnd"/>
      <w:r w:rsidRPr="0007040D">
        <w:rPr>
          <w:rFonts w:ascii="Times New Roman" w:hAnsi="Times New Roman" w:cs="Times New Roman"/>
          <w:sz w:val="24"/>
          <w:szCs w:val="24"/>
        </w:rPr>
        <w:t xml:space="preserve"> (242.14 mg),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-ck (242.05 mg) and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(240.97 mg) isolates. While, the minimum mean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(239.41 mg) isolate. The isolate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recorded maximum dry mycelial weight (262.98 mg) which was significantly superior over all other isolates.</w:t>
      </w:r>
    </w:p>
    <w:p w14:paraId="6ACDD9E2" w14:textId="77777777" w:rsidR="00C871A3" w:rsidRPr="0007040D" w:rsidRDefault="00C871A3" w:rsidP="00C871A3">
      <w:pPr>
        <w:shd w:val="clear" w:color="auto" w:fill="FFFFFF"/>
        <w:spacing w:after="180" w:line="360" w:lineRule="atLeast"/>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 xml:space="preserve">Nutrient availability influences how the fungus allocates its resources between vegetative growth mycelium production, sporulation and the production of secondary metabolites like mycotoxins, pigments. High C:N ratios can reduce </w:t>
      </w:r>
      <w:proofErr w:type="spellStart"/>
      <w:r w:rsidRPr="0007040D">
        <w:rPr>
          <w:rFonts w:ascii="Times New Roman" w:eastAsia="Times New Roman" w:hAnsi="Times New Roman" w:cs="Times New Roman"/>
          <w:color w:val="0A0A0A"/>
          <w:sz w:val="24"/>
          <w:szCs w:val="24"/>
        </w:rPr>
        <w:t>macroconidial</w:t>
      </w:r>
      <w:proofErr w:type="spellEnd"/>
      <w:r w:rsidRPr="0007040D">
        <w:rPr>
          <w:rFonts w:ascii="Times New Roman" w:eastAsia="Times New Roman" w:hAnsi="Times New Roman" w:cs="Times New Roman"/>
          <w:color w:val="0A0A0A"/>
          <w:sz w:val="24"/>
          <w:szCs w:val="24"/>
        </w:rPr>
        <w:t xml:space="preserve"> formation, while nitrogen starvation can trigger the production of certain secondary metabolites like </w:t>
      </w:r>
      <w:proofErr w:type="spellStart"/>
      <w:r w:rsidRPr="0007040D">
        <w:rPr>
          <w:rFonts w:ascii="Times New Roman" w:eastAsia="Times New Roman" w:hAnsi="Times New Roman" w:cs="Times New Roman"/>
          <w:color w:val="0A0A0A"/>
          <w:sz w:val="24"/>
          <w:szCs w:val="24"/>
        </w:rPr>
        <w:t>bikaverin</w:t>
      </w:r>
      <w:proofErr w:type="spellEnd"/>
      <w:r w:rsidRPr="0007040D">
        <w:rPr>
          <w:rFonts w:ascii="Times New Roman" w:eastAsia="Times New Roman" w:hAnsi="Times New Roman" w:cs="Times New Roman"/>
          <w:color w:val="0A0A0A"/>
          <w:sz w:val="24"/>
          <w:szCs w:val="24"/>
        </w:rPr>
        <w:t xml:space="preserve"> or gibberellins.</w:t>
      </w:r>
    </w:p>
    <w:p w14:paraId="762CB626" w14:textId="342C9375" w:rsidR="00C871A3" w:rsidRPr="0007040D" w:rsidRDefault="00C871A3" w:rsidP="00C871A3">
      <w:pPr>
        <w:shd w:val="clear" w:color="auto" w:fill="FFFFFF"/>
        <w:spacing w:after="180" w:line="360" w:lineRule="atLeast"/>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lastRenderedPageBreak/>
        <w:t>The regulation of genes involved in nutrient utilization is a complex process involving global and pathway-specific transcription factors that respond to environmental signals. These genetic differences among </w:t>
      </w:r>
      <w:r w:rsidR="000E2A23" w:rsidRPr="000E2A23">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species/strains determine which nutrient forms they can optimally sense and exploit. </w:t>
      </w:r>
    </w:p>
    <w:p w14:paraId="2C54C42B" w14:textId="77777777" w:rsidR="00CA01FE" w:rsidRPr="0007040D" w:rsidRDefault="00CA01FE" w:rsidP="00CA01FE">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 xml:space="preserve">Conclusion </w:t>
      </w:r>
    </w:p>
    <w:p w14:paraId="4AF682E8" w14:textId="0F7CF709" w:rsidR="00CA01FE" w:rsidRPr="0007040D" w:rsidRDefault="00CA01FE" w:rsidP="00CA01FE">
      <w:pPr>
        <w:spacing w:before="24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present investigation on the </w:t>
      </w:r>
      <w:r w:rsidR="00C871A3" w:rsidRPr="0007040D">
        <w:rPr>
          <w:rFonts w:ascii="Times New Roman" w:hAnsi="Times New Roman" w:cs="Times New Roman"/>
          <w:sz w:val="24"/>
          <w:szCs w:val="24"/>
        </w:rPr>
        <w:t xml:space="preserve">cultural characterization and nutritional variability studies </w:t>
      </w:r>
      <w:proofErr w:type="gramStart"/>
      <w:r w:rsidR="00C871A3" w:rsidRPr="0007040D">
        <w:rPr>
          <w:rFonts w:ascii="Times New Roman" w:hAnsi="Times New Roman" w:cs="Times New Roman"/>
          <w:sz w:val="24"/>
          <w:szCs w:val="24"/>
        </w:rPr>
        <w:t xml:space="preserve">of  </w:t>
      </w:r>
      <w:r w:rsidR="000E2A23" w:rsidRPr="000E2A23">
        <w:rPr>
          <w:rFonts w:ascii="Times New Roman" w:hAnsi="Times New Roman" w:cs="Times New Roman"/>
          <w:bCs/>
          <w:i/>
          <w:iCs/>
          <w:sz w:val="24"/>
          <w:szCs w:val="24"/>
        </w:rPr>
        <w:t>Fusarium</w:t>
      </w:r>
      <w:proofErr w:type="gramEnd"/>
      <w:r w:rsidR="000E2A23" w:rsidRPr="000E2A23">
        <w:rPr>
          <w:rFonts w:ascii="Times New Roman" w:hAnsi="Times New Roman" w:cs="Times New Roman"/>
          <w:bCs/>
          <w:i/>
          <w:iCs/>
          <w:sz w:val="24"/>
          <w:szCs w:val="24"/>
        </w:rPr>
        <w:t xml:space="preserve"> </w:t>
      </w:r>
      <w:proofErr w:type="spellStart"/>
      <w:r w:rsidR="000E2A23" w:rsidRPr="000E2A23">
        <w:rPr>
          <w:rFonts w:ascii="Times New Roman" w:hAnsi="Times New Roman" w:cs="Times New Roman"/>
          <w:bCs/>
          <w:i/>
          <w:iCs/>
          <w:sz w:val="24"/>
          <w:szCs w:val="24"/>
        </w:rPr>
        <w:t>oxysporum</w:t>
      </w:r>
      <w:proofErr w:type="spellEnd"/>
      <w:r w:rsidR="000E2A23" w:rsidRPr="000E2A23">
        <w:rPr>
          <w:rFonts w:ascii="Times New Roman" w:hAnsi="Times New Roman" w:cs="Times New Roman"/>
          <w:bCs/>
          <w:i/>
          <w:iCs/>
          <w:sz w:val="24"/>
          <w:szCs w:val="24"/>
        </w:rPr>
        <w:t xml:space="preserve"> </w:t>
      </w:r>
      <w:r w:rsidR="00C871A3" w:rsidRPr="0007040D">
        <w:rPr>
          <w:rFonts w:ascii="Times New Roman" w:hAnsi="Times New Roman" w:cs="Times New Roman"/>
          <w:bCs/>
          <w:iCs/>
          <w:sz w:val="24"/>
          <w:szCs w:val="24"/>
        </w:rPr>
        <w:t xml:space="preserve"> f. sp. </w:t>
      </w:r>
      <w:proofErr w:type="spellStart"/>
      <w:r w:rsidR="000C0D60" w:rsidRPr="000C0D60">
        <w:rPr>
          <w:rFonts w:ascii="Times New Roman" w:hAnsi="Times New Roman" w:cs="Times New Roman"/>
          <w:bCs/>
          <w:i/>
          <w:iCs/>
          <w:sz w:val="24"/>
          <w:szCs w:val="24"/>
        </w:rPr>
        <w:t>cubense</w:t>
      </w:r>
      <w:proofErr w:type="spellEnd"/>
      <w:r w:rsidR="00C871A3" w:rsidRPr="0007040D">
        <w:rPr>
          <w:rFonts w:ascii="Times New Roman" w:hAnsi="Times New Roman" w:cs="Times New Roman"/>
          <w:b/>
          <w:sz w:val="24"/>
          <w:szCs w:val="24"/>
        </w:rPr>
        <w:t xml:space="preserve"> </w:t>
      </w:r>
      <w:r w:rsidRPr="0007040D">
        <w:rPr>
          <w:rFonts w:ascii="Times New Roman" w:hAnsi="Times New Roman" w:cs="Times New Roman"/>
          <w:sz w:val="24"/>
          <w:szCs w:val="24"/>
        </w:rPr>
        <w:t>isolates causing</w:t>
      </w:r>
      <w:r w:rsidR="00C871A3" w:rsidRPr="0007040D">
        <w:rPr>
          <w:rFonts w:ascii="Times New Roman" w:hAnsi="Times New Roman" w:cs="Times New Roman"/>
          <w:sz w:val="24"/>
          <w:szCs w:val="24"/>
        </w:rPr>
        <w:t xml:space="preserve"> wilt </w:t>
      </w:r>
      <w:r w:rsidRPr="0007040D">
        <w:rPr>
          <w:rFonts w:ascii="Times New Roman" w:hAnsi="Times New Roman" w:cs="Times New Roman"/>
          <w:sz w:val="24"/>
          <w:szCs w:val="24"/>
        </w:rPr>
        <w:t>in</w:t>
      </w:r>
      <w:r w:rsidR="00C871A3" w:rsidRPr="0007040D">
        <w:rPr>
          <w:rFonts w:ascii="Times New Roman" w:hAnsi="Times New Roman" w:cs="Times New Roman"/>
          <w:sz w:val="24"/>
          <w:szCs w:val="24"/>
        </w:rPr>
        <w:t xml:space="preserve"> Banana</w:t>
      </w:r>
      <w:r w:rsidRPr="0007040D">
        <w:rPr>
          <w:rFonts w:ascii="Times New Roman" w:hAnsi="Times New Roman" w:cs="Times New Roman"/>
          <w:sz w:val="24"/>
          <w:szCs w:val="24"/>
        </w:rPr>
        <w:t xml:space="preserve"> unveil significant variability in their physiological and metabolic properties. All isolates were exhibited diverse </w:t>
      </w:r>
      <w:r w:rsidR="00C871A3" w:rsidRPr="0007040D">
        <w:rPr>
          <w:rFonts w:ascii="Times New Roman" w:hAnsi="Times New Roman" w:cs="Times New Roman"/>
          <w:sz w:val="24"/>
          <w:szCs w:val="24"/>
        </w:rPr>
        <w:t xml:space="preserve">cultural characterization and nutritional variability </w:t>
      </w:r>
      <w:r w:rsidRPr="0007040D">
        <w:rPr>
          <w:rFonts w:ascii="Times New Roman" w:hAnsi="Times New Roman" w:cs="Times New Roman"/>
          <w:sz w:val="24"/>
          <w:szCs w:val="24"/>
        </w:rPr>
        <w:t>biochemical reactions, including differences in</w:t>
      </w:r>
      <w:r w:rsidR="00C871A3" w:rsidRPr="0007040D">
        <w:rPr>
          <w:rFonts w:ascii="Times New Roman" w:hAnsi="Times New Roman" w:cs="Times New Roman"/>
          <w:sz w:val="24"/>
          <w:szCs w:val="24"/>
        </w:rPr>
        <w:t xml:space="preserve"> growth pattern in different media, sporulation in solid and liquid media, utilization of various carbon, nitrogen and sulphur sources. </w:t>
      </w:r>
      <w:r w:rsidRPr="0007040D">
        <w:rPr>
          <w:rFonts w:ascii="Times New Roman" w:hAnsi="Times New Roman" w:cs="Times New Roman"/>
          <w:sz w:val="24"/>
          <w:szCs w:val="24"/>
        </w:rPr>
        <w:t>Understanding of these features gives valuable insights into the mechanisms of virulence and survival of pathogens under changing climatic conditions. Further, molecular characterization using PCR</w:t>
      </w:r>
      <w:r w:rsidR="000C0D60">
        <w:rPr>
          <w:rFonts w:ascii="Times New Roman" w:hAnsi="Times New Roman" w:cs="Times New Roman"/>
          <w:sz w:val="24"/>
          <w:szCs w:val="24"/>
        </w:rPr>
        <w:t xml:space="preserve"> </w:t>
      </w:r>
      <w:r w:rsidRPr="0007040D">
        <w:rPr>
          <w:rFonts w:ascii="Times New Roman" w:hAnsi="Times New Roman" w:cs="Times New Roman"/>
          <w:sz w:val="24"/>
          <w:szCs w:val="24"/>
        </w:rPr>
        <w:t xml:space="preserve">based detection, sequencing, and phylogenetic analysis can be applied to supplement </w:t>
      </w:r>
      <w:r w:rsidR="00C871A3" w:rsidRPr="0007040D">
        <w:rPr>
          <w:rFonts w:ascii="Times New Roman" w:hAnsi="Times New Roman" w:cs="Times New Roman"/>
          <w:sz w:val="24"/>
          <w:szCs w:val="24"/>
        </w:rPr>
        <w:t>cultural studies</w:t>
      </w:r>
      <w:r w:rsidRPr="0007040D">
        <w:rPr>
          <w:rFonts w:ascii="Times New Roman" w:hAnsi="Times New Roman" w:cs="Times New Roman"/>
          <w:sz w:val="24"/>
          <w:szCs w:val="24"/>
        </w:rPr>
        <w:t xml:space="preserve">. </w:t>
      </w:r>
    </w:p>
    <w:p w14:paraId="39BF2071" w14:textId="77777777" w:rsidR="00365C10" w:rsidRPr="00B52954" w:rsidRDefault="00365C10" w:rsidP="00B52954">
      <w:pPr>
        <w:spacing w:line="360" w:lineRule="auto"/>
        <w:jc w:val="both"/>
        <w:rPr>
          <w:rFonts w:ascii="Times New Roman" w:hAnsi="Times New Roman" w:cs="Times New Roman"/>
          <w:b/>
          <w:sz w:val="24"/>
          <w:szCs w:val="24"/>
        </w:rPr>
      </w:pPr>
      <w:r w:rsidRPr="00B52954">
        <w:rPr>
          <w:rFonts w:ascii="Times New Roman" w:hAnsi="Times New Roman" w:cs="Times New Roman"/>
          <w:b/>
          <w:sz w:val="24"/>
          <w:szCs w:val="24"/>
        </w:rPr>
        <w:t>Disclaimer (Artificial intelligence)</w:t>
      </w:r>
    </w:p>
    <w:p w14:paraId="3138B1D2" w14:textId="77777777" w:rsidR="00365C10" w:rsidRPr="00B52954" w:rsidRDefault="00365C10" w:rsidP="00B52954">
      <w:pPr>
        <w:spacing w:line="360" w:lineRule="auto"/>
        <w:jc w:val="both"/>
        <w:rPr>
          <w:rFonts w:ascii="Times New Roman" w:hAnsi="Times New Roman" w:cs="Times New Roman"/>
          <w:sz w:val="24"/>
          <w:szCs w:val="24"/>
        </w:rPr>
      </w:pPr>
      <w:r w:rsidRPr="00B52954">
        <w:rPr>
          <w:rFonts w:ascii="Times New Roman" w:hAnsi="Times New Roman" w:cs="Times New Roman"/>
          <w:sz w:val="24"/>
          <w:szCs w:val="24"/>
        </w:rPr>
        <w:t>Author(s) hereby declare that NO generative AI technologies such as Large Language Models (</w:t>
      </w:r>
      <w:proofErr w:type="spellStart"/>
      <w:r w:rsidRPr="00B52954">
        <w:rPr>
          <w:rFonts w:ascii="Times New Roman" w:hAnsi="Times New Roman" w:cs="Times New Roman"/>
          <w:sz w:val="24"/>
          <w:szCs w:val="24"/>
        </w:rPr>
        <w:t>ChatGPT</w:t>
      </w:r>
      <w:proofErr w:type="spellEnd"/>
      <w:r w:rsidRPr="00B52954">
        <w:rPr>
          <w:rFonts w:ascii="Times New Roman" w:hAnsi="Times New Roman" w:cs="Times New Roman"/>
          <w:sz w:val="24"/>
          <w:szCs w:val="24"/>
        </w:rPr>
        <w:t xml:space="preserve">, COPILOT, etc.) and text-to-image generators have been used during the writing or editing of this manuscript. </w:t>
      </w:r>
    </w:p>
    <w:p w14:paraId="6C9A6F84" w14:textId="77777777" w:rsidR="00DA6B39" w:rsidRPr="000C0D60" w:rsidRDefault="00DA6B39">
      <w:pPr>
        <w:rPr>
          <w:rFonts w:ascii="Times New Roman" w:hAnsi="Times New Roman" w:cs="Times New Roman"/>
          <w:sz w:val="24"/>
          <w:szCs w:val="24"/>
        </w:rPr>
      </w:pPr>
      <w:r w:rsidRPr="000C0D60">
        <w:rPr>
          <w:rFonts w:ascii="Times New Roman" w:hAnsi="Times New Roman" w:cs="Times New Roman"/>
          <w:sz w:val="24"/>
          <w:szCs w:val="24"/>
        </w:rPr>
        <w:br w:type="page"/>
      </w:r>
    </w:p>
    <w:p w14:paraId="7BB516CE" w14:textId="77777777" w:rsidR="00424C83" w:rsidRPr="0007040D" w:rsidRDefault="00014675">
      <w:pPr>
        <w:rPr>
          <w:rFonts w:ascii="Times New Roman" w:hAnsi="Times New Roman" w:cs="Times New Roman"/>
          <w:b/>
          <w:sz w:val="24"/>
          <w:szCs w:val="24"/>
        </w:rPr>
      </w:pPr>
      <w:r w:rsidRPr="0007040D">
        <w:rPr>
          <w:rFonts w:ascii="Times New Roman" w:hAnsi="Times New Roman" w:cs="Times New Roman"/>
          <w:b/>
          <w:sz w:val="24"/>
          <w:szCs w:val="24"/>
        </w:rPr>
        <w:lastRenderedPageBreak/>
        <w:t>REFERENCES</w:t>
      </w:r>
    </w:p>
    <w:p w14:paraId="6D38E6C7" w14:textId="77777777" w:rsidR="00041DFD" w:rsidRPr="0007040D" w:rsidRDefault="00041DFD" w:rsidP="00041DFD">
      <w:pPr>
        <w:pStyle w:val="Default"/>
        <w:rPr>
          <w:rFonts w:ascii="Times New Roman" w:hAnsi="Times New Roman" w:cs="Times New Roman"/>
        </w:rPr>
      </w:pPr>
    </w:p>
    <w:p w14:paraId="2A9F60F1" w14:textId="57F62500"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Abdoussalami, A., Hu, Z., Islam, A. R. M. T., &amp; Wu, Z. (2023). Climate change and its impacts on banana production: A systematic analysis. Environment, Development and Sustainability. </w:t>
      </w:r>
      <w:hyperlink r:id="rId8" w:history="1">
        <w:r w:rsidRPr="00567DEA">
          <w:rPr>
            <w:rStyle w:val="Hyperlink"/>
            <w:rFonts w:ascii="Times New Roman" w:hAnsi="Times New Roman" w:cs="Times New Roman"/>
          </w:rPr>
          <w:t>https://doi.org/10.1007/s10668-023-03168-2</w:t>
        </w:r>
      </w:hyperlink>
    </w:p>
    <w:p w14:paraId="21E354A1" w14:textId="3A1FF513"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Rahman, A., Ahmad, N. R., </w:t>
      </w:r>
      <w:proofErr w:type="spellStart"/>
      <w:r w:rsidRPr="00F03C81">
        <w:rPr>
          <w:rFonts w:ascii="Times New Roman" w:hAnsi="Times New Roman" w:cs="Times New Roman"/>
        </w:rPr>
        <w:t>Lepun</w:t>
      </w:r>
      <w:proofErr w:type="spellEnd"/>
      <w:r w:rsidRPr="00F03C81">
        <w:rPr>
          <w:rFonts w:ascii="Times New Roman" w:hAnsi="Times New Roman" w:cs="Times New Roman"/>
        </w:rPr>
        <w:t xml:space="preserve">, K., Rosli, P., Abdu, Z., Wong, A., &amp; King, S. (2012). Effects of culture media on growth and spore occurrence of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F03C81">
        <w:rPr>
          <w:rFonts w:ascii="Times New Roman" w:hAnsi="Times New Roman" w:cs="Times New Roman"/>
        </w:rPr>
        <w:t xml:space="preserve"> </w:t>
      </w:r>
      <w:proofErr w:type="spellStart"/>
      <w:r w:rsidRPr="00F03C81">
        <w:rPr>
          <w:rFonts w:ascii="Times New Roman" w:hAnsi="Times New Roman" w:cs="Times New Roman"/>
        </w:rPr>
        <w:t>Schlecht</w:t>
      </w:r>
      <w:proofErr w:type="spellEnd"/>
      <w:proofErr w:type="gramEnd"/>
      <w:r w:rsidRPr="00F03C81">
        <w:rPr>
          <w:rFonts w:ascii="Times New Roman" w:hAnsi="Times New Roman" w:cs="Times New Roman"/>
        </w:rPr>
        <w:t xml:space="preserve">. f. sp. </w:t>
      </w:r>
      <w:proofErr w:type="spellStart"/>
      <w:r w:rsidRPr="000E2A23">
        <w:rPr>
          <w:rFonts w:ascii="Times New Roman" w:hAnsi="Times New Roman" w:cs="Times New Roman"/>
          <w:i/>
        </w:rPr>
        <w:t>cubense</w:t>
      </w:r>
      <w:proofErr w:type="spellEnd"/>
      <w:r w:rsidRPr="00F03C81">
        <w:rPr>
          <w:rFonts w:ascii="Times New Roman" w:hAnsi="Times New Roman" w:cs="Times New Roman"/>
        </w:rPr>
        <w:t xml:space="preserve"> (E.F. Smith) W.C. Snyd. &amp; H.N. Hans. Asia Life Sciences, 21(1), 133-148. </w:t>
      </w:r>
      <w:hyperlink r:id="rId9" w:history="1">
        <w:r w:rsidRPr="00567DEA">
          <w:rPr>
            <w:rStyle w:val="Hyperlink"/>
            <w:rFonts w:ascii="Times New Roman" w:hAnsi="Times New Roman" w:cs="Times New Roman"/>
          </w:rPr>
          <w:t>http://www.journals.uplb.edu.ph/index.php/ALS/issu</w:t>
        </w:r>
      </w:hyperlink>
      <w:r w:rsidRPr="00F03C81">
        <w:rPr>
          <w:rFonts w:ascii="Times New Roman" w:hAnsi="Times New Roman" w:cs="Times New Roman"/>
        </w:rPr>
        <w:t>...</w:t>
      </w:r>
    </w:p>
    <w:p w14:paraId="121C6420" w14:textId="208FE0CC" w:rsidR="00F03C81" w:rsidRDefault="00F03C81" w:rsidP="00153C6E">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Ainsworth, G. C., &amp; Bisby, G. R. (1971). Ainsworth &amp; Bisby’s dictionary of the fungi. Commonwealth Mycological Institute. </w:t>
      </w:r>
      <w:hyperlink r:id="rId10" w:history="1">
        <w:r w:rsidRPr="00567DEA">
          <w:rPr>
            <w:rStyle w:val="Hyperlink"/>
            <w:rFonts w:ascii="Times New Roman" w:hAnsi="Times New Roman" w:cs="Times New Roman"/>
          </w:rPr>
          <w:t>https://books.google.com/books?id=y_4_AQAAIAAJ</w:t>
        </w:r>
      </w:hyperlink>
    </w:p>
    <w:p w14:paraId="74019D19" w14:textId="4B554548" w:rsidR="00F03C81" w:rsidRP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lang w:val="es-US"/>
        </w:rPr>
        <w:t xml:space="preserve">Das, A., </w:t>
      </w:r>
      <w:proofErr w:type="spellStart"/>
      <w:r w:rsidRPr="00F03C81">
        <w:rPr>
          <w:rFonts w:ascii="Times New Roman" w:hAnsi="Times New Roman" w:cs="Times New Roman"/>
          <w:lang w:val="es-US"/>
        </w:rPr>
        <w:t>Venkataramana</w:t>
      </w:r>
      <w:proofErr w:type="spellEnd"/>
      <w:r w:rsidRPr="00F03C81">
        <w:rPr>
          <w:rFonts w:ascii="Times New Roman" w:hAnsi="Times New Roman" w:cs="Times New Roman"/>
          <w:lang w:val="es-US"/>
        </w:rPr>
        <w:t xml:space="preserve">, M., </w:t>
      </w:r>
      <w:proofErr w:type="spellStart"/>
      <w:r w:rsidRPr="00F03C81">
        <w:rPr>
          <w:rFonts w:ascii="Times New Roman" w:hAnsi="Times New Roman" w:cs="Times New Roman"/>
          <w:lang w:val="es-US"/>
        </w:rPr>
        <w:t>Chandranayaka</w:t>
      </w:r>
      <w:proofErr w:type="spellEnd"/>
      <w:r w:rsidRPr="00F03C81">
        <w:rPr>
          <w:rFonts w:ascii="Times New Roman" w:hAnsi="Times New Roman" w:cs="Times New Roman"/>
          <w:lang w:val="es-US"/>
        </w:rPr>
        <w:t xml:space="preserve">, S., Murali, H. S., &amp; </w:t>
      </w:r>
      <w:proofErr w:type="spellStart"/>
      <w:r w:rsidRPr="00F03C81">
        <w:rPr>
          <w:rFonts w:ascii="Times New Roman" w:hAnsi="Times New Roman" w:cs="Times New Roman"/>
          <w:lang w:val="es-US"/>
        </w:rPr>
        <w:t>Batra</w:t>
      </w:r>
      <w:proofErr w:type="spellEnd"/>
      <w:r w:rsidRPr="00F03C81">
        <w:rPr>
          <w:rFonts w:ascii="Times New Roman" w:hAnsi="Times New Roman" w:cs="Times New Roman"/>
          <w:lang w:val="es-US"/>
        </w:rPr>
        <w:t xml:space="preserve">, H. V. (2012). Molecular </w:t>
      </w:r>
      <w:proofErr w:type="spellStart"/>
      <w:r w:rsidRPr="00F03C81">
        <w:rPr>
          <w:rFonts w:ascii="Times New Roman" w:hAnsi="Times New Roman" w:cs="Times New Roman"/>
          <w:lang w:val="es-US"/>
        </w:rPr>
        <w:t>characterization</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of</w:t>
      </w:r>
      <w:proofErr w:type="spellEnd"/>
      <w:r w:rsidRPr="00F03C81">
        <w:rPr>
          <w:rFonts w:ascii="Times New Roman" w:hAnsi="Times New Roman" w:cs="Times New Roman"/>
          <w:lang w:val="es-US"/>
        </w:rPr>
        <w:t xml:space="preserve"> </w:t>
      </w:r>
      <w:r w:rsidR="000E2A23" w:rsidRPr="000E2A23">
        <w:rPr>
          <w:rFonts w:ascii="Times New Roman" w:hAnsi="Times New Roman" w:cs="Times New Roman"/>
          <w:i/>
          <w:lang w:val="es-US"/>
        </w:rPr>
        <w:t xml:space="preserve">Fusarium </w:t>
      </w:r>
      <w:proofErr w:type="spellStart"/>
      <w:proofErr w:type="gramStart"/>
      <w:r w:rsidR="000E2A23" w:rsidRPr="000E2A23">
        <w:rPr>
          <w:rFonts w:ascii="Times New Roman" w:hAnsi="Times New Roman" w:cs="Times New Roman"/>
          <w:i/>
          <w:lang w:val="es-US"/>
        </w:rPr>
        <w:t>oxysporum</w:t>
      </w:r>
      <w:proofErr w:type="spellEnd"/>
      <w:r w:rsidR="000E2A23" w:rsidRPr="000E2A23">
        <w:rPr>
          <w:rFonts w:ascii="Times New Roman" w:hAnsi="Times New Roman" w:cs="Times New Roman"/>
          <w:i/>
          <w:lang w:val="es-US"/>
        </w:rPr>
        <w:t xml:space="preserve"> </w:t>
      </w:r>
      <w:r w:rsidRPr="00F03C81">
        <w:rPr>
          <w:rFonts w:ascii="Times New Roman" w:hAnsi="Times New Roman" w:cs="Times New Roman"/>
          <w:lang w:val="es-US"/>
        </w:rPr>
        <w:t xml:space="preserve"> f.</w:t>
      </w:r>
      <w:proofErr w:type="gram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sp</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cubense</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isolates</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from</w:t>
      </w:r>
      <w:proofErr w:type="spellEnd"/>
      <w:r w:rsidRPr="00F03C81">
        <w:rPr>
          <w:rFonts w:ascii="Times New Roman" w:hAnsi="Times New Roman" w:cs="Times New Roman"/>
          <w:lang w:val="es-US"/>
        </w:rPr>
        <w:t xml:space="preserve"> banana. Pest Management in Horticultural </w:t>
      </w:r>
      <w:proofErr w:type="spellStart"/>
      <w:r w:rsidRPr="00F03C81">
        <w:rPr>
          <w:rFonts w:ascii="Times New Roman" w:hAnsi="Times New Roman" w:cs="Times New Roman"/>
          <w:lang w:val="es-US"/>
        </w:rPr>
        <w:t>Ecosystems</w:t>
      </w:r>
      <w:proofErr w:type="spellEnd"/>
      <w:r w:rsidRPr="00F03C81">
        <w:rPr>
          <w:rFonts w:ascii="Times New Roman" w:hAnsi="Times New Roman" w:cs="Times New Roman"/>
          <w:lang w:val="es-US"/>
        </w:rPr>
        <w:t xml:space="preserve">, 18(2), 171-178. </w:t>
      </w:r>
      <w:hyperlink r:id="rId11" w:history="1">
        <w:r w:rsidRPr="00567DEA">
          <w:rPr>
            <w:rStyle w:val="Hyperlink"/>
            <w:rFonts w:ascii="Times New Roman" w:hAnsi="Times New Roman" w:cs="Times New Roman"/>
            <w:lang w:val="es-US"/>
          </w:rPr>
          <w:t>https://www.indianjournals.com/ijor.aspx?target=ijor:pmhe&amp;volume=18&amp;issue=2&amp;article=009</w:t>
        </w:r>
      </w:hyperlink>
    </w:p>
    <w:p w14:paraId="6C1FAB06" w14:textId="2CD65911"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Aurore, G., Parfait, B., &amp; </w:t>
      </w:r>
      <w:proofErr w:type="spellStart"/>
      <w:r w:rsidRPr="00F03C81">
        <w:rPr>
          <w:rFonts w:ascii="Times New Roman" w:hAnsi="Times New Roman" w:cs="Times New Roman"/>
        </w:rPr>
        <w:t>Fahrasmane</w:t>
      </w:r>
      <w:proofErr w:type="spellEnd"/>
      <w:r w:rsidRPr="00F03C81">
        <w:rPr>
          <w:rFonts w:ascii="Times New Roman" w:hAnsi="Times New Roman" w:cs="Times New Roman"/>
        </w:rPr>
        <w:t xml:space="preserve">, L. (2009). Bananas, raw materials for making processed food products. Trends in Food Science &amp; Technology, 20(2), 78-91. </w:t>
      </w:r>
      <w:hyperlink r:id="rId12" w:history="1">
        <w:r w:rsidRPr="00567DEA">
          <w:rPr>
            <w:rStyle w:val="Hyperlink"/>
            <w:rFonts w:ascii="Times New Roman" w:hAnsi="Times New Roman" w:cs="Times New Roman"/>
          </w:rPr>
          <w:t>https://doi.org/10.1016/j.tifs.2008.10.003</w:t>
        </w:r>
      </w:hyperlink>
    </w:p>
    <w:p w14:paraId="27BB6C94" w14:textId="36E494D2"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Bancroft J. (1876). Report of the board appointed to enquire into the cause of disease affecting livestock and plants, Queensland. </w:t>
      </w:r>
      <w:r w:rsidRPr="005A7821">
        <w:rPr>
          <w:rFonts w:ascii="Times New Roman" w:hAnsi="Times New Roman" w:cs="Times New Roman"/>
          <w:i/>
        </w:rPr>
        <w:t>Votes and Proceeding</w:t>
      </w:r>
      <w:r>
        <w:rPr>
          <w:rFonts w:ascii="Times New Roman" w:hAnsi="Times New Roman" w:cs="Times New Roman"/>
        </w:rPr>
        <w:t>. 3:</w:t>
      </w:r>
      <w:r w:rsidRPr="0007040D">
        <w:rPr>
          <w:rFonts w:ascii="Times New Roman" w:hAnsi="Times New Roman" w:cs="Times New Roman"/>
        </w:rPr>
        <w:t>1011-1138.</w:t>
      </w:r>
      <w:r w:rsidR="00393019">
        <w:rPr>
          <w:rFonts w:ascii="Times New Roman" w:hAnsi="Times New Roman" w:cs="Times New Roman"/>
        </w:rPr>
        <w:t xml:space="preserve"> </w:t>
      </w:r>
      <w:r w:rsidR="00393019" w:rsidRPr="00393019">
        <w:rPr>
          <w:rStyle w:val="Hyperlink"/>
          <w:rFonts w:ascii="Times New Roman" w:hAnsi="Times New Roman" w:cs="Times New Roman"/>
        </w:rPr>
        <w:t>DOI: 10.1071/HR23012</w:t>
      </w:r>
    </w:p>
    <w:p w14:paraId="5C41384A" w14:textId="08080186"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Pr>
          <w:rFonts w:ascii="Times New Roman" w:hAnsi="Times New Roman" w:cs="Times New Roman"/>
        </w:rPr>
        <w:t>Bhatnagar, C.C., Prasad, N. &amp;</w:t>
      </w:r>
      <w:r w:rsidRPr="0007040D">
        <w:rPr>
          <w:rFonts w:ascii="Times New Roman" w:hAnsi="Times New Roman" w:cs="Times New Roman"/>
        </w:rPr>
        <w:t xml:space="preserve"> Mathur, R.L. (1968). Nitrogen requirement of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07040D">
        <w:rPr>
          <w:rFonts w:ascii="Times New Roman" w:hAnsi="Times New Roman" w:cs="Times New Roman"/>
        </w:rPr>
        <w:t xml:space="preserve"> </w:t>
      </w:r>
      <w:proofErr w:type="spellStart"/>
      <w:r w:rsidRPr="0007040D">
        <w:rPr>
          <w:rFonts w:ascii="Times New Roman" w:hAnsi="Times New Roman" w:cs="Times New Roman"/>
        </w:rPr>
        <w:t>f.sp</w:t>
      </w:r>
      <w:proofErr w:type="spellEnd"/>
      <w:r w:rsidRPr="0007040D">
        <w:rPr>
          <w:rFonts w:ascii="Times New Roman" w:hAnsi="Times New Roman" w:cs="Times New Roman"/>
        </w:rPr>
        <w:t>.</w:t>
      </w:r>
      <w:proofErr w:type="gramEnd"/>
      <w:r w:rsidRPr="0007040D">
        <w:rPr>
          <w:rFonts w:ascii="Times New Roman" w:hAnsi="Times New Roman" w:cs="Times New Roman"/>
        </w:rPr>
        <w:t xml:space="preserve"> </w:t>
      </w:r>
      <w:proofErr w:type="spellStart"/>
      <w:r w:rsidRPr="005A7821">
        <w:rPr>
          <w:rFonts w:ascii="Times New Roman" w:hAnsi="Times New Roman" w:cs="Times New Roman"/>
          <w:i/>
        </w:rPr>
        <w:t>aurentifoliae</w:t>
      </w:r>
      <w:proofErr w:type="spellEnd"/>
      <w:r w:rsidRPr="0007040D">
        <w:rPr>
          <w:rFonts w:ascii="Times New Roman" w:hAnsi="Times New Roman" w:cs="Times New Roman"/>
        </w:rPr>
        <w:t xml:space="preserve"> Bhat and Prasad. </w:t>
      </w:r>
      <w:r w:rsidRPr="005A7821">
        <w:rPr>
          <w:rFonts w:ascii="Times New Roman" w:hAnsi="Times New Roman" w:cs="Times New Roman"/>
          <w:i/>
        </w:rPr>
        <w:t xml:space="preserve">Indian </w:t>
      </w:r>
      <w:proofErr w:type="spellStart"/>
      <w:r w:rsidRPr="005A7821">
        <w:rPr>
          <w:rFonts w:ascii="Times New Roman" w:hAnsi="Times New Roman" w:cs="Times New Roman"/>
          <w:i/>
        </w:rPr>
        <w:t>Phytopathol</w:t>
      </w:r>
      <w:proofErr w:type="spellEnd"/>
      <w:r w:rsidRPr="0007040D">
        <w:rPr>
          <w:rFonts w:ascii="Times New Roman" w:hAnsi="Times New Roman" w:cs="Times New Roman"/>
        </w:rPr>
        <w:t>. 21: 237 – 239.</w:t>
      </w:r>
    </w:p>
    <w:p w14:paraId="2A5F7395" w14:textId="21199804"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Bose, T. K., &amp; Mitra, S. K. (2001). *Fruits: Tropical and subtropical*. Naya Udyog. </w:t>
      </w:r>
      <w:hyperlink r:id="rId13" w:history="1">
        <w:r w:rsidRPr="00567DEA">
          <w:rPr>
            <w:rStyle w:val="Hyperlink"/>
            <w:rFonts w:ascii="Times New Roman" w:hAnsi="Times New Roman" w:cs="Times New Roman"/>
          </w:rPr>
          <w:t>https://catalog.hathitrust.org/Record/003690000</w:t>
        </w:r>
      </w:hyperlink>
    </w:p>
    <w:p w14:paraId="60189B15" w14:textId="67044888"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Brown, W. (1924). A method of isolating single strains of fungi by cutting out a hyphal tip. </w:t>
      </w:r>
      <w:r w:rsidRPr="005A7821">
        <w:rPr>
          <w:rFonts w:ascii="Times New Roman" w:hAnsi="Times New Roman" w:cs="Times New Roman"/>
          <w:i/>
        </w:rPr>
        <w:t>Ann. Bot</w:t>
      </w:r>
      <w:r>
        <w:rPr>
          <w:rFonts w:ascii="Times New Roman" w:hAnsi="Times New Roman" w:cs="Times New Roman"/>
          <w:i/>
        </w:rPr>
        <w:t>.</w:t>
      </w:r>
      <w:r w:rsidRPr="0007040D">
        <w:rPr>
          <w:rFonts w:ascii="Times New Roman" w:hAnsi="Times New Roman" w:cs="Times New Roman"/>
        </w:rPr>
        <w:t xml:space="preserve"> </w:t>
      </w:r>
      <w:proofErr w:type="gramStart"/>
      <w:r w:rsidRPr="0007040D">
        <w:rPr>
          <w:rFonts w:ascii="Times New Roman" w:hAnsi="Times New Roman" w:cs="Times New Roman"/>
        </w:rPr>
        <w:t>38 :</w:t>
      </w:r>
      <w:proofErr w:type="gramEnd"/>
      <w:r w:rsidRPr="0007040D">
        <w:rPr>
          <w:rFonts w:ascii="Times New Roman" w:hAnsi="Times New Roman" w:cs="Times New Roman"/>
        </w:rPr>
        <w:t xml:space="preserve"> 402-404</w:t>
      </w:r>
    </w:p>
    <w:p w14:paraId="28239A19" w14:textId="01813D94"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Carlier, J., De </w:t>
      </w:r>
      <w:proofErr w:type="spellStart"/>
      <w:r w:rsidRPr="00F03C81">
        <w:rPr>
          <w:rFonts w:ascii="Times New Roman" w:hAnsi="Times New Roman" w:cs="Times New Roman"/>
        </w:rPr>
        <w:t>Waele</w:t>
      </w:r>
      <w:proofErr w:type="spellEnd"/>
      <w:r w:rsidRPr="00F03C81">
        <w:rPr>
          <w:rFonts w:ascii="Times New Roman" w:hAnsi="Times New Roman" w:cs="Times New Roman"/>
        </w:rPr>
        <w:t xml:space="preserve">, D., &amp; </w:t>
      </w:r>
      <w:proofErr w:type="spellStart"/>
      <w:r w:rsidRPr="00F03C81">
        <w:rPr>
          <w:rFonts w:ascii="Times New Roman" w:hAnsi="Times New Roman" w:cs="Times New Roman"/>
        </w:rPr>
        <w:t>Escalant</w:t>
      </w:r>
      <w:proofErr w:type="spellEnd"/>
      <w:r w:rsidRPr="00F03C81">
        <w:rPr>
          <w:rFonts w:ascii="Times New Roman" w:hAnsi="Times New Roman" w:cs="Times New Roman"/>
        </w:rPr>
        <w:t xml:space="preserve">, J. V. (2002). Global evaluation of Musa germplasm for resistance to </w:t>
      </w:r>
      <w:r w:rsidR="000E2A23" w:rsidRPr="000E2A23">
        <w:rPr>
          <w:rFonts w:ascii="Times New Roman" w:hAnsi="Times New Roman" w:cs="Times New Roman"/>
          <w:i/>
        </w:rPr>
        <w:t>Fusarium</w:t>
      </w:r>
      <w:r w:rsidRPr="00F03C81">
        <w:rPr>
          <w:rFonts w:ascii="Times New Roman" w:hAnsi="Times New Roman" w:cs="Times New Roman"/>
        </w:rPr>
        <w:t xml:space="preserve"> wilt, </w:t>
      </w:r>
      <w:proofErr w:type="spellStart"/>
      <w:r w:rsidRPr="00F03C81">
        <w:rPr>
          <w:rFonts w:ascii="Times New Roman" w:hAnsi="Times New Roman" w:cs="Times New Roman"/>
        </w:rPr>
        <w:t>Mycosphaerella</w:t>
      </w:r>
      <w:proofErr w:type="spellEnd"/>
      <w:r w:rsidRPr="00F03C81">
        <w:rPr>
          <w:rFonts w:ascii="Times New Roman" w:hAnsi="Times New Roman" w:cs="Times New Roman"/>
        </w:rPr>
        <w:t xml:space="preserve"> leaf spot diseases and nematodes: In-depth </w:t>
      </w:r>
      <w:r w:rsidRPr="00F03C81">
        <w:rPr>
          <w:rFonts w:ascii="Times New Roman" w:hAnsi="Times New Roman" w:cs="Times New Roman"/>
        </w:rPr>
        <w:lastRenderedPageBreak/>
        <w:t xml:space="preserve">evaluation (A. </w:t>
      </w:r>
      <w:proofErr w:type="spellStart"/>
      <w:r w:rsidRPr="00F03C81">
        <w:rPr>
          <w:rFonts w:ascii="Times New Roman" w:hAnsi="Times New Roman" w:cs="Times New Roman"/>
        </w:rPr>
        <w:t>Vézina</w:t>
      </w:r>
      <w:proofErr w:type="spellEnd"/>
      <w:r w:rsidRPr="00F03C81">
        <w:rPr>
          <w:rFonts w:ascii="Times New Roman" w:hAnsi="Times New Roman" w:cs="Times New Roman"/>
        </w:rPr>
        <w:t xml:space="preserve"> &amp; C. </w:t>
      </w:r>
      <w:proofErr w:type="spellStart"/>
      <w:r w:rsidRPr="00F03C81">
        <w:rPr>
          <w:rFonts w:ascii="Times New Roman" w:hAnsi="Times New Roman" w:cs="Times New Roman"/>
        </w:rPr>
        <w:t>Picq</w:t>
      </w:r>
      <w:proofErr w:type="spellEnd"/>
      <w:r w:rsidRPr="00F03C81">
        <w:rPr>
          <w:rFonts w:ascii="Times New Roman" w:hAnsi="Times New Roman" w:cs="Times New Roman"/>
        </w:rPr>
        <w:t xml:space="preserve">, Eds.; INIBAP Technical Guidelines No. 6). The International Network for the Improvement of Banana and Plantain. </w:t>
      </w:r>
      <w:hyperlink r:id="rId14" w:history="1">
        <w:r w:rsidRPr="00567DEA">
          <w:rPr>
            <w:rStyle w:val="Hyperlink"/>
            <w:rFonts w:ascii="Times New Roman" w:hAnsi="Times New Roman" w:cs="Times New Roman"/>
          </w:rPr>
          <w:t>https://hdl.handle.net/10568/105201</w:t>
        </w:r>
      </w:hyperlink>
    </w:p>
    <w:p w14:paraId="6CCD8B3D" w14:textId="2B9B6B1F"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Cha, S. D., Jeon, Y. J., Ahn, G. R., Han, J. I., Han, K. H., &amp; Kim, S. H. (2007). Characterization of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F03C81">
        <w:rPr>
          <w:rFonts w:ascii="Times New Roman" w:hAnsi="Times New Roman" w:cs="Times New Roman"/>
        </w:rPr>
        <w:t xml:space="preserve"> isolated</w:t>
      </w:r>
      <w:proofErr w:type="gramEnd"/>
      <w:r w:rsidRPr="00F03C81">
        <w:rPr>
          <w:rFonts w:ascii="Times New Roman" w:hAnsi="Times New Roman" w:cs="Times New Roman"/>
        </w:rPr>
        <w:t xml:space="preserve"> from paprika in Korea. </w:t>
      </w:r>
      <w:proofErr w:type="spellStart"/>
      <w:r w:rsidRPr="00F03C81">
        <w:rPr>
          <w:rFonts w:ascii="Times New Roman" w:hAnsi="Times New Roman" w:cs="Times New Roman"/>
        </w:rPr>
        <w:t>Mycobiology</w:t>
      </w:r>
      <w:proofErr w:type="spellEnd"/>
      <w:r w:rsidRPr="00F03C81">
        <w:rPr>
          <w:rFonts w:ascii="Times New Roman" w:hAnsi="Times New Roman" w:cs="Times New Roman"/>
        </w:rPr>
        <w:t xml:space="preserve">, 35(2), 91–96. </w:t>
      </w:r>
      <w:hyperlink r:id="rId15" w:history="1">
        <w:r w:rsidRPr="00567DEA">
          <w:rPr>
            <w:rStyle w:val="Hyperlink"/>
            <w:rFonts w:ascii="Times New Roman" w:hAnsi="Times New Roman" w:cs="Times New Roman"/>
          </w:rPr>
          <w:t>https://doi.org/10.4489/MYCO.2007.35.2.091</w:t>
        </w:r>
      </w:hyperlink>
    </w:p>
    <w:p w14:paraId="4C4F7949" w14:textId="0B024E53" w:rsidR="00F03C81" w:rsidRPr="00F03C81" w:rsidRDefault="00F03C81" w:rsidP="00374A9A">
      <w:pPr>
        <w:pStyle w:val="Default"/>
        <w:numPr>
          <w:ilvl w:val="0"/>
          <w:numId w:val="7"/>
        </w:numPr>
        <w:spacing w:line="360" w:lineRule="auto"/>
        <w:ind w:left="360" w:hanging="360"/>
        <w:jc w:val="both"/>
        <w:rPr>
          <w:rFonts w:ascii="Times New Roman" w:hAnsi="Times New Roman" w:cs="Times New Roman"/>
        </w:rPr>
      </w:pPr>
      <w:proofErr w:type="spellStart"/>
      <w:r w:rsidRPr="00F03C81">
        <w:rPr>
          <w:rFonts w:ascii="Times New Roman" w:hAnsi="Times New Roman" w:cs="Times New Roman"/>
          <w:lang w:val="es-US"/>
        </w:rPr>
        <w:t>Chukwu</w:t>
      </w:r>
      <w:proofErr w:type="spellEnd"/>
      <w:r w:rsidRPr="00F03C81">
        <w:rPr>
          <w:rFonts w:ascii="Times New Roman" w:hAnsi="Times New Roman" w:cs="Times New Roman"/>
          <w:lang w:val="es-US"/>
        </w:rPr>
        <w:t xml:space="preserve">, S. C., </w:t>
      </w:r>
      <w:proofErr w:type="spellStart"/>
      <w:r w:rsidRPr="00F03C81">
        <w:rPr>
          <w:rFonts w:ascii="Times New Roman" w:hAnsi="Times New Roman" w:cs="Times New Roman"/>
          <w:lang w:val="es-US"/>
        </w:rPr>
        <w:t>Awala</w:t>
      </w:r>
      <w:proofErr w:type="spellEnd"/>
      <w:r w:rsidRPr="00F03C81">
        <w:rPr>
          <w:rFonts w:ascii="Times New Roman" w:hAnsi="Times New Roman" w:cs="Times New Roman"/>
          <w:lang w:val="es-US"/>
        </w:rPr>
        <w:t xml:space="preserve">, S. K., </w:t>
      </w:r>
      <w:proofErr w:type="spellStart"/>
      <w:r w:rsidRPr="00F03C81">
        <w:rPr>
          <w:rFonts w:ascii="Times New Roman" w:hAnsi="Times New Roman" w:cs="Times New Roman"/>
          <w:lang w:val="es-US"/>
        </w:rPr>
        <w:t>Angombe</w:t>
      </w:r>
      <w:proofErr w:type="spellEnd"/>
      <w:r w:rsidRPr="00F03C81">
        <w:rPr>
          <w:rFonts w:ascii="Times New Roman" w:hAnsi="Times New Roman" w:cs="Times New Roman"/>
          <w:lang w:val="es-US"/>
        </w:rPr>
        <w:t xml:space="preserve">, S., </w:t>
      </w:r>
      <w:proofErr w:type="spellStart"/>
      <w:r w:rsidRPr="00F03C81">
        <w:rPr>
          <w:rFonts w:ascii="Times New Roman" w:hAnsi="Times New Roman" w:cs="Times New Roman"/>
          <w:lang w:val="es-US"/>
        </w:rPr>
        <w:t>Valombola</w:t>
      </w:r>
      <w:proofErr w:type="spellEnd"/>
      <w:r w:rsidRPr="00F03C81">
        <w:rPr>
          <w:rFonts w:ascii="Times New Roman" w:hAnsi="Times New Roman" w:cs="Times New Roman"/>
          <w:lang w:val="es-US"/>
        </w:rPr>
        <w:t xml:space="preserve">, J. S., </w:t>
      </w:r>
      <w:proofErr w:type="spellStart"/>
      <w:r w:rsidRPr="00F03C81">
        <w:rPr>
          <w:rFonts w:ascii="Times New Roman" w:hAnsi="Times New Roman" w:cs="Times New Roman"/>
          <w:lang w:val="es-US"/>
        </w:rPr>
        <w:t>Nanhapo</w:t>
      </w:r>
      <w:proofErr w:type="spellEnd"/>
      <w:r w:rsidRPr="00F03C81">
        <w:rPr>
          <w:rFonts w:ascii="Times New Roman" w:hAnsi="Times New Roman" w:cs="Times New Roman"/>
          <w:lang w:val="es-US"/>
        </w:rPr>
        <w:t xml:space="preserve">, P. I., </w:t>
      </w:r>
      <w:proofErr w:type="spellStart"/>
      <w:r w:rsidRPr="00F03C81">
        <w:rPr>
          <w:rFonts w:ascii="Times New Roman" w:hAnsi="Times New Roman" w:cs="Times New Roman"/>
          <w:lang w:val="es-US"/>
        </w:rPr>
        <w:t>Mberama</w:t>
      </w:r>
      <w:proofErr w:type="spellEnd"/>
      <w:r w:rsidRPr="00F03C81">
        <w:rPr>
          <w:rFonts w:ascii="Times New Roman" w:hAnsi="Times New Roman" w:cs="Times New Roman"/>
          <w:lang w:val="es-US"/>
        </w:rPr>
        <w:t xml:space="preserve">, C., &amp; Musa, I. (2025). </w:t>
      </w:r>
      <w:proofErr w:type="spellStart"/>
      <w:r w:rsidRPr="00F03C81">
        <w:rPr>
          <w:rFonts w:ascii="Times New Roman" w:hAnsi="Times New Roman" w:cs="Times New Roman"/>
          <w:lang w:val="es-US"/>
        </w:rPr>
        <w:t>Recent</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progress</w:t>
      </w:r>
      <w:proofErr w:type="spellEnd"/>
      <w:r w:rsidRPr="00F03C81">
        <w:rPr>
          <w:rFonts w:ascii="Times New Roman" w:hAnsi="Times New Roman" w:cs="Times New Roman"/>
          <w:lang w:val="es-US"/>
        </w:rPr>
        <w:t xml:space="preserve"> in </w:t>
      </w:r>
      <w:proofErr w:type="spellStart"/>
      <w:r w:rsidRPr="00F03C81">
        <w:rPr>
          <w:rFonts w:ascii="Times New Roman" w:hAnsi="Times New Roman" w:cs="Times New Roman"/>
          <w:lang w:val="es-US"/>
        </w:rPr>
        <w:t>tissue</w:t>
      </w:r>
      <w:proofErr w:type="spellEnd"/>
      <w:r w:rsidRPr="00F03C81">
        <w:rPr>
          <w:rFonts w:ascii="Times New Roman" w:hAnsi="Times New Roman" w:cs="Times New Roman"/>
          <w:lang w:val="es-US"/>
        </w:rPr>
        <w:t xml:space="preserve"> culture </w:t>
      </w:r>
      <w:proofErr w:type="spellStart"/>
      <w:r w:rsidRPr="00F03C81">
        <w:rPr>
          <w:rFonts w:ascii="Times New Roman" w:hAnsi="Times New Roman" w:cs="Times New Roman"/>
          <w:lang w:val="es-US"/>
        </w:rPr>
        <w:t>techniques</w:t>
      </w:r>
      <w:proofErr w:type="spellEnd"/>
      <w:r w:rsidRPr="00F03C81">
        <w:rPr>
          <w:rFonts w:ascii="Times New Roman" w:hAnsi="Times New Roman" w:cs="Times New Roman"/>
          <w:lang w:val="es-US"/>
        </w:rPr>
        <w:t xml:space="preserve"> and </w:t>
      </w:r>
      <w:proofErr w:type="spellStart"/>
      <w:r w:rsidRPr="00F03C81">
        <w:rPr>
          <w:rFonts w:ascii="Times New Roman" w:hAnsi="Times New Roman" w:cs="Times New Roman"/>
          <w:lang w:val="es-US"/>
        </w:rPr>
        <w:t>biotechnological</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innovations</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for</w:t>
      </w:r>
      <w:proofErr w:type="spellEnd"/>
      <w:r w:rsidRPr="00F03C81">
        <w:rPr>
          <w:rFonts w:ascii="Times New Roman" w:hAnsi="Times New Roman" w:cs="Times New Roman"/>
          <w:lang w:val="es-US"/>
        </w:rPr>
        <w:t xml:space="preserve"> banana </w:t>
      </w:r>
      <w:proofErr w:type="spellStart"/>
      <w:r w:rsidRPr="00F03C81">
        <w:rPr>
          <w:rFonts w:ascii="Times New Roman" w:hAnsi="Times New Roman" w:cs="Times New Roman"/>
          <w:lang w:val="es-US"/>
        </w:rPr>
        <w:t>production</w:t>
      </w:r>
      <w:proofErr w:type="spellEnd"/>
      <w:r w:rsidRPr="00F03C81">
        <w:rPr>
          <w:rFonts w:ascii="Times New Roman" w:hAnsi="Times New Roman" w:cs="Times New Roman"/>
          <w:lang w:val="es-US"/>
        </w:rPr>
        <w:t xml:space="preserve"> (Musa </w:t>
      </w:r>
      <w:proofErr w:type="spellStart"/>
      <w:r w:rsidRPr="00F03C81">
        <w:rPr>
          <w:rFonts w:ascii="Times New Roman" w:hAnsi="Times New Roman" w:cs="Times New Roman"/>
          <w:lang w:val="es-US"/>
        </w:rPr>
        <w:t>spp</w:t>
      </w:r>
      <w:proofErr w:type="spellEnd"/>
      <w:r w:rsidRPr="00F03C81">
        <w:rPr>
          <w:rFonts w:ascii="Times New Roman" w:hAnsi="Times New Roman" w:cs="Times New Roman"/>
          <w:lang w:val="es-US"/>
        </w:rPr>
        <w:t xml:space="preserve">.): a </w:t>
      </w:r>
      <w:proofErr w:type="spellStart"/>
      <w:r w:rsidRPr="00F03C81">
        <w:rPr>
          <w:rFonts w:ascii="Times New Roman" w:hAnsi="Times New Roman" w:cs="Times New Roman"/>
          <w:lang w:val="es-US"/>
        </w:rPr>
        <w:t>review</w:t>
      </w:r>
      <w:proofErr w:type="spellEnd"/>
      <w:r w:rsidRPr="00F03C81">
        <w:rPr>
          <w:rFonts w:ascii="Times New Roman" w:hAnsi="Times New Roman" w:cs="Times New Roman"/>
          <w:lang w:val="es-US"/>
        </w:rPr>
        <w:t>. *</w:t>
      </w:r>
      <w:proofErr w:type="spellStart"/>
      <w:r w:rsidRPr="00F03C81">
        <w:rPr>
          <w:rFonts w:ascii="Times New Roman" w:hAnsi="Times New Roman" w:cs="Times New Roman"/>
          <w:lang w:val="es-US"/>
        </w:rPr>
        <w:t>Discover</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Plants</w:t>
      </w:r>
      <w:proofErr w:type="spellEnd"/>
      <w:r w:rsidRPr="00F03C81">
        <w:rPr>
          <w:rFonts w:ascii="Times New Roman" w:hAnsi="Times New Roman" w:cs="Times New Roman"/>
          <w:lang w:val="es-US"/>
        </w:rPr>
        <w:t xml:space="preserve">*, *2*(1). </w:t>
      </w:r>
      <w:hyperlink r:id="rId16" w:history="1">
        <w:r w:rsidRPr="00567DEA">
          <w:rPr>
            <w:rStyle w:val="Hyperlink"/>
            <w:rFonts w:ascii="Times New Roman" w:hAnsi="Times New Roman" w:cs="Times New Roman"/>
            <w:lang w:val="es-US"/>
          </w:rPr>
          <w:t>https://doi.org/10.1007/s44372-025-00099-2</w:t>
        </w:r>
      </w:hyperlink>
    </w:p>
    <w:p w14:paraId="23749582" w14:textId="591DDF2F"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Correll, J. C. (1991). The relationship between </w:t>
      </w:r>
      <w:proofErr w:type="spellStart"/>
      <w:r w:rsidRPr="00F03C81">
        <w:rPr>
          <w:rFonts w:ascii="Times New Roman" w:hAnsi="Times New Roman" w:cs="Times New Roman"/>
        </w:rPr>
        <w:t>formae</w:t>
      </w:r>
      <w:proofErr w:type="spellEnd"/>
      <w:r w:rsidRPr="00F03C81">
        <w:rPr>
          <w:rFonts w:ascii="Times New Roman" w:hAnsi="Times New Roman" w:cs="Times New Roman"/>
        </w:rPr>
        <w:t xml:space="preserve"> </w:t>
      </w:r>
      <w:proofErr w:type="spellStart"/>
      <w:r w:rsidRPr="00F03C81">
        <w:rPr>
          <w:rFonts w:ascii="Times New Roman" w:hAnsi="Times New Roman" w:cs="Times New Roman"/>
        </w:rPr>
        <w:t>speciales</w:t>
      </w:r>
      <w:proofErr w:type="spellEnd"/>
      <w:r w:rsidRPr="00F03C81">
        <w:rPr>
          <w:rFonts w:ascii="Times New Roman" w:hAnsi="Times New Roman" w:cs="Times New Roman"/>
        </w:rPr>
        <w:t xml:space="preserve">, races and vegetative compatibility groups in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F03C81">
        <w:rPr>
          <w:rFonts w:ascii="Times New Roman" w:hAnsi="Times New Roman" w:cs="Times New Roman"/>
        </w:rPr>
        <w:t>.</w:t>
      </w:r>
      <w:proofErr w:type="gramEnd"/>
      <w:r w:rsidRPr="00F03C81">
        <w:rPr>
          <w:rFonts w:ascii="Times New Roman" w:hAnsi="Times New Roman" w:cs="Times New Roman"/>
        </w:rPr>
        <w:t xml:space="preserve"> Phytopathology, 81, 1061-1064. </w:t>
      </w:r>
      <w:hyperlink r:id="rId17" w:history="1">
        <w:r w:rsidRPr="00567DEA">
          <w:rPr>
            <w:rStyle w:val="Hyperlink"/>
            <w:rFonts w:ascii="Times New Roman" w:hAnsi="Times New Roman" w:cs="Times New Roman"/>
          </w:rPr>
          <w:t>https://doi.org/10.1094/PHYTO.1991.81.9.1061</w:t>
        </w:r>
      </w:hyperlink>
    </w:p>
    <w:p w14:paraId="69688EBB" w14:textId="0262F463" w:rsidR="00964E6A" w:rsidRPr="0007040D" w:rsidRDefault="00964E6A" w:rsidP="0066779A">
      <w:pPr>
        <w:pStyle w:val="Default"/>
        <w:numPr>
          <w:ilvl w:val="0"/>
          <w:numId w:val="7"/>
        </w:numPr>
        <w:spacing w:line="360" w:lineRule="auto"/>
        <w:ind w:left="360" w:hanging="360"/>
        <w:jc w:val="both"/>
        <w:rPr>
          <w:rFonts w:ascii="Times New Roman" w:hAnsi="Times New Roman" w:cs="Times New Roman"/>
        </w:rPr>
      </w:pPr>
      <w:r w:rsidRPr="00EE28A3">
        <w:rPr>
          <w:rFonts w:ascii="Times New Roman" w:hAnsi="Times New Roman" w:cs="Times New Roman"/>
          <w:lang w:val="es-US"/>
        </w:rPr>
        <w:t xml:space="preserve">Costa, T. F., Santos, M. C., De Souza Junior, L. C., Brito, D. A., De </w:t>
      </w:r>
      <w:proofErr w:type="spellStart"/>
      <w:r w:rsidRPr="00EE28A3">
        <w:rPr>
          <w:rFonts w:ascii="Times New Roman" w:hAnsi="Times New Roman" w:cs="Times New Roman"/>
          <w:lang w:val="es-US"/>
        </w:rPr>
        <w:t>Jesus</w:t>
      </w:r>
      <w:proofErr w:type="spellEnd"/>
      <w:r w:rsidRPr="00EE28A3">
        <w:rPr>
          <w:rFonts w:ascii="Times New Roman" w:hAnsi="Times New Roman" w:cs="Times New Roman"/>
          <w:lang w:val="es-US"/>
        </w:rPr>
        <w:t xml:space="preserve"> Rocha, A. &amp; Lino, L. S. M. (2025). </w:t>
      </w:r>
      <w:r>
        <w:rPr>
          <w:rFonts w:ascii="Times New Roman" w:hAnsi="Times New Roman" w:cs="Times New Roman"/>
        </w:rPr>
        <w:t xml:space="preserve">Gamma radiation </w:t>
      </w:r>
      <w:r w:rsidRPr="0007040D">
        <w:rPr>
          <w:rFonts w:ascii="Times New Roman" w:hAnsi="Times New Roman" w:cs="Times New Roman"/>
        </w:rPr>
        <w:t xml:space="preserve">induced mutagenesis in the development of Cavendish subgroup banana cultivars resistant to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07040D">
        <w:rPr>
          <w:rFonts w:ascii="Times New Roman" w:hAnsi="Times New Roman" w:cs="Times New Roman"/>
        </w:rPr>
        <w:t xml:space="preserve"> f.</w:t>
      </w:r>
      <w:proofErr w:type="gramEnd"/>
      <w:r w:rsidRPr="0007040D">
        <w:rPr>
          <w:rFonts w:ascii="Times New Roman" w:hAnsi="Times New Roman" w:cs="Times New Roman"/>
        </w:rPr>
        <w:t xml:space="preserve"> sp. </w:t>
      </w:r>
      <w:proofErr w:type="spellStart"/>
      <w:r w:rsidRPr="000C0D60">
        <w:rPr>
          <w:rFonts w:ascii="Times New Roman" w:hAnsi="Times New Roman" w:cs="Times New Roman"/>
          <w:i/>
        </w:rPr>
        <w:t>cubense</w:t>
      </w:r>
      <w:proofErr w:type="spellEnd"/>
      <w:r w:rsidRPr="0007040D">
        <w:rPr>
          <w:rFonts w:ascii="Times New Roman" w:hAnsi="Times New Roman" w:cs="Times New Roman"/>
        </w:rPr>
        <w:t xml:space="preserve">. </w:t>
      </w:r>
      <w:proofErr w:type="spellStart"/>
      <w:r w:rsidRPr="005A7821">
        <w:rPr>
          <w:rFonts w:ascii="Times New Roman" w:hAnsi="Times New Roman" w:cs="Times New Roman"/>
          <w:i/>
        </w:rPr>
        <w:t>Euphytica</w:t>
      </w:r>
      <w:proofErr w:type="spellEnd"/>
      <w:r w:rsidRPr="0007040D">
        <w:rPr>
          <w:rFonts w:ascii="Times New Roman" w:hAnsi="Times New Roman" w:cs="Times New Roman"/>
        </w:rPr>
        <w:t xml:space="preserve">, 221, 147. </w:t>
      </w:r>
      <w:r w:rsidR="0066779A" w:rsidRPr="0066779A">
        <w:rPr>
          <w:rStyle w:val="Hyperlink"/>
        </w:rPr>
        <w:t>https://doi.org/</w:t>
      </w:r>
      <w:r w:rsidR="0066779A" w:rsidRPr="0066779A">
        <w:rPr>
          <w:rStyle w:val="Hyperlink"/>
          <w:rFonts w:ascii="Times New Roman" w:hAnsi="Times New Roman" w:cs="Times New Roman"/>
        </w:rPr>
        <w:t>10.1007/s10681-025-03595-4.</w:t>
      </w:r>
    </w:p>
    <w:p w14:paraId="630D88E3" w14:textId="75FCC9B1"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Dadzie, B. K. (1998). Post-harvest characteristics of black Sigatoka resistant banana, cooking banana and plantain hybrids. INIBAP Technical Guidelines No. 4. </w:t>
      </w:r>
      <w:hyperlink r:id="rId18" w:history="1">
        <w:r w:rsidRPr="00567DEA">
          <w:rPr>
            <w:rStyle w:val="Hyperlink"/>
            <w:rFonts w:ascii="Times New Roman" w:hAnsi="Times New Roman" w:cs="Times New Roman"/>
          </w:rPr>
          <w:t>https://hdl.handle.net/10568/105285</w:t>
        </w:r>
      </w:hyperlink>
    </w:p>
    <w:p w14:paraId="2F70C1A9" w14:textId="5238391D"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Dhanyasree, K. K., Rafeekher, M. M., &amp; Premachandran, A. A. (2022). Abiotic Stress Management in Fruit Crops: A Review. Agricultural Reviews </w:t>
      </w:r>
      <w:hyperlink r:id="rId19" w:history="1">
        <w:r w:rsidRPr="00567DEA">
          <w:rPr>
            <w:rStyle w:val="Hyperlink"/>
            <w:rFonts w:ascii="Times New Roman" w:hAnsi="Times New Roman" w:cs="Times New Roman"/>
          </w:rPr>
          <w:t>https://doi.org/10.18805/ag.R-2557</w:t>
        </w:r>
      </w:hyperlink>
    </w:p>
    <w:p w14:paraId="72824324" w14:textId="5D4AFC92"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Dubey, S. C., Singh, S. R., &amp; Singh, B. (2010). Morphological and pathogenic variability of Indian isolates of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F03C81">
        <w:rPr>
          <w:rFonts w:ascii="Times New Roman" w:hAnsi="Times New Roman" w:cs="Times New Roman"/>
        </w:rPr>
        <w:t xml:space="preserve"> f.</w:t>
      </w:r>
      <w:proofErr w:type="gramEnd"/>
      <w:r w:rsidRPr="00F03C81">
        <w:rPr>
          <w:rFonts w:ascii="Times New Roman" w:hAnsi="Times New Roman" w:cs="Times New Roman"/>
        </w:rPr>
        <w:t xml:space="preserve"> sp. </w:t>
      </w:r>
      <w:proofErr w:type="spellStart"/>
      <w:r w:rsidRPr="00F03C81">
        <w:rPr>
          <w:rFonts w:ascii="Times New Roman" w:hAnsi="Times New Roman" w:cs="Times New Roman"/>
        </w:rPr>
        <w:t>ciceris</w:t>
      </w:r>
      <w:proofErr w:type="spellEnd"/>
      <w:r w:rsidRPr="00F03C81">
        <w:rPr>
          <w:rFonts w:ascii="Times New Roman" w:hAnsi="Times New Roman" w:cs="Times New Roman"/>
        </w:rPr>
        <w:t xml:space="preserve"> causing chickpea wilt. Archives of Phytopathology and Plant Protection, 43(2), 174-190. </w:t>
      </w:r>
      <w:hyperlink r:id="rId20" w:history="1">
        <w:r w:rsidRPr="00567DEA">
          <w:rPr>
            <w:rStyle w:val="Hyperlink"/>
            <w:rFonts w:ascii="Times New Roman" w:hAnsi="Times New Roman" w:cs="Times New Roman"/>
          </w:rPr>
          <w:t>https://doi.org/10.1080/03235400802021108</w:t>
        </w:r>
      </w:hyperlink>
      <w:r>
        <w:rPr>
          <w:rFonts w:ascii="Times New Roman" w:hAnsi="Times New Roman" w:cs="Times New Roman"/>
        </w:rPr>
        <w:t>.</w:t>
      </w:r>
    </w:p>
    <w:p w14:paraId="21F0E1C9" w14:textId="40A9DC83" w:rsidR="00F03C81" w:rsidRDefault="00F03C81" w:rsidP="00374A9A">
      <w:pPr>
        <w:pStyle w:val="Default"/>
        <w:numPr>
          <w:ilvl w:val="0"/>
          <w:numId w:val="7"/>
        </w:numPr>
        <w:spacing w:line="360" w:lineRule="auto"/>
        <w:ind w:left="360" w:hanging="360"/>
        <w:jc w:val="both"/>
        <w:rPr>
          <w:rFonts w:ascii="Times New Roman" w:hAnsi="Times New Roman" w:cs="Times New Roman"/>
        </w:rPr>
      </w:pPr>
      <w:proofErr w:type="spellStart"/>
      <w:r w:rsidRPr="00F03C81">
        <w:rPr>
          <w:rFonts w:ascii="Times New Roman" w:hAnsi="Times New Roman" w:cs="Times New Roman"/>
        </w:rPr>
        <w:t>Honnareddy</w:t>
      </w:r>
      <w:proofErr w:type="spellEnd"/>
      <w:r w:rsidRPr="00F03C81">
        <w:rPr>
          <w:rFonts w:ascii="Times New Roman" w:hAnsi="Times New Roman" w:cs="Times New Roman"/>
        </w:rPr>
        <w:t xml:space="preserve">, N., &amp; Dubey, S.C. (2007). Morphological characterization of Indian isolates of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F03C81">
        <w:rPr>
          <w:rFonts w:ascii="Times New Roman" w:hAnsi="Times New Roman" w:cs="Times New Roman"/>
        </w:rPr>
        <w:t xml:space="preserve"> f.</w:t>
      </w:r>
      <w:proofErr w:type="gramEnd"/>
      <w:r w:rsidRPr="00F03C81">
        <w:rPr>
          <w:rFonts w:ascii="Times New Roman" w:hAnsi="Times New Roman" w:cs="Times New Roman"/>
        </w:rPr>
        <w:t xml:space="preserve"> sp. </w:t>
      </w:r>
      <w:proofErr w:type="spellStart"/>
      <w:r w:rsidRPr="00F03C81">
        <w:rPr>
          <w:rFonts w:ascii="Times New Roman" w:hAnsi="Times New Roman" w:cs="Times New Roman"/>
        </w:rPr>
        <w:t>ciceris</w:t>
      </w:r>
      <w:proofErr w:type="spellEnd"/>
      <w:r w:rsidRPr="00F03C81">
        <w:rPr>
          <w:rFonts w:ascii="Times New Roman" w:hAnsi="Times New Roman" w:cs="Times New Roman"/>
        </w:rPr>
        <w:t xml:space="preserve"> causing chickpea wilt. Indian Phytopathology, 60(3), 373-376. </w:t>
      </w:r>
      <w:hyperlink r:id="rId21" w:history="1">
        <w:r w:rsidRPr="00567DEA">
          <w:rPr>
            <w:rStyle w:val="Hyperlink"/>
            <w:rFonts w:ascii="Times New Roman" w:hAnsi="Times New Roman" w:cs="Times New Roman"/>
          </w:rPr>
          <w:t>https://epubs.icar.org.in/index.php/IPPJ/article/view/17223</w:t>
        </w:r>
      </w:hyperlink>
    </w:p>
    <w:p w14:paraId="64283D4D" w14:textId="16EA902C"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lastRenderedPageBreak/>
        <w:t>Imran Khan, H.S</w:t>
      </w:r>
      <w:r>
        <w:rPr>
          <w:rFonts w:ascii="Times New Roman" w:hAnsi="Times New Roman" w:cs="Times New Roman"/>
        </w:rPr>
        <w:t>., Saifulla, M., Mahesh, S.B. &amp;</w:t>
      </w:r>
      <w:r w:rsidRPr="0007040D">
        <w:rPr>
          <w:rFonts w:ascii="Times New Roman" w:hAnsi="Times New Roman" w:cs="Times New Roman"/>
        </w:rPr>
        <w:t xml:space="preserve"> Pallavi, M.S., (2011), Effect of different media and environmental conditions on the growth of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07040D">
        <w:rPr>
          <w:rFonts w:ascii="Times New Roman" w:hAnsi="Times New Roman" w:cs="Times New Roman"/>
        </w:rPr>
        <w:t xml:space="preserve"> f.</w:t>
      </w:r>
      <w:proofErr w:type="gramEnd"/>
      <w:r w:rsidRPr="0007040D">
        <w:rPr>
          <w:rFonts w:ascii="Times New Roman" w:hAnsi="Times New Roman" w:cs="Times New Roman"/>
        </w:rPr>
        <w:t xml:space="preserve"> sp. </w:t>
      </w:r>
      <w:proofErr w:type="spellStart"/>
      <w:r w:rsidRPr="0007040D">
        <w:rPr>
          <w:rFonts w:ascii="Times New Roman" w:hAnsi="Times New Roman" w:cs="Times New Roman"/>
          <w:i/>
        </w:rPr>
        <w:t>ciceri</w:t>
      </w:r>
      <w:proofErr w:type="spellEnd"/>
      <w:r w:rsidRPr="0007040D">
        <w:rPr>
          <w:rFonts w:ascii="Times New Roman" w:hAnsi="Times New Roman" w:cs="Times New Roman"/>
        </w:rPr>
        <w:t xml:space="preserve"> causing </w:t>
      </w:r>
      <w:r w:rsidR="000E2A23" w:rsidRPr="000E2A23">
        <w:rPr>
          <w:rFonts w:ascii="Times New Roman" w:hAnsi="Times New Roman" w:cs="Times New Roman"/>
          <w:i/>
        </w:rPr>
        <w:t>Fusarium</w:t>
      </w:r>
      <w:r w:rsidRPr="0007040D">
        <w:rPr>
          <w:rFonts w:ascii="Times New Roman" w:hAnsi="Times New Roman" w:cs="Times New Roman"/>
        </w:rPr>
        <w:t xml:space="preserve"> wilt of chickpea. </w:t>
      </w:r>
      <w:r w:rsidRPr="0007040D">
        <w:rPr>
          <w:rFonts w:ascii="Times New Roman" w:hAnsi="Times New Roman" w:cs="Times New Roman"/>
          <w:i/>
        </w:rPr>
        <w:t>International Journal of Science and Nature</w:t>
      </w:r>
      <w:r w:rsidRPr="0007040D">
        <w:rPr>
          <w:rFonts w:ascii="Times New Roman" w:hAnsi="Times New Roman" w:cs="Times New Roman"/>
        </w:rPr>
        <w:t>,</w:t>
      </w:r>
      <w:r w:rsidRPr="005A7821">
        <w:rPr>
          <w:rFonts w:ascii="Times New Roman" w:hAnsi="Times New Roman" w:cs="Times New Roman"/>
        </w:rPr>
        <w:t xml:space="preserve"> 2</w:t>
      </w:r>
      <w:r>
        <w:rPr>
          <w:rFonts w:ascii="Times New Roman" w:hAnsi="Times New Roman" w:cs="Times New Roman"/>
        </w:rPr>
        <w:t xml:space="preserve">(2) </w:t>
      </w:r>
      <w:r w:rsidRPr="0007040D">
        <w:rPr>
          <w:rFonts w:ascii="Times New Roman" w:hAnsi="Times New Roman" w:cs="Times New Roman"/>
        </w:rPr>
        <w:t>:402-404.</w:t>
      </w:r>
    </w:p>
    <w:p w14:paraId="5776828A" w14:textId="760AC5D4"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Kumar, N., &amp; Saxena, N. (2015). </w:t>
      </w:r>
      <w:r w:rsidR="000E2A23" w:rsidRPr="000E2A23">
        <w:rPr>
          <w:rFonts w:ascii="Times New Roman" w:hAnsi="Times New Roman" w:cs="Times New Roman"/>
          <w:i/>
        </w:rPr>
        <w:t>Fusarium</w:t>
      </w:r>
      <w:r w:rsidRPr="00F03C81">
        <w:rPr>
          <w:rFonts w:ascii="Times New Roman" w:hAnsi="Times New Roman" w:cs="Times New Roman"/>
        </w:rPr>
        <w:t xml:space="preserve"> wilt of banana at </w:t>
      </w:r>
      <w:proofErr w:type="spellStart"/>
      <w:r w:rsidRPr="00F03C81">
        <w:rPr>
          <w:rFonts w:ascii="Times New Roman" w:hAnsi="Times New Roman" w:cs="Times New Roman"/>
        </w:rPr>
        <w:t>Panchgaon</w:t>
      </w:r>
      <w:proofErr w:type="spellEnd"/>
      <w:r w:rsidRPr="00F03C81">
        <w:rPr>
          <w:rFonts w:ascii="Times New Roman" w:hAnsi="Times New Roman" w:cs="Times New Roman"/>
        </w:rPr>
        <w:t xml:space="preserve">. Int. J. Curr. Microbiol. App. Sci., 4(11), 724-730. </w:t>
      </w:r>
      <w:hyperlink r:id="rId22" w:history="1">
        <w:r w:rsidRPr="00567DEA">
          <w:rPr>
            <w:rStyle w:val="Hyperlink"/>
            <w:rFonts w:ascii="Times New Roman" w:hAnsi="Times New Roman" w:cs="Times New Roman"/>
          </w:rPr>
          <w:t>http://www.ijcmas.com/vol-4-11/Narendra%20Kumar%20and%20Nileshitha%20Saxena.pdf</w:t>
        </w:r>
      </w:hyperlink>
    </w:p>
    <w:p w14:paraId="06A9E282" w14:textId="628D14D3"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Kumari, P., Gaur, S. S., &amp; Tiwari, R. K. (2023). Banana and its by‐products: A comprehensive review on its nutritional composition and pharmacological benefits. </w:t>
      </w:r>
      <w:proofErr w:type="spellStart"/>
      <w:r w:rsidRPr="00F03C81">
        <w:rPr>
          <w:rFonts w:ascii="Times New Roman" w:hAnsi="Times New Roman" w:cs="Times New Roman"/>
        </w:rPr>
        <w:t>eFood</w:t>
      </w:r>
      <w:proofErr w:type="spellEnd"/>
      <w:r w:rsidRPr="00F03C81">
        <w:rPr>
          <w:rFonts w:ascii="Times New Roman" w:hAnsi="Times New Roman" w:cs="Times New Roman"/>
        </w:rPr>
        <w:t xml:space="preserve">, 4, e110. </w:t>
      </w:r>
      <w:hyperlink r:id="rId23" w:history="1">
        <w:r w:rsidRPr="00567DEA">
          <w:rPr>
            <w:rStyle w:val="Hyperlink"/>
            <w:rFonts w:ascii="Times New Roman" w:hAnsi="Times New Roman" w:cs="Times New Roman"/>
          </w:rPr>
          <w:t>https://doi.org/10.1002/efd2.110</w:t>
        </w:r>
      </w:hyperlink>
    </w:p>
    <w:p w14:paraId="2E31DD6B" w14:textId="6BD72BD8"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Lishma, N. P., &amp; Cherian, K. A. (2020). Morphological and cultural variability in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F03C81">
        <w:rPr>
          <w:rFonts w:ascii="Times New Roman" w:hAnsi="Times New Roman" w:cs="Times New Roman"/>
        </w:rPr>
        <w:t xml:space="preserve"> f.</w:t>
      </w:r>
      <w:proofErr w:type="gramEnd"/>
      <w:r w:rsidRPr="00F03C81">
        <w:rPr>
          <w:rFonts w:ascii="Times New Roman" w:hAnsi="Times New Roman" w:cs="Times New Roman"/>
        </w:rPr>
        <w:t xml:space="preserve"> sp. </w:t>
      </w:r>
      <w:proofErr w:type="spellStart"/>
      <w:r w:rsidRPr="00F03C81">
        <w:rPr>
          <w:rFonts w:ascii="Times New Roman" w:hAnsi="Times New Roman" w:cs="Times New Roman"/>
        </w:rPr>
        <w:t>cubense</w:t>
      </w:r>
      <w:proofErr w:type="spellEnd"/>
      <w:r w:rsidRPr="00F03C81">
        <w:rPr>
          <w:rFonts w:ascii="Times New Roman" w:hAnsi="Times New Roman" w:cs="Times New Roman"/>
        </w:rPr>
        <w:t xml:space="preserve"> causing vascular wilt of banana in Kerala. Agric. Update, 15(4), 344-350. </w:t>
      </w:r>
      <w:hyperlink r:id="rId24" w:history="1">
        <w:r w:rsidRPr="00567DEA">
          <w:rPr>
            <w:rStyle w:val="Hyperlink"/>
            <w:rFonts w:ascii="Times New Roman" w:hAnsi="Times New Roman" w:cs="Times New Roman"/>
          </w:rPr>
          <w:t>https://doi.org/10.15740/HAS/AU/15.4/344-350</w:t>
        </w:r>
      </w:hyperlink>
    </w:p>
    <w:p w14:paraId="2C02C6E3" w14:textId="18675083"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Maseko, K. H., Regnier, T., Meiring, B., </w:t>
      </w:r>
      <w:proofErr w:type="spellStart"/>
      <w:r w:rsidRPr="00F03C81">
        <w:rPr>
          <w:rFonts w:ascii="Times New Roman" w:hAnsi="Times New Roman" w:cs="Times New Roman"/>
        </w:rPr>
        <w:t>Wokadala</w:t>
      </w:r>
      <w:proofErr w:type="spellEnd"/>
      <w:r w:rsidRPr="00F03C81">
        <w:rPr>
          <w:rFonts w:ascii="Times New Roman" w:hAnsi="Times New Roman" w:cs="Times New Roman"/>
        </w:rPr>
        <w:t xml:space="preserve">, O. C., &amp; </w:t>
      </w:r>
      <w:proofErr w:type="spellStart"/>
      <w:r w:rsidRPr="00F03C81">
        <w:rPr>
          <w:rFonts w:ascii="Times New Roman" w:hAnsi="Times New Roman" w:cs="Times New Roman"/>
        </w:rPr>
        <w:t>Anyasi</w:t>
      </w:r>
      <w:proofErr w:type="spellEnd"/>
      <w:r w:rsidRPr="00F03C81">
        <w:rPr>
          <w:rFonts w:ascii="Times New Roman" w:hAnsi="Times New Roman" w:cs="Times New Roman"/>
        </w:rPr>
        <w:t xml:space="preserve">, T. A. (2024). Musa species variation, production, and the application of its processed flour: A review. Scientia </w:t>
      </w:r>
      <w:proofErr w:type="spellStart"/>
      <w:r w:rsidRPr="00F03C81">
        <w:rPr>
          <w:rFonts w:ascii="Times New Roman" w:hAnsi="Times New Roman" w:cs="Times New Roman"/>
        </w:rPr>
        <w:t>Horticulturae</w:t>
      </w:r>
      <w:proofErr w:type="spellEnd"/>
      <w:r w:rsidRPr="00F03C81">
        <w:rPr>
          <w:rFonts w:ascii="Times New Roman" w:hAnsi="Times New Roman" w:cs="Times New Roman"/>
        </w:rPr>
        <w:t xml:space="preserve">, 325, 112688. </w:t>
      </w:r>
      <w:hyperlink r:id="rId25" w:history="1">
        <w:r w:rsidRPr="00567DEA">
          <w:rPr>
            <w:rStyle w:val="Hyperlink"/>
            <w:rFonts w:ascii="Times New Roman" w:hAnsi="Times New Roman" w:cs="Times New Roman"/>
          </w:rPr>
          <w:t>https://doi.org/10.1016/j.scienta.2023.112688</w:t>
        </w:r>
      </w:hyperlink>
    </w:p>
    <w:p w14:paraId="26577CF6" w14:textId="4E79ECF1" w:rsidR="00860E4D" w:rsidRP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lang w:val="es-US"/>
        </w:rPr>
        <w:t xml:space="preserve">Murali, R., </w:t>
      </w:r>
      <w:proofErr w:type="spellStart"/>
      <w:r w:rsidRPr="00860E4D">
        <w:rPr>
          <w:rFonts w:ascii="Times New Roman" w:hAnsi="Times New Roman" w:cs="Times New Roman"/>
          <w:lang w:val="es-US"/>
        </w:rPr>
        <w:t>Nagaraja</w:t>
      </w:r>
      <w:proofErr w:type="spellEnd"/>
      <w:r w:rsidRPr="00860E4D">
        <w:rPr>
          <w:rFonts w:ascii="Times New Roman" w:hAnsi="Times New Roman" w:cs="Times New Roman"/>
          <w:lang w:val="es-US"/>
        </w:rPr>
        <w:t xml:space="preserve">, H., &amp; </w:t>
      </w:r>
      <w:proofErr w:type="spellStart"/>
      <w:r w:rsidRPr="00860E4D">
        <w:rPr>
          <w:rFonts w:ascii="Times New Roman" w:hAnsi="Times New Roman" w:cs="Times New Roman"/>
          <w:lang w:val="es-US"/>
        </w:rPr>
        <w:t>Narayanaswamy</w:t>
      </w:r>
      <w:proofErr w:type="spellEnd"/>
      <w:r w:rsidRPr="00860E4D">
        <w:rPr>
          <w:rFonts w:ascii="Times New Roman" w:hAnsi="Times New Roman" w:cs="Times New Roman"/>
          <w:lang w:val="es-US"/>
        </w:rPr>
        <w:t xml:space="preserve">, H. (2022). </w:t>
      </w:r>
      <w:proofErr w:type="spellStart"/>
      <w:r w:rsidRPr="00860E4D">
        <w:rPr>
          <w:rFonts w:ascii="Times New Roman" w:hAnsi="Times New Roman" w:cs="Times New Roman"/>
          <w:lang w:val="es-US"/>
        </w:rPr>
        <w:t>Interaction</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studies</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between</w:t>
      </w:r>
      <w:proofErr w:type="spellEnd"/>
      <w:r w:rsidRPr="00860E4D">
        <w:rPr>
          <w:rFonts w:ascii="Times New Roman" w:hAnsi="Times New Roman" w:cs="Times New Roman"/>
          <w:lang w:val="es-US"/>
        </w:rPr>
        <w:t xml:space="preserve"> </w:t>
      </w:r>
      <w:r w:rsidR="000E2A23" w:rsidRPr="000E2A23">
        <w:rPr>
          <w:rFonts w:ascii="Times New Roman" w:hAnsi="Times New Roman" w:cs="Times New Roman"/>
          <w:i/>
          <w:lang w:val="es-US"/>
        </w:rPr>
        <w:t xml:space="preserve">Fusarium </w:t>
      </w:r>
      <w:proofErr w:type="spellStart"/>
      <w:proofErr w:type="gramStart"/>
      <w:r w:rsidR="000E2A23" w:rsidRPr="000E2A23">
        <w:rPr>
          <w:rFonts w:ascii="Times New Roman" w:hAnsi="Times New Roman" w:cs="Times New Roman"/>
          <w:i/>
          <w:lang w:val="es-US"/>
        </w:rPr>
        <w:t>oxysporum</w:t>
      </w:r>
      <w:proofErr w:type="spellEnd"/>
      <w:r w:rsidR="000E2A23" w:rsidRPr="000E2A23">
        <w:rPr>
          <w:rFonts w:ascii="Times New Roman" w:hAnsi="Times New Roman" w:cs="Times New Roman"/>
          <w:i/>
          <w:lang w:val="es-US"/>
        </w:rPr>
        <w:t xml:space="preserve"> </w:t>
      </w:r>
      <w:r w:rsidRPr="00860E4D">
        <w:rPr>
          <w:rFonts w:ascii="Times New Roman" w:hAnsi="Times New Roman" w:cs="Times New Roman"/>
          <w:lang w:val="es-US"/>
        </w:rPr>
        <w:t xml:space="preserve"> f.</w:t>
      </w:r>
      <w:proofErr w:type="gram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sp</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cubense</w:t>
      </w:r>
      <w:proofErr w:type="spellEnd"/>
      <w:r w:rsidRPr="00860E4D">
        <w:rPr>
          <w:rFonts w:ascii="Times New Roman" w:hAnsi="Times New Roman" w:cs="Times New Roman"/>
          <w:lang w:val="es-US"/>
        </w:rPr>
        <w:t xml:space="preserve"> and R. </w:t>
      </w:r>
      <w:proofErr w:type="spellStart"/>
      <w:r w:rsidRPr="00860E4D">
        <w:rPr>
          <w:rFonts w:ascii="Times New Roman" w:hAnsi="Times New Roman" w:cs="Times New Roman"/>
          <w:lang w:val="es-US"/>
        </w:rPr>
        <w:t>similis</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on</w:t>
      </w:r>
      <w:proofErr w:type="spellEnd"/>
      <w:r w:rsidRPr="00860E4D">
        <w:rPr>
          <w:rFonts w:ascii="Times New Roman" w:hAnsi="Times New Roman" w:cs="Times New Roman"/>
          <w:lang w:val="es-US"/>
        </w:rPr>
        <w:t xml:space="preserve"> Banana Var. Ney. </w:t>
      </w:r>
      <w:proofErr w:type="spellStart"/>
      <w:r w:rsidRPr="00860E4D">
        <w:rPr>
          <w:rFonts w:ascii="Times New Roman" w:hAnsi="Times New Roman" w:cs="Times New Roman"/>
          <w:lang w:val="es-US"/>
        </w:rPr>
        <w:t>Poovan</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under</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glass</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house</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condition</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The</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Pharma</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Innovation</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Journal</w:t>
      </w:r>
      <w:proofErr w:type="spellEnd"/>
      <w:r w:rsidRPr="00860E4D">
        <w:rPr>
          <w:rFonts w:ascii="Times New Roman" w:hAnsi="Times New Roman" w:cs="Times New Roman"/>
          <w:lang w:val="es-US"/>
        </w:rPr>
        <w:t xml:space="preserve">, 11(3), 12-15. </w:t>
      </w:r>
      <w:hyperlink r:id="rId26" w:history="1">
        <w:r w:rsidRPr="00567DEA">
          <w:rPr>
            <w:rStyle w:val="Hyperlink"/>
            <w:rFonts w:ascii="Times New Roman" w:hAnsi="Times New Roman" w:cs="Times New Roman"/>
            <w:lang w:val="es-US"/>
          </w:rPr>
          <w:t>https://www.thepharmajournal.com/</w:t>
        </w:r>
      </w:hyperlink>
    </w:p>
    <w:p w14:paraId="3726424D" w14:textId="250F277D" w:rsidR="00964E6A" w:rsidRPr="0007040D" w:rsidRDefault="00964E6A" w:rsidP="006677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Murali R. (2016). Investigations on Wilt complex of Banana vv. Ney Poovan (Ab) caused by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07040D">
        <w:rPr>
          <w:rFonts w:ascii="Times New Roman" w:hAnsi="Times New Roman" w:cs="Times New Roman"/>
        </w:rPr>
        <w:t xml:space="preserve"> f.</w:t>
      </w:r>
      <w:proofErr w:type="gramEnd"/>
      <w:r w:rsidRPr="0007040D">
        <w:rPr>
          <w:rFonts w:ascii="Times New Roman" w:hAnsi="Times New Roman" w:cs="Times New Roman"/>
        </w:rPr>
        <w:t xml:space="preserve"> sp. </w:t>
      </w:r>
      <w:proofErr w:type="spellStart"/>
      <w:r w:rsidRPr="000C0D60">
        <w:rPr>
          <w:rFonts w:ascii="Times New Roman" w:hAnsi="Times New Roman" w:cs="Times New Roman"/>
          <w:i/>
        </w:rPr>
        <w:t>cubense</w:t>
      </w:r>
      <w:proofErr w:type="spellEnd"/>
      <w:r w:rsidRPr="0007040D">
        <w:rPr>
          <w:rFonts w:ascii="Times New Roman" w:hAnsi="Times New Roman" w:cs="Times New Roman"/>
        </w:rPr>
        <w:t xml:space="preserve"> (E.F Smith) Snyder and Hansen and </w:t>
      </w:r>
      <w:proofErr w:type="spellStart"/>
      <w:r w:rsidRPr="0007040D">
        <w:rPr>
          <w:rFonts w:ascii="Times New Roman" w:hAnsi="Times New Roman" w:cs="Times New Roman"/>
          <w:i/>
        </w:rPr>
        <w:t>Radopholus</w:t>
      </w:r>
      <w:proofErr w:type="spellEnd"/>
      <w:r w:rsidRPr="0007040D">
        <w:rPr>
          <w:rFonts w:ascii="Times New Roman" w:hAnsi="Times New Roman" w:cs="Times New Roman"/>
          <w:i/>
        </w:rPr>
        <w:t xml:space="preserve"> </w:t>
      </w:r>
      <w:proofErr w:type="spellStart"/>
      <w:r w:rsidRPr="0007040D">
        <w:rPr>
          <w:rFonts w:ascii="Times New Roman" w:hAnsi="Times New Roman" w:cs="Times New Roman"/>
          <w:i/>
        </w:rPr>
        <w:t>similis</w:t>
      </w:r>
      <w:proofErr w:type="spellEnd"/>
      <w:r w:rsidRPr="0007040D">
        <w:rPr>
          <w:rFonts w:ascii="Times New Roman" w:hAnsi="Times New Roman" w:cs="Times New Roman"/>
        </w:rPr>
        <w:t xml:space="preserve"> (Cobb and Thorne). Ph. D. Thesis, Univ. Agric. and Hort. Sci., Shivamogga. 2016:205pp.</w:t>
      </w:r>
      <w:r w:rsidR="0066779A">
        <w:rPr>
          <w:rFonts w:ascii="Times New Roman" w:hAnsi="Times New Roman" w:cs="Times New Roman"/>
        </w:rPr>
        <w:t xml:space="preserve"> </w:t>
      </w:r>
      <w:r w:rsidR="0066779A" w:rsidRPr="0066779A">
        <w:rPr>
          <w:rStyle w:val="Hyperlink"/>
          <w:rFonts w:ascii="Times New Roman" w:hAnsi="Times New Roman" w:cs="Times New Roman"/>
          <w:bCs/>
          <w:lang w:val="es-US"/>
        </w:rPr>
        <w:t>https://doi.org/</w:t>
      </w:r>
      <w:r w:rsidR="0066779A" w:rsidRPr="0066779A">
        <w:rPr>
          <w:rStyle w:val="Hyperlink"/>
          <w:rFonts w:ascii="Times New Roman" w:hAnsi="Times New Roman" w:cs="Times New Roman"/>
          <w:lang w:val="es-US"/>
        </w:rPr>
        <w:t>10.9734/ijpss/2023/v35i244282</w:t>
      </w:r>
    </w:p>
    <w:p w14:paraId="554263CA" w14:textId="3D37B18B" w:rsidR="00860E4D" w:rsidRDefault="00860E4D" w:rsidP="00014675">
      <w:pPr>
        <w:pStyle w:val="Default"/>
        <w:numPr>
          <w:ilvl w:val="0"/>
          <w:numId w:val="7"/>
        </w:numPr>
        <w:spacing w:line="360" w:lineRule="auto"/>
        <w:ind w:left="360" w:hanging="360"/>
        <w:jc w:val="both"/>
        <w:rPr>
          <w:rFonts w:ascii="Times New Roman" w:hAnsi="Times New Roman" w:cs="Times New Roman"/>
        </w:rPr>
      </w:pPr>
      <w:proofErr w:type="spellStart"/>
      <w:r w:rsidRPr="00860E4D">
        <w:rPr>
          <w:rFonts w:ascii="Times New Roman" w:hAnsi="Times New Roman" w:cs="Times New Roman"/>
        </w:rPr>
        <w:t>Ploetz</w:t>
      </w:r>
      <w:proofErr w:type="spellEnd"/>
      <w:r w:rsidRPr="00860E4D">
        <w:rPr>
          <w:rFonts w:ascii="Times New Roman" w:hAnsi="Times New Roman" w:cs="Times New Roman"/>
        </w:rPr>
        <w:t xml:space="preserve">, R. C., &amp; Pegg, K. G. (1997). </w:t>
      </w:r>
      <w:r w:rsidR="000E2A23" w:rsidRPr="000E2A23">
        <w:rPr>
          <w:rFonts w:ascii="Times New Roman" w:hAnsi="Times New Roman" w:cs="Times New Roman"/>
          <w:i/>
        </w:rPr>
        <w:t>Fusarium</w:t>
      </w:r>
      <w:r w:rsidRPr="00860E4D">
        <w:rPr>
          <w:rFonts w:ascii="Times New Roman" w:hAnsi="Times New Roman" w:cs="Times New Roman"/>
        </w:rPr>
        <w:t xml:space="preserve"> wilt of banana and Wallace's line: Was the disease originally restricted to his Indo-Malayan region? Australasian Plant Pathology, 26(4), 239-249. </w:t>
      </w:r>
      <w:hyperlink r:id="rId27" w:history="1">
        <w:r w:rsidRPr="00567DEA">
          <w:rPr>
            <w:rStyle w:val="Hyperlink"/>
            <w:rFonts w:ascii="Times New Roman" w:hAnsi="Times New Roman" w:cs="Times New Roman"/>
          </w:rPr>
          <w:t>https://doi.org/10.1071/AP97039</w:t>
        </w:r>
      </w:hyperlink>
    </w:p>
    <w:p w14:paraId="3317D742" w14:textId="3FC4C5A9"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Ranjha, M. M. A. N., Irfan, S., Nadeem, M., &amp; Mahmood, S. (2022). A comprehensive review on nutritional value, medicinal uses, and processing of banana. Food Reviews International, 38(2), 199–225. </w:t>
      </w:r>
      <w:hyperlink r:id="rId28" w:history="1">
        <w:r w:rsidRPr="00567DEA">
          <w:rPr>
            <w:rStyle w:val="Hyperlink"/>
            <w:rFonts w:ascii="Times New Roman" w:hAnsi="Times New Roman" w:cs="Times New Roman"/>
          </w:rPr>
          <w:t>https://doi.org/10.1080/87559129.2020.1725890</w:t>
        </w:r>
      </w:hyperlink>
    </w:p>
    <w:p w14:paraId="18FAE8F1" w14:textId="08FB7DDA"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Reddy PP, Khan RM, </w:t>
      </w:r>
      <w:r>
        <w:rPr>
          <w:rFonts w:ascii="Times New Roman" w:hAnsi="Times New Roman" w:cs="Times New Roman"/>
        </w:rPr>
        <w:t xml:space="preserve">&amp; </w:t>
      </w:r>
      <w:r w:rsidRPr="0007040D">
        <w:rPr>
          <w:rFonts w:ascii="Times New Roman" w:hAnsi="Times New Roman" w:cs="Times New Roman"/>
        </w:rPr>
        <w:t xml:space="preserve">Rao MS. (1992). Crop loss estimation in Banana due to burrowing nematode, </w:t>
      </w:r>
      <w:proofErr w:type="spellStart"/>
      <w:r w:rsidRPr="0007040D">
        <w:rPr>
          <w:rFonts w:ascii="Times New Roman" w:hAnsi="Times New Roman" w:cs="Times New Roman"/>
          <w:i/>
        </w:rPr>
        <w:t>Radopholus</w:t>
      </w:r>
      <w:proofErr w:type="spellEnd"/>
      <w:r w:rsidRPr="0007040D">
        <w:rPr>
          <w:rFonts w:ascii="Times New Roman" w:hAnsi="Times New Roman" w:cs="Times New Roman"/>
          <w:i/>
        </w:rPr>
        <w:t xml:space="preserve"> </w:t>
      </w:r>
      <w:proofErr w:type="spellStart"/>
      <w:r w:rsidRPr="0007040D">
        <w:rPr>
          <w:rFonts w:ascii="Times New Roman" w:hAnsi="Times New Roman" w:cs="Times New Roman"/>
          <w:i/>
        </w:rPr>
        <w:t>similis</w:t>
      </w:r>
      <w:proofErr w:type="spellEnd"/>
      <w:r w:rsidRPr="0007040D">
        <w:rPr>
          <w:rFonts w:ascii="Times New Roman" w:hAnsi="Times New Roman" w:cs="Times New Roman"/>
        </w:rPr>
        <w:t xml:space="preserve">. p. 58. In: Nat. Symp. </w:t>
      </w:r>
      <w:proofErr w:type="spellStart"/>
      <w:r w:rsidRPr="0007040D">
        <w:rPr>
          <w:rFonts w:ascii="Times New Roman" w:hAnsi="Times New Roman" w:cs="Times New Roman"/>
        </w:rPr>
        <w:t>Optim</w:t>
      </w:r>
      <w:proofErr w:type="spellEnd"/>
      <w:r w:rsidRPr="0007040D">
        <w:rPr>
          <w:rFonts w:ascii="Times New Roman" w:hAnsi="Times New Roman" w:cs="Times New Roman"/>
        </w:rPr>
        <w:t>. Productivity and Util. Banana. College of Agric. Pune, 22-23.</w:t>
      </w:r>
    </w:p>
    <w:p w14:paraId="2DEA1A8A" w14:textId="7E5A9E61"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lastRenderedPageBreak/>
        <w:t>Sasaki, N., Yokoi, S., Hidalgo, C. X. T., Suzuki, S., Takahashi, S., Sha, K., Fukuhara, T., Nomura, Y., Yamada, M., Watanabe, H., Kashiwa, T., Kodama, M., Kido, K., Abe, T., Díaz, A., Aragón-Caballero, L. M., Palomo Herrera, A. A., Gonzáles-Miranda, M. del C., Nishida, Y., Ono Morikawa, C. I., Gutiérrez-Reynoso, D. L., Cabrera Pintado, R. M., Cáceres-Patricio, E. F., Cabezas-</w:t>
      </w:r>
      <w:proofErr w:type="spellStart"/>
      <w:r w:rsidRPr="00860E4D">
        <w:rPr>
          <w:rFonts w:ascii="Times New Roman" w:hAnsi="Times New Roman" w:cs="Times New Roman"/>
        </w:rPr>
        <w:t>Huayllas</w:t>
      </w:r>
      <w:proofErr w:type="spellEnd"/>
      <w:r w:rsidRPr="00860E4D">
        <w:rPr>
          <w:rFonts w:ascii="Times New Roman" w:hAnsi="Times New Roman" w:cs="Times New Roman"/>
        </w:rPr>
        <w:t>, O. E., Rivas-</w:t>
      </w:r>
      <w:proofErr w:type="spellStart"/>
      <w:r w:rsidRPr="00860E4D">
        <w:rPr>
          <w:rFonts w:ascii="Times New Roman" w:hAnsi="Times New Roman" w:cs="Times New Roman"/>
        </w:rPr>
        <w:t>Pulache</w:t>
      </w:r>
      <w:proofErr w:type="spellEnd"/>
      <w:r w:rsidRPr="00860E4D">
        <w:rPr>
          <w:rFonts w:ascii="Times New Roman" w:hAnsi="Times New Roman" w:cs="Times New Roman"/>
        </w:rPr>
        <w:t xml:space="preserve">, V., Chia Wong, J. A., &amp; Arie, T. (2025). Impact and control of transboundary and invasive banana (Musa spp.) wilt pathogen,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860E4D">
        <w:rPr>
          <w:rFonts w:ascii="Times New Roman" w:hAnsi="Times New Roman" w:cs="Times New Roman"/>
        </w:rPr>
        <w:t xml:space="preserve"> f.</w:t>
      </w:r>
      <w:proofErr w:type="gramEnd"/>
      <w:r w:rsidRPr="00860E4D">
        <w:rPr>
          <w:rFonts w:ascii="Times New Roman" w:hAnsi="Times New Roman" w:cs="Times New Roman"/>
        </w:rPr>
        <w:t xml:space="preserve"> sp. </w:t>
      </w:r>
      <w:proofErr w:type="spellStart"/>
      <w:r w:rsidRPr="00860E4D">
        <w:rPr>
          <w:rFonts w:ascii="Times New Roman" w:hAnsi="Times New Roman" w:cs="Times New Roman"/>
        </w:rPr>
        <w:t>cubense</w:t>
      </w:r>
      <w:proofErr w:type="spellEnd"/>
      <w:r w:rsidRPr="00860E4D">
        <w:rPr>
          <w:rFonts w:ascii="Times New Roman" w:hAnsi="Times New Roman" w:cs="Times New Roman"/>
        </w:rPr>
        <w:t xml:space="preserve">. In T. Nagamine, M. Masuda, &amp; K. Irie (Eds.), *Plant Genetic Resources (PGR) for Sustainable Crop Production* (pp. 121–130). Springer Nature Singapore. </w:t>
      </w:r>
      <w:hyperlink r:id="rId29" w:history="1">
        <w:r w:rsidRPr="00567DEA">
          <w:rPr>
            <w:rStyle w:val="Hyperlink"/>
            <w:rFonts w:ascii="Times New Roman" w:hAnsi="Times New Roman" w:cs="Times New Roman"/>
          </w:rPr>
          <w:t>https://doi.org/10.1007/978-981-96-7117-5_11</w:t>
        </w:r>
      </w:hyperlink>
    </w:p>
    <w:p w14:paraId="51635F90" w14:textId="05695499"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Pr>
          <w:rFonts w:ascii="Times New Roman" w:hAnsi="Times New Roman" w:cs="Times New Roman"/>
        </w:rPr>
        <w:t xml:space="preserve">Somu, R, </w:t>
      </w:r>
      <w:proofErr w:type="spellStart"/>
      <w:r>
        <w:rPr>
          <w:rFonts w:ascii="Times New Roman" w:hAnsi="Times New Roman" w:cs="Times New Roman"/>
        </w:rPr>
        <w:t>Thammaiah</w:t>
      </w:r>
      <w:proofErr w:type="spellEnd"/>
      <w:r>
        <w:rPr>
          <w:rFonts w:ascii="Times New Roman" w:hAnsi="Times New Roman" w:cs="Times New Roman"/>
        </w:rPr>
        <w:t>, N. &amp;</w:t>
      </w:r>
      <w:r w:rsidRPr="0007040D">
        <w:rPr>
          <w:rFonts w:ascii="Times New Roman" w:hAnsi="Times New Roman" w:cs="Times New Roman"/>
        </w:rPr>
        <w:t xml:space="preserve"> Swamy, G.S.K. (2013). </w:t>
      </w:r>
      <w:r w:rsidRPr="0007040D">
        <w:rPr>
          <w:rFonts w:ascii="Times New Roman" w:hAnsi="Times New Roman" w:cs="Times New Roman"/>
          <w:bCs/>
        </w:rPr>
        <w:t xml:space="preserve">Effect of different carbon sources on the growth of different isolates of </w:t>
      </w:r>
      <w:r w:rsidR="000E2A23" w:rsidRPr="000E2A23">
        <w:rPr>
          <w:rFonts w:ascii="Times New Roman" w:hAnsi="Times New Roman" w:cs="Times New Roman"/>
          <w:bCs/>
          <w:i/>
        </w:rPr>
        <w:t xml:space="preserve">Fusarium </w:t>
      </w:r>
      <w:proofErr w:type="spellStart"/>
      <w:proofErr w:type="gramStart"/>
      <w:r w:rsidR="000E2A23" w:rsidRPr="000E2A23">
        <w:rPr>
          <w:rFonts w:ascii="Times New Roman" w:hAnsi="Times New Roman" w:cs="Times New Roman"/>
          <w:bCs/>
          <w:i/>
        </w:rPr>
        <w:t>oxysporum</w:t>
      </w:r>
      <w:proofErr w:type="spellEnd"/>
      <w:r w:rsidR="000E2A23" w:rsidRPr="000E2A23">
        <w:rPr>
          <w:rFonts w:ascii="Times New Roman" w:hAnsi="Times New Roman" w:cs="Times New Roman"/>
          <w:bCs/>
          <w:i/>
        </w:rPr>
        <w:t xml:space="preserve"> </w:t>
      </w:r>
      <w:r w:rsidRPr="0007040D">
        <w:rPr>
          <w:rFonts w:ascii="Times New Roman" w:hAnsi="Times New Roman" w:cs="Times New Roman"/>
          <w:bCs/>
          <w:i/>
          <w:iCs/>
        </w:rPr>
        <w:t xml:space="preserve"> </w:t>
      </w:r>
      <w:r w:rsidRPr="0007040D">
        <w:rPr>
          <w:rFonts w:ascii="Times New Roman" w:hAnsi="Times New Roman" w:cs="Times New Roman"/>
          <w:bCs/>
        </w:rPr>
        <w:t>f.</w:t>
      </w:r>
      <w:proofErr w:type="gramEnd"/>
      <w:r w:rsidRPr="0007040D">
        <w:rPr>
          <w:rFonts w:ascii="Times New Roman" w:hAnsi="Times New Roman" w:cs="Times New Roman"/>
          <w:bCs/>
        </w:rPr>
        <w:t xml:space="preserve"> sp. </w:t>
      </w:r>
      <w:proofErr w:type="spellStart"/>
      <w:r w:rsidRPr="000C0D60">
        <w:rPr>
          <w:rFonts w:ascii="Times New Roman" w:hAnsi="Times New Roman" w:cs="Times New Roman"/>
          <w:bCs/>
          <w:i/>
          <w:iCs/>
        </w:rPr>
        <w:t>cubense</w:t>
      </w:r>
      <w:proofErr w:type="spellEnd"/>
      <w:r w:rsidRPr="0007040D">
        <w:rPr>
          <w:rFonts w:ascii="Times New Roman" w:hAnsi="Times New Roman" w:cs="Times New Roman"/>
          <w:bCs/>
          <w:i/>
          <w:iCs/>
        </w:rPr>
        <w:t xml:space="preserve"> </w:t>
      </w:r>
      <w:r w:rsidRPr="0007040D">
        <w:rPr>
          <w:rFonts w:ascii="Times New Roman" w:hAnsi="Times New Roman" w:cs="Times New Roman"/>
          <w:bCs/>
        </w:rPr>
        <w:t xml:space="preserve">in different media. </w:t>
      </w:r>
      <w:r w:rsidRPr="0007040D">
        <w:rPr>
          <w:rFonts w:ascii="Times New Roman" w:hAnsi="Times New Roman" w:cs="Times New Roman"/>
          <w:bCs/>
          <w:i/>
        </w:rPr>
        <w:t xml:space="preserve">Int. J. </w:t>
      </w:r>
      <w:proofErr w:type="spellStart"/>
      <w:proofErr w:type="gramStart"/>
      <w:r w:rsidRPr="0007040D">
        <w:rPr>
          <w:rFonts w:ascii="Times New Roman" w:hAnsi="Times New Roman" w:cs="Times New Roman"/>
          <w:bCs/>
          <w:i/>
        </w:rPr>
        <w:t>Agric.Sc.Vet</w:t>
      </w:r>
      <w:proofErr w:type="spellEnd"/>
      <w:proofErr w:type="gramEnd"/>
      <w:r w:rsidRPr="0007040D">
        <w:rPr>
          <w:rFonts w:ascii="Times New Roman" w:hAnsi="Times New Roman" w:cs="Times New Roman"/>
          <w:bCs/>
          <w:i/>
        </w:rPr>
        <w:t>. Med.,</w:t>
      </w:r>
      <w:r w:rsidRPr="0007040D">
        <w:rPr>
          <w:rFonts w:ascii="Times New Roman" w:hAnsi="Times New Roman" w:cs="Times New Roman"/>
          <w:b/>
          <w:bCs/>
          <w:i/>
        </w:rPr>
        <w:t xml:space="preserve"> </w:t>
      </w:r>
      <w:r w:rsidRPr="0007040D">
        <w:rPr>
          <w:rFonts w:ascii="Times New Roman" w:hAnsi="Times New Roman" w:cs="Times New Roman"/>
          <w:b/>
          <w:bCs/>
        </w:rPr>
        <w:t xml:space="preserve">2 </w:t>
      </w:r>
      <w:r w:rsidRPr="0007040D">
        <w:rPr>
          <w:rFonts w:ascii="Times New Roman" w:hAnsi="Times New Roman" w:cs="Times New Roman"/>
          <w:bCs/>
        </w:rPr>
        <w:t>(2): 2320-3730.</w:t>
      </w:r>
    </w:p>
    <w:p w14:paraId="6C55E755" w14:textId="6CEBA128"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Somu, R., </w:t>
      </w:r>
      <w:proofErr w:type="spellStart"/>
      <w:r w:rsidRPr="0007040D">
        <w:rPr>
          <w:rFonts w:ascii="Times New Roman" w:hAnsi="Times New Roman" w:cs="Times New Roman"/>
        </w:rPr>
        <w:t>Thammaiah</w:t>
      </w:r>
      <w:proofErr w:type="spellEnd"/>
      <w:r w:rsidRPr="0007040D">
        <w:rPr>
          <w:rFonts w:ascii="Times New Roman" w:hAnsi="Times New Roman" w:cs="Times New Roman"/>
        </w:rPr>
        <w:t xml:space="preserve">, N., Swamy, G.S.K., Kulkarni, M.S. </w:t>
      </w:r>
      <w:r>
        <w:rPr>
          <w:rFonts w:ascii="Times New Roman" w:hAnsi="Times New Roman" w:cs="Times New Roman"/>
          <w:bCs/>
        </w:rPr>
        <w:t>&amp;</w:t>
      </w:r>
      <w:r w:rsidRPr="0007040D">
        <w:rPr>
          <w:rFonts w:ascii="Times New Roman" w:hAnsi="Times New Roman" w:cs="Times New Roman"/>
          <w:b/>
          <w:bCs/>
        </w:rPr>
        <w:t xml:space="preserve"> </w:t>
      </w:r>
      <w:r w:rsidRPr="0007040D">
        <w:rPr>
          <w:rFonts w:ascii="Times New Roman" w:hAnsi="Times New Roman" w:cs="Times New Roman"/>
        </w:rPr>
        <w:t xml:space="preserve">Devappa, V. (2014). </w:t>
      </w:r>
      <w:r w:rsidRPr="0007040D">
        <w:rPr>
          <w:rFonts w:ascii="Times New Roman" w:hAnsi="Times New Roman" w:cs="Times New Roman"/>
          <w:i/>
        </w:rPr>
        <w:t>In vitro</w:t>
      </w:r>
      <w:r w:rsidRPr="0007040D">
        <w:rPr>
          <w:rFonts w:ascii="Times New Roman" w:hAnsi="Times New Roman" w:cs="Times New Roman"/>
        </w:rPr>
        <w:t xml:space="preserve"> evaluation of fungicides against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07040D">
        <w:rPr>
          <w:rFonts w:ascii="Times New Roman" w:hAnsi="Times New Roman" w:cs="Times New Roman"/>
          <w:i/>
        </w:rPr>
        <w:t xml:space="preserve"> </w:t>
      </w:r>
      <w:r w:rsidRPr="0007040D">
        <w:rPr>
          <w:rFonts w:ascii="Times New Roman" w:hAnsi="Times New Roman" w:cs="Times New Roman"/>
        </w:rPr>
        <w:t>f.</w:t>
      </w:r>
      <w:proofErr w:type="gramEnd"/>
      <w:r w:rsidRPr="0007040D">
        <w:rPr>
          <w:rFonts w:ascii="Times New Roman" w:hAnsi="Times New Roman" w:cs="Times New Roman"/>
        </w:rPr>
        <w:t xml:space="preserve"> sp. </w:t>
      </w:r>
      <w:proofErr w:type="spellStart"/>
      <w:r w:rsidRPr="000C0D60">
        <w:rPr>
          <w:rFonts w:ascii="Times New Roman" w:hAnsi="Times New Roman" w:cs="Times New Roman"/>
          <w:i/>
        </w:rPr>
        <w:t>cubense</w:t>
      </w:r>
      <w:proofErr w:type="spellEnd"/>
      <w:r w:rsidRPr="0007040D">
        <w:rPr>
          <w:rFonts w:ascii="Times New Roman" w:hAnsi="Times New Roman" w:cs="Times New Roman"/>
        </w:rPr>
        <w:t xml:space="preserve">. </w:t>
      </w:r>
      <w:r w:rsidRPr="0007040D">
        <w:rPr>
          <w:rFonts w:ascii="Times New Roman" w:hAnsi="Times New Roman" w:cs="Times New Roman"/>
          <w:i/>
        </w:rPr>
        <w:t>International J. Plant Protect.,</w:t>
      </w:r>
      <w:r w:rsidRPr="0007040D">
        <w:rPr>
          <w:rFonts w:ascii="Times New Roman" w:hAnsi="Times New Roman" w:cs="Times New Roman"/>
        </w:rPr>
        <w:t xml:space="preserve"> </w:t>
      </w:r>
      <w:r w:rsidRPr="0007040D">
        <w:rPr>
          <w:rFonts w:ascii="Times New Roman" w:hAnsi="Times New Roman" w:cs="Times New Roman"/>
          <w:b/>
        </w:rPr>
        <w:t xml:space="preserve">7 </w:t>
      </w:r>
      <w:r w:rsidRPr="0007040D">
        <w:rPr>
          <w:rFonts w:ascii="Times New Roman" w:hAnsi="Times New Roman" w:cs="Times New Roman"/>
        </w:rPr>
        <w:t>(1): 221-224.</w:t>
      </w:r>
    </w:p>
    <w:p w14:paraId="3698A7C8" w14:textId="5B4E7C4E"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Sowmya GS. (1993). Studies on Panama disease of Banana (Musa spp.) caused by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07040D">
        <w:rPr>
          <w:rFonts w:ascii="Times New Roman" w:hAnsi="Times New Roman" w:cs="Times New Roman"/>
        </w:rPr>
        <w:t xml:space="preserve"> </w:t>
      </w:r>
      <w:proofErr w:type="spellStart"/>
      <w:r w:rsidRPr="0007040D">
        <w:rPr>
          <w:rFonts w:ascii="Times New Roman" w:hAnsi="Times New Roman" w:cs="Times New Roman"/>
        </w:rPr>
        <w:t>f.sp</w:t>
      </w:r>
      <w:proofErr w:type="spellEnd"/>
      <w:r w:rsidRPr="0007040D">
        <w:rPr>
          <w:rFonts w:ascii="Times New Roman" w:hAnsi="Times New Roman" w:cs="Times New Roman"/>
        </w:rPr>
        <w:t>.</w:t>
      </w:r>
      <w:proofErr w:type="gramEnd"/>
      <w:r w:rsidRPr="0007040D">
        <w:rPr>
          <w:rFonts w:ascii="Times New Roman" w:hAnsi="Times New Roman" w:cs="Times New Roman"/>
        </w:rPr>
        <w:t xml:space="preserve"> </w:t>
      </w:r>
      <w:proofErr w:type="spellStart"/>
      <w:r w:rsidRPr="000C0D60">
        <w:rPr>
          <w:rFonts w:ascii="Times New Roman" w:hAnsi="Times New Roman" w:cs="Times New Roman"/>
          <w:i/>
        </w:rPr>
        <w:t>cubense</w:t>
      </w:r>
      <w:proofErr w:type="spellEnd"/>
      <w:r w:rsidRPr="0007040D">
        <w:rPr>
          <w:rFonts w:ascii="Times New Roman" w:hAnsi="Times New Roman" w:cs="Times New Roman"/>
        </w:rPr>
        <w:t xml:space="preserve"> (Smith Synd. and Hans) M. Sc. (Agric.), Thesis, Univ. Agric. Sci. Bangalore, 128pp.</w:t>
      </w:r>
    </w:p>
    <w:p w14:paraId="1B5F43FD" w14:textId="5984555A"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Stover, R. H. (1972). Banana, plantain and abaca diseases. Commonwealth Mycological Institute. </w:t>
      </w:r>
      <w:hyperlink r:id="rId30" w:history="1">
        <w:r w:rsidRPr="00567DEA">
          <w:rPr>
            <w:rStyle w:val="Hyperlink"/>
            <w:rFonts w:ascii="Times New Roman" w:hAnsi="Times New Roman" w:cs="Times New Roman"/>
          </w:rPr>
          <w:t>https://trove.nla.gov.au/work/500349</w:t>
        </w:r>
      </w:hyperlink>
    </w:p>
    <w:p w14:paraId="10DD1518" w14:textId="4E5D7B21"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proofErr w:type="spellStart"/>
      <w:r w:rsidRPr="0007040D">
        <w:rPr>
          <w:rFonts w:ascii="Times New Roman" w:hAnsi="Times New Roman" w:cs="Times New Roman"/>
        </w:rPr>
        <w:t>Thangavelu</w:t>
      </w:r>
      <w:proofErr w:type="spellEnd"/>
      <w:r w:rsidRPr="0007040D">
        <w:rPr>
          <w:rFonts w:ascii="Times New Roman" w:hAnsi="Times New Roman" w:cs="Times New Roman"/>
        </w:rPr>
        <w:t xml:space="preserve"> R, </w:t>
      </w:r>
      <w:proofErr w:type="spellStart"/>
      <w:r w:rsidRPr="0007040D">
        <w:rPr>
          <w:rFonts w:ascii="Times New Roman" w:hAnsi="Times New Roman" w:cs="Times New Roman"/>
        </w:rPr>
        <w:t>Sundararaju</w:t>
      </w:r>
      <w:proofErr w:type="spellEnd"/>
      <w:r w:rsidRPr="0007040D">
        <w:rPr>
          <w:rFonts w:ascii="Times New Roman" w:hAnsi="Times New Roman" w:cs="Times New Roman"/>
        </w:rPr>
        <w:t xml:space="preserve"> P, </w:t>
      </w:r>
      <w:proofErr w:type="spellStart"/>
      <w:r w:rsidRPr="0007040D">
        <w:rPr>
          <w:rFonts w:ascii="Times New Roman" w:hAnsi="Times New Roman" w:cs="Times New Roman"/>
        </w:rPr>
        <w:t>Sathiyamoorthy</w:t>
      </w:r>
      <w:proofErr w:type="spellEnd"/>
      <w:r w:rsidRPr="0007040D">
        <w:rPr>
          <w:rFonts w:ascii="Times New Roman" w:hAnsi="Times New Roman" w:cs="Times New Roman"/>
        </w:rPr>
        <w:t xml:space="preserve"> S, </w:t>
      </w:r>
      <w:proofErr w:type="spellStart"/>
      <w:r w:rsidRPr="0007040D">
        <w:rPr>
          <w:rFonts w:ascii="Times New Roman" w:hAnsi="Times New Roman" w:cs="Times New Roman"/>
        </w:rPr>
        <w:t>Reghucharnder</w:t>
      </w:r>
      <w:proofErr w:type="spellEnd"/>
      <w:r w:rsidRPr="0007040D">
        <w:rPr>
          <w:rFonts w:ascii="Times New Roman" w:hAnsi="Times New Roman" w:cs="Times New Roman"/>
        </w:rPr>
        <w:t xml:space="preserve"> T, </w:t>
      </w:r>
      <w:proofErr w:type="spellStart"/>
      <w:r w:rsidRPr="0007040D">
        <w:rPr>
          <w:rFonts w:ascii="Times New Roman" w:hAnsi="Times New Roman" w:cs="Times New Roman"/>
        </w:rPr>
        <w:t>Velazhahan</w:t>
      </w:r>
      <w:proofErr w:type="spellEnd"/>
      <w:r w:rsidRPr="0007040D">
        <w:rPr>
          <w:rFonts w:ascii="Times New Roman" w:hAnsi="Times New Roman" w:cs="Times New Roman"/>
        </w:rPr>
        <w:t xml:space="preserve"> R, </w:t>
      </w:r>
      <w:proofErr w:type="spellStart"/>
      <w:r w:rsidRPr="0007040D">
        <w:rPr>
          <w:rFonts w:ascii="Times New Roman" w:hAnsi="Times New Roman" w:cs="Times New Roman"/>
        </w:rPr>
        <w:t>Nakkeeran</w:t>
      </w:r>
      <w:proofErr w:type="spellEnd"/>
      <w:r w:rsidRPr="0007040D">
        <w:rPr>
          <w:rFonts w:ascii="Times New Roman" w:hAnsi="Times New Roman" w:cs="Times New Roman"/>
        </w:rPr>
        <w:t xml:space="preserve"> S, </w:t>
      </w:r>
      <w:r>
        <w:rPr>
          <w:rFonts w:ascii="Times New Roman" w:hAnsi="Times New Roman" w:cs="Times New Roman"/>
        </w:rPr>
        <w:t xml:space="preserve">&amp; </w:t>
      </w:r>
      <w:r w:rsidRPr="0007040D">
        <w:rPr>
          <w:rFonts w:ascii="Times New Roman" w:hAnsi="Times New Roman" w:cs="Times New Roman"/>
        </w:rPr>
        <w:t xml:space="preserve">Palaniswamy A. (1999). Status of </w:t>
      </w:r>
      <w:r w:rsidR="000E2A23" w:rsidRPr="000E2A23">
        <w:rPr>
          <w:rFonts w:ascii="Times New Roman" w:hAnsi="Times New Roman" w:cs="Times New Roman"/>
          <w:i/>
        </w:rPr>
        <w:t>Fusarium</w:t>
      </w:r>
      <w:r w:rsidRPr="0007040D">
        <w:rPr>
          <w:rFonts w:ascii="Times New Roman" w:hAnsi="Times New Roman" w:cs="Times New Roman"/>
        </w:rPr>
        <w:t xml:space="preserve"> wilt of Banana in India. In: Proc. Inter. workshop on Banana </w:t>
      </w:r>
      <w:r w:rsidR="000E2A23" w:rsidRPr="000E2A23">
        <w:rPr>
          <w:rFonts w:ascii="Times New Roman" w:hAnsi="Times New Roman" w:cs="Times New Roman"/>
          <w:i/>
        </w:rPr>
        <w:t>Fusarium</w:t>
      </w:r>
      <w:r w:rsidRPr="0007040D">
        <w:rPr>
          <w:rFonts w:ascii="Times New Roman" w:hAnsi="Times New Roman" w:cs="Times New Roman"/>
        </w:rPr>
        <w:t xml:space="preserve"> </w:t>
      </w:r>
      <w:r>
        <w:rPr>
          <w:rFonts w:ascii="Times New Roman" w:hAnsi="Times New Roman" w:cs="Times New Roman"/>
        </w:rPr>
        <w:t>wilt disease, Mysore, 58:</w:t>
      </w:r>
      <w:r w:rsidRPr="0007040D">
        <w:rPr>
          <w:rFonts w:ascii="Times New Roman" w:hAnsi="Times New Roman" w:cs="Times New Roman"/>
        </w:rPr>
        <w:t xml:space="preserve"> 18-20.</w:t>
      </w:r>
    </w:p>
    <w:p w14:paraId="0C2C2B47" w14:textId="3CC1F83D" w:rsidR="00860E4D" w:rsidRPr="00860E4D" w:rsidRDefault="00860E4D" w:rsidP="00226F7C">
      <w:pPr>
        <w:pStyle w:val="Default"/>
        <w:numPr>
          <w:ilvl w:val="0"/>
          <w:numId w:val="7"/>
        </w:numPr>
        <w:spacing w:line="360" w:lineRule="auto"/>
        <w:ind w:left="360" w:hanging="360"/>
        <w:jc w:val="both"/>
        <w:rPr>
          <w:rFonts w:ascii="Times New Roman" w:hAnsi="Times New Roman" w:cs="Times New Roman"/>
        </w:rPr>
      </w:pPr>
      <w:proofErr w:type="spellStart"/>
      <w:r w:rsidRPr="00860E4D">
        <w:rPr>
          <w:rFonts w:ascii="Times New Roman" w:hAnsi="Times New Roman" w:cs="Times New Roman"/>
          <w:lang w:val="es-US"/>
        </w:rPr>
        <w:t>Thangavelu</w:t>
      </w:r>
      <w:proofErr w:type="spellEnd"/>
      <w:r w:rsidRPr="00860E4D">
        <w:rPr>
          <w:rFonts w:ascii="Times New Roman" w:hAnsi="Times New Roman" w:cs="Times New Roman"/>
          <w:lang w:val="es-US"/>
        </w:rPr>
        <w:t xml:space="preserve">, R., </w:t>
      </w:r>
      <w:proofErr w:type="spellStart"/>
      <w:r w:rsidRPr="00860E4D">
        <w:rPr>
          <w:rFonts w:ascii="Times New Roman" w:hAnsi="Times New Roman" w:cs="Times New Roman"/>
          <w:lang w:val="es-US"/>
        </w:rPr>
        <w:t>Amaresh</w:t>
      </w:r>
      <w:proofErr w:type="spellEnd"/>
      <w:r w:rsidRPr="00860E4D">
        <w:rPr>
          <w:rFonts w:ascii="Times New Roman" w:hAnsi="Times New Roman" w:cs="Times New Roman"/>
          <w:lang w:val="es-US"/>
        </w:rPr>
        <w:t xml:space="preserve">, H., </w:t>
      </w:r>
      <w:proofErr w:type="spellStart"/>
      <w:r w:rsidRPr="00860E4D">
        <w:rPr>
          <w:rFonts w:ascii="Times New Roman" w:hAnsi="Times New Roman" w:cs="Times New Roman"/>
          <w:lang w:val="es-US"/>
        </w:rPr>
        <w:t>Gopi</w:t>
      </w:r>
      <w:proofErr w:type="spellEnd"/>
      <w:r w:rsidRPr="00860E4D">
        <w:rPr>
          <w:rFonts w:ascii="Times New Roman" w:hAnsi="Times New Roman" w:cs="Times New Roman"/>
          <w:lang w:val="es-US"/>
        </w:rPr>
        <w:t xml:space="preserve">, M., </w:t>
      </w:r>
      <w:proofErr w:type="spellStart"/>
      <w:r w:rsidRPr="00860E4D">
        <w:rPr>
          <w:rFonts w:ascii="Times New Roman" w:hAnsi="Times New Roman" w:cs="Times New Roman"/>
          <w:lang w:val="es-US"/>
        </w:rPr>
        <w:t>Loganathan</w:t>
      </w:r>
      <w:proofErr w:type="spellEnd"/>
      <w:r w:rsidRPr="00860E4D">
        <w:rPr>
          <w:rFonts w:ascii="Times New Roman" w:hAnsi="Times New Roman" w:cs="Times New Roman"/>
          <w:lang w:val="es-US"/>
        </w:rPr>
        <w:t xml:space="preserve">, M., </w:t>
      </w:r>
      <w:proofErr w:type="spellStart"/>
      <w:r w:rsidRPr="00860E4D">
        <w:rPr>
          <w:rFonts w:ascii="Times New Roman" w:hAnsi="Times New Roman" w:cs="Times New Roman"/>
          <w:lang w:val="es-US"/>
        </w:rPr>
        <w:t>Nithya</w:t>
      </w:r>
      <w:proofErr w:type="spellEnd"/>
      <w:r w:rsidRPr="00860E4D">
        <w:rPr>
          <w:rFonts w:ascii="Times New Roman" w:hAnsi="Times New Roman" w:cs="Times New Roman"/>
          <w:lang w:val="es-US"/>
        </w:rPr>
        <w:t xml:space="preserve">, B., &amp; Ganga </w:t>
      </w:r>
      <w:proofErr w:type="spellStart"/>
      <w:r w:rsidRPr="00860E4D">
        <w:rPr>
          <w:rFonts w:ascii="Times New Roman" w:hAnsi="Times New Roman" w:cs="Times New Roman"/>
          <w:lang w:val="es-US"/>
        </w:rPr>
        <w:t>Devi</w:t>
      </w:r>
      <w:proofErr w:type="spellEnd"/>
      <w:r w:rsidRPr="00860E4D">
        <w:rPr>
          <w:rFonts w:ascii="Times New Roman" w:hAnsi="Times New Roman" w:cs="Times New Roman"/>
          <w:lang w:val="es-US"/>
        </w:rPr>
        <w:t xml:space="preserve">, P. (2024). </w:t>
      </w:r>
      <w:proofErr w:type="spellStart"/>
      <w:r w:rsidRPr="00860E4D">
        <w:rPr>
          <w:rFonts w:ascii="Times New Roman" w:hAnsi="Times New Roman" w:cs="Times New Roman"/>
          <w:lang w:val="es-US"/>
        </w:rPr>
        <w:t>Geographical</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distribution</w:t>
      </w:r>
      <w:proofErr w:type="spellEnd"/>
      <w:r w:rsidRPr="00860E4D">
        <w:rPr>
          <w:rFonts w:ascii="Times New Roman" w:hAnsi="Times New Roman" w:cs="Times New Roman"/>
          <w:lang w:val="es-US"/>
        </w:rPr>
        <w:t xml:space="preserve">, host </w:t>
      </w:r>
      <w:proofErr w:type="spellStart"/>
      <w:r w:rsidRPr="00860E4D">
        <w:rPr>
          <w:rFonts w:ascii="Times New Roman" w:hAnsi="Times New Roman" w:cs="Times New Roman"/>
          <w:lang w:val="es-US"/>
        </w:rPr>
        <w:t>range</w:t>
      </w:r>
      <w:proofErr w:type="spellEnd"/>
      <w:r w:rsidRPr="00860E4D">
        <w:rPr>
          <w:rFonts w:ascii="Times New Roman" w:hAnsi="Times New Roman" w:cs="Times New Roman"/>
          <w:lang w:val="es-US"/>
        </w:rPr>
        <w:t xml:space="preserve"> and </w:t>
      </w:r>
      <w:proofErr w:type="spellStart"/>
      <w:r w:rsidRPr="00860E4D">
        <w:rPr>
          <w:rFonts w:ascii="Times New Roman" w:hAnsi="Times New Roman" w:cs="Times New Roman"/>
          <w:lang w:val="es-US"/>
        </w:rPr>
        <w:t>genetic</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diversity</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of</w:t>
      </w:r>
      <w:proofErr w:type="spellEnd"/>
      <w:r w:rsidRPr="00860E4D">
        <w:rPr>
          <w:rFonts w:ascii="Times New Roman" w:hAnsi="Times New Roman" w:cs="Times New Roman"/>
          <w:lang w:val="es-US"/>
        </w:rPr>
        <w:t xml:space="preserve"> </w:t>
      </w:r>
      <w:r w:rsidR="000E2A23" w:rsidRPr="000E2A23">
        <w:rPr>
          <w:rFonts w:ascii="Times New Roman" w:hAnsi="Times New Roman" w:cs="Times New Roman"/>
          <w:i/>
          <w:lang w:val="es-US"/>
        </w:rPr>
        <w:t xml:space="preserve">Fusarium </w:t>
      </w:r>
      <w:proofErr w:type="spellStart"/>
      <w:proofErr w:type="gramStart"/>
      <w:r w:rsidR="000E2A23" w:rsidRPr="000E2A23">
        <w:rPr>
          <w:rFonts w:ascii="Times New Roman" w:hAnsi="Times New Roman" w:cs="Times New Roman"/>
          <w:i/>
          <w:lang w:val="es-US"/>
        </w:rPr>
        <w:t>oxysporum</w:t>
      </w:r>
      <w:proofErr w:type="spellEnd"/>
      <w:r w:rsidR="000E2A23" w:rsidRPr="000E2A23">
        <w:rPr>
          <w:rFonts w:ascii="Times New Roman" w:hAnsi="Times New Roman" w:cs="Times New Roman"/>
          <w:i/>
          <w:lang w:val="es-US"/>
        </w:rPr>
        <w:t xml:space="preserve"> </w:t>
      </w:r>
      <w:r w:rsidRPr="00860E4D">
        <w:rPr>
          <w:rFonts w:ascii="Times New Roman" w:hAnsi="Times New Roman" w:cs="Times New Roman"/>
          <w:lang w:val="es-US"/>
        </w:rPr>
        <w:t xml:space="preserve"> f.</w:t>
      </w:r>
      <w:proofErr w:type="gram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sp</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cubense</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causing</w:t>
      </w:r>
      <w:proofErr w:type="spellEnd"/>
      <w:r w:rsidRPr="00860E4D">
        <w:rPr>
          <w:rFonts w:ascii="Times New Roman" w:hAnsi="Times New Roman" w:cs="Times New Roman"/>
          <w:lang w:val="es-US"/>
        </w:rPr>
        <w:t xml:space="preserve"> </w:t>
      </w:r>
      <w:r w:rsidR="000E2A23" w:rsidRPr="000E2A23">
        <w:rPr>
          <w:rFonts w:ascii="Times New Roman" w:hAnsi="Times New Roman" w:cs="Times New Roman"/>
          <w:i/>
          <w:lang w:val="es-US"/>
        </w:rPr>
        <w:t>Fusarium</w:t>
      </w:r>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wilt</w:t>
      </w:r>
      <w:proofErr w:type="spellEnd"/>
      <w:r w:rsidRPr="00860E4D">
        <w:rPr>
          <w:rFonts w:ascii="Times New Roman" w:hAnsi="Times New Roman" w:cs="Times New Roman"/>
          <w:lang w:val="es-US"/>
        </w:rPr>
        <w:t xml:space="preserve"> of banana in India. </w:t>
      </w:r>
      <w:proofErr w:type="spellStart"/>
      <w:r w:rsidRPr="00860E4D">
        <w:rPr>
          <w:rFonts w:ascii="Times New Roman" w:hAnsi="Times New Roman" w:cs="Times New Roman"/>
          <w:lang w:val="es-US"/>
        </w:rPr>
        <w:t>Journal</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of</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Fungi</w:t>
      </w:r>
      <w:proofErr w:type="spellEnd"/>
      <w:r w:rsidRPr="00860E4D">
        <w:rPr>
          <w:rFonts w:ascii="Times New Roman" w:hAnsi="Times New Roman" w:cs="Times New Roman"/>
          <w:lang w:val="es-US"/>
        </w:rPr>
        <w:t xml:space="preserve">, 10(12), 887. </w:t>
      </w:r>
      <w:hyperlink r:id="rId31" w:history="1">
        <w:r w:rsidRPr="00567DEA">
          <w:rPr>
            <w:rStyle w:val="Hyperlink"/>
            <w:rFonts w:ascii="Times New Roman" w:hAnsi="Times New Roman" w:cs="Times New Roman"/>
            <w:lang w:val="es-US"/>
          </w:rPr>
          <w:t>https://doi.org/10.3390/jof10120887</w:t>
        </w:r>
      </w:hyperlink>
    </w:p>
    <w:p w14:paraId="632F6DBF" w14:textId="3F053F23" w:rsidR="00860E4D" w:rsidRDefault="00860E4D" w:rsidP="00014675">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Thangavelu, R., Loganathan, M., </w:t>
      </w:r>
      <w:proofErr w:type="spellStart"/>
      <w:r w:rsidRPr="00860E4D">
        <w:rPr>
          <w:rFonts w:ascii="Times New Roman" w:hAnsi="Times New Roman" w:cs="Times New Roman"/>
        </w:rPr>
        <w:t>Arthee</w:t>
      </w:r>
      <w:proofErr w:type="spellEnd"/>
      <w:r w:rsidRPr="00860E4D">
        <w:rPr>
          <w:rFonts w:ascii="Times New Roman" w:hAnsi="Times New Roman" w:cs="Times New Roman"/>
        </w:rPr>
        <w:t xml:space="preserve">, R., Prabakaran, M., &amp; Uma, S. (2020). </w:t>
      </w:r>
      <w:r w:rsidR="000E2A23" w:rsidRPr="000E2A23">
        <w:rPr>
          <w:rFonts w:ascii="Times New Roman" w:hAnsi="Times New Roman" w:cs="Times New Roman"/>
          <w:i/>
        </w:rPr>
        <w:t>Fusarium</w:t>
      </w:r>
      <w:r w:rsidRPr="00860E4D">
        <w:rPr>
          <w:rFonts w:ascii="Times New Roman" w:hAnsi="Times New Roman" w:cs="Times New Roman"/>
        </w:rPr>
        <w:t xml:space="preserve"> wilt: A threat to banana cultivation and its management. CABI Reviews. </w:t>
      </w:r>
      <w:hyperlink r:id="rId32" w:history="1">
        <w:r w:rsidRPr="00567DEA">
          <w:rPr>
            <w:rStyle w:val="Hyperlink"/>
            <w:rFonts w:ascii="Times New Roman" w:hAnsi="Times New Roman" w:cs="Times New Roman"/>
          </w:rPr>
          <w:t>https://doi.org/10.1079/pavsnnr202015004</w:t>
        </w:r>
      </w:hyperlink>
    </w:p>
    <w:p w14:paraId="15274614" w14:textId="797F23EE"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lastRenderedPageBreak/>
        <w:t xml:space="preserve">Thangavelu, R., Loganathan, M., </w:t>
      </w:r>
      <w:proofErr w:type="spellStart"/>
      <w:r w:rsidRPr="00860E4D">
        <w:rPr>
          <w:rFonts w:ascii="Times New Roman" w:hAnsi="Times New Roman" w:cs="Times New Roman"/>
        </w:rPr>
        <w:t>Arthee</w:t>
      </w:r>
      <w:proofErr w:type="spellEnd"/>
      <w:r w:rsidRPr="00860E4D">
        <w:rPr>
          <w:rFonts w:ascii="Times New Roman" w:hAnsi="Times New Roman" w:cs="Times New Roman"/>
        </w:rPr>
        <w:t xml:space="preserve">, R., Prabakaran, M., &amp; Uma, S. (2020). </w:t>
      </w:r>
      <w:r w:rsidR="000E2A23" w:rsidRPr="000E2A23">
        <w:rPr>
          <w:rFonts w:ascii="Times New Roman" w:hAnsi="Times New Roman" w:cs="Times New Roman"/>
          <w:i/>
        </w:rPr>
        <w:t>Fusarium</w:t>
      </w:r>
      <w:r w:rsidRPr="00860E4D">
        <w:rPr>
          <w:rFonts w:ascii="Times New Roman" w:hAnsi="Times New Roman" w:cs="Times New Roman"/>
        </w:rPr>
        <w:t xml:space="preserve"> wilt: A threat to banana cultivation and its management. CABI Reviews. </w:t>
      </w:r>
      <w:hyperlink r:id="rId33" w:history="1">
        <w:r w:rsidRPr="00567DEA">
          <w:rPr>
            <w:rStyle w:val="Hyperlink"/>
            <w:rFonts w:ascii="Times New Roman" w:hAnsi="Times New Roman" w:cs="Times New Roman"/>
          </w:rPr>
          <w:t>https://doi.org/10.1079/pavsnnr202015004</w:t>
        </w:r>
      </w:hyperlink>
    </w:p>
    <w:p w14:paraId="29F6CEDF" w14:textId="5D049DD1"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Uppal B</w:t>
      </w:r>
      <w:r>
        <w:rPr>
          <w:rFonts w:ascii="Times New Roman" w:hAnsi="Times New Roman" w:cs="Times New Roman"/>
        </w:rPr>
        <w:t>.</w:t>
      </w:r>
      <w:r w:rsidRPr="0007040D">
        <w:rPr>
          <w:rFonts w:ascii="Times New Roman" w:hAnsi="Times New Roman" w:cs="Times New Roman"/>
        </w:rPr>
        <w:t xml:space="preserve">N. (1993). Plant diseases in the Bombay presidency. Inter. Bull. </w:t>
      </w:r>
      <w:r w:rsidRPr="007C271D">
        <w:rPr>
          <w:rFonts w:ascii="Times New Roman" w:hAnsi="Times New Roman" w:cs="Times New Roman"/>
          <w:i/>
        </w:rPr>
        <w:t xml:space="preserve">P. </w:t>
      </w:r>
      <w:proofErr w:type="spellStart"/>
      <w:r w:rsidRPr="007C271D">
        <w:rPr>
          <w:rFonts w:ascii="Times New Roman" w:hAnsi="Times New Roman" w:cs="Times New Roman"/>
          <w:i/>
        </w:rPr>
        <w:t>lilacinus</w:t>
      </w:r>
      <w:proofErr w:type="spellEnd"/>
      <w:r w:rsidRPr="0007040D">
        <w:rPr>
          <w:rFonts w:ascii="Times New Roman" w:hAnsi="Times New Roman" w:cs="Times New Roman"/>
        </w:rPr>
        <w:t xml:space="preserve">. </w:t>
      </w:r>
      <w:r w:rsidRPr="007C271D">
        <w:rPr>
          <w:rFonts w:ascii="Times New Roman" w:hAnsi="Times New Roman" w:cs="Times New Roman"/>
          <w:i/>
        </w:rPr>
        <w:t>Protect</w:t>
      </w:r>
      <w:r w:rsidRPr="0007040D">
        <w:rPr>
          <w:rFonts w:ascii="Times New Roman" w:hAnsi="Times New Roman" w:cs="Times New Roman"/>
        </w:rPr>
        <w:t>, 8</w:t>
      </w:r>
      <w:r>
        <w:rPr>
          <w:rFonts w:ascii="Times New Roman" w:hAnsi="Times New Roman" w:cs="Times New Roman"/>
        </w:rPr>
        <w:t>:</w:t>
      </w:r>
      <w:r w:rsidRPr="0007040D">
        <w:rPr>
          <w:rFonts w:ascii="Times New Roman" w:hAnsi="Times New Roman" w:cs="Times New Roman"/>
        </w:rPr>
        <w:t xml:space="preserve"> 187. </w:t>
      </w:r>
    </w:p>
    <w:p w14:paraId="62D3E230" w14:textId="77777777" w:rsidR="0066779A" w:rsidRPr="0066779A" w:rsidRDefault="00964E6A" w:rsidP="0066779A">
      <w:pPr>
        <w:pStyle w:val="Default"/>
        <w:numPr>
          <w:ilvl w:val="0"/>
          <w:numId w:val="7"/>
        </w:numPr>
        <w:spacing w:line="360" w:lineRule="auto"/>
        <w:ind w:left="360" w:hanging="360"/>
        <w:jc w:val="both"/>
        <w:rPr>
          <w:rStyle w:val="Hyperlink"/>
          <w:rFonts w:ascii="Times New Roman" w:hAnsi="Times New Roman" w:cs="Times New Roman"/>
          <w:color w:val="000000"/>
          <w:u w:val="none"/>
        </w:rPr>
      </w:pPr>
      <w:r w:rsidRPr="0066779A">
        <w:rPr>
          <w:rFonts w:ascii="Times New Roman" w:hAnsi="Times New Roman" w:cs="Times New Roman"/>
        </w:rPr>
        <w:t xml:space="preserve">Vanitha A &amp; Kannan C. (2025). Survey and Characterization of Survey and Characterization </w:t>
      </w:r>
      <w:proofErr w:type="gramStart"/>
      <w:r w:rsidRPr="0066779A">
        <w:rPr>
          <w:rFonts w:ascii="Times New Roman" w:hAnsi="Times New Roman" w:cs="Times New Roman"/>
        </w:rPr>
        <w:t xml:space="preserve">of  </w:t>
      </w:r>
      <w:r w:rsidR="000E2A23" w:rsidRPr="0066779A">
        <w:rPr>
          <w:rFonts w:ascii="Times New Roman" w:hAnsi="Times New Roman" w:cs="Times New Roman"/>
          <w:i/>
        </w:rPr>
        <w:t>Fusarium</w:t>
      </w:r>
      <w:proofErr w:type="gramEnd"/>
      <w:r w:rsidR="000E2A23" w:rsidRPr="0066779A">
        <w:rPr>
          <w:rFonts w:ascii="Times New Roman" w:hAnsi="Times New Roman" w:cs="Times New Roman"/>
          <w:i/>
        </w:rPr>
        <w:t xml:space="preserve"> </w:t>
      </w:r>
      <w:proofErr w:type="spellStart"/>
      <w:r w:rsidR="000E2A23" w:rsidRPr="0066779A">
        <w:rPr>
          <w:rFonts w:ascii="Times New Roman" w:hAnsi="Times New Roman" w:cs="Times New Roman"/>
          <w:i/>
        </w:rPr>
        <w:t>oxysporum</w:t>
      </w:r>
      <w:proofErr w:type="spellEnd"/>
      <w:r w:rsidR="000E2A23" w:rsidRPr="0066779A">
        <w:rPr>
          <w:rFonts w:ascii="Times New Roman" w:hAnsi="Times New Roman" w:cs="Times New Roman"/>
          <w:i/>
        </w:rPr>
        <w:t xml:space="preserve"> </w:t>
      </w:r>
      <w:r w:rsidRPr="0066779A">
        <w:rPr>
          <w:rFonts w:ascii="Times New Roman" w:hAnsi="Times New Roman" w:cs="Times New Roman"/>
        </w:rPr>
        <w:t xml:space="preserve"> Associated with Wilt of Banana in Major Growing Regions Tamil Nadu, India. </w:t>
      </w:r>
      <w:r w:rsidRPr="0066779A">
        <w:rPr>
          <w:rFonts w:ascii="Times New Roman" w:hAnsi="Times New Roman" w:cs="Times New Roman"/>
          <w:i/>
        </w:rPr>
        <w:t>Archives of Current Research International</w:t>
      </w:r>
      <w:r w:rsidRPr="0066779A">
        <w:rPr>
          <w:rFonts w:ascii="Times New Roman" w:hAnsi="Times New Roman" w:cs="Times New Roman"/>
        </w:rPr>
        <w:t>. 25 (9): 470-481.</w:t>
      </w:r>
      <w:r w:rsidR="0066779A" w:rsidRPr="0066779A">
        <w:rPr>
          <w:rFonts w:ascii="Times New Roman" w:hAnsi="Times New Roman" w:cs="Times New Roman"/>
        </w:rPr>
        <w:t xml:space="preserve"> </w:t>
      </w:r>
      <w:hyperlink r:id="rId34" w:history="1">
        <w:r w:rsidR="0066779A" w:rsidRPr="003035BF">
          <w:rPr>
            <w:rStyle w:val="Hyperlink"/>
          </w:rPr>
          <w:t>https://doi.org/</w:t>
        </w:r>
        <w:r w:rsidR="0066779A" w:rsidRPr="0066779A">
          <w:rPr>
            <w:rStyle w:val="Hyperlink"/>
            <w:rFonts w:ascii="Times New Roman" w:hAnsi="Times New Roman" w:cs="Times New Roman"/>
          </w:rPr>
          <w:t>10.9734/acri/2025/v25i91512</w:t>
        </w:r>
      </w:hyperlink>
      <w:r w:rsidR="0066779A" w:rsidRPr="0066779A">
        <w:rPr>
          <w:rStyle w:val="Hyperlink"/>
          <w:rFonts w:ascii="Times New Roman" w:hAnsi="Times New Roman" w:cs="Times New Roman"/>
        </w:rPr>
        <w:t xml:space="preserve">. </w:t>
      </w:r>
    </w:p>
    <w:p w14:paraId="43C595CA" w14:textId="0062A155" w:rsidR="00860E4D" w:rsidRPr="0066779A" w:rsidRDefault="00860E4D" w:rsidP="00EC6C8D">
      <w:pPr>
        <w:pStyle w:val="Default"/>
        <w:numPr>
          <w:ilvl w:val="0"/>
          <w:numId w:val="7"/>
        </w:numPr>
        <w:spacing w:after="240" w:line="360" w:lineRule="auto"/>
        <w:ind w:left="360" w:hanging="360"/>
        <w:jc w:val="both"/>
        <w:rPr>
          <w:rFonts w:ascii="Times New Roman" w:hAnsi="Times New Roman" w:cs="Times New Roman"/>
        </w:rPr>
      </w:pPr>
      <w:r w:rsidRPr="0066779A">
        <w:rPr>
          <w:rFonts w:ascii="Times New Roman" w:hAnsi="Times New Roman" w:cs="Times New Roman"/>
          <w:lang w:val="es-US"/>
        </w:rPr>
        <w:t xml:space="preserve">Vieira, B. M., de Mello e Silva, G. N., &amp; Silva, M. I. (2025). </w:t>
      </w:r>
      <w:proofErr w:type="spellStart"/>
      <w:r w:rsidRPr="0066779A">
        <w:rPr>
          <w:rFonts w:ascii="Times New Roman" w:hAnsi="Times New Roman" w:cs="Times New Roman"/>
          <w:lang w:val="es-US"/>
        </w:rPr>
        <w:t>Nutritional</w:t>
      </w:r>
      <w:proofErr w:type="spellEnd"/>
      <w:r w:rsidRPr="0066779A">
        <w:rPr>
          <w:rFonts w:ascii="Times New Roman" w:hAnsi="Times New Roman" w:cs="Times New Roman"/>
          <w:lang w:val="es-US"/>
        </w:rPr>
        <w:t xml:space="preserve"> </w:t>
      </w:r>
      <w:proofErr w:type="spellStart"/>
      <w:r w:rsidRPr="0066779A">
        <w:rPr>
          <w:rFonts w:ascii="Times New Roman" w:hAnsi="Times New Roman" w:cs="Times New Roman"/>
          <w:lang w:val="es-US"/>
        </w:rPr>
        <w:t>elements</w:t>
      </w:r>
      <w:proofErr w:type="spellEnd"/>
      <w:r w:rsidRPr="0066779A">
        <w:rPr>
          <w:rFonts w:ascii="Times New Roman" w:hAnsi="Times New Roman" w:cs="Times New Roman"/>
          <w:lang w:val="es-US"/>
        </w:rPr>
        <w:t xml:space="preserve"> II: </w:t>
      </w:r>
      <w:proofErr w:type="spellStart"/>
      <w:r w:rsidRPr="0066779A">
        <w:rPr>
          <w:rFonts w:ascii="Times New Roman" w:hAnsi="Times New Roman" w:cs="Times New Roman"/>
          <w:lang w:val="es-US"/>
        </w:rPr>
        <w:t>Vitamins</w:t>
      </w:r>
      <w:proofErr w:type="spellEnd"/>
      <w:r w:rsidRPr="0066779A">
        <w:rPr>
          <w:rFonts w:ascii="Times New Roman" w:hAnsi="Times New Roman" w:cs="Times New Roman"/>
          <w:lang w:val="es-US"/>
        </w:rPr>
        <w:t xml:space="preserve"> and </w:t>
      </w:r>
      <w:proofErr w:type="spellStart"/>
      <w:r w:rsidRPr="0066779A">
        <w:rPr>
          <w:rFonts w:ascii="Times New Roman" w:hAnsi="Times New Roman" w:cs="Times New Roman"/>
          <w:lang w:val="es-US"/>
        </w:rPr>
        <w:t>minerals</w:t>
      </w:r>
      <w:proofErr w:type="spellEnd"/>
      <w:r w:rsidRPr="0066779A">
        <w:rPr>
          <w:rFonts w:ascii="Times New Roman" w:hAnsi="Times New Roman" w:cs="Times New Roman"/>
          <w:lang w:val="es-US"/>
        </w:rPr>
        <w:t xml:space="preserve">. In J. O. </w:t>
      </w:r>
      <w:proofErr w:type="spellStart"/>
      <w:r w:rsidRPr="0066779A">
        <w:rPr>
          <w:rFonts w:ascii="Times New Roman" w:hAnsi="Times New Roman" w:cs="Times New Roman"/>
          <w:lang w:val="es-US"/>
        </w:rPr>
        <w:t>Fajemiroye</w:t>
      </w:r>
      <w:proofErr w:type="spellEnd"/>
      <w:r w:rsidRPr="0066779A">
        <w:rPr>
          <w:rFonts w:ascii="Times New Roman" w:hAnsi="Times New Roman" w:cs="Times New Roman"/>
          <w:lang w:val="es-US"/>
        </w:rPr>
        <w:t xml:space="preserve"> (Ed.), Fundamentals </w:t>
      </w:r>
      <w:proofErr w:type="spellStart"/>
      <w:r w:rsidRPr="0066779A">
        <w:rPr>
          <w:rFonts w:ascii="Times New Roman" w:hAnsi="Times New Roman" w:cs="Times New Roman"/>
          <w:lang w:val="es-US"/>
        </w:rPr>
        <w:t>of</w:t>
      </w:r>
      <w:proofErr w:type="spellEnd"/>
      <w:r w:rsidRPr="0066779A">
        <w:rPr>
          <w:rFonts w:ascii="Times New Roman" w:hAnsi="Times New Roman" w:cs="Times New Roman"/>
          <w:lang w:val="es-US"/>
        </w:rPr>
        <w:t xml:space="preserve"> </w:t>
      </w:r>
      <w:proofErr w:type="spellStart"/>
      <w:r w:rsidRPr="0066779A">
        <w:rPr>
          <w:rFonts w:ascii="Times New Roman" w:hAnsi="Times New Roman" w:cs="Times New Roman"/>
          <w:lang w:val="es-US"/>
        </w:rPr>
        <w:t>Drug</w:t>
      </w:r>
      <w:proofErr w:type="spellEnd"/>
      <w:r w:rsidRPr="0066779A">
        <w:rPr>
          <w:rFonts w:ascii="Times New Roman" w:hAnsi="Times New Roman" w:cs="Times New Roman"/>
          <w:lang w:val="es-US"/>
        </w:rPr>
        <w:t xml:space="preserve"> and Non-</w:t>
      </w:r>
      <w:proofErr w:type="spellStart"/>
      <w:r w:rsidRPr="0066779A">
        <w:rPr>
          <w:rFonts w:ascii="Times New Roman" w:hAnsi="Times New Roman" w:cs="Times New Roman"/>
          <w:lang w:val="es-US"/>
        </w:rPr>
        <w:t>Drug</w:t>
      </w:r>
      <w:proofErr w:type="spellEnd"/>
      <w:r w:rsidRPr="0066779A">
        <w:rPr>
          <w:rFonts w:ascii="Times New Roman" w:hAnsi="Times New Roman" w:cs="Times New Roman"/>
          <w:lang w:val="es-US"/>
        </w:rPr>
        <w:t xml:space="preserve"> </w:t>
      </w:r>
      <w:proofErr w:type="spellStart"/>
      <w:r w:rsidRPr="0066779A">
        <w:rPr>
          <w:rFonts w:ascii="Times New Roman" w:hAnsi="Times New Roman" w:cs="Times New Roman"/>
          <w:lang w:val="es-US"/>
        </w:rPr>
        <w:t>Interactions</w:t>
      </w:r>
      <w:proofErr w:type="spellEnd"/>
      <w:r w:rsidRPr="0066779A">
        <w:rPr>
          <w:rFonts w:ascii="Times New Roman" w:hAnsi="Times New Roman" w:cs="Times New Roman"/>
          <w:lang w:val="es-US"/>
        </w:rPr>
        <w:t xml:space="preserve"> (pp. 57–86). Springer </w:t>
      </w:r>
      <w:proofErr w:type="spellStart"/>
      <w:r w:rsidRPr="0066779A">
        <w:rPr>
          <w:rFonts w:ascii="Times New Roman" w:hAnsi="Times New Roman" w:cs="Times New Roman"/>
          <w:lang w:val="es-US"/>
        </w:rPr>
        <w:t>Nature</w:t>
      </w:r>
      <w:proofErr w:type="spellEnd"/>
      <w:r w:rsidRPr="0066779A">
        <w:rPr>
          <w:rFonts w:ascii="Times New Roman" w:hAnsi="Times New Roman" w:cs="Times New Roman"/>
          <w:lang w:val="es-US"/>
        </w:rPr>
        <w:t xml:space="preserve"> </w:t>
      </w:r>
      <w:proofErr w:type="spellStart"/>
      <w:r w:rsidRPr="0066779A">
        <w:rPr>
          <w:rFonts w:ascii="Times New Roman" w:hAnsi="Times New Roman" w:cs="Times New Roman"/>
          <w:lang w:val="es-US"/>
        </w:rPr>
        <w:t>Switzerland</w:t>
      </w:r>
      <w:proofErr w:type="spellEnd"/>
      <w:r w:rsidRPr="0066779A">
        <w:rPr>
          <w:rFonts w:ascii="Times New Roman" w:hAnsi="Times New Roman" w:cs="Times New Roman"/>
          <w:lang w:val="es-US"/>
        </w:rPr>
        <w:t xml:space="preserve">. </w:t>
      </w:r>
      <w:hyperlink r:id="rId35" w:history="1">
        <w:r w:rsidRPr="0066779A">
          <w:rPr>
            <w:rStyle w:val="Hyperlink"/>
            <w:rFonts w:ascii="Times New Roman" w:hAnsi="Times New Roman" w:cs="Times New Roman"/>
            <w:lang w:val="es-US"/>
          </w:rPr>
          <w:t>https://doi.org/10.1007/978-3-031-80107-5_3</w:t>
        </w:r>
      </w:hyperlink>
    </w:p>
    <w:p w14:paraId="747E8A0E" w14:textId="17507301" w:rsidR="00860E4D" w:rsidRDefault="00860E4D" w:rsidP="00854D5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Visser, M., Gordon, T., Fourie, G., &amp; Viljoen, A. (2010). </w:t>
      </w:r>
      <w:proofErr w:type="spellStart"/>
      <w:r w:rsidRPr="00860E4D">
        <w:rPr>
          <w:rFonts w:ascii="Times New Roman" w:hAnsi="Times New Roman" w:cs="Times New Roman"/>
        </w:rPr>
        <w:t>Characterisation</w:t>
      </w:r>
      <w:proofErr w:type="spellEnd"/>
      <w:r w:rsidRPr="00860E4D">
        <w:rPr>
          <w:rFonts w:ascii="Times New Roman" w:hAnsi="Times New Roman" w:cs="Times New Roman"/>
        </w:rPr>
        <w:t xml:space="preserve"> of South African isolates of </w:t>
      </w:r>
      <w:r w:rsidR="000E2A23" w:rsidRPr="000E2A23">
        <w:rPr>
          <w:rFonts w:ascii="Times New Roman" w:hAnsi="Times New Roman" w:cs="Times New Roman"/>
          <w:i/>
        </w:rPr>
        <w:t xml:space="preserve">Fusarium </w:t>
      </w:r>
      <w:proofErr w:type="spellStart"/>
      <w:proofErr w:type="gramStart"/>
      <w:r w:rsidR="000E2A23" w:rsidRPr="000E2A23">
        <w:rPr>
          <w:rFonts w:ascii="Times New Roman" w:hAnsi="Times New Roman" w:cs="Times New Roman"/>
          <w:i/>
        </w:rPr>
        <w:t>oxysporum</w:t>
      </w:r>
      <w:proofErr w:type="spellEnd"/>
      <w:r w:rsidR="000E2A23" w:rsidRPr="000E2A23">
        <w:rPr>
          <w:rFonts w:ascii="Times New Roman" w:hAnsi="Times New Roman" w:cs="Times New Roman"/>
          <w:i/>
        </w:rPr>
        <w:t xml:space="preserve"> </w:t>
      </w:r>
      <w:r w:rsidRPr="00860E4D">
        <w:rPr>
          <w:rFonts w:ascii="Times New Roman" w:hAnsi="Times New Roman" w:cs="Times New Roman"/>
        </w:rPr>
        <w:t xml:space="preserve"> </w:t>
      </w:r>
      <w:proofErr w:type="spellStart"/>
      <w:r w:rsidRPr="00860E4D">
        <w:rPr>
          <w:rFonts w:ascii="Times New Roman" w:hAnsi="Times New Roman" w:cs="Times New Roman"/>
        </w:rPr>
        <w:t>f.sp</w:t>
      </w:r>
      <w:proofErr w:type="spellEnd"/>
      <w:r w:rsidRPr="00860E4D">
        <w:rPr>
          <w:rFonts w:ascii="Times New Roman" w:hAnsi="Times New Roman" w:cs="Times New Roman"/>
        </w:rPr>
        <w:t>.</w:t>
      </w:r>
      <w:proofErr w:type="gramEnd"/>
      <w:r w:rsidRPr="00860E4D">
        <w:rPr>
          <w:rFonts w:ascii="Times New Roman" w:hAnsi="Times New Roman" w:cs="Times New Roman"/>
        </w:rPr>
        <w:t xml:space="preserve"> </w:t>
      </w:r>
      <w:proofErr w:type="spellStart"/>
      <w:r w:rsidRPr="00860E4D">
        <w:rPr>
          <w:rFonts w:ascii="Times New Roman" w:hAnsi="Times New Roman" w:cs="Times New Roman"/>
        </w:rPr>
        <w:t>cubense</w:t>
      </w:r>
      <w:proofErr w:type="spellEnd"/>
      <w:r w:rsidRPr="00860E4D">
        <w:rPr>
          <w:rFonts w:ascii="Times New Roman" w:hAnsi="Times New Roman" w:cs="Times New Roman"/>
        </w:rPr>
        <w:t xml:space="preserve"> from Cavendish bananas. South African Journal of Science. </w:t>
      </w:r>
      <w:hyperlink r:id="rId36" w:history="1">
        <w:r w:rsidRPr="00567DEA">
          <w:rPr>
            <w:rStyle w:val="Hyperlink"/>
            <w:rFonts w:ascii="Times New Roman" w:hAnsi="Times New Roman" w:cs="Times New Roman"/>
          </w:rPr>
          <w:t>https://doi.org/10.4102/sajs.v106i3/4.60</w:t>
        </w:r>
      </w:hyperlink>
    </w:p>
    <w:p w14:paraId="6F8DD548" w14:textId="6AFAEBE0" w:rsidR="00964E6A" w:rsidRPr="0007040D" w:rsidRDefault="00860E4D" w:rsidP="00854D5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Were, E., Viljoen, A., &amp; Rasche, F. (2023). Back to the roots: Understanding banana below-ground interactions is crucial for effective management of </w:t>
      </w:r>
      <w:r w:rsidR="000E2A23" w:rsidRPr="000E2A23">
        <w:rPr>
          <w:rFonts w:ascii="Times New Roman" w:hAnsi="Times New Roman" w:cs="Times New Roman"/>
          <w:i/>
        </w:rPr>
        <w:t>Fusarium</w:t>
      </w:r>
      <w:r w:rsidRPr="00860E4D">
        <w:rPr>
          <w:rFonts w:ascii="Times New Roman" w:hAnsi="Times New Roman" w:cs="Times New Roman"/>
        </w:rPr>
        <w:t xml:space="preserve"> wilt. Plant Pathology, 72, 19–38</w:t>
      </w:r>
      <w:r w:rsidRPr="0066779A">
        <w:rPr>
          <w:rFonts w:ascii="Times New Roman" w:hAnsi="Times New Roman" w:cs="Times New Roman"/>
        </w:rPr>
        <w:t xml:space="preserve">. </w:t>
      </w:r>
      <w:r w:rsidRPr="0066779A">
        <w:rPr>
          <w:rStyle w:val="Hyperlink"/>
          <w:rFonts w:ascii="Times New Roman" w:hAnsi="Times New Roman" w:cs="Times New Roman"/>
        </w:rPr>
        <w:t>https://doi.org/10.1111/ppa.13641</w:t>
      </w:r>
      <w:r w:rsidR="00964E6A" w:rsidRPr="0066779A">
        <w:rPr>
          <w:rStyle w:val="Hyperlink"/>
          <w:rFonts w:ascii="Times New Roman" w:hAnsi="Times New Roman" w:cs="Times New Roman"/>
        </w:rPr>
        <w:t>.</w:t>
      </w:r>
      <w:r w:rsidR="00964E6A" w:rsidRPr="0007040D">
        <w:rPr>
          <w:rFonts w:ascii="Times New Roman" w:hAnsi="Times New Roman" w:cs="Times New Roman"/>
        </w:rPr>
        <w:t xml:space="preserve"> </w:t>
      </w:r>
    </w:p>
    <w:p w14:paraId="2F3C3074" w14:textId="77777777" w:rsidR="00E53D38" w:rsidRDefault="00E53D38" w:rsidP="00C45BB8">
      <w:pPr>
        <w:tabs>
          <w:tab w:val="left" w:pos="3097"/>
        </w:tabs>
        <w:spacing w:line="240" w:lineRule="auto"/>
        <w:rPr>
          <w:rFonts w:ascii="Times New Roman" w:hAnsi="Times New Roman" w:cs="Times New Roman"/>
          <w:b/>
          <w:sz w:val="24"/>
          <w:szCs w:val="24"/>
        </w:rPr>
      </w:pPr>
    </w:p>
    <w:p w14:paraId="331BB160" w14:textId="77777777" w:rsidR="00E53D38" w:rsidRDefault="00E53D38" w:rsidP="00C45BB8">
      <w:pPr>
        <w:tabs>
          <w:tab w:val="left" w:pos="3097"/>
        </w:tabs>
        <w:spacing w:line="240" w:lineRule="auto"/>
        <w:rPr>
          <w:rFonts w:ascii="Times New Roman" w:hAnsi="Times New Roman" w:cs="Times New Roman"/>
          <w:b/>
          <w:sz w:val="24"/>
          <w:szCs w:val="24"/>
        </w:rPr>
      </w:pPr>
    </w:p>
    <w:p w14:paraId="38D3BC6C" w14:textId="77777777" w:rsidR="00F52CC0" w:rsidRDefault="00F52CC0" w:rsidP="00C45BB8">
      <w:pPr>
        <w:tabs>
          <w:tab w:val="left" w:pos="3097"/>
        </w:tabs>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870848B" w14:textId="08F884E4" w:rsidR="00C45BB8" w:rsidRPr="0007040D" w:rsidRDefault="00C45BB8" w:rsidP="00C45BB8">
      <w:pPr>
        <w:tabs>
          <w:tab w:val="left" w:pos="3097"/>
        </w:tabs>
        <w:spacing w:line="240" w:lineRule="auto"/>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1: Cultural characteristics of </w:t>
      </w:r>
      <w:r w:rsidR="00F44BD6" w:rsidRPr="00F44BD6">
        <w:rPr>
          <w:rFonts w:ascii="Times New Roman" w:hAnsi="Times New Roman" w:cs="Times New Roman"/>
          <w:b/>
          <w:i/>
          <w:color w:val="000000"/>
          <w:sz w:val="24"/>
          <w:szCs w:val="24"/>
        </w:rPr>
        <w:t xml:space="preserve">F. </w:t>
      </w:r>
      <w:proofErr w:type="spellStart"/>
      <w:proofErr w:type="gramStart"/>
      <w:r w:rsidR="00F44BD6" w:rsidRPr="00F44BD6">
        <w:rPr>
          <w:rFonts w:ascii="Times New Roman" w:hAnsi="Times New Roman" w:cs="Times New Roman"/>
          <w:b/>
          <w:i/>
          <w:color w:val="000000"/>
          <w:sz w:val="24"/>
          <w:szCs w:val="24"/>
        </w:rPr>
        <w:t>oxysporum</w:t>
      </w:r>
      <w:proofErr w:type="spellEnd"/>
      <w:r w:rsidR="00F44BD6" w:rsidRPr="00F44BD6">
        <w:rPr>
          <w:rFonts w:ascii="Times New Roman" w:hAnsi="Times New Roman" w:cs="Times New Roman"/>
          <w:b/>
          <w:i/>
          <w:color w:val="000000"/>
          <w:sz w:val="24"/>
          <w:szCs w:val="24"/>
        </w:rPr>
        <w:t xml:space="preserve"> </w:t>
      </w:r>
      <w:r w:rsidRPr="0007040D">
        <w:rPr>
          <w:rFonts w:ascii="Times New Roman" w:hAnsi="Times New Roman" w:cs="Times New Roman"/>
          <w:b/>
          <w:i/>
          <w:color w:val="000000"/>
          <w:sz w:val="24"/>
          <w:szCs w:val="24"/>
        </w:rPr>
        <w:t xml:space="preserve"> </w:t>
      </w:r>
      <w:proofErr w:type="spellStart"/>
      <w:r w:rsidRPr="0007040D">
        <w:rPr>
          <w:rFonts w:ascii="Times New Roman" w:hAnsi="Times New Roman" w:cs="Times New Roman"/>
          <w:b/>
          <w:color w:val="000000"/>
          <w:sz w:val="24"/>
          <w:szCs w:val="24"/>
        </w:rPr>
        <w:t>f.sp</w:t>
      </w:r>
      <w:proofErr w:type="spellEnd"/>
      <w:r w:rsidRPr="0007040D">
        <w:rPr>
          <w:rFonts w:ascii="Times New Roman" w:hAnsi="Times New Roman" w:cs="Times New Roman"/>
          <w:b/>
          <w:color w:val="000000"/>
          <w:sz w:val="24"/>
          <w:szCs w:val="24"/>
        </w:rPr>
        <w:t>.</w:t>
      </w:r>
      <w:proofErr w:type="gramEnd"/>
      <w:r w:rsidRPr="0007040D">
        <w:rPr>
          <w:rFonts w:ascii="Times New Roman" w:hAnsi="Times New Roman" w:cs="Times New Roman"/>
          <w:b/>
          <w:i/>
          <w:color w:val="000000"/>
          <w:sz w:val="24"/>
          <w:szCs w:val="24"/>
        </w:rPr>
        <w:t xml:space="preserve"> </w:t>
      </w:r>
      <w:proofErr w:type="spellStart"/>
      <w:r w:rsidR="000C0D60" w:rsidRPr="000C0D60">
        <w:rPr>
          <w:rFonts w:ascii="Times New Roman" w:hAnsi="Times New Roman" w:cs="Times New Roman"/>
          <w:b/>
          <w:i/>
          <w:color w:val="000000"/>
          <w:sz w:val="24"/>
          <w:szCs w:val="24"/>
        </w:rPr>
        <w:t>cubense</w:t>
      </w:r>
      <w:proofErr w:type="spellEnd"/>
      <w:r w:rsidRPr="0007040D">
        <w:rPr>
          <w:rFonts w:ascii="Times New Roman" w:hAnsi="Times New Roman" w:cs="Times New Roman"/>
          <w:b/>
          <w:color w:val="000000"/>
          <w:sz w:val="24"/>
          <w:szCs w:val="24"/>
        </w:rPr>
        <w:t xml:space="preserve"> (</w:t>
      </w:r>
      <w:proofErr w:type="spellStart"/>
      <w:r w:rsidRPr="0007040D">
        <w:rPr>
          <w:rFonts w:ascii="Times New Roman" w:hAnsi="Times New Roman" w:cs="Times New Roman"/>
          <w:b/>
          <w:color w:val="000000"/>
          <w:sz w:val="24"/>
          <w:szCs w:val="24"/>
        </w:rPr>
        <w:t>Foc-sh</w:t>
      </w:r>
      <w:proofErr w:type="spellEnd"/>
      <w:r w:rsidRPr="0007040D">
        <w:rPr>
          <w:rFonts w:ascii="Times New Roman" w:hAnsi="Times New Roman" w:cs="Times New Roman"/>
          <w:b/>
          <w:color w:val="000000"/>
          <w:sz w:val="24"/>
          <w:szCs w:val="24"/>
        </w:rPr>
        <w:t xml:space="preserve"> isolate) on different solid medium</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81"/>
        <w:gridCol w:w="5089"/>
      </w:tblGrid>
      <w:tr w:rsidR="00C45BB8" w:rsidRPr="0007040D" w14:paraId="7CA351A3" w14:textId="77777777" w:rsidTr="00992919">
        <w:tc>
          <w:tcPr>
            <w:tcW w:w="1010" w:type="dxa"/>
          </w:tcPr>
          <w:p w14:paraId="1F99AC14" w14:textId="77777777" w:rsidR="00C45BB8" w:rsidRPr="0007040D" w:rsidRDefault="00C45BB8" w:rsidP="00992919">
            <w:pPr>
              <w:spacing w:after="0" w:line="360" w:lineRule="auto"/>
              <w:rPr>
                <w:rFonts w:ascii="Times New Roman" w:hAnsi="Times New Roman" w:cs="Times New Roman"/>
                <w:b/>
                <w:sz w:val="24"/>
                <w:szCs w:val="24"/>
              </w:rPr>
            </w:pPr>
            <w:r w:rsidRPr="0007040D">
              <w:rPr>
                <w:rFonts w:ascii="Times New Roman" w:hAnsi="Times New Roman" w:cs="Times New Roman"/>
                <w:b/>
                <w:sz w:val="24"/>
                <w:szCs w:val="24"/>
              </w:rPr>
              <w:t>Sl. No.</w:t>
            </w:r>
          </w:p>
        </w:tc>
        <w:tc>
          <w:tcPr>
            <w:tcW w:w="3081" w:type="dxa"/>
          </w:tcPr>
          <w:p w14:paraId="656B3E1A" w14:textId="77777777" w:rsidR="00C45BB8" w:rsidRPr="0007040D" w:rsidRDefault="00C45BB8" w:rsidP="00992919">
            <w:pPr>
              <w:spacing w:after="0" w:line="360" w:lineRule="auto"/>
              <w:rPr>
                <w:rFonts w:ascii="Times New Roman" w:hAnsi="Times New Roman" w:cs="Times New Roman"/>
                <w:b/>
                <w:sz w:val="24"/>
                <w:szCs w:val="24"/>
              </w:rPr>
            </w:pPr>
            <w:r w:rsidRPr="0007040D">
              <w:rPr>
                <w:rFonts w:ascii="Times New Roman" w:hAnsi="Times New Roman" w:cs="Times New Roman"/>
                <w:b/>
                <w:sz w:val="24"/>
                <w:szCs w:val="24"/>
              </w:rPr>
              <w:t>Medium</w:t>
            </w:r>
          </w:p>
        </w:tc>
        <w:tc>
          <w:tcPr>
            <w:tcW w:w="5089" w:type="dxa"/>
          </w:tcPr>
          <w:p w14:paraId="5E3A462F" w14:textId="77777777" w:rsidR="00C45BB8" w:rsidRPr="0007040D" w:rsidRDefault="00C45BB8" w:rsidP="00992919">
            <w:pPr>
              <w:spacing w:after="0" w:line="360" w:lineRule="auto"/>
              <w:rPr>
                <w:rFonts w:ascii="Times New Roman" w:hAnsi="Times New Roman" w:cs="Times New Roman"/>
                <w:b/>
                <w:sz w:val="24"/>
                <w:szCs w:val="24"/>
              </w:rPr>
            </w:pPr>
            <w:r w:rsidRPr="0007040D">
              <w:rPr>
                <w:rFonts w:ascii="Times New Roman" w:hAnsi="Times New Roman" w:cs="Times New Roman"/>
                <w:b/>
                <w:sz w:val="24"/>
                <w:szCs w:val="24"/>
              </w:rPr>
              <w:t>Growth Characters</w:t>
            </w:r>
          </w:p>
        </w:tc>
      </w:tr>
      <w:tr w:rsidR="00C45BB8" w:rsidRPr="0007040D" w14:paraId="57DF425A" w14:textId="77777777" w:rsidTr="00992919">
        <w:tc>
          <w:tcPr>
            <w:tcW w:w="1010" w:type="dxa"/>
            <w:vAlign w:val="center"/>
          </w:tcPr>
          <w:p w14:paraId="207FCEE1"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62306088"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Potato dextrose agar</w:t>
            </w:r>
          </w:p>
        </w:tc>
        <w:tc>
          <w:tcPr>
            <w:tcW w:w="5089" w:type="dxa"/>
          </w:tcPr>
          <w:p w14:paraId="74F43697"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Abundant mycelial growth, dull white with pink at centre and white margin, uniformly flat growth, rough margin, compact mycelia</w:t>
            </w:r>
          </w:p>
        </w:tc>
      </w:tr>
      <w:tr w:rsidR="00C45BB8" w:rsidRPr="0007040D" w14:paraId="28472776" w14:textId="77777777" w:rsidTr="00992919">
        <w:tc>
          <w:tcPr>
            <w:tcW w:w="1010" w:type="dxa"/>
            <w:vAlign w:val="center"/>
          </w:tcPr>
          <w:p w14:paraId="2B016E82"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70F935B5"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Sabouraud’s dextrose agar</w:t>
            </w:r>
          </w:p>
        </w:tc>
        <w:tc>
          <w:tcPr>
            <w:tcW w:w="5089" w:type="dxa"/>
          </w:tcPr>
          <w:p w14:paraId="238E61B5"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Moderate mycelial growth, pure white, pink centre, flat edges, Smooth margin, puffy growth</w:t>
            </w:r>
          </w:p>
        </w:tc>
      </w:tr>
      <w:tr w:rsidR="00C45BB8" w:rsidRPr="0007040D" w14:paraId="4D851841" w14:textId="77777777" w:rsidTr="00992919">
        <w:tc>
          <w:tcPr>
            <w:tcW w:w="1010" w:type="dxa"/>
            <w:vAlign w:val="center"/>
          </w:tcPr>
          <w:p w14:paraId="4CC19104"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38E5144E"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Corn meal agar</w:t>
            </w:r>
          </w:p>
        </w:tc>
        <w:tc>
          <w:tcPr>
            <w:tcW w:w="5089" w:type="dxa"/>
          </w:tcPr>
          <w:p w14:paraId="4748C39C"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Less mycelial growth, superficial scattered small cottony growth</w:t>
            </w:r>
          </w:p>
        </w:tc>
      </w:tr>
      <w:tr w:rsidR="00C45BB8" w:rsidRPr="0007040D" w14:paraId="026F06DC" w14:textId="77777777" w:rsidTr="00992919">
        <w:tc>
          <w:tcPr>
            <w:tcW w:w="1010" w:type="dxa"/>
            <w:vAlign w:val="center"/>
          </w:tcPr>
          <w:p w14:paraId="060054A0"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55BB3DE3"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Oat meal agar</w:t>
            </w:r>
          </w:p>
        </w:tc>
        <w:tc>
          <w:tcPr>
            <w:tcW w:w="5089" w:type="dxa"/>
          </w:tcPr>
          <w:p w14:paraId="0B421D69"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 xml:space="preserve">Moderate mycelial growth cottony white growth, dull white margin and flat edges with </w:t>
            </w:r>
          </w:p>
        </w:tc>
      </w:tr>
      <w:tr w:rsidR="00C45BB8" w:rsidRPr="0007040D" w14:paraId="7D2791E9" w14:textId="77777777" w:rsidTr="00992919">
        <w:tc>
          <w:tcPr>
            <w:tcW w:w="1010" w:type="dxa"/>
            <w:vAlign w:val="center"/>
          </w:tcPr>
          <w:p w14:paraId="7866E4DC"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1E66BBF2"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V8 juice agar</w:t>
            </w:r>
          </w:p>
        </w:tc>
        <w:tc>
          <w:tcPr>
            <w:tcW w:w="5089" w:type="dxa"/>
          </w:tcPr>
          <w:p w14:paraId="6644EC3B"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Moderate mycelial growth, pinkish colour cottony growth, flat edges with concentric ring</w:t>
            </w:r>
          </w:p>
        </w:tc>
      </w:tr>
      <w:tr w:rsidR="00C45BB8" w:rsidRPr="0007040D" w14:paraId="1DC05C0D" w14:textId="77777777" w:rsidTr="00992919">
        <w:tc>
          <w:tcPr>
            <w:tcW w:w="1010" w:type="dxa"/>
            <w:vAlign w:val="center"/>
          </w:tcPr>
          <w:p w14:paraId="721588DC"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3F304B72"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Richard’s agar</w:t>
            </w:r>
          </w:p>
        </w:tc>
        <w:tc>
          <w:tcPr>
            <w:tcW w:w="5089" w:type="dxa"/>
          </w:tcPr>
          <w:p w14:paraId="3ACB2111"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Abundant mycelial growth, smooth margins, white with pink margins, dense centre and flat edges with concentric rings</w:t>
            </w:r>
          </w:p>
        </w:tc>
      </w:tr>
      <w:tr w:rsidR="00C45BB8" w:rsidRPr="0007040D" w14:paraId="2C4D83A6" w14:textId="77777777" w:rsidTr="00992919">
        <w:tc>
          <w:tcPr>
            <w:tcW w:w="1010" w:type="dxa"/>
            <w:vAlign w:val="center"/>
          </w:tcPr>
          <w:p w14:paraId="77980E26"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1F63C72F"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Czepek’s dox agar</w:t>
            </w:r>
          </w:p>
        </w:tc>
        <w:tc>
          <w:tcPr>
            <w:tcW w:w="5089" w:type="dxa"/>
          </w:tcPr>
          <w:p w14:paraId="51DD27D2"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Abundant mycelial growth, white with pink centre, dull white margin uniformly dense with raised growth</w:t>
            </w:r>
          </w:p>
        </w:tc>
      </w:tr>
      <w:tr w:rsidR="00C45BB8" w:rsidRPr="0007040D" w14:paraId="0638EEBF" w14:textId="77777777" w:rsidTr="00992919">
        <w:tc>
          <w:tcPr>
            <w:tcW w:w="1010" w:type="dxa"/>
            <w:vAlign w:val="center"/>
          </w:tcPr>
          <w:p w14:paraId="34C04169"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4E9A2545"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Carnation leaf agar</w:t>
            </w:r>
          </w:p>
        </w:tc>
        <w:tc>
          <w:tcPr>
            <w:tcW w:w="5089" w:type="dxa"/>
          </w:tcPr>
          <w:p w14:paraId="0A94B6E4"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Poor cottony mycelia growth with patchy appearance</w:t>
            </w:r>
          </w:p>
        </w:tc>
      </w:tr>
      <w:tr w:rsidR="00C45BB8" w:rsidRPr="0007040D" w14:paraId="73656696" w14:textId="77777777" w:rsidTr="00992919">
        <w:tc>
          <w:tcPr>
            <w:tcW w:w="1010" w:type="dxa"/>
            <w:vAlign w:val="center"/>
          </w:tcPr>
          <w:p w14:paraId="512BC56A"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17415DE9"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Host extract agar</w:t>
            </w:r>
          </w:p>
        </w:tc>
        <w:tc>
          <w:tcPr>
            <w:tcW w:w="5089" w:type="dxa"/>
          </w:tcPr>
          <w:p w14:paraId="41BC646C"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Small patchy growth of mycelia at the centre</w:t>
            </w:r>
          </w:p>
        </w:tc>
      </w:tr>
      <w:tr w:rsidR="00C45BB8" w:rsidRPr="0007040D" w14:paraId="4A7931F6" w14:textId="77777777" w:rsidTr="00992919">
        <w:tc>
          <w:tcPr>
            <w:tcW w:w="1010" w:type="dxa"/>
            <w:vAlign w:val="center"/>
          </w:tcPr>
          <w:p w14:paraId="141D8327"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4B3D2FFB"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Carrot dextrose agar</w:t>
            </w:r>
          </w:p>
        </w:tc>
        <w:tc>
          <w:tcPr>
            <w:tcW w:w="5089" w:type="dxa"/>
          </w:tcPr>
          <w:p w14:paraId="05668E99"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Abundant mycelial growth, white with pink margin, uniformly flat growth, rough margin and raised growth.</w:t>
            </w:r>
          </w:p>
        </w:tc>
      </w:tr>
    </w:tbl>
    <w:p w14:paraId="267E94EB"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br w:type="textWrapping" w:clear="all"/>
      </w:r>
    </w:p>
    <w:p w14:paraId="6123BA16" w14:textId="77777777" w:rsidR="00DA6B39" w:rsidRPr="0007040D" w:rsidRDefault="00DA6B39" w:rsidP="00C45BB8">
      <w:pPr>
        <w:tabs>
          <w:tab w:val="left" w:pos="3097"/>
        </w:tabs>
        <w:rPr>
          <w:rFonts w:ascii="Times New Roman" w:hAnsi="Times New Roman" w:cs="Times New Roman"/>
          <w:b/>
          <w:sz w:val="24"/>
          <w:szCs w:val="24"/>
        </w:rPr>
      </w:pPr>
      <w:r w:rsidRPr="0007040D">
        <w:rPr>
          <w:rFonts w:ascii="Times New Roman" w:hAnsi="Times New Roman" w:cs="Times New Roman"/>
          <w:b/>
          <w:sz w:val="24"/>
          <w:szCs w:val="24"/>
        </w:rPr>
        <w:br w:type="page"/>
      </w:r>
    </w:p>
    <w:p w14:paraId="32A6B91B" w14:textId="77777777" w:rsidR="00C45BB8" w:rsidRPr="0007040D" w:rsidRDefault="00C45BB8" w:rsidP="00C45BB8">
      <w:pPr>
        <w:tabs>
          <w:tab w:val="left" w:pos="3097"/>
        </w:tabs>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2 :</w:t>
      </w:r>
      <w:proofErr w:type="gramEnd"/>
      <w:r w:rsidRPr="0007040D">
        <w:rPr>
          <w:rFonts w:ascii="Times New Roman" w:hAnsi="Times New Roman" w:cs="Times New Roman"/>
          <w:b/>
          <w:sz w:val="24"/>
          <w:szCs w:val="24"/>
        </w:rPr>
        <w:t xml:space="preserve"> Growth of </w:t>
      </w:r>
      <w:r w:rsidR="00F44BD6" w:rsidRPr="00F44BD6">
        <w:rPr>
          <w:rFonts w:ascii="Times New Roman" w:hAnsi="Times New Roman" w:cs="Times New Roman"/>
          <w:b/>
          <w:i/>
          <w:sz w:val="24"/>
          <w:szCs w:val="24"/>
        </w:rPr>
        <w:t xml:space="preserve">F. </w:t>
      </w:r>
      <w:proofErr w:type="spellStart"/>
      <w:r w:rsidR="00F44BD6" w:rsidRPr="00F44BD6">
        <w:rPr>
          <w:rFonts w:ascii="Times New Roman" w:hAnsi="Times New Roman" w:cs="Times New Roman"/>
          <w:b/>
          <w:i/>
          <w:sz w:val="24"/>
          <w:szCs w:val="24"/>
        </w:rPr>
        <w:t>oxysporum</w:t>
      </w:r>
      <w:proofErr w:type="spellEnd"/>
      <w:r w:rsidR="00F44BD6" w:rsidRPr="00F44BD6">
        <w:rPr>
          <w:rFonts w:ascii="Times New Roman" w:hAnsi="Times New Roman" w:cs="Times New Roman"/>
          <w:b/>
          <w:i/>
          <w:sz w:val="24"/>
          <w:szCs w:val="24"/>
        </w:rPr>
        <w:t xml:space="preserve"> </w:t>
      </w:r>
      <w:r w:rsidRPr="0007040D">
        <w:rPr>
          <w:rFonts w:ascii="Times New Roman" w:hAnsi="Times New Roman" w:cs="Times New Roman"/>
          <w:b/>
          <w:sz w:val="24"/>
          <w:szCs w:val="24"/>
        </w:rPr>
        <w:t xml:space="preserve"> f. sp. </w:t>
      </w:r>
      <w:proofErr w:type="spellStart"/>
      <w:r w:rsidR="000C0D60" w:rsidRPr="000C0D60">
        <w:rPr>
          <w:rFonts w:ascii="Times New Roman" w:hAnsi="Times New Roman" w:cs="Times New Roman"/>
          <w:b/>
          <w:i/>
          <w:sz w:val="24"/>
          <w:szCs w:val="24"/>
        </w:rPr>
        <w:t>cubense</w:t>
      </w:r>
      <w:proofErr w:type="spellEnd"/>
      <w:r w:rsidRPr="0007040D">
        <w:rPr>
          <w:rFonts w:ascii="Times New Roman" w:hAnsi="Times New Roman" w:cs="Times New Roman"/>
          <w:b/>
          <w:sz w:val="24"/>
          <w:szCs w:val="24"/>
        </w:rPr>
        <w:t xml:space="preserve"> isolates on different solid media.</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508"/>
        <w:gridCol w:w="956"/>
        <w:gridCol w:w="942"/>
        <w:gridCol w:w="942"/>
        <w:gridCol w:w="897"/>
        <w:gridCol w:w="942"/>
        <w:gridCol w:w="942"/>
        <w:gridCol w:w="942"/>
        <w:gridCol w:w="951"/>
      </w:tblGrid>
      <w:tr w:rsidR="00C45BB8" w:rsidRPr="0007040D" w14:paraId="0745029C" w14:textId="77777777" w:rsidTr="00992919">
        <w:trPr>
          <w:trHeight w:val="225"/>
          <w:jc w:val="center"/>
        </w:trPr>
        <w:tc>
          <w:tcPr>
            <w:tcW w:w="830" w:type="dxa"/>
            <w:vMerge w:val="restart"/>
            <w:tcBorders>
              <w:top w:val="single" w:sz="4" w:space="0" w:color="000000"/>
              <w:left w:val="single" w:sz="4" w:space="0" w:color="000000"/>
              <w:right w:val="single" w:sz="4" w:space="0" w:color="000000"/>
            </w:tcBorders>
          </w:tcPr>
          <w:p w14:paraId="411815DA" w14:textId="77777777" w:rsidR="00C45BB8" w:rsidRPr="0007040D" w:rsidRDefault="00C45BB8" w:rsidP="00992919">
            <w:pPr>
              <w:spacing w:after="0" w:line="276" w:lineRule="auto"/>
              <w:jc w:val="center"/>
              <w:rPr>
                <w:rFonts w:ascii="Times New Roman" w:hAnsi="Times New Roman" w:cs="Times New Roman"/>
                <w:b/>
                <w:sz w:val="24"/>
                <w:szCs w:val="24"/>
              </w:rPr>
            </w:pPr>
          </w:p>
          <w:p w14:paraId="540B2C41"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Sl.No</w:t>
            </w:r>
            <w:proofErr w:type="spellEnd"/>
            <w:r w:rsidRPr="0007040D">
              <w:rPr>
                <w:rFonts w:ascii="Times New Roman" w:hAnsi="Times New Roman" w:cs="Times New Roman"/>
                <w:b/>
                <w:sz w:val="24"/>
                <w:szCs w:val="24"/>
              </w:rPr>
              <w:t>.</w:t>
            </w:r>
          </w:p>
        </w:tc>
        <w:tc>
          <w:tcPr>
            <w:tcW w:w="1508" w:type="dxa"/>
            <w:vMerge w:val="restart"/>
            <w:tcBorders>
              <w:top w:val="single" w:sz="4" w:space="0" w:color="000000"/>
              <w:left w:val="single" w:sz="4" w:space="0" w:color="000000"/>
              <w:right w:val="single" w:sz="4" w:space="0" w:color="000000"/>
            </w:tcBorders>
            <w:vAlign w:val="center"/>
            <w:hideMark/>
          </w:tcPr>
          <w:p w14:paraId="4BAD8E35"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Solid media</w:t>
            </w:r>
          </w:p>
        </w:tc>
        <w:tc>
          <w:tcPr>
            <w:tcW w:w="7514" w:type="dxa"/>
            <w:gridSpan w:val="8"/>
            <w:tcBorders>
              <w:top w:val="single" w:sz="4" w:space="0" w:color="000000"/>
              <w:left w:val="single" w:sz="4" w:space="0" w:color="000000"/>
              <w:bottom w:val="single" w:sz="4" w:space="0" w:color="auto"/>
              <w:right w:val="single" w:sz="4" w:space="0" w:color="000000"/>
            </w:tcBorders>
            <w:vAlign w:val="center"/>
            <w:hideMark/>
          </w:tcPr>
          <w:p w14:paraId="5C3563DD"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bCs/>
                <w:sz w:val="24"/>
                <w:szCs w:val="24"/>
              </w:rPr>
              <w:t>Radial growth (mm)</w:t>
            </w:r>
          </w:p>
        </w:tc>
      </w:tr>
      <w:tr w:rsidR="00C45BB8" w:rsidRPr="0007040D" w14:paraId="7B2F03B4" w14:textId="77777777" w:rsidTr="00992919">
        <w:trPr>
          <w:trHeight w:val="315"/>
          <w:jc w:val="center"/>
        </w:trPr>
        <w:tc>
          <w:tcPr>
            <w:tcW w:w="830" w:type="dxa"/>
            <w:vMerge/>
            <w:tcBorders>
              <w:left w:val="single" w:sz="4" w:space="0" w:color="000000"/>
              <w:right w:val="single" w:sz="4" w:space="0" w:color="000000"/>
            </w:tcBorders>
          </w:tcPr>
          <w:p w14:paraId="7D81CEAB"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508" w:type="dxa"/>
            <w:vMerge/>
            <w:tcBorders>
              <w:top w:val="single" w:sz="4" w:space="0" w:color="000000"/>
              <w:left w:val="single" w:sz="4" w:space="0" w:color="000000"/>
              <w:right w:val="single" w:sz="4" w:space="0" w:color="000000"/>
            </w:tcBorders>
            <w:vAlign w:val="center"/>
            <w:hideMark/>
          </w:tcPr>
          <w:p w14:paraId="77E27891"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7514" w:type="dxa"/>
            <w:gridSpan w:val="8"/>
            <w:tcBorders>
              <w:top w:val="single" w:sz="4" w:space="0" w:color="auto"/>
              <w:left w:val="single" w:sz="4" w:space="0" w:color="000000"/>
              <w:bottom w:val="single" w:sz="4" w:space="0" w:color="000000"/>
              <w:right w:val="single" w:sz="4" w:space="0" w:color="000000"/>
            </w:tcBorders>
            <w:vAlign w:val="center"/>
            <w:hideMark/>
          </w:tcPr>
          <w:p w14:paraId="46385C05"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Isolates</w:t>
            </w:r>
          </w:p>
        </w:tc>
      </w:tr>
      <w:tr w:rsidR="00C45BB8" w:rsidRPr="0007040D" w14:paraId="4AA6DA75" w14:textId="77777777" w:rsidTr="00992919">
        <w:trPr>
          <w:jc w:val="center"/>
        </w:trPr>
        <w:tc>
          <w:tcPr>
            <w:tcW w:w="830" w:type="dxa"/>
            <w:vMerge/>
            <w:tcBorders>
              <w:left w:val="single" w:sz="4" w:space="0" w:color="000000"/>
              <w:bottom w:val="single" w:sz="4" w:space="0" w:color="000000"/>
              <w:right w:val="single" w:sz="4" w:space="0" w:color="000000"/>
            </w:tcBorders>
          </w:tcPr>
          <w:p w14:paraId="55AE1311"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508" w:type="dxa"/>
            <w:vMerge/>
            <w:tcBorders>
              <w:left w:val="single" w:sz="4" w:space="0" w:color="000000"/>
              <w:bottom w:val="single" w:sz="4" w:space="0" w:color="000000"/>
              <w:right w:val="single" w:sz="4" w:space="0" w:color="000000"/>
            </w:tcBorders>
            <w:vAlign w:val="center"/>
          </w:tcPr>
          <w:p w14:paraId="121E44A0"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E3B729C"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w:t>
            </w:r>
            <w:proofErr w:type="spellStart"/>
            <w:r w:rsidRPr="0007040D">
              <w:rPr>
                <w:rFonts w:ascii="Times New Roman" w:hAnsi="Times New Roman" w:cs="Times New Roman"/>
                <w:b/>
                <w:sz w:val="24"/>
                <w:szCs w:val="24"/>
              </w:rPr>
              <w:t>sh</w:t>
            </w:r>
            <w:proofErr w:type="spellEnd"/>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9A8A543"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dv</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5D8C5F9"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w:t>
            </w:r>
            <w:proofErr w:type="spellStart"/>
            <w:r w:rsidRPr="0007040D">
              <w:rPr>
                <w:rFonts w:ascii="Times New Roman" w:hAnsi="Times New Roman" w:cs="Times New Roman"/>
                <w:b/>
                <w:sz w:val="24"/>
                <w:szCs w:val="24"/>
              </w:rPr>
              <w:t>ch</w:t>
            </w:r>
            <w:proofErr w:type="spellEnd"/>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382F91A3"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ck</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3F2EC30"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dk</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695BBC56"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w:t>
            </w:r>
            <w:proofErr w:type="spellStart"/>
            <w:r w:rsidRPr="0007040D">
              <w:rPr>
                <w:rFonts w:ascii="Times New Roman" w:hAnsi="Times New Roman" w:cs="Times New Roman"/>
                <w:b/>
                <w:sz w:val="24"/>
                <w:szCs w:val="24"/>
              </w:rPr>
              <w:t>ud</w:t>
            </w:r>
            <w:proofErr w:type="spellEnd"/>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F551358"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ko</w:t>
            </w:r>
          </w:p>
        </w:tc>
        <w:tc>
          <w:tcPr>
            <w:tcW w:w="951" w:type="dxa"/>
            <w:tcBorders>
              <w:top w:val="single" w:sz="4" w:space="0" w:color="000000"/>
              <w:left w:val="single" w:sz="4" w:space="0" w:color="000000"/>
              <w:bottom w:val="single" w:sz="4" w:space="0" w:color="000000"/>
              <w:right w:val="single" w:sz="4" w:space="0" w:color="000000"/>
            </w:tcBorders>
            <w:vAlign w:val="center"/>
          </w:tcPr>
          <w:p w14:paraId="7DD40A94" w14:textId="77777777" w:rsidR="00C45BB8" w:rsidRPr="0007040D" w:rsidRDefault="00C45BB8" w:rsidP="00992919">
            <w:pPr>
              <w:spacing w:after="0" w:line="276" w:lineRule="auto"/>
              <w:jc w:val="center"/>
              <w:rPr>
                <w:rFonts w:ascii="Times New Roman" w:hAnsi="Times New Roman" w:cs="Times New Roman"/>
                <w:b/>
                <w:i/>
                <w:sz w:val="24"/>
                <w:szCs w:val="24"/>
              </w:rPr>
            </w:pPr>
            <w:r w:rsidRPr="0007040D">
              <w:rPr>
                <w:rFonts w:ascii="Times New Roman" w:hAnsi="Times New Roman" w:cs="Times New Roman"/>
                <w:b/>
                <w:sz w:val="24"/>
                <w:szCs w:val="24"/>
              </w:rPr>
              <w:t>Mean</w:t>
            </w:r>
          </w:p>
        </w:tc>
      </w:tr>
      <w:tr w:rsidR="00C45BB8" w:rsidRPr="0007040D" w14:paraId="149F1424"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7E179CBB"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6AE4B727"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Potato dextrose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635351D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E78B7D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831BF8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65.12</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378D3A4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78.54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002151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AEF853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62.42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1D59C5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70.18</w:t>
            </w:r>
          </w:p>
        </w:tc>
        <w:tc>
          <w:tcPr>
            <w:tcW w:w="951" w:type="dxa"/>
            <w:tcBorders>
              <w:top w:val="single" w:sz="4" w:space="0" w:color="000000"/>
              <w:left w:val="single" w:sz="4" w:space="0" w:color="000000"/>
              <w:bottom w:val="single" w:sz="4" w:space="0" w:color="000000"/>
              <w:right w:val="single" w:sz="4" w:space="0" w:color="000000"/>
            </w:tcBorders>
            <w:vAlign w:val="center"/>
          </w:tcPr>
          <w:p w14:paraId="3ADB92E4"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73.81</w:t>
            </w:r>
          </w:p>
        </w:tc>
      </w:tr>
      <w:tr w:rsidR="00C45BB8" w:rsidRPr="0007040D" w14:paraId="27B8633A"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35D45E5A"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2</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2F348228"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Sabouraud’s dextrose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C71FBB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58.11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BD37F3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66.22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BC5317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73.66</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6708323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70.18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07B75D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80.54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B63CD3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61.78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EC454E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75.22</w:t>
            </w:r>
          </w:p>
        </w:tc>
        <w:tc>
          <w:tcPr>
            <w:tcW w:w="951" w:type="dxa"/>
            <w:tcBorders>
              <w:top w:val="single" w:sz="4" w:space="0" w:color="000000"/>
              <w:left w:val="single" w:sz="4" w:space="0" w:color="000000"/>
              <w:bottom w:val="single" w:sz="4" w:space="0" w:color="000000"/>
              <w:right w:val="single" w:sz="4" w:space="0" w:color="000000"/>
            </w:tcBorders>
            <w:vAlign w:val="center"/>
          </w:tcPr>
          <w:p w14:paraId="6CF9016B"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69.39</w:t>
            </w:r>
          </w:p>
        </w:tc>
      </w:tr>
      <w:tr w:rsidR="00C45BB8" w:rsidRPr="0007040D" w14:paraId="2C6947B4"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67C37D90"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3</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51B4E0D1"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Corn meal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321942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80.54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A3DA16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965518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78.54</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0EF52D2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6ED17F0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72.18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6038EF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52.62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190FFD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75.48</w:t>
            </w:r>
          </w:p>
        </w:tc>
        <w:tc>
          <w:tcPr>
            <w:tcW w:w="951" w:type="dxa"/>
            <w:tcBorders>
              <w:top w:val="single" w:sz="4" w:space="0" w:color="000000"/>
              <w:left w:val="single" w:sz="4" w:space="0" w:color="000000"/>
              <w:bottom w:val="single" w:sz="4" w:space="0" w:color="000000"/>
              <w:right w:val="single" w:sz="4" w:space="0" w:color="000000"/>
            </w:tcBorders>
            <w:vAlign w:val="center"/>
          </w:tcPr>
          <w:p w14:paraId="32B387B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72.89</w:t>
            </w:r>
          </w:p>
        </w:tc>
      </w:tr>
      <w:tr w:rsidR="00C45BB8" w:rsidRPr="0007040D" w14:paraId="4C0111EC"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5DF07E6C"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4</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6E2ED600"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Oat meal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15D4C19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56.25</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E12FCB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71.2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976E4C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75.14</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4133ABB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68.18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6505EC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65.58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44FFDF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65.36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BCDA25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68.5</w:t>
            </w:r>
          </w:p>
        </w:tc>
        <w:tc>
          <w:tcPr>
            <w:tcW w:w="951" w:type="dxa"/>
            <w:tcBorders>
              <w:top w:val="single" w:sz="4" w:space="0" w:color="000000"/>
              <w:left w:val="single" w:sz="4" w:space="0" w:color="000000"/>
              <w:bottom w:val="single" w:sz="4" w:space="0" w:color="000000"/>
              <w:right w:val="single" w:sz="4" w:space="0" w:color="000000"/>
            </w:tcBorders>
            <w:vAlign w:val="center"/>
          </w:tcPr>
          <w:p w14:paraId="6ADA1914"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67.17</w:t>
            </w:r>
          </w:p>
        </w:tc>
      </w:tr>
      <w:tr w:rsidR="00C45BB8" w:rsidRPr="0007040D" w14:paraId="5C163CE9"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601955BC"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5</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46FB06AE"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V8 juice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73C24F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71.25</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962025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63.54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FFFFCA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73.23</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2A8C459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79.87</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6257AC0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62.21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86F0BB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70.36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72050E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67.42</w:t>
            </w:r>
          </w:p>
        </w:tc>
        <w:tc>
          <w:tcPr>
            <w:tcW w:w="951" w:type="dxa"/>
            <w:tcBorders>
              <w:top w:val="single" w:sz="4" w:space="0" w:color="000000"/>
              <w:left w:val="single" w:sz="4" w:space="0" w:color="000000"/>
              <w:bottom w:val="single" w:sz="4" w:space="0" w:color="000000"/>
              <w:right w:val="single" w:sz="4" w:space="0" w:color="000000"/>
            </w:tcBorders>
            <w:vAlign w:val="center"/>
          </w:tcPr>
          <w:p w14:paraId="6DCC9252"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69.70</w:t>
            </w:r>
          </w:p>
        </w:tc>
      </w:tr>
      <w:tr w:rsidR="00C45BB8" w:rsidRPr="0007040D" w14:paraId="18ED745B"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5C2BB0DA"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6</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132C7EDA"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Richard’s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D0B3B0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2E3459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3F2975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0CA4AF6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4E9271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87.58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F8D1A5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3390B1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89.26</w:t>
            </w:r>
          </w:p>
        </w:tc>
        <w:tc>
          <w:tcPr>
            <w:tcW w:w="951" w:type="dxa"/>
            <w:tcBorders>
              <w:top w:val="single" w:sz="4" w:space="0" w:color="000000"/>
              <w:left w:val="single" w:sz="4" w:space="0" w:color="000000"/>
              <w:bottom w:val="single" w:sz="4" w:space="0" w:color="000000"/>
              <w:right w:val="single" w:sz="4" w:space="0" w:color="000000"/>
            </w:tcBorders>
            <w:vAlign w:val="center"/>
          </w:tcPr>
          <w:p w14:paraId="3E6A8E9A"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89.55</w:t>
            </w:r>
          </w:p>
        </w:tc>
      </w:tr>
      <w:tr w:rsidR="00C45BB8" w:rsidRPr="0007040D" w14:paraId="38C0BB18"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68957955"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7</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495CAD83"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Czepek’s dox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379493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78.42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EF9A50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76.22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A3D01A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76.41</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0174D35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72.21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9DC4D2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84.42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388B2E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88.44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E431B5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85.46</w:t>
            </w:r>
          </w:p>
        </w:tc>
        <w:tc>
          <w:tcPr>
            <w:tcW w:w="951" w:type="dxa"/>
            <w:tcBorders>
              <w:top w:val="single" w:sz="4" w:space="0" w:color="000000"/>
              <w:left w:val="single" w:sz="4" w:space="0" w:color="000000"/>
              <w:bottom w:val="single" w:sz="4" w:space="0" w:color="000000"/>
              <w:right w:val="single" w:sz="4" w:space="0" w:color="000000"/>
            </w:tcBorders>
            <w:vAlign w:val="center"/>
          </w:tcPr>
          <w:p w14:paraId="6F7D660C"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80.23</w:t>
            </w:r>
          </w:p>
        </w:tc>
      </w:tr>
      <w:tr w:rsidR="00C45BB8" w:rsidRPr="0007040D" w14:paraId="19BB09EB"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54D64E60"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8</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3C899DBB"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Carnation leaf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674D52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20.22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B21A77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40.42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65231EF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50.62</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0F68625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28.87</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29197A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55.31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67462D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45.32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9FFFB1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35.25</w:t>
            </w:r>
          </w:p>
        </w:tc>
        <w:tc>
          <w:tcPr>
            <w:tcW w:w="951" w:type="dxa"/>
            <w:tcBorders>
              <w:top w:val="single" w:sz="4" w:space="0" w:color="000000"/>
              <w:left w:val="single" w:sz="4" w:space="0" w:color="000000"/>
              <w:bottom w:val="single" w:sz="4" w:space="0" w:color="000000"/>
              <w:right w:val="single" w:sz="4" w:space="0" w:color="000000"/>
            </w:tcBorders>
            <w:vAlign w:val="center"/>
          </w:tcPr>
          <w:p w14:paraId="3C5165CC"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39.43</w:t>
            </w:r>
          </w:p>
        </w:tc>
      </w:tr>
      <w:tr w:rsidR="00C45BB8" w:rsidRPr="0007040D" w14:paraId="09E5E674"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377848CC"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9</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1C8D9E71"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Host extract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00410D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16.21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707065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22.44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38BD3B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25.26</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4646B29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19.33</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13EBFF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25.56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F56865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25.56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56DD41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18.42</w:t>
            </w:r>
          </w:p>
        </w:tc>
        <w:tc>
          <w:tcPr>
            <w:tcW w:w="951" w:type="dxa"/>
            <w:tcBorders>
              <w:top w:val="single" w:sz="4" w:space="0" w:color="000000"/>
              <w:left w:val="single" w:sz="4" w:space="0" w:color="000000"/>
              <w:bottom w:val="single" w:sz="4" w:space="0" w:color="000000"/>
              <w:right w:val="single" w:sz="4" w:space="0" w:color="000000"/>
            </w:tcBorders>
            <w:vAlign w:val="center"/>
          </w:tcPr>
          <w:p w14:paraId="516E2748"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21.83</w:t>
            </w:r>
          </w:p>
        </w:tc>
      </w:tr>
      <w:tr w:rsidR="00C45BB8" w:rsidRPr="0007040D" w14:paraId="31536783"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53C695D4"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10</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046ECDDF"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 xml:space="preserve">Carrot </w:t>
            </w:r>
            <w:proofErr w:type="spellStart"/>
            <w:r w:rsidRPr="0007040D">
              <w:rPr>
                <w:rFonts w:ascii="Times New Roman" w:hAnsi="Times New Roman" w:cs="Times New Roman"/>
                <w:sz w:val="24"/>
                <w:szCs w:val="24"/>
              </w:rPr>
              <w:t>dextroe</w:t>
            </w:r>
            <w:proofErr w:type="spellEnd"/>
            <w:r w:rsidRPr="0007040D">
              <w:rPr>
                <w:rFonts w:ascii="Times New Roman" w:hAnsi="Times New Roman" w:cs="Times New Roman"/>
                <w:sz w:val="24"/>
                <w:szCs w:val="24"/>
              </w:rPr>
              <w:t xml:space="preserve">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9DC8E0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86.14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D42386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079A8C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85.84</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164D5F7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86.44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155464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85.66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F75118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92DCFF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75.88</w:t>
            </w:r>
          </w:p>
        </w:tc>
        <w:tc>
          <w:tcPr>
            <w:tcW w:w="951" w:type="dxa"/>
            <w:tcBorders>
              <w:top w:val="single" w:sz="4" w:space="0" w:color="000000"/>
              <w:left w:val="single" w:sz="4" w:space="0" w:color="000000"/>
              <w:bottom w:val="single" w:sz="4" w:space="0" w:color="000000"/>
              <w:right w:val="single" w:sz="4" w:space="0" w:color="000000"/>
            </w:tcBorders>
            <w:vAlign w:val="center"/>
          </w:tcPr>
          <w:p w14:paraId="2D91115A"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82.97</w:t>
            </w:r>
          </w:p>
        </w:tc>
      </w:tr>
      <w:tr w:rsidR="00C45BB8" w:rsidRPr="0007040D" w14:paraId="10C67E58"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67B6E0CF" w14:textId="77777777" w:rsidR="00C45BB8" w:rsidRPr="0007040D" w:rsidRDefault="00C45BB8" w:rsidP="00992919">
            <w:pPr>
              <w:spacing w:after="0" w:line="276" w:lineRule="auto"/>
              <w:rPr>
                <w:rFonts w:ascii="Times New Roman" w:hAnsi="Times New Roman" w:cs="Times New Roman"/>
                <w:b/>
                <w:sz w:val="24"/>
                <w:szCs w:val="24"/>
              </w:rPr>
            </w:pP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6DDB4554" w14:textId="77777777" w:rsidR="00C45BB8" w:rsidRPr="0007040D" w:rsidRDefault="00C45BB8" w:rsidP="00992919">
            <w:pPr>
              <w:spacing w:after="0" w:line="276" w:lineRule="auto"/>
              <w:jc w:val="right"/>
              <w:rPr>
                <w:rFonts w:ascii="Times New Roman" w:hAnsi="Times New Roman" w:cs="Times New Roman"/>
                <w:b/>
                <w:sz w:val="24"/>
                <w:szCs w:val="24"/>
              </w:rPr>
            </w:pPr>
            <w:r w:rsidRPr="0007040D">
              <w:rPr>
                <w:rFonts w:ascii="Times New Roman" w:hAnsi="Times New Roman" w:cs="Times New Roman"/>
                <w:b/>
                <w:sz w:val="24"/>
                <w:szCs w:val="24"/>
              </w:rPr>
              <w:t>Mean</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FFFA972"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64.71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E142CB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65.61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7035792"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69.38</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66434AA3"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67.41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E933DCF"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69.43</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1B70BF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64.23</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651B294"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66.11</w:t>
            </w:r>
          </w:p>
        </w:tc>
        <w:tc>
          <w:tcPr>
            <w:tcW w:w="951" w:type="dxa"/>
            <w:tcBorders>
              <w:top w:val="single" w:sz="4" w:space="0" w:color="000000"/>
              <w:left w:val="single" w:sz="4" w:space="0" w:color="000000"/>
              <w:bottom w:val="single" w:sz="4" w:space="0" w:color="000000"/>
              <w:right w:val="single" w:sz="4" w:space="0" w:color="000000"/>
            </w:tcBorders>
            <w:vAlign w:val="center"/>
          </w:tcPr>
          <w:p w14:paraId="173CC10B"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66.70</w:t>
            </w:r>
          </w:p>
        </w:tc>
      </w:tr>
    </w:tbl>
    <w:p w14:paraId="29E9A40D" w14:textId="77777777" w:rsidR="00C45BB8" w:rsidRPr="0007040D" w:rsidRDefault="00C45BB8" w:rsidP="00C45BB8">
      <w:pPr>
        <w:tabs>
          <w:tab w:val="left" w:pos="3097"/>
        </w:tabs>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45BB8" w:rsidRPr="0007040D" w14:paraId="15480735" w14:textId="77777777" w:rsidTr="00992919">
        <w:trPr>
          <w:jc w:val="center"/>
        </w:trPr>
        <w:tc>
          <w:tcPr>
            <w:tcW w:w="3080" w:type="dxa"/>
          </w:tcPr>
          <w:p w14:paraId="03475567"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
        </w:tc>
        <w:tc>
          <w:tcPr>
            <w:tcW w:w="3081" w:type="dxa"/>
          </w:tcPr>
          <w:p w14:paraId="62A3F941"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proofErr w:type="spellStart"/>
            <w:proofErr w:type="gramStart"/>
            <w:r w:rsidRPr="0007040D">
              <w:rPr>
                <w:rFonts w:ascii="Times New Roman" w:hAnsi="Times New Roman" w:cs="Times New Roman"/>
                <w:b/>
                <w:sz w:val="24"/>
                <w:szCs w:val="24"/>
              </w:rPr>
              <w:t>S.Em</w:t>
            </w:r>
            <w:proofErr w:type="spellEnd"/>
            <w:proofErr w:type="gramEnd"/>
            <w:r w:rsidRPr="0007040D">
              <w:rPr>
                <w:rFonts w:ascii="Times New Roman" w:hAnsi="Times New Roman" w:cs="Times New Roman"/>
                <w:b/>
                <w:sz w:val="24"/>
                <w:szCs w:val="24"/>
              </w:rPr>
              <w:t>±</w:t>
            </w:r>
          </w:p>
        </w:tc>
        <w:tc>
          <w:tcPr>
            <w:tcW w:w="3081" w:type="dxa"/>
          </w:tcPr>
          <w:p w14:paraId="479E0C3B"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C.D @ 1%</w:t>
            </w:r>
          </w:p>
        </w:tc>
      </w:tr>
      <w:tr w:rsidR="00C45BB8" w:rsidRPr="0007040D" w14:paraId="405A29F5" w14:textId="77777777" w:rsidTr="00992919">
        <w:trPr>
          <w:jc w:val="center"/>
        </w:trPr>
        <w:tc>
          <w:tcPr>
            <w:tcW w:w="3080" w:type="dxa"/>
          </w:tcPr>
          <w:p w14:paraId="07493295"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Solid media (M)</w:t>
            </w:r>
          </w:p>
        </w:tc>
        <w:tc>
          <w:tcPr>
            <w:tcW w:w="3081" w:type="dxa"/>
            <w:vAlign w:val="center"/>
          </w:tcPr>
          <w:p w14:paraId="1E2625B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0.412</w:t>
            </w:r>
          </w:p>
        </w:tc>
        <w:tc>
          <w:tcPr>
            <w:tcW w:w="3081" w:type="dxa"/>
            <w:vAlign w:val="center"/>
          </w:tcPr>
          <w:p w14:paraId="3880CD8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1.152</w:t>
            </w:r>
          </w:p>
        </w:tc>
      </w:tr>
      <w:tr w:rsidR="00C45BB8" w:rsidRPr="0007040D" w14:paraId="7D7F77D2" w14:textId="77777777" w:rsidTr="00992919">
        <w:trPr>
          <w:jc w:val="center"/>
        </w:trPr>
        <w:tc>
          <w:tcPr>
            <w:tcW w:w="3080" w:type="dxa"/>
          </w:tcPr>
          <w:p w14:paraId="5E087B63"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Isolates (I)</w:t>
            </w:r>
          </w:p>
        </w:tc>
        <w:tc>
          <w:tcPr>
            <w:tcW w:w="3081" w:type="dxa"/>
            <w:vAlign w:val="center"/>
          </w:tcPr>
          <w:p w14:paraId="0672679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0.344</w:t>
            </w:r>
          </w:p>
        </w:tc>
        <w:tc>
          <w:tcPr>
            <w:tcW w:w="3081" w:type="dxa"/>
            <w:vAlign w:val="center"/>
          </w:tcPr>
          <w:p w14:paraId="6DFC276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0.964</w:t>
            </w:r>
          </w:p>
        </w:tc>
      </w:tr>
      <w:tr w:rsidR="00C45BB8" w:rsidRPr="0007040D" w14:paraId="586686BB" w14:textId="77777777" w:rsidTr="00992919">
        <w:trPr>
          <w:jc w:val="center"/>
        </w:trPr>
        <w:tc>
          <w:tcPr>
            <w:tcW w:w="3080" w:type="dxa"/>
          </w:tcPr>
          <w:p w14:paraId="1E24AD80"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roofErr w:type="gramStart"/>
            <w:r w:rsidRPr="0007040D">
              <w:rPr>
                <w:rFonts w:ascii="Times New Roman" w:hAnsi="Times New Roman" w:cs="Times New Roman"/>
                <w:b/>
                <w:sz w:val="24"/>
                <w:szCs w:val="24"/>
              </w:rPr>
              <w:t>M  x</w:t>
            </w:r>
            <w:proofErr w:type="gramEnd"/>
            <w:r w:rsidRPr="0007040D">
              <w:rPr>
                <w:rFonts w:ascii="Times New Roman" w:hAnsi="Times New Roman" w:cs="Times New Roman"/>
                <w:b/>
                <w:sz w:val="24"/>
                <w:szCs w:val="24"/>
              </w:rPr>
              <w:t xml:space="preserve"> I</w:t>
            </w:r>
          </w:p>
        </w:tc>
        <w:tc>
          <w:tcPr>
            <w:tcW w:w="3081" w:type="dxa"/>
            <w:vAlign w:val="center"/>
          </w:tcPr>
          <w:p w14:paraId="0020C4D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1.089</w:t>
            </w:r>
          </w:p>
        </w:tc>
        <w:tc>
          <w:tcPr>
            <w:tcW w:w="3081" w:type="dxa"/>
            <w:vAlign w:val="center"/>
          </w:tcPr>
          <w:p w14:paraId="042D496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3.048</w:t>
            </w:r>
          </w:p>
        </w:tc>
      </w:tr>
    </w:tbl>
    <w:p w14:paraId="704B9B9E" w14:textId="77777777" w:rsidR="00C45BB8" w:rsidRPr="0007040D" w:rsidRDefault="00C45BB8" w:rsidP="00C45BB8">
      <w:pPr>
        <w:tabs>
          <w:tab w:val="left" w:pos="3097"/>
        </w:tabs>
        <w:ind w:left="1440"/>
        <w:rPr>
          <w:rFonts w:ascii="Times New Roman" w:hAnsi="Times New Roman" w:cs="Times New Roman"/>
          <w:b/>
          <w:sz w:val="24"/>
          <w:szCs w:val="24"/>
        </w:rPr>
      </w:pPr>
    </w:p>
    <w:p w14:paraId="1F9DF4BC" w14:textId="77777777" w:rsidR="00C45BB8" w:rsidRPr="0007040D" w:rsidRDefault="00C45BB8" w:rsidP="00C45BB8">
      <w:pPr>
        <w:rPr>
          <w:rFonts w:ascii="Times New Roman" w:hAnsi="Times New Roman" w:cs="Times New Roman"/>
          <w:sz w:val="24"/>
          <w:szCs w:val="24"/>
        </w:rPr>
      </w:pPr>
      <w:r w:rsidRPr="0007040D">
        <w:rPr>
          <w:rFonts w:ascii="Times New Roman" w:hAnsi="Times New Roman" w:cs="Times New Roman"/>
          <w:sz w:val="24"/>
          <w:szCs w:val="24"/>
        </w:rPr>
        <w:br w:type="page"/>
      </w:r>
    </w:p>
    <w:p w14:paraId="09C29F5A" w14:textId="77777777" w:rsidR="00C45BB8" w:rsidRPr="0007040D" w:rsidRDefault="00C45BB8" w:rsidP="00C45BB8">
      <w:pPr>
        <w:tabs>
          <w:tab w:val="left" w:pos="3097"/>
        </w:tabs>
        <w:rPr>
          <w:rFonts w:ascii="Times New Roman" w:hAnsi="Times New Roman" w:cs="Times New Roman"/>
          <w:b/>
          <w:i/>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3 :</w:t>
      </w:r>
      <w:proofErr w:type="gramEnd"/>
      <w:r w:rsidRPr="0007040D">
        <w:rPr>
          <w:rFonts w:ascii="Times New Roman" w:hAnsi="Times New Roman" w:cs="Times New Roman"/>
          <w:b/>
          <w:sz w:val="24"/>
          <w:szCs w:val="24"/>
        </w:rPr>
        <w:t xml:space="preserve"> Growth of </w:t>
      </w:r>
      <w:r w:rsidR="00F44BD6" w:rsidRPr="00F44BD6">
        <w:rPr>
          <w:rFonts w:ascii="Times New Roman" w:hAnsi="Times New Roman" w:cs="Times New Roman"/>
          <w:b/>
          <w:i/>
          <w:sz w:val="24"/>
          <w:szCs w:val="24"/>
        </w:rPr>
        <w:t xml:space="preserve">F. </w:t>
      </w:r>
      <w:proofErr w:type="spellStart"/>
      <w:r w:rsidR="00F44BD6" w:rsidRPr="00F44BD6">
        <w:rPr>
          <w:rFonts w:ascii="Times New Roman" w:hAnsi="Times New Roman" w:cs="Times New Roman"/>
          <w:b/>
          <w:i/>
          <w:sz w:val="24"/>
          <w:szCs w:val="24"/>
        </w:rPr>
        <w:t>oxysporum</w:t>
      </w:r>
      <w:proofErr w:type="spellEnd"/>
      <w:r w:rsidR="00F44BD6" w:rsidRPr="00F44BD6">
        <w:rPr>
          <w:rFonts w:ascii="Times New Roman" w:hAnsi="Times New Roman" w:cs="Times New Roman"/>
          <w:b/>
          <w:i/>
          <w:sz w:val="24"/>
          <w:szCs w:val="24"/>
        </w:rPr>
        <w:t xml:space="preserve"> </w:t>
      </w:r>
      <w:r w:rsidRPr="0007040D">
        <w:rPr>
          <w:rFonts w:ascii="Times New Roman" w:hAnsi="Times New Roman" w:cs="Times New Roman"/>
          <w:b/>
          <w:sz w:val="24"/>
          <w:szCs w:val="24"/>
        </w:rPr>
        <w:t xml:space="preserve"> f. sp. </w:t>
      </w:r>
      <w:proofErr w:type="spellStart"/>
      <w:r w:rsidR="000C0D60" w:rsidRPr="000C0D60">
        <w:rPr>
          <w:rFonts w:ascii="Times New Roman" w:hAnsi="Times New Roman" w:cs="Times New Roman"/>
          <w:b/>
          <w:i/>
          <w:sz w:val="24"/>
          <w:szCs w:val="24"/>
        </w:rPr>
        <w:t>cubense</w:t>
      </w:r>
      <w:proofErr w:type="spellEnd"/>
      <w:r w:rsidRPr="0007040D">
        <w:rPr>
          <w:rFonts w:ascii="Times New Roman" w:hAnsi="Times New Roman" w:cs="Times New Roman"/>
          <w:b/>
          <w:sz w:val="24"/>
          <w:szCs w:val="24"/>
        </w:rPr>
        <w:t xml:space="preserve"> isolates on different liquid media.</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601"/>
        <w:gridCol w:w="1069"/>
        <w:gridCol w:w="990"/>
        <w:gridCol w:w="1048"/>
        <w:gridCol w:w="1010"/>
        <w:gridCol w:w="1037"/>
        <w:gridCol w:w="1037"/>
        <w:gridCol w:w="908"/>
        <w:gridCol w:w="900"/>
      </w:tblGrid>
      <w:tr w:rsidR="00C45BB8" w:rsidRPr="0007040D" w14:paraId="28C988E2" w14:textId="77777777" w:rsidTr="00992919">
        <w:trPr>
          <w:trHeight w:val="225"/>
          <w:jc w:val="center"/>
        </w:trPr>
        <w:tc>
          <w:tcPr>
            <w:tcW w:w="655" w:type="dxa"/>
            <w:vMerge w:val="restart"/>
            <w:tcBorders>
              <w:top w:val="single" w:sz="4" w:space="0" w:color="000000"/>
              <w:left w:val="single" w:sz="4" w:space="0" w:color="000000"/>
              <w:right w:val="single" w:sz="4" w:space="0" w:color="000000"/>
            </w:tcBorders>
          </w:tcPr>
          <w:p w14:paraId="0A67E503" w14:textId="77777777" w:rsidR="00C45BB8" w:rsidRPr="0007040D" w:rsidRDefault="00C45BB8" w:rsidP="00992919">
            <w:pPr>
              <w:spacing w:after="0" w:line="276" w:lineRule="auto"/>
              <w:jc w:val="center"/>
              <w:rPr>
                <w:rFonts w:ascii="Times New Roman" w:hAnsi="Times New Roman" w:cs="Times New Roman"/>
                <w:b/>
                <w:sz w:val="24"/>
                <w:szCs w:val="24"/>
              </w:rPr>
            </w:pPr>
          </w:p>
          <w:p w14:paraId="4EC96919" w14:textId="77777777" w:rsidR="00C45BB8" w:rsidRPr="0007040D" w:rsidRDefault="00C45BB8" w:rsidP="00992919">
            <w:pPr>
              <w:spacing w:after="0" w:line="276" w:lineRule="auto"/>
              <w:jc w:val="center"/>
              <w:rPr>
                <w:rFonts w:ascii="Times New Roman" w:hAnsi="Times New Roman" w:cs="Times New Roman"/>
                <w:b/>
                <w:sz w:val="24"/>
                <w:szCs w:val="24"/>
              </w:rPr>
            </w:pPr>
            <w:proofErr w:type="gramStart"/>
            <w:r w:rsidRPr="0007040D">
              <w:rPr>
                <w:rFonts w:ascii="Times New Roman" w:hAnsi="Times New Roman" w:cs="Times New Roman"/>
                <w:b/>
                <w:sz w:val="24"/>
                <w:szCs w:val="24"/>
              </w:rPr>
              <w:t>S.N</w:t>
            </w:r>
            <w:proofErr w:type="gramEnd"/>
          </w:p>
        </w:tc>
        <w:tc>
          <w:tcPr>
            <w:tcW w:w="1601" w:type="dxa"/>
            <w:vMerge w:val="restart"/>
            <w:tcBorders>
              <w:top w:val="single" w:sz="4" w:space="0" w:color="000000"/>
              <w:left w:val="single" w:sz="4" w:space="0" w:color="000000"/>
              <w:right w:val="single" w:sz="4" w:space="0" w:color="000000"/>
            </w:tcBorders>
            <w:vAlign w:val="center"/>
            <w:hideMark/>
          </w:tcPr>
          <w:p w14:paraId="1FD1C916"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Liquid media</w:t>
            </w:r>
          </w:p>
        </w:tc>
        <w:tc>
          <w:tcPr>
            <w:tcW w:w="7999" w:type="dxa"/>
            <w:gridSpan w:val="8"/>
            <w:tcBorders>
              <w:top w:val="single" w:sz="4" w:space="0" w:color="000000"/>
              <w:left w:val="single" w:sz="4" w:space="0" w:color="000000"/>
              <w:bottom w:val="single" w:sz="4" w:space="0" w:color="auto"/>
              <w:right w:val="single" w:sz="4" w:space="0" w:color="000000"/>
            </w:tcBorders>
            <w:vAlign w:val="center"/>
            <w:hideMark/>
          </w:tcPr>
          <w:p w14:paraId="4E1C2523"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bCs/>
                <w:sz w:val="24"/>
                <w:szCs w:val="24"/>
              </w:rPr>
              <w:t>Dry mycelial weight (mg)</w:t>
            </w:r>
          </w:p>
        </w:tc>
      </w:tr>
      <w:tr w:rsidR="00C45BB8" w:rsidRPr="0007040D" w14:paraId="104E2B4F" w14:textId="77777777" w:rsidTr="00992919">
        <w:trPr>
          <w:trHeight w:val="315"/>
          <w:jc w:val="center"/>
        </w:trPr>
        <w:tc>
          <w:tcPr>
            <w:tcW w:w="655" w:type="dxa"/>
            <w:vMerge/>
            <w:tcBorders>
              <w:left w:val="single" w:sz="4" w:space="0" w:color="000000"/>
              <w:right w:val="single" w:sz="4" w:space="0" w:color="000000"/>
            </w:tcBorders>
          </w:tcPr>
          <w:p w14:paraId="5694FF6C"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601" w:type="dxa"/>
            <w:vMerge/>
            <w:tcBorders>
              <w:top w:val="single" w:sz="4" w:space="0" w:color="000000"/>
              <w:left w:val="single" w:sz="4" w:space="0" w:color="000000"/>
              <w:right w:val="single" w:sz="4" w:space="0" w:color="000000"/>
            </w:tcBorders>
            <w:vAlign w:val="center"/>
            <w:hideMark/>
          </w:tcPr>
          <w:p w14:paraId="2D17AA5A"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7999" w:type="dxa"/>
            <w:gridSpan w:val="8"/>
            <w:tcBorders>
              <w:top w:val="single" w:sz="4" w:space="0" w:color="auto"/>
              <w:left w:val="single" w:sz="4" w:space="0" w:color="000000"/>
              <w:bottom w:val="single" w:sz="4" w:space="0" w:color="000000"/>
              <w:right w:val="single" w:sz="4" w:space="0" w:color="000000"/>
            </w:tcBorders>
            <w:vAlign w:val="center"/>
            <w:hideMark/>
          </w:tcPr>
          <w:p w14:paraId="7FEF098C"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Isolates</w:t>
            </w:r>
          </w:p>
        </w:tc>
      </w:tr>
      <w:tr w:rsidR="00C45BB8" w:rsidRPr="0007040D" w14:paraId="0352BACC" w14:textId="77777777" w:rsidTr="00992919">
        <w:trPr>
          <w:jc w:val="center"/>
        </w:trPr>
        <w:tc>
          <w:tcPr>
            <w:tcW w:w="655" w:type="dxa"/>
            <w:vMerge/>
            <w:tcBorders>
              <w:left w:val="single" w:sz="4" w:space="0" w:color="000000"/>
              <w:bottom w:val="single" w:sz="4" w:space="0" w:color="000000"/>
              <w:right w:val="single" w:sz="4" w:space="0" w:color="000000"/>
            </w:tcBorders>
          </w:tcPr>
          <w:p w14:paraId="21E03B76"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601" w:type="dxa"/>
            <w:vMerge/>
            <w:tcBorders>
              <w:left w:val="single" w:sz="4" w:space="0" w:color="000000"/>
              <w:bottom w:val="single" w:sz="4" w:space="0" w:color="000000"/>
              <w:right w:val="single" w:sz="4" w:space="0" w:color="000000"/>
            </w:tcBorders>
            <w:vAlign w:val="center"/>
          </w:tcPr>
          <w:p w14:paraId="3255D577"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21EB0788"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w:t>
            </w:r>
            <w:proofErr w:type="spellStart"/>
            <w:r w:rsidRPr="0007040D">
              <w:rPr>
                <w:rFonts w:ascii="Times New Roman" w:hAnsi="Times New Roman" w:cs="Times New Roman"/>
                <w:b/>
                <w:i/>
                <w:sz w:val="24"/>
                <w:szCs w:val="24"/>
              </w:rPr>
              <w:t>sh</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08CA2F4"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dv</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E544D79"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w:t>
            </w:r>
            <w:proofErr w:type="spellStart"/>
            <w:r w:rsidRPr="0007040D">
              <w:rPr>
                <w:rFonts w:ascii="Times New Roman" w:hAnsi="Times New Roman" w:cs="Times New Roman"/>
                <w:b/>
                <w:i/>
                <w:sz w:val="24"/>
                <w:szCs w:val="24"/>
              </w:rPr>
              <w:t>ch</w:t>
            </w:r>
            <w:proofErr w:type="spellEnd"/>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432CE4D6"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ck</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C53C354"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dk</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4794256"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w:t>
            </w:r>
            <w:proofErr w:type="spellStart"/>
            <w:r w:rsidRPr="0007040D">
              <w:rPr>
                <w:rFonts w:ascii="Times New Roman" w:hAnsi="Times New Roman" w:cs="Times New Roman"/>
                <w:b/>
                <w:i/>
                <w:sz w:val="24"/>
                <w:szCs w:val="24"/>
              </w:rPr>
              <w:t>ud</w:t>
            </w:r>
            <w:proofErr w:type="spellEnd"/>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5AF2A865"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ko</w:t>
            </w:r>
          </w:p>
        </w:tc>
        <w:tc>
          <w:tcPr>
            <w:tcW w:w="900" w:type="dxa"/>
            <w:tcBorders>
              <w:top w:val="single" w:sz="4" w:space="0" w:color="000000"/>
              <w:left w:val="single" w:sz="4" w:space="0" w:color="000000"/>
              <w:bottom w:val="single" w:sz="4" w:space="0" w:color="000000"/>
              <w:right w:val="single" w:sz="4" w:space="0" w:color="000000"/>
            </w:tcBorders>
            <w:vAlign w:val="center"/>
          </w:tcPr>
          <w:p w14:paraId="2A330BA6" w14:textId="77777777" w:rsidR="00C45BB8" w:rsidRPr="0007040D" w:rsidRDefault="00C45BB8" w:rsidP="00992919">
            <w:pPr>
              <w:spacing w:after="0" w:line="276" w:lineRule="auto"/>
              <w:jc w:val="center"/>
              <w:rPr>
                <w:rFonts w:ascii="Times New Roman" w:hAnsi="Times New Roman" w:cs="Times New Roman"/>
                <w:b/>
                <w:i/>
                <w:sz w:val="24"/>
                <w:szCs w:val="24"/>
              </w:rPr>
            </w:pPr>
            <w:r w:rsidRPr="0007040D">
              <w:rPr>
                <w:rFonts w:ascii="Times New Roman" w:hAnsi="Times New Roman" w:cs="Times New Roman"/>
                <w:b/>
                <w:sz w:val="24"/>
                <w:szCs w:val="24"/>
              </w:rPr>
              <w:t>Mean</w:t>
            </w:r>
          </w:p>
        </w:tc>
      </w:tr>
      <w:tr w:rsidR="00C45BB8" w:rsidRPr="0007040D" w14:paraId="1EC7159D"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17D4CF45"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1</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5A205585"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Potato dextrose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257DBCC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308.33*</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3C0535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271.99</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644944A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292.55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69DADE8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273.54</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C96EB0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332.55</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14C3688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322.44</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278DB59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305.22</w:t>
            </w:r>
          </w:p>
        </w:tc>
        <w:tc>
          <w:tcPr>
            <w:tcW w:w="900" w:type="dxa"/>
            <w:tcBorders>
              <w:top w:val="single" w:sz="4" w:space="0" w:color="000000"/>
              <w:left w:val="single" w:sz="4" w:space="0" w:color="000000"/>
              <w:bottom w:val="single" w:sz="4" w:space="0" w:color="000000"/>
              <w:right w:val="single" w:sz="4" w:space="0" w:color="000000"/>
            </w:tcBorders>
            <w:vAlign w:val="center"/>
          </w:tcPr>
          <w:p w14:paraId="027D5F8B"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300.94</w:t>
            </w:r>
          </w:p>
        </w:tc>
      </w:tr>
      <w:tr w:rsidR="00C45BB8" w:rsidRPr="0007040D" w14:paraId="6A656852"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5694F1C4"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2</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2B0BD2DB"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Sabouraud’s dextrose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7FA4EF8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121.58</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586E5D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213.65</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532B447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171.15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3DEF46D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222.2</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1F7DF21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131.75</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3DBC13A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135.25</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7349A35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191.25</w:t>
            </w:r>
          </w:p>
        </w:tc>
        <w:tc>
          <w:tcPr>
            <w:tcW w:w="900" w:type="dxa"/>
            <w:tcBorders>
              <w:top w:val="single" w:sz="4" w:space="0" w:color="000000"/>
              <w:left w:val="single" w:sz="4" w:space="0" w:color="000000"/>
              <w:bottom w:val="single" w:sz="4" w:space="0" w:color="000000"/>
              <w:right w:val="single" w:sz="4" w:space="0" w:color="000000"/>
            </w:tcBorders>
            <w:vAlign w:val="center"/>
          </w:tcPr>
          <w:p w14:paraId="6B0CF023"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169.54</w:t>
            </w:r>
          </w:p>
        </w:tc>
      </w:tr>
      <w:tr w:rsidR="00C45BB8" w:rsidRPr="0007040D" w14:paraId="0CE00168"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4F600A7F"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3</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327F9BE1"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Corn meal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648BD63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232.56</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3A6B14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173.93</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0CEC102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235.15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5735028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282.15</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7AE1A9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213.28</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D3F7CE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205.95</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67A8A16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246.89</w:t>
            </w:r>
          </w:p>
        </w:tc>
        <w:tc>
          <w:tcPr>
            <w:tcW w:w="900" w:type="dxa"/>
            <w:tcBorders>
              <w:top w:val="single" w:sz="4" w:space="0" w:color="000000"/>
              <w:left w:val="single" w:sz="4" w:space="0" w:color="000000"/>
              <w:bottom w:val="single" w:sz="4" w:space="0" w:color="000000"/>
              <w:right w:val="single" w:sz="4" w:space="0" w:color="000000"/>
            </w:tcBorders>
            <w:vAlign w:val="center"/>
          </w:tcPr>
          <w:p w14:paraId="4B440E28"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227.13</w:t>
            </w:r>
          </w:p>
        </w:tc>
      </w:tr>
      <w:tr w:rsidR="00C45BB8" w:rsidRPr="0007040D" w14:paraId="378792AB"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08A2A357"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4</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6260E8B1"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Oat meal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3ACBAEF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172.15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303D2F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143.9</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4C1C93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225.75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095026C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168.46</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62EB9EA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181.8</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432D6D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132.28</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2D6801D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192.35</w:t>
            </w:r>
          </w:p>
        </w:tc>
        <w:tc>
          <w:tcPr>
            <w:tcW w:w="900" w:type="dxa"/>
            <w:tcBorders>
              <w:top w:val="single" w:sz="4" w:space="0" w:color="000000"/>
              <w:left w:val="single" w:sz="4" w:space="0" w:color="000000"/>
              <w:bottom w:val="single" w:sz="4" w:space="0" w:color="000000"/>
              <w:right w:val="single" w:sz="4" w:space="0" w:color="000000"/>
            </w:tcBorders>
            <w:vAlign w:val="center"/>
          </w:tcPr>
          <w:p w14:paraId="0A1A8C5D"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173.81</w:t>
            </w:r>
          </w:p>
        </w:tc>
      </w:tr>
      <w:tr w:rsidR="00C45BB8" w:rsidRPr="0007040D" w14:paraId="7A655172"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67127D84"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5</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4B661129"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V8 juice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25AD346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231.85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0C10DF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208.57</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0941AAC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211.75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37424DC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230.88</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5AF497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180.59</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30A30F6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230.9</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7A920DA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251.45</w:t>
            </w:r>
          </w:p>
        </w:tc>
        <w:tc>
          <w:tcPr>
            <w:tcW w:w="900" w:type="dxa"/>
            <w:tcBorders>
              <w:top w:val="single" w:sz="4" w:space="0" w:color="000000"/>
              <w:left w:val="single" w:sz="4" w:space="0" w:color="000000"/>
              <w:bottom w:val="single" w:sz="4" w:space="0" w:color="000000"/>
              <w:right w:val="single" w:sz="4" w:space="0" w:color="000000"/>
            </w:tcBorders>
            <w:vAlign w:val="center"/>
          </w:tcPr>
          <w:p w14:paraId="50236EFA"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220.85</w:t>
            </w:r>
          </w:p>
        </w:tc>
      </w:tr>
      <w:tr w:rsidR="00C45BB8" w:rsidRPr="0007040D" w14:paraId="5BCD5B7D"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1BF28072"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6</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41365CF9"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Richard’s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5D9981D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340.29</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516F69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332.78</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CFEBE6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342.22</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13DB03B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328.44</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42AEB0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330.57</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D868FE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341.22</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7E4B8B7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339.46</w:t>
            </w:r>
          </w:p>
        </w:tc>
        <w:tc>
          <w:tcPr>
            <w:tcW w:w="900" w:type="dxa"/>
            <w:tcBorders>
              <w:top w:val="single" w:sz="4" w:space="0" w:color="000000"/>
              <w:left w:val="single" w:sz="4" w:space="0" w:color="000000"/>
              <w:bottom w:val="single" w:sz="4" w:space="0" w:color="000000"/>
              <w:right w:val="single" w:sz="4" w:space="0" w:color="000000"/>
            </w:tcBorders>
            <w:vAlign w:val="center"/>
          </w:tcPr>
          <w:p w14:paraId="33338DA2"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336.42</w:t>
            </w:r>
          </w:p>
        </w:tc>
      </w:tr>
      <w:tr w:rsidR="00C45BB8" w:rsidRPr="0007040D" w14:paraId="2842C18A"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703BA9DE"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7</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3BF09339"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Czepek’s dox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174CC90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221.56</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7C7CFE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236.27</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4780A98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115.51</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2DF3EE8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252.11</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212155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213.12</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AC8BCB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124.76</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51FB73D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265.34</w:t>
            </w:r>
          </w:p>
        </w:tc>
        <w:tc>
          <w:tcPr>
            <w:tcW w:w="900" w:type="dxa"/>
            <w:tcBorders>
              <w:top w:val="single" w:sz="4" w:space="0" w:color="000000"/>
              <w:left w:val="single" w:sz="4" w:space="0" w:color="000000"/>
              <w:bottom w:val="single" w:sz="4" w:space="0" w:color="000000"/>
              <w:right w:val="single" w:sz="4" w:space="0" w:color="000000"/>
            </w:tcBorders>
            <w:vAlign w:val="center"/>
          </w:tcPr>
          <w:p w14:paraId="36990ADE"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204.09</w:t>
            </w:r>
          </w:p>
        </w:tc>
      </w:tr>
      <w:tr w:rsidR="00C45BB8" w:rsidRPr="0007040D" w14:paraId="4D81AEF5"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24078B46"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8</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5076C27D"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Carnation leaf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771008E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93.57</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D3186E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75.45</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0119D7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82.12</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2ED3C67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85.28</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D72697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87.34</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79452C6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85.75</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6DC58FB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106.15</w:t>
            </w:r>
          </w:p>
        </w:tc>
        <w:tc>
          <w:tcPr>
            <w:tcW w:w="900" w:type="dxa"/>
            <w:tcBorders>
              <w:top w:val="single" w:sz="4" w:space="0" w:color="000000"/>
              <w:left w:val="single" w:sz="4" w:space="0" w:color="000000"/>
              <w:bottom w:val="single" w:sz="4" w:space="0" w:color="000000"/>
              <w:right w:val="single" w:sz="4" w:space="0" w:color="000000"/>
            </w:tcBorders>
            <w:vAlign w:val="center"/>
          </w:tcPr>
          <w:p w14:paraId="4F28062C"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87.95</w:t>
            </w:r>
          </w:p>
        </w:tc>
      </w:tr>
      <w:tr w:rsidR="00C45BB8" w:rsidRPr="0007040D" w14:paraId="7DD3B23B"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0321D934"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9</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44965E75"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Host extract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57B27BA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62.58</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53FB67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75.36</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284922B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63.75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18C6AF9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82.67</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1949E74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72.66</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433B537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68.55</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55FD8B3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70.56</w:t>
            </w:r>
          </w:p>
        </w:tc>
        <w:tc>
          <w:tcPr>
            <w:tcW w:w="900" w:type="dxa"/>
            <w:tcBorders>
              <w:top w:val="single" w:sz="4" w:space="0" w:color="000000"/>
              <w:left w:val="single" w:sz="4" w:space="0" w:color="000000"/>
              <w:bottom w:val="single" w:sz="4" w:space="0" w:color="000000"/>
              <w:right w:val="single" w:sz="4" w:space="0" w:color="000000"/>
            </w:tcBorders>
            <w:vAlign w:val="center"/>
          </w:tcPr>
          <w:p w14:paraId="7AD2A367"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70.87</w:t>
            </w:r>
          </w:p>
        </w:tc>
      </w:tr>
      <w:tr w:rsidR="00C45BB8" w:rsidRPr="0007040D" w14:paraId="7943A9E3"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3D697F8A"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10</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134E9F96"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Carrot dextrose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4A4CF7C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348.67</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5CAC00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331.78</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4E347BA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293.14</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4E7832E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322.23</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74455FB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343.56</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476F31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294.78</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02585E9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345.43</w:t>
            </w:r>
          </w:p>
        </w:tc>
        <w:tc>
          <w:tcPr>
            <w:tcW w:w="900" w:type="dxa"/>
            <w:tcBorders>
              <w:top w:val="single" w:sz="4" w:space="0" w:color="000000"/>
              <w:left w:val="single" w:sz="4" w:space="0" w:color="000000"/>
              <w:bottom w:val="single" w:sz="4" w:space="0" w:color="000000"/>
              <w:right w:val="single" w:sz="4" w:space="0" w:color="000000"/>
            </w:tcBorders>
            <w:vAlign w:val="center"/>
          </w:tcPr>
          <w:p w14:paraId="1331D1A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325.65</w:t>
            </w:r>
          </w:p>
        </w:tc>
      </w:tr>
      <w:tr w:rsidR="00C45BB8" w:rsidRPr="0007040D" w14:paraId="53234FC4"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33D9543D" w14:textId="77777777" w:rsidR="00C45BB8" w:rsidRPr="0007040D" w:rsidRDefault="00C45BB8" w:rsidP="00992919">
            <w:pPr>
              <w:spacing w:after="0" w:line="276" w:lineRule="auto"/>
              <w:jc w:val="right"/>
              <w:rPr>
                <w:rFonts w:ascii="Times New Roman" w:hAnsi="Times New Roman" w:cs="Times New Roman"/>
                <w:b/>
                <w:sz w:val="24"/>
                <w:szCs w:val="24"/>
              </w:rPr>
            </w:pP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33817BDB" w14:textId="77777777" w:rsidR="00C45BB8" w:rsidRPr="0007040D" w:rsidRDefault="00C45BB8" w:rsidP="00992919">
            <w:pPr>
              <w:spacing w:after="0" w:line="276" w:lineRule="auto"/>
              <w:jc w:val="right"/>
              <w:rPr>
                <w:rFonts w:ascii="Times New Roman" w:hAnsi="Times New Roman" w:cs="Times New Roman"/>
                <w:b/>
                <w:sz w:val="24"/>
                <w:szCs w:val="24"/>
              </w:rPr>
            </w:pPr>
            <w:r w:rsidRPr="0007040D">
              <w:rPr>
                <w:rFonts w:ascii="Times New Roman" w:hAnsi="Times New Roman" w:cs="Times New Roman"/>
                <w:b/>
                <w:sz w:val="24"/>
                <w:szCs w:val="24"/>
              </w:rPr>
              <w:t>Mean</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09795648"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213.31</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EEFB3D8"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206.36</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1CD314FA"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203.30</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68D8747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224.79</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2F7E0AD"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208.72</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A732D95"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194.18</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7FA873B5"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231.41</w:t>
            </w:r>
          </w:p>
        </w:tc>
        <w:tc>
          <w:tcPr>
            <w:tcW w:w="900" w:type="dxa"/>
            <w:tcBorders>
              <w:top w:val="single" w:sz="4" w:space="0" w:color="000000"/>
              <w:left w:val="single" w:sz="4" w:space="0" w:color="000000"/>
              <w:bottom w:val="single" w:sz="4" w:space="0" w:color="000000"/>
              <w:right w:val="single" w:sz="4" w:space="0" w:color="000000"/>
            </w:tcBorders>
            <w:vAlign w:val="center"/>
          </w:tcPr>
          <w:p w14:paraId="7C6BEB0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211.72</w:t>
            </w:r>
          </w:p>
        </w:tc>
      </w:tr>
    </w:tbl>
    <w:p w14:paraId="0CB7FA48" w14:textId="77777777" w:rsidR="00C45BB8" w:rsidRPr="0007040D" w:rsidRDefault="00C45BB8" w:rsidP="00C45BB8">
      <w:pPr>
        <w:tabs>
          <w:tab w:val="left" w:pos="3097"/>
        </w:tabs>
        <w:spacing w:before="240"/>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45BB8" w:rsidRPr="0007040D" w14:paraId="7CB448C9" w14:textId="77777777" w:rsidTr="00992919">
        <w:trPr>
          <w:jc w:val="center"/>
        </w:trPr>
        <w:tc>
          <w:tcPr>
            <w:tcW w:w="3080" w:type="dxa"/>
          </w:tcPr>
          <w:p w14:paraId="09095B1A"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
        </w:tc>
        <w:tc>
          <w:tcPr>
            <w:tcW w:w="3081" w:type="dxa"/>
          </w:tcPr>
          <w:p w14:paraId="46F897BD"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proofErr w:type="spellStart"/>
            <w:proofErr w:type="gramStart"/>
            <w:r w:rsidRPr="0007040D">
              <w:rPr>
                <w:rFonts w:ascii="Times New Roman" w:hAnsi="Times New Roman" w:cs="Times New Roman"/>
                <w:b/>
                <w:sz w:val="24"/>
                <w:szCs w:val="24"/>
              </w:rPr>
              <w:t>S.Em</w:t>
            </w:r>
            <w:proofErr w:type="spellEnd"/>
            <w:proofErr w:type="gramEnd"/>
            <w:r w:rsidRPr="0007040D">
              <w:rPr>
                <w:rFonts w:ascii="Times New Roman" w:hAnsi="Times New Roman" w:cs="Times New Roman"/>
                <w:b/>
                <w:sz w:val="24"/>
                <w:szCs w:val="24"/>
              </w:rPr>
              <w:t>±</w:t>
            </w:r>
          </w:p>
        </w:tc>
        <w:tc>
          <w:tcPr>
            <w:tcW w:w="3081" w:type="dxa"/>
          </w:tcPr>
          <w:p w14:paraId="49E1F657"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C.D @ 1%</w:t>
            </w:r>
          </w:p>
        </w:tc>
      </w:tr>
      <w:tr w:rsidR="00C45BB8" w:rsidRPr="0007040D" w14:paraId="16A50CEF" w14:textId="77777777" w:rsidTr="00992919">
        <w:trPr>
          <w:jc w:val="center"/>
        </w:trPr>
        <w:tc>
          <w:tcPr>
            <w:tcW w:w="3080" w:type="dxa"/>
          </w:tcPr>
          <w:p w14:paraId="2B59376A"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Solid media (M)</w:t>
            </w:r>
          </w:p>
        </w:tc>
        <w:tc>
          <w:tcPr>
            <w:tcW w:w="3081" w:type="dxa"/>
            <w:vAlign w:val="center"/>
          </w:tcPr>
          <w:p w14:paraId="18AFA2A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1.951</w:t>
            </w:r>
          </w:p>
        </w:tc>
        <w:tc>
          <w:tcPr>
            <w:tcW w:w="3081" w:type="dxa"/>
            <w:vAlign w:val="center"/>
          </w:tcPr>
          <w:p w14:paraId="250046B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5.461</w:t>
            </w:r>
          </w:p>
        </w:tc>
      </w:tr>
      <w:tr w:rsidR="00C45BB8" w:rsidRPr="0007040D" w14:paraId="54D2154E" w14:textId="77777777" w:rsidTr="00992919">
        <w:trPr>
          <w:jc w:val="center"/>
        </w:trPr>
        <w:tc>
          <w:tcPr>
            <w:tcW w:w="3080" w:type="dxa"/>
          </w:tcPr>
          <w:p w14:paraId="54EDE060"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Isolates (I)</w:t>
            </w:r>
          </w:p>
        </w:tc>
        <w:tc>
          <w:tcPr>
            <w:tcW w:w="3081" w:type="dxa"/>
            <w:vAlign w:val="center"/>
          </w:tcPr>
          <w:p w14:paraId="44C59B8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1.632</w:t>
            </w:r>
          </w:p>
        </w:tc>
        <w:tc>
          <w:tcPr>
            <w:tcW w:w="3081" w:type="dxa"/>
            <w:vAlign w:val="center"/>
          </w:tcPr>
          <w:p w14:paraId="6BEBEC3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4.569</w:t>
            </w:r>
          </w:p>
        </w:tc>
      </w:tr>
      <w:tr w:rsidR="00C45BB8" w:rsidRPr="0007040D" w14:paraId="038753ED" w14:textId="77777777" w:rsidTr="00992919">
        <w:trPr>
          <w:jc w:val="center"/>
        </w:trPr>
        <w:tc>
          <w:tcPr>
            <w:tcW w:w="3080" w:type="dxa"/>
          </w:tcPr>
          <w:p w14:paraId="1A884002"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roofErr w:type="gramStart"/>
            <w:r w:rsidRPr="0007040D">
              <w:rPr>
                <w:rFonts w:ascii="Times New Roman" w:hAnsi="Times New Roman" w:cs="Times New Roman"/>
                <w:b/>
                <w:sz w:val="24"/>
                <w:szCs w:val="24"/>
              </w:rPr>
              <w:t>M  x</w:t>
            </w:r>
            <w:proofErr w:type="gramEnd"/>
            <w:r w:rsidRPr="0007040D">
              <w:rPr>
                <w:rFonts w:ascii="Times New Roman" w:hAnsi="Times New Roman" w:cs="Times New Roman"/>
                <w:b/>
                <w:sz w:val="24"/>
                <w:szCs w:val="24"/>
              </w:rPr>
              <w:t xml:space="preserve"> I</w:t>
            </w:r>
          </w:p>
        </w:tc>
        <w:tc>
          <w:tcPr>
            <w:tcW w:w="3081" w:type="dxa"/>
            <w:vAlign w:val="center"/>
          </w:tcPr>
          <w:p w14:paraId="780C4B1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5.162</w:t>
            </w:r>
          </w:p>
        </w:tc>
        <w:tc>
          <w:tcPr>
            <w:tcW w:w="3081" w:type="dxa"/>
            <w:vAlign w:val="center"/>
          </w:tcPr>
          <w:p w14:paraId="0AA8A9D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14.448</w:t>
            </w:r>
          </w:p>
        </w:tc>
      </w:tr>
    </w:tbl>
    <w:p w14:paraId="79AB69E2" w14:textId="77777777" w:rsidR="00C45BB8" w:rsidRPr="0007040D" w:rsidRDefault="00C45BB8" w:rsidP="00C45BB8">
      <w:pPr>
        <w:ind w:firstLine="426"/>
        <w:jc w:val="center"/>
        <w:rPr>
          <w:rFonts w:ascii="Times New Roman" w:hAnsi="Times New Roman" w:cs="Times New Roman"/>
          <w:b/>
          <w:sz w:val="24"/>
          <w:szCs w:val="24"/>
        </w:rPr>
      </w:pPr>
    </w:p>
    <w:p w14:paraId="400A0B8C" w14:textId="77777777" w:rsidR="00C45BB8" w:rsidRPr="0007040D" w:rsidRDefault="00C45BB8" w:rsidP="00887796">
      <w:pPr>
        <w:pStyle w:val="Default"/>
        <w:spacing w:line="360" w:lineRule="auto"/>
        <w:ind w:left="360"/>
        <w:jc w:val="both"/>
        <w:rPr>
          <w:rFonts w:ascii="Times New Roman" w:hAnsi="Times New Roman" w:cs="Times New Roman"/>
        </w:rPr>
      </w:pPr>
    </w:p>
    <w:p w14:paraId="5C69CADB" w14:textId="77777777" w:rsidR="00C45BB8" w:rsidRPr="0007040D" w:rsidRDefault="00C45BB8" w:rsidP="00887796">
      <w:pPr>
        <w:pStyle w:val="Default"/>
        <w:spacing w:line="360" w:lineRule="auto"/>
        <w:ind w:left="360"/>
        <w:jc w:val="both"/>
        <w:rPr>
          <w:rFonts w:ascii="Times New Roman" w:hAnsi="Times New Roman" w:cs="Times New Roman"/>
        </w:rPr>
      </w:pPr>
    </w:p>
    <w:p w14:paraId="61981AF5" w14:textId="77777777" w:rsidR="00C45BB8" w:rsidRPr="0007040D" w:rsidRDefault="00C45BB8" w:rsidP="00887796">
      <w:pPr>
        <w:pStyle w:val="Default"/>
        <w:spacing w:line="360" w:lineRule="auto"/>
        <w:ind w:left="360"/>
        <w:jc w:val="both"/>
        <w:rPr>
          <w:rFonts w:ascii="Times New Roman" w:hAnsi="Times New Roman" w:cs="Times New Roman"/>
        </w:rPr>
      </w:pPr>
    </w:p>
    <w:p w14:paraId="234F1C52" w14:textId="77777777" w:rsidR="00C45BB8" w:rsidRPr="0007040D" w:rsidRDefault="00C45BB8" w:rsidP="00887796">
      <w:pPr>
        <w:pStyle w:val="Default"/>
        <w:spacing w:line="360" w:lineRule="auto"/>
        <w:ind w:left="360"/>
        <w:jc w:val="both"/>
        <w:rPr>
          <w:rFonts w:ascii="Times New Roman" w:hAnsi="Times New Roman" w:cs="Times New Roman"/>
        </w:rPr>
      </w:pPr>
    </w:p>
    <w:p w14:paraId="2CFE3E2C" w14:textId="77777777" w:rsidR="00C45BB8" w:rsidRPr="0007040D" w:rsidRDefault="00C45BB8" w:rsidP="00887796">
      <w:pPr>
        <w:pStyle w:val="Default"/>
        <w:spacing w:line="360" w:lineRule="auto"/>
        <w:ind w:left="360"/>
        <w:jc w:val="both"/>
        <w:rPr>
          <w:rFonts w:ascii="Times New Roman" w:hAnsi="Times New Roman" w:cs="Times New Roman"/>
        </w:rPr>
      </w:pPr>
    </w:p>
    <w:p w14:paraId="30A3E34B" w14:textId="573BE87C"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4 :</w:t>
      </w:r>
      <w:proofErr w:type="gramEnd"/>
      <w:r w:rsidRPr="0007040D">
        <w:rPr>
          <w:rFonts w:ascii="Times New Roman" w:hAnsi="Times New Roman" w:cs="Times New Roman"/>
          <w:b/>
          <w:sz w:val="24"/>
          <w:szCs w:val="24"/>
        </w:rPr>
        <w:t xml:space="preserve"> Effect of different carbon sources on the growth of </w:t>
      </w:r>
      <w:r w:rsidR="000E2A23" w:rsidRPr="000E2A23">
        <w:rPr>
          <w:rFonts w:ascii="Times New Roman" w:hAnsi="Times New Roman" w:cs="Times New Roman"/>
          <w:b/>
          <w:bCs/>
          <w:i/>
          <w:iCs/>
          <w:sz w:val="24"/>
          <w:szCs w:val="24"/>
        </w:rPr>
        <w:t xml:space="preserve">Fusarium </w:t>
      </w:r>
      <w:proofErr w:type="spellStart"/>
      <w:r w:rsidR="000E2A23" w:rsidRPr="000E2A23">
        <w:rPr>
          <w:rFonts w:ascii="Times New Roman" w:hAnsi="Times New Roman" w:cs="Times New Roman"/>
          <w:b/>
          <w:bCs/>
          <w:i/>
          <w:iCs/>
          <w:sz w:val="24"/>
          <w:szCs w:val="24"/>
        </w:rPr>
        <w:t>oxysporum</w:t>
      </w:r>
      <w:proofErr w:type="spellEnd"/>
      <w:r w:rsidR="000E2A23" w:rsidRPr="000E2A23">
        <w:rPr>
          <w:rFonts w:ascii="Times New Roman" w:hAnsi="Times New Roman" w:cs="Times New Roman"/>
          <w:b/>
          <w:bCs/>
          <w:i/>
          <w:iCs/>
          <w:sz w:val="24"/>
          <w:szCs w:val="24"/>
        </w:rPr>
        <w:t xml:space="preserve"> </w:t>
      </w:r>
      <w:r w:rsidRPr="0007040D">
        <w:rPr>
          <w:rFonts w:ascii="Times New Roman" w:hAnsi="Times New Roman" w:cs="Times New Roman"/>
          <w:b/>
          <w:bCs/>
          <w:i/>
          <w:iCs/>
          <w:sz w:val="24"/>
          <w:szCs w:val="24"/>
        </w:rPr>
        <w:t xml:space="preserve"> </w:t>
      </w:r>
      <w:r w:rsidRPr="0007040D">
        <w:rPr>
          <w:rFonts w:ascii="Times New Roman" w:hAnsi="Times New Roman" w:cs="Times New Roman"/>
          <w:b/>
          <w:bCs/>
          <w:iCs/>
          <w:sz w:val="24"/>
          <w:szCs w:val="24"/>
        </w:rPr>
        <w:t>f. sp.</w:t>
      </w:r>
      <w:r w:rsidRPr="0007040D">
        <w:rPr>
          <w:rFonts w:ascii="Times New Roman" w:hAnsi="Times New Roman" w:cs="Times New Roman"/>
          <w:b/>
          <w:bCs/>
          <w:i/>
          <w:iCs/>
          <w:sz w:val="24"/>
          <w:szCs w:val="24"/>
        </w:rPr>
        <w:t xml:space="preserve"> </w:t>
      </w:r>
      <w:proofErr w:type="spellStart"/>
      <w:r w:rsidR="000C0D60" w:rsidRPr="000C0D60">
        <w:rPr>
          <w:rFonts w:ascii="Times New Roman" w:hAnsi="Times New Roman" w:cs="Times New Roman"/>
          <w:b/>
          <w:bCs/>
          <w:i/>
          <w:iCs/>
          <w:sz w:val="24"/>
          <w:szCs w:val="24"/>
        </w:rPr>
        <w:t>cubense</w:t>
      </w:r>
      <w:proofErr w:type="spellEnd"/>
      <w:r w:rsidRPr="0007040D">
        <w:rPr>
          <w:rFonts w:ascii="Times New Roman" w:hAnsi="Times New Roman" w:cs="Times New Roman"/>
          <w:b/>
          <w:sz w:val="24"/>
          <w:szCs w:val="24"/>
        </w:rPr>
        <w:t xml:space="preserve"> isolates.</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996"/>
        <w:gridCol w:w="1023"/>
        <w:gridCol w:w="979"/>
        <w:gridCol w:w="1010"/>
        <w:gridCol w:w="979"/>
        <w:gridCol w:w="1059"/>
        <w:gridCol w:w="1025"/>
        <w:gridCol w:w="979"/>
      </w:tblGrid>
      <w:tr w:rsidR="00C45BB8" w:rsidRPr="0007040D" w14:paraId="62A103DA" w14:textId="77777777" w:rsidTr="00992919">
        <w:trPr>
          <w:trHeight w:val="351"/>
          <w:jc w:val="center"/>
        </w:trPr>
        <w:tc>
          <w:tcPr>
            <w:tcW w:w="1213" w:type="dxa"/>
            <w:vMerge w:val="restart"/>
            <w:noWrap/>
            <w:vAlign w:val="center"/>
            <w:hideMark/>
          </w:tcPr>
          <w:p w14:paraId="1A538EC3" w14:textId="77777777" w:rsidR="00C45BB8" w:rsidRPr="0007040D" w:rsidRDefault="00C45BB8" w:rsidP="00992919">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Carbon sources</w:t>
            </w:r>
          </w:p>
        </w:tc>
        <w:tc>
          <w:tcPr>
            <w:tcW w:w="7071" w:type="dxa"/>
            <w:gridSpan w:val="7"/>
            <w:noWrap/>
            <w:vAlign w:val="center"/>
            <w:hideMark/>
          </w:tcPr>
          <w:p w14:paraId="12989281" w14:textId="77777777" w:rsidR="00C45BB8" w:rsidRPr="0007040D" w:rsidRDefault="00C45BB8" w:rsidP="00992919">
            <w:pPr>
              <w:spacing w:after="0" w:line="360" w:lineRule="auto"/>
              <w:jc w:val="center"/>
              <w:rPr>
                <w:rFonts w:ascii="Times New Roman" w:hAnsi="Times New Roman" w:cs="Times New Roman"/>
                <w:b/>
                <w:sz w:val="24"/>
                <w:szCs w:val="24"/>
              </w:rPr>
            </w:pPr>
            <w:r w:rsidRPr="0007040D">
              <w:rPr>
                <w:rFonts w:ascii="Times New Roman" w:hAnsi="Times New Roman" w:cs="Times New Roman"/>
                <w:b/>
                <w:bCs/>
                <w:sz w:val="24"/>
                <w:szCs w:val="24"/>
              </w:rPr>
              <w:t>Dry mycelial weight (mg)</w:t>
            </w:r>
          </w:p>
        </w:tc>
        <w:tc>
          <w:tcPr>
            <w:tcW w:w="979" w:type="dxa"/>
            <w:vMerge w:val="restart"/>
            <w:noWrap/>
            <w:vAlign w:val="center"/>
            <w:hideMark/>
          </w:tcPr>
          <w:p w14:paraId="0239132B" w14:textId="77777777" w:rsidR="00C45BB8" w:rsidRPr="0007040D" w:rsidRDefault="00C45BB8" w:rsidP="00992919">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Mean</w:t>
            </w:r>
          </w:p>
        </w:tc>
      </w:tr>
      <w:tr w:rsidR="00C45BB8" w:rsidRPr="0007040D" w14:paraId="3EA1AFF4" w14:textId="77777777" w:rsidTr="00992919">
        <w:trPr>
          <w:trHeight w:val="351"/>
          <w:jc w:val="center"/>
        </w:trPr>
        <w:tc>
          <w:tcPr>
            <w:tcW w:w="1213" w:type="dxa"/>
            <w:vMerge/>
            <w:noWrap/>
            <w:vAlign w:val="center"/>
            <w:hideMark/>
          </w:tcPr>
          <w:p w14:paraId="561DBAFB" w14:textId="77777777" w:rsidR="00C45BB8" w:rsidRPr="0007040D" w:rsidRDefault="00C45BB8" w:rsidP="00992919">
            <w:pPr>
              <w:spacing w:after="0" w:line="360" w:lineRule="auto"/>
              <w:jc w:val="center"/>
              <w:rPr>
                <w:rFonts w:ascii="Times New Roman" w:hAnsi="Times New Roman" w:cs="Times New Roman"/>
                <w:bCs/>
                <w:sz w:val="24"/>
                <w:szCs w:val="24"/>
              </w:rPr>
            </w:pPr>
          </w:p>
        </w:tc>
        <w:tc>
          <w:tcPr>
            <w:tcW w:w="7071" w:type="dxa"/>
            <w:gridSpan w:val="7"/>
            <w:noWrap/>
            <w:vAlign w:val="center"/>
            <w:hideMark/>
          </w:tcPr>
          <w:p w14:paraId="4D9B188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b/>
                <w:sz w:val="24"/>
                <w:szCs w:val="24"/>
              </w:rPr>
              <w:t>Isolates</w:t>
            </w:r>
          </w:p>
        </w:tc>
        <w:tc>
          <w:tcPr>
            <w:tcW w:w="979" w:type="dxa"/>
            <w:vMerge/>
            <w:noWrap/>
            <w:hideMark/>
          </w:tcPr>
          <w:p w14:paraId="52090215" w14:textId="77777777" w:rsidR="00C45BB8" w:rsidRPr="0007040D" w:rsidRDefault="00C45BB8" w:rsidP="00992919">
            <w:pPr>
              <w:spacing w:after="0" w:line="360" w:lineRule="auto"/>
              <w:rPr>
                <w:rFonts w:ascii="Times New Roman" w:hAnsi="Times New Roman" w:cs="Times New Roman"/>
                <w:bCs/>
                <w:sz w:val="24"/>
                <w:szCs w:val="24"/>
              </w:rPr>
            </w:pPr>
          </w:p>
        </w:tc>
      </w:tr>
      <w:tr w:rsidR="00C45BB8" w:rsidRPr="0007040D" w14:paraId="7FE0DD6D" w14:textId="77777777" w:rsidTr="00992919">
        <w:trPr>
          <w:trHeight w:val="351"/>
          <w:jc w:val="center"/>
        </w:trPr>
        <w:tc>
          <w:tcPr>
            <w:tcW w:w="1213" w:type="dxa"/>
            <w:vMerge/>
            <w:noWrap/>
            <w:hideMark/>
          </w:tcPr>
          <w:p w14:paraId="5BE7F2B0" w14:textId="77777777" w:rsidR="00C45BB8" w:rsidRPr="0007040D" w:rsidRDefault="00C45BB8" w:rsidP="00992919">
            <w:pPr>
              <w:spacing w:after="0" w:line="360" w:lineRule="auto"/>
              <w:rPr>
                <w:rFonts w:ascii="Times New Roman" w:hAnsi="Times New Roman" w:cs="Times New Roman"/>
                <w:bCs/>
                <w:sz w:val="24"/>
                <w:szCs w:val="24"/>
              </w:rPr>
            </w:pPr>
          </w:p>
        </w:tc>
        <w:tc>
          <w:tcPr>
            <w:tcW w:w="996" w:type="dxa"/>
            <w:noWrap/>
            <w:hideMark/>
          </w:tcPr>
          <w:p w14:paraId="6C563BFA"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w:t>
            </w:r>
            <w:proofErr w:type="spellStart"/>
            <w:r w:rsidRPr="0007040D">
              <w:rPr>
                <w:rFonts w:ascii="Times New Roman" w:hAnsi="Times New Roman" w:cs="Times New Roman"/>
                <w:bCs/>
                <w:iCs/>
                <w:sz w:val="24"/>
                <w:szCs w:val="24"/>
              </w:rPr>
              <w:t>sh</w:t>
            </w:r>
            <w:proofErr w:type="spellEnd"/>
          </w:p>
        </w:tc>
        <w:tc>
          <w:tcPr>
            <w:tcW w:w="1023" w:type="dxa"/>
            <w:noWrap/>
            <w:hideMark/>
          </w:tcPr>
          <w:p w14:paraId="4347D131"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dv</w:t>
            </w:r>
          </w:p>
        </w:tc>
        <w:tc>
          <w:tcPr>
            <w:tcW w:w="979" w:type="dxa"/>
            <w:noWrap/>
            <w:hideMark/>
          </w:tcPr>
          <w:p w14:paraId="353129E1"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ck</w:t>
            </w:r>
          </w:p>
        </w:tc>
        <w:tc>
          <w:tcPr>
            <w:tcW w:w="1010" w:type="dxa"/>
            <w:noWrap/>
            <w:hideMark/>
          </w:tcPr>
          <w:p w14:paraId="3A2077DA"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w:t>
            </w:r>
            <w:proofErr w:type="spellStart"/>
            <w:r w:rsidRPr="0007040D">
              <w:rPr>
                <w:rFonts w:ascii="Times New Roman" w:hAnsi="Times New Roman" w:cs="Times New Roman"/>
                <w:bCs/>
                <w:iCs/>
                <w:sz w:val="24"/>
                <w:szCs w:val="24"/>
              </w:rPr>
              <w:t>ch</w:t>
            </w:r>
            <w:proofErr w:type="spellEnd"/>
          </w:p>
        </w:tc>
        <w:tc>
          <w:tcPr>
            <w:tcW w:w="979" w:type="dxa"/>
            <w:noWrap/>
            <w:hideMark/>
          </w:tcPr>
          <w:p w14:paraId="0AA2BB3E"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dk</w:t>
            </w:r>
          </w:p>
        </w:tc>
        <w:tc>
          <w:tcPr>
            <w:tcW w:w="1059" w:type="dxa"/>
            <w:noWrap/>
            <w:hideMark/>
          </w:tcPr>
          <w:p w14:paraId="1FF5F338"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w:t>
            </w:r>
            <w:proofErr w:type="spellStart"/>
            <w:r w:rsidRPr="0007040D">
              <w:rPr>
                <w:rFonts w:ascii="Times New Roman" w:hAnsi="Times New Roman" w:cs="Times New Roman"/>
                <w:bCs/>
                <w:iCs/>
                <w:sz w:val="24"/>
                <w:szCs w:val="24"/>
              </w:rPr>
              <w:t>ud</w:t>
            </w:r>
            <w:proofErr w:type="spellEnd"/>
          </w:p>
        </w:tc>
        <w:tc>
          <w:tcPr>
            <w:tcW w:w="1023" w:type="dxa"/>
            <w:noWrap/>
            <w:hideMark/>
          </w:tcPr>
          <w:p w14:paraId="39807FF0"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ko</w:t>
            </w:r>
          </w:p>
        </w:tc>
        <w:tc>
          <w:tcPr>
            <w:tcW w:w="979" w:type="dxa"/>
            <w:vMerge/>
            <w:noWrap/>
            <w:vAlign w:val="bottom"/>
            <w:hideMark/>
          </w:tcPr>
          <w:p w14:paraId="11B8F6CD" w14:textId="77777777" w:rsidR="00C45BB8" w:rsidRPr="0007040D" w:rsidRDefault="00C45BB8" w:rsidP="00992919">
            <w:pPr>
              <w:spacing w:after="0" w:line="360" w:lineRule="auto"/>
              <w:jc w:val="center"/>
              <w:rPr>
                <w:rFonts w:ascii="Times New Roman" w:hAnsi="Times New Roman" w:cs="Times New Roman"/>
                <w:color w:val="000000"/>
                <w:sz w:val="24"/>
                <w:szCs w:val="24"/>
              </w:rPr>
            </w:pPr>
          </w:p>
        </w:tc>
      </w:tr>
      <w:tr w:rsidR="00C45BB8" w:rsidRPr="0007040D" w14:paraId="0708F063" w14:textId="77777777" w:rsidTr="00992919">
        <w:trPr>
          <w:trHeight w:val="351"/>
          <w:jc w:val="center"/>
        </w:trPr>
        <w:tc>
          <w:tcPr>
            <w:tcW w:w="1213" w:type="dxa"/>
            <w:noWrap/>
            <w:hideMark/>
          </w:tcPr>
          <w:p w14:paraId="709B9F52"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Sucrose</w:t>
            </w:r>
          </w:p>
        </w:tc>
        <w:tc>
          <w:tcPr>
            <w:tcW w:w="996" w:type="dxa"/>
            <w:noWrap/>
            <w:hideMark/>
          </w:tcPr>
          <w:p w14:paraId="1D3C0F64"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376.40*</w:t>
            </w:r>
          </w:p>
        </w:tc>
        <w:tc>
          <w:tcPr>
            <w:tcW w:w="1023" w:type="dxa"/>
            <w:noWrap/>
            <w:hideMark/>
          </w:tcPr>
          <w:p w14:paraId="242739E2"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378.35</w:t>
            </w:r>
          </w:p>
        </w:tc>
        <w:tc>
          <w:tcPr>
            <w:tcW w:w="979" w:type="dxa"/>
            <w:noWrap/>
            <w:hideMark/>
          </w:tcPr>
          <w:p w14:paraId="0FE462AE"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452.25</w:t>
            </w:r>
          </w:p>
        </w:tc>
        <w:tc>
          <w:tcPr>
            <w:tcW w:w="1010" w:type="dxa"/>
            <w:noWrap/>
            <w:hideMark/>
          </w:tcPr>
          <w:p w14:paraId="47AA5CF1"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376.12</w:t>
            </w:r>
          </w:p>
        </w:tc>
        <w:tc>
          <w:tcPr>
            <w:tcW w:w="979" w:type="dxa"/>
            <w:noWrap/>
            <w:hideMark/>
          </w:tcPr>
          <w:p w14:paraId="6DBC581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480.19</w:t>
            </w:r>
          </w:p>
        </w:tc>
        <w:tc>
          <w:tcPr>
            <w:tcW w:w="1059" w:type="dxa"/>
            <w:noWrap/>
            <w:hideMark/>
          </w:tcPr>
          <w:p w14:paraId="6D8BB88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382.18</w:t>
            </w:r>
          </w:p>
        </w:tc>
        <w:tc>
          <w:tcPr>
            <w:tcW w:w="1023" w:type="dxa"/>
            <w:noWrap/>
            <w:hideMark/>
          </w:tcPr>
          <w:p w14:paraId="2432F4FA"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384.51</w:t>
            </w:r>
          </w:p>
        </w:tc>
        <w:tc>
          <w:tcPr>
            <w:tcW w:w="979" w:type="dxa"/>
            <w:noWrap/>
            <w:vAlign w:val="bottom"/>
            <w:hideMark/>
          </w:tcPr>
          <w:p w14:paraId="51ECDDE1"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404.28</w:t>
            </w:r>
          </w:p>
        </w:tc>
      </w:tr>
      <w:tr w:rsidR="00C45BB8" w:rsidRPr="0007040D" w14:paraId="50A15191" w14:textId="77777777" w:rsidTr="00992919">
        <w:trPr>
          <w:trHeight w:val="351"/>
          <w:jc w:val="center"/>
        </w:trPr>
        <w:tc>
          <w:tcPr>
            <w:tcW w:w="1213" w:type="dxa"/>
            <w:noWrap/>
            <w:hideMark/>
          </w:tcPr>
          <w:p w14:paraId="7CFAABCD"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Dextrose</w:t>
            </w:r>
          </w:p>
        </w:tc>
        <w:tc>
          <w:tcPr>
            <w:tcW w:w="996" w:type="dxa"/>
            <w:noWrap/>
            <w:hideMark/>
          </w:tcPr>
          <w:p w14:paraId="379DCD4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220.56</w:t>
            </w:r>
          </w:p>
        </w:tc>
        <w:tc>
          <w:tcPr>
            <w:tcW w:w="1023" w:type="dxa"/>
            <w:noWrap/>
            <w:hideMark/>
          </w:tcPr>
          <w:p w14:paraId="3BD84B7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196.77</w:t>
            </w:r>
          </w:p>
        </w:tc>
        <w:tc>
          <w:tcPr>
            <w:tcW w:w="979" w:type="dxa"/>
            <w:noWrap/>
            <w:hideMark/>
          </w:tcPr>
          <w:p w14:paraId="73D51DE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242.70</w:t>
            </w:r>
          </w:p>
        </w:tc>
        <w:tc>
          <w:tcPr>
            <w:tcW w:w="1010" w:type="dxa"/>
            <w:noWrap/>
            <w:hideMark/>
          </w:tcPr>
          <w:p w14:paraId="51E90DCB"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218.70</w:t>
            </w:r>
          </w:p>
        </w:tc>
        <w:tc>
          <w:tcPr>
            <w:tcW w:w="979" w:type="dxa"/>
            <w:noWrap/>
            <w:hideMark/>
          </w:tcPr>
          <w:p w14:paraId="74C30DB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265.37</w:t>
            </w:r>
          </w:p>
        </w:tc>
        <w:tc>
          <w:tcPr>
            <w:tcW w:w="1059" w:type="dxa"/>
            <w:noWrap/>
            <w:hideMark/>
          </w:tcPr>
          <w:p w14:paraId="79F23809"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252.75</w:t>
            </w:r>
          </w:p>
        </w:tc>
        <w:tc>
          <w:tcPr>
            <w:tcW w:w="1023" w:type="dxa"/>
            <w:noWrap/>
            <w:hideMark/>
          </w:tcPr>
          <w:p w14:paraId="5C5CBC8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324.86</w:t>
            </w:r>
          </w:p>
        </w:tc>
        <w:tc>
          <w:tcPr>
            <w:tcW w:w="979" w:type="dxa"/>
            <w:noWrap/>
            <w:vAlign w:val="bottom"/>
            <w:hideMark/>
          </w:tcPr>
          <w:p w14:paraId="6CBAAD90"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245.95</w:t>
            </w:r>
          </w:p>
        </w:tc>
      </w:tr>
      <w:tr w:rsidR="00C45BB8" w:rsidRPr="0007040D" w14:paraId="0DB5FF94" w14:textId="77777777" w:rsidTr="00992919">
        <w:trPr>
          <w:trHeight w:val="351"/>
          <w:jc w:val="center"/>
        </w:trPr>
        <w:tc>
          <w:tcPr>
            <w:tcW w:w="1213" w:type="dxa"/>
            <w:noWrap/>
            <w:hideMark/>
          </w:tcPr>
          <w:p w14:paraId="57C30303"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Glucose</w:t>
            </w:r>
          </w:p>
        </w:tc>
        <w:tc>
          <w:tcPr>
            <w:tcW w:w="996" w:type="dxa"/>
            <w:noWrap/>
            <w:hideMark/>
          </w:tcPr>
          <w:p w14:paraId="6F577409"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261.15</w:t>
            </w:r>
          </w:p>
        </w:tc>
        <w:tc>
          <w:tcPr>
            <w:tcW w:w="1023" w:type="dxa"/>
            <w:noWrap/>
            <w:hideMark/>
          </w:tcPr>
          <w:p w14:paraId="090B7755"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256.35</w:t>
            </w:r>
          </w:p>
        </w:tc>
        <w:tc>
          <w:tcPr>
            <w:tcW w:w="979" w:type="dxa"/>
            <w:noWrap/>
            <w:hideMark/>
          </w:tcPr>
          <w:p w14:paraId="17EDA750"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268.29</w:t>
            </w:r>
          </w:p>
        </w:tc>
        <w:tc>
          <w:tcPr>
            <w:tcW w:w="1010" w:type="dxa"/>
            <w:noWrap/>
            <w:hideMark/>
          </w:tcPr>
          <w:p w14:paraId="13385AB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286.18</w:t>
            </w:r>
          </w:p>
        </w:tc>
        <w:tc>
          <w:tcPr>
            <w:tcW w:w="979" w:type="dxa"/>
            <w:noWrap/>
            <w:hideMark/>
          </w:tcPr>
          <w:p w14:paraId="73FCF039"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278.15</w:t>
            </w:r>
          </w:p>
        </w:tc>
        <w:tc>
          <w:tcPr>
            <w:tcW w:w="1059" w:type="dxa"/>
            <w:noWrap/>
            <w:hideMark/>
          </w:tcPr>
          <w:p w14:paraId="4998C16E"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218.45</w:t>
            </w:r>
          </w:p>
        </w:tc>
        <w:tc>
          <w:tcPr>
            <w:tcW w:w="1023" w:type="dxa"/>
            <w:noWrap/>
            <w:hideMark/>
          </w:tcPr>
          <w:p w14:paraId="0441633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272.51</w:t>
            </w:r>
          </w:p>
        </w:tc>
        <w:tc>
          <w:tcPr>
            <w:tcW w:w="979" w:type="dxa"/>
            <w:noWrap/>
            <w:vAlign w:val="bottom"/>
            <w:hideMark/>
          </w:tcPr>
          <w:p w14:paraId="5B880F0B"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263.01</w:t>
            </w:r>
          </w:p>
        </w:tc>
      </w:tr>
      <w:tr w:rsidR="00C45BB8" w:rsidRPr="0007040D" w14:paraId="62EE21A7" w14:textId="77777777" w:rsidTr="00992919">
        <w:trPr>
          <w:trHeight w:val="351"/>
          <w:jc w:val="center"/>
        </w:trPr>
        <w:tc>
          <w:tcPr>
            <w:tcW w:w="1213" w:type="dxa"/>
            <w:noWrap/>
            <w:hideMark/>
          </w:tcPr>
          <w:p w14:paraId="1A1A776E" w14:textId="77777777" w:rsidR="00C45BB8" w:rsidRPr="0007040D" w:rsidRDefault="00C45BB8" w:rsidP="00992919">
            <w:pPr>
              <w:spacing w:after="0" w:line="360" w:lineRule="auto"/>
              <w:rPr>
                <w:rFonts w:ascii="Times New Roman" w:hAnsi="Times New Roman" w:cs="Times New Roman"/>
                <w:bCs/>
                <w:sz w:val="24"/>
                <w:szCs w:val="24"/>
              </w:rPr>
            </w:pPr>
            <w:proofErr w:type="spellStart"/>
            <w:r w:rsidRPr="0007040D">
              <w:rPr>
                <w:rFonts w:ascii="Times New Roman" w:hAnsi="Times New Roman" w:cs="Times New Roman"/>
                <w:bCs/>
                <w:sz w:val="24"/>
                <w:szCs w:val="24"/>
              </w:rPr>
              <w:t>Manitol</w:t>
            </w:r>
            <w:proofErr w:type="spellEnd"/>
          </w:p>
        </w:tc>
        <w:tc>
          <w:tcPr>
            <w:tcW w:w="996" w:type="dxa"/>
            <w:noWrap/>
            <w:hideMark/>
          </w:tcPr>
          <w:p w14:paraId="04648650"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278.57</w:t>
            </w:r>
          </w:p>
        </w:tc>
        <w:tc>
          <w:tcPr>
            <w:tcW w:w="1023" w:type="dxa"/>
            <w:noWrap/>
            <w:hideMark/>
          </w:tcPr>
          <w:p w14:paraId="1F816C41"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230.55</w:t>
            </w:r>
          </w:p>
        </w:tc>
        <w:tc>
          <w:tcPr>
            <w:tcW w:w="979" w:type="dxa"/>
            <w:noWrap/>
            <w:hideMark/>
          </w:tcPr>
          <w:p w14:paraId="4322AE2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217.59</w:t>
            </w:r>
          </w:p>
        </w:tc>
        <w:tc>
          <w:tcPr>
            <w:tcW w:w="1010" w:type="dxa"/>
            <w:noWrap/>
            <w:hideMark/>
          </w:tcPr>
          <w:p w14:paraId="247F5B3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222.17</w:t>
            </w:r>
          </w:p>
        </w:tc>
        <w:tc>
          <w:tcPr>
            <w:tcW w:w="979" w:type="dxa"/>
            <w:noWrap/>
            <w:hideMark/>
          </w:tcPr>
          <w:p w14:paraId="44DB396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225.15</w:t>
            </w:r>
          </w:p>
        </w:tc>
        <w:tc>
          <w:tcPr>
            <w:tcW w:w="1059" w:type="dxa"/>
            <w:noWrap/>
            <w:hideMark/>
          </w:tcPr>
          <w:p w14:paraId="2935F7E4"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238.45</w:t>
            </w:r>
          </w:p>
        </w:tc>
        <w:tc>
          <w:tcPr>
            <w:tcW w:w="1023" w:type="dxa"/>
            <w:noWrap/>
            <w:hideMark/>
          </w:tcPr>
          <w:p w14:paraId="1673A6A5"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258.23</w:t>
            </w:r>
          </w:p>
        </w:tc>
        <w:tc>
          <w:tcPr>
            <w:tcW w:w="979" w:type="dxa"/>
            <w:noWrap/>
            <w:vAlign w:val="bottom"/>
            <w:hideMark/>
          </w:tcPr>
          <w:p w14:paraId="6DCCBFFC"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238.67</w:t>
            </w:r>
          </w:p>
        </w:tc>
      </w:tr>
      <w:tr w:rsidR="00C45BB8" w:rsidRPr="0007040D" w14:paraId="7B5197A4" w14:textId="77777777" w:rsidTr="00992919">
        <w:trPr>
          <w:trHeight w:val="351"/>
          <w:jc w:val="center"/>
        </w:trPr>
        <w:tc>
          <w:tcPr>
            <w:tcW w:w="1213" w:type="dxa"/>
            <w:noWrap/>
            <w:hideMark/>
          </w:tcPr>
          <w:p w14:paraId="648DEE4A"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 xml:space="preserve">Fructose </w:t>
            </w:r>
          </w:p>
        </w:tc>
        <w:tc>
          <w:tcPr>
            <w:tcW w:w="996" w:type="dxa"/>
            <w:noWrap/>
            <w:hideMark/>
          </w:tcPr>
          <w:p w14:paraId="33FB78EE"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243.57</w:t>
            </w:r>
          </w:p>
        </w:tc>
        <w:tc>
          <w:tcPr>
            <w:tcW w:w="1023" w:type="dxa"/>
            <w:noWrap/>
            <w:hideMark/>
          </w:tcPr>
          <w:p w14:paraId="515B1974"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190.20</w:t>
            </w:r>
          </w:p>
        </w:tc>
        <w:tc>
          <w:tcPr>
            <w:tcW w:w="979" w:type="dxa"/>
            <w:noWrap/>
            <w:hideMark/>
          </w:tcPr>
          <w:p w14:paraId="2EEC4C8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281.70</w:t>
            </w:r>
          </w:p>
        </w:tc>
        <w:tc>
          <w:tcPr>
            <w:tcW w:w="1010" w:type="dxa"/>
            <w:noWrap/>
            <w:hideMark/>
          </w:tcPr>
          <w:p w14:paraId="3A41E67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313.60</w:t>
            </w:r>
          </w:p>
        </w:tc>
        <w:tc>
          <w:tcPr>
            <w:tcW w:w="979" w:type="dxa"/>
            <w:noWrap/>
            <w:hideMark/>
          </w:tcPr>
          <w:p w14:paraId="0D34096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248.17</w:t>
            </w:r>
          </w:p>
        </w:tc>
        <w:tc>
          <w:tcPr>
            <w:tcW w:w="1059" w:type="dxa"/>
            <w:noWrap/>
            <w:hideMark/>
          </w:tcPr>
          <w:p w14:paraId="20596C8B"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372.23</w:t>
            </w:r>
          </w:p>
        </w:tc>
        <w:tc>
          <w:tcPr>
            <w:tcW w:w="1023" w:type="dxa"/>
            <w:noWrap/>
            <w:hideMark/>
          </w:tcPr>
          <w:p w14:paraId="21A5C5D9"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312.76</w:t>
            </w:r>
          </w:p>
        </w:tc>
        <w:tc>
          <w:tcPr>
            <w:tcW w:w="979" w:type="dxa"/>
            <w:noWrap/>
            <w:vAlign w:val="bottom"/>
            <w:hideMark/>
          </w:tcPr>
          <w:p w14:paraId="6FA3D5E5"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280.31</w:t>
            </w:r>
          </w:p>
        </w:tc>
      </w:tr>
      <w:tr w:rsidR="00C45BB8" w:rsidRPr="0007040D" w14:paraId="51ECB4D1" w14:textId="77777777" w:rsidTr="00992919">
        <w:trPr>
          <w:trHeight w:val="351"/>
          <w:jc w:val="center"/>
        </w:trPr>
        <w:tc>
          <w:tcPr>
            <w:tcW w:w="1213" w:type="dxa"/>
            <w:noWrap/>
            <w:hideMark/>
          </w:tcPr>
          <w:p w14:paraId="04336CB0"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Maltose</w:t>
            </w:r>
          </w:p>
        </w:tc>
        <w:tc>
          <w:tcPr>
            <w:tcW w:w="996" w:type="dxa"/>
            <w:noWrap/>
            <w:hideMark/>
          </w:tcPr>
          <w:p w14:paraId="43DD4406"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117.67</w:t>
            </w:r>
          </w:p>
        </w:tc>
        <w:tc>
          <w:tcPr>
            <w:tcW w:w="1023" w:type="dxa"/>
            <w:noWrap/>
            <w:hideMark/>
          </w:tcPr>
          <w:p w14:paraId="1A877AD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182.63</w:t>
            </w:r>
          </w:p>
        </w:tc>
        <w:tc>
          <w:tcPr>
            <w:tcW w:w="979" w:type="dxa"/>
            <w:noWrap/>
            <w:hideMark/>
          </w:tcPr>
          <w:p w14:paraId="5A8049B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325.50</w:t>
            </w:r>
          </w:p>
        </w:tc>
        <w:tc>
          <w:tcPr>
            <w:tcW w:w="1010" w:type="dxa"/>
            <w:noWrap/>
            <w:hideMark/>
          </w:tcPr>
          <w:p w14:paraId="0698F9DB"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315.90</w:t>
            </w:r>
          </w:p>
        </w:tc>
        <w:tc>
          <w:tcPr>
            <w:tcW w:w="979" w:type="dxa"/>
            <w:noWrap/>
            <w:hideMark/>
          </w:tcPr>
          <w:p w14:paraId="35B5EA2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354.54</w:t>
            </w:r>
          </w:p>
        </w:tc>
        <w:tc>
          <w:tcPr>
            <w:tcW w:w="1059" w:type="dxa"/>
            <w:noWrap/>
            <w:hideMark/>
          </w:tcPr>
          <w:p w14:paraId="1EE4985C"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198.32</w:t>
            </w:r>
          </w:p>
        </w:tc>
        <w:tc>
          <w:tcPr>
            <w:tcW w:w="1023" w:type="dxa"/>
            <w:noWrap/>
            <w:hideMark/>
          </w:tcPr>
          <w:p w14:paraId="42B5D21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232.55</w:t>
            </w:r>
          </w:p>
        </w:tc>
        <w:tc>
          <w:tcPr>
            <w:tcW w:w="979" w:type="dxa"/>
            <w:noWrap/>
            <w:vAlign w:val="bottom"/>
            <w:hideMark/>
          </w:tcPr>
          <w:p w14:paraId="544ABACA"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246.73</w:t>
            </w:r>
          </w:p>
        </w:tc>
      </w:tr>
      <w:tr w:rsidR="00C45BB8" w:rsidRPr="0007040D" w14:paraId="7FE55E4B" w14:textId="77777777" w:rsidTr="00992919">
        <w:trPr>
          <w:trHeight w:val="351"/>
          <w:jc w:val="center"/>
        </w:trPr>
        <w:tc>
          <w:tcPr>
            <w:tcW w:w="1213" w:type="dxa"/>
            <w:noWrap/>
            <w:hideMark/>
          </w:tcPr>
          <w:p w14:paraId="00E1A32D"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Lactose</w:t>
            </w:r>
          </w:p>
        </w:tc>
        <w:tc>
          <w:tcPr>
            <w:tcW w:w="996" w:type="dxa"/>
            <w:noWrap/>
            <w:hideMark/>
          </w:tcPr>
          <w:p w14:paraId="6B3DA261"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212.15</w:t>
            </w:r>
          </w:p>
        </w:tc>
        <w:tc>
          <w:tcPr>
            <w:tcW w:w="1023" w:type="dxa"/>
            <w:noWrap/>
            <w:hideMark/>
          </w:tcPr>
          <w:p w14:paraId="368B437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145.75</w:t>
            </w:r>
          </w:p>
        </w:tc>
        <w:tc>
          <w:tcPr>
            <w:tcW w:w="979" w:type="dxa"/>
            <w:noWrap/>
            <w:hideMark/>
          </w:tcPr>
          <w:p w14:paraId="17A75A7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172.25</w:t>
            </w:r>
          </w:p>
        </w:tc>
        <w:tc>
          <w:tcPr>
            <w:tcW w:w="1010" w:type="dxa"/>
            <w:noWrap/>
            <w:hideMark/>
          </w:tcPr>
          <w:p w14:paraId="0A471A5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136.50</w:t>
            </w:r>
          </w:p>
        </w:tc>
        <w:tc>
          <w:tcPr>
            <w:tcW w:w="979" w:type="dxa"/>
            <w:noWrap/>
            <w:hideMark/>
          </w:tcPr>
          <w:p w14:paraId="64CB616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132.57</w:t>
            </w:r>
          </w:p>
        </w:tc>
        <w:tc>
          <w:tcPr>
            <w:tcW w:w="1059" w:type="dxa"/>
            <w:noWrap/>
            <w:hideMark/>
          </w:tcPr>
          <w:p w14:paraId="6963F99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195.37</w:t>
            </w:r>
          </w:p>
        </w:tc>
        <w:tc>
          <w:tcPr>
            <w:tcW w:w="1023" w:type="dxa"/>
            <w:noWrap/>
            <w:hideMark/>
          </w:tcPr>
          <w:p w14:paraId="3B6BF665"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152.35</w:t>
            </w:r>
          </w:p>
        </w:tc>
        <w:tc>
          <w:tcPr>
            <w:tcW w:w="979" w:type="dxa"/>
            <w:noWrap/>
            <w:vAlign w:val="bottom"/>
            <w:hideMark/>
          </w:tcPr>
          <w:p w14:paraId="37D84BEC"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163.84</w:t>
            </w:r>
          </w:p>
        </w:tc>
      </w:tr>
      <w:tr w:rsidR="00C45BB8" w:rsidRPr="0007040D" w14:paraId="277D1C0C" w14:textId="77777777" w:rsidTr="00992919">
        <w:trPr>
          <w:trHeight w:val="351"/>
          <w:jc w:val="center"/>
        </w:trPr>
        <w:tc>
          <w:tcPr>
            <w:tcW w:w="1213" w:type="dxa"/>
            <w:noWrap/>
            <w:hideMark/>
          </w:tcPr>
          <w:p w14:paraId="1D5F60FA"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Control</w:t>
            </w:r>
          </w:p>
        </w:tc>
        <w:tc>
          <w:tcPr>
            <w:tcW w:w="996" w:type="dxa"/>
            <w:noWrap/>
            <w:hideMark/>
          </w:tcPr>
          <w:p w14:paraId="6F1828D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62.00</w:t>
            </w:r>
          </w:p>
        </w:tc>
        <w:tc>
          <w:tcPr>
            <w:tcW w:w="1023" w:type="dxa"/>
            <w:noWrap/>
            <w:hideMark/>
          </w:tcPr>
          <w:p w14:paraId="0CE4A285"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55.16</w:t>
            </w:r>
          </w:p>
        </w:tc>
        <w:tc>
          <w:tcPr>
            <w:tcW w:w="979" w:type="dxa"/>
            <w:noWrap/>
            <w:hideMark/>
          </w:tcPr>
          <w:p w14:paraId="3A3B8216"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57.22</w:t>
            </w:r>
          </w:p>
        </w:tc>
        <w:tc>
          <w:tcPr>
            <w:tcW w:w="1010" w:type="dxa"/>
            <w:noWrap/>
            <w:hideMark/>
          </w:tcPr>
          <w:p w14:paraId="17FA618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61.24</w:t>
            </w:r>
          </w:p>
        </w:tc>
        <w:tc>
          <w:tcPr>
            <w:tcW w:w="979" w:type="dxa"/>
            <w:noWrap/>
            <w:hideMark/>
          </w:tcPr>
          <w:p w14:paraId="7B7D5D1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59.36</w:t>
            </w:r>
          </w:p>
        </w:tc>
        <w:tc>
          <w:tcPr>
            <w:tcW w:w="1059" w:type="dxa"/>
            <w:noWrap/>
            <w:hideMark/>
          </w:tcPr>
          <w:p w14:paraId="13688F9A"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64.22</w:t>
            </w:r>
          </w:p>
        </w:tc>
        <w:tc>
          <w:tcPr>
            <w:tcW w:w="1023" w:type="dxa"/>
            <w:noWrap/>
            <w:hideMark/>
          </w:tcPr>
          <w:p w14:paraId="2D59B76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54.88</w:t>
            </w:r>
          </w:p>
        </w:tc>
        <w:tc>
          <w:tcPr>
            <w:tcW w:w="979" w:type="dxa"/>
            <w:noWrap/>
            <w:vAlign w:val="bottom"/>
            <w:hideMark/>
          </w:tcPr>
          <w:p w14:paraId="65DE9814"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59.19</w:t>
            </w:r>
          </w:p>
        </w:tc>
      </w:tr>
      <w:tr w:rsidR="00C45BB8" w:rsidRPr="0007040D" w14:paraId="167CB2CF" w14:textId="77777777" w:rsidTr="00992919">
        <w:trPr>
          <w:trHeight w:val="351"/>
          <w:jc w:val="center"/>
        </w:trPr>
        <w:tc>
          <w:tcPr>
            <w:tcW w:w="1213" w:type="dxa"/>
            <w:noWrap/>
            <w:hideMark/>
          </w:tcPr>
          <w:p w14:paraId="05A9B79A"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Mean</w:t>
            </w:r>
          </w:p>
        </w:tc>
        <w:tc>
          <w:tcPr>
            <w:tcW w:w="996" w:type="dxa"/>
            <w:noWrap/>
            <w:vAlign w:val="bottom"/>
            <w:hideMark/>
          </w:tcPr>
          <w:p w14:paraId="5AF54E1C"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221.54</w:t>
            </w:r>
          </w:p>
        </w:tc>
        <w:tc>
          <w:tcPr>
            <w:tcW w:w="1023" w:type="dxa"/>
            <w:noWrap/>
            <w:vAlign w:val="bottom"/>
            <w:hideMark/>
          </w:tcPr>
          <w:p w14:paraId="0FC266BC"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204.47</w:t>
            </w:r>
          </w:p>
        </w:tc>
        <w:tc>
          <w:tcPr>
            <w:tcW w:w="979" w:type="dxa"/>
            <w:noWrap/>
            <w:vAlign w:val="bottom"/>
            <w:hideMark/>
          </w:tcPr>
          <w:p w14:paraId="2FEBF69E"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252.18</w:t>
            </w:r>
          </w:p>
        </w:tc>
        <w:tc>
          <w:tcPr>
            <w:tcW w:w="1010" w:type="dxa"/>
            <w:noWrap/>
            <w:vAlign w:val="bottom"/>
            <w:hideMark/>
          </w:tcPr>
          <w:p w14:paraId="0A60C758"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241.30</w:t>
            </w:r>
          </w:p>
        </w:tc>
        <w:tc>
          <w:tcPr>
            <w:tcW w:w="979" w:type="dxa"/>
            <w:noWrap/>
            <w:vAlign w:val="bottom"/>
            <w:hideMark/>
          </w:tcPr>
          <w:p w14:paraId="3DCC3A6F"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255.43</w:t>
            </w:r>
          </w:p>
        </w:tc>
        <w:tc>
          <w:tcPr>
            <w:tcW w:w="1059" w:type="dxa"/>
            <w:noWrap/>
            <w:vAlign w:val="bottom"/>
            <w:hideMark/>
          </w:tcPr>
          <w:p w14:paraId="5EEA8864"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240.24</w:t>
            </w:r>
          </w:p>
        </w:tc>
        <w:tc>
          <w:tcPr>
            <w:tcW w:w="1023" w:type="dxa"/>
            <w:noWrap/>
            <w:vAlign w:val="bottom"/>
            <w:hideMark/>
          </w:tcPr>
          <w:p w14:paraId="667F5CE3"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249.08</w:t>
            </w:r>
          </w:p>
        </w:tc>
        <w:tc>
          <w:tcPr>
            <w:tcW w:w="979" w:type="dxa"/>
            <w:noWrap/>
            <w:vAlign w:val="bottom"/>
            <w:hideMark/>
          </w:tcPr>
          <w:p w14:paraId="3F1B5445"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237.75</w:t>
            </w:r>
          </w:p>
        </w:tc>
      </w:tr>
    </w:tbl>
    <w:p w14:paraId="48E47D93" w14:textId="77777777" w:rsidR="00C45BB8" w:rsidRPr="0007040D" w:rsidRDefault="00C45BB8" w:rsidP="00C45BB8">
      <w:pPr>
        <w:tabs>
          <w:tab w:val="left" w:pos="3097"/>
        </w:tabs>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45BB8" w:rsidRPr="0007040D" w14:paraId="362A89DF" w14:textId="77777777" w:rsidTr="00992919">
        <w:trPr>
          <w:jc w:val="center"/>
        </w:trPr>
        <w:tc>
          <w:tcPr>
            <w:tcW w:w="3080" w:type="dxa"/>
          </w:tcPr>
          <w:p w14:paraId="00B24A18" w14:textId="77777777" w:rsidR="00C45BB8" w:rsidRPr="0007040D" w:rsidRDefault="00C45BB8" w:rsidP="00992919">
            <w:pPr>
              <w:tabs>
                <w:tab w:val="left" w:pos="3097"/>
              </w:tabs>
              <w:spacing w:after="0" w:line="276" w:lineRule="auto"/>
              <w:rPr>
                <w:rFonts w:ascii="Times New Roman" w:hAnsi="Times New Roman" w:cs="Times New Roman"/>
                <w:sz w:val="24"/>
                <w:szCs w:val="24"/>
              </w:rPr>
            </w:pPr>
          </w:p>
        </w:tc>
        <w:tc>
          <w:tcPr>
            <w:tcW w:w="3081" w:type="dxa"/>
          </w:tcPr>
          <w:p w14:paraId="52D13E74" w14:textId="77777777" w:rsidR="00C45BB8" w:rsidRPr="0007040D" w:rsidRDefault="00C45BB8" w:rsidP="00992919">
            <w:pPr>
              <w:tabs>
                <w:tab w:val="left" w:pos="3097"/>
              </w:tabs>
              <w:spacing w:after="0" w:line="276" w:lineRule="auto"/>
              <w:jc w:val="center"/>
              <w:rPr>
                <w:rFonts w:ascii="Times New Roman" w:hAnsi="Times New Roman" w:cs="Times New Roman"/>
                <w:sz w:val="24"/>
                <w:szCs w:val="24"/>
              </w:rPr>
            </w:pPr>
            <w:proofErr w:type="spellStart"/>
            <w:proofErr w:type="gramStart"/>
            <w:r w:rsidRPr="0007040D">
              <w:rPr>
                <w:rFonts w:ascii="Times New Roman" w:hAnsi="Times New Roman" w:cs="Times New Roman"/>
                <w:sz w:val="24"/>
                <w:szCs w:val="24"/>
              </w:rPr>
              <w:t>S.Em</w:t>
            </w:r>
            <w:proofErr w:type="spellEnd"/>
            <w:proofErr w:type="gramEnd"/>
            <w:r w:rsidRPr="0007040D">
              <w:rPr>
                <w:rFonts w:ascii="Times New Roman" w:hAnsi="Times New Roman" w:cs="Times New Roman"/>
                <w:sz w:val="24"/>
                <w:szCs w:val="24"/>
              </w:rPr>
              <w:t>±</w:t>
            </w:r>
          </w:p>
        </w:tc>
        <w:tc>
          <w:tcPr>
            <w:tcW w:w="3081" w:type="dxa"/>
          </w:tcPr>
          <w:p w14:paraId="4055C9C6" w14:textId="77777777" w:rsidR="00C45BB8" w:rsidRPr="0007040D" w:rsidRDefault="00C45BB8" w:rsidP="00992919">
            <w:pPr>
              <w:tabs>
                <w:tab w:val="left" w:pos="3097"/>
              </w:tabs>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C.D @ 1%</w:t>
            </w:r>
          </w:p>
        </w:tc>
      </w:tr>
      <w:tr w:rsidR="00C45BB8" w:rsidRPr="0007040D" w14:paraId="5A7AC41A" w14:textId="77777777" w:rsidTr="00992919">
        <w:trPr>
          <w:jc w:val="center"/>
        </w:trPr>
        <w:tc>
          <w:tcPr>
            <w:tcW w:w="3080" w:type="dxa"/>
          </w:tcPr>
          <w:p w14:paraId="18F7FACB" w14:textId="77777777" w:rsidR="00C45BB8" w:rsidRPr="0007040D" w:rsidRDefault="00C45BB8" w:rsidP="00992919">
            <w:pPr>
              <w:tabs>
                <w:tab w:val="left" w:pos="3097"/>
              </w:tabs>
              <w:spacing w:after="0" w:line="276" w:lineRule="auto"/>
              <w:rPr>
                <w:rFonts w:ascii="Times New Roman" w:hAnsi="Times New Roman" w:cs="Times New Roman"/>
                <w:sz w:val="24"/>
                <w:szCs w:val="24"/>
              </w:rPr>
            </w:pPr>
            <w:r w:rsidRPr="0007040D">
              <w:rPr>
                <w:rFonts w:ascii="Times New Roman" w:hAnsi="Times New Roman" w:cs="Times New Roman"/>
                <w:sz w:val="24"/>
                <w:szCs w:val="24"/>
              </w:rPr>
              <w:t>Solid media (C)</w:t>
            </w:r>
          </w:p>
        </w:tc>
        <w:tc>
          <w:tcPr>
            <w:tcW w:w="3081" w:type="dxa"/>
            <w:vAlign w:val="center"/>
          </w:tcPr>
          <w:p w14:paraId="7C5CFBD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1.138</w:t>
            </w:r>
          </w:p>
        </w:tc>
        <w:tc>
          <w:tcPr>
            <w:tcW w:w="3081" w:type="dxa"/>
            <w:vAlign w:val="center"/>
          </w:tcPr>
          <w:p w14:paraId="1637170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3.194</w:t>
            </w:r>
          </w:p>
        </w:tc>
      </w:tr>
      <w:tr w:rsidR="00C45BB8" w:rsidRPr="0007040D" w14:paraId="59047CBE" w14:textId="77777777" w:rsidTr="00992919">
        <w:trPr>
          <w:jc w:val="center"/>
        </w:trPr>
        <w:tc>
          <w:tcPr>
            <w:tcW w:w="3080" w:type="dxa"/>
          </w:tcPr>
          <w:p w14:paraId="32C1F682" w14:textId="77777777" w:rsidR="00C45BB8" w:rsidRPr="0007040D" w:rsidRDefault="00C45BB8" w:rsidP="00992919">
            <w:pPr>
              <w:tabs>
                <w:tab w:val="left" w:pos="3097"/>
              </w:tabs>
              <w:spacing w:after="0" w:line="276" w:lineRule="auto"/>
              <w:rPr>
                <w:rFonts w:ascii="Times New Roman" w:hAnsi="Times New Roman" w:cs="Times New Roman"/>
                <w:sz w:val="24"/>
                <w:szCs w:val="24"/>
              </w:rPr>
            </w:pPr>
            <w:r w:rsidRPr="0007040D">
              <w:rPr>
                <w:rFonts w:ascii="Times New Roman" w:hAnsi="Times New Roman" w:cs="Times New Roman"/>
                <w:sz w:val="24"/>
                <w:szCs w:val="24"/>
              </w:rPr>
              <w:t>Isolates (I)</w:t>
            </w:r>
          </w:p>
        </w:tc>
        <w:tc>
          <w:tcPr>
            <w:tcW w:w="3081" w:type="dxa"/>
            <w:vAlign w:val="center"/>
          </w:tcPr>
          <w:p w14:paraId="561AA3A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1.065</w:t>
            </w:r>
          </w:p>
        </w:tc>
        <w:tc>
          <w:tcPr>
            <w:tcW w:w="3081" w:type="dxa"/>
            <w:vAlign w:val="center"/>
          </w:tcPr>
          <w:p w14:paraId="57043F7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2.987</w:t>
            </w:r>
          </w:p>
        </w:tc>
      </w:tr>
      <w:tr w:rsidR="00C45BB8" w:rsidRPr="0007040D" w14:paraId="4F0EB516" w14:textId="77777777" w:rsidTr="00992919">
        <w:trPr>
          <w:jc w:val="center"/>
        </w:trPr>
        <w:tc>
          <w:tcPr>
            <w:tcW w:w="3080" w:type="dxa"/>
          </w:tcPr>
          <w:p w14:paraId="1C32792A" w14:textId="77777777" w:rsidR="00C45BB8" w:rsidRPr="0007040D" w:rsidRDefault="00C45BB8" w:rsidP="00992919">
            <w:pPr>
              <w:tabs>
                <w:tab w:val="left" w:pos="3097"/>
              </w:tabs>
              <w:spacing w:after="0" w:line="276" w:lineRule="auto"/>
              <w:rPr>
                <w:rFonts w:ascii="Times New Roman" w:hAnsi="Times New Roman" w:cs="Times New Roman"/>
                <w:sz w:val="24"/>
                <w:szCs w:val="24"/>
              </w:rPr>
            </w:pPr>
            <w:proofErr w:type="gramStart"/>
            <w:r w:rsidRPr="0007040D">
              <w:rPr>
                <w:rFonts w:ascii="Times New Roman" w:hAnsi="Times New Roman" w:cs="Times New Roman"/>
                <w:sz w:val="24"/>
                <w:szCs w:val="24"/>
              </w:rPr>
              <w:t>C  x</w:t>
            </w:r>
            <w:proofErr w:type="gramEnd"/>
            <w:r w:rsidRPr="0007040D">
              <w:rPr>
                <w:rFonts w:ascii="Times New Roman" w:hAnsi="Times New Roman" w:cs="Times New Roman"/>
                <w:sz w:val="24"/>
                <w:szCs w:val="24"/>
              </w:rPr>
              <w:t xml:space="preserve"> I</w:t>
            </w:r>
          </w:p>
        </w:tc>
        <w:tc>
          <w:tcPr>
            <w:tcW w:w="3081" w:type="dxa"/>
            <w:vAlign w:val="center"/>
          </w:tcPr>
          <w:p w14:paraId="575F089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3.011</w:t>
            </w:r>
          </w:p>
        </w:tc>
        <w:tc>
          <w:tcPr>
            <w:tcW w:w="3081" w:type="dxa"/>
            <w:vAlign w:val="center"/>
          </w:tcPr>
          <w:p w14:paraId="73D8610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8.450</w:t>
            </w:r>
          </w:p>
        </w:tc>
      </w:tr>
    </w:tbl>
    <w:p w14:paraId="0245F6B8" w14:textId="77777777" w:rsidR="00C45BB8" w:rsidRPr="0007040D" w:rsidRDefault="00C45BB8" w:rsidP="00C45BB8">
      <w:pPr>
        <w:tabs>
          <w:tab w:val="left" w:pos="3097"/>
        </w:tabs>
        <w:spacing w:line="240" w:lineRule="auto"/>
        <w:jc w:val="center"/>
        <w:rPr>
          <w:rFonts w:ascii="Times New Roman" w:hAnsi="Times New Roman" w:cs="Times New Roman"/>
          <w:sz w:val="24"/>
          <w:szCs w:val="24"/>
        </w:rPr>
      </w:pPr>
    </w:p>
    <w:p w14:paraId="5116AFA2" w14:textId="77777777" w:rsidR="00C45BB8" w:rsidRPr="0007040D" w:rsidRDefault="00C45BB8" w:rsidP="00887796">
      <w:pPr>
        <w:pStyle w:val="Default"/>
        <w:spacing w:line="360" w:lineRule="auto"/>
        <w:ind w:left="360"/>
        <w:jc w:val="both"/>
        <w:rPr>
          <w:rFonts w:ascii="Times New Roman" w:hAnsi="Times New Roman" w:cs="Times New Roman"/>
        </w:rPr>
      </w:pPr>
    </w:p>
    <w:p w14:paraId="6E5CBBEF" w14:textId="77777777" w:rsidR="00C45BB8" w:rsidRPr="0007040D" w:rsidRDefault="00C45BB8" w:rsidP="00887796">
      <w:pPr>
        <w:pStyle w:val="Default"/>
        <w:spacing w:line="360" w:lineRule="auto"/>
        <w:ind w:left="360"/>
        <w:jc w:val="both"/>
        <w:rPr>
          <w:rFonts w:ascii="Times New Roman" w:hAnsi="Times New Roman" w:cs="Times New Roman"/>
        </w:rPr>
      </w:pPr>
    </w:p>
    <w:p w14:paraId="76A2A7BF" w14:textId="77777777" w:rsidR="00C45BB8" w:rsidRPr="0007040D" w:rsidRDefault="00C45BB8" w:rsidP="00887796">
      <w:pPr>
        <w:pStyle w:val="Default"/>
        <w:spacing w:line="360" w:lineRule="auto"/>
        <w:ind w:left="360"/>
        <w:jc w:val="both"/>
        <w:rPr>
          <w:rFonts w:ascii="Times New Roman" w:hAnsi="Times New Roman" w:cs="Times New Roman"/>
        </w:rPr>
      </w:pPr>
    </w:p>
    <w:p w14:paraId="590A4831" w14:textId="77777777" w:rsidR="00C45BB8" w:rsidRPr="0007040D" w:rsidRDefault="00C45BB8" w:rsidP="00887796">
      <w:pPr>
        <w:pStyle w:val="Default"/>
        <w:spacing w:line="360" w:lineRule="auto"/>
        <w:ind w:left="360"/>
        <w:jc w:val="both"/>
        <w:rPr>
          <w:rFonts w:ascii="Times New Roman" w:hAnsi="Times New Roman" w:cs="Times New Roman"/>
        </w:rPr>
      </w:pPr>
    </w:p>
    <w:p w14:paraId="7A8058BD" w14:textId="77777777" w:rsidR="00C45BB8" w:rsidRPr="0007040D" w:rsidRDefault="00C45BB8" w:rsidP="00887796">
      <w:pPr>
        <w:pStyle w:val="Default"/>
        <w:spacing w:line="360" w:lineRule="auto"/>
        <w:ind w:left="360"/>
        <w:jc w:val="both"/>
        <w:rPr>
          <w:rFonts w:ascii="Times New Roman" w:hAnsi="Times New Roman" w:cs="Times New Roman"/>
        </w:rPr>
      </w:pPr>
    </w:p>
    <w:p w14:paraId="28D93BCE" w14:textId="77777777" w:rsidR="00C45BB8" w:rsidRPr="0007040D" w:rsidRDefault="00C45BB8" w:rsidP="00887796">
      <w:pPr>
        <w:pStyle w:val="Default"/>
        <w:spacing w:line="360" w:lineRule="auto"/>
        <w:ind w:left="360"/>
        <w:jc w:val="both"/>
        <w:rPr>
          <w:rFonts w:ascii="Times New Roman" w:hAnsi="Times New Roman" w:cs="Times New Roman"/>
        </w:rPr>
      </w:pPr>
    </w:p>
    <w:p w14:paraId="30D80C1A" w14:textId="77777777" w:rsidR="00C45BB8" w:rsidRPr="0007040D" w:rsidRDefault="00C45BB8" w:rsidP="00887796">
      <w:pPr>
        <w:pStyle w:val="Default"/>
        <w:spacing w:line="360" w:lineRule="auto"/>
        <w:ind w:left="360"/>
        <w:jc w:val="both"/>
        <w:rPr>
          <w:rFonts w:ascii="Times New Roman" w:hAnsi="Times New Roman" w:cs="Times New Roman"/>
        </w:rPr>
      </w:pPr>
    </w:p>
    <w:p w14:paraId="6B55191C" w14:textId="77777777" w:rsidR="00C45BB8" w:rsidRPr="0007040D" w:rsidRDefault="00C45BB8" w:rsidP="00887796">
      <w:pPr>
        <w:pStyle w:val="Default"/>
        <w:spacing w:line="360" w:lineRule="auto"/>
        <w:ind w:left="360"/>
        <w:jc w:val="both"/>
        <w:rPr>
          <w:rFonts w:ascii="Times New Roman" w:hAnsi="Times New Roman" w:cs="Times New Roman"/>
        </w:rPr>
      </w:pPr>
    </w:p>
    <w:p w14:paraId="3AB134F1" w14:textId="77777777" w:rsidR="00C45BB8" w:rsidRPr="0007040D" w:rsidRDefault="00C45BB8" w:rsidP="00887796">
      <w:pPr>
        <w:pStyle w:val="Default"/>
        <w:spacing w:line="360" w:lineRule="auto"/>
        <w:ind w:left="360"/>
        <w:jc w:val="both"/>
        <w:rPr>
          <w:rFonts w:ascii="Times New Roman" w:hAnsi="Times New Roman" w:cs="Times New Roman"/>
        </w:rPr>
      </w:pPr>
    </w:p>
    <w:p w14:paraId="3B48DF70" w14:textId="77777777" w:rsidR="00C45BB8" w:rsidRPr="0007040D" w:rsidRDefault="00C45BB8" w:rsidP="00887796">
      <w:pPr>
        <w:pStyle w:val="Default"/>
        <w:spacing w:line="360" w:lineRule="auto"/>
        <w:ind w:left="360"/>
        <w:jc w:val="both"/>
        <w:rPr>
          <w:rFonts w:ascii="Times New Roman" w:hAnsi="Times New Roman" w:cs="Times New Roman"/>
        </w:rPr>
      </w:pPr>
    </w:p>
    <w:p w14:paraId="75B09603" w14:textId="77777777" w:rsidR="00C45BB8" w:rsidRPr="0007040D" w:rsidRDefault="00C45BB8" w:rsidP="00887796">
      <w:pPr>
        <w:pStyle w:val="Default"/>
        <w:spacing w:line="360" w:lineRule="auto"/>
        <w:ind w:left="360"/>
        <w:jc w:val="both"/>
        <w:rPr>
          <w:rFonts w:ascii="Times New Roman" w:hAnsi="Times New Roman" w:cs="Times New Roman"/>
        </w:rPr>
      </w:pPr>
    </w:p>
    <w:p w14:paraId="1277F87D"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5 :</w:t>
      </w:r>
      <w:proofErr w:type="gramEnd"/>
      <w:r w:rsidRPr="0007040D">
        <w:rPr>
          <w:rFonts w:ascii="Times New Roman" w:hAnsi="Times New Roman" w:cs="Times New Roman"/>
          <w:b/>
          <w:sz w:val="24"/>
          <w:szCs w:val="24"/>
        </w:rPr>
        <w:t xml:space="preserve"> Effect of different nitrogen sources on the growth of </w:t>
      </w:r>
      <w:r w:rsidR="00F44BD6" w:rsidRPr="00F44BD6">
        <w:rPr>
          <w:rFonts w:ascii="Times New Roman" w:hAnsi="Times New Roman" w:cs="Times New Roman"/>
          <w:b/>
          <w:bCs/>
          <w:i/>
          <w:iCs/>
          <w:sz w:val="24"/>
          <w:szCs w:val="24"/>
        </w:rPr>
        <w:t xml:space="preserve">F. </w:t>
      </w:r>
      <w:proofErr w:type="spellStart"/>
      <w:r w:rsidR="00F44BD6" w:rsidRPr="00F44BD6">
        <w:rPr>
          <w:rFonts w:ascii="Times New Roman" w:hAnsi="Times New Roman" w:cs="Times New Roman"/>
          <w:b/>
          <w:bCs/>
          <w:i/>
          <w:iCs/>
          <w:sz w:val="24"/>
          <w:szCs w:val="24"/>
        </w:rPr>
        <w:t>oxysporum</w:t>
      </w:r>
      <w:proofErr w:type="spellEnd"/>
      <w:r w:rsidR="00F44BD6" w:rsidRPr="00F44BD6">
        <w:rPr>
          <w:rFonts w:ascii="Times New Roman" w:hAnsi="Times New Roman" w:cs="Times New Roman"/>
          <w:b/>
          <w:bCs/>
          <w:i/>
          <w:iCs/>
          <w:sz w:val="24"/>
          <w:szCs w:val="24"/>
        </w:rPr>
        <w:t xml:space="preserve"> </w:t>
      </w:r>
      <w:r w:rsidRPr="0007040D">
        <w:rPr>
          <w:rFonts w:ascii="Times New Roman" w:hAnsi="Times New Roman" w:cs="Times New Roman"/>
          <w:b/>
          <w:bCs/>
          <w:i/>
          <w:iCs/>
          <w:sz w:val="24"/>
          <w:szCs w:val="24"/>
        </w:rPr>
        <w:t xml:space="preserve"> f. sp. </w:t>
      </w:r>
      <w:proofErr w:type="spellStart"/>
      <w:r w:rsidR="000C0D60" w:rsidRPr="000C0D60">
        <w:rPr>
          <w:rFonts w:ascii="Times New Roman" w:hAnsi="Times New Roman" w:cs="Times New Roman"/>
          <w:b/>
          <w:bCs/>
          <w:i/>
          <w:iCs/>
          <w:sz w:val="24"/>
          <w:szCs w:val="24"/>
        </w:rPr>
        <w:t>cubense</w:t>
      </w:r>
      <w:proofErr w:type="spellEnd"/>
      <w:r w:rsidRPr="0007040D">
        <w:rPr>
          <w:rFonts w:ascii="Times New Roman" w:hAnsi="Times New Roman" w:cs="Times New Roman"/>
          <w:b/>
          <w:sz w:val="24"/>
          <w:szCs w:val="24"/>
        </w:rPr>
        <w:t xml:space="preserve"> isolates.</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011"/>
        <w:gridCol w:w="1023"/>
        <w:gridCol w:w="1010"/>
        <w:gridCol w:w="1010"/>
        <w:gridCol w:w="1037"/>
        <w:gridCol w:w="1037"/>
        <w:gridCol w:w="1023"/>
        <w:gridCol w:w="926"/>
      </w:tblGrid>
      <w:tr w:rsidR="00C45BB8" w:rsidRPr="0007040D" w14:paraId="448D59D3" w14:textId="77777777" w:rsidTr="00992919">
        <w:trPr>
          <w:trHeight w:val="315"/>
          <w:jc w:val="center"/>
        </w:trPr>
        <w:tc>
          <w:tcPr>
            <w:tcW w:w="1510" w:type="dxa"/>
            <w:vMerge w:val="restart"/>
            <w:noWrap/>
            <w:vAlign w:val="center"/>
            <w:hideMark/>
          </w:tcPr>
          <w:p w14:paraId="1F848F94"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bCs/>
                <w:sz w:val="24"/>
                <w:szCs w:val="24"/>
              </w:rPr>
              <w:t>Nitrogen</w:t>
            </w:r>
          </w:p>
          <w:p w14:paraId="3B84F523"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bCs/>
                <w:sz w:val="24"/>
                <w:szCs w:val="24"/>
              </w:rPr>
              <w:t>sources</w:t>
            </w:r>
          </w:p>
        </w:tc>
        <w:tc>
          <w:tcPr>
            <w:tcW w:w="7151" w:type="dxa"/>
            <w:gridSpan w:val="7"/>
            <w:noWrap/>
            <w:vAlign w:val="center"/>
            <w:hideMark/>
          </w:tcPr>
          <w:p w14:paraId="76BD076B" w14:textId="77777777" w:rsidR="00C45BB8" w:rsidRPr="0007040D" w:rsidRDefault="00C45BB8" w:rsidP="00992919">
            <w:pPr>
              <w:spacing w:after="0"/>
              <w:jc w:val="center"/>
              <w:rPr>
                <w:rFonts w:ascii="Times New Roman" w:hAnsi="Times New Roman" w:cs="Times New Roman"/>
                <w:b/>
                <w:sz w:val="24"/>
                <w:szCs w:val="24"/>
              </w:rPr>
            </w:pPr>
            <w:r w:rsidRPr="0007040D">
              <w:rPr>
                <w:rFonts w:ascii="Times New Roman" w:hAnsi="Times New Roman" w:cs="Times New Roman"/>
                <w:b/>
                <w:bCs/>
                <w:sz w:val="24"/>
                <w:szCs w:val="24"/>
              </w:rPr>
              <w:t>Dry mycelial weight (mg)</w:t>
            </w:r>
          </w:p>
        </w:tc>
        <w:tc>
          <w:tcPr>
            <w:tcW w:w="926" w:type="dxa"/>
            <w:vMerge w:val="restart"/>
            <w:noWrap/>
            <w:vAlign w:val="center"/>
            <w:hideMark/>
          </w:tcPr>
          <w:p w14:paraId="4CD28D8E"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bCs/>
                <w:sz w:val="24"/>
                <w:szCs w:val="24"/>
              </w:rPr>
              <w:t>Mean</w:t>
            </w:r>
          </w:p>
        </w:tc>
      </w:tr>
      <w:tr w:rsidR="00C45BB8" w:rsidRPr="0007040D" w14:paraId="7E39219A" w14:textId="77777777" w:rsidTr="00992919">
        <w:trPr>
          <w:trHeight w:val="315"/>
          <w:jc w:val="center"/>
        </w:trPr>
        <w:tc>
          <w:tcPr>
            <w:tcW w:w="1510" w:type="dxa"/>
            <w:vMerge/>
            <w:noWrap/>
            <w:vAlign w:val="center"/>
            <w:hideMark/>
          </w:tcPr>
          <w:p w14:paraId="7DBBDA4D" w14:textId="77777777" w:rsidR="00C45BB8" w:rsidRPr="0007040D" w:rsidRDefault="00C45BB8" w:rsidP="00992919">
            <w:pPr>
              <w:spacing w:after="0"/>
              <w:jc w:val="center"/>
              <w:rPr>
                <w:rFonts w:ascii="Times New Roman" w:hAnsi="Times New Roman" w:cs="Times New Roman"/>
                <w:b/>
                <w:bCs/>
                <w:sz w:val="24"/>
                <w:szCs w:val="24"/>
              </w:rPr>
            </w:pPr>
          </w:p>
        </w:tc>
        <w:tc>
          <w:tcPr>
            <w:tcW w:w="7151" w:type="dxa"/>
            <w:gridSpan w:val="7"/>
            <w:noWrap/>
            <w:vAlign w:val="center"/>
            <w:hideMark/>
          </w:tcPr>
          <w:p w14:paraId="2AB2B655" w14:textId="77777777" w:rsidR="00C45BB8" w:rsidRPr="0007040D" w:rsidRDefault="00C45BB8" w:rsidP="00992919">
            <w:pPr>
              <w:spacing w:after="0"/>
              <w:jc w:val="center"/>
              <w:rPr>
                <w:rFonts w:ascii="Times New Roman" w:hAnsi="Times New Roman" w:cs="Times New Roman"/>
                <w:b/>
                <w:sz w:val="24"/>
                <w:szCs w:val="24"/>
              </w:rPr>
            </w:pPr>
            <w:r w:rsidRPr="0007040D">
              <w:rPr>
                <w:rFonts w:ascii="Times New Roman" w:hAnsi="Times New Roman" w:cs="Times New Roman"/>
                <w:b/>
                <w:sz w:val="24"/>
                <w:szCs w:val="24"/>
              </w:rPr>
              <w:t>Isolates</w:t>
            </w:r>
          </w:p>
        </w:tc>
        <w:tc>
          <w:tcPr>
            <w:tcW w:w="926" w:type="dxa"/>
            <w:vMerge/>
            <w:noWrap/>
            <w:hideMark/>
          </w:tcPr>
          <w:p w14:paraId="2509A62F" w14:textId="77777777" w:rsidR="00C45BB8" w:rsidRPr="0007040D" w:rsidRDefault="00C45BB8" w:rsidP="00992919">
            <w:pPr>
              <w:spacing w:after="0"/>
              <w:rPr>
                <w:rFonts w:ascii="Times New Roman" w:hAnsi="Times New Roman" w:cs="Times New Roman"/>
                <w:b/>
                <w:bCs/>
                <w:sz w:val="24"/>
                <w:szCs w:val="24"/>
              </w:rPr>
            </w:pPr>
          </w:p>
        </w:tc>
      </w:tr>
      <w:tr w:rsidR="00C45BB8" w:rsidRPr="0007040D" w14:paraId="034112EF" w14:textId="77777777" w:rsidTr="00992919">
        <w:trPr>
          <w:trHeight w:val="315"/>
          <w:jc w:val="center"/>
        </w:trPr>
        <w:tc>
          <w:tcPr>
            <w:tcW w:w="1510" w:type="dxa"/>
            <w:vMerge/>
            <w:noWrap/>
            <w:hideMark/>
          </w:tcPr>
          <w:p w14:paraId="70CB0A8D" w14:textId="77777777" w:rsidR="00C45BB8" w:rsidRPr="0007040D" w:rsidRDefault="00C45BB8" w:rsidP="00992919">
            <w:pPr>
              <w:spacing w:after="0"/>
              <w:rPr>
                <w:rFonts w:ascii="Times New Roman" w:hAnsi="Times New Roman" w:cs="Times New Roman"/>
                <w:b/>
                <w:bCs/>
                <w:sz w:val="24"/>
                <w:szCs w:val="24"/>
              </w:rPr>
            </w:pPr>
          </w:p>
        </w:tc>
        <w:tc>
          <w:tcPr>
            <w:tcW w:w="1011" w:type="dxa"/>
            <w:noWrap/>
            <w:hideMark/>
          </w:tcPr>
          <w:p w14:paraId="3860BBEF"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w:t>
            </w:r>
            <w:proofErr w:type="spellStart"/>
            <w:r w:rsidRPr="0007040D">
              <w:rPr>
                <w:rFonts w:ascii="Times New Roman" w:hAnsi="Times New Roman" w:cs="Times New Roman"/>
                <w:b/>
                <w:bCs/>
                <w:iCs/>
                <w:sz w:val="24"/>
                <w:szCs w:val="24"/>
              </w:rPr>
              <w:t>sh</w:t>
            </w:r>
            <w:proofErr w:type="spellEnd"/>
          </w:p>
        </w:tc>
        <w:tc>
          <w:tcPr>
            <w:tcW w:w="1023" w:type="dxa"/>
            <w:noWrap/>
            <w:hideMark/>
          </w:tcPr>
          <w:p w14:paraId="72168B46"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dv</w:t>
            </w:r>
          </w:p>
        </w:tc>
        <w:tc>
          <w:tcPr>
            <w:tcW w:w="1010" w:type="dxa"/>
            <w:noWrap/>
            <w:hideMark/>
          </w:tcPr>
          <w:p w14:paraId="65E9F942"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ck</w:t>
            </w:r>
          </w:p>
        </w:tc>
        <w:tc>
          <w:tcPr>
            <w:tcW w:w="1010" w:type="dxa"/>
            <w:noWrap/>
            <w:hideMark/>
          </w:tcPr>
          <w:p w14:paraId="5C0C4A7E"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w:t>
            </w:r>
            <w:proofErr w:type="spellStart"/>
            <w:r w:rsidRPr="0007040D">
              <w:rPr>
                <w:rFonts w:ascii="Times New Roman" w:hAnsi="Times New Roman" w:cs="Times New Roman"/>
                <w:b/>
                <w:bCs/>
                <w:iCs/>
                <w:sz w:val="24"/>
                <w:szCs w:val="24"/>
              </w:rPr>
              <w:t>ch</w:t>
            </w:r>
            <w:proofErr w:type="spellEnd"/>
          </w:p>
        </w:tc>
        <w:tc>
          <w:tcPr>
            <w:tcW w:w="1037" w:type="dxa"/>
            <w:noWrap/>
            <w:hideMark/>
          </w:tcPr>
          <w:p w14:paraId="5E92A4BB"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dk</w:t>
            </w:r>
          </w:p>
        </w:tc>
        <w:tc>
          <w:tcPr>
            <w:tcW w:w="1037" w:type="dxa"/>
            <w:noWrap/>
            <w:hideMark/>
          </w:tcPr>
          <w:p w14:paraId="3AC6756C"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w:t>
            </w:r>
            <w:proofErr w:type="spellStart"/>
            <w:r w:rsidRPr="0007040D">
              <w:rPr>
                <w:rFonts w:ascii="Times New Roman" w:hAnsi="Times New Roman" w:cs="Times New Roman"/>
                <w:b/>
                <w:bCs/>
                <w:iCs/>
                <w:sz w:val="24"/>
                <w:szCs w:val="24"/>
              </w:rPr>
              <w:t>ud</w:t>
            </w:r>
            <w:proofErr w:type="spellEnd"/>
          </w:p>
        </w:tc>
        <w:tc>
          <w:tcPr>
            <w:tcW w:w="1023" w:type="dxa"/>
            <w:noWrap/>
            <w:hideMark/>
          </w:tcPr>
          <w:p w14:paraId="6A9381C1"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ko</w:t>
            </w:r>
          </w:p>
        </w:tc>
        <w:tc>
          <w:tcPr>
            <w:tcW w:w="926" w:type="dxa"/>
            <w:noWrap/>
            <w:vAlign w:val="bottom"/>
            <w:hideMark/>
          </w:tcPr>
          <w:p w14:paraId="37E5BAEE" w14:textId="77777777" w:rsidR="00C45BB8" w:rsidRPr="0007040D" w:rsidRDefault="00C45BB8" w:rsidP="00992919">
            <w:pPr>
              <w:spacing w:after="0"/>
              <w:jc w:val="center"/>
              <w:rPr>
                <w:rFonts w:ascii="Times New Roman" w:hAnsi="Times New Roman" w:cs="Times New Roman"/>
                <w:color w:val="000000"/>
                <w:sz w:val="24"/>
                <w:szCs w:val="24"/>
              </w:rPr>
            </w:pPr>
          </w:p>
        </w:tc>
      </w:tr>
      <w:tr w:rsidR="00C45BB8" w:rsidRPr="0007040D" w14:paraId="34B1A5B3" w14:textId="77777777" w:rsidTr="00992919">
        <w:trPr>
          <w:trHeight w:val="315"/>
          <w:jc w:val="center"/>
        </w:trPr>
        <w:tc>
          <w:tcPr>
            <w:tcW w:w="1510" w:type="dxa"/>
            <w:noWrap/>
            <w:hideMark/>
          </w:tcPr>
          <w:p w14:paraId="727FFF76"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Sodium nitrate</w:t>
            </w:r>
          </w:p>
        </w:tc>
        <w:tc>
          <w:tcPr>
            <w:tcW w:w="1011" w:type="dxa"/>
            <w:noWrap/>
            <w:vAlign w:val="center"/>
            <w:hideMark/>
          </w:tcPr>
          <w:p w14:paraId="33784B4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195.16*</w:t>
            </w:r>
          </w:p>
        </w:tc>
        <w:tc>
          <w:tcPr>
            <w:tcW w:w="1023" w:type="dxa"/>
            <w:noWrap/>
            <w:vAlign w:val="center"/>
            <w:hideMark/>
          </w:tcPr>
          <w:p w14:paraId="28EBD10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176.27</w:t>
            </w:r>
          </w:p>
        </w:tc>
        <w:tc>
          <w:tcPr>
            <w:tcW w:w="1010" w:type="dxa"/>
            <w:noWrap/>
            <w:vAlign w:val="center"/>
            <w:hideMark/>
          </w:tcPr>
          <w:p w14:paraId="79BFFB1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186.25</w:t>
            </w:r>
          </w:p>
        </w:tc>
        <w:tc>
          <w:tcPr>
            <w:tcW w:w="1010" w:type="dxa"/>
            <w:noWrap/>
            <w:vAlign w:val="center"/>
            <w:hideMark/>
          </w:tcPr>
          <w:p w14:paraId="5511C9D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240.15</w:t>
            </w:r>
          </w:p>
        </w:tc>
        <w:tc>
          <w:tcPr>
            <w:tcW w:w="1037" w:type="dxa"/>
            <w:noWrap/>
            <w:vAlign w:val="center"/>
            <w:hideMark/>
          </w:tcPr>
          <w:p w14:paraId="26787D5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171.45</w:t>
            </w:r>
          </w:p>
        </w:tc>
        <w:tc>
          <w:tcPr>
            <w:tcW w:w="1037" w:type="dxa"/>
            <w:noWrap/>
            <w:vAlign w:val="center"/>
            <w:hideMark/>
          </w:tcPr>
          <w:p w14:paraId="776D5CB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212.17</w:t>
            </w:r>
          </w:p>
        </w:tc>
        <w:tc>
          <w:tcPr>
            <w:tcW w:w="1023" w:type="dxa"/>
            <w:noWrap/>
            <w:vAlign w:val="center"/>
            <w:hideMark/>
          </w:tcPr>
          <w:p w14:paraId="398A470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131.15</w:t>
            </w:r>
          </w:p>
        </w:tc>
        <w:tc>
          <w:tcPr>
            <w:tcW w:w="926" w:type="dxa"/>
            <w:noWrap/>
            <w:vAlign w:val="center"/>
            <w:hideMark/>
          </w:tcPr>
          <w:p w14:paraId="08D37EBC"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187.51</w:t>
            </w:r>
          </w:p>
        </w:tc>
      </w:tr>
      <w:tr w:rsidR="00C45BB8" w:rsidRPr="0007040D" w14:paraId="68BF1A91" w14:textId="77777777" w:rsidTr="00992919">
        <w:trPr>
          <w:trHeight w:val="315"/>
          <w:jc w:val="center"/>
        </w:trPr>
        <w:tc>
          <w:tcPr>
            <w:tcW w:w="1510" w:type="dxa"/>
            <w:noWrap/>
            <w:hideMark/>
          </w:tcPr>
          <w:p w14:paraId="1E2E8EBC"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Ammonium sulphate</w:t>
            </w:r>
          </w:p>
        </w:tc>
        <w:tc>
          <w:tcPr>
            <w:tcW w:w="1011" w:type="dxa"/>
            <w:noWrap/>
            <w:vAlign w:val="center"/>
            <w:hideMark/>
          </w:tcPr>
          <w:p w14:paraId="7B26797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213.15</w:t>
            </w:r>
          </w:p>
        </w:tc>
        <w:tc>
          <w:tcPr>
            <w:tcW w:w="1023" w:type="dxa"/>
            <w:noWrap/>
            <w:vAlign w:val="center"/>
            <w:hideMark/>
          </w:tcPr>
          <w:p w14:paraId="0E0DD84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185.31</w:t>
            </w:r>
          </w:p>
        </w:tc>
        <w:tc>
          <w:tcPr>
            <w:tcW w:w="1010" w:type="dxa"/>
            <w:noWrap/>
            <w:vAlign w:val="center"/>
            <w:hideMark/>
          </w:tcPr>
          <w:p w14:paraId="442E780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192.45</w:t>
            </w:r>
          </w:p>
        </w:tc>
        <w:tc>
          <w:tcPr>
            <w:tcW w:w="1010" w:type="dxa"/>
            <w:noWrap/>
            <w:vAlign w:val="center"/>
            <w:hideMark/>
          </w:tcPr>
          <w:p w14:paraId="45C0724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236.35</w:t>
            </w:r>
          </w:p>
        </w:tc>
        <w:tc>
          <w:tcPr>
            <w:tcW w:w="1037" w:type="dxa"/>
            <w:noWrap/>
            <w:vAlign w:val="center"/>
            <w:hideMark/>
          </w:tcPr>
          <w:p w14:paraId="02ECC25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181.50</w:t>
            </w:r>
          </w:p>
        </w:tc>
        <w:tc>
          <w:tcPr>
            <w:tcW w:w="1037" w:type="dxa"/>
            <w:noWrap/>
            <w:vAlign w:val="center"/>
            <w:hideMark/>
          </w:tcPr>
          <w:p w14:paraId="4FE783E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238.27</w:t>
            </w:r>
          </w:p>
        </w:tc>
        <w:tc>
          <w:tcPr>
            <w:tcW w:w="1023" w:type="dxa"/>
            <w:noWrap/>
            <w:vAlign w:val="center"/>
            <w:hideMark/>
          </w:tcPr>
          <w:p w14:paraId="7FBD078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138.26</w:t>
            </w:r>
          </w:p>
        </w:tc>
        <w:tc>
          <w:tcPr>
            <w:tcW w:w="926" w:type="dxa"/>
            <w:noWrap/>
            <w:vAlign w:val="center"/>
            <w:hideMark/>
          </w:tcPr>
          <w:p w14:paraId="11D663CB"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197.89</w:t>
            </w:r>
          </w:p>
        </w:tc>
      </w:tr>
      <w:tr w:rsidR="00C45BB8" w:rsidRPr="0007040D" w14:paraId="0B0825DF" w14:textId="77777777" w:rsidTr="00992919">
        <w:trPr>
          <w:trHeight w:val="315"/>
          <w:jc w:val="center"/>
        </w:trPr>
        <w:tc>
          <w:tcPr>
            <w:tcW w:w="1510" w:type="dxa"/>
            <w:noWrap/>
            <w:hideMark/>
          </w:tcPr>
          <w:p w14:paraId="066B12E2"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Ammonium nitrate</w:t>
            </w:r>
          </w:p>
        </w:tc>
        <w:tc>
          <w:tcPr>
            <w:tcW w:w="1011" w:type="dxa"/>
            <w:noWrap/>
            <w:vAlign w:val="center"/>
            <w:hideMark/>
          </w:tcPr>
          <w:p w14:paraId="54C01249"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32.72</w:t>
            </w:r>
          </w:p>
        </w:tc>
        <w:tc>
          <w:tcPr>
            <w:tcW w:w="1023" w:type="dxa"/>
            <w:noWrap/>
            <w:vAlign w:val="center"/>
            <w:hideMark/>
          </w:tcPr>
          <w:p w14:paraId="678A5E79"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31.80</w:t>
            </w:r>
          </w:p>
        </w:tc>
        <w:tc>
          <w:tcPr>
            <w:tcW w:w="1010" w:type="dxa"/>
            <w:noWrap/>
            <w:vAlign w:val="center"/>
            <w:hideMark/>
          </w:tcPr>
          <w:p w14:paraId="42572DA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38.12</w:t>
            </w:r>
          </w:p>
        </w:tc>
        <w:tc>
          <w:tcPr>
            <w:tcW w:w="1010" w:type="dxa"/>
            <w:noWrap/>
            <w:vAlign w:val="center"/>
            <w:hideMark/>
          </w:tcPr>
          <w:p w14:paraId="257E8C5A"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35.30</w:t>
            </w:r>
          </w:p>
        </w:tc>
        <w:tc>
          <w:tcPr>
            <w:tcW w:w="1037" w:type="dxa"/>
            <w:noWrap/>
            <w:vAlign w:val="center"/>
            <w:hideMark/>
          </w:tcPr>
          <w:p w14:paraId="02DB0CC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31.90</w:t>
            </w:r>
          </w:p>
        </w:tc>
        <w:tc>
          <w:tcPr>
            <w:tcW w:w="1037" w:type="dxa"/>
            <w:noWrap/>
            <w:vAlign w:val="center"/>
            <w:hideMark/>
          </w:tcPr>
          <w:p w14:paraId="2885C4A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35.15</w:t>
            </w:r>
          </w:p>
        </w:tc>
        <w:tc>
          <w:tcPr>
            <w:tcW w:w="1023" w:type="dxa"/>
            <w:noWrap/>
            <w:vAlign w:val="center"/>
            <w:hideMark/>
          </w:tcPr>
          <w:p w14:paraId="2ED4E68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34.20</w:t>
            </w:r>
          </w:p>
        </w:tc>
        <w:tc>
          <w:tcPr>
            <w:tcW w:w="926" w:type="dxa"/>
            <w:noWrap/>
            <w:vAlign w:val="center"/>
            <w:hideMark/>
          </w:tcPr>
          <w:p w14:paraId="389D7116"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34.17</w:t>
            </w:r>
          </w:p>
        </w:tc>
      </w:tr>
      <w:tr w:rsidR="00C45BB8" w:rsidRPr="0007040D" w14:paraId="1F052D24" w14:textId="77777777" w:rsidTr="00992919">
        <w:trPr>
          <w:trHeight w:val="315"/>
          <w:jc w:val="center"/>
        </w:trPr>
        <w:tc>
          <w:tcPr>
            <w:tcW w:w="1510" w:type="dxa"/>
            <w:noWrap/>
            <w:hideMark/>
          </w:tcPr>
          <w:p w14:paraId="52A19D6C"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Ammonium chloride</w:t>
            </w:r>
          </w:p>
        </w:tc>
        <w:tc>
          <w:tcPr>
            <w:tcW w:w="1011" w:type="dxa"/>
            <w:noWrap/>
            <w:vAlign w:val="center"/>
            <w:hideMark/>
          </w:tcPr>
          <w:p w14:paraId="1D21280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410.25</w:t>
            </w:r>
          </w:p>
        </w:tc>
        <w:tc>
          <w:tcPr>
            <w:tcW w:w="1023" w:type="dxa"/>
            <w:noWrap/>
            <w:vAlign w:val="center"/>
            <w:hideMark/>
          </w:tcPr>
          <w:p w14:paraId="1C096EA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350.15</w:t>
            </w:r>
          </w:p>
        </w:tc>
        <w:tc>
          <w:tcPr>
            <w:tcW w:w="1010" w:type="dxa"/>
            <w:noWrap/>
            <w:vAlign w:val="center"/>
            <w:hideMark/>
          </w:tcPr>
          <w:p w14:paraId="30E7F6C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465.17</w:t>
            </w:r>
          </w:p>
        </w:tc>
        <w:tc>
          <w:tcPr>
            <w:tcW w:w="1010" w:type="dxa"/>
            <w:noWrap/>
            <w:vAlign w:val="center"/>
            <w:hideMark/>
          </w:tcPr>
          <w:p w14:paraId="4DF2396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472.50</w:t>
            </w:r>
          </w:p>
        </w:tc>
        <w:tc>
          <w:tcPr>
            <w:tcW w:w="1037" w:type="dxa"/>
            <w:noWrap/>
            <w:vAlign w:val="center"/>
            <w:hideMark/>
          </w:tcPr>
          <w:p w14:paraId="6090345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385.35</w:t>
            </w:r>
          </w:p>
        </w:tc>
        <w:tc>
          <w:tcPr>
            <w:tcW w:w="1037" w:type="dxa"/>
            <w:noWrap/>
            <w:vAlign w:val="center"/>
            <w:hideMark/>
          </w:tcPr>
          <w:p w14:paraId="1734382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410.45</w:t>
            </w:r>
          </w:p>
        </w:tc>
        <w:tc>
          <w:tcPr>
            <w:tcW w:w="1023" w:type="dxa"/>
            <w:noWrap/>
            <w:vAlign w:val="center"/>
            <w:hideMark/>
          </w:tcPr>
          <w:p w14:paraId="495C295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457.70</w:t>
            </w:r>
          </w:p>
        </w:tc>
        <w:tc>
          <w:tcPr>
            <w:tcW w:w="926" w:type="dxa"/>
            <w:noWrap/>
            <w:vAlign w:val="center"/>
            <w:hideMark/>
          </w:tcPr>
          <w:p w14:paraId="6FAB706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421.65</w:t>
            </w:r>
          </w:p>
        </w:tc>
      </w:tr>
      <w:tr w:rsidR="00C45BB8" w:rsidRPr="0007040D" w14:paraId="3B39CB38" w14:textId="77777777" w:rsidTr="00992919">
        <w:trPr>
          <w:trHeight w:val="315"/>
          <w:jc w:val="center"/>
        </w:trPr>
        <w:tc>
          <w:tcPr>
            <w:tcW w:w="1510" w:type="dxa"/>
            <w:noWrap/>
            <w:hideMark/>
          </w:tcPr>
          <w:p w14:paraId="24A17740"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Potassium nitrate</w:t>
            </w:r>
          </w:p>
        </w:tc>
        <w:tc>
          <w:tcPr>
            <w:tcW w:w="1011" w:type="dxa"/>
            <w:noWrap/>
            <w:vAlign w:val="center"/>
            <w:hideMark/>
          </w:tcPr>
          <w:p w14:paraId="61689C6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395.35</w:t>
            </w:r>
          </w:p>
        </w:tc>
        <w:tc>
          <w:tcPr>
            <w:tcW w:w="1023" w:type="dxa"/>
            <w:noWrap/>
            <w:vAlign w:val="center"/>
            <w:hideMark/>
          </w:tcPr>
          <w:p w14:paraId="0545FB0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391.50</w:t>
            </w:r>
          </w:p>
        </w:tc>
        <w:tc>
          <w:tcPr>
            <w:tcW w:w="1010" w:type="dxa"/>
            <w:noWrap/>
            <w:vAlign w:val="center"/>
            <w:hideMark/>
          </w:tcPr>
          <w:p w14:paraId="68BD32C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482.23</w:t>
            </w:r>
          </w:p>
        </w:tc>
        <w:tc>
          <w:tcPr>
            <w:tcW w:w="1010" w:type="dxa"/>
            <w:noWrap/>
            <w:vAlign w:val="center"/>
            <w:hideMark/>
          </w:tcPr>
          <w:p w14:paraId="3D5215AC"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495.12</w:t>
            </w:r>
          </w:p>
        </w:tc>
        <w:tc>
          <w:tcPr>
            <w:tcW w:w="1037" w:type="dxa"/>
            <w:noWrap/>
            <w:vAlign w:val="center"/>
            <w:hideMark/>
          </w:tcPr>
          <w:p w14:paraId="11163A5C"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412.25</w:t>
            </w:r>
          </w:p>
        </w:tc>
        <w:tc>
          <w:tcPr>
            <w:tcW w:w="1037" w:type="dxa"/>
            <w:noWrap/>
            <w:vAlign w:val="center"/>
            <w:hideMark/>
          </w:tcPr>
          <w:p w14:paraId="1CC98AD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460.35</w:t>
            </w:r>
          </w:p>
        </w:tc>
        <w:tc>
          <w:tcPr>
            <w:tcW w:w="1023" w:type="dxa"/>
            <w:noWrap/>
            <w:vAlign w:val="center"/>
            <w:hideMark/>
          </w:tcPr>
          <w:p w14:paraId="7AE0A63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446.75</w:t>
            </w:r>
          </w:p>
        </w:tc>
        <w:tc>
          <w:tcPr>
            <w:tcW w:w="926" w:type="dxa"/>
            <w:noWrap/>
            <w:vAlign w:val="center"/>
            <w:hideMark/>
          </w:tcPr>
          <w:p w14:paraId="1755375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440.50</w:t>
            </w:r>
          </w:p>
        </w:tc>
      </w:tr>
      <w:tr w:rsidR="00C45BB8" w:rsidRPr="0007040D" w14:paraId="159F6901" w14:textId="77777777" w:rsidTr="00992919">
        <w:trPr>
          <w:trHeight w:val="315"/>
          <w:jc w:val="center"/>
        </w:trPr>
        <w:tc>
          <w:tcPr>
            <w:tcW w:w="1510" w:type="dxa"/>
            <w:noWrap/>
            <w:hideMark/>
          </w:tcPr>
          <w:p w14:paraId="3335F46B"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Urea</w:t>
            </w:r>
          </w:p>
        </w:tc>
        <w:tc>
          <w:tcPr>
            <w:tcW w:w="1011" w:type="dxa"/>
            <w:noWrap/>
            <w:vAlign w:val="center"/>
            <w:hideMark/>
          </w:tcPr>
          <w:p w14:paraId="37EE74E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112.75</w:t>
            </w:r>
          </w:p>
        </w:tc>
        <w:tc>
          <w:tcPr>
            <w:tcW w:w="1023" w:type="dxa"/>
            <w:noWrap/>
            <w:vAlign w:val="center"/>
            <w:hideMark/>
          </w:tcPr>
          <w:p w14:paraId="5206A49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126.50</w:t>
            </w:r>
          </w:p>
        </w:tc>
        <w:tc>
          <w:tcPr>
            <w:tcW w:w="1010" w:type="dxa"/>
            <w:noWrap/>
            <w:vAlign w:val="center"/>
            <w:hideMark/>
          </w:tcPr>
          <w:p w14:paraId="63E43DC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131.15</w:t>
            </w:r>
          </w:p>
        </w:tc>
        <w:tc>
          <w:tcPr>
            <w:tcW w:w="1010" w:type="dxa"/>
            <w:noWrap/>
            <w:vAlign w:val="center"/>
            <w:hideMark/>
          </w:tcPr>
          <w:p w14:paraId="46237CE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113.50</w:t>
            </w:r>
          </w:p>
        </w:tc>
        <w:tc>
          <w:tcPr>
            <w:tcW w:w="1037" w:type="dxa"/>
            <w:noWrap/>
            <w:vAlign w:val="center"/>
            <w:hideMark/>
          </w:tcPr>
          <w:p w14:paraId="5A7B497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128.17</w:t>
            </w:r>
          </w:p>
        </w:tc>
        <w:tc>
          <w:tcPr>
            <w:tcW w:w="1037" w:type="dxa"/>
            <w:noWrap/>
            <w:vAlign w:val="center"/>
            <w:hideMark/>
          </w:tcPr>
          <w:p w14:paraId="46BE1FC4"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115.15</w:t>
            </w:r>
          </w:p>
        </w:tc>
        <w:tc>
          <w:tcPr>
            <w:tcW w:w="1023" w:type="dxa"/>
            <w:noWrap/>
            <w:vAlign w:val="center"/>
            <w:hideMark/>
          </w:tcPr>
          <w:p w14:paraId="06D56B4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108.95</w:t>
            </w:r>
          </w:p>
        </w:tc>
        <w:tc>
          <w:tcPr>
            <w:tcW w:w="926" w:type="dxa"/>
            <w:noWrap/>
            <w:vAlign w:val="center"/>
            <w:hideMark/>
          </w:tcPr>
          <w:p w14:paraId="4480A0A3"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119.45</w:t>
            </w:r>
          </w:p>
        </w:tc>
      </w:tr>
      <w:tr w:rsidR="00C45BB8" w:rsidRPr="0007040D" w14:paraId="13EAB786" w14:textId="77777777" w:rsidTr="00992919">
        <w:trPr>
          <w:trHeight w:val="315"/>
          <w:jc w:val="center"/>
        </w:trPr>
        <w:tc>
          <w:tcPr>
            <w:tcW w:w="1510" w:type="dxa"/>
            <w:noWrap/>
            <w:hideMark/>
          </w:tcPr>
          <w:p w14:paraId="1F8C1266"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Control</w:t>
            </w:r>
          </w:p>
        </w:tc>
        <w:tc>
          <w:tcPr>
            <w:tcW w:w="1011" w:type="dxa"/>
            <w:noWrap/>
            <w:vAlign w:val="center"/>
            <w:hideMark/>
          </w:tcPr>
          <w:p w14:paraId="5BAA8E0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105.80</w:t>
            </w:r>
          </w:p>
        </w:tc>
        <w:tc>
          <w:tcPr>
            <w:tcW w:w="1023" w:type="dxa"/>
            <w:noWrap/>
            <w:vAlign w:val="center"/>
            <w:hideMark/>
          </w:tcPr>
          <w:p w14:paraId="3917542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110.57</w:t>
            </w:r>
          </w:p>
        </w:tc>
        <w:tc>
          <w:tcPr>
            <w:tcW w:w="1010" w:type="dxa"/>
            <w:noWrap/>
            <w:vAlign w:val="center"/>
            <w:hideMark/>
          </w:tcPr>
          <w:p w14:paraId="4F03F2B9"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115.15</w:t>
            </w:r>
          </w:p>
        </w:tc>
        <w:tc>
          <w:tcPr>
            <w:tcW w:w="1010" w:type="dxa"/>
            <w:noWrap/>
            <w:vAlign w:val="center"/>
            <w:hideMark/>
          </w:tcPr>
          <w:p w14:paraId="6583708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102.25</w:t>
            </w:r>
          </w:p>
        </w:tc>
        <w:tc>
          <w:tcPr>
            <w:tcW w:w="1037" w:type="dxa"/>
            <w:noWrap/>
            <w:vAlign w:val="center"/>
            <w:hideMark/>
          </w:tcPr>
          <w:p w14:paraId="7E80FCA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98.50</w:t>
            </w:r>
          </w:p>
        </w:tc>
        <w:tc>
          <w:tcPr>
            <w:tcW w:w="1037" w:type="dxa"/>
            <w:noWrap/>
            <w:vAlign w:val="center"/>
            <w:hideMark/>
          </w:tcPr>
          <w:p w14:paraId="3568838E"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103.57</w:t>
            </w:r>
          </w:p>
        </w:tc>
        <w:tc>
          <w:tcPr>
            <w:tcW w:w="1023" w:type="dxa"/>
            <w:noWrap/>
            <w:vAlign w:val="center"/>
            <w:hideMark/>
          </w:tcPr>
          <w:p w14:paraId="058BBB2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101.75</w:t>
            </w:r>
          </w:p>
        </w:tc>
        <w:tc>
          <w:tcPr>
            <w:tcW w:w="926" w:type="dxa"/>
            <w:noWrap/>
            <w:vAlign w:val="center"/>
            <w:hideMark/>
          </w:tcPr>
          <w:p w14:paraId="5C967A9D"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105.37</w:t>
            </w:r>
          </w:p>
        </w:tc>
      </w:tr>
      <w:tr w:rsidR="00C45BB8" w:rsidRPr="0007040D" w14:paraId="2320D718" w14:textId="77777777" w:rsidTr="00992919">
        <w:trPr>
          <w:trHeight w:val="315"/>
          <w:jc w:val="center"/>
        </w:trPr>
        <w:tc>
          <w:tcPr>
            <w:tcW w:w="1510" w:type="dxa"/>
            <w:noWrap/>
            <w:hideMark/>
          </w:tcPr>
          <w:p w14:paraId="2E8F4508" w14:textId="77777777" w:rsidR="00C45BB8" w:rsidRPr="0007040D" w:rsidRDefault="00C45BB8" w:rsidP="00992919">
            <w:pPr>
              <w:spacing w:after="0"/>
              <w:jc w:val="right"/>
              <w:rPr>
                <w:rFonts w:ascii="Times New Roman" w:hAnsi="Times New Roman" w:cs="Times New Roman"/>
                <w:b/>
                <w:bCs/>
                <w:sz w:val="24"/>
                <w:szCs w:val="24"/>
              </w:rPr>
            </w:pPr>
            <w:r w:rsidRPr="0007040D">
              <w:rPr>
                <w:rFonts w:ascii="Times New Roman" w:hAnsi="Times New Roman" w:cs="Times New Roman"/>
                <w:b/>
                <w:bCs/>
                <w:sz w:val="24"/>
                <w:szCs w:val="24"/>
              </w:rPr>
              <w:t>Mean</w:t>
            </w:r>
          </w:p>
        </w:tc>
        <w:tc>
          <w:tcPr>
            <w:tcW w:w="1011" w:type="dxa"/>
            <w:noWrap/>
            <w:vAlign w:val="center"/>
            <w:hideMark/>
          </w:tcPr>
          <w:p w14:paraId="495803F8"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209.31</w:t>
            </w:r>
          </w:p>
        </w:tc>
        <w:tc>
          <w:tcPr>
            <w:tcW w:w="1023" w:type="dxa"/>
            <w:noWrap/>
            <w:vAlign w:val="center"/>
            <w:hideMark/>
          </w:tcPr>
          <w:p w14:paraId="509D268C"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196.01</w:t>
            </w:r>
          </w:p>
        </w:tc>
        <w:tc>
          <w:tcPr>
            <w:tcW w:w="1010" w:type="dxa"/>
            <w:noWrap/>
            <w:vAlign w:val="center"/>
            <w:hideMark/>
          </w:tcPr>
          <w:p w14:paraId="37DCA074"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230.07</w:t>
            </w:r>
          </w:p>
        </w:tc>
        <w:tc>
          <w:tcPr>
            <w:tcW w:w="1010" w:type="dxa"/>
            <w:noWrap/>
            <w:vAlign w:val="center"/>
            <w:hideMark/>
          </w:tcPr>
          <w:p w14:paraId="26044295"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242.16</w:t>
            </w:r>
          </w:p>
        </w:tc>
        <w:tc>
          <w:tcPr>
            <w:tcW w:w="1037" w:type="dxa"/>
            <w:noWrap/>
            <w:vAlign w:val="center"/>
            <w:hideMark/>
          </w:tcPr>
          <w:p w14:paraId="0C7B09B3"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201.30</w:t>
            </w:r>
          </w:p>
        </w:tc>
        <w:tc>
          <w:tcPr>
            <w:tcW w:w="1037" w:type="dxa"/>
            <w:noWrap/>
            <w:vAlign w:val="center"/>
            <w:hideMark/>
          </w:tcPr>
          <w:p w14:paraId="672FDB03"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225.01</w:t>
            </w:r>
          </w:p>
        </w:tc>
        <w:tc>
          <w:tcPr>
            <w:tcW w:w="1023" w:type="dxa"/>
            <w:noWrap/>
            <w:vAlign w:val="center"/>
            <w:hideMark/>
          </w:tcPr>
          <w:p w14:paraId="31F1EAC4"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202.68</w:t>
            </w:r>
          </w:p>
        </w:tc>
        <w:tc>
          <w:tcPr>
            <w:tcW w:w="926" w:type="dxa"/>
            <w:noWrap/>
            <w:vAlign w:val="center"/>
            <w:hideMark/>
          </w:tcPr>
          <w:p w14:paraId="28C83187"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215.22</w:t>
            </w:r>
          </w:p>
        </w:tc>
      </w:tr>
    </w:tbl>
    <w:p w14:paraId="3DE87F66" w14:textId="77777777" w:rsidR="00C45BB8" w:rsidRPr="0007040D" w:rsidRDefault="00C45BB8" w:rsidP="00C45BB8">
      <w:pPr>
        <w:tabs>
          <w:tab w:val="left" w:pos="3097"/>
        </w:tabs>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45BB8" w:rsidRPr="0007040D" w14:paraId="38C568B4" w14:textId="77777777" w:rsidTr="00992919">
        <w:trPr>
          <w:jc w:val="center"/>
        </w:trPr>
        <w:tc>
          <w:tcPr>
            <w:tcW w:w="3080" w:type="dxa"/>
          </w:tcPr>
          <w:p w14:paraId="1B6C3111"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
        </w:tc>
        <w:tc>
          <w:tcPr>
            <w:tcW w:w="3081" w:type="dxa"/>
          </w:tcPr>
          <w:p w14:paraId="20A317D1"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proofErr w:type="spellStart"/>
            <w:proofErr w:type="gramStart"/>
            <w:r w:rsidRPr="0007040D">
              <w:rPr>
                <w:rFonts w:ascii="Times New Roman" w:hAnsi="Times New Roman" w:cs="Times New Roman"/>
                <w:b/>
                <w:sz w:val="24"/>
                <w:szCs w:val="24"/>
              </w:rPr>
              <w:t>S.Em</w:t>
            </w:r>
            <w:proofErr w:type="spellEnd"/>
            <w:proofErr w:type="gramEnd"/>
            <w:r w:rsidRPr="0007040D">
              <w:rPr>
                <w:rFonts w:ascii="Times New Roman" w:hAnsi="Times New Roman" w:cs="Times New Roman"/>
                <w:b/>
                <w:sz w:val="24"/>
                <w:szCs w:val="24"/>
              </w:rPr>
              <w:t>±</w:t>
            </w:r>
          </w:p>
        </w:tc>
        <w:tc>
          <w:tcPr>
            <w:tcW w:w="3081" w:type="dxa"/>
          </w:tcPr>
          <w:p w14:paraId="2BD58112"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C.D @ 1%</w:t>
            </w:r>
          </w:p>
        </w:tc>
      </w:tr>
      <w:tr w:rsidR="00C45BB8" w:rsidRPr="0007040D" w14:paraId="1FDDCB92" w14:textId="77777777" w:rsidTr="00992919">
        <w:trPr>
          <w:jc w:val="center"/>
        </w:trPr>
        <w:tc>
          <w:tcPr>
            <w:tcW w:w="3080" w:type="dxa"/>
          </w:tcPr>
          <w:p w14:paraId="084EA114"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Nitrogen Source (N)</w:t>
            </w:r>
          </w:p>
        </w:tc>
        <w:tc>
          <w:tcPr>
            <w:tcW w:w="3081" w:type="dxa"/>
            <w:vAlign w:val="center"/>
          </w:tcPr>
          <w:p w14:paraId="4B862E0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1.964</w:t>
            </w:r>
          </w:p>
        </w:tc>
        <w:tc>
          <w:tcPr>
            <w:tcW w:w="3081" w:type="dxa"/>
            <w:vAlign w:val="center"/>
          </w:tcPr>
          <w:p w14:paraId="75A040A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5.520</w:t>
            </w:r>
          </w:p>
        </w:tc>
      </w:tr>
      <w:tr w:rsidR="00C45BB8" w:rsidRPr="0007040D" w14:paraId="40296EA7" w14:textId="77777777" w:rsidTr="00992919">
        <w:trPr>
          <w:jc w:val="center"/>
        </w:trPr>
        <w:tc>
          <w:tcPr>
            <w:tcW w:w="3080" w:type="dxa"/>
          </w:tcPr>
          <w:p w14:paraId="1AD765CD"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Isolates (I)</w:t>
            </w:r>
          </w:p>
        </w:tc>
        <w:tc>
          <w:tcPr>
            <w:tcW w:w="3081" w:type="dxa"/>
            <w:vAlign w:val="center"/>
          </w:tcPr>
          <w:p w14:paraId="5469211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1.853</w:t>
            </w:r>
          </w:p>
        </w:tc>
        <w:tc>
          <w:tcPr>
            <w:tcW w:w="3081" w:type="dxa"/>
            <w:vAlign w:val="center"/>
          </w:tcPr>
          <w:p w14:paraId="602680D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5.618</w:t>
            </w:r>
          </w:p>
        </w:tc>
      </w:tr>
      <w:tr w:rsidR="00C45BB8" w:rsidRPr="0007040D" w14:paraId="71509478" w14:textId="77777777" w:rsidTr="00992919">
        <w:trPr>
          <w:jc w:val="center"/>
        </w:trPr>
        <w:tc>
          <w:tcPr>
            <w:tcW w:w="3080" w:type="dxa"/>
          </w:tcPr>
          <w:p w14:paraId="1086DF80"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N x I</w:t>
            </w:r>
          </w:p>
        </w:tc>
        <w:tc>
          <w:tcPr>
            <w:tcW w:w="3081" w:type="dxa"/>
            <w:vAlign w:val="center"/>
          </w:tcPr>
          <w:p w14:paraId="2138FB6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5.196</w:t>
            </w:r>
          </w:p>
        </w:tc>
        <w:tc>
          <w:tcPr>
            <w:tcW w:w="3081" w:type="dxa"/>
            <w:vAlign w:val="center"/>
          </w:tcPr>
          <w:p w14:paraId="221095D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14.605</w:t>
            </w:r>
          </w:p>
        </w:tc>
      </w:tr>
    </w:tbl>
    <w:p w14:paraId="3B5CB11C" w14:textId="77777777" w:rsidR="00C45BB8" w:rsidRPr="0007040D" w:rsidRDefault="00C45BB8" w:rsidP="00C45BB8">
      <w:pPr>
        <w:tabs>
          <w:tab w:val="left" w:pos="3097"/>
        </w:tabs>
        <w:spacing w:line="240" w:lineRule="auto"/>
        <w:jc w:val="center"/>
        <w:rPr>
          <w:rFonts w:ascii="Times New Roman" w:hAnsi="Times New Roman" w:cs="Times New Roman"/>
          <w:sz w:val="24"/>
          <w:szCs w:val="24"/>
        </w:rPr>
      </w:pPr>
    </w:p>
    <w:p w14:paraId="6E036034"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br w:type="page"/>
      </w:r>
    </w:p>
    <w:p w14:paraId="128E8D59" w14:textId="6FC079D3"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6 :</w:t>
      </w:r>
      <w:proofErr w:type="gramEnd"/>
      <w:r w:rsidRPr="0007040D">
        <w:rPr>
          <w:rFonts w:ascii="Times New Roman" w:hAnsi="Times New Roman" w:cs="Times New Roman"/>
          <w:b/>
          <w:sz w:val="24"/>
          <w:szCs w:val="24"/>
        </w:rPr>
        <w:t xml:space="preserve"> Effect of different sulphur sources on the growth of </w:t>
      </w:r>
      <w:r w:rsidR="000E2A23" w:rsidRPr="000E2A23">
        <w:rPr>
          <w:rFonts w:ascii="Times New Roman" w:hAnsi="Times New Roman" w:cs="Times New Roman"/>
          <w:b/>
          <w:bCs/>
          <w:i/>
          <w:iCs/>
          <w:sz w:val="24"/>
          <w:szCs w:val="24"/>
        </w:rPr>
        <w:t xml:space="preserve">Fusarium </w:t>
      </w:r>
      <w:proofErr w:type="spellStart"/>
      <w:r w:rsidR="000E2A23" w:rsidRPr="000E2A23">
        <w:rPr>
          <w:rFonts w:ascii="Times New Roman" w:hAnsi="Times New Roman" w:cs="Times New Roman"/>
          <w:b/>
          <w:bCs/>
          <w:i/>
          <w:iCs/>
          <w:sz w:val="24"/>
          <w:szCs w:val="24"/>
        </w:rPr>
        <w:t>oxysporum</w:t>
      </w:r>
      <w:proofErr w:type="spellEnd"/>
      <w:r w:rsidR="000E2A23" w:rsidRPr="000E2A23">
        <w:rPr>
          <w:rFonts w:ascii="Times New Roman" w:hAnsi="Times New Roman" w:cs="Times New Roman"/>
          <w:b/>
          <w:bCs/>
          <w:i/>
          <w:iCs/>
          <w:sz w:val="24"/>
          <w:szCs w:val="24"/>
        </w:rPr>
        <w:t xml:space="preserve"> </w:t>
      </w:r>
      <w:r w:rsidRPr="0007040D">
        <w:rPr>
          <w:rFonts w:ascii="Times New Roman" w:hAnsi="Times New Roman" w:cs="Times New Roman"/>
          <w:b/>
          <w:bCs/>
          <w:i/>
          <w:iCs/>
          <w:sz w:val="24"/>
          <w:szCs w:val="24"/>
        </w:rPr>
        <w:t xml:space="preserve"> f. sp. </w:t>
      </w:r>
      <w:proofErr w:type="spellStart"/>
      <w:r w:rsidR="000C0D60" w:rsidRPr="000C0D60">
        <w:rPr>
          <w:rFonts w:ascii="Times New Roman" w:hAnsi="Times New Roman" w:cs="Times New Roman"/>
          <w:b/>
          <w:bCs/>
          <w:i/>
          <w:iCs/>
          <w:sz w:val="24"/>
          <w:szCs w:val="24"/>
        </w:rPr>
        <w:t>cubense</w:t>
      </w:r>
      <w:proofErr w:type="spellEnd"/>
      <w:r w:rsidRPr="0007040D">
        <w:rPr>
          <w:rFonts w:ascii="Times New Roman" w:hAnsi="Times New Roman" w:cs="Times New Roman"/>
          <w:b/>
          <w:sz w:val="24"/>
          <w:szCs w:val="24"/>
        </w:rPr>
        <w:t xml:space="preserve"> isolates.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048"/>
        <w:gridCol w:w="990"/>
        <w:gridCol w:w="990"/>
        <w:gridCol w:w="990"/>
        <w:gridCol w:w="990"/>
        <w:gridCol w:w="990"/>
        <w:gridCol w:w="990"/>
        <w:gridCol w:w="990"/>
      </w:tblGrid>
      <w:tr w:rsidR="00C45BB8" w:rsidRPr="0007040D" w14:paraId="1BCF5F36" w14:textId="77777777" w:rsidTr="00992919">
        <w:trPr>
          <w:trHeight w:val="315"/>
          <w:jc w:val="center"/>
        </w:trPr>
        <w:tc>
          <w:tcPr>
            <w:tcW w:w="1377" w:type="dxa"/>
            <w:vMerge w:val="restart"/>
            <w:noWrap/>
            <w:vAlign w:val="center"/>
            <w:hideMark/>
          </w:tcPr>
          <w:p w14:paraId="01D15CE3"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sz w:val="24"/>
                <w:szCs w:val="24"/>
              </w:rPr>
              <w:t>Sulphur sources</w:t>
            </w:r>
          </w:p>
        </w:tc>
        <w:tc>
          <w:tcPr>
            <w:tcW w:w="6988" w:type="dxa"/>
            <w:gridSpan w:val="7"/>
            <w:noWrap/>
            <w:vAlign w:val="center"/>
            <w:hideMark/>
          </w:tcPr>
          <w:p w14:paraId="57E523DD" w14:textId="77777777" w:rsidR="00C45BB8" w:rsidRPr="0007040D" w:rsidRDefault="00C45BB8" w:rsidP="00992919">
            <w:pPr>
              <w:spacing w:after="0"/>
              <w:jc w:val="center"/>
              <w:rPr>
                <w:rFonts w:ascii="Times New Roman" w:hAnsi="Times New Roman" w:cs="Times New Roman"/>
                <w:b/>
                <w:sz w:val="24"/>
                <w:szCs w:val="24"/>
              </w:rPr>
            </w:pPr>
            <w:r w:rsidRPr="0007040D">
              <w:rPr>
                <w:rFonts w:ascii="Times New Roman" w:hAnsi="Times New Roman" w:cs="Times New Roman"/>
                <w:b/>
                <w:bCs/>
                <w:sz w:val="24"/>
                <w:szCs w:val="24"/>
              </w:rPr>
              <w:t>Dry mycelial weight(mg)</w:t>
            </w:r>
          </w:p>
        </w:tc>
        <w:tc>
          <w:tcPr>
            <w:tcW w:w="990" w:type="dxa"/>
            <w:vMerge w:val="restart"/>
            <w:noWrap/>
            <w:vAlign w:val="center"/>
            <w:hideMark/>
          </w:tcPr>
          <w:p w14:paraId="0C9DC65C"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bCs/>
                <w:sz w:val="24"/>
                <w:szCs w:val="24"/>
              </w:rPr>
              <w:t>Mean</w:t>
            </w:r>
          </w:p>
        </w:tc>
      </w:tr>
      <w:tr w:rsidR="00C45BB8" w:rsidRPr="0007040D" w14:paraId="1E6CC0C8" w14:textId="77777777" w:rsidTr="00992919">
        <w:trPr>
          <w:trHeight w:val="315"/>
          <w:jc w:val="center"/>
        </w:trPr>
        <w:tc>
          <w:tcPr>
            <w:tcW w:w="1377" w:type="dxa"/>
            <w:vMerge/>
            <w:noWrap/>
            <w:vAlign w:val="center"/>
            <w:hideMark/>
          </w:tcPr>
          <w:p w14:paraId="7D845F66" w14:textId="77777777" w:rsidR="00C45BB8" w:rsidRPr="0007040D" w:rsidRDefault="00C45BB8" w:rsidP="00992919">
            <w:pPr>
              <w:spacing w:after="0"/>
              <w:jc w:val="center"/>
              <w:rPr>
                <w:rFonts w:ascii="Times New Roman" w:hAnsi="Times New Roman" w:cs="Times New Roman"/>
                <w:b/>
                <w:bCs/>
                <w:sz w:val="24"/>
                <w:szCs w:val="24"/>
              </w:rPr>
            </w:pPr>
          </w:p>
        </w:tc>
        <w:tc>
          <w:tcPr>
            <w:tcW w:w="6988" w:type="dxa"/>
            <w:gridSpan w:val="7"/>
            <w:noWrap/>
            <w:vAlign w:val="center"/>
            <w:hideMark/>
          </w:tcPr>
          <w:p w14:paraId="5A4CC284" w14:textId="77777777" w:rsidR="00C45BB8" w:rsidRPr="0007040D" w:rsidRDefault="00C45BB8" w:rsidP="00992919">
            <w:pPr>
              <w:spacing w:after="0"/>
              <w:jc w:val="center"/>
              <w:rPr>
                <w:rFonts w:ascii="Times New Roman" w:hAnsi="Times New Roman" w:cs="Times New Roman"/>
                <w:b/>
                <w:sz w:val="24"/>
                <w:szCs w:val="24"/>
              </w:rPr>
            </w:pPr>
            <w:r w:rsidRPr="0007040D">
              <w:rPr>
                <w:rFonts w:ascii="Times New Roman" w:hAnsi="Times New Roman" w:cs="Times New Roman"/>
                <w:b/>
                <w:bCs/>
                <w:sz w:val="24"/>
                <w:szCs w:val="24"/>
              </w:rPr>
              <w:t>Isolates</w:t>
            </w:r>
          </w:p>
        </w:tc>
        <w:tc>
          <w:tcPr>
            <w:tcW w:w="990" w:type="dxa"/>
            <w:vMerge/>
            <w:noWrap/>
            <w:hideMark/>
          </w:tcPr>
          <w:p w14:paraId="4DCF2289" w14:textId="77777777" w:rsidR="00C45BB8" w:rsidRPr="0007040D" w:rsidRDefault="00C45BB8" w:rsidP="00992919">
            <w:pPr>
              <w:spacing w:after="0"/>
              <w:rPr>
                <w:rFonts w:ascii="Times New Roman" w:hAnsi="Times New Roman" w:cs="Times New Roman"/>
                <w:b/>
                <w:bCs/>
                <w:sz w:val="24"/>
                <w:szCs w:val="24"/>
              </w:rPr>
            </w:pPr>
          </w:p>
        </w:tc>
      </w:tr>
      <w:tr w:rsidR="00C45BB8" w:rsidRPr="0007040D" w14:paraId="75119914" w14:textId="77777777" w:rsidTr="00992919">
        <w:trPr>
          <w:trHeight w:val="315"/>
          <w:jc w:val="center"/>
        </w:trPr>
        <w:tc>
          <w:tcPr>
            <w:tcW w:w="1377" w:type="dxa"/>
            <w:vMerge/>
            <w:noWrap/>
            <w:hideMark/>
          </w:tcPr>
          <w:p w14:paraId="4D2C786B" w14:textId="77777777" w:rsidR="00C45BB8" w:rsidRPr="0007040D" w:rsidRDefault="00C45BB8" w:rsidP="00992919">
            <w:pPr>
              <w:spacing w:after="0"/>
              <w:rPr>
                <w:rFonts w:ascii="Times New Roman" w:hAnsi="Times New Roman" w:cs="Times New Roman"/>
                <w:b/>
                <w:bCs/>
                <w:sz w:val="24"/>
                <w:szCs w:val="24"/>
              </w:rPr>
            </w:pPr>
          </w:p>
        </w:tc>
        <w:tc>
          <w:tcPr>
            <w:tcW w:w="1048" w:type="dxa"/>
            <w:noWrap/>
            <w:hideMark/>
          </w:tcPr>
          <w:p w14:paraId="3E1490D0" w14:textId="77777777" w:rsidR="00C45BB8" w:rsidRPr="0007040D" w:rsidRDefault="00C45BB8" w:rsidP="00992919">
            <w:pPr>
              <w:spacing w:after="0"/>
              <w:jc w:val="center"/>
              <w:rPr>
                <w:rFonts w:ascii="Times New Roman" w:hAnsi="Times New Roman" w:cs="Times New Roman"/>
                <w:b/>
                <w:bCs/>
                <w:i/>
                <w:iCs/>
                <w:sz w:val="24"/>
                <w:szCs w:val="24"/>
              </w:rPr>
            </w:pPr>
            <w:proofErr w:type="spellStart"/>
            <w:r w:rsidRPr="0007040D">
              <w:rPr>
                <w:rFonts w:ascii="Times New Roman" w:hAnsi="Times New Roman" w:cs="Times New Roman"/>
                <w:b/>
                <w:bCs/>
                <w:i/>
                <w:iCs/>
                <w:sz w:val="24"/>
                <w:szCs w:val="24"/>
              </w:rPr>
              <w:t>FoC</w:t>
            </w:r>
            <w:proofErr w:type="spellEnd"/>
            <w:r w:rsidRPr="0007040D">
              <w:rPr>
                <w:rFonts w:ascii="Times New Roman" w:hAnsi="Times New Roman" w:cs="Times New Roman"/>
                <w:b/>
                <w:bCs/>
                <w:i/>
                <w:iCs/>
                <w:sz w:val="24"/>
                <w:szCs w:val="24"/>
              </w:rPr>
              <w:t xml:space="preserve"> </w:t>
            </w:r>
            <w:proofErr w:type="spellStart"/>
            <w:r w:rsidRPr="0007040D">
              <w:rPr>
                <w:rFonts w:ascii="Times New Roman" w:hAnsi="Times New Roman" w:cs="Times New Roman"/>
                <w:b/>
                <w:bCs/>
                <w:i/>
                <w:iCs/>
                <w:sz w:val="24"/>
                <w:szCs w:val="24"/>
              </w:rPr>
              <w:t>sh</w:t>
            </w:r>
            <w:proofErr w:type="spellEnd"/>
          </w:p>
        </w:tc>
        <w:tc>
          <w:tcPr>
            <w:tcW w:w="990" w:type="dxa"/>
            <w:noWrap/>
            <w:hideMark/>
          </w:tcPr>
          <w:p w14:paraId="360463A4" w14:textId="77777777" w:rsidR="00C45BB8" w:rsidRPr="0007040D" w:rsidRDefault="00C45BB8" w:rsidP="00992919">
            <w:pPr>
              <w:spacing w:after="0"/>
              <w:jc w:val="center"/>
              <w:rPr>
                <w:rFonts w:ascii="Times New Roman" w:hAnsi="Times New Roman" w:cs="Times New Roman"/>
                <w:b/>
                <w:bCs/>
                <w:i/>
                <w:iCs/>
                <w:sz w:val="24"/>
                <w:szCs w:val="24"/>
              </w:rPr>
            </w:pPr>
            <w:r w:rsidRPr="0007040D">
              <w:rPr>
                <w:rFonts w:ascii="Times New Roman" w:hAnsi="Times New Roman" w:cs="Times New Roman"/>
                <w:b/>
                <w:bCs/>
                <w:i/>
                <w:iCs/>
                <w:sz w:val="24"/>
                <w:szCs w:val="24"/>
              </w:rPr>
              <w:t>FoC dv</w:t>
            </w:r>
          </w:p>
        </w:tc>
        <w:tc>
          <w:tcPr>
            <w:tcW w:w="990" w:type="dxa"/>
            <w:noWrap/>
            <w:hideMark/>
          </w:tcPr>
          <w:p w14:paraId="616F4984" w14:textId="77777777" w:rsidR="00C45BB8" w:rsidRPr="0007040D" w:rsidRDefault="00C45BB8" w:rsidP="00992919">
            <w:pPr>
              <w:spacing w:after="0"/>
              <w:jc w:val="center"/>
              <w:rPr>
                <w:rFonts w:ascii="Times New Roman" w:hAnsi="Times New Roman" w:cs="Times New Roman"/>
                <w:b/>
                <w:bCs/>
                <w:i/>
                <w:iCs/>
                <w:sz w:val="24"/>
                <w:szCs w:val="24"/>
              </w:rPr>
            </w:pPr>
            <w:r w:rsidRPr="0007040D">
              <w:rPr>
                <w:rFonts w:ascii="Times New Roman" w:hAnsi="Times New Roman" w:cs="Times New Roman"/>
                <w:b/>
                <w:bCs/>
                <w:i/>
                <w:iCs/>
                <w:sz w:val="24"/>
                <w:szCs w:val="24"/>
              </w:rPr>
              <w:t>FoC ck</w:t>
            </w:r>
          </w:p>
        </w:tc>
        <w:tc>
          <w:tcPr>
            <w:tcW w:w="990" w:type="dxa"/>
            <w:noWrap/>
            <w:hideMark/>
          </w:tcPr>
          <w:p w14:paraId="05643CFA" w14:textId="77777777" w:rsidR="00C45BB8" w:rsidRPr="0007040D" w:rsidRDefault="00C45BB8" w:rsidP="00992919">
            <w:pPr>
              <w:spacing w:after="0"/>
              <w:jc w:val="center"/>
              <w:rPr>
                <w:rFonts w:ascii="Times New Roman" w:hAnsi="Times New Roman" w:cs="Times New Roman"/>
                <w:b/>
                <w:bCs/>
                <w:i/>
                <w:iCs/>
                <w:sz w:val="24"/>
                <w:szCs w:val="24"/>
              </w:rPr>
            </w:pPr>
            <w:proofErr w:type="spellStart"/>
            <w:r w:rsidRPr="0007040D">
              <w:rPr>
                <w:rFonts w:ascii="Times New Roman" w:hAnsi="Times New Roman" w:cs="Times New Roman"/>
                <w:b/>
                <w:bCs/>
                <w:i/>
                <w:iCs/>
                <w:sz w:val="24"/>
                <w:szCs w:val="24"/>
              </w:rPr>
              <w:t>FoC</w:t>
            </w:r>
            <w:proofErr w:type="spellEnd"/>
            <w:r w:rsidRPr="0007040D">
              <w:rPr>
                <w:rFonts w:ascii="Times New Roman" w:hAnsi="Times New Roman" w:cs="Times New Roman"/>
                <w:b/>
                <w:bCs/>
                <w:i/>
                <w:iCs/>
                <w:sz w:val="24"/>
                <w:szCs w:val="24"/>
              </w:rPr>
              <w:t xml:space="preserve"> </w:t>
            </w:r>
            <w:proofErr w:type="spellStart"/>
            <w:r w:rsidRPr="0007040D">
              <w:rPr>
                <w:rFonts w:ascii="Times New Roman" w:hAnsi="Times New Roman" w:cs="Times New Roman"/>
                <w:b/>
                <w:bCs/>
                <w:i/>
                <w:iCs/>
                <w:sz w:val="24"/>
                <w:szCs w:val="24"/>
              </w:rPr>
              <w:t>ch</w:t>
            </w:r>
            <w:proofErr w:type="spellEnd"/>
          </w:p>
        </w:tc>
        <w:tc>
          <w:tcPr>
            <w:tcW w:w="990" w:type="dxa"/>
            <w:noWrap/>
            <w:hideMark/>
          </w:tcPr>
          <w:p w14:paraId="7183E523" w14:textId="77777777" w:rsidR="00C45BB8" w:rsidRPr="0007040D" w:rsidRDefault="00C45BB8" w:rsidP="00992919">
            <w:pPr>
              <w:spacing w:after="0"/>
              <w:jc w:val="center"/>
              <w:rPr>
                <w:rFonts w:ascii="Times New Roman" w:hAnsi="Times New Roman" w:cs="Times New Roman"/>
                <w:b/>
                <w:bCs/>
                <w:i/>
                <w:iCs/>
                <w:sz w:val="24"/>
                <w:szCs w:val="24"/>
              </w:rPr>
            </w:pPr>
            <w:r w:rsidRPr="0007040D">
              <w:rPr>
                <w:rFonts w:ascii="Times New Roman" w:hAnsi="Times New Roman" w:cs="Times New Roman"/>
                <w:b/>
                <w:bCs/>
                <w:i/>
                <w:iCs/>
                <w:sz w:val="24"/>
                <w:szCs w:val="24"/>
              </w:rPr>
              <w:t>FoC dk</w:t>
            </w:r>
          </w:p>
        </w:tc>
        <w:tc>
          <w:tcPr>
            <w:tcW w:w="990" w:type="dxa"/>
            <w:noWrap/>
            <w:hideMark/>
          </w:tcPr>
          <w:p w14:paraId="6BFA50E5" w14:textId="77777777" w:rsidR="00C45BB8" w:rsidRPr="0007040D" w:rsidRDefault="00C45BB8" w:rsidP="00992919">
            <w:pPr>
              <w:spacing w:after="0"/>
              <w:jc w:val="center"/>
              <w:rPr>
                <w:rFonts w:ascii="Times New Roman" w:hAnsi="Times New Roman" w:cs="Times New Roman"/>
                <w:b/>
                <w:bCs/>
                <w:i/>
                <w:iCs/>
                <w:sz w:val="24"/>
                <w:szCs w:val="24"/>
              </w:rPr>
            </w:pPr>
            <w:proofErr w:type="spellStart"/>
            <w:r w:rsidRPr="0007040D">
              <w:rPr>
                <w:rFonts w:ascii="Times New Roman" w:hAnsi="Times New Roman" w:cs="Times New Roman"/>
                <w:b/>
                <w:bCs/>
                <w:i/>
                <w:iCs/>
                <w:sz w:val="24"/>
                <w:szCs w:val="24"/>
              </w:rPr>
              <w:t>FoC</w:t>
            </w:r>
            <w:proofErr w:type="spellEnd"/>
            <w:r w:rsidRPr="0007040D">
              <w:rPr>
                <w:rFonts w:ascii="Times New Roman" w:hAnsi="Times New Roman" w:cs="Times New Roman"/>
                <w:b/>
                <w:bCs/>
                <w:i/>
                <w:iCs/>
                <w:sz w:val="24"/>
                <w:szCs w:val="24"/>
              </w:rPr>
              <w:t xml:space="preserve"> </w:t>
            </w:r>
            <w:proofErr w:type="spellStart"/>
            <w:r w:rsidRPr="0007040D">
              <w:rPr>
                <w:rFonts w:ascii="Times New Roman" w:hAnsi="Times New Roman" w:cs="Times New Roman"/>
                <w:b/>
                <w:bCs/>
                <w:i/>
                <w:iCs/>
                <w:sz w:val="24"/>
                <w:szCs w:val="24"/>
              </w:rPr>
              <w:t>ud</w:t>
            </w:r>
            <w:proofErr w:type="spellEnd"/>
          </w:p>
        </w:tc>
        <w:tc>
          <w:tcPr>
            <w:tcW w:w="990" w:type="dxa"/>
            <w:noWrap/>
            <w:hideMark/>
          </w:tcPr>
          <w:p w14:paraId="7CFE51A8" w14:textId="77777777" w:rsidR="00C45BB8" w:rsidRPr="0007040D" w:rsidRDefault="00C45BB8" w:rsidP="00992919">
            <w:pPr>
              <w:spacing w:after="0"/>
              <w:jc w:val="center"/>
              <w:rPr>
                <w:rFonts w:ascii="Times New Roman" w:hAnsi="Times New Roman" w:cs="Times New Roman"/>
                <w:b/>
                <w:bCs/>
                <w:i/>
                <w:iCs/>
                <w:sz w:val="24"/>
                <w:szCs w:val="24"/>
              </w:rPr>
            </w:pPr>
            <w:r w:rsidRPr="0007040D">
              <w:rPr>
                <w:rFonts w:ascii="Times New Roman" w:hAnsi="Times New Roman" w:cs="Times New Roman"/>
                <w:b/>
                <w:bCs/>
                <w:i/>
                <w:iCs/>
                <w:sz w:val="24"/>
                <w:szCs w:val="24"/>
              </w:rPr>
              <w:t>FoC ko</w:t>
            </w:r>
          </w:p>
        </w:tc>
        <w:tc>
          <w:tcPr>
            <w:tcW w:w="990" w:type="dxa"/>
            <w:noWrap/>
            <w:vAlign w:val="bottom"/>
            <w:hideMark/>
          </w:tcPr>
          <w:p w14:paraId="438F8C99" w14:textId="77777777" w:rsidR="00C45BB8" w:rsidRPr="0007040D" w:rsidRDefault="00C45BB8" w:rsidP="00992919">
            <w:pPr>
              <w:spacing w:after="0"/>
              <w:jc w:val="center"/>
              <w:rPr>
                <w:rFonts w:ascii="Times New Roman" w:hAnsi="Times New Roman" w:cs="Times New Roman"/>
                <w:color w:val="000000"/>
                <w:sz w:val="24"/>
                <w:szCs w:val="24"/>
              </w:rPr>
            </w:pPr>
          </w:p>
        </w:tc>
      </w:tr>
      <w:tr w:rsidR="00C45BB8" w:rsidRPr="0007040D" w14:paraId="3973BB28" w14:textId="77777777" w:rsidTr="00992919">
        <w:trPr>
          <w:trHeight w:val="315"/>
          <w:jc w:val="center"/>
        </w:trPr>
        <w:tc>
          <w:tcPr>
            <w:tcW w:w="1377" w:type="dxa"/>
            <w:noWrap/>
            <w:vAlign w:val="bottom"/>
            <w:hideMark/>
          </w:tcPr>
          <w:p w14:paraId="3F2A89C1"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Magnesium sulphate</w:t>
            </w:r>
          </w:p>
        </w:tc>
        <w:tc>
          <w:tcPr>
            <w:tcW w:w="1048" w:type="dxa"/>
            <w:noWrap/>
            <w:vAlign w:val="center"/>
            <w:hideMark/>
          </w:tcPr>
          <w:p w14:paraId="5DF383C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403.10*</w:t>
            </w:r>
          </w:p>
        </w:tc>
        <w:tc>
          <w:tcPr>
            <w:tcW w:w="990" w:type="dxa"/>
            <w:noWrap/>
            <w:vAlign w:val="center"/>
            <w:hideMark/>
          </w:tcPr>
          <w:p w14:paraId="621290BA"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418.20</w:t>
            </w:r>
          </w:p>
        </w:tc>
        <w:tc>
          <w:tcPr>
            <w:tcW w:w="990" w:type="dxa"/>
            <w:noWrap/>
            <w:vAlign w:val="center"/>
            <w:hideMark/>
          </w:tcPr>
          <w:p w14:paraId="7D4714F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413.15</w:t>
            </w:r>
          </w:p>
        </w:tc>
        <w:tc>
          <w:tcPr>
            <w:tcW w:w="990" w:type="dxa"/>
            <w:noWrap/>
            <w:vAlign w:val="center"/>
            <w:hideMark/>
          </w:tcPr>
          <w:p w14:paraId="2AFB7EE7"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421.50</w:t>
            </w:r>
          </w:p>
        </w:tc>
        <w:tc>
          <w:tcPr>
            <w:tcW w:w="990" w:type="dxa"/>
            <w:noWrap/>
            <w:vAlign w:val="center"/>
            <w:hideMark/>
          </w:tcPr>
          <w:p w14:paraId="0D40287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391.15</w:t>
            </w:r>
          </w:p>
        </w:tc>
        <w:tc>
          <w:tcPr>
            <w:tcW w:w="990" w:type="dxa"/>
            <w:noWrap/>
            <w:vAlign w:val="center"/>
            <w:hideMark/>
          </w:tcPr>
          <w:p w14:paraId="715DB1E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380.25</w:t>
            </w:r>
          </w:p>
        </w:tc>
        <w:tc>
          <w:tcPr>
            <w:tcW w:w="990" w:type="dxa"/>
            <w:noWrap/>
            <w:vAlign w:val="center"/>
            <w:hideMark/>
          </w:tcPr>
          <w:p w14:paraId="327DCB3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382.25</w:t>
            </w:r>
          </w:p>
        </w:tc>
        <w:tc>
          <w:tcPr>
            <w:tcW w:w="990" w:type="dxa"/>
            <w:noWrap/>
            <w:vAlign w:val="center"/>
            <w:hideMark/>
          </w:tcPr>
          <w:p w14:paraId="1EEB06E1"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401.37</w:t>
            </w:r>
          </w:p>
        </w:tc>
      </w:tr>
      <w:tr w:rsidR="00C45BB8" w:rsidRPr="0007040D" w14:paraId="3D4A20F0" w14:textId="77777777" w:rsidTr="00992919">
        <w:trPr>
          <w:trHeight w:val="315"/>
          <w:jc w:val="center"/>
        </w:trPr>
        <w:tc>
          <w:tcPr>
            <w:tcW w:w="1377" w:type="dxa"/>
            <w:noWrap/>
            <w:vAlign w:val="bottom"/>
            <w:hideMark/>
          </w:tcPr>
          <w:p w14:paraId="27DFCA12"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Ammonium sulphate</w:t>
            </w:r>
          </w:p>
        </w:tc>
        <w:tc>
          <w:tcPr>
            <w:tcW w:w="1048" w:type="dxa"/>
            <w:noWrap/>
            <w:vAlign w:val="center"/>
            <w:hideMark/>
          </w:tcPr>
          <w:p w14:paraId="4F57D487"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295.24</w:t>
            </w:r>
          </w:p>
        </w:tc>
        <w:tc>
          <w:tcPr>
            <w:tcW w:w="990" w:type="dxa"/>
            <w:noWrap/>
            <w:vAlign w:val="center"/>
            <w:hideMark/>
          </w:tcPr>
          <w:p w14:paraId="77811D8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308.15</w:t>
            </w:r>
          </w:p>
        </w:tc>
        <w:tc>
          <w:tcPr>
            <w:tcW w:w="990" w:type="dxa"/>
            <w:noWrap/>
            <w:vAlign w:val="center"/>
            <w:hideMark/>
          </w:tcPr>
          <w:p w14:paraId="2F569FC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342.27</w:t>
            </w:r>
          </w:p>
        </w:tc>
        <w:tc>
          <w:tcPr>
            <w:tcW w:w="990" w:type="dxa"/>
            <w:noWrap/>
            <w:vAlign w:val="center"/>
            <w:hideMark/>
          </w:tcPr>
          <w:p w14:paraId="293B958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362.35</w:t>
            </w:r>
          </w:p>
        </w:tc>
        <w:tc>
          <w:tcPr>
            <w:tcW w:w="990" w:type="dxa"/>
            <w:noWrap/>
            <w:vAlign w:val="center"/>
            <w:hideMark/>
          </w:tcPr>
          <w:p w14:paraId="6DE4B49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312.24</w:t>
            </w:r>
          </w:p>
        </w:tc>
        <w:tc>
          <w:tcPr>
            <w:tcW w:w="990" w:type="dxa"/>
            <w:noWrap/>
            <w:vAlign w:val="center"/>
            <w:hideMark/>
          </w:tcPr>
          <w:p w14:paraId="79F0B61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306.18</w:t>
            </w:r>
          </w:p>
        </w:tc>
        <w:tc>
          <w:tcPr>
            <w:tcW w:w="990" w:type="dxa"/>
            <w:noWrap/>
            <w:vAlign w:val="center"/>
            <w:hideMark/>
          </w:tcPr>
          <w:p w14:paraId="22862A8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312.46</w:t>
            </w:r>
          </w:p>
        </w:tc>
        <w:tc>
          <w:tcPr>
            <w:tcW w:w="990" w:type="dxa"/>
            <w:noWrap/>
            <w:vAlign w:val="center"/>
            <w:hideMark/>
          </w:tcPr>
          <w:p w14:paraId="10197FD7"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319.84</w:t>
            </w:r>
          </w:p>
        </w:tc>
      </w:tr>
      <w:tr w:rsidR="00C45BB8" w:rsidRPr="0007040D" w14:paraId="768BA39B" w14:textId="77777777" w:rsidTr="00992919">
        <w:trPr>
          <w:trHeight w:val="315"/>
          <w:jc w:val="center"/>
        </w:trPr>
        <w:tc>
          <w:tcPr>
            <w:tcW w:w="1377" w:type="dxa"/>
            <w:noWrap/>
            <w:vAlign w:val="bottom"/>
            <w:hideMark/>
          </w:tcPr>
          <w:p w14:paraId="5FDE7C1D"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Ferrous sulphate</w:t>
            </w:r>
          </w:p>
        </w:tc>
        <w:tc>
          <w:tcPr>
            <w:tcW w:w="1048" w:type="dxa"/>
            <w:noWrap/>
            <w:vAlign w:val="center"/>
            <w:hideMark/>
          </w:tcPr>
          <w:p w14:paraId="754C581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332.51</w:t>
            </w:r>
          </w:p>
        </w:tc>
        <w:tc>
          <w:tcPr>
            <w:tcW w:w="990" w:type="dxa"/>
            <w:noWrap/>
            <w:vAlign w:val="center"/>
            <w:hideMark/>
          </w:tcPr>
          <w:p w14:paraId="0CDBAE3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325.61</w:t>
            </w:r>
          </w:p>
        </w:tc>
        <w:tc>
          <w:tcPr>
            <w:tcW w:w="990" w:type="dxa"/>
            <w:noWrap/>
            <w:vAlign w:val="center"/>
            <w:hideMark/>
          </w:tcPr>
          <w:p w14:paraId="62B646D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265.22</w:t>
            </w:r>
          </w:p>
        </w:tc>
        <w:tc>
          <w:tcPr>
            <w:tcW w:w="990" w:type="dxa"/>
            <w:noWrap/>
            <w:vAlign w:val="center"/>
            <w:hideMark/>
          </w:tcPr>
          <w:p w14:paraId="05C7C8E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353.25</w:t>
            </w:r>
          </w:p>
        </w:tc>
        <w:tc>
          <w:tcPr>
            <w:tcW w:w="990" w:type="dxa"/>
            <w:noWrap/>
            <w:vAlign w:val="center"/>
            <w:hideMark/>
          </w:tcPr>
          <w:p w14:paraId="5C72D487"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321.92</w:t>
            </w:r>
          </w:p>
        </w:tc>
        <w:tc>
          <w:tcPr>
            <w:tcW w:w="990" w:type="dxa"/>
            <w:noWrap/>
            <w:vAlign w:val="center"/>
            <w:hideMark/>
          </w:tcPr>
          <w:p w14:paraId="3C5028FE"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331.46</w:t>
            </w:r>
          </w:p>
        </w:tc>
        <w:tc>
          <w:tcPr>
            <w:tcW w:w="990" w:type="dxa"/>
            <w:noWrap/>
            <w:vAlign w:val="center"/>
            <w:hideMark/>
          </w:tcPr>
          <w:p w14:paraId="6A416BF7"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325.37</w:t>
            </w:r>
          </w:p>
        </w:tc>
        <w:tc>
          <w:tcPr>
            <w:tcW w:w="990" w:type="dxa"/>
            <w:noWrap/>
            <w:vAlign w:val="center"/>
            <w:hideMark/>
          </w:tcPr>
          <w:p w14:paraId="6AD7DECF"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322.19</w:t>
            </w:r>
          </w:p>
        </w:tc>
      </w:tr>
      <w:tr w:rsidR="00C45BB8" w:rsidRPr="0007040D" w14:paraId="0D8A29A1" w14:textId="77777777" w:rsidTr="00992919">
        <w:trPr>
          <w:trHeight w:val="315"/>
          <w:jc w:val="center"/>
        </w:trPr>
        <w:tc>
          <w:tcPr>
            <w:tcW w:w="1377" w:type="dxa"/>
            <w:noWrap/>
            <w:vAlign w:val="bottom"/>
            <w:hideMark/>
          </w:tcPr>
          <w:p w14:paraId="66106D9D"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Cuprous sulphate</w:t>
            </w:r>
          </w:p>
        </w:tc>
        <w:tc>
          <w:tcPr>
            <w:tcW w:w="1048" w:type="dxa"/>
            <w:noWrap/>
            <w:vAlign w:val="center"/>
            <w:hideMark/>
          </w:tcPr>
          <w:p w14:paraId="1F4A071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33.57</w:t>
            </w:r>
          </w:p>
        </w:tc>
        <w:tc>
          <w:tcPr>
            <w:tcW w:w="990" w:type="dxa"/>
            <w:noWrap/>
            <w:vAlign w:val="center"/>
            <w:hideMark/>
          </w:tcPr>
          <w:p w14:paraId="75FDC14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30.57</w:t>
            </w:r>
          </w:p>
        </w:tc>
        <w:tc>
          <w:tcPr>
            <w:tcW w:w="990" w:type="dxa"/>
            <w:noWrap/>
            <w:vAlign w:val="center"/>
            <w:hideMark/>
          </w:tcPr>
          <w:p w14:paraId="22ECEA8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31.25</w:t>
            </w:r>
          </w:p>
        </w:tc>
        <w:tc>
          <w:tcPr>
            <w:tcW w:w="990" w:type="dxa"/>
            <w:noWrap/>
            <w:vAlign w:val="center"/>
            <w:hideMark/>
          </w:tcPr>
          <w:p w14:paraId="75ED40BC"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35.17</w:t>
            </w:r>
          </w:p>
        </w:tc>
        <w:tc>
          <w:tcPr>
            <w:tcW w:w="990" w:type="dxa"/>
            <w:noWrap/>
            <w:vAlign w:val="center"/>
            <w:hideMark/>
          </w:tcPr>
          <w:p w14:paraId="29D95F6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38.55</w:t>
            </w:r>
          </w:p>
        </w:tc>
        <w:tc>
          <w:tcPr>
            <w:tcW w:w="990" w:type="dxa"/>
            <w:noWrap/>
            <w:vAlign w:val="center"/>
            <w:hideMark/>
          </w:tcPr>
          <w:p w14:paraId="132D32C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36.18</w:t>
            </w:r>
          </w:p>
        </w:tc>
        <w:tc>
          <w:tcPr>
            <w:tcW w:w="990" w:type="dxa"/>
            <w:noWrap/>
            <w:vAlign w:val="center"/>
            <w:hideMark/>
          </w:tcPr>
          <w:p w14:paraId="4802DA8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32.15</w:t>
            </w:r>
          </w:p>
        </w:tc>
        <w:tc>
          <w:tcPr>
            <w:tcW w:w="990" w:type="dxa"/>
            <w:noWrap/>
            <w:vAlign w:val="center"/>
            <w:hideMark/>
          </w:tcPr>
          <w:p w14:paraId="3085869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33.92</w:t>
            </w:r>
          </w:p>
        </w:tc>
      </w:tr>
      <w:tr w:rsidR="00C45BB8" w:rsidRPr="0007040D" w14:paraId="15FD23E8" w14:textId="77777777" w:rsidTr="00992919">
        <w:trPr>
          <w:trHeight w:val="315"/>
          <w:jc w:val="center"/>
        </w:trPr>
        <w:tc>
          <w:tcPr>
            <w:tcW w:w="1377" w:type="dxa"/>
            <w:noWrap/>
            <w:vAlign w:val="bottom"/>
            <w:hideMark/>
          </w:tcPr>
          <w:p w14:paraId="086BAAE2"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Control</w:t>
            </w:r>
          </w:p>
        </w:tc>
        <w:tc>
          <w:tcPr>
            <w:tcW w:w="1048" w:type="dxa"/>
            <w:noWrap/>
            <w:vAlign w:val="center"/>
            <w:hideMark/>
          </w:tcPr>
          <w:p w14:paraId="258745B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146.32</w:t>
            </w:r>
          </w:p>
        </w:tc>
        <w:tc>
          <w:tcPr>
            <w:tcW w:w="990" w:type="dxa"/>
            <w:noWrap/>
            <w:vAlign w:val="center"/>
            <w:hideMark/>
          </w:tcPr>
          <w:p w14:paraId="518A5E5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139.44</w:t>
            </w:r>
          </w:p>
        </w:tc>
        <w:tc>
          <w:tcPr>
            <w:tcW w:w="990" w:type="dxa"/>
            <w:noWrap/>
            <w:vAlign w:val="center"/>
            <w:hideMark/>
          </w:tcPr>
          <w:p w14:paraId="4452EA4E"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158.36</w:t>
            </w:r>
          </w:p>
        </w:tc>
        <w:tc>
          <w:tcPr>
            <w:tcW w:w="990" w:type="dxa"/>
            <w:noWrap/>
            <w:vAlign w:val="center"/>
            <w:hideMark/>
          </w:tcPr>
          <w:p w14:paraId="3BF387F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142.66</w:t>
            </w:r>
          </w:p>
        </w:tc>
        <w:tc>
          <w:tcPr>
            <w:tcW w:w="990" w:type="dxa"/>
            <w:noWrap/>
            <w:vAlign w:val="center"/>
            <w:hideMark/>
          </w:tcPr>
          <w:p w14:paraId="08B47344"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152.68</w:t>
            </w:r>
          </w:p>
        </w:tc>
        <w:tc>
          <w:tcPr>
            <w:tcW w:w="990" w:type="dxa"/>
            <w:noWrap/>
            <w:vAlign w:val="center"/>
            <w:hideMark/>
          </w:tcPr>
          <w:p w14:paraId="0DB6AB5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150.78</w:t>
            </w:r>
          </w:p>
        </w:tc>
        <w:tc>
          <w:tcPr>
            <w:tcW w:w="990" w:type="dxa"/>
            <w:noWrap/>
            <w:vAlign w:val="center"/>
            <w:hideMark/>
          </w:tcPr>
          <w:p w14:paraId="33D7952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144.86</w:t>
            </w:r>
          </w:p>
        </w:tc>
        <w:tc>
          <w:tcPr>
            <w:tcW w:w="990" w:type="dxa"/>
            <w:noWrap/>
            <w:vAlign w:val="center"/>
            <w:hideMark/>
          </w:tcPr>
          <w:p w14:paraId="7080BDC5"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147.87</w:t>
            </w:r>
          </w:p>
        </w:tc>
      </w:tr>
      <w:tr w:rsidR="00C45BB8" w:rsidRPr="0007040D" w14:paraId="7FB325F3" w14:textId="77777777" w:rsidTr="00992919">
        <w:trPr>
          <w:trHeight w:val="315"/>
          <w:jc w:val="center"/>
        </w:trPr>
        <w:tc>
          <w:tcPr>
            <w:tcW w:w="1377" w:type="dxa"/>
            <w:noWrap/>
            <w:hideMark/>
          </w:tcPr>
          <w:p w14:paraId="2B574024" w14:textId="77777777" w:rsidR="00C45BB8" w:rsidRPr="0007040D" w:rsidRDefault="00C45BB8" w:rsidP="00992919">
            <w:pPr>
              <w:spacing w:after="0"/>
              <w:jc w:val="right"/>
              <w:rPr>
                <w:rFonts w:ascii="Times New Roman" w:hAnsi="Times New Roman" w:cs="Times New Roman"/>
                <w:b/>
                <w:bCs/>
                <w:sz w:val="24"/>
                <w:szCs w:val="24"/>
              </w:rPr>
            </w:pPr>
            <w:r w:rsidRPr="0007040D">
              <w:rPr>
                <w:rFonts w:ascii="Times New Roman" w:hAnsi="Times New Roman" w:cs="Times New Roman"/>
                <w:b/>
                <w:bCs/>
                <w:sz w:val="24"/>
                <w:szCs w:val="24"/>
              </w:rPr>
              <w:t>Mean</w:t>
            </w:r>
          </w:p>
        </w:tc>
        <w:tc>
          <w:tcPr>
            <w:tcW w:w="1048" w:type="dxa"/>
            <w:noWrap/>
            <w:vAlign w:val="center"/>
            <w:hideMark/>
          </w:tcPr>
          <w:p w14:paraId="4D447C25"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242.14</w:t>
            </w:r>
          </w:p>
        </w:tc>
        <w:tc>
          <w:tcPr>
            <w:tcW w:w="990" w:type="dxa"/>
            <w:noWrap/>
            <w:vAlign w:val="center"/>
            <w:hideMark/>
          </w:tcPr>
          <w:p w14:paraId="575B73D4"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244.39</w:t>
            </w:r>
          </w:p>
        </w:tc>
        <w:tc>
          <w:tcPr>
            <w:tcW w:w="990" w:type="dxa"/>
            <w:noWrap/>
            <w:vAlign w:val="center"/>
            <w:hideMark/>
          </w:tcPr>
          <w:p w14:paraId="6A77646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242.05</w:t>
            </w:r>
          </w:p>
        </w:tc>
        <w:tc>
          <w:tcPr>
            <w:tcW w:w="990" w:type="dxa"/>
            <w:noWrap/>
            <w:vAlign w:val="center"/>
            <w:hideMark/>
          </w:tcPr>
          <w:p w14:paraId="0154B6B1"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262.98</w:t>
            </w:r>
          </w:p>
        </w:tc>
        <w:tc>
          <w:tcPr>
            <w:tcW w:w="990" w:type="dxa"/>
            <w:noWrap/>
            <w:vAlign w:val="center"/>
            <w:hideMark/>
          </w:tcPr>
          <w:p w14:paraId="29F158E7"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243.30</w:t>
            </w:r>
          </w:p>
        </w:tc>
        <w:tc>
          <w:tcPr>
            <w:tcW w:w="990" w:type="dxa"/>
            <w:noWrap/>
            <w:vAlign w:val="center"/>
            <w:hideMark/>
          </w:tcPr>
          <w:p w14:paraId="2AEC5D07"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240.97</w:t>
            </w:r>
          </w:p>
        </w:tc>
        <w:tc>
          <w:tcPr>
            <w:tcW w:w="990" w:type="dxa"/>
            <w:noWrap/>
            <w:vAlign w:val="center"/>
            <w:hideMark/>
          </w:tcPr>
          <w:p w14:paraId="48B9A2FB"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239.41</w:t>
            </w:r>
          </w:p>
        </w:tc>
        <w:tc>
          <w:tcPr>
            <w:tcW w:w="990" w:type="dxa"/>
            <w:noWrap/>
            <w:vAlign w:val="center"/>
            <w:hideMark/>
          </w:tcPr>
          <w:p w14:paraId="14AE59A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245.03</w:t>
            </w:r>
          </w:p>
        </w:tc>
      </w:tr>
    </w:tbl>
    <w:p w14:paraId="16C3CEE5" w14:textId="77777777" w:rsidR="00C45BB8" w:rsidRPr="0007040D" w:rsidRDefault="00C45BB8" w:rsidP="00C45BB8">
      <w:pPr>
        <w:tabs>
          <w:tab w:val="left" w:pos="3097"/>
        </w:tabs>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09"/>
        <w:gridCol w:w="2898"/>
      </w:tblGrid>
      <w:tr w:rsidR="00C45BB8" w:rsidRPr="0007040D" w14:paraId="622DB511" w14:textId="77777777" w:rsidTr="00992919">
        <w:trPr>
          <w:jc w:val="center"/>
        </w:trPr>
        <w:tc>
          <w:tcPr>
            <w:tcW w:w="2921" w:type="dxa"/>
          </w:tcPr>
          <w:p w14:paraId="70E4E528"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
        </w:tc>
        <w:tc>
          <w:tcPr>
            <w:tcW w:w="2909" w:type="dxa"/>
          </w:tcPr>
          <w:p w14:paraId="183811B1"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proofErr w:type="spellStart"/>
            <w:proofErr w:type="gramStart"/>
            <w:r w:rsidRPr="0007040D">
              <w:rPr>
                <w:rFonts w:ascii="Times New Roman" w:hAnsi="Times New Roman" w:cs="Times New Roman"/>
                <w:b/>
                <w:sz w:val="24"/>
                <w:szCs w:val="24"/>
              </w:rPr>
              <w:t>S.Em</w:t>
            </w:r>
            <w:proofErr w:type="spellEnd"/>
            <w:proofErr w:type="gramEnd"/>
            <w:r w:rsidRPr="0007040D">
              <w:rPr>
                <w:rFonts w:ascii="Times New Roman" w:hAnsi="Times New Roman" w:cs="Times New Roman"/>
                <w:b/>
                <w:sz w:val="24"/>
                <w:szCs w:val="24"/>
              </w:rPr>
              <w:t>±</w:t>
            </w:r>
          </w:p>
        </w:tc>
        <w:tc>
          <w:tcPr>
            <w:tcW w:w="2898" w:type="dxa"/>
          </w:tcPr>
          <w:p w14:paraId="3A0B64FB"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C.D @ 1%</w:t>
            </w:r>
          </w:p>
        </w:tc>
      </w:tr>
      <w:tr w:rsidR="00C45BB8" w:rsidRPr="0007040D" w14:paraId="120FF97C" w14:textId="77777777" w:rsidTr="00992919">
        <w:trPr>
          <w:jc w:val="center"/>
        </w:trPr>
        <w:tc>
          <w:tcPr>
            <w:tcW w:w="2921" w:type="dxa"/>
          </w:tcPr>
          <w:p w14:paraId="0E883CBF"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Sulphur source (S)</w:t>
            </w:r>
          </w:p>
        </w:tc>
        <w:tc>
          <w:tcPr>
            <w:tcW w:w="2909" w:type="dxa"/>
            <w:vAlign w:val="center"/>
          </w:tcPr>
          <w:p w14:paraId="1B8F309F"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1.091</w:t>
            </w:r>
          </w:p>
        </w:tc>
        <w:tc>
          <w:tcPr>
            <w:tcW w:w="2898" w:type="dxa"/>
            <w:vAlign w:val="center"/>
          </w:tcPr>
          <w:p w14:paraId="5F49174E"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3.084</w:t>
            </w:r>
          </w:p>
        </w:tc>
      </w:tr>
      <w:tr w:rsidR="00C45BB8" w:rsidRPr="0007040D" w14:paraId="3CE7806F" w14:textId="77777777" w:rsidTr="00992919">
        <w:trPr>
          <w:jc w:val="center"/>
        </w:trPr>
        <w:tc>
          <w:tcPr>
            <w:tcW w:w="2921" w:type="dxa"/>
          </w:tcPr>
          <w:p w14:paraId="09E2BDFA"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Isolates (I)</w:t>
            </w:r>
          </w:p>
        </w:tc>
        <w:tc>
          <w:tcPr>
            <w:tcW w:w="2909" w:type="dxa"/>
            <w:vAlign w:val="center"/>
          </w:tcPr>
          <w:p w14:paraId="5A9ECE93"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1.291</w:t>
            </w:r>
          </w:p>
        </w:tc>
        <w:tc>
          <w:tcPr>
            <w:tcW w:w="2898" w:type="dxa"/>
            <w:vAlign w:val="center"/>
          </w:tcPr>
          <w:p w14:paraId="1967C46E"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3.649</w:t>
            </w:r>
          </w:p>
        </w:tc>
      </w:tr>
      <w:tr w:rsidR="00C45BB8" w:rsidRPr="0007040D" w14:paraId="1D6420F0" w14:textId="77777777" w:rsidTr="00992919">
        <w:trPr>
          <w:jc w:val="center"/>
        </w:trPr>
        <w:tc>
          <w:tcPr>
            <w:tcW w:w="2921" w:type="dxa"/>
          </w:tcPr>
          <w:p w14:paraId="1836FF50"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S x I</w:t>
            </w:r>
          </w:p>
        </w:tc>
        <w:tc>
          <w:tcPr>
            <w:tcW w:w="2909" w:type="dxa"/>
            <w:vAlign w:val="center"/>
          </w:tcPr>
          <w:p w14:paraId="10ED638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2.887</w:t>
            </w:r>
          </w:p>
        </w:tc>
        <w:tc>
          <w:tcPr>
            <w:tcW w:w="2898" w:type="dxa"/>
            <w:vAlign w:val="center"/>
          </w:tcPr>
          <w:p w14:paraId="7E0EEB41"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8.160</w:t>
            </w:r>
          </w:p>
        </w:tc>
      </w:tr>
    </w:tbl>
    <w:p w14:paraId="255068A3" w14:textId="77777777" w:rsidR="00C45BB8" w:rsidRPr="0007040D" w:rsidRDefault="00C45BB8" w:rsidP="00887796">
      <w:pPr>
        <w:pStyle w:val="Default"/>
        <w:spacing w:line="360" w:lineRule="auto"/>
        <w:ind w:left="360"/>
        <w:jc w:val="both"/>
        <w:rPr>
          <w:rFonts w:ascii="Times New Roman" w:hAnsi="Times New Roman" w:cs="Times New Roman"/>
        </w:rPr>
      </w:pPr>
    </w:p>
    <w:p w14:paraId="18CAF9B4" w14:textId="77777777" w:rsidR="00C45BB8" w:rsidRPr="0007040D" w:rsidRDefault="00C45BB8" w:rsidP="00887796">
      <w:pPr>
        <w:pStyle w:val="Default"/>
        <w:spacing w:line="360" w:lineRule="auto"/>
        <w:ind w:left="360"/>
        <w:jc w:val="both"/>
        <w:rPr>
          <w:rFonts w:ascii="Times New Roman" w:hAnsi="Times New Roman" w:cs="Times New Roman"/>
        </w:rPr>
      </w:pPr>
    </w:p>
    <w:p w14:paraId="3DDA229E" w14:textId="77777777" w:rsidR="00C45BB8" w:rsidRPr="0007040D" w:rsidRDefault="00C45BB8" w:rsidP="00887796">
      <w:pPr>
        <w:pStyle w:val="Default"/>
        <w:spacing w:line="360" w:lineRule="auto"/>
        <w:ind w:left="360"/>
        <w:jc w:val="both"/>
        <w:rPr>
          <w:rFonts w:ascii="Times New Roman" w:hAnsi="Times New Roman" w:cs="Times New Roman"/>
        </w:rPr>
      </w:pPr>
    </w:p>
    <w:p w14:paraId="746ED206" w14:textId="77777777" w:rsidR="00C45BB8" w:rsidRPr="0007040D" w:rsidRDefault="00C45BB8" w:rsidP="00887796">
      <w:pPr>
        <w:pStyle w:val="Default"/>
        <w:spacing w:line="360" w:lineRule="auto"/>
        <w:ind w:left="360"/>
        <w:jc w:val="both"/>
        <w:rPr>
          <w:rFonts w:ascii="Times New Roman" w:hAnsi="Times New Roman" w:cs="Times New Roman"/>
        </w:rPr>
      </w:pPr>
    </w:p>
    <w:p w14:paraId="5A7C2D15" w14:textId="77777777" w:rsidR="00C45BB8" w:rsidRPr="0007040D" w:rsidRDefault="00C45BB8" w:rsidP="00887796">
      <w:pPr>
        <w:pStyle w:val="Default"/>
        <w:spacing w:line="360" w:lineRule="auto"/>
        <w:ind w:left="360"/>
        <w:jc w:val="both"/>
        <w:rPr>
          <w:rFonts w:ascii="Times New Roman" w:hAnsi="Times New Roman" w:cs="Times New Roman"/>
        </w:rPr>
      </w:pPr>
    </w:p>
    <w:p w14:paraId="68DA7709" w14:textId="77777777" w:rsidR="00C45BB8" w:rsidRPr="0007040D" w:rsidRDefault="00C45BB8" w:rsidP="00887796">
      <w:pPr>
        <w:pStyle w:val="Default"/>
        <w:spacing w:line="360" w:lineRule="auto"/>
        <w:ind w:left="360"/>
        <w:jc w:val="both"/>
        <w:rPr>
          <w:rFonts w:ascii="Times New Roman" w:hAnsi="Times New Roman" w:cs="Times New Roman"/>
        </w:rPr>
      </w:pPr>
    </w:p>
    <w:p w14:paraId="20159081" w14:textId="77777777" w:rsidR="00C45BB8" w:rsidRPr="0007040D" w:rsidRDefault="00C45BB8" w:rsidP="00887796">
      <w:pPr>
        <w:pStyle w:val="Default"/>
        <w:spacing w:line="360" w:lineRule="auto"/>
        <w:ind w:left="360"/>
        <w:jc w:val="both"/>
        <w:rPr>
          <w:rFonts w:ascii="Times New Roman" w:hAnsi="Times New Roman" w:cs="Times New Roman"/>
        </w:rPr>
      </w:pPr>
    </w:p>
    <w:p w14:paraId="76555E7B" w14:textId="77777777" w:rsidR="00C45BB8" w:rsidRPr="0007040D" w:rsidRDefault="00C45BB8" w:rsidP="00887796">
      <w:pPr>
        <w:pStyle w:val="Default"/>
        <w:spacing w:line="360" w:lineRule="auto"/>
        <w:ind w:left="360"/>
        <w:jc w:val="both"/>
        <w:rPr>
          <w:rFonts w:ascii="Times New Roman" w:hAnsi="Times New Roman" w:cs="Times New Roman"/>
        </w:rPr>
      </w:pPr>
    </w:p>
    <w:p w14:paraId="441688AC" w14:textId="77777777" w:rsidR="00C45BB8" w:rsidRPr="0007040D" w:rsidRDefault="00C45BB8" w:rsidP="00887796">
      <w:pPr>
        <w:pStyle w:val="Default"/>
        <w:spacing w:line="360" w:lineRule="auto"/>
        <w:ind w:left="360"/>
        <w:jc w:val="both"/>
        <w:rPr>
          <w:rFonts w:ascii="Times New Roman" w:hAnsi="Times New Roman" w:cs="Times New Roman"/>
        </w:rPr>
      </w:pPr>
    </w:p>
    <w:p w14:paraId="2F860F38" w14:textId="77777777" w:rsidR="00C45BB8" w:rsidRPr="0007040D" w:rsidRDefault="00C45BB8" w:rsidP="00887796">
      <w:pPr>
        <w:pStyle w:val="Default"/>
        <w:spacing w:line="360" w:lineRule="auto"/>
        <w:ind w:left="360"/>
        <w:jc w:val="both"/>
        <w:rPr>
          <w:rFonts w:ascii="Times New Roman" w:hAnsi="Times New Roman" w:cs="Times New Roman"/>
        </w:rPr>
      </w:pPr>
    </w:p>
    <w:p w14:paraId="45029DED" w14:textId="77777777" w:rsidR="00C45BB8" w:rsidRPr="0007040D" w:rsidRDefault="00C45BB8" w:rsidP="00887796">
      <w:pPr>
        <w:pStyle w:val="Default"/>
        <w:spacing w:line="360" w:lineRule="auto"/>
        <w:ind w:left="360"/>
        <w:jc w:val="both"/>
        <w:rPr>
          <w:rFonts w:ascii="Times New Roman" w:hAnsi="Times New Roman" w:cs="Times New Roman"/>
        </w:rPr>
      </w:pPr>
    </w:p>
    <w:p w14:paraId="10716AFC" w14:textId="77777777" w:rsidR="00C45BB8" w:rsidRPr="0007040D" w:rsidRDefault="00C45BB8" w:rsidP="00887796">
      <w:pPr>
        <w:pStyle w:val="Default"/>
        <w:spacing w:line="360" w:lineRule="auto"/>
        <w:ind w:left="360"/>
        <w:jc w:val="both"/>
        <w:rPr>
          <w:rFonts w:ascii="Times New Roman" w:hAnsi="Times New Roman" w:cs="Times New Roman"/>
        </w:rPr>
      </w:pPr>
    </w:p>
    <w:p w14:paraId="6A220FE0"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noProof/>
          <w:sz w:val="24"/>
          <w:szCs w:val="24"/>
          <w:lang w:val="en-US" w:eastAsia="en-US"/>
        </w:rPr>
        <w:lastRenderedPageBreak/>
        <w:drawing>
          <wp:anchor distT="0" distB="0" distL="114300" distR="114300" simplePos="0" relativeHeight="251665408" behindDoc="0" locked="0" layoutInCell="1" allowOverlap="1" wp14:anchorId="46C4AB47" wp14:editId="01EBAF85">
            <wp:simplePos x="0" y="0"/>
            <wp:positionH relativeFrom="margin">
              <wp:align>center</wp:align>
            </wp:positionH>
            <wp:positionV relativeFrom="paragraph">
              <wp:posOffset>57233</wp:posOffset>
            </wp:positionV>
            <wp:extent cx="3625215" cy="2402840"/>
            <wp:effectExtent l="57150" t="57150" r="108585" b="111760"/>
            <wp:wrapSquare wrapText="bothSides"/>
            <wp:docPr id="17" name="Picture 17" descr="I:\Final Print\thesis plates\Plat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Final Print\thesis plates\Plate 6.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9611" t="5865" r="10448" b="11294"/>
                    <a:stretch/>
                  </pic:blipFill>
                  <pic:spPr bwMode="auto">
                    <a:xfrm>
                      <a:off x="0" y="0"/>
                      <a:ext cx="3625215" cy="2402840"/>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C7E568" w14:textId="77777777" w:rsidR="00C45BB8" w:rsidRPr="0007040D" w:rsidRDefault="00C45BB8" w:rsidP="00C45BB8">
      <w:pPr>
        <w:rPr>
          <w:rFonts w:ascii="Times New Roman" w:hAnsi="Times New Roman" w:cs="Times New Roman"/>
          <w:b/>
          <w:sz w:val="24"/>
          <w:szCs w:val="24"/>
        </w:rPr>
      </w:pPr>
    </w:p>
    <w:p w14:paraId="0AB8A93E" w14:textId="77777777" w:rsidR="00C45BB8" w:rsidRPr="0007040D" w:rsidRDefault="00C45BB8" w:rsidP="00C45BB8">
      <w:pPr>
        <w:rPr>
          <w:rFonts w:ascii="Times New Roman" w:hAnsi="Times New Roman" w:cs="Times New Roman"/>
          <w:b/>
          <w:sz w:val="24"/>
          <w:szCs w:val="24"/>
        </w:rPr>
      </w:pPr>
    </w:p>
    <w:p w14:paraId="6941568F" w14:textId="77777777" w:rsidR="00C45BB8" w:rsidRPr="0007040D" w:rsidRDefault="00C45BB8" w:rsidP="00C45BB8">
      <w:pPr>
        <w:rPr>
          <w:rFonts w:ascii="Times New Roman" w:hAnsi="Times New Roman" w:cs="Times New Roman"/>
          <w:b/>
          <w:sz w:val="24"/>
          <w:szCs w:val="24"/>
        </w:rPr>
      </w:pPr>
    </w:p>
    <w:p w14:paraId="0AA29E25" w14:textId="77777777" w:rsidR="00C45BB8" w:rsidRPr="0007040D" w:rsidRDefault="00C45BB8" w:rsidP="00C45BB8">
      <w:pPr>
        <w:rPr>
          <w:rFonts w:ascii="Times New Roman" w:hAnsi="Times New Roman" w:cs="Times New Roman"/>
          <w:b/>
          <w:sz w:val="24"/>
          <w:szCs w:val="24"/>
        </w:rPr>
      </w:pPr>
    </w:p>
    <w:p w14:paraId="1B999E07" w14:textId="77777777" w:rsidR="00C45BB8" w:rsidRPr="0007040D" w:rsidRDefault="00C45BB8" w:rsidP="00C45BB8">
      <w:pPr>
        <w:rPr>
          <w:rFonts w:ascii="Times New Roman" w:hAnsi="Times New Roman" w:cs="Times New Roman"/>
          <w:b/>
          <w:sz w:val="24"/>
          <w:szCs w:val="24"/>
        </w:rPr>
      </w:pPr>
    </w:p>
    <w:p w14:paraId="6F5028F0" w14:textId="77777777" w:rsidR="00C45BB8" w:rsidRPr="0007040D" w:rsidRDefault="00C45BB8" w:rsidP="00C45BB8">
      <w:pPr>
        <w:rPr>
          <w:rFonts w:ascii="Times New Roman" w:hAnsi="Times New Roman" w:cs="Times New Roman"/>
          <w:b/>
          <w:sz w:val="24"/>
          <w:szCs w:val="24"/>
        </w:rPr>
      </w:pPr>
    </w:p>
    <w:p w14:paraId="713F7A71" w14:textId="77777777" w:rsidR="00C45BB8" w:rsidRPr="0007040D" w:rsidRDefault="00C45BB8" w:rsidP="00C45BB8">
      <w:pPr>
        <w:rPr>
          <w:rFonts w:ascii="Times New Roman" w:hAnsi="Times New Roman" w:cs="Times New Roman"/>
          <w:b/>
          <w:sz w:val="24"/>
          <w:szCs w:val="24"/>
        </w:rPr>
      </w:pPr>
    </w:p>
    <w:p w14:paraId="2B49399D" w14:textId="77777777" w:rsidR="00C45BB8" w:rsidRPr="0007040D" w:rsidRDefault="00C45BB8" w:rsidP="00C45BB8">
      <w:pPr>
        <w:rPr>
          <w:rFonts w:ascii="Times New Roman" w:hAnsi="Times New Roman" w:cs="Times New Roman"/>
          <w:b/>
          <w:sz w:val="24"/>
          <w:szCs w:val="24"/>
        </w:rPr>
      </w:pPr>
    </w:p>
    <w:p w14:paraId="3333F98D"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noProof/>
          <w:sz w:val="24"/>
          <w:szCs w:val="24"/>
          <w:lang w:val="en-US" w:eastAsia="en-US"/>
        </w:rPr>
        <w:drawing>
          <wp:anchor distT="0" distB="0" distL="114300" distR="114300" simplePos="0" relativeHeight="251664384" behindDoc="0" locked="0" layoutInCell="1" allowOverlap="1" wp14:anchorId="49B93252" wp14:editId="60CC45B0">
            <wp:simplePos x="0" y="0"/>
            <wp:positionH relativeFrom="margin">
              <wp:align>center</wp:align>
            </wp:positionH>
            <wp:positionV relativeFrom="paragraph">
              <wp:posOffset>68943</wp:posOffset>
            </wp:positionV>
            <wp:extent cx="2721610" cy="3795395"/>
            <wp:effectExtent l="57150" t="57150" r="116840" b="109855"/>
            <wp:wrapSquare wrapText="bothSides"/>
            <wp:docPr id="14" name="Picture 14" descr="I:\Final Print\thesis plates\Pla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Final Print\thesis plates\Plate 3.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4624" t="2518" r="4302" b="7634"/>
                    <a:stretch/>
                  </pic:blipFill>
                  <pic:spPr bwMode="auto">
                    <a:xfrm>
                      <a:off x="0" y="0"/>
                      <a:ext cx="2721610" cy="3795395"/>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F974EE" w14:textId="77777777" w:rsidR="00C45BB8" w:rsidRPr="0007040D" w:rsidRDefault="00C45BB8" w:rsidP="00C45BB8">
      <w:pPr>
        <w:rPr>
          <w:rFonts w:ascii="Times New Roman" w:hAnsi="Times New Roman" w:cs="Times New Roman"/>
          <w:b/>
          <w:sz w:val="24"/>
          <w:szCs w:val="24"/>
        </w:rPr>
      </w:pPr>
    </w:p>
    <w:p w14:paraId="5C07BF14" w14:textId="77777777" w:rsidR="00C45BB8" w:rsidRPr="0007040D" w:rsidRDefault="00C45BB8" w:rsidP="00C45BB8">
      <w:pPr>
        <w:rPr>
          <w:rFonts w:ascii="Times New Roman" w:hAnsi="Times New Roman" w:cs="Times New Roman"/>
          <w:b/>
          <w:sz w:val="24"/>
          <w:szCs w:val="24"/>
        </w:rPr>
      </w:pPr>
    </w:p>
    <w:p w14:paraId="303A3C68" w14:textId="77777777" w:rsidR="00C45BB8" w:rsidRPr="0007040D" w:rsidRDefault="00C45BB8" w:rsidP="00C45BB8">
      <w:pPr>
        <w:rPr>
          <w:rFonts w:ascii="Times New Roman" w:hAnsi="Times New Roman" w:cs="Times New Roman"/>
          <w:b/>
          <w:sz w:val="24"/>
          <w:szCs w:val="24"/>
        </w:rPr>
      </w:pPr>
    </w:p>
    <w:p w14:paraId="452C28F7" w14:textId="77777777" w:rsidR="00C45BB8" w:rsidRPr="0007040D" w:rsidRDefault="00C45BB8" w:rsidP="00C45BB8">
      <w:pPr>
        <w:rPr>
          <w:rFonts w:ascii="Times New Roman" w:hAnsi="Times New Roman" w:cs="Times New Roman"/>
          <w:b/>
          <w:sz w:val="24"/>
          <w:szCs w:val="24"/>
        </w:rPr>
      </w:pPr>
    </w:p>
    <w:p w14:paraId="4A2C54A3" w14:textId="77777777" w:rsidR="00C45BB8" w:rsidRPr="0007040D" w:rsidRDefault="00C45BB8" w:rsidP="00C45BB8">
      <w:pPr>
        <w:rPr>
          <w:rFonts w:ascii="Times New Roman" w:hAnsi="Times New Roman" w:cs="Times New Roman"/>
          <w:b/>
          <w:sz w:val="24"/>
          <w:szCs w:val="24"/>
        </w:rPr>
      </w:pPr>
    </w:p>
    <w:p w14:paraId="21B7C0F1" w14:textId="77777777" w:rsidR="00C45BB8" w:rsidRPr="0007040D" w:rsidRDefault="00C45BB8" w:rsidP="00C45BB8">
      <w:pPr>
        <w:rPr>
          <w:rFonts w:ascii="Times New Roman" w:hAnsi="Times New Roman" w:cs="Times New Roman"/>
          <w:b/>
          <w:sz w:val="24"/>
          <w:szCs w:val="24"/>
        </w:rPr>
      </w:pPr>
    </w:p>
    <w:p w14:paraId="21719B38" w14:textId="77777777" w:rsidR="00C45BB8" w:rsidRPr="0007040D" w:rsidRDefault="00C45BB8" w:rsidP="00C45BB8">
      <w:pPr>
        <w:rPr>
          <w:rFonts w:ascii="Times New Roman" w:hAnsi="Times New Roman" w:cs="Times New Roman"/>
          <w:b/>
          <w:sz w:val="24"/>
          <w:szCs w:val="24"/>
        </w:rPr>
      </w:pPr>
    </w:p>
    <w:p w14:paraId="1E5C79A1" w14:textId="77777777" w:rsidR="00C45BB8" w:rsidRPr="0007040D" w:rsidRDefault="00C45BB8" w:rsidP="00C45BB8">
      <w:pPr>
        <w:rPr>
          <w:rFonts w:ascii="Times New Roman" w:hAnsi="Times New Roman" w:cs="Times New Roman"/>
          <w:b/>
          <w:sz w:val="24"/>
          <w:szCs w:val="24"/>
        </w:rPr>
      </w:pPr>
    </w:p>
    <w:p w14:paraId="5CB2D780" w14:textId="77777777" w:rsidR="00C45BB8" w:rsidRPr="0007040D" w:rsidRDefault="00C45BB8" w:rsidP="00C45BB8">
      <w:pPr>
        <w:rPr>
          <w:rFonts w:ascii="Times New Roman" w:hAnsi="Times New Roman" w:cs="Times New Roman"/>
          <w:b/>
          <w:sz w:val="24"/>
          <w:szCs w:val="24"/>
        </w:rPr>
      </w:pPr>
    </w:p>
    <w:p w14:paraId="54022450" w14:textId="77777777" w:rsidR="00C45BB8" w:rsidRPr="0007040D" w:rsidRDefault="00C45BB8" w:rsidP="00C45BB8">
      <w:pPr>
        <w:rPr>
          <w:rFonts w:ascii="Times New Roman" w:hAnsi="Times New Roman" w:cs="Times New Roman"/>
          <w:b/>
          <w:sz w:val="24"/>
          <w:szCs w:val="24"/>
        </w:rPr>
      </w:pPr>
    </w:p>
    <w:p w14:paraId="7137F098" w14:textId="77777777" w:rsidR="00C45BB8" w:rsidRPr="0007040D" w:rsidRDefault="00C45BB8" w:rsidP="00C45BB8">
      <w:pPr>
        <w:rPr>
          <w:rFonts w:ascii="Times New Roman" w:hAnsi="Times New Roman" w:cs="Times New Roman"/>
          <w:b/>
          <w:sz w:val="24"/>
          <w:szCs w:val="24"/>
        </w:rPr>
      </w:pPr>
    </w:p>
    <w:p w14:paraId="0A15E7C4" w14:textId="77777777" w:rsidR="00C45BB8" w:rsidRPr="0007040D" w:rsidRDefault="00C45BB8" w:rsidP="00C45BB8">
      <w:pPr>
        <w:rPr>
          <w:rFonts w:ascii="Times New Roman" w:hAnsi="Times New Roman" w:cs="Times New Roman"/>
          <w:b/>
          <w:sz w:val="24"/>
          <w:szCs w:val="24"/>
        </w:rPr>
      </w:pPr>
    </w:p>
    <w:p w14:paraId="0568F717" w14:textId="77777777" w:rsidR="00C45BB8" w:rsidRPr="0007040D" w:rsidRDefault="00C45BB8" w:rsidP="00C45BB8">
      <w:pPr>
        <w:rPr>
          <w:rFonts w:ascii="Times New Roman" w:hAnsi="Times New Roman" w:cs="Times New Roman"/>
          <w:b/>
          <w:sz w:val="24"/>
          <w:szCs w:val="24"/>
        </w:rPr>
      </w:pPr>
    </w:p>
    <w:p w14:paraId="26DBD944" w14:textId="77777777" w:rsidR="00C45BB8" w:rsidRPr="0007040D" w:rsidRDefault="00C45BB8" w:rsidP="00C45BB8">
      <w:pPr>
        <w:tabs>
          <w:tab w:val="left" w:pos="3097"/>
        </w:tabs>
        <w:spacing w:line="240" w:lineRule="auto"/>
        <w:jc w:val="center"/>
        <w:rPr>
          <w:rFonts w:ascii="Times New Roman" w:hAnsi="Times New Roman" w:cs="Times New Roman"/>
          <w:b/>
          <w:color w:val="000000"/>
          <w:sz w:val="24"/>
          <w:szCs w:val="24"/>
        </w:rPr>
      </w:pPr>
      <w:r w:rsidRPr="0007040D">
        <w:rPr>
          <w:rFonts w:ascii="Times New Roman" w:hAnsi="Times New Roman" w:cs="Times New Roman"/>
          <w:b/>
          <w:sz w:val="24"/>
          <w:szCs w:val="24"/>
        </w:rPr>
        <w:t xml:space="preserve">Plate </w:t>
      </w:r>
      <w:proofErr w:type="gramStart"/>
      <w:r w:rsidRPr="0007040D">
        <w:rPr>
          <w:rFonts w:ascii="Times New Roman" w:hAnsi="Times New Roman" w:cs="Times New Roman"/>
          <w:b/>
          <w:sz w:val="24"/>
          <w:szCs w:val="24"/>
        </w:rPr>
        <w:t>1 :</w:t>
      </w:r>
      <w:proofErr w:type="gramEnd"/>
      <w:r w:rsidRPr="0007040D">
        <w:rPr>
          <w:rFonts w:ascii="Times New Roman" w:hAnsi="Times New Roman" w:cs="Times New Roman"/>
          <w:b/>
          <w:sz w:val="24"/>
          <w:szCs w:val="24"/>
        </w:rPr>
        <w:t xml:space="preserve"> Sporulation grade and different spores of </w:t>
      </w:r>
      <w:r w:rsidR="00F44BD6" w:rsidRPr="00F44BD6">
        <w:rPr>
          <w:rFonts w:ascii="Times New Roman" w:hAnsi="Times New Roman" w:cs="Times New Roman"/>
          <w:b/>
          <w:i/>
          <w:color w:val="000000"/>
          <w:sz w:val="24"/>
          <w:szCs w:val="24"/>
        </w:rPr>
        <w:t xml:space="preserve">F. </w:t>
      </w:r>
      <w:proofErr w:type="spellStart"/>
      <w:r w:rsidR="00F44BD6" w:rsidRPr="00F44BD6">
        <w:rPr>
          <w:rFonts w:ascii="Times New Roman" w:hAnsi="Times New Roman" w:cs="Times New Roman"/>
          <w:b/>
          <w:i/>
          <w:color w:val="000000"/>
          <w:sz w:val="24"/>
          <w:szCs w:val="24"/>
        </w:rPr>
        <w:t>oxysporum</w:t>
      </w:r>
      <w:proofErr w:type="spellEnd"/>
      <w:r w:rsidR="00F44BD6" w:rsidRPr="00F44BD6">
        <w:rPr>
          <w:rFonts w:ascii="Times New Roman" w:hAnsi="Times New Roman" w:cs="Times New Roman"/>
          <w:b/>
          <w:i/>
          <w:color w:val="000000"/>
          <w:sz w:val="24"/>
          <w:szCs w:val="24"/>
        </w:rPr>
        <w:t xml:space="preserve"> </w:t>
      </w:r>
      <w:r w:rsidRPr="0007040D">
        <w:rPr>
          <w:rFonts w:ascii="Times New Roman" w:hAnsi="Times New Roman" w:cs="Times New Roman"/>
          <w:b/>
          <w:i/>
          <w:color w:val="000000"/>
          <w:sz w:val="24"/>
          <w:szCs w:val="24"/>
        </w:rPr>
        <w:t xml:space="preserve"> </w:t>
      </w:r>
      <w:proofErr w:type="spellStart"/>
      <w:r w:rsidRPr="0007040D">
        <w:rPr>
          <w:rFonts w:ascii="Times New Roman" w:hAnsi="Times New Roman" w:cs="Times New Roman"/>
          <w:b/>
          <w:color w:val="000000"/>
          <w:sz w:val="24"/>
          <w:szCs w:val="24"/>
        </w:rPr>
        <w:t>f.sp</w:t>
      </w:r>
      <w:proofErr w:type="spellEnd"/>
      <w:r w:rsidRPr="0007040D">
        <w:rPr>
          <w:rFonts w:ascii="Times New Roman" w:hAnsi="Times New Roman" w:cs="Times New Roman"/>
          <w:b/>
          <w:color w:val="000000"/>
          <w:sz w:val="24"/>
          <w:szCs w:val="24"/>
        </w:rPr>
        <w:t>.</w:t>
      </w:r>
      <w:r w:rsidRPr="0007040D">
        <w:rPr>
          <w:rFonts w:ascii="Times New Roman" w:hAnsi="Times New Roman" w:cs="Times New Roman"/>
          <w:b/>
          <w:i/>
          <w:color w:val="000000"/>
          <w:sz w:val="24"/>
          <w:szCs w:val="24"/>
        </w:rPr>
        <w:t xml:space="preserve"> </w:t>
      </w:r>
      <w:proofErr w:type="spellStart"/>
      <w:r w:rsidR="000C0D60" w:rsidRPr="000C0D60">
        <w:rPr>
          <w:rFonts w:ascii="Times New Roman" w:hAnsi="Times New Roman" w:cs="Times New Roman"/>
          <w:b/>
          <w:i/>
          <w:color w:val="000000"/>
          <w:sz w:val="24"/>
          <w:szCs w:val="24"/>
        </w:rPr>
        <w:t>cubense</w:t>
      </w:r>
      <w:proofErr w:type="spellEnd"/>
    </w:p>
    <w:p w14:paraId="5B2ACA1C" w14:textId="77777777" w:rsidR="00C45BB8" w:rsidRPr="0007040D" w:rsidRDefault="00C45BB8" w:rsidP="00C45BB8">
      <w:pPr>
        <w:rPr>
          <w:rFonts w:ascii="Times New Roman" w:hAnsi="Times New Roman" w:cs="Times New Roman"/>
          <w:b/>
          <w:sz w:val="24"/>
          <w:szCs w:val="24"/>
        </w:rPr>
      </w:pPr>
    </w:p>
    <w:p w14:paraId="13988E28"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br w:type="page"/>
      </w:r>
    </w:p>
    <w:p w14:paraId="5E926348" w14:textId="77777777" w:rsidR="00C45BB8" w:rsidRPr="0007040D" w:rsidRDefault="00C45BB8" w:rsidP="00C45BB8">
      <w:pPr>
        <w:tabs>
          <w:tab w:val="left" w:pos="3097"/>
        </w:tabs>
        <w:spacing w:line="240" w:lineRule="auto"/>
        <w:rPr>
          <w:rFonts w:ascii="Times New Roman" w:hAnsi="Times New Roman" w:cs="Times New Roman"/>
          <w:sz w:val="24"/>
          <w:szCs w:val="24"/>
        </w:rPr>
      </w:pPr>
      <w:r w:rsidRPr="0007040D">
        <w:rPr>
          <w:rFonts w:ascii="Times New Roman" w:hAnsi="Times New Roman" w:cs="Times New Roman"/>
          <w:b/>
          <w:noProof/>
          <w:sz w:val="24"/>
          <w:szCs w:val="24"/>
          <w:lang w:val="en-US" w:eastAsia="en-US"/>
        </w:rPr>
        <w:lastRenderedPageBreak/>
        <w:drawing>
          <wp:anchor distT="0" distB="0" distL="114300" distR="114300" simplePos="0" relativeHeight="251662336" behindDoc="0" locked="0" layoutInCell="1" allowOverlap="1" wp14:anchorId="179A4FE0" wp14:editId="15F6FD2C">
            <wp:simplePos x="0" y="0"/>
            <wp:positionH relativeFrom="margin">
              <wp:align>left</wp:align>
            </wp:positionH>
            <wp:positionV relativeFrom="paragraph">
              <wp:posOffset>321945</wp:posOffset>
            </wp:positionV>
            <wp:extent cx="5946775" cy="3060065"/>
            <wp:effectExtent l="57150" t="57150" r="111125" b="121285"/>
            <wp:wrapSquare wrapText="bothSides"/>
            <wp:docPr id="20" name="Picture 20" descr="C:\Users\smit3\Desktop\New folder\Plate 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mit3\Desktop\New folder\Plate 4,8.jpg"/>
                    <pic:cNvPicPr>
                      <a:picLocks noChangeAspect="1" noChangeArrowheads="1"/>
                    </pic:cNvPicPr>
                  </pic:nvPicPr>
                  <pic:blipFill rotWithShape="1">
                    <a:blip r:embed="rId39">
                      <a:extLst>
                        <a:ext uri="{28A0092B-C50C-407E-A947-70E740481C1C}">
                          <a14:useLocalDpi xmlns:a14="http://schemas.microsoft.com/office/drawing/2010/main" val="0"/>
                        </a:ext>
                      </a:extLst>
                    </a:blip>
                    <a:srcRect l="9195" t="19305" r="9883" b="21848"/>
                    <a:stretch/>
                  </pic:blipFill>
                  <pic:spPr bwMode="auto">
                    <a:xfrm>
                      <a:off x="0" y="0"/>
                      <a:ext cx="5946775" cy="3060065"/>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F79753" w14:textId="36A75D30" w:rsidR="00C45BB8" w:rsidRPr="0007040D" w:rsidRDefault="00C45BB8" w:rsidP="00C45BB8">
      <w:pPr>
        <w:pStyle w:val="Style4"/>
        <w:tabs>
          <w:tab w:val="left" w:pos="1072"/>
        </w:tabs>
      </w:pPr>
      <w:r w:rsidRPr="0007040D">
        <w:t xml:space="preserve">Plate </w:t>
      </w:r>
      <w:r w:rsidRPr="0007040D">
        <w:rPr>
          <w:lang w:val="en-US"/>
        </w:rPr>
        <w:t>2</w:t>
      </w:r>
      <w:r w:rsidRPr="0007040D">
        <w:t xml:space="preserve">: Morphological characteristics of </w:t>
      </w:r>
      <w:r w:rsidR="000E2A23" w:rsidRPr="000E2A23">
        <w:rPr>
          <w:i/>
        </w:rPr>
        <w:t xml:space="preserve">Fusarium </w:t>
      </w:r>
      <w:proofErr w:type="spellStart"/>
      <w:r w:rsidR="000E2A23" w:rsidRPr="000E2A23">
        <w:rPr>
          <w:i/>
        </w:rPr>
        <w:t>oxysporum</w:t>
      </w:r>
      <w:proofErr w:type="spellEnd"/>
      <w:r w:rsidR="000E2A23" w:rsidRPr="000E2A23">
        <w:rPr>
          <w:i/>
        </w:rPr>
        <w:t xml:space="preserve"> </w:t>
      </w:r>
      <w:r w:rsidRPr="0007040D">
        <w:t xml:space="preserve"> f. sp. </w:t>
      </w:r>
      <w:proofErr w:type="spellStart"/>
      <w:r w:rsidR="000C0D60" w:rsidRPr="000C0D60">
        <w:rPr>
          <w:i/>
        </w:rPr>
        <w:t>cubense</w:t>
      </w:r>
      <w:proofErr w:type="spellEnd"/>
      <w:r w:rsidRPr="0007040D">
        <w:t xml:space="preserve"> (</w:t>
      </w:r>
      <w:proofErr w:type="spellStart"/>
      <w:r w:rsidRPr="0007040D">
        <w:t>Foc-sh</w:t>
      </w:r>
      <w:proofErr w:type="spellEnd"/>
      <w:r w:rsidRPr="0007040D">
        <w:t xml:space="preserve"> isolate) on different solid media</w:t>
      </w:r>
    </w:p>
    <w:p w14:paraId="257520A6" w14:textId="77777777" w:rsidR="00C45BB8" w:rsidRPr="0007040D" w:rsidRDefault="00C45BB8" w:rsidP="00C45BB8">
      <w:pPr>
        <w:rPr>
          <w:rFonts w:ascii="Times New Roman" w:hAnsi="Times New Roman" w:cs="Times New Roman"/>
          <w:sz w:val="24"/>
          <w:szCs w:val="24"/>
        </w:rPr>
      </w:pPr>
    </w:p>
    <w:p w14:paraId="19723D73" w14:textId="77777777" w:rsidR="00C45BB8" w:rsidRPr="0007040D" w:rsidRDefault="00C45BB8" w:rsidP="00C45BB8">
      <w:pPr>
        <w:rPr>
          <w:rFonts w:ascii="Times New Roman" w:hAnsi="Times New Roman" w:cs="Times New Roman"/>
          <w:sz w:val="24"/>
          <w:szCs w:val="24"/>
        </w:rPr>
      </w:pPr>
    </w:p>
    <w:p w14:paraId="4EAC20A5" w14:textId="77777777" w:rsidR="00C45BB8" w:rsidRPr="0007040D" w:rsidRDefault="00C45BB8" w:rsidP="00C45BB8">
      <w:pPr>
        <w:rPr>
          <w:rFonts w:ascii="Times New Roman" w:hAnsi="Times New Roman" w:cs="Times New Roman"/>
          <w:sz w:val="24"/>
          <w:szCs w:val="24"/>
        </w:rPr>
      </w:pPr>
    </w:p>
    <w:p w14:paraId="3C6D38CD" w14:textId="77777777" w:rsidR="00C45BB8" w:rsidRPr="0007040D" w:rsidRDefault="00C45BB8" w:rsidP="00C45BB8">
      <w:pPr>
        <w:rPr>
          <w:rFonts w:ascii="Times New Roman" w:hAnsi="Times New Roman" w:cs="Times New Roman"/>
          <w:sz w:val="24"/>
          <w:szCs w:val="24"/>
        </w:rPr>
      </w:pPr>
    </w:p>
    <w:p w14:paraId="4528E8AA" w14:textId="77777777" w:rsidR="00C45BB8" w:rsidRPr="0007040D" w:rsidRDefault="00C45BB8" w:rsidP="00C45BB8">
      <w:pPr>
        <w:rPr>
          <w:rFonts w:ascii="Times New Roman" w:hAnsi="Times New Roman" w:cs="Times New Roman"/>
          <w:sz w:val="24"/>
          <w:szCs w:val="24"/>
        </w:rPr>
      </w:pPr>
    </w:p>
    <w:p w14:paraId="4D729394" w14:textId="77777777" w:rsidR="00C45BB8" w:rsidRPr="0007040D" w:rsidRDefault="00C45BB8" w:rsidP="00C45BB8">
      <w:pPr>
        <w:rPr>
          <w:rFonts w:ascii="Times New Roman" w:hAnsi="Times New Roman" w:cs="Times New Roman"/>
          <w:sz w:val="24"/>
          <w:szCs w:val="24"/>
        </w:rPr>
      </w:pPr>
    </w:p>
    <w:p w14:paraId="3F947C18" w14:textId="77777777" w:rsidR="00C45BB8" w:rsidRPr="0007040D" w:rsidRDefault="00C45BB8" w:rsidP="00C45BB8">
      <w:pPr>
        <w:rPr>
          <w:rFonts w:ascii="Times New Roman" w:hAnsi="Times New Roman" w:cs="Times New Roman"/>
          <w:sz w:val="24"/>
          <w:szCs w:val="24"/>
        </w:rPr>
      </w:pPr>
    </w:p>
    <w:p w14:paraId="3E696AB4" w14:textId="77777777" w:rsidR="00C45BB8" w:rsidRPr="0007040D" w:rsidRDefault="00C45BB8" w:rsidP="00C45BB8">
      <w:pPr>
        <w:rPr>
          <w:rFonts w:ascii="Times New Roman" w:hAnsi="Times New Roman" w:cs="Times New Roman"/>
          <w:sz w:val="24"/>
          <w:szCs w:val="24"/>
        </w:rPr>
      </w:pPr>
    </w:p>
    <w:p w14:paraId="6D2F47E4" w14:textId="77777777" w:rsidR="00C45BB8" w:rsidRPr="0007040D" w:rsidRDefault="00C45BB8" w:rsidP="00C45BB8">
      <w:pPr>
        <w:rPr>
          <w:rFonts w:ascii="Times New Roman" w:hAnsi="Times New Roman" w:cs="Times New Roman"/>
          <w:sz w:val="24"/>
          <w:szCs w:val="24"/>
        </w:rPr>
      </w:pPr>
    </w:p>
    <w:p w14:paraId="49E5E120" w14:textId="77777777" w:rsidR="00C45BB8" w:rsidRPr="0007040D" w:rsidRDefault="00C45BB8" w:rsidP="00C45BB8">
      <w:pPr>
        <w:rPr>
          <w:rFonts w:ascii="Times New Roman" w:hAnsi="Times New Roman" w:cs="Times New Roman"/>
          <w:sz w:val="24"/>
          <w:szCs w:val="24"/>
        </w:rPr>
      </w:pPr>
    </w:p>
    <w:p w14:paraId="12FA66AA" w14:textId="77777777" w:rsidR="00C45BB8" w:rsidRPr="0007040D" w:rsidRDefault="00C45BB8" w:rsidP="00C45BB8">
      <w:pPr>
        <w:rPr>
          <w:rFonts w:ascii="Times New Roman" w:hAnsi="Times New Roman" w:cs="Times New Roman"/>
          <w:sz w:val="24"/>
          <w:szCs w:val="24"/>
        </w:rPr>
      </w:pPr>
    </w:p>
    <w:p w14:paraId="2B4139A9" w14:textId="77777777" w:rsidR="00C45BB8" w:rsidRPr="0007040D" w:rsidRDefault="00C45BB8" w:rsidP="00C45BB8">
      <w:pPr>
        <w:rPr>
          <w:rFonts w:ascii="Times New Roman" w:hAnsi="Times New Roman" w:cs="Times New Roman"/>
          <w:sz w:val="24"/>
          <w:szCs w:val="24"/>
        </w:rPr>
      </w:pPr>
    </w:p>
    <w:p w14:paraId="004DE130" w14:textId="77777777" w:rsidR="00C45BB8" w:rsidRPr="0007040D" w:rsidRDefault="00C45BB8" w:rsidP="00887796">
      <w:pPr>
        <w:pStyle w:val="Default"/>
        <w:spacing w:line="360" w:lineRule="auto"/>
        <w:ind w:left="360"/>
        <w:jc w:val="both"/>
        <w:rPr>
          <w:rFonts w:ascii="Times New Roman" w:hAnsi="Times New Roman" w:cs="Times New Roman"/>
        </w:rPr>
      </w:pPr>
    </w:p>
    <w:sectPr w:rsidR="00C45BB8" w:rsidRPr="0007040D">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736E3" w14:textId="77777777" w:rsidR="001202AC" w:rsidRDefault="001202AC" w:rsidP="00EB6FA0">
      <w:pPr>
        <w:spacing w:after="0" w:line="240" w:lineRule="auto"/>
      </w:pPr>
      <w:r>
        <w:separator/>
      </w:r>
    </w:p>
  </w:endnote>
  <w:endnote w:type="continuationSeparator" w:id="0">
    <w:p w14:paraId="04D2F18F" w14:textId="77777777" w:rsidR="001202AC" w:rsidRDefault="001202AC" w:rsidP="00EB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D000" w14:textId="77777777" w:rsidR="00393019" w:rsidRDefault="00393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C6FA" w14:textId="77777777" w:rsidR="00393019" w:rsidRDefault="00393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96DB" w14:textId="77777777" w:rsidR="00393019" w:rsidRDefault="00393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344DD" w14:textId="77777777" w:rsidR="001202AC" w:rsidRDefault="001202AC" w:rsidP="00EB6FA0">
      <w:pPr>
        <w:spacing w:after="0" w:line="240" w:lineRule="auto"/>
      </w:pPr>
      <w:r>
        <w:separator/>
      </w:r>
    </w:p>
  </w:footnote>
  <w:footnote w:type="continuationSeparator" w:id="0">
    <w:p w14:paraId="1D8F579E" w14:textId="77777777" w:rsidR="001202AC" w:rsidRDefault="001202AC" w:rsidP="00EB6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E2C3" w14:textId="79785BDC" w:rsidR="00393019" w:rsidRDefault="00EF11FD">
    <w:pPr>
      <w:pStyle w:val="Header"/>
    </w:pPr>
    <w:r>
      <w:rPr>
        <w:noProof/>
      </w:rPr>
      <w:pict w14:anchorId="21F97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89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7643" w14:textId="189C9DA9" w:rsidR="00393019" w:rsidRDefault="00EF11FD">
    <w:pPr>
      <w:pStyle w:val="Header"/>
    </w:pPr>
    <w:r>
      <w:rPr>
        <w:noProof/>
      </w:rPr>
      <w:pict w14:anchorId="50E26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89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9A84" w14:textId="6A0F8562" w:rsidR="00393019" w:rsidRDefault="00EF11FD">
    <w:pPr>
      <w:pStyle w:val="Header"/>
    </w:pPr>
    <w:r>
      <w:rPr>
        <w:noProof/>
      </w:rPr>
      <w:pict w14:anchorId="3484E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89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AE2E5E"/>
    <w:multiLevelType w:val="hybridMultilevel"/>
    <w:tmpl w:val="9AC060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924156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D14E9"/>
    <w:multiLevelType w:val="hybridMultilevel"/>
    <w:tmpl w:val="BFC45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C79CE"/>
    <w:multiLevelType w:val="hybridMultilevel"/>
    <w:tmpl w:val="3F96A7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F4137A"/>
    <w:multiLevelType w:val="hybridMultilevel"/>
    <w:tmpl w:val="B05A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25C90"/>
    <w:multiLevelType w:val="hybridMultilevel"/>
    <w:tmpl w:val="B63221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D1D14A5"/>
    <w:multiLevelType w:val="hybridMultilevel"/>
    <w:tmpl w:val="756070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wNjO0MDIwNDA1sDRT0lEKTi0uzszPAykwrAUAbZ20fywAAAA="/>
  </w:docVars>
  <w:rsids>
    <w:rsidRoot w:val="0083395B"/>
    <w:rsid w:val="00014675"/>
    <w:rsid w:val="00017ED4"/>
    <w:rsid w:val="00041DFD"/>
    <w:rsid w:val="000652C4"/>
    <w:rsid w:val="0007040D"/>
    <w:rsid w:val="00093653"/>
    <w:rsid w:val="00095FA0"/>
    <w:rsid w:val="000A3F68"/>
    <w:rsid w:val="000C0D60"/>
    <w:rsid w:val="000D1E29"/>
    <w:rsid w:val="000E2A23"/>
    <w:rsid w:val="000F3C61"/>
    <w:rsid w:val="00110661"/>
    <w:rsid w:val="001202AC"/>
    <w:rsid w:val="00126B95"/>
    <w:rsid w:val="0013134B"/>
    <w:rsid w:val="00153C6E"/>
    <w:rsid w:val="001674CE"/>
    <w:rsid w:val="001D2C9D"/>
    <w:rsid w:val="001E12E7"/>
    <w:rsid w:val="00226F7C"/>
    <w:rsid w:val="0027188D"/>
    <w:rsid w:val="00280A64"/>
    <w:rsid w:val="002D3188"/>
    <w:rsid w:val="002D5385"/>
    <w:rsid w:val="00311521"/>
    <w:rsid w:val="00365C10"/>
    <w:rsid w:val="00374A9A"/>
    <w:rsid w:val="003875E3"/>
    <w:rsid w:val="00393019"/>
    <w:rsid w:val="003B7D2E"/>
    <w:rsid w:val="003C343E"/>
    <w:rsid w:val="00417C0E"/>
    <w:rsid w:val="00424C83"/>
    <w:rsid w:val="00476C17"/>
    <w:rsid w:val="00495339"/>
    <w:rsid w:val="004953CE"/>
    <w:rsid w:val="00497C83"/>
    <w:rsid w:val="004A1C25"/>
    <w:rsid w:val="004A560D"/>
    <w:rsid w:val="004A568E"/>
    <w:rsid w:val="004C753B"/>
    <w:rsid w:val="004D5DAB"/>
    <w:rsid w:val="004E60F0"/>
    <w:rsid w:val="004F16C9"/>
    <w:rsid w:val="004F2002"/>
    <w:rsid w:val="005172B7"/>
    <w:rsid w:val="00547C26"/>
    <w:rsid w:val="00575857"/>
    <w:rsid w:val="005A7821"/>
    <w:rsid w:val="006116BB"/>
    <w:rsid w:val="00624216"/>
    <w:rsid w:val="0066779A"/>
    <w:rsid w:val="0068148F"/>
    <w:rsid w:val="00682ED2"/>
    <w:rsid w:val="006A16DA"/>
    <w:rsid w:val="006B4223"/>
    <w:rsid w:val="006C7D70"/>
    <w:rsid w:val="006D59A9"/>
    <w:rsid w:val="006E1D47"/>
    <w:rsid w:val="00727554"/>
    <w:rsid w:val="007A4487"/>
    <w:rsid w:val="007B244F"/>
    <w:rsid w:val="007C271D"/>
    <w:rsid w:val="007C3EEE"/>
    <w:rsid w:val="0083395B"/>
    <w:rsid w:val="00854D5A"/>
    <w:rsid w:val="00860E4D"/>
    <w:rsid w:val="00887796"/>
    <w:rsid w:val="008A66B4"/>
    <w:rsid w:val="008E5918"/>
    <w:rsid w:val="00936F3A"/>
    <w:rsid w:val="00964E6A"/>
    <w:rsid w:val="00992919"/>
    <w:rsid w:val="009B2AB1"/>
    <w:rsid w:val="00A34DFB"/>
    <w:rsid w:val="00A60996"/>
    <w:rsid w:val="00A615D9"/>
    <w:rsid w:val="00A95382"/>
    <w:rsid w:val="00A95BF0"/>
    <w:rsid w:val="00AA606A"/>
    <w:rsid w:val="00AD72B0"/>
    <w:rsid w:val="00B17F6D"/>
    <w:rsid w:val="00B50AC7"/>
    <w:rsid w:val="00B52954"/>
    <w:rsid w:val="00B57919"/>
    <w:rsid w:val="00C020DC"/>
    <w:rsid w:val="00C11F27"/>
    <w:rsid w:val="00C3093A"/>
    <w:rsid w:val="00C42E6A"/>
    <w:rsid w:val="00C45BB8"/>
    <w:rsid w:val="00C871A3"/>
    <w:rsid w:val="00CA01FE"/>
    <w:rsid w:val="00CA27FD"/>
    <w:rsid w:val="00CD4C70"/>
    <w:rsid w:val="00D5174D"/>
    <w:rsid w:val="00D618C8"/>
    <w:rsid w:val="00D92473"/>
    <w:rsid w:val="00DA6A62"/>
    <w:rsid w:val="00DA6B39"/>
    <w:rsid w:val="00DB63A7"/>
    <w:rsid w:val="00DC29A4"/>
    <w:rsid w:val="00DD79B2"/>
    <w:rsid w:val="00E210F1"/>
    <w:rsid w:val="00E51481"/>
    <w:rsid w:val="00E51F9B"/>
    <w:rsid w:val="00E53D38"/>
    <w:rsid w:val="00E7025F"/>
    <w:rsid w:val="00E75360"/>
    <w:rsid w:val="00E83FBA"/>
    <w:rsid w:val="00EA49F6"/>
    <w:rsid w:val="00EB6FA0"/>
    <w:rsid w:val="00EE28A3"/>
    <w:rsid w:val="00EF11FD"/>
    <w:rsid w:val="00F03C81"/>
    <w:rsid w:val="00F44BD6"/>
    <w:rsid w:val="00F4572D"/>
    <w:rsid w:val="00F52CC0"/>
    <w:rsid w:val="00F95347"/>
    <w:rsid w:val="00FC7250"/>
    <w:rsid w:val="00FD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918E0"/>
  <w15:chartTrackingRefBased/>
  <w15:docId w15:val="{DBF33A8D-68BA-4D06-B2D8-B1E42FFB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95B"/>
    <w:rPr>
      <w:rFonts w:eastAsiaTheme="minorEastAsia"/>
      <w:lang w:val="en-IN" w:eastAsia="en-IN"/>
    </w:rPr>
  </w:style>
  <w:style w:type="paragraph" w:styleId="Heading1">
    <w:name w:val="heading 1"/>
    <w:basedOn w:val="Normal"/>
    <w:link w:val="Heading1Char"/>
    <w:uiPriority w:val="9"/>
    <w:qFormat/>
    <w:rsid w:val="00424C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24C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4C83"/>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qFormat/>
    <w:rsid w:val="00424C83"/>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link w:val="Heading5Char"/>
    <w:uiPriority w:val="9"/>
    <w:semiHidden/>
    <w:unhideWhenUsed/>
    <w:qFormat/>
    <w:rsid w:val="00424C8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424C83"/>
    <w:pPr>
      <w:spacing w:before="240" w:after="60" w:line="240" w:lineRule="auto"/>
      <w:outlineLvl w:val="5"/>
    </w:pPr>
    <w:rPr>
      <w:rFonts w:ascii="Calibri" w:eastAsia="Times New Roman" w:hAnsi="Calibri" w:cs="Times New Roman"/>
      <w:b/>
      <w:bCs/>
      <w:lang w:val="en-US" w:eastAsia="en-US"/>
    </w:rPr>
  </w:style>
  <w:style w:type="paragraph" w:styleId="Heading8">
    <w:name w:val="heading 8"/>
    <w:basedOn w:val="Normal"/>
    <w:next w:val="Normal"/>
    <w:link w:val="Heading8Char"/>
    <w:uiPriority w:val="9"/>
    <w:semiHidden/>
    <w:unhideWhenUsed/>
    <w:qFormat/>
    <w:rsid w:val="00424C8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qFormat/>
    <w:rsid w:val="00424C83"/>
    <w:pPr>
      <w:keepNext/>
      <w:spacing w:after="0" w:line="240" w:lineRule="auto"/>
      <w:jc w:val="center"/>
      <w:outlineLvl w:val="8"/>
    </w:pPr>
    <w:rPr>
      <w:rFonts w:ascii="Bookman Old Style" w:eastAsia="Times New Roman" w:hAnsi="Bookman Old Style"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95B"/>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95B"/>
    <w:pPr>
      <w:spacing w:after="200" w:line="276" w:lineRule="auto"/>
      <w:ind w:left="720"/>
      <w:contextualSpacing/>
    </w:pPr>
    <w:rPr>
      <w:rFonts w:ascii="Calibri" w:eastAsia="Calibri" w:hAnsi="Calibri" w:cs="Times New Roman"/>
      <w:lang w:val="en-US" w:eastAsia="en-US"/>
    </w:rPr>
  </w:style>
  <w:style w:type="paragraph" w:customStyle="1" w:styleId="Style3">
    <w:name w:val="Style3"/>
    <w:basedOn w:val="Normal"/>
    <w:link w:val="Style3Char"/>
    <w:qFormat/>
    <w:rsid w:val="0083395B"/>
    <w:pPr>
      <w:spacing w:before="120" w:after="120" w:line="360" w:lineRule="auto"/>
      <w:jc w:val="both"/>
    </w:pPr>
    <w:rPr>
      <w:rFonts w:ascii="Times New Roman" w:eastAsiaTheme="minorHAnsi" w:hAnsi="Times New Roman" w:cs="Times New Roman"/>
      <w:b/>
      <w:bCs/>
      <w:sz w:val="24"/>
      <w:szCs w:val="24"/>
      <w:lang w:eastAsia="en-US"/>
    </w:rPr>
  </w:style>
  <w:style w:type="character" w:customStyle="1" w:styleId="Style3Char">
    <w:name w:val="Style3 Char"/>
    <w:basedOn w:val="DefaultParagraphFont"/>
    <w:link w:val="Style3"/>
    <w:rsid w:val="0083395B"/>
    <w:rPr>
      <w:rFonts w:ascii="Times New Roman" w:hAnsi="Times New Roman" w:cs="Times New Roman"/>
      <w:b/>
      <w:bCs/>
      <w:sz w:val="24"/>
      <w:szCs w:val="24"/>
      <w:lang w:val="en-IN"/>
    </w:rPr>
  </w:style>
  <w:style w:type="character" w:customStyle="1" w:styleId="Heading1Char">
    <w:name w:val="Heading 1 Char"/>
    <w:basedOn w:val="DefaultParagraphFont"/>
    <w:link w:val="Heading1"/>
    <w:uiPriority w:val="9"/>
    <w:rsid w:val="00424C83"/>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semiHidden/>
    <w:rsid w:val="00424C83"/>
    <w:rPr>
      <w:rFonts w:asciiTheme="majorHAnsi" w:eastAsiaTheme="majorEastAsia" w:hAnsiTheme="majorHAnsi" w:cstheme="majorBidi"/>
      <w:color w:val="2E74B5" w:themeColor="accent1" w:themeShade="BF"/>
      <w:sz w:val="26"/>
      <w:szCs w:val="26"/>
      <w:lang w:val="en-IN" w:eastAsia="en-IN"/>
    </w:rPr>
  </w:style>
  <w:style w:type="character" w:customStyle="1" w:styleId="Heading3Char">
    <w:name w:val="Heading 3 Char"/>
    <w:basedOn w:val="DefaultParagraphFont"/>
    <w:link w:val="Heading3"/>
    <w:uiPriority w:val="9"/>
    <w:semiHidden/>
    <w:rsid w:val="00424C83"/>
    <w:rPr>
      <w:rFonts w:asciiTheme="majorHAnsi" w:eastAsiaTheme="majorEastAsia" w:hAnsiTheme="majorHAnsi" w:cstheme="majorBidi"/>
      <w:b/>
      <w:bCs/>
      <w:color w:val="5B9BD5" w:themeColor="accent1"/>
      <w:lang w:val="en-IN" w:eastAsia="en-IN"/>
    </w:rPr>
  </w:style>
  <w:style w:type="character" w:customStyle="1" w:styleId="Heading4Char">
    <w:name w:val="Heading 4 Char"/>
    <w:basedOn w:val="DefaultParagraphFont"/>
    <w:link w:val="Heading4"/>
    <w:uiPriority w:val="9"/>
    <w:rsid w:val="00424C8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424C83"/>
    <w:rPr>
      <w:rFonts w:asciiTheme="majorHAnsi" w:eastAsiaTheme="majorEastAsia" w:hAnsiTheme="majorHAnsi" w:cstheme="majorBidi"/>
      <w:color w:val="2E74B5" w:themeColor="accent1" w:themeShade="BF"/>
      <w:lang w:val="en-IN" w:eastAsia="en-IN"/>
    </w:rPr>
  </w:style>
  <w:style w:type="character" w:customStyle="1" w:styleId="Heading6Char">
    <w:name w:val="Heading 6 Char"/>
    <w:basedOn w:val="DefaultParagraphFont"/>
    <w:link w:val="Heading6"/>
    <w:semiHidden/>
    <w:rsid w:val="00424C83"/>
    <w:rPr>
      <w:rFonts w:ascii="Calibri" w:eastAsia="Times New Roman" w:hAnsi="Calibri" w:cs="Times New Roman"/>
      <w:b/>
      <w:bCs/>
    </w:rPr>
  </w:style>
  <w:style w:type="character" w:customStyle="1" w:styleId="Heading8Char">
    <w:name w:val="Heading 8 Char"/>
    <w:basedOn w:val="DefaultParagraphFont"/>
    <w:link w:val="Heading8"/>
    <w:uiPriority w:val="9"/>
    <w:semiHidden/>
    <w:rsid w:val="00424C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24C83"/>
    <w:rPr>
      <w:rFonts w:ascii="Bookman Old Style" w:eastAsia="Times New Roman" w:hAnsi="Bookman Old Style" w:cs="Times New Roman"/>
      <w:b/>
      <w:bCs/>
      <w:sz w:val="28"/>
      <w:szCs w:val="24"/>
    </w:rPr>
  </w:style>
  <w:style w:type="paragraph" w:customStyle="1" w:styleId="Style1">
    <w:name w:val="Style1"/>
    <w:basedOn w:val="Normal"/>
    <w:link w:val="Style1Char"/>
    <w:qFormat/>
    <w:rsid w:val="00424C83"/>
    <w:pPr>
      <w:spacing w:before="120" w:after="120" w:line="360" w:lineRule="auto"/>
      <w:ind w:firstLine="720"/>
      <w:jc w:val="both"/>
    </w:pPr>
    <w:rPr>
      <w:rFonts w:ascii="Times New Roman" w:eastAsia="Times New Roman" w:hAnsi="Times New Roman" w:cs="Times New Roman"/>
      <w:sz w:val="24"/>
    </w:rPr>
  </w:style>
  <w:style w:type="character" w:customStyle="1" w:styleId="Style1Char">
    <w:name w:val="Style1 Char"/>
    <w:basedOn w:val="DefaultParagraphFont"/>
    <w:link w:val="Style1"/>
    <w:rsid w:val="00424C83"/>
    <w:rPr>
      <w:rFonts w:ascii="Times New Roman" w:eastAsia="Times New Roman" w:hAnsi="Times New Roman" w:cs="Times New Roman"/>
      <w:sz w:val="24"/>
      <w:lang w:val="en-IN" w:eastAsia="en-IN"/>
    </w:rPr>
  </w:style>
  <w:style w:type="character" w:customStyle="1" w:styleId="HeaderChar">
    <w:name w:val="Header Char"/>
    <w:basedOn w:val="DefaultParagraphFont"/>
    <w:link w:val="Header"/>
    <w:uiPriority w:val="99"/>
    <w:rsid w:val="00424C83"/>
    <w:rPr>
      <w:rFonts w:eastAsiaTheme="minorEastAsia"/>
      <w:lang w:val="en-IN" w:eastAsia="en-IN"/>
    </w:rPr>
  </w:style>
  <w:style w:type="paragraph" w:styleId="Header">
    <w:name w:val="header"/>
    <w:basedOn w:val="Normal"/>
    <w:link w:val="HeaderChar"/>
    <w:uiPriority w:val="99"/>
    <w:unhideWhenUsed/>
    <w:rsid w:val="00424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C83"/>
    <w:rPr>
      <w:rFonts w:eastAsiaTheme="minorEastAsia"/>
      <w:lang w:val="en-IN" w:eastAsia="en-IN"/>
    </w:rPr>
  </w:style>
  <w:style w:type="paragraph" w:styleId="Footer">
    <w:name w:val="footer"/>
    <w:basedOn w:val="Normal"/>
    <w:link w:val="FooterChar"/>
    <w:uiPriority w:val="99"/>
    <w:unhideWhenUsed/>
    <w:rsid w:val="00424C83"/>
    <w:pPr>
      <w:tabs>
        <w:tab w:val="center" w:pos="4513"/>
        <w:tab w:val="right" w:pos="9026"/>
      </w:tabs>
      <w:spacing w:after="0" w:line="240" w:lineRule="auto"/>
    </w:pPr>
  </w:style>
  <w:style w:type="paragraph" w:customStyle="1" w:styleId="Style2">
    <w:name w:val="Style2"/>
    <w:basedOn w:val="Normal"/>
    <w:link w:val="Style2Char"/>
    <w:qFormat/>
    <w:rsid w:val="00424C83"/>
    <w:pPr>
      <w:autoSpaceDE w:val="0"/>
      <w:autoSpaceDN w:val="0"/>
      <w:adjustRightInd w:val="0"/>
      <w:spacing w:before="120" w:after="120" w:line="360" w:lineRule="auto"/>
      <w:ind w:firstLine="720"/>
      <w:jc w:val="both"/>
    </w:pPr>
    <w:rPr>
      <w:rFonts w:ascii="Times New Roman" w:eastAsia="Calibri" w:hAnsi="Times New Roman" w:cs="Times New Roman"/>
      <w:sz w:val="24"/>
      <w:szCs w:val="20"/>
      <w:lang w:val="en-US" w:eastAsia="en-US"/>
    </w:rPr>
  </w:style>
  <w:style w:type="character" w:customStyle="1" w:styleId="Style2Char">
    <w:name w:val="Style2 Char"/>
    <w:link w:val="Style2"/>
    <w:rsid w:val="00424C83"/>
    <w:rPr>
      <w:rFonts w:ascii="Times New Roman" w:eastAsia="Calibri" w:hAnsi="Times New Roman" w:cs="Times New Roman"/>
      <w:sz w:val="24"/>
      <w:szCs w:val="20"/>
    </w:rPr>
  </w:style>
  <w:style w:type="paragraph" w:customStyle="1" w:styleId="Style4">
    <w:name w:val="Style4"/>
    <w:basedOn w:val="Normal"/>
    <w:link w:val="Style4Char"/>
    <w:qFormat/>
    <w:rsid w:val="00424C83"/>
    <w:pPr>
      <w:spacing w:before="120" w:after="120" w:line="360" w:lineRule="auto"/>
      <w:jc w:val="both"/>
    </w:pPr>
    <w:rPr>
      <w:rFonts w:ascii="Times New Roman" w:eastAsia="Calibri" w:hAnsi="Times New Roman" w:cs="Times New Roman"/>
      <w:b/>
      <w:sz w:val="24"/>
      <w:szCs w:val="24"/>
      <w:lang w:val="x-none" w:eastAsia="en-US"/>
    </w:rPr>
  </w:style>
  <w:style w:type="character" w:customStyle="1" w:styleId="Style4Char">
    <w:name w:val="Style4 Char"/>
    <w:link w:val="Style4"/>
    <w:rsid w:val="00424C83"/>
    <w:rPr>
      <w:rFonts w:ascii="Times New Roman" w:eastAsia="Calibri" w:hAnsi="Times New Roman" w:cs="Times New Roman"/>
      <w:b/>
      <w:sz w:val="24"/>
      <w:szCs w:val="24"/>
      <w:lang w:val="x-none"/>
    </w:rPr>
  </w:style>
  <w:style w:type="paragraph" w:styleId="ListBullet">
    <w:name w:val="List Bullet"/>
    <w:basedOn w:val="Normal"/>
    <w:semiHidden/>
    <w:rsid w:val="00424C83"/>
    <w:pPr>
      <w:numPr>
        <w:numId w:val="2"/>
      </w:numPr>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424C83"/>
    <w:rPr>
      <w:rFonts w:ascii="Times New Roman" w:eastAsia="Times New Roman" w:hAnsi="Times New Roman" w:cs="Times New Roman"/>
      <w:sz w:val="20"/>
      <w:szCs w:val="20"/>
    </w:rPr>
  </w:style>
  <w:style w:type="paragraph" w:styleId="BodyText">
    <w:name w:val="Body Text"/>
    <w:basedOn w:val="Normal"/>
    <w:link w:val="BodyTextChar"/>
    <w:rsid w:val="00424C83"/>
    <w:pPr>
      <w:spacing w:after="120" w:line="240" w:lineRule="auto"/>
    </w:pPr>
    <w:rPr>
      <w:rFonts w:ascii="Times New Roman" w:eastAsia="Times New Roman" w:hAnsi="Times New Roman" w:cs="Times New Roman"/>
      <w:sz w:val="20"/>
      <w:szCs w:val="20"/>
      <w:lang w:val="en-US" w:eastAsia="en-US"/>
    </w:rPr>
  </w:style>
  <w:style w:type="character" w:customStyle="1" w:styleId="BalloonTextChar">
    <w:name w:val="Balloon Text Char"/>
    <w:basedOn w:val="DefaultParagraphFont"/>
    <w:link w:val="BalloonText"/>
    <w:uiPriority w:val="99"/>
    <w:rsid w:val="00424C83"/>
    <w:rPr>
      <w:rFonts w:ascii="Segoe UI" w:eastAsia="Times New Roman" w:hAnsi="Segoe UI" w:cs="Segoe UI"/>
      <w:sz w:val="18"/>
      <w:szCs w:val="18"/>
    </w:rPr>
  </w:style>
  <w:style w:type="paragraph" w:styleId="BalloonText">
    <w:name w:val="Balloon Text"/>
    <w:basedOn w:val="Normal"/>
    <w:link w:val="BalloonTextChar"/>
    <w:uiPriority w:val="99"/>
    <w:unhideWhenUsed/>
    <w:rsid w:val="00424C83"/>
    <w:pPr>
      <w:spacing w:after="0" w:line="240" w:lineRule="auto"/>
    </w:pPr>
    <w:rPr>
      <w:rFonts w:ascii="Segoe UI" w:eastAsia="Times New Roman" w:hAnsi="Segoe UI" w:cs="Segoe UI"/>
      <w:sz w:val="18"/>
      <w:szCs w:val="18"/>
      <w:lang w:val="en-US" w:eastAsia="en-US"/>
    </w:rPr>
  </w:style>
  <w:style w:type="character" w:customStyle="1" w:styleId="BalloonTextChar1">
    <w:name w:val="Balloon Text Char1"/>
    <w:basedOn w:val="DefaultParagraphFont"/>
    <w:uiPriority w:val="99"/>
    <w:semiHidden/>
    <w:rsid w:val="00424C83"/>
    <w:rPr>
      <w:rFonts w:ascii="Segoe UI" w:eastAsiaTheme="minorEastAsia" w:hAnsi="Segoe UI" w:cs="Segoe UI"/>
      <w:sz w:val="18"/>
      <w:szCs w:val="18"/>
      <w:lang w:val="en-IN" w:eastAsia="en-IN"/>
    </w:rPr>
  </w:style>
  <w:style w:type="character" w:customStyle="1" w:styleId="CommentTextChar">
    <w:name w:val="Comment Text Char"/>
    <w:basedOn w:val="DefaultParagraphFont"/>
    <w:link w:val="CommentText"/>
    <w:uiPriority w:val="99"/>
    <w:semiHidden/>
    <w:rsid w:val="00424C83"/>
    <w:rPr>
      <w:rFonts w:ascii="Calibri" w:eastAsia="Calibri" w:hAnsi="Calibri" w:cs="Times New Roman"/>
      <w:sz w:val="20"/>
      <w:szCs w:val="20"/>
      <w:lang w:val="x-none" w:eastAsia="x-none"/>
    </w:rPr>
  </w:style>
  <w:style w:type="paragraph" w:styleId="CommentText">
    <w:name w:val="annotation text"/>
    <w:basedOn w:val="Normal"/>
    <w:link w:val="CommentTextChar"/>
    <w:uiPriority w:val="99"/>
    <w:semiHidden/>
    <w:unhideWhenUsed/>
    <w:rsid w:val="00424C83"/>
    <w:pPr>
      <w:spacing w:after="240" w:line="240" w:lineRule="auto"/>
      <w:ind w:firstLine="720"/>
      <w:jc w:val="both"/>
    </w:pPr>
    <w:rPr>
      <w:rFonts w:ascii="Calibri" w:eastAsia="Calibri" w:hAnsi="Calibri" w:cs="Times New Roman"/>
      <w:sz w:val="20"/>
      <w:szCs w:val="20"/>
      <w:lang w:val="x-none" w:eastAsia="x-none"/>
    </w:rPr>
  </w:style>
  <w:style w:type="character" w:customStyle="1" w:styleId="CommentTextChar1">
    <w:name w:val="Comment Text Char1"/>
    <w:basedOn w:val="DefaultParagraphFont"/>
    <w:uiPriority w:val="99"/>
    <w:semiHidden/>
    <w:rsid w:val="00424C83"/>
    <w:rPr>
      <w:rFonts w:eastAsiaTheme="minorEastAsia"/>
      <w:sz w:val="20"/>
      <w:szCs w:val="20"/>
      <w:lang w:val="en-IN" w:eastAsia="en-IN"/>
    </w:rPr>
  </w:style>
  <w:style w:type="character" w:customStyle="1" w:styleId="CommentSubjectChar">
    <w:name w:val="Comment Subject Char"/>
    <w:basedOn w:val="CommentTextChar"/>
    <w:link w:val="CommentSubject"/>
    <w:uiPriority w:val="99"/>
    <w:semiHidden/>
    <w:rsid w:val="00424C83"/>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424C83"/>
    <w:rPr>
      <w:b/>
      <w:bCs/>
    </w:rPr>
  </w:style>
  <w:style w:type="character" w:customStyle="1" w:styleId="CommentSubjectChar1">
    <w:name w:val="Comment Subject Char1"/>
    <w:basedOn w:val="CommentTextChar1"/>
    <w:uiPriority w:val="99"/>
    <w:semiHidden/>
    <w:rsid w:val="00424C83"/>
    <w:rPr>
      <w:rFonts w:eastAsiaTheme="minorEastAsia"/>
      <w:b/>
      <w:bCs/>
      <w:sz w:val="20"/>
      <w:szCs w:val="20"/>
      <w:lang w:val="en-IN" w:eastAsia="en-IN"/>
    </w:rPr>
  </w:style>
  <w:style w:type="paragraph" w:customStyle="1" w:styleId="ds-markdown-paragraph">
    <w:name w:val="ds-markdown-paragraph"/>
    <w:basedOn w:val="Normal"/>
    <w:rsid w:val="00B50AC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50AC7"/>
    <w:rPr>
      <w:b/>
      <w:bCs/>
    </w:rPr>
  </w:style>
  <w:style w:type="character" w:styleId="Emphasis">
    <w:name w:val="Emphasis"/>
    <w:basedOn w:val="DefaultParagraphFont"/>
    <w:uiPriority w:val="20"/>
    <w:qFormat/>
    <w:rsid w:val="00B50AC7"/>
    <w:rPr>
      <w:i/>
      <w:iCs/>
    </w:rPr>
  </w:style>
  <w:style w:type="paragraph" w:customStyle="1" w:styleId="Default">
    <w:name w:val="Default"/>
    <w:rsid w:val="00041DF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311521"/>
  </w:style>
  <w:style w:type="character" w:styleId="Hyperlink">
    <w:name w:val="Hyperlink"/>
    <w:basedOn w:val="DefaultParagraphFont"/>
    <w:uiPriority w:val="99"/>
    <w:unhideWhenUsed/>
    <w:rsid w:val="00F03C81"/>
    <w:rPr>
      <w:color w:val="0563C1" w:themeColor="hyperlink"/>
      <w:u w:val="single"/>
    </w:rPr>
  </w:style>
  <w:style w:type="character" w:customStyle="1" w:styleId="UnresolvedMention1">
    <w:name w:val="Unresolved Mention1"/>
    <w:basedOn w:val="DefaultParagraphFont"/>
    <w:uiPriority w:val="99"/>
    <w:semiHidden/>
    <w:unhideWhenUsed/>
    <w:rsid w:val="00F03C81"/>
    <w:rPr>
      <w:color w:val="605E5C"/>
      <w:shd w:val="clear" w:color="auto" w:fill="E1DFDD"/>
    </w:rPr>
  </w:style>
  <w:style w:type="character" w:customStyle="1" w:styleId="t286pc">
    <w:name w:val="t286pc"/>
    <w:basedOn w:val="DefaultParagraphFont"/>
    <w:rsid w:val="0039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7360">
      <w:bodyDiv w:val="1"/>
      <w:marLeft w:val="0"/>
      <w:marRight w:val="0"/>
      <w:marTop w:val="0"/>
      <w:marBottom w:val="0"/>
      <w:divBdr>
        <w:top w:val="none" w:sz="0" w:space="0" w:color="auto"/>
        <w:left w:val="none" w:sz="0" w:space="0" w:color="auto"/>
        <w:bottom w:val="none" w:sz="0" w:space="0" w:color="auto"/>
        <w:right w:val="none" w:sz="0" w:space="0" w:color="auto"/>
      </w:divBdr>
      <w:divsChild>
        <w:div w:id="1636135123">
          <w:marLeft w:val="0"/>
          <w:marRight w:val="0"/>
          <w:marTop w:val="15"/>
          <w:marBottom w:val="0"/>
          <w:divBdr>
            <w:top w:val="single" w:sz="48" w:space="0" w:color="auto"/>
            <w:left w:val="single" w:sz="48" w:space="0" w:color="auto"/>
            <w:bottom w:val="single" w:sz="48" w:space="0" w:color="auto"/>
            <w:right w:val="single" w:sz="48" w:space="0" w:color="auto"/>
          </w:divBdr>
          <w:divsChild>
            <w:div w:id="1770006240">
              <w:marLeft w:val="0"/>
              <w:marRight w:val="0"/>
              <w:marTop w:val="0"/>
              <w:marBottom w:val="0"/>
              <w:divBdr>
                <w:top w:val="none" w:sz="0" w:space="0" w:color="auto"/>
                <w:left w:val="none" w:sz="0" w:space="0" w:color="auto"/>
                <w:bottom w:val="none" w:sz="0" w:space="0" w:color="auto"/>
                <w:right w:val="none" w:sz="0" w:space="0" w:color="auto"/>
              </w:divBdr>
            </w:div>
          </w:divsChild>
        </w:div>
        <w:div w:id="969435601">
          <w:marLeft w:val="0"/>
          <w:marRight w:val="0"/>
          <w:marTop w:val="15"/>
          <w:marBottom w:val="0"/>
          <w:divBdr>
            <w:top w:val="single" w:sz="48" w:space="0" w:color="auto"/>
            <w:left w:val="single" w:sz="48" w:space="0" w:color="auto"/>
            <w:bottom w:val="single" w:sz="48" w:space="0" w:color="auto"/>
            <w:right w:val="single" w:sz="48" w:space="0" w:color="auto"/>
          </w:divBdr>
          <w:divsChild>
            <w:div w:id="1238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hathitrust.org/Record/003690000" TargetMode="External"/><Relationship Id="rId18" Type="http://schemas.openxmlformats.org/officeDocument/2006/relationships/hyperlink" Target="https://hdl.handle.net/10568/105285" TargetMode="External"/><Relationship Id="rId26" Type="http://schemas.openxmlformats.org/officeDocument/2006/relationships/hyperlink" Target="https://www.thepharmajournal.com/" TargetMode="External"/><Relationship Id="rId39" Type="http://schemas.openxmlformats.org/officeDocument/2006/relationships/image" Target="media/image3.jpeg"/><Relationship Id="rId21" Type="http://schemas.openxmlformats.org/officeDocument/2006/relationships/hyperlink" Target="https://epubs.icar.org.in/index.php/IPPJ/article/view/17223" TargetMode="External"/><Relationship Id="rId34" Type="http://schemas.openxmlformats.org/officeDocument/2006/relationships/hyperlink" Target="https://doi.org/10.9734/acri/2025/v25i9151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4372-025-00099-2" TargetMode="External"/><Relationship Id="rId29" Type="http://schemas.openxmlformats.org/officeDocument/2006/relationships/hyperlink" Target="https://doi.org/10.1007/978-981-96-7117-5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njournals.com/ijor.aspx?target=ijor:pmhe&amp;volume=18&amp;issue=2&amp;article=009" TargetMode="External"/><Relationship Id="rId24" Type="http://schemas.openxmlformats.org/officeDocument/2006/relationships/hyperlink" Target="https://doi.org/10.15740/HAS/AU/15.4/344-350" TargetMode="External"/><Relationship Id="rId32" Type="http://schemas.openxmlformats.org/officeDocument/2006/relationships/hyperlink" Target="https://doi.org/10.1079/pavsnnr202015004" TargetMode="External"/><Relationship Id="rId37" Type="http://schemas.openxmlformats.org/officeDocument/2006/relationships/image" Target="media/image1.jpe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489/MYCO.2007.35.2.091" TargetMode="External"/><Relationship Id="rId23" Type="http://schemas.openxmlformats.org/officeDocument/2006/relationships/hyperlink" Target="https://doi.org/10.1002/efd2.110" TargetMode="External"/><Relationship Id="rId28" Type="http://schemas.openxmlformats.org/officeDocument/2006/relationships/hyperlink" Target="https://doi.org/10.1080/87559129.2020.1725890" TargetMode="External"/><Relationship Id="rId36" Type="http://schemas.openxmlformats.org/officeDocument/2006/relationships/hyperlink" Target="https://doi.org/10.4102/sajs.v106i3/4.60" TargetMode="External"/><Relationship Id="rId10" Type="http://schemas.openxmlformats.org/officeDocument/2006/relationships/hyperlink" Target="https://books.google.com/books?id=y_4_AQAAIAAJ" TargetMode="External"/><Relationship Id="rId19" Type="http://schemas.openxmlformats.org/officeDocument/2006/relationships/hyperlink" Target="https://doi.org/10.18805/ag.R-2557" TargetMode="External"/><Relationship Id="rId31" Type="http://schemas.openxmlformats.org/officeDocument/2006/relationships/hyperlink" Target="https://doi.org/10.3390/jof10120887"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journals.uplb.edu.ph/index.php/ALS/issu" TargetMode="External"/><Relationship Id="rId14" Type="http://schemas.openxmlformats.org/officeDocument/2006/relationships/hyperlink" Target="https://hdl.handle.net/10568/105201" TargetMode="External"/><Relationship Id="rId22" Type="http://schemas.openxmlformats.org/officeDocument/2006/relationships/hyperlink" Target="http://www.ijcmas.com/vol-4-11/Narendra%20Kumar%20and%20Nileshitha%20Saxena.pdf" TargetMode="External"/><Relationship Id="rId27" Type="http://schemas.openxmlformats.org/officeDocument/2006/relationships/hyperlink" Target="https://doi.org/10.1071/AP97039" TargetMode="External"/><Relationship Id="rId30" Type="http://schemas.openxmlformats.org/officeDocument/2006/relationships/hyperlink" Target="https://trove.nla.gov.au/work/500349" TargetMode="External"/><Relationship Id="rId35" Type="http://schemas.openxmlformats.org/officeDocument/2006/relationships/hyperlink" Target="https://doi.org/10.1007/978-3-031-80107-5_3" TargetMode="External"/><Relationship Id="rId43" Type="http://schemas.openxmlformats.org/officeDocument/2006/relationships/footer" Target="footer2.xml"/><Relationship Id="rId8" Type="http://schemas.openxmlformats.org/officeDocument/2006/relationships/hyperlink" Target="https://doi.org/10.1007/s10668-023-03168-2" TargetMode="External"/><Relationship Id="rId3" Type="http://schemas.openxmlformats.org/officeDocument/2006/relationships/styles" Target="styles.xml"/><Relationship Id="rId12" Type="http://schemas.openxmlformats.org/officeDocument/2006/relationships/hyperlink" Target="https://doi.org/10.1016/j.tifs.2008.10.003" TargetMode="External"/><Relationship Id="rId17" Type="http://schemas.openxmlformats.org/officeDocument/2006/relationships/hyperlink" Target="https://doi.org/10.1094/PHYTO.1991.81.9.1061" TargetMode="External"/><Relationship Id="rId25" Type="http://schemas.openxmlformats.org/officeDocument/2006/relationships/hyperlink" Target="https://doi.org/10.1016/j.scienta.2023.112688" TargetMode="External"/><Relationship Id="rId33" Type="http://schemas.openxmlformats.org/officeDocument/2006/relationships/hyperlink" Target="https://doi.org/10.1079/pavsnnr202015004" TargetMode="External"/><Relationship Id="rId38" Type="http://schemas.openxmlformats.org/officeDocument/2006/relationships/image" Target="media/image2.jpeg"/><Relationship Id="rId46" Type="http://schemas.openxmlformats.org/officeDocument/2006/relationships/fontTable" Target="fontTable.xml"/><Relationship Id="rId20" Type="http://schemas.openxmlformats.org/officeDocument/2006/relationships/hyperlink" Target="https://doi.org/10.1080/03235400802021108"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6214-6FE4-4D19-A98E-CD7A96EB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26</Pages>
  <Words>7137</Words>
  <Characters>40682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New 16</cp:lastModifiedBy>
  <cp:revision>91</cp:revision>
  <dcterms:created xsi:type="dcterms:W3CDTF">2025-11-17T05:22:00Z</dcterms:created>
  <dcterms:modified xsi:type="dcterms:W3CDTF">2026-01-02T12:26:00Z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8604d47d-715b-4b0e-8e3a-4dd0a381b741</vt:lpwstr>
  </property>
</Properties>
</file>