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0A123" w14:textId="77777777" w:rsidR="00D931CD" w:rsidRPr="00D931CD" w:rsidRDefault="00D931CD" w:rsidP="00441B6F">
      <w:pPr>
        <w:pStyle w:val="Title"/>
        <w:spacing w:after="0"/>
        <w:jc w:val="both"/>
        <w:rPr>
          <w:rFonts w:ascii="Arial" w:hAnsi="Arial" w:cs="Arial"/>
          <w:u w:val="single"/>
        </w:rPr>
      </w:pPr>
    </w:p>
    <w:p w14:paraId="0CC21EF8" w14:textId="095010EB" w:rsidR="00B817A5" w:rsidRPr="00454F4D" w:rsidRDefault="000A1F0D" w:rsidP="00C96A8C">
      <w:pPr>
        <w:jc w:val="both"/>
        <w:rPr>
          <w:rFonts w:ascii="Arial" w:hAnsi="Arial" w:cs="Arial"/>
          <w:sz w:val="36"/>
          <w:szCs w:val="36"/>
        </w:rPr>
      </w:pPr>
      <w:r>
        <w:rPr>
          <w:rFonts w:ascii="Arial" w:hAnsi="Arial" w:cs="Arial"/>
          <w:b/>
          <w:color w:val="000000"/>
          <w:sz w:val="36"/>
          <w:szCs w:val="36"/>
        </w:rPr>
        <w:t xml:space="preserve">Accuracy of Intraoperative Gross Visual Assessment of Myometrial Invasion and </w:t>
      </w:r>
      <w:proofErr w:type="spellStart"/>
      <w:r>
        <w:rPr>
          <w:rFonts w:ascii="Arial" w:hAnsi="Arial" w:cs="Arial"/>
          <w:b/>
          <w:color w:val="000000"/>
          <w:sz w:val="36"/>
          <w:szCs w:val="36"/>
        </w:rPr>
        <w:t>Tumour</w:t>
      </w:r>
      <w:proofErr w:type="spellEnd"/>
      <w:r>
        <w:rPr>
          <w:rFonts w:ascii="Arial" w:hAnsi="Arial" w:cs="Arial"/>
          <w:b/>
          <w:color w:val="000000"/>
          <w:sz w:val="36"/>
          <w:szCs w:val="36"/>
        </w:rPr>
        <w:t xml:space="preserve"> Size</w:t>
      </w:r>
      <w:r w:rsidR="00DC005E" w:rsidRPr="00454F4D">
        <w:rPr>
          <w:rFonts w:ascii="Arial" w:hAnsi="Arial" w:cs="Arial"/>
          <w:b/>
          <w:color w:val="000000"/>
          <w:sz w:val="36"/>
          <w:szCs w:val="36"/>
        </w:rPr>
        <w:t xml:space="preserve"> to Guide Pelvic Lymphadenectomy in Early</w:t>
      </w:r>
      <w:r w:rsidR="0000376A">
        <w:rPr>
          <w:rFonts w:ascii="Arial" w:hAnsi="Arial" w:cs="Arial"/>
          <w:b/>
          <w:color w:val="000000"/>
          <w:sz w:val="36"/>
          <w:szCs w:val="36"/>
        </w:rPr>
        <w:t xml:space="preserve"> </w:t>
      </w:r>
      <w:r w:rsidR="004F71EC">
        <w:rPr>
          <w:rFonts w:ascii="Arial" w:hAnsi="Arial" w:cs="Arial"/>
          <w:b/>
          <w:color w:val="000000"/>
          <w:sz w:val="36"/>
          <w:szCs w:val="36"/>
        </w:rPr>
        <w:t>Stage</w:t>
      </w:r>
      <w:r w:rsidR="00DC005E" w:rsidRPr="00454F4D">
        <w:rPr>
          <w:rFonts w:ascii="Arial" w:hAnsi="Arial" w:cs="Arial"/>
          <w:b/>
          <w:color w:val="000000"/>
          <w:sz w:val="36"/>
          <w:szCs w:val="36"/>
        </w:rPr>
        <w:t xml:space="preserve"> Endometrial Cancer: A Retrospective </w:t>
      </w:r>
      <w:r w:rsidR="00AA38A9" w:rsidRPr="00454F4D">
        <w:rPr>
          <w:rFonts w:ascii="Arial" w:hAnsi="Arial" w:cs="Arial"/>
          <w:b/>
          <w:color w:val="000000"/>
          <w:sz w:val="36"/>
          <w:szCs w:val="36"/>
        </w:rPr>
        <w:t xml:space="preserve">Single Center </w:t>
      </w:r>
      <w:r w:rsidR="00DC005E" w:rsidRPr="00454F4D">
        <w:rPr>
          <w:rFonts w:ascii="Arial" w:hAnsi="Arial" w:cs="Arial"/>
          <w:b/>
          <w:color w:val="000000"/>
          <w:sz w:val="36"/>
          <w:szCs w:val="36"/>
        </w:rPr>
        <w:t>Study in Sarawak, Malaysia</w:t>
      </w:r>
    </w:p>
    <w:p w14:paraId="39A891B3" w14:textId="77777777" w:rsidR="00A258C3" w:rsidRPr="00790ADA" w:rsidRDefault="00A258C3" w:rsidP="00B817A5">
      <w:pPr>
        <w:pStyle w:val="Author"/>
        <w:spacing w:line="240" w:lineRule="auto"/>
        <w:jc w:val="left"/>
        <w:rPr>
          <w:rFonts w:ascii="Arial" w:hAnsi="Arial" w:cs="Arial"/>
          <w:sz w:val="36"/>
        </w:rPr>
      </w:pPr>
    </w:p>
    <w:p w14:paraId="54CCD155" w14:textId="648AB452" w:rsidR="00633614" w:rsidRDefault="00633614" w:rsidP="00441B6F">
      <w:pPr>
        <w:pStyle w:val="Affiliation"/>
        <w:spacing w:after="0" w:line="240" w:lineRule="auto"/>
        <w:rPr>
          <w:rFonts w:ascii="Arial" w:hAnsi="Arial" w:cs="Arial"/>
          <w:i/>
        </w:rPr>
      </w:pPr>
    </w:p>
    <w:p w14:paraId="7B420B17" w14:textId="77777777" w:rsidR="002C57D2" w:rsidRPr="00FB3A86" w:rsidRDefault="002C57D2" w:rsidP="00441B6F">
      <w:pPr>
        <w:pStyle w:val="Affiliation"/>
        <w:spacing w:after="0" w:line="240" w:lineRule="auto"/>
        <w:jc w:val="both"/>
        <w:rPr>
          <w:rFonts w:ascii="Arial" w:hAnsi="Arial" w:cs="Arial"/>
        </w:rPr>
      </w:pPr>
    </w:p>
    <w:p w14:paraId="2FB05875" w14:textId="56A87FC5" w:rsidR="00B01FCD" w:rsidRPr="00FB3A86" w:rsidRDefault="00960FCD" w:rsidP="00441B6F">
      <w:pPr>
        <w:pStyle w:val="Copyright"/>
        <w:spacing w:after="0" w:line="240" w:lineRule="auto"/>
        <w:jc w:val="both"/>
        <w:rPr>
          <w:rFonts w:ascii="Arial" w:hAnsi="Arial" w:cs="Arial"/>
        </w:rPr>
        <w:sectPr w:rsidR="00B01FCD" w:rsidRPr="00FB3A86" w:rsidSect="00946BF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2821D0" wp14:editId="34AFC86B">
                <wp:extent cx="5303520" cy="635"/>
                <wp:effectExtent l="13335" t="13335" r="17145" b="15240"/>
                <wp:docPr id="5540463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E76A6E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3E57F3" w14:textId="653CAEC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1C0B7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24C5153" w14:textId="77777777" w:rsidTr="001E44FE">
        <w:tc>
          <w:tcPr>
            <w:tcW w:w="9576" w:type="dxa"/>
            <w:shd w:val="clear" w:color="auto" w:fill="F2F2F2"/>
          </w:tcPr>
          <w:p w14:paraId="41170FEE" w14:textId="1B7261B8" w:rsidR="00FF6A6D" w:rsidRDefault="008A3F93" w:rsidP="00441B6F">
            <w:pPr>
              <w:pStyle w:val="Body"/>
              <w:spacing w:after="0"/>
              <w:rPr>
                <w:rFonts w:ascii="Arial" w:eastAsia="Calibri" w:hAnsi="Arial" w:cs="Arial"/>
                <w:szCs w:val="22"/>
              </w:rPr>
            </w:pPr>
            <w:r>
              <w:rPr>
                <w:rFonts w:ascii="Arial" w:eastAsia="Calibri" w:hAnsi="Arial" w:cs="Arial"/>
                <w:b/>
                <w:szCs w:val="22"/>
              </w:rPr>
              <w:t>A</w:t>
            </w:r>
            <w:r w:rsidR="00BA1B01" w:rsidRPr="00BA1B01">
              <w:rPr>
                <w:rFonts w:ascii="Arial" w:eastAsia="Calibri" w:hAnsi="Arial" w:cs="Arial"/>
                <w:b/>
                <w:szCs w:val="22"/>
              </w:rPr>
              <w:t xml:space="preserve">ims: </w:t>
            </w:r>
            <w:r w:rsidR="00FF6A6D" w:rsidRPr="00FF6A6D">
              <w:rPr>
                <w:rFonts w:ascii="Arial" w:eastAsia="Calibri" w:hAnsi="Arial" w:cs="Arial"/>
                <w:szCs w:val="22"/>
              </w:rPr>
              <w:t xml:space="preserve">To identify the accuracy of intra-operative gross visual assessment of myometrial invasion and </w:t>
            </w:r>
            <w:proofErr w:type="spellStart"/>
            <w:r w:rsidR="00FF6A6D" w:rsidRPr="00FF6A6D">
              <w:rPr>
                <w:rFonts w:ascii="Arial" w:eastAsia="Calibri" w:hAnsi="Arial" w:cs="Arial"/>
                <w:szCs w:val="22"/>
              </w:rPr>
              <w:t>tumour</w:t>
            </w:r>
            <w:proofErr w:type="spellEnd"/>
            <w:r w:rsidR="00FF6A6D" w:rsidRPr="00FF6A6D">
              <w:rPr>
                <w:rFonts w:ascii="Arial" w:eastAsia="Calibri" w:hAnsi="Arial" w:cs="Arial"/>
                <w:szCs w:val="22"/>
              </w:rPr>
              <w:t xml:space="preserve"> size </w:t>
            </w:r>
            <w:r w:rsidR="00FF6A6D">
              <w:rPr>
                <w:rFonts w:ascii="Arial" w:eastAsia="Calibri" w:hAnsi="Arial" w:cs="Arial"/>
                <w:szCs w:val="22"/>
              </w:rPr>
              <w:t xml:space="preserve">in endometrial cancer </w:t>
            </w:r>
            <w:r w:rsidR="00FF6A6D" w:rsidRPr="00FF6A6D">
              <w:rPr>
                <w:rFonts w:ascii="Arial" w:eastAsia="Calibri" w:hAnsi="Arial" w:cs="Arial"/>
                <w:szCs w:val="22"/>
              </w:rPr>
              <w:t>as a tool for predictor of extent of surgical staging</w:t>
            </w:r>
            <w:r w:rsidR="00FF6A6D">
              <w:rPr>
                <w:rFonts w:ascii="Arial" w:eastAsia="Calibri" w:hAnsi="Arial" w:cs="Arial"/>
                <w:szCs w:val="22"/>
              </w:rPr>
              <w:t>.</w:t>
            </w:r>
            <w:r w:rsidR="00FF6A6D" w:rsidRPr="00FF6A6D">
              <w:rPr>
                <w:rFonts w:ascii="Arial" w:eastAsia="Calibri" w:hAnsi="Arial" w:cs="Arial"/>
                <w:szCs w:val="22"/>
              </w:rPr>
              <w:t xml:space="preserve"> </w:t>
            </w:r>
          </w:p>
          <w:p w14:paraId="31771C3D" w14:textId="5944EF4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F6A6D">
              <w:rPr>
                <w:rFonts w:ascii="Arial" w:eastAsia="Calibri" w:hAnsi="Arial" w:cs="Arial"/>
                <w:szCs w:val="22"/>
              </w:rPr>
              <w:t>A retrospective analysis</w:t>
            </w:r>
            <w:r w:rsidR="00012C82">
              <w:rPr>
                <w:rFonts w:ascii="Arial" w:eastAsia="Calibri" w:hAnsi="Arial" w:cs="Arial"/>
                <w:szCs w:val="22"/>
              </w:rPr>
              <w:t xml:space="preserve"> of women diagnosed with endometrial cancer in Sarawak General Hospital</w:t>
            </w:r>
            <w:r w:rsidR="00F96615">
              <w:rPr>
                <w:rFonts w:ascii="Arial" w:eastAsia="Calibri" w:hAnsi="Arial" w:cs="Arial"/>
                <w:szCs w:val="22"/>
              </w:rPr>
              <w:t>.</w:t>
            </w:r>
          </w:p>
          <w:p w14:paraId="4183226F" w14:textId="0749EB2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proofErr w:type="spellStart"/>
            <w:r w:rsidR="00012C82">
              <w:rPr>
                <w:rFonts w:ascii="Arial" w:eastAsia="Calibri" w:hAnsi="Arial" w:cs="Arial"/>
                <w:szCs w:val="22"/>
              </w:rPr>
              <w:t>Gynaecology</w:t>
            </w:r>
            <w:proofErr w:type="spellEnd"/>
            <w:r w:rsidR="00012C82">
              <w:rPr>
                <w:rFonts w:ascii="Arial" w:eastAsia="Calibri" w:hAnsi="Arial" w:cs="Arial"/>
                <w:szCs w:val="22"/>
              </w:rPr>
              <w:t xml:space="preserve">-oncology Unit, </w:t>
            </w:r>
            <w:proofErr w:type="spellStart"/>
            <w:r w:rsidR="00012C82">
              <w:rPr>
                <w:rFonts w:ascii="Arial" w:eastAsia="Calibri" w:hAnsi="Arial" w:cs="Arial"/>
                <w:szCs w:val="22"/>
              </w:rPr>
              <w:t>Obstetric</w:t>
            </w:r>
            <w:proofErr w:type="spellEnd"/>
            <w:r w:rsidR="00012C82">
              <w:rPr>
                <w:rFonts w:ascii="Arial" w:eastAsia="Calibri" w:hAnsi="Arial" w:cs="Arial"/>
                <w:szCs w:val="22"/>
              </w:rPr>
              <w:t xml:space="preserve"> and </w:t>
            </w:r>
            <w:proofErr w:type="spellStart"/>
            <w:r w:rsidR="00012C82">
              <w:rPr>
                <w:rFonts w:ascii="Arial" w:eastAsia="Calibri" w:hAnsi="Arial" w:cs="Arial"/>
                <w:szCs w:val="22"/>
              </w:rPr>
              <w:t>Gynaecology</w:t>
            </w:r>
            <w:proofErr w:type="spellEnd"/>
            <w:r w:rsidR="00012C82">
              <w:rPr>
                <w:rFonts w:ascii="Arial" w:eastAsia="Calibri" w:hAnsi="Arial" w:cs="Arial"/>
                <w:szCs w:val="22"/>
              </w:rPr>
              <w:t xml:space="preserve"> Department, Sarawak General Hospital, Malaysia between January 2021 and December 2023.</w:t>
            </w:r>
          </w:p>
          <w:p w14:paraId="0E76134D" w14:textId="76B08205" w:rsidR="00012C82" w:rsidRPr="00012C82" w:rsidRDefault="00BA1B01" w:rsidP="00441B6F">
            <w:pPr>
              <w:pStyle w:val="Body"/>
              <w:spacing w:after="0"/>
              <w:rPr>
                <w:rFonts w:ascii="Arial" w:eastAsia="Calibri"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012C82" w:rsidRPr="00012C82">
              <w:rPr>
                <w:rFonts w:ascii="Arial" w:hAnsi="Arial" w:cs="Arial"/>
              </w:rPr>
              <w:t xml:space="preserve">A total of 94 </w:t>
            </w:r>
            <w:r w:rsidR="00AE41D0">
              <w:rPr>
                <w:rFonts w:ascii="Arial" w:hAnsi="Arial" w:cs="Arial"/>
              </w:rPr>
              <w:t>medical records of women diagnosed with endometrial cancer between January 2021 and December 2023 were reviewed</w:t>
            </w:r>
            <w:r w:rsidR="00012C82" w:rsidRPr="00012C82">
              <w:rPr>
                <w:rFonts w:ascii="Arial" w:hAnsi="Arial" w:cs="Arial"/>
              </w:rPr>
              <w:t xml:space="preserve">. </w:t>
            </w:r>
            <w:r w:rsidR="00012C82" w:rsidRPr="006A2007">
              <w:rPr>
                <w:rFonts w:ascii="Arial" w:hAnsi="Arial" w:cs="Arial"/>
                <w:highlight w:val="yellow"/>
              </w:rPr>
              <w:t>39</w:t>
            </w:r>
            <w:r w:rsidR="006A2007" w:rsidRPr="006A2007">
              <w:rPr>
                <w:rFonts w:ascii="Arial" w:hAnsi="Arial" w:cs="Arial"/>
                <w:highlight w:val="yellow"/>
              </w:rPr>
              <w:t xml:space="preserve"> out 94 women diagnosed with endometrial cancer</w:t>
            </w:r>
            <w:r w:rsidR="00012C82" w:rsidRPr="006A2007">
              <w:rPr>
                <w:rFonts w:ascii="Arial" w:hAnsi="Arial" w:cs="Arial"/>
                <w:highlight w:val="yellow"/>
              </w:rPr>
              <w:t xml:space="preserve"> had their ute</w:t>
            </w:r>
            <w:r w:rsidR="00F96615" w:rsidRPr="006A2007">
              <w:rPr>
                <w:rFonts w:ascii="Arial" w:hAnsi="Arial" w:cs="Arial"/>
                <w:highlight w:val="yellow"/>
              </w:rPr>
              <w:t xml:space="preserve">rus </w:t>
            </w:r>
            <w:r w:rsidR="00012C82" w:rsidRPr="006A2007">
              <w:rPr>
                <w:rFonts w:ascii="Arial" w:hAnsi="Arial" w:cs="Arial"/>
                <w:highlight w:val="yellow"/>
              </w:rPr>
              <w:t xml:space="preserve">examined intraoperatively by the </w:t>
            </w:r>
            <w:proofErr w:type="spellStart"/>
            <w:r w:rsidR="00012C82" w:rsidRPr="006A2007">
              <w:rPr>
                <w:rFonts w:ascii="Arial" w:hAnsi="Arial" w:cs="Arial"/>
                <w:highlight w:val="yellow"/>
              </w:rPr>
              <w:t>gynae</w:t>
            </w:r>
            <w:r w:rsidR="005B178E" w:rsidRPr="006A2007">
              <w:rPr>
                <w:rFonts w:ascii="Arial" w:hAnsi="Arial" w:cs="Arial"/>
                <w:highlight w:val="yellow"/>
              </w:rPr>
              <w:t>cologic</w:t>
            </w:r>
            <w:proofErr w:type="spellEnd"/>
            <w:r w:rsidR="005B178E" w:rsidRPr="006A2007">
              <w:rPr>
                <w:rFonts w:ascii="Arial" w:hAnsi="Arial" w:cs="Arial"/>
                <w:highlight w:val="yellow"/>
              </w:rPr>
              <w:t xml:space="preserve"> </w:t>
            </w:r>
            <w:r w:rsidR="00012C82" w:rsidRPr="006A2007">
              <w:rPr>
                <w:rFonts w:ascii="Arial" w:hAnsi="Arial" w:cs="Arial"/>
                <w:highlight w:val="yellow"/>
              </w:rPr>
              <w:t>oncologist.</w:t>
            </w:r>
            <w:r w:rsidR="00012C82">
              <w:rPr>
                <w:rFonts w:ascii="Arial" w:hAnsi="Arial" w:cs="Arial"/>
              </w:rPr>
              <w:t xml:space="preserve"> </w:t>
            </w:r>
            <w:r w:rsidR="00012C82" w:rsidRPr="00012C82">
              <w:rPr>
                <w:rFonts w:ascii="Arial" w:hAnsi="Arial" w:cs="Arial"/>
              </w:rPr>
              <w:t xml:space="preserve">Statistical analyses, including Kappa-Cohen statistic </w:t>
            </w:r>
            <w:r w:rsidR="00662566">
              <w:rPr>
                <w:rFonts w:ascii="Arial" w:hAnsi="Arial" w:cs="Arial"/>
              </w:rPr>
              <w:t xml:space="preserve">was </w:t>
            </w:r>
            <w:r w:rsidR="00012C82" w:rsidRPr="00012C82">
              <w:rPr>
                <w:rFonts w:ascii="Arial" w:hAnsi="Arial" w:cs="Arial"/>
              </w:rPr>
              <w:t>used to compare whether there is an agreement between intra-operative findings</w:t>
            </w:r>
            <w:r w:rsidR="00012C82">
              <w:rPr>
                <w:rFonts w:ascii="Arial" w:hAnsi="Arial" w:cs="Arial"/>
              </w:rPr>
              <w:t xml:space="preserve"> by the </w:t>
            </w:r>
            <w:proofErr w:type="spellStart"/>
            <w:r w:rsidR="00012C82">
              <w:rPr>
                <w:rFonts w:ascii="Arial" w:hAnsi="Arial" w:cs="Arial"/>
              </w:rPr>
              <w:t>gynaeoncologist</w:t>
            </w:r>
            <w:proofErr w:type="spellEnd"/>
            <w:r w:rsidR="00012C82">
              <w:rPr>
                <w:rFonts w:ascii="Arial" w:hAnsi="Arial" w:cs="Arial"/>
              </w:rPr>
              <w:t xml:space="preserve"> </w:t>
            </w:r>
            <w:r w:rsidR="00012C82" w:rsidRPr="00012C82">
              <w:rPr>
                <w:rFonts w:ascii="Arial" w:hAnsi="Arial" w:cs="Arial"/>
              </w:rPr>
              <w:t xml:space="preserve">and final </w:t>
            </w:r>
            <w:r w:rsidR="00F96615">
              <w:rPr>
                <w:rFonts w:ascii="Arial" w:hAnsi="Arial" w:cs="Arial"/>
              </w:rPr>
              <w:t xml:space="preserve">histopathology </w:t>
            </w:r>
            <w:r w:rsidR="00012C82" w:rsidRPr="00012C82">
              <w:rPr>
                <w:rFonts w:ascii="Arial" w:hAnsi="Arial" w:cs="Arial"/>
              </w:rPr>
              <w:t>report.</w:t>
            </w:r>
          </w:p>
          <w:p w14:paraId="37C0BE1D" w14:textId="77777777" w:rsidR="00FA49C5"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p>
          <w:p w14:paraId="2A38A9DE" w14:textId="5D094618" w:rsidR="00EB652D" w:rsidRDefault="006A2007" w:rsidP="00441B6F">
            <w:pPr>
              <w:pStyle w:val="Body"/>
              <w:spacing w:after="0"/>
              <w:rPr>
                <w:rFonts w:ascii="Arial" w:eastAsia="Calibri" w:hAnsi="Arial" w:cs="Arial"/>
                <w:szCs w:val="22"/>
              </w:rPr>
            </w:pPr>
            <w:r>
              <w:rPr>
                <w:rFonts w:ascii="Arial" w:eastAsia="Calibri" w:hAnsi="Arial" w:cs="Arial"/>
                <w:szCs w:val="22"/>
              </w:rPr>
              <w:t>P</w:t>
            </w:r>
            <w:r w:rsidR="00FA49C5">
              <w:rPr>
                <w:rFonts w:ascii="Arial" w:eastAsia="Calibri" w:hAnsi="Arial" w:cs="Arial"/>
                <w:szCs w:val="22"/>
              </w:rPr>
              <w:t>atient</w:t>
            </w:r>
            <w:r>
              <w:rPr>
                <w:rFonts w:ascii="Arial" w:eastAsia="Calibri" w:hAnsi="Arial" w:cs="Arial"/>
                <w:szCs w:val="22"/>
              </w:rPr>
              <w:t>s</w:t>
            </w:r>
            <w:r w:rsidR="00FA49C5">
              <w:rPr>
                <w:rFonts w:ascii="Arial" w:eastAsia="Calibri" w:hAnsi="Arial" w:cs="Arial"/>
                <w:szCs w:val="22"/>
              </w:rPr>
              <w:t xml:space="preserve"> diagnosed with endometrial cancer were mainly between 26 to 72 years old, with mean age of 52 years. The mean body mass index (BMI)</w:t>
            </w:r>
            <w:r w:rsidR="00BA1B01" w:rsidRPr="00BA1B01">
              <w:rPr>
                <w:rFonts w:ascii="Arial" w:eastAsia="Calibri" w:hAnsi="Arial" w:cs="Arial"/>
                <w:szCs w:val="22"/>
              </w:rPr>
              <w:t xml:space="preserve"> </w:t>
            </w:r>
            <w:r w:rsidR="00FA49C5">
              <w:rPr>
                <w:rFonts w:ascii="Arial" w:eastAsia="Calibri" w:hAnsi="Arial" w:cs="Arial"/>
                <w:szCs w:val="22"/>
              </w:rPr>
              <w:t xml:space="preserve">was 30.4. Majority of the patients were </w:t>
            </w:r>
            <w:r w:rsidR="009D1492">
              <w:rPr>
                <w:rFonts w:ascii="Arial" w:eastAsia="Calibri" w:hAnsi="Arial" w:cs="Arial"/>
                <w:szCs w:val="22"/>
              </w:rPr>
              <w:t xml:space="preserve">of </w:t>
            </w:r>
            <w:r w:rsidR="00FC0F65">
              <w:rPr>
                <w:rFonts w:ascii="Arial" w:eastAsia="Calibri" w:hAnsi="Arial" w:cs="Arial"/>
                <w:szCs w:val="22"/>
              </w:rPr>
              <w:t>Malay</w:t>
            </w:r>
            <w:r w:rsidR="00FA49C5">
              <w:rPr>
                <w:rFonts w:ascii="Arial" w:eastAsia="Calibri" w:hAnsi="Arial" w:cs="Arial"/>
                <w:szCs w:val="22"/>
              </w:rPr>
              <w:t xml:space="preserve"> </w:t>
            </w:r>
            <w:r w:rsidR="00F52587">
              <w:rPr>
                <w:rFonts w:ascii="Arial" w:eastAsia="Calibri" w:hAnsi="Arial" w:cs="Arial"/>
                <w:szCs w:val="22"/>
              </w:rPr>
              <w:t>ethnicity,</w:t>
            </w:r>
            <w:r w:rsidR="00FA49C5">
              <w:rPr>
                <w:rFonts w:ascii="Arial" w:eastAsia="Calibri" w:hAnsi="Arial" w:cs="Arial"/>
                <w:szCs w:val="22"/>
              </w:rPr>
              <w:t xml:space="preserve"> 37.2%. Most of the patients were diagnosed in th</w:t>
            </w:r>
            <w:r w:rsidR="00D54DB2">
              <w:rPr>
                <w:rFonts w:ascii="Arial" w:eastAsia="Calibri" w:hAnsi="Arial" w:cs="Arial"/>
                <w:szCs w:val="22"/>
              </w:rPr>
              <w:t>e early stages 42.6% stage IA and 25.5% stage IB (FIGO 20</w:t>
            </w:r>
            <w:r w:rsidR="00941A0C">
              <w:rPr>
                <w:rFonts w:ascii="Arial" w:eastAsia="Calibri" w:hAnsi="Arial" w:cs="Arial"/>
                <w:szCs w:val="22"/>
              </w:rPr>
              <w:t>09</w:t>
            </w:r>
            <w:r w:rsidR="00D54DB2">
              <w:rPr>
                <w:rFonts w:ascii="Arial" w:eastAsia="Calibri" w:hAnsi="Arial" w:cs="Arial"/>
                <w:szCs w:val="22"/>
              </w:rPr>
              <w:t xml:space="preserve"> staging). Endometrioid histology comprised of 90.4%. </w:t>
            </w:r>
            <w:r w:rsidR="009D1492">
              <w:rPr>
                <w:rFonts w:ascii="Arial" w:eastAsia="Calibri" w:hAnsi="Arial" w:cs="Arial"/>
                <w:szCs w:val="22"/>
              </w:rPr>
              <w:t>26.5% of the patients had endometrial hyperplasia with or without atypia w</w:t>
            </w:r>
            <w:r w:rsidR="00496654">
              <w:rPr>
                <w:rFonts w:ascii="Arial" w:eastAsia="Calibri" w:hAnsi="Arial" w:cs="Arial"/>
                <w:szCs w:val="22"/>
              </w:rPr>
              <w:t>ith a final histopathological report of</w:t>
            </w:r>
            <w:r w:rsidR="009D1492">
              <w:rPr>
                <w:rFonts w:ascii="Arial" w:eastAsia="Calibri" w:hAnsi="Arial" w:cs="Arial"/>
                <w:szCs w:val="22"/>
              </w:rPr>
              <w:t xml:space="preserve"> endometrial cancer. There was a moderate agreement between intraoperative findings of myometrial invasion and final histopathology (kappa=0.59). For intraoperative </w:t>
            </w:r>
            <w:proofErr w:type="spellStart"/>
            <w:r w:rsidR="009D1492">
              <w:rPr>
                <w:rFonts w:ascii="Arial" w:eastAsia="Calibri" w:hAnsi="Arial" w:cs="Arial"/>
                <w:szCs w:val="22"/>
              </w:rPr>
              <w:t>tumour</w:t>
            </w:r>
            <w:proofErr w:type="spellEnd"/>
            <w:r w:rsidR="009D1492">
              <w:rPr>
                <w:rFonts w:ascii="Arial" w:eastAsia="Calibri" w:hAnsi="Arial" w:cs="Arial"/>
                <w:szCs w:val="22"/>
              </w:rPr>
              <w:t xml:space="preserve"> size estimation, there was only slight agreement (kappa=0.16). </w:t>
            </w:r>
          </w:p>
          <w:p w14:paraId="04DAA082" w14:textId="61B8936F" w:rsidR="00505F06" w:rsidRPr="008A3F93" w:rsidRDefault="00BA1B01" w:rsidP="00441B6F">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00F96615">
              <w:rPr>
                <w:rFonts w:ascii="Arial" w:eastAsia="Calibri" w:hAnsi="Arial" w:cs="Arial"/>
                <w:szCs w:val="22"/>
              </w:rPr>
              <w:t xml:space="preserve"> </w:t>
            </w:r>
            <w:r w:rsidR="00F96615" w:rsidRPr="006A2007">
              <w:rPr>
                <w:rFonts w:ascii="Arial" w:eastAsia="Calibri" w:hAnsi="Arial" w:cs="Arial"/>
                <w:szCs w:val="22"/>
                <w:highlight w:val="yellow"/>
              </w:rPr>
              <w:t>Intraoperative gross assessment of myometr</w:t>
            </w:r>
            <w:r w:rsidR="008A3F93" w:rsidRPr="006A2007">
              <w:rPr>
                <w:rFonts w:ascii="Arial" w:eastAsia="Calibri" w:hAnsi="Arial" w:cs="Arial"/>
                <w:szCs w:val="22"/>
                <w:highlight w:val="yellow"/>
              </w:rPr>
              <w:t xml:space="preserve">ial invasion shows </w:t>
            </w:r>
            <w:r w:rsidR="006A2007" w:rsidRPr="006A2007">
              <w:rPr>
                <w:rFonts w:ascii="Arial" w:eastAsia="Calibri" w:hAnsi="Arial" w:cs="Arial"/>
                <w:szCs w:val="22"/>
                <w:highlight w:val="yellow"/>
              </w:rPr>
              <w:t xml:space="preserve">moderate </w:t>
            </w:r>
            <w:proofErr w:type="gramStart"/>
            <w:r w:rsidR="006A2007" w:rsidRPr="006A2007">
              <w:rPr>
                <w:rFonts w:ascii="Arial" w:eastAsia="Calibri" w:hAnsi="Arial" w:cs="Arial"/>
                <w:szCs w:val="22"/>
                <w:highlight w:val="yellow"/>
              </w:rPr>
              <w:t xml:space="preserve">agreement </w:t>
            </w:r>
            <w:r w:rsidR="006A2007">
              <w:rPr>
                <w:rFonts w:ascii="Arial" w:eastAsia="Calibri" w:hAnsi="Arial" w:cs="Arial"/>
                <w:szCs w:val="22"/>
              </w:rPr>
              <w:t xml:space="preserve"> </w:t>
            </w:r>
            <w:r w:rsidR="008A3F93">
              <w:rPr>
                <w:rFonts w:ascii="Arial" w:eastAsia="Calibri" w:hAnsi="Arial" w:cs="Arial"/>
                <w:szCs w:val="22"/>
              </w:rPr>
              <w:t>with</w:t>
            </w:r>
            <w:proofErr w:type="gramEnd"/>
            <w:r w:rsidR="008A3F93">
              <w:rPr>
                <w:rFonts w:ascii="Arial" w:eastAsia="Calibri" w:hAnsi="Arial" w:cs="Arial"/>
                <w:szCs w:val="22"/>
              </w:rPr>
              <w:t xml:space="preserve"> the final histopathology compared to </w:t>
            </w:r>
            <w:proofErr w:type="spellStart"/>
            <w:r w:rsidR="008A3F93">
              <w:rPr>
                <w:rFonts w:ascii="Arial" w:eastAsia="Calibri" w:hAnsi="Arial" w:cs="Arial"/>
                <w:szCs w:val="22"/>
              </w:rPr>
              <w:t>tumour</w:t>
            </w:r>
            <w:proofErr w:type="spellEnd"/>
            <w:r w:rsidR="008A3F93">
              <w:rPr>
                <w:rFonts w:ascii="Arial" w:eastAsia="Calibri" w:hAnsi="Arial" w:cs="Arial"/>
                <w:szCs w:val="22"/>
              </w:rPr>
              <w:t xml:space="preserve"> size assessment. Therefore, intraoperative assessment done by a trained </w:t>
            </w:r>
            <w:proofErr w:type="spellStart"/>
            <w:r w:rsidR="008A3F93">
              <w:rPr>
                <w:rFonts w:ascii="Arial" w:eastAsia="Calibri" w:hAnsi="Arial" w:cs="Arial"/>
                <w:szCs w:val="22"/>
              </w:rPr>
              <w:t>gynae</w:t>
            </w:r>
            <w:r w:rsidR="005D7D7F">
              <w:rPr>
                <w:rFonts w:ascii="Arial" w:eastAsia="Calibri" w:hAnsi="Arial" w:cs="Arial"/>
                <w:szCs w:val="22"/>
              </w:rPr>
              <w:t>cologic</w:t>
            </w:r>
            <w:proofErr w:type="spellEnd"/>
            <w:r w:rsidR="005D7D7F">
              <w:rPr>
                <w:rFonts w:ascii="Arial" w:eastAsia="Calibri" w:hAnsi="Arial" w:cs="Arial"/>
                <w:szCs w:val="22"/>
              </w:rPr>
              <w:t xml:space="preserve"> </w:t>
            </w:r>
            <w:r w:rsidR="008A3F93">
              <w:rPr>
                <w:rFonts w:ascii="Arial" w:eastAsia="Calibri" w:hAnsi="Arial" w:cs="Arial"/>
                <w:szCs w:val="22"/>
              </w:rPr>
              <w:t xml:space="preserve">oncologist can be used as a </w:t>
            </w:r>
            <w:proofErr w:type="gramStart"/>
            <w:r w:rsidR="008A3F93">
              <w:rPr>
                <w:rFonts w:ascii="Arial" w:eastAsia="Calibri" w:hAnsi="Arial" w:cs="Arial"/>
                <w:szCs w:val="22"/>
              </w:rPr>
              <w:t>cost effective</w:t>
            </w:r>
            <w:proofErr w:type="gramEnd"/>
            <w:r w:rsidR="008A3F93">
              <w:rPr>
                <w:rFonts w:ascii="Arial" w:eastAsia="Calibri" w:hAnsi="Arial" w:cs="Arial"/>
                <w:szCs w:val="22"/>
              </w:rPr>
              <w:t xml:space="preserve"> tool to determine the need for pelvic lymphadenectomy in </w:t>
            </w:r>
            <w:proofErr w:type="spellStart"/>
            <w:r w:rsidR="008A3F93">
              <w:rPr>
                <w:rFonts w:ascii="Arial" w:eastAsia="Calibri" w:hAnsi="Arial" w:cs="Arial"/>
                <w:szCs w:val="22"/>
              </w:rPr>
              <w:t>tumours</w:t>
            </w:r>
            <w:proofErr w:type="spellEnd"/>
            <w:r w:rsidR="008A3F93">
              <w:rPr>
                <w:rFonts w:ascii="Arial" w:eastAsia="Calibri" w:hAnsi="Arial" w:cs="Arial"/>
                <w:szCs w:val="22"/>
              </w:rPr>
              <w:t xml:space="preserve"> confined to the uterus</w:t>
            </w:r>
            <w:r w:rsidR="003E44FF">
              <w:rPr>
                <w:rFonts w:ascii="Arial" w:eastAsia="Calibri" w:hAnsi="Arial" w:cs="Arial"/>
                <w:szCs w:val="22"/>
              </w:rPr>
              <w:t xml:space="preserve"> in places where more advanced techniques are not available.</w:t>
            </w:r>
          </w:p>
        </w:tc>
      </w:tr>
    </w:tbl>
    <w:p w14:paraId="54D8BC89" w14:textId="77777777" w:rsidR="00636EB2" w:rsidRDefault="00636EB2" w:rsidP="00441B6F">
      <w:pPr>
        <w:pStyle w:val="Body"/>
        <w:spacing w:after="0"/>
        <w:rPr>
          <w:rFonts w:ascii="Arial" w:hAnsi="Arial" w:cs="Arial"/>
          <w:i/>
        </w:rPr>
      </w:pPr>
    </w:p>
    <w:p w14:paraId="17A3B25B" w14:textId="69DE2670" w:rsidR="0024282C" w:rsidRPr="0059201D" w:rsidRDefault="00A24E7E" w:rsidP="00441B6F">
      <w:pPr>
        <w:pStyle w:val="Body"/>
        <w:spacing w:after="0"/>
        <w:rPr>
          <w:rFonts w:ascii="Arial" w:hAnsi="Arial" w:cs="Arial"/>
          <w:i/>
        </w:rPr>
      </w:pPr>
      <w:r>
        <w:rPr>
          <w:rFonts w:ascii="Arial" w:hAnsi="Arial" w:cs="Arial"/>
          <w:i/>
        </w:rPr>
        <w:t>Keywords:</w:t>
      </w:r>
      <w:r w:rsidR="00DF3295">
        <w:rPr>
          <w:rFonts w:ascii="Arial" w:hAnsi="Arial" w:cs="Arial"/>
          <w:i/>
        </w:rPr>
        <w:t xml:space="preserve"> endometrial cancer, intraoperative assessment, myometrial invasion, pelvic lymphadenectomy</w:t>
      </w:r>
    </w:p>
    <w:p w14:paraId="7DFDF870" w14:textId="77777777" w:rsidR="00505F06" w:rsidRPr="00A24E7E" w:rsidRDefault="00505F06" w:rsidP="00441B6F">
      <w:pPr>
        <w:pStyle w:val="Body"/>
        <w:spacing w:after="0"/>
        <w:rPr>
          <w:rFonts w:ascii="Arial" w:hAnsi="Arial" w:cs="Arial"/>
          <w:i/>
        </w:rPr>
      </w:pPr>
    </w:p>
    <w:p w14:paraId="1330E769" w14:textId="6F7AAAF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62A7166" w14:textId="77777777" w:rsidR="00790ADA" w:rsidRPr="00FB3A86" w:rsidRDefault="00790ADA" w:rsidP="00441B6F">
      <w:pPr>
        <w:pStyle w:val="AbstHead"/>
        <w:spacing w:after="0"/>
        <w:jc w:val="both"/>
        <w:rPr>
          <w:rFonts w:ascii="Arial" w:hAnsi="Arial" w:cs="Arial"/>
        </w:rPr>
      </w:pPr>
    </w:p>
    <w:p w14:paraId="6052E721" w14:textId="42F3AAC6" w:rsidR="00DF3295" w:rsidRDefault="00DF3295" w:rsidP="00DF3295">
      <w:pPr>
        <w:pStyle w:val="Body"/>
        <w:rPr>
          <w:rFonts w:ascii="Arial" w:hAnsi="Arial" w:cs="Arial"/>
          <w:lang w:val="en-MY"/>
        </w:rPr>
      </w:pPr>
      <w:r w:rsidRPr="00DF3295">
        <w:rPr>
          <w:rFonts w:ascii="Arial" w:hAnsi="Arial" w:cs="Arial"/>
          <w:lang w:val="en-MY"/>
        </w:rPr>
        <w:t>Endometrial cancer</w:t>
      </w:r>
      <w:r w:rsidR="000E4C0E">
        <w:rPr>
          <w:rFonts w:ascii="Arial" w:hAnsi="Arial" w:cs="Arial"/>
          <w:lang w:val="en-MY"/>
        </w:rPr>
        <w:t xml:space="preserve"> (EC)</w:t>
      </w:r>
      <w:r w:rsidRPr="00DF3295">
        <w:rPr>
          <w:rFonts w:ascii="Arial" w:hAnsi="Arial" w:cs="Arial"/>
          <w:lang w:val="en-MY"/>
        </w:rPr>
        <w:t xml:space="preserve"> is the 6</w:t>
      </w:r>
      <w:r w:rsidRPr="00DF3295">
        <w:rPr>
          <w:rFonts w:ascii="Arial" w:hAnsi="Arial" w:cs="Arial"/>
          <w:vertAlign w:val="superscript"/>
          <w:lang w:val="en-MY"/>
        </w:rPr>
        <w:t>th</w:t>
      </w:r>
      <w:r w:rsidRPr="00DF3295">
        <w:rPr>
          <w:rFonts w:ascii="Arial" w:hAnsi="Arial" w:cs="Arial"/>
          <w:lang w:val="en-MY"/>
        </w:rPr>
        <w:t xml:space="preserve"> most common cancer among women worldwide. It is commonly associated with postmenopausal age group, </w:t>
      </w:r>
      <w:r w:rsidR="00E01303">
        <w:rPr>
          <w:rFonts w:ascii="Arial" w:hAnsi="Arial" w:cs="Arial"/>
          <w:lang w:val="en-MY"/>
        </w:rPr>
        <w:t xml:space="preserve">with </w:t>
      </w:r>
      <w:r w:rsidRPr="00DF3295">
        <w:rPr>
          <w:rFonts w:ascii="Arial" w:hAnsi="Arial" w:cs="Arial"/>
          <w:lang w:val="en-MY"/>
        </w:rPr>
        <w:t>the highest incidence in the 55-69 age group</w:t>
      </w:r>
      <w:r w:rsidR="0096610B">
        <w:rPr>
          <w:rFonts w:ascii="Arial" w:hAnsi="Arial" w:cs="Arial"/>
          <w:lang w:val="en-MY"/>
        </w:rPr>
        <w:t xml:space="preserve">, </w:t>
      </w:r>
      <w:r w:rsidR="00E01303">
        <w:rPr>
          <w:rFonts w:ascii="Arial" w:hAnsi="Arial" w:cs="Arial"/>
          <w:lang w:val="en-MY"/>
        </w:rPr>
        <w:t>having an</w:t>
      </w:r>
      <w:r w:rsidR="0096610B">
        <w:rPr>
          <w:rFonts w:ascii="Arial" w:hAnsi="Arial" w:cs="Arial"/>
          <w:lang w:val="en-MY"/>
        </w:rPr>
        <w:t xml:space="preserve"> age specific incidence rate of 30.5</w:t>
      </w:r>
      <w:r w:rsidR="007F3D2A">
        <w:rPr>
          <w:rFonts w:ascii="Arial" w:hAnsi="Arial" w:cs="Arial"/>
          <w:lang w:val="en-MY"/>
        </w:rPr>
        <w:t xml:space="preserve"> (Malaysia National Cancer Registry Report 2024)</w:t>
      </w:r>
      <w:r w:rsidRPr="00DF3295">
        <w:rPr>
          <w:rFonts w:ascii="Arial" w:hAnsi="Arial" w:cs="Arial"/>
          <w:lang w:val="en-MY"/>
        </w:rPr>
        <w:t>. In Malaysia, endometrial cancer is ranked as the 4</w:t>
      </w:r>
      <w:r w:rsidRPr="00DF3295">
        <w:rPr>
          <w:rFonts w:ascii="Arial" w:hAnsi="Arial" w:cs="Arial"/>
          <w:vertAlign w:val="superscript"/>
          <w:lang w:val="en-MY"/>
        </w:rPr>
        <w:t>th</w:t>
      </w:r>
      <w:r w:rsidRPr="00DF3295">
        <w:rPr>
          <w:rFonts w:ascii="Arial" w:hAnsi="Arial" w:cs="Arial"/>
          <w:lang w:val="en-MY"/>
        </w:rPr>
        <w:t xml:space="preserve"> most common cancer among women between 2017-2021</w:t>
      </w:r>
      <w:r w:rsidR="000B353E">
        <w:rPr>
          <w:rFonts w:ascii="Arial" w:hAnsi="Arial" w:cs="Arial"/>
          <w:lang w:val="en-MY"/>
        </w:rPr>
        <w:t>(Malaysia National Cancer Registry Report 2024)</w:t>
      </w:r>
      <w:r w:rsidRPr="00DF3295">
        <w:rPr>
          <w:rFonts w:ascii="Arial" w:hAnsi="Arial" w:cs="Arial"/>
          <w:lang w:val="en-MY"/>
        </w:rPr>
        <w:t xml:space="preserve">, which showed </w:t>
      </w:r>
      <w:r w:rsidR="00E01303">
        <w:rPr>
          <w:rFonts w:ascii="Arial" w:hAnsi="Arial" w:cs="Arial"/>
          <w:lang w:val="en-MY"/>
        </w:rPr>
        <w:t xml:space="preserve">a </w:t>
      </w:r>
      <w:r w:rsidRPr="00DF3295">
        <w:rPr>
          <w:rFonts w:ascii="Arial" w:hAnsi="Arial" w:cs="Arial"/>
          <w:lang w:val="en-MY"/>
        </w:rPr>
        <w:t>significant increment compared to 2012-2016</w:t>
      </w:r>
      <w:r w:rsidR="00E01303">
        <w:rPr>
          <w:rFonts w:ascii="Arial" w:hAnsi="Arial" w:cs="Arial"/>
          <w:lang w:val="en-MY"/>
        </w:rPr>
        <w:t>,</w:t>
      </w:r>
      <w:r w:rsidRPr="00DF3295">
        <w:rPr>
          <w:rFonts w:ascii="Arial" w:hAnsi="Arial" w:cs="Arial"/>
          <w:lang w:val="en-MY"/>
        </w:rPr>
        <w:t xml:space="preserve"> which was ranked at 7</w:t>
      </w:r>
      <w:r w:rsidRPr="00DF3295">
        <w:rPr>
          <w:rFonts w:ascii="Arial" w:hAnsi="Arial" w:cs="Arial"/>
          <w:vertAlign w:val="superscript"/>
          <w:lang w:val="en-MY"/>
        </w:rPr>
        <w:t>th</w:t>
      </w:r>
      <w:r w:rsidRPr="00DF3295">
        <w:rPr>
          <w:rFonts w:ascii="Arial" w:hAnsi="Arial" w:cs="Arial"/>
          <w:lang w:val="en-MY"/>
        </w:rPr>
        <w:t xml:space="preserve"> place. </w:t>
      </w:r>
      <w:r w:rsidR="00E01303">
        <w:rPr>
          <w:rFonts w:ascii="Arial" w:hAnsi="Arial" w:cs="Arial"/>
          <w:lang w:val="en-MY"/>
        </w:rPr>
        <w:t>The m</w:t>
      </w:r>
      <w:r w:rsidRPr="00DF3295">
        <w:rPr>
          <w:rFonts w:ascii="Arial" w:hAnsi="Arial" w:cs="Arial"/>
          <w:lang w:val="en-MY"/>
        </w:rPr>
        <w:t xml:space="preserve">ajority of women diagnosed with endometrial cancer were still in stage 1, 48.6% </w:t>
      </w:r>
      <w:r w:rsidR="000B353E">
        <w:rPr>
          <w:rFonts w:ascii="Arial" w:hAnsi="Arial" w:cs="Arial"/>
          <w:lang w:val="en-MY"/>
        </w:rPr>
        <w:t>(Malaysia National Cancer Registry Report 2024)</w:t>
      </w:r>
      <w:r w:rsidR="00192909" w:rsidRPr="00DF3295">
        <w:rPr>
          <w:rFonts w:ascii="Arial" w:hAnsi="Arial" w:cs="Arial"/>
          <w:lang w:val="en-MY"/>
        </w:rPr>
        <w:t xml:space="preserve">. </w:t>
      </w:r>
    </w:p>
    <w:p w14:paraId="4E8D5086" w14:textId="5E3CE5C2" w:rsidR="00236FE2" w:rsidRDefault="00236FE2" w:rsidP="00DF3295">
      <w:pPr>
        <w:pStyle w:val="Body"/>
        <w:rPr>
          <w:rFonts w:ascii="Arial" w:hAnsi="Arial" w:cs="Arial"/>
        </w:rPr>
      </w:pPr>
      <w:r w:rsidRPr="00236FE2">
        <w:rPr>
          <w:rFonts w:ascii="Arial" w:hAnsi="Arial" w:cs="Arial"/>
        </w:rPr>
        <w:t xml:space="preserve">Endometrial cancer </w:t>
      </w:r>
      <w:r w:rsidR="00E01303">
        <w:rPr>
          <w:rFonts w:ascii="Arial" w:hAnsi="Arial" w:cs="Arial"/>
        </w:rPr>
        <w:t xml:space="preserve">is </w:t>
      </w:r>
      <w:r w:rsidRPr="00236FE2">
        <w:rPr>
          <w:rFonts w:ascii="Arial" w:hAnsi="Arial" w:cs="Arial"/>
        </w:rPr>
        <w:t xml:space="preserve">usually diagnosed in the early stages. These women </w:t>
      </w:r>
      <w:r w:rsidR="000B353E">
        <w:rPr>
          <w:rFonts w:ascii="Arial" w:hAnsi="Arial" w:cs="Arial"/>
        </w:rPr>
        <w:t>commonly</w:t>
      </w:r>
      <w:r w:rsidRPr="00236FE2">
        <w:rPr>
          <w:rFonts w:ascii="Arial" w:hAnsi="Arial" w:cs="Arial"/>
        </w:rPr>
        <w:t xml:space="preserve"> present with abnormal uterine bleeding or postmenopausal bleeding. The </w:t>
      </w:r>
      <w:proofErr w:type="spellStart"/>
      <w:r w:rsidRPr="00236FE2">
        <w:rPr>
          <w:rFonts w:ascii="Arial" w:hAnsi="Arial" w:cs="Arial"/>
        </w:rPr>
        <w:t>gynaecologist</w:t>
      </w:r>
      <w:proofErr w:type="spellEnd"/>
      <w:r w:rsidRPr="00236FE2">
        <w:rPr>
          <w:rFonts w:ascii="Arial" w:hAnsi="Arial" w:cs="Arial"/>
        </w:rPr>
        <w:t xml:space="preserve"> will perform pelvic examinations and pelvic scans to assess the uterus and the endometrial thickness. Endometrial sampling will be </w:t>
      </w:r>
      <w:r w:rsidR="00774C6A">
        <w:rPr>
          <w:rFonts w:ascii="Arial" w:hAnsi="Arial" w:cs="Arial"/>
        </w:rPr>
        <w:t>performed</w:t>
      </w:r>
      <w:r w:rsidRPr="00236FE2">
        <w:rPr>
          <w:rFonts w:ascii="Arial" w:hAnsi="Arial" w:cs="Arial"/>
        </w:rPr>
        <w:t xml:space="preserve"> either as</w:t>
      </w:r>
      <w:r w:rsidR="00774C6A">
        <w:rPr>
          <w:rFonts w:ascii="Arial" w:hAnsi="Arial" w:cs="Arial"/>
        </w:rPr>
        <w:t xml:space="preserve"> an</w:t>
      </w:r>
      <w:r w:rsidRPr="00236FE2">
        <w:rPr>
          <w:rFonts w:ascii="Arial" w:hAnsi="Arial" w:cs="Arial"/>
        </w:rPr>
        <w:t xml:space="preserve"> office procedure via </w:t>
      </w:r>
      <w:proofErr w:type="spellStart"/>
      <w:r w:rsidRPr="00236FE2">
        <w:rPr>
          <w:rFonts w:ascii="Arial" w:hAnsi="Arial" w:cs="Arial"/>
        </w:rPr>
        <w:t>pipelle</w:t>
      </w:r>
      <w:proofErr w:type="spellEnd"/>
      <w:r w:rsidRPr="00236FE2">
        <w:rPr>
          <w:rFonts w:ascii="Arial" w:hAnsi="Arial" w:cs="Arial"/>
        </w:rPr>
        <w:t xml:space="preserve"> or in the operating theater via hysteroscopy and diagnostic dilatation and curettage (DD&amp;C). The diagnosis of endometrial cancer is obtained from a </w:t>
      </w:r>
      <w:r w:rsidR="00496654">
        <w:rPr>
          <w:rFonts w:ascii="Arial" w:hAnsi="Arial" w:cs="Arial"/>
        </w:rPr>
        <w:t>histopathological</w:t>
      </w:r>
      <w:r w:rsidR="00C8474D">
        <w:rPr>
          <w:rFonts w:ascii="Arial" w:hAnsi="Arial" w:cs="Arial"/>
        </w:rPr>
        <w:t xml:space="preserve"> examination (</w:t>
      </w:r>
      <w:r w:rsidRPr="00236FE2">
        <w:rPr>
          <w:rFonts w:ascii="Arial" w:hAnsi="Arial" w:cs="Arial"/>
        </w:rPr>
        <w:t>HPE</w:t>
      </w:r>
      <w:r w:rsidR="00C8474D">
        <w:rPr>
          <w:rFonts w:ascii="Arial" w:hAnsi="Arial" w:cs="Arial"/>
        </w:rPr>
        <w:t>)</w:t>
      </w:r>
      <w:r w:rsidRPr="00236FE2">
        <w:rPr>
          <w:rFonts w:ascii="Arial" w:hAnsi="Arial" w:cs="Arial"/>
        </w:rPr>
        <w:t xml:space="preserve"> report provided by the pathologists. </w:t>
      </w:r>
    </w:p>
    <w:p w14:paraId="19FD27B8" w14:textId="3F7F2D4D" w:rsidR="001B24A5" w:rsidRDefault="00236FE2" w:rsidP="00DF3295">
      <w:pPr>
        <w:pStyle w:val="Body"/>
        <w:rPr>
          <w:rFonts w:ascii="Arial" w:hAnsi="Arial" w:cs="Arial"/>
        </w:rPr>
      </w:pPr>
      <w:r w:rsidRPr="00236FE2">
        <w:rPr>
          <w:rFonts w:ascii="Arial" w:hAnsi="Arial" w:cs="Arial"/>
        </w:rPr>
        <w:t>Standard treatment for endometrial cancer in the early stages</w:t>
      </w:r>
      <w:r w:rsidR="00774C6A">
        <w:rPr>
          <w:rFonts w:ascii="Arial" w:hAnsi="Arial" w:cs="Arial"/>
        </w:rPr>
        <w:t>,</w:t>
      </w:r>
      <w:r w:rsidRPr="00236FE2">
        <w:rPr>
          <w:rFonts w:ascii="Arial" w:hAnsi="Arial" w:cs="Arial"/>
        </w:rPr>
        <w:t xml:space="preserve"> </w:t>
      </w:r>
      <w:r w:rsidR="00C8474D">
        <w:rPr>
          <w:rFonts w:ascii="Arial" w:hAnsi="Arial" w:cs="Arial"/>
        </w:rPr>
        <w:t>where the disease is confined to the uterus</w:t>
      </w:r>
      <w:r w:rsidR="00774C6A">
        <w:rPr>
          <w:rFonts w:ascii="Arial" w:hAnsi="Arial" w:cs="Arial"/>
        </w:rPr>
        <w:t>,</w:t>
      </w:r>
      <w:r w:rsidR="00C8474D">
        <w:rPr>
          <w:rFonts w:ascii="Arial" w:hAnsi="Arial" w:cs="Arial"/>
        </w:rPr>
        <w:t xml:space="preserve"> </w:t>
      </w:r>
      <w:r w:rsidRPr="00236FE2">
        <w:rPr>
          <w:rFonts w:ascii="Arial" w:hAnsi="Arial" w:cs="Arial"/>
        </w:rPr>
        <w:t xml:space="preserve">would be total hysterectomy with bilateral </w:t>
      </w:r>
      <w:proofErr w:type="spellStart"/>
      <w:r w:rsidR="00774C6A">
        <w:rPr>
          <w:rFonts w:ascii="Arial" w:hAnsi="Arial" w:cs="Arial"/>
        </w:rPr>
        <w:t>salpingo</w:t>
      </w:r>
      <w:proofErr w:type="spellEnd"/>
      <w:r w:rsidR="00774C6A">
        <w:rPr>
          <w:rFonts w:ascii="Arial" w:hAnsi="Arial" w:cs="Arial"/>
        </w:rPr>
        <w:t>-oophorectomy</w:t>
      </w:r>
      <w:r w:rsidR="00C8474D">
        <w:rPr>
          <w:rFonts w:ascii="Arial" w:hAnsi="Arial" w:cs="Arial"/>
        </w:rPr>
        <w:t xml:space="preserve"> and lymph node assessment according to the </w:t>
      </w:r>
      <w:r w:rsidR="00496654">
        <w:rPr>
          <w:rFonts w:ascii="Arial" w:hAnsi="Arial" w:cs="Arial"/>
        </w:rPr>
        <w:t>National Cancer</w:t>
      </w:r>
      <w:r w:rsidR="00774C6A">
        <w:rPr>
          <w:rFonts w:ascii="Arial" w:hAnsi="Arial" w:cs="Arial"/>
        </w:rPr>
        <w:t xml:space="preserve"> </w:t>
      </w:r>
      <w:r w:rsidR="00496654">
        <w:rPr>
          <w:rFonts w:ascii="Arial" w:hAnsi="Arial" w:cs="Arial"/>
        </w:rPr>
        <w:t>Comprehensive Network (</w:t>
      </w:r>
      <w:r w:rsidR="00C8474D">
        <w:rPr>
          <w:rFonts w:ascii="Arial" w:hAnsi="Arial" w:cs="Arial"/>
        </w:rPr>
        <w:t>NCCN</w:t>
      </w:r>
      <w:r w:rsidR="00496654">
        <w:rPr>
          <w:rFonts w:ascii="Arial" w:hAnsi="Arial" w:cs="Arial"/>
        </w:rPr>
        <w:t>)</w:t>
      </w:r>
      <w:r w:rsidR="00C8474D">
        <w:rPr>
          <w:rFonts w:ascii="Arial" w:hAnsi="Arial" w:cs="Arial"/>
        </w:rPr>
        <w:t xml:space="preserve"> guidelines for Endometrial Carcinoma</w:t>
      </w:r>
      <w:r w:rsidR="008103DD">
        <w:rPr>
          <w:rFonts w:ascii="Arial" w:hAnsi="Arial" w:cs="Arial"/>
        </w:rPr>
        <w:t xml:space="preserve"> </w:t>
      </w:r>
      <w:r w:rsidR="000B353E">
        <w:rPr>
          <w:rFonts w:ascii="Arial" w:hAnsi="Arial" w:cs="Arial"/>
        </w:rPr>
        <w:t>(NCCN, 2025)</w:t>
      </w:r>
      <w:r w:rsidRPr="00236FE2">
        <w:rPr>
          <w:rFonts w:ascii="Arial" w:hAnsi="Arial" w:cs="Arial"/>
        </w:rPr>
        <w:t xml:space="preserve">. Surgery can be done either via laparotomy or laparoscopically. Pelvic lymphadenectomy </w:t>
      </w:r>
      <w:r w:rsidR="00C8474D">
        <w:rPr>
          <w:rFonts w:ascii="Arial" w:hAnsi="Arial" w:cs="Arial"/>
        </w:rPr>
        <w:t>(PLND)</w:t>
      </w:r>
      <w:r w:rsidR="00496654">
        <w:rPr>
          <w:rFonts w:ascii="Arial" w:hAnsi="Arial" w:cs="Arial"/>
        </w:rPr>
        <w:t xml:space="preserve"> with or without paraaortic </w:t>
      </w:r>
      <w:r w:rsidR="00774C6A">
        <w:rPr>
          <w:rFonts w:ascii="Arial" w:hAnsi="Arial" w:cs="Arial"/>
        </w:rPr>
        <w:t>lymphadenectomy</w:t>
      </w:r>
      <w:r w:rsidR="00C8474D">
        <w:rPr>
          <w:rFonts w:ascii="Arial" w:hAnsi="Arial" w:cs="Arial"/>
        </w:rPr>
        <w:t xml:space="preserve"> </w:t>
      </w:r>
      <w:r w:rsidRPr="00236FE2">
        <w:rPr>
          <w:rFonts w:ascii="Arial" w:hAnsi="Arial" w:cs="Arial"/>
        </w:rPr>
        <w:t xml:space="preserve">is usually offered in selected </w:t>
      </w:r>
      <w:r w:rsidR="00774C6A">
        <w:rPr>
          <w:rFonts w:ascii="Arial" w:hAnsi="Arial" w:cs="Arial"/>
        </w:rPr>
        <w:t>high-risk</w:t>
      </w:r>
      <w:r w:rsidRPr="00236FE2">
        <w:rPr>
          <w:rFonts w:ascii="Arial" w:hAnsi="Arial" w:cs="Arial"/>
        </w:rPr>
        <w:t xml:space="preserve"> endometrial cancer. These include menopausal women, </w:t>
      </w:r>
      <w:proofErr w:type="spellStart"/>
      <w:r w:rsidRPr="00236FE2">
        <w:rPr>
          <w:rFonts w:ascii="Arial" w:hAnsi="Arial" w:cs="Arial"/>
        </w:rPr>
        <w:t>tumour</w:t>
      </w:r>
      <w:proofErr w:type="spellEnd"/>
      <w:r w:rsidRPr="00236FE2">
        <w:rPr>
          <w:rFonts w:ascii="Arial" w:hAnsi="Arial" w:cs="Arial"/>
        </w:rPr>
        <w:t xml:space="preserve"> size &gt; 20mm, grade 3 </w:t>
      </w:r>
      <w:proofErr w:type="spellStart"/>
      <w:r w:rsidRPr="00236FE2">
        <w:rPr>
          <w:rFonts w:ascii="Arial" w:hAnsi="Arial" w:cs="Arial"/>
        </w:rPr>
        <w:t>tumour</w:t>
      </w:r>
      <w:proofErr w:type="spellEnd"/>
      <w:r w:rsidR="00C8474D">
        <w:rPr>
          <w:rFonts w:ascii="Arial" w:hAnsi="Arial" w:cs="Arial"/>
        </w:rPr>
        <w:t>, non-endometrioid type of endometrial cancer</w:t>
      </w:r>
      <w:r w:rsidR="00774C6A">
        <w:rPr>
          <w:rFonts w:ascii="Arial" w:hAnsi="Arial" w:cs="Arial"/>
        </w:rPr>
        <w:t>,</w:t>
      </w:r>
      <w:r w:rsidRPr="00236FE2">
        <w:rPr>
          <w:rFonts w:ascii="Arial" w:hAnsi="Arial" w:cs="Arial"/>
        </w:rPr>
        <w:t xml:space="preserve"> and those with lower uterine </w:t>
      </w:r>
      <w:r w:rsidR="00774C6A">
        <w:rPr>
          <w:rFonts w:ascii="Arial" w:hAnsi="Arial" w:cs="Arial"/>
        </w:rPr>
        <w:t>involvement</w:t>
      </w:r>
      <w:r w:rsidRPr="00236FE2">
        <w:rPr>
          <w:rFonts w:ascii="Arial" w:hAnsi="Arial" w:cs="Arial"/>
        </w:rPr>
        <w:t xml:space="preserve"> </w:t>
      </w:r>
      <w:r w:rsidR="000B353E">
        <w:rPr>
          <w:rFonts w:ascii="Arial" w:hAnsi="Arial" w:cs="Arial"/>
        </w:rPr>
        <w:t>(Liu et al, 2021)</w:t>
      </w:r>
      <w:r w:rsidRPr="00236FE2">
        <w:rPr>
          <w:rFonts w:ascii="Arial" w:hAnsi="Arial" w:cs="Arial"/>
        </w:rPr>
        <w:t xml:space="preserve">. </w:t>
      </w:r>
    </w:p>
    <w:p w14:paraId="39977B06" w14:textId="1761A4D1" w:rsidR="00F21631" w:rsidRDefault="00236FE2" w:rsidP="00DF3295">
      <w:pPr>
        <w:pStyle w:val="Body"/>
        <w:rPr>
          <w:rFonts w:ascii="Arial" w:hAnsi="Arial" w:cs="Arial"/>
        </w:rPr>
      </w:pPr>
      <w:r w:rsidRPr="00236FE2">
        <w:rPr>
          <w:rFonts w:ascii="Arial" w:hAnsi="Arial" w:cs="Arial"/>
        </w:rPr>
        <w:t xml:space="preserve">For grade 1 </w:t>
      </w:r>
      <w:proofErr w:type="spellStart"/>
      <w:r w:rsidRPr="00236FE2">
        <w:rPr>
          <w:rFonts w:ascii="Arial" w:hAnsi="Arial" w:cs="Arial"/>
        </w:rPr>
        <w:t>tumours</w:t>
      </w:r>
      <w:proofErr w:type="spellEnd"/>
      <w:r w:rsidRPr="00236FE2">
        <w:rPr>
          <w:rFonts w:ascii="Arial" w:hAnsi="Arial" w:cs="Arial"/>
        </w:rPr>
        <w:t>, gross examination fa</w:t>
      </w:r>
      <w:r w:rsidR="001B24A5">
        <w:rPr>
          <w:rFonts w:ascii="Arial" w:hAnsi="Arial" w:cs="Arial"/>
        </w:rPr>
        <w:t>irly</w:t>
      </w:r>
      <w:r w:rsidRPr="00236FE2">
        <w:rPr>
          <w:rFonts w:ascii="Arial" w:hAnsi="Arial" w:cs="Arial"/>
        </w:rPr>
        <w:t xml:space="preserve"> predicts </w:t>
      </w:r>
      <w:r w:rsidR="00774C6A">
        <w:rPr>
          <w:rFonts w:ascii="Arial" w:hAnsi="Arial" w:cs="Arial"/>
        </w:rPr>
        <w:t xml:space="preserve">the </w:t>
      </w:r>
      <w:r w:rsidRPr="00236FE2">
        <w:rPr>
          <w:rFonts w:ascii="Arial" w:hAnsi="Arial" w:cs="Arial"/>
        </w:rPr>
        <w:t xml:space="preserve">depth of myometrial invasion. A Greek study of 142 patients with apparent early-stage endometrial cancer reported a 93.5% accuracy for estimating depth of myometrial invasion for grade 1 </w:t>
      </w:r>
      <w:proofErr w:type="spellStart"/>
      <w:r w:rsidRPr="00236FE2">
        <w:rPr>
          <w:rFonts w:ascii="Arial" w:hAnsi="Arial" w:cs="Arial"/>
        </w:rPr>
        <w:t>tumours</w:t>
      </w:r>
      <w:proofErr w:type="spellEnd"/>
      <w:r w:rsidRPr="00236FE2">
        <w:rPr>
          <w:rFonts w:ascii="Arial" w:hAnsi="Arial" w:cs="Arial"/>
        </w:rPr>
        <w:t>, 80.4% for grade 2, and 58.6% for grade 3</w:t>
      </w:r>
      <w:r w:rsidR="000E4C0E">
        <w:rPr>
          <w:rFonts w:ascii="Arial" w:hAnsi="Arial" w:cs="Arial"/>
        </w:rPr>
        <w:t xml:space="preserve"> </w:t>
      </w:r>
      <w:r w:rsidR="000B353E" w:rsidRPr="00210084">
        <w:rPr>
          <w:rFonts w:ascii="Arial" w:hAnsi="Arial" w:cs="Arial"/>
          <w:highlight w:val="yellow"/>
        </w:rPr>
        <w:t>(</w:t>
      </w:r>
      <w:proofErr w:type="spellStart"/>
      <w:r w:rsidR="00210084" w:rsidRPr="00210084">
        <w:rPr>
          <w:rFonts w:ascii="Arial" w:hAnsi="Arial" w:cs="Arial"/>
          <w:highlight w:val="yellow"/>
        </w:rPr>
        <w:t>Marcickiewicz</w:t>
      </w:r>
      <w:proofErr w:type="spellEnd"/>
      <w:r w:rsidR="00210084" w:rsidRPr="00210084">
        <w:rPr>
          <w:rFonts w:ascii="Arial" w:hAnsi="Arial" w:cs="Arial"/>
          <w:highlight w:val="yellow"/>
        </w:rPr>
        <w:t>, J</w:t>
      </w:r>
      <w:r w:rsidR="00501395" w:rsidRPr="00210084">
        <w:rPr>
          <w:rFonts w:ascii="Arial" w:hAnsi="Arial" w:cs="Arial"/>
          <w:highlight w:val="yellow"/>
        </w:rPr>
        <w:t xml:space="preserve"> et al, 2011</w:t>
      </w:r>
      <w:r w:rsidR="000B353E" w:rsidRPr="00210084">
        <w:rPr>
          <w:rFonts w:ascii="Arial" w:hAnsi="Arial" w:cs="Arial"/>
          <w:highlight w:val="yellow"/>
        </w:rPr>
        <w:t>)</w:t>
      </w:r>
      <w:r w:rsidR="000E4C0E">
        <w:rPr>
          <w:rFonts w:ascii="Arial" w:hAnsi="Arial" w:cs="Arial"/>
        </w:rPr>
        <w:t xml:space="preserve">. Another recent study in 2020 involving 264 patients, assessed the reliability of intraoperative uterine assessment compared to final pathologic evaluation in patients with EC. It shows </w:t>
      </w:r>
      <w:r w:rsidR="00CC4D71">
        <w:rPr>
          <w:rFonts w:ascii="Arial" w:hAnsi="Arial" w:cs="Arial"/>
        </w:rPr>
        <w:t xml:space="preserve">that </w:t>
      </w:r>
      <w:r w:rsidR="00CC4D71" w:rsidRPr="000E4C0E">
        <w:rPr>
          <w:rFonts w:ascii="Arial" w:hAnsi="Arial" w:cs="Arial"/>
        </w:rPr>
        <w:t>intraoperative</w:t>
      </w:r>
      <w:r w:rsidR="000E4C0E" w:rsidRPr="000E4C0E">
        <w:rPr>
          <w:rFonts w:ascii="Arial" w:hAnsi="Arial" w:cs="Arial"/>
        </w:rPr>
        <w:t xml:space="preserve"> assessment of cervical </w:t>
      </w:r>
      <w:r w:rsidR="00496654" w:rsidRPr="000E4C0E">
        <w:rPr>
          <w:rFonts w:ascii="Arial" w:hAnsi="Arial" w:cs="Arial"/>
        </w:rPr>
        <w:t>involvement,</w:t>
      </w:r>
      <w:r w:rsidR="000E4C0E" w:rsidRPr="000E4C0E">
        <w:rPr>
          <w:rFonts w:ascii="Arial" w:hAnsi="Arial" w:cs="Arial"/>
        </w:rPr>
        <w:t xml:space="preserve"> especially </w:t>
      </w:r>
      <w:proofErr w:type="spellStart"/>
      <w:r w:rsidR="000E4C0E" w:rsidRPr="000E4C0E">
        <w:rPr>
          <w:rFonts w:ascii="Arial" w:hAnsi="Arial" w:cs="Arial"/>
        </w:rPr>
        <w:t>tumo</w:t>
      </w:r>
      <w:r w:rsidR="00496654">
        <w:rPr>
          <w:rFonts w:ascii="Arial" w:hAnsi="Arial" w:cs="Arial"/>
        </w:rPr>
        <w:t>u</w:t>
      </w:r>
      <w:r w:rsidR="000E4C0E" w:rsidRPr="000E4C0E">
        <w:rPr>
          <w:rFonts w:ascii="Arial" w:hAnsi="Arial" w:cs="Arial"/>
        </w:rPr>
        <w:t>r</w:t>
      </w:r>
      <w:proofErr w:type="spellEnd"/>
      <w:r w:rsidR="000E4C0E" w:rsidRPr="000E4C0E">
        <w:rPr>
          <w:rFonts w:ascii="Arial" w:hAnsi="Arial" w:cs="Arial"/>
        </w:rPr>
        <w:t xml:space="preserve"> size</w:t>
      </w:r>
      <w:r w:rsidR="00774C6A">
        <w:rPr>
          <w:rFonts w:ascii="Arial" w:hAnsi="Arial" w:cs="Arial"/>
        </w:rPr>
        <w:t>,</w:t>
      </w:r>
      <w:r w:rsidR="000E4C0E" w:rsidRPr="000E4C0E">
        <w:rPr>
          <w:rFonts w:ascii="Arial" w:hAnsi="Arial" w:cs="Arial"/>
        </w:rPr>
        <w:t xml:space="preserve"> is more readily identified and overall accurate</w:t>
      </w:r>
      <w:r w:rsidR="000E4C0E">
        <w:rPr>
          <w:rFonts w:ascii="Arial" w:hAnsi="Arial" w:cs="Arial"/>
        </w:rPr>
        <w:t xml:space="preserve"> </w:t>
      </w:r>
      <w:r w:rsidR="000B353E">
        <w:rPr>
          <w:rFonts w:ascii="Arial" w:hAnsi="Arial" w:cs="Arial"/>
        </w:rPr>
        <w:t>(Smith BQ et al, 2020).</w:t>
      </w:r>
    </w:p>
    <w:p w14:paraId="46438A6C" w14:textId="60EF6E2C" w:rsidR="00C8474D" w:rsidRDefault="00236FE2" w:rsidP="00DF3295">
      <w:pPr>
        <w:pStyle w:val="Body"/>
        <w:rPr>
          <w:rFonts w:ascii="Arial" w:hAnsi="Arial" w:cs="Arial"/>
        </w:rPr>
      </w:pPr>
      <w:r w:rsidRPr="00236FE2">
        <w:rPr>
          <w:rFonts w:ascii="Arial" w:hAnsi="Arial" w:cs="Arial"/>
        </w:rPr>
        <w:t xml:space="preserve">A Cochrane review from 2017 found no evidence that lymphadenectomy for endometrial cancer decreased the risk of death or disease recurrence compared with no lymphadenectomy in women with presumed stage I disease </w:t>
      </w:r>
      <w:r w:rsidR="000B353E">
        <w:rPr>
          <w:rFonts w:ascii="Arial" w:hAnsi="Arial" w:cs="Arial"/>
        </w:rPr>
        <w:t>(Frost JA et al, 2017)</w:t>
      </w:r>
      <w:r w:rsidRPr="00236FE2">
        <w:rPr>
          <w:rFonts w:ascii="Arial" w:hAnsi="Arial" w:cs="Arial"/>
        </w:rPr>
        <w:t xml:space="preserve">. Evidence regarding serious adverse events suggests that women who undergo lymphadenectomy are more likely to experience surgery-related systemic morbidity or lymphedema and/or </w:t>
      </w:r>
      <w:proofErr w:type="spellStart"/>
      <w:r w:rsidRPr="00236FE2">
        <w:rPr>
          <w:rFonts w:ascii="Arial" w:hAnsi="Arial" w:cs="Arial"/>
        </w:rPr>
        <w:t>lymphocyst</w:t>
      </w:r>
      <w:proofErr w:type="spellEnd"/>
      <w:r w:rsidRPr="00236FE2">
        <w:rPr>
          <w:rFonts w:ascii="Arial" w:hAnsi="Arial" w:cs="Arial"/>
        </w:rPr>
        <w:t xml:space="preserve"> formation</w:t>
      </w:r>
      <w:r w:rsidR="000B353E">
        <w:rPr>
          <w:rFonts w:ascii="Arial" w:hAnsi="Arial" w:cs="Arial"/>
        </w:rPr>
        <w:t xml:space="preserve"> (Frost JA et al, 2017)</w:t>
      </w:r>
      <w:r w:rsidR="000B353E" w:rsidRPr="00236FE2">
        <w:rPr>
          <w:rFonts w:ascii="Arial" w:hAnsi="Arial" w:cs="Arial"/>
        </w:rPr>
        <w:t xml:space="preserve">. </w:t>
      </w:r>
      <w:r w:rsidRPr="00236FE2">
        <w:rPr>
          <w:rFonts w:ascii="Arial" w:hAnsi="Arial" w:cs="Arial"/>
        </w:rPr>
        <w:t xml:space="preserve"> Approximately 90% of patients with endometrial cancer are diagnosed with early-stage disease, which can be managed without systematic lymphadenectomy. However, 10–15% of these cases are complicated with metastatic nodal disease</w:t>
      </w:r>
      <w:r w:rsidR="00501395">
        <w:rPr>
          <w:rFonts w:ascii="Arial" w:hAnsi="Arial" w:cs="Arial"/>
        </w:rPr>
        <w:t>. A</w:t>
      </w:r>
      <w:r w:rsidRPr="00236FE2">
        <w:rPr>
          <w:rFonts w:ascii="Arial" w:hAnsi="Arial" w:cs="Arial"/>
        </w:rPr>
        <w:t xml:space="preserve">t the same time, more </w:t>
      </w:r>
      <w:r w:rsidR="007D5821" w:rsidRPr="00236FE2">
        <w:rPr>
          <w:rFonts w:ascii="Arial" w:hAnsi="Arial" w:cs="Arial"/>
        </w:rPr>
        <w:t>than</w:t>
      </w:r>
      <w:r w:rsidRPr="00236FE2">
        <w:rPr>
          <w:rFonts w:ascii="Arial" w:hAnsi="Arial" w:cs="Arial"/>
        </w:rPr>
        <w:t xml:space="preserve"> 15% of the patients who preoperatively were deemed to have G1 (grade 1) </w:t>
      </w:r>
      <w:proofErr w:type="spellStart"/>
      <w:r w:rsidRPr="00236FE2">
        <w:rPr>
          <w:rFonts w:ascii="Arial" w:hAnsi="Arial" w:cs="Arial"/>
        </w:rPr>
        <w:t>tumours</w:t>
      </w:r>
      <w:proofErr w:type="spellEnd"/>
      <w:r w:rsidRPr="00236FE2">
        <w:rPr>
          <w:rFonts w:ascii="Arial" w:hAnsi="Arial" w:cs="Arial"/>
        </w:rPr>
        <w:t xml:space="preserve"> will be proven to have higher-grade disease based on the final pathological review after initial surgery</w:t>
      </w:r>
      <w:r w:rsidR="00CC4D71">
        <w:rPr>
          <w:rFonts w:ascii="Arial" w:hAnsi="Arial" w:cs="Arial"/>
        </w:rPr>
        <w:t xml:space="preserve"> </w:t>
      </w:r>
      <w:r w:rsidR="00501395">
        <w:rPr>
          <w:rFonts w:ascii="Arial" w:hAnsi="Arial" w:cs="Arial"/>
        </w:rPr>
        <w:t>(Angelos D et al, 2022)</w:t>
      </w:r>
      <w:r w:rsidR="00CC4D71">
        <w:rPr>
          <w:rFonts w:ascii="Arial" w:hAnsi="Arial" w:cs="Arial"/>
        </w:rPr>
        <w:t>.</w:t>
      </w:r>
      <w:r w:rsidRPr="00236FE2">
        <w:rPr>
          <w:rFonts w:ascii="Arial" w:hAnsi="Arial" w:cs="Arial"/>
        </w:rPr>
        <w:t xml:space="preserve"> </w:t>
      </w:r>
    </w:p>
    <w:p w14:paraId="16DE9FDA" w14:textId="03EC442E" w:rsidR="0049434C" w:rsidRDefault="00236FE2" w:rsidP="00DF3295">
      <w:pPr>
        <w:pStyle w:val="Body"/>
        <w:rPr>
          <w:rFonts w:ascii="Arial" w:hAnsi="Arial" w:cs="Arial"/>
        </w:rPr>
      </w:pPr>
      <w:r w:rsidRPr="00236FE2">
        <w:rPr>
          <w:rFonts w:ascii="Arial" w:hAnsi="Arial" w:cs="Arial"/>
        </w:rPr>
        <w:t xml:space="preserve">There are very few studies conducted on the accuracy of visual assessment of myometrial invasion in relation to the severity of the disease. </w:t>
      </w:r>
      <w:proofErr w:type="spellStart"/>
      <w:r w:rsidR="008103DD">
        <w:rPr>
          <w:rFonts w:ascii="Arial" w:hAnsi="Arial" w:cs="Arial"/>
        </w:rPr>
        <w:t>Sentinal</w:t>
      </w:r>
      <w:proofErr w:type="spellEnd"/>
      <w:r w:rsidR="008103DD">
        <w:rPr>
          <w:rFonts w:ascii="Arial" w:hAnsi="Arial" w:cs="Arial"/>
        </w:rPr>
        <w:t xml:space="preserve"> </w:t>
      </w:r>
      <w:r w:rsidR="00B75654">
        <w:rPr>
          <w:rFonts w:ascii="Arial" w:hAnsi="Arial" w:cs="Arial"/>
        </w:rPr>
        <w:t>lymph node</w:t>
      </w:r>
      <w:r w:rsidR="008103DD">
        <w:rPr>
          <w:rFonts w:ascii="Arial" w:hAnsi="Arial" w:cs="Arial"/>
        </w:rPr>
        <w:t xml:space="preserve"> mapping has been recommended as a method to determine if lymphadenectomy is required in EC confined to the uterus</w:t>
      </w:r>
      <w:r w:rsidR="00CC4D71">
        <w:rPr>
          <w:rFonts w:ascii="Arial" w:hAnsi="Arial" w:cs="Arial"/>
        </w:rPr>
        <w:t xml:space="preserve"> </w:t>
      </w:r>
      <w:r w:rsidR="00501395">
        <w:rPr>
          <w:rFonts w:ascii="Arial" w:hAnsi="Arial" w:cs="Arial"/>
        </w:rPr>
        <w:t>(NCCN, 2025)</w:t>
      </w:r>
      <w:r w:rsidR="008103DD">
        <w:rPr>
          <w:rFonts w:ascii="Arial" w:hAnsi="Arial" w:cs="Arial"/>
        </w:rPr>
        <w:t xml:space="preserve">. </w:t>
      </w:r>
      <w:r w:rsidR="0049434C">
        <w:rPr>
          <w:rFonts w:ascii="Arial" w:hAnsi="Arial" w:cs="Arial"/>
        </w:rPr>
        <w:t xml:space="preserve">Mariani et al. produced a set of criteria named Mayo criteria to determine patients who are at risk of lymphatic spread </w:t>
      </w:r>
      <w:r w:rsidR="00501395">
        <w:rPr>
          <w:rFonts w:ascii="Arial" w:hAnsi="Arial" w:cs="Arial"/>
        </w:rPr>
        <w:t>(Mariani et al, 2000)</w:t>
      </w:r>
      <w:r w:rsidR="0049434C">
        <w:rPr>
          <w:rFonts w:ascii="Arial" w:hAnsi="Arial" w:cs="Arial"/>
        </w:rPr>
        <w:t xml:space="preserve">. In this study, gynecologic oncology trained pathologists performed intraoperative frozen section analysis. </w:t>
      </w:r>
      <w:r w:rsidR="0049434C">
        <w:rPr>
          <w:rFonts w:ascii="Arial" w:hAnsi="Arial" w:cs="Arial"/>
        </w:rPr>
        <w:lastRenderedPageBreak/>
        <w:t xml:space="preserve">They have concluded </w:t>
      </w:r>
      <w:r w:rsidR="00501395">
        <w:rPr>
          <w:rFonts w:ascii="Arial" w:hAnsi="Arial" w:cs="Arial"/>
        </w:rPr>
        <w:t>that</w:t>
      </w:r>
      <w:r w:rsidR="0049434C">
        <w:rPr>
          <w:rFonts w:ascii="Arial" w:hAnsi="Arial" w:cs="Arial"/>
        </w:rPr>
        <w:t xml:space="preserve"> patients with grade 1 or 2 disease with </w:t>
      </w:r>
      <w:proofErr w:type="spellStart"/>
      <w:r w:rsidR="0049434C">
        <w:rPr>
          <w:rFonts w:ascii="Arial" w:hAnsi="Arial" w:cs="Arial"/>
        </w:rPr>
        <w:t>tumour</w:t>
      </w:r>
      <w:proofErr w:type="spellEnd"/>
      <w:r w:rsidR="0049434C">
        <w:rPr>
          <w:rFonts w:ascii="Arial" w:hAnsi="Arial" w:cs="Arial"/>
        </w:rPr>
        <w:t xml:space="preserve"> size of &lt; or = to 2 cm, myometrial invasion of &lt; </w:t>
      </w:r>
      <w:r w:rsidR="00501395">
        <w:rPr>
          <w:rFonts w:ascii="Arial" w:hAnsi="Arial" w:cs="Arial"/>
        </w:rPr>
        <w:t>or 50</w:t>
      </w:r>
      <w:r w:rsidR="0049434C">
        <w:rPr>
          <w:rFonts w:ascii="Arial" w:hAnsi="Arial" w:cs="Arial"/>
        </w:rPr>
        <w:t xml:space="preserve">% do not require to undergo pelvic lymphadenectomy. </w:t>
      </w:r>
      <w:r w:rsidR="00096F13">
        <w:rPr>
          <w:rFonts w:ascii="Arial" w:hAnsi="Arial" w:cs="Arial"/>
        </w:rPr>
        <w:t xml:space="preserve">FIRES trial on sentinel lymph node biopsy has shown that sentinel lymph node biopsy will not identify metastases in 3% of patients with node positive </w:t>
      </w:r>
      <w:r w:rsidR="00CA5A67">
        <w:rPr>
          <w:rFonts w:ascii="Arial" w:hAnsi="Arial" w:cs="Arial"/>
        </w:rPr>
        <w:t>disease but</w:t>
      </w:r>
      <w:r w:rsidR="00096F13">
        <w:rPr>
          <w:rFonts w:ascii="Arial" w:hAnsi="Arial" w:cs="Arial"/>
        </w:rPr>
        <w:t xml:space="preserve"> has the potential to expose fewer patients to the morbidity of complete lymphadenectomy </w:t>
      </w:r>
      <w:r w:rsidR="00501395">
        <w:rPr>
          <w:rFonts w:ascii="Arial" w:hAnsi="Arial" w:cs="Arial"/>
        </w:rPr>
        <w:t>(Rossi et al, 2017)</w:t>
      </w:r>
      <w:r w:rsidR="00096F13">
        <w:rPr>
          <w:rFonts w:ascii="Arial" w:hAnsi="Arial" w:cs="Arial"/>
        </w:rPr>
        <w:t xml:space="preserve">. </w:t>
      </w:r>
      <w:r w:rsidR="008103DD">
        <w:rPr>
          <w:rFonts w:ascii="Arial" w:hAnsi="Arial" w:cs="Arial"/>
        </w:rPr>
        <w:t>However, n</w:t>
      </w:r>
      <w:r w:rsidRPr="00236FE2">
        <w:rPr>
          <w:rFonts w:ascii="Arial" w:hAnsi="Arial" w:cs="Arial"/>
        </w:rPr>
        <w:t>ot every hospital has the facility of in-house pathologist to perform frozen</w:t>
      </w:r>
      <w:r w:rsidR="00950A85">
        <w:rPr>
          <w:rFonts w:ascii="Arial" w:hAnsi="Arial" w:cs="Arial"/>
        </w:rPr>
        <w:t xml:space="preserve"> </w:t>
      </w:r>
      <w:r w:rsidRPr="00236FE2">
        <w:rPr>
          <w:rFonts w:ascii="Arial" w:hAnsi="Arial" w:cs="Arial"/>
        </w:rPr>
        <w:t xml:space="preserve">section </w:t>
      </w:r>
      <w:r w:rsidR="008103DD">
        <w:rPr>
          <w:rFonts w:ascii="Arial" w:hAnsi="Arial" w:cs="Arial"/>
        </w:rPr>
        <w:t xml:space="preserve">intraoperatively </w:t>
      </w:r>
      <w:r w:rsidRPr="00236FE2">
        <w:rPr>
          <w:rFonts w:ascii="Arial" w:hAnsi="Arial" w:cs="Arial"/>
        </w:rPr>
        <w:t xml:space="preserve">or the equipment to perform sentinel lymph node biopsy. </w:t>
      </w:r>
    </w:p>
    <w:p w14:paraId="76CCB83E" w14:textId="69570259" w:rsidR="00AE41D0" w:rsidRPr="00DF3295" w:rsidRDefault="00236FE2" w:rsidP="00DF3295">
      <w:pPr>
        <w:pStyle w:val="Body"/>
        <w:rPr>
          <w:rFonts w:ascii="Arial" w:hAnsi="Arial" w:cs="Arial"/>
          <w:lang w:val="en-MY"/>
        </w:rPr>
      </w:pPr>
      <w:r w:rsidRPr="00236FE2">
        <w:rPr>
          <w:rFonts w:ascii="Arial" w:hAnsi="Arial" w:cs="Arial"/>
        </w:rPr>
        <w:t>If visual assessment of myometrial invasion</w:t>
      </w:r>
      <w:r w:rsidR="008103DD">
        <w:rPr>
          <w:rFonts w:ascii="Arial" w:hAnsi="Arial" w:cs="Arial"/>
        </w:rPr>
        <w:t xml:space="preserve"> and </w:t>
      </w:r>
      <w:proofErr w:type="spellStart"/>
      <w:r w:rsidR="008103DD">
        <w:rPr>
          <w:rFonts w:ascii="Arial" w:hAnsi="Arial" w:cs="Arial"/>
        </w:rPr>
        <w:t>tumour</w:t>
      </w:r>
      <w:proofErr w:type="spellEnd"/>
      <w:r w:rsidR="008103DD">
        <w:rPr>
          <w:rFonts w:ascii="Arial" w:hAnsi="Arial" w:cs="Arial"/>
        </w:rPr>
        <w:t xml:space="preserve"> si</w:t>
      </w:r>
      <w:r w:rsidR="006E2C16">
        <w:rPr>
          <w:rFonts w:ascii="Arial" w:hAnsi="Arial" w:cs="Arial"/>
        </w:rPr>
        <w:t>z</w:t>
      </w:r>
      <w:r w:rsidR="008103DD">
        <w:rPr>
          <w:rFonts w:ascii="Arial" w:hAnsi="Arial" w:cs="Arial"/>
        </w:rPr>
        <w:t>e</w:t>
      </w:r>
      <w:r w:rsidRPr="00236FE2">
        <w:rPr>
          <w:rFonts w:ascii="Arial" w:hAnsi="Arial" w:cs="Arial"/>
        </w:rPr>
        <w:t xml:space="preserve"> is proved to be accurate, perhaps it can be used a</w:t>
      </w:r>
      <w:r w:rsidR="00C8474D">
        <w:rPr>
          <w:rFonts w:ascii="Arial" w:hAnsi="Arial" w:cs="Arial"/>
        </w:rPr>
        <w:t>s a</w:t>
      </w:r>
      <w:r w:rsidRPr="00236FE2">
        <w:rPr>
          <w:rFonts w:ascii="Arial" w:hAnsi="Arial" w:cs="Arial"/>
        </w:rPr>
        <w:t xml:space="preserve"> cost-effective and </w:t>
      </w:r>
      <w:r w:rsidR="00F52587">
        <w:rPr>
          <w:rFonts w:ascii="Arial" w:hAnsi="Arial" w:cs="Arial"/>
        </w:rPr>
        <w:t>additional</w:t>
      </w:r>
      <w:r w:rsidRPr="00236FE2">
        <w:rPr>
          <w:rFonts w:ascii="Arial" w:hAnsi="Arial" w:cs="Arial"/>
        </w:rPr>
        <w:t xml:space="preserve"> diagnostic tool to determine whether the patient requires pelvic </w:t>
      </w:r>
      <w:r w:rsidR="00A86345" w:rsidRPr="00236FE2">
        <w:rPr>
          <w:rFonts w:ascii="Arial" w:hAnsi="Arial" w:cs="Arial"/>
        </w:rPr>
        <w:t>lymphadenectomy</w:t>
      </w:r>
      <w:r w:rsidRPr="00236FE2">
        <w:rPr>
          <w:rFonts w:ascii="Arial" w:hAnsi="Arial" w:cs="Arial"/>
        </w:rPr>
        <w:t xml:space="preserve"> in </w:t>
      </w:r>
      <w:r w:rsidR="0049434C">
        <w:rPr>
          <w:rFonts w:ascii="Arial" w:hAnsi="Arial" w:cs="Arial"/>
        </w:rPr>
        <w:t>endometrial cancer with disease confined to the uterus</w:t>
      </w:r>
      <w:r w:rsidR="00501395">
        <w:rPr>
          <w:rFonts w:ascii="Arial" w:hAnsi="Arial" w:cs="Arial"/>
        </w:rPr>
        <w:t xml:space="preserve"> especially in facilities not equipped with sentinel lymph node biopsy and frozen section.</w:t>
      </w:r>
    </w:p>
    <w:p w14:paraId="70D640E0" w14:textId="563AFA14" w:rsidR="00790ADA" w:rsidRDefault="00902823" w:rsidP="00441B6F">
      <w:pPr>
        <w:pStyle w:val="AbstHead"/>
        <w:spacing w:after="0"/>
        <w:jc w:val="both"/>
        <w:rPr>
          <w:rFonts w:ascii="Arial" w:hAnsi="Arial" w:cs="Arial"/>
        </w:rPr>
      </w:pPr>
      <w:r>
        <w:rPr>
          <w:rFonts w:ascii="Arial" w:hAnsi="Arial" w:cs="Arial"/>
        </w:rPr>
        <w:t xml:space="preserve">2. </w:t>
      </w:r>
      <w:r w:rsidR="0047354A">
        <w:rPr>
          <w:rFonts w:ascii="Arial" w:hAnsi="Arial" w:cs="Arial"/>
        </w:rPr>
        <w:t>METHODOLOGY</w:t>
      </w:r>
    </w:p>
    <w:p w14:paraId="17A60348" w14:textId="77777777" w:rsidR="0047354A" w:rsidRPr="00FB3A86" w:rsidRDefault="0047354A" w:rsidP="00441B6F">
      <w:pPr>
        <w:pStyle w:val="AbstHead"/>
        <w:spacing w:after="0"/>
        <w:jc w:val="both"/>
        <w:rPr>
          <w:rFonts w:ascii="Arial" w:hAnsi="Arial" w:cs="Arial"/>
        </w:rPr>
      </w:pPr>
    </w:p>
    <w:p w14:paraId="582F4DA4" w14:textId="5490A98D" w:rsidR="0047354A" w:rsidRDefault="0047354A" w:rsidP="00441B6F">
      <w:pPr>
        <w:pStyle w:val="Body"/>
        <w:spacing w:after="0"/>
        <w:rPr>
          <w:rFonts w:ascii="Arial" w:hAnsi="Arial" w:cs="Arial"/>
          <w:b/>
          <w:bCs/>
        </w:rPr>
      </w:pPr>
      <w:r w:rsidRPr="0047354A">
        <w:rPr>
          <w:rFonts w:ascii="Arial" w:hAnsi="Arial" w:cs="Arial"/>
          <w:b/>
          <w:bCs/>
        </w:rPr>
        <w:t>2.1 Study</w:t>
      </w:r>
      <w:r w:rsidR="0007373E">
        <w:rPr>
          <w:rFonts w:ascii="Arial" w:hAnsi="Arial" w:cs="Arial"/>
          <w:b/>
          <w:bCs/>
        </w:rPr>
        <w:t xml:space="preserve"> Design and Setting</w:t>
      </w:r>
    </w:p>
    <w:p w14:paraId="318DC228" w14:textId="77777777" w:rsidR="0047354A" w:rsidRDefault="0047354A" w:rsidP="00441B6F">
      <w:pPr>
        <w:pStyle w:val="Body"/>
        <w:spacing w:after="0"/>
        <w:rPr>
          <w:rFonts w:ascii="Arial" w:hAnsi="Arial" w:cs="Arial"/>
          <w:b/>
          <w:bCs/>
        </w:rPr>
      </w:pPr>
    </w:p>
    <w:p w14:paraId="089F64B9" w14:textId="5AD97FFC" w:rsidR="0047354A" w:rsidRDefault="0007373E" w:rsidP="00441B6F">
      <w:pPr>
        <w:pStyle w:val="Body"/>
        <w:spacing w:after="0"/>
        <w:rPr>
          <w:rFonts w:ascii="Arial" w:hAnsi="Arial" w:cs="Arial"/>
        </w:rPr>
      </w:pPr>
      <w:r>
        <w:rPr>
          <w:rFonts w:ascii="Arial" w:hAnsi="Arial" w:cs="Arial"/>
        </w:rPr>
        <w:t xml:space="preserve">This is a retrospective, single center study which was conducted in the </w:t>
      </w:r>
      <w:proofErr w:type="spellStart"/>
      <w:r>
        <w:rPr>
          <w:rFonts w:ascii="Arial" w:hAnsi="Arial" w:cs="Arial"/>
        </w:rPr>
        <w:t>Gynaeoncology</w:t>
      </w:r>
      <w:proofErr w:type="spellEnd"/>
      <w:r>
        <w:rPr>
          <w:rFonts w:ascii="Arial" w:hAnsi="Arial" w:cs="Arial"/>
        </w:rPr>
        <w:t xml:space="preserve"> Unit in Obstetrics and </w:t>
      </w:r>
      <w:proofErr w:type="spellStart"/>
      <w:r>
        <w:rPr>
          <w:rFonts w:ascii="Arial" w:hAnsi="Arial" w:cs="Arial"/>
        </w:rPr>
        <w:t>Gynaecology</w:t>
      </w:r>
      <w:proofErr w:type="spellEnd"/>
      <w:r>
        <w:rPr>
          <w:rFonts w:ascii="Arial" w:hAnsi="Arial" w:cs="Arial"/>
        </w:rPr>
        <w:t xml:space="preserve"> Department at Sarawak General Hospital, Kuching, Malaysia. Medical records of women diagnosed with endometrial cancer between January 2021 and December 2023 were reviewed. </w:t>
      </w:r>
    </w:p>
    <w:p w14:paraId="54A5EF75" w14:textId="77777777" w:rsidR="0007373E" w:rsidRDefault="0007373E" w:rsidP="00441B6F">
      <w:pPr>
        <w:pStyle w:val="Body"/>
        <w:spacing w:after="0"/>
        <w:rPr>
          <w:rFonts w:ascii="Arial" w:hAnsi="Arial" w:cs="Arial"/>
        </w:rPr>
      </w:pPr>
    </w:p>
    <w:p w14:paraId="28BFCC13" w14:textId="6E78D94F" w:rsidR="0007373E" w:rsidRPr="0007373E" w:rsidRDefault="0007373E" w:rsidP="00441B6F">
      <w:pPr>
        <w:pStyle w:val="Body"/>
        <w:spacing w:after="0"/>
        <w:rPr>
          <w:rFonts w:ascii="Arial" w:hAnsi="Arial" w:cs="Arial"/>
          <w:b/>
          <w:bCs/>
        </w:rPr>
      </w:pPr>
      <w:r w:rsidRPr="0007373E">
        <w:rPr>
          <w:rFonts w:ascii="Arial" w:hAnsi="Arial" w:cs="Arial"/>
          <w:b/>
          <w:bCs/>
        </w:rPr>
        <w:t>2.2 Study Population</w:t>
      </w:r>
    </w:p>
    <w:p w14:paraId="6848A0E4" w14:textId="77777777" w:rsidR="00790ADA" w:rsidRDefault="00790ADA" w:rsidP="00441B6F">
      <w:pPr>
        <w:pStyle w:val="Body"/>
        <w:spacing w:after="0"/>
        <w:rPr>
          <w:rFonts w:ascii="Arial" w:hAnsi="Arial" w:cs="Arial"/>
        </w:rPr>
      </w:pPr>
    </w:p>
    <w:p w14:paraId="06778DB6" w14:textId="7A74ADFF" w:rsidR="006E2C16" w:rsidRDefault="0007373E" w:rsidP="00441B6F">
      <w:pPr>
        <w:pStyle w:val="Body"/>
        <w:spacing w:after="0"/>
        <w:rPr>
          <w:rFonts w:ascii="Arial" w:hAnsi="Arial" w:cs="Arial"/>
        </w:rPr>
      </w:pPr>
      <w:r>
        <w:rPr>
          <w:rFonts w:ascii="Arial" w:hAnsi="Arial" w:cs="Arial"/>
        </w:rPr>
        <w:t xml:space="preserve">All women who were diagnosed with endometrial cancer between </w:t>
      </w:r>
      <w:r w:rsidR="006E2C16">
        <w:rPr>
          <w:rFonts w:ascii="Arial" w:hAnsi="Arial" w:cs="Arial"/>
        </w:rPr>
        <w:t>January</w:t>
      </w:r>
      <w:r>
        <w:rPr>
          <w:rFonts w:ascii="Arial" w:hAnsi="Arial" w:cs="Arial"/>
        </w:rPr>
        <w:t xml:space="preserve"> 2021 and December 2023 were included in the study.</w:t>
      </w:r>
      <w:r w:rsidR="006E2C16">
        <w:rPr>
          <w:rFonts w:ascii="Arial" w:hAnsi="Arial" w:cs="Arial"/>
        </w:rPr>
        <w:t xml:space="preserve"> The medical records and operative notes were reviewed. Women</w:t>
      </w:r>
      <w:r>
        <w:rPr>
          <w:rFonts w:ascii="Arial" w:hAnsi="Arial" w:cs="Arial"/>
        </w:rPr>
        <w:t xml:space="preserve"> who underwent fertility sparing treatment were excluded from the study.</w:t>
      </w:r>
      <w:r w:rsidR="006E2C16">
        <w:rPr>
          <w:rFonts w:ascii="Arial" w:hAnsi="Arial" w:cs="Arial"/>
        </w:rPr>
        <w:t xml:space="preserve"> A total of 94 patients with endometrial cancer</w:t>
      </w:r>
      <w:r w:rsidR="00501395">
        <w:rPr>
          <w:rFonts w:ascii="Arial" w:hAnsi="Arial" w:cs="Arial"/>
        </w:rPr>
        <w:t xml:space="preserve"> of all stages</w:t>
      </w:r>
      <w:r w:rsidR="006E2C16">
        <w:rPr>
          <w:rFonts w:ascii="Arial" w:hAnsi="Arial" w:cs="Arial"/>
        </w:rPr>
        <w:t xml:space="preserve"> were identified and included in the study. </w:t>
      </w:r>
      <w:r w:rsidR="00501395">
        <w:rPr>
          <w:rFonts w:ascii="Arial" w:hAnsi="Arial" w:cs="Arial"/>
        </w:rPr>
        <w:t xml:space="preserve">We have </w:t>
      </w:r>
      <w:r w:rsidR="0012760D">
        <w:rPr>
          <w:rFonts w:ascii="Arial" w:hAnsi="Arial" w:cs="Arial"/>
        </w:rPr>
        <w:t>referred to</w:t>
      </w:r>
      <w:r w:rsidR="00501395">
        <w:rPr>
          <w:rFonts w:ascii="Arial" w:hAnsi="Arial" w:cs="Arial"/>
        </w:rPr>
        <w:t xml:space="preserve"> FIGO Staging 2009 for endometrial cancer</w:t>
      </w:r>
      <w:r w:rsidR="007D5821">
        <w:rPr>
          <w:rFonts w:ascii="Arial" w:hAnsi="Arial" w:cs="Arial"/>
        </w:rPr>
        <w:t xml:space="preserve"> staging</w:t>
      </w:r>
      <w:r w:rsidR="00501395">
        <w:rPr>
          <w:rFonts w:ascii="Arial" w:hAnsi="Arial" w:cs="Arial"/>
        </w:rPr>
        <w:t xml:space="preserve"> in patients included in this </w:t>
      </w:r>
      <w:r w:rsidR="0012760D">
        <w:rPr>
          <w:rFonts w:ascii="Arial" w:hAnsi="Arial" w:cs="Arial"/>
        </w:rPr>
        <w:t>study</w:t>
      </w:r>
      <w:r w:rsidR="004A5CE9">
        <w:rPr>
          <w:rFonts w:ascii="Arial" w:hAnsi="Arial" w:cs="Arial"/>
        </w:rPr>
        <w:t xml:space="preserve"> (</w:t>
      </w:r>
      <w:r w:rsidR="004A5CE9" w:rsidRPr="00BE57FB">
        <w:rPr>
          <w:rFonts w:ascii="Arial" w:hAnsi="Arial" w:cs="Arial"/>
          <w:lang w:val="en-GB"/>
        </w:rPr>
        <w:t>Pecorelli S</w:t>
      </w:r>
      <w:r w:rsidR="004A5CE9">
        <w:rPr>
          <w:rFonts w:ascii="Arial" w:hAnsi="Arial" w:cs="Arial"/>
          <w:lang w:val="en-GB"/>
        </w:rPr>
        <w:t>. 2009)</w:t>
      </w:r>
      <w:r w:rsidR="0012760D">
        <w:rPr>
          <w:rFonts w:ascii="Arial" w:hAnsi="Arial" w:cs="Arial"/>
        </w:rPr>
        <w:t>.</w:t>
      </w:r>
      <w:r w:rsidR="00F82233">
        <w:rPr>
          <w:rFonts w:ascii="Arial" w:hAnsi="Arial" w:cs="Arial"/>
        </w:rPr>
        <w:t xml:space="preserve"> </w:t>
      </w:r>
      <w:r w:rsidR="00F82233" w:rsidRPr="00D347A3">
        <w:rPr>
          <w:rFonts w:ascii="Arial" w:hAnsi="Arial" w:cs="Arial"/>
          <w:highlight w:val="yellow"/>
        </w:rPr>
        <w:t>Although there has been an update in the FIGO Staging for endometrial cancer</w:t>
      </w:r>
      <w:r w:rsidR="00D347A3" w:rsidRPr="00D347A3">
        <w:rPr>
          <w:rFonts w:ascii="Arial" w:hAnsi="Arial" w:cs="Arial"/>
          <w:highlight w:val="yellow"/>
        </w:rPr>
        <w:t xml:space="preserve"> in</w:t>
      </w:r>
      <w:r w:rsidR="00F82233" w:rsidRPr="00D347A3">
        <w:rPr>
          <w:rFonts w:ascii="Arial" w:hAnsi="Arial" w:cs="Arial"/>
          <w:highlight w:val="yellow"/>
        </w:rPr>
        <w:t xml:space="preserve"> 2023, we kept to the FIGO Staging 2009 for standardization as our data ranged </w:t>
      </w:r>
      <w:r w:rsidR="00492EBD">
        <w:rPr>
          <w:rFonts w:ascii="Arial" w:hAnsi="Arial" w:cs="Arial"/>
          <w:highlight w:val="yellow"/>
        </w:rPr>
        <w:t>between</w:t>
      </w:r>
      <w:r w:rsidR="00F82233" w:rsidRPr="00D347A3">
        <w:rPr>
          <w:rFonts w:ascii="Arial" w:hAnsi="Arial" w:cs="Arial"/>
          <w:highlight w:val="yellow"/>
        </w:rPr>
        <w:t xml:space="preserve"> 2021 </w:t>
      </w:r>
      <w:r w:rsidR="00492EBD">
        <w:rPr>
          <w:rFonts w:ascii="Arial" w:hAnsi="Arial" w:cs="Arial"/>
          <w:highlight w:val="yellow"/>
        </w:rPr>
        <w:t>and</w:t>
      </w:r>
      <w:r w:rsidR="00F82233" w:rsidRPr="00D347A3">
        <w:rPr>
          <w:rFonts w:ascii="Arial" w:hAnsi="Arial" w:cs="Arial"/>
          <w:highlight w:val="yellow"/>
        </w:rPr>
        <w:t xml:space="preserve"> 2023 (</w:t>
      </w:r>
      <w:r w:rsidR="00D347A3" w:rsidRPr="00D347A3">
        <w:rPr>
          <w:rFonts w:ascii="Arial" w:hAnsi="Arial" w:cs="Arial"/>
          <w:highlight w:val="yellow"/>
        </w:rPr>
        <w:t>Berek J</w:t>
      </w:r>
      <w:r w:rsidR="00F82233" w:rsidRPr="00D347A3">
        <w:rPr>
          <w:rFonts w:ascii="Arial" w:hAnsi="Arial" w:cs="Arial"/>
          <w:highlight w:val="yellow"/>
        </w:rPr>
        <w:t>. et al 2023).</w:t>
      </w:r>
    </w:p>
    <w:p w14:paraId="32B4F540" w14:textId="77777777" w:rsidR="00DF7696" w:rsidRDefault="00DF7696" w:rsidP="00441B6F">
      <w:pPr>
        <w:pStyle w:val="Body"/>
        <w:spacing w:after="0"/>
        <w:rPr>
          <w:rFonts w:ascii="Arial" w:hAnsi="Arial" w:cs="Arial"/>
        </w:rPr>
      </w:pPr>
    </w:p>
    <w:p w14:paraId="1002154A" w14:textId="655A7FF7" w:rsidR="00DF7696" w:rsidRDefault="00DF7696" w:rsidP="00441B6F">
      <w:pPr>
        <w:pStyle w:val="Body"/>
        <w:spacing w:after="0"/>
        <w:rPr>
          <w:rFonts w:ascii="Arial" w:hAnsi="Arial" w:cs="Arial"/>
          <w:b/>
          <w:bCs/>
        </w:rPr>
      </w:pPr>
      <w:r w:rsidRPr="00DF7696">
        <w:rPr>
          <w:rFonts w:ascii="Arial" w:hAnsi="Arial" w:cs="Arial"/>
          <w:b/>
          <w:bCs/>
        </w:rPr>
        <w:t xml:space="preserve">2.3 Method </w:t>
      </w:r>
    </w:p>
    <w:p w14:paraId="7BDFC45A" w14:textId="77777777" w:rsidR="00DF7696" w:rsidRPr="00DF7696" w:rsidRDefault="00DF7696" w:rsidP="00441B6F">
      <w:pPr>
        <w:pStyle w:val="Body"/>
        <w:spacing w:after="0"/>
        <w:rPr>
          <w:rFonts w:ascii="Arial" w:hAnsi="Arial" w:cs="Arial"/>
          <w:b/>
          <w:bCs/>
        </w:rPr>
      </w:pPr>
    </w:p>
    <w:p w14:paraId="4120036E" w14:textId="0208362B" w:rsidR="00941A0C" w:rsidRDefault="00952879" w:rsidP="001820E2">
      <w:pPr>
        <w:pStyle w:val="Body"/>
        <w:spacing w:after="0"/>
        <w:rPr>
          <w:rFonts w:ascii="Arial" w:hAnsi="Arial" w:cs="Arial"/>
        </w:rPr>
      </w:pPr>
      <w:r>
        <w:rPr>
          <w:rFonts w:ascii="Arial" w:hAnsi="Arial" w:cs="Arial"/>
        </w:rPr>
        <w:t>Data on p</w:t>
      </w:r>
      <w:r w:rsidR="006E2C16">
        <w:rPr>
          <w:rFonts w:ascii="Arial" w:hAnsi="Arial" w:cs="Arial"/>
        </w:rPr>
        <w:t>atient demographics, body mass index (BMI), preoperative biopsy results, surgical procedure performed with or without lymphadenectomy, intraoperative asse</w:t>
      </w:r>
      <w:r w:rsidR="00481AA3">
        <w:rPr>
          <w:rFonts w:ascii="Arial" w:hAnsi="Arial" w:cs="Arial"/>
        </w:rPr>
        <w:t>ss</w:t>
      </w:r>
      <w:r w:rsidR="006E2C16">
        <w:rPr>
          <w:rFonts w:ascii="Arial" w:hAnsi="Arial" w:cs="Arial"/>
        </w:rPr>
        <w:t xml:space="preserve">ment of uterus and final HPE of the </w:t>
      </w:r>
      <w:proofErr w:type="spellStart"/>
      <w:r w:rsidR="006E2C16">
        <w:rPr>
          <w:rFonts w:ascii="Arial" w:hAnsi="Arial" w:cs="Arial"/>
        </w:rPr>
        <w:t>tumour</w:t>
      </w:r>
      <w:proofErr w:type="spellEnd"/>
      <w:r w:rsidR="006E2C16">
        <w:rPr>
          <w:rFonts w:ascii="Arial" w:hAnsi="Arial" w:cs="Arial"/>
        </w:rPr>
        <w:t xml:space="preserve"> size and myometrial invasion</w:t>
      </w:r>
      <w:r>
        <w:rPr>
          <w:rFonts w:ascii="Arial" w:hAnsi="Arial" w:cs="Arial"/>
        </w:rPr>
        <w:t xml:space="preserve"> as well as nodal involvement</w:t>
      </w:r>
      <w:r w:rsidR="006E2C16">
        <w:rPr>
          <w:rFonts w:ascii="Arial" w:hAnsi="Arial" w:cs="Arial"/>
        </w:rPr>
        <w:t xml:space="preserve"> were </w:t>
      </w:r>
      <w:r w:rsidR="00671276">
        <w:rPr>
          <w:rFonts w:ascii="Arial" w:hAnsi="Arial" w:cs="Arial"/>
        </w:rPr>
        <w:t>reviewed and collected</w:t>
      </w:r>
      <w:r w:rsidR="006E2C16">
        <w:rPr>
          <w:rFonts w:ascii="Arial" w:hAnsi="Arial" w:cs="Arial"/>
        </w:rPr>
        <w:t>.</w:t>
      </w:r>
      <w:r w:rsidR="00941A0C">
        <w:rPr>
          <w:rFonts w:ascii="Arial" w:hAnsi="Arial" w:cs="Arial"/>
        </w:rPr>
        <w:t xml:space="preserve"> All data were collected and stored in MS excel.</w:t>
      </w:r>
    </w:p>
    <w:p w14:paraId="1F1EB474" w14:textId="6DD31A17" w:rsidR="00AD693C" w:rsidRDefault="00AD693C" w:rsidP="001820E2">
      <w:pPr>
        <w:pStyle w:val="Heading2"/>
        <w:jc w:val="both"/>
      </w:pPr>
    </w:p>
    <w:p w14:paraId="73D75F9D" w14:textId="77777777" w:rsidR="00AD693C" w:rsidRDefault="00AD693C" w:rsidP="001820E2">
      <w:pPr>
        <w:jc w:val="both"/>
        <w:rPr>
          <w:rFonts w:ascii="Arial" w:hAnsi="Arial" w:cs="Arial"/>
        </w:rPr>
      </w:pPr>
      <w:r w:rsidRPr="00AD693C">
        <w:rPr>
          <w:rFonts w:ascii="Arial" w:hAnsi="Arial" w:cs="Arial"/>
        </w:rPr>
        <w:t>At our center, all gynecological cancer surgeries are performed by qualified gynecologic oncologists. When intraoperative examination of the uterus is conducted, the procedure is performed and evaluated exclusively by these specialists. The uterus is opened intraoperatively using either a surgical blade or scissors. The incision typically begins at the fundus of the uterus and is extended anteriorly down towards the cervix. The choice of instrument and the exact location for the incision are determined at the discretion of the primary surgeon overseeing the operation. All intraoperative findings are thoroughly documented in the operative notes, from which this information is subsequently extracted for analysis.</w:t>
      </w:r>
    </w:p>
    <w:p w14:paraId="25FE91A9" w14:textId="77777777" w:rsidR="00AD693C" w:rsidRPr="00AD693C" w:rsidRDefault="00AD693C" w:rsidP="001820E2">
      <w:pPr>
        <w:jc w:val="both"/>
        <w:rPr>
          <w:rFonts w:ascii="Arial" w:hAnsi="Arial" w:cs="Arial"/>
        </w:rPr>
      </w:pPr>
    </w:p>
    <w:p w14:paraId="1E1FF7D7" w14:textId="43C83CF5" w:rsidR="00941A0C" w:rsidRPr="00AD693C" w:rsidRDefault="00AD693C" w:rsidP="001820E2">
      <w:pPr>
        <w:jc w:val="both"/>
        <w:rPr>
          <w:rFonts w:ascii="Arial" w:hAnsi="Arial" w:cs="Arial"/>
        </w:rPr>
      </w:pPr>
      <w:r w:rsidRPr="00AD693C">
        <w:rPr>
          <w:rFonts w:ascii="Arial" w:hAnsi="Arial" w:cs="Arial"/>
        </w:rPr>
        <w:t>Assessment of myometrial invasion and tumor size during surgery is based on the surgeon’s gross examination of the uterus. No precise measurements are taken at this stage. These intraoperative findings are later compared with the results from the final histopathological examination (HPE) conducted by the pathologist to evaluate the level of concordance between the two assessments.</w:t>
      </w:r>
    </w:p>
    <w:p w14:paraId="6E53ABC5" w14:textId="77777777" w:rsidR="00941A0C" w:rsidRPr="00AD693C" w:rsidRDefault="00941A0C" w:rsidP="001820E2">
      <w:pPr>
        <w:pStyle w:val="Body"/>
        <w:spacing w:after="0"/>
        <w:rPr>
          <w:rFonts w:ascii="Arial" w:hAnsi="Arial" w:cs="Arial"/>
        </w:rPr>
      </w:pPr>
    </w:p>
    <w:p w14:paraId="48622A37" w14:textId="0722BDDF" w:rsidR="00952879" w:rsidRDefault="00F52DC3" w:rsidP="001820E2">
      <w:pPr>
        <w:pStyle w:val="Body"/>
        <w:spacing w:after="0"/>
        <w:rPr>
          <w:rFonts w:ascii="Arial" w:hAnsi="Arial" w:cs="Arial"/>
        </w:rPr>
      </w:pPr>
      <w:r>
        <w:rPr>
          <w:rFonts w:ascii="Arial" w:hAnsi="Arial" w:cs="Arial"/>
        </w:rPr>
        <w:t>Out of 94 patients included in the study, only 39 patients had their uterus examined intraoperatively during the period of this study.</w:t>
      </w:r>
      <w:r w:rsidR="00B0528F">
        <w:rPr>
          <w:rFonts w:ascii="Arial" w:hAnsi="Arial" w:cs="Arial"/>
        </w:rPr>
        <w:t xml:space="preserve"> </w:t>
      </w:r>
      <w:r w:rsidR="00952879">
        <w:rPr>
          <w:rFonts w:ascii="Arial" w:hAnsi="Arial" w:cs="Arial"/>
        </w:rPr>
        <w:t xml:space="preserve">Examining the uterus intraoperatively is not a standard practice in our center and the decision to cut open the uterus is left to the discretion of the surgeon. </w:t>
      </w:r>
      <w:r w:rsidR="002A0336" w:rsidRPr="002A0336">
        <w:rPr>
          <w:rFonts w:ascii="Arial" w:hAnsi="Arial" w:cs="Arial"/>
          <w:highlight w:val="yellow"/>
        </w:rPr>
        <w:t xml:space="preserve">The lack of standardization in method of </w:t>
      </w:r>
      <w:r w:rsidR="002A0336">
        <w:rPr>
          <w:rFonts w:ascii="Arial" w:hAnsi="Arial" w:cs="Arial"/>
          <w:highlight w:val="yellow"/>
        </w:rPr>
        <w:t>dissecting the</w:t>
      </w:r>
      <w:r w:rsidR="002A0336" w:rsidRPr="002A0336">
        <w:rPr>
          <w:rFonts w:ascii="Arial" w:hAnsi="Arial" w:cs="Arial"/>
          <w:highlight w:val="yellow"/>
        </w:rPr>
        <w:t xml:space="preserve"> uterus is acknowledged. </w:t>
      </w:r>
      <w:proofErr w:type="gramStart"/>
      <w:r w:rsidR="002A0336" w:rsidRPr="002A0336">
        <w:rPr>
          <w:rFonts w:ascii="Arial" w:hAnsi="Arial" w:cs="Arial"/>
          <w:highlight w:val="yellow"/>
        </w:rPr>
        <w:t>However</w:t>
      </w:r>
      <w:proofErr w:type="gramEnd"/>
      <w:r w:rsidR="002A0336" w:rsidRPr="002A0336">
        <w:rPr>
          <w:rFonts w:ascii="Arial" w:hAnsi="Arial" w:cs="Arial"/>
          <w:highlight w:val="yellow"/>
        </w:rPr>
        <w:t xml:space="preserve"> the assessment is always done by a qualified </w:t>
      </w:r>
      <w:proofErr w:type="spellStart"/>
      <w:r w:rsidR="002A0336" w:rsidRPr="002A0336">
        <w:rPr>
          <w:rFonts w:ascii="Arial" w:hAnsi="Arial" w:cs="Arial"/>
          <w:highlight w:val="yellow"/>
        </w:rPr>
        <w:t>gynaeoncologist</w:t>
      </w:r>
      <w:proofErr w:type="spellEnd"/>
      <w:r w:rsidR="002A0336" w:rsidRPr="002A0336">
        <w:rPr>
          <w:rFonts w:ascii="Arial" w:hAnsi="Arial" w:cs="Arial"/>
          <w:highlight w:val="yellow"/>
        </w:rPr>
        <w:t>.</w:t>
      </w:r>
    </w:p>
    <w:p w14:paraId="0223A16B" w14:textId="77777777" w:rsidR="00AD693C" w:rsidRDefault="00AD693C" w:rsidP="001820E2">
      <w:pPr>
        <w:pStyle w:val="Body"/>
        <w:spacing w:after="0"/>
        <w:rPr>
          <w:rFonts w:ascii="Arial" w:hAnsi="Arial" w:cs="Arial"/>
        </w:rPr>
      </w:pPr>
    </w:p>
    <w:p w14:paraId="358F1FF2" w14:textId="28F83CBE" w:rsidR="00F52DC3" w:rsidRDefault="00B0528F" w:rsidP="001820E2">
      <w:pPr>
        <w:pStyle w:val="Body"/>
        <w:spacing w:after="0"/>
        <w:rPr>
          <w:rFonts w:ascii="Arial" w:hAnsi="Arial" w:cs="Arial"/>
        </w:rPr>
      </w:pPr>
      <w:r>
        <w:rPr>
          <w:rFonts w:ascii="Arial" w:hAnsi="Arial" w:cs="Arial"/>
        </w:rPr>
        <w:t xml:space="preserve">The decision to perform lymphadenectomy </w:t>
      </w:r>
      <w:r w:rsidR="00952879">
        <w:rPr>
          <w:rFonts w:ascii="Arial" w:hAnsi="Arial" w:cs="Arial"/>
        </w:rPr>
        <w:t>was</w:t>
      </w:r>
      <w:r>
        <w:rPr>
          <w:rFonts w:ascii="Arial" w:hAnsi="Arial" w:cs="Arial"/>
        </w:rPr>
        <w:t xml:space="preserve"> determined by the </w:t>
      </w:r>
      <w:proofErr w:type="spellStart"/>
      <w:r w:rsidR="002A0336">
        <w:rPr>
          <w:rFonts w:ascii="Arial" w:hAnsi="Arial" w:cs="Arial"/>
        </w:rPr>
        <w:t>gynaeoncologist</w:t>
      </w:r>
      <w:proofErr w:type="spellEnd"/>
      <w:r w:rsidR="002A0336">
        <w:rPr>
          <w:rFonts w:ascii="Arial" w:hAnsi="Arial" w:cs="Arial"/>
        </w:rPr>
        <w:t xml:space="preserve"> after careful assessment of the myometrium invasion and the </w:t>
      </w:r>
      <w:proofErr w:type="spellStart"/>
      <w:r w:rsidR="002A0336">
        <w:rPr>
          <w:rFonts w:ascii="Arial" w:hAnsi="Arial" w:cs="Arial"/>
        </w:rPr>
        <w:t>tumour</w:t>
      </w:r>
      <w:proofErr w:type="spellEnd"/>
      <w:r w:rsidR="002A0336">
        <w:rPr>
          <w:rFonts w:ascii="Arial" w:hAnsi="Arial" w:cs="Arial"/>
        </w:rPr>
        <w:t xml:space="preserve"> size</w:t>
      </w:r>
      <w:r>
        <w:rPr>
          <w:rFonts w:ascii="Arial" w:hAnsi="Arial" w:cs="Arial"/>
        </w:rPr>
        <w:t>.</w:t>
      </w:r>
      <w:r w:rsidR="00CA5A67">
        <w:rPr>
          <w:rFonts w:ascii="Arial" w:hAnsi="Arial" w:cs="Arial"/>
        </w:rPr>
        <w:t xml:space="preserve"> </w:t>
      </w:r>
      <w:r w:rsidR="00952879">
        <w:rPr>
          <w:rFonts w:ascii="Arial" w:hAnsi="Arial" w:cs="Arial"/>
        </w:rPr>
        <w:t xml:space="preserve">Factors which influenced the decision for pelvic lymphadenectomy included myometrial invasion of &gt; 50%, </w:t>
      </w:r>
      <w:proofErr w:type="spellStart"/>
      <w:r w:rsidR="00952879">
        <w:rPr>
          <w:rFonts w:ascii="Arial" w:hAnsi="Arial" w:cs="Arial"/>
        </w:rPr>
        <w:t>tumour</w:t>
      </w:r>
      <w:proofErr w:type="spellEnd"/>
      <w:r w:rsidR="00952879">
        <w:rPr>
          <w:rFonts w:ascii="Arial" w:hAnsi="Arial" w:cs="Arial"/>
        </w:rPr>
        <w:t xml:space="preserve"> size of more than 2cm, high grade </w:t>
      </w:r>
      <w:proofErr w:type="spellStart"/>
      <w:r w:rsidR="00952879">
        <w:rPr>
          <w:rFonts w:ascii="Arial" w:hAnsi="Arial" w:cs="Arial"/>
        </w:rPr>
        <w:t>tumours</w:t>
      </w:r>
      <w:proofErr w:type="spellEnd"/>
      <w:r w:rsidR="00952879">
        <w:rPr>
          <w:rFonts w:ascii="Arial" w:hAnsi="Arial" w:cs="Arial"/>
        </w:rPr>
        <w:t>, non- endometrioid type and lower uterine involvements.</w:t>
      </w:r>
    </w:p>
    <w:p w14:paraId="0736B34A" w14:textId="77777777" w:rsidR="00501395" w:rsidRDefault="00501395" w:rsidP="00441B6F">
      <w:pPr>
        <w:pStyle w:val="Body"/>
        <w:spacing w:after="0"/>
        <w:rPr>
          <w:rFonts w:ascii="Arial" w:hAnsi="Arial" w:cs="Arial"/>
        </w:rPr>
      </w:pPr>
    </w:p>
    <w:p w14:paraId="56BDE837" w14:textId="77777777" w:rsidR="00B0528F" w:rsidRDefault="00B0528F" w:rsidP="00441B6F">
      <w:pPr>
        <w:pStyle w:val="Body"/>
        <w:spacing w:after="0"/>
        <w:rPr>
          <w:rFonts w:ascii="Arial" w:hAnsi="Arial" w:cs="Arial"/>
        </w:rPr>
      </w:pPr>
    </w:p>
    <w:p w14:paraId="2469955A" w14:textId="4B4C108D" w:rsidR="00B0528F" w:rsidRPr="00B0528F" w:rsidRDefault="00B0528F" w:rsidP="00441B6F">
      <w:pPr>
        <w:pStyle w:val="Body"/>
        <w:spacing w:after="0"/>
        <w:rPr>
          <w:rFonts w:ascii="Arial" w:hAnsi="Arial" w:cs="Arial"/>
          <w:b/>
          <w:bCs/>
        </w:rPr>
      </w:pPr>
      <w:r w:rsidRPr="00B0528F">
        <w:rPr>
          <w:rFonts w:ascii="Arial" w:hAnsi="Arial" w:cs="Arial"/>
          <w:b/>
          <w:bCs/>
        </w:rPr>
        <w:t>2.4 Statistical analysis</w:t>
      </w:r>
    </w:p>
    <w:p w14:paraId="5DA1C21E" w14:textId="70382923" w:rsidR="00481AA3" w:rsidRDefault="00F52DC3" w:rsidP="00441B6F">
      <w:pPr>
        <w:pStyle w:val="Body"/>
        <w:spacing w:after="0"/>
        <w:rPr>
          <w:rFonts w:ascii="Arial" w:hAnsi="Arial" w:cs="Arial"/>
        </w:rPr>
      </w:pPr>
      <w:r>
        <w:rPr>
          <w:rFonts w:ascii="Arial" w:hAnsi="Arial" w:cs="Arial"/>
        </w:rPr>
        <w:t xml:space="preserve">  </w:t>
      </w:r>
    </w:p>
    <w:p w14:paraId="0D5324C9" w14:textId="156D2A8B" w:rsidR="00B0528F" w:rsidRDefault="00B0528F" w:rsidP="00441B6F">
      <w:pPr>
        <w:pStyle w:val="Body"/>
        <w:spacing w:after="0"/>
        <w:rPr>
          <w:rFonts w:ascii="Arial" w:hAnsi="Arial" w:cs="Arial"/>
        </w:rPr>
      </w:pPr>
      <w:r>
        <w:rPr>
          <w:rFonts w:ascii="Arial" w:hAnsi="Arial" w:cs="Arial"/>
        </w:rPr>
        <w:t xml:space="preserve">Statistical analysis </w:t>
      </w:r>
      <w:proofErr w:type="gramStart"/>
      <w:r>
        <w:rPr>
          <w:rFonts w:ascii="Arial" w:hAnsi="Arial" w:cs="Arial"/>
        </w:rPr>
        <w:t>were</w:t>
      </w:r>
      <w:proofErr w:type="gramEnd"/>
      <w:r>
        <w:rPr>
          <w:rFonts w:ascii="Arial" w:hAnsi="Arial" w:cs="Arial"/>
        </w:rPr>
        <w:t xml:space="preserve"> performed using SPSS v22.0. Continuous variables were presented in mean </w:t>
      </w:r>
      <w:r w:rsidR="00E97F88" w:rsidRPr="000268AB">
        <w:rPr>
          <w:rFonts w:ascii="Times New Roman" w:hAnsi="Times New Roman"/>
          <w:sz w:val="24"/>
          <w:szCs w:val="24"/>
        </w:rPr>
        <w:t>±</w:t>
      </w:r>
      <w:r>
        <w:rPr>
          <w:rFonts w:ascii="Arial" w:hAnsi="Arial" w:cs="Arial"/>
        </w:rPr>
        <w:t xml:space="preserve"> standard deviation</w:t>
      </w:r>
      <w:r w:rsidR="00671276">
        <w:rPr>
          <w:rFonts w:ascii="Arial" w:hAnsi="Arial" w:cs="Arial"/>
        </w:rPr>
        <w:t xml:space="preserve"> and </w:t>
      </w:r>
      <w:r>
        <w:rPr>
          <w:rFonts w:ascii="Arial" w:hAnsi="Arial" w:cs="Arial"/>
        </w:rPr>
        <w:t xml:space="preserve">categorical variables presented as percentages. We have used the </w:t>
      </w:r>
      <w:r w:rsidR="005B11EC">
        <w:rPr>
          <w:rFonts w:ascii="Arial" w:hAnsi="Arial" w:cs="Arial"/>
        </w:rPr>
        <w:t xml:space="preserve">kappa coefficients to determine the level of agreement between intraoperative and final HPE report of </w:t>
      </w:r>
      <w:proofErr w:type="spellStart"/>
      <w:r w:rsidR="005B11EC">
        <w:rPr>
          <w:rFonts w:ascii="Arial" w:hAnsi="Arial" w:cs="Arial"/>
        </w:rPr>
        <w:t>tumour</w:t>
      </w:r>
      <w:proofErr w:type="spellEnd"/>
      <w:r w:rsidR="005B11EC">
        <w:rPr>
          <w:rFonts w:ascii="Arial" w:hAnsi="Arial" w:cs="Arial"/>
        </w:rPr>
        <w:t xml:space="preserve"> size and myometrial invasion. </w:t>
      </w:r>
      <w:r w:rsidR="005B11EC" w:rsidRPr="007D0BA2">
        <w:rPr>
          <w:rFonts w:ascii="Arial" w:hAnsi="Arial" w:cs="Arial"/>
          <w:lang w:val="en-GB"/>
        </w:rPr>
        <w:t xml:space="preserve">Cohen’s kappa, symbolized by the </w:t>
      </w:r>
      <w:proofErr w:type="gramStart"/>
      <w:r w:rsidR="005B11EC" w:rsidRPr="007D0BA2">
        <w:rPr>
          <w:rFonts w:ascii="Arial" w:hAnsi="Arial" w:cs="Arial"/>
          <w:lang w:val="en-GB"/>
        </w:rPr>
        <w:t>lower case</w:t>
      </w:r>
      <w:proofErr w:type="gramEnd"/>
      <w:r w:rsidR="005B11EC" w:rsidRPr="007D0BA2">
        <w:rPr>
          <w:rFonts w:ascii="Arial" w:hAnsi="Arial" w:cs="Arial"/>
          <w:lang w:val="en-GB"/>
        </w:rPr>
        <w:t xml:space="preserve"> Greek letter, κ is a robust statistic useful for either interrater or </w:t>
      </w:r>
      <w:proofErr w:type="spellStart"/>
      <w:r w:rsidR="005B11EC" w:rsidRPr="007D0BA2">
        <w:rPr>
          <w:rFonts w:ascii="Arial" w:hAnsi="Arial" w:cs="Arial"/>
          <w:lang w:val="en-GB"/>
        </w:rPr>
        <w:t>intrarater</w:t>
      </w:r>
      <w:proofErr w:type="spellEnd"/>
      <w:r w:rsidR="005B11EC" w:rsidRPr="007D0BA2">
        <w:rPr>
          <w:rFonts w:ascii="Arial" w:hAnsi="Arial" w:cs="Arial"/>
          <w:lang w:val="en-GB"/>
        </w:rPr>
        <w:t xml:space="preserve"> reliability testing.</w:t>
      </w:r>
      <w:r w:rsidR="005B11EC" w:rsidRPr="005B11EC">
        <w:rPr>
          <w:rFonts w:ascii="Cambria" w:hAnsi="Cambria"/>
          <w:color w:val="1B1B1B"/>
          <w:sz w:val="28"/>
          <w:szCs w:val="28"/>
          <w:shd w:val="clear" w:color="auto" w:fill="FFFFFF"/>
        </w:rPr>
        <w:t xml:space="preserve"> </w:t>
      </w:r>
      <w:r w:rsidR="005B11EC" w:rsidRPr="005B11EC">
        <w:rPr>
          <w:rFonts w:ascii="Arial" w:hAnsi="Arial" w:cs="Arial"/>
        </w:rPr>
        <w:t>Kappa coefficient with the corresponding strength of inter-observer agreement are as follows: &lt;0.00 poor, 0.00 to 0.20 slight, 0.21 to 0.40 fair, 0.41 to 0.60 moderate, 0.61 to 0.80 substantial, and 0.81 to 1.00 almost perfect</w:t>
      </w:r>
      <w:r w:rsidR="005B11EC">
        <w:rPr>
          <w:rFonts w:ascii="Arial" w:hAnsi="Arial" w:cs="Arial"/>
        </w:rPr>
        <w:t xml:space="preserve"> </w:t>
      </w:r>
      <w:r w:rsidR="00911005">
        <w:rPr>
          <w:rFonts w:ascii="Arial" w:hAnsi="Arial" w:cs="Arial"/>
        </w:rPr>
        <w:t>(Mc Hugh et al 2012)</w:t>
      </w:r>
      <w:r w:rsidR="005B11EC">
        <w:rPr>
          <w:rFonts w:ascii="Arial" w:hAnsi="Arial" w:cs="Arial"/>
        </w:rPr>
        <w:t>.</w:t>
      </w:r>
    </w:p>
    <w:p w14:paraId="49FFBE29" w14:textId="77777777" w:rsidR="005B11EC" w:rsidRDefault="005B11EC" w:rsidP="00441B6F">
      <w:pPr>
        <w:pStyle w:val="Body"/>
        <w:spacing w:after="0"/>
        <w:rPr>
          <w:rFonts w:ascii="Arial" w:hAnsi="Arial" w:cs="Arial"/>
        </w:rPr>
      </w:pPr>
    </w:p>
    <w:p w14:paraId="1F7E22A6" w14:textId="3140BF4C" w:rsidR="00902823" w:rsidRDefault="00000F8F" w:rsidP="001820E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45BBC942" w14:textId="77777777" w:rsidR="00FD030A" w:rsidRDefault="00FD030A" w:rsidP="001820E2">
      <w:pPr>
        <w:pStyle w:val="Body"/>
        <w:spacing w:after="0"/>
        <w:rPr>
          <w:rFonts w:ascii="Arial" w:hAnsi="Arial" w:cs="Arial"/>
        </w:rPr>
      </w:pPr>
    </w:p>
    <w:p w14:paraId="3D504995" w14:textId="66D2AED2" w:rsidR="00AD693C" w:rsidRDefault="00AD693C" w:rsidP="001820E2">
      <w:pPr>
        <w:pStyle w:val="Body"/>
        <w:spacing w:after="0"/>
        <w:rPr>
          <w:rFonts w:ascii="Arial" w:hAnsi="Arial" w:cs="Arial"/>
        </w:rPr>
      </w:pPr>
      <w:r>
        <w:rPr>
          <w:rFonts w:ascii="Arial" w:hAnsi="Arial" w:cs="Arial"/>
        </w:rPr>
        <w:t xml:space="preserve">Between </w:t>
      </w:r>
      <w:r w:rsidR="00F50B36">
        <w:rPr>
          <w:rFonts w:ascii="Arial" w:hAnsi="Arial" w:cs="Arial"/>
        </w:rPr>
        <w:t>Ja</w:t>
      </w:r>
      <w:r>
        <w:rPr>
          <w:rFonts w:ascii="Arial" w:hAnsi="Arial" w:cs="Arial"/>
        </w:rPr>
        <w:t>nuary 2021 and December 2023, there were 100 patients diagnosed with endometrial canc</w:t>
      </w:r>
      <w:r w:rsidR="00F50B36">
        <w:rPr>
          <w:rFonts w:ascii="Arial" w:hAnsi="Arial" w:cs="Arial"/>
        </w:rPr>
        <w:t>e</w:t>
      </w:r>
      <w:r>
        <w:rPr>
          <w:rFonts w:ascii="Arial" w:hAnsi="Arial" w:cs="Arial"/>
        </w:rPr>
        <w:t>r</w:t>
      </w:r>
      <w:r w:rsidR="00F50B36">
        <w:rPr>
          <w:rFonts w:ascii="Arial" w:hAnsi="Arial" w:cs="Arial"/>
        </w:rPr>
        <w:t xml:space="preserve"> in our center</w:t>
      </w:r>
      <w:r>
        <w:rPr>
          <w:rFonts w:ascii="Arial" w:hAnsi="Arial" w:cs="Arial"/>
        </w:rPr>
        <w:t xml:space="preserve">. Of these, 6 patients were excluded from the study; 2 had undergone fertility sparing treatment and 4 did not undergo any staging surgery. </w:t>
      </w:r>
      <w:r w:rsidR="00D823F2">
        <w:rPr>
          <w:rFonts w:ascii="Arial" w:hAnsi="Arial" w:cs="Arial"/>
        </w:rPr>
        <w:t>A total of 94 patients were included in the final analysis. The mean age</w:t>
      </w:r>
      <w:r w:rsidR="00552E0A">
        <w:rPr>
          <w:rFonts w:ascii="Arial" w:hAnsi="Arial" w:cs="Arial"/>
        </w:rPr>
        <w:t xml:space="preserve"> of diagnosis of endometrial cancer was 52.8 </w:t>
      </w:r>
      <w:r w:rsidR="00552E0A" w:rsidRPr="00552E0A">
        <w:rPr>
          <w:rFonts w:ascii="Arial" w:hAnsi="Arial" w:cs="Arial"/>
        </w:rPr>
        <w:t>±</w:t>
      </w:r>
      <w:r w:rsidR="00552E0A">
        <w:rPr>
          <w:rFonts w:ascii="Arial" w:hAnsi="Arial" w:cs="Arial"/>
        </w:rPr>
        <w:t xml:space="preserve"> 11.1 years</w:t>
      </w:r>
      <w:r w:rsidR="00536CBC">
        <w:rPr>
          <w:rFonts w:ascii="Arial" w:hAnsi="Arial" w:cs="Arial"/>
        </w:rPr>
        <w:t>, with majority of them between</w:t>
      </w:r>
      <w:r w:rsidR="00633ADD">
        <w:rPr>
          <w:rFonts w:ascii="Arial" w:hAnsi="Arial" w:cs="Arial"/>
        </w:rPr>
        <w:t xml:space="preserve"> ages</w:t>
      </w:r>
      <w:r w:rsidR="00536CBC">
        <w:rPr>
          <w:rFonts w:ascii="Arial" w:hAnsi="Arial" w:cs="Arial"/>
        </w:rPr>
        <w:t xml:space="preserve"> 51 to 70 years old (60.6%). Only 18% of women between 21-40 years old were diagnosed with endometrial cancer</w:t>
      </w:r>
      <w:r w:rsidR="00F50B36">
        <w:rPr>
          <w:rFonts w:ascii="Arial" w:hAnsi="Arial" w:cs="Arial"/>
        </w:rPr>
        <w:t>. T</w:t>
      </w:r>
      <w:r w:rsidR="00536CBC">
        <w:rPr>
          <w:rFonts w:ascii="Arial" w:hAnsi="Arial" w:cs="Arial"/>
        </w:rPr>
        <w:t xml:space="preserve">he youngest </w:t>
      </w:r>
      <w:r w:rsidR="00F50B36">
        <w:rPr>
          <w:rFonts w:ascii="Arial" w:hAnsi="Arial" w:cs="Arial"/>
        </w:rPr>
        <w:t>patient in the cohort was</w:t>
      </w:r>
      <w:r w:rsidR="00536CBC">
        <w:rPr>
          <w:rFonts w:ascii="Arial" w:hAnsi="Arial" w:cs="Arial"/>
        </w:rPr>
        <w:t xml:space="preserve"> </w:t>
      </w:r>
      <w:r w:rsidR="00F50B36">
        <w:rPr>
          <w:rFonts w:ascii="Arial" w:hAnsi="Arial" w:cs="Arial"/>
        </w:rPr>
        <w:t>26 years old</w:t>
      </w:r>
      <w:r w:rsidR="00301B4A">
        <w:rPr>
          <w:rFonts w:ascii="Arial" w:hAnsi="Arial" w:cs="Arial"/>
        </w:rPr>
        <w:t xml:space="preserve"> with a BMI of 52</w:t>
      </w:r>
      <w:r w:rsidR="00536CBC">
        <w:rPr>
          <w:rFonts w:ascii="Arial" w:hAnsi="Arial" w:cs="Arial"/>
        </w:rPr>
        <w:t xml:space="preserve"> </w:t>
      </w:r>
      <w:r w:rsidR="00F50B36">
        <w:rPr>
          <w:rFonts w:ascii="Arial" w:hAnsi="Arial" w:cs="Arial"/>
        </w:rPr>
        <w:t>recorded at the time of diagnosis</w:t>
      </w:r>
      <w:r w:rsidR="00536CBC">
        <w:rPr>
          <w:rFonts w:ascii="Arial" w:hAnsi="Arial" w:cs="Arial"/>
        </w:rPr>
        <w:t>.</w:t>
      </w:r>
    </w:p>
    <w:p w14:paraId="55B93401" w14:textId="77777777" w:rsidR="00905E35" w:rsidRDefault="00905E35" w:rsidP="001820E2">
      <w:pPr>
        <w:pStyle w:val="Body"/>
        <w:spacing w:after="0"/>
        <w:rPr>
          <w:rFonts w:ascii="Arial" w:hAnsi="Arial" w:cs="Arial"/>
        </w:rPr>
      </w:pPr>
    </w:p>
    <w:p w14:paraId="70F77BF3" w14:textId="37CB97AD" w:rsidR="00301B4A" w:rsidRDefault="00301B4A" w:rsidP="001820E2">
      <w:pPr>
        <w:pStyle w:val="Body"/>
        <w:spacing w:after="0"/>
        <w:rPr>
          <w:rFonts w:ascii="Arial" w:hAnsi="Arial" w:cs="Arial"/>
        </w:rPr>
      </w:pPr>
      <w:r>
        <w:rPr>
          <w:rFonts w:ascii="Arial" w:hAnsi="Arial" w:cs="Arial"/>
        </w:rPr>
        <w:t xml:space="preserve">The mean BMI was 30.4 </w:t>
      </w:r>
      <w:r w:rsidRPr="00301B4A">
        <w:rPr>
          <w:rFonts w:ascii="Arial" w:hAnsi="Arial" w:cs="Arial"/>
        </w:rPr>
        <w:t>±</w:t>
      </w:r>
      <w:r>
        <w:rPr>
          <w:rFonts w:ascii="Arial" w:hAnsi="Arial" w:cs="Arial"/>
        </w:rPr>
        <w:t xml:space="preserve"> 7.6, with 10% of them having a BMI &gt; 40 which falls under class 3 obesity as classified by CDC.</w:t>
      </w:r>
      <w:r w:rsidR="00FD030A">
        <w:rPr>
          <w:rFonts w:ascii="Arial" w:hAnsi="Arial" w:cs="Arial"/>
        </w:rPr>
        <w:t xml:space="preserve"> The ethnicity composition was predominantly Malay, 37.2%, followed by Chinese 26.6%, Iban 20.2%, Bidayuh 10.6% and Indian 1.1%. 4.3% were foreigners.</w:t>
      </w:r>
    </w:p>
    <w:p w14:paraId="11F9F332" w14:textId="77777777" w:rsidR="00790ADA" w:rsidRDefault="00790ADA" w:rsidP="001820E2">
      <w:pPr>
        <w:pStyle w:val="Body"/>
        <w:spacing w:after="0"/>
        <w:rPr>
          <w:rFonts w:ascii="Arial" w:hAnsi="Arial" w:cs="Arial"/>
        </w:rPr>
      </w:pPr>
    </w:p>
    <w:p w14:paraId="2D1F0541" w14:textId="797CE2BA" w:rsidR="00397AD3" w:rsidRPr="00F50B36" w:rsidRDefault="00F50B36" w:rsidP="001820E2">
      <w:pPr>
        <w:jc w:val="both"/>
        <w:rPr>
          <w:rFonts w:ascii="Arial" w:hAnsi="Arial" w:cs="Arial"/>
        </w:rPr>
      </w:pPr>
      <w:r w:rsidRPr="00F50B36">
        <w:rPr>
          <w:rFonts w:ascii="Arial" w:hAnsi="Arial" w:cs="Arial"/>
        </w:rPr>
        <w:t xml:space="preserve">Among the women included in the study, 26.5% were initially diagnosed with endometrial hyperplasia during endometrial sampling. This diagnosis included cases both with and without atypia. These patients were subsequently found to have endometrial cancer based on the final histopathology results. The majority of the cohort were diagnosed at an early stage of endometrial cancer. Specifically, 42.6% of the women were </w:t>
      </w:r>
      <w:r>
        <w:rPr>
          <w:rFonts w:ascii="Arial" w:hAnsi="Arial" w:cs="Arial"/>
        </w:rPr>
        <w:t>diagnosed</w:t>
      </w:r>
      <w:r w:rsidRPr="00F50B36">
        <w:rPr>
          <w:rFonts w:ascii="Arial" w:hAnsi="Arial" w:cs="Arial"/>
        </w:rPr>
        <w:t xml:space="preserve"> as Stage IA, while 25.5% were </w:t>
      </w:r>
      <w:r>
        <w:rPr>
          <w:rFonts w:ascii="Arial" w:hAnsi="Arial" w:cs="Arial"/>
        </w:rPr>
        <w:t>diagnosed</w:t>
      </w:r>
      <w:r w:rsidRPr="00F50B36">
        <w:rPr>
          <w:rFonts w:ascii="Arial" w:hAnsi="Arial" w:cs="Arial"/>
        </w:rPr>
        <w:t xml:space="preserve"> as Stage IB according to the FIGO 2009 staging criteria.</w:t>
      </w:r>
    </w:p>
    <w:p w14:paraId="43C5FA26" w14:textId="77777777" w:rsidR="00397AD3" w:rsidRDefault="00397AD3" w:rsidP="001820E2">
      <w:pPr>
        <w:pStyle w:val="Body"/>
        <w:spacing w:after="0"/>
        <w:rPr>
          <w:rFonts w:ascii="Arial" w:hAnsi="Arial" w:cs="Arial"/>
        </w:rPr>
      </w:pPr>
    </w:p>
    <w:p w14:paraId="53B678DC" w14:textId="3A04401A" w:rsidR="00397AD3" w:rsidRDefault="00843F6E" w:rsidP="001820E2">
      <w:pPr>
        <w:pStyle w:val="Body"/>
        <w:spacing w:after="0"/>
        <w:rPr>
          <w:rFonts w:ascii="Arial" w:hAnsi="Arial" w:cs="Arial"/>
        </w:rPr>
      </w:pPr>
      <w:r>
        <w:rPr>
          <w:rFonts w:ascii="Arial" w:hAnsi="Arial" w:cs="Arial"/>
        </w:rPr>
        <w:t>The most common histology was endometrioid, 90%</w:t>
      </w:r>
      <w:r w:rsidR="009531E3">
        <w:rPr>
          <w:rFonts w:ascii="Arial" w:hAnsi="Arial" w:cs="Arial"/>
        </w:rPr>
        <w:t>, followed by serous and carcinosarcoma both 2.1% and clear cell 1.1%. 4.2% of patients had no residual disease on final histology</w:t>
      </w:r>
      <w:r w:rsidR="007D5821">
        <w:rPr>
          <w:rFonts w:ascii="Arial" w:hAnsi="Arial" w:cs="Arial"/>
        </w:rPr>
        <w:t xml:space="preserve"> in which </w:t>
      </w:r>
      <w:r w:rsidR="009531E3">
        <w:rPr>
          <w:rFonts w:ascii="Arial" w:hAnsi="Arial" w:cs="Arial"/>
        </w:rPr>
        <w:t>3 of them had neoadjuvant chemotherapy.</w:t>
      </w:r>
      <w:r w:rsidR="00765400">
        <w:rPr>
          <w:rFonts w:ascii="Arial" w:hAnsi="Arial" w:cs="Arial"/>
        </w:rPr>
        <w:t xml:space="preserve"> </w:t>
      </w:r>
      <w:r w:rsidR="00633ADD">
        <w:rPr>
          <w:rFonts w:ascii="Arial" w:hAnsi="Arial" w:cs="Arial"/>
        </w:rPr>
        <w:t xml:space="preserve">Majority of the endometrioid </w:t>
      </w:r>
      <w:proofErr w:type="spellStart"/>
      <w:r w:rsidR="00633ADD">
        <w:rPr>
          <w:rFonts w:ascii="Arial" w:hAnsi="Arial" w:cs="Arial"/>
        </w:rPr>
        <w:t>tumours</w:t>
      </w:r>
      <w:proofErr w:type="spellEnd"/>
      <w:r w:rsidR="00633ADD">
        <w:rPr>
          <w:rFonts w:ascii="Arial" w:hAnsi="Arial" w:cs="Arial"/>
        </w:rPr>
        <w:t xml:space="preserve"> were grade 1 histology (55.3%). </w:t>
      </w:r>
      <w:r w:rsidR="003742A4">
        <w:rPr>
          <w:rFonts w:ascii="Arial" w:hAnsi="Arial" w:cs="Arial"/>
        </w:rPr>
        <w:t xml:space="preserve">Out of the 94 patients, </w:t>
      </w:r>
      <w:r w:rsidR="00397AD3">
        <w:rPr>
          <w:rFonts w:ascii="Arial" w:hAnsi="Arial" w:cs="Arial"/>
        </w:rPr>
        <w:t>78 underwent pelvic lymphadenectomy. 83.3% of them had negative lymph nodes</w:t>
      </w:r>
      <w:r w:rsidR="00905E35">
        <w:rPr>
          <w:rFonts w:ascii="Arial" w:hAnsi="Arial" w:cs="Arial"/>
        </w:rPr>
        <w:t xml:space="preserve">; </w:t>
      </w:r>
      <w:r w:rsidR="003E44FF">
        <w:rPr>
          <w:rFonts w:ascii="Arial" w:hAnsi="Arial" w:cs="Arial"/>
        </w:rPr>
        <w:t xml:space="preserve">of which </w:t>
      </w:r>
      <w:r w:rsidR="001A5B0C">
        <w:rPr>
          <w:rFonts w:ascii="Arial" w:hAnsi="Arial" w:cs="Arial"/>
        </w:rPr>
        <w:t>46.2</w:t>
      </w:r>
      <w:r w:rsidR="00905E35">
        <w:rPr>
          <w:rFonts w:ascii="Arial" w:hAnsi="Arial" w:cs="Arial"/>
        </w:rPr>
        <w:t xml:space="preserve">% were stage IA and </w:t>
      </w:r>
      <w:r w:rsidR="001A5B0C">
        <w:rPr>
          <w:rFonts w:ascii="Arial" w:hAnsi="Arial" w:cs="Arial"/>
        </w:rPr>
        <w:t>30.8</w:t>
      </w:r>
      <w:r w:rsidR="00905E35">
        <w:rPr>
          <w:rFonts w:ascii="Arial" w:hAnsi="Arial" w:cs="Arial"/>
        </w:rPr>
        <w:t>% were stage IB</w:t>
      </w:r>
      <w:r w:rsidR="00397AD3">
        <w:rPr>
          <w:rFonts w:ascii="Arial" w:hAnsi="Arial" w:cs="Arial"/>
        </w:rPr>
        <w:t>. Of those with negative lymph nodes, 50.8% of them had endometrioid grade 1 histology and 21.8% were grade 2 histology.</w:t>
      </w:r>
    </w:p>
    <w:p w14:paraId="145394F7" w14:textId="77777777" w:rsidR="00765400" w:rsidRDefault="00765400" w:rsidP="001820E2">
      <w:pPr>
        <w:pStyle w:val="Body"/>
        <w:spacing w:after="0"/>
        <w:rPr>
          <w:rFonts w:ascii="Arial" w:hAnsi="Arial" w:cs="Arial"/>
        </w:rPr>
      </w:pPr>
    </w:p>
    <w:p w14:paraId="08E17480" w14:textId="501BFEC2" w:rsidR="005915BE" w:rsidRDefault="00030AA7" w:rsidP="001820E2">
      <w:pPr>
        <w:pStyle w:val="Body"/>
        <w:spacing w:after="0"/>
        <w:rPr>
          <w:rFonts w:ascii="Arial" w:hAnsi="Arial" w:cs="Arial"/>
        </w:rPr>
      </w:pPr>
      <w:r>
        <w:rPr>
          <w:rFonts w:ascii="Arial" w:hAnsi="Arial" w:cs="Arial"/>
        </w:rPr>
        <w:t xml:space="preserve">Of the 94 patients included in the study, only 39 </w:t>
      </w:r>
      <w:r w:rsidR="00633ADD">
        <w:rPr>
          <w:rFonts w:ascii="Arial" w:hAnsi="Arial" w:cs="Arial"/>
        </w:rPr>
        <w:t>patients</w:t>
      </w:r>
      <w:r>
        <w:rPr>
          <w:rFonts w:ascii="Arial" w:hAnsi="Arial" w:cs="Arial"/>
        </w:rPr>
        <w:t xml:space="preserve"> had intraoperative assessment of the uterus. </w:t>
      </w:r>
      <w:r w:rsidR="000D28AF">
        <w:rPr>
          <w:rFonts w:ascii="Arial" w:hAnsi="Arial" w:cs="Arial"/>
        </w:rPr>
        <w:t>For</w:t>
      </w:r>
      <w:r w:rsidR="00C310CB">
        <w:rPr>
          <w:rFonts w:ascii="Arial" w:hAnsi="Arial" w:cs="Arial"/>
        </w:rPr>
        <w:t xml:space="preserve"> </w:t>
      </w:r>
      <w:r w:rsidR="000D28AF">
        <w:rPr>
          <w:rFonts w:ascii="Arial" w:hAnsi="Arial" w:cs="Arial"/>
        </w:rPr>
        <w:t xml:space="preserve">comparison of </w:t>
      </w:r>
      <w:proofErr w:type="spellStart"/>
      <w:r w:rsidR="000D28AF">
        <w:rPr>
          <w:rFonts w:ascii="Arial" w:hAnsi="Arial" w:cs="Arial"/>
        </w:rPr>
        <w:t>tumour</w:t>
      </w:r>
      <w:proofErr w:type="spellEnd"/>
      <w:r w:rsidR="000D28AF">
        <w:rPr>
          <w:rFonts w:ascii="Arial" w:hAnsi="Arial" w:cs="Arial"/>
        </w:rPr>
        <w:t xml:space="preserve"> size assessment and myometrial invasion between the intraoperative assessment by the </w:t>
      </w:r>
      <w:proofErr w:type="spellStart"/>
      <w:r w:rsidR="000D28AF">
        <w:rPr>
          <w:rFonts w:ascii="Arial" w:hAnsi="Arial" w:cs="Arial"/>
        </w:rPr>
        <w:t>gynae</w:t>
      </w:r>
      <w:r w:rsidR="00F50B36">
        <w:rPr>
          <w:rFonts w:ascii="Arial" w:hAnsi="Arial" w:cs="Arial"/>
        </w:rPr>
        <w:t>cologic</w:t>
      </w:r>
      <w:proofErr w:type="spellEnd"/>
      <w:r w:rsidR="00F50B36">
        <w:rPr>
          <w:rFonts w:ascii="Arial" w:hAnsi="Arial" w:cs="Arial"/>
        </w:rPr>
        <w:t xml:space="preserve"> oncologist</w:t>
      </w:r>
      <w:r w:rsidR="00C310CB">
        <w:rPr>
          <w:rFonts w:ascii="Arial" w:hAnsi="Arial" w:cs="Arial"/>
        </w:rPr>
        <w:t xml:space="preserve"> and the pathologist, </w:t>
      </w:r>
      <w:r w:rsidR="00131234">
        <w:rPr>
          <w:rFonts w:ascii="Arial" w:hAnsi="Arial" w:cs="Arial"/>
        </w:rPr>
        <w:t>we have used the Kappa- Cohen coefficient to determine the level of agreement</w:t>
      </w:r>
      <w:r w:rsidR="00F70C76">
        <w:rPr>
          <w:rFonts w:ascii="Arial" w:hAnsi="Arial" w:cs="Arial"/>
        </w:rPr>
        <w:t>. For intraoperative myometrial assessment, the kappa value is 0.587 which shows moderate agreement</w:t>
      </w:r>
      <w:r>
        <w:rPr>
          <w:rFonts w:ascii="Arial" w:hAnsi="Arial" w:cs="Arial"/>
        </w:rPr>
        <w:t xml:space="preserve"> between surgeon assessment and final histopathology report by the pathologist, in comparison </w:t>
      </w:r>
      <w:r w:rsidR="00F70C76">
        <w:rPr>
          <w:rFonts w:ascii="Arial" w:hAnsi="Arial" w:cs="Arial"/>
        </w:rPr>
        <w:t xml:space="preserve">to </w:t>
      </w:r>
      <w:proofErr w:type="spellStart"/>
      <w:r w:rsidR="00F70C76">
        <w:rPr>
          <w:rFonts w:ascii="Arial" w:hAnsi="Arial" w:cs="Arial"/>
        </w:rPr>
        <w:t>tumour</w:t>
      </w:r>
      <w:proofErr w:type="spellEnd"/>
      <w:r w:rsidR="00F70C76">
        <w:rPr>
          <w:rFonts w:ascii="Arial" w:hAnsi="Arial" w:cs="Arial"/>
        </w:rPr>
        <w:t xml:space="preserve"> size assessment which kappa value is 0.163 which shows slight agreement. </w:t>
      </w:r>
    </w:p>
    <w:p w14:paraId="6316D63D" w14:textId="77777777" w:rsidR="009531E3" w:rsidRDefault="009531E3" w:rsidP="001820E2">
      <w:pPr>
        <w:pStyle w:val="Body"/>
        <w:spacing w:after="0"/>
        <w:rPr>
          <w:rFonts w:ascii="Arial" w:hAnsi="Arial" w:cs="Arial"/>
        </w:rPr>
      </w:pPr>
    </w:p>
    <w:p w14:paraId="6B321D42" w14:textId="77777777" w:rsidR="00F50B36" w:rsidRDefault="00F50B36" w:rsidP="001820E2">
      <w:pPr>
        <w:pStyle w:val="Body"/>
        <w:spacing w:after="0"/>
        <w:rPr>
          <w:rFonts w:ascii="Arial" w:hAnsi="Arial" w:cs="Arial"/>
        </w:rPr>
      </w:pPr>
    </w:p>
    <w:p w14:paraId="48FB8F61" w14:textId="77777777" w:rsidR="00F50B36" w:rsidRDefault="00F50B36" w:rsidP="001820E2">
      <w:pPr>
        <w:pStyle w:val="Body"/>
        <w:spacing w:after="0"/>
        <w:rPr>
          <w:rFonts w:ascii="Arial" w:hAnsi="Arial" w:cs="Arial"/>
        </w:rPr>
      </w:pPr>
    </w:p>
    <w:p w14:paraId="1638E2F6" w14:textId="77777777" w:rsidR="00F50B36" w:rsidRDefault="00F50B36" w:rsidP="00441B6F">
      <w:pPr>
        <w:pStyle w:val="Body"/>
        <w:spacing w:after="0"/>
        <w:rPr>
          <w:rFonts w:ascii="Arial" w:hAnsi="Arial" w:cs="Arial"/>
        </w:rPr>
      </w:pPr>
    </w:p>
    <w:p w14:paraId="0476F4C6" w14:textId="77777777" w:rsidR="00F50B36" w:rsidRDefault="00F50B36" w:rsidP="00441B6F">
      <w:pPr>
        <w:pStyle w:val="Body"/>
        <w:spacing w:after="0"/>
        <w:rPr>
          <w:rFonts w:ascii="Arial" w:hAnsi="Arial" w:cs="Arial"/>
        </w:rPr>
      </w:pPr>
    </w:p>
    <w:p w14:paraId="51FA5205" w14:textId="77777777" w:rsidR="00F50B36" w:rsidRDefault="00F50B36" w:rsidP="00441B6F">
      <w:pPr>
        <w:pStyle w:val="Body"/>
        <w:spacing w:after="0"/>
        <w:rPr>
          <w:rFonts w:ascii="Arial" w:hAnsi="Arial" w:cs="Arial"/>
        </w:rPr>
      </w:pPr>
    </w:p>
    <w:p w14:paraId="33C52BBA" w14:textId="77777777" w:rsidR="00F50B36" w:rsidRDefault="00F50B36" w:rsidP="00441B6F">
      <w:pPr>
        <w:pStyle w:val="Body"/>
        <w:spacing w:after="0"/>
        <w:rPr>
          <w:rFonts w:ascii="Arial" w:hAnsi="Arial" w:cs="Arial"/>
        </w:rPr>
      </w:pPr>
    </w:p>
    <w:p w14:paraId="240A1426" w14:textId="77777777" w:rsidR="00F50B36" w:rsidRDefault="00F50B36" w:rsidP="00441B6F">
      <w:pPr>
        <w:pStyle w:val="Body"/>
        <w:spacing w:after="0"/>
        <w:rPr>
          <w:rFonts w:ascii="Arial" w:hAnsi="Arial" w:cs="Arial"/>
        </w:rPr>
      </w:pPr>
    </w:p>
    <w:p w14:paraId="1463ED04" w14:textId="77777777" w:rsidR="00F50B36" w:rsidRDefault="00F50B36" w:rsidP="00441B6F">
      <w:pPr>
        <w:pStyle w:val="Body"/>
        <w:spacing w:after="0"/>
        <w:rPr>
          <w:rFonts w:ascii="Arial" w:hAnsi="Arial" w:cs="Arial"/>
        </w:rPr>
      </w:pPr>
    </w:p>
    <w:p w14:paraId="06FA2AE6" w14:textId="77777777" w:rsidR="00F50B36" w:rsidRDefault="00F50B36" w:rsidP="00441B6F">
      <w:pPr>
        <w:pStyle w:val="Body"/>
        <w:spacing w:after="0"/>
        <w:rPr>
          <w:rFonts w:ascii="Arial" w:hAnsi="Arial" w:cs="Arial"/>
        </w:rPr>
      </w:pPr>
    </w:p>
    <w:p w14:paraId="71F80390" w14:textId="77777777" w:rsidR="00F50B36" w:rsidRDefault="00F50B36" w:rsidP="00441B6F">
      <w:pPr>
        <w:pStyle w:val="Body"/>
        <w:spacing w:after="0"/>
        <w:rPr>
          <w:rFonts w:ascii="Arial" w:hAnsi="Arial" w:cs="Arial"/>
        </w:rPr>
      </w:pPr>
    </w:p>
    <w:p w14:paraId="0F30AF4F" w14:textId="77777777" w:rsidR="00F50B36" w:rsidRDefault="00F50B36" w:rsidP="00441B6F">
      <w:pPr>
        <w:pStyle w:val="Body"/>
        <w:spacing w:after="0"/>
        <w:rPr>
          <w:rFonts w:ascii="Arial" w:hAnsi="Arial" w:cs="Arial"/>
        </w:rPr>
      </w:pPr>
    </w:p>
    <w:p w14:paraId="767CBB63" w14:textId="77777777" w:rsidR="00F50B36" w:rsidRDefault="00F50B36" w:rsidP="00441B6F">
      <w:pPr>
        <w:pStyle w:val="Body"/>
        <w:spacing w:after="0"/>
        <w:rPr>
          <w:rFonts w:ascii="Arial" w:hAnsi="Arial" w:cs="Arial"/>
        </w:rPr>
      </w:pPr>
    </w:p>
    <w:p w14:paraId="6E633A21" w14:textId="77777777" w:rsidR="00F50B36" w:rsidRDefault="00F50B36" w:rsidP="00441B6F">
      <w:pPr>
        <w:pStyle w:val="Body"/>
        <w:spacing w:after="0"/>
        <w:rPr>
          <w:rFonts w:ascii="Arial" w:hAnsi="Arial" w:cs="Arial"/>
        </w:rPr>
      </w:pPr>
    </w:p>
    <w:p w14:paraId="35921524" w14:textId="77777777" w:rsidR="00F50B36" w:rsidRDefault="00F50B36" w:rsidP="00441B6F">
      <w:pPr>
        <w:pStyle w:val="Body"/>
        <w:spacing w:after="0"/>
        <w:rPr>
          <w:rFonts w:ascii="Arial" w:hAnsi="Arial" w:cs="Arial"/>
        </w:rPr>
      </w:pPr>
    </w:p>
    <w:p w14:paraId="5CA21E63" w14:textId="77777777" w:rsidR="00F50B36" w:rsidRDefault="00F50B36" w:rsidP="00441B6F">
      <w:pPr>
        <w:pStyle w:val="Body"/>
        <w:spacing w:after="0"/>
        <w:rPr>
          <w:rFonts w:ascii="Arial" w:hAnsi="Arial" w:cs="Arial"/>
        </w:rPr>
      </w:pPr>
    </w:p>
    <w:p w14:paraId="4124A5F7" w14:textId="77777777" w:rsidR="00F50B36" w:rsidRDefault="00F50B36" w:rsidP="00441B6F">
      <w:pPr>
        <w:pStyle w:val="Body"/>
        <w:spacing w:after="0"/>
        <w:rPr>
          <w:rFonts w:ascii="Arial" w:hAnsi="Arial" w:cs="Arial"/>
        </w:rPr>
      </w:pPr>
    </w:p>
    <w:p w14:paraId="42988921" w14:textId="77777777" w:rsidR="00F50B36" w:rsidRDefault="00F50B36" w:rsidP="00441B6F">
      <w:pPr>
        <w:pStyle w:val="Body"/>
        <w:spacing w:after="0"/>
        <w:rPr>
          <w:rFonts w:ascii="Arial" w:hAnsi="Arial" w:cs="Arial"/>
        </w:rPr>
      </w:pPr>
    </w:p>
    <w:p w14:paraId="478C5688" w14:textId="7A95C32D" w:rsidR="005915BE" w:rsidRPr="00827E9A" w:rsidRDefault="005915BE" w:rsidP="00441B6F">
      <w:pPr>
        <w:pStyle w:val="Body"/>
        <w:spacing w:after="0"/>
        <w:rPr>
          <w:rFonts w:ascii="Arial" w:hAnsi="Arial" w:cs="Arial"/>
          <w:b/>
          <w:bCs/>
        </w:rPr>
      </w:pPr>
      <w:r w:rsidRPr="00827E9A">
        <w:rPr>
          <w:rFonts w:ascii="Arial" w:hAnsi="Arial" w:cs="Arial"/>
          <w:b/>
          <w:bCs/>
        </w:rPr>
        <w:t>Table 1: Patient Demographics</w:t>
      </w:r>
      <w:r w:rsidR="00287113" w:rsidRPr="00827E9A">
        <w:rPr>
          <w:rFonts w:ascii="Arial" w:hAnsi="Arial" w:cs="Arial"/>
          <w:b/>
          <w:bCs/>
        </w:rPr>
        <w:t xml:space="preserve"> (n=94)</w:t>
      </w:r>
    </w:p>
    <w:p w14:paraId="1517B412" w14:textId="77777777" w:rsidR="005915BE" w:rsidRDefault="005915BE" w:rsidP="00441B6F">
      <w:pPr>
        <w:pStyle w:val="Body"/>
        <w:spacing w:after="0"/>
        <w:rPr>
          <w:rFonts w:ascii="Arial" w:hAnsi="Arial" w:cs="Arial"/>
        </w:rPr>
      </w:pPr>
    </w:p>
    <w:tbl>
      <w:tblPr>
        <w:tblStyle w:val="PlainTable2"/>
        <w:tblW w:w="0" w:type="auto"/>
        <w:tblLook w:val="04A0" w:firstRow="1" w:lastRow="0" w:firstColumn="1" w:lastColumn="0" w:noHBand="0" w:noVBand="1"/>
      </w:tblPr>
      <w:tblGrid>
        <w:gridCol w:w="2504"/>
        <w:gridCol w:w="1617"/>
        <w:gridCol w:w="1876"/>
        <w:gridCol w:w="2201"/>
      </w:tblGrid>
      <w:tr w:rsidR="00287113" w14:paraId="36698DB3" w14:textId="77777777" w:rsidTr="00273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04278B77" w14:textId="19E09446" w:rsidR="00287113" w:rsidRPr="00287113" w:rsidRDefault="00287113" w:rsidP="00DE2502">
            <w:pPr>
              <w:pStyle w:val="Body"/>
              <w:spacing w:after="0"/>
              <w:contextualSpacing/>
              <w:rPr>
                <w:rFonts w:ascii="Arial" w:hAnsi="Arial" w:cs="Arial"/>
              </w:rPr>
            </w:pPr>
            <w:r w:rsidRPr="00287113">
              <w:rPr>
                <w:rFonts w:ascii="Arial" w:hAnsi="Arial" w:cs="Arial"/>
              </w:rPr>
              <w:t>Age (years; mean ± SD)</w:t>
            </w:r>
          </w:p>
        </w:tc>
        <w:tc>
          <w:tcPr>
            <w:tcW w:w="1617" w:type="dxa"/>
          </w:tcPr>
          <w:p w14:paraId="13C6D673" w14:textId="77777777" w:rsidR="00287113" w:rsidRDefault="00287113" w:rsidP="00DE250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
          <w:p w14:paraId="61AE06CD" w14:textId="77777777" w:rsidR="00DE2502" w:rsidRPr="00287113" w:rsidRDefault="00DE2502" w:rsidP="00DE250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p>
        </w:tc>
        <w:tc>
          <w:tcPr>
            <w:tcW w:w="1876" w:type="dxa"/>
          </w:tcPr>
          <w:p w14:paraId="7C1E01C9" w14:textId="77F734B5" w:rsidR="00287113" w:rsidRPr="00287113" w:rsidRDefault="00287113" w:rsidP="00DE250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p>
        </w:tc>
        <w:tc>
          <w:tcPr>
            <w:tcW w:w="2201" w:type="dxa"/>
          </w:tcPr>
          <w:p w14:paraId="263766A5" w14:textId="5D996818" w:rsidR="00287113" w:rsidRPr="002738E5" w:rsidRDefault="00287113" w:rsidP="00DE2502">
            <w:pPr>
              <w:pStyle w:val="Body"/>
              <w:spacing w:after="0"/>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738E5">
              <w:rPr>
                <w:rFonts w:ascii="Arial" w:hAnsi="Arial" w:cs="Arial"/>
                <w:b w:val="0"/>
                <w:bCs w:val="0"/>
                <w:color w:val="000000"/>
              </w:rPr>
              <w:t>52.8 ± 11.1</w:t>
            </w:r>
          </w:p>
        </w:tc>
      </w:tr>
      <w:tr w:rsidR="00287113" w14:paraId="79476416" w14:textId="77777777" w:rsidTr="002738E5">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504" w:type="dxa"/>
          </w:tcPr>
          <w:p w14:paraId="0A6DE9FE" w14:textId="381B1EA1" w:rsidR="00287113" w:rsidRDefault="00287113" w:rsidP="00DE2502">
            <w:pPr>
              <w:pStyle w:val="Body"/>
              <w:spacing w:after="0"/>
              <w:contextualSpacing/>
              <w:rPr>
                <w:rFonts w:ascii="Arial" w:hAnsi="Arial" w:cs="Arial"/>
              </w:rPr>
            </w:pPr>
            <w:r w:rsidRPr="00287113">
              <w:rPr>
                <w:rFonts w:ascii="Arial" w:hAnsi="Arial" w:cs="Arial"/>
              </w:rPr>
              <w:t>BMI (kg/m2; mean ± SD)</w:t>
            </w:r>
          </w:p>
        </w:tc>
        <w:tc>
          <w:tcPr>
            <w:tcW w:w="1617" w:type="dxa"/>
          </w:tcPr>
          <w:p w14:paraId="1BA320F5" w14:textId="77777777" w:rsidR="00287113" w:rsidRDefault="00287113"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6" w:type="dxa"/>
          </w:tcPr>
          <w:p w14:paraId="35B66035" w14:textId="6C47DAD5" w:rsidR="00287113" w:rsidRDefault="00287113"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01" w:type="dxa"/>
          </w:tcPr>
          <w:p w14:paraId="3095AE2B" w14:textId="3D35E04D" w:rsidR="00287113" w:rsidRDefault="00287113"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87113">
              <w:rPr>
                <w:rFonts w:ascii="Arial" w:hAnsi="Arial" w:cs="Arial"/>
              </w:rPr>
              <w:t>30.4 ± 7.6</w:t>
            </w:r>
          </w:p>
        </w:tc>
      </w:tr>
      <w:tr w:rsidR="00AE7BD0" w14:paraId="7A7741D6"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78C7AA06" w14:textId="0EC8B090" w:rsidR="00AE7BD0" w:rsidRPr="00287113" w:rsidRDefault="00AE7BD0" w:rsidP="00DE2502">
            <w:pPr>
              <w:pStyle w:val="Body"/>
              <w:spacing w:after="0"/>
              <w:contextualSpacing/>
              <w:rPr>
                <w:rFonts w:ascii="Arial" w:hAnsi="Arial" w:cs="Arial"/>
              </w:rPr>
            </w:pPr>
          </w:p>
        </w:tc>
        <w:tc>
          <w:tcPr>
            <w:tcW w:w="1617" w:type="dxa"/>
          </w:tcPr>
          <w:p w14:paraId="1ED2A949" w14:textId="77777777" w:rsidR="00AE7BD0" w:rsidRDefault="00AE7BD0"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6" w:type="dxa"/>
          </w:tcPr>
          <w:p w14:paraId="12B507CD" w14:textId="39AF7C17" w:rsidR="00AE7BD0" w:rsidRPr="00350736"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350736">
              <w:rPr>
                <w:rFonts w:ascii="Arial" w:hAnsi="Arial" w:cs="Arial"/>
                <w:i/>
                <w:iCs/>
              </w:rPr>
              <w:t>n</w:t>
            </w:r>
          </w:p>
        </w:tc>
        <w:tc>
          <w:tcPr>
            <w:tcW w:w="2201" w:type="dxa"/>
          </w:tcPr>
          <w:p w14:paraId="45F8F261" w14:textId="0350AAE9" w:rsidR="00AE7BD0" w:rsidRPr="00350736"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50736">
              <w:rPr>
                <w:rFonts w:ascii="Arial" w:hAnsi="Arial" w:cs="Arial"/>
                <w:b/>
                <w:bCs/>
              </w:rPr>
              <w:t>Percentage (%)</w:t>
            </w:r>
          </w:p>
        </w:tc>
      </w:tr>
      <w:tr w:rsidR="001A5B0C" w14:paraId="33905EB7"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493E43E4" w14:textId="75184644" w:rsidR="001A5B0C" w:rsidRPr="00287113" w:rsidRDefault="001A5B0C" w:rsidP="00DE2502">
            <w:pPr>
              <w:pStyle w:val="Body"/>
              <w:spacing w:after="0"/>
              <w:contextualSpacing/>
              <w:rPr>
                <w:rFonts w:ascii="Arial" w:hAnsi="Arial" w:cs="Arial"/>
              </w:rPr>
            </w:pPr>
            <w:r>
              <w:rPr>
                <w:rFonts w:ascii="Arial" w:hAnsi="Arial" w:cs="Arial"/>
              </w:rPr>
              <w:t>Ethnicity</w:t>
            </w:r>
          </w:p>
        </w:tc>
        <w:tc>
          <w:tcPr>
            <w:tcW w:w="1617" w:type="dxa"/>
          </w:tcPr>
          <w:p w14:paraId="36B0E8E7" w14:textId="77777777"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74BF5020" w14:textId="28E59A82" w:rsidR="00DE2502" w:rsidRDefault="00DE2502"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6" w:type="dxa"/>
          </w:tcPr>
          <w:p w14:paraId="6A71D4B5" w14:textId="77777777"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01" w:type="dxa"/>
          </w:tcPr>
          <w:p w14:paraId="2BFA11FA" w14:textId="77777777" w:rsidR="001A5B0C" w:rsidRPr="00287113"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A5B0C" w14:paraId="404B54F8"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0936104F" w14:textId="77777777" w:rsidR="001A5B0C" w:rsidRPr="00287113" w:rsidRDefault="001A5B0C" w:rsidP="00DE2502">
            <w:pPr>
              <w:pStyle w:val="Body"/>
              <w:spacing w:after="0"/>
              <w:contextualSpacing/>
              <w:rPr>
                <w:rFonts w:ascii="Arial" w:hAnsi="Arial" w:cs="Arial"/>
              </w:rPr>
            </w:pPr>
          </w:p>
        </w:tc>
        <w:tc>
          <w:tcPr>
            <w:tcW w:w="1617" w:type="dxa"/>
          </w:tcPr>
          <w:p w14:paraId="7A1C657C" w14:textId="3F4C9A09" w:rsidR="001A5B0C" w:rsidRDefault="001A5B0C"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Malay</w:t>
            </w:r>
          </w:p>
        </w:tc>
        <w:tc>
          <w:tcPr>
            <w:tcW w:w="1876" w:type="dxa"/>
          </w:tcPr>
          <w:p w14:paraId="2E6E4E7E" w14:textId="78BE2482" w:rsidR="001A5B0C"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35</w:t>
            </w:r>
          </w:p>
        </w:tc>
        <w:tc>
          <w:tcPr>
            <w:tcW w:w="2201" w:type="dxa"/>
          </w:tcPr>
          <w:p w14:paraId="58C608C5" w14:textId="318B75E1" w:rsidR="001A5B0C" w:rsidRPr="00287113"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37.2</w:t>
            </w:r>
          </w:p>
        </w:tc>
      </w:tr>
      <w:tr w:rsidR="001A5B0C" w14:paraId="38F825CE"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19384BDD" w14:textId="77777777" w:rsidR="001A5B0C" w:rsidRPr="00287113" w:rsidRDefault="001A5B0C" w:rsidP="00DE2502">
            <w:pPr>
              <w:pStyle w:val="Body"/>
              <w:spacing w:after="0"/>
              <w:contextualSpacing/>
              <w:rPr>
                <w:rFonts w:ascii="Arial" w:hAnsi="Arial" w:cs="Arial"/>
              </w:rPr>
            </w:pPr>
          </w:p>
        </w:tc>
        <w:tc>
          <w:tcPr>
            <w:tcW w:w="1617" w:type="dxa"/>
          </w:tcPr>
          <w:p w14:paraId="1FC31615" w14:textId="4E360CE2"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Chinese</w:t>
            </w:r>
          </w:p>
        </w:tc>
        <w:tc>
          <w:tcPr>
            <w:tcW w:w="1876" w:type="dxa"/>
          </w:tcPr>
          <w:p w14:paraId="1A32F155" w14:textId="0A991345" w:rsidR="001A5B0C"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25</w:t>
            </w:r>
          </w:p>
        </w:tc>
        <w:tc>
          <w:tcPr>
            <w:tcW w:w="2201" w:type="dxa"/>
          </w:tcPr>
          <w:p w14:paraId="2F610B38" w14:textId="2D84F763" w:rsidR="001A5B0C" w:rsidRPr="00287113"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26.6</w:t>
            </w:r>
          </w:p>
        </w:tc>
      </w:tr>
      <w:tr w:rsidR="001A5B0C" w14:paraId="37DA473A"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656D6D52" w14:textId="77777777" w:rsidR="001A5B0C" w:rsidRPr="00287113" w:rsidRDefault="001A5B0C" w:rsidP="00DE2502">
            <w:pPr>
              <w:pStyle w:val="Body"/>
              <w:spacing w:after="0"/>
              <w:contextualSpacing/>
              <w:rPr>
                <w:rFonts w:ascii="Arial" w:hAnsi="Arial" w:cs="Arial"/>
              </w:rPr>
            </w:pPr>
          </w:p>
        </w:tc>
        <w:tc>
          <w:tcPr>
            <w:tcW w:w="1617" w:type="dxa"/>
          </w:tcPr>
          <w:p w14:paraId="3207D5E1" w14:textId="61136914" w:rsidR="001A5B0C" w:rsidRDefault="001A5B0C"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Iban</w:t>
            </w:r>
          </w:p>
        </w:tc>
        <w:tc>
          <w:tcPr>
            <w:tcW w:w="1876" w:type="dxa"/>
          </w:tcPr>
          <w:p w14:paraId="71A4F293" w14:textId="40B3157C" w:rsidR="001A5B0C"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w:t>
            </w:r>
          </w:p>
        </w:tc>
        <w:tc>
          <w:tcPr>
            <w:tcW w:w="2201" w:type="dxa"/>
          </w:tcPr>
          <w:p w14:paraId="5FFAE970" w14:textId="314BFB22" w:rsidR="001A5B0C" w:rsidRPr="00287113"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20.2</w:t>
            </w:r>
          </w:p>
        </w:tc>
      </w:tr>
      <w:tr w:rsidR="001A5B0C" w14:paraId="18CE852C"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42D7903C" w14:textId="77777777" w:rsidR="001A5B0C" w:rsidRDefault="001A5B0C" w:rsidP="00DE2502">
            <w:pPr>
              <w:pStyle w:val="Body"/>
              <w:spacing w:after="0"/>
              <w:contextualSpacing/>
              <w:rPr>
                <w:rFonts w:ascii="Arial" w:hAnsi="Arial" w:cs="Arial"/>
              </w:rPr>
            </w:pPr>
          </w:p>
        </w:tc>
        <w:tc>
          <w:tcPr>
            <w:tcW w:w="1617" w:type="dxa"/>
          </w:tcPr>
          <w:p w14:paraId="534964F1" w14:textId="479438E2" w:rsidR="00350736" w:rsidRPr="00DE2502"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Bidayuh</w:t>
            </w:r>
          </w:p>
        </w:tc>
        <w:tc>
          <w:tcPr>
            <w:tcW w:w="1876" w:type="dxa"/>
          </w:tcPr>
          <w:p w14:paraId="62C52B88" w14:textId="29740964" w:rsidR="001A5B0C" w:rsidRPr="00287113"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Pr>
                <w:rFonts w:ascii="Arial" w:hAnsi="Arial" w:cs="Arial"/>
              </w:rPr>
              <w:t>10</w:t>
            </w:r>
          </w:p>
        </w:tc>
        <w:tc>
          <w:tcPr>
            <w:tcW w:w="2201" w:type="dxa"/>
          </w:tcPr>
          <w:p w14:paraId="4123E329" w14:textId="63991ADE" w:rsidR="001A5B0C"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10.6</w:t>
            </w:r>
          </w:p>
        </w:tc>
      </w:tr>
      <w:tr w:rsidR="001A5B0C" w14:paraId="1BB4C6C8"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643FB78B" w14:textId="77777777" w:rsidR="001A5B0C" w:rsidRDefault="001A5B0C" w:rsidP="00DE2502">
            <w:pPr>
              <w:pStyle w:val="Body"/>
              <w:spacing w:after="0"/>
              <w:contextualSpacing/>
              <w:rPr>
                <w:rFonts w:ascii="Arial" w:hAnsi="Arial" w:cs="Arial"/>
              </w:rPr>
            </w:pPr>
          </w:p>
        </w:tc>
        <w:tc>
          <w:tcPr>
            <w:tcW w:w="1617" w:type="dxa"/>
          </w:tcPr>
          <w:p w14:paraId="7B713FBC" w14:textId="62A8347C" w:rsidR="00350736" w:rsidRPr="00DE2502" w:rsidRDefault="001A5B0C"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Indian</w:t>
            </w:r>
          </w:p>
        </w:tc>
        <w:tc>
          <w:tcPr>
            <w:tcW w:w="1876" w:type="dxa"/>
          </w:tcPr>
          <w:p w14:paraId="42A7133F" w14:textId="7514F912" w:rsidR="001A5B0C" w:rsidRPr="00287113"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rPr>
              <w:t>1</w:t>
            </w:r>
          </w:p>
        </w:tc>
        <w:tc>
          <w:tcPr>
            <w:tcW w:w="2201" w:type="dxa"/>
          </w:tcPr>
          <w:p w14:paraId="1E9A2CC8" w14:textId="40A41AA1" w:rsidR="001A5B0C"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r>
      <w:tr w:rsidR="001A5B0C" w14:paraId="393723CD"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5818FC79" w14:textId="77777777" w:rsidR="001A5B0C" w:rsidRDefault="001A5B0C" w:rsidP="00DE2502">
            <w:pPr>
              <w:pStyle w:val="Body"/>
              <w:spacing w:after="0"/>
              <w:contextualSpacing/>
              <w:rPr>
                <w:rFonts w:ascii="Arial" w:hAnsi="Arial" w:cs="Arial"/>
              </w:rPr>
            </w:pPr>
          </w:p>
        </w:tc>
        <w:tc>
          <w:tcPr>
            <w:tcW w:w="1617" w:type="dxa"/>
          </w:tcPr>
          <w:p w14:paraId="519A883F" w14:textId="78DFB1B8" w:rsidR="00350736" w:rsidRPr="00DE2502"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Others</w:t>
            </w:r>
          </w:p>
        </w:tc>
        <w:tc>
          <w:tcPr>
            <w:tcW w:w="1876" w:type="dxa"/>
          </w:tcPr>
          <w:p w14:paraId="3069AE02" w14:textId="42AEA430" w:rsidR="001A5B0C" w:rsidRPr="00287113"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Pr>
                <w:rFonts w:ascii="Arial" w:hAnsi="Arial" w:cs="Arial"/>
              </w:rPr>
              <w:t>4</w:t>
            </w:r>
          </w:p>
        </w:tc>
        <w:tc>
          <w:tcPr>
            <w:tcW w:w="2201" w:type="dxa"/>
          </w:tcPr>
          <w:p w14:paraId="61454363" w14:textId="40DD9EFA" w:rsidR="001A5B0C"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4.3</w:t>
            </w:r>
          </w:p>
        </w:tc>
      </w:tr>
      <w:tr w:rsidR="001A5B0C" w14:paraId="37E7430C"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5E923703" w14:textId="3BC38748" w:rsidR="001A5B0C" w:rsidRDefault="001A5B0C" w:rsidP="00DE2502">
            <w:pPr>
              <w:pStyle w:val="Body"/>
              <w:spacing w:after="0"/>
              <w:contextualSpacing/>
              <w:rPr>
                <w:rFonts w:ascii="Arial" w:hAnsi="Arial" w:cs="Arial"/>
              </w:rPr>
            </w:pPr>
            <w:r>
              <w:rPr>
                <w:rFonts w:ascii="Arial" w:hAnsi="Arial" w:cs="Arial"/>
              </w:rPr>
              <w:t>Parity</w:t>
            </w:r>
          </w:p>
        </w:tc>
        <w:tc>
          <w:tcPr>
            <w:tcW w:w="1617" w:type="dxa"/>
          </w:tcPr>
          <w:p w14:paraId="11F4BE35" w14:textId="77777777" w:rsidR="001A5B0C" w:rsidRDefault="001A5B0C"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i/>
                <w:iCs/>
              </w:rPr>
            </w:pPr>
          </w:p>
          <w:p w14:paraId="2A5547DB" w14:textId="07D7108D" w:rsidR="00350736" w:rsidRDefault="00350736"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1876" w:type="dxa"/>
          </w:tcPr>
          <w:p w14:paraId="24B26744" w14:textId="77777777" w:rsidR="001A5B0C" w:rsidRPr="00287113"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201" w:type="dxa"/>
          </w:tcPr>
          <w:p w14:paraId="6B3052D9" w14:textId="77777777" w:rsidR="001A5B0C"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A5B0C" w14:paraId="4E607469"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341D0941" w14:textId="77777777" w:rsidR="001A5B0C" w:rsidRDefault="001A5B0C" w:rsidP="00DE2502">
            <w:pPr>
              <w:pStyle w:val="Body"/>
              <w:spacing w:after="0"/>
              <w:contextualSpacing/>
              <w:rPr>
                <w:rFonts w:ascii="Arial" w:hAnsi="Arial" w:cs="Arial"/>
              </w:rPr>
            </w:pPr>
          </w:p>
        </w:tc>
        <w:tc>
          <w:tcPr>
            <w:tcW w:w="1617" w:type="dxa"/>
          </w:tcPr>
          <w:p w14:paraId="58F8E059" w14:textId="0D60C1AA" w:rsidR="00350736" w:rsidRPr="00350736" w:rsidRDefault="00350736"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50736">
              <w:rPr>
                <w:rFonts w:ascii="Arial" w:hAnsi="Arial" w:cs="Arial"/>
              </w:rPr>
              <w:t>Nulliparous</w:t>
            </w:r>
          </w:p>
        </w:tc>
        <w:tc>
          <w:tcPr>
            <w:tcW w:w="1876" w:type="dxa"/>
          </w:tcPr>
          <w:p w14:paraId="5EC39916" w14:textId="2EA30613" w:rsidR="001A5B0C" w:rsidRPr="00350736" w:rsidRDefault="00350736"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50736">
              <w:rPr>
                <w:rFonts w:ascii="Arial" w:hAnsi="Arial" w:cs="Arial"/>
              </w:rPr>
              <w:t>39</w:t>
            </w:r>
          </w:p>
        </w:tc>
        <w:tc>
          <w:tcPr>
            <w:tcW w:w="2201" w:type="dxa"/>
          </w:tcPr>
          <w:p w14:paraId="10D4CA45" w14:textId="4B1F40A8" w:rsidR="001A5B0C" w:rsidRDefault="00350736"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41.5</w:t>
            </w:r>
          </w:p>
        </w:tc>
      </w:tr>
      <w:tr w:rsidR="001A5B0C" w14:paraId="648C5F93"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160F6FAD" w14:textId="77777777" w:rsidR="001A5B0C" w:rsidRDefault="001A5B0C" w:rsidP="00DE2502">
            <w:pPr>
              <w:pStyle w:val="Body"/>
              <w:spacing w:after="0"/>
              <w:contextualSpacing/>
              <w:rPr>
                <w:rFonts w:ascii="Arial" w:hAnsi="Arial" w:cs="Arial"/>
              </w:rPr>
            </w:pPr>
          </w:p>
        </w:tc>
        <w:tc>
          <w:tcPr>
            <w:tcW w:w="1617" w:type="dxa"/>
          </w:tcPr>
          <w:p w14:paraId="693BF784" w14:textId="7336536E" w:rsidR="00350736" w:rsidRPr="00DE2502" w:rsidRDefault="00350736"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50736">
              <w:rPr>
                <w:rFonts w:ascii="Arial" w:hAnsi="Arial" w:cs="Arial"/>
              </w:rPr>
              <w:t>Para 1 and more</w:t>
            </w:r>
          </w:p>
        </w:tc>
        <w:tc>
          <w:tcPr>
            <w:tcW w:w="1876" w:type="dxa"/>
          </w:tcPr>
          <w:p w14:paraId="3C938195" w14:textId="40EFA7AC" w:rsidR="001A5B0C" w:rsidRPr="005E117F"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E117F">
              <w:rPr>
                <w:rFonts w:ascii="Arial" w:hAnsi="Arial" w:cs="Arial"/>
              </w:rPr>
              <w:t>55</w:t>
            </w:r>
          </w:p>
        </w:tc>
        <w:tc>
          <w:tcPr>
            <w:tcW w:w="2201" w:type="dxa"/>
          </w:tcPr>
          <w:p w14:paraId="01DF09EC" w14:textId="151477EE" w:rsidR="001A5B0C"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58.5</w:t>
            </w:r>
          </w:p>
        </w:tc>
      </w:tr>
      <w:tr w:rsidR="001A5B0C" w14:paraId="7D2E5F57"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45D7A454" w14:textId="0B8D4EE0" w:rsidR="001A5B0C" w:rsidRDefault="00350736" w:rsidP="00DE2502">
            <w:pPr>
              <w:pStyle w:val="Body"/>
              <w:spacing w:after="0"/>
              <w:contextualSpacing/>
              <w:rPr>
                <w:rFonts w:ascii="Arial" w:hAnsi="Arial" w:cs="Arial"/>
              </w:rPr>
            </w:pPr>
            <w:r>
              <w:rPr>
                <w:rFonts w:ascii="Arial" w:hAnsi="Arial" w:cs="Arial"/>
              </w:rPr>
              <w:t>Menopausal status</w:t>
            </w:r>
          </w:p>
        </w:tc>
        <w:tc>
          <w:tcPr>
            <w:tcW w:w="1617" w:type="dxa"/>
          </w:tcPr>
          <w:p w14:paraId="2BBFFF9E" w14:textId="77777777"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70CC43F2" w14:textId="77777777" w:rsidR="00350736" w:rsidRDefault="00350736"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6" w:type="dxa"/>
          </w:tcPr>
          <w:p w14:paraId="7CC7FEF5" w14:textId="41B250A3"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01" w:type="dxa"/>
          </w:tcPr>
          <w:p w14:paraId="1F8CF20B" w14:textId="77777777"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A5B0C" w14:paraId="7227BC66"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770C9A84" w14:textId="77777777" w:rsidR="001A5B0C" w:rsidRDefault="001A5B0C" w:rsidP="00DE2502">
            <w:pPr>
              <w:pStyle w:val="Body"/>
              <w:spacing w:after="0"/>
              <w:contextualSpacing/>
              <w:rPr>
                <w:rFonts w:ascii="Arial" w:hAnsi="Arial" w:cs="Arial"/>
              </w:rPr>
            </w:pPr>
          </w:p>
        </w:tc>
        <w:tc>
          <w:tcPr>
            <w:tcW w:w="1617" w:type="dxa"/>
          </w:tcPr>
          <w:p w14:paraId="23D8C2D3" w14:textId="0B733F3B" w:rsidR="00350736" w:rsidRDefault="00350736"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Perimenopause</w:t>
            </w:r>
          </w:p>
        </w:tc>
        <w:tc>
          <w:tcPr>
            <w:tcW w:w="1876" w:type="dxa"/>
          </w:tcPr>
          <w:p w14:paraId="3990BB5B" w14:textId="692E01E3" w:rsidR="001A5B0C"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47</w:t>
            </w:r>
          </w:p>
        </w:tc>
        <w:tc>
          <w:tcPr>
            <w:tcW w:w="2201" w:type="dxa"/>
          </w:tcPr>
          <w:p w14:paraId="00706037" w14:textId="3BE905C2" w:rsidR="001A5B0C"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w:t>
            </w:r>
          </w:p>
        </w:tc>
      </w:tr>
      <w:tr w:rsidR="001A5B0C" w14:paraId="3754F874"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79738B84" w14:textId="77777777" w:rsidR="001A5B0C" w:rsidRDefault="001A5B0C" w:rsidP="00DE2502">
            <w:pPr>
              <w:pStyle w:val="Body"/>
              <w:spacing w:after="0"/>
              <w:contextualSpacing/>
              <w:rPr>
                <w:rFonts w:ascii="Arial" w:hAnsi="Arial" w:cs="Arial"/>
              </w:rPr>
            </w:pPr>
          </w:p>
        </w:tc>
        <w:tc>
          <w:tcPr>
            <w:tcW w:w="1617" w:type="dxa"/>
          </w:tcPr>
          <w:p w14:paraId="7AFDE5EC" w14:textId="0146B8A3" w:rsidR="00350736" w:rsidRDefault="00350736"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Menopause</w:t>
            </w:r>
          </w:p>
        </w:tc>
        <w:tc>
          <w:tcPr>
            <w:tcW w:w="1876" w:type="dxa"/>
          </w:tcPr>
          <w:p w14:paraId="60BC3313" w14:textId="74577A12" w:rsidR="001A5B0C" w:rsidRDefault="00350736"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47</w:t>
            </w:r>
          </w:p>
        </w:tc>
        <w:tc>
          <w:tcPr>
            <w:tcW w:w="2201" w:type="dxa"/>
          </w:tcPr>
          <w:p w14:paraId="2F003DF0" w14:textId="38E9F4AF" w:rsidR="001A5B0C" w:rsidRDefault="00350736"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50</w:t>
            </w:r>
          </w:p>
        </w:tc>
      </w:tr>
    </w:tbl>
    <w:p w14:paraId="75146F8B" w14:textId="77777777" w:rsidR="000407A8" w:rsidRDefault="000407A8" w:rsidP="00441B6F">
      <w:pPr>
        <w:pStyle w:val="Body"/>
        <w:spacing w:after="0"/>
        <w:rPr>
          <w:rFonts w:ascii="Arial" w:hAnsi="Arial" w:cs="Arial"/>
        </w:rPr>
      </w:pPr>
    </w:p>
    <w:p w14:paraId="0A8D1085" w14:textId="77777777" w:rsidR="000407A8" w:rsidRDefault="000407A8" w:rsidP="00441B6F">
      <w:pPr>
        <w:pStyle w:val="Body"/>
        <w:spacing w:after="0"/>
        <w:rPr>
          <w:rFonts w:ascii="Arial" w:hAnsi="Arial" w:cs="Arial"/>
        </w:rPr>
      </w:pPr>
    </w:p>
    <w:p w14:paraId="3BD39F79" w14:textId="7EA245DB" w:rsidR="00350736" w:rsidRPr="00827E9A" w:rsidRDefault="00350736" w:rsidP="00441B6F">
      <w:pPr>
        <w:pStyle w:val="Body"/>
        <w:spacing w:after="0"/>
        <w:rPr>
          <w:rFonts w:ascii="Arial" w:hAnsi="Arial" w:cs="Arial"/>
          <w:b/>
          <w:bCs/>
        </w:rPr>
      </w:pPr>
      <w:r w:rsidRPr="00827E9A">
        <w:rPr>
          <w:rFonts w:ascii="Arial" w:hAnsi="Arial" w:cs="Arial"/>
          <w:b/>
          <w:bCs/>
        </w:rPr>
        <w:t xml:space="preserve">Table 2: </w:t>
      </w:r>
      <w:proofErr w:type="spellStart"/>
      <w:r w:rsidR="003D707E" w:rsidRPr="00827E9A">
        <w:rPr>
          <w:rFonts w:ascii="Arial" w:hAnsi="Arial" w:cs="Arial"/>
          <w:b/>
          <w:bCs/>
        </w:rPr>
        <w:t>Clinico</w:t>
      </w:r>
      <w:proofErr w:type="spellEnd"/>
      <w:r w:rsidR="003D707E" w:rsidRPr="00827E9A">
        <w:rPr>
          <w:rFonts w:ascii="Arial" w:hAnsi="Arial" w:cs="Arial"/>
          <w:b/>
          <w:bCs/>
        </w:rPr>
        <w:t>-pathological features</w:t>
      </w:r>
    </w:p>
    <w:p w14:paraId="23EC28B4" w14:textId="77777777" w:rsidR="003D707E" w:rsidRDefault="003D707E" w:rsidP="00441B6F">
      <w:pPr>
        <w:pStyle w:val="Body"/>
        <w:spacing w:after="0"/>
        <w:rPr>
          <w:rFonts w:ascii="Arial" w:hAnsi="Arial" w:cs="Arial"/>
        </w:rPr>
      </w:pPr>
    </w:p>
    <w:tbl>
      <w:tblPr>
        <w:tblStyle w:val="PlainTable2"/>
        <w:tblW w:w="0" w:type="auto"/>
        <w:tblLook w:val="04A0" w:firstRow="1" w:lastRow="0" w:firstColumn="1" w:lastColumn="0" w:noHBand="0" w:noVBand="1"/>
      </w:tblPr>
      <w:tblGrid>
        <w:gridCol w:w="2049"/>
        <w:gridCol w:w="2049"/>
        <w:gridCol w:w="2050"/>
        <w:gridCol w:w="2050"/>
      </w:tblGrid>
      <w:tr w:rsidR="003D707E" w14:paraId="11E92809" w14:textId="77777777" w:rsidTr="00273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2198E0A0" w14:textId="43F8A258" w:rsidR="003D707E" w:rsidRDefault="003D707E" w:rsidP="00441B6F">
            <w:pPr>
              <w:pStyle w:val="Body"/>
              <w:spacing w:after="0"/>
              <w:rPr>
                <w:rFonts w:ascii="Arial" w:hAnsi="Arial" w:cs="Arial"/>
              </w:rPr>
            </w:pPr>
            <w:r>
              <w:rPr>
                <w:rFonts w:ascii="Arial" w:hAnsi="Arial" w:cs="Arial"/>
              </w:rPr>
              <w:lastRenderedPageBreak/>
              <w:t>Endometrial thickness on TVS* (</w:t>
            </w:r>
            <w:r w:rsidRPr="003D707E">
              <w:rPr>
                <w:rFonts w:ascii="Arial" w:hAnsi="Arial" w:cs="Arial"/>
              </w:rPr>
              <w:t>cm,</w:t>
            </w:r>
            <w:r w:rsidR="008148A0">
              <w:rPr>
                <w:rFonts w:ascii="Arial" w:hAnsi="Arial" w:cs="Arial"/>
              </w:rPr>
              <w:t xml:space="preserve"> </w:t>
            </w:r>
            <w:r w:rsidRPr="003D707E">
              <w:rPr>
                <w:rFonts w:ascii="Arial" w:hAnsi="Arial" w:cs="Arial"/>
              </w:rPr>
              <w:t>mean ± SD)</w:t>
            </w:r>
            <w:r>
              <w:rPr>
                <w:rFonts w:ascii="Arial" w:hAnsi="Arial" w:cs="Arial"/>
              </w:rPr>
              <w:t xml:space="preserve"> </w:t>
            </w:r>
          </w:p>
        </w:tc>
        <w:tc>
          <w:tcPr>
            <w:tcW w:w="2049" w:type="dxa"/>
          </w:tcPr>
          <w:p w14:paraId="00EE0C7B" w14:textId="77777777" w:rsidR="003D707E" w:rsidRDefault="003D707E"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4761808F" w14:textId="77777777" w:rsidR="003D707E" w:rsidRDefault="003D707E"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028DB86F" w14:textId="0C409032" w:rsidR="003D707E" w:rsidRPr="002738E5" w:rsidRDefault="003D707E"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738E5">
              <w:rPr>
                <w:rFonts w:ascii="Arial" w:hAnsi="Arial" w:cs="Arial"/>
                <w:b w:val="0"/>
                <w:bCs w:val="0"/>
              </w:rPr>
              <w:t>2.19 ± 1.7</w:t>
            </w:r>
          </w:p>
        </w:tc>
      </w:tr>
      <w:tr w:rsidR="003D707E" w14:paraId="7157D54C"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3F94D01D" w14:textId="77777777" w:rsidR="003D707E" w:rsidRDefault="003D707E" w:rsidP="00441B6F">
            <w:pPr>
              <w:pStyle w:val="Body"/>
              <w:spacing w:after="0"/>
              <w:rPr>
                <w:rFonts w:ascii="Arial" w:hAnsi="Arial" w:cs="Arial"/>
              </w:rPr>
            </w:pPr>
          </w:p>
        </w:tc>
        <w:tc>
          <w:tcPr>
            <w:tcW w:w="2049" w:type="dxa"/>
          </w:tcPr>
          <w:p w14:paraId="4B00BBA1" w14:textId="77777777"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50" w:type="dxa"/>
          </w:tcPr>
          <w:p w14:paraId="762AFA2F" w14:textId="55A8C03F" w:rsidR="003D707E" w:rsidRPr="008148A0"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8148A0">
              <w:rPr>
                <w:rFonts w:ascii="Arial" w:hAnsi="Arial" w:cs="Arial"/>
                <w:b/>
                <w:bCs/>
                <w:i/>
                <w:iCs/>
              </w:rPr>
              <w:t>n</w:t>
            </w:r>
          </w:p>
        </w:tc>
        <w:tc>
          <w:tcPr>
            <w:tcW w:w="2050" w:type="dxa"/>
          </w:tcPr>
          <w:p w14:paraId="69CCD016" w14:textId="6092A1C5" w:rsidR="003D707E" w:rsidRPr="002738E5"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738E5">
              <w:rPr>
                <w:rFonts w:ascii="Arial" w:hAnsi="Arial" w:cs="Arial"/>
                <w:b/>
                <w:bCs/>
              </w:rPr>
              <w:t>Percentage (%)</w:t>
            </w:r>
          </w:p>
        </w:tc>
      </w:tr>
      <w:tr w:rsidR="002738E5" w14:paraId="3E0BB752"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0B5A8725" w14:textId="0A65C930" w:rsidR="002738E5" w:rsidRDefault="002738E5" w:rsidP="00441B6F">
            <w:pPr>
              <w:pStyle w:val="Body"/>
              <w:spacing w:after="0"/>
              <w:rPr>
                <w:rFonts w:ascii="Arial" w:hAnsi="Arial" w:cs="Arial"/>
              </w:rPr>
            </w:pPr>
            <w:r>
              <w:rPr>
                <w:rFonts w:ascii="Arial" w:hAnsi="Arial" w:cs="Arial"/>
              </w:rPr>
              <w:t>Endometrial hyperplasia with or without atypia progressing to cancer</w:t>
            </w:r>
          </w:p>
        </w:tc>
        <w:tc>
          <w:tcPr>
            <w:tcW w:w="2049" w:type="dxa"/>
          </w:tcPr>
          <w:p w14:paraId="2AFF5E3A" w14:textId="77777777" w:rsidR="002738E5" w:rsidRDefault="002738E5"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21CEA1FE" w14:textId="177F83D9" w:rsidR="002738E5"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tc>
        <w:tc>
          <w:tcPr>
            <w:tcW w:w="2050" w:type="dxa"/>
          </w:tcPr>
          <w:p w14:paraId="0F294A15" w14:textId="4E5FCAA6" w:rsidR="002738E5"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26.5</w:t>
            </w:r>
          </w:p>
        </w:tc>
      </w:tr>
      <w:tr w:rsidR="002738E5" w14:paraId="4F2EC1D8"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2E0E4926" w14:textId="77777777" w:rsidR="002738E5" w:rsidRDefault="002738E5" w:rsidP="00441B6F">
            <w:pPr>
              <w:pStyle w:val="Body"/>
              <w:spacing w:after="0"/>
              <w:rPr>
                <w:rFonts w:ascii="Arial" w:hAnsi="Arial" w:cs="Arial"/>
              </w:rPr>
            </w:pPr>
          </w:p>
        </w:tc>
        <w:tc>
          <w:tcPr>
            <w:tcW w:w="2049" w:type="dxa"/>
          </w:tcPr>
          <w:p w14:paraId="7518FD29" w14:textId="77777777" w:rsidR="002738E5" w:rsidRDefault="002738E5"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50" w:type="dxa"/>
          </w:tcPr>
          <w:p w14:paraId="5AB4FD3D" w14:textId="77777777" w:rsidR="002738E5"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50" w:type="dxa"/>
          </w:tcPr>
          <w:p w14:paraId="6C63E400" w14:textId="77777777" w:rsidR="002738E5"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D707E" w14:paraId="0BF5F63F"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69D9BCA6" w14:textId="77777777" w:rsidR="003D707E" w:rsidRDefault="003D707E" w:rsidP="00441B6F">
            <w:pPr>
              <w:pStyle w:val="Body"/>
              <w:spacing w:after="0"/>
              <w:rPr>
                <w:rFonts w:ascii="Arial" w:hAnsi="Arial" w:cs="Arial"/>
              </w:rPr>
            </w:pPr>
            <w:r>
              <w:rPr>
                <w:rFonts w:ascii="Arial" w:hAnsi="Arial" w:cs="Arial"/>
              </w:rPr>
              <w:t xml:space="preserve">Histology of </w:t>
            </w:r>
            <w:proofErr w:type="spellStart"/>
            <w:r>
              <w:rPr>
                <w:rFonts w:ascii="Arial" w:hAnsi="Arial" w:cs="Arial"/>
              </w:rPr>
              <w:t>tumour</w:t>
            </w:r>
            <w:proofErr w:type="spellEnd"/>
            <w:r>
              <w:rPr>
                <w:rFonts w:ascii="Arial" w:hAnsi="Arial" w:cs="Arial"/>
              </w:rPr>
              <w:t xml:space="preserve"> in final HPE report</w:t>
            </w:r>
          </w:p>
          <w:p w14:paraId="38B18D1B" w14:textId="41F889E0" w:rsidR="003D707E" w:rsidRDefault="003D707E" w:rsidP="00441B6F">
            <w:pPr>
              <w:pStyle w:val="Body"/>
              <w:spacing w:after="0"/>
              <w:rPr>
                <w:rFonts w:ascii="Arial" w:hAnsi="Arial" w:cs="Arial"/>
              </w:rPr>
            </w:pPr>
            <w:r w:rsidRPr="008148A0">
              <w:rPr>
                <w:rFonts w:ascii="Arial" w:hAnsi="Arial" w:cs="Arial"/>
                <w:i/>
                <w:iCs/>
              </w:rPr>
              <w:t>n</w:t>
            </w:r>
            <w:r>
              <w:rPr>
                <w:rFonts w:ascii="Arial" w:hAnsi="Arial" w:cs="Arial"/>
              </w:rPr>
              <w:t xml:space="preserve"> = 94</w:t>
            </w:r>
          </w:p>
        </w:tc>
        <w:tc>
          <w:tcPr>
            <w:tcW w:w="2049" w:type="dxa"/>
          </w:tcPr>
          <w:p w14:paraId="0E7F1942" w14:textId="77777777"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3CF8A14A"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29506315"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D707E" w14:paraId="11FB4D50"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75F48BA7" w14:textId="77777777" w:rsidR="003D707E" w:rsidRDefault="003D707E" w:rsidP="00441B6F">
            <w:pPr>
              <w:pStyle w:val="Body"/>
              <w:spacing w:after="0"/>
              <w:rPr>
                <w:rFonts w:ascii="Arial" w:hAnsi="Arial" w:cs="Arial"/>
              </w:rPr>
            </w:pPr>
          </w:p>
        </w:tc>
        <w:tc>
          <w:tcPr>
            <w:tcW w:w="2049" w:type="dxa"/>
          </w:tcPr>
          <w:p w14:paraId="419E6B6C" w14:textId="34FD6501"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Endometrioid</w:t>
            </w:r>
          </w:p>
        </w:tc>
        <w:tc>
          <w:tcPr>
            <w:tcW w:w="2050" w:type="dxa"/>
          </w:tcPr>
          <w:p w14:paraId="758BDB7C" w14:textId="63422CDE"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85</w:t>
            </w:r>
          </w:p>
        </w:tc>
        <w:tc>
          <w:tcPr>
            <w:tcW w:w="2050" w:type="dxa"/>
          </w:tcPr>
          <w:p w14:paraId="1170084E" w14:textId="21F128F7"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90.4</w:t>
            </w:r>
          </w:p>
        </w:tc>
      </w:tr>
      <w:tr w:rsidR="003D707E" w14:paraId="7C518896"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70D1B9A5" w14:textId="77777777" w:rsidR="003D707E" w:rsidRDefault="003D707E" w:rsidP="00441B6F">
            <w:pPr>
              <w:pStyle w:val="Body"/>
              <w:spacing w:after="0"/>
              <w:rPr>
                <w:rFonts w:ascii="Arial" w:hAnsi="Arial" w:cs="Arial"/>
              </w:rPr>
            </w:pPr>
          </w:p>
        </w:tc>
        <w:tc>
          <w:tcPr>
            <w:tcW w:w="2049" w:type="dxa"/>
          </w:tcPr>
          <w:p w14:paraId="38CBE900" w14:textId="3413E154"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Clear cell</w:t>
            </w:r>
          </w:p>
        </w:tc>
        <w:tc>
          <w:tcPr>
            <w:tcW w:w="2050" w:type="dxa"/>
          </w:tcPr>
          <w:p w14:paraId="01B67ACC" w14:textId="79B8190C"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2050" w:type="dxa"/>
          </w:tcPr>
          <w:p w14:paraId="509196C3" w14:textId="42702F4C"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r>
      <w:tr w:rsidR="003D707E" w14:paraId="4A6D0AAE"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5EF1D9DA" w14:textId="77777777" w:rsidR="003D707E" w:rsidRDefault="003D707E" w:rsidP="00441B6F">
            <w:pPr>
              <w:pStyle w:val="Body"/>
              <w:spacing w:after="0"/>
              <w:rPr>
                <w:rFonts w:ascii="Arial" w:hAnsi="Arial" w:cs="Arial"/>
              </w:rPr>
            </w:pPr>
          </w:p>
        </w:tc>
        <w:tc>
          <w:tcPr>
            <w:tcW w:w="2049" w:type="dxa"/>
          </w:tcPr>
          <w:p w14:paraId="7F3F67AB" w14:textId="0785BA33"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Serous</w:t>
            </w:r>
          </w:p>
        </w:tc>
        <w:tc>
          <w:tcPr>
            <w:tcW w:w="2050" w:type="dxa"/>
          </w:tcPr>
          <w:p w14:paraId="3E790568" w14:textId="3044F34C"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2050" w:type="dxa"/>
          </w:tcPr>
          <w:p w14:paraId="43D12B0B" w14:textId="22206EC4"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2.1</w:t>
            </w:r>
          </w:p>
        </w:tc>
      </w:tr>
      <w:tr w:rsidR="003D707E" w14:paraId="1F065B4B"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543F8C34" w14:textId="77777777" w:rsidR="003D707E" w:rsidRDefault="003D707E" w:rsidP="00441B6F">
            <w:pPr>
              <w:pStyle w:val="Body"/>
              <w:spacing w:after="0"/>
              <w:rPr>
                <w:rFonts w:ascii="Arial" w:hAnsi="Arial" w:cs="Arial"/>
              </w:rPr>
            </w:pPr>
          </w:p>
        </w:tc>
        <w:tc>
          <w:tcPr>
            <w:tcW w:w="2049" w:type="dxa"/>
          </w:tcPr>
          <w:p w14:paraId="24F27C50" w14:textId="17475ABD"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Carcinosarcoma</w:t>
            </w:r>
          </w:p>
        </w:tc>
        <w:tc>
          <w:tcPr>
            <w:tcW w:w="2050" w:type="dxa"/>
          </w:tcPr>
          <w:p w14:paraId="0597BF3D" w14:textId="2E657992"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050" w:type="dxa"/>
          </w:tcPr>
          <w:p w14:paraId="29904727" w14:textId="2FAC9B71"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w:t>
            </w:r>
          </w:p>
        </w:tc>
      </w:tr>
      <w:tr w:rsidR="003D707E" w14:paraId="3B0578DF"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22036016" w14:textId="77777777" w:rsidR="003D707E" w:rsidRDefault="003D707E" w:rsidP="00441B6F">
            <w:pPr>
              <w:pStyle w:val="Body"/>
              <w:spacing w:after="0"/>
              <w:rPr>
                <w:rFonts w:ascii="Arial" w:hAnsi="Arial" w:cs="Arial"/>
              </w:rPr>
            </w:pPr>
          </w:p>
        </w:tc>
        <w:tc>
          <w:tcPr>
            <w:tcW w:w="2049" w:type="dxa"/>
          </w:tcPr>
          <w:p w14:paraId="7689F139" w14:textId="13ECF1B4"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residual disease</w:t>
            </w:r>
          </w:p>
        </w:tc>
        <w:tc>
          <w:tcPr>
            <w:tcW w:w="2050" w:type="dxa"/>
          </w:tcPr>
          <w:p w14:paraId="24F8119E" w14:textId="6C81F892"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w:t>
            </w:r>
          </w:p>
        </w:tc>
        <w:tc>
          <w:tcPr>
            <w:tcW w:w="2050" w:type="dxa"/>
          </w:tcPr>
          <w:p w14:paraId="5BC8A241" w14:textId="7F73B149"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w:t>
            </w:r>
          </w:p>
        </w:tc>
      </w:tr>
      <w:tr w:rsidR="003D707E" w14:paraId="269E8E30"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41A9C417" w14:textId="77777777" w:rsidR="003D707E" w:rsidRDefault="003D707E" w:rsidP="00441B6F">
            <w:pPr>
              <w:pStyle w:val="Body"/>
              <w:spacing w:after="0"/>
              <w:rPr>
                <w:rFonts w:ascii="Arial" w:hAnsi="Arial" w:cs="Arial"/>
              </w:rPr>
            </w:pPr>
            <w:proofErr w:type="spellStart"/>
            <w:r>
              <w:rPr>
                <w:rFonts w:ascii="Arial" w:hAnsi="Arial" w:cs="Arial"/>
              </w:rPr>
              <w:t>Tumour</w:t>
            </w:r>
            <w:proofErr w:type="spellEnd"/>
            <w:r>
              <w:rPr>
                <w:rFonts w:ascii="Arial" w:hAnsi="Arial" w:cs="Arial"/>
              </w:rPr>
              <w:t xml:space="preserve"> grade</w:t>
            </w:r>
          </w:p>
          <w:p w14:paraId="64CE1CF8" w14:textId="77777777" w:rsidR="003D707E" w:rsidRDefault="003D707E" w:rsidP="00441B6F">
            <w:pPr>
              <w:pStyle w:val="Body"/>
              <w:spacing w:after="0"/>
              <w:rPr>
                <w:rFonts w:ascii="Arial" w:hAnsi="Arial" w:cs="Arial"/>
              </w:rPr>
            </w:pPr>
            <w:r>
              <w:rPr>
                <w:rFonts w:ascii="Arial" w:hAnsi="Arial" w:cs="Arial"/>
              </w:rPr>
              <w:t>(endometrioid only)</w:t>
            </w:r>
          </w:p>
          <w:p w14:paraId="38526406" w14:textId="5B355455" w:rsidR="003D707E" w:rsidRDefault="003D707E" w:rsidP="00441B6F">
            <w:pPr>
              <w:pStyle w:val="Body"/>
              <w:spacing w:after="0"/>
              <w:rPr>
                <w:rFonts w:ascii="Arial" w:hAnsi="Arial" w:cs="Arial"/>
              </w:rPr>
            </w:pPr>
            <w:r w:rsidRPr="008148A0">
              <w:rPr>
                <w:rFonts w:ascii="Arial" w:hAnsi="Arial" w:cs="Arial"/>
                <w:i/>
                <w:iCs/>
              </w:rPr>
              <w:t>n</w:t>
            </w:r>
            <w:r>
              <w:rPr>
                <w:rFonts w:ascii="Arial" w:hAnsi="Arial" w:cs="Arial"/>
              </w:rPr>
              <w:t xml:space="preserve"> = 85</w:t>
            </w:r>
          </w:p>
        </w:tc>
        <w:tc>
          <w:tcPr>
            <w:tcW w:w="2049" w:type="dxa"/>
          </w:tcPr>
          <w:p w14:paraId="4BD4166B" w14:textId="77777777"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226CD15A"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43A8324D"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D707E" w14:paraId="18766311"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33B26C2E" w14:textId="77777777" w:rsidR="003D707E" w:rsidRDefault="003D707E" w:rsidP="00441B6F">
            <w:pPr>
              <w:pStyle w:val="Body"/>
              <w:spacing w:after="0"/>
              <w:rPr>
                <w:rFonts w:ascii="Arial" w:hAnsi="Arial" w:cs="Arial"/>
              </w:rPr>
            </w:pPr>
          </w:p>
        </w:tc>
        <w:tc>
          <w:tcPr>
            <w:tcW w:w="2049" w:type="dxa"/>
          </w:tcPr>
          <w:p w14:paraId="5EECF2AE" w14:textId="476CE722"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Grade 1</w:t>
            </w:r>
          </w:p>
        </w:tc>
        <w:tc>
          <w:tcPr>
            <w:tcW w:w="2050" w:type="dxa"/>
          </w:tcPr>
          <w:p w14:paraId="4326F279" w14:textId="6C9A691A"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47</w:t>
            </w:r>
          </w:p>
        </w:tc>
        <w:tc>
          <w:tcPr>
            <w:tcW w:w="2050" w:type="dxa"/>
          </w:tcPr>
          <w:p w14:paraId="4830F010" w14:textId="001DAE66"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55.3</w:t>
            </w:r>
          </w:p>
        </w:tc>
      </w:tr>
      <w:tr w:rsidR="003D707E" w14:paraId="1A0AEF68"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5AB34A91" w14:textId="77777777" w:rsidR="003D707E" w:rsidRDefault="003D707E" w:rsidP="00441B6F">
            <w:pPr>
              <w:pStyle w:val="Body"/>
              <w:spacing w:after="0"/>
              <w:rPr>
                <w:rFonts w:ascii="Arial" w:hAnsi="Arial" w:cs="Arial"/>
              </w:rPr>
            </w:pPr>
          </w:p>
        </w:tc>
        <w:tc>
          <w:tcPr>
            <w:tcW w:w="2049" w:type="dxa"/>
          </w:tcPr>
          <w:p w14:paraId="2B4071CC" w14:textId="05D7B972"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Grade 2</w:t>
            </w:r>
          </w:p>
        </w:tc>
        <w:tc>
          <w:tcPr>
            <w:tcW w:w="2050" w:type="dxa"/>
          </w:tcPr>
          <w:p w14:paraId="625A5FC5" w14:textId="413B8A49"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w:t>
            </w:r>
          </w:p>
        </w:tc>
        <w:tc>
          <w:tcPr>
            <w:tcW w:w="2050" w:type="dxa"/>
          </w:tcPr>
          <w:p w14:paraId="4018FF67" w14:textId="4507C58B"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30.6</w:t>
            </w:r>
          </w:p>
        </w:tc>
      </w:tr>
      <w:tr w:rsidR="003D707E" w14:paraId="3281A589"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6EDECA39" w14:textId="77777777" w:rsidR="003D707E" w:rsidRDefault="003D707E" w:rsidP="00441B6F">
            <w:pPr>
              <w:pStyle w:val="Body"/>
              <w:spacing w:after="0"/>
              <w:rPr>
                <w:rFonts w:ascii="Arial" w:hAnsi="Arial" w:cs="Arial"/>
              </w:rPr>
            </w:pPr>
          </w:p>
        </w:tc>
        <w:tc>
          <w:tcPr>
            <w:tcW w:w="2049" w:type="dxa"/>
          </w:tcPr>
          <w:p w14:paraId="7400E03E" w14:textId="0AD7B9D3"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Grade 3</w:t>
            </w:r>
          </w:p>
        </w:tc>
        <w:tc>
          <w:tcPr>
            <w:tcW w:w="2050" w:type="dxa"/>
          </w:tcPr>
          <w:p w14:paraId="60A7AE52" w14:textId="5A7B239C"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w:t>
            </w:r>
          </w:p>
        </w:tc>
        <w:tc>
          <w:tcPr>
            <w:tcW w:w="2050" w:type="dxa"/>
          </w:tcPr>
          <w:p w14:paraId="1BD76D1D" w14:textId="66CCF3B6"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14.1</w:t>
            </w:r>
          </w:p>
        </w:tc>
      </w:tr>
      <w:tr w:rsidR="003D707E" w14:paraId="62F1CD3B"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0BBE491E" w14:textId="5402BE1F" w:rsidR="003D707E" w:rsidRDefault="002738E5" w:rsidP="00441B6F">
            <w:pPr>
              <w:pStyle w:val="Body"/>
              <w:spacing w:after="0"/>
              <w:rPr>
                <w:rFonts w:ascii="Arial" w:hAnsi="Arial" w:cs="Arial"/>
              </w:rPr>
            </w:pPr>
            <w:r>
              <w:rPr>
                <w:rFonts w:ascii="Arial" w:hAnsi="Arial" w:cs="Arial"/>
              </w:rPr>
              <w:t>Post operative staging (FIGO 2009)</w:t>
            </w:r>
          </w:p>
        </w:tc>
        <w:tc>
          <w:tcPr>
            <w:tcW w:w="2049" w:type="dxa"/>
          </w:tcPr>
          <w:p w14:paraId="1E07B62D" w14:textId="77777777"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28E4B19E"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687EC8FF"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738E5" w14:paraId="7D1AE410"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7833F4BD" w14:textId="77777777" w:rsidR="002738E5" w:rsidRDefault="002738E5" w:rsidP="002738E5">
            <w:pPr>
              <w:pStyle w:val="Body"/>
              <w:spacing w:after="0"/>
              <w:rPr>
                <w:rFonts w:ascii="Arial" w:hAnsi="Arial" w:cs="Arial"/>
              </w:rPr>
            </w:pPr>
          </w:p>
        </w:tc>
        <w:tc>
          <w:tcPr>
            <w:tcW w:w="2049" w:type="dxa"/>
          </w:tcPr>
          <w:p w14:paraId="7C40E0D5" w14:textId="267391DE"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IA</w:t>
            </w:r>
          </w:p>
        </w:tc>
        <w:tc>
          <w:tcPr>
            <w:tcW w:w="2050" w:type="dxa"/>
          </w:tcPr>
          <w:p w14:paraId="5FFE340D" w14:textId="3AAFC977"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40</w:t>
            </w:r>
          </w:p>
        </w:tc>
        <w:tc>
          <w:tcPr>
            <w:tcW w:w="2050" w:type="dxa"/>
          </w:tcPr>
          <w:p w14:paraId="361FCD7C" w14:textId="04D0AF94"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42.6</w:t>
            </w:r>
          </w:p>
        </w:tc>
      </w:tr>
      <w:tr w:rsidR="002738E5" w14:paraId="369B199F"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192C82E2" w14:textId="77777777" w:rsidR="002738E5" w:rsidRDefault="002738E5" w:rsidP="002738E5">
            <w:pPr>
              <w:pStyle w:val="Body"/>
              <w:spacing w:after="0"/>
              <w:rPr>
                <w:rFonts w:ascii="Arial" w:hAnsi="Arial" w:cs="Arial"/>
              </w:rPr>
            </w:pPr>
          </w:p>
        </w:tc>
        <w:tc>
          <w:tcPr>
            <w:tcW w:w="2049" w:type="dxa"/>
          </w:tcPr>
          <w:p w14:paraId="5BA5E4C0" w14:textId="0D906792" w:rsidR="002738E5" w:rsidRPr="0048442A"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8442A">
              <w:rPr>
                <w:rFonts w:ascii="Arial" w:hAnsi="Arial" w:cs="Arial"/>
                <w:color w:val="000000"/>
              </w:rPr>
              <w:t>IB</w:t>
            </w:r>
          </w:p>
        </w:tc>
        <w:tc>
          <w:tcPr>
            <w:tcW w:w="2050" w:type="dxa"/>
          </w:tcPr>
          <w:p w14:paraId="064592FD" w14:textId="77E203C8"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24</w:t>
            </w:r>
          </w:p>
        </w:tc>
        <w:tc>
          <w:tcPr>
            <w:tcW w:w="2050" w:type="dxa"/>
          </w:tcPr>
          <w:p w14:paraId="3624A357" w14:textId="34B81541"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25.5</w:t>
            </w:r>
          </w:p>
        </w:tc>
      </w:tr>
      <w:tr w:rsidR="002738E5" w14:paraId="34C3B33D"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0A80665F" w14:textId="77777777" w:rsidR="002738E5" w:rsidRDefault="002738E5" w:rsidP="002738E5">
            <w:pPr>
              <w:pStyle w:val="Body"/>
              <w:spacing w:after="0"/>
              <w:rPr>
                <w:rFonts w:ascii="Arial" w:hAnsi="Arial" w:cs="Arial"/>
              </w:rPr>
            </w:pPr>
          </w:p>
        </w:tc>
        <w:tc>
          <w:tcPr>
            <w:tcW w:w="2049" w:type="dxa"/>
          </w:tcPr>
          <w:p w14:paraId="7AE40793" w14:textId="1514335C"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II</w:t>
            </w:r>
          </w:p>
        </w:tc>
        <w:tc>
          <w:tcPr>
            <w:tcW w:w="2050" w:type="dxa"/>
          </w:tcPr>
          <w:p w14:paraId="19039408" w14:textId="4303149B"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8</w:t>
            </w:r>
          </w:p>
        </w:tc>
        <w:tc>
          <w:tcPr>
            <w:tcW w:w="2050" w:type="dxa"/>
          </w:tcPr>
          <w:p w14:paraId="3952B3AD" w14:textId="683A6362"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8.5</w:t>
            </w:r>
          </w:p>
        </w:tc>
      </w:tr>
      <w:tr w:rsidR="002738E5" w14:paraId="49A94736"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4A290D27" w14:textId="77777777" w:rsidR="002738E5" w:rsidRDefault="002738E5" w:rsidP="002738E5">
            <w:pPr>
              <w:pStyle w:val="Body"/>
              <w:spacing w:after="0"/>
              <w:rPr>
                <w:rFonts w:ascii="Arial" w:hAnsi="Arial" w:cs="Arial"/>
              </w:rPr>
            </w:pPr>
          </w:p>
        </w:tc>
        <w:tc>
          <w:tcPr>
            <w:tcW w:w="2049" w:type="dxa"/>
          </w:tcPr>
          <w:p w14:paraId="23EA787F" w14:textId="2303A814" w:rsidR="002738E5" w:rsidRPr="0048442A"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8442A">
              <w:rPr>
                <w:rFonts w:ascii="Arial" w:hAnsi="Arial" w:cs="Arial"/>
                <w:color w:val="000000"/>
              </w:rPr>
              <w:t>IIIA</w:t>
            </w:r>
          </w:p>
        </w:tc>
        <w:tc>
          <w:tcPr>
            <w:tcW w:w="2050" w:type="dxa"/>
          </w:tcPr>
          <w:p w14:paraId="751D661E" w14:textId="5E53DC4F"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3</w:t>
            </w:r>
          </w:p>
        </w:tc>
        <w:tc>
          <w:tcPr>
            <w:tcW w:w="2050" w:type="dxa"/>
          </w:tcPr>
          <w:p w14:paraId="03E37FC4" w14:textId="5237A2C2"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3.2</w:t>
            </w:r>
          </w:p>
        </w:tc>
      </w:tr>
      <w:tr w:rsidR="002738E5" w14:paraId="6F6F0146"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0E03EBB1" w14:textId="77777777" w:rsidR="002738E5" w:rsidRDefault="002738E5" w:rsidP="002738E5">
            <w:pPr>
              <w:pStyle w:val="Body"/>
              <w:spacing w:after="0"/>
              <w:rPr>
                <w:rFonts w:ascii="Arial" w:hAnsi="Arial" w:cs="Arial"/>
              </w:rPr>
            </w:pPr>
          </w:p>
        </w:tc>
        <w:tc>
          <w:tcPr>
            <w:tcW w:w="2049" w:type="dxa"/>
          </w:tcPr>
          <w:p w14:paraId="47758D9D" w14:textId="3B6BC112"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IIIB</w:t>
            </w:r>
          </w:p>
        </w:tc>
        <w:tc>
          <w:tcPr>
            <w:tcW w:w="2050" w:type="dxa"/>
          </w:tcPr>
          <w:p w14:paraId="03C68F3D" w14:textId="2FDAAC27"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2</w:t>
            </w:r>
          </w:p>
        </w:tc>
        <w:tc>
          <w:tcPr>
            <w:tcW w:w="2050" w:type="dxa"/>
          </w:tcPr>
          <w:p w14:paraId="7371CA69" w14:textId="730B1B1F"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2.1</w:t>
            </w:r>
          </w:p>
        </w:tc>
      </w:tr>
      <w:tr w:rsidR="002738E5" w14:paraId="2DC7BD3E"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4428A465" w14:textId="77777777" w:rsidR="002738E5" w:rsidRDefault="002738E5" w:rsidP="002738E5">
            <w:pPr>
              <w:pStyle w:val="Body"/>
              <w:spacing w:after="0"/>
              <w:rPr>
                <w:rFonts w:ascii="Arial" w:hAnsi="Arial" w:cs="Arial"/>
              </w:rPr>
            </w:pPr>
          </w:p>
        </w:tc>
        <w:tc>
          <w:tcPr>
            <w:tcW w:w="2049" w:type="dxa"/>
          </w:tcPr>
          <w:p w14:paraId="66379027" w14:textId="0C1C74FE" w:rsidR="002738E5" w:rsidRPr="0048442A"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8442A">
              <w:rPr>
                <w:rFonts w:ascii="Arial" w:hAnsi="Arial" w:cs="Arial"/>
                <w:color w:val="000000"/>
              </w:rPr>
              <w:t>IIIC1</w:t>
            </w:r>
          </w:p>
        </w:tc>
        <w:tc>
          <w:tcPr>
            <w:tcW w:w="2050" w:type="dxa"/>
          </w:tcPr>
          <w:p w14:paraId="7CA223B9" w14:textId="3AC0EA26"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9</w:t>
            </w:r>
          </w:p>
        </w:tc>
        <w:tc>
          <w:tcPr>
            <w:tcW w:w="2050" w:type="dxa"/>
          </w:tcPr>
          <w:p w14:paraId="73415E33" w14:textId="15E37E49"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9.6</w:t>
            </w:r>
          </w:p>
        </w:tc>
      </w:tr>
      <w:tr w:rsidR="002738E5" w14:paraId="6FBEC026"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7ABDF989" w14:textId="77777777" w:rsidR="002738E5" w:rsidRDefault="002738E5" w:rsidP="002738E5">
            <w:pPr>
              <w:pStyle w:val="Body"/>
              <w:spacing w:after="0"/>
              <w:rPr>
                <w:rFonts w:ascii="Arial" w:hAnsi="Arial" w:cs="Arial"/>
              </w:rPr>
            </w:pPr>
          </w:p>
        </w:tc>
        <w:tc>
          <w:tcPr>
            <w:tcW w:w="2049" w:type="dxa"/>
          </w:tcPr>
          <w:p w14:paraId="651AFFE4" w14:textId="53707F20"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IIIC2</w:t>
            </w:r>
          </w:p>
        </w:tc>
        <w:tc>
          <w:tcPr>
            <w:tcW w:w="2050" w:type="dxa"/>
          </w:tcPr>
          <w:p w14:paraId="57D7C93C" w14:textId="1DC9C8D7"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2</w:t>
            </w:r>
          </w:p>
        </w:tc>
        <w:tc>
          <w:tcPr>
            <w:tcW w:w="2050" w:type="dxa"/>
          </w:tcPr>
          <w:p w14:paraId="0C4FE2DC" w14:textId="612AAE41"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2.1</w:t>
            </w:r>
          </w:p>
        </w:tc>
      </w:tr>
      <w:tr w:rsidR="002738E5" w14:paraId="6AE0431F"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045C2161" w14:textId="77777777" w:rsidR="002738E5" w:rsidRDefault="002738E5" w:rsidP="002738E5">
            <w:pPr>
              <w:pStyle w:val="Body"/>
              <w:spacing w:after="0"/>
              <w:rPr>
                <w:rFonts w:ascii="Arial" w:hAnsi="Arial" w:cs="Arial"/>
              </w:rPr>
            </w:pPr>
          </w:p>
        </w:tc>
        <w:tc>
          <w:tcPr>
            <w:tcW w:w="2049" w:type="dxa"/>
          </w:tcPr>
          <w:p w14:paraId="5D792D80" w14:textId="3D6BDEC3" w:rsidR="002738E5" w:rsidRPr="0048442A"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8442A">
              <w:rPr>
                <w:rFonts w:ascii="Arial" w:hAnsi="Arial" w:cs="Arial"/>
                <w:color w:val="000000"/>
              </w:rPr>
              <w:t>IVA</w:t>
            </w:r>
          </w:p>
        </w:tc>
        <w:tc>
          <w:tcPr>
            <w:tcW w:w="2050" w:type="dxa"/>
          </w:tcPr>
          <w:p w14:paraId="0CD3683C" w14:textId="6E4DAEF0"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1</w:t>
            </w:r>
          </w:p>
        </w:tc>
        <w:tc>
          <w:tcPr>
            <w:tcW w:w="2050" w:type="dxa"/>
          </w:tcPr>
          <w:p w14:paraId="25528C62" w14:textId="353D0DB2"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1.1</w:t>
            </w:r>
          </w:p>
        </w:tc>
      </w:tr>
      <w:tr w:rsidR="002738E5" w14:paraId="0A92E835"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5A38B760" w14:textId="77777777" w:rsidR="002738E5" w:rsidRDefault="002738E5" w:rsidP="002738E5">
            <w:pPr>
              <w:pStyle w:val="Body"/>
              <w:spacing w:after="0"/>
              <w:rPr>
                <w:rFonts w:ascii="Arial" w:hAnsi="Arial" w:cs="Arial"/>
              </w:rPr>
            </w:pPr>
          </w:p>
        </w:tc>
        <w:tc>
          <w:tcPr>
            <w:tcW w:w="2049" w:type="dxa"/>
          </w:tcPr>
          <w:p w14:paraId="4CDFC8B9" w14:textId="02433DB5"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IVB</w:t>
            </w:r>
          </w:p>
        </w:tc>
        <w:tc>
          <w:tcPr>
            <w:tcW w:w="2050" w:type="dxa"/>
          </w:tcPr>
          <w:p w14:paraId="40243BCC" w14:textId="68A30CA3"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5</w:t>
            </w:r>
          </w:p>
        </w:tc>
        <w:tc>
          <w:tcPr>
            <w:tcW w:w="2050" w:type="dxa"/>
          </w:tcPr>
          <w:p w14:paraId="4916CBBD" w14:textId="5228B8C9"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5.3</w:t>
            </w:r>
          </w:p>
        </w:tc>
      </w:tr>
      <w:tr w:rsidR="002738E5" w14:paraId="15816658"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1F5B7A66" w14:textId="5BA7D470" w:rsidR="002738E5" w:rsidRPr="00F50B36" w:rsidRDefault="008148A0" w:rsidP="002738E5">
            <w:pPr>
              <w:pStyle w:val="Body"/>
              <w:spacing w:after="0"/>
              <w:rPr>
                <w:rFonts w:ascii="Arial" w:hAnsi="Arial" w:cs="Arial"/>
              </w:rPr>
            </w:pPr>
            <w:r w:rsidRPr="00F50B36">
              <w:rPr>
                <w:rFonts w:ascii="Arial" w:hAnsi="Arial" w:cs="Arial"/>
              </w:rPr>
              <w:t>Nodal status</w:t>
            </w:r>
            <w:r w:rsidR="002738E5" w:rsidRPr="00F50B36">
              <w:rPr>
                <w:rFonts w:ascii="Arial" w:hAnsi="Arial" w:cs="Arial"/>
              </w:rPr>
              <w:t xml:space="preserve"> (n=78)</w:t>
            </w:r>
          </w:p>
        </w:tc>
        <w:tc>
          <w:tcPr>
            <w:tcW w:w="2049" w:type="dxa"/>
          </w:tcPr>
          <w:p w14:paraId="1373610A" w14:textId="77777777" w:rsidR="002738E5" w:rsidRPr="00F50B36"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50" w:type="dxa"/>
          </w:tcPr>
          <w:p w14:paraId="4C5E8922" w14:textId="77777777" w:rsidR="002738E5" w:rsidRPr="00F50B36"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50" w:type="dxa"/>
          </w:tcPr>
          <w:p w14:paraId="61BFC8A6" w14:textId="77777777" w:rsidR="002738E5" w:rsidRPr="00F50B36"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2738E5" w14:paraId="74B49234"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267057BB" w14:textId="77777777" w:rsidR="002738E5" w:rsidRPr="00F50B36" w:rsidRDefault="002738E5" w:rsidP="002738E5">
            <w:pPr>
              <w:pStyle w:val="Body"/>
              <w:spacing w:after="0"/>
              <w:rPr>
                <w:rFonts w:ascii="Arial" w:hAnsi="Arial" w:cs="Arial"/>
              </w:rPr>
            </w:pPr>
          </w:p>
        </w:tc>
        <w:tc>
          <w:tcPr>
            <w:tcW w:w="2049" w:type="dxa"/>
          </w:tcPr>
          <w:p w14:paraId="3EE26365" w14:textId="7E0309E8" w:rsidR="002738E5" w:rsidRPr="00F50B36"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Positive</w:t>
            </w:r>
          </w:p>
        </w:tc>
        <w:tc>
          <w:tcPr>
            <w:tcW w:w="2050" w:type="dxa"/>
          </w:tcPr>
          <w:p w14:paraId="0E0BF7F4" w14:textId="774DEF27" w:rsidR="002738E5" w:rsidRPr="00F50B36"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13</w:t>
            </w:r>
          </w:p>
        </w:tc>
        <w:tc>
          <w:tcPr>
            <w:tcW w:w="2050" w:type="dxa"/>
          </w:tcPr>
          <w:p w14:paraId="7C341272" w14:textId="4401D89A" w:rsidR="002738E5" w:rsidRPr="00F50B36"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16.7</w:t>
            </w:r>
          </w:p>
        </w:tc>
      </w:tr>
      <w:tr w:rsidR="002738E5" w14:paraId="27AB9BF6"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0F45C58F" w14:textId="77777777" w:rsidR="002738E5" w:rsidRPr="00F50B36" w:rsidRDefault="002738E5" w:rsidP="002738E5">
            <w:pPr>
              <w:pStyle w:val="Body"/>
              <w:spacing w:after="0"/>
              <w:rPr>
                <w:rFonts w:ascii="Arial" w:hAnsi="Arial" w:cs="Arial"/>
              </w:rPr>
            </w:pPr>
          </w:p>
        </w:tc>
        <w:tc>
          <w:tcPr>
            <w:tcW w:w="2049" w:type="dxa"/>
          </w:tcPr>
          <w:p w14:paraId="02B8A88A" w14:textId="454A3C55" w:rsidR="002738E5" w:rsidRPr="00F50B36"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0B36">
              <w:rPr>
                <w:rFonts w:ascii="Arial" w:hAnsi="Arial" w:cs="Arial"/>
                <w:color w:val="000000"/>
              </w:rPr>
              <w:t>Negative</w:t>
            </w:r>
          </w:p>
        </w:tc>
        <w:tc>
          <w:tcPr>
            <w:tcW w:w="2050" w:type="dxa"/>
          </w:tcPr>
          <w:p w14:paraId="01266258" w14:textId="3767345F" w:rsidR="002738E5" w:rsidRPr="00F50B36"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0B36">
              <w:rPr>
                <w:rFonts w:ascii="Arial" w:hAnsi="Arial" w:cs="Arial"/>
                <w:color w:val="000000"/>
              </w:rPr>
              <w:t>65</w:t>
            </w:r>
          </w:p>
        </w:tc>
        <w:tc>
          <w:tcPr>
            <w:tcW w:w="2050" w:type="dxa"/>
          </w:tcPr>
          <w:p w14:paraId="389783E4" w14:textId="5D494E4F" w:rsidR="002738E5" w:rsidRPr="00F50B36"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0B36">
              <w:rPr>
                <w:rFonts w:ascii="Arial" w:hAnsi="Arial" w:cs="Arial"/>
                <w:color w:val="000000"/>
              </w:rPr>
              <w:t>83.3</w:t>
            </w:r>
          </w:p>
        </w:tc>
      </w:tr>
      <w:tr w:rsidR="003807B8" w14:paraId="713A604C"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12F9CF36" w14:textId="77777777" w:rsidR="003807B8" w:rsidRPr="00F50B36" w:rsidRDefault="003807B8" w:rsidP="002738E5">
            <w:pPr>
              <w:pStyle w:val="Body"/>
              <w:spacing w:after="0"/>
              <w:rPr>
                <w:rFonts w:ascii="Arial" w:hAnsi="Arial" w:cs="Arial"/>
              </w:rPr>
            </w:pPr>
          </w:p>
        </w:tc>
        <w:tc>
          <w:tcPr>
            <w:tcW w:w="2049" w:type="dxa"/>
          </w:tcPr>
          <w:p w14:paraId="148F0F2E" w14:textId="0A1BDA94" w:rsidR="003807B8" w:rsidRPr="00F50B36" w:rsidRDefault="003807B8"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 xml:space="preserve">Positive </w:t>
            </w:r>
            <w:proofErr w:type="spellStart"/>
            <w:r w:rsidRPr="00F50B36">
              <w:rPr>
                <w:rFonts w:ascii="Arial" w:hAnsi="Arial" w:cs="Arial"/>
                <w:color w:val="000000"/>
              </w:rPr>
              <w:t>lymphnodes</w:t>
            </w:r>
            <w:proofErr w:type="spellEnd"/>
            <w:r w:rsidRPr="00F50B36">
              <w:rPr>
                <w:rFonts w:ascii="Arial" w:hAnsi="Arial" w:cs="Arial"/>
                <w:color w:val="000000"/>
              </w:rPr>
              <w:t xml:space="preserve"> i</w:t>
            </w:r>
            <w:r w:rsidR="0048442A" w:rsidRPr="00F50B36">
              <w:rPr>
                <w:rFonts w:ascii="Arial" w:hAnsi="Arial" w:cs="Arial"/>
                <w:color w:val="000000"/>
              </w:rPr>
              <w:t>n</w:t>
            </w:r>
            <w:r w:rsidRPr="00F50B36">
              <w:rPr>
                <w:rFonts w:ascii="Arial" w:hAnsi="Arial" w:cs="Arial"/>
                <w:color w:val="000000"/>
              </w:rPr>
              <w:t xml:space="preserve"> myometrial invasion &gt; 50% on HPE</w:t>
            </w:r>
          </w:p>
        </w:tc>
        <w:tc>
          <w:tcPr>
            <w:tcW w:w="2050" w:type="dxa"/>
          </w:tcPr>
          <w:p w14:paraId="4F4612E7" w14:textId="60439C19" w:rsidR="003807B8" w:rsidRPr="00F50B36" w:rsidRDefault="003807B8"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11</w:t>
            </w:r>
          </w:p>
        </w:tc>
        <w:tc>
          <w:tcPr>
            <w:tcW w:w="2050" w:type="dxa"/>
          </w:tcPr>
          <w:p w14:paraId="4E5014CA" w14:textId="02AD9CB5" w:rsidR="003807B8" w:rsidRPr="00F50B36" w:rsidRDefault="003807B8"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22.9</w:t>
            </w:r>
          </w:p>
        </w:tc>
      </w:tr>
    </w:tbl>
    <w:p w14:paraId="62F76A7B" w14:textId="295A3AF8" w:rsidR="003D707E" w:rsidRDefault="003D707E" w:rsidP="00441B6F">
      <w:pPr>
        <w:pStyle w:val="Body"/>
        <w:spacing w:after="0"/>
        <w:rPr>
          <w:rFonts w:ascii="Arial" w:hAnsi="Arial" w:cs="Arial"/>
        </w:rPr>
      </w:pPr>
      <w:r>
        <w:rPr>
          <w:rFonts w:ascii="Arial" w:hAnsi="Arial" w:cs="Arial"/>
        </w:rPr>
        <w:t>*TVS: transvaginal ultrasonography</w:t>
      </w:r>
    </w:p>
    <w:p w14:paraId="038C8A2D" w14:textId="77777777" w:rsidR="005915BE" w:rsidRDefault="005915BE" w:rsidP="00441B6F">
      <w:pPr>
        <w:pStyle w:val="Body"/>
        <w:spacing w:after="0"/>
        <w:rPr>
          <w:rFonts w:ascii="Arial" w:hAnsi="Arial" w:cs="Arial"/>
        </w:rPr>
      </w:pPr>
    </w:p>
    <w:p w14:paraId="60106386" w14:textId="77777777" w:rsidR="000407A8" w:rsidRDefault="000407A8" w:rsidP="00441B6F">
      <w:pPr>
        <w:pStyle w:val="Body"/>
        <w:spacing w:after="0"/>
        <w:rPr>
          <w:rFonts w:ascii="Arial" w:hAnsi="Arial" w:cs="Arial"/>
        </w:rPr>
      </w:pPr>
    </w:p>
    <w:p w14:paraId="0218A998" w14:textId="77777777" w:rsidR="00F50B36" w:rsidRDefault="00F50B36" w:rsidP="00441B6F">
      <w:pPr>
        <w:pStyle w:val="Body"/>
        <w:spacing w:after="0"/>
        <w:rPr>
          <w:rFonts w:ascii="Arial" w:hAnsi="Arial" w:cs="Arial"/>
        </w:rPr>
      </w:pPr>
    </w:p>
    <w:p w14:paraId="0F7E4DB8" w14:textId="77777777" w:rsidR="00F50B36" w:rsidRDefault="00F50B36" w:rsidP="00441B6F">
      <w:pPr>
        <w:pStyle w:val="Body"/>
        <w:spacing w:after="0"/>
        <w:rPr>
          <w:rFonts w:ascii="Arial" w:hAnsi="Arial" w:cs="Arial"/>
        </w:rPr>
      </w:pPr>
    </w:p>
    <w:p w14:paraId="5546150A" w14:textId="77777777" w:rsidR="00F50B36" w:rsidRDefault="00F50B36" w:rsidP="00441B6F">
      <w:pPr>
        <w:pStyle w:val="Body"/>
        <w:spacing w:after="0"/>
        <w:rPr>
          <w:rFonts w:ascii="Arial" w:hAnsi="Arial" w:cs="Arial"/>
        </w:rPr>
      </w:pPr>
    </w:p>
    <w:p w14:paraId="2B1C9046" w14:textId="77777777" w:rsidR="00F50B36" w:rsidRDefault="00F50B36" w:rsidP="00441B6F">
      <w:pPr>
        <w:pStyle w:val="Body"/>
        <w:spacing w:after="0"/>
        <w:rPr>
          <w:rFonts w:ascii="Arial" w:hAnsi="Arial" w:cs="Arial"/>
        </w:rPr>
      </w:pPr>
    </w:p>
    <w:p w14:paraId="61303BCA" w14:textId="77777777" w:rsidR="000407A8" w:rsidRDefault="000407A8" w:rsidP="00441B6F">
      <w:pPr>
        <w:pStyle w:val="Body"/>
        <w:spacing w:after="0"/>
        <w:rPr>
          <w:rFonts w:ascii="Arial" w:hAnsi="Arial" w:cs="Arial"/>
        </w:rPr>
      </w:pPr>
    </w:p>
    <w:p w14:paraId="5ACAE24F" w14:textId="2C1AE85C" w:rsidR="000407A8" w:rsidRPr="00827E9A" w:rsidRDefault="000407A8" w:rsidP="00441B6F">
      <w:pPr>
        <w:pStyle w:val="Body"/>
        <w:spacing w:after="0"/>
        <w:rPr>
          <w:rFonts w:ascii="Arial" w:hAnsi="Arial" w:cs="Arial"/>
          <w:b/>
          <w:bCs/>
        </w:rPr>
      </w:pPr>
      <w:r w:rsidRPr="00827E9A">
        <w:rPr>
          <w:rFonts w:ascii="Arial" w:hAnsi="Arial" w:cs="Arial"/>
          <w:b/>
          <w:bCs/>
        </w:rPr>
        <w:t>Table 3: Comparison of myometrial invasion</w:t>
      </w:r>
    </w:p>
    <w:p w14:paraId="20DB9084" w14:textId="77777777" w:rsidR="00C31B66" w:rsidRDefault="00C31B66" w:rsidP="00441B6F">
      <w:pPr>
        <w:pStyle w:val="Body"/>
        <w:spacing w:after="0"/>
        <w:rPr>
          <w:rFonts w:ascii="Arial" w:hAnsi="Arial" w:cs="Arial"/>
        </w:rPr>
      </w:pPr>
    </w:p>
    <w:tbl>
      <w:tblPr>
        <w:tblStyle w:val="PlainTable1"/>
        <w:tblW w:w="8217" w:type="dxa"/>
        <w:tblLook w:val="04A0" w:firstRow="1" w:lastRow="0" w:firstColumn="1" w:lastColumn="0" w:noHBand="0" w:noVBand="1"/>
      </w:tblPr>
      <w:tblGrid>
        <w:gridCol w:w="2460"/>
        <w:gridCol w:w="960"/>
        <w:gridCol w:w="1537"/>
        <w:gridCol w:w="1417"/>
        <w:gridCol w:w="1843"/>
      </w:tblGrid>
      <w:tr w:rsidR="000407A8" w:rsidRPr="000407A8" w14:paraId="0580E2AD" w14:textId="77777777" w:rsidTr="0028645C">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20" w:type="dxa"/>
            <w:gridSpan w:val="2"/>
            <w:vMerge w:val="restart"/>
            <w:hideMark/>
          </w:tcPr>
          <w:p w14:paraId="29781068" w14:textId="77777777" w:rsidR="000407A8" w:rsidRPr="000407A8" w:rsidRDefault="000407A8" w:rsidP="000407A8">
            <w:pPr>
              <w:rPr>
                <w:rFonts w:ascii="Times New Roman" w:hAnsi="Times New Roman"/>
                <w:color w:val="000000"/>
                <w:lang w:val="en-GB" w:eastAsia="en-GB"/>
              </w:rPr>
            </w:pPr>
            <w:r w:rsidRPr="000407A8">
              <w:rPr>
                <w:rFonts w:ascii="Times New Roman" w:hAnsi="Times New Roman"/>
                <w:color w:val="000000"/>
                <w:lang w:val="en-MY" w:eastAsia="en-GB"/>
              </w:rPr>
              <w:t> </w:t>
            </w:r>
          </w:p>
        </w:tc>
        <w:tc>
          <w:tcPr>
            <w:tcW w:w="2954" w:type="dxa"/>
            <w:gridSpan w:val="2"/>
            <w:hideMark/>
          </w:tcPr>
          <w:p w14:paraId="2EFB1DB9" w14:textId="77777777" w:rsidR="000407A8" w:rsidRPr="0028645C" w:rsidRDefault="000407A8" w:rsidP="000407A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MY" w:eastAsia="en-GB"/>
              </w:rPr>
            </w:pPr>
            <w:r w:rsidRPr="000407A8">
              <w:rPr>
                <w:rFonts w:ascii="Arial" w:hAnsi="Arial" w:cs="Arial"/>
                <w:color w:val="000000"/>
                <w:lang w:val="en-MY" w:eastAsia="en-GB"/>
              </w:rPr>
              <w:t>Myometrial invasion from final HPE</w:t>
            </w:r>
          </w:p>
          <w:p w14:paraId="7E1A314E" w14:textId="77777777" w:rsidR="0028645C" w:rsidRPr="000407A8" w:rsidRDefault="0028645C" w:rsidP="000407A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eastAsia="en-GB"/>
              </w:rPr>
            </w:pPr>
          </w:p>
        </w:tc>
        <w:tc>
          <w:tcPr>
            <w:tcW w:w="1843" w:type="dxa"/>
            <w:vMerge w:val="restart"/>
            <w:hideMark/>
          </w:tcPr>
          <w:p w14:paraId="4DE28122" w14:textId="77777777" w:rsidR="000407A8" w:rsidRPr="000407A8" w:rsidRDefault="000407A8" w:rsidP="000407A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Total</w:t>
            </w:r>
          </w:p>
        </w:tc>
      </w:tr>
      <w:tr w:rsidR="000407A8" w:rsidRPr="000407A8" w14:paraId="59EDB51E" w14:textId="77777777" w:rsidTr="002864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gridSpan w:val="2"/>
            <w:vMerge/>
            <w:hideMark/>
          </w:tcPr>
          <w:p w14:paraId="3C84BAD9" w14:textId="77777777" w:rsidR="000407A8" w:rsidRPr="000407A8" w:rsidRDefault="000407A8" w:rsidP="000407A8">
            <w:pPr>
              <w:rPr>
                <w:rFonts w:ascii="Times New Roman" w:hAnsi="Times New Roman"/>
                <w:color w:val="000000"/>
                <w:lang w:val="en-GB" w:eastAsia="en-GB"/>
              </w:rPr>
            </w:pPr>
          </w:p>
        </w:tc>
        <w:tc>
          <w:tcPr>
            <w:tcW w:w="1537" w:type="dxa"/>
            <w:hideMark/>
          </w:tcPr>
          <w:p w14:paraId="4B00F2EB" w14:textId="7712B331" w:rsidR="000407A8" w:rsidRPr="000407A8" w:rsidRDefault="000407A8" w:rsidP="000407A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28645C">
              <w:rPr>
                <w:rFonts w:ascii="Arial" w:hAnsi="Arial" w:cs="Arial"/>
              </w:rPr>
              <w:t>≤</w:t>
            </w:r>
            <w:r w:rsidRPr="000407A8">
              <w:rPr>
                <w:rFonts w:ascii="Arial" w:hAnsi="Arial" w:cs="Arial"/>
                <w:color w:val="000000"/>
                <w:lang w:val="en-MY" w:eastAsia="en-GB"/>
              </w:rPr>
              <w:t>50%</w:t>
            </w:r>
          </w:p>
        </w:tc>
        <w:tc>
          <w:tcPr>
            <w:tcW w:w="1417" w:type="dxa"/>
            <w:hideMark/>
          </w:tcPr>
          <w:p w14:paraId="7E740446" w14:textId="77777777" w:rsidR="000407A8" w:rsidRPr="000407A8" w:rsidRDefault="000407A8" w:rsidP="000407A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&gt;50%</w:t>
            </w:r>
          </w:p>
        </w:tc>
        <w:tc>
          <w:tcPr>
            <w:tcW w:w="1843" w:type="dxa"/>
            <w:vMerge/>
            <w:hideMark/>
          </w:tcPr>
          <w:p w14:paraId="43D4E8A4" w14:textId="77777777" w:rsidR="000407A8" w:rsidRPr="000407A8" w:rsidRDefault="000407A8" w:rsidP="000407A8">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p>
        </w:tc>
      </w:tr>
      <w:tr w:rsidR="000407A8" w:rsidRPr="000407A8" w14:paraId="2FB4AF3A" w14:textId="77777777" w:rsidTr="0028645C">
        <w:trPr>
          <w:trHeight w:val="300"/>
        </w:trPr>
        <w:tc>
          <w:tcPr>
            <w:cnfStyle w:val="001000000000" w:firstRow="0" w:lastRow="0" w:firstColumn="1" w:lastColumn="0" w:oddVBand="0" w:evenVBand="0" w:oddHBand="0" w:evenHBand="0" w:firstRowFirstColumn="0" w:firstRowLastColumn="0" w:lastRowFirstColumn="0" w:lastRowLastColumn="0"/>
            <w:tcW w:w="2460" w:type="dxa"/>
            <w:vMerge w:val="restart"/>
            <w:hideMark/>
          </w:tcPr>
          <w:p w14:paraId="0F4A1C10" w14:textId="77777777" w:rsidR="000407A8" w:rsidRPr="000407A8" w:rsidRDefault="000407A8" w:rsidP="000407A8">
            <w:pPr>
              <w:rPr>
                <w:rFonts w:ascii="Arial" w:hAnsi="Arial" w:cs="Arial"/>
                <w:color w:val="000000"/>
                <w:lang w:val="en-GB" w:eastAsia="en-GB"/>
              </w:rPr>
            </w:pPr>
            <w:r w:rsidRPr="000407A8">
              <w:rPr>
                <w:rFonts w:ascii="Arial" w:hAnsi="Arial" w:cs="Arial"/>
                <w:color w:val="000000"/>
                <w:lang w:val="en-MY" w:eastAsia="en-GB"/>
              </w:rPr>
              <w:t>Intraoperative myometrial invasion assessment</w:t>
            </w:r>
          </w:p>
        </w:tc>
        <w:tc>
          <w:tcPr>
            <w:tcW w:w="960" w:type="dxa"/>
            <w:hideMark/>
          </w:tcPr>
          <w:p w14:paraId="29235553" w14:textId="746C4720" w:rsidR="000407A8" w:rsidRPr="000407A8" w:rsidRDefault="000407A8" w:rsidP="000407A8">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28645C">
              <w:rPr>
                <w:rFonts w:ascii="Arial" w:hAnsi="Arial" w:cs="Arial"/>
              </w:rPr>
              <w:t>≤</w:t>
            </w:r>
            <w:r w:rsidRPr="000407A8">
              <w:rPr>
                <w:rFonts w:ascii="Arial" w:hAnsi="Arial" w:cs="Arial"/>
                <w:color w:val="000000"/>
                <w:lang w:val="en-MY" w:eastAsia="en-GB"/>
              </w:rPr>
              <w:t>50%</w:t>
            </w:r>
          </w:p>
        </w:tc>
        <w:tc>
          <w:tcPr>
            <w:tcW w:w="1537" w:type="dxa"/>
            <w:hideMark/>
          </w:tcPr>
          <w:p w14:paraId="4B8D1DE1"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18</w:t>
            </w:r>
          </w:p>
        </w:tc>
        <w:tc>
          <w:tcPr>
            <w:tcW w:w="1417" w:type="dxa"/>
            <w:hideMark/>
          </w:tcPr>
          <w:p w14:paraId="7FC01A93"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6</w:t>
            </w:r>
          </w:p>
        </w:tc>
        <w:tc>
          <w:tcPr>
            <w:tcW w:w="1843" w:type="dxa"/>
            <w:hideMark/>
          </w:tcPr>
          <w:p w14:paraId="07C87171"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24</w:t>
            </w:r>
          </w:p>
        </w:tc>
      </w:tr>
      <w:tr w:rsidR="000407A8" w:rsidRPr="000407A8" w14:paraId="7BE5DBCF" w14:textId="77777777" w:rsidTr="0028645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60" w:type="dxa"/>
            <w:vMerge/>
            <w:hideMark/>
          </w:tcPr>
          <w:p w14:paraId="41B3203B" w14:textId="77777777" w:rsidR="000407A8" w:rsidRPr="000407A8" w:rsidRDefault="000407A8" w:rsidP="000407A8">
            <w:pPr>
              <w:rPr>
                <w:rFonts w:ascii="Arial" w:hAnsi="Arial" w:cs="Arial"/>
                <w:color w:val="000000"/>
                <w:lang w:val="en-GB" w:eastAsia="en-GB"/>
              </w:rPr>
            </w:pPr>
          </w:p>
        </w:tc>
        <w:tc>
          <w:tcPr>
            <w:tcW w:w="960" w:type="dxa"/>
            <w:hideMark/>
          </w:tcPr>
          <w:p w14:paraId="0FE8614F" w14:textId="77777777" w:rsidR="000407A8" w:rsidRPr="000407A8" w:rsidRDefault="000407A8" w:rsidP="000407A8">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&gt;50%</w:t>
            </w:r>
          </w:p>
        </w:tc>
        <w:tc>
          <w:tcPr>
            <w:tcW w:w="1537" w:type="dxa"/>
            <w:hideMark/>
          </w:tcPr>
          <w:p w14:paraId="60E9E06D" w14:textId="77777777" w:rsidR="000407A8" w:rsidRPr="000407A8" w:rsidRDefault="000407A8" w:rsidP="000407A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2</w:t>
            </w:r>
          </w:p>
        </w:tc>
        <w:tc>
          <w:tcPr>
            <w:tcW w:w="1417" w:type="dxa"/>
            <w:hideMark/>
          </w:tcPr>
          <w:p w14:paraId="07538F71" w14:textId="77777777" w:rsidR="000407A8" w:rsidRPr="000407A8" w:rsidRDefault="000407A8" w:rsidP="000407A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13</w:t>
            </w:r>
          </w:p>
        </w:tc>
        <w:tc>
          <w:tcPr>
            <w:tcW w:w="1843" w:type="dxa"/>
            <w:hideMark/>
          </w:tcPr>
          <w:p w14:paraId="2BB28D5C" w14:textId="77777777" w:rsidR="000407A8" w:rsidRPr="000407A8" w:rsidRDefault="000407A8" w:rsidP="000407A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15</w:t>
            </w:r>
          </w:p>
        </w:tc>
      </w:tr>
      <w:tr w:rsidR="000407A8" w:rsidRPr="000407A8" w14:paraId="650E81AB" w14:textId="77777777" w:rsidTr="0028645C">
        <w:trPr>
          <w:trHeight w:val="300"/>
        </w:trPr>
        <w:tc>
          <w:tcPr>
            <w:cnfStyle w:val="001000000000" w:firstRow="0" w:lastRow="0" w:firstColumn="1" w:lastColumn="0" w:oddVBand="0" w:evenVBand="0" w:oddHBand="0" w:evenHBand="0" w:firstRowFirstColumn="0" w:firstRowLastColumn="0" w:lastRowFirstColumn="0" w:lastRowLastColumn="0"/>
            <w:tcW w:w="3420" w:type="dxa"/>
            <w:gridSpan w:val="2"/>
            <w:hideMark/>
          </w:tcPr>
          <w:p w14:paraId="3C2E88CA" w14:textId="77777777" w:rsidR="000407A8" w:rsidRPr="000407A8" w:rsidRDefault="000407A8" w:rsidP="000407A8">
            <w:pPr>
              <w:rPr>
                <w:rFonts w:ascii="Arial" w:hAnsi="Arial" w:cs="Arial"/>
                <w:color w:val="000000"/>
                <w:lang w:val="en-GB" w:eastAsia="en-GB"/>
              </w:rPr>
            </w:pPr>
            <w:r w:rsidRPr="000407A8">
              <w:rPr>
                <w:rFonts w:ascii="Arial" w:hAnsi="Arial" w:cs="Arial"/>
                <w:color w:val="000000"/>
                <w:lang w:val="en-MY" w:eastAsia="en-GB"/>
              </w:rPr>
              <w:t>Total</w:t>
            </w:r>
          </w:p>
        </w:tc>
        <w:tc>
          <w:tcPr>
            <w:tcW w:w="1537" w:type="dxa"/>
            <w:hideMark/>
          </w:tcPr>
          <w:p w14:paraId="60427922"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20</w:t>
            </w:r>
          </w:p>
        </w:tc>
        <w:tc>
          <w:tcPr>
            <w:tcW w:w="1417" w:type="dxa"/>
            <w:hideMark/>
          </w:tcPr>
          <w:p w14:paraId="712DFFB1"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19</w:t>
            </w:r>
          </w:p>
        </w:tc>
        <w:tc>
          <w:tcPr>
            <w:tcW w:w="1843" w:type="dxa"/>
            <w:hideMark/>
          </w:tcPr>
          <w:p w14:paraId="0CB70A30"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39</w:t>
            </w:r>
          </w:p>
        </w:tc>
      </w:tr>
    </w:tbl>
    <w:p w14:paraId="539FFEAA" w14:textId="77777777" w:rsidR="000407A8" w:rsidRDefault="000407A8" w:rsidP="00441B6F">
      <w:pPr>
        <w:pStyle w:val="Body"/>
        <w:spacing w:after="0"/>
        <w:rPr>
          <w:rFonts w:ascii="Arial" w:hAnsi="Arial" w:cs="Arial"/>
        </w:rPr>
      </w:pPr>
    </w:p>
    <w:p w14:paraId="0F199EC1" w14:textId="7A6598CE" w:rsidR="005915BE" w:rsidRDefault="000407A8" w:rsidP="00441B6F">
      <w:pPr>
        <w:pStyle w:val="Body"/>
        <w:spacing w:after="0"/>
        <w:rPr>
          <w:rFonts w:ascii="Arial" w:hAnsi="Arial" w:cs="Arial"/>
        </w:rPr>
      </w:pPr>
      <w:r>
        <w:rPr>
          <w:rFonts w:ascii="Arial" w:hAnsi="Arial" w:cs="Arial"/>
        </w:rPr>
        <w:t xml:space="preserve">Kappa </w:t>
      </w:r>
      <w:r w:rsidR="00EA266C">
        <w:rPr>
          <w:rFonts w:ascii="Arial" w:hAnsi="Arial" w:cs="Arial"/>
        </w:rPr>
        <w:t>value κ</w:t>
      </w:r>
      <w:r>
        <w:rPr>
          <w:rFonts w:ascii="Arial" w:hAnsi="Arial" w:cs="Arial"/>
        </w:rPr>
        <w:t xml:space="preserve">= </w:t>
      </w:r>
      <w:r w:rsidR="00C31B66">
        <w:rPr>
          <w:rFonts w:ascii="Arial" w:hAnsi="Arial" w:cs="Arial"/>
        </w:rPr>
        <w:t>0.587</w:t>
      </w:r>
      <w:r w:rsidR="00EA266C">
        <w:rPr>
          <w:rFonts w:ascii="Arial" w:hAnsi="Arial" w:cs="Arial"/>
        </w:rPr>
        <w:t xml:space="preserve">; </w:t>
      </w:r>
      <w:r w:rsidR="00EA266C" w:rsidRPr="00EA266C">
        <w:rPr>
          <w:rFonts w:ascii="Arial" w:hAnsi="Arial" w:cs="Arial"/>
          <w:i/>
          <w:iCs/>
        </w:rPr>
        <w:t>P</w:t>
      </w:r>
      <w:r>
        <w:rPr>
          <w:rFonts w:ascii="Arial" w:hAnsi="Arial" w:cs="Arial"/>
        </w:rPr>
        <w:t xml:space="preserve"> </w:t>
      </w:r>
      <w:r w:rsidR="00C31B66">
        <w:rPr>
          <w:rFonts w:ascii="Arial" w:hAnsi="Arial" w:cs="Arial"/>
        </w:rPr>
        <w:t>=</w:t>
      </w:r>
      <w:r>
        <w:rPr>
          <w:rFonts w:ascii="Arial" w:hAnsi="Arial" w:cs="Arial"/>
        </w:rPr>
        <w:t xml:space="preserve"> </w:t>
      </w:r>
      <w:r w:rsidR="00827E9A">
        <w:rPr>
          <w:rFonts w:ascii="Arial" w:hAnsi="Arial" w:cs="Arial"/>
        </w:rPr>
        <w:t>0</w:t>
      </w:r>
      <w:r>
        <w:rPr>
          <w:rFonts w:ascii="Arial" w:hAnsi="Arial" w:cs="Arial"/>
        </w:rPr>
        <w:t>.000</w:t>
      </w:r>
    </w:p>
    <w:p w14:paraId="603A1A78" w14:textId="77777777" w:rsidR="00F50B36" w:rsidRDefault="00F50B36" w:rsidP="00441B6F">
      <w:pPr>
        <w:pStyle w:val="Body"/>
        <w:spacing w:after="0"/>
        <w:rPr>
          <w:rFonts w:ascii="Arial" w:hAnsi="Arial" w:cs="Arial"/>
        </w:rPr>
      </w:pPr>
    </w:p>
    <w:p w14:paraId="194329D3" w14:textId="77777777" w:rsidR="00F50B36" w:rsidRDefault="00F50B36" w:rsidP="00441B6F">
      <w:pPr>
        <w:pStyle w:val="Body"/>
        <w:spacing w:after="0"/>
        <w:rPr>
          <w:rFonts w:ascii="Arial" w:hAnsi="Arial" w:cs="Arial"/>
        </w:rPr>
      </w:pPr>
    </w:p>
    <w:p w14:paraId="1D904B9C" w14:textId="7499C24A" w:rsidR="00C31B66" w:rsidRPr="00827E9A" w:rsidRDefault="00C31B66" w:rsidP="00441B6F">
      <w:pPr>
        <w:pStyle w:val="Body"/>
        <w:spacing w:after="0"/>
        <w:rPr>
          <w:rFonts w:ascii="Arial" w:hAnsi="Arial" w:cs="Arial"/>
          <w:b/>
          <w:bCs/>
        </w:rPr>
      </w:pPr>
      <w:r w:rsidRPr="00827E9A">
        <w:rPr>
          <w:rFonts w:ascii="Arial" w:hAnsi="Arial" w:cs="Arial"/>
          <w:b/>
          <w:bCs/>
        </w:rPr>
        <w:t xml:space="preserve">Table 4: Comparison of </w:t>
      </w:r>
      <w:proofErr w:type="spellStart"/>
      <w:r w:rsidRPr="00827E9A">
        <w:rPr>
          <w:rFonts w:ascii="Arial" w:hAnsi="Arial" w:cs="Arial"/>
          <w:b/>
          <w:bCs/>
        </w:rPr>
        <w:t>tumour</w:t>
      </w:r>
      <w:proofErr w:type="spellEnd"/>
      <w:r w:rsidRPr="00827E9A">
        <w:rPr>
          <w:rFonts w:ascii="Arial" w:hAnsi="Arial" w:cs="Arial"/>
          <w:b/>
          <w:bCs/>
        </w:rPr>
        <w:t xml:space="preserve"> size</w:t>
      </w:r>
    </w:p>
    <w:p w14:paraId="4492F03E" w14:textId="77777777" w:rsidR="00C31B66" w:rsidRDefault="00C31B66" w:rsidP="00441B6F">
      <w:pPr>
        <w:pStyle w:val="Body"/>
        <w:spacing w:after="0"/>
        <w:rPr>
          <w:rFonts w:ascii="Arial" w:hAnsi="Arial" w:cs="Arial"/>
        </w:rPr>
      </w:pPr>
    </w:p>
    <w:tbl>
      <w:tblPr>
        <w:tblStyle w:val="PlainTable1"/>
        <w:tblW w:w="8222" w:type="dxa"/>
        <w:tblLook w:val="04A0" w:firstRow="1" w:lastRow="0" w:firstColumn="1" w:lastColumn="0" w:noHBand="0" w:noVBand="1"/>
      </w:tblPr>
      <w:tblGrid>
        <w:gridCol w:w="2460"/>
        <w:gridCol w:w="960"/>
        <w:gridCol w:w="1542"/>
        <w:gridCol w:w="1417"/>
        <w:gridCol w:w="1843"/>
      </w:tblGrid>
      <w:tr w:rsidR="00C31B66" w:rsidRPr="00C31B66" w14:paraId="31CA5707" w14:textId="77777777" w:rsidTr="0028645C">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3420" w:type="dxa"/>
            <w:gridSpan w:val="2"/>
            <w:vMerge w:val="restart"/>
            <w:hideMark/>
          </w:tcPr>
          <w:p w14:paraId="77C84CCE" w14:textId="77777777" w:rsidR="00C31B66" w:rsidRPr="00C31B66" w:rsidRDefault="00C31B66" w:rsidP="00C31B66">
            <w:pPr>
              <w:rPr>
                <w:rFonts w:ascii="Times New Roman" w:hAnsi="Times New Roman"/>
                <w:color w:val="000000"/>
                <w:lang w:val="en-GB" w:eastAsia="en-GB"/>
              </w:rPr>
            </w:pPr>
            <w:r w:rsidRPr="00C31B66">
              <w:rPr>
                <w:rFonts w:ascii="Times New Roman" w:hAnsi="Times New Roman"/>
                <w:color w:val="000000"/>
                <w:lang w:val="en-MY" w:eastAsia="en-GB"/>
              </w:rPr>
              <w:t> </w:t>
            </w:r>
          </w:p>
        </w:tc>
        <w:tc>
          <w:tcPr>
            <w:tcW w:w="2959" w:type="dxa"/>
            <w:gridSpan w:val="2"/>
            <w:hideMark/>
          </w:tcPr>
          <w:p w14:paraId="5A376C5A" w14:textId="77777777" w:rsidR="00C31B66" w:rsidRPr="00C31B66" w:rsidRDefault="00C31B66" w:rsidP="00C31B6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Tumour size from final HPE</w:t>
            </w:r>
          </w:p>
        </w:tc>
        <w:tc>
          <w:tcPr>
            <w:tcW w:w="1843" w:type="dxa"/>
            <w:vMerge w:val="restart"/>
            <w:hideMark/>
          </w:tcPr>
          <w:p w14:paraId="1B4499BB" w14:textId="77777777" w:rsidR="00C31B66" w:rsidRPr="00C31B66" w:rsidRDefault="00C31B66" w:rsidP="00C31B6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Total</w:t>
            </w:r>
          </w:p>
        </w:tc>
      </w:tr>
      <w:tr w:rsidR="00C31B66" w:rsidRPr="00C31B66" w14:paraId="0189B675" w14:textId="77777777" w:rsidTr="0028645C">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420" w:type="dxa"/>
            <w:gridSpan w:val="2"/>
            <w:vMerge/>
            <w:hideMark/>
          </w:tcPr>
          <w:p w14:paraId="3A7974F2" w14:textId="77777777" w:rsidR="00C31B66" w:rsidRPr="00C31B66" w:rsidRDefault="00C31B66" w:rsidP="00C31B66">
            <w:pPr>
              <w:rPr>
                <w:rFonts w:ascii="Times New Roman" w:hAnsi="Times New Roman"/>
                <w:color w:val="000000"/>
                <w:lang w:val="en-GB" w:eastAsia="en-GB"/>
              </w:rPr>
            </w:pPr>
          </w:p>
        </w:tc>
        <w:tc>
          <w:tcPr>
            <w:tcW w:w="1542" w:type="dxa"/>
            <w:hideMark/>
          </w:tcPr>
          <w:p w14:paraId="608833BD" w14:textId="42CD8FD9" w:rsidR="00C31B66" w:rsidRPr="00C31B66" w:rsidRDefault="00C31B66" w:rsidP="00C31B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28645C">
              <w:rPr>
                <w:rFonts w:ascii="Arial" w:hAnsi="Arial" w:cs="Arial"/>
              </w:rPr>
              <w:t>≤</w:t>
            </w:r>
            <w:r w:rsidRPr="00C31B66">
              <w:rPr>
                <w:rFonts w:ascii="Arial" w:hAnsi="Arial" w:cs="Arial"/>
                <w:color w:val="000000"/>
                <w:lang w:val="en-MY" w:eastAsia="en-GB"/>
              </w:rPr>
              <w:t>2cm</w:t>
            </w:r>
          </w:p>
        </w:tc>
        <w:tc>
          <w:tcPr>
            <w:tcW w:w="1417" w:type="dxa"/>
            <w:hideMark/>
          </w:tcPr>
          <w:p w14:paraId="6435D2F8" w14:textId="77777777" w:rsidR="00C31B66" w:rsidRPr="00C31B66" w:rsidRDefault="00C31B66" w:rsidP="00C31B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&gt;2cm</w:t>
            </w:r>
          </w:p>
        </w:tc>
        <w:tc>
          <w:tcPr>
            <w:tcW w:w="1843" w:type="dxa"/>
            <w:vMerge/>
            <w:hideMark/>
          </w:tcPr>
          <w:p w14:paraId="7FEB50DA" w14:textId="77777777" w:rsidR="00C31B66" w:rsidRPr="00C31B66" w:rsidRDefault="00C31B66" w:rsidP="00C31B66">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p>
        </w:tc>
      </w:tr>
      <w:tr w:rsidR="00C31B66" w:rsidRPr="00C31B66" w14:paraId="25D4951C" w14:textId="77777777" w:rsidTr="0028645C">
        <w:trPr>
          <w:trHeight w:val="300"/>
        </w:trPr>
        <w:tc>
          <w:tcPr>
            <w:cnfStyle w:val="001000000000" w:firstRow="0" w:lastRow="0" w:firstColumn="1" w:lastColumn="0" w:oddVBand="0" w:evenVBand="0" w:oddHBand="0" w:evenHBand="0" w:firstRowFirstColumn="0" w:firstRowLastColumn="0" w:lastRowFirstColumn="0" w:lastRowLastColumn="0"/>
            <w:tcW w:w="2460" w:type="dxa"/>
            <w:vMerge w:val="restart"/>
            <w:hideMark/>
          </w:tcPr>
          <w:p w14:paraId="1B295257" w14:textId="77777777" w:rsidR="00C31B66" w:rsidRPr="00C31B66" w:rsidRDefault="00C31B66" w:rsidP="00C31B66">
            <w:pPr>
              <w:rPr>
                <w:rFonts w:ascii="Arial" w:hAnsi="Arial" w:cs="Arial"/>
                <w:color w:val="000000"/>
                <w:lang w:val="en-GB" w:eastAsia="en-GB"/>
              </w:rPr>
            </w:pPr>
            <w:r w:rsidRPr="00C31B66">
              <w:rPr>
                <w:rFonts w:ascii="Arial" w:hAnsi="Arial" w:cs="Arial"/>
                <w:color w:val="000000"/>
                <w:lang w:val="en-MY" w:eastAsia="en-GB"/>
              </w:rPr>
              <w:t>Intraoperative tumour size documented</w:t>
            </w:r>
          </w:p>
        </w:tc>
        <w:tc>
          <w:tcPr>
            <w:tcW w:w="960" w:type="dxa"/>
            <w:hideMark/>
          </w:tcPr>
          <w:p w14:paraId="1B48910D" w14:textId="108D5D1D" w:rsidR="00C31B66" w:rsidRPr="00C31B66" w:rsidRDefault="00C31B66" w:rsidP="00C31B6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28645C">
              <w:rPr>
                <w:rFonts w:ascii="Arial" w:hAnsi="Arial" w:cs="Arial"/>
              </w:rPr>
              <w:t>≤</w:t>
            </w:r>
            <w:r w:rsidRPr="00C31B66">
              <w:rPr>
                <w:rFonts w:ascii="Arial" w:hAnsi="Arial" w:cs="Arial"/>
                <w:color w:val="000000"/>
                <w:lang w:val="en-MY" w:eastAsia="en-GB"/>
              </w:rPr>
              <w:t>2cm</w:t>
            </w:r>
          </w:p>
        </w:tc>
        <w:tc>
          <w:tcPr>
            <w:tcW w:w="1542" w:type="dxa"/>
            <w:hideMark/>
          </w:tcPr>
          <w:p w14:paraId="49F15C9A"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3</w:t>
            </w:r>
          </w:p>
        </w:tc>
        <w:tc>
          <w:tcPr>
            <w:tcW w:w="1417" w:type="dxa"/>
            <w:hideMark/>
          </w:tcPr>
          <w:p w14:paraId="4B7A5CF8"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13</w:t>
            </w:r>
          </w:p>
        </w:tc>
        <w:tc>
          <w:tcPr>
            <w:tcW w:w="1843" w:type="dxa"/>
            <w:hideMark/>
          </w:tcPr>
          <w:p w14:paraId="304D7029"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16</w:t>
            </w:r>
          </w:p>
        </w:tc>
      </w:tr>
      <w:tr w:rsidR="00C31B66" w:rsidRPr="00C31B66" w14:paraId="558423C8" w14:textId="77777777" w:rsidTr="0028645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60" w:type="dxa"/>
            <w:vMerge/>
            <w:hideMark/>
          </w:tcPr>
          <w:p w14:paraId="67692032" w14:textId="77777777" w:rsidR="00C31B66" w:rsidRPr="00C31B66" w:rsidRDefault="00C31B66" w:rsidP="00C31B66">
            <w:pPr>
              <w:rPr>
                <w:rFonts w:ascii="Arial" w:hAnsi="Arial" w:cs="Arial"/>
                <w:color w:val="000000"/>
                <w:lang w:val="en-GB" w:eastAsia="en-GB"/>
              </w:rPr>
            </w:pPr>
          </w:p>
        </w:tc>
        <w:tc>
          <w:tcPr>
            <w:tcW w:w="960" w:type="dxa"/>
            <w:hideMark/>
          </w:tcPr>
          <w:p w14:paraId="470513E0" w14:textId="77777777" w:rsidR="00C31B66" w:rsidRPr="00C31B66" w:rsidRDefault="00C31B66" w:rsidP="00C31B66">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&gt;2cm</w:t>
            </w:r>
          </w:p>
        </w:tc>
        <w:tc>
          <w:tcPr>
            <w:tcW w:w="1542" w:type="dxa"/>
            <w:hideMark/>
          </w:tcPr>
          <w:p w14:paraId="28D85FED" w14:textId="77777777" w:rsidR="00C31B66" w:rsidRPr="00C31B66" w:rsidRDefault="00C31B66" w:rsidP="00C31B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1</w:t>
            </w:r>
          </w:p>
        </w:tc>
        <w:tc>
          <w:tcPr>
            <w:tcW w:w="1417" w:type="dxa"/>
            <w:hideMark/>
          </w:tcPr>
          <w:p w14:paraId="0FE4E1FD" w14:textId="77777777" w:rsidR="00C31B66" w:rsidRPr="00C31B66" w:rsidRDefault="00C31B66" w:rsidP="00C31B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22</w:t>
            </w:r>
          </w:p>
        </w:tc>
        <w:tc>
          <w:tcPr>
            <w:tcW w:w="1843" w:type="dxa"/>
            <w:hideMark/>
          </w:tcPr>
          <w:p w14:paraId="5ABE670C" w14:textId="77777777" w:rsidR="00C31B66" w:rsidRPr="00C31B66" w:rsidRDefault="00C31B66" w:rsidP="00C31B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23</w:t>
            </w:r>
          </w:p>
        </w:tc>
      </w:tr>
      <w:tr w:rsidR="00C31B66" w:rsidRPr="00C31B66" w14:paraId="4BFC2617" w14:textId="77777777" w:rsidTr="0028645C">
        <w:trPr>
          <w:trHeight w:val="300"/>
        </w:trPr>
        <w:tc>
          <w:tcPr>
            <w:cnfStyle w:val="001000000000" w:firstRow="0" w:lastRow="0" w:firstColumn="1" w:lastColumn="0" w:oddVBand="0" w:evenVBand="0" w:oddHBand="0" w:evenHBand="0" w:firstRowFirstColumn="0" w:firstRowLastColumn="0" w:lastRowFirstColumn="0" w:lastRowLastColumn="0"/>
            <w:tcW w:w="3420" w:type="dxa"/>
            <w:gridSpan w:val="2"/>
            <w:hideMark/>
          </w:tcPr>
          <w:p w14:paraId="495D8320" w14:textId="77777777" w:rsidR="00C31B66" w:rsidRPr="00C31B66" w:rsidRDefault="00C31B66" w:rsidP="00C31B66">
            <w:pPr>
              <w:rPr>
                <w:rFonts w:ascii="Arial" w:hAnsi="Arial" w:cs="Arial"/>
                <w:color w:val="000000"/>
                <w:lang w:val="en-GB" w:eastAsia="en-GB"/>
              </w:rPr>
            </w:pPr>
            <w:r w:rsidRPr="00C31B66">
              <w:rPr>
                <w:rFonts w:ascii="Arial" w:hAnsi="Arial" w:cs="Arial"/>
                <w:color w:val="000000"/>
                <w:lang w:val="en-MY" w:eastAsia="en-GB"/>
              </w:rPr>
              <w:t>Total</w:t>
            </w:r>
          </w:p>
        </w:tc>
        <w:tc>
          <w:tcPr>
            <w:tcW w:w="1542" w:type="dxa"/>
            <w:hideMark/>
          </w:tcPr>
          <w:p w14:paraId="237C49CE"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4</w:t>
            </w:r>
          </w:p>
        </w:tc>
        <w:tc>
          <w:tcPr>
            <w:tcW w:w="1417" w:type="dxa"/>
            <w:hideMark/>
          </w:tcPr>
          <w:p w14:paraId="72281BE1"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35</w:t>
            </w:r>
          </w:p>
        </w:tc>
        <w:tc>
          <w:tcPr>
            <w:tcW w:w="1843" w:type="dxa"/>
            <w:hideMark/>
          </w:tcPr>
          <w:p w14:paraId="07C281D9"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39</w:t>
            </w:r>
          </w:p>
        </w:tc>
      </w:tr>
    </w:tbl>
    <w:p w14:paraId="65526BDF" w14:textId="77777777" w:rsidR="00C31B66" w:rsidRDefault="00C31B66" w:rsidP="00441B6F">
      <w:pPr>
        <w:pStyle w:val="Body"/>
        <w:spacing w:after="0"/>
        <w:rPr>
          <w:rFonts w:ascii="Arial" w:hAnsi="Arial" w:cs="Arial"/>
        </w:rPr>
      </w:pPr>
    </w:p>
    <w:p w14:paraId="55B5C8DC" w14:textId="36F7A233" w:rsidR="00C31B66" w:rsidRDefault="00C31B66" w:rsidP="00C31B66">
      <w:pPr>
        <w:pStyle w:val="Body"/>
        <w:spacing w:after="0"/>
        <w:rPr>
          <w:rFonts w:ascii="Arial" w:hAnsi="Arial" w:cs="Arial"/>
        </w:rPr>
      </w:pPr>
      <w:r>
        <w:rPr>
          <w:rFonts w:ascii="Arial" w:hAnsi="Arial" w:cs="Arial"/>
        </w:rPr>
        <w:t xml:space="preserve">Kappa </w:t>
      </w:r>
      <w:r w:rsidR="00EA266C">
        <w:rPr>
          <w:rFonts w:ascii="Arial" w:hAnsi="Arial" w:cs="Arial"/>
        </w:rPr>
        <w:t>value κ</w:t>
      </w:r>
      <w:r>
        <w:rPr>
          <w:rFonts w:ascii="Arial" w:hAnsi="Arial" w:cs="Arial"/>
        </w:rPr>
        <w:t>= 0.163</w:t>
      </w:r>
      <w:proofErr w:type="gramStart"/>
      <w:r>
        <w:rPr>
          <w:rFonts w:ascii="Arial" w:hAnsi="Arial" w:cs="Arial"/>
        </w:rPr>
        <w:t xml:space="preserve">;  </w:t>
      </w:r>
      <w:r w:rsidRPr="00C31B66">
        <w:rPr>
          <w:rFonts w:ascii="Arial" w:hAnsi="Arial" w:cs="Arial"/>
          <w:i/>
          <w:iCs/>
        </w:rPr>
        <w:t>P</w:t>
      </w:r>
      <w:proofErr w:type="gramEnd"/>
      <w:r>
        <w:rPr>
          <w:rFonts w:ascii="Arial" w:hAnsi="Arial" w:cs="Arial"/>
        </w:rPr>
        <w:t xml:space="preserve"> = </w:t>
      </w:r>
      <w:r w:rsidR="00827E9A">
        <w:rPr>
          <w:rFonts w:ascii="Arial" w:hAnsi="Arial" w:cs="Arial"/>
        </w:rPr>
        <w:t>0</w:t>
      </w:r>
      <w:r>
        <w:rPr>
          <w:rFonts w:ascii="Arial" w:hAnsi="Arial" w:cs="Arial"/>
        </w:rPr>
        <w:t>.15</w:t>
      </w:r>
    </w:p>
    <w:p w14:paraId="36CCA60E" w14:textId="739BB78A" w:rsidR="00E30F7F" w:rsidRPr="00827E9A" w:rsidRDefault="00E30F7F" w:rsidP="00441B6F">
      <w:pPr>
        <w:pStyle w:val="Body"/>
        <w:spacing w:after="0"/>
        <w:rPr>
          <w:rFonts w:ascii="Arial" w:hAnsi="Arial" w:cs="Arial"/>
          <w:b/>
          <w:caps/>
          <w:sz w:val="22"/>
        </w:rPr>
      </w:pPr>
    </w:p>
    <w:p w14:paraId="71B185AB" w14:textId="77777777" w:rsidR="00E30F7F" w:rsidRDefault="00E30F7F" w:rsidP="00441B6F">
      <w:pPr>
        <w:pStyle w:val="ConcHead"/>
        <w:spacing w:after="0"/>
        <w:jc w:val="both"/>
        <w:rPr>
          <w:rFonts w:ascii="Arial" w:hAnsi="Arial" w:cs="Arial"/>
        </w:rPr>
      </w:pPr>
    </w:p>
    <w:p w14:paraId="72C74FB2" w14:textId="77777777" w:rsidR="00E30F7F" w:rsidRDefault="00E30F7F" w:rsidP="001820E2">
      <w:pPr>
        <w:pStyle w:val="Body"/>
        <w:spacing w:after="0"/>
        <w:rPr>
          <w:rFonts w:ascii="Arial" w:hAnsi="Arial" w:cs="Arial"/>
          <w:b/>
          <w:bCs/>
          <w:sz w:val="22"/>
          <w:szCs w:val="22"/>
        </w:rPr>
      </w:pPr>
      <w:r w:rsidRPr="00BF3709">
        <w:rPr>
          <w:rFonts w:ascii="Arial" w:hAnsi="Arial" w:cs="Arial"/>
          <w:b/>
          <w:bCs/>
          <w:sz w:val="22"/>
          <w:szCs w:val="22"/>
        </w:rPr>
        <w:t>4. DISCUSSION</w:t>
      </w:r>
    </w:p>
    <w:p w14:paraId="37AF96C3" w14:textId="77777777" w:rsidR="00790ADA" w:rsidRPr="00FB3A86" w:rsidRDefault="00790ADA" w:rsidP="001820E2">
      <w:pPr>
        <w:pStyle w:val="ConcHead"/>
        <w:spacing w:after="0"/>
        <w:jc w:val="both"/>
        <w:rPr>
          <w:rFonts w:ascii="Arial" w:hAnsi="Arial" w:cs="Arial"/>
        </w:rPr>
      </w:pPr>
    </w:p>
    <w:p w14:paraId="2C7BC2D7" w14:textId="4524595E" w:rsidR="00332D1F" w:rsidRDefault="00332D1F" w:rsidP="001820E2">
      <w:pPr>
        <w:jc w:val="both"/>
        <w:rPr>
          <w:rFonts w:ascii="Arial" w:hAnsi="Arial" w:cs="Arial"/>
        </w:rPr>
      </w:pPr>
      <w:r w:rsidRPr="00332D1F">
        <w:rPr>
          <w:rFonts w:ascii="Arial" w:hAnsi="Arial" w:cs="Arial"/>
        </w:rPr>
        <w:t xml:space="preserve">Endometrial cancer is becoming increasingly prevalent and is most commonly diagnosed at an early stage. In our cohort, 42.6% of patients were </w:t>
      </w:r>
      <w:r>
        <w:rPr>
          <w:rFonts w:ascii="Arial" w:hAnsi="Arial" w:cs="Arial"/>
        </w:rPr>
        <w:t>diagnosed</w:t>
      </w:r>
      <w:r w:rsidRPr="00332D1F">
        <w:rPr>
          <w:rFonts w:ascii="Arial" w:hAnsi="Arial" w:cs="Arial"/>
        </w:rPr>
        <w:t xml:space="preserve"> with stage 1A disease, while 25.5% were diagnosed at stage 1B. The main factor contributing to this early detection is the presence of vaginal bleeding, which significantly disrupts the daily lives of affected women. As a result, most patients present to the hospital with complaints of excessive vaginal bleeding, with some cases severe enough to necessitate blood transfusion.</w:t>
      </w:r>
    </w:p>
    <w:p w14:paraId="39604EA4" w14:textId="77777777" w:rsidR="00332D1F" w:rsidRPr="00332D1F" w:rsidRDefault="00332D1F" w:rsidP="001820E2">
      <w:pPr>
        <w:jc w:val="both"/>
        <w:rPr>
          <w:rFonts w:ascii="Arial" w:hAnsi="Arial" w:cs="Arial"/>
        </w:rPr>
      </w:pPr>
    </w:p>
    <w:p w14:paraId="4A44F05C" w14:textId="6C79126C" w:rsidR="00CE6765" w:rsidRPr="00332D1F" w:rsidRDefault="00332D1F" w:rsidP="001820E2">
      <w:pPr>
        <w:jc w:val="both"/>
        <w:rPr>
          <w:rFonts w:ascii="Arial" w:hAnsi="Arial" w:cs="Arial"/>
        </w:rPr>
      </w:pPr>
      <w:r w:rsidRPr="00332D1F">
        <w:rPr>
          <w:rFonts w:ascii="Arial" w:hAnsi="Arial" w:cs="Arial"/>
        </w:rPr>
        <w:t>Within the Sarawak population in Malaysia, the incidence of endometrial cancer does not differ significantly between perimenopausal and menopausal age groups. Given Sarawak’s multiethnic composition, it is notable that most cases occur among Malays, wh</w:t>
      </w:r>
      <w:r>
        <w:rPr>
          <w:rFonts w:ascii="Arial" w:hAnsi="Arial" w:cs="Arial"/>
        </w:rPr>
        <w:t>ich</w:t>
      </w:r>
      <w:r w:rsidRPr="00332D1F">
        <w:rPr>
          <w:rFonts w:ascii="Arial" w:hAnsi="Arial" w:cs="Arial"/>
        </w:rPr>
        <w:t xml:space="preserve"> represent the </w:t>
      </w:r>
      <w:r w:rsidR="009E349C">
        <w:rPr>
          <w:rFonts w:ascii="Arial" w:hAnsi="Arial" w:cs="Arial"/>
        </w:rPr>
        <w:t xml:space="preserve">second </w:t>
      </w:r>
      <w:r w:rsidRPr="00332D1F">
        <w:rPr>
          <w:rFonts w:ascii="Arial" w:hAnsi="Arial" w:cs="Arial"/>
        </w:rPr>
        <w:t>largest ethnic group in the region.</w:t>
      </w:r>
      <w:r>
        <w:rPr>
          <w:rFonts w:ascii="Arial" w:hAnsi="Arial" w:cs="Arial"/>
        </w:rPr>
        <w:t xml:space="preserve"> </w:t>
      </w:r>
      <w:r w:rsidRPr="00332D1F">
        <w:rPr>
          <w:rFonts w:ascii="Arial" w:hAnsi="Arial" w:cs="Arial"/>
        </w:rPr>
        <w:t xml:space="preserve">Additionally, there is a concerning trend of rising endometrial cancer cases among younger women under the age of 40. In our center, this increase is closely linked to morbid obesity. Notably, the youngest patient diagnosed was 26 years old and had a </w:t>
      </w:r>
      <w:r>
        <w:rPr>
          <w:rFonts w:ascii="Arial" w:hAnsi="Arial" w:cs="Arial"/>
        </w:rPr>
        <w:t>BMI</w:t>
      </w:r>
      <w:r w:rsidRPr="00332D1F">
        <w:rPr>
          <w:rFonts w:ascii="Arial" w:hAnsi="Arial" w:cs="Arial"/>
        </w:rPr>
        <w:t xml:space="preserve"> of 52.</w:t>
      </w:r>
    </w:p>
    <w:p w14:paraId="7A3E1729" w14:textId="77777777" w:rsidR="00CE6765" w:rsidRDefault="00CE6765" w:rsidP="001820E2">
      <w:pPr>
        <w:pStyle w:val="Body"/>
        <w:spacing w:after="0"/>
        <w:rPr>
          <w:rFonts w:ascii="Arial" w:hAnsi="Arial" w:cs="Arial"/>
        </w:rPr>
      </w:pPr>
    </w:p>
    <w:p w14:paraId="51A1747B" w14:textId="072983AB" w:rsidR="00BD3B47" w:rsidRDefault="00E30F7F" w:rsidP="001820E2">
      <w:pPr>
        <w:pStyle w:val="Body"/>
        <w:spacing w:after="0"/>
        <w:rPr>
          <w:rFonts w:ascii="Arial" w:hAnsi="Arial" w:cs="Arial"/>
        </w:rPr>
      </w:pPr>
      <w:r>
        <w:rPr>
          <w:rFonts w:ascii="Arial" w:hAnsi="Arial" w:cs="Arial"/>
        </w:rPr>
        <w:t xml:space="preserve">The standard management of endometrial cancer would be surgical staging which consists of total hysterectomy (either laparotomy or </w:t>
      </w:r>
      <w:proofErr w:type="spellStart"/>
      <w:r>
        <w:rPr>
          <w:rFonts w:ascii="Arial" w:hAnsi="Arial" w:cs="Arial"/>
        </w:rPr>
        <w:t>laparosopic</w:t>
      </w:r>
      <w:proofErr w:type="spellEnd"/>
      <w:r>
        <w:rPr>
          <w:rFonts w:ascii="Arial" w:hAnsi="Arial" w:cs="Arial"/>
        </w:rPr>
        <w:t>)</w:t>
      </w:r>
      <w:r w:rsidR="007569B9">
        <w:rPr>
          <w:rFonts w:ascii="Arial" w:hAnsi="Arial" w:cs="Arial"/>
        </w:rPr>
        <w:t xml:space="preserve">, bilateral </w:t>
      </w:r>
      <w:proofErr w:type="spellStart"/>
      <w:r w:rsidR="007569B9">
        <w:rPr>
          <w:rFonts w:ascii="Arial" w:hAnsi="Arial" w:cs="Arial"/>
        </w:rPr>
        <w:t>salphingoopherectomy</w:t>
      </w:r>
      <w:proofErr w:type="spellEnd"/>
      <w:r>
        <w:rPr>
          <w:rFonts w:ascii="Arial" w:hAnsi="Arial" w:cs="Arial"/>
        </w:rPr>
        <w:t xml:space="preserve">, and </w:t>
      </w:r>
      <w:proofErr w:type="spellStart"/>
      <w:r>
        <w:rPr>
          <w:rFonts w:ascii="Arial" w:hAnsi="Arial" w:cs="Arial"/>
        </w:rPr>
        <w:t>lymphnode</w:t>
      </w:r>
      <w:proofErr w:type="spellEnd"/>
      <w:r>
        <w:rPr>
          <w:rFonts w:ascii="Arial" w:hAnsi="Arial" w:cs="Arial"/>
        </w:rPr>
        <w:t xml:space="preserve"> assessment for disease confined to the uterus. It has been recommended that lymph node assessment includes either</w:t>
      </w:r>
      <w:r w:rsidR="00BD3B47">
        <w:rPr>
          <w:rFonts w:ascii="Arial" w:hAnsi="Arial" w:cs="Arial"/>
        </w:rPr>
        <w:t xml:space="preserve"> sentinel lymph node mapping and resection or pelvic nodal resection with or without paraaortic nodes dissection.</w:t>
      </w:r>
      <w:r w:rsidR="00FC1CFE">
        <w:rPr>
          <w:rFonts w:ascii="Arial" w:hAnsi="Arial" w:cs="Arial"/>
        </w:rPr>
        <w:t xml:space="preserve"> Pelvic lymph nodes that are assessed and resected are the external iliac, internal iliac, obturator and common iliac lymph nodes. Para-aortic lymph node resection is usually recommended for invasive lesions, high grade histology and non-endometrioid type of endometrial </w:t>
      </w:r>
      <w:r w:rsidR="00CE6765">
        <w:rPr>
          <w:rFonts w:ascii="Arial" w:hAnsi="Arial" w:cs="Arial"/>
        </w:rPr>
        <w:t>carcinoma. The</w:t>
      </w:r>
      <w:r w:rsidR="00BD3B47">
        <w:rPr>
          <w:rFonts w:ascii="Arial" w:hAnsi="Arial" w:cs="Arial"/>
        </w:rPr>
        <w:t xml:space="preserve"> reason for this recommendation is because the presence of lymph node involvement will determine the treatment decision whether there is a need for a</w:t>
      </w:r>
      <w:r w:rsidR="007569B9">
        <w:rPr>
          <w:rFonts w:ascii="Arial" w:hAnsi="Arial" w:cs="Arial"/>
        </w:rPr>
        <w:t>djuvant radiotherapy and chemotherapy</w:t>
      </w:r>
      <w:r w:rsidR="00BD3B47">
        <w:rPr>
          <w:rFonts w:ascii="Arial" w:hAnsi="Arial" w:cs="Arial"/>
        </w:rPr>
        <w:t xml:space="preserve"> post operatively. </w:t>
      </w:r>
    </w:p>
    <w:p w14:paraId="310B486A" w14:textId="77777777" w:rsidR="00FC1CFE" w:rsidRDefault="00FC1CFE" w:rsidP="001820E2">
      <w:pPr>
        <w:pStyle w:val="Body"/>
        <w:spacing w:after="0"/>
        <w:rPr>
          <w:rFonts w:ascii="Arial" w:hAnsi="Arial" w:cs="Arial"/>
        </w:rPr>
      </w:pPr>
    </w:p>
    <w:p w14:paraId="429BBFBD" w14:textId="0E63FA6D" w:rsidR="00FC1CFE" w:rsidRDefault="007569B9" w:rsidP="001820E2">
      <w:pPr>
        <w:pStyle w:val="Body"/>
        <w:spacing w:after="0"/>
        <w:rPr>
          <w:rFonts w:ascii="Arial" w:hAnsi="Arial" w:cs="Arial"/>
        </w:rPr>
      </w:pPr>
      <w:r>
        <w:rPr>
          <w:rFonts w:ascii="Arial" w:hAnsi="Arial" w:cs="Arial"/>
        </w:rPr>
        <w:t>A Cochrane review from 2017 found no difference in overall</w:t>
      </w:r>
      <w:r w:rsidR="00F92137">
        <w:rPr>
          <w:rFonts w:ascii="Arial" w:hAnsi="Arial" w:cs="Arial"/>
        </w:rPr>
        <w:t xml:space="preserve"> and recurrence free survival between women who underwent lymphadenectomy and those who did not</w:t>
      </w:r>
      <w:r w:rsidR="0048442A">
        <w:rPr>
          <w:rFonts w:ascii="Arial" w:hAnsi="Arial" w:cs="Arial"/>
        </w:rPr>
        <w:t>,</w:t>
      </w:r>
      <w:r w:rsidR="00F92137">
        <w:rPr>
          <w:rFonts w:ascii="Arial" w:hAnsi="Arial" w:cs="Arial"/>
        </w:rPr>
        <w:t xml:space="preserve"> in </w:t>
      </w:r>
      <w:r w:rsidR="0048442A">
        <w:rPr>
          <w:rFonts w:ascii="Arial" w:hAnsi="Arial" w:cs="Arial"/>
        </w:rPr>
        <w:t xml:space="preserve">a </w:t>
      </w:r>
      <w:r w:rsidR="00F92137">
        <w:rPr>
          <w:rFonts w:ascii="Arial" w:hAnsi="Arial" w:cs="Arial"/>
        </w:rPr>
        <w:t xml:space="preserve">presumed stage 1 disease. </w:t>
      </w:r>
      <w:r w:rsidR="00CE6765">
        <w:rPr>
          <w:rFonts w:ascii="Arial" w:hAnsi="Arial" w:cs="Arial"/>
        </w:rPr>
        <w:t>However,</w:t>
      </w:r>
      <w:r w:rsidR="00F92137">
        <w:rPr>
          <w:rFonts w:ascii="Arial" w:hAnsi="Arial" w:cs="Arial"/>
        </w:rPr>
        <w:t xml:space="preserve"> there was </w:t>
      </w:r>
      <w:r w:rsidR="00CE6765">
        <w:rPr>
          <w:rFonts w:ascii="Arial" w:hAnsi="Arial" w:cs="Arial"/>
        </w:rPr>
        <w:t>an</w:t>
      </w:r>
      <w:r w:rsidR="00F92137">
        <w:rPr>
          <w:rFonts w:ascii="Arial" w:hAnsi="Arial" w:cs="Arial"/>
        </w:rPr>
        <w:t xml:space="preserve"> increase in surgery related systemic morbidity and lymphedema/ </w:t>
      </w:r>
      <w:proofErr w:type="spellStart"/>
      <w:r w:rsidR="00F92137">
        <w:rPr>
          <w:rFonts w:ascii="Arial" w:hAnsi="Arial" w:cs="Arial"/>
        </w:rPr>
        <w:t>lymphocyst</w:t>
      </w:r>
      <w:proofErr w:type="spellEnd"/>
      <w:r w:rsidR="00F92137">
        <w:rPr>
          <w:rFonts w:ascii="Arial" w:hAnsi="Arial" w:cs="Arial"/>
        </w:rPr>
        <w:t xml:space="preserve"> in women who underwent lymphadenectomy. (Frost JA et al. 2017).</w:t>
      </w:r>
    </w:p>
    <w:p w14:paraId="07A1B794" w14:textId="77777777" w:rsidR="00F92137" w:rsidRDefault="00F92137" w:rsidP="001820E2">
      <w:pPr>
        <w:pStyle w:val="Body"/>
        <w:spacing w:after="0"/>
        <w:rPr>
          <w:rFonts w:ascii="Arial" w:hAnsi="Arial" w:cs="Arial"/>
        </w:rPr>
      </w:pPr>
    </w:p>
    <w:p w14:paraId="46A8C48D" w14:textId="38F468C0" w:rsidR="00F92137" w:rsidRDefault="00AB64D4" w:rsidP="001820E2">
      <w:pPr>
        <w:pStyle w:val="Body"/>
        <w:spacing w:after="0"/>
        <w:rPr>
          <w:rFonts w:ascii="Arial" w:hAnsi="Arial" w:cs="Arial"/>
        </w:rPr>
      </w:pPr>
      <w:r>
        <w:rPr>
          <w:rFonts w:ascii="Arial" w:hAnsi="Arial" w:cs="Arial"/>
        </w:rPr>
        <w:t>Studies regarding pre-operative imaging via ultrasound or magnetic resonant imaging (MRI)</w:t>
      </w:r>
      <w:r w:rsidR="00C84333">
        <w:rPr>
          <w:rFonts w:ascii="Arial" w:hAnsi="Arial" w:cs="Arial"/>
        </w:rPr>
        <w:t xml:space="preserve"> for evaluation of myometrial invasion did </w:t>
      </w:r>
      <w:r w:rsidR="00CE6765">
        <w:rPr>
          <w:rFonts w:ascii="Arial" w:hAnsi="Arial" w:cs="Arial"/>
        </w:rPr>
        <w:t>show moderate</w:t>
      </w:r>
      <w:r w:rsidR="00C84333">
        <w:rPr>
          <w:rFonts w:ascii="Arial" w:hAnsi="Arial" w:cs="Arial"/>
        </w:rPr>
        <w:t xml:space="preserve"> ability to detect level of invasion. Adriano et al concluded that to increase sensitivity and specificity of ultrasound and MRI, combinations of both 3D ultrasound and MRI </w:t>
      </w:r>
      <w:r w:rsidR="00CE6765">
        <w:rPr>
          <w:rFonts w:ascii="Arial" w:hAnsi="Arial" w:cs="Arial"/>
        </w:rPr>
        <w:t>are</w:t>
      </w:r>
      <w:r w:rsidR="00C84333">
        <w:rPr>
          <w:rFonts w:ascii="Arial" w:hAnsi="Arial" w:cs="Arial"/>
        </w:rPr>
        <w:t xml:space="preserve"> required. However, for patients with </w:t>
      </w:r>
      <w:proofErr w:type="spellStart"/>
      <w:r w:rsidR="00C84333">
        <w:rPr>
          <w:rFonts w:ascii="Arial" w:hAnsi="Arial" w:cs="Arial"/>
        </w:rPr>
        <w:t>leiyomyomas</w:t>
      </w:r>
      <w:proofErr w:type="spellEnd"/>
      <w:r w:rsidR="00C84333">
        <w:rPr>
          <w:rFonts w:ascii="Arial" w:hAnsi="Arial" w:cs="Arial"/>
        </w:rPr>
        <w:t xml:space="preserve">, adenomyosis, intraoperative assessment </w:t>
      </w:r>
      <w:r w:rsidR="00CE6765">
        <w:rPr>
          <w:rFonts w:ascii="Arial" w:hAnsi="Arial" w:cs="Arial"/>
        </w:rPr>
        <w:t>is</w:t>
      </w:r>
      <w:r w:rsidR="00C84333">
        <w:rPr>
          <w:rFonts w:ascii="Arial" w:hAnsi="Arial" w:cs="Arial"/>
        </w:rPr>
        <w:t xml:space="preserve"> recommended. (Adriano et al, 2016). However not all facilities have MRI readily available and some has a long waiting list for MRI.</w:t>
      </w:r>
    </w:p>
    <w:p w14:paraId="26F0DACA" w14:textId="77777777" w:rsidR="00C84333" w:rsidRDefault="00C84333" w:rsidP="001820E2">
      <w:pPr>
        <w:pStyle w:val="Body"/>
        <w:spacing w:after="0"/>
        <w:rPr>
          <w:rFonts w:ascii="Arial" w:hAnsi="Arial" w:cs="Arial"/>
        </w:rPr>
      </w:pPr>
    </w:p>
    <w:p w14:paraId="72CD588C" w14:textId="127734FC" w:rsidR="00C84333" w:rsidRDefault="009B62EE" w:rsidP="001820E2">
      <w:pPr>
        <w:pStyle w:val="Body"/>
        <w:spacing w:after="0"/>
        <w:rPr>
          <w:rFonts w:ascii="Arial" w:hAnsi="Arial" w:cs="Arial"/>
        </w:rPr>
      </w:pPr>
      <w:r>
        <w:rPr>
          <w:rFonts w:ascii="Arial" w:hAnsi="Arial" w:cs="Arial"/>
        </w:rPr>
        <w:t>Newer</w:t>
      </w:r>
      <w:r w:rsidR="00C84333">
        <w:rPr>
          <w:rFonts w:ascii="Arial" w:hAnsi="Arial" w:cs="Arial"/>
        </w:rPr>
        <w:t xml:space="preserve"> methods have </w:t>
      </w:r>
      <w:r>
        <w:rPr>
          <w:rFonts w:ascii="Arial" w:hAnsi="Arial" w:cs="Arial"/>
        </w:rPr>
        <w:t>emerged</w:t>
      </w:r>
      <w:r w:rsidR="00C84333">
        <w:rPr>
          <w:rFonts w:ascii="Arial" w:hAnsi="Arial" w:cs="Arial"/>
        </w:rPr>
        <w:t xml:space="preserve"> for evaluating the need for lymphadenectomy in women with endometrial cancer confined to the uterus such as sentinel lymph node mapping</w:t>
      </w:r>
      <w:r>
        <w:rPr>
          <w:rFonts w:ascii="Arial" w:hAnsi="Arial" w:cs="Arial"/>
        </w:rPr>
        <w:t xml:space="preserve"> </w:t>
      </w:r>
      <w:r w:rsidR="00CE6765">
        <w:rPr>
          <w:rFonts w:ascii="Arial" w:hAnsi="Arial" w:cs="Arial"/>
        </w:rPr>
        <w:t>to</w:t>
      </w:r>
      <w:r>
        <w:rPr>
          <w:rFonts w:ascii="Arial" w:hAnsi="Arial" w:cs="Arial"/>
        </w:rPr>
        <w:t xml:space="preserve"> reduce unnecessary systemic pelvic and paraaortic lymphadenectomy.</w:t>
      </w:r>
      <w:r w:rsidR="00C84333">
        <w:rPr>
          <w:rFonts w:ascii="Arial" w:hAnsi="Arial" w:cs="Arial"/>
        </w:rPr>
        <w:t xml:space="preserve"> </w:t>
      </w:r>
      <w:proofErr w:type="spellStart"/>
      <w:r>
        <w:rPr>
          <w:rFonts w:ascii="Arial" w:hAnsi="Arial" w:cs="Arial"/>
        </w:rPr>
        <w:t>Sentinal</w:t>
      </w:r>
      <w:proofErr w:type="spellEnd"/>
      <w:r>
        <w:rPr>
          <w:rFonts w:ascii="Arial" w:hAnsi="Arial" w:cs="Arial"/>
        </w:rPr>
        <w:t xml:space="preserve"> lymph node mapping for endometrial cancer staging has been recommended by NCCN. </w:t>
      </w:r>
      <w:r w:rsidR="0031768F">
        <w:rPr>
          <w:rFonts w:ascii="Arial" w:hAnsi="Arial" w:cs="Arial"/>
        </w:rPr>
        <w:t>However,</w:t>
      </w:r>
      <w:r>
        <w:rPr>
          <w:rFonts w:ascii="Arial" w:hAnsi="Arial" w:cs="Arial"/>
        </w:rPr>
        <w:t xml:space="preserve"> it requires surgical </w:t>
      </w:r>
      <w:r w:rsidR="00F15FDB">
        <w:rPr>
          <w:rFonts w:ascii="Arial" w:hAnsi="Arial" w:cs="Arial"/>
        </w:rPr>
        <w:t xml:space="preserve">expertise, specialized </w:t>
      </w:r>
      <w:proofErr w:type="spellStart"/>
      <w:r w:rsidR="00F15FDB">
        <w:rPr>
          <w:rFonts w:ascii="Arial" w:hAnsi="Arial" w:cs="Arial"/>
        </w:rPr>
        <w:t>equipments</w:t>
      </w:r>
      <w:proofErr w:type="spellEnd"/>
      <w:r>
        <w:rPr>
          <w:rFonts w:ascii="Arial" w:hAnsi="Arial" w:cs="Arial"/>
        </w:rPr>
        <w:t xml:space="preserve"> and </w:t>
      </w:r>
      <w:proofErr w:type="gramStart"/>
      <w:r>
        <w:rPr>
          <w:rFonts w:ascii="Arial" w:hAnsi="Arial" w:cs="Arial"/>
        </w:rPr>
        <w:t>surgeons</w:t>
      </w:r>
      <w:proofErr w:type="gramEnd"/>
      <w:r>
        <w:rPr>
          <w:rFonts w:ascii="Arial" w:hAnsi="Arial" w:cs="Arial"/>
        </w:rPr>
        <w:t xml:space="preserve"> ability to identify the </w:t>
      </w:r>
      <w:r w:rsidR="00CE6765">
        <w:rPr>
          <w:rFonts w:ascii="Arial" w:hAnsi="Arial" w:cs="Arial"/>
        </w:rPr>
        <w:t>lymph nodes</w:t>
      </w:r>
      <w:r>
        <w:rPr>
          <w:rFonts w:ascii="Arial" w:hAnsi="Arial" w:cs="Arial"/>
        </w:rPr>
        <w:t xml:space="preserve"> </w:t>
      </w:r>
      <w:r w:rsidR="0031768F">
        <w:rPr>
          <w:rFonts w:ascii="Arial" w:hAnsi="Arial" w:cs="Arial"/>
        </w:rPr>
        <w:t>involved. Recommended</w:t>
      </w:r>
      <w:r>
        <w:rPr>
          <w:rFonts w:ascii="Arial" w:hAnsi="Arial" w:cs="Arial"/>
        </w:rPr>
        <w:t xml:space="preserve"> imaging dye is indocyanine green (ICG) which is costly in some regions. Methylene blue 1% can also be used but result is not as accurate as ICG. (NCCN</w:t>
      </w:r>
      <w:r w:rsidR="0031768F">
        <w:rPr>
          <w:rFonts w:ascii="Arial" w:hAnsi="Arial" w:cs="Arial"/>
        </w:rPr>
        <w:t>,2025).</w:t>
      </w:r>
      <w:r w:rsidR="0031768F" w:rsidRPr="0031768F">
        <w:t xml:space="preserve"> </w:t>
      </w:r>
      <w:r w:rsidR="0031768F" w:rsidRPr="0031768F">
        <w:rPr>
          <w:rFonts w:ascii="Arial" w:hAnsi="Arial" w:cs="Arial"/>
        </w:rPr>
        <w:t>A multicenter, prospective, cohort study of 385 patients, the FIRES trial,</w:t>
      </w:r>
      <w:r w:rsidR="0031768F">
        <w:rPr>
          <w:rFonts w:ascii="Arial" w:hAnsi="Arial" w:cs="Arial"/>
        </w:rPr>
        <w:t xml:space="preserve"> </w:t>
      </w:r>
      <w:r w:rsidR="0031768F" w:rsidRPr="0031768F">
        <w:rPr>
          <w:rFonts w:ascii="Arial" w:hAnsi="Arial" w:cs="Arial"/>
        </w:rPr>
        <w:t>demonstrated a 97% sensitivity for detecting the sentinel lymph node and only a 3% chance of missing lymph node metastases.</w:t>
      </w:r>
      <w:r w:rsidR="0031768F">
        <w:rPr>
          <w:rFonts w:ascii="Arial" w:hAnsi="Arial" w:cs="Arial"/>
        </w:rPr>
        <w:t xml:space="preserve"> (Rossi et, 2017).</w:t>
      </w:r>
    </w:p>
    <w:p w14:paraId="69A77FE9" w14:textId="77777777" w:rsidR="00C84333" w:rsidRDefault="00C84333" w:rsidP="001820E2">
      <w:pPr>
        <w:pStyle w:val="Body"/>
        <w:spacing w:after="0"/>
        <w:rPr>
          <w:rFonts w:ascii="Arial" w:hAnsi="Arial" w:cs="Arial"/>
        </w:rPr>
      </w:pPr>
    </w:p>
    <w:p w14:paraId="22551B80" w14:textId="77777777" w:rsidR="00817D52" w:rsidRDefault="00C84333" w:rsidP="001820E2">
      <w:pPr>
        <w:pStyle w:val="Body"/>
        <w:spacing w:after="0"/>
        <w:rPr>
          <w:rFonts w:ascii="Arial" w:hAnsi="Arial" w:cs="Arial"/>
        </w:rPr>
      </w:pPr>
      <w:r>
        <w:rPr>
          <w:rFonts w:ascii="Arial" w:hAnsi="Arial" w:cs="Arial"/>
        </w:rPr>
        <w:t xml:space="preserve">The purpose of this study is to evaluate whether intraoperative assessment of the uterus by the </w:t>
      </w:r>
      <w:proofErr w:type="spellStart"/>
      <w:r>
        <w:rPr>
          <w:rFonts w:ascii="Arial" w:hAnsi="Arial" w:cs="Arial"/>
        </w:rPr>
        <w:t>gynae</w:t>
      </w:r>
      <w:r w:rsidR="00332D1F">
        <w:rPr>
          <w:rFonts w:ascii="Arial" w:hAnsi="Arial" w:cs="Arial"/>
        </w:rPr>
        <w:t>cologic</w:t>
      </w:r>
      <w:proofErr w:type="spellEnd"/>
      <w:r w:rsidR="00332D1F">
        <w:rPr>
          <w:rFonts w:ascii="Arial" w:hAnsi="Arial" w:cs="Arial"/>
        </w:rPr>
        <w:t xml:space="preserve"> oncologist</w:t>
      </w:r>
      <w:r>
        <w:rPr>
          <w:rFonts w:ascii="Arial" w:hAnsi="Arial" w:cs="Arial"/>
        </w:rPr>
        <w:t xml:space="preserve"> in relation to the final histopathology findings by the pathologist is a reliable</w:t>
      </w:r>
      <w:r w:rsidR="0031768F">
        <w:rPr>
          <w:rFonts w:ascii="Arial" w:hAnsi="Arial" w:cs="Arial"/>
        </w:rPr>
        <w:t xml:space="preserve"> and </w:t>
      </w:r>
      <w:r w:rsidR="00CE6765">
        <w:rPr>
          <w:rFonts w:ascii="Arial" w:hAnsi="Arial" w:cs="Arial"/>
        </w:rPr>
        <w:t>cost-effective</w:t>
      </w:r>
      <w:r>
        <w:rPr>
          <w:rFonts w:ascii="Arial" w:hAnsi="Arial" w:cs="Arial"/>
        </w:rPr>
        <w:t xml:space="preserve"> method to determine the need for pelvic lymphadenectomy in </w:t>
      </w:r>
      <w:proofErr w:type="spellStart"/>
      <w:r>
        <w:rPr>
          <w:rFonts w:ascii="Arial" w:hAnsi="Arial" w:cs="Arial"/>
        </w:rPr>
        <w:t>tumours</w:t>
      </w:r>
      <w:proofErr w:type="spellEnd"/>
      <w:r>
        <w:rPr>
          <w:rFonts w:ascii="Arial" w:hAnsi="Arial" w:cs="Arial"/>
        </w:rPr>
        <w:t xml:space="preserve"> confined to the uterus. </w:t>
      </w:r>
    </w:p>
    <w:p w14:paraId="232FD2FD" w14:textId="77777777" w:rsidR="00817D52" w:rsidRDefault="00817D52" w:rsidP="001820E2">
      <w:pPr>
        <w:pStyle w:val="Body"/>
        <w:spacing w:after="0"/>
        <w:rPr>
          <w:rFonts w:ascii="Arial" w:hAnsi="Arial" w:cs="Arial"/>
        </w:rPr>
      </w:pPr>
    </w:p>
    <w:p w14:paraId="32F8D018" w14:textId="360CC6B5" w:rsidR="00C84333" w:rsidRDefault="0031768F" w:rsidP="001820E2">
      <w:pPr>
        <w:pStyle w:val="Body"/>
        <w:spacing w:after="0"/>
        <w:rPr>
          <w:rFonts w:ascii="Arial" w:hAnsi="Arial" w:cs="Arial"/>
        </w:rPr>
      </w:pPr>
      <w:r>
        <w:rPr>
          <w:rFonts w:ascii="Arial" w:hAnsi="Arial" w:cs="Arial"/>
        </w:rPr>
        <w:t xml:space="preserve">In our study, we have found that there is moderate agreement between assessment of myometrial invasion by the surgeon in comparison with the pathologist. </w:t>
      </w:r>
      <w:r w:rsidR="00474093">
        <w:rPr>
          <w:rFonts w:ascii="Arial" w:hAnsi="Arial" w:cs="Arial"/>
        </w:rPr>
        <w:t>One</w:t>
      </w:r>
      <w:r>
        <w:rPr>
          <w:rFonts w:ascii="Arial" w:hAnsi="Arial" w:cs="Arial"/>
        </w:rPr>
        <w:t xml:space="preserve"> prospective study</w:t>
      </w:r>
      <w:r w:rsidR="00474093">
        <w:rPr>
          <w:rFonts w:ascii="Arial" w:hAnsi="Arial" w:cs="Arial"/>
        </w:rPr>
        <w:t xml:space="preserve"> conducted by Smith et al, showed that intraoperative cervical involvement and </w:t>
      </w:r>
      <w:proofErr w:type="spellStart"/>
      <w:r w:rsidR="00474093">
        <w:rPr>
          <w:rFonts w:ascii="Arial" w:hAnsi="Arial" w:cs="Arial"/>
        </w:rPr>
        <w:t>tumour</w:t>
      </w:r>
      <w:proofErr w:type="spellEnd"/>
      <w:r w:rsidR="00474093">
        <w:rPr>
          <w:rFonts w:ascii="Arial" w:hAnsi="Arial" w:cs="Arial"/>
        </w:rPr>
        <w:t xml:space="preserve"> size can be more accurately </w:t>
      </w:r>
      <w:r w:rsidR="00CE6765">
        <w:rPr>
          <w:rFonts w:ascii="Arial" w:hAnsi="Arial" w:cs="Arial"/>
        </w:rPr>
        <w:t>assessed,</w:t>
      </w:r>
      <w:r w:rsidR="00474093">
        <w:rPr>
          <w:rFonts w:ascii="Arial" w:hAnsi="Arial" w:cs="Arial"/>
        </w:rPr>
        <w:t xml:space="preserve"> which was not reflected in our study. </w:t>
      </w:r>
      <w:r w:rsidR="00CE6765">
        <w:rPr>
          <w:rFonts w:ascii="Arial" w:hAnsi="Arial" w:cs="Arial"/>
        </w:rPr>
        <w:t xml:space="preserve">However, </w:t>
      </w:r>
      <w:r w:rsidR="00474093">
        <w:rPr>
          <w:rFonts w:ascii="Arial" w:hAnsi="Arial" w:cs="Arial"/>
        </w:rPr>
        <w:t xml:space="preserve">it does not appear to offer an advantage over sentinel lymph node biopsy in low risk patients. (Smith et al, 2021). Another study by </w:t>
      </w:r>
      <w:r w:rsidR="00931CE0">
        <w:rPr>
          <w:rFonts w:ascii="Arial" w:hAnsi="Arial" w:cs="Arial"/>
        </w:rPr>
        <w:t xml:space="preserve">J. </w:t>
      </w:r>
      <w:proofErr w:type="spellStart"/>
      <w:r w:rsidR="00931CE0">
        <w:rPr>
          <w:rFonts w:ascii="Arial" w:hAnsi="Arial" w:cs="Arial"/>
        </w:rPr>
        <w:t>Marcickiewicz</w:t>
      </w:r>
      <w:proofErr w:type="spellEnd"/>
      <w:r w:rsidR="00931CE0">
        <w:rPr>
          <w:rFonts w:ascii="Arial" w:hAnsi="Arial" w:cs="Arial"/>
        </w:rPr>
        <w:t xml:space="preserve"> et al on myometrial invasion in endometrial cancer revealed a good overall agreement between gross visual assessment and final </w:t>
      </w:r>
      <w:r w:rsidR="007010A8">
        <w:rPr>
          <w:rFonts w:ascii="Arial" w:hAnsi="Arial" w:cs="Arial"/>
        </w:rPr>
        <w:t>histopathology</w:t>
      </w:r>
      <w:r w:rsidR="00931CE0">
        <w:rPr>
          <w:rFonts w:ascii="Arial" w:hAnsi="Arial" w:cs="Arial"/>
        </w:rPr>
        <w:t xml:space="preserve"> report on myometrial invasion (87%).</w:t>
      </w:r>
      <w:r w:rsidR="00817D52">
        <w:rPr>
          <w:rFonts w:ascii="Arial" w:hAnsi="Arial" w:cs="Arial"/>
        </w:rPr>
        <w:t xml:space="preserve">  </w:t>
      </w:r>
      <w:r w:rsidR="00931CE0">
        <w:rPr>
          <w:rFonts w:ascii="Arial" w:hAnsi="Arial" w:cs="Arial"/>
        </w:rPr>
        <w:t>(</w:t>
      </w:r>
      <w:proofErr w:type="spellStart"/>
      <w:r w:rsidR="00931CE0">
        <w:rPr>
          <w:rFonts w:ascii="Arial" w:hAnsi="Arial" w:cs="Arial"/>
        </w:rPr>
        <w:t>Marcickiewicz</w:t>
      </w:r>
      <w:proofErr w:type="spellEnd"/>
      <w:r w:rsidR="00931CE0">
        <w:rPr>
          <w:rFonts w:ascii="Arial" w:hAnsi="Arial" w:cs="Arial"/>
        </w:rPr>
        <w:t xml:space="preserve"> </w:t>
      </w:r>
      <w:r w:rsidR="00817D52">
        <w:rPr>
          <w:rFonts w:ascii="Arial" w:hAnsi="Arial" w:cs="Arial"/>
        </w:rPr>
        <w:t xml:space="preserve">J. </w:t>
      </w:r>
      <w:r w:rsidR="00931CE0">
        <w:rPr>
          <w:rFonts w:ascii="Arial" w:hAnsi="Arial" w:cs="Arial"/>
        </w:rPr>
        <w:t>et al, 2011).</w:t>
      </w:r>
    </w:p>
    <w:p w14:paraId="267ECE51" w14:textId="77777777" w:rsidR="00134620" w:rsidRDefault="00134620" w:rsidP="001820E2">
      <w:pPr>
        <w:pStyle w:val="Body"/>
        <w:spacing w:after="0"/>
        <w:rPr>
          <w:rFonts w:ascii="Arial" w:hAnsi="Arial" w:cs="Arial"/>
        </w:rPr>
      </w:pPr>
    </w:p>
    <w:p w14:paraId="7B240792" w14:textId="40434182" w:rsidR="00134620" w:rsidRPr="00332D1F" w:rsidRDefault="00817D52" w:rsidP="001820E2">
      <w:pPr>
        <w:jc w:val="both"/>
        <w:rPr>
          <w:rFonts w:ascii="Arial" w:hAnsi="Arial" w:cs="Arial"/>
        </w:rPr>
      </w:pPr>
      <w:r w:rsidRPr="00DE4ECE">
        <w:rPr>
          <w:rFonts w:ascii="Arial" w:hAnsi="Arial" w:cs="Arial"/>
          <w:highlight w:val="yellow"/>
        </w:rPr>
        <w:t>T</w:t>
      </w:r>
      <w:r w:rsidR="00332D1F" w:rsidRPr="00DE4ECE">
        <w:rPr>
          <w:rFonts w:ascii="Arial" w:hAnsi="Arial" w:cs="Arial"/>
          <w:highlight w:val="yellow"/>
        </w:rPr>
        <w:t xml:space="preserve">here was only slight agreement between the </w:t>
      </w:r>
      <w:r w:rsidRPr="00DE4ECE">
        <w:rPr>
          <w:rFonts w:ascii="Arial" w:hAnsi="Arial" w:cs="Arial"/>
          <w:highlight w:val="yellow"/>
        </w:rPr>
        <w:t>surgeon’s</w:t>
      </w:r>
      <w:r w:rsidR="00332D1F" w:rsidRPr="00DE4ECE">
        <w:rPr>
          <w:rFonts w:ascii="Arial" w:hAnsi="Arial" w:cs="Arial"/>
          <w:highlight w:val="yellow"/>
        </w:rPr>
        <w:t xml:space="preserve"> intraoperative estimation of </w:t>
      </w:r>
      <w:proofErr w:type="spellStart"/>
      <w:r w:rsidR="00332D1F" w:rsidRPr="00DE4ECE">
        <w:rPr>
          <w:rFonts w:ascii="Arial" w:hAnsi="Arial" w:cs="Arial"/>
          <w:highlight w:val="yellow"/>
        </w:rPr>
        <w:t>tumour</w:t>
      </w:r>
      <w:proofErr w:type="spellEnd"/>
      <w:r w:rsidR="00332D1F" w:rsidRPr="00DE4ECE">
        <w:rPr>
          <w:rFonts w:ascii="Arial" w:hAnsi="Arial" w:cs="Arial"/>
          <w:highlight w:val="yellow"/>
        </w:rPr>
        <w:t xml:space="preserve"> size and the final measurements reported by the pathologist</w:t>
      </w:r>
      <w:r w:rsidRPr="00DE4ECE">
        <w:rPr>
          <w:rFonts w:ascii="Arial" w:hAnsi="Arial" w:cs="Arial"/>
          <w:highlight w:val="yellow"/>
        </w:rPr>
        <w:t xml:space="preserve"> in this study</w:t>
      </w:r>
      <w:r w:rsidR="00332D1F" w:rsidRPr="00DE4ECE">
        <w:rPr>
          <w:rFonts w:ascii="Arial" w:hAnsi="Arial" w:cs="Arial"/>
          <w:highlight w:val="yellow"/>
        </w:rPr>
        <w:t xml:space="preserve">. Specifically, the intraoperative assessment frequently underestimated the actual </w:t>
      </w:r>
      <w:proofErr w:type="spellStart"/>
      <w:r w:rsidR="00332D1F" w:rsidRPr="00DE4ECE">
        <w:rPr>
          <w:rFonts w:ascii="Arial" w:hAnsi="Arial" w:cs="Arial"/>
          <w:highlight w:val="yellow"/>
        </w:rPr>
        <w:t>tumour</w:t>
      </w:r>
      <w:proofErr w:type="spellEnd"/>
      <w:r w:rsidR="00332D1F" w:rsidRPr="00DE4ECE">
        <w:rPr>
          <w:rFonts w:ascii="Arial" w:hAnsi="Arial" w:cs="Arial"/>
          <w:highlight w:val="yellow"/>
        </w:rPr>
        <w:t xml:space="preserve"> size, with the final pathology often revealing </w:t>
      </w:r>
      <w:proofErr w:type="spellStart"/>
      <w:r w:rsidR="00332D1F" w:rsidRPr="00DE4ECE">
        <w:rPr>
          <w:rFonts w:ascii="Arial" w:hAnsi="Arial" w:cs="Arial"/>
          <w:highlight w:val="yellow"/>
        </w:rPr>
        <w:t>tumours</w:t>
      </w:r>
      <w:proofErr w:type="spellEnd"/>
      <w:r w:rsidR="00332D1F" w:rsidRPr="00DE4ECE">
        <w:rPr>
          <w:rFonts w:ascii="Arial" w:hAnsi="Arial" w:cs="Arial"/>
          <w:highlight w:val="yellow"/>
        </w:rPr>
        <w:t xml:space="preserve"> larger than 2 cm. One possible explanation for this discrepancy is the potential loss of tumor tissue during intraoperative dissection, which may lead to inaccurate visual assessment at the time of surgery</w:t>
      </w:r>
      <w:r w:rsidR="00332D1F" w:rsidRPr="00332D1F">
        <w:rPr>
          <w:rFonts w:ascii="Arial" w:hAnsi="Arial" w:cs="Arial"/>
        </w:rPr>
        <w:t xml:space="preserve">. These findings </w:t>
      </w:r>
      <w:proofErr w:type="gramStart"/>
      <w:r w:rsidR="00332D1F">
        <w:rPr>
          <w:rFonts w:ascii="Arial" w:hAnsi="Arial" w:cs="Arial"/>
        </w:rPr>
        <w:t>highlights</w:t>
      </w:r>
      <w:proofErr w:type="gramEnd"/>
      <w:r w:rsidR="00332D1F" w:rsidRPr="00332D1F">
        <w:rPr>
          <w:rFonts w:ascii="Arial" w:hAnsi="Arial" w:cs="Arial"/>
        </w:rPr>
        <w:t xml:space="preserve"> the importance of the final pathological report in determining the accurate staging of endometrial cancer, as it provides a more definitive evaluation of </w:t>
      </w:r>
      <w:proofErr w:type="spellStart"/>
      <w:r w:rsidR="00332D1F" w:rsidRPr="00332D1F">
        <w:rPr>
          <w:rFonts w:ascii="Arial" w:hAnsi="Arial" w:cs="Arial"/>
        </w:rPr>
        <w:t>tumo</w:t>
      </w:r>
      <w:r w:rsidR="00332D1F">
        <w:rPr>
          <w:rFonts w:ascii="Arial" w:hAnsi="Arial" w:cs="Arial"/>
        </w:rPr>
        <w:t>u</w:t>
      </w:r>
      <w:r w:rsidR="00332D1F" w:rsidRPr="00332D1F">
        <w:rPr>
          <w:rFonts w:ascii="Arial" w:hAnsi="Arial" w:cs="Arial"/>
        </w:rPr>
        <w:t>r</w:t>
      </w:r>
      <w:proofErr w:type="spellEnd"/>
      <w:r w:rsidR="00332D1F" w:rsidRPr="00332D1F">
        <w:rPr>
          <w:rFonts w:ascii="Arial" w:hAnsi="Arial" w:cs="Arial"/>
        </w:rPr>
        <w:t xml:space="preserve"> size than intraoperative estimation alone.</w:t>
      </w:r>
    </w:p>
    <w:p w14:paraId="7332F192" w14:textId="77777777" w:rsidR="00931CE0" w:rsidRDefault="00931CE0" w:rsidP="001820E2">
      <w:pPr>
        <w:pStyle w:val="Body"/>
        <w:spacing w:after="0"/>
        <w:rPr>
          <w:rFonts w:ascii="Arial" w:hAnsi="Arial" w:cs="Arial"/>
        </w:rPr>
      </w:pPr>
    </w:p>
    <w:p w14:paraId="47A557E2" w14:textId="77777777" w:rsidR="007010A8" w:rsidRDefault="00931CE0" w:rsidP="001820E2">
      <w:pPr>
        <w:pStyle w:val="Body"/>
        <w:spacing w:after="0"/>
        <w:rPr>
          <w:rFonts w:ascii="Arial" w:hAnsi="Arial" w:cs="Arial"/>
        </w:rPr>
      </w:pPr>
      <w:r>
        <w:rPr>
          <w:rFonts w:ascii="Arial" w:hAnsi="Arial" w:cs="Arial"/>
        </w:rPr>
        <w:t xml:space="preserve">For gross intraoperative assessment, we have </w:t>
      </w:r>
      <w:r w:rsidR="007010A8">
        <w:rPr>
          <w:rFonts w:ascii="Arial" w:hAnsi="Arial" w:cs="Arial"/>
        </w:rPr>
        <w:t xml:space="preserve">applied the Mayo model for risk stratification for the need of pelvic lymphadenectomy. </w:t>
      </w:r>
      <w:r w:rsidR="007010A8" w:rsidRPr="007010A8">
        <w:rPr>
          <w:rFonts w:ascii="Arial" w:hAnsi="Arial" w:cs="Arial"/>
        </w:rPr>
        <w:t xml:space="preserve">Mayo risk stratification model defines low-risk </w:t>
      </w:r>
    </w:p>
    <w:p w14:paraId="72B6A704" w14:textId="661CC2AD" w:rsidR="00931CE0" w:rsidRDefault="007010A8" w:rsidP="001820E2">
      <w:pPr>
        <w:pStyle w:val="Body"/>
        <w:spacing w:after="0"/>
        <w:rPr>
          <w:rFonts w:ascii="Arial" w:hAnsi="Arial" w:cs="Arial"/>
        </w:rPr>
      </w:pPr>
      <w:r w:rsidRPr="007010A8">
        <w:rPr>
          <w:rFonts w:ascii="Arial" w:hAnsi="Arial" w:cs="Arial"/>
        </w:rPr>
        <w:t xml:space="preserve">category for lymphatic metastasis as patients with grade I or II, endometrioid-type EC, </w:t>
      </w:r>
      <w:proofErr w:type="spellStart"/>
      <w:r w:rsidRPr="007010A8">
        <w:rPr>
          <w:rFonts w:ascii="Arial" w:hAnsi="Arial" w:cs="Arial"/>
        </w:rPr>
        <w:t>tumo</w:t>
      </w:r>
      <w:r>
        <w:rPr>
          <w:rFonts w:ascii="Arial" w:hAnsi="Arial" w:cs="Arial"/>
        </w:rPr>
        <w:t>u</w:t>
      </w:r>
      <w:r w:rsidRPr="007010A8">
        <w:rPr>
          <w:rFonts w:ascii="Arial" w:hAnsi="Arial" w:cs="Arial"/>
        </w:rPr>
        <w:t>r</w:t>
      </w:r>
      <w:proofErr w:type="spellEnd"/>
      <w:r w:rsidRPr="007010A8">
        <w:rPr>
          <w:rFonts w:ascii="Arial" w:hAnsi="Arial" w:cs="Arial"/>
        </w:rPr>
        <w:t xml:space="preserve"> </w:t>
      </w:r>
      <w:r w:rsidR="008D2FB0" w:rsidRPr="007010A8">
        <w:rPr>
          <w:rFonts w:ascii="Arial" w:hAnsi="Arial" w:cs="Arial"/>
        </w:rPr>
        <w:t>diameter of</w:t>
      </w:r>
      <w:r w:rsidRPr="007010A8">
        <w:rPr>
          <w:rFonts w:ascii="Arial" w:hAnsi="Arial" w:cs="Arial"/>
        </w:rPr>
        <w:t xml:space="preserve"> 20 mm</w:t>
      </w:r>
      <w:r>
        <w:rPr>
          <w:rFonts w:ascii="Arial" w:hAnsi="Arial" w:cs="Arial"/>
        </w:rPr>
        <w:t xml:space="preserve"> </w:t>
      </w:r>
      <w:r w:rsidRPr="007010A8">
        <w:rPr>
          <w:rFonts w:ascii="Arial" w:hAnsi="Arial" w:cs="Arial"/>
        </w:rPr>
        <w:t>or</w:t>
      </w:r>
      <w:r>
        <w:rPr>
          <w:rFonts w:ascii="Arial" w:hAnsi="Arial" w:cs="Arial"/>
        </w:rPr>
        <w:t xml:space="preserve"> </w:t>
      </w:r>
      <w:r w:rsidRPr="007010A8">
        <w:rPr>
          <w:rFonts w:ascii="Arial" w:hAnsi="Arial" w:cs="Arial"/>
        </w:rPr>
        <w:t>less, and 50%</w:t>
      </w:r>
      <w:r>
        <w:rPr>
          <w:rFonts w:ascii="Arial" w:hAnsi="Arial" w:cs="Arial"/>
        </w:rPr>
        <w:t xml:space="preserve"> </w:t>
      </w:r>
      <w:r w:rsidRPr="007010A8">
        <w:rPr>
          <w:rFonts w:ascii="Arial" w:hAnsi="Arial" w:cs="Arial"/>
        </w:rPr>
        <w:t>or</w:t>
      </w:r>
      <w:r>
        <w:rPr>
          <w:rFonts w:ascii="Arial" w:hAnsi="Arial" w:cs="Arial"/>
        </w:rPr>
        <w:t xml:space="preserve"> </w:t>
      </w:r>
      <w:r w:rsidRPr="007010A8">
        <w:rPr>
          <w:rFonts w:ascii="Arial" w:hAnsi="Arial" w:cs="Arial"/>
        </w:rPr>
        <w:t xml:space="preserve">less myometrial </w:t>
      </w:r>
      <w:proofErr w:type="gramStart"/>
      <w:r w:rsidR="008B3AFE" w:rsidRPr="007010A8">
        <w:rPr>
          <w:rFonts w:ascii="Arial" w:hAnsi="Arial" w:cs="Arial"/>
        </w:rPr>
        <w:t>invasion</w:t>
      </w:r>
      <w:r w:rsidR="008B3AFE">
        <w:rPr>
          <w:rFonts w:ascii="Arial" w:hAnsi="Arial" w:cs="Arial"/>
        </w:rPr>
        <w:t>.</w:t>
      </w:r>
      <w:r w:rsidR="008D2FB0">
        <w:rPr>
          <w:rFonts w:ascii="Arial" w:hAnsi="Arial" w:cs="Arial"/>
        </w:rPr>
        <w:t>(</w:t>
      </w:r>
      <w:proofErr w:type="gramEnd"/>
      <w:r w:rsidR="008D2FB0">
        <w:rPr>
          <w:rFonts w:ascii="Arial" w:hAnsi="Arial" w:cs="Arial"/>
        </w:rPr>
        <w:t xml:space="preserve">Boyraz et al, 2018). However, this model is used more accurately by pathologists. We </w:t>
      </w:r>
      <w:r w:rsidR="00332D1F">
        <w:rPr>
          <w:rFonts w:ascii="Arial" w:hAnsi="Arial" w:cs="Arial"/>
        </w:rPr>
        <w:t xml:space="preserve">have </w:t>
      </w:r>
      <w:r w:rsidR="008D2FB0">
        <w:rPr>
          <w:rFonts w:ascii="Arial" w:hAnsi="Arial" w:cs="Arial"/>
        </w:rPr>
        <w:t>adapted this model for our gross assessment intraoperatively.</w:t>
      </w:r>
      <w:r>
        <w:rPr>
          <w:rFonts w:ascii="Arial" w:hAnsi="Arial" w:cs="Arial"/>
        </w:rPr>
        <w:t xml:space="preserve"> </w:t>
      </w:r>
    </w:p>
    <w:p w14:paraId="450EBB2E" w14:textId="77777777" w:rsidR="00931CE0" w:rsidRDefault="00931CE0" w:rsidP="001820E2">
      <w:pPr>
        <w:pStyle w:val="Body"/>
        <w:spacing w:after="0"/>
        <w:rPr>
          <w:rFonts w:ascii="Arial" w:hAnsi="Arial" w:cs="Arial"/>
        </w:rPr>
      </w:pPr>
    </w:p>
    <w:p w14:paraId="25B904F4" w14:textId="77777777" w:rsidR="00332D1F" w:rsidRPr="00746CD8" w:rsidRDefault="00332D1F" w:rsidP="001820E2">
      <w:pPr>
        <w:jc w:val="both"/>
        <w:rPr>
          <w:rFonts w:ascii="Arial" w:hAnsi="Arial" w:cs="Arial"/>
        </w:rPr>
      </w:pPr>
      <w:r w:rsidRPr="00746CD8">
        <w:rPr>
          <w:rFonts w:ascii="Arial" w:hAnsi="Arial" w:cs="Arial"/>
        </w:rPr>
        <w:t>Lymph node involvement in apparent early stage endometrial cancer is commonly predicted by evaluating the extent of myometrial invasion. Several approaches are available for this assessment, each with specific advantages and limitations.</w:t>
      </w:r>
    </w:p>
    <w:p w14:paraId="501E5D6B" w14:textId="77777777" w:rsidR="00332D1F" w:rsidRPr="00746CD8" w:rsidRDefault="00332D1F" w:rsidP="001820E2">
      <w:pPr>
        <w:jc w:val="both"/>
        <w:rPr>
          <w:rFonts w:ascii="Arial" w:hAnsi="Arial" w:cs="Arial"/>
        </w:rPr>
      </w:pPr>
      <w:r w:rsidRPr="00746CD8">
        <w:rPr>
          <w:rFonts w:ascii="Arial" w:hAnsi="Arial" w:cs="Arial"/>
        </w:rPr>
        <w:t>Preoperative imaging is routinely utilized to assess both endometrial thickness and the presence of myometrial invasion, which are key factors in determining the risk of lymph node metastasis and guiding surgical management. Among these imaging techniques, magnetic resonance imaging (MRI) can provide detailed information regarding the depth of myometrial invasion. However, access to MRI is limited in many centers due to resource constraints, and not all facilities have the technology readily available.</w:t>
      </w:r>
    </w:p>
    <w:p w14:paraId="58330CA7" w14:textId="3F478C64" w:rsidR="00931CE0" w:rsidRPr="00746CD8" w:rsidRDefault="00332D1F" w:rsidP="001820E2">
      <w:pPr>
        <w:jc w:val="both"/>
        <w:rPr>
          <w:rFonts w:ascii="Arial" w:hAnsi="Arial" w:cs="Arial"/>
        </w:rPr>
      </w:pPr>
      <w:r w:rsidRPr="00746CD8">
        <w:rPr>
          <w:rFonts w:ascii="Arial" w:hAnsi="Arial" w:cs="Arial"/>
        </w:rPr>
        <w:t>In contrast, ultrasound remains the most widely used method for preoperative assessment. Its accessibility and cost-effectiveness make it the preferred choice for most centers. Ultrasound can offer valuable information to surgeons, aiding in the decision of whether to proceed with lymphadenectomy based on the likelihood of lymph node involvement. The practicality and availability of ultrasound contribute to its routine use in the preoperative evaluation process.</w:t>
      </w:r>
    </w:p>
    <w:p w14:paraId="022B245B" w14:textId="77777777" w:rsidR="00BD3B47" w:rsidRDefault="00BD3B47" w:rsidP="001820E2">
      <w:pPr>
        <w:pStyle w:val="Body"/>
        <w:spacing w:after="0"/>
        <w:rPr>
          <w:rFonts w:ascii="Arial" w:hAnsi="Arial" w:cs="Arial"/>
        </w:rPr>
      </w:pPr>
    </w:p>
    <w:p w14:paraId="45C20927" w14:textId="0656D6A1" w:rsidR="00746CD8" w:rsidRPr="00746CD8" w:rsidRDefault="00746CD8" w:rsidP="001820E2">
      <w:pPr>
        <w:jc w:val="both"/>
        <w:rPr>
          <w:rFonts w:ascii="Arial" w:hAnsi="Arial" w:cs="Arial"/>
        </w:rPr>
      </w:pPr>
      <w:r w:rsidRPr="00746CD8">
        <w:rPr>
          <w:rFonts w:ascii="Arial" w:hAnsi="Arial" w:cs="Arial"/>
        </w:rPr>
        <w:t>In our center, intraoperative dissection of the uterus was not routinely performed, and sentinel lymph node biopsy is currently not practiced. This retrospective study was limited in scope as data was obtained from only 39 patients who underwent intraoperative uterine dissection, out of a total of 94 patients who had surgery for endometrial cancer.</w:t>
      </w:r>
      <w:r w:rsidR="00A870E3">
        <w:rPr>
          <w:rFonts w:ascii="Arial" w:hAnsi="Arial" w:cs="Arial"/>
        </w:rPr>
        <w:t xml:space="preserve"> </w:t>
      </w:r>
      <w:r w:rsidR="00A870E3" w:rsidRPr="00C94766">
        <w:rPr>
          <w:rFonts w:ascii="Arial" w:hAnsi="Arial" w:cs="Arial"/>
          <w:highlight w:val="yellow"/>
        </w:rPr>
        <w:t>The 39 patients who had intraoperative assessment were selected randomly.</w:t>
      </w:r>
    </w:p>
    <w:p w14:paraId="4C3A8A7D" w14:textId="20C45589" w:rsidR="00746CD8" w:rsidRPr="00746CD8" w:rsidRDefault="00746CD8" w:rsidP="001820E2">
      <w:pPr>
        <w:pStyle w:val="Heading3"/>
        <w:jc w:val="both"/>
        <w:rPr>
          <w:rFonts w:ascii="Arial" w:hAnsi="Arial" w:cs="Arial"/>
          <w:sz w:val="20"/>
          <w:szCs w:val="20"/>
        </w:rPr>
      </w:pPr>
    </w:p>
    <w:p w14:paraId="430DDB94" w14:textId="6D848008" w:rsidR="00746CD8" w:rsidRPr="00746CD8" w:rsidRDefault="00746CD8" w:rsidP="001820E2">
      <w:pPr>
        <w:jc w:val="both"/>
        <w:rPr>
          <w:rFonts w:ascii="Arial" w:hAnsi="Arial" w:cs="Arial"/>
        </w:rPr>
      </w:pPr>
      <w:r w:rsidRPr="00C94766">
        <w:rPr>
          <w:rFonts w:ascii="Arial" w:hAnsi="Arial" w:cs="Arial"/>
          <w:highlight w:val="yellow"/>
        </w:rPr>
        <w:t xml:space="preserve">There </w:t>
      </w:r>
      <w:proofErr w:type="gramStart"/>
      <w:r w:rsidRPr="00C94766">
        <w:rPr>
          <w:rFonts w:ascii="Arial" w:hAnsi="Arial" w:cs="Arial"/>
          <w:highlight w:val="yellow"/>
        </w:rPr>
        <w:t>were</w:t>
      </w:r>
      <w:proofErr w:type="gramEnd"/>
      <w:r w:rsidRPr="00C94766">
        <w:rPr>
          <w:rFonts w:ascii="Arial" w:hAnsi="Arial" w:cs="Arial"/>
          <w:highlight w:val="yellow"/>
        </w:rPr>
        <w:t xml:space="preserve"> no standardized technique for dissecting the uterus intraoperatively. Decisions regarding uterine dissection and whether to proceed with pelvic lymphadenectomy were made by the attending gynecologic oncologist based on intraoperative findings. This lack of standardization is acknowledged as a limitation of the study and may have influenced the consistency of intraoperative assessments.</w:t>
      </w:r>
      <w:r w:rsidR="00C94766" w:rsidRPr="00C94766">
        <w:rPr>
          <w:rFonts w:ascii="Arial" w:hAnsi="Arial" w:cs="Arial"/>
          <w:highlight w:val="yellow"/>
        </w:rPr>
        <w:t xml:space="preserve"> </w:t>
      </w:r>
      <w:proofErr w:type="gramStart"/>
      <w:r w:rsidR="00C94766" w:rsidRPr="00C94766">
        <w:rPr>
          <w:rFonts w:ascii="Arial" w:hAnsi="Arial" w:cs="Arial"/>
          <w:highlight w:val="yellow"/>
        </w:rPr>
        <w:t>However</w:t>
      </w:r>
      <w:proofErr w:type="gramEnd"/>
      <w:r w:rsidR="00C94766" w:rsidRPr="00C94766">
        <w:rPr>
          <w:rFonts w:ascii="Arial" w:hAnsi="Arial" w:cs="Arial"/>
          <w:highlight w:val="yellow"/>
        </w:rPr>
        <w:t xml:space="preserve"> all assessments of intraoperative uterine dissection findings were made by the </w:t>
      </w:r>
      <w:proofErr w:type="spellStart"/>
      <w:r w:rsidR="00C94766" w:rsidRPr="00C94766">
        <w:rPr>
          <w:rFonts w:ascii="Arial" w:hAnsi="Arial" w:cs="Arial"/>
          <w:highlight w:val="yellow"/>
        </w:rPr>
        <w:t>gynaeoncologist</w:t>
      </w:r>
      <w:proofErr w:type="spellEnd"/>
      <w:r w:rsidR="00C94766" w:rsidRPr="00C94766">
        <w:rPr>
          <w:rFonts w:ascii="Arial" w:hAnsi="Arial" w:cs="Arial"/>
          <w:highlight w:val="yellow"/>
        </w:rPr>
        <w:t>, hence there is consistency in the reporting and findings</w:t>
      </w:r>
      <w:r w:rsidR="00C94766">
        <w:rPr>
          <w:rFonts w:ascii="Arial" w:hAnsi="Arial" w:cs="Arial"/>
        </w:rPr>
        <w:t>.</w:t>
      </w:r>
    </w:p>
    <w:p w14:paraId="16363525" w14:textId="4E7C0604" w:rsidR="00746CD8" w:rsidRPr="00746CD8" w:rsidRDefault="00746CD8" w:rsidP="001820E2">
      <w:pPr>
        <w:pStyle w:val="Heading3"/>
        <w:jc w:val="both"/>
        <w:rPr>
          <w:rFonts w:ascii="Arial" w:hAnsi="Arial" w:cs="Arial"/>
          <w:sz w:val="20"/>
          <w:szCs w:val="20"/>
        </w:rPr>
      </w:pPr>
    </w:p>
    <w:p w14:paraId="25AB1027" w14:textId="77777777" w:rsidR="00746CD8" w:rsidRPr="00746CD8" w:rsidRDefault="00746CD8" w:rsidP="001820E2">
      <w:pPr>
        <w:jc w:val="both"/>
        <w:rPr>
          <w:rFonts w:ascii="Arial" w:hAnsi="Arial" w:cs="Arial"/>
        </w:rPr>
      </w:pPr>
      <w:r w:rsidRPr="00746CD8">
        <w:rPr>
          <w:rFonts w:ascii="Arial" w:hAnsi="Arial" w:cs="Arial"/>
        </w:rPr>
        <w:t>Despite the increasing popularity of sentinel lymph node mapping in developed countries, its implementation remains limited in developing settings. Barriers include the availability of specialized surgical equipment, such as infrared cameras necessary for indocyanine green (ICG) dye imaging, as well as the requisite surgical expertise. Additionally, access to pathologists capable of performing intraoperative frozen section analysis is restricted in many centers, further hindering the adoption of sentinel lymph node mapping.</w:t>
      </w:r>
    </w:p>
    <w:p w14:paraId="200BD992" w14:textId="3F6ADF95" w:rsidR="00746CD8" w:rsidRPr="00746CD8" w:rsidRDefault="00746CD8" w:rsidP="001820E2">
      <w:pPr>
        <w:pStyle w:val="Heading3"/>
        <w:jc w:val="both"/>
        <w:rPr>
          <w:rFonts w:ascii="Arial" w:hAnsi="Arial" w:cs="Arial"/>
          <w:sz w:val="20"/>
          <w:szCs w:val="20"/>
        </w:rPr>
      </w:pPr>
    </w:p>
    <w:p w14:paraId="38DADB77" w14:textId="0354A9EE" w:rsidR="00F20C8E" w:rsidRPr="00746CD8" w:rsidRDefault="00746CD8" w:rsidP="001820E2">
      <w:pPr>
        <w:jc w:val="both"/>
        <w:rPr>
          <w:rFonts w:ascii="Arial" w:hAnsi="Arial" w:cs="Arial"/>
        </w:rPr>
      </w:pPr>
      <w:r w:rsidRPr="00746CD8">
        <w:rPr>
          <w:rFonts w:ascii="Arial" w:hAnsi="Arial" w:cs="Arial"/>
        </w:rPr>
        <w:t xml:space="preserve">Moving forward, a prospective study involving intraoperative assessment for all patients undergoing surgery for endometrial cancer may help address existing limitations. Establishing a standardized protocol for uterine dissection and assessment would also enhance the reliability and reproducibility of intraoperative findings. With a more refined approach to evaluating myometrial invasion and </w:t>
      </w:r>
      <w:proofErr w:type="spellStart"/>
      <w:r w:rsidRPr="00746CD8">
        <w:rPr>
          <w:rFonts w:ascii="Arial" w:hAnsi="Arial" w:cs="Arial"/>
        </w:rPr>
        <w:t>tumo</w:t>
      </w:r>
      <w:r w:rsidR="0026253E">
        <w:rPr>
          <w:rFonts w:ascii="Arial" w:hAnsi="Arial" w:cs="Arial"/>
        </w:rPr>
        <w:t>u</w:t>
      </w:r>
      <w:r w:rsidRPr="00746CD8">
        <w:rPr>
          <w:rFonts w:ascii="Arial" w:hAnsi="Arial" w:cs="Arial"/>
        </w:rPr>
        <w:t>r</w:t>
      </w:r>
      <w:proofErr w:type="spellEnd"/>
      <w:r w:rsidRPr="00746CD8">
        <w:rPr>
          <w:rFonts w:ascii="Arial" w:hAnsi="Arial" w:cs="Arial"/>
        </w:rPr>
        <w:t xml:space="preserve"> size during surgery, surgeons may be better equipped to determine the necessity of pelvic lymphadenectomy for disease confined to the uterus.</w:t>
      </w:r>
    </w:p>
    <w:p w14:paraId="0379F497" w14:textId="77777777" w:rsidR="00134620" w:rsidRDefault="00134620" w:rsidP="001820E2">
      <w:pPr>
        <w:pStyle w:val="ConcHead"/>
        <w:spacing w:after="0"/>
        <w:jc w:val="both"/>
        <w:rPr>
          <w:rFonts w:ascii="Arial" w:hAnsi="Arial" w:cs="Arial"/>
        </w:rPr>
      </w:pPr>
    </w:p>
    <w:p w14:paraId="7E90FF72" w14:textId="22E698A0" w:rsidR="00E30F7F" w:rsidRDefault="00E30F7F" w:rsidP="001820E2">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2C095933" w14:textId="34EAFCAF" w:rsidR="00134620" w:rsidRDefault="00134620" w:rsidP="001820E2">
      <w:pPr>
        <w:pStyle w:val="ConcHead"/>
        <w:spacing w:after="0"/>
        <w:jc w:val="both"/>
        <w:rPr>
          <w:rFonts w:ascii="Arial" w:hAnsi="Arial" w:cs="Arial"/>
        </w:rPr>
      </w:pPr>
    </w:p>
    <w:p w14:paraId="7ABB106E" w14:textId="1DA83ABC" w:rsidR="002C656F" w:rsidRPr="00DC005E" w:rsidRDefault="00DC005E" w:rsidP="001820E2">
      <w:pPr>
        <w:jc w:val="both"/>
        <w:rPr>
          <w:rFonts w:ascii="Arial" w:hAnsi="Arial" w:cs="Arial"/>
        </w:rPr>
      </w:pPr>
      <w:r w:rsidRPr="00DC005E">
        <w:rPr>
          <w:rFonts w:ascii="Arial" w:hAnsi="Arial" w:cs="Arial"/>
        </w:rPr>
        <w:t xml:space="preserve">Intraoperative gross visual assessment for myometrial invasion represents a cost-effective and rapid method for determining the necessity of pelvic lymphadenectomy, particularly in centers where sentinel lymph node mapping is not feasible. This approach allows surgeons to make real-time decisions regarding the extent of surgical staging during procedures for endometrial cancer confined to the uterus. </w:t>
      </w:r>
      <w:bookmarkStart w:id="0" w:name="_GoBack"/>
      <w:bookmarkEnd w:id="0"/>
      <w:r w:rsidRPr="00DC005E">
        <w:rPr>
          <w:rFonts w:ascii="Arial" w:hAnsi="Arial" w:cs="Arial"/>
        </w:rPr>
        <w:t xml:space="preserve">While sentinel lymph node mapping is considered a gold standard in developed settings, limitations such as the lack of specialized equipment, high costs of imaging dyes like indocyanine green (ICG), and restricted surgical expertise can impede its implementation in many centers. In such scenarios, gross visual assessment </w:t>
      </w:r>
      <w:r w:rsidRPr="00DC005E">
        <w:rPr>
          <w:rFonts w:ascii="Arial" w:hAnsi="Arial" w:cs="Arial"/>
        </w:rPr>
        <w:lastRenderedPageBreak/>
        <w:t>provides a practical alternative, enabling timely intraoperative decision-making without significant additional resources.</w:t>
      </w:r>
      <w:r w:rsidR="0026253E">
        <w:rPr>
          <w:rFonts w:ascii="Arial" w:hAnsi="Arial" w:cs="Arial"/>
        </w:rPr>
        <w:t xml:space="preserve"> This can also avoid unnecessary morbidity associated with pelvic lymph node dissection.</w:t>
      </w:r>
    </w:p>
    <w:p w14:paraId="6CCDBFCC" w14:textId="77777777" w:rsidR="00DC005E" w:rsidRPr="00DC005E" w:rsidRDefault="00DC005E" w:rsidP="001820E2">
      <w:pPr>
        <w:jc w:val="both"/>
      </w:pPr>
    </w:p>
    <w:p w14:paraId="3BE2DEF0" w14:textId="77777777" w:rsidR="002C656F" w:rsidRDefault="002C656F" w:rsidP="001820E2">
      <w:pPr>
        <w:pStyle w:val="Body"/>
        <w:spacing w:after="0"/>
        <w:rPr>
          <w:rFonts w:ascii="Arial" w:hAnsi="Arial" w:cs="Arial"/>
          <w:sz w:val="22"/>
          <w:szCs w:val="22"/>
        </w:rPr>
      </w:pPr>
      <w:r w:rsidRPr="003A2225">
        <w:rPr>
          <w:rFonts w:ascii="Arial" w:hAnsi="Arial" w:cs="Arial"/>
          <w:b/>
          <w:bCs/>
          <w:sz w:val="22"/>
          <w:szCs w:val="22"/>
        </w:rPr>
        <w:t>ETHICAL APPROVAL</w:t>
      </w:r>
      <w:r w:rsidRPr="003A2225">
        <w:rPr>
          <w:rFonts w:ascii="Arial" w:hAnsi="Arial" w:cs="Arial"/>
          <w:sz w:val="22"/>
          <w:szCs w:val="22"/>
        </w:rPr>
        <w:t xml:space="preserve"> </w:t>
      </w:r>
    </w:p>
    <w:p w14:paraId="30A8765D" w14:textId="77777777" w:rsidR="003A2225" w:rsidRPr="003A2225" w:rsidRDefault="003A2225" w:rsidP="001820E2">
      <w:pPr>
        <w:pStyle w:val="Body"/>
        <w:spacing w:after="0"/>
        <w:rPr>
          <w:rFonts w:ascii="Arial" w:hAnsi="Arial" w:cs="Arial"/>
          <w:sz w:val="22"/>
          <w:szCs w:val="22"/>
        </w:rPr>
      </w:pPr>
    </w:p>
    <w:p w14:paraId="5BAD5A24" w14:textId="49230971" w:rsidR="002C656F" w:rsidRDefault="002C656F" w:rsidP="001820E2">
      <w:pPr>
        <w:pStyle w:val="Body"/>
        <w:spacing w:after="0"/>
        <w:rPr>
          <w:rFonts w:ascii="Arial" w:hAnsi="Arial" w:cs="Arial"/>
        </w:rPr>
      </w:pPr>
      <w:r w:rsidRPr="002C656F">
        <w:rPr>
          <w:rFonts w:ascii="Arial" w:hAnsi="Arial" w:cs="Arial"/>
        </w:rPr>
        <w:t>This study was registered under National Medical Research Register (NMRR) of Malaysia and was approved by the committee prior to the commencement of this study (NMRR ID-2</w:t>
      </w:r>
      <w:r>
        <w:rPr>
          <w:rFonts w:ascii="Arial" w:hAnsi="Arial" w:cs="Arial"/>
        </w:rPr>
        <w:t>403184-6JC (IIR)</w:t>
      </w:r>
      <w:r w:rsidRPr="002C656F">
        <w:rPr>
          <w:rFonts w:ascii="Arial" w:hAnsi="Arial" w:cs="Arial"/>
        </w:rPr>
        <w:t>). Research ID (RSCH ID-2</w:t>
      </w:r>
      <w:r>
        <w:rPr>
          <w:rFonts w:ascii="Arial" w:hAnsi="Arial" w:cs="Arial"/>
        </w:rPr>
        <w:t>4-04545-EYF</w:t>
      </w:r>
      <w:r w:rsidRPr="002C656F">
        <w:rPr>
          <w:rFonts w:ascii="Arial" w:hAnsi="Arial" w:cs="Arial"/>
        </w:rPr>
        <w:t>).</w:t>
      </w:r>
    </w:p>
    <w:p w14:paraId="7D1AD05A" w14:textId="77777777" w:rsidR="00790ADA" w:rsidRPr="00FB3A86" w:rsidRDefault="00790ADA" w:rsidP="001820E2">
      <w:pPr>
        <w:pStyle w:val="Body"/>
        <w:spacing w:after="0"/>
        <w:rPr>
          <w:rFonts w:ascii="Arial" w:hAnsi="Arial" w:cs="Arial"/>
        </w:rPr>
      </w:pPr>
    </w:p>
    <w:p w14:paraId="10481FAF" w14:textId="77777777" w:rsidR="000B3372" w:rsidRPr="00C96A8C" w:rsidRDefault="000B3372" w:rsidP="000B3372">
      <w:pPr>
        <w:rPr>
          <w:rFonts w:ascii="Calibri" w:eastAsia="Calibri" w:hAnsi="Calibri"/>
          <w:b/>
          <w:kern w:val="2"/>
          <w:highlight w:val="yellow"/>
        </w:rPr>
      </w:pPr>
      <w:bookmarkStart w:id="1" w:name="_Hlk204003461"/>
      <w:bookmarkStart w:id="2" w:name="_Hlk213070710"/>
      <w:bookmarkStart w:id="3" w:name="_Hlk213852003"/>
      <w:r w:rsidRPr="00C96A8C">
        <w:rPr>
          <w:rFonts w:ascii="Calibri" w:eastAsia="Calibri" w:hAnsi="Calibri"/>
          <w:b/>
          <w:kern w:val="2"/>
          <w:highlight w:val="yellow"/>
        </w:rPr>
        <w:t>Disclaimer (Artificial intelligence)</w:t>
      </w:r>
    </w:p>
    <w:p w14:paraId="39F43838"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Option 1:</w:t>
      </w:r>
    </w:p>
    <w:p w14:paraId="691D864C"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CB5F62A"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 xml:space="preserve">Option 2: </w:t>
      </w:r>
    </w:p>
    <w:p w14:paraId="5BB179F4"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A07788"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Details of the AI usage are given below:</w:t>
      </w:r>
    </w:p>
    <w:p w14:paraId="211679D8"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1.</w:t>
      </w:r>
    </w:p>
    <w:p w14:paraId="764D1A59"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2.</w:t>
      </w:r>
    </w:p>
    <w:p w14:paraId="06F8C218"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3.</w:t>
      </w:r>
      <w:bookmarkEnd w:id="1"/>
    </w:p>
    <w:bookmarkEnd w:id="2"/>
    <w:bookmarkEnd w:id="3"/>
    <w:p w14:paraId="65B29D44" w14:textId="77777777" w:rsidR="000B3372" w:rsidRPr="007E69CC" w:rsidRDefault="000B3372" w:rsidP="007E69CC">
      <w:pPr>
        <w:spacing w:after="200" w:line="276" w:lineRule="auto"/>
        <w:rPr>
          <w:rFonts w:asciiTheme="minorHAnsi" w:eastAsiaTheme="minorEastAsia" w:hAnsiTheme="minorHAnsi" w:cstheme="minorBidi"/>
          <w:sz w:val="22"/>
          <w:szCs w:val="22"/>
          <w:lang w:val="en-GB" w:eastAsia="en-GB"/>
        </w:rPr>
      </w:pPr>
    </w:p>
    <w:p w14:paraId="5BC07C9C" w14:textId="77777777" w:rsidR="007E69CC" w:rsidRPr="00F469F0" w:rsidRDefault="007E69CC" w:rsidP="001820E2">
      <w:pPr>
        <w:pStyle w:val="ReferHead"/>
        <w:spacing w:after="0"/>
        <w:jc w:val="both"/>
        <w:rPr>
          <w:rFonts w:ascii="Arial" w:hAnsi="Arial" w:cs="Arial"/>
          <w:b w:val="0"/>
          <w:caps w:val="0"/>
          <w:sz w:val="20"/>
          <w:u w:val="single"/>
        </w:rPr>
      </w:pPr>
    </w:p>
    <w:p w14:paraId="7E229BF1" w14:textId="77777777" w:rsidR="00860000" w:rsidRDefault="00860000" w:rsidP="001820E2">
      <w:pPr>
        <w:pStyle w:val="ReferHead"/>
        <w:spacing w:after="0"/>
        <w:jc w:val="both"/>
        <w:rPr>
          <w:rFonts w:ascii="Arial" w:hAnsi="Arial" w:cs="Arial"/>
        </w:rPr>
      </w:pPr>
    </w:p>
    <w:p w14:paraId="10C573CD" w14:textId="77777777" w:rsidR="00B01FCD" w:rsidRDefault="00B01FCD" w:rsidP="001820E2">
      <w:pPr>
        <w:pStyle w:val="ReferHead"/>
        <w:spacing w:after="0"/>
        <w:jc w:val="both"/>
        <w:rPr>
          <w:rFonts w:ascii="Arial" w:hAnsi="Arial" w:cs="Arial"/>
        </w:rPr>
      </w:pPr>
      <w:r w:rsidRPr="00FB3A86">
        <w:rPr>
          <w:rFonts w:ascii="Arial" w:hAnsi="Arial" w:cs="Arial"/>
        </w:rPr>
        <w:t>References</w:t>
      </w:r>
    </w:p>
    <w:p w14:paraId="01F82DB5" w14:textId="77777777" w:rsidR="00790ADA" w:rsidRPr="00FB3A86" w:rsidRDefault="00790ADA" w:rsidP="001820E2">
      <w:pPr>
        <w:pStyle w:val="ReferHead"/>
        <w:spacing w:after="0"/>
        <w:jc w:val="both"/>
        <w:rPr>
          <w:rFonts w:ascii="Arial" w:hAnsi="Arial" w:cs="Arial"/>
        </w:rPr>
      </w:pPr>
    </w:p>
    <w:p w14:paraId="61E49BC8" w14:textId="66C66D3C" w:rsidR="00DB3CD7" w:rsidRPr="00DC005E" w:rsidRDefault="00787DB6" w:rsidP="0032486C">
      <w:pPr>
        <w:pStyle w:val="Body"/>
        <w:numPr>
          <w:ilvl w:val="0"/>
          <w:numId w:val="33"/>
        </w:numPr>
        <w:spacing w:after="0"/>
        <w:rPr>
          <w:rFonts w:ascii="Arial" w:hAnsi="Arial" w:cs="Arial"/>
        </w:rPr>
      </w:pPr>
      <w:r w:rsidRPr="00787DB6">
        <w:rPr>
          <w:rFonts w:ascii="Arial" w:hAnsi="Arial" w:cs="Arial"/>
        </w:rPr>
        <w:t xml:space="preserve">Smith, B. Q., Boone, J. D., Thomas, E. D., Turner, T. B., McGwin, G., Jr., </w:t>
      </w:r>
      <w:proofErr w:type="spellStart"/>
      <w:r w:rsidRPr="00787DB6">
        <w:rPr>
          <w:rFonts w:ascii="Arial" w:hAnsi="Arial" w:cs="Arial"/>
        </w:rPr>
        <w:t>Stisher</w:t>
      </w:r>
      <w:proofErr w:type="spellEnd"/>
      <w:r w:rsidRPr="00787DB6">
        <w:rPr>
          <w:rFonts w:ascii="Arial" w:hAnsi="Arial" w:cs="Arial"/>
        </w:rPr>
        <w:t>, A. M., Leath, C. A., 3rd, Novak, L., &amp; Huh, W. K. (2020). The reliability of intraoperative assessment on predicting tumor size, myometrial invasion, and cervical involvement in patients with a preoperative diagnosis of complex atypical hyperplasia or (clinical stage I) endometrial cancer: A prospective cohort study. Am J Clin Oncol, 43(2), 122-127. https://doi.org/10.1097/COC.0000000000000643</w:t>
      </w:r>
      <w:r w:rsidR="00DB3CD7" w:rsidRPr="00DC005E">
        <w:rPr>
          <w:rFonts w:ascii="Arial" w:hAnsi="Arial" w:cs="Arial"/>
        </w:rPr>
        <w:t>.</w:t>
      </w:r>
    </w:p>
    <w:p w14:paraId="5395EFF8" w14:textId="77777777" w:rsidR="00C32618" w:rsidRPr="00DC005E" w:rsidRDefault="00C32618" w:rsidP="00787DB6">
      <w:pPr>
        <w:pStyle w:val="Body"/>
        <w:spacing w:after="0"/>
        <w:rPr>
          <w:rFonts w:ascii="Arial" w:hAnsi="Arial" w:cs="Arial"/>
        </w:rPr>
      </w:pPr>
    </w:p>
    <w:p w14:paraId="516B1D95" w14:textId="0D28524B" w:rsidR="003D2159" w:rsidRPr="00DC005E" w:rsidRDefault="00787DB6" w:rsidP="0032486C">
      <w:pPr>
        <w:pStyle w:val="Body"/>
        <w:numPr>
          <w:ilvl w:val="0"/>
          <w:numId w:val="33"/>
        </w:numPr>
        <w:spacing w:after="0"/>
        <w:rPr>
          <w:rFonts w:ascii="Arial" w:hAnsi="Arial" w:cs="Arial"/>
        </w:rPr>
      </w:pPr>
      <w:r w:rsidRPr="00787DB6">
        <w:rPr>
          <w:rFonts w:ascii="Arial" w:hAnsi="Arial" w:cs="Arial"/>
        </w:rPr>
        <w:t>Abdol Manap, N., Ng, B. K., Phon, S. E., Abdul Karim, A. K., Lim, P. S., &amp; Fadhil, M. (2022). Endometrial Cancer in Pre-Menopausal Women and Younger: Risk Factors and Outcome. International Journal of Environmental Research and Public Health, 19(15), 9059. https://doi.org/10.3390/ijerph19159059</w:t>
      </w:r>
      <w:r w:rsidR="003D2159" w:rsidRPr="00DC005E">
        <w:rPr>
          <w:rFonts w:ascii="Arial" w:hAnsi="Arial" w:cs="Arial"/>
          <w:i/>
          <w:iCs/>
        </w:rPr>
        <w:t>.</w:t>
      </w:r>
      <w:r w:rsidR="003D2159" w:rsidRPr="00DC005E">
        <w:rPr>
          <w:rFonts w:ascii="Arial" w:hAnsi="Arial" w:cs="Arial"/>
        </w:rPr>
        <w:t xml:space="preserve"> </w:t>
      </w:r>
    </w:p>
    <w:p w14:paraId="1F4CC72F" w14:textId="77777777" w:rsidR="00C32618" w:rsidRPr="00DC005E" w:rsidRDefault="00C32618" w:rsidP="00787DB6">
      <w:pPr>
        <w:pStyle w:val="Body"/>
        <w:spacing w:after="0"/>
        <w:rPr>
          <w:rFonts w:ascii="Arial" w:hAnsi="Arial" w:cs="Arial"/>
        </w:rPr>
      </w:pPr>
    </w:p>
    <w:p w14:paraId="1E41EB35" w14:textId="379FFA41" w:rsidR="003D2159" w:rsidRPr="00DC005E" w:rsidRDefault="00787DB6" w:rsidP="0032486C">
      <w:pPr>
        <w:pStyle w:val="Body"/>
        <w:numPr>
          <w:ilvl w:val="0"/>
          <w:numId w:val="33"/>
        </w:numPr>
        <w:spacing w:after="0"/>
        <w:rPr>
          <w:rFonts w:ascii="Arial" w:hAnsi="Arial" w:cs="Arial"/>
        </w:rPr>
      </w:pPr>
      <w:r w:rsidRPr="00787DB6">
        <w:rPr>
          <w:rFonts w:ascii="Arial" w:hAnsi="Arial" w:cs="Arial"/>
        </w:rPr>
        <w:t>Liu, Z., Lang, J., Wu, M., &amp; Li, L. (2021). The Prognostic Value of Retroperitoneal Lymphadenectomy in Apparent Stage IA Endometrial Endometrioid Cancer. Frontiers in Oncology. https://doi.org/10.3389/fonc.2020.618499</w:t>
      </w:r>
    </w:p>
    <w:p w14:paraId="2B7A4E4F" w14:textId="77777777" w:rsidR="00C32618" w:rsidRPr="00DC005E" w:rsidRDefault="00C32618" w:rsidP="00787DB6">
      <w:pPr>
        <w:pStyle w:val="Body"/>
        <w:spacing w:after="0"/>
        <w:rPr>
          <w:rFonts w:ascii="Arial" w:hAnsi="Arial" w:cs="Arial"/>
        </w:rPr>
      </w:pPr>
    </w:p>
    <w:p w14:paraId="3A7B7D3A" w14:textId="16541CE2" w:rsidR="003D2159" w:rsidRPr="00DC005E" w:rsidRDefault="00787DB6" w:rsidP="0032486C">
      <w:pPr>
        <w:pStyle w:val="Body"/>
        <w:numPr>
          <w:ilvl w:val="0"/>
          <w:numId w:val="33"/>
        </w:numPr>
        <w:spacing w:after="0"/>
        <w:rPr>
          <w:rFonts w:ascii="Arial" w:hAnsi="Arial" w:cs="Arial"/>
        </w:rPr>
      </w:pPr>
      <w:r w:rsidRPr="00787DB6">
        <w:rPr>
          <w:rFonts w:ascii="Arial" w:hAnsi="Arial" w:cs="Arial"/>
        </w:rPr>
        <w:t>Frost, J. A., Webster, K. E., Bryant, A., &amp; Morrison, J. (2017). Lymphadenectomy for the management of endometrial cancer. Cochrane Database of Systematic Reviews. https://doi.org/10.1002/14651858.CD007585.pub4</w:t>
      </w:r>
    </w:p>
    <w:p w14:paraId="08D4D0B8" w14:textId="77777777" w:rsidR="00DB3CD7" w:rsidRPr="00DC005E" w:rsidRDefault="00DB3CD7" w:rsidP="00787DB6">
      <w:pPr>
        <w:pStyle w:val="Body"/>
        <w:spacing w:after="0"/>
        <w:rPr>
          <w:rFonts w:ascii="Arial" w:hAnsi="Arial" w:cs="Arial"/>
        </w:rPr>
      </w:pPr>
    </w:p>
    <w:p w14:paraId="53BD8939" w14:textId="77777777" w:rsidR="00DB3CD7" w:rsidRPr="00DC005E" w:rsidRDefault="00DB3CD7" w:rsidP="00787DB6">
      <w:pPr>
        <w:pStyle w:val="Body"/>
        <w:spacing w:after="0"/>
        <w:rPr>
          <w:rFonts w:ascii="Arial" w:hAnsi="Arial" w:cs="Arial"/>
        </w:rPr>
      </w:pPr>
    </w:p>
    <w:p w14:paraId="358FE7A5" w14:textId="1D5B9FD9" w:rsidR="003D2159" w:rsidRPr="00DC005E" w:rsidRDefault="00787DB6" w:rsidP="0032486C">
      <w:pPr>
        <w:pStyle w:val="Body"/>
        <w:numPr>
          <w:ilvl w:val="0"/>
          <w:numId w:val="33"/>
        </w:numPr>
        <w:spacing w:after="0"/>
        <w:rPr>
          <w:rFonts w:ascii="Arial" w:hAnsi="Arial" w:cs="Arial"/>
        </w:rPr>
      </w:pPr>
      <w:r w:rsidRPr="00787DB6">
        <w:rPr>
          <w:rFonts w:ascii="Arial" w:hAnsi="Arial" w:cs="Arial"/>
        </w:rPr>
        <w:t xml:space="preserve">Daniilidis, A., </w:t>
      </w:r>
      <w:proofErr w:type="spellStart"/>
      <w:r w:rsidRPr="00787DB6">
        <w:rPr>
          <w:rFonts w:ascii="Arial" w:hAnsi="Arial" w:cs="Arial"/>
        </w:rPr>
        <w:t>Margioula-Siarkou</w:t>
      </w:r>
      <w:proofErr w:type="spellEnd"/>
      <w:r w:rsidRPr="00787DB6">
        <w:rPr>
          <w:rFonts w:ascii="Arial" w:hAnsi="Arial" w:cs="Arial"/>
        </w:rPr>
        <w:t xml:space="preserve">, C., </w:t>
      </w:r>
      <w:proofErr w:type="spellStart"/>
      <w:r w:rsidRPr="00787DB6">
        <w:rPr>
          <w:rFonts w:ascii="Arial" w:hAnsi="Arial" w:cs="Arial"/>
        </w:rPr>
        <w:t>Margioula-Siarkou</w:t>
      </w:r>
      <w:proofErr w:type="spellEnd"/>
      <w:r w:rsidRPr="00787DB6">
        <w:rPr>
          <w:rFonts w:ascii="Arial" w:hAnsi="Arial" w:cs="Arial"/>
        </w:rPr>
        <w:t xml:space="preserve">, G., Papandreou, P., Papanikolaou, A., Dinas, K., &amp; </w:t>
      </w:r>
      <w:proofErr w:type="spellStart"/>
      <w:r w:rsidRPr="00787DB6">
        <w:rPr>
          <w:rFonts w:ascii="Arial" w:hAnsi="Arial" w:cs="Arial"/>
        </w:rPr>
        <w:t>Petousis</w:t>
      </w:r>
      <w:proofErr w:type="spellEnd"/>
      <w:r w:rsidRPr="00787DB6">
        <w:rPr>
          <w:rFonts w:ascii="Arial" w:hAnsi="Arial" w:cs="Arial"/>
        </w:rPr>
        <w:t xml:space="preserve">, S. (2022). Sentinel lymph node mapping in </w:t>
      </w:r>
      <w:r w:rsidRPr="00787DB6">
        <w:rPr>
          <w:rFonts w:ascii="Arial" w:hAnsi="Arial" w:cs="Arial"/>
        </w:rPr>
        <w:lastRenderedPageBreak/>
        <w:t>endometrial cancer to reduce surgical morbidity: always, sometimes, or never. Menopause Review, 21(3), 207-213. https://doi.org/10.5114/pm.2022.119862</w:t>
      </w:r>
    </w:p>
    <w:p w14:paraId="46209640" w14:textId="77777777" w:rsidR="00C32618" w:rsidRPr="00DC005E" w:rsidRDefault="00C32618" w:rsidP="00787DB6">
      <w:pPr>
        <w:pStyle w:val="Body"/>
        <w:spacing w:after="0"/>
        <w:rPr>
          <w:rFonts w:ascii="Arial" w:hAnsi="Arial" w:cs="Arial"/>
        </w:rPr>
      </w:pPr>
    </w:p>
    <w:p w14:paraId="0907233F" w14:textId="3E09C520" w:rsidR="003D2159" w:rsidRPr="00DC005E" w:rsidRDefault="00787DB6" w:rsidP="0032486C">
      <w:pPr>
        <w:pStyle w:val="Body"/>
        <w:numPr>
          <w:ilvl w:val="0"/>
          <w:numId w:val="33"/>
        </w:numPr>
        <w:spacing w:after="0"/>
        <w:rPr>
          <w:rFonts w:ascii="Arial" w:hAnsi="Arial" w:cs="Arial"/>
        </w:rPr>
      </w:pPr>
      <w:r w:rsidRPr="00787DB6">
        <w:rPr>
          <w:rFonts w:ascii="Arial" w:hAnsi="Arial" w:cs="Arial"/>
        </w:rPr>
        <w:t>Manoharan, S., &amp; Dhanalakshmi, M. G. (2020). Concurrent Endometrial Carcinoma in Endometrial Hyperplasia with Atypia. J South Asian Feder Menopause Soc. https://doi.org/10.5005/jp-journals-10032-1203</w:t>
      </w:r>
      <w:r w:rsidR="003D2159" w:rsidRPr="00DC005E">
        <w:rPr>
          <w:rFonts w:ascii="Arial" w:hAnsi="Arial" w:cs="Arial"/>
          <w:i/>
          <w:iCs/>
        </w:rPr>
        <w:t>.</w:t>
      </w:r>
      <w:r w:rsidR="003D2159" w:rsidRPr="00DC005E">
        <w:rPr>
          <w:rFonts w:ascii="Arial" w:hAnsi="Arial" w:cs="Arial"/>
        </w:rPr>
        <w:t xml:space="preserve"> </w:t>
      </w:r>
    </w:p>
    <w:p w14:paraId="5874EA61" w14:textId="77777777" w:rsidR="00C32618" w:rsidRPr="00DC005E" w:rsidRDefault="00C32618" w:rsidP="00787DB6">
      <w:pPr>
        <w:pStyle w:val="Body"/>
        <w:spacing w:after="0"/>
        <w:rPr>
          <w:rFonts w:ascii="Arial" w:hAnsi="Arial" w:cs="Arial"/>
        </w:rPr>
      </w:pPr>
    </w:p>
    <w:p w14:paraId="505A842F" w14:textId="5554ED63" w:rsidR="003D2159" w:rsidRPr="00DC005E" w:rsidRDefault="00787DB6" w:rsidP="0032486C">
      <w:pPr>
        <w:pStyle w:val="Body"/>
        <w:numPr>
          <w:ilvl w:val="0"/>
          <w:numId w:val="33"/>
        </w:numPr>
        <w:spacing w:after="0"/>
        <w:rPr>
          <w:rFonts w:ascii="Arial" w:hAnsi="Arial" w:cs="Arial"/>
        </w:rPr>
      </w:pPr>
      <w:r w:rsidRPr="00D347A3">
        <w:rPr>
          <w:rFonts w:ascii="Arial" w:hAnsi="Arial" w:cs="Arial"/>
          <w:highlight w:val="yellow"/>
        </w:rPr>
        <w:t xml:space="preserve">Marcickiewicz, J., &amp; </w:t>
      </w:r>
      <w:proofErr w:type="spellStart"/>
      <w:r w:rsidRPr="00D347A3">
        <w:rPr>
          <w:rFonts w:ascii="Arial" w:hAnsi="Arial" w:cs="Arial"/>
          <w:highlight w:val="yellow"/>
        </w:rPr>
        <w:t>Sundfeldt</w:t>
      </w:r>
      <w:proofErr w:type="spellEnd"/>
      <w:r w:rsidRPr="00D347A3">
        <w:rPr>
          <w:rFonts w:ascii="Arial" w:hAnsi="Arial" w:cs="Arial"/>
          <w:highlight w:val="yellow"/>
        </w:rPr>
        <w:t xml:space="preserve">, K. (2011). Accuracy of intraoperative gross visual assessment of myometrial invasion in endometrial cancer. Acta </w:t>
      </w:r>
      <w:proofErr w:type="spellStart"/>
      <w:r w:rsidRPr="00D347A3">
        <w:rPr>
          <w:rFonts w:ascii="Arial" w:hAnsi="Arial" w:cs="Arial"/>
          <w:highlight w:val="yellow"/>
        </w:rPr>
        <w:t>Obstetricia</w:t>
      </w:r>
      <w:proofErr w:type="spellEnd"/>
      <w:r w:rsidRPr="00D347A3">
        <w:rPr>
          <w:rFonts w:ascii="Arial" w:hAnsi="Arial" w:cs="Arial"/>
          <w:highlight w:val="yellow"/>
        </w:rPr>
        <w:t xml:space="preserve"> et </w:t>
      </w:r>
      <w:proofErr w:type="spellStart"/>
      <w:r w:rsidRPr="00D347A3">
        <w:rPr>
          <w:rFonts w:ascii="Arial" w:hAnsi="Arial" w:cs="Arial"/>
          <w:highlight w:val="yellow"/>
        </w:rPr>
        <w:t>Gynecologica</w:t>
      </w:r>
      <w:proofErr w:type="spellEnd"/>
      <w:r w:rsidRPr="00D347A3">
        <w:rPr>
          <w:rFonts w:ascii="Arial" w:hAnsi="Arial" w:cs="Arial"/>
          <w:highlight w:val="yellow"/>
        </w:rPr>
        <w:t xml:space="preserve"> </w:t>
      </w:r>
      <w:proofErr w:type="spellStart"/>
      <w:r w:rsidRPr="00D347A3">
        <w:rPr>
          <w:rFonts w:ascii="Arial" w:hAnsi="Arial" w:cs="Arial"/>
          <w:highlight w:val="yellow"/>
        </w:rPr>
        <w:t>Scandinavica</w:t>
      </w:r>
      <w:proofErr w:type="spellEnd"/>
      <w:r w:rsidRPr="00D347A3">
        <w:rPr>
          <w:rFonts w:ascii="Arial" w:hAnsi="Arial" w:cs="Arial"/>
          <w:highlight w:val="yellow"/>
        </w:rPr>
        <w:t>, 90, 846–851. https://doi.org/10.1111/j.1600-0412.2011.01166.x</w:t>
      </w:r>
    </w:p>
    <w:p w14:paraId="0C06DB68" w14:textId="77777777" w:rsidR="00C32618" w:rsidRPr="00DC005E" w:rsidRDefault="00C32618" w:rsidP="00787DB6">
      <w:pPr>
        <w:pStyle w:val="Body"/>
        <w:spacing w:after="0"/>
        <w:rPr>
          <w:rFonts w:ascii="Arial" w:hAnsi="Arial" w:cs="Arial"/>
        </w:rPr>
      </w:pPr>
    </w:p>
    <w:p w14:paraId="4E2DC288" w14:textId="55B829B7" w:rsidR="003D2159" w:rsidRPr="00DC005E" w:rsidRDefault="003D2159" w:rsidP="0032486C">
      <w:pPr>
        <w:pStyle w:val="Body"/>
        <w:numPr>
          <w:ilvl w:val="0"/>
          <w:numId w:val="33"/>
        </w:numPr>
        <w:spacing w:after="0"/>
        <w:rPr>
          <w:rFonts w:ascii="Arial" w:hAnsi="Arial" w:cs="Arial"/>
        </w:rPr>
      </w:pPr>
      <w:r w:rsidRPr="00DC005E">
        <w:rPr>
          <w:rFonts w:ascii="Arial" w:hAnsi="Arial" w:cs="Arial"/>
        </w:rPr>
        <w:t xml:space="preserve">Giannella, L.; Piva, F.; Delli Carpini, G.; Di Giuseppe, J.; </w:t>
      </w:r>
      <w:proofErr w:type="spellStart"/>
      <w:r w:rsidRPr="00DC005E">
        <w:rPr>
          <w:rFonts w:ascii="Arial" w:hAnsi="Arial" w:cs="Arial"/>
        </w:rPr>
        <w:t>Grelloni</w:t>
      </w:r>
      <w:proofErr w:type="spellEnd"/>
      <w:r w:rsidRPr="00DC005E">
        <w:rPr>
          <w:rFonts w:ascii="Arial" w:hAnsi="Arial" w:cs="Arial"/>
        </w:rPr>
        <w:t>, C.; Giulietti, M.</w:t>
      </w:r>
      <w:r w:rsidR="00C32618" w:rsidRPr="00DC005E">
        <w:rPr>
          <w:rFonts w:ascii="Arial" w:hAnsi="Arial" w:cs="Arial"/>
        </w:rPr>
        <w:t xml:space="preserve"> </w:t>
      </w:r>
      <w:r w:rsidRPr="00DC005E">
        <w:rPr>
          <w:rFonts w:ascii="Arial" w:hAnsi="Arial" w:cs="Arial"/>
        </w:rPr>
        <w:t xml:space="preserve">et al. </w:t>
      </w:r>
      <w:r w:rsidR="001B24A5" w:rsidRPr="00DC005E">
        <w:rPr>
          <w:rFonts w:ascii="Arial" w:hAnsi="Arial" w:cs="Arial"/>
        </w:rPr>
        <w:t>(2024</w:t>
      </w:r>
      <w:r w:rsidR="00C32618" w:rsidRPr="00DC005E">
        <w:rPr>
          <w:rFonts w:ascii="Arial" w:hAnsi="Arial" w:cs="Arial"/>
        </w:rPr>
        <w:t>). Concurrent</w:t>
      </w:r>
      <w:r w:rsidRPr="00DC005E">
        <w:rPr>
          <w:rFonts w:ascii="Arial" w:hAnsi="Arial" w:cs="Arial"/>
        </w:rPr>
        <w:t xml:space="preserve"> Endometrial Cancer in Women with Atypical Endometrial Hyperplasia: What Is the Predictive Value of Patient Characteristics? </w:t>
      </w:r>
      <w:r w:rsidRPr="00DC005E">
        <w:rPr>
          <w:rFonts w:ascii="Arial" w:hAnsi="Arial" w:cs="Arial"/>
          <w:i/>
          <w:iCs/>
        </w:rPr>
        <w:t>Cancers, 16, 172</w:t>
      </w:r>
      <w:r w:rsidRPr="00DC005E">
        <w:rPr>
          <w:rFonts w:ascii="Arial" w:hAnsi="Arial" w:cs="Arial"/>
        </w:rPr>
        <w:t xml:space="preserve">. https://doi.org/10.3390/ cancers16010172 </w:t>
      </w:r>
    </w:p>
    <w:p w14:paraId="370D7A50" w14:textId="4163AFAB" w:rsidR="003D2159" w:rsidRPr="00DC005E" w:rsidRDefault="00787DB6" w:rsidP="0032486C">
      <w:pPr>
        <w:pStyle w:val="Body"/>
        <w:numPr>
          <w:ilvl w:val="0"/>
          <w:numId w:val="33"/>
        </w:numPr>
        <w:spacing w:after="0"/>
        <w:rPr>
          <w:rFonts w:ascii="Arial" w:hAnsi="Arial" w:cs="Arial"/>
        </w:rPr>
      </w:pPr>
      <w:r w:rsidRPr="00787DB6">
        <w:rPr>
          <w:rFonts w:ascii="Arial" w:hAnsi="Arial" w:cs="Arial"/>
        </w:rPr>
        <w:t xml:space="preserve">Barakat, A., Ismail, A., Chattopadhyay, S., &amp; Davies, Q. (2022). Endometrial Cancer Incidence in Patients </w:t>
      </w:r>
      <w:proofErr w:type="gramStart"/>
      <w:r w:rsidRPr="00787DB6">
        <w:rPr>
          <w:rFonts w:ascii="Arial" w:hAnsi="Arial" w:cs="Arial"/>
        </w:rPr>
        <w:t>With</w:t>
      </w:r>
      <w:proofErr w:type="gramEnd"/>
      <w:r w:rsidRPr="00787DB6">
        <w:rPr>
          <w:rFonts w:ascii="Arial" w:hAnsi="Arial" w:cs="Arial"/>
        </w:rPr>
        <w:t xml:space="preserve"> Atypical Endometrial Hyperplasia According to Mode of Management. Cancer Diagnosis &amp; Prognosis. https://doi.org/10.21873/cdp.10143</w:t>
      </w:r>
    </w:p>
    <w:p w14:paraId="0B96DAC0" w14:textId="77777777" w:rsidR="00C32618" w:rsidRPr="00DC005E" w:rsidRDefault="00C32618" w:rsidP="00787DB6">
      <w:pPr>
        <w:pStyle w:val="Body"/>
        <w:spacing w:after="0"/>
        <w:rPr>
          <w:rFonts w:ascii="Arial" w:hAnsi="Arial" w:cs="Arial"/>
        </w:rPr>
      </w:pPr>
    </w:p>
    <w:p w14:paraId="603755B0" w14:textId="6872E1EB" w:rsidR="003D2159" w:rsidRPr="00DC005E" w:rsidRDefault="00787DB6" w:rsidP="0032486C">
      <w:pPr>
        <w:pStyle w:val="Body"/>
        <w:numPr>
          <w:ilvl w:val="0"/>
          <w:numId w:val="33"/>
        </w:numPr>
        <w:spacing w:after="0"/>
        <w:rPr>
          <w:rFonts w:ascii="Arial" w:hAnsi="Arial" w:cs="Arial"/>
          <w:i/>
          <w:iCs/>
        </w:rPr>
      </w:pPr>
      <w:r w:rsidRPr="00787DB6">
        <w:rPr>
          <w:rFonts w:ascii="Arial" w:hAnsi="Arial" w:cs="Arial"/>
        </w:rPr>
        <w:t>Ghazali, W. A., Jamil, S. A., &amp; Sharin, I. A. (2019). Laparoscopic versus laparotomy: Staging surgery for endometrial cancer – Malaysia's early experience. *Gynecology and Minimally Invasive Therapy, 8*(1), 25-29. https://doi.org/10.4103/GMIT.GMIT_25_18</w:t>
      </w:r>
      <w:r w:rsidR="003D2159" w:rsidRPr="00DC005E">
        <w:rPr>
          <w:rFonts w:ascii="Arial" w:hAnsi="Arial" w:cs="Arial"/>
          <w:i/>
          <w:iCs/>
        </w:rPr>
        <w:t>.</w:t>
      </w:r>
    </w:p>
    <w:p w14:paraId="439D9388" w14:textId="77777777" w:rsidR="00C32618" w:rsidRPr="00DC005E" w:rsidRDefault="00C32618" w:rsidP="00787DB6">
      <w:pPr>
        <w:pStyle w:val="Body"/>
        <w:spacing w:after="0"/>
        <w:rPr>
          <w:rFonts w:ascii="Arial" w:hAnsi="Arial" w:cs="Arial"/>
        </w:rPr>
      </w:pPr>
    </w:p>
    <w:p w14:paraId="5F096513" w14:textId="527423CA" w:rsidR="00DB3CD7" w:rsidRPr="00DC005E" w:rsidRDefault="00787DB6" w:rsidP="0032486C">
      <w:pPr>
        <w:pStyle w:val="Body"/>
        <w:numPr>
          <w:ilvl w:val="0"/>
          <w:numId w:val="33"/>
        </w:numPr>
        <w:spacing w:after="0"/>
        <w:rPr>
          <w:rFonts w:ascii="Arial" w:hAnsi="Arial" w:cs="Arial"/>
        </w:rPr>
      </w:pPr>
      <w:r w:rsidRPr="00787DB6">
        <w:rPr>
          <w:rFonts w:ascii="Arial" w:hAnsi="Arial" w:cs="Arial"/>
        </w:rPr>
        <w:t xml:space="preserve">Ministry of Health Malaysia, National Cancer Registry Department, </w:t>
      </w:r>
      <w:proofErr w:type="spellStart"/>
      <w:r w:rsidRPr="00787DB6">
        <w:rPr>
          <w:rFonts w:ascii="Arial" w:hAnsi="Arial" w:cs="Arial"/>
        </w:rPr>
        <w:t>Institut</w:t>
      </w:r>
      <w:proofErr w:type="spellEnd"/>
      <w:r w:rsidRPr="00787DB6">
        <w:rPr>
          <w:rFonts w:ascii="Arial" w:hAnsi="Arial" w:cs="Arial"/>
        </w:rPr>
        <w:t xml:space="preserve"> </w:t>
      </w:r>
      <w:proofErr w:type="spellStart"/>
      <w:r w:rsidRPr="00787DB6">
        <w:rPr>
          <w:rFonts w:ascii="Arial" w:hAnsi="Arial" w:cs="Arial"/>
        </w:rPr>
        <w:t>Kanser</w:t>
      </w:r>
      <w:proofErr w:type="spellEnd"/>
      <w:r w:rsidRPr="00787DB6">
        <w:rPr>
          <w:rFonts w:ascii="Arial" w:hAnsi="Arial" w:cs="Arial"/>
        </w:rPr>
        <w:t xml:space="preserve"> Negara. (2024). Summary of the Malaysia National Cancer Registry Report 2017-2021. Ministry of Health. https://nci.moh.gov.my/images/pdf_folder/SUMMARY-OF-MALAYSIA-NATIONAL-CANCER-REGISTRY-REPORT-2017-2021.pdf</w:t>
      </w:r>
    </w:p>
    <w:p w14:paraId="0F0B38A3" w14:textId="77777777" w:rsidR="00C32618" w:rsidRPr="00DC005E" w:rsidRDefault="00C32618" w:rsidP="00787DB6">
      <w:pPr>
        <w:pStyle w:val="Body"/>
        <w:spacing w:after="0"/>
        <w:rPr>
          <w:rFonts w:ascii="Arial" w:hAnsi="Arial" w:cs="Arial"/>
        </w:rPr>
      </w:pPr>
    </w:p>
    <w:p w14:paraId="40A3EA9C" w14:textId="7DF84DD2" w:rsidR="00DB3CD7" w:rsidRPr="00DC005E" w:rsidRDefault="00787DB6" w:rsidP="0032486C">
      <w:pPr>
        <w:pStyle w:val="Body"/>
        <w:numPr>
          <w:ilvl w:val="0"/>
          <w:numId w:val="33"/>
        </w:numPr>
        <w:spacing w:after="0"/>
        <w:rPr>
          <w:rFonts w:ascii="Arial" w:hAnsi="Arial" w:cs="Arial"/>
        </w:rPr>
      </w:pPr>
      <w:r w:rsidRPr="00787DB6">
        <w:rPr>
          <w:rFonts w:ascii="Arial" w:hAnsi="Arial" w:cs="Arial"/>
        </w:rPr>
        <w:t>National Comprehensive Cancer Network. (2025). NCCN clinical practice guidelines in oncology: Uterine neoplasms. https://www.nccn.org/professionals/physician_gls/pdf/uterine.pdf</w:t>
      </w:r>
    </w:p>
    <w:p w14:paraId="30E06E15" w14:textId="77777777" w:rsidR="00FC3D3B" w:rsidRPr="00DC005E" w:rsidRDefault="00FC3D3B" w:rsidP="00787DB6">
      <w:pPr>
        <w:pStyle w:val="Body"/>
        <w:spacing w:after="0"/>
        <w:rPr>
          <w:rFonts w:ascii="Arial" w:hAnsi="Arial" w:cs="Arial"/>
        </w:rPr>
      </w:pPr>
    </w:p>
    <w:p w14:paraId="6FDEB1ED" w14:textId="4ECB45D3" w:rsidR="00CC4D71" w:rsidRPr="00DC005E" w:rsidRDefault="00787DB6" w:rsidP="0032486C">
      <w:pPr>
        <w:pStyle w:val="Body"/>
        <w:numPr>
          <w:ilvl w:val="0"/>
          <w:numId w:val="33"/>
        </w:numPr>
        <w:rPr>
          <w:rFonts w:ascii="Arial" w:hAnsi="Arial" w:cs="Arial"/>
          <w:lang w:val="en-GB"/>
        </w:rPr>
      </w:pPr>
      <w:r w:rsidRPr="00787DB6">
        <w:rPr>
          <w:rFonts w:ascii="Arial" w:hAnsi="Arial" w:cs="Arial"/>
          <w:lang w:val="en-GB"/>
        </w:rPr>
        <w:t xml:space="preserve">McHugh, M. L. (2012). Interrater reliability: The kappa statistic. </w:t>
      </w:r>
      <w:proofErr w:type="spellStart"/>
      <w:r w:rsidRPr="00787DB6">
        <w:rPr>
          <w:rFonts w:ascii="Arial" w:hAnsi="Arial" w:cs="Arial"/>
          <w:lang w:val="en-GB"/>
        </w:rPr>
        <w:t>Biochemia</w:t>
      </w:r>
      <w:proofErr w:type="spellEnd"/>
      <w:r w:rsidRPr="00787DB6">
        <w:rPr>
          <w:rFonts w:ascii="Arial" w:hAnsi="Arial" w:cs="Arial"/>
          <w:lang w:val="en-GB"/>
        </w:rPr>
        <w:t xml:space="preserve"> </w:t>
      </w:r>
      <w:proofErr w:type="spellStart"/>
      <w:r w:rsidRPr="00787DB6">
        <w:rPr>
          <w:rFonts w:ascii="Arial" w:hAnsi="Arial" w:cs="Arial"/>
          <w:lang w:val="en-GB"/>
        </w:rPr>
        <w:t>Medica</w:t>
      </w:r>
      <w:proofErr w:type="spellEnd"/>
      <w:r w:rsidRPr="00787DB6">
        <w:rPr>
          <w:rFonts w:ascii="Arial" w:hAnsi="Arial" w:cs="Arial"/>
          <w:lang w:val="en-GB"/>
        </w:rPr>
        <w:t xml:space="preserve"> (Zagreb), 22(3), 276-282. https://doi.org/10.11613/BM.2012.031</w:t>
      </w:r>
      <w:r w:rsidR="005B11EC" w:rsidRPr="00DC005E">
        <w:rPr>
          <w:rFonts w:ascii="Arial" w:hAnsi="Arial" w:cs="Arial"/>
          <w:lang w:val="en-GB"/>
        </w:rPr>
        <w:t>.</w:t>
      </w:r>
    </w:p>
    <w:p w14:paraId="3F3B980C" w14:textId="05053E7B" w:rsidR="0049434C" w:rsidRPr="00DC005E" w:rsidRDefault="00787DB6" w:rsidP="0032486C">
      <w:pPr>
        <w:pStyle w:val="Body"/>
        <w:numPr>
          <w:ilvl w:val="0"/>
          <w:numId w:val="33"/>
        </w:numPr>
        <w:rPr>
          <w:rFonts w:ascii="Arial" w:hAnsi="Arial" w:cs="Arial"/>
          <w:lang w:val="en-GB"/>
        </w:rPr>
      </w:pPr>
      <w:r w:rsidRPr="00787DB6">
        <w:rPr>
          <w:rFonts w:ascii="Arial" w:hAnsi="Arial" w:cs="Arial"/>
        </w:rPr>
        <w:t xml:space="preserve">Mariani, A., Webb, M. J., Keeney, G. L., Haddock, M. G., </w:t>
      </w:r>
      <w:proofErr w:type="spellStart"/>
      <w:r w:rsidRPr="00787DB6">
        <w:rPr>
          <w:rFonts w:ascii="Arial" w:hAnsi="Arial" w:cs="Arial"/>
        </w:rPr>
        <w:t>Calori</w:t>
      </w:r>
      <w:proofErr w:type="spellEnd"/>
      <w:r w:rsidRPr="00787DB6">
        <w:rPr>
          <w:rFonts w:ascii="Arial" w:hAnsi="Arial" w:cs="Arial"/>
        </w:rPr>
        <w:t>, G., &amp; Podratz, K. C. (2000). Low-risk corpus cancer: Is lymphadenectomy or radiotherapy necessary? American Journal of Obstetrics &amp; Gynecology, 182(6), 1506–19. https://doi.org/10.1067/mob.2000.107335</w:t>
      </w:r>
      <w:r w:rsidR="0049434C" w:rsidRPr="00DC005E">
        <w:rPr>
          <w:rFonts w:ascii="Arial" w:hAnsi="Arial" w:cs="Arial"/>
        </w:rPr>
        <w:t>.</w:t>
      </w:r>
    </w:p>
    <w:p w14:paraId="5073221F" w14:textId="2D8D8DEE" w:rsidR="00CC4D71" w:rsidRPr="00DC005E" w:rsidRDefault="00787DB6" w:rsidP="0032486C">
      <w:pPr>
        <w:pStyle w:val="Body"/>
        <w:numPr>
          <w:ilvl w:val="0"/>
          <w:numId w:val="33"/>
        </w:numPr>
        <w:rPr>
          <w:rFonts w:ascii="Arial" w:hAnsi="Arial" w:cs="Arial"/>
        </w:rPr>
      </w:pPr>
      <w:r w:rsidRPr="00787DB6">
        <w:rPr>
          <w:rFonts w:ascii="Arial" w:hAnsi="Arial" w:cs="Arial"/>
        </w:rPr>
        <w:t>Milam, M. R., Java, J., Walker, J. L., Metzinger, D. S., Parker, L. P., &amp; Coleman, R. L. (2012). Nodal metastasis risk in endometrioid endometrial cancer. Obstetrics &amp; Gynecology, 119(2 Pt 1), 286–292. https://doi.org/10.1097/AOG.0b013e318240de51</w:t>
      </w:r>
      <w:r w:rsidR="00CC4D71" w:rsidRPr="00DC005E">
        <w:rPr>
          <w:rFonts w:ascii="Arial" w:hAnsi="Arial" w:cs="Arial"/>
        </w:rPr>
        <w:t>.</w:t>
      </w:r>
    </w:p>
    <w:p w14:paraId="54CF3D34" w14:textId="6AB40D65" w:rsidR="00E00897" w:rsidRPr="00DC005E" w:rsidRDefault="00787DB6" w:rsidP="0032486C">
      <w:pPr>
        <w:pStyle w:val="Body"/>
        <w:numPr>
          <w:ilvl w:val="0"/>
          <w:numId w:val="33"/>
        </w:numPr>
        <w:rPr>
          <w:rFonts w:ascii="Arial" w:hAnsi="Arial" w:cs="Arial"/>
          <w:lang w:val="en-GB"/>
        </w:rPr>
      </w:pPr>
      <w:r w:rsidRPr="00787DB6">
        <w:rPr>
          <w:rFonts w:ascii="Arial" w:hAnsi="Arial" w:cs="Arial"/>
          <w:lang w:val="en-GB"/>
        </w:rPr>
        <w:t>Rossi, E. C., Kowalski, L. D., Scalici, J. M., Cantrell, L. A., Schuler, K. M., Hanna, R. K., Method, M. W., Ade, M., Ivanova, A., &amp; Boggess, J. F. (2017). A comparison of sentinel lymph node biopsy to lymphadenectomy for endometrial cancer staging (FIRES trial): a multicentre, prospective, cohort study. The Lancet Oncology, 18(3), 384–392. https://doi.org/10.1016/S1470-2045(17)30068-2</w:t>
      </w:r>
    </w:p>
    <w:p w14:paraId="312346FC" w14:textId="0283C492" w:rsidR="00BE57FB" w:rsidRPr="00DC005E" w:rsidRDefault="00787DB6" w:rsidP="0032486C">
      <w:pPr>
        <w:pStyle w:val="Body"/>
        <w:numPr>
          <w:ilvl w:val="0"/>
          <w:numId w:val="33"/>
        </w:numPr>
        <w:rPr>
          <w:rFonts w:ascii="Arial" w:hAnsi="Arial" w:cs="Arial"/>
          <w:lang w:val="en-GB"/>
        </w:rPr>
      </w:pPr>
      <w:r w:rsidRPr="00787DB6">
        <w:rPr>
          <w:rFonts w:ascii="Arial" w:hAnsi="Arial" w:cs="Arial"/>
          <w:lang w:val="en-GB"/>
        </w:rPr>
        <w:t>Pecorelli, S. (2009). Revised FIGO staging for carcinoma of the vulva, cervix, and endometrium. International Journal of Gynaecology and Obstetrics, 105(2), 103-104. https://doi.org/10.1016/j.ijgo.2009.02.012</w:t>
      </w:r>
      <w:r w:rsidR="00BE57FB" w:rsidRPr="00DC005E">
        <w:rPr>
          <w:rFonts w:ascii="Arial" w:hAnsi="Arial" w:cs="Arial"/>
          <w:lang w:val="en-GB"/>
        </w:rPr>
        <w:t>.</w:t>
      </w:r>
    </w:p>
    <w:p w14:paraId="20D4672E" w14:textId="4A1E2626" w:rsidR="003807B8" w:rsidRPr="00DC005E" w:rsidRDefault="00787DB6" w:rsidP="0032486C">
      <w:pPr>
        <w:pStyle w:val="Body"/>
        <w:numPr>
          <w:ilvl w:val="0"/>
          <w:numId w:val="33"/>
        </w:numPr>
        <w:rPr>
          <w:rFonts w:ascii="Arial" w:hAnsi="Arial" w:cs="Arial"/>
        </w:rPr>
      </w:pPr>
      <w:r w:rsidRPr="00787DB6">
        <w:rPr>
          <w:rFonts w:ascii="Arial" w:hAnsi="Arial" w:cs="Arial"/>
        </w:rPr>
        <w:lastRenderedPageBreak/>
        <w:t xml:space="preserve">Rodríguez-Trujillo, A., Martínez-Serrano, M. J., Martínez-Román, S., Martí, C., Buñesch, L., Nicolau, C., &amp; </w:t>
      </w:r>
      <w:proofErr w:type="spellStart"/>
      <w:r w:rsidRPr="00787DB6">
        <w:rPr>
          <w:rFonts w:ascii="Arial" w:hAnsi="Arial" w:cs="Arial"/>
        </w:rPr>
        <w:t>Pahisa</w:t>
      </w:r>
      <w:proofErr w:type="spellEnd"/>
      <w:r w:rsidRPr="00787DB6">
        <w:rPr>
          <w:rFonts w:ascii="Arial" w:hAnsi="Arial" w:cs="Arial"/>
        </w:rPr>
        <w:t>, J. (2016). Preoperative Assessment of Myometrial Invasion in Endometrial Cancer by 3D Ultrasound and Diffusion-Weighted Magnetic Resonance Imaging: A Comparative Study. International Journal of Gynecological Cancer, 26(6), 1105-1110. https://doi.org/10.1097/IGC.0000000000000724</w:t>
      </w:r>
    </w:p>
    <w:p w14:paraId="594AC621" w14:textId="57003E7E" w:rsidR="007010A8" w:rsidRDefault="00787DB6" w:rsidP="0032486C">
      <w:pPr>
        <w:pStyle w:val="Body"/>
        <w:numPr>
          <w:ilvl w:val="0"/>
          <w:numId w:val="33"/>
        </w:numPr>
        <w:rPr>
          <w:rFonts w:ascii="Arial" w:hAnsi="Arial" w:cs="Arial"/>
        </w:rPr>
      </w:pPr>
      <w:r w:rsidRPr="00787DB6">
        <w:rPr>
          <w:rFonts w:ascii="Arial" w:hAnsi="Arial" w:cs="Arial"/>
        </w:rPr>
        <w:t xml:space="preserve">Boyraz, G., Atalay, F. O., Salman, M. C., </w:t>
      </w:r>
      <w:proofErr w:type="spellStart"/>
      <w:r w:rsidRPr="00787DB6">
        <w:rPr>
          <w:rFonts w:ascii="Arial" w:hAnsi="Arial" w:cs="Arial"/>
        </w:rPr>
        <w:t>Usubutun</w:t>
      </w:r>
      <w:proofErr w:type="spellEnd"/>
      <w:r w:rsidRPr="00787DB6">
        <w:rPr>
          <w:rFonts w:ascii="Arial" w:hAnsi="Arial" w:cs="Arial"/>
        </w:rPr>
        <w:t xml:space="preserve">, A., Erturk, A., Gultekin, M., </w:t>
      </w:r>
      <w:proofErr w:type="spellStart"/>
      <w:r w:rsidRPr="00787DB6">
        <w:rPr>
          <w:rFonts w:ascii="Arial" w:hAnsi="Arial" w:cs="Arial"/>
        </w:rPr>
        <w:t>Ozgul</w:t>
      </w:r>
      <w:proofErr w:type="spellEnd"/>
      <w:r w:rsidRPr="00787DB6">
        <w:rPr>
          <w:rFonts w:ascii="Arial" w:hAnsi="Arial" w:cs="Arial"/>
        </w:rPr>
        <w:t xml:space="preserve">, N., &amp; </w:t>
      </w:r>
      <w:proofErr w:type="spellStart"/>
      <w:r w:rsidRPr="00787DB6">
        <w:rPr>
          <w:rFonts w:ascii="Arial" w:hAnsi="Arial" w:cs="Arial"/>
        </w:rPr>
        <w:t>Yuce</w:t>
      </w:r>
      <w:proofErr w:type="spellEnd"/>
      <w:r w:rsidRPr="00787DB6">
        <w:rPr>
          <w:rFonts w:ascii="Arial" w:hAnsi="Arial" w:cs="Arial"/>
        </w:rPr>
        <w:t xml:space="preserve">, K. (2018). Comparison of Mayo and Milwaukee Risk Stratification Models for Predicting Lymph Node Metastasis in Endometrial Cancer. International Journal of Gynecological Cancer, 28(5), 869-874. </w:t>
      </w:r>
      <w:hyperlink r:id="rId14" w:history="1">
        <w:r w:rsidR="00F82233" w:rsidRPr="00541CCD">
          <w:rPr>
            <w:rStyle w:val="Hyperlink"/>
            <w:rFonts w:ascii="Arial" w:hAnsi="Arial" w:cs="Arial"/>
          </w:rPr>
          <w:t>https://doi.org/10.1097/IGC.0000000000001261</w:t>
        </w:r>
      </w:hyperlink>
    </w:p>
    <w:p w14:paraId="36F19338" w14:textId="10F59ABD" w:rsidR="00E00897" w:rsidRPr="00DC005E" w:rsidRDefault="00F82233" w:rsidP="0032486C">
      <w:pPr>
        <w:pStyle w:val="Body"/>
        <w:numPr>
          <w:ilvl w:val="0"/>
          <w:numId w:val="33"/>
        </w:numPr>
        <w:rPr>
          <w:rFonts w:ascii="Arial" w:hAnsi="Arial" w:cs="Arial"/>
          <w:lang w:val="en-GB"/>
        </w:rPr>
      </w:pPr>
      <w:r w:rsidRPr="00D347A3">
        <w:rPr>
          <w:rFonts w:ascii="Arial" w:hAnsi="Arial" w:cs="Arial"/>
          <w:highlight w:val="yellow"/>
        </w:rPr>
        <w:t>Berek, J. S., Matias -</w:t>
      </w:r>
      <w:proofErr w:type="spellStart"/>
      <w:r w:rsidRPr="00D347A3">
        <w:rPr>
          <w:rFonts w:ascii="Arial" w:hAnsi="Arial" w:cs="Arial"/>
          <w:highlight w:val="yellow"/>
        </w:rPr>
        <w:t>Guiu</w:t>
      </w:r>
      <w:proofErr w:type="spellEnd"/>
      <w:r w:rsidRPr="00D347A3">
        <w:rPr>
          <w:rFonts w:ascii="Arial" w:hAnsi="Arial" w:cs="Arial"/>
          <w:highlight w:val="yellow"/>
        </w:rPr>
        <w:t xml:space="preserve">, X, </w:t>
      </w:r>
      <w:proofErr w:type="spellStart"/>
      <w:r w:rsidRPr="00D347A3">
        <w:rPr>
          <w:rFonts w:ascii="Arial" w:hAnsi="Arial" w:cs="Arial"/>
          <w:highlight w:val="yellow"/>
        </w:rPr>
        <w:t>Cruetzberg</w:t>
      </w:r>
      <w:proofErr w:type="spellEnd"/>
      <w:r w:rsidRPr="00D347A3">
        <w:rPr>
          <w:rFonts w:ascii="Arial" w:hAnsi="Arial" w:cs="Arial"/>
          <w:highlight w:val="yellow"/>
        </w:rPr>
        <w:t xml:space="preserve">, C. (2023). FIGO Staging of Endometrial Cancer: 2023. </w:t>
      </w:r>
      <w:r w:rsidRPr="00D347A3">
        <w:rPr>
          <w:rFonts w:ascii="Arial" w:hAnsi="Arial" w:cs="Arial"/>
          <w:highlight w:val="yellow"/>
          <w:lang w:val="en-GB"/>
        </w:rPr>
        <w:t>International Journal of Gynaecology and Obstetrics, 00:1-12 https:</w:t>
      </w:r>
      <w:r w:rsidR="00D347A3" w:rsidRPr="00D347A3">
        <w:rPr>
          <w:rFonts w:ascii="Arial" w:hAnsi="Arial" w:cs="Arial"/>
          <w:highlight w:val="yellow"/>
          <w:lang w:val="en-GB"/>
        </w:rPr>
        <w:t>//doi.org/10.1002/ijgo.14923</w:t>
      </w:r>
    </w:p>
    <w:p w14:paraId="5E923152" w14:textId="335C5940" w:rsidR="005B11EC" w:rsidRDefault="005B11EC" w:rsidP="00441B6F">
      <w:pPr>
        <w:pStyle w:val="Body"/>
        <w:spacing w:after="0"/>
      </w:pPr>
    </w:p>
    <w:sectPr w:rsidR="005B11EC" w:rsidSect="00946BF6">
      <w:type w:val="continuous"/>
      <w:pgSz w:w="12240" w:h="15840"/>
      <w:pgMar w:top="851"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A373D" w14:textId="77777777" w:rsidR="005C299B" w:rsidRDefault="005C299B" w:rsidP="00C37E61">
      <w:r>
        <w:separator/>
      </w:r>
    </w:p>
  </w:endnote>
  <w:endnote w:type="continuationSeparator" w:id="0">
    <w:p w14:paraId="41BCC722" w14:textId="77777777" w:rsidR="005C299B" w:rsidRDefault="005C29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BC394" w14:textId="77777777" w:rsidR="00946BF6" w:rsidRDefault="00946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8E5D4" w14:textId="77777777" w:rsidR="00946BF6" w:rsidRDefault="00946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32A5" w14:textId="77777777" w:rsidR="009E048A" w:rsidRDefault="009E048A">
    <w:pPr>
      <w:pStyle w:val="Footer"/>
      <w:rPr>
        <w:rFonts w:ascii="Arial" w:hAnsi="Arial" w:cs="Arial"/>
        <w:sz w:val="16"/>
      </w:rPr>
    </w:pPr>
  </w:p>
  <w:p w14:paraId="6D1DAE4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B36E1A" w14:textId="77777777" w:rsidR="009E048A" w:rsidRDefault="009E048A">
    <w:pPr>
      <w:pStyle w:val="Footer"/>
      <w:rPr>
        <w:rFonts w:ascii="Arial" w:hAnsi="Arial" w:cs="Arial"/>
        <w:sz w:val="16"/>
      </w:rPr>
    </w:pPr>
  </w:p>
  <w:p w14:paraId="4C9397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0109A" w14:textId="77777777" w:rsidR="005C299B" w:rsidRDefault="005C299B" w:rsidP="00C37E61">
      <w:r>
        <w:separator/>
      </w:r>
    </w:p>
  </w:footnote>
  <w:footnote w:type="continuationSeparator" w:id="0">
    <w:p w14:paraId="788E44AE" w14:textId="77777777" w:rsidR="005C299B" w:rsidRDefault="005C29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DECF" w14:textId="2C5A4369" w:rsidR="00946BF6" w:rsidRDefault="005C299B">
    <w:pPr>
      <w:pStyle w:val="Header"/>
    </w:pPr>
    <w:r>
      <w:rPr>
        <w:noProof/>
      </w:rPr>
      <w:pict w14:anchorId="12178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04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36315" w14:textId="5CD5BB81" w:rsidR="00946BF6" w:rsidRDefault="005C299B">
    <w:pPr>
      <w:pStyle w:val="Header"/>
    </w:pPr>
    <w:r>
      <w:rPr>
        <w:noProof/>
      </w:rPr>
      <w:pict w14:anchorId="41C27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04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827F" w14:textId="7247230C" w:rsidR="00296529" w:rsidRPr="00296529" w:rsidRDefault="005C299B" w:rsidP="00296529">
    <w:pPr>
      <w:ind w:left="2160"/>
      <w:jc w:val="center"/>
      <w:rPr>
        <w:rFonts w:ascii="Times New Roman" w:eastAsia="Calibri" w:hAnsi="Times New Roman"/>
        <w:i/>
        <w:sz w:val="18"/>
        <w:szCs w:val="22"/>
      </w:rPr>
    </w:pPr>
    <w:r>
      <w:rPr>
        <w:noProof/>
      </w:rPr>
      <w:pict w14:anchorId="1302E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04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DF06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10BC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119D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C91D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8CCF0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EE3A1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77B31"/>
    <w:multiLevelType w:val="hybridMultilevel"/>
    <w:tmpl w:val="949C8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C70AD0"/>
    <w:multiLevelType w:val="multilevel"/>
    <w:tmpl w:val="04AA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C483A"/>
    <w:multiLevelType w:val="hybridMultilevel"/>
    <w:tmpl w:val="4904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2"/>
  </w:num>
  <w:num w:numId="31">
    <w:abstractNumId w:val="8"/>
  </w:num>
  <w:num w:numId="32">
    <w:abstractNumId w:val="1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76A"/>
    <w:rsid w:val="00012C82"/>
    <w:rsid w:val="00030174"/>
    <w:rsid w:val="00030AA7"/>
    <w:rsid w:val="00033E59"/>
    <w:rsid w:val="000407A8"/>
    <w:rsid w:val="0004579C"/>
    <w:rsid w:val="000578AA"/>
    <w:rsid w:val="0007373E"/>
    <w:rsid w:val="00096F13"/>
    <w:rsid w:val="000A1F0D"/>
    <w:rsid w:val="000A47FA"/>
    <w:rsid w:val="000A65D3"/>
    <w:rsid w:val="000B1E33"/>
    <w:rsid w:val="000B3372"/>
    <w:rsid w:val="000B353E"/>
    <w:rsid w:val="000D28AF"/>
    <w:rsid w:val="000D689F"/>
    <w:rsid w:val="000E4C0E"/>
    <w:rsid w:val="000E7B7B"/>
    <w:rsid w:val="000E7D62"/>
    <w:rsid w:val="00103357"/>
    <w:rsid w:val="00123C9F"/>
    <w:rsid w:val="00126190"/>
    <w:rsid w:val="0012760D"/>
    <w:rsid w:val="00130F17"/>
    <w:rsid w:val="00131234"/>
    <w:rsid w:val="001320BF"/>
    <w:rsid w:val="00134620"/>
    <w:rsid w:val="00163BC4"/>
    <w:rsid w:val="001820E2"/>
    <w:rsid w:val="00191062"/>
    <w:rsid w:val="00192909"/>
    <w:rsid w:val="00192B72"/>
    <w:rsid w:val="00197214"/>
    <w:rsid w:val="001A29D8"/>
    <w:rsid w:val="001A5B0C"/>
    <w:rsid w:val="001A5CAA"/>
    <w:rsid w:val="001B0427"/>
    <w:rsid w:val="001B24A5"/>
    <w:rsid w:val="001D17CB"/>
    <w:rsid w:val="001D3A51"/>
    <w:rsid w:val="001E0B27"/>
    <w:rsid w:val="001E10D2"/>
    <w:rsid w:val="001E25B4"/>
    <w:rsid w:val="001E44FE"/>
    <w:rsid w:val="00200595"/>
    <w:rsid w:val="00204835"/>
    <w:rsid w:val="00210084"/>
    <w:rsid w:val="00211E64"/>
    <w:rsid w:val="002139E8"/>
    <w:rsid w:val="00231920"/>
    <w:rsid w:val="0023195C"/>
    <w:rsid w:val="00236FE2"/>
    <w:rsid w:val="0024282C"/>
    <w:rsid w:val="002460DC"/>
    <w:rsid w:val="00250985"/>
    <w:rsid w:val="00251BDA"/>
    <w:rsid w:val="002556F6"/>
    <w:rsid w:val="0026253E"/>
    <w:rsid w:val="00265CB3"/>
    <w:rsid w:val="002738E5"/>
    <w:rsid w:val="00283105"/>
    <w:rsid w:val="00284C4C"/>
    <w:rsid w:val="0028645C"/>
    <w:rsid w:val="00287113"/>
    <w:rsid w:val="00287E68"/>
    <w:rsid w:val="002926BE"/>
    <w:rsid w:val="00296529"/>
    <w:rsid w:val="002A0336"/>
    <w:rsid w:val="002B27FB"/>
    <w:rsid w:val="002B685A"/>
    <w:rsid w:val="002C57D2"/>
    <w:rsid w:val="002C656F"/>
    <w:rsid w:val="002E0D56"/>
    <w:rsid w:val="00301B4A"/>
    <w:rsid w:val="00315186"/>
    <w:rsid w:val="0031768F"/>
    <w:rsid w:val="0032486C"/>
    <w:rsid w:val="00332D1F"/>
    <w:rsid w:val="0033343E"/>
    <w:rsid w:val="00350736"/>
    <w:rsid w:val="003512C2"/>
    <w:rsid w:val="00371FB6"/>
    <w:rsid w:val="003742A4"/>
    <w:rsid w:val="003763C1"/>
    <w:rsid w:val="00376BBE"/>
    <w:rsid w:val="003807B8"/>
    <w:rsid w:val="0039224F"/>
    <w:rsid w:val="00397AD3"/>
    <w:rsid w:val="003A2225"/>
    <w:rsid w:val="003A43A4"/>
    <w:rsid w:val="003A7E18"/>
    <w:rsid w:val="003C4C86"/>
    <w:rsid w:val="003C6258"/>
    <w:rsid w:val="003D2159"/>
    <w:rsid w:val="003D707E"/>
    <w:rsid w:val="003E2904"/>
    <w:rsid w:val="003E44FF"/>
    <w:rsid w:val="003F2D1B"/>
    <w:rsid w:val="00401927"/>
    <w:rsid w:val="0041027F"/>
    <w:rsid w:val="00412475"/>
    <w:rsid w:val="00423789"/>
    <w:rsid w:val="00440F43"/>
    <w:rsid w:val="00441B6F"/>
    <w:rsid w:val="00446221"/>
    <w:rsid w:val="00450E62"/>
    <w:rsid w:val="004539DB"/>
    <w:rsid w:val="00454F4D"/>
    <w:rsid w:val="00471A80"/>
    <w:rsid w:val="0047354A"/>
    <w:rsid w:val="00474093"/>
    <w:rsid w:val="00481AA3"/>
    <w:rsid w:val="0048442A"/>
    <w:rsid w:val="00492EBD"/>
    <w:rsid w:val="0049434C"/>
    <w:rsid w:val="00496654"/>
    <w:rsid w:val="004A5CE9"/>
    <w:rsid w:val="004D305E"/>
    <w:rsid w:val="004D4277"/>
    <w:rsid w:val="004F71EC"/>
    <w:rsid w:val="00501395"/>
    <w:rsid w:val="00502516"/>
    <w:rsid w:val="00505F06"/>
    <w:rsid w:val="00506828"/>
    <w:rsid w:val="0053056E"/>
    <w:rsid w:val="00536CBC"/>
    <w:rsid w:val="00552E0A"/>
    <w:rsid w:val="005547A8"/>
    <w:rsid w:val="00554FDA"/>
    <w:rsid w:val="005915BE"/>
    <w:rsid w:val="0059201D"/>
    <w:rsid w:val="005B11EC"/>
    <w:rsid w:val="005B178E"/>
    <w:rsid w:val="005C299B"/>
    <w:rsid w:val="005C784C"/>
    <w:rsid w:val="005D17F6"/>
    <w:rsid w:val="005D7D7F"/>
    <w:rsid w:val="005E117F"/>
    <w:rsid w:val="005E5539"/>
    <w:rsid w:val="005E5F31"/>
    <w:rsid w:val="0060245F"/>
    <w:rsid w:val="00602BF5"/>
    <w:rsid w:val="00617FDD"/>
    <w:rsid w:val="00633614"/>
    <w:rsid w:val="00633ADD"/>
    <w:rsid w:val="00633F68"/>
    <w:rsid w:val="00636EB2"/>
    <w:rsid w:val="006375B8"/>
    <w:rsid w:val="0064045A"/>
    <w:rsid w:val="006424A8"/>
    <w:rsid w:val="00662566"/>
    <w:rsid w:val="0066510A"/>
    <w:rsid w:val="00671276"/>
    <w:rsid w:val="00673F9F"/>
    <w:rsid w:val="00686953"/>
    <w:rsid w:val="00687DEA"/>
    <w:rsid w:val="00687E67"/>
    <w:rsid w:val="006967F7"/>
    <w:rsid w:val="006A2007"/>
    <w:rsid w:val="006A250C"/>
    <w:rsid w:val="006B21D3"/>
    <w:rsid w:val="006B57D0"/>
    <w:rsid w:val="006D30FF"/>
    <w:rsid w:val="006D6940"/>
    <w:rsid w:val="006E2C16"/>
    <w:rsid w:val="006F11EC"/>
    <w:rsid w:val="0070082C"/>
    <w:rsid w:val="007010A8"/>
    <w:rsid w:val="00707D20"/>
    <w:rsid w:val="00714633"/>
    <w:rsid w:val="007369E6"/>
    <w:rsid w:val="00746CD8"/>
    <w:rsid w:val="00746E59"/>
    <w:rsid w:val="00754C9A"/>
    <w:rsid w:val="0075599A"/>
    <w:rsid w:val="007569B9"/>
    <w:rsid w:val="00761D52"/>
    <w:rsid w:val="00765400"/>
    <w:rsid w:val="00774C6A"/>
    <w:rsid w:val="0077749E"/>
    <w:rsid w:val="0078371E"/>
    <w:rsid w:val="00787DB6"/>
    <w:rsid w:val="00790ADA"/>
    <w:rsid w:val="007D2288"/>
    <w:rsid w:val="007D5821"/>
    <w:rsid w:val="007E088F"/>
    <w:rsid w:val="007E69CC"/>
    <w:rsid w:val="007F3D2A"/>
    <w:rsid w:val="007F7B32"/>
    <w:rsid w:val="00804BC2"/>
    <w:rsid w:val="008103DD"/>
    <w:rsid w:val="0081431A"/>
    <w:rsid w:val="008148A0"/>
    <w:rsid w:val="00817D52"/>
    <w:rsid w:val="00827E9A"/>
    <w:rsid w:val="0083216F"/>
    <w:rsid w:val="00843F6E"/>
    <w:rsid w:val="00860000"/>
    <w:rsid w:val="00863BD3"/>
    <w:rsid w:val="008641ED"/>
    <w:rsid w:val="00866D66"/>
    <w:rsid w:val="008671C6"/>
    <w:rsid w:val="00875803"/>
    <w:rsid w:val="008A3F93"/>
    <w:rsid w:val="008B3AFE"/>
    <w:rsid w:val="008B3E7C"/>
    <w:rsid w:val="008B459E"/>
    <w:rsid w:val="008D2FB0"/>
    <w:rsid w:val="008E13AE"/>
    <w:rsid w:val="008E1506"/>
    <w:rsid w:val="008E710C"/>
    <w:rsid w:val="008F69D6"/>
    <w:rsid w:val="00902823"/>
    <w:rsid w:val="00905E35"/>
    <w:rsid w:val="00911005"/>
    <w:rsid w:val="00915CA6"/>
    <w:rsid w:val="00927834"/>
    <w:rsid w:val="00931CE0"/>
    <w:rsid w:val="00941A0C"/>
    <w:rsid w:val="00946BF6"/>
    <w:rsid w:val="009500A6"/>
    <w:rsid w:val="00950A85"/>
    <w:rsid w:val="00952879"/>
    <w:rsid w:val="009531E3"/>
    <w:rsid w:val="0095581E"/>
    <w:rsid w:val="00957C18"/>
    <w:rsid w:val="00960FCD"/>
    <w:rsid w:val="009659BA"/>
    <w:rsid w:val="0096610B"/>
    <w:rsid w:val="00982A5C"/>
    <w:rsid w:val="00983040"/>
    <w:rsid w:val="009A50AE"/>
    <w:rsid w:val="009B3FB9"/>
    <w:rsid w:val="009B62EE"/>
    <w:rsid w:val="009C2465"/>
    <w:rsid w:val="009C5B53"/>
    <w:rsid w:val="009D1492"/>
    <w:rsid w:val="009D35A0"/>
    <w:rsid w:val="009D40A6"/>
    <w:rsid w:val="009D7EB7"/>
    <w:rsid w:val="009E048A"/>
    <w:rsid w:val="009E08E9"/>
    <w:rsid w:val="009E349C"/>
    <w:rsid w:val="009E3DB9"/>
    <w:rsid w:val="009E6E35"/>
    <w:rsid w:val="009E6F4D"/>
    <w:rsid w:val="009F0EDA"/>
    <w:rsid w:val="00A03B96"/>
    <w:rsid w:val="00A05B19"/>
    <w:rsid w:val="00A1134E"/>
    <w:rsid w:val="00A24E7E"/>
    <w:rsid w:val="00A258C3"/>
    <w:rsid w:val="00A31380"/>
    <w:rsid w:val="00A347C0"/>
    <w:rsid w:val="00A51431"/>
    <w:rsid w:val="00A539AD"/>
    <w:rsid w:val="00A752D2"/>
    <w:rsid w:val="00A86345"/>
    <w:rsid w:val="00A870E3"/>
    <w:rsid w:val="00A94063"/>
    <w:rsid w:val="00AA38A9"/>
    <w:rsid w:val="00AA6219"/>
    <w:rsid w:val="00AA74E0"/>
    <w:rsid w:val="00AB64D4"/>
    <w:rsid w:val="00AB703F"/>
    <w:rsid w:val="00AC6BB8"/>
    <w:rsid w:val="00AD693C"/>
    <w:rsid w:val="00AE008F"/>
    <w:rsid w:val="00AE41D0"/>
    <w:rsid w:val="00AE668E"/>
    <w:rsid w:val="00AE7BD0"/>
    <w:rsid w:val="00B01FCD"/>
    <w:rsid w:val="00B0528F"/>
    <w:rsid w:val="00B1776C"/>
    <w:rsid w:val="00B52583"/>
    <w:rsid w:val="00B52896"/>
    <w:rsid w:val="00B7160D"/>
    <w:rsid w:val="00B75654"/>
    <w:rsid w:val="00B817A5"/>
    <w:rsid w:val="00B95236"/>
    <w:rsid w:val="00B96BD9"/>
    <w:rsid w:val="00BA1B01"/>
    <w:rsid w:val="00BA2641"/>
    <w:rsid w:val="00BB37AA"/>
    <w:rsid w:val="00BC53A0"/>
    <w:rsid w:val="00BD06AF"/>
    <w:rsid w:val="00BD3B47"/>
    <w:rsid w:val="00BE57FB"/>
    <w:rsid w:val="00BE62AD"/>
    <w:rsid w:val="00BF1002"/>
    <w:rsid w:val="00BF121F"/>
    <w:rsid w:val="00BF1F80"/>
    <w:rsid w:val="00BF3709"/>
    <w:rsid w:val="00C166EF"/>
    <w:rsid w:val="00C17EB0"/>
    <w:rsid w:val="00C27F5F"/>
    <w:rsid w:val="00C30A0F"/>
    <w:rsid w:val="00C310CB"/>
    <w:rsid w:val="00C31B66"/>
    <w:rsid w:val="00C32618"/>
    <w:rsid w:val="00C37E61"/>
    <w:rsid w:val="00C57FD5"/>
    <w:rsid w:val="00C643E7"/>
    <w:rsid w:val="00C70F1B"/>
    <w:rsid w:val="00C71A47"/>
    <w:rsid w:val="00C7464C"/>
    <w:rsid w:val="00C84333"/>
    <w:rsid w:val="00C8474D"/>
    <w:rsid w:val="00C85588"/>
    <w:rsid w:val="00C94766"/>
    <w:rsid w:val="00C96A8C"/>
    <w:rsid w:val="00CA5A67"/>
    <w:rsid w:val="00CC4D71"/>
    <w:rsid w:val="00CD6755"/>
    <w:rsid w:val="00CD6856"/>
    <w:rsid w:val="00CE0089"/>
    <w:rsid w:val="00CE6765"/>
    <w:rsid w:val="00CE793C"/>
    <w:rsid w:val="00CF0020"/>
    <w:rsid w:val="00CF193C"/>
    <w:rsid w:val="00D173F1"/>
    <w:rsid w:val="00D347A3"/>
    <w:rsid w:val="00D35962"/>
    <w:rsid w:val="00D54DB2"/>
    <w:rsid w:val="00D64B81"/>
    <w:rsid w:val="00D74CB0"/>
    <w:rsid w:val="00D823F2"/>
    <w:rsid w:val="00D8295D"/>
    <w:rsid w:val="00D931CD"/>
    <w:rsid w:val="00DA2492"/>
    <w:rsid w:val="00DB3CD7"/>
    <w:rsid w:val="00DC005E"/>
    <w:rsid w:val="00DC2A65"/>
    <w:rsid w:val="00DD4617"/>
    <w:rsid w:val="00DE0AEF"/>
    <w:rsid w:val="00DE15F0"/>
    <w:rsid w:val="00DE2502"/>
    <w:rsid w:val="00DE4ECE"/>
    <w:rsid w:val="00DE5663"/>
    <w:rsid w:val="00DE59C6"/>
    <w:rsid w:val="00DE78AA"/>
    <w:rsid w:val="00DF3295"/>
    <w:rsid w:val="00DF7696"/>
    <w:rsid w:val="00E00897"/>
    <w:rsid w:val="00E01303"/>
    <w:rsid w:val="00E053D0"/>
    <w:rsid w:val="00E070C0"/>
    <w:rsid w:val="00E15994"/>
    <w:rsid w:val="00E30F7F"/>
    <w:rsid w:val="00E3114E"/>
    <w:rsid w:val="00E31A70"/>
    <w:rsid w:val="00E35B02"/>
    <w:rsid w:val="00E66496"/>
    <w:rsid w:val="00E66B35"/>
    <w:rsid w:val="00E66E10"/>
    <w:rsid w:val="00E769F6"/>
    <w:rsid w:val="00E83518"/>
    <w:rsid w:val="00E8407C"/>
    <w:rsid w:val="00E84F3C"/>
    <w:rsid w:val="00E97F88"/>
    <w:rsid w:val="00EA012C"/>
    <w:rsid w:val="00EA266C"/>
    <w:rsid w:val="00EB652D"/>
    <w:rsid w:val="00EC6A55"/>
    <w:rsid w:val="00ED0288"/>
    <w:rsid w:val="00ED6ECE"/>
    <w:rsid w:val="00EE52CB"/>
    <w:rsid w:val="00EF581D"/>
    <w:rsid w:val="00EF7FD8"/>
    <w:rsid w:val="00F06F59"/>
    <w:rsid w:val="00F15FDB"/>
    <w:rsid w:val="00F17988"/>
    <w:rsid w:val="00F20C8E"/>
    <w:rsid w:val="00F21631"/>
    <w:rsid w:val="00F4368B"/>
    <w:rsid w:val="00F45B5F"/>
    <w:rsid w:val="00F469F0"/>
    <w:rsid w:val="00F50B36"/>
    <w:rsid w:val="00F52587"/>
    <w:rsid w:val="00F52DC3"/>
    <w:rsid w:val="00F52FF1"/>
    <w:rsid w:val="00F53273"/>
    <w:rsid w:val="00F70C76"/>
    <w:rsid w:val="00F755E4"/>
    <w:rsid w:val="00F77D02"/>
    <w:rsid w:val="00F82233"/>
    <w:rsid w:val="00F92137"/>
    <w:rsid w:val="00F96615"/>
    <w:rsid w:val="00FA49C5"/>
    <w:rsid w:val="00FB3A86"/>
    <w:rsid w:val="00FC0F65"/>
    <w:rsid w:val="00FC1CFE"/>
    <w:rsid w:val="00FC3D3B"/>
    <w:rsid w:val="00FD030A"/>
    <w:rsid w:val="00FD36C8"/>
    <w:rsid w:val="00FE4130"/>
    <w:rsid w:val="00FF6A6D"/>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61AF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C00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32D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0089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E00897"/>
    <w:rPr>
      <w:rFonts w:asciiTheme="majorHAnsi" w:eastAsiaTheme="majorEastAsia" w:hAnsiTheme="majorHAnsi" w:cstheme="majorBidi"/>
      <w:i/>
      <w:iCs/>
      <w:color w:val="365F91" w:themeColor="accent1" w:themeShade="BF"/>
    </w:rPr>
  </w:style>
  <w:style w:type="table" w:styleId="PlainTable3">
    <w:name w:val="Plain Table 3"/>
    <w:basedOn w:val="TableNormal"/>
    <w:uiPriority w:val="43"/>
    <w:rsid w:val="005915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871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871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871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738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DC005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32D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7/IGC.00000000000012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A50D-2E5C-4BC9-80A2-EAE02189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12</Pages>
  <Words>4838</Words>
  <Characters>27579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cp:revision>
  <cp:lastPrinted>1999-07-06T11:00:00Z</cp:lastPrinted>
  <dcterms:created xsi:type="dcterms:W3CDTF">2025-12-27T06:01:00Z</dcterms:created>
  <dcterms:modified xsi:type="dcterms:W3CDTF">2026-01-05T07:21:00Z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f8d33cd5-4dca-44d4-bd9c-d8b09ee200b5</vt:lpwstr>
  </property>
</Properties>
</file>