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168D" w14:textId="2DA776D1" w:rsidR="008045F2" w:rsidRPr="007011FF" w:rsidRDefault="008045F2" w:rsidP="007011FF">
      <w:pPr>
        <w:spacing w:line="360" w:lineRule="auto"/>
        <w:ind w:firstLine="708"/>
        <w:jc w:val="both"/>
        <w:rPr>
          <w:rFonts w:ascii="Arial" w:eastAsia="Times New Roman" w:hAnsi="Arial" w:cs="Arial"/>
          <w:b/>
          <w:bCs/>
          <w:kern w:val="0"/>
          <w:sz w:val="22"/>
          <w:szCs w:val="22"/>
          <w:lang w:eastAsia="pt-BR"/>
          <w14:ligatures w14:val="none"/>
        </w:rPr>
      </w:pPr>
      <w:r w:rsidRPr="007011FF">
        <w:rPr>
          <w:rFonts w:ascii="Arial" w:eastAsia="Times New Roman" w:hAnsi="Arial" w:cs="Arial"/>
          <w:b/>
          <w:bCs/>
          <w:kern w:val="0"/>
          <w:sz w:val="22"/>
          <w:szCs w:val="22"/>
          <w:lang w:eastAsia="pt-BR"/>
          <w14:ligatures w14:val="none"/>
        </w:rPr>
        <w:t>Histopathology of Papillomavirus lesion in carp (</w:t>
      </w:r>
      <w:r w:rsidRPr="007011FF">
        <w:rPr>
          <w:rFonts w:ascii="Arial" w:eastAsia="Times New Roman" w:hAnsi="Arial" w:cs="Arial"/>
          <w:b/>
          <w:bCs/>
          <w:i/>
          <w:iCs/>
          <w:kern w:val="0"/>
          <w:sz w:val="22"/>
          <w:szCs w:val="22"/>
          <w:lang w:eastAsia="pt-BR"/>
          <w14:ligatures w14:val="none"/>
        </w:rPr>
        <w:t>Cyprinus carpio</w:t>
      </w:r>
      <w:r w:rsidRPr="007011FF">
        <w:rPr>
          <w:rFonts w:ascii="Arial" w:eastAsia="Times New Roman" w:hAnsi="Arial" w:cs="Arial"/>
          <w:b/>
          <w:bCs/>
          <w:kern w:val="0"/>
          <w:sz w:val="22"/>
          <w:szCs w:val="22"/>
          <w:lang w:eastAsia="pt-BR"/>
          <w14:ligatures w14:val="none"/>
        </w:rPr>
        <w:t>)</w:t>
      </w:r>
    </w:p>
    <w:p w14:paraId="36807EE6" w14:textId="77777777" w:rsidR="005046E0" w:rsidRPr="007011FF" w:rsidRDefault="005046E0" w:rsidP="007011FF">
      <w:pPr>
        <w:spacing w:line="360" w:lineRule="auto"/>
        <w:ind w:firstLine="708"/>
        <w:jc w:val="both"/>
        <w:rPr>
          <w:rFonts w:ascii="Arial" w:hAnsi="Arial" w:cs="Arial"/>
          <w:sz w:val="22"/>
          <w:szCs w:val="22"/>
        </w:rPr>
      </w:pPr>
    </w:p>
    <w:p w14:paraId="500CAD5F" w14:textId="69C45A41" w:rsidR="00450318" w:rsidRPr="007011FF" w:rsidRDefault="00105E13" w:rsidP="007011FF">
      <w:pPr>
        <w:pStyle w:val="NormalWeb"/>
        <w:spacing w:line="360" w:lineRule="auto"/>
        <w:jc w:val="both"/>
        <w:rPr>
          <w:rFonts w:ascii="Arial" w:hAnsi="Arial" w:cs="Arial"/>
          <w:b/>
          <w:bCs/>
          <w:sz w:val="22"/>
          <w:szCs w:val="22"/>
        </w:rPr>
      </w:pPr>
      <w:r w:rsidRPr="007011FF">
        <w:rPr>
          <w:rFonts w:ascii="Arial" w:hAnsi="Arial" w:cs="Arial"/>
          <w:b/>
          <w:bCs/>
          <w:sz w:val="22"/>
          <w:szCs w:val="22"/>
        </w:rPr>
        <w:t>ABSTRACT</w:t>
      </w:r>
    </w:p>
    <w:p w14:paraId="42E4D5BA" w14:textId="063CDAEB" w:rsidR="00450318" w:rsidRPr="007011FF" w:rsidRDefault="00450318" w:rsidP="007011FF">
      <w:pPr>
        <w:spacing w:line="360" w:lineRule="auto"/>
        <w:ind w:firstLine="708"/>
        <w:jc w:val="both"/>
        <w:rPr>
          <w:rFonts w:ascii="Arial" w:eastAsia="Times New Roman" w:hAnsi="Arial" w:cs="Arial"/>
          <w:kern w:val="0"/>
          <w:sz w:val="22"/>
          <w:szCs w:val="22"/>
          <w:lang w:eastAsia="pt-BR"/>
          <w14:ligatures w14:val="none"/>
        </w:rPr>
      </w:pPr>
      <w:r w:rsidRPr="007011FF">
        <w:rPr>
          <w:rFonts w:ascii="Arial" w:eastAsia="Times New Roman" w:hAnsi="Arial" w:cs="Arial"/>
          <w:kern w:val="0"/>
          <w:sz w:val="22"/>
          <w:szCs w:val="22"/>
          <w:lang w:eastAsia="pt-BR"/>
          <w14:ligatures w14:val="none"/>
        </w:rPr>
        <w:t>Papillomavirus (PV) is a small circular double-stranded DNA virus of the Papillomaviridae family, widely distributed among vertebrates and characterized by high tropism for keratinized and mucosal epithelia. This study performed a histopathological evaluation of a cutaneous lesion found in a carp (</w:t>
      </w:r>
      <w:r w:rsidRPr="007011FF">
        <w:rPr>
          <w:rFonts w:ascii="Arial" w:eastAsia="Times New Roman" w:hAnsi="Arial" w:cs="Arial"/>
          <w:i/>
          <w:iCs/>
          <w:kern w:val="0"/>
          <w:sz w:val="22"/>
          <w:szCs w:val="22"/>
          <w:lang w:eastAsia="pt-BR"/>
          <w14:ligatures w14:val="none"/>
        </w:rPr>
        <w:t>Cyprinus carpio</w:t>
      </w:r>
      <w:r w:rsidRPr="007011FF">
        <w:rPr>
          <w:rFonts w:ascii="Arial" w:eastAsia="Times New Roman" w:hAnsi="Arial" w:cs="Arial"/>
          <w:kern w:val="0"/>
          <w:sz w:val="22"/>
          <w:szCs w:val="22"/>
          <w:lang w:eastAsia="pt-BR"/>
          <w14:ligatures w14:val="none"/>
        </w:rPr>
        <w:t xml:space="preserve">) from a fish farm in Rio Grande do Sul, Brazil, suspected of Papillomavirus infection. The specimen was euthanized and necropsied, and samples of skin and internal organs were collected for histological examination. Samples were fixed in 20% buffered formalin, processed in paraffin, and stained with hematoxylin and eosin. Microscopic evaluation revealed hyperkeratosis, acanthosis, papillomatosis, and eosinophilic intranuclear inclusions suggestive of viral replication. Koilocytes with </w:t>
      </w:r>
      <w:proofErr w:type="gramStart"/>
      <w:r w:rsidRPr="007011FF">
        <w:rPr>
          <w:rFonts w:ascii="Arial" w:eastAsia="Times New Roman" w:hAnsi="Arial" w:cs="Arial"/>
          <w:kern w:val="0"/>
          <w:sz w:val="22"/>
          <w:szCs w:val="22"/>
          <w:lang w:eastAsia="pt-BR"/>
          <w14:ligatures w14:val="none"/>
        </w:rPr>
        <w:t>perinuclear halos</w:t>
      </w:r>
      <w:proofErr w:type="gramEnd"/>
      <w:r w:rsidRPr="007011FF">
        <w:rPr>
          <w:rFonts w:ascii="Arial" w:eastAsia="Times New Roman" w:hAnsi="Arial" w:cs="Arial"/>
          <w:kern w:val="0"/>
          <w:sz w:val="22"/>
          <w:szCs w:val="22"/>
          <w:lang w:eastAsia="pt-BR"/>
          <w14:ligatures w14:val="none"/>
        </w:rPr>
        <w:t xml:space="preserve"> and nuclear displacement were identified, serving as pathognomonic markers of Papillomavirus infection. The stroma exhibited basement membrane disruption and diffuse lymphoplasmacytic infiltration. These histological findings are consistent with a diagnosis of cutaneous papillomatosis, confirming viral etiology. This study highlights the relevance of histopathology as a primary diagnostic tool for differentiating epithelial proliferative lesions in fish, emphasizing the need for subsequent molecular confirmation.</w:t>
      </w:r>
    </w:p>
    <w:p w14:paraId="5FE826B2" w14:textId="69BDA61A" w:rsidR="00450318" w:rsidRPr="007011FF" w:rsidRDefault="00450318" w:rsidP="007011FF">
      <w:pPr>
        <w:spacing w:line="360" w:lineRule="auto"/>
        <w:jc w:val="both"/>
        <w:rPr>
          <w:rFonts w:ascii="Arial" w:eastAsia="Times New Roman" w:hAnsi="Arial" w:cs="Arial"/>
          <w:kern w:val="0"/>
          <w:sz w:val="22"/>
          <w:szCs w:val="22"/>
          <w:lang w:eastAsia="pt-BR"/>
          <w14:ligatures w14:val="none"/>
        </w:rPr>
      </w:pPr>
      <w:r w:rsidRPr="007011FF">
        <w:rPr>
          <w:rFonts w:ascii="Arial" w:eastAsia="Times New Roman" w:hAnsi="Arial" w:cs="Arial"/>
          <w:b/>
          <w:bCs/>
          <w:kern w:val="0"/>
          <w:sz w:val="22"/>
          <w:szCs w:val="22"/>
          <w:lang w:eastAsia="pt-BR"/>
          <w14:ligatures w14:val="none"/>
        </w:rPr>
        <w:t>Keywords:</w:t>
      </w:r>
      <w:r w:rsidRPr="007011FF">
        <w:rPr>
          <w:rFonts w:ascii="Arial" w:eastAsia="Times New Roman" w:hAnsi="Arial" w:cs="Arial"/>
          <w:kern w:val="0"/>
          <w:sz w:val="22"/>
          <w:szCs w:val="22"/>
          <w:lang w:eastAsia="pt-BR"/>
          <w14:ligatures w14:val="none"/>
        </w:rPr>
        <w:t xml:space="preserve"> </w:t>
      </w:r>
      <w:r w:rsidR="003977BA" w:rsidRPr="007011FF">
        <w:rPr>
          <w:rFonts w:ascii="Arial" w:eastAsia="Times New Roman" w:hAnsi="Arial" w:cs="Arial"/>
          <w:kern w:val="0"/>
          <w:sz w:val="22"/>
          <w:szCs w:val="22"/>
          <w:lang w:eastAsia="pt-BR"/>
          <w14:ligatures w14:val="none"/>
        </w:rPr>
        <w:t xml:space="preserve">Papillomatosis, </w:t>
      </w:r>
      <w:r w:rsidR="00696BEF" w:rsidRPr="007011FF">
        <w:rPr>
          <w:rFonts w:ascii="Arial" w:eastAsia="Times New Roman" w:hAnsi="Arial" w:cs="Arial"/>
          <w:kern w:val="0"/>
          <w:sz w:val="22"/>
          <w:szCs w:val="22"/>
          <w:lang w:eastAsia="pt-BR"/>
          <w14:ligatures w14:val="none"/>
        </w:rPr>
        <w:t>k</w:t>
      </w:r>
      <w:r w:rsidR="00F20E9C" w:rsidRPr="007011FF">
        <w:rPr>
          <w:rFonts w:ascii="Arial" w:eastAsia="Times New Roman" w:hAnsi="Arial" w:cs="Arial"/>
          <w:kern w:val="0"/>
          <w:sz w:val="22"/>
          <w:szCs w:val="22"/>
          <w:lang w:eastAsia="pt-BR"/>
          <w14:ligatures w14:val="none"/>
        </w:rPr>
        <w:t xml:space="preserve">oilocytosis, </w:t>
      </w:r>
      <w:r w:rsidR="003977BA" w:rsidRPr="007011FF">
        <w:rPr>
          <w:rFonts w:ascii="Arial" w:eastAsia="Times New Roman" w:hAnsi="Arial" w:cs="Arial"/>
          <w:kern w:val="0"/>
          <w:sz w:val="22"/>
          <w:szCs w:val="22"/>
          <w:lang w:eastAsia="pt-BR"/>
          <w14:ligatures w14:val="none"/>
        </w:rPr>
        <w:t>histopathological diagnosis,</w:t>
      </w:r>
      <w:r w:rsidRPr="007011FF">
        <w:rPr>
          <w:rFonts w:ascii="Arial" w:eastAsia="Times New Roman" w:hAnsi="Arial" w:cs="Arial"/>
          <w:kern w:val="0"/>
          <w:sz w:val="22"/>
          <w:szCs w:val="22"/>
          <w:lang w:eastAsia="pt-BR"/>
          <w14:ligatures w14:val="none"/>
        </w:rPr>
        <w:t xml:space="preserve"> epithelial lesions</w:t>
      </w:r>
      <w:r w:rsidR="003977BA" w:rsidRPr="007011FF">
        <w:rPr>
          <w:rFonts w:ascii="Arial" w:eastAsia="Times New Roman" w:hAnsi="Arial" w:cs="Arial"/>
          <w:kern w:val="0"/>
          <w:sz w:val="22"/>
          <w:szCs w:val="22"/>
          <w:lang w:eastAsia="pt-BR"/>
          <w14:ligatures w14:val="none"/>
        </w:rPr>
        <w:t>.</w:t>
      </w:r>
    </w:p>
    <w:p w14:paraId="303BC64C" w14:textId="77777777" w:rsidR="004369DC" w:rsidRPr="007011FF" w:rsidRDefault="004369DC" w:rsidP="007011FF">
      <w:pPr>
        <w:spacing w:line="360" w:lineRule="auto"/>
        <w:jc w:val="both"/>
        <w:rPr>
          <w:rFonts w:ascii="Arial" w:eastAsia="Times New Roman" w:hAnsi="Arial" w:cs="Arial"/>
          <w:kern w:val="0"/>
          <w:sz w:val="22"/>
          <w:szCs w:val="22"/>
          <w:lang w:eastAsia="pt-BR"/>
          <w14:ligatures w14:val="none"/>
        </w:rPr>
      </w:pPr>
    </w:p>
    <w:p w14:paraId="2BFE6FEE" w14:textId="77777777" w:rsidR="000F6948" w:rsidRPr="007011FF" w:rsidRDefault="000F6948" w:rsidP="007011FF">
      <w:pPr>
        <w:spacing w:line="360" w:lineRule="auto"/>
        <w:jc w:val="both"/>
        <w:rPr>
          <w:rFonts w:ascii="Arial" w:hAnsi="Arial" w:cs="Arial"/>
          <w:sz w:val="22"/>
          <w:szCs w:val="22"/>
        </w:rPr>
      </w:pPr>
    </w:p>
    <w:p w14:paraId="57C628E7" w14:textId="77777777" w:rsidR="00450318" w:rsidRPr="007011FF" w:rsidRDefault="00450318" w:rsidP="007011FF">
      <w:pPr>
        <w:spacing w:line="360" w:lineRule="auto"/>
        <w:ind w:firstLine="708"/>
        <w:jc w:val="both"/>
        <w:rPr>
          <w:rFonts w:ascii="Arial" w:hAnsi="Arial" w:cs="Arial"/>
          <w:b/>
          <w:bCs/>
          <w:sz w:val="22"/>
          <w:szCs w:val="22"/>
        </w:rPr>
      </w:pPr>
      <w:r w:rsidRPr="007011FF">
        <w:rPr>
          <w:rFonts w:ascii="Arial" w:hAnsi="Arial" w:cs="Arial"/>
          <w:b/>
          <w:bCs/>
          <w:sz w:val="22"/>
          <w:szCs w:val="22"/>
        </w:rPr>
        <w:t>INTRODUCTION</w:t>
      </w:r>
    </w:p>
    <w:p w14:paraId="681C15EF" w14:textId="73AD0428"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Papillomaviruses (PV) are small, non-enveloped viruses belonging to the Papillomaviridae family, which comprises two subfamilies, more than 50 genera, and approximately 130 recognized species to date</w:t>
      </w:r>
      <w:r w:rsidR="00F91CE9" w:rsidRPr="007011FF">
        <w:rPr>
          <w:rFonts w:ascii="Arial" w:hAnsi="Arial" w:cs="Arial"/>
          <w:sz w:val="22"/>
          <w:szCs w:val="22"/>
        </w:rPr>
        <w:t xml:space="preserve"> (Van Doorslaer </w:t>
      </w:r>
      <w:r w:rsidR="00F91CE9" w:rsidRPr="007011FF">
        <w:rPr>
          <w:rFonts w:ascii="Arial" w:hAnsi="Arial" w:cs="Arial"/>
          <w:i/>
          <w:iCs/>
          <w:sz w:val="22"/>
          <w:szCs w:val="22"/>
        </w:rPr>
        <w:t>et al.</w:t>
      </w:r>
      <w:r w:rsidR="00F91CE9" w:rsidRPr="007011FF">
        <w:rPr>
          <w:rFonts w:ascii="Arial" w:hAnsi="Arial" w:cs="Arial"/>
          <w:sz w:val="22"/>
          <w:szCs w:val="22"/>
        </w:rPr>
        <w:t xml:space="preserve">, 2018). </w:t>
      </w:r>
      <w:r w:rsidRPr="007011FF">
        <w:rPr>
          <w:rFonts w:ascii="Arial" w:hAnsi="Arial" w:cs="Arial"/>
          <w:sz w:val="22"/>
          <w:szCs w:val="22"/>
        </w:rPr>
        <w:t xml:space="preserve">These viruses have a genome consisting of circular double-stranded DNA and exhibit marked host specificity, infecting a wide variety of vertebrates, including mammals, birds, reptiles, and fish. This diversity reflects a long virus-host coevolution, resulting in great adaptation and genomic variation among viral species </w:t>
      </w:r>
      <w:r w:rsidR="00943B9C" w:rsidRPr="007011FF">
        <w:rPr>
          <w:rFonts w:ascii="Arial" w:hAnsi="Arial" w:cs="Arial"/>
          <w:sz w:val="22"/>
          <w:szCs w:val="22"/>
        </w:rPr>
        <w:t>(Mizutani, 2016</w:t>
      </w:r>
      <w:r w:rsidR="000003D2" w:rsidRPr="007011FF">
        <w:rPr>
          <w:rFonts w:ascii="Arial" w:hAnsi="Arial" w:cs="Arial"/>
          <w:sz w:val="22"/>
          <w:szCs w:val="22"/>
        </w:rPr>
        <w:t xml:space="preserve">; </w:t>
      </w:r>
      <w:r w:rsidR="001B1BF3" w:rsidRPr="007011FF">
        <w:rPr>
          <w:rFonts w:ascii="Arial" w:hAnsi="Arial" w:cs="Arial"/>
          <w:sz w:val="22"/>
          <w:szCs w:val="22"/>
        </w:rPr>
        <w:t>Saleh et al., 2021).</w:t>
      </w:r>
    </w:p>
    <w:p w14:paraId="188260DF" w14:textId="7E6D45FC"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Although some papillomaviruses can be considered part of the normal skin microbiota, certain species have pathogenic potential, being able to induce infections in </w:t>
      </w:r>
      <w:r w:rsidRPr="007011FF">
        <w:rPr>
          <w:rFonts w:ascii="Arial" w:hAnsi="Arial" w:cs="Arial"/>
          <w:sz w:val="22"/>
          <w:szCs w:val="22"/>
        </w:rPr>
        <w:lastRenderedPageBreak/>
        <w:t>the epithelium of the skin and mucous membranes. These viruses demonstrate marked tropism for keratinized epithelium and mucosal epithelium, where they establish latent, subclinical, or clinically evident infections</w:t>
      </w:r>
      <w:r w:rsidR="00DF1459" w:rsidRPr="007011FF">
        <w:rPr>
          <w:rFonts w:ascii="Arial" w:hAnsi="Arial" w:cs="Arial"/>
          <w:sz w:val="22"/>
          <w:szCs w:val="22"/>
        </w:rPr>
        <w:t xml:space="preserve"> (Antonsson e Hansson, 2002)</w:t>
      </w:r>
      <w:r w:rsidRPr="007011FF">
        <w:rPr>
          <w:rFonts w:ascii="Arial" w:hAnsi="Arial" w:cs="Arial"/>
          <w:sz w:val="22"/>
          <w:szCs w:val="22"/>
        </w:rPr>
        <w:t xml:space="preserve">. Clinical forms typically manifest as papillomas, characterized by the proliferation and thickening of the epithelium, with the formation of exophytic structures resulting from hyperplasia and hyperkeratosis induced by viral replication in the basal and suprabasal layers of the epithelium </w:t>
      </w:r>
      <w:r w:rsidR="008F585F" w:rsidRPr="007011FF">
        <w:rPr>
          <w:rFonts w:ascii="Arial" w:hAnsi="Arial" w:cs="Arial"/>
          <w:sz w:val="22"/>
          <w:szCs w:val="22"/>
        </w:rPr>
        <w:t xml:space="preserve">(Van Doorslaer </w:t>
      </w:r>
      <w:r w:rsidR="008F585F" w:rsidRPr="007011FF">
        <w:rPr>
          <w:rFonts w:ascii="Arial" w:hAnsi="Arial" w:cs="Arial"/>
          <w:i/>
          <w:iCs/>
          <w:sz w:val="22"/>
          <w:szCs w:val="22"/>
        </w:rPr>
        <w:t>et al.</w:t>
      </w:r>
      <w:r w:rsidR="008F585F" w:rsidRPr="007011FF">
        <w:rPr>
          <w:rFonts w:ascii="Arial" w:hAnsi="Arial" w:cs="Arial"/>
          <w:sz w:val="22"/>
          <w:szCs w:val="22"/>
        </w:rPr>
        <w:t xml:space="preserve">, 2018; </w:t>
      </w:r>
      <w:r w:rsidR="0088172B" w:rsidRPr="007011FF">
        <w:rPr>
          <w:rFonts w:ascii="Arial" w:hAnsi="Arial" w:cs="Arial"/>
          <w:sz w:val="22"/>
          <w:szCs w:val="22"/>
        </w:rPr>
        <w:t>Surján</w:t>
      </w:r>
      <w:r w:rsidR="008F585F" w:rsidRPr="007011FF">
        <w:rPr>
          <w:rFonts w:ascii="Arial" w:hAnsi="Arial" w:cs="Arial"/>
          <w:sz w:val="22"/>
          <w:szCs w:val="22"/>
        </w:rPr>
        <w:t xml:space="preserve"> </w:t>
      </w:r>
      <w:r w:rsidR="008F585F" w:rsidRPr="007011FF">
        <w:rPr>
          <w:rFonts w:ascii="Arial" w:hAnsi="Arial" w:cs="Arial"/>
          <w:i/>
          <w:iCs/>
          <w:sz w:val="22"/>
          <w:szCs w:val="22"/>
        </w:rPr>
        <w:t>et al.</w:t>
      </w:r>
      <w:r w:rsidR="008F585F" w:rsidRPr="007011FF">
        <w:rPr>
          <w:rFonts w:ascii="Arial" w:hAnsi="Arial" w:cs="Arial"/>
          <w:sz w:val="22"/>
          <w:szCs w:val="22"/>
        </w:rPr>
        <w:t>, 2021).</w:t>
      </w:r>
    </w:p>
    <w:p w14:paraId="5CCB05D4" w14:textId="534F798D"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Papillomatosis is an infectious disease transmitted through horizontal contact </w:t>
      </w:r>
      <w:r w:rsidR="0038175E" w:rsidRPr="007011FF">
        <w:rPr>
          <w:rFonts w:ascii="Arial" w:hAnsi="Arial" w:cs="Arial"/>
          <w:sz w:val="22"/>
          <w:szCs w:val="22"/>
        </w:rPr>
        <w:t>(</w:t>
      </w:r>
      <w:r w:rsidR="00B74A26" w:rsidRPr="007011FF">
        <w:rPr>
          <w:rFonts w:ascii="Arial" w:hAnsi="Arial" w:cs="Arial"/>
          <w:sz w:val="22"/>
          <w:szCs w:val="22"/>
        </w:rPr>
        <w:t xml:space="preserve">López-Bueno </w:t>
      </w:r>
      <w:r w:rsidR="0038175E" w:rsidRPr="007011FF">
        <w:rPr>
          <w:rFonts w:ascii="Arial" w:hAnsi="Arial" w:cs="Arial"/>
          <w:i/>
          <w:iCs/>
          <w:sz w:val="22"/>
          <w:szCs w:val="22"/>
        </w:rPr>
        <w:t>et al.,</w:t>
      </w:r>
      <w:r w:rsidR="0038175E" w:rsidRPr="007011FF">
        <w:rPr>
          <w:rFonts w:ascii="Arial" w:hAnsi="Arial" w:cs="Arial"/>
          <w:sz w:val="22"/>
          <w:szCs w:val="22"/>
        </w:rPr>
        <w:t xml:space="preserve"> 2016). </w:t>
      </w:r>
      <w:r w:rsidRPr="007011FF">
        <w:rPr>
          <w:rFonts w:ascii="Arial" w:hAnsi="Arial" w:cs="Arial"/>
          <w:sz w:val="22"/>
          <w:szCs w:val="22"/>
        </w:rPr>
        <w:t xml:space="preserve">The clinical presentation consists of proliferative lesions that can be benign or neoplastic. Typically, benign lesions are self-limiting, while neoplastic lesions can have varying degrees of malignancy </w:t>
      </w:r>
      <w:r w:rsidR="00DE2989" w:rsidRPr="007011FF">
        <w:rPr>
          <w:rFonts w:ascii="Arial" w:hAnsi="Arial" w:cs="Arial"/>
          <w:sz w:val="22"/>
          <w:szCs w:val="22"/>
        </w:rPr>
        <w:t xml:space="preserve">(Van Doorslaer </w:t>
      </w:r>
      <w:r w:rsidR="00DE2989" w:rsidRPr="007011FF">
        <w:rPr>
          <w:rFonts w:ascii="Arial" w:hAnsi="Arial" w:cs="Arial"/>
          <w:i/>
          <w:iCs/>
          <w:sz w:val="22"/>
          <w:szCs w:val="22"/>
        </w:rPr>
        <w:t>et al.</w:t>
      </w:r>
      <w:r w:rsidR="00DE2989" w:rsidRPr="007011FF">
        <w:rPr>
          <w:rFonts w:ascii="Arial" w:hAnsi="Arial" w:cs="Arial"/>
          <w:sz w:val="22"/>
          <w:szCs w:val="22"/>
        </w:rPr>
        <w:t>, 2018</w:t>
      </w:r>
      <w:r w:rsidR="00C10458" w:rsidRPr="007011FF">
        <w:rPr>
          <w:rFonts w:ascii="Arial" w:hAnsi="Arial" w:cs="Arial"/>
          <w:sz w:val="22"/>
          <w:szCs w:val="22"/>
        </w:rPr>
        <w:t xml:space="preserve">; </w:t>
      </w:r>
      <w:r w:rsidR="0038175E" w:rsidRPr="007011FF">
        <w:rPr>
          <w:rFonts w:ascii="Arial" w:hAnsi="Arial" w:cs="Arial"/>
          <w:sz w:val="22"/>
          <w:szCs w:val="22"/>
        </w:rPr>
        <w:t>Van Doorslaer, 2013)</w:t>
      </w:r>
      <w:r w:rsidR="00D73E14" w:rsidRPr="007011FF">
        <w:rPr>
          <w:rFonts w:ascii="Arial" w:hAnsi="Arial" w:cs="Arial"/>
          <w:sz w:val="22"/>
          <w:szCs w:val="22"/>
        </w:rPr>
        <w:t>.</w:t>
      </w:r>
    </w:p>
    <w:p w14:paraId="73AB8668" w14:textId="54ECB370"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Papillomavirus lesions are characterized by the appearance of lesions that may resemble warts and can be confused with other pathologies. Microscopically, however, inflammatory cells and viral inclusions in epithelial cells are visible </w:t>
      </w:r>
      <w:r w:rsidR="00132FF2" w:rsidRPr="007011FF">
        <w:rPr>
          <w:rFonts w:ascii="Arial" w:hAnsi="Arial" w:cs="Arial"/>
          <w:sz w:val="22"/>
          <w:szCs w:val="22"/>
        </w:rPr>
        <w:t xml:space="preserve">(Beutner &amp; Tyring, 1997; Feng </w:t>
      </w:r>
      <w:r w:rsidR="00132FF2" w:rsidRPr="007011FF">
        <w:rPr>
          <w:rFonts w:ascii="Arial" w:hAnsi="Arial" w:cs="Arial"/>
          <w:i/>
          <w:iCs/>
          <w:sz w:val="22"/>
          <w:szCs w:val="22"/>
        </w:rPr>
        <w:t>et al</w:t>
      </w:r>
      <w:r w:rsidR="00132FF2" w:rsidRPr="007011FF">
        <w:rPr>
          <w:rFonts w:ascii="Arial" w:hAnsi="Arial" w:cs="Arial"/>
          <w:sz w:val="22"/>
          <w:szCs w:val="22"/>
        </w:rPr>
        <w:t>., 2025)</w:t>
      </w:r>
    </w:p>
    <w:p w14:paraId="16502F4E" w14:textId="7687A870"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Under histopathological analysis, cellular changes typical of viral infection are observed, including the presence of inflammatory cells in the stroma and intranuclear viral inclusions in infected epithelial cells. Among the most characteristic morphological changes are epithelial hyperplasia, acanthosis, parakeratosis, and the presence of koilocytosis — epithelial cells with clear cytoplasm and irregular nuclei — which represent a classic histological marker of Papillomavirus infection </w:t>
      </w:r>
      <w:r w:rsidR="00132FF2" w:rsidRPr="007011FF">
        <w:rPr>
          <w:rFonts w:ascii="Arial" w:hAnsi="Arial" w:cs="Arial"/>
          <w:sz w:val="22"/>
          <w:szCs w:val="22"/>
        </w:rPr>
        <w:t xml:space="preserve">(Doorbar </w:t>
      </w:r>
      <w:r w:rsidR="00132FF2" w:rsidRPr="007011FF">
        <w:rPr>
          <w:rFonts w:ascii="Arial" w:hAnsi="Arial" w:cs="Arial"/>
          <w:i/>
          <w:iCs/>
          <w:sz w:val="22"/>
          <w:szCs w:val="22"/>
        </w:rPr>
        <w:t>et al.</w:t>
      </w:r>
      <w:r w:rsidR="00132FF2" w:rsidRPr="007011FF">
        <w:rPr>
          <w:rFonts w:ascii="Arial" w:hAnsi="Arial" w:cs="Arial"/>
          <w:sz w:val="22"/>
          <w:szCs w:val="22"/>
        </w:rPr>
        <w:t>, 2012).</w:t>
      </w:r>
    </w:p>
    <w:p w14:paraId="1D338FFD" w14:textId="77777777"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In view of the need for a differential diagnosis with the different pathologies that can manifest in a similar clinical way, we opted for the analysis of the macroscopic aspects of the lesions and the histopathological examination for the confirmation of papillomatosis. Thus, in the present study, the histopathology of the lesions found in a fish suspected of Papillomavirus infection was evaluated, which presented the growth of a moderately firm papilloma.</w:t>
      </w:r>
    </w:p>
    <w:p w14:paraId="1B2D19C8" w14:textId="77777777" w:rsidR="005046E0" w:rsidRPr="007011FF" w:rsidRDefault="005046E0" w:rsidP="007011FF">
      <w:pPr>
        <w:spacing w:line="360" w:lineRule="auto"/>
        <w:ind w:firstLine="708"/>
        <w:jc w:val="both"/>
        <w:rPr>
          <w:rFonts w:ascii="Arial" w:hAnsi="Arial" w:cs="Arial"/>
          <w:sz w:val="22"/>
          <w:szCs w:val="22"/>
        </w:rPr>
      </w:pPr>
    </w:p>
    <w:p w14:paraId="5E27AFC8" w14:textId="77777777" w:rsidR="00450318" w:rsidRPr="007011FF" w:rsidRDefault="00450318" w:rsidP="007011FF">
      <w:pPr>
        <w:spacing w:line="360" w:lineRule="auto"/>
        <w:ind w:firstLine="708"/>
        <w:jc w:val="both"/>
        <w:rPr>
          <w:rFonts w:ascii="Arial" w:hAnsi="Arial" w:cs="Arial"/>
          <w:b/>
          <w:bCs/>
          <w:sz w:val="22"/>
          <w:szCs w:val="22"/>
        </w:rPr>
      </w:pPr>
      <w:r w:rsidRPr="007011FF">
        <w:rPr>
          <w:rFonts w:ascii="Arial" w:hAnsi="Arial" w:cs="Arial"/>
          <w:b/>
          <w:bCs/>
          <w:sz w:val="22"/>
          <w:szCs w:val="22"/>
        </w:rPr>
        <w:t>MATERIALS AND METHODS</w:t>
      </w:r>
    </w:p>
    <w:p w14:paraId="338F6173" w14:textId="0CD445E9"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The investigation took place at the Laboratory of Immunology and Pathology of Aquatic Organisms (LIPOA), located at the Marine Aquaculture Station (EMA-FURG), at the Federal University of Rio Grande. The fish were sent to the laboratory by a carp </w:t>
      </w:r>
      <w:r w:rsidR="00342CB0" w:rsidRPr="007011FF">
        <w:rPr>
          <w:rFonts w:ascii="Arial" w:hAnsi="Arial" w:cs="Arial"/>
          <w:sz w:val="22"/>
          <w:szCs w:val="22"/>
        </w:rPr>
        <w:t>(</w:t>
      </w:r>
      <w:r w:rsidR="00342CB0" w:rsidRPr="007011FF">
        <w:rPr>
          <w:rFonts w:ascii="Arial" w:hAnsi="Arial" w:cs="Arial"/>
          <w:i/>
          <w:iCs/>
          <w:sz w:val="22"/>
          <w:szCs w:val="22"/>
        </w:rPr>
        <w:t>Cyprinus carpio</w:t>
      </w:r>
      <w:r w:rsidR="00342CB0" w:rsidRPr="007011FF">
        <w:rPr>
          <w:rFonts w:ascii="Arial" w:hAnsi="Arial" w:cs="Arial"/>
          <w:sz w:val="22"/>
          <w:szCs w:val="22"/>
        </w:rPr>
        <w:t xml:space="preserve">) </w:t>
      </w:r>
      <w:r w:rsidRPr="007011FF">
        <w:rPr>
          <w:rFonts w:ascii="Arial" w:hAnsi="Arial" w:cs="Arial"/>
          <w:sz w:val="22"/>
          <w:szCs w:val="22"/>
        </w:rPr>
        <w:t xml:space="preserve">producer from a production farm located in Canguçu, Rio Grande do </w:t>
      </w:r>
      <w:r w:rsidRPr="007011FF">
        <w:rPr>
          <w:rFonts w:ascii="Arial" w:hAnsi="Arial" w:cs="Arial"/>
          <w:sz w:val="22"/>
          <w:szCs w:val="22"/>
        </w:rPr>
        <w:lastRenderedPageBreak/>
        <w:t>Sul, Brazil. Samples were sent to our laboratory in search of confirmation of the diagnosis. The fish arrived alive and were euthanized with Benzocaine (500mg/L) and necropsy was performed according to the protocol established in our laboratory.</w:t>
      </w:r>
    </w:p>
    <w:p w14:paraId="1E9A51CB" w14:textId="1CCA7D6A"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For histopathological analysis, fragments of papillomas were removed through an elliptical incision with a scalpel. Tissue samples were also collected from internal organs, skin and muscles (1.0 cm x 1.0 cm each fragment). All samples were fixed in 20% buffered formalin for 48 h and then transferred to 70% alcohol, where they remained until processing </w:t>
      </w:r>
      <w:r w:rsidR="00132FF2" w:rsidRPr="007011FF">
        <w:rPr>
          <w:rFonts w:ascii="Arial" w:hAnsi="Arial" w:cs="Arial"/>
          <w:sz w:val="22"/>
          <w:szCs w:val="22"/>
        </w:rPr>
        <w:t>(Prophet, 1992).</w:t>
      </w:r>
    </w:p>
    <w:p w14:paraId="2140AA7F" w14:textId="77777777"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For histological analyses, the tissues were processed in an automated histological processor (LEICA TP 1020) and embedded in Paraplast®. For histological sectioning, a semi-automatic rotary microtome (LEICA RM 2245) was used.</w:t>
      </w:r>
    </w:p>
    <w:p w14:paraId="48D98422" w14:textId="464FDEBE"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The 5 μm thick sections were placed on simple frosted-tip slides, deparaffinized, and stained with hematoxylin and eosin for analysis under an optical microscope</w:t>
      </w:r>
      <w:r w:rsidR="00E84A72" w:rsidRPr="007011FF">
        <w:rPr>
          <w:rFonts w:ascii="Arial" w:hAnsi="Arial" w:cs="Arial"/>
          <w:sz w:val="22"/>
          <w:szCs w:val="22"/>
        </w:rPr>
        <w:t xml:space="preserve"> </w:t>
      </w:r>
      <w:r w:rsidR="00132FF2" w:rsidRPr="007011FF">
        <w:rPr>
          <w:rFonts w:ascii="Arial" w:hAnsi="Arial" w:cs="Arial"/>
          <w:sz w:val="22"/>
          <w:szCs w:val="22"/>
        </w:rPr>
        <w:t>(Luna, 1968).</w:t>
      </w:r>
      <w:r w:rsidRPr="007011FF">
        <w:rPr>
          <w:rFonts w:ascii="Arial" w:hAnsi="Arial" w:cs="Arial"/>
          <w:sz w:val="22"/>
          <w:szCs w:val="22"/>
        </w:rPr>
        <w:t xml:space="preserve"> The tissues were observed under a Zeiss Primo Star optical microscope equipped with an Axiocam ERC5s - AxionVision (LE) camera.</w:t>
      </w:r>
    </w:p>
    <w:p w14:paraId="5BAED674" w14:textId="77777777" w:rsidR="00450318" w:rsidRPr="007011FF" w:rsidRDefault="00450318" w:rsidP="007011FF">
      <w:pPr>
        <w:spacing w:line="360" w:lineRule="auto"/>
        <w:ind w:firstLine="708"/>
        <w:jc w:val="both"/>
        <w:rPr>
          <w:rFonts w:ascii="Arial" w:hAnsi="Arial" w:cs="Arial"/>
          <w:sz w:val="22"/>
          <w:szCs w:val="22"/>
        </w:rPr>
      </w:pPr>
    </w:p>
    <w:p w14:paraId="5D6612A1" w14:textId="77777777" w:rsidR="00450318" w:rsidRPr="007011FF" w:rsidRDefault="00450318" w:rsidP="007011FF">
      <w:pPr>
        <w:spacing w:after="0" w:line="360" w:lineRule="auto"/>
        <w:ind w:firstLine="709"/>
        <w:jc w:val="both"/>
        <w:rPr>
          <w:rFonts w:ascii="Arial" w:hAnsi="Arial" w:cs="Arial"/>
          <w:b/>
          <w:bCs/>
          <w:sz w:val="22"/>
          <w:szCs w:val="22"/>
        </w:rPr>
      </w:pPr>
      <w:r w:rsidRPr="007011FF">
        <w:rPr>
          <w:rFonts w:ascii="Arial" w:hAnsi="Arial" w:cs="Arial"/>
          <w:b/>
          <w:bCs/>
          <w:sz w:val="22"/>
          <w:szCs w:val="22"/>
        </w:rPr>
        <w:t>RESULTS</w:t>
      </w:r>
    </w:p>
    <w:p w14:paraId="162A0E79" w14:textId="317F9E97" w:rsidR="00781B24" w:rsidRPr="007011FF" w:rsidRDefault="00781B24" w:rsidP="007011FF">
      <w:pPr>
        <w:spacing w:after="0" w:line="360" w:lineRule="auto"/>
        <w:jc w:val="both"/>
        <w:rPr>
          <w:rFonts w:ascii="Arial" w:hAnsi="Arial" w:cs="Arial"/>
          <w:sz w:val="22"/>
          <w:szCs w:val="22"/>
        </w:rPr>
      </w:pPr>
      <w:r w:rsidRPr="007011FF">
        <w:rPr>
          <w:rFonts w:ascii="Arial" w:hAnsi="Arial" w:cs="Arial"/>
          <w:sz w:val="22"/>
          <w:szCs w:val="22"/>
        </w:rPr>
        <w:tab/>
        <w:t xml:space="preserve">The </w:t>
      </w:r>
      <w:proofErr w:type="spellStart"/>
      <w:r w:rsidRPr="007011FF">
        <w:rPr>
          <w:rFonts w:ascii="Arial" w:hAnsi="Arial" w:cs="Arial"/>
          <w:sz w:val="22"/>
          <w:szCs w:val="22"/>
        </w:rPr>
        <w:t>specimen</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i/>
          <w:iCs/>
          <w:sz w:val="22"/>
          <w:szCs w:val="22"/>
        </w:rPr>
        <w:t>Cyprinus</w:t>
      </w:r>
      <w:proofErr w:type="spellEnd"/>
      <w:r w:rsidRPr="007011FF">
        <w:rPr>
          <w:rFonts w:ascii="Arial" w:hAnsi="Arial" w:cs="Arial"/>
          <w:i/>
          <w:iCs/>
          <w:sz w:val="22"/>
          <w:szCs w:val="22"/>
        </w:rPr>
        <w:t xml:space="preserve"> </w:t>
      </w:r>
      <w:proofErr w:type="spellStart"/>
      <w:r w:rsidRPr="007011FF">
        <w:rPr>
          <w:rFonts w:ascii="Arial" w:hAnsi="Arial" w:cs="Arial"/>
          <w:i/>
          <w:iCs/>
          <w:sz w:val="22"/>
          <w:szCs w:val="22"/>
        </w:rPr>
        <w:t>carpio</w:t>
      </w:r>
      <w:proofErr w:type="spellEnd"/>
      <w:r w:rsidRPr="007011FF">
        <w:rPr>
          <w:rFonts w:ascii="Arial" w:hAnsi="Arial" w:cs="Arial"/>
          <w:sz w:val="22"/>
          <w:szCs w:val="22"/>
        </w:rPr>
        <w:t xml:space="preserve"> </w:t>
      </w:r>
      <w:proofErr w:type="spellStart"/>
      <w:r w:rsidRPr="007011FF">
        <w:rPr>
          <w:rFonts w:ascii="Arial" w:hAnsi="Arial" w:cs="Arial"/>
          <w:sz w:val="22"/>
          <w:szCs w:val="22"/>
        </w:rPr>
        <w:t>carp</w:t>
      </w:r>
      <w:proofErr w:type="spellEnd"/>
      <w:r w:rsidRPr="007011FF">
        <w:rPr>
          <w:rFonts w:ascii="Arial" w:hAnsi="Arial" w:cs="Arial"/>
          <w:sz w:val="22"/>
          <w:szCs w:val="22"/>
        </w:rPr>
        <w:t xml:space="preserve"> </w:t>
      </w:r>
      <w:proofErr w:type="spellStart"/>
      <w:r w:rsidR="00DA0F92" w:rsidRPr="007011FF">
        <w:rPr>
          <w:rFonts w:ascii="Arial" w:hAnsi="Arial" w:cs="Arial"/>
          <w:sz w:val="22"/>
          <w:szCs w:val="22"/>
        </w:rPr>
        <w:t>presented</w:t>
      </w:r>
      <w:proofErr w:type="spellEnd"/>
      <w:r w:rsidR="00DA0F92" w:rsidRPr="007011FF">
        <w:rPr>
          <w:rFonts w:ascii="Arial" w:hAnsi="Arial" w:cs="Arial"/>
          <w:sz w:val="22"/>
          <w:szCs w:val="22"/>
        </w:rPr>
        <w:t xml:space="preserve"> </w:t>
      </w:r>
      <w:proofErr w:type="spellStart"/>
      <w:r w:rsidR="00DA0F92" w:rsidRPr="007011FF">
        <w:rPr>
          <w:rFonts w:ascii="Arial" w:hAnsi="Arial" w:cs="Arial"/>
          <w:sz w:val="22"/>
          <w:szCs w:val="22"/>
        </w:rPr>
        <w:t>macroscopically</w:t>
      </w:r>
      <w:proofErr w:type="spellEnd"/>
      <w:r w:rsidR="00DA0F92" w:rsidRPr="007011FF">
        <w:rPr>
          <w:rFonts w:ascii="Arial" w:hAnsi="Arial" w:cs="Arial"/>
          <w:sz w:val="22"/>
          <w:szCs w:val="22"/>
        </w:rPr>
        <w:t xml:space="preserve"> </w:t>
      </w:r>
      <w:proofErr w:type="spellStart"/>
      <w:r w:rsidRPr="007011FF">
        <w:rPr>
          <w:rFonts w:ascii="Arial" w:hAnsi="Arial" w:cs="Arial"/>
          <w:sz w:val="22"/>
          <w:szCs w:val="22"/>
        </w:rPr>
        <w:t>verrucous</w:t>
      </w:r>
      <w:proofErr w:type="spellEnd"/>
      <w:r w:rsidRPr="007011FF">
        <w:rPr>
          <w:rFonts w:ascii="Arial" w:hAnsi="Arial" w:cs="Arial"/>
          <w:sz w:val="22"/>
          <w:szCs w:val="22"/>
        </w:rPr>
        <w:t xml:space="preserve"> </w:t>
      </w:r>
      <w:proofErr w:type="spellStart"/>
      <w:r w:rsidRPr="007011FF">
        <w:rPr>
          <w:rFonts w:ascii="Arial" w:hAnsi="Arial" w:cs="Arial"/>
          <w:sz w:val="22"/>
          <w:szCs w:val="22"/>
        </w:rPr>
        <w:t>and</w:t>
      </w:r>
      <w:proofErr w:type="spellEnd"/>
      <w:r w:rsidRPr="007011FF">
        <w:rPr>
          <w:rFonts w:ascii="Arial" w:hAnsi="Arial" w:cs="Arial"/>
          <w:sz w:val="22"/>
          <w:szCs w:val="22"/>
        </w:rPr>
        <w:t xml:space="preserve"> </w:t>
      </w:r>
      <w:proofErr w:type="spellStart"/>
      <w:r w:rsidRPr="007011FF">
        <w:rPr>
          <w:rFonts w:ascii="Arial" w:hAnsi="Arial" w:cs="Arial"/>
          <w:sz w:val="22"/>
          <w:szCs w:val="22"/>
        </w:rPr>
        <w:t>hemorrhagic</w:t>
      </w:r>
      <w:proofErr w:type="spellEnd"/>
      <w:r w:rsidRPr="007011FF">
        <w:rPr>
          <w:rFonts w:ascii="Arial" w:hAnsi="Arial" w:cs="Arial"/>
          <w:sz w:val="22"/>
          <w:szCs w:val="22"/>
        </w:rPr>
        <w:t xml:space="preserve"> </w:t>
      </w:r>
      <w:proofErr w:type="spellStart"/>
      <w:r w:rsidRPr="007011FF">
        <w:rPr>
          <w:rFonts w:ascii="Arial" w:hAnsi="Arial" w:cs="Arial"/>
          <w:sz w:val="22"/>
          <w:szCs w:val="22"/>
        </w:rPr>
        <w:t>lesion</w:t>
      </w:r>
      <w:proofErr w:type="spellEnd"/>
      <w:r w:rsidR="006B787C" w:rsidRPr="007011FF">
        <w:rPr>
          <w:rFonts w:ascii="Arial" w:hAnsi="Arial" w:cs="Arial"/>
          <w:sz w:val="22"/>
          <w:szCs w:val="22"/>
        </w:rPr>
        <w:t xml:space="preserve"> (</w:t>
      </w:r>
      <w:r w:rsidR="00E90FF3" w:rsidRPr="007011FF">
        <w:rPr>
          <w:rFonts w:ascii="Arial" w:hAnsi="Arial" w:cs="Arial"/>
          <w:sz w:val="22"/>
          <w:szCs w:val="22"/>
        </w:rPr>
        <w:t>Figure 1</w:t>
      </w:r>
      <w:r w:rsidR="008458C7" w:rsidRPr="007011FF">
        <w:rPr>
          <w:rFonts w:ascii="Arial" w:hAnsi="Arial" w:cs="Arial"/>
          <w:sz w:val="22"/>
          <w:szCs w:val="22"/>
        </w:rPr>
        <w:t xml:space="preserve">). </w:t>
      </w:r>
      <w:r w:rsidR="009D469E" w:rsidRPr="007011FF">
        <w:rPr>
          <w:rFonts w:ascii="Arial" w:hAnsi="Arial" w:cs="Arial"/>
          <w:sz w:val="22"/>
          <w:szCs w:val="22"/>
        </w:rPr>
        <w:t xml:space="preserve">It </w:t>
      </w:r>
      <w:proofErr w:type="spellStart"/>
      <w:r w:rsidR="009D469E" w:rsidRPr="007011FF">
        <w:rPr>
          <w:rFonts w:ascii="Arial" w:hAnsi="Arial" w:cs="Arial"/>
          <w:sz w:val="22"/>
          <w:szCs w:val="22"/>
        </w:rPr>
        <w:t>was</w:t>
      </w:r>
      <w:proofErr w:type="spellEnd"/>
      <w:r w:rsidR="009D469E" w:rsidRPr="007011FF">
        <w:rPr>
          <w:rFonts w:ascii="Arial" w:hAnsi="Arial" w:cs="Arial"/>
          <w:sz w:val="22"/>
          <w:szCs w:val="22"/>
        </w:rPr>
        <w:t xml:space="preserve"> </w:t>
      </w:r>
      <w:r w:rsidR="009D469E" w:rsidRPr="007011FF">
        <w:rPr>
          <w:rFonts w:ascii="Arial" w:hAnsi="Arial" w:cs="Arial"/>
          <w:sz w:val="22"/>
          <w:szCs w:val="22"/>
        </w:rPr>
        <w:t xml:space="preserve">hard </w:t>
      </w:r>
      <w:proofErr w:type="spellStart"/>
      <w:r w:rsidR="009D469E" w:rsidRPr="007011FF">
        <w:rPr>
          <w:rFonts w:ascii="Arial" w:hAnsi="Arial" w:cs="Arial"/>
          <w:sz w:val="22"/>
          <w:szCs w:val="22"/>
        </w:rPr>
        <w:t>at</w:t>
      </w:r>
      <w:proofErr w:type="spellEnd"/>
      <w:r w:rsidR="009D469E" w:rsidRPr="007011FF">
        <w:rPr>
          <w:rFonts w:ascii="Arial" w:hAnsi="Arial" w:cs="Arial"/>
          <w:sz w:val="22"/>
          <w:szCs w:val="22"/>
        </w:rPr>
        <w:t xml:space="preserve"> </w:t>
      </w:r>
      <w:proofErr w:type="spellStart"/>
      <w:r w:rsidR="009D469E" w:rsidRPr="007011FF">
        <w:rPr>
          <w:rFonts w:ascii="Arial" w:hAnsi="Arial" w:cs="Arial"/>
          <w:sz w:val="22"/>
          <w:szCs w:val="22"/>
        </w:rPr>
        <w:t>the</w:t>
      </w:r>
      <w:proofErr w:type="spellEnd"/>
      <w:r w:rsidR="009D469E" w:rsidRPr="007011FF">
        <w:rPr>
          <w:rFonts w:ascii="Arial" w:hAnsi="Arial" w:cs="Arial"/>
          <w:sz w:val="22"/>
          <w:szCs w:val="22"/>
        </w:rPr>
        <w:t xml:space="preserve"> </w:t>
      </w:r>
      <w:proofErr w:type="spellStart"/>
      <w:r w:rsidR="009D469E" w:rsidRPr="007011FF">
        <w:rPr>
          <w:rFonts w:ascii="Arial" w:hAnsi="Arial" w:cs="Arial"/>
          <w:sz w:val="22"/>
          <w:szCs w:val="22"/>
        </w:rPr>
        <w:t>touch</w:t>
      </w:r>
      <w:proofErr w:type="spellEnd"/>
      <w:r w:rsidR="009D469E" w:rsidRPr="007011FF">
        <w:rPr>
          <w:rFonts w:ascii="Arial" w:hAnsi="Arial" w:cs="Arial"/>
          <w:sz w:val="22"/>
          <w:szCs w:val="22"/>
        </w:rPr>
        <w:t xml:space="preserve"> </w:t>
      </w:r>
      <w:proofErr w:type="spellStart"/>
      <w:r w:rsidR="009D469E" w:rsidRPr="007011FF">
        <w:rPr>
          <w:rFonts w:ascii="Arial" w:hAnsi="Arial" w:cs="Arial"/>
          <w:sz w:val="22"/>
          <w:szCs w:val="22"/>
        </w:rPr>
        <w:t>and</w:t>
      </w:r>
      <w:proofErr w:type="spellEnd"/>
      <w:r w:rsidR="009D469E" w:rsidRPr="007011FF">
        <w:rPr>
          <w:rFonts w:ascii="Arial" w:hAnsi="Arial" w:cs="Arial"/>
          <w:sz w:val="22"/>
          <w:szCs w:val="22"/>
        </w:rPr>
        <w:t xml:space="preserve"> </w:t>
      </w:r>
      <w:proofErr w:type="spellStart"/>
      <w:r w:rsidR="009D469E" w:rsidRPr="007011FF">
        <w:rPr>
          <w:rFonts w:ascii="Arial" w:hAnsi="Arial" w:cs="Arial"/>
          <w:sz w:val="22"/>
          <w:szCs w:val="22"/>
        </w:rPr>
        <w:t>bled</w:t>
      </w:r>
      <w:proofErr w:type="spellEnd"/>
      <w:r w:rsidR="009D469E" w:rsidRPr="007011FF">
        <w:rPr>
          <w:rFonts w:ascii="Arial" w:hAnsi="Arial" w:cs="Arial"/>
          <w:sz w:val="22"/>
          <w:szCs w:val="22"/>
        </w:rPr>
        <w:t xml:space="preserve"> </w:t>
      </w:r>
      <w:proofErr w:type="spellStart"/>
      <w:r w:rsidR="009D469E" w:rsidRPr="007011FF">
        <w:rPr>
          <w:rFonts w:ascii="Arial" w:hAnsi="Arial" w:cs="Arial"/>
          <w:sz w:val="22"/>
          <w:szCs w:val="22"/>
        </w:rPr>
        <w:t>easily</w:t>
      </w:r>
      <w:proofErr w:type="spellEnd"/>
      <w:r w:rsidR="009D469E" w:rsidRPr="007011FF">
        <w:rPr>
          <w:rFonts w:ascii="Arial" w:hAnsi="Arial" w:cs="Arial"/>
          <w:sz w:val="22"/>
          <w:szCs w:val="22"/>
        </w:rPr>
        <w:t>.</w:t>
      </w:r>
    </w:p>
    <w:p w14:paraId="3B2936BB" w14:textId="77777777" w:rsidR="00732D69" w:rsidRPr="007011FF" w:rsidRDefault="00450318" w:rsidP="007011FF">
      <w:pPr>
        <w:spacing w:after="0" w:line="360" w:lineRule="auto"/>
        <w:ind w:firstLine="708"/>
        <w:jc w:val="both"/>
        <w:rPr>
          <w:rFonts w:ascii="Arial" w:eastAsia="Times New Roman" w:hAnsi="Arial" w:cs="Arial"/>
          <w:kern w:val="0"/>
          <w:sz w:val="22"/>
          <w:szCs w:val="22"/>
          <w:lang w:eastAsia="pt-BR"/>
          <w14:ligatures w14:val="none"/>
        </w:rPr>
      </w:pPr>
      <w:proofErr w:type="spellStart"/>
      <w:r w:rsidRPr="007011FF">
        <w:rPr>
          <w:rFonts w:ascii="Arial" w:hAnsi="Arial" w:cs="Arial"/>
          <w:sz w:val="22"/>
          <w:szCs w:val="22"/>
        </w:rPr>
        <w:t>Histopathology</w:t>
      </w:r>
      <w:proofErr w:type="spellEnd"/>
      <w:r w:rsidRPr="007011FF">
        <w:rPr>
          <w:rFonts w:ascii="Arial" w:hAnsi="Arial" w:cs="Arial"/>
          <w:sz w:val="22"/>
          <w:szCs w:val="22"/>
        </w:rPr>
        <w:t xml:space="preserve"> </w:t>
      </w:r>
      <w:proofErr w:type="spellStart"/>
      <w:r w:rsidRPr="007011FF">
        <w:rPr>
          <w:rFonts w:ascii="Arial" w:hAnsi="Arial" w:cs="Arial"/>
          <w:sz w:val="22"/>
          <w:szCs w:val="22"/>
        </w:rPr>
        <w:t>revealed</w:t>
      </w:r>
      <w:proofErr w:type="spellEnd"/>
      <w:r w:rsidRPr="007011FF">
        <w:rPr>
          <w:rFonts w:ascii="Arial" w:hAnsi="Arial" w:cs="Arial"/>
          <w:sz w:val="22"/>
          <w:szCs w:val="22"/>
        </w:rPr>
        <w:t xml:space="preserve"> </w:t>
      </w:r>
      <w:proofErr w:type="spellStart"/>
      <w:r w:rsidRPr="007011FF">
        <w:rPr>
          <w:rFonts w:ascii="Arial" w:hAnsi="Arial" w:cs="Arial"/>
          <w:sz w:val="22"/>
          <w:szCs w:val="22"/>
        </w:rPr>
        <w:t>findings</w:t>
      </w:r>
      <w:proofErr w:type="spellEnd"/>
      <w:r w:rsidRPr="007011FF">
        <w:rPr>
          <w:rFonts w:ascii="Arial" w:hAnsi="Arial" w:cs="Arial"/>
          <w:sz w:val="22"/>
          <w:szCs w:val="22"/>
        </w:rPr>
        <w:t xml:space="preserve"> </w:t>
      </w:r>
      <w:proofErr w:type="spellStart"/>
      <w:r w:rsidRPr="007011FF">
        <w:rPr>
          <w:rFonts w:ascii="Arial" w:hAnsi="Arial" w:cs="Arial"/>
          <w:sz w:val="22"/>
          <w:szCs w:val="22"/>
        </w:rPr>
        <w:t>such</w:t>
      </w:r>
      <w:proofErr w:type="spellEnd"/>
      <w:r w:rsidRPr="007011FF">
        <w:rPr>
          <w:rFonts w:ascii="Arial" w:hAnsi="Arial" w:cs="Arial"/>
          <w:sz w:val="22"/>
          <w:szCs w:val="22"/>
        </w:rPr>
        <w:t xml:space="preserve"> as hyperkeratosis, papillary proliferations in the squamous epithelium, and eosinophilic materials, </w:t>
      </w:r>
      <w:proofErr w:type="spellStart"/>
      <w:r w:rsidRPr="007011FF">
        <w:rPr>
          <w:rFonts w:ascii="Arial" w:hAnsi="Arial" w:cs="Arial"/>
          <w:sz w:val="22"/>
          <w:szCs w:val="22"/>
        </w:rPr>
        <w:t>which</w:t>
      </w:r>
      <w:proofErr w:type="spellEnd"/>
      <w:r w:rsidRPr="007011FF">
        <w:rPr>
          <w:rFonts w:ascii="Arial" w:hAnsi="Arial" w:cs="Arial"/>
          <w:sz w:val="22"/>
          <w:szCs w:val="22"/>
        </w:rPr>
        <w:t xml:space="preserve"> </w:t>
      </w:r>
      <w:proofErr w:type="spellStart"/>
      <w:r w:rsidRPr="007011FF">
        <w:rPr>
          <w:rFonts w:ascii="Arial" w:hAnsi="Arial" w:cs="Arial"/>
          <w:sz w:val="22"/>
          <w:szCs w:val="22"/>
        </w:rPr>
        <w:t>may</w:t>
      </w:r>
      <w:proofErr w:type="spellEnd"/>
      <w:r w:rsidRPr="007011FF">
        <w:rPr>
          <w:rFonts w:ascii="Arial" w:hAnsi="Arial" w:cs="Arial"/>
          <w:sz w:val="22"/>
          <w:szCs w:val="22"/>
        </w:rPr>
        <w:t xml:space="preserve"> </w:t>
      </w:r>
      <w:proofErr w:type="spellStart"/>
      <w:r w:rsidRPr="007011FF">
        <w:rPr>
          <w:rFonts w:ascii="Arial" w:hAnsi="Arial" w:cs="Arial"/>
          <w:sz w:val="22"/>
          <w:szCs w:val="22"/>
        </w:rPr>
        <w:t>be</w:t>
      </w:r>
      <w:proofErr w:type="spellEnd"/>
      <w:r w:rsidRPr="007011FF">
        <w:rPr>
          <w:rFonts w:ascii="Arial" w:hAnsi="Arial" w:cs="Arial"/>
          <w:sz w:val="22"/>
          <w:szCs w:val="22"/>
        </w:rPr>
        <w:t xml:space="preserve"> </w:t>
      </w:r>
      <w:proofErr w:type="spellStart"/>
      <w:r w:rsidRPr="007011FF">
        <w:rPr>
          <w:rFonts w:ascii="Arial" w:hAnsi="Arial" w:cs="Arial"/>
          <w:sz w:val="22"/>
          <w:szCs w:val="22"/>
        </w:rPr>
        <w:t>attributed</w:t>
      </w:r>
      <w:proofErr w:type="spellEnd"/>
      <w:r w:rsidRPr="007011FF">
        <w:rPr>
          <w:rFonts w:ascii="Arial" w:hAnsi="Arial" w:cs="Arial"/>
          <w:sz w:val="22"/>
          <w:szCs w:val="22"/>
        </w:rPr>
        <w:t xml:space="preserve"> </w:t>
      </w:r>
      <w:proofErr w:type="spellStart"/>
      <w:r w:rsidRPr="007011FF">
        <w:rPr>
          <w:rFonts w:ascii="Arial" w:hAnsi="Arial" w:cs="Arial"/>
          <w:sz w:val="22"/>
          <w:szCs w:val="22"/>
        </w:rPr>
        <w:t>to</w:t>
      </w:r>
      <w:proofErr w:type="spellEnd"/>
      <w:r w:rsidRPr="007011FF">
        <w:rPr>
          <w:rFonts w:ascii="Arial" w:hAnsi="Arial" w:cs="Arial"/>
          <w:sz w:val="22"/>
          <w:szCs w:val="22"/>
        </w:rPr>
        <w:t xml:space="preserve"> intranuclear </w:t>
      </w:r>
      <w:proofErr w:type="spellStart"/>
      <w:r w:rsidRPr="007011FF">
        <w:rPr>
          <w:rFonts w:ascii="Arial" w:hAnsi="Arial" w:cs="Arial"/>
          <w:sz w:val="22"/>
          <w:szCs w:val="22"/>
        </w:rPr>
        <w:t>inclusions</w:t>
      </w:r>
      <w:proofErr w:type="spellEnd"/>
      <w:r w:rsidR="007E62D3" w:rsidRPr="007011FF">
        <w:rPr>
          <w:rFonts w:ascii="Arial" w:hAnsi="Arial" w:cs="Arial"/>
          <w:sz w:val="22"/>
          <w:szCs w:val="22"/>
        </w:rPr>
        <w:t xml:space="preserve"> (Figure 2)</w:t>
      </w:r>
      <w:r w:rsidRPr="007011FF">
        <w:rPr>
          <w:rFonts w:ascii="Arial" w:hAnsi="Arial" w:cs="Arial"/>
          <w:sz w:val="22"/>
          <w:szCs w:val="22"/>
        </w:rPr>
        <w:t xml:space="preserve">. In the stroma, rupture of the basement membrane and </w:t>
      </w:r>
      <w:proofErr w:type="spellStart"/>
      <w:r w:rsidRPr="007011FF">
        <w:rPr>
          <w:rFonts w:ascii="Arial" w:hAnsi="Arial" w:cs="Arial"/>
          <w:sz w:val="22"/>
          <w:szCs w:val="22"/>
        </w:rPr>
        <w:t>diffuse</w:t>
      </w:r>
      <w:proofErr w:type="spellEnd"/>
      <w:r w:rsidRPr="007011FF">
        <w:rPr>
          <w:rFonts w:ascii="Arial" w:hAnsi="Arial" w:cs="Arial"/>
          <w:sz w:val="22"/>
          <w:szCs w:val="22"/>
        </w:rPr>
        <w:t xml:space="preserve"> </w:t>
      </w:r>
      <w:proofErr w:type="spellStart"/>
      <w:r w:rsidRPr="007011FF">
        <w:rPr>
          <w:rFonts w:ascii="Arial" w:hAnsi="Arial" w:cs="Arial"/>
          <w:sz w:val="22"/>
          <w:szCs w:val="22"/>
        </w:rPr>
        <w:t>infiltration</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sz w:val="22"/>
          <w:szCs w:val="22"/>
        </w:rPr>
        <w:t>lymphoplasmacytic</w:t>
      </w:r>
      <w:proofErr w:type="spellEnd"/>
      <w:r w:rsidRPr="007011FF">
        <w:rPr>
          <w:rFonts w:ascii="Arial" w:hAnsi="Arial" w:cs="Arial"/>
          <w:sz w:val="22"/>
          <w:szCs w:val="22"/>
        </w:rPr>
        <w:t xml:space="preserve"> </w:t>
      </w:r>
      <w:proofErr w:type="spellStart"/>
      <w:r w:rsidRPr="007011FF">
        <w:rPr>
          <w:rFonts w:ascii="Arial" w:hAnsi="Arial" w:cs="Arial"/>
          <w:sz w:val="22"/>
          <w:szCs w:val="22"/>
        </w:rPr>
        <w:t>cells</w:t>
      </w:r>
      <w:proofErr w:type="spellEnd"/>
      <w:r w:rsidRPr="007011FF">
        <w:rPr>
          <w:rFonts w:ascii="Arial" w:hAnsi="Arial" w:cs="Arial"/>
          <w:sz w:val="22"/>
          <w:szCs w:val="22"/>
        </w:rPr>
        <w:t xml:space="preserve"> </w:t>
      </w:r>
      <w:proofErr w:type="spellStart"/>
      <w:r w:rsidRPr="007011FF">
        <w:rPr>
          <w:rFonts w:ascii="Arial" w:hAnsi="Arial" w:cs="Arial"/>
          <w:sz w:val="22"/>
          <w:szCs w:val="22"/>
        </w:rPr>
        <w:t>were</w:t>
      </w:r>
      <w:proofErr w:type="spellEnd"/>
      <w:r w:rsidRPr="007011FF">
        <w:rPr>
          <w:rFonts w:ascii="Arial" w:hAnsi="Arial" w:cs="Arial"/>
          <w:sz w:val="22"/>
          <w:szCs w:val="22"/>
        </w:rPr>
        <w:t xml:space="preserve"> </w:t>
      </w:r>
      <w:proofErr w:type="spellStart"/>
      <w:r w:rsidRPr="007011FF">
        <w:rPr>
          <w:rFonts w:ascii="Arial" w:hAnsi="Arial" w:cs="Arial"/>
          <w:sz w:val="22"/>
          <w:szCs w:val="22"/>
        </w:rPr>
        <w:t>observed</w:t>
      </w:r>
      <w:proofErr w:type="spellEnd"/>
      <w:r w:rsidRPr="007011FF">
        <w:rPr>
          <w:rFonts w:ascii="Arial" w:hAnsi="Arial" w:cs="Arial"/>
          <w:sz w:val="22"/>
          <w:szCs w:val="22"/>
        </w:rPr>
        <w:t>.</w:t>
      </w:r>
      <w:r w:rsidRPr="007011FF">
        <w:rPr>
          <w:rFonts w:ascii="Arial" w:eastAsia="Times New Roman" w:hAnsi="Arial" w:cs="Arial"/>
          <w:kern w:val="0"/>
          <w:sz w:val="22"/>
          <w:szCs w:val="22"/>
          <w:lang w:eastAsia="pt-BR"/>
          <w14:ligatures w14:val="none"/>
        </w:rPr>
        <w:t xml:space="preserve"> </w:t>
      </w:r>
    </w:p>
    <w:p w14:paraId="65241A72" w14:textId="77777777" w:rsidR="00732D69" w:rsidRPr="007011FF" w:rsidRDefault="00732D69" w:rsidP="007011FF">
      <w:pPr>
        <w:spacing w:after="0" w:line="360" w:lineRule="auto"/>
        <w:ind w:firstLine="708"/>
        <w:jc w:val="both"/>
        <w:rPr>
          <w:rFonts w:ascii="Arial" w:eastAsia="Times New Roman" w:hAnsi="Arial" w:cs="Arial"/>
          <w:kern w:val="0"/>
          <w:sz w:val="22"/>
          <w:szCs w:val="22"/>
          <w:lang w:eastAsia="pt-BR"/>
          <w14:ligatures w14:val="none"/>
        </w:rPr>
      </w:pPr>
      <w:proofErr w:type="spellStart"/>
      <w:r w:rsidRPr="007011FF">
        <w:rPr>
          <w:rFonts w:ascii="Arial" w:eastAsia="Times New Roman" w:hAnsi="Arial" w:cs="Arial"/>
          <w:kern w:val="0"/>
          <w:sz w:val="22"/>
          <w:szCs w:val="22"/>
          <w:lang w:eastAsia="pt-BR"/>
          <w14:ligatures w14:val="none"/>
        </w:rPr>
        <w:t>Histological</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sections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revealed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hyperkeratosis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and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epidermal</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hyperplasia</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with</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projections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extending</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into</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dermis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Lymphoid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inflammatory</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infiltrates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containing</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isolated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macrophages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and</w:t>
      </w:r>
      <w:proofErr w:type="spellEnd"/>
      <w:r w:rsidRPr="007011FF">
        <w:rPr>
          <w:rFonts w:ascii="Arial" w:eastAsia="Times New Roman" w:hAnsi="Arial" w:cs="Arial"/>
          <w:kern w:val="0"/>
          <w:sz w:val="22"/>
          <w:szCs w:val="22"/>
          <w:lang w:eastAsia="pt-BR"/>
          <w14:ligatures w14:val="none"/>
        </w:rPr>
        <w:t xml:space="preserve"> plasma </w:t>
      </w:r>
      <w:proofErr w:type="spellStart"/>
      <w:r w:rsidRPr="007011FF">
        <w:rPr>
          <w:rFonts w:ascii="Arial" w:eastAsia="Times New Roman" w:hAnsi="Arial" w:cs="Arial"/>
          <w:kern w:val="0"/>
          <w:sz w:val="22"/>
          <w:szCs w:val="22"/>
          <w:lang w:eastAsia="pt-BR"/>
          <w14:ligatures w14:val="none"/>
        </w:rPr>
        <w:t>cells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were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observed</w:t>
      </w:r>
      <w:proofErr w:type="spellEnd"/>
      <w:r w:rsidRPr="007011FF">
        <w:rPr>
          <w:rFonts w:ascii="Arial" w:eastAsia="Times New Roman" w:hAnsi="Arial" w:cs="Arial"/>
          <w:kern w:val="0"/>
          <w:sz w:val="22"/>
          <w:szCs w:val="22"/>
          <w:lang w:eastAsia="pt-BR"/>
          <w14:ligatures w14:val="none"/>
        </w:rPr>
        <w:t xml:space="preserve"> in </w:t>
      </w:r>
      <w:proofErr w:type="spellStart"/>
      <w:r w:rsidRPr="007011FF">
        <w:rPr>
          <w:rFonts w:ascii="Arial" w:eastAsia="Times New Roman" w:hAnsi="Arial" w:cs="Arial"/>
          <w:kern w:val="0"/>
          <w:sz w:val="22"/>
          <w:szCs w:val="22"/>
          <w:lang w:eastAsia="pt-BR"/>
          <w14:ligatures w14:val="none"/>
        </w:rPr>
        <w:t>the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dermis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These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infiltrates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surrounded</w:t>
      </w:r>
      <w:proofErr w:type="spellEnd"/>
      <w:r w:rsidRPr="007011FF">
        <w:rPr>
          <w:rFonts w:ascii="Arial" w:eastAsia="Times New Roman" w:hAnsi="Arial" w:cs="Arial"/>
          <w:kern w:val="0"/>
          <w:sz w:val="22"/>
          <w:szCs w:val="22"/>
          <w:lang w:eastAsia="pt-BR"/>
          <w14:ligatures w14:val="none"/>
        </w:rPr>
        <w:t xml:space="preserve"> a series </w:t>
      </w:r>
      <w:proofErr w:type="spellStart"/>
      <w:r w:rsidRPr="007011FF">
        <w:rPr>
          <w:rFonts w:ascii="Arial" w:eastAsia="Times New Roman" w:hAnsi="Arial" w:cs="Arial"/>
          <w:kern w:val="0"/>
          <w:sz w:val="22"/>
          <w:szCs w:val="22"/>
          <w:lang w:eastAsia="pt-BR"/>
          <w14:ligatures w14:val="none"/>
        </w:rPr>
        <w:t>of</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dilated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blood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vessels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containing</w:t>
      </w:r>
      <w:proofErr w:type="spellEnd"/>
      <w:r w:rsidRPr="007011FF">
        <w:rPr>
          <w:rFonts w:ascii="Arial" w:eastAsia="Times New Roman" w:hAnsi="Arial" w:cs="Arial"/>
          <w:kern w:val="0"/>
          <w:sz w:val="22"/>
          <w:szCs w:val="22"/>
          <w:lang w:eastAsia="pt-BR"/>
          <w14:ligatures w14:val="none"/>
        </w:rPr>
        <w:t xml:space="preserve"> a high </w:t>
      </w:r>
      <w:proofErr w:type="spellStart"/>
      <w:r w:rsidRPr="007011FF">
        <w:rPr>
          <w:rFonts w:ascii="Arial" w:eastAsia="Times New Roman" w:hAnsi="Arial" w:cs="Arial"/>
          <w:kern w:val="0"/>
          <w:sz w:val="22"/>
          <w:szCs w:val="22"/>
          <w:lang w:eastAsia="pt-BR"/>
          <w14:ligatures w14:val="none"/>
        </w:rPr>
        <w:t>number</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of</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congested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erythrocytes.</w:t>
      </w:r>
      <w:proofErr w:type="spellEnd"/>
    </w:p>
    <w:p w14:paraId="733056FA" w14:textId="6D6209EF" w:rsidR="00701972" w:rsidRPr="007011FF" w:rsidRDefault="00732D69" w:rsidP="007011FF">
      <w:pPr>
        <w:spacing w:after="0" w:line="360" w:lineRule="auto"/>
        <w:ind w:firstLine="708"/>
        <w:jc w:val="both"/>
        <w:rPr>
          <w:rFonts w:ascii="Arial" w:eastAsia="Times New Roman" w:hAnsi="Arial" w:cs="Arial"/>
          <w:kern w:val="0"/>
          <w:sz w:val="22"/>
          <w:szCs w:val="22"/>
          <w:lang w:eastAsia="pt-BR"/>
          <w14:ligatures w14:val="none"/>
        </w:rPr>
      </w:pPr>
      <w:r w:rsidRPr="007011FF">
        <w:rPr>
          <w:rFonts w:ascii="Arial" w:eastAsia="Times New Roman" w:hAnsi="Arial" w:cs="Arial"/>
          <w:kern w:val="0"/>
          <w:sz w:val="22"/>
          <w:szCs w:val="22"/>
          <w:lang w:eastAsia="pt-BR"/>
          <w14:ligatures w14:val="none"/>
        </w:rPr>
        <w:t xml:space="preserve">The </w:t>
      </w:r>
      <w:proofErr w:type="spellStart"/>
      <w:r w:rsidRPr="007011FF">
        <w:rPr>
          <w:rFonts w:ascii="Arial" w:eastAsia="Times New Roman" w:hAnsi="Arial" w:cs="Arial"/>
          <w:kern w:val="0"/>
          <w:sz w:val="22"/>
          <w:szCs w:val="22"/>
          <w:lang w:eastAsia="pt-BR"/>
          <w14:ligatures w14:val="none"/>
        </w:rPr>
        <w:t>lesion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was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evaluated</w:t>
      </w:r>
      <w:proofErr w:type="spellEnd"/>
      <w:r w:rsidRPr="007011FF">
        <w:rPr>
          <w:rFonts w:ascii="Arial" w:eastAsia="Times New Roman" w:hAnsi="Arial" w:cs="Arial"/>
          <w:kern w:val="0"/>
          <w:sz w:val="22"/>
          <w:szCs w:val="22"/>
          <w:lang w:eastAsia="pt-BR"/>
          <w14:ligatures w14:val="none"/>
        </w:rPr>
        <w:t xml:space="preserve"> for </w:t>
      </w:r>
      <w:proofErr w:type="spellStart"/>
      <w:r w:rsidRPr="007011FF">
        <w:rPr>
          <w:rFonts w:ascii="Arial" w:eastAsia="Times New Roman" w:hAnsi="Arial" w:cs="Arial"/>
          <w:kern w:val="0"/>
          <w:sz w:val="22"/>
          <w:szCs w:val="22"/>
          <w:lang w:eastAsia="pt-BR"/>
          <w14:ligatures w14:val="none"/>
        </w:rPr>
        <w:t>malignancy</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and</w:t>
      </w:r>
      <w:proofErr w:type="spellEnd"/>
      <w:r w:rsidRPr="007011FF">
        <w:rPr>
          <w:rFonts w:ascii="Arial" w:eastAsia="Times New Roman" w:hAnsi="Arial" w:cs="Arial"/>
          <w:kern w:val="0"/>
          <w:sz w:val="22"/>
          <w:szCs w:val="22"/>
          <w:lang w:eastAsia="pt-BR"/>
          <w14:ligatures w14:val="none"/>
        </w:rPr>
        <w:t xml:space="preserve"> it </w:t>
      </w:r>
      <w:proofErr w:type="spellStart"/>
      <w:r w:rsidRPr="007011FF">
        <w:rPr>
          <w:rFonts w:ascii="Arial" w:eastAsia="Times New Roman" w:hAnsi="Arial" w:cs="Arial"/>
          <w:kern w:val="0"/>
          <w:sz w:val="22"/>
          <w:szCs w:val="22"/>
          <w:lang w:eastAsia="pt-BR"/>
          <w14:ligatures w14:val="none"/>
        </w:rPr>
        <w:t>was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observed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that</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there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were</w:t>
      </w:r>
      <w:proofErr w:type="spellEnd"/>
      <w:r w:rsidRPr="007011FF">
        <w:rPr>
          <w:rFonts w:ascii="Arial" w:eastAsia="Times New Roman" w:hAnsi="Arial" w:cs="Arial"/>
          <w:kern w:val="0"/>
          <w:sz w:val="22"/>
          <w:szCs w:val="22"/>
          <w:lang w:eastAsia="pt-BR"/>
          <w14:ligatures w14:val="none"/>
        </w:rPr>
        <w:t xml:space="preserve"> no </w:t>
      </w:r>
      <w:proofErr w:type="spellStart"/>
      <w:r w:rsidRPr="007011FF">
        <w:rPr>
          <w:rFonts w:ascii="Arial" w:eastAsia="Times New Roman" w:hAnsi="Arial" w:cs="Arial"/>
          <w:kern w:val="0"/>
          <w:sz w:val="22"/>
          <w:szCs w:val="22"/>
          <w:lang w:eastAsia="pt-BR"/>
          <w14:ligatures w14:val="none"/>
        </w:rPr>
        <w:t>signs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of</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malignancy</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since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lesion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infiltrates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by</w:t>
      </w:r>
      <w:proofErr w:type="spellEnd"/>
      <w:r w:rsidRPr="007011FF">
        <w:rPr>
          <w:rFonts w:ascii="Arial" w:eastAsia="Times New Roman" w:hAnsi="Arial" w:cs="Arial"/>
          <w:kern w:val="0"/>
          <w:sz w:val="22"/>
          <w:szCs w:val="22"/>
          <w:lang w:eastAsia="pt-BR"/>
          <w14:ligatures w14:val="none"/>
        </w:rPr>
        <w:t xml:space="preserve"> in situ </w:t>
      </w:r>
      <w:proofErr w:type="spellStart"/>
      <w:r w:rsidRPr="007011FF">
        <w:rPr>
          <w:rFonts w:ascii="Arial" w:eastAsia="Times New Roman" w:hAnsi="Arial" w:cs="Arial"/>
          <w:kern w:val="0"/>
          <w:sz w:val="22"/>
          <w:szCs w:val="22"/>
          <w:lang w:eastAsia="pt-BR"/>
          <w14:ligatures w14:val="none"/>
        </w:rPr>
        <w:t>proliferation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rather</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than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by</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destroying</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tissue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Furthermore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cells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showed</w:t>
      </w:r>
      <w:proofErr w:type="spellEnd"/>
      <w:r w:rsidRPr="007011FF">
        <w:rPr>
          <w:rFonts w:ascii="Arial" w:eastAsia="Times New Roman" w:hAnsi="Arial" w:cs="Arial"/>
          <w:kern w:val="0"/>
          <w:sz w:val="22"/>
          <w:szCs w:val="22"/>
          <w:lang w:eastAsia="pt-BR"/>
          <w14:ligatures w14:val="none"/>
        </w:rPr>
        <w:t xml:space="preserve"> no </w:t>
      </w:r>
      <w:proofErr w:type="spellStart"/>
      <w:r w:rsidRPr="007011FF">
        <w:rPr>
          <w:rFonts w:ascii="Arial" w:eastAsia="Times New Roman" w:hAnsi="Arial" w:cs="Arial"/>
          <w:kern w:val="0"/>
          <w:sz w:val="22"/>
          <w:szCs w:val="22"/>
          <w:lang w:eastAsia="pt-BR"/>
          <w14:ligatures w14:val="none"/>
        </w:rPr>
        <w:t>signs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of</w:t>
      </w:r>
      <w:proofErr w:type="spellEnd"/>
      <w:r w:rsidRPr="007011FF">
        <w:rPr>
          <w:rFonts w:ascii="Arial" w:eastAsia="Times New Roman" w:hAnsi="Arial" w:cs="Arial"/>
          <w:kern w:val="0"/>
          <w:sz w:val="22"/>
          <w:szCs w:val="22"/>
          <w:lang w:eastAsia="pt-BR"/>
          <w14:ligatures w14:val="none"/>
        </w:rPr>
        <w:t xml:space="preserve"> anaplasia </w:t>
      </w:r>
      <w:proofErr w:type="spellStart"/>
      <w:r w:rsidRPr="007011FF">
        <w:rPr>
          <w:rFonts w:ascii="Arial" w:eastAsia="Times New Roman" w:hAnsi="Arial" w:cs="Arial"/>
          <w:kern w:val="0"/>
          <w:sz w:val="22"/>
          <w:szCs w:val="22"/>
          <w:lang w:eastAsia="pt-BR"/>
          <w14:ligatures w14:val="none"/>
        </w:rPr>
        <w:t>and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there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was</w:t>
      </w:r>
      <w:proofErr w:type="spellEnd"/>
      <w:r w:rsidRPr="007011FF">
        <w:rPr>
          <w:rFonts w:ascii="Arial" w:eastAsia="Times New Roman" w:hAnsi="Arial" w:cs="Arial"/>
          <w:kern w:val="0"/>
          <w:sz w:val="22"/>
          <w:szCs w:val="22"/>
          <w:lang w:eastAsia="pt-BR"/>
          <w14:ligatures w14:val="none"/>
        </w:rPr>
        <w:t xml:space="preserve"> no </w:t>
      </w:r>
      <w:proofErr w:type="spellStart"/>
      <w:r w:rsidRPr="007011FF">
        <w:rPr>
          <w:rFonts w:ascii="Arial" w:eastAsia="Times New Roman" w:hAnsi="Arial" w:cs="Arial"/>
          <w:kern w:val="0"/>
          <w:sz w:val="22"/>
          <w:szCs w:val="22"/>
          <w:lang w:eastAsia="pt-BR"/>
          <w14:ligatures w14:val="none"/>
        </w:rPr>
        <w:t>significant</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mitosis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so</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the</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diagnosis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is</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papilloma</w:t>
      </w:r>
      <w:proofErr w:type="spellEnd"/>
      <w:r w:rsidRPr="007011FF">
        <w:rPr>
          <w:rFonts w:ascii="Arial" w:eastAsia="Times New Roman" w:hAnsi="Arial" w:cs="Arial"/>
          <w:kern w:val="0"/>
          <w:sz w:val="22"/>
          <w:szCs w:val="22"/>
          <w:lang w:eastAsia="pt-BR"/>
          <w14:ligatures w14:val="none"/>
        </w:rPr>
        <w:t xml:space="preserve">, a </w:t>
      </w:r>
      <w:proofErr w:type="spellStart"/>
      <w:r w:rsidRPr="007011FF">
        <w:rPr>
          <w:rFonts w:ascii="Arial" w:eastAsia="Times New Roman" w:hAnsi="Arial" w:cs="Arial"/>
          <w:kern w:val="0"/>
          <w:sz w:val="22"/>
          <w:szCs w:val="22"/>
          <w:lang w:eastAsia="pt-BR"/>
          <w14:ligatures w14:val="none"/>
        </w:rPr>
        <w:t>benign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lesion</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associated</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with</w:t>
      </w:r>
      <w:proofErr w:type="spellEnd"/>
      <w:r w:rsidRPr="007011FF">
        <w:rPr>
          <w:rFonts w:ascii="Arial" w:eastAsia="Times New Roman" w:hAnsi="Arial" w:cs="Arial"/>
          <w:kern w:val="0"/>
          <w:sz w:val="22"/>
          <w:szCs w:val="22"/>
          <w:lang w:eastAsia="pt-BR"/>
          <w14:ligatures w14:val="none"/>
        </w:rPr>
        <w:t xml:space="preserve"> </w:t>
      </w:r>
      <w:proofErr w:type="spellStart"/>
      <w:r w:rsidRPr="007011FF">
        <w:rPr>
          <w:rFonts w:ascii="Arial" w:eastAsia="Times New Roman" w:hAnsi="Arial" w:cs="Arial"/>
          <w:kern w:val="0"/>
          <w:sz w:val="22"/>
          <w:szCs w:val="22"/>
          <w:lang w:eastAsia="pt-BR"/>
          <w14:ligatures w14:val="none"/>
        </w:rPr>
        <w:t>herpesvirus</w:t>
      </w:r>
      <w:proofErr w:type="spellEnd"/>
      <w:r w:rsidRPr="007011FF">
        <w:rPr>
          <w:rFonts w:ascii="Arial" w:eastAsia="Times New Roman" w:hAnsi="Arial" w:cs="Arial"/>
          <w:kern w:val="0"/>
          <w:sz w:val="22"/>
          <w:szCs w:val="22"/>
          <w:lang w:eastAsia="pt-BR"/>
          <w14:ligatures w14:val="none"/>
        </w:rPr>
        <w:t>.</w:t>
      </w:r>
    </w:p>
    <w:p w14:paraId="29F5840D" w14:textId="1037E648" w:rsidR="00D77760" w:rsidRPr="007011FF" w:rsidRDefault="00D77760" w:rsidP="007011FF">
      <w:pPr>
        <w:spacing w:after="0" w:line="360" w:lineRule="auto"/>
        <w:jc w:val="both"/>
        <w:rPr>
          <w:rFonts w:ascii="Arial" w:eastAsia="Times New Roman" w:hAnsi="Arial" w:cs="Arial"/>
          <w:kern w:val="0"/>
          <w:sz w:val="22"/>
          <w:szCs w:val="22"/>
          <w:lang w:eastAsia="pt-BR"/>
          <w14:ligatures w14:val="none"/>
        </w:rPr>
      </w:pPr>
      <w:r w:rsidRPr="007011FF">
        <w:rPr>
          <w:rFonts w:ascii="Arial" w:hAnsi="Arial" w:cs="Arial"/>
          <w:noProof/>
          <w:sz w:val="22"/>
          <w:szCs w:val="22"/>
        </w:rPr>
        <w:lastRenderedPageBreak/>
        <w:drawing>
          <wp:inline distT="0" distB="0" distL="0" distR="0" wp14:anchorId="07777701" wp14:editId="6D990925">
            <wp:extent cx="5400040" cy="4023360"/>
            <wp:effectExtent l="0" t="0" r="0" b="0"/>
            <wp:docPr id="2587359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023360"/>
                    </a:xfrm>
                    <a:prstGeom prst="rect">
                      <a:avLst/>
                    </a:prstGeom>
                    <a:noFill/>
                    <a:ln>
                      <a:noFill/>
                    </a:ln>
                  </pic:spPr>
                </pic:pic>
              </a:graphicData>
            </a:graphic>
          </wp:inline>
        </w:drawing>
      </w:r>
    </w:p>
    <w:p w14:paraId="6E33038B" w14:textId="22FE3D95" w:rsidR="0053402B" w:rsidRPr="007011FF" w:rsidRDefault="00450318" w:rsidP="007011FF">
      <w:pPr>
        <w:spacing w:line="360" w:lineRule="auto"/>
        <w:jc w:val="both"/>
        <w:rPr>
          <w:rFonts w:ascii="Arial" w:hAnsi="Arial" w:cs="Arial"/>
          <w:sz w:val="22"/>
          <w:szCs w:val="22"/>
        </w:rPr>
      </w:pPr>
      <w:r w:rsidRPr="007011FF">
        <w:rPr>
          <w:rFonts w:ascii="Arial" w:hAnsi="Arial" w:cs="Arial"/>
          <w:b/>
          <w:bCs/>
          <w:sz w:val="22"/>
          <w:szCs w:val="22"/>
        </w:rPr>
        <w:t>Figure 1</w:t>
      </w:r>
      <w:r w:rsidR="00B95C44" w:rsidRPr="007011FF">
        <w:rPr>
          <w:rFonts w:ascii="Arial" w:hAnsi="Arial" w:cs="Arial"/>
          <w:b/>
          <w:bCs/>
          <w:sz w:val="22"/>
          <w:szCs w:val="22"/>
        </w:rPr>
        <w:t>.</w:t>
      </w:r>
      <w:r w:rsidRPr="007011FF">
        <w:rPr>
          <w:rFonts w:ascii="Arial" w:hAnsi="Arial" w:cs="Arial"/>
          <w:sz w:val="22"/>
          <w:szCs w:val="22"/>
        </w:rPr>
        <w:t xml:space="preserve"> </w:t>
      </w:r>
      <w:r w:rsidR="00342CB0" w:rsidRPr="007011FF">
        <w:rPr>
          <w:rFonts w:ascii="Arial" w:hAnsi="Arial" w:cs="Arial"/>
          <w:sz w:val="22"/>
          <w:szCs w:val="22"/>
        </w:rPr>
        <w:t xml:space="preserve">Specimen of </w:t>
      </w:r>
      <w:r w:rsidR="00342CB0" w:rsidRPr="007011FF">
        <w:rPr>
          <w:rFonts w:ascii="Arial" w:hAnsi="Arial" w:cs="Arial"/>
          <w:i/>
          <w:iCs/>
          <w:sz w:val="22"/>
          <w:szCs w:val="22"/>
        </w:rPr>
        <w:t>Cyprinus carpio</w:t>
      </w:r>
      <w:r w:rsidR="00342CB0" w:rsidRPr="007011FF">
        <w:rPr>
          <w:rFonts w:ascii="Arial" w:hAnsi="Arial" w:cs="Arial"/>
          <w:sz w:val="22"/>
          <w:szCs w:val="22"/>
        </w:rPr>
        <w:t xml:space="preserve"> carp with </w:t>
      </w:r>
      <w:r w:rsidR="00355DA8" w:rsidRPr="007011FF">
        <w:rPr>
          <w:rFonts w:ascii="Arial" w:hAnsi="Arial" w:cs="Arial"/>
          <w:sz w:val="22"/>
          <w:szCs w:val="22"/>
        </w:rPr>
        <w:t>verrucous and hemorrhagic lesion</w:t>
      </w:r>
      <w:r w:rsidR="00342CB0" w:rsidRPr="007011FF">
        <w:rPr>
          <w:rFonts w:ascii="Arial" w:hAnsi="Arial" w:cs="Arial"/>
          <w:sz w:val="22"/>
          <w:szCs w:val="22"/>
        </w:rPr>
        <w:t>.</w:t>
      </w:r>
    </w:p>
    <w:p w14:paraId="0894F51E" w14:textId="249AE010" w:rsidR="00D77760" w:rsidRPr="007011FF" w:rsidRDefault="00D77760" w:rsidP="007011FF">
      <w:pPr>
        <w:spacing w:line="360" w:lineRule="auto"/>
        <w:jc w:val="both"/>
        <w:rPr>
          <w:rFonts w:ascii="Arial" w:hAnsi="Arial" w:cs="Arial"/>
          <w:b/>
          <w:bCs/>
          <w:sz w:val="22"/>
          <w:szCs w:val="22"/>
        </w:rPr>
      </w:pPr>
      <w:r w:rsidRPr="007011FF">
        <w:rPr>
          <w:rFonts w:ascii="Arial" w:hAnsi="Arial" w:cs="Arial"/>
          <w:noProof/>
          <w:sz w:val="22"/>
          <w:szCs w:val="22"/>
        </w:rPr>
        <w:drawing>
          <wp:inline distT="0" distB="0" distL="0" distR="0" wp14:anchorId="64927A56" wp14:editId="1CB9175B">
            <wp:extent cx="5400040" cy="3439795"/>
            <wp:effectExtent l="0" t="0" r="0" b="8255"/>
            <wp:docPr id="5476600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439795"/>
                    </a:xfrm>
                    <a:prstGeom prst="rect">
                      <a:avLst/>
                    </a:prstGeom>
                    <a:noFill/>
                    <a:ln>
                      <a:noFill/>
                    </a:ln>
                  </pic:spPr>
                </pic:pic>
              </a:graphicData>
            </a:graphic>
          </wp:inline>
        </w:drawing>
      </w:r>
    </w:p>
    <w:p w14:paraId="0894BFE0" w14:textId="505A1825" w:rsidR="00450318" w:rsidRPr="007011FF" w:rsidRDefault="00450318" w:rsidP="007011FF">
      <w:pPr>
        <w:spacing w:line="360" w:lineRule="auto"/>
        <w:jc w:val="both"/>
        <w:rPr>
          <w:rFonts w:ascii="Arial" w:hAnsi="Arial" w:cs="Arial"/>
          <w:sz w:val="22"/>
          <w:szCs w:val="22"/>
        </w:rPr>
      </w:pPr>
      <w:r w:rsidRPr="007011FF">
        <w:rPr>
          <w:rFonts w:ascii="Arial" w:hAnsi="Arial" w:cs="Arial"/>
          <w:b/>
          <w:bCs/>
          <w:sz w:val="22"/>
          <w:szCs w:val="22"/>
        </w:rPr>
        <w:t>Figure 2</w:t>
      </w:r>
      <w:r w:rsidR="00B95C44" w:rsidRPr="007011FF">
        <w:rPr>
          <w:rFonts w:ascii="Arial" w:hAnsi="Arial" w:cs="Arial"/>
          <w:b/>
          <w:bCs/>
          <w:sz w:val="22"/>
          <w:szCs w:val="22"/>
        </w:rPr>
        <w:t>.</w:t>
      </w:r>
      <w:r w:rsidR="0053402B" w:rsidRPr="007011FF">
        <w:rPr>
          <w:rFonts w:ascii="Arial" w:hAnsi="Arial" w:cs="Arial"/>
          <w:b/>
          <w:bCs/>
          <w:sz w:val="22"/>
          <w:szCs w:val="22"/>
        </w:rPr>
        <w:t xml:space="preserve"> A.</w:t>
      </w:r>
      <w:r w:rsidRPr="007011FF">
        <w:rPr>
          <w:rFonts w:ascii="Arial" w:hAnsi="Arial" w:cs="Arial"/>
          <w:sz w:val="22"/>
          <w:szCs w:val="22"/>
        </w:rPr>
        <w:t xml:space="preserve"> </w:t>
      </w:r>
      <w:r w:rsidR="00F341AE" w:rsidRPr="007011FF">
        <w:rPr>
          <w:rFonts w:ascii="Arial" w:hAnsi="Arial" w:cs="Arial"/>
          <w:sz w:val="22"/>
          <w:szCs w:val="22"/>
        </w:rPr>
        <w:t xml:space="preserve">Photomicrograph of carp (C. carpio) skin histology showing dermis with abundant dilated capillaries (short arrow). Between the capillaries, a cell with koilocytosis is observed (broad arrow). H.E. </w:t>
      </w:r>
      <w:r w:rsidR="0050413D" w:rsidRPr="007011FF">
        <w:rPr>
          <w:rFonts w:ascii="Arial" w:hAnsi="Arial" w:cs="Arial"/>
          <w:sz w:val="22"/>
          <w:szCs w:val="22"/>
        </w:rPr>
        <w:t xml:space="preserve"> 10x</w:t>
      </w:r>
      <w:r w:rsidR="00B95C44" w:rsidRPr="007011FF">
        <w:rPr>
          <w:rFonts w:ascii="Arial" w:hAnsi="Arial" w:cs="Arial"/>
          <w:sz w:val="22"/>
          <w:szCs w:val="22"/>
        </w:rPr>
        <w:t xml:space="preserve"> </w:t>
      </w:r>
      <w:r w:rsidR="002C196D" w:rsidRPr="007011FF">
        <w:rPr>
          <w:rFonts w:ascii="Arial" w:hAnsi="Arial" w:cs="Arial"/>
          <w:b/>
          <w:bCs/>
          <w:sz w:val="22"/>
          <w:szCs w:val="22"/>
        </w:rPr>
        <w:t>B</w:t>
      </w:r>
      <w:r w:rsidR="00F65FDB" w:rsidRPr="007011FF">
        <w:rPr>
          <w:rFonts w:ascii="Arial" w:hAnsi="Arial" w:cs="Arial"/>
          <w:b/>
          <w:bCs/>
          <w:sz w:val="22"/>
          <w:szCs w:val="22"/>
        </w:rPr>
        <w:t>.</w:t>
      </w:r>
      <w:r w:rsidRPr="007011FF">
        <w:rPr>
          <w:rFonts w:ascii="Arial" w:hAnsi="Arial" w:cs="Arial"/>
          <w:sz w:val="22"/>
          <w:szCs w:val="22"/>
        </w:rPr>
        <w:t xml:space="preserve"> </w:t>
      </w:r>
      <w:r w:rsidR="00F341AE" w:rsidRPr="007011FF">
        <w:rPr>
          <w:rFonts w:ascii="Arial" w:hAnsi="Arial" w:cs="Arial"/>
          <w:sz w:val="22"/>
          <w:szCs w:val="22"/>
        </w:rPr>
        <w:t xml:space="preserve">Photomicrograph of carp (C. carpio) skin </w:t>
      </w:r>
      <w:r w:rsidR="00F341AE" w:rsidRPr="007011FF">
        <w:rPr>
          <w:rFonts w:ascii="Arial" w:hAnsi="Arial" w:cs="Arial"/>
          <w:sz w:val="22"/>
          <w:szCs w:val="22"/>
        </w:rPr>
        <w:lastRenderedPageBreak/>
        <w:t xml:space="preserve">histology showing a section with abundant cells exhibiting koilocytosis and viral inclusions arranged in nodules on dermal connective tissue (arrow). H. E. </w:t>
      </w:r>
      <w:r w:rsidR="00E02DAD" w:rsidRPr="007011FF">
        <w:rPr>
          <w:rFonts w:ascii="Arial" w:hAnsi="Arial" w:cs="Arial"/>
          <w:sz w:val="22"/>
          <w:szCs w:val="22"/>
        </w:rPr>
        <w:t xml:space="preserve">20x. </w:t>
      </w:r>
      <w:r w:rsidR="002C196D" w:rsidRPr="007011FF">
        <w:rPr>
          <w:rFonts w:ascii="Arial" w:hAnsi="Arial" w:cs="Arial"/>
          <w:b/>
          <w:bCs/>
          <w:sz w:val="22"/>
          <w:szCs w:val="22"/>
        </w:rPr>
        <w:t>C</w:t>
      </w:r>
      <w:r w:rsidR="009527D1" w:rsidRPr="007011FF">
        <w:rPr>
          <w:rFonts w:ascii="Arial" w:hAnsi="Arial" w:cs="Arial"/>
          <w:b/>
          <w:bCs/>
          <w:sz w:val="22"/>
          <w:szCs w:val="22"/>
        </w:rPr>
        <w:t>.</w:t>
      </w:r>
      <w:r w:rsidRPr="007011FF">
        <w:rPr>
          <w:rFonts w:ascii="Arial" w:hAnsi="Arial" w:cs="Arial"/>
          <w:sz w:val="22"/>
          <w:szCs w:val="22"/>
        </w:rPr>
        <w:t xml:space="preserve"> </w:t>
      </w:r>
      <w:r w:rsidR="00F341AE" w:rsidRPr="007011FF">
        <w:rPr>
          <w:rFonts w:ascii="Arial" w:hAnsi="Arial" w:cs="Arial"/>
          <w:sz w:val="22"/>
          <w:szCs w:val="22"/>
        </w:rPr>
        <w:t>Photomicrograph of carp (</w:t>
      </w:r>
      <w:r w:rsidR="00F341AE" w:rsidRPr="007011FF">
        <w:rPr>
          <w:rFonts w:ascii="Arial" w:hAnsi="Arial" w:cs="Arial"/>
          <w:i/>
          <w:iCs/>
          <w:sz w:val="22"/>
          <w:szCs w:val="22"/>
        </w:rPr>
        <w:t>C. carpio</w:t>
      </w:r>
      <w:r w:rsidR="00F341AE" w:rsidRPr="007011FF">
        <w:rPr>
          <w:rFonts w:ascii="Arial" w:hAnsi="Arial" w:cs="Arial"/>
          <w:sz w:val="22"/>
          <w:szCs w:val="22"/>
        </w:rPr>
        <w:t xml:space="preserve">) skin histology showing inflammatory characteristics showing cells with koilocytosis and nuclear inclusions (arrow) surrounding a vascular structure. H. E. </w:t>
      </w:r>
      <w:r w:rsidR="00E02DAD" w:rsidRPr="007011FF">
        <w:rPr>
          <w:rFonts w:ascii="Arial" w:hAnsi="Arial" w:cs="Arial"/>
          <w:sz w:val="22"/>
          <w:szCs w:val="22"/>
        </w:rPr>
        <w:t>20x</w:t>
      </w:r>
      <w:r w:rsidR="00F341AE" w:rsidRPr="007011FF">
        <w:rPr>
          <w:rFonts w:ascii="Arial" w:hAnsi="Arial" w:cs="Arial"/>
          <w:sz w:val="22"/>
          <w:szCs w:val="22"/>
        </w:rPr>
        <w:t>.</w:t>
      </w:r>
      <w:r w:rsidR="009527D1" w:rsidRPr="007011FF">
        <w:rPr>
          <w:rFonts w:ascii="Arial" w:hAnsi="Arial" w:cs="Arial"/>
          <w:sz w:val="22"/>
          <w:szCs w:val="22"/>
        </w:rPr>
        <w:t xml:space="preserve"> </w:t>
      </w:r>
      <w:r w:rsidR="002C196D" w:rsidRPr="007011FF">
        <w:rPr>
          <w:rFonts w:ascii="Arial" w:hAnsi="Arial" w:cs="Arial"/>
          <w:b/>
          <w:bCs/>
          <w:sz w:val="22"/>
          <w:szCs w:val="22"/>
        </w:rPr>
        <w:t>D</w:t>
      </w:r>
      <w:r w:rsidR="009527D1" w:rsidRPr="007011FF">
        <w:rPr>
          <w:rFonts w:ascii="Arial" w:hAnsi="Arial" w:cs="Arial"/>
          <w:b/>
          <w:bCs/>
          <w:sz w:val="22"/>
          <w:szCs w:val="22"/>
        </w:rPr>
        <w:t>.</w:t>
      </w:r>
      <w:r w:rsidRPr="007011FF">
        <w:rPr>
          <w:rFonts w:ascii="Arial" w:hAnsi="Arial" w:cs="Arial"/>
          <w:sz w:val="22"/>
          <w:szCs w:val="22"/>
        </w:rPr>
        <w:t xml:space="preserve"> </w:t>
      </w:r>
      <w:r w:rsidR="00F341AE" w:rsidRPr="007011FF">
        <w:rPr>
          <w:rFonts w:ascii="Arial" w:hAnsi="Arial" w:cs="Arial"/>
          <w:sz w:val="22"/>
          <w:szCs w:val="22"/>
        </w:rPr>
        <w:t>Photomicrograph of carp (</w:t>
      </w:r>
      <w:r w:rsidR="00F341AE" w:rsidRPr="007011FF">
        <w:rPr>
          <w:rFonts w:ascii="Arial" w:hAnsi="Arial" w:cs="Arial"/>
          <w:i/>
          <w:iCs/>
          <w:sz w:val="22"/>
          <w:szCs w:val="22"/>
        </w:rPr>
        <w:t xml:space="preserve">C. </w:t>
      </w:r>
      <w:proofErr w:type="spellStart"/>
      <w:r w:rsidR="00F341AE" w:rsidRPr="007011FF">
        <w:rPr>
          <w:rFonts w:ascii="Arial" w:hAnsi="Arial" w:cs="Arial"/>
          <w:i/>
          <w:iCs/>
          <w:sz w:val="22"/>
          <w:szCs w:val="22"/>
        </w:rPr>
        <w:t>carpio</w:t>
      </w:r>
      <w:proofErr w:type="spellEnd"/>
      <w:r w:rsidR="00F341AE" w:rsidRPr="007011FF">
        <w:rPr>
          <w:rFonts w:ascii="Arial" w:hAnsi="Arial" w:cs="Arial"/>
          <w:sz w:val="22"/>
          <w:szCs w:val="22"/>
        </w:rPr>
        <w:t xml:space="preserve">) </w:t>
      </w:r>
      <w:proofErr w:type="spellStart"/>
      <w:r w:rsidR="00F341AE" w:rsidRPr="007011FF">
        <w:rPr>
          <w:rFonts w:ascii="Arial" w:hAnsi="Arial" w:cs="Arial"/>
          <w:sz w:val="22"/>
          <w:szCs w:val="22"/>
        </w:rPr>
        <w:t>skin</w:t>
      </w:r>
      <w:proofErr w:type="spellEnd"/>
      <w:r w:rsidR="00F341AE" w:rsidRPr="007011FF">
        <w:rPr>
          <w:rFonts w:ascii="Arial" w:hAnsi="Arial" w:cs="Arial"/>
          <w:sz w:val="22"/>
          <w:szCs w:val="22"/>
        </w:rPr>
        <w:t xml:space="preserve"> </w:t>
      </w:r>
      <w:proofErr w:type="spellStart"/>
      <w:r w:rsidR="00F341AE" w:rsidRPr="007011FF">
        <w:rPr>
          <w:rFonts w:ascii="Arial" w:hAnsi="Arial" w:cs="Arial"/>
          <w:sz w:val="22"/>
          <w:szCs w:val="22"/>
        </w:rPr>
        <w:t>histology</w:t>
      </w:r>
      <w:proofErr w:type="spellEnd"/>
      <w:r w:rsidR="00F341AE" w:rsidRPr="007011FF">
        <w:rPr>
          <w:rFonts w:ascii="Arial" w:hAnsi="Arial" w:cs="Arial"/>
          <w:sz w:val="22"/>
          <w:szCs w:val="22"/>
        </w:rPr>
        <w:t xml:space="preserve"> </w:t>
      </w:r>
      <w:proofErr w:type="spellStart"/>
      <w:r w:rsidR="00F341AE" w:rsidRPr="007011FF">
        <w:rPr>
          <w:rFonts w:ascii="Arial" w:hAnsi="Arial" w:cs="Arial"/>
          <w:sz w:val="22"/>
          <w:szCs w:val="22"/>
        </w:rPr>
        <w:t>showing</w:t>
      </w:r>
      <w:proofErr w:type="spellEnd"/>
      <w:r w:rsidR="00F341AE" w:rsidRPr="007011FF">
        <w:rPr>
          <w:rFonts w:ascii="Arial" w:hAnsi="Arial" w:cs="Arial"/>
          <w:sz w:val="22"/>
          <w:szCs w:val="22"/>
        </w:rPr>
        <w:t xml:space="preserve"> a </w:t>
      </w:r>
      <w:proofErr w:type="spellStart"/>
      <w:r w:rsidR="00F341AE" w:rsidRPr="007011FF">
        <w:rPr>
          <w:rFonts w:ascii="Arial" w:hAnsi="Arial" w:cs="Arial"/>
          <w:sz w:val="22"/>
          <w:szCs w:val="22"/>
        </w:rPr>
        <w:t>detail</w:t>
      </w:r>
      <w:proofErr w:type="spellEnd"/>
      <w:r w:rsidR="00F341AE" w:rsidRPr="007011FF">
        <w:rPr>
          <w:rFonts w:ascii="Arial" w:hAnsi="Arial" w:cs="Arial"/>
          <w:sz w:val="22"/>
          <w:szCs w:val="22"/>
        </w:rPr>
        <w:t xml:space="preserve"> </w:t>
      </w:r>
      <w:proofErr w:type="spellStart"/>
      <w:r w:rsidR="00F341AE" w:rsidRPr="007011FF">
        <w:rPr>
          <w:rFonts w:ascii="Arial" w:hAnsi="Arial" w:cs="Arial"/>
          <w:sz w:val="22"/>
          <w:szCs w:val="22"/>
        </w:rPr>
        <w:t>of</w:t>
      </w:r>
      <w:proofErr w:type="spellEnd"/>
      <w:r w:rsidR="00F341AE" w:rsidRPr="007011FF">
        <w:rPr>
          <w:rFonts w:ascii="Arial" w:hAnsi="Arial" w:cs="Arial"/>
          <w:sz w:val="22"/>
          <w:szCs w:val="22"/>
        </w:rPr>
        <w:t xml:space="preserve"> papilloma cells showing koilocytosis and nuclear inclusion, with the cell nucleus displaced to the periphery (arrow). H.E. </w:t>
      </w:r>
      <w:r w:rsidR="00E02DAD" w:rsidRPr="007011FF">
        <w:rPr>
          <w:rFonts w:ascii="Arial" w:hAnsi="Arial" w:cs="Arial"/>
          <w:sz w:val="22"/>
          <w:szCs w:val="22"/>
        </w:rPr>
        <w:t>40x</w:t>
      </w:r>
    </w:p>
    <w:p w14:paraId="7222793E" w14:textId="77777777" w:rsidR="005046E0" w:rsidRPr="007011FF" w:rsidRDefault="005046E0" w:rsidP="007011FF">
      <w:pPr>
        <w:spacing w:line="360" w:lineRule="auto"/>
        <w:ind w:firstLine="708"/>
        <w:jc w:val="both"/>
        <w:rPr>
          <w:rFonts w:ascii="Arial" w:hAnsi="Arial" w:cs="Arial"/>
          <w:sz w:val="22"/>
          <w:szCs w:val="22"/>
        </w:rPr>
      </w:pPr>
    </w:p>
    <w:p w14:paraId="4D91A12E" w14:textId="77777777" w:rsidR="00450318" w:rsidRPr="007011FF" w:rsidRDefault="00450318" w:rsidP="007011FF">
      <w:pPr>
        <w:spacing w:line="360" w:lineRule="auto"/>
        <w:ind w:firstLine="708"/>
        <w:jc w:val="both"/>
        <w:rPr>
          <w:rFonts w:ascii="Arial" w:hAnsi="Arial" w:cs="Arial"/>
          <w:b/>
          <w:bCs/>
          <w:sz w:val="22"/>
          <w:szCs w:val="22"/>
        </w:rPr>
      </w:pPr>
      <w:r w:rsidRPr="007011FF">
        <w:rPr>
          <w:rFonts w:ascii="Arial" w:hAnsi="Arial" w:cs="Arial"/>
          <w:b/>
          <w:bCs/>
          <w:sz w:val="22"/>
          <w:szCs w:val="22"/>
        </w:rPr>
        <w:t>DISCUSSION</w:t>
      </w:r>
    </w:p>
    <w:p w14:paraId="66E15360" w14:textId="6244A0F8"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It is possible to identify Papillomavirus lesions by evaluating characteristics such as koilocytosis, dyskeratosis, papillomatosis, hyperkeratosis, acanthosis, and keratohyalin granules. Histological evaluation of the lesion is of great importance, as it allows the identification of intraepithelial tumors associated with viruses with oncogenic potential </w:t>
      </w:r>
      <w:r w:rsidR="00292146" w:rsidRPr="007011FF">
        <w:rPr>
          <w:rFonts w:ascii="Arial" w:hAnsi="Arial" w:cs="Arial"/>
          <w:sz w:val="22"/>
          <w:szCs w:val="22"/>
        </w:rPr>
        <w:t xml:space="preserve">(Oliveira </w:t>
      </w:r>
      <w:r w:rsidR="00292146" w:rsidRPr="007011FF">
        <w:rPr>
          <w:rFonts w:ascii="Arial" w:hAnsi="Arial" w:cs="Arial"/>
          <w:i/>
          <w:iCs/>
          <w:sz w:val="22"/>
          <w:szCs w:val="22"/>
        </w:rPr>
        <w:t>et al</w:t>
      </w:r>
      <w:r w:rsidR="00292146" w:rsidRPr="007011FF">
        <w:rPr>
          <w:rFonts w:ascii="Arial" w:hAnsi="Arial" w:cs="Arial"/>
          <w:sz w:val="22"/>
          <w:szCs w:val="22"/>
        </w:rPr>
        <w:t>., 2003)</w:t>
      </w:r>
    </w:p>
    <w:p w14:paraId="6D4878C4" w14:textId="5A6A7E9C"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In the histopathological analysis, vegetative growth of the epithelium was observed with extensive and deep epidermal ridges and dermal papillae, which projected in the opposite direction to the ridges, with a highly vascularized connective tissue axis, tubular keratin with connective tissue, mononuclear </w:t>
      </w:r>
      <w:proofErr w:type="spellStart"/>
      <w:r w:rsidRPr="007011FF">
        <w:rPr>
          <w:rFonts w:ascii="Arial" w:hAnsi="Arial" w:cs="Arial"/>
          <w:sz w:val="22"/>
          <w:szCs w:val="22"/>
        </w:rPr>
        <w:t>lymphocytic</w:t>
      </w:r>
      <w:proofErr w:type="spellEnd"/>
      <w:r w:rsidRPr="007011FF">
        <w:rPr>
          <w:rFonts w:ascii="Arial" w:hAnsi="Arial" w:cs="Arial"/>
          <w:sz w:val="22"/>
          <w:szCs w:val="22"/>
        </w:rPr>
        <w:t xml:space="preserve"> </w:t>
      </w:r>
      <w:proofErr w:type="spellStart"/>
      <w:r w:rsidRPr="007011FF">
        <w:rPr>
          <w:rFonts w:ascii="Arial" w:hAnsi="Arial" w:cs="Arial"/>
          <w:sz w:val="22"/>
          <w:szCs w:val="22"/>
        </w:rPr>
        <w:t>infiltrate</w:t>
      </w:r>
      <w:proofErr w:type="spellEnd"/>
      <w:r w:rsidRPr="007011FF">
        <w:rPr>
          <w:rFonts w:ascii="Arial" w:hAnsi="Arial" w:cs="Arial"/>
          <w:sz w:val="22"/>
          <w:szCs w:val="22"/>
        </w:rPr>
        <w:t xml:space="preserve"> </w:t>
      </w:r>
      <w:proofErr w:type="spellStart"/>
      <w:r w:rsidRPr="007011FF">
        <w:rPr>
          <w:rFonts w:ascii="Arial" w:hAnsi="Arial" w:cs="Arial"/>
          <w:sz w:val="22"/>
          <w:szCs w:val="22"/>
        </w:rPr>
        <w:t>with</w:t>
      </w:r>
      <w:proofErr w:type="spellEnd"/>
      <w:r w:rsidRPr="007011FF">
        <w:rPr>
          <w:rFonts w:ascii="Arial" w:hAnsi="Arial" w:cs="Arial"/>
          <w:sz w:val="22"/>
          <w:szCs w:val="22"/>
        </w:rPr>
        <w:t xml:space="preserve"> </w:t>
      </w:r>
      <w:proofErr w:type="spellStart"/>
      <w:r w:rsidRPr="007011FF">
        <w:rPr>
          <w:rFonts w:ascii="Arial" w:hAnsi="Arial" w:cs="Arial"/>
          <w:sz w:val="22"/>
          <w:szCs w:val="22"/>
        </w:rPr>
        <w:t>active</w:t>
      </w:r>
      <w:proofErr w:type="spellEnd"/>
      <w:r w:rsidRPr="007011FF">
        <w:rPr>
          <w:rFonts w:ascii="Arial" w:hAnsi="Arial" w:cs="Arial"/>
          <w:sz w:val="22"/>
          <w:szCs w:val="22"/>
        </w:rPr>
        <w:t xml:space="preserve"> </w:t>
      </w:r>
      <w:proofErr w:type="spellStart"/>
      <w:r w:rsidRPr="007011FF">
        <w:rPr>
          <w:rFonts w:ascii="Arial" w:hAnsi="Arial" w:cs="Arial"/>
          <w:sz w:val="22"/>
          <w:szCs w:val="22"/>
        </w:rPr>
        <w:t>fibroblasts</w:t>
      </w:r>
      <w:proofErr w:type="spellEnd"/>
      <w:r w:rsidRPr="007011FF">
        <w:rPr>
          <w:rFonts w:ascii="Arial" w:hAnsi="Arial" w:cs="Arial"/>
          <w:sz w:val="22"/>
          <w:szCs w:val="22"/>
        </w:rPr>
        <w:t xml:space="preserve">, </w:t>
      </w:r>
      <w:proofErr w:type="spellStart"/>
      <w:r w:rsidRPr="007011FF">
        <w:rPr>
          <w:rFonts w:ascii="Arial" w:hAnsi="Arial" w:cs="Arial"/>
          <w:sz w:val="22"/>
          <w:szCs w:val="22"/>
        </w:rPr>
        <w:t>and</w:t>
      </w:r>
      <w:proofErr w:type="spellEnd"/>
      <w:r w:rsidRPr="007011FF">
        <w:rPr>
          <w:rFonts w:ascii="Arial" w:hAnsi="Arial" w:cs="Arial"/>
          <w:sz w:val="22"/>
          <w:szCs w:val="22"/>
        </w:rPr>
        <w:t xml:space="preserve"> </w:t>
      </w:r>
      <w:proofErr w:type="spellStart"/>
      <w:r w:rsidRPr="007011FF">
        <w:rPr>
          <w:rFonts w:ascii="Arial" w:hAnsi="Arial" w:cs="Arial"/>
          <w:sz w:val="22"/>
          <w:szCs w:val="22"/>
        </w:rPr>
        <w:t>lymphoplasmacytic</w:t>
      </w:r>
      <w:proofErr w:type="spellEnd"/>
      <w:r w:rsidRPr="007011FF">
        <w:rPr>
          <w:rFonts w:ascii="Arial" w:hAnsi="Arial" w:cs="Arial"/>
          <w:sz w:val="22"/>
          <w:szCs w:val="22"/>
        </w:rPr>
        <w:t xml:space="preserve"> </w:t>
      </w:r>
      <w:proofErr w:type="spellStart"/>
      <w:r w:rsidRPr="007011FF">
        <w:rPr>
          <w:rFonts w:ascii="Arial" w:hAnsi="Arial" w:cs="Arial"/>
          <w:sz w:val="22"/>
          <w:szCs w:val="22"/>
        </w:rPr>
        <w:t>infiltrate</w:t>
      </w:r>
      <w:proofErr w:type="spellEnd"/>
      <w:r w:rsidRPr="007011FF">
        <w:rPr>
          <w:rFonts w:ascii="Arial" w:hAnsi="Arial" w:cs="Arial"/>
          <w:sz w:val="22"/>
          <w:szCs w:val="22"/>
        </w:rPr>
        <w:t xml:space="preserve"> in </w:t>
      </w:r>
      <w:proofErr w:type="spellStart"/>
      <w:r w:rsidRPr="007011FF">
        <w:rPr>
          <w:rFonts w:ascii="Arial" w:hAnsi="Arial" w:cs="Arial"/>
          <w:sz w:val="22"/>
          <w:szCs w:val="22"/>
        </w:rPr>
        <w:t>the</w:t>
      </w:r>
      <w:proofErr w:type="spellEnd"/>
      <w:r w:rsidRPr="007011FF">
        <w:rPr>
          <w:rFonts w:ascii="Arial" w:hAnsi="Arial" w:cs="Arial"/>
          <w:sz w:val="22"/>
          <w:szCs w:val="22"/>
        </w:rPr>
        <w:t xml:space="preserve"> </w:t>
      </w:r>
      <w:proofErr w:type="spellStart"/>
      <w:r w:rsidRPr="007011FF">
        <w:rPr>
          <w:rFonts w:ascii="Arial" w:hAnsi="Arial" w:cs="Arial"/>
          <w:sz w:val="22"/>
          <w:szCs w:val="22"/>
        </w:rPr>
        <w:t>dermal</w:t>
      </w:r>
      <w:proofErr w:type="spellEnd"/>
      <w:r w:rsidRPr="007011FF">
        <w:rPr>
          <w:rFonts w:ascii="Arial" w:hAnsi="Arial" w:cs="Arial"/>
          <w:sz w:val="22"/>
          <w:szCs w:val="22"/>
        </w:rPr>
        <w:t xml:space="preserve"> </w:t>
      </w:r>
      <w:proofErr w:type="spellStart"/>
      <w:r w:rsidRPr="007011FF">
        <w:rPr>
          <w:rFonts w:ascii="Arial" w:hAnsi="Arial" w:cs="Arial"/>
          <w:sz w:val="22"/>
          <w:szCs w:val="22"/>
        </w:rPr>
        <w:t>papillae</w:t>
      </w:r>
      <w:proofErr w:type="spellEnd"/>
      <w:r w:rsidRPr="007011FF">
        <w:rPr>
          <w:rFonts w:ascii="Arial" w:hAnsi="Arial" w:cs="Arial"/>
          <w:sz w:val="22"/>
          <w:szCs w:val="22"/>
        </w:rPr>
        <w:t>. These results characterize a developmental phase with viral replication and synthesis</w:t>
      </w:r>
      <w:r w:rsidR="002521FC" w:rsidRPr="007011FF">
        <w:rPr>
          <w:rFonts w:ascii="Arial" w:hAnsi="Arial" w:cs="Arial"/>
          <w:sz w:val="22"/>
          <w:szCs w:val="22"/>
        </w:rPr>
        <w:t xml:space="preserve"> as describ</w:t>
      </w:r>
      <w:r w:rsidR="007B28BA" w:rsidRPr="007011FF">
        <w:rPr>
          <w:rFonts w:ascii="Arial" w:hAnsi="Arial" w:cs="Arial"/>
          <w:sz w:val="22"/>
          <w:szCs w:val="22"/>
        </w:rPr>
        <w:t>ed by Campo</w:t>
      </w:r>
      <w:r w:rsidRPr="007011FF">
        <w:rPr>
          <w:rFonts w:ascii="Arial" w:hAnsi="Arial" w:cs="Arial"/>
          <w:sz w:val="22"/>
          <w:szCs w:val="22"/>
        </w:rPr>
        <w:t xml:space="preserve"> </w:t>
      </w:r>
      <w:r w:rsidR="00FF3D2D" w:rsidRPr="007011FF">
        <w:rPr>
          <w:rFonts w:ascii="Arial" w:hAnsi="Arial" w:cs="Arial"/>
          <w:sz w:val="22"/>
          <w:szCs w:val="22"/>
        </w:rPr>
        <w:t>(2006).</w:t>
      </w:r>
    </w:p>
    <w:p w14:paraId="104DF0D1" w14:textId="78842676"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In the present study, it was possible to identify the presence of koilocytes and intranuclear inclusions, as in the analysis performed by Casanova</w:t>
      </w:r>
      <w:r w:rsidR="00F261B5" w:rsidRPr="007011FF">
        <w:rPr>
          <w:rFonts w:ascii="Arial" w:hAnsi="Arial" w:cs="Arial"/>
          <w:sz w:val="22"/>
          <w:szCs w:val="22"/>
        </w:rPr>
        <w:t xml:space="preserve"> </w:t>
      </w:r>
      <w:r w:rsidR="00F261B5" w:rsidRPr="007011FF">
        <w:rPr>
          <w:rFonts w:ascii="Arial" w:hAnsi="Arial" w:cs="Arial"/>
          <w:i/>
          <w:iCs/>
          <w:sz w:val="22"/>
          <w:szCs w:val="22"/>
        </w:rPr>
        <w:t>et al.</w:t>
      </w:r>
      <w:r w:rsidR="00F261B5" w:rsidRPr="007011FF">
        <w:rPr>
          <w:rFonts w:ascii="Arial" w:hAnsi="Arial" w:cs="Arial"/>
          <w:sz w:val="22"/>
          <w:szCs w:val="22"/>
        </w:rPr>
        <w:t>,</w:t>
      </w:r>
      <w:r w:rsidR="00F01EFF" w:rsidRPr="007011FF">
        <w:rPr>
          <w:rFonts w:ascii="Arial" w:hAnsi="Arial" w:cs="Arial"/>
          <w:sz w:val="22"/>
          <w:szCs w:val="22"/>
        </w:rPr>
        <w:t xml:space="preserve"> </w:t>
      </w:r>
      <w:r w:rsidR="00FF3D2D" w:rsidRPr="007011FF">
        <w:rPr>
          <w:rFonts w:ascii="Arial" w:hAnsi="Arial" w:cs="Arial"/>
          <w:sz w:val="22"/>
          <w:szCs w:val="22"/>
        </w:rPr>
        <w:t xml:space="preserve">(2017) </w:t>
      </w:r>
      <w:r w:rsidRPr="007011FF">
        <w:rPr>
          <w:rFonts w:ascii="Arial" w:hAnsi="Arial" w:cs="Arial"/>
          <w:sz w:val="22"/>
          <w:szCs w:val="22"/>
        </w:rPr>
        <w:t xml:space="preserve">when detecting cutaneous and gastric papillomatosis in a hamster. Koilocytes are squamous epithelial cells with a hyperchromatic, irregular, and displaced nucleus, surrounded by a clear perinuclear halo and karyorrhexis according to Glenn </w:t>
      </w:r>
      <w:r w:rsidRPr="007011FF">
        <w:rPr>
          <w:rFonts w:ascii="Arial" w:hAnsi="Arial" w:cs="Arial"/>
          <w:i/>
          <w:iCs/>
          <w:sz w:val="22"/>
          <w:szCs w:val="22"/>
        </w:rPr>
        <w:t>et al</w:t>
      </w:r>
      <w:r w:rsidRPr="007011FF">
        <w:rPr>
          <w:rFonts w:ascii="Arial" w:hAnsi="Arial" w:cs="Arial"/>
          <w:sz w:val="22"/>
          <w:szCs w:val="22"/>
        </w:rPr>
        <w:t xml:space="preserve">. </w:t>
      </w:r>
      <w:r w:rsidR="00FF3D2D" w:rsidRPr="007011FF">
        <w:rPr>
          <w:rFonts w:ascii="Arial" w:hAnsi="Arial" w:cs="Arial"/>
          <w:sz w:val="22"/>
          <w:szCs w:val="22"/>
        </w:rPr>
        <w:t>(2009)</w:t>
      </w:r>
      <w:r w:rsidRPr="007011FF">
        <w:rPr>
          <w:rFonts w:ascii="Arial" w:hAnsi="Arial" w:cs="Arial"/>
          <w:sz w:val="22"/>
          <w:szCs w:val="22"/>
        </w:rPr>
        <w:t xml:space="preserve"> and Anaya-Saavedra, &amp; Vázquez-Garduño </w:t>
      </w:r>
      <w:r w:rsidR="00FF3D2D" w:rsidRPr="007011FF">
        <w:rPr>
          <w:rFonts w:ascii="Arial" w:hAnsi="Arial" w:cs="Arial"/>
          <w:sz w:val="22"/>
          <w:szCs w:val="22"/>
        </w:rPr>
        <w:t>(2024)</w:t>
      </w:r>
      <w:r w:rsidRPr="007011FF">
        <w:rPr>
          <w:rFonts w:ascii="Arial" w:hAnsi="Arial" w:cs="Arial"/>
          <w:sz w:val="22"/>
          <w:szCs w:val="22"/>
        </w:rPr>
        <w:t xml:space="preserve">. They are considered pathognomonic morphological markers of HPV infection </w:t>
      </w:r>
      <w:r w:rsidR="00FF3D2D" w:rsidRPr="007011FF">
        <w:rPr>
          <w:rFonts w:ascii="Arial" w:hAnsi="Arial" w:cs="Arial"/>
          <w:sz w:val="22"/>
          <w:szCs w:val="22"/>
        </w:rPr>
        <w:t xml:space="preserve">(Krawczyk </w:t>
      </w:r>
      <w:r w:rsidR="00FF3D2D" w:rsidRPr="007011FF">
        <w:rPr>
          <w:rFonts w:ascii="Arial" w:hAnsi="Arial" w:cs="Arial"/>
          <w:i/>
          <w:iCs/>
          <w:sz w:val="22"/>
          <w:szCs w:val="22"/>
        </w:rPr>
        <w:t>et al.,</w:t>
      </w:r>
      <w:r w:rsidR="00FF3D2D" w:rsidRPr="007011FF">
        <w:rPr>
          <w:rFonts w:ascii="Arial" w:hAnsi="Arial" w:cs="Arial"/>
          <w:sz w:val="22"/>
          <w:szCs w:val="22"/>
        </w:rPr>
        <w:t xml:space="preserve"> 2008)</w:t>
      </w:r>
    </w:p>
    <w:p w14:paraId="191C2DE9" w14:textId="77777777" w:rsidR="00450318"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The histopathology of the excised warts allowed the study of the tissue through the surface cells, since these are cells derived from basal or germinal cell layers.</w:t>
      </w:r>
    </w:p>
    <w:p w14:paraId="1DDB1563" w14:textId="3BA07CEA" w:rsidR="00E8688D"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 xml:space="preserve">Histologically, papillomaviruses are characterized by large, eosinophilic viral inclusions with nuclear displacement to the cell periphery. These findings were consistent with the diagnosis of papilloma, which is based on symptomatology and histopathological examination. Characteristics such as epithelial hyperplasia, with proliferation of </w:t>
      </w:r>
      <w:r w:rsidRPr="007011FF">
        <w:rPr>
          <w:rFonts w:ascii="Arial" w:hAnsi="Arial" w:cs="Arial"/>
          <w:sz w:val="22"/>
          <w:szCs w:val="22"/>
        </w:rPr>
        <w:lastRenderedPageBreak/>
        <w:t xml:space="preserve">keratinocytes and increased thickness, as described by Cotran </w:t>
      </w:r>
      <w:r w:rsidRPr="007011FF">
        <w:rPr>
          <w:rFonts w:ascii="Arial" w:hAnsi="Arial" w:cs="Arial"/>
          <w:i/>
          <w:iCs/>
          <w:sz w:val="22"/>
          <w:szCs w:val="22"/>
        </w:rPr>
        <w:t>et al</w:t>
      </w:r>
      <w:r w:rsidRPr="007011FF">
        <w:rPr>
          <w:rFonts w:ascii="Arial" w:hAnsi="Arial" w:cs="Arial"/>
          <w:sz w:val="22"/>
          <w:szCs w:val="22"/>
        </w:rPr>
        <w:t xml:space="preserve">. </w:t>
      </w:r>
      <w:r w:rsidR="0033462A" w:rsidRPr="007011FF">
        <w:rPr>
          <w:rFonts w:ascii="Arial" w:hAnsi="Arial" w:cs="Arial"/>
          <w:sz w:val="22"/>
          <w:szCs w:val="22"/>
        </w:rPr>
        <w:t>(2000)</w:t>
      </w:r>
      <w:r w:rsidR="00187C39" w:rsidRPr="007011FF">
        <w:rPr>
          <w:rFonts w:ascii="Arial" w:hAnsi="Arial" w:cs="Arial"/>
          <w:sz w:val="22"/>
          <w:szCs w:val="22"/>
        </w:rPr>
        <w:t xml:space="preserve">, </w:t>
      </w:r>
      <w:r w:rsidRPr="007011FF">
        <w:rPr>
          <w:rFonts w:ascii="Arial" w:hAnsi="Arial" w:cs="Arial"/>
          <w:sz w:val="22"/>
          <w:szCs w:val="22"/>
        </w:rPr>
        <w:t xml:space="preserve">were observed. These alterations are observed in different species, such as dogs, cattle, sheep, and goats </w:t>
      </w:r>
      <w:r w:rsidR="0033462A" w:rsidRPr="007011FF">
        <w:rPr>
          <w:rFonts w:ascii="Arial" w:hAnsi="Arial" w:cs="Arial"/>
          <w:sz w:val="22"/>
          <w:szCs w:val="22"/>
        </w:rPr>
        <w:t xml:space="preserve">(Al-Salihi </w:t>
      </w:r>
      <w:r w:rsidR="0033462A" w:rsidRPr="007011FF">
        <w:rPr>
          <w:rFonts w:ascii="Arial" w:hAnsi="Arial" w:cs="Arial"/>
          <w:i/>
          <w:iCs/>
          <w:sz w:val="22"/>
          <w:szCs w:val="22"/>
        </w:rPr>
        <w:t>et al.,</w:t>
      </w:r>
      <w:r w:rsidR="0033462A" w:rsidRPr="007011FF">
        <w:rPr>
          <w:rFonts w:ascii="Arial" w:hAnsi="Arial" w:cs="Arial"/>
          <w:sz w:val="22"/>
          <w:szCs w:val="22"/>
        </w:rPr>
        <w:t xml:space="preserve"> 2020; Al-Dabhawi </w:t>
      </w:r>
      <w:r w:rsidR="0033462A" w:rsidRPr="007011FF">
        <w:rPr>
          <w:rFonts w:ascii="Arial" w:hAnsi="Arial" w:cs="Arial"/>
          <w:i/>
          <w:iCs/>
          <w:sz w:val="22"/>
          <w:szCs w:val="22"/>
        </w:rPr>
        <w:t xml:space="preserve">et al., </w:t>
      </w:r>
      <w:r w:rsidR="0033462A" w:rsidRPr="007011FF">
        <w:rPr>
          <w:rFonts w:ascii="Arial" w:hAnsi="Arial" w:cs="Arial"/>
          <w:sz w:val="22"/>
          <w:szCs w:val="22"/>
        </w:rPr>
        <w:t xml:space="preserve">2019; </w:t>
      </w:r>
      <w:r w:rsidR="00EE3412" w:rsidRPr="007011FF">
        <w:rPr>
          <w:rFonts w:ascii="Arial" w:hAnsi="Arial" w:cs="Arial"/>
          <w:sz w:val="22"/>
          <w:szCs w:val="22"/>
        </w:rPr>
        <w:t xml:space="preserve">Gharban </w:t>
      </w:r>
      <w:r w:rsidR="00EE3412" w:rsidRPr="007011FF">
        <w:rPr>
          <w:rFonts w:ascii="Arial" w:hAnsi="Arial" w:cs="Arial"/>
          <w:i/>
          <w:iCs/>
          <w:sz w:val="22"/>
          <w:szCs w:val="22"/>
        </w:rPr>
        <w:t>et al</w:t>
      </w:r>
      <w:r w:rsidR="00EE3412" w:rsidRPr="007011FF">
        <w:rPr>
          <w:rFonts w:ascii="Arial" w:hAnsi="Arial" w:cs="Arial"/>
          <w:sz w:val="22"/>
          <w:szCs w:val="22"/>
        </w:rPr>
        <w:t xml:space="preserve">., 2023; </w:t>
      </w:r>
      <w:r w:rsidR="003B5DD4" w:rsidRPr="007011FF">
        <w:rPr>
          <w:rFonts w:ascii="Arial" w:hAnsi="Arial" w:cs="Arial"/>
          <w:sz w:val="22"/>
          <w:szCs w:val="22"/>
        </w:rPr>
        <w:t xml:space="preserve">Gasparotto </w:t>
      </w:r>
      <w:r w:rsidR="003B5DD4" w:rsidRPr="007011FF">
        <w:rPr>
          <w:rFonts w:ascii="Arial" w:hAnsi="Arial" w:cs="Arial"/>
          <w:i/>
          <w:iCs/>
          <w:sz w:val="22"/>
          <w:szCs w:val="22"/>
        </w:rPr>
        <w:t>et al</w:t>
      </w:r>
      <w:r w:rsidR="003B5DD4" w:rsidRPr="007011FF">
        <w:rPr>
          <w:rFonts w:ascii="Arial" w:hAnsi="Arial" w:cs="Arial"/>
          <w:sz w:val="22"/>
          <w:szCs w:val="22"/>
        </w:rPr>
        <w:t xml:space="preserve">., 2024; Ghorani </w:t>
      </w:r>
      <w:r w:rsidR="003B5DD4" w:rsidRPr="007011FF">
        <w:rPr>
          <w:rFonts w:ascii="Arial" w:hAnsi="Arial" w:cs="Arial"/>
          <w:i/>
          <w:iCs/>
          <w:sz w:val="22"/>
          <w:szCs w:val="22"/>
        </w:rPr>
        <w:t>et al</w:t>
      </w:r>
      <w:r w:rsidR="003B5DD4" w:rsidRPr="007011FF">
        <w:rPr>
          <w:rFonts w:ascii="Arial" w:hAnsi="Arial" w:cs="Arial"/>
          <w:sz w:val="22"/>
          <w:szCs w:val="22"/>
        </w:rPr>
        <w:t>., 2024).</w:t>
      </w:r>
      <w:r w:rsidR="00CD7D19" w:rsidRPr="007011FF">
        <w:rPr>
          <w:rFonts w:ascii="Arial" w:hAnsi="Arial" w:cs="Arial"/>
          <w:sz w:val="22"/>
          <w:szCs w:val="22"/>
        </w:rPr>
        <w:t xml:space="preserve"> </w:t>
      </w:r>
      <w:proofErr w:type="spellStart"/>
      <w:r w:rsidR="00CD7D19" w:rsidRPr="007011FF">
        <w:rPr>
          <w:rFonts w:ascii="Arial" w:hAnsi="Arial" w:cs="Arial"/>
          <w:sz w:val="22"/>
          <w:szCs w:val="22"/>
        </w:rPr>
        <w:t>Johne</w:t>
      </w:r>
      <w:proofErr w:type="spellEnd"/>
      <w:r w:rsidR="00CD7D19" w:rsidRPr="007011FF">
        <w:rPr>
          <w:rFonts w:ascii="Arial" w:hAnsi="Arial" w:cs="Arial"/>
          <w:sz w:val="22"/>
          <w:szCs w:val="22"/>
        </w:rPr>
        <w:t xml:space="preserve"> et al., (2002) </w:t>
      </w:r>
      <w:proofErr w:type="spellStart"/>
      <w:r w:rsidR="00CD7D19" w:rsidRPr="007011FF">
        <w:rPr>
          <w:rFonts w:ascii="Arial" w:hAnsi="Arial" w:cs="Arial"/>
          <w:sz w:val="22"/>
          <w:szCs w:val="22"/>
        </w:rPr>
        <w:t>suggested</w:t>
      </w:r>
      <w:proofErr w:type="spellEnd"/>
      <w:r w:rsidR="00CD7D19" w:rsidRPr="007011FF">
        <w:rPr>
          <w:rFonts w:ascii="Arial" w:hAnsi="Arial" w:cs="Arial"/>
          <w:sz w:val="22"/>
          <w:szCs w:val="22"/>
        </w:rPr>
        <w:t xml:space="preserve"> a direct </w:t>
      </w:r>
      <w:proofErr w:type="spellStart"/>
      <w:r w:rsidR="00CD7D19" w:rsidRPr="007011FF">
        <w:rPr>
          <w:rFonts w:ascii="Arial" w:hAnsi="Arial" w:cs="Arial"/>
          <w:sz w:val="22"/>
          <w:szCs w:val="22"/>
        </w:rPr>
        <w:t>involvement</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of</w:t>
      </w:r>
      <w:proofErr w:type="spellEnd"/>
      <w:r w:rsidR="00CD7D19" w:rsidRPr="007011FF">
        <w:rPr>
          <w:rFonts w:ascii="Arial" w:hAnsi="Arial" w:cs="Arial"/>
          <w:sz w:val="22"/>
          <w:szCs w:val="22"/>
        </w:rPr>
        <w:t xml:space="preserve"> a </w:t>
      </w:r>
      <w:proofErr w:type="spellStart"/>
      <w:r w:rsidR="00CD7D19" w:rsidRPr="007011FF">
        <w:rPr>
          <w:rFonts w:ascii="Arial" w:hAnsi="Arial" w:cs="Arial"/>
          <w:sz w:val="22"/>
          <w:szCs w:val="22"/>
        </w:rPr>
        <w:t>herpesvirus</w:t>
      </w:r>
      <w:proofErr w:type="spellEnd"/>
      <w:r w:rsidR="00CD7D19" w:rsidRPr="007011FF">
        <w:rPr>
          <w:rFonts w:ascii="Arial" w:hAnsi="Arial" w:cs="Arial"/>
          <w:sz w:val="22"/>
          <w:szCs w:val="22"/>
        </w:rPr>
        <w:t xml:space="preserve"> in </w:t>
      </w:r>
      <w:proofErr w:type="spellStart"/>
      <w:r w:rsidR="00CD7D19" w:rsidRPr="007011FF">
        <w:rPr>
          <w:rFonts w:ascii="Arial" w:hAnsi="Arial" w:cs="Arial"/>
          <w:sz w:val="22"/>
          <w:szCs w:val="22"/>
        </w:rPr>
        <w:t>the</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etiology</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of</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Internal</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papillomatosis</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of</w:t>
      </w:r>
      <w:proofErr w:type="spellEnd"/>
      <w:r w:rsidR="00CD7D19" w:rsidRPr="007011FF">
        <w:rPr>
          <w:rFonts w:ascii="Arial" w:hAnsi="Arial" w:cs="Arial"/>
          <w:sz w:val="22"/>
          <w:szCs w:val="22"/>
        </w:rPr>
        <w:t xml:space="preserve"> </w:t>
      </w:r>
      <w:proofErr w:type="spellStart"/>
      <w:r w:rsidR="00CD7D19" w:rsidRPr="007011FF">
        <w:rPr>
          <w:rFonts w:ascii="Arial" w:hAnsi="Arial" w:cs="Arial"/>
          <w:sz w:val="22"/>
          <w:szCs w:val="22"/>
        </w:rPr>
        <w:t>parrots</w:t>
      </w:r>
      <w:proofErr w:type="spellEnd"/>
      <w:r w:rsidR="00CD7D19" w:rsidRPr="007011FF">
        <w:rPr>
          <w:rFonts w:ascii="Arial" w:hAnsi="Arial" w:cs="Arial"/>
          <w:sz w:val="22"/>
          <w:szCs w:val="22"/>
        </w:rPr>
        <w:t xml:space="preserve"> (IPP).</w:t>
      </w:r>
    </w:p>
    <w:p w14:paraId="2F029391" w14:textId="2D1D5034" w:rsidR="003A2756" w:rsidRPr="007011FF" w:rsidRDefault="008E188D" w:rsidP="007011FF">
      <w:pPr>
        <w:spacing w:line="360" w:lineRule="auto"/>
        <w:ind w:firstLine="708"/>
        <w:jc w:val="both"/>
        <w:rPr>
          <w:rFonts w:ascii="Arial" w:hAnsi="Arial" w:cs="Arial"/>
          <w:sz w:val="22"/>
          <w:szCs w:val="22"/>
        </w:rPr>
      </w:pPr>
      <w:r w:rsidRPr="007011FF">
        <w:rPr>
          <w:rFonts w:ascii="Arial" w:hAnsi="Arial" w:cs="Arial"/>
          <w:sz w:val="22"/>
          <w:szCs w:val="22"/>
        </w:rPr>
        <w:t xml:space="preserve">As </w:t>
      </w:r>
      <w:proofErr w:type="spellStart"/>
      <w:r w:rsidRPr="007011FF">
        <w:rPr>
          <w:rFonts w:ascii="Arial" w:hAnsi="Arial" w:cs="Arial"/>
          <w:sz w:val="22"/>
          <w:szCs w:val="22"/>
        </w:rPr>
        <w:t>we</w:t>
      </w:r>
      <w:proofErr w:type="spellEnd"/>
      <w:r w:rsidRPr="007011FF">
        <w:rPr>
          <w:rFonts w:ascii="Arial" w:hAnsi="Arial" w:cs="Arial"/>
          <w:sz w:val="22"/>
          <w:szCs w:val="22"/>
        </w:rPr>
        <w:t xml:space="preserve"> </w:t>
      </w:r>
      <w:proofErr w:type="spellStart"/>
      <w:r w:rsidRPr="007011FF">
        <w:rPr>
          <w:rFonts w:ascii="Arial" w:hAnsi="Arial" w:cs="Arial"/>
          <w:sz w:val="22"/>
          <w:szCs w:val="22"/>
        </w:rPr>
        <w:t>demonstrate</w:t>
      </w:r>
      <w:proofErr w:type="spellEnd"/>
      <w:r w:rsidRPr="007011FF">
        <w:rPr>
          <w:rFonts w:ascii="Arial" w:hAnsi="Arial" w:cs="Arial"/>
          <w:sz w:val="22"/>
          <w:szCs w:val="22"/>
        </w:rPr>
        <w:t xml:space="preserve"> in </w:t>
      </w:r>
      <w:proofErr w:type="spellStart"/>
      <w:r w:rsidRPr="007011FF">
        <w:rPr>
          <w:rFonts w:ascii="Arial" w:hAnsi="Arial" w:cs="Arial"/>
          <w:sz w:val="22"/>
          <w:szCs w:val="22"/>
        </w:rPr>
        <w:t>this</w:t>
      </w:r>
      <w:proofErr w:type="spellEnd"/>
      <w:r w:rsidRPr="007011FF">
        <w:rPr>
          <w:rFonts w:ascii="Arial" w:hAnsi="Arial" w:cs="Arial"/>
          <w:sz w:val="22"/>
          <w:szCs w:val="22"/>
        </w:rPr>
        <w:t xml:space="preserve"> case, </w:t>
      </w:r>
      <w:proofErr w:type="spellStart"/>
      <w:r w:rsidRPr="007011FF">
        <w:rPr>
          <w:rFonts w:ascii="Arial" w:hAnsi="Arial" w:cs="Arial"/>
          <w:sz w:val="22"/>
          <w:szCs w:val="22"/>
        </w:rPr>
        <w:t>the</w:t>
      </w:r>
      <w:proofErr w:type="spellEnd"/>
      <w:r w:rsidRPr="007011FF">
        <w:rPr>
          <w:rFonts w:ascii="Arial" w:hAnsi="Arial" w:cs="Arial"/>
          <w:sz w:val="22"/>
          <w:szCs w:val="22"/>
        </w:rPr>
        <w:t xml:space="preserve"> </w:t>
      </w:r>
      <w:proofErr w:type="spellStart"/>
      <w:r w:rsidRPr="007011FF">
        <w:rPr>
          <w:rFonts w:ascii="Arial" w:hAnsi="Arial" w:cs="Arial"/>
          <w:sz w:val="22"/>
          <w:szCs w:val="22"/>
        </w:rPr>
        <w:t>difference</w:t>
      </w:r>
      <w:proofErr w:type="spellEnd"/>
      <w:r w:rsidRPr="007011FF">
        <w:rPr>
          <w:rFonts w:ascii="Arial" w:hAnsi="Arial" w:cs="Arial"/>
          <w:sz w:val="22"/>
          <w:szCs w:val="22"/>
        </w:rPr>
        <w:t xml:space="preserve"> </w:t>
      </w:r>
      <w:proofErr w:type="spellStart"/>
      <w:r w:rsidR="00850598" w:rsidRPr="007011FF">
        <w:rPr>
          <w:rFonts w:ascii="Arial" w:hAnsi="Arial" w:cs="Arial"/>
          <w:sz w:val="22"/>
          <w:szCs w:val="22"/>
        </w:rPr>
        <w:t>between</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malignant</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papillomatous</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lesions</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papillary</w:t>
      </w:r>
      <w:proofErr w:type="spellEnd"/>
      <w:r w:rsidR="00850598" w:rsidRPr="007011FF">
        <w:rPr>
          <w:rFonts w:ascii="Arial" w:hAnsi="Arial" w:cs="Arial"/>
          <w:sz w:val="22"/>
          <w:szCs w:val="22"/>
        </w:rPr>
        <w:t xml:space="preserve"> carcinoma) </w:t>
      </w:r>
      <w:proofErr w:type="spellStart"/>
      <w:r w:rsidR="00850598" w:rsidRPr="007011FF">
        <w:rPr>
          <w:rFonts w:ascii="Arial" w:hAnsi="Arial" w:cs="Arial"/>
          <w:sz w:val="22"/>
          <w:szCs w:val="22"/>
        </w:rPr>
        <w:t>and</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benign</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papillomatous</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lesions</w:t>
      </w:r>
      <w:proofErr w:type="spellEnd"/>
      <w:r w:rsidR="00850598" w:rsidRPr="007011FF">
        <w:rPr>
          <w:rFonts w:ascii="Arial" w:hAnsi="Arial" w:cs="Arial"/>
          <w:sz w:val="22"/>
          <w:szCs w:val="22"/>
        </w:rPr>
        <w:t xml:space="preserve"> (</w:t>
      </w:r>
      <w:proofErr w:type="spellStart"/>
      <w:r w:rsidR="00850598" w:rsidRPr="007011FF">
        <w:rPr>
          <w:rFonts w:ascii="Arial" w:hAnsi="Arial" w:cs="Arial"/>
          <w:sz w:val="22"/>
          <w:szCs w:val="22"/>
        </w:rPr>
        <w:t>papillomas</w:t>
      </w:r>
      <w:proofErr w:type="spellEnd"/>
      <w:r w:rsidR="00850598" w:rsidRPr="007011FF">
        <w:rPr>
          <w:rFonts w:ascii="Arial" w:hAnsi="Arial" w:cs="Arial"/>
          <w:sz w:val="22"/>
          <w:szCs w:val="22"/>
        </w:rPr>
        <w:t>)</w:t>
      </w:r>
      <w:r w:rsidR="007011FF" w:rsidRPr="007011FF">
        <w:rPr>
          <w:rFonts w:ascii="Arial" w:hAnsi="Arial" w:cs="Arial"/>
          <w:sz w:val="22"/>
          <w:szCs w:val="22"/>
        </w:rPr>
        <w:t xml:space="preserve"> </w:t>
      </w:r>
      <w:r w:rsidRPr="007011FF">
        <w:rPr>
          <w:rFonts w:ascii="Arial" w:hAnsi="Arial" w:cs="Arial"/>
          <w:sz w:val="22"/>
          <w:szCs w:val="22"/>
        </w:rPr>
        <w:t xml:space="preserve">lies in </w:t>
      </w:r>
      <w:proofErr w:type="spellStart"/>
      <w:r w:rsidRPr="007011FF">
        <w:rPr>
          <w:rFonts w:ascii="Arial" w:hAnsi="Arial" w:cs="Arial"/>
          <w:sz w:val="22"/>
          <w:szCs w:val="22"/>
        </w:rPr>
        <w:t>the</w:t>
      </w:r>
      <w:proofErr w:type="spellEnd"/>
      <w:r w:rsidRPr="007011FF">
        <w:rPr>
          <w:rFonts w:ascii="Arial" w:hAnsi="Arial" w:cs="Arial"/>
          <w:sz w:val="22"/>
          <w:szCs w:val="22"/>
        </w:rPr>
        <w:t xml:space="preserve"> </w:t>
      </w:r>
      <w:proofErr w:type="spellStart"/>
      <w:r w:rsidRPr="007011FF">
        <w:rPr>
          <w:rFonts w:ascii="Arial" w:hAnsi="Arial" w:cs="Arial"/>
          <w:sz w:val="22"/>
          <w:szCs w:val="22"/>
        </w:rPr>
        <w:t>characteristics</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sz w:val="22"/>
          <w:szCs w:val="22"/>
        </w:rPr>
        <w:t>the</w:t>
      </w:r>
      <w:proofErr w:type="spellEnd"/>
      <w:r w:rsidRPr="007011FF">
        <w:rPr>
          <w:rFonts w:ascii="Arial" w:eastAsia="Times New Roman" w:hAnsi="Arial" w:cs="Arial"/>
          <w:kern w:val="0"/>
          <w:sz w:val="22"/>
          <w:szCs w:val="22"/>
          <w:lang w:eastAsia="pt-BR"/>
          <w14:ligatures w14:val="none"/>
        </w:rPr>
        <w:t xml:space="preserve"> </w:t>
      </w:r>
      <w:proofErr w:type="spellStart"/>
      <w:proofErr w:type="gramStart"/>
      <w:r w:rsidRPr="007011FF">
        <w:rPr>
          <w:rFonts w:ascii="Arial" w:eastAsia="Times New Roman" w:hAnsi="Arial" w:cs="Arial"/>
          <w:kern w:val="0"/>
          <w:sz w:val="22"/>
          <w:szCs w:val="22"/>
          <w:lang w:eastAsia="pt-BR"/>
          <w14:ligatures w14:val="none"/>
        </w:rPr>
        <w:t>lesion</w:t>
      </w:r>
      <w:proofErr w:type="spellEnd"/>
      <w:r w:rsidRPr="007011FF">
        <w:rPr>
          <w:rFonts w:ascii="Arial" w:hAnsi="Arial" w:cs="Arial"/>
          <w:sz w:val="22"/>
          <w:szCs w:val="22"/>
        </w:rPr>
        <w:t xml:space="preserve">  </w:t>
      </w:r>
      <w:proofErr w:type="spellStart"/>
      <w:r w:rsidRPr="007011FF">
        <w:rPr>
          <w:rFonts w:ascii="Arial" w:hAnsi="Arial" w:cs="Arial"/>
          <w:sz w:val="22"/>
          <w:szCs w:val="22"/>
        </w:rPr>
        <w:t>and</w:t>
      </w:r>
      <w:proofErr w:type="spellEnd"/>
      <w:proofErr w:type="gramEnd"/>
      <w:r w:rsidRPr="007011FF">
        <w:rPr>
          <w:rFonts w:ascii="Arial" w:hAnsi="Arial" w:cs="Arial"/>
          <w:sz w:val="22"/>
          <w:szCs w:val="22"/>
        </w:rPr>
        <w:t xml:space="preserve"> </w:t>
      </w:r>
      <w:proofErr w:type="spellStart"/>
      <w:r w:rsidRPr="007011FF">
        <w:rPr>
          <w:rFonts w:ascii="Arial" w:hAnsi="Arial" w:cs="Arial"/>
          <w:sz w:val="22"/>
          <w:szCs w:val="22"/>
        </w:rPr>
        <w:t>the</w:t>
      </w:r>
      <w:proofErr w:type="spellEnd"/>
      <w:r w:rsidR="00A051B5" w:rsidRPr="007011FF">
        <w:rPr>
          <w:rFonts w:ascii="Arial" w:hAnsi="Arial" w:cs="Arial"/>
          <w:sz w:val="22"/>
          <w:szCs w:val="22"/>
        </w:rPr>
        <w:t xml:space="preserve"> </w:t>
      </w:r>
      <w:proofErr w:type="spellStart"/>
      <w:r w:rsidR="00A051B5" w:rsidRPr="007011FF">
        <w:rPr>
          <w:rFonts w:ascii="Arial" w:hAnsi="Arial" w:cs="Arial"/>
          <w:sz w:val="22"/>
          <w:szCs w:val="22"/>
        </w:rPr>
        <w:t>characteristics</w:t>
      </w:r>
      <w:proofErr w:type="spellEnd"/>
      <w:r w:rsidR="00A051B5" w:rsidRPr="007011FF">
        <w:rPr>
          <w:rFonts w:ascii="Arial" w:hAnsi="Arial" w:cs="Arial"/>
          <w:sz w:val="22"/>
          <w:szCs w:val="22"/>
        </w:rPr>
        <w:t xml:space="preserve"> </w:t>
      </w:r>
      <w:proofErr w:type="spellStart"/>
      <w:r w:rsidR="00A051B5" w:rsidRPr="007011FF">
        <w:rPr>
          <w:rFonts w:ascii="Arial" w:hAnsi="Arial" w:cs="Arial"/>
          <w:sz w:val="22"/>
          <w:szCs w:val="22"/>
        </w:rPr>
        <w:t>of</w:t>
      </w:r>
      <w:proofErr w:type="spellEnd"/>
      <w:r w:rsidR="00A051B5" w:rsidRPr="007011FF">
        <w:rPr>
          <w:rFonts w:ascii="Arial" w:hAnsi="Arial" w:cs="Arial"/>
          <w:sz w:val="22"/>
          <w:szCs w:val="22"/>
        </w:rPr>
        <w:t xml:space="preserve"> </w:t>
      </w:r>
      <w:proofErr w:type="spellStart"/>
      <w:r w:rsidR="00A051B5" w:rsidRPr="007011FF">
        <w:rPr>
          <w:rFonts w:ascii="Arial" w:hAnsi="Arial" w:cs="Arial"/>
          <w:sz w:val="22"/>
          <w:szCs w:val="22"/>
        </w:rPr>
        <w:t>the</w:t>
      </w:r>
      <w:proofErr w:type="spellEnd"/>
      <w:r w:rsidRPr="007011FF">
        <w:rPr>
          <w:rFonts w:ascii="Arial" w:hAnsi="Arial" w:cs="Arial"/>
          <w:sz w:val="22"/>
          <w:szCs w:val="22"/>
        </w:rPr>
        <w:t xml:space="preserve"> </w:t>
      </w:r>
      <w:proofErr w:type="spellStart"/>
      <w:r w:rsidRPr="007011FF">
        <w:rPr>
          <w:rFonts w:ascii="Arial" w:hAnsi="Arial" w:cs="Arial"/>
          <w:sz w:val="22"/>
          <w:szCs w:val="22"/>
        </w:rPr>
        <w:t>cells</w:t>
      </w:r>
      <w:proofErr w:type="spellEnd"/>
      <w:r w:rsidRPr="007011FF">
        <w:rPr>
          <w:rFonts w:ascii="Arial" w:hAnsi="Arial" w:cs="Arial"/>
          <w:sz w:val="22"/>
          <w:szCs w:val="22"/>
        </w:rPr>
        <w:t>.</w:t>
      </w:r>
      <w:r w:rsidR="00D0022A" w:rsidRPr="007011FF">
        <w:rPr>
          <w:rFonts w:ascii="Arial" w:hAnsi="Arial" w:cs="Arial"/>
          <w:sz w:val="22"/>
          <w:szCs w:val="22"/>
        </w:rPr>
        <w:t xml:space="preserve"> </w:t>
      </w:r>
      <w:r w:rsidR="00931945" w:rsidRPr="007011FF">
        <w:rPr>
          <w:rFonts w:ascii="Arial" w:hAnsi="Arial" w:cs="Arial"/>
          <w:sz w:val="22"/>
          <w:szCs w:val="22"/>
        </w:rPr>
        <w:t>B</w:t>
      </w:r>
      <w:r w:rsidR="005D58A2" w:rsidRPr="007011FF">
        <w:rPr>
          <w:rFonts w:ascii="Arial" w:hAnsi="Arial" w:cs="Arial"/>
          <w:sz w:val="22"/>
          <w:szCs w:val="22"/>
        </w:rPr>
        <w:t>o</w:t>
      </w:r>
      <w:r w:rsidR="003A2756" w:rsidRPr="007011FF">
        <w:rPr>
          <w:rFonts w:ascii="Arial" w:hAnsi="Arial" w:cs="Arial"/>
          <w:sz w:val="22"/>
          <w:szCs w:val="22"/>
        </w:rPr>
        <w:t>th are</w:t>
      </w:r>
      <w:r w:rsidR="005D58A2" w:rsidRPr="007011FF">
        <w:rPr>
          <w:rFonts w:ascii="Arial" w:hAnsi="Arial" w:cs="Arial"/>
          <w:sz w:val="22"/>
          <w:szCs w:val="22"/>
        </w:rPr>
        <w:t xml:space="preserve"> </w:t>
      </w:r>
      <w:proofErr w:type="spellStart"/>
      <w:r w:rsidR="005D58A2" w:rsidRPr="007011FF">
        <w:rPr>
          <w:rFonts w:ascii="Arial" w:hAnsi="Arial" w:cs="Arial"/>
          <w:sz w:val="22"/>
          <w:szCs w:val="22"/>
        </w:rPr>
        <w:t>originate</w:t>
      </w:r>
      <w:r w:rsidR="003A2756" w:rsidRPr="007011FF">
        <w:rPr>
          <w:rFonts w:ascii="Arial" w:hAnsi="Arial" w:cs="Arial"/>
          <w:sz w:val="22"/>
          <w:szCs w:val="22"/>
        </w:rPr>
        <w:t>d</w:t>
      </w:r>
      <w:proofErr w:type="spellEnd"/>
      <w:r w:rsidR="005D58A2" w:rsidRPr="007011FF">
        <w:rPr>
          <w:rFonts w:ascii="Arial" w:hAnsi="Arial" w:cs="Arial"/>
          <w:sz w:val="22"/>
          <w:szCs w:val="22"/>
        </w:rPr>
        <w:t xml:space="preserve"> in </w:t>
      </w:r>
      <w:proofErr w:type="spellStart"/>
      <w:r w:rsidR="005D58A2" w:rsidRPr="007011FF">
        <w:rPr>
          <w:rFonts w:ascii="Arial" w:hAnsi="Arial" w:cs="Arial"/>
          <w:sz w:val="22"/>
          <w:szCs w:val="22"/>
        </w:rPr>
        <w:t>the</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epithelium</w:t>
      </w:r>
      <w:proofErr w:type="spellEnd"/>
      <w:r w:rsidR="003A2756" w:rsidRPr="007011FF">
        <w:rPr>
          <w:rFonts w:ascii="Arial" w:hAnsi="Arial" w:cs="Arial"/>
          <w:sz w:val="22"/>
          <w:szCs w:val="22"/>
        </w:rPr>
        <w:t xml:space="preserve"> </w:t>
      </w:r>
      <w:proofErr w:type="spellStart"/>
      <w:r w:rsidR="003A2756" w:rsidRPr="007011FF">
        <w:rPr>
          <w:rFonts w:ascii="Arial" w:hAnsi="Arial" w:cs="Arial"/>
          <w:sz w:val="22"/>
          <w:szCs w:val="22"/>
        </w:rPr>
        <w:t>and</w:t>
      </w:r>
      <w:proofErr w:type="spellEnd"/>
      <w:r w:rsidR="003A2756" w:rsidRPr="007011FF">
        <w:rPr>
          <w:rFonts w:ascii="Arial" w:hAnsi="Arial" w:cs="Arial"/>
          <w:sz w:val="22"/>
          <w:szCs w:val="22"/>
        </w:rPr>
        <w:t xml:space="preserve"> </w:t>
      </w:r>
      <w:proofErr w:type="spellStart"/>
      <w:r w:rsidR="005D58A2" w:rsidRPr="007011FF">
        <w:rPr>
          <w:rFonts w:ascii="Arial" w:hAnsi="Arial" w:cs="Arial"/>
          <w:sz w:val="22"/>
          <w:szCs w:val="22"/>
        </w:rPr>
        <w:t>can</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be</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caused</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by</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viruses</w:t>
      </w:r>
      <w:proofErr w:type="spellEnd"/>
      <w:r w:rsidR="005D58A2" w:rsidRPr="007011FF">
        <w:rPr>
          <w:rFonts w:ascii="Arial" w:hAnsi="Arial" w:cs="Arial"/>
          <w:sz w:val="22"/>
          <w:szCs w:val="22"/>
        </w:rPr>
        <w:t xml:space="preserve">. </w:t>
      </w:r>
    </w:p>
    <w:p w14:paraId="554DAFF9" w14:textId="27456D56" w:rsidR="00A67026" w:rsidRPr="007011FF" w:rsidRDefault="00AC31A3" w:rsidP="007011FF">
      <w:pPr>
        <w:spacing w:line="360" w:lineRule="auto"/>
        <w:ind w:firstLine="708"/>
        <w:jc w:val="both"/>
        <w:rPr>
          <w:rFonts w:ascii="Arial" w:hAnsi="Arial" w:cs="Arial"/>
          <w:sz w:val="22"/>
          <w:szCs w:val="22"/>
        </w:rPr>
      </w:pPr>
      <w:proofErr w:type="spellStart"/>
      <w:r w:rsidRPr="007011FF">
        <w:rPr>
          <w:rFonts w:ascii="Arial" w:hAnsi="Arial" w:cs="Arial"/>
          <w:sz w:val="22"/>
          <w:szCs w:val="22"/>
        </w:rPr>
        <w:t>Papillary</w:t>
      </w:r>
      <w:proofErr w:type="spellEnd"/>
      <w:r w:rsidRPr="007011FF">
        <w:rPr>
          <w:rFonts w:ascii="Arial" w:hAnsi="Arial" w:cs="Arial"/>
          <w:sz w:val="22"/>
          <w:szCs w:val="22"/>
        </w:rPr>
        <w:t xml:space="preserve"> carcinoma </w:t>
      </w:r>
      <w:proofErr w:type="spellStart"/>
      <w:r w:rsidRPr="007011FF">
        <w:rPr>
          <w:rFonts w:ascii="Arial" w:hAnsi="Arial" w:cs="Arial"/>
          <w:sz w:val="22"/>
          <w:szCs w:val="22"/>
        </w:rPr>
        <w:t>exhibits</w:t>
      </w:r>
      <w:proofErr w:type="spellEnd"/>
      <w:r w:rsidRPr="007011FF">
        <w:rPr>
          <w:rFonts w:ascii="Arial" w:hAnsi="Arial" w:cs="Arial"/>
          <w:sz w:val="22"/>
          <w:szCs w:val="22"/>
        </w:rPr>
        <w:t xml:space="preserve"> a high </w:t>
      </w:r>
      <w:proofErr w:type="spellStart"/>
      <w:r w:rsidRPr="007011FF">
        <w:rPr>
          <w:rFonts w:ascii="Arial" w:hAnsi="Arial" w:cs="Arial"/>
          <w:sz w:val="22"/>
          <w:szCs w:val="22"/>
        </w:rPr>
        <w:t>degree</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anaplasia </w:t>
      </w:r>
      <w:proofErr w:type="spellStart"/>
      <w:r w:rsidRPr="007011FF">
        <w:rPr>
          <w:rFonts w:ascii="Arial" w:hAnsi="Arial" w:cs="Arial"/>
          <w:sz w:val="22"/>
          <w:szCs w:val="22"/>
        </w:rPr>
        <w:t>and</w:t>
      </w:r>
      <w:proofErr w:type="spellEnd"/>
      <w:r w:rsidRPr="007011FF">
        <w:rPr>
          <w:rFonts w:ascii="Arial" w:hAnsi="Arial" w:cs="Arial"/>
          <w:sz w:val="22"/>
          <w:szCs w:val="22"/>
        </w:rPr>
        <w:t xml:space="preserve"> </w:t>
      </w:r>
      <w:proofErr w:type="spellStart"/>
      <w:r w:rsidRPr="007011FF">
        <w:rPr>
          <w:rFonts w:ascii="Arial" w:hAnsi="Arial" w:cs="Arial"/>
          <w:sz w:val="22"/>
          <w:szCs w:val="22"/>
        </w:rPr>
        <w:t>mitosis</w:t>
      </w:r>
      <w:proofErr w:type="spellEnd"/>
      <w:r w:rsidRPr="007011FF">
        <w:rPr>
          <w:rFonts w:ascii="Arial" w:hAnsi="Arial" w:cs="Arial"/>
          <w:sz w:val="22"/>
          <w:szCs w:val="22"/>
        </w:rPr>
        <w:t>.</w:t>
      </w:r>
      <w:r w:rsidR="007011FF" w:rsidRPr="007011FF">
        <w:rPr>
          <w:rFonts w:ascii="Arial" w:hAnsi="Arial" w:cs="Arial"/>
          <w:sz w:val="22"/>
          <w:szCs w:val="22"/>
        </w:rPr>
        <w:t xml:space="preserve"> </w:t>
      </w:r>
      <w:r w:rsidRPr="007011FF">
        <w:rPr>
          <w:rFonts w:ascii="Arial" w:hAnsi="Arial" w:cs="Arial"/>
          <w:sz w:val="22"/>
          <w:szCs w:val="22"/>
        </w:rPr>
        <w:t xml:space="preserve">In </w:t>
      </w:r>
      <w:proofErr w:type="spellStart"/>
      <w:r w:rsidRPr="007011FF">
        <w:rPr>
          <w:rFonts w:ascii="Arial" w:hAnsi="Arial" w:cs="Arial"/>
          <w:sz w:val="22"/>
          <w:szCs w:val="22"/>
        </w:rPr>
        <w:t>the</w:t>
      </w:r>
      <w:proofErr w:type="spellEnd"/>
      <w:r w:rsidRPr="007011FF">
        <w:rPr>
          <w:rFonts w:ascii="Arial" w:hAnsi="Arial" w:cs="Arial"/>
          <w:sz w:val="22"/>
          <w:szCs w:val="22"/>
        </w:rPr>
        <w:t xml:space="preserve"> </w:t>
      </w:r>
      <w:proofErr w:type="spellStart"/>
      <w:r w:rsidRPr="007011FF">
        <w:rPr>
          <w:rFonts w:ascii="Arial" w:hAnsi="Arial" w:cs="Arial"/>
          <w:sz w:val="22"/>
          <w:szCs w:val="22"/>
        </w:rPr>
        <w:t>benign</w:t>
      </w:r>
      <w:proofErr w:type="spellEnd"/>
      <w:r w:rsidRPr="007011FF">
        <w:rPr>
          <w:rFonts w:ascii="Arial" w:hAnsi="Arial" w:cs="Arial"/>
          <w:sz w:val="22"/>
          <w:szCs w:val="22"/>
        </w:rPr>
        <w:t xml:space="preserve"> </w:t>
      </w:r>
      <w:proofErr w:type="spellStart"/>
      <w:r w:rsidRPr="007011FF">
        <w:rPr>
          <w:rFonts w:ascii="Arial" w:hAnsi="Arial" w:cs="Arial"/>
          <w:sz w:val="22"/>
          <w:szCs w:val="22"/>
        </w:rPr>
        <w:t>papillomatous</w:t>
      </w:r>
      <w:proofErr w:type="spellEnd"/>
      <w:r w:rsidRPr="007011FF">
        <w:rPr>
          <w:rFonts w:ascii="Arial" w:hAnsi="Arial" w:cs="Arial"/>
          <w:sz w:val="22"/>
          <w:szCs w:val="22"/>
        </w:rPr>
        <w:t xml:space="preserve"> </w:t>
      </w:r>
      <w:proofErr w:type="spellStart"/>
      <w:r w:rsidRPr="007011FF">
        <w:rPr>
          <w:rFonts w:ascii="Arial" w:hAnsi="Arial" w:cs="Arial"/>
          <w:sz w:val="22"/>
          <w:szCs w:val="22"/>
        </w:rPr>
        <w:t>lesions</w:t>
      </w:r>
      <w:proofErr w:type="spellEnd"/>
      <w:r w:rsidRPr="007011FF">
        <w:rPr>
          <w:rFonts w:ascii="Arial" w:hAnsi="Arial" w:cs="Arial"/>
          <w:sz w:val="22"/>
          <w:szCs w:val="22"/>
        </w:rPr>
        <w:t xml:space="preserve"> </w:t>
      </w:r>
      <w:proofErr w:type="spellStart"/>
      <w:r w:rsidRPr="007011FF">
        <w:rPr>
          <w:rFonts w:ascii="Arial" w:hAnsi="Arial" w:cs="Arial"/>
          <w:sz w:val="22"/>
          <w:szCs w:val="22"/>
        </w:rPr>
        <w:t>that</w:t>
      </w:r>
      <w:proofErr w:type="spellEnd"/>
      <w:r w:rsidRPr="007011FF">
        <w:rPr>
          <w:rFonts w:ascii="Arial" w:hAnsi="Arial" w:cs="Arial"/>
          <w:sz w:val="22"/>
          <w:szCs w:val="22"/>
        </w:rPr>
        <w:t xml:space="preserve"> </w:t>
      </w:r>
      <w:proofErr w:type="spellStart"/>
      <w:r w:rsidRPr="007011FF">
        <w:rPr>
          <w:rFonts w:ascii="Arial" w:hAnsi="Arial" w:cs="Arial"/>
          <w:sz w:val="22"/>
          <w:szCs w:val="22"/>
        </w:rPr>
        <w:t>we</w:t>
      </w:r>
      <w:proofErr w:type="spellEnd"/>
      <w:r w:rsidRPr="007011FF">
        <w:rPr>
          <w:rFonts w:ascii="Arial" w:hAnsi="Arial" w:cs="Arial"/>
          <w:sz w:val="22"/>
          <w:szCs w:val="22"/>
        </w:rPr>
        <w:t xml:space="preserve"> </w:t>
      </w:r>
      <w:proofErr w:type="spellStart"/>
      <w:r w:rsidRPr="007011FF">
        <w:rPr>
          <w:rFonts w:ascii="Arial" w:hAnsi="Arial" w:cs="Arial"/>
          <w:sz w:val="22"/>
          <w:szCs w:val="22"/>
        </w:rPr>
        <w:t>evaluated</w:t>
      </w:r>
      <w:proofErr w:type="spellEnd"/>
      <w:r w:rsidRPr="007011FF">
        <w:rPr>
          <w:rFonts w:ascii="Arial" w:hAnsi="Arial" w:cs="Arial"/>
          <w:sz w:val="22"/>
          <w:szCs w:val="22"/>
        </w:rPr>
        <w:t xml:space="preserve">, </w:t>
      </w:r>
      <w:r w:rsidR="009A11EB" w:rsidRPr="007011FF">
        <w:rPr>
          <w:rFonts w:ascii="Arial" w:hAnsi="Arial" w:cs="Arial"/>
          <w:sz w:val="22"/>
          <w:szCs w:val="22"/>
        </w:rPr>
        <w:t>a</w:t>
      </w:r>
      <w:r w:rsidR="005D58A2" w:rsidRPr="007011FF">
        <w:rPr>
          <w:rFonts w:ascii="Arial" w:hAnsi="Arial" w:cs="Arial"/>
          <w:sz w:val="22"/>
          <w:szCs w:val="22"/>
        </w:rPr>
        <w:t xml:space="preserve">naplasia </w:t>
      </w:r>
      <w:proofErr w:type="spellStart"/>
      <w:r w:rsidR="005D58A2" w:rsidRPr="007011FF">
        <w:rPr>
          <w:rFonts w:ascii="Arial" w:hAnsi="Arial" w:cs="Arial"/>
          <w:sz w:val="22"/>
          <w:szCs w:val="22"/>
        </w:rPr>
        <w:t>is</w:t>
      </w:r>
      <w:proofErr w:type="spellEnd"/>
      <w:r w:rsidR="005D58A2" w:rsidRPr="007011FF">
        <w:rPr>
          <w:rFonts w:ascii="Arial" w:hAnsi="Arial" w:cs="Arial"/>
          <w:sz w:val="22"/>
          <w:szCs w:val="22"/>
        </w:rPr>
        <w:t xml:space="preserve"> </w:t>
      </w:r>
      <w:proofErr w:type="spellStart"/>
      <w:r w:rsidR="005D58A2" w:rsidRPr="007011FF">
        <w:rPr>
          <w:rFonts w:ascii="Arial" w:hAnsi="Arial" w:cs="Arial"/>
          <w:sz w:val="22"/>
          <w:szCs w:val="22"/>
        </w:rPr>
        <w:t>absent</w:t>
      </w:r>
      <w:proofErr w:type="spellEnd"/>
      <w:r w:rsidRPr="007011FF">
        <w:rPr>
          <w:rFonts w:ascii="Arial" w:hAnsi="Arial" w:cs="Arial"/>
          <w:sz w:val="22"/>
          <w:szCs w:val="22"/>
        </w:rPr>
        <w:t xml:space="preserve"> </w:t>
      </w:r>
      <w:proofErr w:type="spellStart"/>
      <w:r w:rsidR="00D05B1D" w:rsidRPr="007011FF">
        <w:rPr>
          <w:rFonts w:ascii="Arial" w:eastAsia="Times New Roman" w:hAnsi="Arial" w:cs="Arial"/>
          <w:kern w:val="0"/>
          <w:sz w:val="22"/>
          <w:szCs w:val="22"/>
          <w:lang w:eastAsia="pt-BR"/>
          <w14:ligatures w14:val="none"/>
        </w:rPr>
        <w:t>and</w:t>
      </w:r>
      <w:proofErr w:type="spellEnd"/>
      <w:r w:rsidR="00D05B1D" w:rsidRPr="007011FF">
        <w:rPr>
          <w:rFonts w:ascii="Arial" w:eastAsia="Times New Roman" w:hAnsi="Arial" w:cs="Arial"/>
          <w:kern w:val="0"/>
          <w:sz w:val="22"/>
          <w:szCs w:val="22"/>
          <w:lang w:eastAsia="pt-BR"/>
          <w14:ligatures w14:val="none"/>
        </w:rPr>
        <w:t xml:space="preserve"> no </w:t>
      </w:r>
      <w:proofErr w:type="spellStart"/>
      <w:r w:rsidR="00D05B1D" w:rsidRPr="007011FF">
        <w:rPr>
          <w:rFonts w:ascii="Arial" w:eastAsia="Times New Roman" w:hAnsi="Arial" w:cs="Arial"/>
          <w:kern w:val="0"/>
          <w:sz w:val="22"/>
          <w:szCs w:val="22"/>
          <w:lang w:eastAsia="pt-BR"/>
          <w14:ligatures w14:val="none"/>
        </w:rPr>
        <w:t>signs</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D05B1D" w:rsidRPr="007011FF">
        <w:rPr>
          <w:rFonts w:ascii="Arial" w:eastAsia="Times New Roman" w:hAnsi="Arial" w:cs="Arial"/>
          <w:kern w:val="0"/>
          <w:sz w:val="22"/>
          <w:szCs w:val="22"/>
          <w:lang w:eastAsia="pt-BR"/>
          <w14:ligatures w14:val="none"/>
        </w:rPr>
        <w:t>of</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D05B1D" w:rsidRPr="007011FF">
        <w:rPr>
          <w:rFonts w:ascii="Arial" w:eastAsia="Times New Roman" w:hAnsi="Arial" w:cs="Arial"/>
          <w:kern w:val="0"/>
          <w:sz w:val="22"/>
          <w:szCs w:val="22"/>
          <w:lang w:eastAsia="pt-BR"/>
          <w14:ligatures w14:val="none"/>
        </w:rPr>
        <w:t>malignancy</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D05B1D" w:rsidRPr="007011FF">
        <w:rPr>
          <w:rFonts w:ascii="Arial" w:eastAsia="Times New Roman" w:hAnsi="Arial" w:cs="Arial"/>
          <w:kern w:val="0"/>
          <w:sz w:val="22"/>
          <w:szCs w:val="22"/>
          <w:lang w:eastAsia="pt-BR"/>
          <w14:ligatures w14:val="none"/>
        </w:rPr>
        <w:t>were</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D05B1D" w:rsidRPr="007011FF">
        <w:rPr>
          <w:rFonts w:ascii="Arial" w:eastAsia="Times New Roman" w:hAnsi="Arial" w:cs="Arial"/>
          <w:kern w:val="0"/>
          <w:sz w:val="22"/>
          <w:szCs w:val="22"/>
          <w:lang w:eastAsia="pt-BR"/>
          <w14:ligatures w14:val="none"/>
        </w:rPr>
        <w:t>observed</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D05B1D" w:rsidRPr="007011FF">
        <w:rPr>
          <w:rFonts w:ascii="Arial" w:eastAsia="Times New Roman" w:hAnsi="Arial" w:cs="Arial"/>
          <w:kern w:val="0"/>
          <w:sz w:val="22"/>
          <w:szCs w:val="22"/>
          <w:lang w:eastAsia="pt-BR"/>
          <w14:ligatures w14:val="none"/>
        </w:rPr>
        <w:t>since</w:t>
      </w:r>
      <w:proofErr w:type="spellEnd"/>
      <w:r w:rsidR="00D05B1D"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t</w:t>
      </w:r>
      <w:r w:rsidR="0052342F" w:rsidRPr="007011FF">
        <w:rPr>
          <w:rFonts w:ascii="Arial" w:eastAsia="Times New Roman" w:hAnsi="Arial" w:cs="Arial"/>
          <w:kern w:val="0"/>
          <w:sz w:val="22"/>
          <w:szCs w:val="22"/>
          <w:lang w:eastAsia="pt-BR"/>
          <w14:ligatures w14:val="none"/>
        </w:rPr>
        <w:t>he</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cells</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showed</w:t>
      </w:r>
      <w:proofErr w:type="spellEnd"/>
      <w:r w:rsidR="0052342F" w:rsidRPr="007011FF">
        <w:rPr>
          <w:rFonts w:ascii="Arial" w:eastAsia="Times New Roman" w:hAnsi="Arial" w:cs="Arial"/>
          <w:kern w:val="0"/>
          <w:sz w:val="22"/>
          <w:szCs w:val="22"/>
          <w:lang w:eastAsia="pt-BR"/>
          <w14:ligatures w14:val="none"/>
        </w:rPr>
        <w:t xml:space="preserve"> no </w:t>
      </w:r>
      <w:proofErr w:type="spellStart"/>
      <w:r w:rsidR="0052342F" w:rsidRPr="007011FF">
        <w:rPr>
          <w:rFonts w:ascii="Arial" w:eastAsia="Times New Roman" w:hAnsi="Arial" w:cs="Arial"/>
          <w:kern w:val="0"/>
          <w:sz w:val="22"/>
          <w:szCs w:val="22"/>
          <w:lang w:eastAsia="pt-BR"/>
          <w14:ligatures w14:val="none"/>
        </w:rPr>
        <w:t>signs</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of</w:t>
      </w:r>
      <w:proofErr w:type="spellEnd"/>
      <w:r w:rsidR="0052342F" w:rsidRPr="007011FF">
        <w:rPr>
          <w:rFonts w:ascii="Arial" w:eastAsia="Times New Roman" w:hAnsi="Arial" w:cs="Arial"/>
          <w:kern w:val="0"/>
          <w:sz w:val="22"/>
          <w:szCs w:val="22"/>
          <w:lang w:eastAsia="pt-BR"/>
          <w14:ligatures w14:val="none"/>
        </w:rPr>
        <w:t xml:space="preserve"> anaplasia </w:t>
      </w:r>
      <w:proofErr w:type="spellStart"/>
      <w:r w:rsidR="0052342F" w:rsidRPr="007011FF">
        <w:rPr>
          <w:rFonts w:ascii="Arial" w:eastAsia="Times New Roman" w:hAnsi="Arial" w:cs="Arial"/>
          <w:kern w:val="0"/>
          <w:sz w:val="22"/>
          <w:szCs w:val="22"/>
          <w:lang w:eastAsia="pt-BR"/>
          <w14:ligatures w14:val="none"/>
        </w:rPr>
        <w:t>and</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there</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was</w:t>
      </w:r>
      <w:proofErr w:type="spellEnd"/>
      <w:r w:rsidR="0052342F" w:rsidRPr="007011FF">
        <w:rPr>
          <w:rFonts w:ascii="Arial" w:eastAsia="Times New Roman" w:hAnsi="Arial" w:cs="Arial"/>
          <w:kern w:val="0"/>
          <w:sz w:val="22"/>
          <w:szCs w:val="22"/>
          <w:lang w:eastAsia="pt-BR"/>
          <w14:ligatures w14:val="none"/>
        </w:rPr>
        <w:t xml:space="preserve"> no </w:t>
      </w:r>
      <w:proofErr w:type="spellStart"/>
      <w:r w:rsidR="0052342F" w:rsidRPr="007011FF">
        <w:rPr>
          <w:rFonts w:ascii="Arial" w:eastAsia="Times New Roman" w:hAnsi="Arial" w:cs="Arial"/>
          <w:kern w:val="0"/>
          <w:sz w:val="22"/>
          <w:szCs w:val="22"/>
          <w:lang w:eastAsia="pt-BR"/>
          <w14:ligatures w14:val="none"/>
        </w:rPr>
        <w:t>significant</w:t>
      </w:r>
      <w:proofErr w:type="spellEnd"/>
      <w:r w:rsidR="0052342F" w:rsidRPr="007011FF">
        <w:rPr>
          <w:rFonts w:ascii="Arial" w:eastAsia="Times New Roman" w:hAnsi="Arial" w:cs="Arial"/>
          <w:kern w:val="0"/>
          <w:sz w:val="22"/>
          <w:szCs w:val="22"/>
          <w:lang w:eastAsia="pt-BR"/>
          <w14:ligatures w14:val="none"/>
        </w:rPr>
        <w:t xml:space="preserve"> </w:t>
      </w:r>
      <w:proofErr w:type="spellStart"/>
      <w:r w:rsidR="0052342F" w:rsidRPr="007011FF">
        <w:rPr>
          <w:rFonts w:ascii="Arial" w:eastAsia="Times New Roman" w:hAnsi="Arial" w:cs="Arial"/>
          <w:kern w:val="0"/>
          <w:sz w:val="22"/>
          <w:szCs w:val="22"/>
          <w:lang w:eastAsia="pt-BR"/>
          <w14:ligatures w14:val="none"/>
        </w:rPr>
        <w:t>mitosi</w:t>
      </w:r>
      <w:r w:rsidR="007011FF" w:rsidRPr="007011FF">
        <w:rPr>
          <w:rFonts w:ascii="Arial" w:eastAsia="Times New Roman" w:hAnsi="Arial" w:cs="Arial"/>
          <w:kern w:val="0"/>
          <w:sz w:val="22"/>
          <w:szCs w:val="22"/>
          <w:lang w:eastAsia="pt-BR"/>
          <w14:ligatures w14:val="none"/>
        </w:rPr>
        <w:t>s</w:t>
      </w:r>
      <w:proofErr w:type="spellEnd"/>
      <w:r w:rsidR="0052342F" w:rsidRPr="007011FF">
        <w:rPr>
          <w:rFonts w:ascii="Arial" w:eastAsia="Times New Roman" w:hAnsi="Arial" w:cs="Arial"/>
          <w:kern w:val="0"/>
          <w:sz w:val="22"/>
          <w:szCs w:val="22"/>
          <w:lang w:eastAsia="pt-BR"/>
          <w14:ligatures w14:val="none"/>
        </w:rPr>
        <w:t>.</w:t>
      </w:r>
      <w:r w:rsidR="00A326B9" w:rsidRPr="007011FF">
        <w:rPr>
          <w:rFonts w:ascii="Arial" w:eastAsia="Times New Roman" w:hAnsi="Arial" w:cs="Arial"/>
          <w:kern w:val="0"/>
          <w:sz w:val="22"/>
          <w:szCs w:val="22"/>
          <w:lang w:eastAsia="pt-BR"/>
          <w14:ligatures w14:val="none"/>
        </w:rPr>
        <w:t xml:space="preserve"> </w:t>
      </w:r>
      <w:r w:rsidR="00A326B9" w:rsidRPr="007011FF">
        <w:rPr>
          <w:rFonts w:ascii="Arial" w:eastAsia="Times New Roman" w:hAnsi="Arial" w:cs="Arial"/>
          <w:kern w:val="0"/>
          <w:sz w:val="22"/>
          <w:szCs w:val="22"/>
          <w:lang w:eastAsia="pt-BR"/>
          <w14:ligatures w14:val="none"/>
        </w:rPr>
        <w:t xml:space="preserve">In </w:t>
      </w:r>
      <w:proofErr w:type="spellStart"/>
      <w:r w:rsidR="00A326B9" w:rsidRPr="007011FF">
        <w:rPr>
          <w:rFonts w:ascii="Arial" w:eastAsia="Times New Roman" w:hAnsi="Arial" w:cs="Arial"/>
          <w:kern w:val="0"/>
          <w:sz w:val="22"/>
          <w:szCs w:val="22"/>
          <w:lang w:eastAsia="pt-BR"/>
          <w14:ligatures w14:val="none"/>
        </w:rPr>
        <w:t>addition</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the</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lesion</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develops</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by</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means</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of</w:t>
      </w:r>
      <w:proofErr w:type="spellEnd"/>
      <w:r w:rsidR="00A326B9" w:rsidRPr="007011FF">
        <w:rPr>
          <w:rFonts w:ascii="Arial" w:eastAsia="Times New Roman" w:hAnsi="Arial" w:cs="Arial"/>
          <w:kern w:val="0"/>
          <w:sz w:val="22"/>
          <w:szCs w:val="22"/>
          <w:lang w:eastAsia="pt-BR"/>
          <w14:ligatures w14:val="none"/>
        </w:rPr>
        <w:t xml:space="preserve"> in situ </w:t>
      </w:r>
      <w:proofErr w:type="spellStart"/>
      <w:r w:rsidR="00A326B9" w:rsidRPr="007011FF">
        <w:rPr>
          <w:rFonts w:ascii="Arial" w:eastAsia="Times New Roman" w:hAnsi="Arial" w:cs="Arial"/>
          <w:kern w:val="0"/>
          <w:sz w:val="22"/>
          <w:szCs w:val="22"/>
          <w:lang w:eastAsia="pt-BR"/>
          <w14:ligatures w14:val="none"/>
        </w:rPr>
        <w:t>proliferation</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rather</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than</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by</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destroying</w:t>
      </w:r>
      <w:proofErr w:type="spellEnd"/>
      <w:r w:rsidR="00A326B9" w:rsidRPr="007011FF">
        <w:rPr>
          <w:rFonts w:ascii="Arial" w:eastAsia="Times New Roman" w:hAnsi="Arial" w:cs="Arial"/>
          <w:kern w:val="0"/>
          <w:sz w:val="22"/>
          <w:szCs w:val="22"/>
          <w:lang w:eastAsia="pt-BR"/>
          <w14:ligatures w14:val="none"/>
        </w:rPr>
        <w:t xml:space="preserve"> </w:t>
      </w:r>
      <w:proofErr w:type="spellStart"/>
      <w:r w:rsidR="00A326B9" w:rsidRPr="007011FF">
        <w:rPr>
          <w:rFonts w:ascii="Arial" w:eastAsia="Times New Roman" w:hAnsi="Arial" w:cs="Arial"/>
          <w:kern w:val="0"/>
          <w:sz w:val="22"/>
          <w:szCs w:val="22"/>
          <w:lang w:eastAsia="pt-BR"/>
          <w14:ligatures w14:val="none"/>
        </w:rPr>
        <w:t>tissue</w:t>
      </w:r>
      <w:proofErr w:type="spellEnd"/>
      <w:r w:rsidR="00A326B9" w:rsidRPr="007011FF">
        <w:rPr>
          <w:rFonts w:ascii="Arial" w:eastAsia="Times New Roman" w:hAnsi="Arial" w:cs="Arial"/>
          <w:kern w:val="0"/>
          <w:sz w:val="22"/>
          <w:szCs w:val="22"/>
          <w:lang w:eastAsia="pt-BR"/>
          <w14:ligatures w14:val="none"/>
        </w:rPr>
        <w:t>. (Rosai &amp; Ackerman, 2013).</w:t>
      </w:r>
    </w:p>
    <w:p w14:paraId="76F50F55" w14:textId="77777777" w:rsidR="00371C22" w:rsidRPr="007011FF" w:rsidRDefault="00371C22" w:rsidP="007011FF">
      <w:pPr>
        <w:spacing w:line="360" w:lineRule="auto"/>
        <w:ind w:firstLine="708"/>
        <w:jc w:val="both"/>
        <w:rPr>
          <w:rFonts w:ascii="Arial" w:hAnsi="Arial" w:cs="Arial"/>
          <w:sz w:val="22"/>
          <w:szCs w:val="22"/>
        </w:rPr>
      </w:pPr>
    </w:p>
    <w:p w14:paraId="6F03CE5F" w14:textId="77777777" w:rsidR="0025308D" w:rsidRPr="007011FF" w:rsidRDefault="0025308D" w:rsidP="007011FF">
      <w:pPr>
        <w:spacing w:line="360" w:lineRule="auto"/>
        <w:ind w:firstLine="708"/>
        <w:jc w:val="both"/>
        <w:rPr>
          <w:rFonts w:ascii="Arial" w:hAnsi="Arial" w:cs="Arial"/>
          <w:sz w:val="22"/>
          <w:szCs w:val="22"/>
        </w:rPr>
      </w:pPr>
    </w:p>
    <w:p w14:paraId="54C13388" w14:textId="3EE4948B" w:rsidR="003A5A44" w:rsidRPr="007011FF" w:rsidRDefault="003A5A44" w:rsidP="007011FF">
      <w:pPr>
        <w:spacing w:line="360" w:lineRule="auto"/>
        <w:ind w:firstLine="708"/>
        <w:jc w:val="both"/>
        <w:rPr>
          <w:rFonts w:ascii="Arial" w:hAnsi="Arial" w:cs="Arial"/>
          <w:b/>
          <w:bCs/>
          <w:sz w:val="22"/>
          <w:szCs w:val="22"/>
        </w:rPr>
      </w:pPr>
      <w:r w:rsidRPr="007011FF">
        <w:rPr>
          <w:rFonts w:ascii="Arial" w:hAnsi="Arial" w:cs="Arial"/>
          <w:b/>
          <w:bCs/>
          <w:sz w:val="22"/>
          <w:szCs w:val="22"/>
        </w:rPr>
        <w:t>CONCLUSION</w:t>
      </w:r>
    </w:p>
    <w:p w14:paraId="739BFC3F" w14:textId="3DBD690C" w:rsidR="0065665C" w:rsidRPr="007011FF" w:rsidRDefault="00450318" w:rsidP="007011FF">
      <w:pPr>
        <w:spacing w:line="360" w:lineRule="auto"/>
        <w:ind w:firstLine="708"/>
        <w:jc w:val="both"/>
        <w:rPr>
          <w:rFonts w:ascii="Arial" w:hAnsi="Arial" w:cs="Arial"/>
          <w:sz w:val="22"/>
          <w:szCs w:val="22"/>
        </w:rPr>
      </w:pPr>
      <w:r w:rsidRPr="007011FF">
        <w:rPr>
          <w:rFonts w:ascii="Arial" w:hAnsi="Arial" w:cs="Arial"/>
          <w:sz w:val="22"/>
          <w:szCs w:val="22"/>
        </w:rPr>
        <w:t>However, confirmation of Papillomavirus must be done using molecular or biomolecular diagnostic tools</w:t>
      </w:r>
      <w:r w:rsidR="00D2657B" w:rsidRPr="007011FF">
        <w:rPr>
          <w:rFonts w:ascii="Arial" w:hAnsi="Arial" w:cs="Arial"/>
          <w:sz w:val="22"/>
          <w:szCs w:val="22"/>
        </w:rPr>
        <w:t xml:space="preserve"> </w:t>
      </w:r>
      <w:r w:rsidR="00FE3573" w:rsidRPr="007011FF">
        <w:rPr>
          <w:rFonts w:ascii="Arial" w:hAnsi="Arial" w:cs="Arial"/>
          <w:sz w:val="22"/>
          <w:szCs w:val="22"/>
        </w:rPr>
        <w:t>(</w:t>
      </w:r>
      <w:r w:rsidR="003B5DD4" w:rsidRPr="007011FF">
        <w:rPr>
          <w:rFonts w:ascii="Arial" w:hAnsi="Arial" w:cs="Arial"/>
          <w:sz w:val="22"/>
          <w:szCs w:val="22"/>
        </w:rPr>
        <w:t xml:space="preserve">Feng </w:t>
      </w:r>
      <w:r w:rsidR="003B5DD4" w:rsidRPr="007011FF">
        <w:rPr>
          <w:rFonts w:ascii="Arial" w:hAnsi="Arial" w:cs="Arial"/>
          <w:i/>
          <w:iCs/>
          <w:sz w:val="22"/>
          <w:szCs w:val="22"/>
        </w:rPr>
        <w:t>et al</w:t>
      </w:r>
      <w:r w:rsidR="003B5DD4" w:rsidRPr="007011FF">
        <w:rPr>
          <w:rFonts w:ascii="Arial" w:hAnsi="Arial" w:cs="Arial"/>
          <w:sz w:val="22"/>
          <w:szCs w:val="22"/>
        </w:rPr>
        <w:t>., 2025</w:t>
      </w:r>
      <w:r w:rsidR="00FE3573" w:rsidRPr="007011FF">
        <w:rPr>
          <w:rFonts w:ascii="Arial" w:hAnsi="Arial" w:cs="Arial"/>
          <w:sz w:val="22"/>
          <w:szCs w:val="22"/>
        </w:rPr>
        <w:t xml:space="preserve">). </w:t>
      </w:r>
      <w:r w:rsidR="0065665C" w:rsidRPr="007011FF">
        <w:rPr>
          <w:rFonts w:ascii="Arial" w:hAnsi="Arial" w:cs="Arial"/>
          <w:sz w:val="22"/>
          <w:szCs w:val="22"/>
        </w:rPr>
        <w:t xml:space="preserve">Papillomavirus skin and mucocutaneous infections have been associated with squamous cell carcinomas. Although some papillomaviruses (PV) are considered part of the normal human skin microbiota, certain species have pathogenic potential and can trigger infections in the skin epithelium and mucous membranes. These viruses have a high tropism for keratinized epithelial cells and mucous membranes, where they can establish latent, subclinical, or clinically evident infections </w:t>
      </w:r>
      <w:r w:rsidR="00FE3573" w:rsidRPr="007011FF">
        <w:rPr>
          <w:rFonts w:ascii="Arial" w:hAnsi="Arial" w:cs="Arial"/>
          <w:sz w:val="22"/>
          <w:szCs w:val="22"/>
        </w:rPr>
        <w:t xml:space="preserve">(Antonsson e Hansson, 2002). </w:t>
      </w:r>
    </w:p>
    <w:p w14:paraId="64E2D87A" w14:textId="6D979FED" w:rsidR="00A928B9" w:rsidRPr="007011FF" w:rsidRDefault="00A928B9" w:rsidP="007011FF">
      <w:pPr>
        <w:spacing w:line="360" w:lineRule="auto"/>
        <w:jc w:val="both"/>
        <w:rPr>
          <w:rFonts w:ascii="Arial" w:hAnsi="Arial" w:cs="Arial"/>
          <w:sz w:val="22"/>
          <w:szCs w:val="22"/>
        </w:rPr>
      </w:pPr>
    </w:p>
    <w:p w14:paraId="645545F5" w14:textId="2BD5D511" w:rsidR="00A928B9" w:rsidRPr="007011FF" w:rsidRDefault="00A928B9" w:rsidP="007011FF">
      <w:pPr>
        <w:spacing w:line="360" w:lineRule="auto"/>
        <w:jc w:val="both"/>
        <w:rPr>
          <w:rFonts w:ascii="Arial" w:hAnsi="Arial" w:cs="Arial"/>
          <w:sz w:val="22"/>
          <w:szCs w:val="22"/>
        </w:rPr>
      </w:pPr>
      <w:bookmarkStart w:id="0" w:name="_Hlk198031404"/>
      <w:r w:rsidRPr="007011FF">
        <w:rPr>
          <w:rFonts w:ascii="Arial" w:hAnsi="Arial" w:cs="Arial"/>
          <w:sz w:val="22"/>
          <w:szCs w:val="22"/>
        </w:rPr>
        <w:t>Disclaimer (Artificial intelligence)</w:t>
      </w:r>
    </w:p>
    <w:p w14:paraId="3669BA58" w14:textId="77777777" w:rsidR="00A928B9" w:rsidRPr="007011FF" w:rsidRDefault="00A928B9" w:rsidP="007011FF">
      <w:pPr>
        <w:spacing w:line="360" w:lineRule="auto"/>
        <w:jc w:val="both"/>
        <w:rPr>
          <w:rFonts w:ascii="Arial" w:hAnsi="Arial" w:cs="Arial"/>
          <w:sz w:val="22"/>
          <w:szCs w:val="22"/>
        </w:rPr>
      </w:pPr>
      <w:r w:rsidRPr="007011FF">
        <w:rPr>
          <w:rFonts w:ascii="Arial" w:hAnsi="Arial" w:cs="Arial"/>
          <w:sz w:val="22"/>
          <w:szCs w:val="22"/>
        </w:rPr>
        <w:t xml:space="preserve">Author(s) hereby declare that NO generative AI technologies such as Large Language Models (ChatGPT, COPILOT, etc.) and text-to-image generators have been used during the writing or editing of this manuscript. </w:t>
      </w:r>
    </w:p>
    <w:bookmarkEnd w:id="0"/>
    <w:p w14:paraId="6CDF3E9B" w14:textId="77777777" w:rsidR="00A928B9" w:rsidRPr="007011FF" w:rsidRDefault="00A928B9" w:rsidP="007011FF">
      <w:pPr>
        <w:spacing w:line="360" w:lineRule="auto"/>
        <w:jc w:val="both"/>
        <w:rPr>
          <w:rFonts w:ascii="Arial" w:hAnsi="Arial" w:cs="Arial"/>
          <w:sz w:val="22"/>
          <w:szCs w:val="22"/>
        </w:rPr>
      </w:pPr>
    </w:p>
    <w:p w14:paraId="6B886A55" w14:textId="3EC8EE31" w:rsidR="00450318" w:rsidRPr="007011FF" w:rsidRDefault="00450318" w:rsidP="007011FF">
      <w:pPr>
        <w:spacing w:line="360" w:lineRule="auto"/>
        <w:jc w:val="both"/>
        <w:rPr>
          <w:rFonts w:ascii="Arial" w:hAnsi="Arial" w:cs="Arial"/>
          <w:b/>
          <w:bCs/>
          <w:sz w:val="22"/>
          <w:szCs w:val="22"/>
        </w:rPr>
      </w:pPr>
      <w:r w:rsidRPr="007011FF">
        <w:rPr>
          <w:rFonts w:ascii="Arial" w:hAnsi="Arial" w:cs="Arial"/>
          <w:b/>
          <w:bCs/>
          <w:sz w:val="22"/>
          <w:szCs w:val="22"/>
        </w:rPr>
        <w:t>REFERENCES</w:t>
      </w:r>
    </w:p>
    <w:p w14:paraId="4FBCE031" w14:textId="77777777"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lastRenderedPageBreak/>
        <w:t xml:space="preserve">Al-Dabhawi, A., Al-Salihi, K., Erzuki, I., &amp; Ali, T., 2019. Clinico-Histopathological and Immunohistochemistry Study of Ruminant’s Cutaneous Papillomavirus in Al-Muthanna Veterinary Hospital/ Iraq. </w:t>
      </w:r>
      <w:hyperlink r:id="rId9" w:tgtFrame="_new" w:history="1">
        <w:r w:rsidRPr="007011FF">
          <w:rPr>
            <w:rStyle w:val="Hyperlink"/>
            <w:rFonts w:ascii="Arial" w:hAnsi="Arial" w:cs="Arial"/>
            <w:sz w:val="22"/>
            <w:szCs w:val="22"/>
          </w:rPr>
          <w:t>https://doi.org/10.20944/preprints201902.0177.v1</w:t>
        </w:r>
      </w:hyperlink>
      <w:r w:rsidRPr="007011FF">
        <w:rPr>
          <w:rFonts w:ascii="Arial" w:hAnsi="Arial" w:cs="Arial"/>
          <w:sz w:val="22"/>
          <w:szCs w:val="22"/>
        </w:rPr>
        <w:t>.</w:t>
      </w:r>
    </w:p>
    <w:p w14:paraId="12563703" w14:textId="60542153"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Al-Salihi, K., Al-Dabhawi, A., Ajeel, A., Erzuki, I., &amp; Ali, T., 2020. Clinico-Histopathological and Immunohistochemical Study of Ruminant's Cutaneous Papillomavirus in Iraq. Veterinary Medicine International, 2020. </w:t>
      </w:r>
      <w:hyperlink r:id="rId10" w:tgtFrame="_new" w:history="1">
        <w:r w:rsidRPr="007011FF">
          <w:rPr>
            <w:rStyle w:val="Hyperlink"/>
            <w:rFonts w:ascii="Arial" w:hAnsi="Arial" w:cs="Arial"/>
            <w:sz w:val="22"/>
            <w:szCs w:val="22"/>
          </w:rPr>
          <w:t>https://doi.org/10.1155/2020/5691974</w:t>
        </w:r>
      </w:hyperlink>
      <w:r w:rsidRPr="007011FF">
        <w:rPr>
          <w:rFonts w:ascii="Arial" w:hAnsi="Arial" w:cs="Arial"/>
          <w:sz w:val="22"/>
          <w:szCs w:val="22"/>
        </w:rPr>
        <w:t>.</w:t>
      </w:r>
    </w:p>
    <w:p w14:paraId="6AC09B06" w14:textId="1155F86E"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Anaya-Saavedra, G., &amp; Vázquez-Garduño, M., 2024. Oral HPV-associated dysplasia: is koilocytic dysplasia a separate entity. Frontiers in Oral Health, 5. </w:t>
      </w:r>
      <w:hyperlink r:id="rId11" w:tgtFrame="_new" w:history="1">
        <w:r w:rsidRPr="007011FF">
          <w:rPr>
            <w:rStyle w:val="Hyperlink"/>
            <w:rFonts w:ascii="Arial" w:hAnsi="Arial" w:cs="Arial"/>
            <w:sz w:val="22"/>
            <w:szCs w:val="22"/>
          </w:rPr>
          <w:t>https://doi.org/10.3389/froh.2024.1363556</w:t>
        </w:r>
      </w:hyperlink>
      <w:r w:rsidRPr="007011FF">
        <w:rPr>
          <w:rFonts w:ascii="Arial" w:hAnsi="Arial" w:cs="Arial"/>
          <w:sz w:val="22"/>
          <w:szCs w:val="22"/>
        </w:rPr>
        <w:t>.</w:t>
      </w:r>
    </w:p>
    <w:p w14:paraId="41EB53EB" w14:textId="77777777"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Antonsson, A.; Hansson, B.G. healthy skin of many animal species harbors papillomaviruses which are closely related to their human counterparts. J. Virol. 2002, 76, 12537–12542.</w:t>
      </w:r>
    </w:p>
    <w:p w14:paraId="4BC182F9" w14:textId="3D8D2ED2"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Beutner, K. R., &amp; Tyring, S. (1997). Human papillomavirus and human disease. The American journal of medicine, 102(5), 9-15.</w:t>
      </w:r>
    </w:p>
    <w:p w14:paraId="12EDF3A2"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Campo, M.S. Bovine papillomavirus: old system, new lessons? In Campo, M.S. (Eds.). Papillomavirus research: from natural history to vaccine and beyond. Wymondham, England: Caister Academic Press, 2006. p.1-34.</w:t>
      </w:r>
    </w:p>
    <w:p w14:paraId="015C3DD0" w14:textId="4929B4A8"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Casanova, M. I., Lange, C. E., Martorell, J., Burballa, A., Ferrer, L., &amp; Ramis, A. (2017). Cutaneous and gastric papillomatosis in a pet Siberian Hamster (Phodopus sungorus). Journal of Exotic Pet Medicine, 26(3), 213-218.</w:t>
      </w:r>
    </w:p>
    <w:p w14:paraId="14D8A8B8" w14:textId="43A978DC"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Cotran, R. S.; Kumar, V.; Collins, T. Neoplasia. In: Patologia estrutural e funcional. 6. ed. Rio de Janeiro: Guanabara Koogan, 2000. p. 233-295.</w:t>
      </w:r>
    </w:p>
    <w:p w14:paraId="3317461D" w14:textId="7937D33A"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Doorbar, J.; Quint, W.; Banks, L.; Bravo, I.G.; Stoler, M.; Broker, T.R.; Stanley, M.A. (2012). The biology and lifecycle of human papillomaviruses. Vaccine 2012, 30, F55–F70.</w:t>
      </w:r>
    </w:p>
    <w:p w14:paraId="7255FDF6" w14:textId="3EDBC83C"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Feng, Y., Wang, K., Zhou, D., Yuan, Y., Chen, Y., Wang, J., ... &amp; Wang, A. (2025). Canine papillomavirus: status of diagnostic methods and vaccine innovations. Virology Journal, 22(1), 128.</w:t>
      </w:r>
    </w:p>
    <w:p w14:paraId="6F3684D4"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Gasparotto, P., Santos, I., Filho, J., Da Silva, M., Souza, F., De Macedo Sousa, J., Driemeier, D., Canal, C., Da Silva, F., &amp; Daudt, C., 2024. Characterization of Bovine Papillomavirus Types Detected in Cattle Rumen Tissues from Amazon Region, Brazil. Animals, 14. </w:t>
      </w:r>
      <w:hyperlink r:id="rId12" w:tgtFrame="_new" w:history="1">
        <w:r w:rsidRPr="007011FF">
          <w:rPr>
            <w:rStyle w:val="Hyperlink"/>
            <w:rFonts w:ascii="Arial" w:hAnsi="Arial" w:cs="Arial"/>
            <w:sz w:val="22"/>
            <w:szCs w:val="22"/>
          </w:rPr>
          <w:t>https://doi.org/10.3390/ani14152262</w:t>
        </w:r>
      </w:hyperlink>
      <w:r w:rsidRPr="007011FF">
        <w:rPr>
          <w:rFonts w:ascii="Arial" w:hAnsi="Arial" w:cs="Arial"/>
          <w:sz w:val="22"/>
          <w:szCs w:val="22"/>
        </w:rPr>
        <w:t xml:space="preserve">. </w:t>
      </w:r>
    </w:p>
    <w:p w14:paraId="19929FAC"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Gharban, H., Al-Shaeli, S., &amp; Hussen, T., 2023. Molecular genotyping, histopathological and immunohistochemical studies of bovine papillomatosis. Open Veterinary Journal, 13, 26-41. </w:t>
      </w:r>
      <w:hyperlink r:id="rId13" w:tgtFrame="_new" w:history="1">
        <w:r w:rsidRPr="007011FF">
          <w:rPr>
            <w:rStyle w:val="Hyperlink"/>
            <w:rFonts w:ascii="Arial" w:hAnsi="Arial" w:cs="Arial"/>
            <w:sz w:val="22"/>
            <w:szCs w:val="22"/>
          </w:rPr>
          <w:t>https://doi.org/10.5455/ovj.2023.v13.i1.4</w:t>
        </w:r>
      </w:hyperlink>
      <w:r w:rsidRPr="007011FF">
        <w:rPr>
          <w:rFonts w:ascii="Arial" w:hAnsi="Arial" w:cs="Arial"/>
          <w:sz w:val="22"/>
          <w:szCs w:val="22"/>
        </w:rPr>
        <w:t>.</w:t>
      </w:r>
    </w:p>
    <w:p w14:paraId="29043744"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lastRenderedPageBreak/>
        <w:t>Ghorani, M., Esmaeili, H., &amp; Khordadmehr, M., 2024. Clinico</w:t>
      </w:r>
      <w:r w:rsidRPr="007011FF">
        <w:rPr>
          <w:rFonts w:ascii="Cambria Math" w:hAnsi="Cambria Math" w:cs="Cambria Math"/>
          <w:sz w:val="22"/>
          <w:szCs w:val="22"/>
        </w:rPr>
        <w:t>‐</w:t>
      </w:r>
      <w:r w:rsidRPr="007011FF">
        <w:rPr>
          <w:rFonts w:ascii="Arial" w:hAnsi="Arial" w:cs="Arial"/>
          <w:sz w:val="22"/>
          <w:szCs w:val="22"/>
        </w:rPr>
        <w:t xml:space="preserve">histopathological and molecular detection of small ruminants’ papillomaviruses in Iran. Veterinary Medicine and Science, 10. </w:t>
      </w:r>
      <w:hyperlink r:id="rId14" w:tgtFrame="_new" w:history="1">
        <w:r w:rsidRPr="007011FF">
          <w:rPr>
            <w:rStyle w:val="Hyperlink"/>
            <w:rFonts w:ascii="Arial" w:hAnsi="Arial" w:cs="Arial"/>
            <w:sz w:val="22"/>
            <w:szCs w:val="22"/>
          </w:rPr>
          <w:t>https://doi.org/10.1002/vms3.1516</w:t>
        </w:r>
      </w:hyperlink>
      <w:r w:rsidRPr="007011FF">
        <w:rPr>
          <w:rFonts w:ascii="Arial" w:hAnsi="Arial" w:cs="Arial"/>
          <w:sz w:val="22"/>
          <w:szCs w:val="22"/>
        </w:rPr>
        <w:t>.</w:t>
      </w:r>
    </w:p>
    <w:p w14:paraId="21C904DF"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Glenn, W., Heng, B., Whitaker, N., Lawson, J., M. C., Casadio, G., Kahn, C., B. H., Wk, G., Y. Y., D. T., Lutze-Mann, D., Nj, W., Js, L., &amp; Lutze-Mann, T. (2009). </w:t>
      </w:r>
      <w:r w:rsidRPr="007011FF">
        <w:rPr>
          <w:rFonts w:ascii="Arial" w:hAnsi="Arial" w:cs="Arial"/>
          <w:i/>
          <w:iCs/>
          <w:sz w:val="22"/>
          <w:szCs w:val="22"/>
        </w:rPr>
        <w:t>Koilocytes indicate a role for human papilloma virus in breast cancer</w:t>
      </w:r>
      <w:r w:rsidRPr="007011FF">
        <w:rPr>
          <w:rFonts w:ascii="Arial" w:hAnsi="Arial" w:cs="Arial"/>
          <w:sz w:val="22"/>
          <w:szCs w:val="22"/>
        </w:rPr>
        <w:t xml:space="preserve">. British Journal of Cancer, 101, 1351–1356. </w:t>
      </w:r>
      <w:hyperlink r:id="rId15" w:tgtFrame="_new" w:history="1">
        <w:r w:rsidRPr="007011FF">
          <w:rPr>
            <w:rStyle w:val="Hyperlink"/>
            <w:rFonts w:ascii="Arial" w:hAnsi="Arial" w:cs="Arial"/>
            <w:sz w:val="22"/>
            <w:szCs w:val="22"/>
          </w:rPr>
          <w:t>https://doi.org/10.1038/sj.bjc.6605328</w:t>
        </w:r>
      </w:hyperlink>
      <w:r w:rsidRPr="007011FF">
        <w:rPr>
          <w:rFonts w:ascii="Arial" w:hAnsi="Arial" w:cs="Arial"/>
          <w:sz w:val="22"/>
          <w:szCs w:val="22"/>
        </w:rPr>
        <w:t xml:space="preserve"> </w:t>
      </w:r>
    </w:p>
    <w:p w14:paraId="233C4259" w14:textId="71AC6705" w:rsidR="00B779D2" w:rsidRPr="007011FF" w:rsidRDefault="00B779D2" w:rsidP="007011FF">
      <w:pPr>
        <w:pStyle w:val="PargrafodaLista"/>
        <w:spacing w:line="360" w:lineRule="auto"/>
        <w:ind w:left="709" w:hanging="709"/>
        <w:jc w:val="both"/>
        <w:rPr>
          <w:rFonts w:ascii="Arial" w:hAnsi="Arial" w:cs="Arial"/>
          <w:sz w:val="22"/>
          <w:szCs w:val="22"/>
        </w:rPr>
      </w:pPr>
      <w:proofErr w:type="spellStart"/>
      <w:r w:rsidRPr="007011FF">
        <w:rPr>
          <w:rFonts w:ascii="Arial" w:hAnsi="Arial" w:cs="Arial"/>
          <w:sz w:val="22"/>
          <w:szCs w:val="22"/>
        </w:rPr>
        <w:t>Johne</w:t>
      </w:r>
      <w:proofErr w:type="spellEnd"/>
      <w:r w:rsidRPr="007011FF">
        <w:rPr>
          <w:rFonts w:ascii="Arial" w:hAnsi="Arial" w:cs="Arial"/>
          <w:sz w:val="22"/>
          <w:szCs w:val="22"/>
        </w:rPr>
        <w:t xml:space="preserve">, R., </w:t>
      </w:r>
      <w:proofErr w:type="spellStart"/>
      <w:r w:rsidRPr="007011FF">
        <w:rPr>
          <w:rFonts w:ascii="Arial" w:hAnsi="Arial" w:cs="Arial"/>
          <w:sz w:val="22"/>
          <w:szCs w:val="22"/>
        </w:rPr>
        <w:t>Konrath</w:t>
      </w:r>
      <w:proofErr w:type="spellEnd"/>
      <w:r w:rsidRPr="007011FF">
        <w:rPr>
          <w:rFonts w:ascii="Arial" w:hAnsi="Arial" w:cs="Arial"/>
          <w:sz w:val="22"/>
          <w:szCs w:val="22"/>
        </w:rPr>
        <w:t xml:space="preserve">, A., </w:t>
      </w:r>
      <w:proofErr w:type="spellStart"/>
      <w:r w:rsidRPr="007011FF">
        <w:rPr>
          <w:rFonts w:ascii="Arial" w:hAnsi="Arial" w:cs="Arial"/>
          <w:sz w:val="22"/>
          <w:szCs w:val="22"/>
        </w:rPr>
        <w:t>Krautwald-Junghanns</w:t>
      </w:r>
      <w:proofErr w:type="spellEnd"/>
      <w:r w:rsidRPr="007011FF">
        <w:rPr>
          <w:rFonts w:ascii="Arial" w:hAnsi="Arial" w:cs="Arial"/>
          <w:sz w:val="22"/>
          <w:szCs w:val="22"/>
        </w:rPr>
        <w:t xml:space="preserve">, M. E., </w:t>
      </w:r>
      <w:proofErr w:type="spellStart"/>
      <w:r w:rsidRPr="007011FF">
        <w:rPr>
          <w:rFonts w:ascii="Arial" w:hAnsi="Arial" w:cs="Arial"/>
          <w:sz w:val="22"/>
          <w:szCs w:val="22"/>
        </w:rPr>
        <w:t>Kaleta</w:t>
      </w:r>
      <w:proofErr w:type="spellEnd"/>
      <w:r w:rsidRPr="007011FF">
        <w:rPr>
          <w:rFonts w:ascii="Arial" w:hAnsi="Arial" w:cs="Arial"/>
          <w:sz w:val="22"/>
          <w:szCs w:val="22"/>
        </w:rPr>
        <w:t xml:space="preserve">, E. F., Gerlach, H., &amp; Müller, H. (2002). </w:t>
      </w:r>
      <w:proofErr w:type="spellStart"/>
      <w:r w:rsidRPr="007011FF">
        <w:rPr>
          <w:rFonts w:ascii="Arial" w:hAnsi="Arial" w:cs="Arial"/>
          <w:sz w:val="22"/>
          <w:szCs w:val="22"/>
        </w:rPr>
        <w:t>Herpesviral</w:t>
      </w:r>
      <w:proofErr w:type="spellEnd"/>
      <w:r w:rsidRPr="007011FF">
        <w:rPr>
          <w:rFonts w:ascii="Arial" w:hAnsi="Arial" w:cs="Arial"/>
          <w:sz w:val="22"/>
          <w:szCs w:val="22"/>
        </w:rPr>
        <w:t xml:space="preserve">, </w:t>
      </w:r>
      <w:proofErr w:type="spellStart"/>
      <w:r w:rsidRPr="007011FF">
        <w:rPr>
          <w:rFonts w:ascii="Arial" w:hAnsi="Arial" w:cs="Arial"/>
          <w:sz w:val="22"/>
          <w:szCs w:val="22"/>
        </w:rPr>
        <w:t>but</w:t>
      </w:r>
      <w:proofErr w:type="spellEnd"/>
      <w:r w:rsidRPr="007011FF">
        <w:rPr>
          <w:rFonts w:ascii="Arial" w:hAnsi="Arial" w:cs="Arial"/>
          <w:sz w:val="22"/>
          <w:szCs w:val="22"/>
        </w:rPr>
        <w:t xml:space="preserve"> no </w:t>
      </w:r>
      <w:proofErr w:type="spellStart"/>
      <w:r w:rsidRPr="007011FF">
        <w:rPr>
          <w:rFonts w:ascii="Arial" w:hAnsi="Arial" w:cs="Arial"/>
          <w:sz w:val="22"/>
          <w:szCs w:val="22"/>
        </w:rPr>
        <w:t>papovaviral</w:t>
      </w:r>
      <w:proofErr w:type="spellEnd"/>
      <w:r w:rsidRPr="007011FF">
        <w:rPr>
          <w:rFonts w:ascii="Arial" w:hAnsi="Arial" w:cs="Arial"/>
          <w:sz w:val="22"/>
          <w:szCs w:val="22"/>
        </w:rPr>
        <w:t xml:space="preserve"> </w:t>
      </w:r>
      <w:proofErr w:type="spellStart"/>
      <w:r w:rsidRPr="007011FF">
        <w:rPr>
          <w:rFonts w:ascii="Arial" w:hAnsi="Arial" w:cs="Arial"/>
          <w:sz w:val="22"/>
          <w:szCs w:val="22"/>
        </w:rPr>
        <w:t>sequences</w:t>
      </w:r>
      <w:proofErr w:type="spellEnd"/>
      <w:r w:rsidRPr="007011FF">
        <w:rPr>
          <w:rFonts w:ascii="Arial" w:hAnsi="Arial" w:cs="Arial"/>
          <w:sz w:val="22"/>
          <w:szCs w:val="22"/>
        </w:rPr>
        <w:t xml:space="preserve">, are </w:t>
      </w:r>
      <w:proofErr w:type="spellStart"/>
      <w:r w:rsidRPr="007011FF">
        <w:rPr>
          <w:rFonts w:ascii="Arial" w:hAnsi="Arial" w:cs="Arial"/>
          <w:sz w:val="22"/>
          <w:szCs w:val="22"/>
        </w:rPr>
        <w:t>detected</w:t>
      </w:r>
      <w:proofErr w:type="spellEnd"/>
      <w:r w:rsidRPr="007011FF">
        <w:rPr>
          <w:rFonts w:ascii="Arial" w:hAnsi="Arial" w:cs="Arial"/>
          <w:sz w:val="22"/>
          <w:szCs w:val="22"/>
        </w:rPr>
        <w:t xml:space="preserve"> in cloacal </w:t>
      </w:r>
      <w:proofErr w:type="spellStart"/>
      <w:r w:rsidRPr="007011FF">
        <w:rPr>
          <w:rFonts w:ascii="Arial" w:hAnsi="Arial" w:cs="Arial"/>
          <w:sz w:val="22"/>
          <w:szCs w:val="22"/>
        </w:rPr>
        <w:t>papillomas</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sz w:val="22"/>
          <w:szCs w:val="22"/>
        </w:rPr>
        <w:t>parrots</w:t>
      </w:r>
      <w:proofErr w:type="spellEnd"/>
      <w:r w:rsidRPr="007011FF">
        <w:rPr>
          <w:rFonts w:ascii="Arial" w:hAnsi="Arial" w:cs="Arial"/>
          <w:sz w:val="22"/>
          <w:szCs w:val="22"/>
        </w:rPr>
        <w:t xml:space="preserve">. </w:t>
      </w:r>
      <w:proofErr w:type="spellStart"/>
      <w:r w:rsidRPr="007011FF">
        <w:rPr>
          <w:rFonts w:ascii="Arial" w:hAnsi="Arial" w:cs="Arial"/>
          <w:sz w:val="22"/>
          <w:szCs w:val="22"/>
        </w:rPr>
        <w:t>Archives</w:t>
      </w:r>
      <w:proofErr w:type="spellEnd"/>
      <w:r w:rsidRPr="007011FF">
        <w:rPr>
          <w:rFonts w:ascii="Arial" w:hAnsi="Arial" w:cs="Arial"/>
          <w:sz w:val="22"/>
          <w:szCs w:val="22"/>
        </w:rPr>
        <w:t xml:space="preserve">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sz w:val="22"/>
          <w:szCs w:val="22"/>
        </w:rPr>
        <w:t>virology</w:t>
      </w:r>
      <w:proofErr w:type="spellEnd"/>
      <w:r w:rsidRPr="007011FF">
        <w:rPr>
          <w:rFonts w:ascii="Arial" w:hAnsi="Arial" w:cs="Arial"/>
          <w:sz w:val="22"/>
          <w:szCs w:val="22"/>
        </w:rPr>
        <w:t>, 147(10), 1869-1880.</w:t>
      </w:r>
    </w:p>
    <w:p w14:paraId="7E70058A" w14:textId="01FE0411"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Krawczyk, E., Suprynowicz, F. A., Liu, X., Dai, Y., Hartmann, D. P., Hanover, J., &amp; Schlegel, R. (2008). Koilocytosis: a cooperative interaction between the human papillomavirus E5 and E6 oncoproteins. The American journal of pathology, 173(3), 682-688.</w:t>
      </w:r>
    </w:p>
    <w:p w14:paraId="12C44939" w14:textId="53FF79F5"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López-Bueno A, Mavian C, Labella AM, Castro D, Borrego JJ, Alcami A, Alejo A (2016) Concurrence of iridovirus, polyoma virus, and a unique member of a new group of fish papillomaviruses in lymphocystis disease-affected gilthead sea bream. J Virol 90:8768–8779.</w:t>
      </w:r>
    </w:p>
    <w:p w14:paraId="63C849CC" w14:textId="0EDB1BA9"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Luna LG. 1968. Manual of Histologic staining Methods of the Armed Forces Institute of Pathology. 3rd edn. Mc Graw Hill Book Co, New York.</w:t>
      </w:r>
    </w:p>
    <w:p w14:paraId="1770A333" w14:textId="48A2551C" w:rsidR="00E8507C" w:rsidRPr="007011FF" w:rsidRDefault="00E8507C"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Mizutani, T. 2016. Papillomaviruses and Polyomaviruses in fish. In Aquaculture Virology (pp. 177-181). Academic Press.</w:t>
      </w:r>
    </w:p>
    <w:p w14:paraId="02CA9585" w14:textId="5C70587E"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Oliveira, M. C., Soares, R. C., Pinto, L. P., &amp; Costa, A. D. L. (2003). HPV e carcinogênese oral: revisão bibliográfica. Revista Brasileira de Otorrinolaringologia, 69, 553-559.</w:t>
      </w:r>
    </w:p>
    <w:p w14:paraId="039C69B5"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Prophet, E. B. (Ed.). (1992). Laboratory methods in histotechnology. American Registry </w:t>
      </w:r>
      <w:proofErr w:type="spellStart"/>
      <w:r w:rsidRPr="007011FF">
        <w:rPr>
          <w:rFonts w:ascii="Arial" w:hAnsi="Arial" w:cs="Arial"/>
          <w:sz w:val="22"/>
          <w:szCs w:val="22"/>
        </w:rPr>
        <w:t>of</w:t>
      </w:r>
      <w:proofErr w:type="spellEnd"/>
      <w:r w:rsidRPr="007011FF">
        <w:rPr>
          <w:rFonts w:ascii="Arial" w:hAnsi="Arial" w:cs="Arial"/>
          <w:sz w:val="22"/>
          <w:szCs w:val="22"/>
        </w:rPr>
        <w:t xml:space="preserve"> </w:t>
      </w:r>
      <w:proofErr w:type="spellStart"/>
      <w:r w:rsidRPr="007011FF">
        <w:rPr>
          <w:rFonts w:ascii="Arial" w:hAnsi="Arial" w:cs="Arial"/>
          <w:sz w:val="22"/>
          <w:szCs w:val="22"/>
        </w:rPr>
        <w:t>Pathology</w:t>
      </w:r>
      <w:proofErr w:type="spellEnd"/>
      <w:r w:rsidRPr="007011FF">
        <w:rPr>
          <w:rFonts w:ascii="Arial" w:hAnsi="Arial" w:cs="Arial"/>
          <w:sz w:val="22"/>
          <w:szCs w:val="22"/>
        </w:rPr>
        <w:t>.</w:t>
      </w:r>
    </w:p>
    <w:p w14:paraId="50491516" w14:textId="77777777" w:rsidR="00E945A0" w:rsidRPr="007011FF" w:rsidRDefault="00E945A0"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 xml:space="preserve">Rosai, J., &amp; Ackerman, L. V. (2013). Rosai </w:t>
      </w:r>
      <w:proofErr w:type="spellStart"/>
      <w:r w:rsidRPr="007011FF">
        <w:rPr>
          <w:rFonts w:ascii="Arial" w:hAnsi="Arial" w:cs="Arial"/>
          <w:sz w:val="22"/>
          <w:szCs w:val="22"/>
        </w:rPr>
        <w:t>and</w:t>
      </w:r>
      <w:proofErr w:type="spellEnd"/>
      <w:r w:rsidRPr="007011FF">
        <w:rPr>
          <w:rFonts w:ascii="Arial" w:hAnsi="Arial" w:cs="Arial"/>
          <w:sz w:val="22"/>
          <w:szCs w:val="22"/>
        </w:rPr>
        <w:t xml:space="preserve"> </w:t>
      </w:r>
      <w:proofErr w:type="spellStart"/>
      <w:r w:rsidRPr="007011FF">
        <w:rPr>
          <w:rFonts w:ascii="Arial" w:hAnsi="Arial" w:cs="Arial"/>
          <w:sz w:val="22"/>
          <w:szCs w:val="22"/>
        </w:rPr>
        <w:t>Ackerman’s</w:t>
      </w:r>
      <w:proofErr w:type="spellEnd"/>
      <w:r w:rsidRPr="007011FF">
        <w:rPr>
          <w:rFonts w:ascii="Arial" w:hAnsi="Arial" w:cs="Arial"/>
          <w:sz w:val="22"/>
          <w:szCs w:val="22"/>
        </w:rPr>
        <w:t xml:space="preserve"> </w:t>
      </w:r>
      <w:proofErr w:type="spellStart"/>
      <w:r w:rsidRPr="007011FF">
        <w:rPr>
          <w:rFonts w:ascii="Arial" w:hAnsi="Arial" w:cs="Arial"/>
          <w:sz w:val="22"/>
          <w:szCs w:val="22"/>
        </w:rPr>
        <w:t>surgical</w:t>
      </w:r>
      <w:proofErr w:type="spellEnd"/>
      <w:r w:rsidRPr="007011FF">
        <w:rPr>
          <w:rFonts w:ascii="Arial" w:hAnsi="Arial" w:cs="Arial"/>
          <w:sz w:val="22"/>
          <w:szCs w:val="22"/>
        </w:rPr>
        <w:t xml:space="preserve"> </w:t>
      </w:r>
      <w:proofErr w:type="spellStart"/>
      <w:r w:rsidRPr="007011FF">
        <w:rPr>
          <w:rFonts w:ascii="Arial" w:hAnsi="Arial" w:cs="Arial"/>
          <w:sz w:val="22"/>
          <w:szCs w:val="22"/>
        </w:rPr>
        <w:t>pathology</w:t>
      </w:r>
      <w:proofErr w:type="spellEnd"/>
      <w:r w:rsidRPr="007011FF">
        <w:rPr>
          <w:rFonts w:ascii="Arial" w:hAnsi="Arial" w:cs="Arial"/>
          <w:sz w:val="22"/>
          <w:szCs w:val="22"/>
        </w:rPr>
        <w:t xml:space="preserve"> (10ª ed.). Elsevier. </w:t>
      </w:r>
    </w:p>
    <w:p w14:paraId="57319692" w14:textId="69BE9AE4" w:rsidR="00E8507C" w:rsidRPr="007011FF" w:rsidRDefault="00E8507C"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Saleh, M., Sellyei, B., Kovács, G., &amp; Székely, C. 2021. Viruses Infecting the European Catfish (Silurus glanis). Viruses 2021, 13, 1865.</w:t>
      </w:r>
    </w:p>
    <w:p w14:paraId="1E4AD0EA" w14:textId="66F77969" w:rsidR="00E8507C" w:rsidRPr="007011FF" w:rsidRDefault="00E8507C"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Surján, A., Fónagy, E., Eszterbauer, E., Harrach, B., &amp; Doszpoly, A. (2021). Complete genome sequence of a novel fish papillomavirus detected in farmed wels catfish (Silurus glanis). Archives of Virology, 166(9), 2603-2606.</w:t>
      </w:r>
    </w:p>
    <w:p w14:paraId="7FB1D72D" w14:textId="77777777" w:rsidR="00625301" w:rsidRPr="007011FF" w:rsidRDefault="00625301"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Van Doorslaer K, Chen Z, Bernard HU, Chan PKS, DeSalle R, Dillner J, Forslund O, Haga T, McBride AA, Villa LL, Burk RD (2018), ICTV Report Consortium ICTV virus taxonomy profile: papillomaviridae. J Gen Virol 99:989–990.</w:t>
      </w:r>
    </w:p>
    <w:p w14:paraId="1D07E275" w14:textId="77777777" w:rsidR="0008744A" w:rsidRPr="007011FF" w:rsidRDefault="0008744A" w:rsidP="007011FF">
      <w:pPr>
        <w:pStyle w:val="PargrafodaLista"/>
        <w:spacing w:line="360" w:lineRule="auto"/>
        <w:ind w:left="709" w:hanging="709"/>
        <w:jc w:val="both"/>
        <w:rPr>
          <w:rFonts w:ascii="Arial" w:hAnsi="Arial" w:cs="Arial"/>
          <w:sz w:val="22"/>
          <w:szCs w:val="22"/>
        </w:rPr>
      </w:pPr>
      <w:r w:rsidRPr="007011FF">
        <w:rPr>
          <w:rFonts w:ascii="Arial" w:hAnsi="Arial" w:cs="Arial"/>
          <w:sz w:val="22"/>
          <w:szCs w:val="22"/>
        </w:rPr>
        <w:t>Van Doorslaer, K. Evolution of the Papillomaviridae. Virology 2013, 445, 11–20.</w:t>
      </w:r>
    </w:p>
    <w:p w14:paraId="5E9A15A7" w14:textId="77777777" w:rsidR="0008744A" w:rsidRPr="007011FF" w:rsidRDefault="0008744A" w:rsidP="007011FF">
      <w:pPr>
        <w:pStyle w:val="PargrafodaLista"/>
        <w:spacing w:line="360" w:lineRule="auto"/>
        <w:ind w:left="709" w:hanging="709"/>
        <w:jc w:val="both"/>
        <w:rPr>
          <w:rFonts w:ascii="Arial" w:hAnsi="Arial" w:cs="Arial"/>
          <w:sz w:val="22"/>
          <w:szCs w:val="22"/>
        </w:rPr>
      </w:pPr>
    </w:p>
    <w:p w14:paraId="355D7060" w14:textId="77777777" w:rsidR="00625301" w:rsidRPr="007011FF" w:rsidRDefault="00625301" w:rsidP="007011FF">
      <w:pPr>
        <w:pStyle w:val="PargrafodaLista"/>
        <w:spacing w:line="360" w:lineRule="auto"/>
        <w:ind w:left="709" w:hanging="709"/>
        <w:jc w:val="both"/>
        <w:rPr>
          <w:rFonts w:ascii="Arial" w:hAnsi="Arial" w:cs="Arial"/>
          <w:sz w:val="22"/>
          <w:szCs w:val="22"/>
        </w:rPr>
      </w:pPr>
    </w:p>
    <w:sectPr w:rsidR="00625301" w:rsidRPr="007011FF" w:rsidSect="00864630">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250A" w14:textId="77777777" w:rsidR="00C82EDF" w:rsidRDefault="00C82EDF" w:rsidP="000A06F5">
      <w:pPr>
        <w:spacing w:after="0" w:line="240" w:lineRule="auto"/>
      </w:pPr>
      <w:r>
        <w:separator/>
      </w:r>
    </w:p>
  </w:endnote>
  <w:endnote w:type="continuationSeparator" w:id="0">
    <w:p w14:paraId="2EC1BC48" w14:textId="77777777" w:rsidR="00C82EDF" w:rsidRDefault="00C82EDF" w:rsidP="000A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21AA" w14:textId="77777777" w:rsidR="001968E4" w:rsidRDefault="001968E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9550" w14:textId="77777777" w:rsidR="001968E4" w:rsidRDefault="001968E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0F2E" w14:textId="77777777" w:rsidR="001968E4" w:rsidRDefault="001968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03E9" w14:textId="77777777" w:rsidR="00C82EDF" w:rsidRDefault="00C82EDF" w:rsidP="000A06F5">
      <w:pPr>
        <w:spacing w:after="0" w:line="240" w:lineRule="auto"/>
      </w:pPr>
      <w:r>
        <w:separator/>
      </w:r>
    </w:p>
  </w:footnote>
  <w:footnote w:type="continuationSeparator" w:id="0">
    <w:p w14:paraId="27C60B81" w14:textId="77777777" w:rsidR="00C82EDF" w:rsidRDefault="00C82EDF" w:rsidP="000A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14D6" w14:textId="0C186C03" w:rsidR="001968E4" w:rsidRDefault="007011FF">
    <w:pPr>
      <w:pStyle w:val="Cabealho"/>
    </w:pPr>
    <w:r>
      <w:rPr>
        <w:noProof/>
      </w:rPr>
      <w:pict w14:anchorId="6E74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1" o:spid="_x0000_s1026"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3384" w14:textId="53C6BFD4" w:rsidR="001968E4" w:rsidRDefault="007011FF">
    <w:pPr>
      <w:pStyle w:val="Cabealho"/>
    </w:pPr>
    <w:r>
      <w:rPr>
        <w:noProof/>
      </w:rPr>
      <w:pict w14:anchorId="29AC5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2" o:spid="_x0000_s1027"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713E" w14:textId="46DBC2D2" w:rsidR="001968E4" w:rsidRDefault="007011FF">
    <w:pPr>
      <w:pStyle w:val="Cabealho"/>
    </w:pPr>
    <w:r>
      <w:rPr>
        <w:noProof/>
      </w:rPr>
      <w:pict w14:anchorId="3E51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0" o:spid="_x0000_s1025"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82309"/>
    <w:multiLevelType w:val="hybridMultilevel"/>
    <w:tmpl w:val="96803F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29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27"/>
    <w:rsid w:val="000003D2"/>
    <w:rsid w:val="0000539E"/>
    <w:rsid w:val="00007093"/>
    <w:rsid w:val="00010463"/>
    <w:rsid w:val="00010AD8"/>
    <w:rsid w:val="000340C1"/>
    <w:rsid w:val="00041EAE"/>
    <w:rsid w:val="00045E70"/>
    <w:rsid w:val="00047C23"/>
    <w:rsid w:val="00051C7B"/>
    <w:rsid w:val="000559D6"/>
    <w:rsid w:val="00056F6F"/>
    <w:rsid w:val="000647C0"/>
    <w:rsid w:val="00070EDA"/>
    <w:rsid w:val="00076508"/>
    <w:rsid w:val="000872D4"/>
    <w:rsid w:val="0008744A"/>
    <w:rsid w:val="00090A9A"/>
    <w:rsid w:val="00094290"/>
    <w:rsid w:val="000A06F5"/>
    <w:rsid w:val="000A47F1"/>
    <w:rsid w:val="000B2795"/>
    <w:rsid w:val="000B65A6"/>
    <w:rsid w:val="000B76E0"/>
    <w:rsid w:val="000B7C7A"/>
    <w:rsid w:val="000C4657"/>
    <w:rsid w:val="000D397F"/>
    <w:rsid w:val="000F5663"/>
    <w:rsid w:val="000F6948"/>
    <w:rsid w:val="0010120A"/>
    <w:rsid w:val="00102DB1"/>
    <w:rsid w:val="00105E13"/>
    <w:rsid w:val="00116873"/>
    <w:rsid w:val="0012077A"/>
    <w:rsid w:val="00127E2F"/>
    <w:rsid w:val="001315FD"/>
    <w:rsid w:val="00132FF2"/>
    <w:rsid w:val="0013380C"/>
    <w:rsid w:val="00137563"/>
    <w:rsid w:val="00150A1E"/>
    <w:rsid w:val="001518DB"/>
    <w:rsid w:val="00156CF0"/>
    <w:rsid w:val="001660DD"/>
    <w:rsid w:val="00175BD4"/>
    <w:rsid w:val="00181230"/>
    <w:rsid w:val="00181A7C"/>
    <w:rsid w:val="00187C39"/>
    <w:rsid w:val="00195152"/>
    <w:rsid w:val="001968E4"/>
    <w:rsid w:val="00197123"/>
    <w:rsid w:val="001A4723"/>
    <w:rsid w:val="001B0181"/>
    <w:rsid w:val="001B1BF3"/>
    <w:rsid w:val="001B2C53"/>
    <w:rsid w:val="001B4566"/>
    <w:rsid w:val="001B5526"/>
    <w:rsid w:val="001B7D13"/>
    <w:rsid w:val="001C64EE"/>
    <w:rsid w:val="001D12DA"/>
    <w:rsid w:val="001D22F4"/>
    <w:rsid w:val="001D2A32"/>
    <w:rsid w:val="001D34E5"/>
    <w:rsid w:val="001D5A4C"/>
    <w:rsid w:val="001E0607"/>
    <w:rsid w:val="001E21A6"/>
    <w:rsid w:val="001F0469"/>
    <w:rsid w:val="001F2A7E"/>
    <w:rsid w:val="00201A48"/>
    <w:rsid w:val="00222875"/>
    <w:rsid w:val="00240A5F"/>
    <w:rsid w:val="00243198"/>
    <w:rsid w:val="002521FC"/>
    <w:rsid w:val="0025308D"/>
    <w:rsid w:val="002536EE"/>
    <w:rsid w:val="00260229"/>
    <w:rsid w:val="00260E7E"/>
    <w:rsid w:val="00261417"/>
    <w:rsid w:val="002714FD"/>
    <w:rsid w:val="00277775"/>
    <w:rsid w:val="00291103"/>
    <w:rsid w:val="00292146"/>
    <w:rsid w:val="00292CB5"/>
    <w:rsid w:val="00295372"/>
    <w:rsid w:val="00295B31"/>
    <w:rsid w:val="002A0E5D"/>
    <w:rsid w:val="002B1C19"/>
    <w:rsid w:val="002B4343"/>
    <w:rsid w:val="002C196D"/>
    <w:rsid w:val="002C1B15"/>
    <w:rsid w:val="002C294F"/>
    <w:rsid w:val="002D2A91"/>
    <w:rsid w:val="002F2938"/>
    <w:rsid w:val="002F3440"/>
    <w:rsid w:val="002F3591"/>
    <w:rsid w:val="002F5830"/>
    <w:rsid w:val="002F679B"/>
    <w:rsid w:val="00301DFF"/>
    <w:rsid w:val="00305FD7"/>
    <w:rsid w:val="00306DB1"/>
    <w:rsid w:val="00312670"/>
    <w:rsid w:val="0033462A"/>
    <w:rsid w:val="003353D0"/>
    <w:rsid w:val="00342CB0"/>
    <w:rsid w:val="00344ABC"/>
    <w:rsid w:val="00350859"/>
    <w:rsid w:val="003508C0"/>
    <w:rsid w:val="00355DA8"/>
    <w:rsid w:val="00371B7C"/>
    <w:rsid w:val="00371C22"/>
    <w:rsid w:val="00374305"/>
    <w:rsid w:val="003802BD"/>
    <w:rsid w:val="0038175E"/>
    <w:rsid w:val="00393ECE"/>
    <w:rsid w:val="00395148"/>
    <w:rsid w:val="003977BA"/>
    <w:rsid w:val="003A269C"/>
    <w:rsid w:val="003A2756"/>
    <w:rsid w:val="003A5A44"/>
    <w:rsid w:val="003B5DD4"/>
    <w:rsid w:val="003B79C4"/>
    <w:rsid w:val="003C0725"/>
    <w:rsid w:val="003C488C"/>
    <w:rsid w:val="003C509D"/>
    <w:rsid w:val="003C7881"/>
    <w:rsid w:val="003D1414"/>
    <w:rsid w:val="003E1864"/>
    <w:rsid w:val="003E1C7A"/>
    <w:rsid w:val="003E23A0"/>
    <w:rsid w:val="003E2678"/>
    <w:rsid w:val="003F132C"/>
    <w:rsid w:val="003F156D"/>
    <w:rsid w:val="0041118A"/>
    <w:rsid w:val="004165B8"/>
    <w:rsid w:val="0042671D"/>
    <w:rsid w:val="004369DC"/>
    <w:rsid w:val="00447441"/>
    <w:rsid w:val="00447E65"/>
    <w:rsid w:val="00450318"/>
    <w:rsid w:val="004507DB"/>
    <w:rsid w:val="004556EE"/>
    <w:rsid w:val="0046076A"/>
    <w:rsid w:val="00473733"/>
    <w:rsid w:val="0047533D"/>
    <w:rsid w:val="00475975"/>
    <w:rsid w:val="004766EC"/>
    <w:rsid w:val="00476C45"/>
    <w:rsid w:val="004820A4"/>
    <w:rsid w:val="00485BFE"/>
    <w:rsid w:val="00487C0F"/>
    <w:rsid w:val="00496832"/>
    <w:rsid w:val="004977C9"/>
    <w:rsid w:val="004A0903"/>
    <w:rsid w:val="004A2596"/>
    <w:rsid w:val="004A327F"/>
    <w:rsid w:val="004A6646"/>
    <w:rsid w:val="004A668E"/>
    <w:rsid w:val="004B51C7"/>
    <w:rsid w:val="004C3AAA"/>
    <w:rsid w:val="004E39B6"/>
    <w:rsid w:val="004F0974"/>
    <w:rsid w:val="004F27E6"/>
    <w:rsid w:val="004F4167"/>
    <w:rsid w:val="004F5D92"/>
    <w:rsid w:val="004F79E6"/>
    <w:rsid w:val="005010F5"/>
    <w:rsid w:val="0050413D"/>
    <w:rsid w:val="005046E0"/>
    <w:rsid w:val="005062CE"/>
    <w:rsid w:val="00506D1F"/>
    <w:rsid w:val="00507AC0"/>
    <w:rsid w:val="00512EED"/>
    <w:rsid w:val="00514962"/>
    <w:rsid w:val="0052246F"/>
    <w:rsid w:val="0052342F"/>
    <w:rsid w:val="00527D47"/>
    <w:rsid w:val="0053087F"/>
    <w:rsid w:val="005310D4"/>
    <w:rsid w:val="00532BF7"/>
    <w:rsid w:val="0053402B"/>
    <w:rsid w:val="00552440"/>
    <w:rsid w:val="00552D67"/>
    <w:rsid w:val="00554EAC"/>
    <w:rsid w:val="00555BF5"/>
    <w:rsid w:val="005623F7"/>
    <w:rsid w:val="00566596"/>
    <w:rsid w:val="0057538C"/>
    <w:rsid w:val="00581D60"/>
    <w:rsid w:val="0058649C"/>
    <w:rsid w:val="0058728A"/>
    <w:rsid w:val="00587F8D"/>
    <w:rsid w:val="00590FF3"/>
    <w:rsid w:val="00595FA9"/>
    <w:rsid w:val="005A2156"/>
    <w:rsid w:val="005B0B52"/>
    <w:rsid w:val="005B0B9E"/>
    <w:rsid w:val="005B433F"/>
    <w:rsid w:val="005B6C7A"/>
    <w:rsid w:val="005C5C07"/>
    <w:rsid w:val="005C65A9"/>
    <w:rsid w:val="005D1573"/>
    <w:rsid w:val="005D2D0A"/>
    <w:rsid w:val="005D58A2"/>
    <w:rsid w:val="005D6C8F"/>
    <w:rsid w:val="005E0364"/>
    <w:rsid w:val="005E5660"/>
    <w:rsid w:val="005E78C4"/>
    <w:rsid w:val="005F1B9F"/>
    <w:rsid w:val="005F508D"/>
    <w:rsid w:val="005F59B8"/>
    <w:rsid w:val="00602277"/>
    <w:rsid w:val="00603C99"/>
    <w:rsid w:val="00604C55"/>
    <w:rsid w:val="006143F0"/>
    <w:rsid w:val="00615833"/>
    <w:rsid w:val="00625301"/>
    <w:rsid w:val="00625346"/>
    <w:rsid w:val="00626363"/>
    <w:rsid w:val="00626AAF"/>
    <w:rsid w:val="0063087A"/>
    <w:rsid w:val="006412D0"/>
    <w:rsid w:val="00644863"/>
    <w:rsid w:val="0064744E"/>
    <w:rsid w:val="0065665C"/>
    <w:rsid w:val="00660682"/>
    <w:rsid w:val="00664D50"/>
    <w:rsid w:val="00673208"/>
    <w:rsid w:val="0067710C"/>
    <w:rsid w:val="00677167"/>
    <w:rsid w:val="00683105"/>
    <w:rsid w:val="0069115B"/>
    <w:rsid w:val="006943B5"/>
    <w:rsid w:val="006953F9"/>
    <w:rsid w:val="00696BEF"/>
    <w:rsid w:val="006A0F4E"/>
    <w:rsid w:val="006A4969"/>
    <w:rsid w:val="006A4DC7"/>
    <w:rsid w:val="006A7B3B"/>
    <w:rsid w:val="006B1105"/>
    <w:rsid w:val="006B787C"/>
    <w:rsid w:val="006C2E4A"/>
    <w:rsid w:val="006C50F0"/>
    <w:rsid w:val="006D16F2"/>
    <w:rsid w:val="006D3819"/>
    <w:rsid w:val="006D4563"/>
    <w:rsid w:val="006E0AFE"/>
    <w:rsid w:val="006E334F"/>
    <w:rsid w:val="006E4C69"/>
    <w:rsid w:val="006E70C0"/>
    <w:rsid w:val="006E7E5C"/>
    <w:rsid w:val="006F04FC"/>
    <w:rsid w:val="006F3EF2"/>
    <w:rsid w:val="007011FF"/>
    <w:rsid w:val="00701972"/>
    <w:rsid w:val="00703C5C"/>
    <w:rsid w:val="00703EC6"/>
    <w:rsid w:val="00706865"/>
    <w:rsid w:val="00706D07"/>
    <w:rsid w:val="0071035F"/>
    <w:rsid w:val="007178C5"/>
    <w:rsid w:val="00724A0F"/>
    <w:rsid w:val="00731EDA"/>
    <w:rsid w:val="007329CF"/>
    <w:rsid w:val="00732D69"/>
    <w:rsid w:val="007351CA"/>
    <w:rsid w:val="00746624"/>
    <w:rsid w:val="0074685F"/>
    <w:rsid w:val="00750669"/>
    <w:rsid w:val="00750A4B"/>
    <w:rsid w:val="007526D7"/>
    <w:rsid w:val="007531F8"/>
    <w:rsid w:val="007545A4"/>
    <w:rsid w:val="00762D0F"/>
    <w:rsid w:val="0076375F"/>
    <w:rsid w:val="007740D0"/>
    <w:rsid w:val="007819CA"/>
    <w:rsid w:val="00781B24"/>
    <w:rsid w:val="00783AF5"/>
    <w:rsid w:val="007915E4"/>
    <w:rsid w:val="00796A54"/>
    <w:rsid w:val="007A60D2"/>
    <w:rsid w:val="007B04E1"/>
    <w:rsid w:val="007B28BA"/>
    <w:rsid w:val="007C18EE"/>
    <w:rsid w:val="007C3C18"/>
    <w:rsid w:val="007C578C"/>
    <w:rsid w:val="007C7456"/>
    <w:rsid w:val="007D3EFF"/>
    <w:rsid w:val="007D4822"/>
    <w:rsid w:val="007E5565"/>
    <w:rsid w:val="007E62D3"/>
    <w:rsid w:val="007E6DCF"/>
    <w:rsid w:val="007F78B8"/>
    <w:rsid w:val="00801688"/>
    <w:rsid w:val="008045F2"/>
    <w:rsid w:val="00804BE3"/>
    <w:rsid w:val="00813DDC"/>
    <w:rsid w:val="00814963"/>
    <w:rsid w:val="00821DD2"/>
    <w:rsid w:val="008352E8"/>
    <w:rsid w:val="008370ED"/>
    <w:rsid w:val="008374F6"/>
    <w:rsid w:val="008458C7"/>
    <w:rsid w:val="00850598"/>
    <w:rsid w:val="00851804"/>
    <w:rsid w:val="0085252F"/>
    <w:rsid w:val="00852FA3"/>
    <w:rsid w:val="0086327E"/>
    <w:rsid w:val="00864630"/>
    <w:rsid w:val="00870236"/>
    <w:rsid w:val="00870931"/>
    <w:rsid w:val="00873AD9"/>
    <w:rsid w:val="00874F0B"/>
    <w:rsid w:val="00880B98"/>
    <w:rsid w:val="0088172B"/>
    <w:rsid w:val="008830BB"/>
    <w:rsid w:val="00883FB8"/>
    <w:rsid w:val="00890460"/>
    <w:rsid w:val="00892CDF"/>
    <w:rsid w:val="00893C3F"/>
    <w:rsid w:val="008B6948"/>
    <w:rsid w:val="008C2C22"/>
    <w:rsid w:val="008C4614"/>
    <w:rsid w:val="008C5580"/>
    <w:rsid w:val="008C66F5"/>
    <w:rsid w:val="008C76A9"/>
    <w:rsid w:val="008D0DC4"/>
    <w:rsid w:val="008D208A"/>
    <w:rsid w:val="008D6E1B"/>
    <w:rsid w:val="008E188D"/>
    <w:rsid w:val="008E31CE"/>
    <w:rsid w:val="008F0CC5"/>
    <w:rsid w:val="008F3008"/>
    <w:rsid w:val="008F585F"/>
    <w:rsid w:val="008F732F"/>
    <w:rsid w:val="00901D13"/>
    <w:rsid w:val="00902663"/>
    <w:rsid w:val="00902DD6"/>
    <w:rsid w:val="00903D58"/>
    <w:rsid w:val="00906352"/>
    <w:rsid w:val="00913423"/>
    <w:rsid w:val="00931945"/>
    <w:rsid w:val="00943B9C"/>
    <w:rsid w:val="009527D1"/>
    <w:rsid w:val="0095593C"/>
    <w:rsid w:val="00976099"/>
    <w:rsid w:val="009844FE"/>
    <w:rsid w:val="00992619"/>
    <w:rsid w:val="009A11EB"/>
    <w:rsid w:val="009A1FD4"/>
    <w:rsid w:val="009A3DFB"/>
    <w:rsid w:val="009A4F0B"/>
    <w:rsid w:val="009B21DD"/>
    <w:rsid w:val="009B7945"/>
    <w:rsid w:val="009B7F53"/>
    <w:rsid w:val="009C13D3"/>
    <w:rsid w:val="009C426E"/>
    <w:rsid w:val="009C5508"/>
    <w:rsid w:val="009C7A8C"/>
    <w:rsid w:val="009D469E"/>
    <w:rsid w:val="009D7D80"/>
    <w:rsid w:val="009E6140"/>
    <w:rsid w:val="009E6672"/>
    <w:rsid w:val="009E66B7"/>
    <w:rsid w:val="009F1D79"/>
    <w:rsid w:val="009F425A"/>
    <w:rsid w:val="00A00C37"/>
    <w:rsid w:val="00A01745"/>
    <w:rsid w:val="00A051B5"/>
    <w:rsid w:val="00A05BA7"/>
    <w:rsid w:val="00A07249"/>
    <w:rsid w:val="00A150FB"/>
    <w:rsid w:val="00A177EC"/>
    <w:rsid w:val="00A24068"/>
    <w:rsid w:val="00A24A8C"/>
    <w:rsid w:val="00A3135E"/>
    <w:rsid w:val="00A326B9"/>
    <w:rsid w:val="00A3327F"/>
    <w:rsid w:val="00A352CA"/>
    <w:rsid w:val="00A353B3"/>
    <w:rsid w:val="00A3561A"/>
    <w:rsid w:val="00A41055"/>
    <w:rsid w:val="00A429E7"/>
    <w:rsid w:val="00A42D0C"/>
    <w:rsid w:val="00A438AB"/>
    <w:rsid w:val="00A44DB8"/>
    <w:rsid w:val="00A521A7"/>
    <w:rsid w:val="00A600DC"/>
    <w:rsid w:val="00A65D8B"/>
    <w:rsid w:val="00A67026"/>
    <w:rsid w:val="00A7090C"/>
    <w:rsid w:val="00A72E3E"/>
    <w:rsid w:val="00A76485"/>
    <w:rsid w:val="00A77864"/>
    <w:rsid w:val="00A82845"/>
    <w:rsid w:val="00A90848"/>
    <w:rsid w:val="00A928B9"/>
    <w:rsid w:val="00AA12B9"/>
    <w:rsid w:val="00AA1490"/>
    <w:rsid w:val="00AA3EE0"/>
    <w:rsid w:val="00AB1641"/>
    <w:rsid w:val="00AB2431"/>
    <w:rsid w:val="00AC2AB5"/>
    <w:rsid w:val="00AC31A3"/>
    <w:rsid w:val="00AC5F69"/>
    <w:rsid w:val="00AC61B1"/>
    <w:rsid w:val="00AC61DC"/>
    <w:rsid w:val="00AC6A32"/>
    <w:rsid w:val="00AD2505"/>
    <w:rsid w:val="00AD2A76"/>
    <w:rsid w:val="00AD4F42"/>
    <w:rsid w:val="00AD6899"/>
    <w:rsid w:val="00AE2D76"/>
    <w:rsid w:val="00AF7065"/>
    <w:rsid w:val="00B00A4F"/>
    <w:rsid w:val="00B016F2"/>
    <w:rsid w:val="00B0291C"/>
    <w:rsid w:val="00B04879"/>
    <w:rsid w:val="00B06773"/>
    <w:rsid w:val="00B131FE"/>
    <w:rsid w:val="00B2202E"/>
    <w:rsid w:val="00B27514"/>
    <w:rsid w:val="00B36A12"/>
    <w:rsid w:val="00B37BC5"/>
    <w:rsid w:val="00B43BE9"/>
    <w:rsid w:val="00B52230"/>
    <w:rsid w:val="00B602F3"/>
    <w:rsid w:val="00B61B3B"/>
    <w:rsid w:val="00B70CD0"/>
    <w:rsid w:val="00B72884"/>
    <w:rsid w:val="00B74A26"/>
    <w:rsid w:val="00B779D2"/>
    <w:rsid w:val="00B77C5B"/>
    <w:rsid w:val="00B83D95"/>
    <w:rsid w:val="00B95C44"/>
    <w:rsid w:val="00BB1634"/>
    <w:rsid w:val="00BB4519"/>
    <w:rsid w:val="00BC1D47"/>
    <w:rsid w:val="00BC3441"/>
    <w:rsid w:val="00BC40B0"/>
    <w:rsid w:val="00BC6664"/>
    <w:rsid w:val="00BD1890"/>
    <w:rsid w:val="00BD3AC9"/>
    <w:rsid w:val="00BE528B"/>
    <w:rsid w:val="00BF6E68"/>
    <w:rsid w:val="00C001FA"/>
    <w:rsid w:val="00C00B3B"/>
    <w:rsid w:val="00C00E88"/>
    <w:rsid w:val="00C0375E"/>
    <w:rsid w:val="00C06279"/>
    <w:rsid w:val="00C0671A"/>
    <w:rsid w:val="00C10458"/>
    <w:rsid w:val="00C11E41"/>
    <w:rsid w:val="00C12A5F"/>
    <w:rsid w:val="00C13405"/>
    <w:rsid w:val="00C136C4"/>
    <w:rsid w:val="00C23CD4"/>
    <w:rsid w:val="00C31A06"/>
    <w:rsid w:val="00C420CD"/>
    <w:rsid w:val="00C42FA1"/>
    <w:rsid w:val="00C436B6"/>
    <w:rsid w:val="00C46895"/>
    <w:rsid w:val="00C515EC"/>
    <w:rsid w:val="00C5344B"/>
    <w:rsid w:val="00C55DF6"/>
    <w:rsid w:val="00C620BC"/>
    <w:rsid w:val="00C657B7"/>
    <w:rsid w:val="00C66B94"/>
    <w:rsid w:val="00C73054"/>
    <w:rsid w:val="00C74DC3"/>
    <w:rsid w:val="00C82A41"/>
    <w:rsid w:val="00C82EDF"/>
    <w:rsid w:val="00C92886"/>
    <w:rsid w:val="00C948CE"/>
    <w:rsid w:val="00CA4F28"/>
    <w:rsid w:val="00CB760E"/>
    <w:rsid w:val="00CC0A84"/>
    <w:rsid w:val="00CC5ADA"/>
    <w:rsid w:val="00CC7BCC"/>
    <w:rsid w:val="00CD3DE4"/>
    <w:rsid w:val="00CD7D19"/>
    <w:rsid w:val="00CE54C9"/>
    <w:rsid w:val="00CE6108"/>
    <w:rsid w:val="00CE6FD0"/>
    <w:rsid w:val="00CF19D8"/>
    <w:rsid w:val="00CF23F7"/>
    <w:rsid w:val="00CF27B4"/>
    <w:rsid w:val="00D0022A"/>
    <w:rsid w:val="00D05574"/>
    <w:rsid w:val="00D05B1D"/>
    <w:rsid w:val="00D159E5"/>
    <w:rsid w:val="00D224FC"/>
    <w:rsid w:val="00D2657B"/>
    <w:rsid w:val="00D30444"/>
    <w:rsid w:val="00D34B5B"/>
    <w:rsid w:val="00D44AE9"/>
    <w:rsid w:val="00D4583E"/>
    <w:rsid w:val="00D52A0C"/>
    <w:rsid w:val="00D52A93"/>
    <w:rsid w:val="00D55ACA"/>
    <w:rsid w:val="00D57248"/>
    <w:rsid w:val="00D57934"/>
    <w:rsid w:val="00D6105F"/>
    <w:rsid w:val="00D64708"/>
    <w:rsid w:val="00D649CC"/>
    <w:rsid w:val="00D73E14"/>
    <w:rsid w:val="00D77760"/>
    <w:rsid w:val="00D778CB"/>
    <w:rsid w:val="00D8131B"/>
    <w:rsid w:val="00D825B5"/>
    <w:rsid w:val="00D85255"/>
    <w:rsid w:val="00D854C6"/>
    <w:rsid w:val="00D87464"/>
    <w:rsid w:val="00D9019E"/>
    <w:rsid w:val="00D9191B"/>
    <w:rsid w:val="00D919ED"/>
    <w:rsid w:val="00D9237F"/>
    <w:rsid w:val="00D97D7E"/>
    <w:rsid w:val="00DA08FB"/>
    <w:rsid w:val="00DA0F92"/>
    <w:rsid w:val="00DB2AF8"/>
    <w:rsid w:val="00DB5218"/>
    <w:rsid w:val="00DC0B5E"/>
    <w:rsid w:val="00DC142E"/>
    <w:rsid w:val="00DC39B1"/>
    <w:rsid w:val="00DD0015"/>
    <w:rsid w:val="00DD2FCE"/>
    <w:rsid w:val="00DD538E"/>
    <w:rsid w:val="00DD59FB"/>
    <w:rsid w:val="00DE0000"/>
    <w:rsid w:val="00DE2989"/>
    <w:rsid w:val="00DE48FA"/>
    <w:rsid w:val="00DF1459"/>
    <w:rsid w:val="00DF1E1B"/>
    <w:rsid w:val="00E02DAD"/>
    <w:rsid w:val="00E073B6"/>
    <w:rsid w:val="00E118FD"/>
    <w:rsid w:val="00E172C7"/>
    <w:rsid w:val="00E24FD3"/>
    <w:rsid w:val="00E4198F"/>
    <w:rsid w:val="00E41BAE"/>
    <w:rsid w:val="00E44151"/>
    <w:rsid w:val="00E51427"/>
    <w:rsid w:val="00E667B3"/>
    <w:rsid w:val="00E81699"/>
    <w:rsid w:val="00E8191F"/>
    <w:rsid w:val="00E83F28"/>
    <w:rsid w:val="00E83FC3"/>
    <w:rsid w:val="00E84A72"/>
    <w:rsid w:val="00E8507C"/>
    <w:rsid w:val="00E8676B"/>
    <w:rsid w:val="00E8688D"/>
    <w:rsid w:val="00E900AA"/>
    <w:rsid w:val="00E90FF3"/>
    <w:rsid w:val="00E92BC3"/>
    <w:rsid w:val="00E93A99"/>
    <w:rsid w:val="00E945A0"/>
    <w:rsid w:val="00EB4B70"/>
    <w:rsid w:val="00EB4DF6"/>
    <w:rsid w:val="00EB6CBF"/>
    <w:rsid w:val="00EC31DA"/>
    <w:rsid w:val="00EC539F"/>
    <w:rsid w:val="00EC75C8"/>
    <w:rsid w:val="00EC7BFC"/>
    <w:rsid w:val="00ED209D"/>
    <w:rsid w:val="00ED3182"/>
    <w:rsid w:val="00EE3412"/>
    <w:rsid w:val="00EE72EF"/>
    <w:rsid w:val="00EF31A9"/>
    <w:rsid w:val="00EF331F"/>
    <w:rsid w:val="00EF45FF"/>
    <w:rsid w:val="00EF5608"/>
    <w:rsid w:val="00F00E4A"/>
    <w:rsid w:val="00F01EFF"/>
    <w:rsid w:val="00F0680D"/>
    <w:rsid w:val="00F06BB0"/>
    <w:rsid w:val="00F0784B"/>
    <w:rsid w:val="00F2091E"/>
    <w:rsid w:val="00F20E9C"/>
    <w:rsid w:val="00F222EE"/>
    <w:rsid w:val="00F261B5"/>
    <w:rsid w:val="00F26AF1"/>
    <w:rsid w:val="00F341AE"/>
    <w:rsid w:val="00F461BA"/>
    <w:rsid w:val="00F47D9C"/>
    <w:rsid w:val="00F53350"/>
    <w:rsid w:val="00F60B21"/>
    <w:rsid w:val="00F65FDB"/>
    <w:rsid w:val="00F71F41"/>
    <w:rsid w:val="00F91CE9"/>
    <w:rsid w:val="00F91F40"/>
    <w:rsid w:val="00F9649A"/>
    <w:rsid w:val="00FB605D"/>
    <w:rsid w:val="00FC3D34"/>
    <w:rsid w:val="00FD46E9"/>
    <w:rsid w:val="00FD5AF4"/>
    <w:rsid w:val="00FE3573"/>
    <w:rsid w:val="00FF3227"/>
    <w:rsid w:val="00FF3D2D"/>
    <w:rsid w:val="00FF58EC"/>
    <w:rsid w:val="00FF7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6409"/>
  <w15:chartTrackingRefBased/>
  <w15:docId w15:val="{4EB1A559-4A28-4F31-A71D-A1C3B601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18"/>
  </w:style>
  <w:style w:type="paragraph" w:styleId="Ttulo1">
    <w:name w:val="heading 1"/>
    <w:basedOn w:val="Normal"/>
    <w:next w:val="Normal"/>
    <w:link w:val="Ttulo1Char"/>
    <w:uiPriority w:val="9"/>
    <w:qFormat/>
    <w:rsid w:val="00FF3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F3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F32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F32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F32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F32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F32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F32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F32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32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F32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F32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F32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F32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F32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F32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F32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F3227"/>
    <w:rPr>
      <w:rFonts w:eastAsiaTheme="majorEastAsia" w:cstheme="majorBidi"/>
      <w:color w:val="272727" w:themeColor="text1" w:themeTint="D8"/>
    </w:rPr>
  </w:style>
  <w:style w:type="paragraph" w:styleId="Ttulo">
    <w:name w:val="Title"/>
    <w:basedOn w:val="Normal"/>
    <w:next w:val="Normal"/>
    <w:link w:val="TtuloChar"/>
    <w:uiPriority w:val="10"/>
    <w:qFormat/>
    <w:rsid w:val="00FF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F32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F32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F32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F3227"/>
    <w:pPr>
      <w:spacing w:before="160"/>
      <w:jc w:val="center"/>
    </w:pPr>
    <w:rPr>
      <w:i/>
      <w:iCs/>
      <w:color w:val="404040" w:themeColor="text1" w:themeTint="BF"/>
    </w:rPr>
  </w:style>
  <w:style w:type="character" w:customStyle="1" w:styleId="CitaoChar">
    <w:name w:val="Citação Char"/>
    <w:basedOn w:val="Fontepargpadro"/>
    <w:link w:val="Citao"/>
    <w:uiPriority w:val="29"/>
    <w:rsid w:val="00FF3227"/>
    <w:rPr>
      <w:i/>
      <w:iCs/>
      <w:color w:val="404040" w:themeColor="text1" w:themeTint="BF"/>
    </w:rPr>
  </w:style>
  <w:style w:type="paragraph" w:styleId="PargrafodaLista">
    <w:name w:val="List Paragraph"/>
    <w:basedOn w:val="Normal"/>
    <w:uiPriority w:val="34"/>
    <w:qFormat/>
    <w:rsid w:val="00FF3227"/>
    <w:pPr>
      <w:ind w:left="720"/>
      <w:contextualSpacing/>
    </w:pPr>
  </w:style>
  <w:style w:type="character" w:styleId="nfaseIntensa">
    <w:name w:val="Intense Emphasis"/>
    <w:basedOn w:val="Fontepargpadro"/>
    <w:uiPriority w:val="21"/>
    <w:qFormat/>
    <w:rsid w:val="00FF3227"/>
    <w:rPr>
      <w:i/>
      <w:iCs/>
      <w:color w:val="0F4761" w:themeColor="accent1" w:themeShade="BF"/>
    </w:rPr>
  </w:style>
  <w:style w:type="paragraph" w:styleId="CitaoIntensa">
    <w:name w:val="Intense Quote"/>
    <w:basedOn w:val="Normal"/>
    <w:next w:val="Normal"/>
    <w:link w:val="CitaoIntensaChar"/>
    <w:uiPriority w:val="30"/>
    <w:qFormat/>
    <w:rsid w:val="00FF3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F3227"/>
    <w:rPr>
      <w:i/>
      <w:iCs/>
      <w:color w:val="0F4761" w:themeColor="accent1" w:themeShade="BF"/>
    </w:rPr>
  </w:style>
  <w:style w:type="character" w:styleId="RefernciaIntensa">
    <w:name w:val="Intense Reference"/>
    <w:basedOn w:val="Fontepargpadro"/>
    <w:uiPriority w:val="32"/>
    <w:qFormat/>
    <w:rsid w:val="00FF3227"/>
    <w:rPr>
      <w:b/>
      <w:bCs/>
      <w:smallCaps/>
      <w:color w:val="0F4761" w:themeColor="accent1" w:themeShade="BF"/>
      <w:spacing w:val="5"/>
    </w:rPr>
  </w:style>
  <w:style w:type="character" w:styleId="Hyperlink">
    <w:name w:val="Hyperlink"/>
    <w:basedOn w:val="Fontepargpadro"/>
    <w:uiPriority w:val="99"/>
    <w:unhideWhenUsed/>
    <w:rsid w:val="00A521A7"/>
    <w:rPr>
      <w:color w:val="467886" w:themeColor="hyperlink"/>
      <w:u w:val="single"/>
    </w:rPr>
  </w:style>
  <w:style w:type="character" w:styleId="MenoPendente">
    <w:name w:val="Unresolved Mention"/>
    <w:basedOn w:val="Fontepargpadro"/>
    <w:uiPriority w:val="99"/>
    <w:semiHidden/>
    <w:unhideWhenUsed/>
    <w:rsid w:val="00A521A7"/>
    <w:rPr>
      <w:color w:val="605E5C"/>
      <w:shd w:val="clear" w:color="auto" w:fill="E1DFDD"/>
    </w:rPr>
  </w:style>
  <w:style w:type="paragraph" w:styleId="Cabealho">
    <w:name w:val="header"/>
    <w:basedOn w:val="Normal"/>
    <w:link w:val="CabealhoChar"/>
    <w:uiPriority w:val="99"/>
    <w:unhideWhenUsed/>
    <w:rsid w:val="000A06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6F5"/>
  </w:style>
  <w:style w:type="paragraph" w:styleId="Rodap">
    <w:name w:val="footer"/>
    <w:basedOn w:val="Normal"/>
    <w:link w:val="RodapChar"/>
    <w:uiPriority w:val="99"/>
    <w:unhideWhenUsed/>
    <w:rsid w:val="000A06F5"/>
    <w:pPr>
      <w:tabs>
        <w:tab w:val="center" w:pos="4252"/>
        <w:tab w:val="right" w:pos="8504"/>
      </w:tabs>
      <w:spacing w:after="0" w:line="240" w:lineRule="auto"/>
    </w:pPr>
  </w:style>
  <w:style w:type="character" w:customStyle="1" w:styleId="RodapChar">
    <w:name w:val="Rodapé Char"/>
    <w:basedOn w:val="Fontepargpadro"/>
    <w:link w:val="Rodap"/>
    <w:uiPriority w:val="99"/>
    <w:rsid w:val="000A06F5"/>
  </w:style>
  <w:style w:type="paragraph" w:styleId="NormalWeb">
    <w:name w:val="Normal (Web)"/>
    <w:basedOn w:val="Normal"/>
    <w:uiPriority w:val="99"/>
    <w:semiHidden/>
    <w:unhideWhenUsed/>
    <w:rsid w:val="0045031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merodelinha">
    <w:name w:val="line number"/>
    <w:basedOn w:val="Fontepargpadro"/>
    <w:uiPriority w:val="99"/>
    <w:semiHidden/>
    <w:unhideWhenUsed/>
    <w:rsid w:val="00305FD7"/>
  </w:style>
  <w:style w:type="table" w:styleId="Tabelacomgrade">
    <w:name w:val="Table Grid"/>
    <w:basedOn w:val="Tabelanormal"/>
    <w:uiPriority w:val="39"/>
    <w:rsid w:val="002B434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A928B9"/>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455/ovj.2023.v13.i1.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390/ani1415226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roh.2024.1363556" TargetMode="External"/><Relationship Id="rId5" Type="http://schemas.openxmlformats.org/officeDocument/2006/relationships/footnotes" Target="footnotes.xml"/><Relationship Id="rId15" Type="http://schemas.openxmlformats.org/officeDocument/2006/relationships/hyperlink" Target="https://doi.org/10.1038/sj.bjc.6605328" TargetMode="External"/><Relationship Id="rId23" Type="http://schemas.openxmlformats.org/officeDocument/2006/relationships/theme" Target="theme/theme1.xml"/><Relationship Id="rId10" Type="http://schemas.openxmlformats.org/officeDocument/2006/relationships/hyperlink" Target="https://doi.org/10.1155/2020/569197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0944/preprints201902.0177.v1" TargetMode="External"/><Relationship Id="rId14" Type="http://schemas.openxmlformats.org/officeDocument/2006/relationships/hyperlink" Target="https://doi.org/10.1002/vms3.1516"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2749</Words>
  <Characters>14845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Bortolini Giesta</dc:creator>
  <cp:keywords/>
  <dc:description/>
  <cp:lastModifiedBy>Luana Bortolini Giesta</cp:lastModifiedBy>
  <cp:revision>79</cp:revision>
  <dcterms:created xsi:type="dcterms:W3CDTF">2026-01-06T20:13:00Z</dcterms:created>
  <dcterms:modified xsi:type="dcterms:W3CDTF">2026-01-12T20:37:00Z</dcterms:modified>
</cp:coreProperties>
</file>