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D00B2" w14:textId="77777777" w:rsidR="00AE236B" w:rsidRPr="003D0A5B" w:rsidRDefault="00AE236B" w:rsidP="009D6584">
      <w:pPr>
        <w:pStyle w:val="Heading1"/>
        <w:spacing w:before="53" w:line="360" w:lineRule="auto"/>
        <w:rPr>
          <w:w w:val="105"/>
          <w:sz w:val="16"/>
          <w:szCs w:val="16"/>
        </w:rPr>
      </w:pPr>
    </w:p>
    <w:p w14:paraId="56E3E01A" w14:textId="77777777" w:rsidR="00AE236B" w:rsidRPr="003D0A5B" w:rsidRDefault="00AE236B" w:rsidP="009D6584">
      <w:pPr>
        <w:pStyle w:val="Heading1"/>
        <w:spacing w:before="53" w:line="360" w:lineRule="auto"/>
        <w:rPr>
          <w:w w:val="105"/>
          <w:sz w:val="16"/>
          <w:szCs w:val="16"/>
        </w:rPr>
      </w:pPr>
    </w:p>
    <w:p w14:paraId="05054056" w14:textId="77777777" w:rsidR="00AE236B" w:rsidRPr="003D0A5B" w:rsidRDefault="00AE236B" w:rsidP="009D6584">
      <w:pPr>
        <w:pStyle w:val="Heading1"/>
        <w:spacing w:before="53" w:line="360" w:lineRule="auto"/>
        <w:rPr>
          <w:w w:val="105"/>
          <w:sz w:val="16"/>
          <w:szCs w:val="16"/>
        </w:rPr>
      </w:pPr>
    </w:p>
    <w:p w14:paraId="1042D7E4" w14:textId="1C980208" w:rsidR="00536DD9" w:rsidRPr="003D0A5B" w:rsidRDefault="0060196A" w:rsidP="0060196A">
      <w:pPr>
        <w:pStyle w:val="Heading1"/>
        <w:spacing w:before="53" w:line="360" w:lineRule="auto"/>
        <w:jc w:val="center"/>
        <w:rPr>
          <w:sz w:val="16"/>
          <w:szCs w:val="16"/>
        </w:rPr>
      </w:pPr>
      <w:r w:rsidRPr="003D0A5B">
        <w:rPr>
          <w:w w:val="105"/>
          <w:sz w:val="16"/>
          <w:szCs w:val="16"/>
        </w:rPr>
        <w:t>Reflective</w:t>
      </w:r>
      <w:r w:rsidRPr="003D0A5B">
        <w:rPr>
          <w:spacing w:val="80"/>
          <w:w w:val="150"/>
          <w:sz w:val="16"/>
          <w:szCs w:val="16"/>
        </w:rPr>
        <w:t xml:space="preserve"> </w:t>
      </w:r>
      <w:r w:rsidRPr="003D0A5B">
        <w:rPr>
          <w:w w:val="105"/>
          <w:sz w:val="16"/>
          <w:szCs w:val="16"/>
        </w:rPr>
        <w:t>Thinking</w:t>
      </w:r>
      <w:r w:rsidRPr="003D0A5B">
        <w:rPr>
          <w:spacing w:val="80"/>
          <w:w w:val="150"/>
          <w:sz w:val="16"/>
          <w:szCs w:val="16"/>
        </w:rPr>
        <w:t xml:space="preserve">: </w:t>
      </w:r>
      <w:r w:rsidRPr="003D0A5B">
        <w:rPr>
          <w:w w:val="105"/>
          <w:sz w:val="16"/>
          <w:szCs w:val="16"/>
        </w:rPr>
        <w:t>A</w:t>
      </w:r>
      <w:r w:rsidRPr="003D0A5B">
        <w:rPr>
          <w:spacing w:val="80"/>
          <w:w w:val="150"/>
          <w:sz w:val="16"/>
          <w:szCs w:val="16"/>
        </w:rPr>
        <w:t xml:space="preserve"> </w:t>
      </w:r>
      <w:r w:rsidRPr="003D0A5B">
        <w:rPr>
          <w:w w:val="105"/>
          <w:sz w:val="16"/>
          <w:szCs w:val="16"/>
        </w:rPr>
        <w:t>Radar</w:t>
      </w:r>
      <w:r w:rsidRPr="003D0A5B">
        <w:rPr>
          <w:spacing w:val="80"/>
          <w:w w:val="150"/>
          <w:sz w:val="16"/>
          <w:szCs w:val="16"/>
        </w:rPr>
        <w:t xml:space="preserve"> </w:t>
      </w:r>
      <w:r>
        <w:rPr>
          <w:w w:val="105"/>
          <w:sz w:val="16"/>
          <w:szCs w:val="16"/>
        </w:rPr>
        <w:t>f</w:t>
      </w:r>
      <w:r w:rsidRPr="003D0A5B">
        <w:rPr>
          <w:w w:val="105"/>
          <w:sz w:val="16"/>
          <w:szCs w:val="16"/>
        </w:rPr>
        <w:t>or</w:t>
      </w:r>
      <w:r w:rsidRPr="003D0A5B">
        <w:rPr>
          <w:spacing w:val="80"/>
          <w:w w:val="150"/>
          <w:sz w:val="16"/>
          <w:szCs w:val="16"/>
        </w:rPr>
        <w:t xml:space="preserve"> </w:t>
      </w:r>
      <w:r w:rsidRPr="003D0A5B">
        <w:rPr>
          <w:w w:val="105"/>
          <w:sz w:val="16"/>
          <w:szCs w:val="16"/>
        </w:rPr>
        <w:t>Learners</w:t>
      </w:r>
      <w:r w:rsidRPr="003D0A5B">
        <w:rPr>
          <w:spacing w:val="80"/>
          <w:w w:val="150"/>
          <w:sz w:val="16"/>
          <w:szCs w:val="16"/>
        </w:rPr>
        <w:t xml:space="preserve"> </w:t>
      </w:r>
      <w:r>
        <w:rPr>
          <w:w w:val="105"/>
          <w:sz w:val="16"/>
          <w:szCs w:val="16"/>
        </w:rPr>
        <w:t>i</w:t>
      </w:r>
      <w:r w:rsidRPr="003D0A5B">
        <w:rPr>
          <w:w w:val="105"/>
          <w:sz w:val="16"/>
          <w:szCs w:val="16"/>
        </w:rPr>
        <w:t>n</w:t>
      </w:r>
      <w:r w:rsidRPr="003D0A5B">
        <w:rPr>
          <w:spacing w:val="80"/>
          <w:w w:val="150"/>
          <w:sz w:val="16"/>
          <w:szCs w:val="16"/>
        </w:rPr>
        <w:t xml:space="preserve"> </w:t>
      </w:r>
      <w:r w:rsidRPr="003D0A5B">
        <w:rPr>
          <w:w w:val="105"/>
          <w:sz w:val="16"/>
          <w:szCs w:val="16"/>
        </w:rPr>
        <w:t>The Information Driven Era</w:t>
      </w:r>
    </w:p>
    <w:p w14:paraId="6F60FC39" w14:textId="77777777" w:rsidR="00536DD9" w:rsidRPr="003D0A5B" w:rsidRDefault="00536DD9" w:rsidP="009D6584">
      <w:pPr>
        <w:pStyle w:val="BodyText"/>
        <w:spacing w:line="360" w:lineRule="auto"/>
        <w:ind w:left="0"/>
        <w:jc w:val="left"/>
        <w:rPr>
          <w:b/>
          <w:sz w:val="16"/>
          <w:szCs w:val="16"/>
        </w:rPr>
      </w:pPr>
    </w:p>
    <w:p w14:paraId="4D3E253B" w14:textId="77777777" w:rsidR="00536DD9" w:rsidRPr="003D0A5B" w:rsidRDefault="00536DD9" w:rsidP="009D6584">
      <w:pPr>
        <w:pStyle w:val="BodyText"/>
        <w:spacing w:line="360" w:lineRule="auto"/>
        <w:jc w:val="left"/>
        <w:rPr>
          <w:sz w:val="16"/>
          <w:szCs w:val="16"/>
        </w:rPr>
        <w:sectPr w:rsidR="00536DD9" w:rsidRPr="003D0A5B" w:rsidSect="003D0A5B">
          <w:headerReference w:type="even" r:id="rId8"/>
          <w:headerReference w:type="default" r:id="rId9"/>
          <w:footerReference w:type="even" r:id="rId10"/>
          <w:footerReference w:type="default" r:id="rId11"/>
          <w:headerReference w:type="first" r:id="rId12"/>
          <w:footerReference w:type="first" r:id="rId13"/>
          <w:type w:val="continuous"/>
          <w:pgSz w:w="12240" w:h="15840"/>
          <w:pgMar w:top="460" w:right="1080" w:bottom="280" w:left="1080" w:header="720" w:footer="720" w:gutter="0"/>
          <w:cols w:space="720"/>
        </w:sectPr>
      </w:pPr>
    </w:p>
    <w:p w14:paraId="64272365" w14:textId="5E83C916" w:rsidR="00536DD9" w:rsidRPr="003D0A5B" w:rsidRDefault="0051289F" w:rsidP="009D6584">
      <w:pPr>
        <w:pStyle w:val="BodyText"/>
        <w:spacing w:before="115" w:line="360" w:lineRule="auto"/>
        <w:ind w:right="1"/>
        <w:rPr>
          <w:sz w:val="16"/>
          <w:szCs w:val="16"/>
        </w:rPr>
      </w:pPr>
      <w:r w:rsidRPr="003D0A5B">
        <w:rPr>
          <w:b/>
          <w:i/>
          <w:w w:val="105"/>
          <w:sz w:val="16"/>
          <w:szCs w:val="16"/>
        </w:rPr>
        <w:t>Abstract</w:t>
      </w:r>
      <w:r w:rsidRPr="003D0A5B">
        <w:rPr>
          <w:w w:val="105"/>
          <w:sz w:val="16"/>
          <w:szCs w:val="16"/>
        </w:rPr>
        <w:t xml:space="preserve">— Living in an information driven society can be challenging at times especially when it comes to classifying relevant and irrelevant information or right and wrong information. </w:t>
      </w:r>
      <w:r w:rsidR="003D0A5B" w:rsidRPr="003D0A5B">
        <w:rPr>
          <w:w w:val="105"/>
          <w:sz w:val="16"/>
          <w:szCs w:val="16"/>
        </w:rPr>
        <w:t>Moreover,</w:t>
      </w:r>
      <w:r w:rsidRPr="003D0A5B">
        <w:rPr>
          <w:w w:val="105"/>
          <w:sz w:val="16"/>
          <w:szCs w:val="16"/>
        </w:rPr>
        <w:t xml:space="preserve"> it is easily accessible through </w:t>
      </w:r>
      <w:proofErr w:type="spellStart"/>
      <w:r w:rsidRPr="003D0A5B">
        <w:rPr>
          <w:w w:val="105"/>
          <w:sz w:val="16"/>
          <w:szCs w:val="16"/>
        </w:rPr>
        <w:t>Whatsapp</w:t>
      </w:r>
      <w:proofErr w:type="spellEnd"/>
      <w:r w:rsidRPr="003D0A5B">
        <w:rPr>
          <w:w w:val="105"/>
          <w:sz w:val="16"/>
          <w:szCs w:val="16"/>
        </w:rPr>
        <w:t xml:space="preserve">, internet, OTT platform etc. Every </w:t>
      </w:r>
      <w:r w:rsidR="00D458F6">
        <w:rPr>
          <w:w w:val="105"/>
          <w:sz w:val="16"/>
          <w:szCs w:val="16"/>
        </w:rPr>
        <w:t>learner</w:t>
      </w:r>
      <w:r w:rsidRPr="003D0A5B">
        <w:rPr>
          <w:w w:val="105"/>
          <w:sz w:val="16"/>
          <w:szCs w:val="16"/>
        </w:rPr>
        <w:t xml:space="preserve"> living in the modern world is constantly bombarded with thought conditioning</w:t>
      </w:r>
      <w:r w:rsidRPr="003D0A5B">
        <w:rPr>
          <w:spacing w:val="-4"/>
          <w:w w:val="105"/>
          <w:sz w:val="16"/>
          <w:szCs w:val="16"/>
        </w:rPr>
        <w:t xml:space="preserve"> </w:t>
      </w:r>
      <w:r w:rsidRPr="003D0A5B">
        <w:rPr>
          <w:w w:val="105"/>
          <w:sz w:val="16"/>
          <w:szCs w:val="16"/>
        </w:rPr>
        <w:t>information</w:t>
      </w:r>
      <w:r w:rsidRPr="003D0A5B">
        <w:rPr>
          <w:spacing w:val="-2"/>
          <w:w w:val="105"/>
          <w:sz w:val="16"/>
          <w:szCs w:val="16"/>
        </w:rPr>
        <w:t xml:space="preserve"> </w:t>
      </w:r>
      <w:r w:rsidRPr="003D0A5B">
        <w:rPr>
          <w:w w:val="105"/>
          <w:sz w:val="16"/>
          <w:szCs w:val="16"/>
        </w:rPr>
        <w:t>through adults</w:t>
      </w:r>
      <w:r w:rsidRPr="003D0A5B">
        <w:rPr>
          <w:spacing w:val="-3"/>
          <w:w w:val="105"/>
          <w:sz w:val="16"/>
          <w:szCs w:val="16"/>
        </w:rPr>
        <w:t xml:space="preserve"> </w:t>
      </w:r>
      <w:r w:rsidRPr="003D0A5B">
        <w:rPr>
          <w:w w:val="105"/>
          <w:sz w:val="16"/>
          <w:szCs w:val="16"/>
        </w:rPr>
        <w:t>around</w:t>
      </w:r>
      <w:r w:rsidRPr="003D0A5B">
        <w:rPr>
          <w:spacing w:val="-2"/>
          <w:w w:val="105"/>
          <w:sz w:val="16"/>
          <w:szCs w:val="16"/>
        </w:rPr>
        <w:t xml:space="preserve"> </w:t>
      </w:r>
      <w:r w:rsidRPr="003D0A5B">
        <w:rPr>
          <w:w w:val="105"/>
          <w:sz w:val="16"/>
          <w:szCs w:val="16"/>
        </w:rPr>
        <w:t>him, media, social circles etc. This process of influencing is from cradle to</w:t>
      </w:r>
      <w:r w:rsidRPr="003D0A5B">
        <w:rPr>
          <w:spacing w:val="-1"/>
          <w:w w:val="105"/>
          <w:sz w:val="16"/>
          <w:szCs w:val="16"/>
        </w:rPr>
        <w:t xml:space="preserve"> </w:t>
      </w:r>
      <w:r w:rsidRPr="003D0A5B">
        <w:rPr>
          <w:w w:val="105"/>
          <w:sz w:val="16"/>
          <w:szCs w:val="16"/>
        </w:rPr>
        <w:t>grave. If education has to</w:t>
      </w:r>
      <w:r w:rsidRPr="003D0A5B">
        <w:rPr>
          <w:spacing w:val="-2"/>
          <w:w w:val="105"/>
          <w:sz w:val="16"/>
          <w:szCs w:val="16"/>
        </w:rPr>
        <w:t xml:space="preserve"> </w:t>
      </w:r>
      <w:r w:rsidRPr="003D0A5B">
        <w:rPr>
          <w:w w:val="105"/>
          <w:sz w:val="16"/>
          <w:szCs w:val="16"/>
        </w:rPr>
        <w:t>equip</w:t>
      </w:r>
      <w:r w:rsidRPr="003D0A5B">
        <w:rPr>
          <w:spacing w:val="-1"/>
          <w:w w:val="105"/>
          <w:sz w:val="16"/>
          <w:szCs w:val="16"/>
        </w:rPr>
        <w:t xml:space="preserve"> </w:t>
      </w:r>
      <w:r w:rsidRPr="003D0A5B">
        <w:rPr>
          <w:w w:val="105"/>
          <w:sz w:val="16"/>
          <w:szCs w:val="16"/>
        </w:rPr>
        <w:t>individuals with</w:t>
      </w:r>
      <w:r w:rsidRPr="003D0A5B">
        <w:rPr>
          <w:spacing w:val="-1"/>
          <w:w w:val="105"/>
          <w:sz w:val="16"/>
          <w:szCs w:val="16"/>
        </w:rPr>
        <w:t xml:space="preserve"> </w:t>
      </w:r>
      <w:r w:rsidRPr="003D0A5B">
        <w:rPr>
          <w:w w:val="105"/>
          <w:sz w:val="16"/>
          <w:szCs w:val="16"/>
        </w:rPr>
        <w:t>the right kind of skills and prepare them for life equipped with the 21</w:t>
      </w:r>
      <w:r w:rsidRPr="003D0A5B">
        <w:rPr>
          <w:w w:val="105"/>
          <w:sz w:val="16"/>
          <w:szCs w:val="16"/>
          <w:vertAlign w:val="superscript"/>
        </w:rPr>
        <w:t>st</w:t>
      </w:r>
      <w:r w:rsidRPr="003D0A5B">
        <w:rPr>
          <w:spacing w:val="-4"/>
          <w:w w:val="105"/>
          <w:sz w:val="16"/>
          <w:szCs w:val="16"/>
        </w:rPr>
        <w:t xml:space="preserve"> </w:t>
      </w:r>
      <w:r w:rsidRPr="003D0A5B">
        <w:rPr>
          <w:w w:val="105"/>
          <w:sz w:val="16"/>
          <w:szCs w:val="16"/>
        </w:rPr>
        <w:t>century</w:t>
      </w:r>
      <w:r w:rsidRPr="003D0A5B">
        <w:rPr>
          <w:spacing w:val="-8"/>
          <w:w w:val="105"/>
          <w:sz w:val="16"/>
          <w:szCs w:val="16"/>
        </w:rPr>
        <w:t xml:space="preserve"> </w:t>
      </w:r>
      <w:r w:rsidRPr="003D0A5B">
        <w:rPr>
          <w:w w:val="105"/>
          <w:sz w:val="16"/>
          <w:szCs w:val="16"/>
        </w:rPr>
        <w:t>skills</w:t>
      </w:r>
      <w:r w:rsidRPr="003D0A5B">
        <w:rPr>
          <w:spacing w:val="-5"/>
          <w:w w:val="105"/>
          <w:sz w:val="16"/>
          <w:szCs w:val="16"/>
        </w:rPr>
        <w:t xml:space="preserve"> </w:t>
      </w:r>
      <w:r w:rsidRPr="003D0A5B">
        <w:rPr>
          <w:w w:val="105"/>
          <w:sz w:val="16"/>
          <w:szCs w:val="16"/>
        </w:rPr>
        <w:t>a</w:t>
      </w:r>
      <w:r w:rsidRPr="003D0A5B">
        <w:rPr>
          <w:spacing w:val="-5"/>
          <w:w w:val="105"/>
          <w:sz w:val="16"/>
          <w:szCs w:val="16"/>
        </w:rPr>
        <w:t xml:space="preserve"> </w:t>
      </w:r>
      <w:r w:rsidRPr="003D0A5B">
        <w:rPr>
          <w:w w:val="105"/>
          <w:sz w:val="16"/>
          <w:szCs w:val="16"/>
        </w:rPr>
        <w:t>sound</w:t>
      </w:r>
      <w:r w:rsidRPr="003D0A5B">
        <w:rPr>
          <w:spacing w:val="-6"/>
          <w:w w:val="105"/>
          <w:sz w:val="16"/>
          <w:szCs w:val="16"/>
        </w:rPr>
        <w:t xml:space="preserve"> </w:t>
      </w:r>
      <w:r w:rsidRPr="003D0A5B">
        <w:rPr>
          <w:w w:val="105"/>
          <w:sz w:val="16"/>
          <w:szCs w:val="16"/>
        </w:rPr>
        <w:t>base</w:t>
      </w:r>
      <w:r w:rsidRPr="003D0A5B">
        <w:rPr>
          <w:spacing w:val="-3"/>
          <w:w w:val="105"/>
          <w:sz w:val="16"/>
          <w:szCs w:val="16"/>
        </w:rPr>
        <w:t xml:space="preserve"> </w:t>
      </w:r>
      <w:r w:rsidRPr="003D0A5B">
        <w:rPr>
          <w:w w:val="105"/>
          <w:sz w:val="16"/>
          <w:szCs w:val="16"/>
        </w:rPr>
        <w:t>of</w:t>
      </w:r>
      <w:r w:rsidRPr="003D0A5B">
        <w:rPr>
          <w:spacing w:val="-4"/>
          <w:w w:val="105"/>
          <w:sz w:val="16"/>
          <w:szCs w:val="16"/>
        </w:rPr>
        <w:t xml:space="preserve"> </w:t>
      </w:r>
      <w:r w:rsidRPr="003D0A5B">
        <w:rPr>
          <w:w w:val="105"/>
          <w:sz w:val="16"/>
          <w:szCs w:val="16"/>
        </w:rPr>
        <w:t>a</w:t>
      </w:r>
      <w:r w:rsidRPr="003D0A5B">
        <w:rPr>
          <w:spacing w:val="-3"/>
          <w:w w:val="105"/>
          <w:sz w:val="16"/>
          <w:szCs w:val="16"/>
        </w:rPr>
        <w:t xml:space="preserve"> </w:t>
      </w:r>
      <w:r w:rsidRPr="003D0A5B">
        <w:rPr>
          <w:w w:val="105"/>
          <w:sz w:val="16"/>
          <w:szCs w:val="16"/>
        </w:rPr>
        <w:t>reflective</w:t>
      </w:r>
      <w:r w:rsidRPr="003D0A5B">
        <w:rPr>
          <w:spacing w:val="-3"/>
          <w:w w:val="105"/>
          <w:sz w:val="16"/>
          <w:szCs w:val="16"/>
        </w:rPr>
        <w:t xml:space="preserve"> </w:t>
      </w:r>
      <w:r w:rsidRPr="003D0A5B">
        <w:rPr>
          <w:w w:val="105"/>
          <w:sz w:val="16"/>
          <w:szCs w:val="16"/>
        </w:rPr>
        <w:t>mindset</w:t>
      </w:r>
      <w:r w:rsidRPr="003D0A5B">
        <w:rPr>
          <w:spacing w:val="-3"/>
          <w:w w:val="105"/>
          <w:sz w:val="16"/>
          <w:szCs w:val="16"/>
        </w:rPr>
        <w:t xml:space="preserve"> </w:t>
      </w:r>
      <w:r w:rsidRPr="003D0A5B">
        <w:rPr>
          <w:w w:val="105"/>
          <w:sz w:val="16"/>
          <w:szCs w:val="16"/>
        </w:rPr>
        <w:t>has</w:t>
      </w:r>
      <w:r w:rsidRPr="003D0A5B">
        <w:rPr>
          <w:spacing w:val="-5"/>
          <w:w w:val="105"/>
          <w:sz w:val="16"/>
          <w:szCs w:val="16"/>
        </w:rPr>
        <w:t xml:space="preserve"> </w:t>
      </w:r>
      <w:r w:rsidRPr="003D0A5B">
        <w:rPr>
          <w:w w:val="105"/>
          <w:sz w:val="16"/>
          <w:szCs w:val="16"/>
        </w:rPr>
        <w:t xml:space="preserve">to be cultivated. The review focuses on development of reflective thinking as a </w:t>
      </w:r>
      <w:proofErr w:type="gramStart"/>
      <w:r w:rsidRPr="003D0A5B">
        <w:rPr>
          <w:w w:val="105"/>
          <w:sz w:val="16"/>
          <w:szCs w:val="16"/>
        </w:rPr>
        <w:t>pre requisite</w:t>
      </w:r>
      <w:proofErr w:type="gramEnd"/>
      <w:r w:rsidRPr="003D0A5B">
        <w:rPr>
          <w:w w:val="105"/>
          <w:sz w:val="16"/>
          <w:szCs w:val="16"/>
        </w:rPr>
        <w:t xml:space="preserve"> to transferring the 21</w:t>
      </w:r>
      <w:r w:rsidRPr="003D0A5B">
        <w:rPr>
          <w:w w:val="105"/>
          <w:sz w:val="16"/>
          <w:szCs w:val="16"/>
          <w:vertAlign w:val="superscript"/>
        </w:rPr>
        <w:t>st</w:t>
      </w:r>
      <w:r w:rsidRPr="003D0A5B">
        <w:rPr>
          <w:w w:val="105"/>
          <w:sz w:val="16"/>
          <w:szCs w:val="16"/>
        </w:rPr>
        <w:t xml:space="preserve"> century skill set of Critical Thinking, Decision Making, Problem</w:t>
      </w:r>
      <w:r w:rsidRPr="003D0A5B">
        <w:rPr>
          <w:spacing w:val="-5"/>
          <w:w w:val="105"/>
          <w:sz w:val="16"/>
          <w:szCs w:val="16"/>
        </w:rPr>
        <w:t xml:space="preserve"> </w:t>
      </w:r>
      <w:r w:rsidRPr="003D0A5B">
        <w:rPr>
          <w:w w:val="105"/>
          <w:sz w:val="16"/>
          <w:szCs w:val="16"/>
        </w:rPr>
        <w:t>Solving,</w:t>
      </w:r>
      <w:r w:rsidRPr="003D0A5B">
        <w:rPr>
          <w:spacing w:val="-3"/>
          <w:w w:val="105"/>
          <w:sz w:val="16"/>
          <w:szCs w:val="16"/>
        </w:rPr>
        <w:t xml:space="preserve"> </w:t>
      </w:r>
      <w:r w:rsidRPr="003D0A5B">
        <w:rPr>
          <w:w w:val="105"/>
          <w:sz w:val="16"/>
          <w:szCs w:val="16"/>
        </w:rPr>
        <w:t>Digital</w:t>
      </w:r>
      <w:r w:rsidRPr="003D0A5B">
        <w:rPr>
          <w:spacing w:val="-3"/>
          <w:w w:val="105"/>
          <w:sz w:val="16"/>
          <w:szCs w:val="16"/>
        </w:rPr>
        <w:t xml:space="preserve"> </w:t>
      </w:r>
      <w:r w:rsidRPr="003D0A5B">
        <w:rPr>
          <w:w w:val="105"/>
          <w:sz w:val="16"/>
          <w:szCs w:val="16"/>
        </w:rPr>
        <w:t>Literacy,</w:t>
      </w:r>
      <w:r w:rsidRPr="003D0A5B">
        <w:rPr>
          <w:spacing w:val="-5"/>
          <w:w w:val="105"/>
          <w:sz w:val="16"/>
          <w:szCs w:val="16"/>
        </w:rPr>
        <w:t xml:space="preserve"> </w:t>
      </w:r>
      <w:r w:rsidRPr="003D0A5B">
        <w:rPr>
          <w:w w:val="105"/>
          <w:sz w:val="16"/>
          <w:szCs w:val="16"/>
        </w:rPr>
        <w:t>Creativity,</w:t>
      </w:r>
      <w:r w:rsidRPr="003D0A5B">
        <w:rPr>
          <w:spacing w:val="-3"/>
          <w:w w:val="105"/>
          <w:sz w:val="16"/>
          <w:szCs w:val="16"/>
        </w:rPr>
        <w:t xml:space="preserve"> </w:t>
      </w:r>
      <w:r w:rsidRPr="003D0A5B">
        <w:rPr>
          <w:w w:val="105"/>
          <w:sz w:val="16"/>
          <w:szCs w:val="16"/>
        </w:rPr>
        <w:t>Collaboration and Autonomy among young learners.</w:t>
      </w:r>
    </w:p>
    <w:p w14:paraId="4C85C729" w14:textId="682DA3EC" w:rsidR="00536DD9" w:rsidRPr="003D0A5B" w:rsidRDefault="0051289F" w:rsidP="009D6584">
      <w:pPr>
        <w:pStyle w:val="BodyText"/>
        <w:spacing w:line="360" w:lineRule="auto"/>
        <w:rPr>
          <w:sz w:val="16"/>
          <w:szCs w:val="16"/>
        </w:rPr>
      </w:pPr>
      <w:r w:rsidRPr="003D0A5B">
        <w:rPr>
          <w:b/>
          <w:sz w:val="16"/>
          <w:szCs w:val="16"/>
        </w:rPr>
        <w:t>Keywords</w:t>
      </w:r>
      <w:r w:rsidRPr="003D0A5B">
        <w:rPr>
          <w:sz w:val="16"/>
          <w:szCs w:val="16"/>
        </w:rPr>
        <w:t>—</w:t>
      </w:r>
      <w:r w:rsidRPr="003D0A5B">
        <w:rPr>
          <w:spacing w:val="17"/>
          <w:sz w:val="16"/>
          <w:szCs w:val="16"/>
        </w:rPr>
        <w:t xml:space="preserve"> </w:t>
      </w:r>
      <w:r w:rsidRPr="003D0A5B">
        <w:rPr>
          <w:sz w:val="16"/>
          <w:szCs w:val="16"/>
        </w:rPr>
        <w:t>Reflective</w:t>
      </w:r>
      <w:r w:rsidRPr="003D0A5B">
        <w:rPr>
          <w:spacing w:val="23"/>
          <w:sz w:val="16"/>
          <w:szCs w:val="16"/>
        </w:rPr>
        <w:t xml:space="preserve"> </w:t>
      </w:r>
      <w:r w:rsidRPr="003D0A5B">
        <w:rPr>
          <w:sz w:val="16"/>
          <w:szCs w:val="16"/>
        </w:rPr>
        <w:t>Thinking</w:t>
      </w:r>
      <w:r w:rsidR="0019393A" w:rsidRPr="003D0A5B">
        <w:rPr>
          <w:spacing w:val="-5"/>
          <w:sz w:val="16"/>
          <w:szCs w:val="16"/>
        </w:rPr>
        <w:t>, Problem Solving, Decision making, Design Thinking, Scientific inquiry &amp; Critical Thinking.</w:t>
      </w:r>
    </w:p>
    <w:p w14:paraId="43365832" w14:textId="77777777" w:rsidR="00536DD9" w:rsidRPr="003D0A5B" w:rsidRDefault="00536DD9" w:rsidP="009D6584">
      <w:pPr>
        <w:pStyle w:val="BodyText"/>
        <w:spacing w:before="18" w:line="360" w:lineRule="auto"/>
        <w:ind w:left="0"/>
        <w:jc w:val="left"/>
        <w:rPr>
          <w:sz w:val="16"/>
          <w:szCs w:val="16"/>
        </w:rPr>
      </w:pPr>
    </w:p>
    <w:p w14:paraId="16E24A03" w14:textId="77777777" w:rsidR="00536DD9" w:rsidRPr="003D0A5B" w:rsidRDefault="0051289F" w:rsidP="009D6584">
      <w:pPr>
        <w:spacing w:line="360" w:lineRule="auto"/>
        <w:ind w:left="547"/>
        <w:rPr>
          <w:b/>
          <w:sz w:val="16"/>
          <w:szCs w:val="16"/>
        </w:rPr>
      </w:pPr>
      <w:r w:rsidRPr="003D0A5B">
        <w:rPr>
          <w:b/>
          <w:spacing w:val="-2"/>
          <w:sz w:val="16"/>
          <w:szCs w:val="16"/>
        </w:rPr>
        <w:t>Introduction</w:t>
      </w:r>
    </w:p>
    <w:p w14:paraId="023E1263" w14:textId="77777777" w:rsidR="00536DD9" w:rsidRPr="003D0A5B" w:rsidRDefault="0051289F" w:rsidP="009D6584">
      <w:pPr>
        <w:pStyle w:val="BodyText"/>
        <w:spacing w:before="189" w:line="360" w:lineRule="auto"/>
        <w:ind w:right="1"/>
        <w:rPr>
          <w:sz w:val="16"/>
          <w:szCs w:val="16"/>
        </w:rPr>
      </w:pPr>
      <w:r w:rsidRPr="003D0A5B">
        <w:rPr>
          <w:w w:val="105"/>
          <w:sz w:val="16"/>
          <w:szCs w:val="16"/>
        </w:rPr>
        <w:t>The National Policy of Education of 2020 is the first education policy introduced in 21</w:t>
      </w:r>
      <w:r w:rsidRPr="003D0A5B">
        <w:rPr>
          <w:w w:val="105"/>
          <w:sz w:val="16"/>
          <w:szCs w:val="16"/>
          <w:vertAlign w:val="superscript"/>
        </w:rPr>
        <w:t>st</w:t>
      </w:r>
      <w:r w:rsidRPr="003D0A5B">
        <w:rPr>
          <w:w w:val="105"/>
          <w:sz w:val="16"/>
          <w:szCs w:val="16"/>
        </w:rPr>
        <w:t xml:space="preserve"> Century. The prime</w:t>
      </w:r>
      <w:r w:rsidRPr="003D0A5B">
        <w:rPr>
          <w:spacing w:val="40"/>
          <w:w w:val="105"/>
          <w:sz w:val="16"/>
          <w:szCs w:val="16"/>
        </w:rPr>
        <w:t xml:space="preserve"> </w:t>
      </w:r>
      <w:r w:rsidRPr="003D0A5B">
        <w:rPr>
          <w:w w:val="105"/>
          <w:sz w:val="16"/>
          <w:szCs w:val="16"/>
        </w:rPr>
        <w:t>focus of this policy is to create a robust education system that will complement the development of the country in the Digital Age. It is in sync with the United Nation’s sustainable</w:t>
      </w:r>
      <w:r w:rsidRPr="003D0A5B">
        <w:rPr>
          <w:spacing w:val="-2"/>
          <w:w w:val="105"/>
          <w:sz w:val="16"/>
          <w:szCs w:val="16"/>
        </w:rPr>
        <w:t xml:space="preserve"> </w:t>
      </w:r>
      <w:r w:rsidRPr="003D0A5B">
        <w:rPr>
          <w:w w:val="105"/>
          <w:sz w:val="16"/>
          <w:szCs w:val="16"/>
        </w:rPr>
        <w:t>development</w:t>
      </w:r>
      <w:r w:rsidRPr="003D0A5B">
        <w:rPr>
          <w:spacing w:val="-2"/>
          <w:w w:val="105"/>
          <w:sz w:val="16"/>
          <w:szCs w:val="16"/>
        </w:rPr>
        <w:t xml:space="preserve"> </w:t>
      </w:r>
      <w:r w:rsidRPr="003D0A5B">
        <w:rPr>
          <w:w w:val="105"/>
          <w:sz w:val="16"/>
          <w:szCs w:val="16"/>
        </w:rPr>
        <w:t>goals</w:t>
      </w:r>
      <w:r w:rsidRPr="003D0A5B">
        <w:rPr>
          <w:spacing w:val="-4"/>
          <w:w w:val="105"/>
          <w:sz w:val="16"/>
          <w:szCs w:val="16"/>
        </w:rPr>
        <w:t xml:space="preserve"> </w:t>
      </w:r>
      <w:r w:rsidRPr="003D0A5B">
        <w:rPr>
          <w:w w:val="105"/>
          <w:sz w:val="16"/>
          <w:szCs w:val="16"/>
        </w:rPr>
        <w:t>(SDG4)</w:t>
      </w:r>
      <w:r w:rsidRPr="003D0A5B">
        <w:rPr>
          <w:spacing w:val="-5"/>
          <w:w w:val="105"/>
          <w:sz w:val="16"/>
          <w:szCs w:val="16"/>
        </w:rPr>
        <w:t xml:space="preserve"> </w:t>
      </w:r>
      <w:r w:rsidRPr="003D0A5B">
        <w:rPr>
          <w:w w:val="105"/>
          <w:sz w:val="16"/>
          <w:szCs w:val="16"/>
        </w:rPr>
        <w:t>with</w:t>
      </w:r>
      <w:r w:rsidRPr="003D0A5B">
        <w:rPr>
          <w:spacing w:val="-5"/>
          <w:w w:val="105"/>
          <w:sz w:val="16"/>
          <w:szCs w:val="16"/>
        </w:rPr>
        <w:t xml:space="preserve"> </w:t>
      </w:r>
      <w:r w:rsidRPr="003D0A5B">
        <w:rPr>
          <w:w w:val="105"/>
          <w:sz w:val="16"/>
          <w:szCs w:val="16"/>
        </w:rPr>
        <w:t>the</w:t>
      </w:r>
      <w:r w:rsidRPr="003D0A5B">
        <w:rPr>
          <w:spacing w:val="-2"/>
          <w:w w:val="105"/>
          <w:sz w:val="16"/>
          <w:szCs w:val="16"/>
        </w:rPr>
        <w:t xml:space="preserve"> </w:t>
      </w:r>
      <w:r w:rsidRPr="003D0A5B">
        <w:rPr>
          <w:w w:val="105"/>
          <w:sz w:val="16"/>
          <w:szCs w:val="16"/>
        </w:rPr>
        <w:t>prime</w:t>
      </w:r>
      <w:r w:rsidRPr="003D0A5B">
        <w:rPr>
          <w:spacing w:val="-5"/>
          <w:w w:val="105"/>
          <w:sz w:val="16"/>
          <w:szCs w:val="16"/>
        </w:rPr>
        <w:t xml:space="preserve"> </w:t>
      </w:r>
      <w:r w:rsidRPr="003D0A5B">
        <w:rPr>
          <w:w w:val="105"/>
          <w:sz w:val="16"/>
          <w:szCs w:val="16"/>
        </w:rPr>
        <w:t>focus on developing higher order cognitive abilities. The underlying</w:t>
      </w:r>
      <w:r w:rsidRPr="003D0A5B">
        <w:rPr>
          <w:spacing w:val="-4"/>
          <w:w w:val="105"/>
          <w:sz w:val="16"/>
          <w:szCs w:val="16"/>
        </w:rPr>
        <w:t xml:space="preserve"> </w:t>
      </w:r>
      <w:r w:rsidRPr="003D0A5B">
        <w:rPr>
          <w:w w:val="105"/>
          <w:sz w:val="16"/>
          <w:szCs w:val="16"/>
        </w:rPr>
        <w:t>principle</w:t>
      </w:r>
      <w:r w:rsidRPr="003D0A5B">
        <w:rPr>
          <w:spacing w:val="-3"/>
          <w:w w:val="105"/>
          <w:sz w:val="16"/>
          <w:szCs w:val="16"/>
        </w:rPr>
        <w:t xml:space="preserve"> </w:t>
      </w:r>
      <w:r w:rsidRPr="003D0A5B">
        <w:rPr>
          <w:w w:val="105"/>
          <w:sz w:val="16"/>
          <w:szCs w:val="16"/>
        </w:rPr>
        <w:t>in</w:t>
      </w:r>
      <w:r w:rsidRPr="003D0A5B">
        <w:rPr>
          <w:spacing w:val="-4"/>
          <w:w w:val="105"/>
          <w:sz w:val="16"/>
          <w:szCs w:val="16"/>
        </w:rPr>
        <w:t xml:space="preserve"> </w:t>
      </w:r>
      <w:r w:rsidRPr="003D0A5B">
        <w:rPr>
          <w:w w:val="105"/>
          <w:sz w:val="16"/>
          <w:szCs w:val="16"/>
        </w:rPr>
        <w:t>this</w:t>
      </w:r>
      <w:r w:rsidRPr="003D0A5B">
        <w:rPr>
          <w:spacing w:val="-4"/>
          <w:w w:val="105"/>
          <w:sz w:val="16"/>
          <w:szCs w:val="16"/>
        </w:rPr>
        <w:t xml:space="preserve"> </w:t>
      </w:r>
      <w:r w:rsidRPr="003D0A5B">
        <w:rPr>
          <w:w w:val="105"/>
          <w:sz w:val="16"/>
          <w:szCs w:val="16"/>
        </w:rPr>
        <w:t>policy</w:t>
      </w:r>
      <w:r w:rsidRPr="003D0A5B">
        <w:rPr>
          <w:spacing w:val="-8"/>
          <w:w w:val="105"/>
          <w:sz w:val="16"/>
          <w:szCs w:val="16"/>
        </w:rPr>
        <w:t xml:space="preserve"> </w:t>
      </w:r>
      <w:r w:rsidRPr="003D0A5B">
        <w:rPr>
          <w:w w:val="105"/>
          <w:sz w:val="16"/>
          <w:szCs w:val="16"/>
        </w:rPr>
        <w:t>is</w:t>
      </w:r>
      <w:r w:rsidRPr="003D0A5B">
        <w:rPr>
          <w:spacing w:val="-4"/>
          <w:w w:val="105"/>
          <w:sz w:val="16"/>
          <w:szCs w:val="16"/>
        </w:rPr>
        <w:t xml:space="preserve"> </w:t>
      </w:r>
      <w:r w:rsidRPr="003D0A5B">
        <w:rPr>
          <w:w w:val="105"/>
          <w:sz w:val="16"/>
          <w:szCs w:val="16"/>
        </w:rPr>
        <w:t>to</w:t>
      </w:r>
      <w:r w:rsidRPr="003D0A5B">
        <w:rPr>
          <w:spacing w:val="-5"/>
          <w:w w:val="105"/>
          <w:sz w:val="16"/>
          <w:szCs w:val="16"/>
        </w:rPr>
        <w:t xml:space="preserve"> </w:t>
      </w:r>
      <w:r w:rsidRPr="003D0A5B">
        <w:rPr>
          <w:w w:val="105"/>
          <w:sz w:val="16"/>
          <w:szCs w:val="16"/>
        </w:rPr>
        <w:t>develop</w:t>
      </w:r>
      <w:r w:rsidRPr="003D0A5B">
        <w:rPr>
          <w:spacing w:val="-2"/>
          <w:w w:val="105"/>
          <w:sz w:val="16"/>
          <w:szCs w:val="16"/>
        </w:rPr>
        <w:t xml:space="preserve"> </w:t>
      </w:r>
      <w:r w:rsidRPr="003D0A5B">
        <w:rPr>
          <w:w w:val="105"/>
          <w:sz w:val="16"/>
          <w:szCs w:val="16"/>
        </w:rPr>
        <w:t>good</w:t>
      </w:r>
      <w:r w:rsidRPr="003D0A5B">
        <w:rPr>
          <w:spacing w:val="-4"/>
          <w:w w:val="105"/>
          <w:sz w:val="16"/>
          <w:szCs w:val="16"/>
        </w:rPr>
        <w:t xml:space="preserve"> </w:t>
      </w:r>
      <w:r w:rsidRPr="003D0A5B">
        <w:rPr>
          <w:w w:val="105"/>
          <w:sz w:val="16"/>
          <w:szCs w:val="16"/>
        </w:rPr>
        <w:t>human beings capable of rational thought and action. Another important aspect of the policy is the flexibility it plans to give learners freedom to choose their learning trajectory. Freedom comes with</w:t>
      </w:r>
      <w:r w:rsidRPr="003D0A5B">
        <w:rPr>
          <w:spacing w:val="-1"/>
          <w:w w:val="105"/>
          <w:sz w:val="16"/>
          <w:szCs w:val="16"/>
        </w:rPr>
        <w:t xml:space="preserve"> </w:t>
      </w:r>
      <w:r w:rsidRPr="003D0A5B">
        <w:rPr>
          <w:w w:val="105"/>
          <w:sz w:val="16"/>
          <w:szCs w:val="16"/>
        </w:rPr>
        <w:t>responsibility. The learner should</w:t>
      </w:r>
      <w:r w:rsidRPr="003D0A5B">
        <w:rPr>
          <w:spacing w:val="-1"/>
          <w:w w:val="105"/>
          <w:sz w:val="16"/>
          <w:szCs w:val="16"/>
        </w:rPr>
        <w:t xml:space="preserve"> </w:t>
      </w:r>
      <w:r w:rsidRPr="003D0A5B">
        <w:rPr>
          <w:w w:val="105"/>
          <w:sz w:val="16"/>
          <w:szCs w:val="16"/>
        </w:rPr>
        <w:t>take responsibility of his learning.</w:t>
      </w:r>
    </w:p>
    <w:p w14:paraId="22540368" w14:textId="7E639A28" w:rsidR="00536DD9" w:rsidRPr="003D0A5B" w:rsidRDefault="0051289F" w:rsidP="009D6584">
      <w:pPr>
        <w:pStyle w:val="BodyText"/>
        <w:spacing w:before="12" w:line="360" w:lineRule="auto"/>
        <w:rPr>
          <w:w w:val="105"/>
          <w:sz w:val="16"/>
          <w:szCs w:val="16"/>
        </w:rPr>
      </w:pPr>
      <w:r w:rsidRPr="003D0A5B">
        <w:rPr>
          <w:w w:val="105"/>
          <w:sz w:val="16"/>
          <w:szCs w:val="16"/>
        </w:rPr>
        <w:t xml:space="preserve">Years </w:t>
      </w:r>
      <w:r w:rsidR="00D458F6" w:rsidRPr="003D0A5B">
        <w:rPr>
          <w:w w:val="105"/>
          <w:sz w:val="16"/>
          <w:szCs w:val="16"/>
        </w:rPr>
        <w:t>ago,</w:t>
      </w:r>
      <w:r w:rsidRPr="003D0A5B">
        <w:rPr>
          <w:w w:val="105"/>
          <w:sz w:val="16"/>
          <w:szCs w:val="16"/>
        </w:rPr>
        <w:t xml:space="preserve"> in the </w:t>
      </w:r>
      <w:r w:rsidR="0019393A" w:rsidRPr="003D0A5B">
        <w:rPr>
          <w:w w:val="105"/>
          <w:sz w:val="16"/>
          <w:szCs w:val="16"/>
        </w:rPr>
        <w:t>post-independence</w:t>
      </w:r>
      <w:r w:rsidRPr="003D0A5B">
        <w:rPr>
          <w:w w:val="105"/>
          <w:sz w:val="16"/>
          <w:szCs w:val="16"/>
        </w:rPr>
        <w:t xml:space="preserve"> era when India was heralding in the industrial revolution JRD Tata had rightly pointed out that ushering the Industrial revolution without changing the education system is like trying to support a structure of steel with pillars of straw. Likewise walking</w:t>
      </w:r>
      <w:r w:rsidRPr="003D0A5B">
        <w:rPr>
          <w:spacing w:val="40"/>
          <w:w w:val="105"/>
          <w:sz w:val="16"/>
          <w:szCs w:val="16"/>
        </w:rPr>
        <w:t xml:space="preserve"> </w:t>
      </w:r>
      <w:r w:rsidRPr="003D0A5B">
        <w:rPr>
          <w:w w:val="105"/>
          <w:sz w:val="16"/>
          <w:szCs w:val="16"/>
        </w:rPr>
        <w:t>into the digital world without enhancing our thought processes with a creative bend will invite trouble. Cultivation of Reflective Thinking in young minds through guided interactions is imperative to fructify the National Education Policy</w:t>
      </w:r>
      <w:r w:rsidRPr="003D0A5B">
        <w:rPr>
          <w:spacing w:val="-2"/>
          <w:w w:val="105"/>
          <w:sz w:val="16"/>
          <w:szCs w:val="16"/>
        </w:rPr>
        <w:t xml:space="preserve"> </w:t>
      </w:r>
      <w:r w:rsidRPr="003D0A5B">
        <w:rPr>
          <w:w w:val="105"/>
          <w:sz w:val="16"/>
          <w:szCs w:val="16"/>
        </w:rPr>
        <w:t>of 2020.This Research paper is an attempt to bring out the significance of key player (reflective thinking)</w:t>
      </w:r>
      <w:r w:rsidRPr="003D0A5B">
        <w:rPr>
          <w:spacing w:val="-1"/>
          <w:w w:val="105"/>
          <w:sz w:val="16"/>
          <w:szCs w:val="16"/>
        </w:rPr>
        <w:t xml:space="preserve"> </w:t>
      </w:r>
      <w:r w:rsidRPr="003D0A5B">
        <w:rPr>
          <w:w w:val="105"/>
          <w:sz w:val="16"/>
          <w:szCs w:val="16"/>
        </w:rPr>
        <w:t>in development of</w:t>
      </w:r>
      <w:r w:rsidRPr="003D0A5B">
        <w:rPr>
          <w:spacing w:val="-1"/>
          <w:w w:val="105"/>
          <w:sz w:val="16"/>
          <w:szCs w:val="16"/>
        </w:rPr>
        <w:t xml:space="preserve"> </w:t>
      </w:r>
      <w:r w:rsidRPr="003D0A5B">
        <w:rPr>
          <w:w w:val="105"/>
          <w:sz w:val="16"/>
          <w:szCs w:val="16"/>
        </w:rPr>
        <w:t>higher order</w:t>
      </w:r>
      <w:r w:rsidRPr="003D0A5B">
        <w:rPr>
          <w:spacing w:val="-1"/>
          <w:w w:val="105"/>
          <w:sz w:val="16"/>
          <w:szCs w:val="16"/>
        </w:rPr>
        <w:t xml:space="preserve"> </w:t>
      </w:r>
      <w:r w:rsidRPr="003D0A5B">
        <w:rPr>
          <w:w w:val="105"/>
          <w:sz w:val="16"/>
          <w:szCs w:val="16"/>
        </w:rPr>
        <w:t>cognitive abilities.</w:t>
      </w:r>
    </w:p>
    <w:p w14:paraId="4E133A24" w14:textId="77777777" w:rsidR="0019393A" w:rsidRPr="003D0A5B" w:rsidRDefault="0019393A" w:rsidP="009D6584">
      <w:pPr>
        <w:pStyle w:val="BodyText"/>
        <w:spacing w:before="12" w:line="360" w:lineRule="auto"/>
        <w:rPr>
          <w:w w:val="105"/>
          <w:sz w:val="16"/>
          <w:szCs w:val="16"/>
        </w:rPr>
      </w:pPr>
    </w:p>
    <w:p w14:paraId="0D792F0D" w14:textId="2905028E" w:rsidR="0019393A" w:rsidRPr="003D0A5B" w:rsidRDefault="0019393A" w:rsidP="009D6584">
      <w:pPr>
        <w:pStyle w:val="BodyText"/>
        <w:spacing w:before="12" w:line="360" w:lineRule="auto"/>
        <w:rPr>
          <w:b/>
          <w:bCs/>
          <w:sz w:val="16"/>
          <w:szCs w:val="16"/>
        </w:rPr>
      </w:pPr>
      <w:r w:rsidRPr="003D0A5B">
        <w:rPr>
          <w:b/>
          <w:bCs/>
          <w:w w:val="105"/>
          <w:sz w:val="16"/>
          <w:szCs w:val="16"/>
        </w:rPr>
        <w:t>Sampling</w:t>
      </w:r>
      <w:r w:rsidR="009223B1">
        <w:rPr>
          <w:b/>
          <w:bCs/>
          <w:w w:val="105"/>
          <w:sz w:val="16"/>
          <w:szCs w:val="16"/>
        </w:rPr>
        <w:t xml:space="preserve"> Method</w:t>
      </w:r>
    </w:p>
    <w:p w14:paraId="63A4CFFF" w14:textId="1C648D6C" w:rsidR="00536DD9" w:rsidRDefault="009223B1" w:rsidP="009D6584">
      <w:pPr>
        <w:spacing w:before="11" w:line="360" w:lineRule="auto"/>
        <w:ind w:left="561"/>
        <w:rPr>
          <w:sz w:val="16"/>
          <w:szCs w:val="16"/>
        </w:rPr>
      </w:pPr>
      <w:r>
        <w:rPr>
          <w:spacing w:val="-10"/>
          <w:w w:val="105"/>
          <w:sz w:val="16"/>
          <w:szCs w:val="16"/>
        </w:rPr>
        <w:t xml:space="preserve">At the onset the </w:t>
      </w:r>
      <w:r w:rsidR="0019393A" w:rsidRPr="003D0A5B">
        <w:rPr>
          <w:spacing w:val="-10"/>
          <w:w w:val="105"/>
          <w:sz w:val="16"/>
          <w:szCs w:val="16"/>
        </w:rPr>
        <w:t>area of Interest was Reflective Thinking</w:t>
      </w:r>
      <w:r>
        <w:rPr>
          <w:spacing w:val="-10"/>
          <w:w w:val="105"/>
          <w:sz w:val="16"/>
          <w:szCs w:val="16"/>
        </w:rPr>
        <w:t xml:space="preserve"> hence a purposive sampling of a</w:t>
      </w:r>
      <w:r w:rsidR="0019393A" w:rsidRPr="003D0A5B">
        <w:rPr>
          <w:spacing w:val="-10"/>
          <w:w w:val="105"/>
          <w:sz w:val="16"/>
          <w:szCs w:val="16"/>
        </w:rPr>
        <w:t>ll the researches</w:t>
      </w:r>
      <w:r w:rsidR="008B50A9">
        <w:rPr>
          <w:spacing w:val="-10"/>
          <w:w w:val="105"/>
          <w:sz w:val="16"/>
          <w:szCs w:val="16"/>
        </w:rPr>
        <w:t xml:space="preserve"> </w:t>
      </w:r>
      <w:r w:rsidR="008B50A9">
        <w:rPr>
          <w:sz w:val="16"/>
          <w:szCs w:val="16"/>
        </w:rPr>
        <w:t>r</w:t>
      </w:r>
      <w:r w:rsidR="0019393A" w:rsidRPr="003D0A5B">
        <w:rPr>
          <w:sz w:val="16"/>
          <w:szCs w:val="16"/>
        </w:rPr>
        <w:t>elated to reflective thinking were taken into consideration</w:t>
      </w:r>
      <w:r w:rsidR="008B50A9">
        <w:rPr>
          <w:sz w:val="16"/>
          <w:szCs w:val="16"/>
        </w:rPr>
        <w:t>.</w:t>
      </w:r>
      <w:r w:rsidR="00533AEE">
        <w:rPr>
          <w:sz w:val="16"/>
          <w:szCs w:val="16"/>
        </w:rPr>
        <w:t xml:space="preserve"> </w:t>
      </w:r>
      <w:r>
        <w:rPr>
          <w:sz w:val="16"/>
          <w:szCs w:val="16"/>
        </w:rPr>
        <w:t xml:space="preserve">As the review progressed a thematic approach was employed when it was observed that reflective thinking can influence various types of learning and thinking patterns. The current review is an attempt to present literature </w:t>
      </w:r>
      <w:r w:rsidR="009D6584">
        <w:rPr>
          <w:sz w:val="16"/>
          <w:szCs w:val="16"/>
        </w:rPr>
        <w:t>to focus on the need for developing Reflective thinking skills among students in India</w:t>
      </w:r>
      <w:r w:rsidR="00D24F69">
        <w:rPr>
          <w:sz w:val="16"/>
          <w:szCs w:val="16"/>
        </w:rPr>
        <w:t xml:space="preserve"> for the success of National Educational Policy of 2020</w:t>
      </w:r>
      <w:r w:rsidR="009D6584">
        <w:rPr>
          <w:sz w:val="16"/>
          <w:szCs w:val="16"/>
        </w:rPr>
        <w:t xml:space="preserve">. </w:t>
      </w:r>
    </w:p>
    <w:p w14:paraId="6E219E81" w14:textId="77777777" w:rsidR="009D6584" w:rsidRPr="003D0A5B" w:rsidRDefault="009D6584" w:rsidP="009D6584">
      <w:pPr>
        <w:spacing w:before="11" w:line="360" w:lineRule="auto"/>
        <w:ind w:left="561"/>
        <w:rPr>
          <w:sz w:val="16"/>
          <w:szCs w:val="16"/>
        </w:rPr>
      </w:pPr>
    </w:p>
    <w:p w14:paraId="6D67986B" w14:textId="4D5B04A0" w:rsidR="00536DD9" w:rsidRPr="004F1BC6" w:rsidRDefault="0051289F" w:rsidP="009D6584">
      <w:pPr>
        <w:pStyle w:val="Heading1"/>
        <w:spacing w:line="360" w:lineRule="auto"/>
        <w:ind w:left="460"/>
        <w:rPr>
          <w:i/>
          <w:iCs/>
          <w:sz w:val="16"/>
          <w:szCs w:val="16"/>
        </w:rPr>
      </w:pPr>
      <w:r w:rsidRPr="004F1BC6">
        <w:rPr>
          <w:b w:val="0"/>
          <w:i/>
          <w:iCs/>
          <w:w w:val="105"/>
          <w:sz w:val="16"/>
          <w:szCs w:val="16"/>
        </w:rPr>
        <w:t>I.</w:t>
      </w:r>
      <w:r w:rsidRPr="004F1BC6">
        <w:rPr>
          <w:b w:val="0"/>
          <w:i/>
          <w:iCs/>
          <w:spacing w:val="33"/>
          <w:w w:val="105"/>
          <w:sz w:val="16"/>
          <w:szCs w:val="16"/>
        </w:rPr>
        <w:t xml:space="preserve">  </w:t>
      </w:r>
      <w:r w:rsidRPr="004F1BC6">
        <w:rPr>
          <w:i/>
          <w:iCs/>
          <w:smallCaps/>
          <w:w w:val="105"/>
          <w:sz w:val="16"/>
          <w:szCs w:val="16"/>
        </w:rPr>
        <w:t>Historical</w:t>
      </w:r>
      <w:r w:rsidRPr="004F1BC6">
        <w:rPr>
          <w:i/>
          <w:iCs/>
          <w:smallCaps/>
          <w:spacing w:val="6"/>
          <w:w w:val="107"/>
          <w:sz w:val="16"/>
          <w:szCs w:val="16"/>
        </w:rPr>
        <w:t xml:space="preserve"> </w:t>
      </w:r>
      <w:r w:rsidRPr="004F1BC6">
        <w:rPr>
          <w:i/>
          <w:iCs/>
          <w:smallCaps/>
          <w:w w:val="105"/>
          <w:sz w:val="16"/>
          <w:szCs w:val="16"/>
        </w:rPr>
        <w:t>Insights</w:t>
      </w:r>
      <w:r w:rsidRPr="004F1BC6">
        <w:rPr>
          <w:i/>
          <w:iCs/>
          <w:smallCaps/>
          <w:spacing w:val="1"/>
          <w:w w:val="107"/>
          <w:sz w:val="16"/>
          <w:szCs w:val="16"/>
        </w:rPr>
        <w:t xml:space="preserve"> </w:t>
      </w:r>
      <w:r w:rsidRPr="004F1BC6">
        <w:rPr>
          <w:i/>
          <w:iCs/>
          <w:smallCaps/>
          <w:w w:val="105"/>
          <w:sz w:val="16"/>
          <w:szCs w:val="16"/>
        </w:rPr>
        <w:t>on</w:t>
      </w:r>
      <w:r w:rsidRPr="004F1BC6">
        <w:rPr>
          <w:i/>
          <w:iCs/>
          <w:smallCaps/>
          <w:spacing w:val="2"/>
          <w:w w:val="107"/>
          <w:sz w:val="16"/>
          <w:szCs w:val="16"/>
        </w:rPr>
        <w:t xml:space="preserve"> </w:t>
      </w:r>
      <w:r w:rsidRPr="004F1BC6">
        <w:rPr>
          <w:i/>
          <w:iCs/>
          <w:smallCaps/>
          <w:w w:val="105"/>
          <w:sz w:val="16"/>
          <w:szCs w:val="16"/>
        </w:rPr>
        <w:t>Reflective</w:t>
      </w:r>
      <w:r w:rsidRPr="004F1BC6">
        <w:rPr>
          <w:i/>
          <w:iCs/>
          <w:smallCaps/>
          <w:spacing w:val="4"/>
          <w:w w:val="107"/>
          <w:sz w:val="16"/>
          <w:szCs w:val="16"/>
        </w:rPr>
        <w:t xml:space="preserve"> </w:t>
      </w:r>
      <w:r w:rsidRPr="004F1BC6">
        <w:rPr>
          <w:i/>
          <w:iCs/>
          <w:smallCaps/>
          <w:spacing w:val="-2"/>
          <w:w w:val="105"/>
          <w:sz w:val="16"/>
          <w:szCs w:val="16"/>
        </w:rPr>
        <w:t>Thinking</w:t>
      </w:r>
    </w:p>
    <w:p w14:paraId="3A4F30E4" w14:textId="77777777" w:rsidR="00536DD9" w:rsidRPr="003D0A5B" w:rsidRDefault="0051289F" w:rsidP="009D6584">
      <w:pPr>
        <w:pStyle w:val="ListParagraph"/>
        <w:numPr>
          <w:ilvl w:val="0"/>
          <w:numId w:val="7"/>
        </w:numPr>
        <w:tabs>
          <w:tab w:val="left" w:pos="560"/>
        </w:tabs>
        <w:spacing w:line="360" w:lineRule="auto"/>
        <w:ind w:left="560" w:hanging="270"/>
        <w:jc w:val="left"/>
        <w:rPr>
          <w:i/>
          <w:sz w:val="16"/>
          <w:szCs w:val="16"/>
        </w:rPr>
      </w:pPr>
      <w:r w:rsidRPr="003D0A5B">
        <w:rPr>
          <w:i/>
          <w:w w:val="105"/>
          <w:sz w:val="16"/>
          <w:szCs w:val="16"/>
        </w:rPr>
        <w:t>Early</w:t>
      </w:r>
      <w:r w:rsidRPr="003D0A5B">
        <w:rPr>
          <w:i/>
          <w:spacing w:val="-7"/>
          <w:w w:val="105"/>
          <w:sz w:val="16"/>
          <w:szCs w:val="16"/>
        </w:rPr>
        <w:t xml:space="preserve"> </w:t>
      </w:r>
      <w:r w:rsidRPr="003D0A5B">
        <w:rPr>
          <w:i/>
          <w:w w:val="105"/>
          <w:sz w:val="16"/>
          <w:szCs w:val="16"/>
        </w:rPr>
        <w:t>Ideas</w:t>
      </w:r>
      <w:r w:rsidRPr="003D0A5B">
        <w:rPr>
          <w:i/>
          <w:spacing w:val="-8"/>
          <w:w w:val="105"/>
          <w:sz w:val="16"/>
          <w:szCs w:val="16"/>
        </w:rPr>
        <w:t xml:space="preserve"> </w:t>
      </w:r>
      <w:r w:rsidRPr="003D0A5B">
        <w:rPr>
          <w:i/>
          <w:w w:val="105"/>
          <w:sz w:val="16"/>
          <w:szCs w:val="16"/>
        </w:rPr>
        <w:t>on</w:t>
      </w:r>
      <w:r w:rsidRPr="003D0A5B">
        <w:rPr>
          <w:i/>
          <w:spacing w:val="-10"/>
          <w:w w:val="105"/>
          <w:sz w:val="16"/>
          <w:szCs w:val="16"/>
        </w:rPr>
        <w:t xml:space="preserve"> </w:t>
      </w:r>
      <w:r w:rsidRPr="003D0A5B">
        <w:rPr>
          <w:i/>
          <w:w w:val="105"/>
          <w:sz w:val="16"/>
          <w:szCs w:val="16"/>
        </w:rPr>
        <w:t>Reflective</w:t>
      </w:r>
      <w:r w:rsidRPr="003D0A5B">
        <w:rPr>
          <w:i/>
          <w:spacing w:val="-6"/>
          <w:w w:val="105"/>
          <w:sz w:val="16"/>
          <w:szCs w:val="16"/>
        </w:rPr>
        <w:t xml:space="preserve"> </w:t>
      </w:r>
      <w:r w:rsidRPr="003D0A5B">
        <w:rPr>
          <w:i/>
          <w:spacing w:val="-2"/>
          <w:w w:val="105"/>
          <w:sz w:val="16"/>
          <w:szCs w:val="16"/>
        </w:rPr>
        <w:t>Thinking</w:t>
      </w:r>
    </w:p>
    <w:p w14:paraId="598EC384" w14:textId="77777777" w:rsidR="003D0A5B" w:rsidRPr="003D0A5B" w:rsidRDefault="0051289F" w:rsidP="009D6584">
      <w:pPr>
        <w:spacing w:before="115" w:line="360" w:lineRule="auto"/>
        <w:ind w:left="293" w:right="300"/>
        <w:jc w:val="both"/>
        <w:rPr>
          <w:sz w:val="16"/>
          <w:szCs w:val="16"/>
        </w:rPr>
      </w:pPr>
      <w:r w:rsidRPr="003D0A5B">
        <w:rPr>
          <w:w w:val="105"/>
          <w:sz w:val="16"/>
          <w:szCs w:val="16"/>
        </w:rPr>
        <w:t>According to Dewey Reflective thoughts are – our single most</w:t>
      </w:r>
      <w:r w:rsidRPr="003D0A5B">
        <w:rPr>
          <w:spacing w:val="4"/>
          <w:w w:val="105"/>
          <w:sz w:val="16"/>
          <w:szCs w:val="16"/>
        </w:rPr>
        <w:t xml:space="preserve"> </w:t>
      </w:r>
      <w:r w:rsidRPr="003D0A5B">
        <w:rPr>
          <w:w w:val="105"/>
          <w:sz w:val="16"/>
          <w:szCs w:val="16"/>
        </w:rPr>
        <w:t>potent</w:t>
      </w:r>
      <w:r w:rsidRPr="003D0A5B">
        <w:rPr>
          <w:spacing w:val="4"/>
          <w:w w:val="105"/>
          <w:sz w:val="16"/>
          <w:szCs w:val="16"/>
        </w:rPr>
        <w:t xml:space="preserve"> </w:t>
      </w:r>
      <w:r w:rsidRPr="003D0A5B">
        <w:rPr>
          <w:w w:val="105"/>
          <w:sz w:val="16"/>
          <w:szCs w:val="16"/>
        </w:rPr>
        <w:t>antidote</w:t>
      </w:r>
      <w:r w:rsidRPr="003D0A5B">
        <w:rPr>
          <w:spacing w:val="6"/>
          <w:w w:val="105"/>
          <w:sz w:val="16"/>
          <w:szCs w:val="16"/>
        </w:rPr>
        <w:t xml:space="preserve"> </w:t>
      </w:r>
      <w:r w:rsidRPr="003D0A5B">
        <w:rPr>
          <w:w w:val="105"/>
          <w:sz w:val="16"/>
          <w:szCs w:val="16"/>
        </w:rPr>
        <w:t>to</w:t>
      </w:r>
      <w:r w:rsidRPr="003D0A5B">
        <w:rPr>
          <w:spacing w:val="2"/>
          <w:w w:val="105"/>
          <w:sz w:val="16"/>
          <w:szCs w:val="16"/>
        </w:rPr>
        <w:t xml:space="preserve"> </w:t>
      </w:r>
      <w:r w:rsidRPr="003D0A5B">
        <w:rPr>
          <w:w w:val="105"/>
          <w:sz w:val="16"/>
          <w:szCs w:val="16"/>
        </w:rPr>
        <w:t>erroneous</w:t>
      </w:r>
      <w:r w:rsidRPr="003D0A5B">
        <w:rPr>
          <w:spacing w:val="5"/>
          <w:w w:val="105"/>
          <w:sz w:val="16"/>
          <w:szCs w:val="16"/>
        </w:rPr>
        <w:t xml:space="preserve"> </w:t>
      </w:r>
      <w:r w:rsidRPr="003D0A5B">
        <w:rPr>
          <w:w w:val="105"/>
          <w:sz w:val="16"/>
          <w:szCs w:val="16"/>
        </w:rPr>
        <w:t>belief.</w:t>
      </w:r>
      <w:r w:rsidRPr="003D0A5B">
        <w:rPr>
          <w:spacing w:val="5"/>
          <w:w w:val="105"/>
          <w:sz w:val="16"/>
          <w:szCs w:val="16"/>
        </w:rPr>
        <w:t xml:space="preserve"> </w:t>
      </w:r>
      <w:r w:rsidRPr="003D0A5B">
        <w:rPr>
          <w:w w:val="105"/>
          <w:sz w:val="16"/>
          <w:szCs w:val="16"/>
        </w:rPr>
        <w:t>Dewey has</w:t>
      </w:r>
      <w:r w:rsidRPr="003D0A5B">
        <w:rPr>
          <w:spacing w:val="4"/>
          <w:w w:val="105"/>
          <w:sz w:val="16"/>
          <w:szCs w:val="16"/>
        </w:rPr>
        <w:t xml:space="preserve"> </w:t>
      </w:r>
      <w:r w:rsidRPr="003D0A5B">
        <w:rPr>
          <w:spacing w:val="-2"/>
          <w:w w:val="105"/>
          <w:sz w:val="16"/>
          <w:szCs w:val="16"/>
        </w:rPr>
        <w:t>clearly</w:t>
      </w:r>
      <w:r w:rsidR="003D0A5B" w:rsidRPr="003D0A5B">
        <w:rPr>
          <w:spacing w:val="-2"/>
          <w:w w:val="105"/>
          <w:sz w:val="16"/>
          <w:szCs w:val="16"/>
        </w:rPr>
        <w:t xml:space="preserve"> </w:t>
      </w:r>
      <w:r w:rsidR="003D0A5B" w:rsidRPr="003D0A5B">
        <w:rPr>
          <w:w w:val="105"/>
          <w:sz w:val="16"/>
          <w:szCs w:val="16"/>
        </w:rPr>
        <w:t>implied that a trained mind will think reflectively.</w:t>
      </w:r>
      <w:r w:rsidR="003D0A5B" w:rsidRPr="003D0A5B">
        <w:rPr>
          <w:spacing w:val="40"/>
          <w:w w:val="105"/>
          <w:sz w:val="16"/>
          <w:szCs w:val="16"/>
        </w:rPr>
        <w:t xml:space="preserve"> </w:t>
      </w:r>
      <w:r w:rsidR="003D0A5B" w:rsidRPr="003D0A5B">
        <w:rPr>
          <w:w w:val="105"/>
          <w:sz w:val="16"/>
          <w:szCs w:val="16"/>
        </w:rPr>
        <w:t>Reflective thoughts are not random collective thoughts. It is a</w:t>
      </w:r>
      <w:r w:rsidR="003D0A5B" w:rsidRPr="003D0A5B">
        <w:rPr>
          <w:spacing w:val="-3"/>
          <w:w w:val="105"/>
          <w:sz w:val="16"/>
          <w:szCs w:val="16"/>
        </w:rPr>
        <w:t xml:space="preserve"> </w:t>
      </w:r>
      <w:r w:rsidR="003D0A5B" w:rsidRPr="003D0A5B">
        <w:rPr>
          <w:w w:val="105"/>
          <w:sz w:val="16"/>
          <w:szCs w:val="16"/>
        </w:rPr>
        <w:t>sequence</w:t>
      </w:r>
      <w:r w:rsidR="003D0A5B" w:rsidRPr="003D0A5B">
        <w:rPr>
          <w:spacing w:val="-1"/>
          <w:w w:val="105"/>
          <w:sz w:val="16"/>
          <w:szCs w:val="16"/>
        </w:rPr>
        <w:t xml:space="preserve"> </w:t>
      </w:r>
      <w:r w:rsidR="003D0A5B" w:rsidRPr="003D0A5B">
        <w:rPr>
          <w:w w:val="105"/>
          <w:sz w:val="16"/>
          <w:szCs w:val="16"/>
        </w:rPr>
        <w:t>of thought</w:t>
      </w:r>
      <w:r w:rsidR="003D0A5B" w:rsidRPr="003D0A5B">
        <w:rPr>
          <w:spacing w:val="-1"/>
          <w:w w:val="105"/>
          <w:sz w:val="16"/>
          <w:szCs w:val="16"/>
        </w:rPr>
        <w:t xml:space="preserve"> </w:t>
      </w:r>
      <w:r w:rsidR="003D0A5B" w:rsidRPr="003D0A5B">
        <w:rPr>
          <w:w w:val="105"/>
          <w:sz w:val="16"/>
          <w:szCs w:val="16"/>
        </w:rPr>
        <w:t>such</w:t>
      </w:r>
      <w:r w:rsidR="003D0A5B" w:rsidRPr="003D0A5B">
        <w:rPr>
          <w:spacing w:val="-4"/>
          <w:w w:val="105"/>
          <w:sz w:val="16"/>
          <w:szCs w:val="16"/>
        </w:rPr>
        <w:t xml:space="preserve"> </w:t>
      </w:r>
      <w:r w:rsidR="003D0A5B" w:rsidRPr="003D0A5B">
        <w:rPr>
          <w:w w:val="105"/>
          <w:sz w:val="16"/>
          <w:szCs w:val="16"/>
        </w:rPr>
        <w:t>that</w:t>
      </w:r>
      <w:r w:rsidR="003D0A5B" w:rsidRPr="003D0A5B">
        <w:rPr>
          <w:spacing w:val="-1"/>
          <w:w w:val="105"/>
          <w:sz w:val="16"/>
          <w:szCs w:val="16"/>
        </w:rPr>
        <w:t xml:space="preserve"> </w:t>
      </w:r>
      <w:r w:rsidR="003D0A5B" w:rsidRPr="003D0A5B">
        <w:rPr>
          <w:w w:val="105"/>
          <w:sz w:val="16"/>
          <w:szCs w:val="16"/>
        </w:rPr>
        <w:t>each</w:t>
      </w:r>
      <w:r w:rsidR="003D0A5B" w:rsidRPr="003D0A5B">
        <w:rPr>
          <w:spacing w:val="-4"/>
          <w:w w:val="105"/>
          <w:sz w:val="16"/>
          <w:szCs w:val="16"/>
        </w:rPr>
        <w:t xml:space="preserve"> </w:t>
      </w:r>
      <w:r w:rsidR="003D0A5B" w:rsidRPr="003D0A5B">
        <w:rPr>
          <w:w w:val="105"/>
          <w:sz w:val="16"/>
          <w:szCs w:val="16"/>
        </w:rPr>
        <w:t>thought</w:t>
      </w:r>
      <w:r w:rsidR="003D0A5B" w:rsidRPr="003D0A5B">
        <w:rPr>
          <w:spacing w:val="-1"/>
          <w:w w:val="105"/>
          <w:sz w:val="16"/>
          <w:szCs w:val="16"/>
        </w:rPr>
        <w:t xml:space="preserve"> </w:t>
      </w:r>
      <w:r w:rsidR="003D0A5B" w:rsidRPr="003D0A5B">
        <w:rPr>
          <w:w w:val="105"/>
          <w:sz w:val="16"/>
          <w:szCs w:val="16"/>
        </w:rPr>
        <w:t>determines</w:t>
      </w:r>
      <w:r w:rsidR="003D0A5B" w:rsidRPr="003D0A5B">
        <w:rPr>
          <w:spacing w:val="-5"/>
          <w:w w:val="105"/>
          <w:sz w:val="16"/>
          <w:szCs w:val="16"/>
        </w:rPr>
        <w:t xml:space="preserve"> </w:t>
      </w:r>
      <w:r w:rsidR="003D0A5B" w:rsidRPr="003D0A5B">
        <w:rPr>
          <w:w w:val="105"/>
          <w:sz w:val="16"/>
          <w:szCs w:val="16"/>
        </w:rPr>
        <w:t xml:space="preserve">the next as s a possible outcome. </w:t>
      </w:r>
      <w:r w:rsidR="003D0A5B" w:rsidRPr="003D0A5B">
        <w:rPr>
          <w:i/>
          <w:w w:val="105"/>
          <w:sz w:val="16"/>
          <w:szCs w:val="16"/>
        </w:rPr>
        <w:t>Reflective thinking is active, persistent and careful consideration of any belief or knowledge in</w:t>
      </w:r>
      <w:r w:rsidR="003D0A5B" w:rsidRPr="003D0A5B">
        <w:rPr>
          <w:i/>
          <w:spacing w:val="-1"/>
          <w:w w:val="105"/>
          <w:sz w:val="16"/>
          <w:szCs w:val="16"/>
        </w:rPr>
        <w:t xml:space="preserve"> </w:t>
      </w:r>
      <w:r w:rsidR="003D0A5B" w:rsidRPr="003D0A5B">
        <w:rPr>
          <w:i/>
          <w:w w:val="105"/>
          <w:sz w:val="16"/>
          <w:szCs w:val="16"/>
        </w:rPr>
        <w:t>the light of</w:t>
      </w:r>
      <w:r w:rsidR="003D0A5B" w:rsidRPr="003D0A5B">
        <w:rPr>
          <w:i/>
          <w:spacing w:val="-2"/>
          <w:w w:val="105"/>
          <w:sz w:val="16"/>
          <w:szCs w:val="16"/>
        </w:rPr>
        <w:t xml:space="preserve"> </w:t>
      </w:r>
      <w:r w:rsidR="003D0A5B" w:rsidRPr="003D0A5B">
        <w:rPr>
          <w:i/>
          <w:w w:val="105"/>
          <w:sz w:val="16"/>
          <w:szCs w:val="16"/>
        </w:rPr>
        <w:t>the grounds</w:t>
      </w:r>
      <w:r w:rsidR="003D0A5B" w:rsidRPr="003D0A5B">
        <w:rPr>
          <w:i/>
          <w:spacing w:val="-1"/>
          <w:w w:val="105"/>
          <w:sz w:val="16"/>
          <w:szCs w:val="16"/>
        </w:rPr>
        <w:t xml:space="preserve"> </w:t>
      </w:r>
      <w:r w:rsidR="003D0A5B" w:rsidRPr="003D0A5B">
        <w:rPr>
          <w:i/>
          <w:w w:val="105"/>
          <w:sz w:val="16"/>
          <w:szCs w:val="16"/>
        </w:rPr>
        <w:t>that support</w:t>
      </w:r>
      <w:r w:rsidR="003D0A5B" w:rsidRPr="003D0A5B">
        <w:rPr>
          <w:i/>
          <w:spacing w:val="-2"/>
          <w:w w:val="105"/>
          <w:sz w:val="16"/>
          <w:szCs w:val="16"/>
        </w:rPr>
        <w:t xml:space="preserve"> </w:t>
      </w:r>
      <w:r w:rsidR="003D0A5B" w:rsidRPr="003D0A5B">
        <w:rPr>
          <w:i/>
          <w:w w:val="105"/>
          <w:sz w:val="16"/>
          <w:szCs w:val="16"/>
        </w:rPr>
        <w:t>it</w:t>
      </w:r>
      <w:r w:rsidR="003D0A5B" w:rsidRPr="003D0A5B">
        <w:rPr>
          <w:i/>
          <w:spacing w:val="-2"/>
          <w:w w:val="105"/>
          <w:sz w:val="16"/>
          <w:szCs w:val="16"/>
        </w:rPr>
        <w:t xml:space="preserve"> </w:t>
      </w:r>
      <w:r w:rsidR="003D0A5B" w:rsidRPr="003D0A5B">
        <w:rPr>
          <w:i/>
          <w:w w:val="105"/>
          <w:sz w:val="16"/>
          <w:szCs w:val="16"/>
        </w:rPr>
        <w:t>and</w:t>
      </w:r>
      <w:r w:rsidR="003D0A5B" w:rsidRPr="003D0A5B">
        <w:rPr>
          <w:i/>
          <w:spacing w:val="-3"/>
          <w:w w:val="105"/>
          <w:sz w:val="16"/>
          <w:szCs w:val="16"/>
        </w:rPr>
        <w:t xml:space="preserve"> </w:t>
      </w:r>
      <w:r w:rsidR="003D0A5B" w:rsidRPr="003D0A5B">
        <w:rPr>
          <w:i/>
          <w:w w:val="105"/>
          <w:sz w:val="16"/>
          <w:szCs w:val="16"/>
        </w:rPr>
        <w:t xml:space="preserve">the further conclusion to which it tends. </w:t>
      </w:r>
      <w:r w:rsidR="003D0A5B" w:rsidRPr="003D0A5B">
        <w:rPr>
          <w:w w:val="105"/>
          <w:sz w:val="16"/>
          <w:szCs w:val="16"/>
        </w:rPr>
        <w:t>Thinking is a basic human</w:t>
      </w:r>
      <w:r w:rsidR="003D0A5B" w:rsidRPr="003D0A5B">
        <w:rPr>
          <w:spacing w:val="-1"/>
          <w:w w:val="105"/>
          <w:sz w:val="16"/>
          <w:szCs w:val="16"/>
        </w:rPr>
        <w:t xml:space="preserve"> </w:t>
      </w:r>
      <w:r w:rsidR="003D0A5B" w:rsidRPr="003D0A5B">
        <w:rPr>
          <w:w w:val="105"/>
          <w:sz w:val="16"/>
          <w:szCs w:val="16"/>
        </w:rPr>
        <w:t>facility</w:t>
      </w:r>
      <w:r w:rsidR="003D0A5B" w:rsidRPr="003D0A5B">
        <w:rPr>
          <w:spacing w:val="-3"/>
          <w:w w:val="105"/>
          <w:sz w:val="16"/>
          <w:szCs w:val="16"/>
        </w:rPr>
        <w:t xml:space="preserve"> </w:t>
      </w:r>
      <w:r w:rsidR="003D0A5B" w:rsidRPr="003D0A5B">
        <w:rPr>
          <w:w w:val="105"/>
          <w:sz w:val="16"/>
          <w:szCs w:val="16"/>
        </w:rPr>
        <w:t>that we take for granted. Mastering</w:t>
      </w:r>
      <w:r w:rsidR="003D0A5B" w:rsidRPr="003D0A5B">
        <w:rPr>
          <w:spacing w:val="-1"/>
          <w:w w:val="105"/>
          <w:sz w:val="16"/>
          <w:szCs w:val="16"/>
        </w:rPr>
        <w:t xml:space="preserve"> </w:t>
      </w:r>
      <w:r w:rsidR="003D0A5B" w:rsidRPr="003D0A5B">
        <w:rPr>
          <w:w w:val="105"/>
          <w:sz w:val="16"/>
          <w:szCs w:val="16"/>
        </w:rPr>
        <w:t>the art of thinking</w:t>
      </w:r>
      <w:r w:rsidR="003D0A5B" w:rsidRPr="003D0A5B">
        <w:rPr>
          <w:spacing w:val="-1"/>
          <w:w w:val="105"/>
          <w:sz w:val="16"/>
          <w:szCs w:val="16"/>
        </w:rPr>
        <w:t xml:space="preserve"> </w:t>
      </w:r>
      <w:r w:rsidR="003D0A5B" w:rsidRPr="003D0A5B">
        <w:rPr>
          <w:w w:val="105"/>
          <w:sz w:val="16"/>
          <w:szCs w:val="16"/>
        </w:rPr>
        <w:t>today</w:t>
      </w:r>
      <w:r w:rsidR="003D0A5B" w:rsidRPr="003D0A5B">
        <w:rPr>
          <w:spacing w:val="-3"/>
          <w:w w:val="105"/>
          <w:sz w:val="16"/>
          <w:szCs w:val="16"/>
        </w:rPr>
        <w:t xml:space="preserve"> </w:t>
      </w:r>
      <w:r w:rsidR="003D0A5B" w:rsidRPr="003D0A5B">
        <w:rPr>
          <w:w w:val="105"/>
          <w:sz w:val="16"/>
          <w:szCs w:val="16"/>
        </w:rPr>
        <w:t>is</w:t>
      </w:r>
      <w:r w:rsidR="003D0A5B" w:rsidRPr="003D0A5B">
        <w:rPr>
          <w:spacing w:val="-1"/>
          <w:w w:val="105"/>
          <w:sz w:val="16"/>
          <w:szCs w:val="16"/>
        </w:rPr>
        <w:t xml:space="preserve"> </w:t>
      </w:r>
      <w:r w:rsidR="003D0A5B" w:rsidRPr="003D0A5B">
        <w:rPr>
          <w:w w:val="105"/>
          <w:sz w:val="16"/>
          <w:szCs w:val="16"/>
        </w:rPr>
        <w:t>akin</w:t>
      </w:r>
      <w:r w:rsidR="003D0A5B" w:rsidRPr="003D0A5B">
        <w:rPr>
          <w:spacing w:val="-1"/>
          <w:w w:val="105"/>
          <w:sz w:val="16"/>
          <w:szCs w:val="16"/>
        </w:rPr>
        <w:t xml:space="preserve"> </w:t>
      </w:r>
      <w:r w:rsidR="003D0A5B" w:rsidRPr="003D0A5B">
        <w:rPr>
          <w:w w:val="105"/>
          <w:sz w:val="16"/>
          <w:szCs w:val="16"/>
        </w:rPr>
        <w:t>to</w:t>
      </w:r>
      <w:r w:rsidR="003D0A5B" w:rsidRPr="003D0A5B">
        <w:rPr>
          <w:spacing w:val="-1"/>
          <w:w w:val="105"/>
          <w:sz w:val="16"/>
          <w:szCs w:val="16"/>
        </w:rPr>
        <w:t xml:space="preserve"> </w:t>
      </w:r>
      <w:r w:rsidR="003D0A5B" w:rsidRPr="003D0A5B">
        <w:rPr>
          <w:w w:val="105"/>
          <w:sz w:val="16"/>
          <w:szCs w:val="16"/>
        </w:rPr>
        <w:t>channeling our natural. curiosity</w:t>
      </w:r>
      <w:r w:rsidR="003D0A5B" w:rsidRPr="003D0A5B">
        <w:rPr>
          <w:spacing w:val="-3"/>
          <w:w w:val="105"/>
          <w:sz w:val="16"/>
          <w:szCs w:val="16"/>
        </w:rPr>
        <w:t xml:space="preserve"> </w:t>
      </w:r>
      <w:r w:rsidR="003D0A5B" w:rsidRPr="003D0A5B">
        <w:rPr>
          <w:w w:val="105"/>
          <w:sz w:val="16"/>
          <w:szCs w:val="16"/>
        </w:rPr>
        <w:t>in a productive way when confronted with an overflow of information. Dewey firmly asserts that Reflective thoughts are</w:t>
      </w:r>
      <w:r w:rsidR="003D0A5B" w:rsidRPr="003D0A5B">
        <w:rPr>
          <w:spacing w:val="-4"/>
          <w:w w:val="105"/>
          <w:sz w:val="16"/>
          <w:szCs w:val="16"/>
        </w:rPr>
        <w:t xml:space="preserve"> </w:t>
      </w:r>
      <w:r w:rsidR="003D0A5B" w:rsidRPr="003D0A5B">
        <w:rPr>
          <w:w w:val="105"/>
          <w:sz w:val="16"/>
          <w:szCs w:val="16"/>
        </w:rPr>
        <w:t>a</w:t>
      </w:r>
      <w:r w:rsidR="003D0A5B" w:rsidRPr="003D0A5B">
        <w:rPr>
          <w:spacing w:val="-2"/>
          <w:w w:val="105"/>
          <w:sz w:val="16"/>
          <w:szCs w:val="16"/>
        </w:rPr>
        <w:t xml:space="preserve"> </w:t>
      </w:r>
      <w:r w:rsidR="003D0A5B" w:rsidRPr="003D0A5B">
        <w:rPr>
          <w:w w:val="105"/>
          <w:sz w:val="16"/>
          <w:szCs w:val="16"/>
        </w:rPr>
        <w:t>conscious</w:t>
      </w:r>
      <w:r w:rsidR="003D0A5B" w:rsidRPr="003D0A5B">
        <w:rPr>
          <w:spacing w:val="-4"/>
          <w:w w:val="105"/>
          <w:sz w:val="16"/>
          <w:szCs w:val="16"/>
        </w:rPr>
        <w:t xml:space="preserve"> </w:t>
      </w:r>
      <w:r w:rsidR="003D0A5B" w:rsidRPr="003D0A5B">
        <w:rPr>
          <w:w w:val="105"/>
          <w:sz w:val="16"/>
          <w:szCs w:val="16"/>
        </w:rPr>
        <w:t>and</w:t>
      </w:r>
      <w:r w:rsidR="003D0A5B" w:rsidRPr="003D0A5B">
        <w:rPr>
          <w:spacing w:val="-1"/>
          <w:w w:val="105"/>
          <w:sz w:val="16"/>
          <w:szCs w:val="16"/>
        </w:rPr>
        <w:t xml:space="preserve"> </w:t>
      </w:r>
      <w:r w:rsidR="003D0A5B" w:rsidRPr="003D0A5B">
        <w:rPr>
          <w:w w:val="105"/>
          <w:sz w:val="16"/>
          <w:szCs w:val="16"/>
        </w:rPr>
        <w:t>voluntary</w:t>
      </w:r>
      <w:r w:rsidR="003D0A5B" w:rsidRPr="003D0A5B">
        <w:rPr>
          <w:spacing w:val="-5"/>
          <w:w w:val="105"/>
          <w:sz w:val="16"/>
          <w:szCs w:val="16"/>
        </w:rPr>
        <w:t xml:space="preserve"> </w:t>
      </w:r>
      <w:r w:rsidR="003D0A5B" w:rsidRPr="003D0A5B">
        <w:rPr>
          <w:w w:val="105"/>
          <w:sz w:val="16"/>
          <w:szCs w:val="16"/>
        </w:rPr>
        <w:t>effort</w:t>
      </w:r>
      <w:r w:rsidR="003D0A5B" w:rsidRPr="003D0A5B">
        <w:rPr>
          <w:spacing w:val="-2"/>
          <w:w w:val="105"/>
          <w:sz w:val="16"/>
          <w:szCs w:val="16"/>
        </w:rPr>
        <w:t xml:space="preserve"> </w:t>
      </w:r>
      <w:r w:rsidR="003D0A5B" w:rsidRPr="003D0A5B">
        <w:rPr>
          <w:w w:val="105"/>
          <w:sz w:val="16"/>
          <w:szCs w:val="16"/>
        </w:rPr>
        <w:t>by</w:t>
      </w:r>
      <w:r w:rsidR="003D0A5B" w:rsidRPr="003D0A5B">
        <w:rPr>
          <w:spacing w:val="-8"/>
          <w:w w:val="105"/>
          <w:sz w:val="16"/>
          <w:szCs w:val="16"/>
        </w:rPr>
        <w:t xml:space="preserve"> </w:t>
      </w:r>
      <w:r w:rsidR="003D0A5B" w:rsidRPr="003D0A5B">
        <w:rPr>
          <w:w w:val="105"/>
          <w:sz w:val="16"/>
          <w:szCs w:val="16"/>
        </w:rPr>
        <w:t>the</w:t>
      </w:r>
      <w:r w:rsidR="003D0A5B" w:rsidRPr="003D0A5B">
        <w:rPr>
          <w:spacing w:val="-2"/>
          <w:w w:val="105"/>
          <w:sz w:val="16"/>
          <w:szCs w:val="16"/>
        </w:rPr>
        <w:t xml:space="preserve"> </w:t>
      </w:r>
      <w:r w:rsidR="003D0A5B" w:rsidRPr="003D0A5B">
        <w:rPr>
          <w:w w:val="105"/>
          <w:sz w:val="16"/>
          <w:szCs w:val="16"/>
        </w:rPr>
        <w:t>mind</w:t>
      </w:r>
      <w:r w:rsidR="003D0A5B" w:rsidRPr="003D0A5B">
        <w:rPr>
          <w:spacing w:val="-3"/>
          <w:w w:val="105"/>
          <w:sz w:val="16"/>
          <w:szCs w:val="16"/>
        </w:rPr>
        <w:t xml:space="preserve"> </w:t>
      </w:r>
      <w:r w:rsidR="003D0A5B" w:rsidRPr="003D0A5B">
        <w:rPr>
          <w:w w:val="105"/>
          <w:sz w:val="16"/>
          <w:szCs w:val="16"/>
        </w:rPr>
        <w:t>to</w:t>
      </w:r>
      <w:r w:rsidR="003D0A5B" w:rsidRPr="003D0A5B">
        <w:rPr>
          <w:spacing w:val="-3"/>
          <w:w w:val="105"/>
          <w:sz w:val="16"/>
          <w:szCs w:val="16"/>
        </w:rPr>
        <w:t xml:space="preserve"> </w:t>
      </w:r>
      <w:r w:rsidR="003D0A5B" w:rsidRPr="003D0A5B">
        <w:rPr>
          <w:w w:val="105"/>
          <w:sz w:val="16"/>
          <w:szCs w:val="16"/>
        </w:rPr>
        <w:t>establish belief upon firm basis of reason.</w:t>
      </w:r>
    </w:p>
    <w:p w14:paraId="54EF7725" w14:textId="3EBD8508" w:rsidR="003D0A5B" w:rsidRPr="003D0A5B" w:rsidRDefault="003D0A5B" w:rsidP="009D6584">
      <w:pPr>
        <w:pStyle w:val="BodyText"/>
        <w:spacing w:before="12" w:line="360" w:lineRule="auto"/>
        <w:ind w:left="291" w:right="299" w:hanging="3"/>
        <w:rPr>
          <w:sz w:val="16"/>
          <w:szCs w:val="16"/>
        </w:rPr>
      </w:pPr>
      <w:r w:rsidRPr="003D0A5B">
        <w:rPr>
          <w:w w:val="105"/>
          <w:sz w:val="16"/>
          <w:szCs w:val="16"/>
        </w:rPr>
        <w:t>According</w:t>
      </w:r>
      <w:r w:rsidRPr="003D0A5B">
        <w:rPr>
          <w:spacing w:val="-12"/>
          <w:w w:val="105"/>
          <w:sz w:val="16"/>
          <w:szCs w:val="16"/>
        </w:rPr>
        <w:t xml:space="preserve"> </w:t>
      </w:r>
      <w:r w:rsidRPr="003D0A5B">
        <w:rPr>
          <w:w w:val="105"/>
          <w:sz w:val="16"/>
          <w:szCs w:val="16"/>
        </w:rPr>
        <w:t>to</w:t>
      </w:r>
      <w:r w:rsidRPr="003D0A5B">
        <w:rPr>
          <w:spacing w:val="-12"/>
          <w:w w:val="105"/>
          <w:sz w:val="16"/>
          <w:szCs w:val="16"/>
        </w:rPr>
        <w:t xml:space="preserve"> </w:t>
      </w:r>
      <w:r w:rsidRPr="003D0A5B">
        <w:rPr>
          <w:w w:val="105"/>
          <w:sz w:val="16"/>
          <w:szCs w:val="16"/>
        </w:rPr>
        <w:t>John</w:t>
      </w:r>
      <w:r w:rsidRPr="003D0A5B">
        <w:rPr>
          <w:spacing w:val="-10"/>
          <w:w w:val="105"/>
          <w:sz w:val="16"/>
          <w:szCs w:val="16"/>
        </w:rPr>
        <w:t xml:space="preserve"> </w:t>
      </w:r>
      <w:r w:rsidRPr="003D0A5B">
        <w:rPr>
          <w:w w:val="105"/>
          <w:sz w:val="16"/>
          <w:szCs w:val="16"/>
        </w:rPr>
        <w:t>Dewey</w:t>
      </w:r>
      <w:r w:rsidRPr="003D0A5B">
        <w:rPr>
          <w:spacing w:val="-11"/>
          <w:w w:val="105"/>
          <w:sz w:val="16"/>
          <w:szCs w:val="16"/>
        </w:rPr>
        <w:t xml:space="preserve"> </w:t>
      </w:r>
      <w:r w:rsidRPr="003D0A5B">
        <w:rPr>
          <w:w w:val="105"/>
          <w:sz w:val="16"/>
          <w:szCs w:val="16"/>
        </w:rPr>
        <w:t>(</w:t>
      </w:r>
      <w:proofErr w:type="gramStart"/>
      <w:r w:rsidRPr="003D0A5B">
        <w:rPr>
          <w:w w:val="105"/>
          <w:sz w:val="16"/>
          <w:szCs w:val="16"/>
        </w:rPr>
        <w:t>1939)[</w:t>
      </w:r>
      <w:proofErr w:type="gramEnd"/>
      <w:r w:rsidRPr="003D0A5B">
        <w:rPr>
          <w:w w:val="105"/>
          <w:sz w:val="16"/>
          <w:szCs w:val="16"/>
        </w:rPr>
        <w:t>1]</w:t>
      </w:r>
      <w:r w:rsidRPr="003D0A5B">
        <w:rPr>
          <w:spacing w:val="-12"/>
          <w:w w:val="105"/>
          <w:sz w:val="16"/>
          <w:szCs w:val="16"/>
        </w:rPr>
        <w:t xml:space="preserve"> </w:t>
      </w:r>
      <w:r w:rsidRPr="003D0A5B">
        <w:rPr>
          <w:w w:val="105"/>
          <w:sz w:val="16"/>
          <w:szCs w:val="16"/>
        </w:rPr>
        <w:t>reflection</w:t>
      </w:r>
      <w:r w:rsidRPr="003D0A5B">
        <w:rPr>
          <w:spacing w:val="-6"/>
          <w:w w:val="105"/>
          <w:sz w:val="16"/>
          <w:szCs w:val="16"/>
        </w:rPr>
        <w:t xml:space="preserve"> </w:t>
      </w:r>
      <w:r w:rsidRPr="003D0A5B">
        <w:rPr>
          <w:w w:val="105"/>
          <w:sz w:val="16"/>
          <w:szCs w:val="16"/>
        </w:rPr>
        <w:t>is</w:t>
      </w:r>
      <w:r w:rsidRPr="003D0A5B">
        <w:rPr>
          <w:spacing w:val="-8"/>
          <w:w w:val="105"/>
          <w:sz w:val="16"/>
          <w:szCs w:val="16"/>
        </w:rPr>
        <w:t xml:space="preserve"> </w:t>
      </w:r>
      <w:r w:rsidRPr="003D0A5B">
        <w:rPr>
          <w:w w:val="105"/>
          <w:sz w:val="16"/>
          <w:szCs w:val="16"/>
        </w:rPr>
        <w:t>a</w:t>
      </w:r>
      <w:r w:rsidRPr="003D0A5B">
        <w:rPr>
          <w:spacing w:val="-6"/>
          <w:w w:val="105"/>
          <w:sz w:val="16"/>
          <w:szCs w:val="16"/>
        </w:rPr>
        <w:t xml:space="preserve"> </w:t>
      </w:r>
      <w:r w:rsidRPr="003D0A5B">
        <w:rPr>
          <w:w w:val="105"/>
          <w:sz w:val="16"/>
          <w:szCs w:val="16"/>
        </w:rPr>
        <w:t xml:space="preserve">deliberate and active process wherein we try to make sense out of a difficult </w:t>
      </w:r>
      <w:r w:rsidR="007D4ACD" w:rsidRPr="003D0A5B">
        <w:rPr>
          <w:w w:val="105"/>
          <w:sz w:val="16"/>
          <w:szCs w:val="16"/>
        </w:rPr>
        <w:t>situation.</w:t>
      </w:r>
    </w:p>
    <w:p w14:paraId="7DADACB5" w14:textId="363EE786" w:rsidR="00536DD9" w:rsidRPr="003D0A5B" w:rsidRDefault="003D0A5B" w:rsidP="009D6584">
      <w:pPr>
        <w:spacing w:before="115" w:line="360" w:lineRule="auto"/>
        <w:ind w:right="300"/>
        <w:jc w:val="both"/>
        <w:rPr>
          <w:sz w:val="16"/>
          <w:szCs w:val="16"/>
        </w:rPr>
      </w:pPr>
      <w:r>
        <w:rPr>
          <w:w w:val="105"/>
          <w:sz w:val="16"/>
          <w:szCs w:val="16"/>
        </w:rPr>
        <w:t xml:space="preserve">       </w:t>
      </w:r>
      <w:r w:rsidR="0051289F" w:rsidRPr="003D0A5B">
        <w:rPr>
          <w:w w:val="105"/>
          <w:sz w:val="16"/>
          <w:szCs w:val="16"/>
        </w:rPr>
        <w:t>Kolb and Fry (</w:t>
      </w:r>
      <w:proofErr w:type="gramStart"/>
      <w:r w:rsidR="0051289F" w:rsidRPr="003D0A5B">
        <w:rPr>
          <w:w w:val="105"/>
          <w:sz w:val="16"/>
          <w:szCs w:val="16"/>
        </w:rPr>
        <w:t>1975)</w:t>
      </w:r>
      <w:r w:rsidR="0051289F" w:rsidRPr="003D0A5B">
        <w:rPr>
          <w:color w:val="0000FF"/>
          <w:w w:val="105"/>
          <w:sz w:val="16"/>
          <w:szCs w:val="16"/>
          <w:u w:val="single" w:color="0000FF"/>
        </w:rPr>
        <w:t>[</w:t>
      </w:r>
      <w:proofErr w:type="gramEnd"/>
      <w:r w:rsidR="0051289F" w:rsidRPr="003D0A5B">
        <w:rPr>
          <w:color w:val="0000FF"/>
          <w:w w:val="105"/>
          <w:sz w:val="16"/>
          <w:szCs w:val="16"/>
          <w:u w:val="single" w:color="0000FF"/>
        </w:rPr>
        <w:t>2]</w:t>
      </w:r>
      <w:proofErr w:type="spellStart"/>
      <w:r w:rsidR="0051289F" w:rsidRPr="003D0A5B">
        <w:rPr>
          <w:w w:val="105"/>
          <w:sz w:val="16"/>
          <w:szCs w:val="16"/>
          <w:vertAlign w:val="superscript"/>
        </w:rPr>
        <w:t>i</w:t>
      </w:r>
      <w:proofErr w:type="spellEnd"/>
      <w:r w:rsidR="0051289F" w:rsidRPr="003D0A5B">
        <w:rPr>
          <w:w w:val="105"/>
          <w:sz w:val="16"/>
          <w:szCs w:val="16"/>
        </w:rPr>
        <w:t xml:space="preserve"> looked at the constituent parts of reflection and created a cyclic frame work for reflective thinking that could be adapted to any kind of experiential </w:t>
      </w:r>
      <w:r w:rsidR="00D458F6" w:rsidRPr="003D0A5B">
        <w:rPr>
          <w:w w:val="105"/>
          <w:sz w:val="16"/>
          <w:szCs w:val="16"/>
        </w:rPr>
        <w:t>learning.</w:t>
      </w:r>
    </w:p>
    <w:p w14:paraId="0AC7A22E" w14:textId="07BFF418" w:rsidR="00536DD9" w:rsidRPr="003D0A5B" w:rsidRDefault="0051289F" w:rsidP="009D6584">
      <w:pPr>
        <w:pStyle w:val="BodyText"/>
        <w:spacing w:line="360" w:lineRule="auto"/>
        <w:ind w:left="291" w:right="300" w:hanging="3"/>
        <w:rPr>
          <w:sz w:val="16"/>
          <w:szCs w:val="16"/>
        </w:rPr>
      </w:pPr>
      <w:r w:rsidRPr="003D0A5B">
        <w:rPr>
          <w:w w:val="105"/>
          <w:sz w:val="16"/>
          <w:szCs w:val="16"/>
        </w:rPr>
        <w:t>Van Manen (</w:t>
      </w:r>
      <w:proofErr w:type="gramStart"/>
      <w:r w:rsidRPr="003D0A5B">
        <w:rPr>
          <w:w w:val="105"/>
          <w:sz w:val="16"/>
          <w:szCs w:val="16"/>
        </w:rPr>
        <w:t>1977)</w:t>
      </w:r>
      <w:r w:rsidRPr="003D0A5B">
        <w:rPr>
          <w:color w:val="0000FF"/>
          <w:w w:val="105"/>
          <w:sz w:val="16"/>
          <w:szCs w:val="16"/>
          <w:u w:val="single" w:color="0000FF"/>
        </w:rPr>
        <w:t>[</w:t>
      </w:r>
      <w:proofErr w:type="gramEnd"/>
      <w:r w:rsidRPr="003D0A5B">
        <w:rPr>
          <w:color w:val="0000FF"/>
          <w:w w:val="105"/>
          <w:sz w:val="16"/>
          <w:szCs w:val="16"/>
          <w:u w:val="single" w:color="0000FF"/>
        </w:rPr>
        <w:t>3]</w:t>
      </w:r>
      <w:r w:rsidRPr="003D0A5B">
        <w:rPr>
          <w:color w:val="0000FF"/>
          <w:w w:val="105"/>
          <w:sz w:val="16"/>
          <w:szCs w:val="16"/>
        </w:rPr>
        <w:t xml:space="preserve"> </w:t>
      </w:r>
      <w:r w:rsidRPr="003D0A5B">
        <w:rPr>
          <w:w w:val="105"/>
          <w:sz w:val="16"/>
          <w:szCs w:val="16"/>
        </w:rPr>
        <w:t xml:space="preserve">gave the hierarchical frame work indicating three levels of reflection. </w:t>
      </w:r>
      <w:r w:rsidR="00D458F6" w:rsidRPr="003D0A5B">
        <w:rPr>
          <w:w w:val="105"/>
          <w:sz w:val="16"/>
          <w:szCs w:val="16"/>
        </w:rPr>
        <w:t>Empirical</w:t>
      </w:r>
      <w:r w:rsidRPr="003D0A5B">
        <w:rPr>
          <w:w w:val="105"/>
          <w:sz w:val="16"/>
          <w:szCs w:val="16"/>
        </w:rPr>
        <w:t xml:space="preserve"> – Analytical, </w:t>
      </w:r>
      <w:r w:rsidR="00D458F6" w:rsidRPr="003D0A5B">
        <w:rPr>
          <w:w w:val="105"/>
          <w:sz w:val="16"/>
          <w:szCs w:val="16"/>
        </w:rPr>
        <w:t>Hermeneutic</w:t>
      </w:r>
      <w:r w:rsidRPr="003D0A5B">
        <w:rPr>
          <w:w w:val="105"/>
          <w:sz w:val="16"/>
          <w:szCs w:val="16"/>
        </w:rPr>
        <w:t>- Phenomenological</w:t>
      </w:r>
      <w:r w:rsidRPr="003D0A5B">
        <w:rPr>
          <w:spacing w:val="80"/>
          <w:w w:val="105"/>
          <w:sz w:val="16"/>
          <w:szCs w:val="16"/>
        </w:rPr>
        <w:t xml:space="preserve"> </w:t>
      </w:r>
      <w:r w:rsidRPr="003D0A5B">
        <w:rPr>
          <w:w w:val="105"/>
          <w:sz w:val="16"/>
          <w:szCs w:val="16"/>
        </w:rPr>
        <w:t>&amp; Critical- Dialectical.</w:t>
      </w:r>
    </w:p>
    <w:p w14:paraId="27A56D18" w14:textId="77777777" w:rsidR="00536DD9" w:rsidRPr="003D0A5B" w:rsidRDefault="0051289F" w:rsidP="009D6584">
      <w:pPr>
        <w:pStyle w:val="BodyText"/>
        <w:spacing w:line="360" w:lineRule="auto"/>
        <w:ind w:left="291" w:right="300" w:hanging="3"/>
        <w:rPr>
          <w:sz w:val="16"/>
          <w:szCs w:val="16"/>
        </w:rPr>
      </w:pPr>
      <w:r w:rsidRPr="003D0A5B">
        <w:rPr>
          <w:w w:val="105"/>
          <w:sz w:val="16"/>
          <w:szCs w:val="16"/>
        </w:rPr>
        <w:lastRenderedPageBreak/>
        <w:t>Kolb’s experiential cycle (1984) focused on learning through reinterpretation of an existing experience in short reflecting deeply over an experience.</w:t>
      </w:r>
    </w:p>
    <w:p w14:paraId="1056F5E8" w14:textId="7DEB0CCA" w:rsidR="00536DD9" w:rsidRPr="003D0A5B" w:rsidRDefault="0051289F" w:rsidP="009D6584">
      <w:pPr>
        <w:pStyle w:val="BodyText"/>
        <w:spacing w:line="360" w:lineRule="auto"/>
        <w:ind w:left="291" w:right="300" w:hanging="3"/>
        <w:rPr>
          <w:sz w:val="16"/>
          <w:szCs w:val="16"/>
        </w:rPr>
      </w:pPr>
      <w:r w:rsidRPr="003D0A5B">
        <w:rPr>
          <w:w w:val="105"/>
          <w:sz w:val="16"/>
          <w:szCs w:val="16"/>
        </w:rPr>
        <w:t xml:space="preserve">Boud, Keogh and </w:t>
      </w:r>
      <w:r w:rsidR="00D458F6" w:rsidRPr="003D0A5B">
        <w:rPr>
          <w:w w:val="105"/>
          <w:sz w:val="16"/>
          <w:szCs w:val="16"/>
        </w:rPr>
        <w:t>Walker (</w:t>
      </w:r>
      <w:proofErr w:type="gramStart"/>
      <w:r w:rsidRPr="003D0A5B">
        <w:rPr>
          <w:w w:val="105"/>
          <w:sz w:val="16"/>
          <w:szCs w:val="16"/>
        </w:rPr>
        <w:t>1985)[</w:t>
      </w:r>
      <w:proofErr w:type="gramEnd"/>
      <w:r w:rsidRPr="003D0A5B">
        <w:rPr>
          <w:w w:val="105"/>
          <w:sz w:val="16"/>
          <w:szCs w:val="16"/>
        </w:rPr>
        <w:t>4]</w:t>
      </w:r>
      <w:r w:rsidR="00D458F6">
        <w:rPr>
          <w:w w:val="105"/>
          <w:sz w:val="16"/>
          <w:szCs w:val="16"/>
        </w:rPr>
        <w:t xml:space="preserve"> </w:t>
      </w:r>
      <w:r w:rsidRPr="003D0A5B">
        <w:rPr>
          <w:w w:val="105"/>
          <w:sz w:val="16"/>
          <w:szCs w:val="16"/>
        </w:rPr>
        <w:t>they asserted that reflection cannot be understood as an independent phenomenon without considering the emotions attached to the object or situation of reflection. Reflective thinking draws its guidelines from reflection itself.</w:t>
      </w:r>
    </w:p>
    <w:p w14:paraId="732483FE" w14:textId="77777777" w:rsidR="00536DD9" w:rsidRPr="003D0A5B" w:rsidRDefault="0051289F" w:rsidP="009D6584">
      <w:pPr>
        <w:pStyle w:val="BodyText"/>
        <w:spacing w:before="4" w:line="360" w:lineRule="auto"/>
        <w:ind w:left="291" w:right="302" w:firstLine="45"/>
        <w:rPr>
          <w:sz w:val="16"/>
          <w:szCs w:val="16"/>
        </w:rPr>
      </w:pPr>
      <w:r w:rsidRPr="003D0A5B">
        <w:rPr>
          <w:w w:val="105"/>
          <w:sz w:val="16"/>
          <w:szCs w:val="16"/>
        </w:rPr>
        <w:t>Graham Gibbs (</w:t>
      </w:r>
      <w:proofErr w:type="gramStart"/>
      <w:r w:rsidRPr="003D0A5B">
        <w:rPr>
          <w:w w:val="105"/>
          <w:sz w:val="16"/>
          <w:szCs w:val="16"/>
        </w:rPr>
        <w:t>1988)</w:t>
      </w:r>
      <w:r w:rsidRPr="003D0A5B">
        <w:rPr>
          <w:color w:val="0000FF"/>
          <w:w w:val="105"/>
          <w:sz w:val="16"/>
          <w:szCs w:val="16"/>
          <w:u w:val="single" w:color="0000FF"/>
        </w:rPr>
        <w:t>[</w:t>
      </w:r>
      <w:proofErr w:type="gramEnd"/>
      <w:r w:rsidRPr="003D0A5B">
        <w:rPr>
          <w:color w:val="0000FF"/>
          <w:w w:val="105"/>
          <w:sz w:val="16"/>
          <w:szCs w:val="16"/>
          <w:u w:val="single" w:color="0000FF"/>
        </w:rPr>
        <w:t>5]</w:t>
      </w:r>
      <w:r w:rsidRPr="003D0A5B">
        <w:rPr>
          <w:color w:val="0000FF"/>
          <w:w w:val="105"/>
          <w:sz w:val="16"/>
          <w:szCs w:val="16"/>
        </w:rPr>
        <w:t xml:space="preserve"> </w:t>
      </w:r>
      <w:r w:rsidRPr="003D0A5B">
        <w:rPr>
          <w:w w:val="105"/>
          <w:sz w:val="16"/>
          <w:szCs w:val="16"/>
        </w:rPr>
        <w:t>developed the reflective cycle based on each stage of experience</w:t>
      </w:r>
      <w:r w:rsidRPr="003D0A5B">
        <w:rPr>
          <w:spacing w:val="-1"/>
          <w:w w:val="105"/>
          <w:sz w:val="16"/>
          <w:szCs w:val="16"/>
        </w:rPr>
        <w:t xml:space="preserve"> </w:t>
      </w:r>
      <w:r w:rsidRPr="003D0A5B">
        <w:rPr>
          <w:w w:val="105"/>
          <w:sz w:val="16"/>
          <w:szCs w:val="16"/>
        </w:rPr>
        <w:t>that occurs in</w:t>
      </w:r>
      <w:r w:rsidRPr="003D0A5B">
        <w:rPr>
          <w:spacing w:val="-2"/>
          <w:w w:val="105"/>
          <w:sz w:val="16"/>
          <w:szCs w:val="16"/>
        </w:rPr>
        <w:t xml:space="preserve"> </w:t>
      </w:r>
      <w:r w:rsidRPr="003D0A5B">
        <w:rPr>
          <w:w w:val="105"/>
          <w:sz w:val="16"/>
          <w:szCs w:val="16"/>
        </w:rPr>
        <w:t>the process of learning.</w:t>
      </w:r>
    </w:p>
    <w:p w14:paraId="5AE8A8C0" w14:textId="77777777" w:rsidR="00536DD9" w:rsidRPr="003D0A5B" w:rsidRDefault="0051289F" w:rsidP="009D6584">
      <w:pPr>
        <w:pStyle w:val="BodyText"/>
        <w:spacing w:before="2" w:line="360" w:lineRule="auto"/>
        <w:ind w:left="291" w:right="300" w:hanging="3"/>
        <w:rPr>
          <w:sz w:val="16"/>
          <w:szCs w:val="16"/>
        </w:rPr>
      </w:pPr>
      <w:r w:rsidRPr="003D0A5B">
        <w:rPr>
          <w:w w:val="105"/>
          <w:sz w:val="16"/>
          <w:szCs w:val="16"/>
        </w:rPr>
        <w:t>Donald</w:t>
      </w:r>
      <w:r w:rsidRPr="003D0A5B">
        <w:rPr>
          <w:spacing w:val="-2"/>
          <w:w w:val="105"/>
          <w:sz w:val="16"/>
          <w:szCs w:val="16"/>
        </w:rPr>
        <w:t xml:space="preserve"> </w:t>
      </w:r>
      <w:r w:rsidRPr="003D0A5B">
        <w:rPr>
          <w:w w:val="105"/>
          <w:sz w:val="16"/>
          <w:szCs w:val="16"/>
        </w:rPr>
        <w:t>Schon</w:t>
      </w:r>
      <w:r w:rsidRPr="003D0A5B">
        <w:rPr>
          <w:spacing w:val="-2"/>
          <w:w w:val="105"/>
          <w:sz w:val="16"/>
          <w:szCs w:val="16"/>
        </w:rPr>
        <w:t xml:space="preserve"> </w:t>
      </w:r>
      <w:r w:rsidRPr="003D0A5B">
        <w:rPr>
          <w:w w:val="105"/>
          <w:sz w:val="16"/>
          <w:szCs w:val="16"/>
        </w:rPr>
        <w:t>(</w:t>
      </w:r>
      <w:proofErr w:type="gramStart"/>
      <w:r w:rsidRPr="003D0A5B">
        <w:rPr>
          <w:w w:val="105"/>
          <w:sz w:val="16"/>
          <w:szCs w:val="16"/>
        </w:rPr>
        <w:t>1991)</w:t>
      </w:r>
      <w:r w:rsidRPr="003D0A5B">
        <w:rPr>
          <w:color w:val="0000FF"/>
          <w:w w:val="105"/>
          <w:sz w:val="16"/>
          <w:szCs w:val="16"/>
          <w:u w:val="single" w:color="0000FF"/>
        </w:rPr>
        <w:t>[</w:t>
      </w:r>
      <w:proofErr w:type="gramEnd"/>
      <w:r w:rsidRPr="003D0A5B">
        <w:rPr>
          <w:color w:val="0000FF"/>
          <w:w w:val="105"/>
          <w:sz w:val="16"/>
          <w:szCs w:val="16"/>
          <w:u w:val="single" w:color="0000FF"/>
        </w:rPr>
        <w:t>6]</w:t>
      </w:r>
      <w:r w:rsidRPr="003D0A5B">
        <w:rPr>
          <w:color w:val="0000FF"/>
          <w:w w:val="105"/>
          <w:sz w:val="16"/>
          <w:szCs w:val="16"/>
        </w:rPr>
        <w:t xml:space="preserve"> </w:t>
      </w:r>
      <w:r w:rsidRPr="003D0A5B">
        <w:rPr>
          <w:w w:val="105"/>
          <w:sz w:val="16"/>
          <w:szCs w:val="16"/>
        </w:rPr>
        <w:t>He</w:t>
      </w:r>
      <w:r w:rsidRPr="003D0A5B">
        <w:rPr>
          <w:spacing w:val="-1"/>
          <w:w w:val="105"/>
          <w:sz w:val="16"/>
          <w:szCs w:val="16"/>
        </w:rPr>
        <w:t xml:space="preserve"> </w:t>
      </w:r>
      <w:r w:rsidRPr="003D0A5B">
        <w:rPr>
          <w:w w:val="105"/>
          <w:sz w:val="16"/>
          <w:szCs w:val="16"/>
        </w:rPr>
        <w:t>claimed</w:t>
      </w:r>
      <w:r w:rsidRPr="003D0A5B">
        <w:rPr>
          <w:spacing w:val="-2"/>
          <w:w w:val="105"/>
          <w:sz w:val="16"/>
          <w:szCs w:val="16"/>
        </w:rPr>
        <w:t xml:space="preserve"> </w:t>
      </w:r>
      <w:r w:rsidRPr="003D0A5B">
        <w:rPr>
          <w:w w:val="105"/>
          <w:sz w:val="16"/>
          <w:szCs w:val="16"/>
        </w:rPr>
        <w:t>that</w:t>
      </w:r>
      <w:r w:rsidRPr="003D0A5B">
        <w:rPr>
          <w:spacing w:val="-1"/>
          <w:w w:val="105"/>
          <w:sz w:val="16"/>
          <w:szCs w:val="16"/>
        </w:rPr>
        <w:t xml:space="preserve"> </w:t>
      </w:r>
      <w:r w:rsidRPr="003D0A5B">
        <w:rPr>
          <w:w w:val="105"/>
          <w:sz w:val="16"/>
          <w:szCs w:val="16"/>
        </w:rPr>
        <w:t>by</w:t>
      </w:r>
      <w:r w:rsidRPr="003D0A5B">
        <w:rPr>
          <w:spacing w:val="-4"/>
          <w:w w:val="105"/>
          <w:sz w:val="16"/>
          <w:szCs w:val="16"/>
        </w:rPr>
        <w:t xml:space="preserve"> </w:t>
      </w:r>
      <w:r w:rsidRPr="003D0A5B">
        <w:rPr>
          <w:w w:val="105"/>
          <w:sz w:val="16"/>
          <w:szCs w:val="16"/>
        </w:rPr>
        <w:t>using</w:t>
      </w:r>
      <w:r w:rsidRPr="003D0A5B">
        <w:rPr>
          <w:spacing w:val="-4"/>
          <w:w w:val="105"/>
          <w:sz w:val="16"/>
          <w:szCs w:val="16"/>
        </w:rPr>
        <w:t xml:space="preserve"> </w:t>
      </w:r>
      <w:r w:rsidRPr="003D0A5B">
        <w:rPr>
          <w:w w:val="105"/>
          <w:sz w:val="16"/>
          <w:szCs w:val="16"/>
        </w:rPr>
        <w:t>reflection practitioners can make explicit, tacit knowledge. He followed a different approach to reflection. His model stressed on reflection while the action is on and reflection after the action is complete. According to Biggs (1999) in King (2002) any teaching learning process devoid of reflection will impart only superficial knowledge</w:t>
      </w:r>
    </w:p>
    <w:p w14:paraId="2A9EA2CC" w14:textId="77777777" w:rsidR="00536DD9" w:rsidRPr="003D0A5B" w:rsidRDefault="0051289F" w:rsidP="009D6584">
      <w:pPr>
        <w:pStyle w:val="BodyText"/>
        <w:spacing w:before="5" w:line="360" w:lineRule="auto"/>
        <w:ind w:left="291" w:right="300" w:hanging="3"/>
        <w:rPr>
          <w:sz w:val="16"/>
          <w:szCs w:val="16"/>
        </w:rPr>
      </w:pPr>
      <w:r w:rsidRPr="003D0A5B">
        <w:rPr>
          <w:w w:val="105"/>
          <w:sz w:val="16"/>
          <w:szCs w:val="16"/>
        </w:rPr>
        <w:t>Branch &amp; Paranjape (2002) assert that reflection leads to moral, psychological, personal, emotional &amp; cognitive growth of an individual</w:t>
      </w:r>
      <w:r w:rsidRPr="003D0A5B">
        <w:rPr>
          <w:color w:val="323232"/>
          <w:w w:val="105"/>
          <w:sz w:val="16"/>
          <w:szCs w:val="16"/>
        </w:rPr>
        <w:t>.</w:t>
      </w:r>
    </w:p>
    <w:p w14:paraId="22D825CE" w14:textId="77777777" w:rsidR="00536DD9" w:rsidRPr="003D0A5B" w:rsidRDefault="0051289F" w:rsidP="009D6584">
      <w:pPr>
        <w:pStyle w:val="BodyText"/>
        <w:spacing w:line="360" w:lineRule="auto"/>
        <w:ind w:left="291" w:right="300" w:hanging="3"/>
        <w:rPr>
          <w:sz w:val="16"/>
          <w:szCs w:val="16"/>
        </w:rPr>
      </w:pPr>
      <w:r w:rsidRPr="003D0A5B">
        <w:rPr>
          <w:w w:val="105"/>
          <w:sz w:val="16"/>
          <w:szCs w:val="16"/>
        </w:rPr>
        <w:t>While reflection is a review of a situation that allows us to make meaning, reflective thinking promotes reflective practice that enables us to carry the learning to novel situations (Finlay 2008).</w:t>
      </w:r>
    </w:p>
    <w:p w14:paraId="3E572A28" w14:textId="7176109E" w:rsidR="003C4EA1" w:rsidRPr="003D0A5B" w:rsidRDefault="0051289F" w:rsidP="009D6584">
      <w:pPr>
        <w:spacing w:before="3" w:line="360" w:lineRule="auto"/>
        <w:ind w:left="287" w:hanging="3"/>
        <w:jc w:val="both"/>
        <w:rPr>
          <w:i/>
          <w:sz w:val="16"/>
          <w:szCs w:val="16"/>
        </w:rPr>
      </w:pPr>
      <w:r w:rsidRPr="003D0A5B">
        <w:rPr>
          <w:w w:val="105"/>
          <w:sz w:val="16"/>
          <w:szCs w:val="16"/>
        </w:rPr>
        <w:t>Richard Jordi in his article published on 22</w:t>
      </w:r>
      <w:r w:rsidRPr="003D0A5B">
        <w:rPr>
          <w:w w:val="105"/>
          <w:sz w:val="16"/>
          <w:szCs w:val="16"/>
          <w:vertAlign w:val="superscript"/>
        </w:rPr>
        <w:t>nd</w:t>
      </w:r>
      <w:r w:rsidRPr="003D0A5B">
        <w:rPr>
          <w:w w:val="105"/>
          <w:sz w:val="16"/>
          <w:szCs w:val="16"/>
        </w:rPr>
        <w:t xml:space="preserve"> September 2010 states that reflection in learning can facilitate a dialogue</w:t>
      </w:r>
      <w:r w:rsidRPr="003D0A5B">
        <w:rPr>
          <w:spacing w:val="49"/>
          <w:w w:val="105"/>
          <w:sz w:val="16"/>
          <w:szCs w:val="16"/>
        </w:rPr>
        <w:t xml:space="preserve"> </w:t>
      </w:r>
      <w:r w:rsidRPr="003D0A5B">
        <w:rPr>
          <w:w w:val="105"/>
          <w:sz w:val="16"/>
          <w:szCs w:val="16"/>
        </w:rPr>
        <w:t>between</w:t>
      </w:r>
      <w:r w:rsidRPr="003D0A5B">
        <w:rPr>
          <w:spacing w:val="46"/>
          <w:w w:val="105"/>
          <w:sz w:val="16"/>
          <w:szCs w:val="16"/>
        </w:rPr>
        <w:t xml:space="preserve"> </w:t>
      </w:r>
      <w:r w:rsidRPr="003D0A5B">
        <w:rPr>
          <w:w w:val="105"/>
          <w:sz w:val="16"/>
          <w:szCs w:val="16"/>
        </w:rPr>
        <w:t>our</w:t>
      </w:r>
      <w:r w:rsidRPr="003D0A5B">
        <w:rPr>
          <w:spacing w:val="49"/>
          <w:w w:val="105"/>
          <w:sz w:val="16"/>
          <w:szCs w:val="16"/>
        </w:rPr>
        <w:t xml:space="preserve"> </w:t>
      </w:r>
      <w:r w:rsidRPr="003D0A5B">
        <w:rPr>
          <w:w w:val="105"/>
          <w:sz w:val="16"/>
          <w:szCs w:val="16"/>
        </w:rPr>
        <w:t>implicit</w:t>
      </w:r>
      <w:r w:rsidRPr="003D0A5B">
        <w:rPr>
          <w:spacing w:val="45"/>
          <w:w w:val="105"/>
          <w:sz w:val="16"/>
          <w:szCs w:val="16"/>
        </w:rPr>
        <w:t xml:space="preserve"> </w:t>
      </w:r>
      <w:r w:rsidRPr="003D0A5B">
        <w:rPr>
          <w:w w:val="105"/>
          <w:sz w:val="16"/>
          <w:szCs w:val="16"/>
        </w:rPr>
        <w:t>embodied</w:t>
      </w:r>
      <w:r w:rsidRPr="003D0A5B">
        <w:rPr>
          <w:spacing w:val="46"/>
          <w:w w:val="105"/>
          <w:sz w:val="16"/>
          <w:szCs w:val="16"/>
        </w:rPr>
        <w:t xml:space="preserve"> </w:t>
      </w:r>
      <w:r w:rsidRPr="003D0A5B">
        <w:rPr>
          <w:w w:val="105"/>
          <w:sz w:val="16"/>
          <w:szCs w:val="16"/>
        </w:rPr>
        <w:t>experience</w:t>
      </w:r>
      <w:r w:rsidRPr="003D0A5B">
        <w:rPr>
          <w:spacing w:val="47"/>
          <w:w w:val="105"/>
          <w:sz w:val="16"/>
          <w:szCs w:val="16"/>
        </w:rPr>
        <w:t xml:space="preserve"> </w:t>
      </w:r>
      <w:r w:rsidRPr="003D0A5B">
        <w:rPr>
          <w:spacing w:val="-5"/>
          <w:w w:val="105"/>
          <w:sz w:val="16"/>
          <w:szCs w:val="16"/>
        </w:rPr>
        <w:t>and</w:t>
      </w:r>
      <w:r w:rsidR="003D0A5B">
        <w:rPr>
          <w:sz w:val="16"/>
          <w:szCs w:val="16"/>
        </w:rPr>
        <w:t xml:space="preserve"> </w:t>
      </w:r>
      <w:r w:rsidR="003D0A5B" w:rsidRPr="003D0A5B">
        <w:rPr>
          <w:w w:val="105"/>
          <w:sz w:val="16"/>
          <w:szCs w:val="16"/>
        </w:rPr>
        <w:t>conceptual aspects of our consciousness which in turn makes experiential learning more meaningful</w:t>
      </w:r>
      <w:r w:rsidR="008B50A9">
        <w:rPr>
          <w:w w:val="105"/>
          <w:sz w:val="16"/>
          <w:szCs w:val="16"/>
        </w:rPr>
        <w:t>.</w:t>
      </w:r>
      <w:r w:rsidR="008B50A9" w:rsidRPr="008B50A9">
        <w:rPr>
          <w:w w:val="105"/>
          <w:sz w:val="16"/>
          <w:szCs w:val="16"/>
        </w:rPr>
        <w:t xml:space="preserve"> </w:t>
      </w:r>
      <w:r w:rsidR="008B50A9" w:rsidRPr="003D0A5B">
        <w:rPr>
          <w:w w:val="105"/>
          <w:sz w:val="16"/>
          <w:szCs w:val="16"/>
        </w:rPr>
        <w:t>By</w:t>
      </w:r>
      <w:r w:rsidR="008B50A9" w:rsidRPr="003D0A5B">
        <w:rPr>
          <w:spacing w:val="-5"/>
          <w:w w:val="105"/>
          <w:sz w:val="16"/>
          <w:szCs w:val="16"/>
        </w:rPr>
        <w:t xml:space="preserve"> </w:t>
      </w:r>
      <w:r w:rsidR="008B50A9" w:rsidRPr="003D0A5B">
        <w:rPr>
          <w:w w:val="105"/>
          <w:sz w:val="16"/>
          <w:szCs w:val="16"/>
        </w:rPr>
        <w:t>the late</w:t>
      </w:r>
      <w:r w:rsidR="008B50A9" w:rsidRPr="003D0A5B">
        <w:rPr>
          <w:spacing w:val="-1"/>
          <w:w w:val="105"/>
          <w:sz w:val="16"/>
          <w:szCs w:val="16"/>
        </w:rPr>
        <w:t xml:space="preserve"> </w:t>
      </w:r>
      <w:r w:rsidR="008B50A9" w:rsidRPr="003D0A5B">
        <w:rPr>
          <w:w w:val="105"/>
          <w:sz w:val="16"/>
          <w:szCs w:val="16"/>
        </w:rPr>
        <w:t>20</w:t>
      </w:r>
      <w:r w:rsidR="008B50A9" w:rsidRPr="003D0A5B">
        <w:rPr>
          <w:w w:val="105"/>
          <w:sz w:val="16"/>
          <w:szCs w:val="16"/>
          <w:vertAlign w:val="superscript"/>
        </w:rPr>
        <w:t>th</w:t>
      </w:r>
      <w:r w:rsidR="008B50A9" w:rsidRPr="003D0A5B">
        <w:rPr>
          <w:w w:val="105"/>
          <w:sz w:val="16"/>
          <w:szCs w:val="16"/>
        </w:rPr>
        <w:t xml:space="preserve"> Century</w:t>
      </w:r>
      <w:r w:rsidR="008B50A9" w:rsidRPr="003D0A5B">
        <w:rPr>
          <w:spacing w:val="-4"/>
          <w:w w:val="105"/>
          <w:sz w:val="16"/>
          <w:szCs w:val="16"/>
        </w:rPr>
        <w:t xml:space="preserve"> </w:t>
      </w:r>
      <w:r w:rsidR="008B50A9" w:rsidRPr="003D0A5B">
        <w:rPr>
          <w:w w:val="105"/>
          <w:sz w:val="16"/>
          <w:szCs w:val="16"/>
        </w:rPr>
        <w:t>the</w:t>
      </w:r>
      <w:r w:rsidR="008B50A9" w:rsidRPr="003D0A5B">
        <w:rPr>
          <w:spacing w:val="-1"/>
          <w:w w:val="105"/>
          <w:sz w:val="16"/>
          <w:szCs w:val="16"/>
        </w:rPr>
        <w:t xml:space="preserve"> </w:t>
      </w:r>
      <w:r w:rsidR="008B50A9" w:rsidRPr="003D0A5B">
        <w:rPr>
          <w:w w:val="105"/>
          <w:sz w:val="16"/>
          <w:szCs w:val="16"/>
        </w:rPr>
        <w:t>need</w:t>
      </w:r>
      <w:r w:rsidR="008B50A9" w:rsidRPr="003D0A5B">
        <w:rPr>
          <w:spacing w:val="-2"/>
          <w:w w:val="105"/>
          <w:sz w:val="16"/>
          <w:szCs w:val="16"/>
        </w:rPr>
        <w:t xml:space="preserve"> </w:t>
      </w:r>
      <w:r w:rsidR="008B50A9" w:rsidRPr="003D0A5B">
        <w:rPr>
          <w:w w:val="105"/>
          <w:sz w:val="16"/>
          <w:szCs w:val="16"/>
        </w:rPr>
        <w:t>for reflective thinking was felt by</w:t>
      </w:r>
      <w:r w:rsidR="008B50A9" w:rsidRPr="003D0A5B">
        <w:rPr>
          <w:spacing w:val="-1"/>
          <w:w w:val="105"/>
          <w:sz w:val="16"/>
          <w:szCs w:val="16"/>
        </w:rPr>
        <w:t xml:space="preserve"> </w:t>
      </w:r>
      <w:r w:rsidR="008B50A9" w:rsidRPr="003D0A5B">
        <w:rPr>
          <w:w w:val="105"/>
          <w:sz w:val="16"/>
          <w:szCs w:val="16"/>
        </w:rPr>
        <w:t>educationist across the globe. There is no denial that in most professional courses</w:t>
      </w:r>
      <w:r w:rsidR="008B50A9">
        <w:rPr>
          <w:w w:val="105"/>
          <w:sz w:val="16"/>
          <w:szCs w:val="16"/>
        </w:rPr>
        <w:t xml:space="preserve"> </w:t>
      </w:r>
      <w:r w:rsidR="008B50A9" w:rsidRPr="003D0A5B">
        <w:rPr>
          <w:w w:val="105"/>
          <w:sz w:val="16"/>
          <w:szCs w:val="16"/>
        </w:rPr>
        <w:t>sound judgment and decision making heavily relies on Reflective thinking</w:t>
      </w:r>
      <w:r w:rsidR="008B50A9">
        <w:rPr>
          <w:w w:val="105"/>
          <w:sz w:val="16"/>
          <w:szCs w:val="16"/>
        </w:rPr>
        <w:t>. In the beginning of the 21</w:t>
      </w:r>
      <w:r w:rsidR="008B50A9" w:rsidRPr="008B50A9">
        <w:rPr>
          <w:w w:val="105"/>
          <w:sz w:val="16"/>
          <w:szCs w:val="16"/>
          <w:vertAlign w:val="superscript"/>
        </w:rPr>
        <w:t>st</w:t>
      </w:r>
      <w:r w:rsidR="008B50A9">
        <w:rPr>
          <w:w w:val="105"/>
          <w:sz w:val="16"/>
          <w:szCs w:val="16"/>
        </w:rPr>
        <w:t xml:space="preserve"> century the </w:t>
      </w:r>
      <w:r w:rsidR="003C4EA1">
        <w:rPr>
          <w:w w:val="105"/>
          <w:sz w:val="16"/>
          <w:szCs w:val="16"/>
        </w:rPr>
        <w:t>interest of</w:t>
      </w:r>
      <w:r w:rsidR="008B50A9">
        <w:rPr>
          <w:w w:val="105"/>
          <w:sz w:val="16"/>
          <w:szCs w:val="16"/>
        </w:rPr>
        <w:t xml:space="preserve"> researche</w:t>
      </w:r>
      <w:r w:rsidR="003C4EA1">
        <w:rPr>
          <w:w w:val="105"/>
          <w:sz w:val="16"/>
          <w:szCs w:val="16"/>
        </w:rPr>
        <w:t>rs</w:t>
      </w:r>
      <w:r w:rsidR="008B50A9">
        <w:rPr>
          <w:w w:val="105"/>
          <w:sz w:val="16"/>
          <w:szCs w:val="16"/>
        </w:rPr>
        <w:t xml:space="preserve"> focused around how to make learning perman</w:t>
      </w:r>
      <w:r w:rsidR="003C4EA1">
        <w:rPr>
          <w:w w:val="105"/>
          <w:sz w:val="16"/>
          <w:szCs w:val="16"/>
        </w:rPr>
        <w:t>ent for better service in the industry and academic achievement</w:t>
      </w:r>
      <w:r w:rsidR="004544A9">
        <w:rPr>
          <w:w w:val="105"/>
          <w:sz w:val="16"/>
          <w:szCs w:val="16"/>
        </w:rPr>
        <w:t xml:space="preserve">. Reflective thinking on the basis of time can be classified as </w:t>
      </w:r>
      <w:r w:rsidR="004544A9" w:rsidRPr="004544A9">
        <w:rPr>
          <w:w w:val="105"/>
          <w:sz w:val="16"/>
          <w:szCs w:val="16"/>
        </w:rPr>
        <w:t>anticipatory, contemporaneous, retrospective</w:t>
      </w:r>
      <w:r w:rsidR="004544A9">
        <w:rPr>
          <w:w w:val="105"/>
          <w:sz w:val="16"/>
          <w:szCs w:val="16"/>
        </w:rPr>
        <w:t xml:space="preserve">. On the basis of </w:t>
      </w:r>
      <w:r w:rsidR="004544A9" w:rsidRPr="004544A9">
        <w:rPr>
          <w:w w:val="105"/>
          <w:sz w:val="16"/>
          <w:szCs w:val="16"/>
        </w:rPr>
        <w:t xml:space="preserve">depth </w:t>
      </w:r>
      <w:r w:rsidR="004544A9">
        <w:rPr>
          <w:w w:val="105"/>
          <w:sz w:val="16"/>
          <w:szCs w:val="16"/>
        </w:rPr>
        <w:t>-</w:t>
      </w:r>
      <w:r w:rsidR="004544A9" w:rsidRPr="004544A9">
        <w:rPr>
          <w:w w:val="105"/>
          <w:sz w:val="16"/>
          <w:szCs w:val="16"/>
        </w:rPr>
        <w:t>pre-reflection, surface, pedagogical</w:t>
      </w:r>
      <w:r w:rsidR="004544A9">
        <w:rPr>
          <w:w w:val="105"/>
          <w:sz w:val="16"/>
          <w:szCs w:val="16"/>
        </w:rPr>
        <w:t xml:space="preserve"> and</w:t>
      </w:r>
      <w:r w:rsidR="004544A9" w:rsidRPr="004544A9">
        <w:rPr>
          <w:w w:val="105"/>
          <w:sz w:val="16"/>
          <w:szCs w:val="16"/>
        </w:rPr>
        <w:t xml:space="preserve"> critical)</w:t>
      </w:r>
      <w:r w:rsidR="004544A9">
        <w:rPr>
          <w:w w:val="105"/>
          <w:sz w:val="16"/>
          <w:szCs w:val="16"/>
        </w:rPr>
        <w:t xml:space="preserve"> and on the basis of content it can be </w:t>
      </w:r>
      <w:r w:rsidR="004544A9" w:rsidRPr="004544A9">
        <w:rPr>
          <w:w w:val="105"/>
          <w:sz w:val="16"/>
          <w:szCs w:val="16"/>
        </w:rPr>
        <w:t>technical, deliberative, personalistic, critical</w:t>
      </w:r>
      <w:r w:rsidR="004544A9">
        <w:rPr>
          <w:w w:val="105"/>
          <w:sz w:val="16"/>
          <w:szCs w:val="16"/>
        </w:rPr>
        <w:t xml:space="preserve"> </w:t>
      </w:r>
      <w:r w:rsidR="003C4EA1">
        <w:rPr>
          <w:w w:val="105"/>
          <w:sz w:val="16"/>
          <w:szCs w:val="16"/>
        </w:rPr>
        <w:t xml:space="preserve"> </w:t>
      </w:r>
      <w:sdt>
        <w:sdtPr>
          <w:rPr>
            <w:w w:val="105"/>
            <w:sz w:val="16"/>
            <w:szCs w:val="16"/>
          </w:rPr>
          <w:id w:val="670383104"/>
          <w:citation/>
        </w:sdtPr>
        <w:sdtEndPr/>
        <w:sdtContent>
          <w:r w:rsidR="00D01D3E">
            <w:rPr>
              <w:w w:val="105"/>
              <w:sz w:val="16"/>
              <w:szCs w:val="16"/>
            </w:rPr>
            <w:fldChar w:fldCharType="begin"/>
          </w:r>
          <w:r w:rsidR="00475290">
            <w:rPr>
              <w:w w:val="105"/>
              <w:sz w:val="16"/>
              <w:szCs w:val="16"/>
            </w:rPr>
            <w:instrText xml:space="preserve">CITATION ATh21 \l 1033 </w:instrText>
          </w:r>
          <w:r w:rsidR="00D01D3E">
            <w:rPr>
              <w:w w:val="105"/>
              <w:sz w:val="16"/>
              <w:szCs w:val="16"/>
            </w:rPr>
            <w:fldChar w:fldCharType="separate"/>
          </w:r>
          <w:r w:rsidR="00475290" w:rsidRPr="00475290">
            <w:rPr>
              <w:noProof/>
              <w:w w:val="105"/>
              <w:sz w:val="16"/>
              <w:szCs w:val="16"/>
            </w:rPr>
            <w:t>[1]</w:t>
          </w:r>
          <w:r w:rsidR="00D01D3E">
            <w:rPr>
              <w:w w:val="105"/>
              <w:sz w:val="16"/>
              <w:szCs w:val="16"/>
            </w:rPr>
            <w:fldChar w:fldCharType="end"/>
          </w:r>
        </w:sdtContent>
      </w:sdt>
      <w:r w:rsidR="003C4EA1">
        <w:rPr>
          <w:w w:val="105"/>
          <w:sz w:val="16"/>
          <w:szCs w:val="16"/>
        </w:rPr>
        <w:t xml:space="preserve">. </w:t>
      </w:r>
      <w:r w:rsidR="003C4EA1" w:rsidRPr="003D0A5B">
        <w:rPr>
          <w:i/>
          <w:w w:val="105"/>
          <w:sz w:val="16"/>
          <w:szCs w:val="16"/>
        </w:rPr>
        <w:t>The 21</w:t>
      </w:r>
      <w:r w:rsidR="003C4EA1" w:rsidRPr="003D0A5B">
        <w:rPr>
          <w:i/>
          <w:w w:val="105"/>
          <w:sz w:val="16"/>
          <w:szCs w:val="16"/>
          <w:vertAlign w:val="superscript"/>
        </w:rPr>
        <w:t>st</w:t>
      </w:r>
      <w:r w:rsidR="003C4EA1" w:rsidRPr="003D0A5B">
        <w:rPr>
          <w:i/>
          <w:w w:val="105"/>
          <w:sz w:val="16"/>
          <w:szCs w:val="16"/>
        </w:rPr>
        <w:t xml:space="preserve"> century literacy has a different set of requirements in</w:t>
      </w:r>
      <w:r w:rsidR="003C4EA1" w:rsidRPr="003D0A5B">
        <w:rPr>
          <w:i/>
          <w:spacing w:val="-3"/>
          <w:w w:val="105"/>
          <w:sz w:val="16"/>
          <w:szCs w:val="16"/>
        </w:rPr>
        <w:t xml:space="preserve"> </w:t>
      </w:r>
      <w:r w:rsidR="003C4EA1" w:rsidRPr="003D0A5B">
        <w:rPr>
          <w:i/>
          <w:w w:val="105"/>
          <w:sz w:val="16"/>
          <w:szCs w:val="16"/>
        </w:rPr>
        <w:t>terms of</w:t>
      </w:r>
      <w:r w:rsidR="003C4EA1" w:rsidRPr="003D0A5B">
        <w:rPr>
          <w:i/>
          <w:spacing w:val="-2"/>
          <w:w w:val="105"/>
          <w:sz w:val="16"/>
          <w:szCs w:val="16"/>
        </w:rPr>
        <w:t xml:space="preserve"> </w:t>
      </w:r>
      <w:r w:rsidR="003C4EA1" w:rsidRPr="003D0A5B">
        <w:rPr>
          <w:i/>
          <w:w w:val="105"/>
          <w:sz w:val="16"/>
          <w:szCs w:val="16"/>
        </w:rPr>
        <w:t>skill</w:t>
      </w:r>
      <w:r w:rsidR="003C4EA1" w:rsidRPr="003D0A5B">
        <w:rPr>
          <w:i/>
          <w:spacing w:val="-1"/>
          <w:w w:val="105"/>
          <w:sz w:val="16"/>
          <w:szCs w:val="16"/>
        </w:rPr>
        <w:t xml:space="preserve"> </w:t>
      </w:r>
      <w:r w:rsidR="003C4EA1" w:rsidRPr="003D0A5B">
        <w:rPr>
          <w:i/>
          <w:w w:val="105"/>
          <w:sz w:val="16"/>
          <w:szCs w:val="16"/>
        </w:rPr>
        <w:t>sets</w:t>
      </w:r>
      <w:r w:rsidR="003C4EA1" w:rsidRPr="003D0A5B">
        <w:rPr>
          <w:i/>
          <w:spacing w:val="-1"/>
          <w:w w:val="105"/>
          <w:sz w:val="16"/>
          <w:szCs w:val="16"/>
        </w:rPr>
        <w:t xml:space="preserve"> </w:t>
      </w:r>
      <w:r w:rsidR="003C4EA1" w:rsidRPr="003D0A5B">
        <w:rPr>
          <w:i/>
          <w:w w:val="105"/>
          <w:sz w:val="16"/>
          <w:szCs w:val="16"/>
        </w:rPr>
        <w:t>the</w:t>
      </w:r>
      <w:r w:rsidR="003C4EA1" w:rsidRPr="003D0A5B">
        <w:rPr>
          <w:i/>
          <w:spacing w:val="-2"/>
          <w:w w:val="105"/>
          <w:sz w:val="16"/>
          <w:szCs w:val="16"/>
        </w:rPr>
        <w:t xml:space="preserve"> </w:t>
      </w:r>
      <w:r w:rsidR="003C4EA1" w:rsidRPr="003D0A5B">
        <w:rPr>
          <w:i/>
          <w:w w:val="105"/>
          <w:sz w:val="16"/>
          <w:szCs w:val="16"/>
        </w:rPr>
        <w:t>learner</w:t>
      </w:r>
      <w:r w:rsidR="003C4EA1" w:rsidRPr="003D0A5B">
        <w:rPr>
          <w:i/>
          <w:spacing w:val="-4"/>
          <w:w w:val="105"/>
          <w:sz w:val="16"/>
          <w:szCs w:val="16"/>
        </w:rPr>
        <w:t xml:space="preserve"> </w:t>
      </w:r>
      <w:r w:rsidR="003C4EA1" w:rsidRPr="003D0A5B">
        <w:rPr>
          <w:i/>
          <w:w w:val="105"/>
          <w:sz w:val="16"/>
          <w:szCs w:val="16"/>
        </w:rPr>
        <w:t>needs</w:t>
      </w:r>
      <w:r w:rsidR="003C4EA1" w:rsidRPr="003D0A5B">
        <w:rPr>
          <w:i/>
          <w:spacing w:val="-1"/>
          <w:w w:val="105"/>
          <w:sz w:val="16"/>
          <w:szCs w:val="16"/>
        </w:rPr>
        <w:t xml:space="preserve"> </w:t>
      </w:r>
      <w:r w:rsidR="003C4EA1" w:rsidRPr="003D0A5B">
        <w:rPr>
          <w:i/>
          <w:w w:val="105"/>
          <w:sz w:val="16"/>
          <w:szCs w:val="16"/>
        </w:rPr>
        <w:t>to</w:t>
      </w:r>
      <w:r w:rsidR="003C4EA1" w:rsidRPr="003D0A5B">
        <w:rPr>
          <w:i/>
          <w:spacing w:val="-1"/>
          <w:w w:val="105"/>
          <w:sz w:val="16"/>
          <w:szCs w:val="16"/>
        </w:rPr>
        <w:t xml:space="preserve"> </w:t>
      </w:r>
      <w:r w:rsidR="003C4EA1" w:rsidRPr="003D0A5B">
        <w:rPr>
          <w:i/>
          <w:w w:val="105"/>
          <w:sz w:val="16"/>
          <w:szCs w:val="16"/>
        </w:rPr>
        <w:t>possess. According to the Assessment and teaching of 21</w:t>
      </w:r>
      <w:r w:rsidR="003C4EA1" w:rsidRPr="003D0A5B">
        <w:rPr>
          <w:i/>
          <w:w w:val="105"/>
          <w:sz w:val="16"/>
          <w:szCs w:val="16"/>
          <w:vertAlign w:val="superscript"/>
        </w:rPr>
        <w:t>st</w:t>
      </w:r>
      <w:r w:rsidR="003C4EA1" w:rsidRPr="003D0A5B">
        <w:rPr>
          <w:i/>
          <w:w w:val="105"/>
          <w:sz w:val="16"/>
          <w:szCs w:val="16"/>
        </w:rPr>
        <w:t xml:space="preserve"> Century skills (ATC21S) research these skill sets can be grouped into four broad categories:</w:t>
      </w:r>
    </w:p>
    <w:p w14:paraId="733CD94E" w14:textId="77777777" w:rsidR="00536DD9" w:rsidRDefault="00536DD9" w:rsidP="009D6584">
      <w:pPr>
        <w:pStyle w:val="BodyText"/>
        <w:spacing w:line="360" w:lineRule="auto"/>
        <w:ind w:right="300"/>
        <w:rPr>
          <w:sz w:val="16"/>
          <w:szCs w:val="16"/>
        </w:rPr>
      </w:pPr>
    </w:p>
    <w:p w14:paraId="006984A5" w14:textId="77777777" w:rsidR="009D6584" w:rsidRPr="003D0A5B" w:rsidRDefault="009D6584" w:rsidP="009D6584">
      <w:pPr>
        <w:pStyle w:val="ListParagraph"/>
        <w:numPr>
          <w:ilvl w:val="0"/>
          <w:numId w:val="6"/>
        </w:numPr>
        <w:tabs>
          <w:tab w:val="left" w:pos="966"/>
        </w:tabs>
        <w:spacing w:before="4" w:line="360" w:lineRule="auto"/>
        <w:ind w:left="966" w:hanging="338"/>
        <w:rPr>
          <w:i/>
          <w:sz w:val="16"/>
          <w:szCs w:val="16"/>
        </w:rPr>
      </w:pPr>
      <w:r w:rsidRPr="003D0A5B">
        <w:rPr>
          <w:i/>
          <w:w w:val="105"/>
          <w:sz w:val="16"/>
          <w:szCs w:val="16"/>
        </w:rPr>
        <w:t>Ways</w:t>
      </w:r>
      <w:r w:rsidRPr="003D0A5B">
        <w:rPr>
          <w:i/>
          <w:spacing w:val="-6"/>
          <w:w w:val="105"/>
          <w:sz w:val="16"/>
          <w:szCs w:val="16"/>
        </w:rPr>
        <w:t xml:space="preserve"> </w:t>
      </w:r>
      <w:r w:rsidRPr="003D0A5B">
        <w:rPr>
          <w:i/>
          <w:w w:val="105"/>
          <w:sz w:val="16"/>
          <w:szCs w:val="16"/>
        </w:rPr>
        <w:t>of</w:t>
      </w:r>
      <w:r w:rsidRPr="003D0A5B">
        <w:rPr>
          <w:i/>
          <w:spacing w:val="-6"/>
          <w:w w:val="105"/>
          <w:sz w:val="16"/>
          <w:szCs w:val="16"/>
        </w:rPr>
        <w:t xml:space="preserve"> </w:t>
      </w:r>
      <w:r w:rsidRPr="003D0A5B">
        <w:rPr>
          <w:i/>
          <w:spacing w:val="-2"/>
          <w:w w:val="105"/>
          <w:sz w:val="16"/>
          <w:szCs w:val="16"/>
        </w:rPr>
        <w:t>Thinking</w:t>
      </w:r>
    </w:p>
    <w:p w14:paraId="6B12526E" w14:textId="77777777" w:rsidR="009D6584" w:rsidRPr="003D0A5B" w:rsidRDefault="009D6584" w:rsidP="009D6584">
      <w:pPr>
        <w:pStyle w:val="ListParagraph"/>
        <w:numPr>
          <w:ilvl w:val="0"/>
          <w:numId w:val="6"/>
        </w:numPr>
        <w:tabs>
          <w:tab w:val="left" w:pos="966"/>
        </w:tabs>
        <w:spacing w:before="11" w:line="360" w:lineRule="auto"/>
        <w:ind w:left="966" w:hanging="338"/>
        <w:rPr>
          <w:i/>
          <w:sz w:val="16"/>
          <w:szCs w:val="16"/>
        </w:rPr>
      </w:pPr>
      <w:r w:rsidRPr="003D0A5B">
        <w:rPr>
          <w:i/>
          <w:w w:val="105"/>
          <w:sz w:val="16"/>
          <w:szCs w:val="16"/>
        </w:rPr>
        <w:t>Ways</w:t>
      </w:r>
      <w:r w:rsidRPr="003D0A5B">
        <w:rPr>
          <w:i/>
          <w:spacing w:val="-5"/>
          <w:w w:val="105"/>
          <w:sz w:val="16"/>
          <w:szCs w:val="16"/>
        </w:rPr>
        <w:t xml:space="preserve"> </w:t>
      </w:r>
      <w:r w:rsidRPr="003D0A5B">
        <w:rPr>
          <w:i/>
          <w:w w:val="105"/>
          <w:sz w:val="16"/>
          <w:szCs w:val="16"/>
        </w:rPr>
        <w:t>of</w:t>
      </w:r>
      <w:r w:rsidRPr="003D0A5B">
        <w:rPr>
          <w:i/>
          <w:spacing w:val="-5"/>
          <w:w w:val="105"/>
          <w:sz w:val="16"/>
          <w:szCs w:val="16"/>
        </w:rPr>
        <w:t xml:space="preserve"> </w:t>
      </w:r>
      <w:r w:rsidRPr="003D0A5B">
        <w:rPr>
          <w:i/>
          <w:spacing w:val="-2"/>
          <w:w w:val="105"/>
          <w:sz w:val="16"/>
          <w:szCs w:val="16"/>
        </w:rPr>
        <w:t>Working</w:t>
      </w:r>
    </w:p>
    <w:p w14:paraId="38F13169" w14:textId="77777777" w:rsidR="009D6584" w:rsidRPr="003D0A5B" w:rsidRDefault="009D6584" w:rsidP="009D6584">
      <w:pPr>
        <w:pStyle w:val="ListParagraph"/>
        <w:numPr>
          <w:ilvl w:val="0"/>
          <w:numId w:val="6"/>
        </w:numPr>
        <w:tabs>
          <w:tab w:val="left" w:pos="966"/>
        </w:tabs>
        <w:spacing w:before="9" w:line="360" w:lineRule="auto"/>
        <w:ind w:left="966" w:hanging="338"/>
        <w:rPr>
          <w:i/>
          <w:sz w:val="16"/>
          <w:szCs w:val="16"/>
        </w:rPr>
      </w:pPr>
      <w:r w:rsidRPr="003D0A5B">
        <w:rPr>
          <w:i/>
          <w:w w:val="105"/>
          <w:sz w:val="16"/>
          <w:szCs w:val="16"/>
        </w:rPr>
        <w:t>Tools</w:t>
      </w:r>
      <w:r w:rsidRPr="003D0A5B">
        <w:rPr>
          <w:i/>
          <w:spacing w:val="-7"/>
          <w:w w:val="105"/>
          <w:sz w:val="16"/>
          <w:szCs w:val="16"/>
        </w:rPr>
        <w:t xml:space="preserve"> </w:t>
      </w:r>
      <w:r w:rsidRPr="003D0A5B">
        <w:rPr>
          <w:i/>
          <w:w w:val="105"/>
          <w:sz w:val="16"/>
          <w:szCs w:val="16"/>
        </w:rPr>
        <w:t>for</w:t>
      </w:r>
      <w:r w:rsidRPr="003D0A5B">
        <w:rPr>
          <w:i/>
          <w:spacing w:val="-5"/>
          <w:w w:val="105"/>
          <w:sz w:val="16"/>
          <w:szCs w:val="16"/>
        </w:rPr>
        <w:t xml:space="preserve"> </w:t>
      </w:r>
      <w:r w:rsidRPr="003D0A5B">
        <w:rPr>
          <w:i/>
          <w:spacing w:val="-2"/>
          <w:w w:val="105"/>
          <w:sz w:val="16"/>
          <w:szCs w:val="16"/>
        </w:rPr>
        <w:t>Working</w:t>
      </w:r>
    </w:p>
    <w:p w14:paraId="18015D24" w14:textId="77777777" w:rsidR="009D6584" w:rsidRPr="003D0A5B" w:rsidRDefault="009D6584" w:rsidP="009D6584">
      <w:pPr>
        <w:pStyle w:val="ListParagraph"/>
        <w:numPr>
          <w:ilvl w:val="0"/>
          <w:numId w:val="6"/>
        </w:numPr>
        <w:tabs>
          <w:tab w:val="left" w:pos="966"/>
        </w:tabs>
        <w:spacing w:before="9" w:line="360" w:lineRule="auto"/>
        <w:ind w:left="966" w:hanging="338"/>
        <w:rPr>
          <w:i/>
          <w:sz w:val="16"/>
          <w:szCs w:val="16"/>
        </w:rPr>
      </w:pPr>
      <w:r w:rsidRPr="003D0A5B">
        <w:rPr>
          <w:i/>
          <w:w w:val="105"/>
          <w:sz w:val="16"/>
          <w:szCs w:val="16"/>
        </w:rPr>
        <w:t>Skills</w:t>
      </w:r>
      <w:r w:rsidRPr="003D0A5B">
        <w:rPr>
          <w:i/>
          <w:spacing w:val="-6"/>
          <w:w w:val="105"/>
          <w:sz w:val="16"/>
          <w:szCs w:val="16"/>
        </w:rPr>
        <w:t xml:space="preserve"> </w:t>
      </w:r>
      <w:r w:rsidRPr="003D0A5B">
        <w:rPr>
          <w:i/>
          <w:w w:val="105"/>
          <w:sz w:val="16"/>
          <w:szCs w:val="16"/>
        </w:rPr>
        <w:t>for</w:t>
      </w:r>
      <w:r w:rsidRPr="003D0A5B">
        <w:rPr>
          <w:i/>
          <w:spacing w:val="-6"/>
          <w:w w:val="105"/>
          <w:sz w:val="16"/>
          <w:szCs w:val="16"/>
        </w:rPr>
        <w:t xml:space="preserve"> </w:t>
      </w:r>
      <w:r w:rsidRPr="003D0A5B">
        <w:rPr>
          <w:i/>
          <w:w w:val="105"/>
          <w:sz w:val="16"/>
          <w:szCs w:val="16"/>
        </w:rPr>
        <w:t>living</w:t>
      </w:r>
      <w:r w:rsidRPr="003D0A5B">
        <w:rPr>
          <w:i/>
          <w:spacing w:val="-4"/>
          <w:w w:val="105"/>
          <w:sz w:val="16"/>
          <w:szCs w:val="16"/>
        </w:rPr>
        <w:t xml:space="preserve"> </w:t>
      </w:r>
      <w:r w:rsidRPr="003D0A5B">
        <w:rPr>
          <w:i/>
          <w:w w:val="105"/>
          <w:sz w:val="16"/>
          <w:szCs w:val="16"/>
        </w:rPr>
        <w:t>in</w:t>
      </w:r>
      <w:r w:rsidRPr="003D0A5B">
        <w:rPr>
          <w:i/>
          <w:spacing w:val="-8"/>
          <w:w w:val="105"/>
          <w:sz w:val="16"/>
          <w:szCs w:val="16"/>
        </w:rPr>
        <w:t xml:space="preserve"> </w:t>
      </w:r>
      <w:r w:rsidRPr="003D0A5B">
        <w:rPr>
          <w:i/>
          <w:w w:val="105"/>
          <w:sz w:val="16"/>
          <w:szCs w:val="16"/>
        </w:rPr>
        <w:t>the</w:t>
      </w:r>
      <w:r w:rsidRPr="003D0A5B">
        <w:rPr>
          <w:i/>
          <w:spacing w:val="-6"/>
          <w:w w:val="105"/>
          <w:sz w:val="16"/>
          <w:szCs w:val="16"/>
        </w:rPr>
        <w:t xml:space="preserve"> </w:t>
      </w:r>
      <w:r w:rsidRPr="003D0A5B">
        <w:rPr>
          <w:i/>
          <w:spacing w:val="-4"/>
          <w:w w:val="105"/>
          <w:sz w:val="16"/>
          <w:szCs w:val="16"/>
        </w:rPr>
        <w:t>world</w:t>
      </w:r>
    </w:p>
    <w:p w14:paraId="075EF94F" w14:textId="77777777" w:rsidR="009D6584" w:rsidRPr="00D81E80" w:rsidRDefault="009D6584" w:rsidP="009D6584">
      <w:pPr>
        <w:spacing w:before="7" w:line="360" w:lineRule="auto"/>
        <w:ind w:left="287" w:right="1" w:hanging="3"/>
        <w:jc w:val="both"/>
        <w:rPr>
          <w:w w:val="105"/>
          <w:sz w:val="16"/>
          <w:szCs w:val="16"/>
          <w:u w:color="0000FF"/>
        </w:rPr>
      </w:pPr>
      <w:r w:rsidRPr="003D0A5B">
        <w:rPr>
          <w:i/>
          <w:w w:val="105"/>
          <w:sz w:val="16"/>
          <w:szCs w:val="16"/>
        </w:rPr>
        <w:t>These skills sets were actually reviewed by Binkley et al, in preparation; Cisco, Intel, Microsoft (2008) and outlined by the Confederation of British Industry (2007) following a consultation with its members</w:t>
      </w:r>
      <w:r w:rsidRPr="003D0A5B">
        <w:rPr>
          <w:w w:val="105"/>
          <w:sz w:val="16"/>
          <w:szCs w:val="16"/>
        </w:rPr>
        <w:t xml:space="preserve">. </w:t>
      </w:r>
      <w:r w:rsidRPr="004544A9">
        <w:rPr>
          <w:color w:val="0000FF"/>
          <w:w w:val="105"/>
          <w:sz w:val="16"/>
          <w:szCs w:val="16"/>
          <w:u w:color="0000FF"/>
        </w:rPr>
        <w:t>[7]</w:t>
      </w:r>
      <w:r>
        <w:rPr>
          <w:color w:val="0000FF"/>
          <w:w w:val="105"/>
          <w:sz w:val="16"/>
          <w:szCs w:val="16"/>
          <w:u w:color="0000FF"/>
        </w:rPr>
        <w:t xml:space="preserve">. </w:t>
      </w:r>
      <w:r w:rsidRPr="00D81E80">
        <w:rPr>
          <w:w w:val="105"/>
          <w:sz w:val="16"/>
          <w:szCs w:val="16"/>
          <w:u w:color="0000FF"/>
        </w:rPr>
        <w:t>The Organization for Economic and Cooperation development cites reflective thinking as a key skill for 20</w:t>
      </w:r>
      <w:r>
        <w:rPr>
          <w:w w:val="105"/>
          <w:sz w:val="16"/>
          <w:szCs w:val="16"/>
          <w:u w:color="0000FF"/>
        </w:rPr>
        <w:t xml:space="preserve">30 as it requires individuals to </w:t>
      </w:r>
      <w:r w:rsidRPr="00D81E80">
        <w:rPr>
          <w:w w:val="105"/>
          <w:sz w:val="16"/>
          <w:szCs w:val="16"/>
          <w:u w:color="0000FF"/>
        </w:rPr>
        <w:t>engage in thinking that does not parallel one’s</w:t>
      </w:r>
      <w:r>
        <w:rPr>
          <w:w w:val="105"/>
          <w:sz w:val="16"/>
          <w:szCs w:val="16"/>
          <w:u w:color="0000FF"/>
        </w:rPr>
        <w:t xml:space="preserve"> </w:t>
      </w:r>
      <w:r w:rsidRPr="00D81E80">
        <w:rPr>
          <w:w w:val="105"/>
          <w:sz w:val="16"/>
          <w:szCs w:val="16"/>
          <w:u w:color="0000FF"/>
        </w:rPr>
        <w:t>immediate experiences</w:t>
      </w:r>
      <w:r>
        <w:rPr>
          <w:w w:val="105"/>
          <w:sz w:val="16"/>
          <w:szCs w:val="16"/>
          <w:u w:color="0000FF"/>
        </w:rPr>
        <w:t xml:space="preserve">. Reflective thinking can help resolve dilemmas and move forward based on what was expressed and considered </w:t>
      </w:r>
      <w:sdt>
        <w:sdtPr>
          <w:rPr>
            <w:w w:val="105"/>
            <w:sz w:val="16"/>
            <w:szCs w:val="16"/>
            <w:u w:color="0000FF"/>
          </w:rPr>
          <w:id w:val="-846024334"/>
          <w:citation/>
        </w:sdtPr>
        <w:sdtEndPr/>
        <w:sdtContent>
          <w:r>
            <w:rPr>
              <w:w w:val="105"/>
              <w:sz w:val="16"/>
              <w:szCs w:val="16"/>
              <w:u w:color="0000FF"/>
            </w:rPr>
            <w:fldChar w:fldCharType="begin"/>
          </w:r>
          <w:r>
            <w:rPr>
              <w:w w:val="105"/>
              <w:sz w:val="16"/>
              <w:szCs w:val="16"/>
              <w:u w:color="0000FF"/>
            </w:rPr>
            <w:instrText xml:space="preserve"> CITATION OEC19 \l 1033 </w:instrText>
          </w:r>
          <w:r>
            <w:rPr>
              <w:w w:val="105"/>
              <w:sz w:val="16"/>
              <w:szCs w:val="16"/>
              <w:u w:color="0000FF"/>
            </w:rPr>
            <w:fldChar w:fldCharType="separate"/>
          </w:r>
          <w:r w:rsidRPr="00D81E80">
            <w:rPr>
              <w:noProof/>
              <w:w w:val="105"/>
              <w:sz w:val="16"/>
              <w:szCs w:val="16"/>
              <w:u w:color="0000FF"/>
            </w:rPr>
            <w:t>[2]</w:t>
          </w:r>
          <w:r>
            <w:rPr>
              <w:w w:val="105"/>
              <w:sz w:val="16"/>
              <w:szCs w:val="16"/>
              <w:u w:color="0000FF"/>
            </w:rPr>
            <w:fldChar w:fldCharType="end"/>
          </w:r>
        </w:sdtContent>
      </w:sdt>
    </w:p>
    <w:p w14:paraId="618F0D42" w14:textId="77777777" w:rsidR="009D6584" w:rsidRPr="003D0A5B" w:rsidRDefault="009D6584" w:rsidP="009D6584">
      <w:pPr>
        <w:pStyle w:val="BodyText"/>
        <w:spacing w:line="360" w:lineRule="auto"/>
        <w:ind w:left="287" w:right="1" w:hanging="3"/>
        <w:rPr>
          <w:sz w:val="16"/>
          <w:szCs w:val="16"/>
        </w:rPr>
      </w:pPr>
      <w:r w:rsidRPr="003D0A5B">
        <w:rPr>
          <w:w w:val="105"/>
          <w:sz w:val="16"/>
          <w:szCs w:val="16"/>
        </w:rPr>
        <w:t xml:space="preserve">This clearly lays an emphasis on the ways of </w:t>
      </w:r>
      <w:r>
        <w:rPr>
          <w:w w:val="105"/>
          <w:sz w:val="16"/>
          <w:szCs w:val="16"/>
        </w:rPr>
        <w:t>t</w:t>
      </w:r>
      <w:r w:rsidRPr="003D0A5B">
        <w:rPr>
          <w:w w:val="105"/>
          <w:sz w:val="16"/>
          <w:szCs w:val="16"/>
        </w:rPr>
        <w:t>hinking</w:t>
      </w:r>
      <w:r>
        <w:rPr>
          <w:w w:val="105"/>
          <w:sz w:val="16"/>
          <w:szCs w:val="16"/>
        </w:rPr>
        <w:t xml:space="preserve"> especially reflective thinking can alter the course of human progress. Moreover, it is a progress for the good of humanity enriched with emotions care and concern. Humanity does not seek a mere automated progress. Boud (1985) pointed out that reflective thinking affects feelings deeply </w:t>
      </w:r>
      <w:proofErr w:type="gramStart"/>
      <w:r>
        <w:rPr>
          <w:w w:val="105"/>
          <w:sz w:val="16"/>
          <w:szCs w:val="16"/>
        </w:rPr>
        <w:t>too !</w:t>
      </w:r>
      <w:proofErr w:type="gramEnd"/>
      <w:r>
        <w:rPr>
          <w:w w:val="105"/>
          <w:sz w:val="16"/>
          <w:szCs w:val="16"/>
        </w:rPr>
        <w:t xml:space="preserve"> </w:t>
      </w:r>
      <w:sdt>
        <w:sdtPr>
          <w:rPr>
            <w:w w:val="105"/>
            <w:sz w:val="16"/>
            <w:szCs w:val="16"/>
          </w:rPr>
          <w:id w:val="-527718146"/>
          <w:citation/>
        </w:sdtPr>
        <w:sdtEndPr/>
        <w:sdtContent>
          <w:r>
            <w:rPr>
              <w:w w:val="105"/>
              <w:sz w:val="16"/>
              <w:szCs w:val="16"/>
            </w:rPr>
            <w:fldChar w:fldCharType="begin"/>
          </w:r>
          <w:r>
            <w:rPr>
              <w:w w:val="105"/>
              <w:sz w:val="16"/>
              <w:szCs w:val="16"/>
            </w:rPr>
            <w:instrText xml:space="preserve"> CITATION Dav85 \l 1033 </w:instrText>
          </w:r>
          <w:r>
            <w:rPr>
              <w:w w:val="105"/>
              <w:sz w:val="16"/>
              <w:szCs w:val="16"/>
            </w:rPr>
            <w:fldChar w:fldCharType="separate"/>
          </w:r>
          <w:r w:rsidRPr="007341CC">
            <w:rPr>
              <w:noProof/>
              <w:w w:val="105"/>
              <w:sz w:val="16"/>
              <w:szCs w:val="16"/>
            </w:rPr>
            <w:t>[3]</w:t>
          </w:r>
          <w:r>
            <w:rPr>
              <w:w w:val="105"/>
              <w:sz w:val="16"/>
              <w:szCs w:val="16"/>
            </w:rPr>
            <w:fldChar w:fldCharType="end"/>
          </w:r>
        </w:sdtContent>
      </w:sdt>
    </w:p>
    <w:p w14:paraId="73D30962" w14:textId="77777777" w:rsidR="009D6584" w:rsidRDefault="009D6584" w:rsidP="009D6584">
      <w:pPr>
        <w:pStyle w:val="BodyText"/>
        <w:spacing w:line="360" w:lineRule="auto"/>
        <w:ind w:right="300"/>
        <w:rPr>
          <w:sz w:val="16"/>
          <w:szCs w:val="16"/>
        </w:rPr>
      </w:pPr>
    </w:p>
    <w:p w14:paraId="021BE539" w14:textId="6CAAF6B3" w:rsidR="009D6584" w:rsidRPr="003D0A5B" w:rsidRDefault="009D6584" w:rsidP="009D6584">
      <w:pPr>
        <w:pStyle w:val="ListParagraph"/>
        <w:numPr>
          <w:ilvl w:val="0"/>
          <w:numId w:val="7"/>
        </w:numPr>
        <w:tabs>
          <w:tab w:val="left" w:pos="733"/>
        </w:tabs>
        <w:spacing w:line="360" w:lineRule="auto"/>
        <w:jc w:val="both"/>
        <w:rPr>
          <w:b/>
          <w:i/>
          <w:sz w:val="16"/>
          <w:szCs w:val="16"/>
        </w:rPr>
      </w:pPr>
      <w:r>
        <w:rPr>
          <w:i/>
          <w:sz w:val="16"/>
          <w:szCs w:val="16"/>
        </w:rPr>
        <w:t xml:space="preserve"> </w:t>
      </w:r>
      <w:r w:rsidRPr="003D0A5B">
        <w:rPr>
          <w:i/>
          <w:sz w:val="16"/>
          <w:szCs w:val="16"/>
        </w:rPr>
        <w:t>Reflective</w:t>
      </w:r>
      <w:r w:rsidRPr="003D0A5B">
        <w:rPr>
          <w:i/>
          <w:spacing w:val="11"/>
          <w:sz w:val="16"/>
          <w:szCs w:val="16"/>
        </w:rPr>
        <w:t xml:space="preserve"> </w:t>
      </w:r>
      <w:r w:rsidRPr="003D0A5B">
        <w:rPr>
          <w:i/>
          <w:sz w:val="16"/>
          <w:szCs w:val="16"/>
        </w:rPr>
        <w:t>thinking</w:t>
      </w:r>
      <w:r w:rsidRPr="003D0A5B">
        <w:rPr>
          <w:i/>
          <w:spacing w:val="11"/>
          <w:sz w:val="16"/>
          <w:szCs w:val="16"/>
        </w:rPr>
        <w:t xml:space="preserve"> </w:t>
      </w:r>
      <w:r w:rsidRPr="003D0A5B">
        <w:rPr>
          <w:i/>
          <w:sz w:val="16"/>
          <w:szCs w:val="16"/>
        </w:rPr>
        <w:t>and</w:t>
      </w:r>
      <w:r w:rsidRPr="003D0A5B">
        <w:rPr>
          <w:i/>
          <w:spacing w:val="8"/>
          <w:sz w:val="16"/>
          <w:szCs w:val="16"/>
        </w:rPr>
        <w:t xml:space="preserve"> </w:t>
      </w:r>
      <w:r w:rsidRPr="003D0A5B">
        <w:rPr>
          <w:i/>
          <w:sz w:val="16"/>
          <w:szCs w:val="16"/>
        </w:rPr>
        <w:t>Problem</w:t>
      </w:r>
      <w:r w:rsidRPr="003D0A5B">
        <w:rPr>
          <w:i/>
          <w:spacing w:val="13"/>
          <w:sz w:val="16"/>
          <w:szCs w:val="16"/>
        </w:rPr>
        <w:t xml:space="preserve"> </w:t>
      </w:r>
      <w:r w:rsidRPr="003D0A5B">
        <w:rPr>
          <w:i/>
          <w:spacing w:val="-2"/>
          <w:sz w:val="16"/>
          <w:szCs w:val="16"/>
        </w:rPr>
        <w:t>Solving</w:t>
      </w:r>
    </w:p>
    <w:p w14:paraId="03356F7D" w14:textId="77777777" w:rsidR="009D6584" w:rsidRPr="003D0A5B" w:rsidRDefault="009D6584" w:rsidP="009D6584">
      <w:pPr>
        <w:pStyle w:val="BodyText"/>
        <w:spacing w:before="117" w:line="360" w:lineRule="auto"/>
        <w:ind w:firstLine="48"/>
        <w:rPr>
          <w:sz w:val="16"/>
          <w:szCs w:val="16"/>
        </w:rPr>
      </w:pPr>
      <w:r w:rsidRPr="003D0A5B">
        <w:rPr>
          <w:w w:val="105"/>
          <w:sz w:val="16"/>
          <w:szCs w:val="16"/>
        </w:rPr>
        <w:t>Reflective thinking helps learning in a complex problem-solving</w:t>
      </w:r>
      <w:r w:rsidRPr="003D0A5B">
        <w:rPr>
          <w:spacing w:val="-8"/>
          <w:w w:val="105"/>
          <w:sz w:val="16"/>
          <w:szCs w:val="16"/>
        </w:rPr>
        <w:t xml:space="preserve"> </w:t>
      </w:r>
      <w:r w:rsidRPr="003D0A5B">
        <w:rPr>
          <w:w w:val="105"/>
          <w:sz w:val="16"/>
          <w:szCs w:val="16"/>
        </w:rPr>
        <w:t>situation</w:t>
      </w:r>
      <w:r w:rsidRPr="003D0A5B">
        <w:rPr>
          <w:spacing w:val="-6"/>
          <w:w w:val="105"/>
          <w:sz w:val="16"/>
          <w:szCs w:val="16"/>
        </w:rPr>
        <w:t xml:space="preserve"> </w:t>
      </w:r>
      <w:r w:rsidRPr="003D0A5B">
        <w:rPr>
          <w:w w:val="105"/>
          <w:sz w:val="16"/>
          <w:szCs w:val="16"/>
        </w:rPr>
        <w:t>as</w:t>
      </w:r>
      <w:r w:rsidRPr="003D0A5B">
        <w:rPr>
          <w:spacing w:val="-7"/>
          <w:w w:val="105"/>
          <w:sz w:val="16"/>
          <w:szCs w:val="16"/>
        </w:rPr>
        <w:t xml:space="preserve"> </w:t>
      </w:r>
      <w:r w:rsidRPr="003D0A5B">
        <w:rPr>
          <w:w w:val="105"/>
          <w:sz w:val="16"/>
          <w:szCs w:val="16"/>
        </w:rPr>
        <w:t>it</w:t>
      </w:r>
      <w:r w:rsidRPr="003D0A5B">
        <w:rPr>
          <w:spacing w:val="-6"/>
          <w:w w:val="105"/>
          <w:sz w:val="16"/>
          <w:szCs w:val="16"/>
        </w:rPr>
        <w:t xml:space="preserve"> </w:t>
      </w:r>
      <w:r w:rsidRPr="003D0A5B">
        <w:rPr>
          <w:w w:val="105"/>
          <w:sz w:val="16"/>
          <w:szCs w:val="16"/>
        </w:rPr>
        <w:t>provides</w:t>
      </w:r>
      <w:r w:rsidRPr="003D0A5B">
        <w:rPr>
          <w:spacing w:val="-2"/>
          <w:w w:val="105"/>
          <w:sz w:val="16"/>
          <w:szCs w:val="16"/>
        </w:rPr>
        <w:t xml:space="preserve"> </w:t>
      </w:r>
      <w:r w:rsidRPr="003D0A5B">
        <w:rPr>
          <w:w w:val="105"/>
          <w:sz w:val="16"/>
          <w:szCs w:val="16"/>
        </w:rPr>
        <w:t>the</w:t>
      </w:r>
      <w:r w:rsidRPr="003D0A5B">
        <w:rPr>
          <w:spacing w:val="-5"/>
          <w:w w:val="105"/>
          <w:sz w:val="16"/>
          <w:szCs w:val="16"/>
        </w:rPr>
        <w:t xml:space="preserve"> </w:t>
      </w:r>
      <w:r w:rsidRPr="003D0A5B">
        <w:rPr>
          <w:w w:val="105"/>
          <w:sz w:val="16"/>
          <w:szCs w:val="16"/>
        </w:rPr>
        <w:t>learners</w:t>
      </w:r>
      <w:r w:rsidRPr="003D0A5B">
        <w:rPr>
          <w:spacing w:val="-5"/>
          <w:w w:val="105"/>
          <w:sz w:val="16"/>
          <w:szCs w:val="16"/>
        </w:rPr>
        <w:t xml:space="preserve"> </w:t>
      </w:r>
      <w:r w:rsidRPr="003D0A5B">
        <w:rPr>
          <w:w w:val="105"/>
          <w:sz w:val="16"/>
          <w:szCs w:val="16"/>
        </w:rPr>
        <w:t>an</w:t>
      </w:r>
      <w:r w:rsidRPr="003D0A5B">
        <w:rPr>
          <w:spacing w:val="-4"/>
          <w:w w:val="105"/>
          <w:sz w:val="16"/>
          <w:szCs w:val="16"/>
        </w:rPr>
        <w:t xml:space="preserve"> </w:t>
      </w:r>
      <w:r w:rsidRPr="003D0A5B">
        <w:rPr>
          <w:w w:val="105"/>
          <w:sz w:val="16"/>
          <w:szCs w:val="16"/>
        </w:rPr>
        <w:t>opportunity</w:t>
      </w:r>
      <w:r w:rsidRPr="003D0A5B">
        <w:rPr>
          <w:spacing w:val="-8"/>
          <w:w w:val="105"/>
          <w:sz w:val="16"/>
          <w:szCs w:val="16"/>
        </w:rPr>
        <w:t xml:space="preserve"> </w:t>
      </w:r>
      <w:r w:rsidRPr="003D0A5B">
        <w:rPr>
          <w:w w:val="105"/>
          <w:sz w:val="16"/>
          <w:szCs w:val="16"/>
        </w:rPr>
        <w:t>to analyze ways and means that could be used to achieve their goals. Researches back the fact that reflective individuals</w:t>
      </w:r>
      <w:r w:rsidRPr="003D0A5B">
        <w:rPr>
          <w:spacing w:val="40"/>
          <w:w w:val="105"/>
          <w:sz w:val="16"/>
          <w:szCs w:val="16"/>
        </w:rPr>
        <w:t xml:space="preserve"> </w:t>
      </w:r>
      <w:r w:rsidRPr="003D0A5B">
        <w:rPr>
          <w:w w:val="105"/>
          <w:sz w:val="16"/>
          <w:szCs w:val="16"/>
        </w:rPr>
        <w:t>are better problem</w:t>
      </w:r>
      <w:r w:rsidRPr="003D0A5B">
        <w:rPr>
          <w:spacing w:val="-1"/>
          <w:w w:val="105"/>
          <w:sz w:val="16"/>
          <w:szCs w:val="16"/>
        </w:rPr>
        <w:t xml:space="preserve"> </w:t>
      </w:r>
      <w:r w:rsidRPr="003D0A5B">
        <w:rPr>
          <w:w w:val="105"/>
          <w:sz w:val="16"/>
          <w:szCs w:val="16"/>
        </w:rPr>
        <w:t>solvers.</w:t>
      </w:r>
      <w:r w:rsidRPr="003D0A5B">
        <w:rPr>
          <w:spacing w:val="-1"/>
          <w:w w:val="105"/>
          <w:sz w:val="16"/>
          <w:szCs w:val="16"/>
        </w:rPr>
        <w:t xml:space="preserve"> </w:t>
      </w:r>
      <w:r w:rsidRPr="003D0A5B">
        <w:rPr>
          <w:w w:val="105"/>
          <w:sz w:val="16"/>
          <w:szCs w:val="16"/>
        </w:rPr>
        <w:t>Constructivist paradigm is</w:t>
      </w:r>
      <w:r w:rsidRPr="003D0A5B">
        <w:rPr>
          <w:spacing w:val="-1"/>
          <w:w w:val="105"/>
          <w:sz w:val="16"/>
          <w:szCs w:val="16"/>
        </w:rPr>
        <w:t xml:space="preserve"> </w:t>
      </w:r>
      <w:r w:rsidRPr="003D0A5B">
        <w:rPr>
          <w:w w:val="105"/>
          <w:sz w:val="16"/>
          <w:szCs w:val="16"/>
        </w:rPr>
        <w:t>based upon</w:t>
      </w:r>
      <w:r w:rsidRPr="003D0A5B">
        <w:rPr>
          <w:spacing w:val="-7"/>
          <w:w w:val="105"/>
          <w:sz w:val="16"/>
          <w:szCs w:val="16"/>
        </w:rPr>
        <w:t xml:space="preserve"> </w:t>
      </w:r>
      <w:r w:rsidRPr="003D0A5B">
        <w:rPr>
          <w:w w:val="105"/>
          <w:sz w:val="16"/>
          <w:szCs w:val="16"/>
        </w:rPr>
        <w:t>the</w:t>
      </w:r>
      <w:r w:rsidRPr="003D0A5B">
        <w:rPr>
          <w:spacing w:val="-6"/>
          <w:w w:val="105"/>
          <w:sz w:val="16"/>
          <w:szCs w:val="16"/>
        </w:rPr>
        <w:t xml:space="preserve"> </w:t>
      </w:r>
      <w:r w:rsidRPr="003D0A5B">
        <w:rPr>
          <w:w w:val="105"/>
          <w:sz w:val="16"/>
          <w:szCs w:val="16"/>
        </w:rPr>
        <w:t>contributions</w:t>
      </w:r>
      <w:r w:rsidRPr="003D0A5B">
        <w:rPr>
          <w:spacing w:val="-5"/>
          <w:w w:val="105"/>
          <w:sz w:val="16"/>
          <w:szCs w:val="16"/>
        </w:rPr>
        <w:t xml:space="preserve"> </w:t>
      </w:r>
      <w:r w:rsidRPr="003D0A5B">
        <w:rPr>
          <w:w w:val="105"/>
          <w:sz w:val="16"/>
          <w:szCs w:val="16"/>
        </w:rPr>
        <w:t>of</w:t>
      </w:r>
      <w:r w:rsidRPr="003D0A5B">
        <w:rPr>
          <w:spacing w:val="-7"/>
          <w:w w:val="105"/>
          <w:sz w:val="16"/>
          <w:szCs w:val="16"/>
        </w:rPr>
        <w:t xml:space="preserve"> </w:t>
      </w:r>
      <w:r w:rsidRPr="003D0A5B">
        <w:rPr>
          <w:w w:val="105"/>
          <w:sz w:val="16"/>
          <w:szCs w:val="16"/>
        </w:rPr>
        <w:t>Piaget,</w:t>
      </w:r>
      <w:r w:rsidRPr="003D0A5B">
        <w:rPr>
          <w:spacing w:val="-8"/>
          <w:w w:val="105"/>
          <w:sz w:val="16"/>
          <w:szCs w:val="16"/>
        </w:rPr>
        <w:t xml:space="preserve"> </w:t>
      </w:r>
      <w:r w:rsidRPr="003D0A5B">
        <w:rPr>
          <w:w w:val="105"/>
          <w:sz w:val="16"/>
          <w:szCs w:val="16"/>
        </w:rPr>
        <w:t>Vygotsky,</w:t>
      </w:r>
      <w:r w:rsidRPr="003D0A5B">
        <w:rPr>
          <w:spacing w:val="-4"/>
          <w:w w:val="105"/>
          <w:sz w:val="16"/>
          <w:szCs w:val="16"/>
        </w:rPr>
        <w:t xml:space="preserve"> </w:t>
      </w:r>
      <w:r w:rsidRPr="003D0A5B">
        <w:rPr>
          <w:w w:val="105"/>
          <w:sz w:val="16"/>
          <w:szCs w:val="16"/>
        </w:rPr>
        <w:t>Bruner,</w:t>
      </w:r>
      <w:r w:rsidRPr="003D0A5B">
        <w:rPr>
          <w:spacing w:val="-6"/>
          <w:w w:val="105"/>
          <w:sz w:val="16"/>
          <w:szCs w:val="16"/>
        </w:rPr>
        <w:t xml:space="preserve"> </w:t>
      </w:r>
      <w:r w:rsidRPr="003D0A5B">
        <w:rPr>
          <w:w w:val="105"/>
          <w:sz w:val="16"/>
          <w:szCs w:val="16"/>
        </w:rPr>
        <w:t>Howard Gardner,</w:t>
      </w:r>
      <w:r w:rsidRPr="003D0A5B">
        <w:rPr>
          <w:spacing w:val="-3"/>
          <w:w w:val="105"/>
          <w:sz w:val="16"/>
          <w:szCs w:val="16"/>
        </w:rPr>
        <w:t xml:space="preserve"> </w:t>
      </w:r>
      <w:r w:rsidRPr="003D0A5B">
        <w:rPr>
          <w:w w:val="105"/>
          <w:sz w:val="16"/>
          <w:szCs w:val="16"/>
        </w:rPr>
        <w:t>John</w:t>
      </w:r>
      <w:r w:rsidRPr="003D0A5B">
        <w:rPr>
          <w:spacing w:val="-1"/>
          <w:w w:val="105"/>
          <w:sz w:val="16"/>
          <w:szCs w:val="16"/>
        </w:rPr>
        <w:t xml:space="preserve"> </w:t>
      </w:r>
      <w:r w:rsidRPr="003D0A5B">
        <w:rPr>
          <w:w w:val="105"/>
          <w:sz w:val="16"/>
          <w:szCs w:val="16"/>
        </w:rPr>
        <w:t>Dewey,</w:t>
      </w:r>
      <w:r w:rsidRPr="003D0A5B">
        <w:rPr>
          <w:spacing w:val="1"/>
          <w:w w:val="105"/>
          <w:sz w:val="16"/>
          <w:szCs w:val="16"/>
        </w:rPr>
        <w:t xml:space="preserve"> </w:t>
      </w:r>
      <w:r w:rsidRPr="003D0A5B">
        <w:rPr>
          <w:w w:val="105"/>
          <w:sz w:val="16"/>
          <w:szCs w:val="16"/>
        </w:rPr>
        <w:t>Gagne,</w:t>
      </w:r>
      <w:r w:rsidRPr="003D0A5B">
        <w:rPr>
          <w:spacing w:val="-1"/>
          <w:w w:val="105"/>
          <w:sz w:val="16"/>
          <w:szCs w:val="16"/>
        </w:rPr>
        <w:t xml:space="preserve"> </w:t>
      </w:r>
      <w:r w:rsidRPr="003D0A5B">
        <w:rPr>
          <w:w w:val="105"/>
          <w:sz w:val="16"/>
          <w:szCs w:val="16"/>
        </w:rPr>
        <w:t>Ausubel,</w:t>
      </w:r>
      <w:r w:rsidRPr="003D0A5B">
        <w:rPr>
          <w:spacing w:val="-1"/>
          <w:w w:val="105"/>
          <w:sz w:val="16"/>
          <w:szCs w:val="16"/>
        </w:rPr>
        <w:t xml:space="preserve"> </w:t>
      </w:r>
      <w:r w:rsidRPr="003D0A5B">
        <w:rPr>
          <w:w w:val="105"/>
          <w:sz w:val="16"/>
          <w:szCs w:val="16"/>
        </w:rPr>
        <w:t>C.</w:t>
      </w:r>
      <w:r w:rsidRPr="003D0A5B">
        <w:rPr>
          <w:spacing w:val="-2"/>
          <w:w w:val="105"/>
          <w:sz w:val="16"/>
          <w:szCs w:val="16"/>
        </w:rPr>
        <w:t xml:space="preserve"> </w:t>
      </w:r>
      <w:r w:rsidRPr="003D0A5B">
        <w:rPr>
          <w:w w:val="105"/>
          <w:sz w:val="16"/>
          <w:szCs w:val="16"/>
        </w:rPr>
        <w:t>Hull,</w:t>
      </w:r>
      <w:r w:rsidRPr="003D0A5B">
        <w:rPr>
          <w:spacing w:val="-1"/>
          <w:w w:val="105"/>
          <w:sz w:val="16"/>
          <w:szCs w:val="16"/>
        </w:rPr>
        <w:t xml:space="preserve"> </w:t>
      </w:r>
      <w:r w:rsidRPr="003D0A5B">
        <w:rPr>
          <w:spacing w:val="-2"/>
          <w:w w:val="105"/>
          <w:sz w:val="16"/>
          <w:szCs w:val="16"/>
        </w:rPr>
        <w:t>Thorndike,</w:t>
      </w:r>
    </w:p>
    <w:p w14:paraId="3402AF3B" w14:textId="77777777" w:rsidR="009D6584" w:rsidRPr="003D0A5B" w:rsidRDefault="009D6584" w:rsidP="009D6584">
      <w:pPr>
        <w:pStyle w:val="BodyText"/>
        <w:spacing w:line="360" w:lineRule="auto"/>
        <w:ind w:right="1"/>
        <w:rPr>
          <w:sz w:val="16"/>
          <w:szCs w:val="16"/>
        </w:rPr>
      </w:pPr>
      <w:r w:rsidRPr="003D0A5B">
        <w:rPr>
          <w:w w:val="105"/>
          <w:sz w:val="16"/>
          <w:szCs w:val="16"/>
        </w:rPr>
        <w:t>E. Tolman, Wertheimer and many others they argue that learners can construct their own knowledge through</w:t>
      </w:r>
      <w:r w:rsidRPr="003D0A5B">
        <w:rPr>
          <w:spacing w:val="40"/>
          <w:w w:val="105"/>
          <w:sz w:val="16"/>
          <w:szCs w:val="16"/>
        </w:rPr>
        <w:t xml:space="preserve"> </w:t>
      </w:r>
      <w:r w:rsidRPr="003D0A5B">
        <w:rPr>
          <w:w w:val="105"/>
          <w:sz w:val="16"/>
          <w:szCs w:val="16"/>
        </w:rPr>
        <w:t>problem solving that heavily relies on reflective thinking after all learners construct new knowledge after reflecting over previous understanding.</w:t>
      </w:r>
    </w:p>
    <w:p w14:paraId="66094A56" w14:textId="0B4C1B54" w:rsidR="009D6584" w:rsidRPr="003D0A5B" w:rsidRDefault="009D6584" w:rsidP="009D6584">
      <w:pPr>
        <w:pStyle w:val="BodyText"/>
        <w:spacing w:line="360" w:lineRule="auto"/>
        <w:rPr>
          <w:sz w:val="16"/>
          <w:szCs w:val="16"/>
        </w:rPr>
      </w:pPr>
      <w:r w:rsidRPr="003D0A5B">
        <w:rPr>
          <w:w w:val="105"/>
          <w:sz w:val="16"/>
          <w:szCs w:val="16"/>
        </w:rPr>
        <w:t>Reflective thinkers</w:t>
      </w:r>
      <w:r w:rsidRPr="003D0A5B">
        <w:rPr>
          <w:spacing w:val="-1"/>
          <w:w w:val="105"/>
          <w:sz w:val="16"/>
          <w:szCs w:val="16"/>
        </w:rPr>
        <w:t xml:space="preserve"> </w:t>
      </w:r>
      <w:r w:rsidRPr="003D0A5B">
        <w:rPr>
          <w:w w:val="105"/>
          <w:sz w:val="16"/>
          <w:szCs w:val="16"/>
        </w:rPr>
        <w:t>are better problem</w:t>
      </w:r>
      <w:r w:rsidRPr="003D0A5B">
        <w:rPr>
          <w:spacing w:val="-3"/>
          <w:w w:val="105"/>
          <w:sz w:val="16"/>
          <w:szCs w:val="16"/>
        </w:rPr>
        <w:t xml:space="preserve"> </w:t>
      </w:r>
      <w:r w:rsidRPr="003D0A5B">
        <w:rPr>
          <w:w w:val="105"/>
          <w:sz w:val="16"/>
          <w:szCs w:val="16"/>
        </w:rPr>
        <w:t>solvers. In</w:t>
      </w:r>
      <w:r w:rsidRPr="003D0A5B">
        <w:rPr>
          <w:spacing w:val="-3"/>
          <w:w w:val="105"/>
          <w:sz w:val="16"/>
          <w:szCs w:val="16"/>
        </w:rPr>
        <w:t xml:space="preserve"> </w:t>
      </w:r>
      <w:r w:rsidRPr="003D0A5B">
        <w:rPr>
          <w:w w:val="105"/>
          <w:sz w:val="16"/>
          <w:szCs w:val="16"/>
        </w:rPr>
        <w:t>an</w:t>
      </w:r>
      <w:r w:rsidRPr="003D0A5B">
        <w:rPr>
          <w:spacing w:val="-3"/>
          <w:w w:val="105"/>
          <w:sz w:val="16"/>
          <w:szCs w:val="16"/>
        </w:rPr>
        <w:t xml:space="preserve"> </w:t>
      </w:r>
      <w:r w:rsidRPr="003D0A5B">
        <w:rPr>
          <w:w w:val="105"/>
          <w:sz w:val="16"/>
          <w:szCs w:val="16"/>
        </w:rPr>
        <w:t>attempt to</w:t>
      </w:r>
      <w:r w:rsidRPr="003D0A5B">
        <w:rPr>
          <w:spacing w:val="-2"/>
          <w:w w:val="105"/>
          <w:sz w:val="16"/>
          <w:szCs w:val="16"/>
        </w:rPr>
        <w:t xml:space="preserve"> </w:t>
      </w:r>
      <w:r w:rsidRPr="003D0A5B">
        <w:rPr>
          <w:w w:val="105"/>
          <w:sz w:val="16"/>
          <w:szCs w:val="16"/>
        </w:rPr>
        <w:t xml:space="preserve">understand this </w:t>
      </w:r>
      <w:proofErr w:type="spellStart"/>
      <w:r w:rsidRPr="003D0A5B">
        <w:rPr>
          <w:w w:val="105"/>
          <w:sz w:val="16"/>
          <w:szCs w:val="16"/>
        </w:rPr>
        <w:t>Kholid</w:t>
      </w:r>
      <w:proofErr w:type="spellEnd"/>
      <w:r w:rsidRPr="003D0A5B">
        <w:rPr>
          <w:w w:val="105"/>
          <w:sz w:val="16"/>
          <w:szCs w:val="16"/>
        </w:rPr>
        <w:t xml:space="preserve"> et al (2020)</w:t>
      </w:r>
      <w:r w:rsidR="00BD6513">
        <w:rPr>
          <w:w w:val="105"/>
          <w:sz w:val="16"/>
          <w:szCs w:val="16"/>
        </w:rPr>
        <w:t xml:space="preserve"> </w:t>
      </w:r>
      <w:r w:rsidRPr="003D0A5B">
        <w:rPr>
          <w:color w:val="0000FF"/>
          <w:w w:val="105"/>
          <w:sz w:val="16"/>
          <w:szCs w:val="16"/>
          <w:u w:val="single" w:color="0000FF"/>
        </w:rPr>
        <w:t>[8]</w:t>
      </w:r>
      <w:r w:rsidRPr="003D0A5B">
        <w:rPr>
          <w:color w:val="0000FF"/>
          <w:w w:val="105"/>
          <w:sz w:val="16"/>
          <w:szCs w:val="16"/>
        </w:rPr>
        <w:t xml:space="preserve"> </w:t>
      </w:r>
      <w:r w:rsidRPr="003D0A5B">
        <w:rPr>
          <w:w w:val="105"/>
          <w:sz w:val="16"/>
          <w:szCs w:val="16"/>
        </w:rPr>
        <w:t>used a descriptive- qualitative approach on 140 learners who were made to solve analytical Geometrical questions that caused</w:t>
      </w:r>
      <w:r w:rsidRPr="003D0A5B">
        <w:rPr>
          <w:spacing w:val="40"/>
          <w:w w:val="105"/>
          <w:sz w:val="16"/>
          <w:szCs w:val="16"/>
        </w:rPr>
        <w:t xml:space="preserve"> </w:t>
      </w:r>
      <w:r w:rsidRPr="003D0A5B">
        <w:rPr>
          <w:w w:val="105"/>
          <w:sz w:val="16"/>
          <w:szCs w:val="16"/>
        </w:rPr>
        <w:t>learners to</w:t>
      </w:r>
      <w:r w:rsidRPr="003D0A5B">
        <w:rPr>
          <w:spacing w:val="-1"/>
          <w:w w:val="105"/>
          <w:sz w:val="16"/>
          <w:szCs w:val="16"/>
        </w:rPr>
        <w:t xml:space="preserve"> </w:t>
      </w:r>
      <w:r w:rsidRPr="003D0A5B">
        <w:rPr>
          <w:w w:val="105"/>
          <w:sz w:val="16"/>
          <w:szCs w:val="16"/>
        </w:rPr>
        <w:t>indulge in reflective thinking due to their difficulty</w:t>
      </w:r>
      <w:r w:rsidRPr="003D0A5B">
        <w:rPr>
          <w:spacing w:val="-3"/>
          <w:w w:val="105"/>
          <w:sz w:val="16"/>
          <w:szCs w:val="16"/>
        </w:rPr>
        <w:t xml:space="preserve"> </w:t>
      </w:r>
      <w:r w:rsidRPr="003D0A5B">
        <w:rPr>
          <w:w w:val="105"/>
          <w:sz w:val="16"/>
          <w:szCs w:val="16"/>
        </w:rPr>
        <w:t>level. The</w:t>
      </w:r>
      <w:r w:rsidRPr="003D0A5B">
        <w:rPr>
          <w:spacing w:val="-2"/>
          <w:w w:val="105"/>
          <w:sz w:val="16"/>
          <w:szCs w:val="16"/>
        </w:rPr>
        <w:t xml:space="preserve"> </w:t>
      </w:r>
      <w:r w:rsidRPr="003D0A5B">
        <w:rPr>
          <w:w w:val="105"/>
          <w:sz w:val="16"/>
          <w:szCs w:val="16"/>
        </w:rPr>
        <w:t>data</w:t>
      </w:r>
      <w:r w:rsidRPr="003D0A5B">
        <w:rPr>
          <w:spacing w:val="-2"/>
          <w:w w:val="105"/>
          <w:sz w:val="16"/>
          <w:szCs w:val="16"/>
        </w:rPr>
        <w:t xml:space="preserve"> </w:t>
      </w:r>
      <w:r w:rsidRPr="003D0A5B">
        <w:rPr>
          <w:w w:val="105"/>
          <w:sz w:val="16"/>
          <w:szCs w:val="16"/>
        </w:rPr>
        <w:t>collected</w:t>
      </w:r>
      <w:r w:rsidRPr="003D0A5B">
        <w:rPr>
          <w:spacing w:val="-3"/>
          <w:w w:val="105"/>
          <w:sz w:val="16"/>
          <w:szCs w:val="16"/>
        </w:rPr>
        <w:t xml:space="preserve"> </w:t>
      </w:r>
      <w:r w:rsidRPr="003D0A5B">
        <w:rPr>
          <w:w w:val="105"/>
          <w:sz w:val="16"/>
          <w:szCs w:val="16"/>
        </w:rPr>
        <w:t>was validated</w:t>
      </w:r>
      <w:r w:rsidRPr="003D0A5B">
        <w:rPr>
          <w:spacing w:val="-1"/>
          <w:w w:val="105"/>
          <w:sz w:val="16"/>
          <w:szCs w:val="16"/>
        </w:rPr>
        <w:t xml:space="preserve"> </w:t>
      </w:r>
      <w:r w:rsidRPr="003D0A5B">
        <w:rPr>
          <w:w w:val="105"/>
          <w:sz w:val="16"/>
          <w:szCs w:val="16"/>
        </w:rPr>
        <w:t>by</w:t>
      </w:r>
      <w:r w:rsidRPr="003D0A5B">
        <w:rPr>
          <w:spacing w:val="-5"/>
          <w:w w:val="105"/>
          <w:sz w:val="16"/>
          <w:szCs w:val="16"/>
        </w:rPr>
        <w:t xml:space="preserve"> </w:t>
      </w:r>
      <w:r w:rsidRPr="003D0A5B">
        <w:rPr>
          <w:w w:val="105"/>
          <w:sz w:val="16"/>
          <w:szCs w:val="16"/>
        </w:rPr>
        <w:t>triangulation</w:t>
      </w:r>
      <w:r w:rsidRPr="003D0A5B">
        <w:rPr>
          <w:spacing w:val="-1"/>
          <w:w w:val="105"/>
          <w:sz w:val="16"/>
          <w:szCs w:val="16"/>
        </w:rPr>
        <w:t xml:space="preserve"> </w:t>
      </w:r>
      <w:r w:rsidRPr="003D0A5B">
        <w:rPr>
          <w:w w:val="105"/>
          <w:sz w:val="16"/>
          <w:szCs w:val="16"/>
        </w:rPr>
        <w:t>technique. It was observed that on 21 out of 140 actually used</w:t>
      </w:r>
      <w:r w:rsidRPr="003D0A5B">
        <w:rPr>
          <w:spacing w:val="40"/>
          <w:w w:val="105"/>
          <w:sz w:val="16"/>
          <w:szCs w:val="16"/>
        </w:rPr>
        <w:t xml:space="preserve"> </w:t>
      </w:r>
      <w:r w:rsidRPr="003D0A5B">
        <w:rPr>
          <w:w w:val="105"/>
          <w:sz w:val="16"/>
          <w:szCs w:val="16"/>
        </w:rPr>
        <w:t>reflective thinking. The rest were only</w:t>
      </w:r>
      <w:r w:rsidRPr="003D0A5B">
        <w:rPr>
          <w:spacing w:val="-5"/>
          <w:w w:val="105"/>
          <w:sz w:val="16"/>
          <w:szCs w:val="16"/>
        </w:rPr>
        <w:t xml:space="preserve"> </w:t>
      </w:r>
      <w:r w:rsidRPr="003D0A5B">
        <w:rPr>
          <w:w w:val="105"/>
          <w:sz w:val="16"/>
          <w:szCs w:val="16"/>
        </w:rPr>
        <w:t>focused on obtaining the</w:t>
      </w:r>
      <w:r w:rsidRPr="003D0A5B">
        <w:rPr>
          <w:spacing w:val="-5"/>
          <w:w w:val="105"/>
          <w:sz w:val="16"/>
          <w:szCs w:val="16"/>
        </w:rPr>
        <w:t xml:space="preserve"> </w:t>
      </w:r>
      <w:r w:rsidRPr="003D0A5B">
        <w:rPr>
          <w:w w:val="105"/>
          <w:sz w:val="16"/>
          <w:szCs w:val="16"/>
        </w:rPr>
        <w:t>correct</w:t>
      </w:r>
      <w:r w:rsidRPr="003D0A5B">
        <w:rPr>
          <w:spacing w:val="-1"/>
          <w:w w:val="105"/>
          <w:sz w:val="16"/>
          <w:szCs w:val="16"/>
        </w:rPr>
        <w:t xml:space="preserve"> </w:t>
      </w:r>
      <w:r w:rsidRPr="003D0A5B">
        <w:rPr>
          <w:w w:val="105"/>
          <w:sz w:val="16"/>
          <w:szCs w:val="16"/>
        </w:rPr>
        <w:t>answer</w:t>
      </w:r>
      <w:r w:rsidRPr="003D0A5B">
        <w:rPr>
          <w:spacing w:val="-4"/>
          <w:w w:val="105"/>
          <w:sz w:val="16"/>
          <w:szCs w:val="16"/>
        </w:rPr>
        <w:t xml:space="preserve"> </w:t>
      </w:r>
      <w:r w:rsidRPr="003D0A5B">
        <w:rPr>
          <w:w w:val="105"/>
          <w:sz w:val="16"/>
          <w:szCs w:val="16"/>
        </w:rPr>
        <w:t>and</w:t>
      </w:r>
      <w:r w:rsidRPr="003D0A5B">
        <w:rPr>
          <w:spacing w:val="-4"/>
          <w:w w:val="105"/>
          <w:sz w:val="16"/>
          <w:szCs w:val="16"/>
        </w:rPr>
        <w:t xml:space="preserve"> </w:t>
      </w:r>
      <w:r w:rsidRPr="003D0A5B">
        <w:rPr>
          <w:w w:val="105"/>
          <w:sz w:val="16"/>
          <w:szCs w:val="16"/>
        </w:rPr>
        <w:t>did</w:t>
      </w:r>
      <w:r w:rsidRPr="003D0A5B">
        <w:rPr>
          <w:spacing w:val="-4"/>
          <w:w w:val="105"/>
          <w:sz w:val="16"/>
          <w:szCs w:val="16"/>
        </w:rPr>
        <w:t xml:space="preserve"> </w:t>
      </w:r>
      <w:r w:rsidRPr="003D0A5B">
        <w:rPr>
          <w:w w:val="105"/>
          <w:sz w:val="16"/>
          <w:szCs w:val="16"/>
        </w:rPr>
        <w:t>not</w:t>
      </w:r>
      <w:r w:rsidRPr="003D0A5B">
        <w:rPr>
          <w:spacing w:val="-3"/>
          <w:w w:val="105"/>
          <w:sz w:val="16"/>
          <w:szCs w:val="16"/>
        </w:rPr>
        <w:t xml:space="preserve"> </w:t>
      </w:r>
      <w:r w:rsidRPr="003D0A5B">
        <w:rPr>
          <w:w w:val="105"/>
          <w:sz w:val="16"/>
          <w:szCs w:val="16"/>
        </w:rPr>
        <w:t>understand</w:t>
      </w:r>
      <w:r w:rsidRPr="003D0A5B">
        <w:rPr>
          <w:spacing w:val="-5"/>
          <w:w w:val="105"/>
          <w:sz w:val="16"/>
          <w:szCs w:val="16"/>
        </w:rPr>
        <w:t xml:space="preserve"> </w:t>
      </w:r>
      <w:r w:rsidRPr="003D0A5B">
        <w:rPr>
          <w:w w:val="105"/>
          <w:sz w:val="16"/>
          <w:szCs w:val="16"/>
        </w:rPr>
        <w:t>the</w:t>
      </w:r>
      <w:r w:rsidRPr="003D0A5B">
        <w:rPr>
          <w:spacing w:val="-3"/>
          <w:w w:val="105"/>
          <w:sz w:val="16"/>
          <w:szCs w:val="16"/>
        </w:rPr>
        <w:t xml:space="preserve"> </w:t>
      </w:r>
      <w:r w:rsidRPr="003D0A5B">
        <w:rPr>
          <w:w w:val="105"/>
          <w:sz w:val="16"/>
          <w:szCs w:val="16"/>
        </w:rPr>
        <w:t>purpose</w:t>
      </w:r>
      <w:r w:rsidRPr="003D0A5B">
        <w:rPr>
          <w:spacing w:val="-3"/>
          <w:w w:val="105"/>
          <w:sz w:val="16"/>
          <w:szCs w:val="16"/>
        </w:rPr>
        <w:t xml:space="preserve"> </w:t>
      </w:r>
      <w:r w:rsidRPr="003D0A5B">
        <w:rPr>
          <w:w w:val="105"/>
          <w:sz w:val="16"/>
          <w:szCs w:val="16"/>
        </w:rPr>
        <w:t>of</w:t>
      </w:r>
      <w:r w:rsidRPr="003D0A5B">
        <w:rPr>
          <w:spacing w:val="-4"/>
          <w:w w:val="105"/>
          <w:sz w:val="16"/>
          <w:szCs w:val="16"/>
        </w:rPr>
        <w:t xml:space="preserve"> </w:t>
      </w:r>
      <w:r w:rsidRPr="003D0A5B">
        <w:rPr>
          <w:w w:val="105"/>
          <w:sz w:val="16"/>
          <w:szCs w:val="16"/>
        </w:rPr>
        <w:t xml:space="preserve">the </w:t>
      </w:r>
      <w:r w:rsidRPr="003D0A5B">
        <w:rPr>
          <w:spacing w:val="-2"/>
          <w:w w:val="105"/>
          <w:sz w:val="16"/>
          <w:szCs w:val="16"/>
        </w:rPr>
        <w:t>problem.</w:t>
      </w:r>
    </w:p>
    <w:p w14:paraId="0D75AAA0" w14:textId="01C1127A" w:rsidR="009D6584" w:rsidRPr="003D0A5B" w:rsidRDefault="009D6584" w:rsidP="009D6584">
      <w:pPr>
        <w:pStyle w:val="BodyText"/>
        <w:spacing w:before="7" w:line="360" w:lineRule="auto"/>
        <w:ind w:hanging="1"/>
        <w:rPr>
          <w:sz w:val="16"/>
          <w:szCs w:val="16"/>
        </w:rPr>
      </w:pPr>
      <w:r w:rsidRPr="003D0A5B">
        <w:rPr>
          <w:w w:val="105"/>
          <w:sz w:val="16"/>
          <w:szCs w:val="16"/>
        </w:rPr>
        <w:t>Demirel, M., Derman, I., &amp;</w:t>
      </w:r>
      <w:r w:rsidRPr="003D0A5B">
        <w:rPr>
          <w:spacing w:val="-1"/>
          <w:w w:val="105"/>
          <w:sz w:val="16"/>
          <w:szCs w:val="16"/>
        </w:rPr>
        <w:t xml:space="preserve"> </w:t>
      </w:r>
      <w:proofErr w:type="spellStart"/>
      <w:r w:rsidRPr="003D0A5B">
        <w:rPr>
          <w:w w:val="105"/>
          <w:sz w:val="16"/>
          <w:szCs w:val="16"/>
        </w:rPr>
        <w:t>Karagedik</w:t>
      </w:r>
      <w:proofErr w:type="spellEnd"/>
      <w:r w:rsidRPr="003D0A5B">
        <w:rPr>
          <w:w w:val="105"/>
          <w:sz w:val="16"/>
          <w:szCs w:val="16"/>
        </w:rPr>
        <w:t>, E. (2015)</w:t>
      </w:r>
      <w:r w:rsidR="00BD6513">
        <w:rPr>
          <w:w w:val="105"/>
          <w:sz w:val="16"/>
          <w:szCs w:val="16"/>
        </w:rPr>
        <w:t xml:space="preserve"> </w:t>
      </w:r>
      <w:r w:rsidRPr="003D0A5B">
        <w:rPr>
          <w:color w:val="0000FF"/>
          <w:w w:val="105"/>
          <w:sz w:val="16"/>
          <w:szCs w:val="16"/>
          <w:u w:val="single" w:color="0000FF"/>
        </w:rPr>
        <w:t>[9]</w:t>
      </w:r>
      <w:r w:rsidRPr="003D0A5B">
        <w:rPr>
          <w:color w:val="0000FF"/>
          <w:w w:val="105"/>
          <w:sz w:val="16"/>
          <w:szCs w:val="16"/>
        </w:rPr>
        <w:t xml:space="preserve"> </w:t>
      </w:r>
      <w:r w:rsidRPr="003D0A5B">
        <w:rPr>
          <w:w w:val="105"/>
          <w:sz w:val="16"/>
          <w:szCs w:val="16"/>
        </w:rPr>
        <w:t>in</w:t>
      </w:r>
      <w:r w:rsidRPr="003D0A5B">
        <w:rPr>
          <w:spacing w:val="-2"/>
          <w:w w:val="105"/>
          <w:sz w:val="16"/>
          <w:szCs w:val="16"/>
        </w:rPr>
        <w:t xml:space="preserve"> </w:t>
      </w:r>
      <w:r w:rsidRPr="003D0A5B">
        <w:rPr>
          <w:w w:val="105"/>
          <w:sz w:val="16"/>
          <w:szCs w:val="16"/>
        </w:rPr>
        <w:t>their study on the relationship between reflective thinking skills towards problem solving and attitude in mathematics reveal that there is a moderate significant difference between students reflective. thinking skills towards their problem solving and attitude towards mathematics in a positive</w:t>
      </w:r>
      <w:r w:rsidRPr="003D0A5B">
        <w:rPr>
          <w:spacing w:val="40"/>
          <w:w w:val="105"/>
          <w:sz w:val="16"/>
          <w:szCs w:val="16"/>
        </w:rPr>
        <w:t xml:space="preserve"> </w:t>
      </w:r>
      <w:r w:rsidRPr="003D0A5B">
        <w:rPr>
          <w:spacing w:val="-2"/>
          <w:w w:val="105"/>
          <w:sz w:val="16"/>
          <w:szCs w:val="16"/>
        </w:rPr>
        <w:t>sense.</w:t>
      </w:r>
    </w:p>
    <w:p w14:paraId="761F6662" w14:textId="66EE8532" w:rsidR="009D6584" w:rsidRDefault="009D6584" w:rsidP="009D6584">
      <w:pPr>
        <w:pStyle w:val="BodyText"/>
        <w:spacing w:before="5" w:line="360" w:lineRule="auto"/>
        <w:rPr>
          <w:sz w:val="16"/>
          <w:szCs w:val="16"/>
        </w:rPr>
      </w:pPr>
      <w:r w:rsidRPr="003D0A5B">
        <w:rPr>
          <w:color w:val="323232"/>
          <w:w w:val="105"/>
          <w:sz w:val="16"/>
          <w:szCs w:val="16"/>
        </w:rPr>
        <w:t xml:space="preserve">Kitchener, K. S., &amp; Fischer, K. W. (1990) </w:t>
      </w:r>
      <w:r w:rsidRPr="003D0A5B">
        <w:rPr>
          <w:color w:val="0000FF"/>
          <w:w w:val="105"/>
          <w:sz w:val="16"/>
          <w:szCs w:val="16"/>
          <w:u w:val="single" w:color="0000FF"/>
        </w:rPr>
        <w:t>[10]</w:t>
      </w:r>
      <w:r w:rsidR="00BD6513">
        <w:rPr>
          <w:color w:val="0000FF"/>
          <w:w w:val="105"/>
          <w:sz w:val="16"/>
          <w:szCs w:val="16"/>
          <w:u w:val="single" w:color="0000FF"/>
        </w:rPr>
        <w:t xml:space="preserve"> </w:t>
      </w:r>
      <w:r w:rsidRPr="003D0A5B">
        <w:rPr>
          <w:color w:val="323232"/>
          <w:w w:val="105"/>
          <w:sz w:val="16"/>
          <w:szCs w:val="16"/>
        </w:rPr>
        <w:t xml:space="preserve">that logic alone is insufficient to cultivate higher order thinking. A systematic approach to thinking has to be cultivated via problem solving. This clearly indicates that reflective thinking can be cultivated through problem solving </w:t>
      </w:r>
      <w:r w:rsidRPr="003D0A5B">
        <w:rPr>
          <w:color w:val="323232"/>
          <w:spacing w:val="-2"/>
          <w:w w:val="105"/>
          <w:sz w:val="16"/>
          <w:szCs w:val="16"/>
        </w:rPr>
        <w:t>exercises.</w:t>
      </w:r>
      <w:r>
        <w:rPr>
          <w:color w:val="323232"/>
          <w:spacing w:val="-2"/>
          <w:w w:val="105"/>
          <w:sz w:val="16"/>
          <w:szCs w:val="16"/>
        </w:rPr>
        <w:t xml:space="preserve"> Extensive researches have been carried out across the globe to substantiate the fact that Problem Solving Skills cannot be developed </w:t>
      </w:r>
      <w:r>
        <w:rPr>
          <w:color w:val="323232"/>
          <w:spacing w:val="-2"/>
          <w:w w:val="105"/>
          <w:sz w:val="16"/>
          <w:szCs w:val="16"/>
        </w:rPr>
        <w:lastRenderedPageBreak/>
        <w:t xml:space="preserve">without reflective thinking </w:t>
      </w:r>
      <w:r w:rsidRPr="007044E3">
        <w:rPr>
          <w:rFonts w:eastAsia="Georgia"/>
          <w:sz w:val="16"/>
          <w:szCs w:val="16"/>
        </w:rPr>
        <w:t xml:space="preserve">Toraman, Ç., </w:t>
      </w:r>
      <w:proofErr w:type="spellStart"/>
      <w:r w:rsidRPr="007044E3">
        <w:rPr>
          <w:rFonts w:eastAsia="Georgia"/>
          <w:sz w:val="16"/>
          <w:szCs w:val="16"/>
        </w:rPr>
        <w:t>Orakcı</w:t>
      </w:r>
      <w:proofErr w:type="spellEnd"/>
      <w:r w:rsidRPr="007044E3">
        <w:rPr>
          <w:rFonts w:eastAsia="Georgia"/>
          <w:sz w:val="16"/>
          <w:szCs w:val="16"/>
        </w:rPr>
        <w:t xml:space="preserve">, Ş., &amp; Aktan, O. (2020), </w:t>
      </w:r>
      <w:proofErr w:type="spellStart"/>
      <w:r w:rsidRPr="007044E3">
        <w:rPr>
          <w:sz w:val="16"/>
          <w:szCs w:val="16"/>
        </w:rPr>
        <w:t>Damastuti</w:t>
      </w:r>
      <w:proofErr w:type="spellEnd"/>
      <w:r w:rsidRPr="007044E3">
        <w:rPr>
          <w:sz w:val="16"/>
          <w:szCs w:val="16"/>
        </w:rPr>
        <w:t xml:space="preserve">, A. S., </w:t>
      </w:r>
      <w:proofErr w:type="spellStart"/>
      <w:r w:rsidRPr="007044E3">
        <w:rPr>
          <w:sz w:val="16"/>
          <w:szCs w:val="16"/>
        </w:rPr>
        <w:t>Triyanto</w:t>
      </w:r>
      <w:proofErr w:type="spellEnd"/>
      <w:r w:rsidRPr="007044E3">
        <w:rPr>
          <w:sz w:val="16"/>
          <w:szCs w:val="16"/>
        </w:rPr>
        <w:t xml:space="preserve">, &amp; </w:t>
      </w:r>
      <w:proofErr w:type="spellStart"/>
      <w:r w:rsidRPr="007044E3">
        <w:rPr>
          <w:sz w:val="16"/>
          <w:szCs w:val="16"/>
        </w:rPr>
        <w:t>Nurhasanah</w:t>
      </w:r>
      <w:proofErr w:type="spellEnd"/>
      <w:r w:rsidRPr="007044E3">
        <w:rPr>
          <w:sz w:val="16"/>
          <w:szCs w:val="16"/>
        </w:rPr>
        <w:t xml:space="preserve">, F. (2021), Wang, Y., Xu, Z. L., Lou, J. Y., &amp; Chen, K. Da. (2023), Titus, A., &amp; </w:t>
      </w:r>
      <w:proofErr w:type="spellStart"/>
      <w:r w:rsidRPr="007044E3">
        <w:rPr>
          <w:sz w:val="16"/>
          <w:szCs w:val="16"/>
        </w:rPr>
        <w:t>Muttungal</w:t>
      </w:r>
      <w:proofErr w:type="spellEnd"/>
      <w:r w:rsidRPr="007044E3">
        <w:rPr>
          <w:sz w:val="16"/>
          <w:szCs w:val="16"/>
        </w:rPr>
        <w:t xml:space="preserve">, P. V. (2024), </w:t>
      </w:r>
      <w:r w:rsidRPr="00250634">
        <w:rPr>
          <w:bCs/>
          <w:sz w:val="16"/>
          <w:szCs w:val="16"/>
        </w:rPr>
        <w:t>Padhi, S. K., Joshi, A., &amp; Singh, R. K</w:t>
      </w:r>
      <w:r w:rsidRPr="00250634">
        <w:rPr>
          <w:b/>
          <w:sz w:val="16"/>
          <w:szCs w:val="16"/>
        </w:rPr>
        <w:t>.</w:t>
      </w:r>
      <w:r w:rsidRPr="00250634">
        <w:rPr>
          <w:sz w:val="16"/>
          <w:szCs w:val="16"/>
        </w:rPr>
        <w:t xml:space="preserve"> (2025)</w:t>
      </w:r>
      <w:r>
        <w:rPr>
          <w:sz w:val="16"/>
          <w:szCs w:val="16"/>
        </w:rPr>
        <w:t xml:space="preserve">. </w:t>
      </w:r>
    </w:p>
    <w:p w14:paraId="4F924E62" w14:textId="77777777" w:rsidR="009D6584" w:rsidRDefault="009D6584" w:rsidP="009D6584">
      <w:pPr>
        <w:pStyle w:val="BodyText"/>
        <w:spacing w:line="360" w:lineRule="auto"/>
        <w:ind w:right="300"/>
        <w:rPr>
          <w:sz w:val="16"/>
          <w:szCs w:val="16"/>
        </w:rPr>
      </w:pPr>
    </w:p>
    <w:p w14:paraId="3AD5D34E" w14:textId="23E63DC8" w:rsidR="009D6584" w:rsidRPr="009D6584" w:rsidRDefault="009D6584" w:rsidP="009D6584">
      <w:pPr>
        <w:pStyle w:val="ListParagraph"/>
        <w:numPr>
          <w:ilvl w:val="0"/>
          <w:numId w:val="7"/>
        </w:numPr>
        <w:tabs>
          <w:tab w:val="left" w:pos="725"/>
        </w:tabs>
        <w:spacing w:before="55" w:line="360" w:lineRule="auto"/>
        <w:jc w:val="both"/>
        <w:rPr>
          <w:i/>
          <w:sz w:val="16"/>
          <w:szCs w:val="16"/>
        </w:rPr>
      </w:pPr>
      <w:r w:rsidRPr="009D6584">
        <w:rPr>
          <w:i/>
          <w:sz w:val="16"/>
          <w:szCs w:val="16"/>
        </w:rPr>
        <w:t>Reflective</w:t>
      </w:r>
      <w:r w:rsidRPr="009D6584">
        <w:rPr>
          <w:i/>
          <w:spacing w:val="18"/>
          <w:sz w:val="16"/>
          <w:szCs w:val="16"/>
        </w:rPr>
        <w:t xml:space="preserve"> </w:t>
      </w:r>
      <w:r w:rsidRPr="009D6584">
        <w:rPr>
          <w:i/>
          <w:sz w:val="16"/>
          <w:szCs w:val="16"/>
        </w:rPr>
        <w:t>Thinking</w:t>
      </w:r>
      <w:r w:rsidRPr="009D6584">
        <w:rPr>
          <w:i/>
          <w:spacing w:val="21"/>
          <w:sz w:val="16"/>
          <w:szCs w:val="16"/>
        </w:rPr>
        <w:t xml:space="preserve"> </w:t>
      </w:r>
      <w:r w:rsidRPr="009D6584">
        <w:rPr>
          <w:i/>
          <w:sz w:val="16"/>
          <w:szCs w:val="16"/>
        </w:rPr>
        <w:t>and</w:t>
      </w:r>
      <w:r w:rsidRPr="009D6584">
        <w:rPr>
          <w:i/>
          <w:spacing w:val="17"/>
          <w:sz w:val="16"/>
          <w:szCs w:val="16"/>
        </w:rPr>
        <w:t xml:space="preserve"> </w:t>
      </w:r>
      <w:r w:rsidRPr="009D6584">
        <w:rPr>
          <w:i/>
          <w:sz w:val="16"/>
          <w:szCs w:val="16"/>
        </w:rPr>
        <w:t>Decision</w:t>
      </w:r>
      <w:r w:rsidRPr="009D6584">
        <w:rPr>
          <w:i/>
          <w:spacing w:val="17"/>
          <w:sz w:val="16"/>
          <w:szCs w:val="16"/>
        </w:rPr>
        <w:t xml:space="preserve"> </w:t>
      </w:r>
      <w:r w:rsidRPr="009D6584">
        <w:rPr>
          <w:i/>
          <w:spacing w:val="-2"/>
          <w:sz w:val="16"/>
          <w:szCs w:val="16"/>
        </w:rPr>
        <w:t>Making</w:t>
      </w:r>
    </w:p>
    <w:p w14:paraId="381818AD" w14:textId="77777777" w:rsidR="009D6584" w:rsidRPr="003D0A5B" w:rsidRDefault="009D6584" w:rsidP="009D6584">
      <w:pPr>
        <w:pStyle w:val="BodyText"/>
        <w:spacing w:before="75" w:line="360" w:lineRule="auto"/>
        <w:ind w:left="0"/>
        <w:jc w:val="left"/>
        <w:rPr>
          <w:i/>
          <w:sz w:val="16"/>
          <w:szCs w:val="16"/>
        </w:rPr>
      </w:pPr>
    </w:p>
    <w:p w14:paraId="0F776750" w14:textId="77777777" w:rsidR="009D6584" w:rsidRPr="003D0A5B" w:rsidRDefault="009D6584" w:rsidP="009D6584">
      <w:pPr>
        <w:pStyle w:val="BodyText"/>
        <w:spacing w:line="360" w:lineRule="auto"/>
        <w:ind w:left="285" w:right="300"/>
        <w:rPr>
          <w:sz w:val="16"/>
          <w:szCs w:val="16"/>
        </w:rPr>
      </w:pPr>
      <w:r w:rsidRPr="003D0A5B">
        <w:rPr>
          <w:w w:val="105"/>
          <w:sz w:val="16"/>
          <w:szCs w:val="16"/>
        </w:rPr>
        <w:t>Reflective thinking is the outcome of a disciplined mind a disciplines mind offers intellectual freedom according to Dewey. Reflective thinking if applied to decision making will</w:t>
      </w:r>
      <w:r w:rsidRPr="003D0A5B">
        <w:rPr>
          <w:spacing w:val="-2"/>
          <w:w w:val="105"/>
          <w:sz w:val="16"/>
          <w:szCs w:val="16"/>
        </w:rPr>
        <w:t xml:space="preserve"> </w:t>
      </w:r>
      <w:r w:rsidRPr="003D0A5B">
        <w:rPr>
          <w:w w:val="105"/>
          <w:sz w:val="16"/>
          <w:szCs w:val="16"/>
        </w:rPr>
        <w:t>facilitate effective problem</w:t>
      </w:r>
      <w:r w:rsidRPr="003D0A5B">
        <w:rPr>
          <w:spacing w:val="-4"/>
          <w:w w:val="105"/>
          <w:sz w:val="16"/>
          <w:szCs w:val="16"/>
        </w:rPr>
        <w:t xml:space="preserve"> </w:t>
      </w:r>
      <w:r w:rsidRPr="003D0A5B">
        <w:rPr>
          <w:w w:val="105"/>
          <w:sz w:val="16"/>
          <w:szCs w:val="16"/>
        </w:rPr>
        <w:t>solving. Reflective thinking enables the decision maker to analyze the ebb and flow of ideas that creates a synergy among the various approaches</w:t>
      </w:r>
      <w:r w:rsidRPr="003D0A5B">
        <w:rPr>
          <w:spacing w:val="40"/>
          <w:w w:val="105"/>
          <w:sz w:val="16"/>
          <w:szCs w:val="16"/>
        </w:rPr>
        <w:t xml:space="preserve"> </w:t>
      </w:r>
      <w:r w:rsidRPr="003D0A5B">
        <w:rPr>
          <w:w w:val="105"/>
          <w:sz w:val="16"/>
          <w:szCs w:val="16"/>
        </w:rPr>
        <w:t>to decision making.</w:t>
      </w:r>
    </w:p>
    <w:p w14:paraId="72C31FF5" w14:textId="77777777" w:rsidR="009D6584" w:rsidRPr="003D0A5B" w:rsidRDefault="009D6584" w:rsidP="009D6584">
      <w:pPr>
        <w:pStyle w:val="BodyText"/>
        <w:spacing w:before="3" w:line="360" w:lineRule="auto"/>
        <w:ind w:left="285" w:right="300"/>
        <w:rPr>
          <w:sz w:val="16"/>
          <w:szCs w:val="16"/>
        </w:rPr>
      </w:pPr>
      <w:r w:rsidRPr="003D0A5B">
        <w:rPr>
          <w:w w:val="105"/>
          <w:sz w:val="16"/>
          <w:szCs w:val="16"/>
        </w:rPr>
        <w:t>Reflective thinking facilitates unbiased decision making according to Isler, Yilmaz et al (2020</w:t>
      </w:r>
      <w:proofErr w:type="gramStart"/>
      <w:r w:rsidRPr="003D0A5B">
        <w:rPr>
          <w:w w:val="105"/>
          <w:sz w:val="16"/>
          <w:szCs w:val="16"/>
        </w:rPr>
        <w:t>).</w:t>
      </w:r>
      <w:r w:rsidRPr="003D0A5B">
        <w:rPr>
          <w:color w:val="0000FF"/>
          <w:w w:val="105"/>
          <w:sz w:val="16"/>
          <w:szCs w:val="16"/>
          <w:u w:val="single" w:color="0000FF"/>
        </w:rPr>
        <w:t>[</w:t>
      </w:r>
      <w:proofErr w:type="gramEnd"/>
      <w:r w:rsidRPr="003D0A5B">
        <w:rPr>
          <w:color w:val="0000FF"/>
          <w:w w:val="105"/>
          <w:sz w:val="16"/>
          <w:szCs w:val="16"/>
          <w:u w:val="single" w:color="0000FF"/>
        </w:rPr>
        <w:t>11]</w:t>
      </w:r>
      <w:r w:rsidRPr="003D0A5B">
        <w:rPr>
          <w:color w:val="0000FF"/>
          <w:w w:val="105"/>
          <w:sz w:val="16"/>
          <w:szCs w:val="16"/>
        </w:rPr>
        <w:t xml:space="preserve"> </w:t>
      </w:r>
      <w:r w:rsidRPr="003D0A5B">
        <w:rPr>
          <w:w w:val="105"/>
          <w:sz w:val="16"/>
          <w:szCs w:val="16"/>
        </w:rPr>
        <w:t>Reflective thinking</w:t>
      </w:r>
      <w:r w:rsidRPr="003D0A5B">
        <w:rPr>
          <w:spacing w:val="-10"/>
          <w:w w:val="105"/>
          <w:sz w:val="16"/>
          <w:szCs w:val="16"/>
        </w:rPr>
        <w:t xml:space="preserve"> </w:t>
      </w:r>
      <w:r w:rsidRPr="003D0A5B">
        <w:rPr>
          <w:w w:val="105"/>
          <w:sz w:val="16"/>
          <w:szCs w:val="16"/>
        </w:rPr>
        <w:t>helps</w:t>
      </w:r>
      <w:r w:rsidRPr="003D0A5B">
        <w:rPr>
          <w:spacing w:val="-9"/>
          <w:w w:val="105"/>
          <w:sz w:val="16"/>
          <w:szCs w:val="16"/>
        </w:rPr>
        <w:t xml:space="preserve"> </w:t>
      </w:r>
      <w:r w:rsidRPr="003D0A5B">
        <w:rPr>
          <w:w w:val="105"/>
          <w:sz w:val="16"/>
          <w:szCs w:val="16"/>
        </w:rPr>
        <w:t>us</w:t>
      </w:r>
      <w:r w:rsidRPr="003D0A5B">
        <w:rPr>
          <w:spacing w:val="-9"/>
          <w:w w:val="105"/>
          <w:sz w:val="16"/>
          <w:szCs w:val="16"/>
        </w:rPr>
        <w:t xml:space="preserve"> </w:t>
      </w:r>
      <w:r w:rsidRPr="003D0A5B">
        <w:rPr>
          <w:w w:val="105"/>
          <w:sz w:val="16"/>
          <w:szCs w:val="16"/>
        </w:rPr>
        <w:t>tap</w:t>
      </w:r>
      <w:r w:rsidRPr="003D0A5B">
        <w:rPr>
          <w:spacing w:val="-10"/>
          <w:w w:val="105"/>
          <w:sz w:val="16"/>
          <w:szCs w:val="16"/>
        </w:rPr>
        <w:t xml:space="preserve"> </w:t>
      </w:r>
      <w:r w:rsidRPr="003D0A5B">
        <w:rPr>
          <w:w w:val="105"/>
          <w:sz w:val="16"/>
          <w:szCs w:val="16"/>
        </w:rPr>
        <w:t>the</w:t>
      </w:r>
      <w:r w:rsidRPr="003D0A5B">
        <w:rPr>
          <w:spacing w:val="-7"/>
          <w:w w:val="105"/>
          <w:sz w:val="16"/>
          <w:szCs w:val="16"/>
        </w:rPr>
        <w:t xml:space="preserve"> </w:t>
      </w:r>
      <w:r w:rsidRPr="003D0A5B">
        <w:rPr>
          <w:w w:val="105"/>
          <w:sz w:val="16"/>
          <w:szCs w:val="16"/>
        </w:rPr>
        <w:t>internalized</w:t>
      </w:r>
      <w:r w:rsidRPr="003D0A5B">
        <w:rPr>
          <w:spacing w:val="-6"/>
          <w:w w:val="105"/>
          <w:sz w:val="16"/>
          <w:szCs w:val="16"/>
        </w:rPr>
        <w:t xml:space="preserve"> </w:t>
      </w:r>
      <w:r w:rsidRPr="003D0A5B">
        <w:rPr>
          <w:w w:val="105"/>
          <w:sz w:val="16"/>
          <w:szCs w:val="16"/>
        </w:rPr>
        <w:t>value</w:t>
      </w:r>
      <w:r w:rsidRPr="003D0A5B">
        <w:rPr>
          <w:spacing w:val="-7"/>
          <w:w w:val="105"/>
          <w:sz w:val="16"/>
          <w:szCs w:val="16"/>
        </w:rPr>
        <w:t xml:space="preserve"> </w:t>
      </w:r>
      <w:r w:rsidRPr="003D0A5B">
        <w:rPr>
          <w:w w:val="105"/>
          <w:sz w:val="16"/>
          <w:szCs w:val="16"/>
        </w:rPr>
        <w:t>system</w:t>
      </w:r>
      <w:r w:rsidRPr="003D0A5B">
        <w:rPr>
          <w:spacing w:val="-7"/>
          <w:w w:val="105"/>
          <w:sz w:val="16"/>
          <w:szCs w:val="16"/>
        </w:rPr>
        <w:t xml:space="preserve"> </w:t>
      </w:r>
      <w:r w:rsidRPr="003D0A5B">
        <w:rPr>
          <w:w w:val="105"/>
          <w:sz w:val="16"/>
          <w:szCs w:val="16"/>
        </w:rPr>
        <w:t>providing a new perspective or a better understanding of the given situation and aids a sound decision making.</w:t>
      </w:r>
    </w:p>
    <w:p w14:paraId="42ADE72D" w14:textId="48C4C1E3" w:rsidR="009D6584" w:rsidRDefault="009D6584" w:rsidP="009D6584">
      <w:pPr>
        <w:pStyle w:val="BodyText"/>
        <w:spacing w:line="360" w:lineRule="auto"/>
        <w:ind w:left="285" w:right="300"/>
        <w:rPr>
          <w:w w:val="105"/>
          <w:sz w:val="16"/>
          <w:szCs w:val="16"/>
        </w:rPr>
      </w:pPr>
      <w:r w:rsidRPr="003D0A5B">
        <w:rPr>
          <w:w w:val="105"/>
          <w:sz w:val="16"/>
          <w:szCs w:val="16"/>
        </w:rPr>
        <w:t xml:space="preserve">Darren Mathews (2021) in his blog on Reflective thinking asserts that having control over the </w:t>
      </w:r>
      <w:r w:rsidR="007D4ACD" w:rsidRPr="003D0A5B">
        <w:rPr>
          <w:w w:val="105"/>
          <w:sz w:val="16"/>
          <w:szCs w:val="16"/>
        </w:rPr>
        <w:t>decision-making</w:t>
      </w:r>
      <w:r w:rsidRPr="003D0A5B">
        <w:rPr>
          <w:w w:val="105"/>
          <w:sz w:val="16"/>
          <w:szCs w:val="16"/>
        </w:rPr>
        <w:t xml:space="preserve"> flow is very important as some decisions could be life changing.  According to Hafiz A.M et al</w:t>
      </w:r>
      <w:r w:rsidR="007D4ACD">
        <w:rPr>
          <w:w w:val="105"/>
          <w:sz w:val="16"/>
          <w:szCs w:val="16"/>
        </w:rPr>
        <w:t xml:space="preserve"> </w:t>
      </w:r>
      <w:r w:rsidRPr="003D0A5B">
        <w:rPr>
          <w:w w:val="105"/>
          <w:sz w:val="16"/>
          <w:szCs w:val="16"/>
        </w:rPr>
        <w:t>(2023)</w:t>
      </w:r>
      <w:r w:rsidR="007D4ACD">
        <w:rPr>
          <w:w w:val="105"/>
          <w:sz w:val="16"/>
          <w:szCs w:val="16"/>
        </w:rPr>
        <w:t xml:space="preserve"> </w:t>
      </w:r>
      <w:r w:rsidRPr="003D0A5B">
        <w:rPr>
          <w:w w:val="105"/>
          <w:sz w:val="16"/>
          <w:szCs w:val="16"/>
        </w:rPr>
        <w:t>[</w:t>
      </w:r>
      <w:r w:rsidRPr="003D0A5B">
        <w:rPr>
          <w:color w:val="548DD4" w:themeColor="text2" w:themeTint="99"/>
          <w:w w:val="105"/>
          <w:sz w:val="16"/>
          <w:szCs w:val="16"/>
        </w:rPr>
        <w:t xml:space="preserve">30] </w:t>
      </w:r>
      <w:r w:rsidRPr="003D0A5B">
        <w:rPr>
          <w:w w:val="105"/>
          <w:sz w:val="16"/>
          <w:szCs w:val="16"/>
        </w:rPr>
        <w:t xml:space="preserve">Reflective thinking is imperative in all professional training as it gives the ability to assess information and consider alternative perspectives. </w:t>
      </w:r>
      <w:r w:rsidRPr="003D0A5B">
        <w:rPr>
          <w:sz w:val="16"/>
          <w:szCs w:val="16"/>
        </w:rPr>
        <w:t xml:space="preserve"> Bellini-Leite, S. C. (2022)</w:t>
      </w:r>
      <w:r>
        <w:rPr>
          <w:sz w:val="16"/>
          <w:szCs w:val="16"/>
        </w:rPr>
        <w:t xml:space="preserve"> in the </w:t>
      </w:r>
      <w:r w:rsidRPr="003D0A5B">
        <w:rPr>
          <w:i/>
          <w:iCs/>
          <w:sz w:val="16"/>
          <w:szCs w:val="16"/>
        </w:rPr>
        <w:t>Dual process theory</w:t>
      </w:r>
      <w:r>
        <w:rPr>
          <w:i/>
          <w:iCs/>
          <w:sz w:val="16"/>
          <w:szCs w:val="16"/>
        </w:rPr>
        <w:t xml:space="preserve"> </w:t>
      </w:r>
      <w:r w:rsidRPr="000E3C7B">
        <w:rPr>
          <w:sz w:val="16"/>
          <w:szCs w:val="16"/>
        </w:rPr>
        <w:t>propose that contrary to the fast and intuitive thinkin</w:t>
      </w:r>
      <w:r>
        <w:rPr>
          <w:sz w:val="16"/>
          <w:szCs w:val="16"/>
        </w:rPr>
        <w:t>g</w:t>
      </w:r>
      <w:r w:rsidRPr="000E3C7B">
        <w:rPr>
          <w:sz w:val="16"/>
          <w:szCs w:val="16"/>
        </w:rPr>
        <w:t>, slow and reflective thinking support in long term decision making</w:t>
      </w:r>
      <w:r>
        <w:rPr>
          <w:i/>
          <w:iCs/>
          <w:sz w:val="16"/>
          <w:szCs w:val="16"/>
        </w:rPr>
        <w:t xml:space="preserve">. </w:t>
      </w:r>
    </w:p>
    <w:p w14:paraId="248A75DA" w14:textId="77777777" w:rsidR="009D6584" w:rsidRPr="003D0A5B" w:rsidRDefault="009D6584" w:rsidP="009D6584">
      <w:pPr>
        <w:pStyle w:val="BodyText"/>
        <w:spacing w:line="360" w:lineRule="auto"/>
        <w:ind w:left="285" w:right="300"/>
        <w:rPr>
          <w:sz w:val="16"/>
          <w:szCs w:val="16"/>
        </w:rPr>
      </w:pPr>
      <w:r w:rsidRPr="003D0A5B">
        <w:rPr>
          <w:w w:val="105"/>
          <w:sz w:val="16"/>
          <w:szCs w:val="16"/>
        </w:rPr>
        <w:t xml:space="preserve">If reflective thinking is such a needed skill at higher levels of learning, shouldn’t it be inculcated at the school level? Cognitive Psychology clearly relates </w:t>
      </w:r>
      <w:r>
        <w:rPr>
          <w:w w:val="105"/>
          <w:sz w:val="16"/>
          <w:szCs w:val="16"/>
        </w:rPr>
        <w:t>t</w:t>
      </w:r>
      <w:r w:rsidRPr="003D0A5B">
        <w:rPr>
          <w:w w:val="105"/>
          <w:sz w:val="16"/>
          <w:szCs w:val="16"/>
        </w:rPr>
        <w:t xml:space="preserve">hinking to decision making in the dual processing model especially the slow and deliberate thinking which we often use to make big decisions </w:t>
      </w:r>
      <w:r w:rsidRPr="003D0A5B">
        <w:rPr>
          <w:color w:val="548DD4" w:themeColor="text2" w:themeTint="99"/>
          <w:w w:val="105"/>
          <w:sz w:val="16"/>
          <w:szCs w:val="16"/>
        </w:rPr>
        <w:t xml:space="preserve">[31]. </w:t>
      </w:r>
      <w:r w:rsidRPr="003D0A5B">
        <w:rPr>
          <w:w w:val="105"/>
          <w:sz w:val="16"/>
          <w:szCs w:val="16"/>
        </w:rPr>
        <w:t>Decision making backed by Reflective thinking skills will have long term benefits.</w:t>
      </w:r>
      <w:r>
        <w:rPr>
          <w:w w:val="105"/>
          <w:sz w:val="16"/>
          <w:szCs w:val="16"/>
        </w:rPr>
        <w:t xml:space="preserve"> </w:t>
      </w:r>
      <w:proofErr w:type="spellStart"/>
      <w:r w:rsidRPr="003D0A5B">
        <w:rPr>
          <w:sz w:val="16"/>
          <w:szCs w:val="16"/>
        </w:rPr>
        <w:t>Mcinnis</w:t>
      </w:r>
      <w:proofErr w:type="spellEnd"/>
      <w:r w:rsidRPr="003D0A5B">
        <w:rPr>
          <w:sz w:val="16"/>
          <w:szCs w:val="16"/>
        </w:rPr>
        <w:t>-Bowers, C., Chew, E., &amp; Bowers, M. (2010)</w:t>
      </w:r>
      <w:r>
        <w:rPr>
          <w:sz w:val="16"/>
          <w:szCs w:val="16"/>
        </w:rPr>
        <w:t xml:space="preserve"> have endorsed the role of Reflective Thinking in Business education as decisions in the business world are not individual driven but also organizational driven. </w:t>
      </w:r>
      <w:r w:rsidRPr="003D0A5B">
        <w:rPr>
          <w:sz w:val="16"/>
          <w:szCs w:val="16"/>
        </w:rPr>
        <w:t>Hafiz, A. M., Senturk, E., Teker, C., &amp; Sarikaya, O. (2023</w:t>
      </w:r>
      <w:r>
        <w:rPr>
          <w:sz w:val="16"/>
          <w:szCs w:val="16"/>
        </w:rPr>
        <w:t xml:space="preserve">) highlight the role of </w:t>
      </w:r>
      <w:r w:rsidRPr="003D0A5B">
        <w:rPr>
          <w:sz w:val="16"/>
          <w:szCs w:val="16"/>
        </w:rPr>
        <w:t>reflective thinking and clinical decision-making skills in medical faculty students. </w:t>
      </w:r>
      <w:r>
        <w:rPr>
          <w:sz w:val="16"/>
          <w:szCs w:val="16"/>
        </w:rPr>
        <w:t xml:space="preserve">All forms of professional training including teacher education depend to reflective thinking to foster decision-making skills in novices. </w:t>
      </w:r>
    </w:p>
    <w:p w14:paraId="4AC1DE0A" w14:textId="77777777" w:rsidR="009D6584" w:rsidRDefault="009D6584" w:rsidP="009D6584">
      <w:pPr>
        <w:pStyle w:val="BodyText"/>
        <w:spacing w:line="360" w:lineRule="auto"/>
        <w:ind w:right="300"/>
        <w:rPr>
          <w:sz w:val="16"/>
          <w:szCs w:val="16"/>
        </w:rPr>
      </w:pPr>
    </w:p>
    <w:p w14:paraId="0A6FF9B5" w14:textId="77777777" w:rsidR="009D6584" w:rsidRPr="00D579A7" w:rsidRDefault="009D6584" w:rsidP="009D6584">
      <w:pPr>
        <w:tabs>
          <w:tab w:val="left" w:pos="737"/>
        </w:tabs>
        <w:spacing w:line="360" w:lineRule="auto"/>
        <w:ind w:left="289"/>
        <w:rPr>
          <w:i/>
          <w:sz w:val="16"/>
          <w:szCs w:val="16"/>
        </w:rPr>
      </w:pPr>
      <w:proofErr w:type="gramStart"/>
      <w:r>
        <w:rPr>
          <w:i/>
          <w:sz w:val="16"/>
          <w:szCs w:val="16"/>
        </w:rPr>
        <w:t>D .</w:t>
      </w:r>
      <w:proofErr w:type="gramEnd"/>
      <w:r>
        <w:rPr>
          <w:i/>
          <w:sz w:val="16"/>
          <w:szCs w:val="16"/>
        </w:rPr>
        <w:t xml:space="preserve"> </w:t>
      </w:r>
      <w:r w:rsidRPr="00D579A7">
        <w:rPr>
          <w:i/>
          <w:sz w:val="16"/>
          <w:szCs w:val="16"/>
        </w:rPr>
        <w:t>Reflective Thinking</w:t>
      </w:r>
      <w:r w:rsidRPr="00D579A7">
        <w:rPr>
          <w:i/>
          <w:spacing w:val="21"/>
          <w:sz w:val="16"/>
          <w:szCs w:val="16"/>
        </w:rPr>
        <w:t xml:space="preserve"> </w:t>
      </w:r>
      <w:r w:rsidRPr="00D579A7">
        <w:rPr>
          <w:i/>
          <w:sz w:val="16"/>
          <w:szCs w:val="16"/>
        </w:rPr>
        <w:t>and</w:t>
      </w:r>
      <w:r w:rsidRPr="00D579A7">
        <w:rPr>
          <w:i/>
          <w:spacing w:val="21"/>
          <w:sz w:val="16"/>
          <w:szCs w:val="16"/>
        </w:rPr>
        <w:t xml:space="preserve"> </w:t>
      </w:r>
      <w:r w:rsidRPr="00D579A7">
        <w:rPr>
          <w:i/>
          <w:sz w:val="16"/>
          <w:szCs w:val="16"/>
        </w:rPr>
        <w:t>Design</w:t>
      </w:r>
      <w:r w:rsidRPr="00D579A7">
        <w:rPr>
          <w:i/>
          <w:spacing w:val="26"/>
          <w:sz w:val="16"/>
          <w:szCs w:val="16"/>
        </w:rPr>
        <w:t xml:space="preserve"> </w:t>
      </w:r>
      <w:r w:rsidRPr="00D579A7">
        <w:rPr>
          <w:i/>
          <w:spacing w:val="-2"/>
          <w:sz w:val="16"/>
          <w:szCs w:val="16"/>
        </w:rPr>
        <w:t>Thinking</w:t>
      </w:r>
    </w:p>
    <w:p w14:paraId="04CB4097" w14:textId="77777777" w:rsidR="009D6584" w:rsidRPr="005123A0" w:rsidRDefault="009D6584" w:rsidP="009D6584">
      <w:pPr>
        <w:pStyle w:val="BodyText"/>
        <w:spacing w:line="360" w:lineRule="auto"/>
        <w:ind w:left="285" w:right="300"/>
        <w:rPr>
          <w:color w:val="323232"/>
          <w:w w:val="105"/>
          <w:sz w:val="16"/>
          <w:szCs w:val="16"/>
          <w:shd w:val="clear" w:color="auto" w:fill="FCFCFC"/>
        </w:rPr>
      </w:pPr>
      <w:r>
        <w:rPr>
          <w:color w:val="323232"/>
          <w:w w:val="105"/>
          <w:sz w:val="16"/>
          <w:szCs w:val="16"/>
          <w:shd w:val="clear" w:color="auto" w:fill="FCFCFC"/>
        </w:rPr>
        <w:t xml:space="preserve">       Design Thinking is a constructive and iterative process that is driven towards finding solutions to problems faced by us. It has its applications in all industries. Reflective thinking supports each stage of Design Thinking right from questioning assumptions to reframing problems and refining solutions (</w:t>
      </w:r>
      <w:r w:rsidRPr="00A875B7">
        <w:rPr>
          <w:sz w:val="16"/>
          <w:szCs w:val="16"/>
        </w:rPr>
        <w:t>Sabba, N. 2024</w:t>
      </w:r>
      <w:r>
        <w:rPr>
          <w:sz w:val="16"/>
          <w:szCs w:val="16"/>
        </w:rPr>
        <w:t>). Design Thinking is related to creativity and like creativity is related to reflective thinking according to Tsai</w:t>
      </w:r>
      <w:r w:rsidRPr="00A875B7">
        <w:rPr>
          <w:b/>
          <w:bCs/>
          <w:sz w:val="16"/>
          <w:szCs w:val="16"/>
        </w:rPr>
        <w:t xml:space="preserve">, </w:t>
      </w:r>
      <w:r w:rsidRPr="005123A0">
        <w:rPr>
          <w:sz w:val="16"/>
          <w:szCs w:val="16"/>
        </w:rPr>
        <w:t>K.-C. (2022).</w:t>
      </w:r>
    </w:p>
    <w:p w14:paraId="04799E4D" w14:textId="519BED12" w:rsidR="009D6584" w:rsidRPr="003D0A5B" w:rsidRDefault="009D6584" w:rsidP="009D6584">
      <w:pPr>
        <w:pStyle w:val="BodyText"/>
        <w:spacing w:line="360" w:lineRule="auto"/>
        <w:ind w:left="285" w:right="300"/>
        <w:rPr>
          <w:sz w:val="16"/>
          <w:szCs w:val="16"/>
        </w:rPr>
      </w:pPr>
      <w:r>
        <w:rPr>
          <w:color w:val="323232"/>
          <w:w w:val="105"/>
          <w:sz w:val="16"/>
          <w:szCs w:val="16"/>
          <w:shd w:val="clear" w:color="auto" w:fill="FCFCFC"/>
        </w:rPr>
        <w:t xml:space="preserve">Hong, YC, Choi, I </w:t>
      </w:r>
      <w:r>
        <w:rPr>
          <w:color w:val="0000FF"/>
          <w:w w:val="105"/>
          <w:u w:val="single" w:color="0000FF"/>
        </w:rPr>
        <w:t>[12]</w:t>
      </w:r>
      <w:r>
        <w:rPr>
          <w:color w:val="0000FF"/>
          <w:spacing w:val="-4"/>
          <w:w w:val="105"/>
        </w:rPr>
        <w:t xml:space="preserve"> </w:t>
      </w:r>
      <w:r w:rsidRPr="007D4ACD">
        <w:rPr>
          <w:spacing w:val="-4"/>
          <w:w w:val="105"/>
          <w:sz w:val="16"/>
          <w:szCs w:val="16"/>
        </w:rPr>
        <w:t>in their article on 3 dimensions</w:t>
      </w:r>
      <w:r>
        <w:rPr>
          <w:spacing w:val="-4"/>
          <w:w w:val="105"/>
        </w:rPr>
        <w:t xml:space="preserve"> </w:t>
      </w:r>
      <w:r w:rsidRPr="003D0A5B">
        <w:rPr>
          <w:color w:val="323232"/>
          <w:w w:val="105"/>
          <w:sz w:val="16"/>
          <w:szCs w:val="16"/>
          <w:shd w:val="clear" w:color="auto" w:fill="FCFCFC"/>
        </w:rPr>
        <w:t>of reflective thinking in solving design problems: a</w:t>
      </w:r>
      <w:r w:rsidRPr="003D0A5B">
        <w:rPr>
          <w:color w:val="323232"/>
          <w:w w:val="105"/>
          <w:sz w:val="16"/>
          <w:szCs w:val="16"/>
        </w:rPr>
        <w:t xml:space="preserve"> </w:t>
      </w:r>
      <w:r w:rsidRPr="003D0A5B">
        <w:rPr>
          <w:color w:val="323232"/>
          <w:w w:val="105"/>
          <w:sz w:val="16"/>
          <w:szCs w:val="16"/>
          <w:shd w:val="clear" w:color="auto" w:fill="FCFCFC"/>
        </w:rPr>
        <w:t>conceptual model clearly highlights the</w:t>
      </w:r>
      <w:r w:rsidRPr="003D0A5B">
        <w:rPr>
          <w:color w:val="000000"/>
          <w:w w:val="105"/>
          <w:sz w:val="16"/>
          <w:szCs w:val="16"/>
        </w:rPr>
        <w:t xml:space="preserve">. </w:t>
      </w:r>
      <w:r w:rsidRPr="003D0A5B">
        <w:rPr>
          <w:color w:val="323232"/>
          <w:w w:val="105"/>
          <w:sz w:val="16"/>
          <w:szCs w:val="16"/>
          <w:shd w:val="clear" w:color="auto" w:fill="FCFCFC"/>
        </w:rPr>
        <w:t>fact that reflective</w:t>
      </w:r>
      <w:r w:rsidRPr="003D0A5B">
        <w:rPr>
          <w:color w:val="323232"/>
          <w:w w:val="105"/>
          <w:sz w:val="16"/>
          <w:szCs w:val="16"/>
        </w:rPr>
        <w:t xml:space="preserve"> </w:t>
      </w:r>
      <w:r w:rsidRPr="003D0A5B">
        <w:rPr>
          <w:color w:val="323232"/>
          <w:w w:val="105"/>
          <w:sz w:val="16"/>
          <w:szCs w:val="16"/>
          <w:shd w:val="clear" w:color="auto" w:fill="FCFCFC"/>
        </w:rPr>
        <w:t>thinking is a prerequisite for design Thinking. There are</w:t>
      </w:r>
      <w:r w:rsidRPr="003D0A5B">
        <w:rPr>
          <w:color w:val="323232"/>
          <w:w w:val="105"/>
          <w:sz w:val="16"/>
          <w:szCs w:val="16"/>
        </w:rPr>
        <w:t xml:space="preserve"> </w:t>
      </w:r>
      <w:r w:rsidRPr="003D0A5B">
        <w:rPr>
          <w:color w:val="323232"/>
          <w:w w:val="105"/>
          <w:sz w:val="16"/>
          <w:szCs w:val="16"/>
          <w:shd w:val="clear" w:color="auto" w:fill="FCFCFC"/>
        </w:rPr>
        <w:t>three dimensions to guide the designer’s reflective thinking</w:t>
      </w:r>
      <w:r w:rsidRPr="003D0A5B">
        <w:rPr>
          <w:color w:val="323232"/>
          <w:w w:val="105"/>
          <w:sz w:val="16"/>
          <w:szCs w:val="16"/>
        </w:rPr>
        <w:t xml:space="preserve"> </w:t>
      </w:r>
      <w:r w:rsidRPr="003D0A5B">
        <w:rPr>
          <w:color w:val="323232"/>
          <w:w w:val="105"/>
          <w:sz w:val="16"/>
          <w:szCs w:val="16"/>
          <w:shd w:val="clear" w:color="auto" w:fill="FCFCFC"/>
        </w:rPr>
        <w:t>namely the timing of the reflection, the object of reflection</w:t>
      </w:r>
      <w:r w:rsidRPr="003D0A5B">
        <w:rPr>
          <w:color w:val="323232"/>
          <w:w w:val="105"/>
          <w:sz w:val="16"/>
          <w:szCs w:val="16"/>
        </w:rPr>
        <w:t xml:space="preserve"> </w:t>
      </w:r>
      <w:r w:rsidRPr="003D0A5B">
        <w:rPr>
          <w:color w:val="323232"/>
          <w:w w:val="105"/>
          <w:sz w:val="16"/>
          <w:szCs w:val="16"/>
          <w:shd w:val="clear" w:color="auto" w:fill="FCFCFC"/>
        </w:rPr>
        <w:t>and the level of reflection. Reflective thinking provides</w:t>
      </w:r>
      <w:r w:rsidRPr="003D0A5B">
        <w:rPr>
          <w:color w:val="323232"/>
          <w:w w:val="105"/>
          <w:sz w:val="16"/>
          <w:szCs w:val="16"/>
        </w:rPr>
        <w:t xml:space="preserve"> </w:t>
      </w:r>
      <w:r w:rsidRPr="003D0A5B">
        <w:rPr>
          <w:color w:val="323232"/>
          <w:w w:val="105"/>
          <w:sz w:val="16"/>
          <w:szCs w:val="16"/>
          <w:shd w:val="clear" w:color="auto" w:fill="FCFCFC"/>
        </w:rPr>
        <w:t>meaning</w:t>
      </w:r>
      <w:r w:rsidRPr="003D0A5B">
        <w:rPr>
          <w:color w:val="323232"/>
          <w:spacing w:val="-10"/>
          <w:w w:val="105"/>
          <w:sz w:val="16"/>
          <w:szCs w:val="16"/>
          <w:shd w:val="clear" w:color="auto" w:fill="FCFCFC"/>
        </w:rPr>
        <w:t xml:space="preserve"> </w:t>
      </w:r>
      <w:r w:rsidRPr="003D0A5B">
        <w:rPr>
          <w:color w:val="323232"/>
          <w:w w:val="105"/>
          <w:sz w:val="16"/>
          <w:szCs w:val="16"/>
          <w:shd w:val="clear" w:color="auto" w:fill="FCFCFC"/>
        </w:rPr>
        <w:t>to</w:t>
      </w:r>
      <w:r w:rsidRPr="003D0A5B">
        <w:rPr>
          <w:color w:val="323232"/>
          <w:spacing w:val="-10"/>
          <w:w w:val="105"/>
          <w:sz w:val="16"/>
          <w:szCs w:val="16"/>
          <w:shd w:val="clear" w:color="auto" w:fill="FCFCFC"/>
        </w:rPr>
        <w:t xml:space="preserve"> </w:t>
      </w:r>
      <w:r w:rsidRPr="003D0A5B">
        <w:rPr>
          <w:color w:val="323232"/>
          <w:w w:val="105"/>
          <w:sz w:val="16"/>
          <w:szCs w:val="16"/>
          <w:shd w:val="clear" w:color="auto" w:fill="FCFCFC"/>
        </w:rPr>
        <w:t>the</w:t>
      </w:r>
      <w:r w:rsidRPr="003D0A5B">
        <w:rPr>
          <w:color w:val="323232"/>
          <w:spacing w:val="-4"/>
          <w:w w:val="105"/>
          <w:sz w:val="16"/>
          <w:szCs w:val="16"/>
          <w:shd w:val="clear" w:color="auto" w:fill="FCFCFC"/>
        </w:rPr>
        <w:t xml:space="preserve"> </w:t>
      </w:r>
      <w:r w:rsidRPr="003D0A5B">
        <w:rPr>
          <w:color w:val="323232"/>
          <w:w w:val="105"/>
          <w:sz w:val="16"/>
          <w:szCs w:val="16"/>
          <w:shd w:val="clear" w:color="auto" w:fill="FCFCFC"/>
        </w:rPr>
        <w:t>process</w:t>
      </w:r>
      <w:r w:rsidRPr="003D0A5B">
        <w:rPr>
          <w:color w:val="323232"/>
          <w:spacing w:val="-8"/>
          <w:w w:val="105"/>
          <w:sz w:val="16"/>
          <w:szCs w:val="16"/>
          <w:shd w:val="clear" w:color="auto" w:fill="FCFCFC"/>
        </w:rPr>
        <w:t xml:space="preserve"> </w:t>
      </w:r>
      <w:r w:rsidRPr="003D0A5B">
        <w:rPr>
          <w:color w:val="323232"/>
          <w:w w:val="105"/>
          <w:sz w:val="16"/>
          <w:szCs w:val="16"/>
          <w:shd w:val="clear" w:color="auto" w:fill="FCFCFC"/>
        </w:rPr>
        <w:t>of</w:t>
      </w:r>
      <w:r w:rsidRPr="003D0A5B">
        <w:rPr>
          <w:color w:val="323232"/>
          <w:spacing w:val="-5"/>
          <w:w w:val="105"/>
          <w:sz w:val="16"/>
          <w:szCs w:val="16"/>
          <w:shd w:val="clear" w:color="auto" w:fill="FCFCFC"/>
        </w:rPr>
        <w:t xml:space="preserve"> </w:t>
      </w:r>
      <w:r w:rsidRPr="003D0A5B">
        <w:rPr>
          <w:color w:val="323232"/>
          <w:w w:val="105"/>
          <w:sz w:val="16"/>
          <w:szCs w:val="16"/>
          <w:shd w:val="clear" w:color="auto" w:fill="FCFCFC"/>
        </w:rPr>
        <w:t>design</w:t>
      </w:r>
      <w:r w:rsidRPr="003D0A5B">
        <w:rPr>
          <w:color w:val="323232"/>
          <w:spacing w:val="-10"/>
          <w:w w:val="105"/>
          <w:sz w:val="16"/>
          <w:szCs w:val="16"/>
          <w:shd w:val="clear" w:color="auto" w:fill="FCFCFC"/>
        </w:rPr>
        <w:t xml:space="preserve"> </w:t>
      </w:r>
      <w:r w:rsidRPr="003D0A5B">
        <w:rPr>
          <w:color w:val="323232"/>
          <w:w w:val="105"/>
          <w:sz w:val="16"/>
          <w:szCs w:val="16"/>
          <w:shd w:val="clear" w:color="auto" w:fill="FCFCFC"/>
        </w:rPr>
        <w:t>thinking.</w:t>
      </w:r>
      <w:r w:rsidRPr="003D0A5B">
        <w:rPr>
          <w:color w:val="323232"/>
          <w:spacing w:val="-6"/>
          <w:w w:val="105"/>
          <w:sz w:val="16"/>
          <w:szCs w:val="16"/>
          <w:shd w:val="clear" w:color="auto" w:fill="FCFCFC"/>
        </w:rPr>
        <w:t xml:space="preserve"> </w:t>
      </w:r>
      <w:r w:rsidRPr="003D0A5B">
        <w:rPr>
          <w:color w:val="323232"/>
          <w:w w:val="105"/>
          <w:sz w:val="16"/>
          <w:szCs w:val="16"/>
          <w:shd w:val="clear" w:color="auto" w:fill="FCFCFC"/>
        </w:rPr>
        <w:t>Vice</w:t>
      </w:r>
      <w:r w:rsidRPr="003D0A5B">
        <w:rPr>
          <w:color w:val="323232"/>
          <w:spacing w:val="-4"/>
          <w:w w:val="105"/>
          <w:sz w:val="16"/>
          <w:szCs w:val="16"/>
          <w:shd w:val="clear" w:color="auto" w:fill="FCFCFC"/>
        </w:rPr>
        <w:t xml:space="preserve"> </w:t>
      </w:r>
      <w:r w:rsidRPr="003D0A5B">
        <w:rPr>
          <w:color w:val="323232"/>
          <w:w w:val="105"/>
          <w:sz w:val="16"/>
          <w:szCs w:val="16"/>
          <w:shd w:val="clear" w:color="auto" w:fill="FCFCFC"/>
        </w:rPr>
        <w:t>versa</w:t>
      </w:r>
      <w:r w:rsidRPr="003D0A5B">
        <w:rPr>
          <w:color w:val="323232"/>
          <w:spacing w:val="-9"/>
          <w:w w:val="105"/>
          <w:sz w:val="16"/>
          <w:szCs w:val="16"/>
          <w:shd w:val="clear" w:color="auto" w:fill="FCFCFC"/>
        </w:rPr>
        <w:t xml:space="preserve"> </w:t>
      </w:r>
      <w:r w:rsidRPr="003D0A5B">
        <w:rPr>
          <w:color w:val="323232"/>
          <w:w w:val="105"/>
          <w:sz w:val="16"/>
          <w:szCs w:val="16"/>
          <w:shd w:val="clear" w:color="auto" w:fill="FCFCFC"/>
        </w:rPr>
        <w:t>design</w:t>
      </w:r>
      <w:r w:rsidRPr="003D0A5B">
        <w:rPr>
          <w:color w:val="323232"/>
          <w:w w:val="105"/>
          <w:sz w:val="16"/>
          <w:szCs w:val="16"/>
        </w:rPr>
        <w:t xml:space="preserve"> </w:t>
      </w:r>
      <w:r w:rsidRPr="003D0A5B">
        <w:rPr>
          <w:color w:val="323232"/>
          <w:w w:val="105"/>
          <w:sz w:val="16"/>
          <w:szCs w:val="16"/>
          <w:shd w:val="clear" w:color="auto" w:fill="FCFCFC"/>
        </w:rPr>
        <w:t>thinking</w:t>
      </w:r>
      <w:r w:rsidRPr="003D0A5B">
        <w:rPr>
          <w:color w:val="323232"/>
          <w:spacing w:val="-2"/>
          <w:w w:val="105"/>
          <w:sz w:val="16"/>
          <w:szCs w:val="16"/>
          <w:shd w:val="clear" w:color="auto" w:fill="FCFCFC"/>
        </w:rPr>
        <w:t xml:space="preserve"> </w:t>
      </w:r>
      <w:r w:rsidRPr="003D0A5B">
        <w:rPr>
          <w:color w:val="323232"/>
          <w:w w:val="105"/>
          <w:sz w:val="16"/>
          <w:szCs w:val="16"/>
          <w:shd w:val="clear" w:color="auto" w:fill="FCFCFC"/>
        </w:rPr>
        <w:t>also</w:t>
      </w:r>
      <w:r w:rsidRPr="003D0A5B">
        <w:rPr>
          <w:color w:val="323232"/>
          <w:spacing w:val="-2"/>
          <w:w w:val="105"/>
          <w:sz w:val="16"/>
          <w:szCs w:val="16"/>
          <w:shd w:val="clear" w:color="auto" w:fill="FCFCFC"/>
        </w:rPr>
        <w:t xml:space="preserve"> </w:t>
      </w:r>
      <w:r w:rsidRPr="003D0A5B">
        <w:rPr>
          <w:color w:val="323232"/>
          <w:w w:val="105"/>
          <w:sz w:val="16"/>
          <w:szCs w:val="16"/>
          <w:shd w:val="clear" w:color="auto" w:fill="FCFCFC"/>
        </w:rPr>
        <w:t>provides a</w:t>
      </w:r>
      <w:r w:rsidRPr="003D0A5B">
        <w:rPr>
          <w:color w:val="323232"/>
          <w:spacing w:val="-1"/>
          <w:w w:val="105"/>
          <w:sz w:val="16"/>
          <w:szCs w:val="16"/>
          <w:shd w:val="clear" w:color="auto" w:fill="FCFCFC"/>
        </w:rPr>
        <w:t xml:space="preserve"> </w:t>
      </w:r>
      <w:r w:rsidRPr="003D0A5B">
        <w:rPr>
          <w:color w:val="323232"/>
          <w:w w:val="105"/>
          <w:sz w:val="16"/>
          <w:szCs w:val="16"/>
          <w:shd w:val="clear" w:color="auto" w:fill="FCFCFC"/>
        </w:rPr>
        <w:t>fertile</w:t>
      </w:r>
      <w:r w:rsidRPr="003D0A5B">
        <w:rPr>
          <w:color w:val="323232"/>
          <w:spacing w:val="-1"/>
          <w:w w:val="105"/>
          <w:sz w:val="16"/>
          <w:szCs w:val="16"/>
          <w:shd w:val="clear" w:color="auto" w:fill="FCFCFC"/>
        </w:rPr>
        <w:t xml:space="preserve"> </w:t>
      </w:r>
      <w:r w:rsidRPr="003D0A5B">
        <w:rPr>
          <w:color w:val="323232"/>
          <w:w w:val="105"/>
          <w:sz w:val="16"/>
          <w:szCs w:val="16"/>
          <w:shd w:val="clear" w:color="auto" w:fill="FCFCFC"/>
        </w:rPr>
        <w:t>ground</w:t>
      </w:r>
      <w:r w:rsidRPr="003D0A5B">
        <w:rPr>
          <w:color w:val="323232"/>
          <w:spacing w:val="-2"/>
          <w:w w:val="105"/>
          <w:sz w:val="16"/>
          <w:szCs w:val="16"/>
          <w:shd w:val="clear" w:color="auto" w:fill="FCFCFC"/>
        </w:rPr>
        <w:t xml:space="preserve"> </w:t>
      </w:r>
      <w:r w:rsidRPr="003D0A5B">
        <w:rPr>
          <w:color w:val="323232"/>
          <w:w w:val="105"/>
          <w:sz w:val="16"/>
          <w:szCs w:val="16"/>
          <w:shd w:val="clear" w:color="auto" w:fill="FCFCFC"/>
        </w:rPr>
        <w:t>to</w:t>
      </w:r>
      <w:r w:rsidRPr="003D0A5B">
        <w:rPr>
          <w:color w:val="323232"/>
          <w:spacing w:val="-2"/>
          <w:w w:val="105"/>
          <w:sz w:val="16"/>
          <w:szCs w:val="16"/>
          <w:shd w:val="clear" w:color="auto" w:fill="FCFCFC"/>
        </w:rPr>
        <w:t xml:space="preserve"> </w:t>
      </w:r>
      <w:r w:rsidRPr="003D0A5B">
        <w:rPr>
          <w:color w:val="323232"/>
          <w:w w:val="105"/>
          <w:sz w:val="16"/>
          <w:szCs w:val="16"/>
          <w:shd w:val="clear" w:color="auto" w:fill="FCFCFC"/>
        </w:rPr>
        <w:t>cultivate</w:t>
      </w:r>
      <w:r w:rsidRPr="003D0A5B">
        <w:rPr>
          <w:color w:val="323232"/>
          <w:spacing w:val="-1"/>
          <w:w w:val="105"/>
          <w:sz w:val="16"/>
          <w:szCs w:val="16"/>
          <w:shd w:val="clear" w:color="auto" w:fill="FCFCFC"/>
        </w:rPr>
        <w:t xml:space="preserve"> </w:t>
      </w:r>
      <w:r w:rsidRPr="003D0A5B">
        <w:rPr>
          <w:color w:val="323232"/>
          <w:w w:val="105"/>
          <w:sz w:val="16"/>
          <w:szCs w:val="16"/>
          <w:shd w:val="clear" w:color="auto" w:fill="FCFCFC"/>
        </w:rPr>
        <w:t>reflective</w:t>
      </w:r>
      <w:r w:rsidRPr="003D0A5B">
        <w:rPr>
          <w:color w:val="323232"/>
          <w:w w:val="105"/>
          <w:sz w:val="16"/>
          <w:szCs w:val="16"/>
        </w:rPr>
        <w:t xml:space="preserve"> </w:t>
      </w:r>
      <w:r w:rsidRPr="003D0A5B">
        <w:rPr>
          <w:color w:val="323232"/>
          <w:w w:val="105"/>
          <w:sz w:val="16"/>
          <w:szCs w:val="16"/>
          <w:shd w:val="clear" w:color="auto" w:fill="FCFCFC"/>
        </w:rPr>
        <w:t>thinking.</w:t>
      </w:r>
      <w:r w:rsidRPr="003D0A5B">
        <w:rPr>
          <w:color w:val="202428"/>
          <w:w w:val="105"/>
          <w:sz w:val="16"/>
          <w:szCs w:val="16"/>
        </w:rPr>
        <w:t xml:space="preserve"> </w:t>
      </w:r>
      <w:proofErr w:type="spellStart"/>
      <w:r w:rsidRPr="003D0A5B">
        <w:rPr>
          <w:color w:val="202428"/>
          <w:w w:val="105"/>
          <w:sz w:val="16"/>
          <w:szCs w:val="16"/>
        </w:rPr>
        <w:t>Heris</w:t>
      </w:r>
      <w:proofErr w:type="spellEnd"/>
      <w:r w:rsidRPr="003D0A5B">
        <w:rPr>
          <w:color w:val="202428"/>
          <w:w w:val="105"/>
          <w:sz w:val="16"/>
          <w:szCs w:val="16"/>
        </w:rPr>
        <w:t xml:space="preserve"> </w:t>
      </w:r>
      <w:proofErr w:type="spellStart"/>
      <w:r w:rsidRPr="003D0A5B">
        <w:rPr>
          <w:color w:val="202428"/>
          <w:w w:val="105"/>
          <w:sz w:val="16"/>
          <w:szCs w:val="16"/>
        </w:rPr>
        <w:t>Hendriana</w:t>
      </w:r>
      <w:proofErr w:type="spellEnd"/>
      <w:r w:rsidRPr="003D0A5B">
        <w:rPr>
          <w:color w:val="202428"/>
          <w:w w:val="105"/>
          <w:sz w:val="16"/>
          <w:szCs w:val="16"/>
        </w:rPr>
        <w:t xml:space="preserve">, Harry </w:t>
      </w:r>
      <w:proofErr w:type="spellStart"/>
      <w:r w:rsidRPr="003D0A5B">
        <w:rPr>
          <w:color w:val="202428"/>
          <w:w w:val="105"/>
          <w:sz w:val="16"/>
          <w:szCs w:val="16"/>
        </w:rPr>
        <w:t>Dwi</w:t>
      </w:r>
      <w:proofErr w:type="spellEnd"/>
      <w:r w:rsidRPr="003D0A5B">
        <w:rPr>
          <w:color w:val="202428"/>
          <w:w w:val="105"/>
          <w:sz w:val="16"/>
          <w:szCs w:val="16"/>
        </w:rPr>
        <w:t xml:space="preserve"> Putra</w:t>
      </w:r>
      <w:r w:rsidRPr="003D0A5B">
        <w:rPr>
          <w:color w:val="202428"/>
          <w:spacing w:val="-4"/>
          <w:w w:val="105"/>
          <w:sz w:val="16"/>
          <w:szCs w:val="16"/>
        </w:rPr>
        <w:t xml:space="preserve"> </w:t>
      </w:r>
      <w:r w:rsidRPr="003D0A5B">
        <w:rPr>
          <w:color w:val="202428"/>
          <w:w w:val="105"/>
          <w:sz w:val="16"/>
          <w:szCs w:val="16"/>
        </w:rPr>
        <w:t>and Wahyu Hidayat</w:t>
      </w:r>
      <w:r w:rsidRPr="003D0A5B">
        <w:rPr>
          <w:color w:val="202428"/>
          <w:spacing w:val="-4"/>
          <w:w w:val="105"/>
          <w:sz w:val="16"/>
          <w:szCs w:val="16"/>
        </w:rPr>
        <w:t xml:space="preserve"> </w:t>
      </w:r>
      <w:r w:rsidRPr="003D0A5B">
        <w:rPr>
          <w:color w:val="202428"/>
          <w:w w:val="105"/>
          <w:sz w:val="16"/>
          <w:szCs w:val="16"/>
        </w:rPr>
        <w:t>(2019)</w:t>
      </w:r>
      <w:r w:rsidR="007D4ACD">
        <w:rPr>
          <w:color w:val="202428"/>
          <w:w w:val="105"/>
          <w:sz w:val="16"/>
          <w:szCs w:val="16"/>
        </w:rPr>
        <w:t xml:space="preserve"> </w:t>
      </w:r>
      <w:r w:rsidRPr="003D0A5B">
        <w:rPr>
          <w:color w:val="0000FF"/>
          <w:w w:val="105"/>
          <w:sz w:val="16"/>
          <w:szCs w:val="16"/>
          <w:u w:val="single" w:color="0000FF"/>
        </w:rPr>
        <w:t>[13]</w:t>
      </w:r>
      <w:r w:rsidRPr="003D0A5B">
        <w:rPr>
          <w:color w:val="0000FF"/>
          <w:spacing w:val="40"/>
          <w:w w:val="105"/>
          <w:sz w:val="16"/>
          <w:szCs w:val="16"/>
        </w:rPr>
        <w:t xml:space="preserve"> </w:t>
      </w:r>
      <w:r w:rsidRPr="003D0A5B">
        <w:rPr>
          <w:color w:val="202428"/>
          <w:w w:val="105"/>
          <w:sz w:val="16"/>
          <w:szCs w:val="16"/>
        </w:rPr>
        <w:t>have prescribed design activities in Mathematics to promote reflective thinking.</w:t>
      </w:r>
    </w:p>
    <w:p w14:paraId="48BAA15A" w14:textId="40710BEF" w:rsidR="009D6584" w:rsidRPr="003D0A5B" w:rsidRDefault="009D6584" w:rsidP="009D6584">
      <w:pPr>
        <w:pStyle w:val="BodyText"/>
        <w:spacing w:line="360" w:lineRule="auto"/>
        <w:ind w:left="285" w:right="300"/>
        <w:rPr>
          <w:sz w:val="16"/>
          <w:szCs w:val="16"/>
        </w:rPr>
      </w:pPr>
      <w:r w:rsidRPr="003D0A5B">
        <w:rPr>
          <w:color w:val="202428"/>
          <w:w w:val="105"/>
          <w:sz w:val="16"/>
          <w:szCs w:val="16"/>
        </w:rPr>
        <w:t>Hae Deok Song et al (2015)</w:t>
      </w:r>
      <w:r w:rsidR="007D4ACD">
        <w:rPr>
          <w:color w:val="202428"/>
          <w:w w:val="105"/>
          <w:sz w:val="16"/>
          <w:szCs w:val="16"/>
        </w:rPr>
        <w:t xml:space="preserve"> </w:t>
      </w:r>
      <w:r w:rsidRPr="003D0A5B">
        <w:rPr>
          <w:color w:val="0000FF"/>
          <w:w w:val="105"/>
          <w:sz w:val="16"/>
          <w:szCs w:val="16"/>
          <w:u w:val="single" w:color="0000FF"/>
        </w:rPr>
        <w:t>[14]</w:t>
      </w:r>
      <w:r w:rsidRPr="003D0A5B">
        <w:rPr>
          <w:color w:val="0000FF"/>
          <w:w w:val="105"/>
          <w:sz w:val="16"/>
          <w:szCs w:val="16"/>
        </w:rPr>
        <w:t xml:space="preserve"> </w:t>
      </w:r>
      <w:r w:rsidRPr="003D0A5B">
        <w:rPr>
          <w:color w:val="202428"/>
          <w:w w:val="105"/>
          <w:sz w:val="16"/>
          <w:szCs w:val="16"/>
        </w:rPr>
        <w:t xml:space="preserve">have emphasized on the importance of reflective thinking among adolescents. Through an exploratory factor </w:t>
      </w:r>
      <w:r w:rsidR="007D4ACD" w:rsidRPr="003D0A5B">
        <w:rPr>
          <w:color w:val="202428"/>
          <w:w w:val="105"/>
          <w:sz w:val="16"/>
          <w:szCs w:val="16"/>
        </w:rPr>
        <w:t>analysis,</w:t>
      </w:r>
      <w:r w:rsidRPr="003D0A5B">
        <w:rPr>
          <w:color w:val="202428"/>
          <w:w w:val="105"/>
          <w:sz w:val="16"/>
          <w:szCs w:val="16"/>
        </w:rPr>
        <w:t xml:space="preserve"> they concluded that in adolescents three clusters of instructional designs could promote reflective thinking: Reflective learning environments, reflective teaching methods and reflective scaffolding tools. Further a one-way ANOVA test revealed that the most helpful factor was reflective learning environment with emphasis being on freedom and </w:t>
      </w:r>
      <w:r w:rsidRPr="003D0A5B">
        <w:rPr>
          <w:color w:val="202428"/>
          <w:spacing w:val="-2"/>
          <w:w w:val="105"/>
          <w:sz w:val="16"/>
          <w:szCs w:val="16"/>
        </w:rPr>
        <w:t>collaboration.</w:t>
      </w:r>
      <w:r>
        <w:rPr>
          <w:color w:val="202428"/>
          <w:spacing w:val="-2"/>
          <w:w w:val="105"/>
          <w:sz w:val="16"/>
          <w:szCs w:val="16"/>
        </w:rPr>
        <w:t xml:space="preserve"> </w:t>
      </w:r>
    </w:p>
    <w:p w14:paraId="49B1C9A7" w14:textId="77777777" w:rsidR="009D6584" w:rsidRDefault="009D6584" w:rsidP="009D6584">
      <w:pPr>
        <w:pStyle w:val="BodyText"/>
        <w:spacing w:line="360" w:lineRule="auto"/>
        <w:ind w:left="0" w:right="300"/>
        <w:rPr>
          <w:sz w:val="16"/>
          <w:szCs w:val="16"/>
        </w:rPr>
      </w:pPr>
    </w:p>
    <w:p w14:paraId="4491EDF9" w14:textId="77777777" w:rsidR="0026071A" w:rsidRPr="00D579A7" w:rsidRDefault="0026071A" w:rsidP="0026071A">
      <w:pPr>
        <w:tabs>
          <w:tab w:val="left" w:pos="763"/>
        </w:tabs>
        <w:spacing w:before="1" w:line="360" w:lineRule="auto"/>
        <w:ind w:left="289"/>
        <w:jc w:val="both"/>
        <w:rPr>
          <w:i/>
          <w:sz w:val="16"/>
          <w:szCs w:val="16"/>
        </w:rPr>
      </w:pPr>
      <w:proofErr w:type="gramStart"/>
      <w:r>
        <w:rPr>
          <w:i/>
          <w:sz w:val="16"/>
          <w:szCs w:val="16"/>
        </w:rPr>
        <w:t>E .</w:t>
      </w:r>
      <w:proofErr w:type="gramEnd"/>
      <w:r>
        <w:rPr>
          <w:i/>
          <w:sz w:val="16"/>
          <w:szCs w:val="16"/>
        </w:rPr>
        <w:t xml:space="preserve"> </w:t>
      </w:r>
      <w:r w:rsidRPr="00D579A7">
        <w:rPr>
          <w:i/>
          <w:sz w:val="16"/>
          <w:szCs w:val="16"/>
        </w:rPr>
        <w:t>Reflective</w:t>
      </w:r>
      <w:r w:rsidRPr="00D579A7">
        <w:rPr>
          <w:i/>
          <w:spacing w:val="22"/>
          <w:sz w:val="16"/>
          <w:szCs w:val="16"/>
        </w:rPr>
        <w:t xml:space="preserve"> </w:t>
      </w:r>
      <w:r w:rsidRPr="00D579A7">
        <w:rPr>
          <w:i/>
          <w:sz w:val="16"/>
          <w:szCs w:val="16"/>
        </w:rPr>
        <w:t>Thinking</w:t>
      </w:r>
      <w:r w:rsidRPr="00D579A7">
        <w:rPr>
          <w:i/>
          <w:spacing w:val="22"/>
          <w:sz w:val="16"/>
          <w:szCs w:val="16"/>
        </w:rPr>
        <w:t xml:space="preserve"> </w:t>
      </w:r>
      <w:r w:rsidRPr="00D579A7">
        <w:rPr>
          <w:i/>
          <w:sz w:val="16"/>
          <w:szCs w:val="16"/>
        </w:rPr>
        <w:t>and</w:t>
      </w:r>
      <w:r w:rsidRPr="00D579A7">
        <w:rPr>
          <w:i/>
          <w:spacing w:val="17"/>
          <w:sz w:val="16"/>
          <w:szCs w:val="16"/>
        </w:rPr>
        <w:t xml:space="preserve"> </w:t>
      </w:r>
      <w:r w:rsidRPr="00D579A7">
        <w:rPr>
          <w:i/>
          <w:sz w:val="16"/>
          <w:szCs w:val="16"/>
        </w:rPr>
        <w:t>Professional</w:t>
      </w:r>
      <w:r w:rsidRPr="00D579A7">
        <w:rPr>
          <w:i/>
          <w:spacing w:val="21"/>
          <w:sz w:val="16"/>
          <w:szCs w:val="16"/>
        </w:rPr>
        <w:t xml:space="preserve"> </w:t>
      </w:r>
      <w:r w:rsidRPr="00D579A7">
        <w:rPr>
          <w:i/>
          <w:spacing w:val="-2"/>
          <w:sz w:val="16"/>
          <w:szCs w:val="16"/>
        </w:rPr>
        <w:t>Development</w:t>
      </w:r>
    </w:p>
    <w:p w14:paraId="2D634F49" w14:textId="77777777" w:rsidR="0026071A" w:rsidRPr="003D0A5B" w:rsidRDefault="0026071A" w:rsidP="0026071A">
      <w:pPr>
        <w:pStyle w:val="BodyText"/>
        <w:spacing w:before="66" w:line="360" w:lineRule="auto"/>
        <w:ind w:left="285" w:right="300"/>
        <w:rPr>
          <w:sz w:val="16"/>
          <w:szCs w:val="16"/>
        </w:rPr>
      </w:pPr>
      <w:r w:rsidRPr="003D0A5B">
        <w:rPr>
          <w:w w:val="105"/>
          <w:sz w:val="16"/>
          <w:szCs w:val="16"/>
        </w:rPr>
        <w:t>Every</w:t>
      </w:r>
      <w:r w:rsidRPr="003D0A5B">
        <w:rPr>
          <w:spacing w:val="-8"/>
          <w:w w:val="105"/>
          <w:sz w:val="16"/>
          <w:szCs w:val="16"/>
        </w:rPr>
        <w:t xml:space="preserve"> </w:t>
      </w:r>
      <w:r w:rsidRPr="003D0A5B">
        <w:rPr>
          <w:w w:val="105"/>
          <w:sz w:val="16"/>
          <w:szCs w:val="16"/>
        </w:rPr>
        <w:t>professional</w:t>
      </w:r>
      <w:r w:rsidRPr="003D0A5B">
        <w:rPr>
          <w:spacing w:val="-1"/>
          <w:w w:val="105"/>
          <w:sz w:val="16"/>
          <w:szCs w:val="16"/>
        </w:rPr>
        <w:t xml:space="preserve"> </w:t>
      </w:r>
      <w:r w:rsidRPr="003D0A5B">
        <w:rPr>
          <w:w w:val="105"/>
          <w:sz w:val="16"/>
          <w:szCs w:val="16"/>
        </w:rPr>
        <w:t>at</w:t>
      </w:r>
      <w:r w:rsidRPr="003D0A5B">
        <w:rPr>
          <w:spacing w:val="-1"/>
          <w:w w:val="105"/>
          <w:sz w:val="16"/>
          <w:szCs w:val="16"/>
        </w:rPr>
        <w:t xml:space="preserve"> </w:t>
      </w:r>
      <w:r w:rsidRPr="003D0A5B">
        <w:rPr>
          <w:w w:val="105"/>
          <w:sz w:val="16"/>
          <w:szCs w:val="16"/>
        </w:rPr>
        <w:t>some stage</w:t>
      </w:r>
      <w:r w:rsidRPr="003D0A5B">
        <w:rPr>
          <w:spacing w:val="-3"/>
          <w:w w:val="105"/>
          <w:sz w:val="16"/>
          <w:szCs w:val="16"/>
        </w:rPr>
        <w:t xml:space="preserve"> </w:t>
      </w:r>
      <w:r w:rsidRPr="003D0A5B">
        <w:rPr>
          <w:w w:val="105"/>
          <w:sz w:val="16"/>
          <w:szCs w:val="16"/>
        </w:rPr>
        <w:t>has</w:t>
      </w:r>
      <w:r w:rsidRPr="003D0A5B">
        <w:rPr>
          <w:spacing w:val="-2"/>
          <w:w w:val="105"/>
          <w:sz w:val="16"/>
          <w:szCs w:val="16"/>
        </w:rPr>
        <w:t xml:space="preserve"> </w:t>
      </w:r>
      <w:r w:rsidRPr="003D0A5B">
        <w:rPr>
          <w:w w:val="105"/>
          <w:sz w:val="16"/>
          <w:szCs w:val="16"/>
        </w:rPr>
        <w:t>to</w:t>
      </w:r>
      <w:r w:rsidRPr="003D0A5B">
        <w:rPr>
          <w:spacing w:val="-4"/>
          <w:w w:val="105"/>
          <w:sz w:val="16"/>
          <w:szCs w:val="16"/>
        </w:rPr>
        <w:t xml:space="preserve"> </w:t>
      </w:r>
      <w:r w:rsidRPr="003D0A5B">
        <w:rPr>
          <w:w w:val="105"/>
          <w:sz w:val="16"/>
          <w:szCs w:val="16"/>
        </w:rPr>
        <w:t>think</w:t>
      </w:r>
      <w:r w:rsidRPr="003D0A5B">
        <w:rPr>
          <w:spacing w:val="-4"/>
          <w:w w:val="105"/>
          <w:sz w:val="16"/>
          <w:szCs w:val="16"/>
        </w:rPr>
        <w:t xml:space="preserve"> </w:t>
      </w:r>
      <w:r w:rsidRPr="003D0A5B">
        <w:rPr>
          <w:w w:val="105"/>
          <w:sz w:val="16"/>
          <w:szCs w:val="16"/>
        </w:rPr>
        <w:t>reflectively</w:t>
      </w:r>
      <w:r w:rsidRPr="003D0A5B">
        <w:rPr>
          <w:spacing w:val="-6"/>
          <w:w w:val="105"/>
          <w:sz w:val="16"/>
          <w:szCs w:val="16"/>
        </w:rPr>
        <w:t xml:space="preserve"> </w:t>
      </w:r>
      <w:r w:rsidRPr="003D0A5B">
        <w:rPr>
          <w:w w:val="105"/>
          <w:sz w:val="16"/>
          <w:szCs w:val="16"/>
        </w:rPr>
        <w:t>on how to</w:t>
      </w:r>
      <w:r w:rsidRPr="003D0A5B">
        <w:rPr>
          <w:spacing w:val="-2"/>
          <w:w w:val="105"/>
          <w:sz w:val="16"/>
          <w:szCs w:val="16"/>
        </w:rPr>
        <w:t xml:space="preserve"> </w:t>
      </w:r>
      <w:r w:rsidRPr="003D0A5B">
        <w:rPr>
          <w:w w:val="105"/>
          <w:sz w:val="16"/>
          <w:szCs w:val="16"/>
        </w:rPr>
        <w:t>enhance his practice or Craft. In fact, good reflective thinkers are better professionals.</w:t>
      </w:r>
      <w:r>
        <w:rPr>
          <w:w w:val="105"/>
          <w:sz w:val="16"/>
          <w:szCs w:val="16"/>
        </w:rPr>
        <w:t xml:space="preserve"> Nurses, Doctors, Teachers and every learned professional look for professional development in their field. </w:t>
      </w:r>
    </w:p>
    <w:p w14:paraId="55E57797" w14:textId="4BE39A74" w:rsidR="0026071A" w:rsidRDefault="0026071A" w:rsidP="0026071A">
      <w:pPr>
        <w:pStyle w:val="BodyText"/>
        <w:spacing w:line="360" w:lineRule="auto"/>
        <w:ind w:left="285" w:right="300"/>
        <w:rPr>
          <w:w w:val="105"/>
          <w:sz w:val="16"/>
          <w:szCs w:val="16"/>
        </w:rPr>
      </w:pPr>
      <w:r w:rsidRPr="003D0A5B">
        <w:rPr>
          <w:w w:val="105"/>
          <w:sz w:val="16"/>
          <w:szCs w:val="16"/>
        </w:rPr>
        <w:t>Shavit and Moshe</w:t>
      </w:r>
      <w:r>
        <w:rPr>
          <w:w w:val="105"/>
          <w:sz w:val="16"/>
          <w:szCs w:val="16"/>
        </w:rPr>
        <w:t xml:space="preserve"> </w:t>
      </w:r>
      <w:r w:rsidRPr="003D0A5B">
        <w:rPr>
          <w:w w:val="105"/>
          <w:sz w:val="16"/>
          <w:szCs w:val="16"/>
        </w:rPr>
        <w:t>(2019)</w:t>
      </w:r>
      <w:r w:rsidR="007D4ACD">
        <w:rPr>
          <w:w w:val="105"/>
          <w:sz w:val="16"/>
          <w:szCs w:val="16"/>
        </w:rPr>
        <w:t xml:space="preserve"> </w:t>
      </w:r>
      <w:r w:rsidRPr="003D0A5B">
        <w:rPr>
          <w:color w:val="0000FF"/>
          <w:w w:val="105"/>
          <w:sz w:val="16"/>
          <w:szCs w:val="16"/>
          <w:u w:val="single" w:color="0000FF"/>
        </w:rPr>
        <w:t>[15]</w:t>
      </w:r>
      <w:r w:rsidRPr="003D0A5B">
        <w:rPr>
          <w:color w:val="0000FF"/>
          <w:w w:val="105"/>
          <w:sz w:val="16"/>
          <w:szCs w:val="16"/>
        </w:rPr>
        <w:t xml:space="preserve"> </w:t>
      </w:r>
      <w:r w:rsidRPr="003D0A5B">
        <w:rPr>
          <w:w w:val="105"/>
          <w:sz w:val="16"/>
          <w:szCs w:val="16"/>
        </w:rPr>
        <w:t xml:space="preserve">in their article on the contribution of reflective thinking to the professional development of pre-service teachers have clearly indicated that reflective thinking helped the </w:t>
      </w:r>
      <w:proofErr w:type="gramStart"/>
      <w:r w:rsidRPr="003D0A5B">
        <w:rPr>
          <w:w w:val="105"/>
          <w:sz w:val="16"/>
          <w:szCs w:val="16"/>
        </w:rPr>
        <w:t>pre service</w:t>
      </w:r>
      <w:proofErr w:type="gramEnd"/>
      <w:r w:rsidRPr="003D0A5B">
        <w:rPr>
          <w:w w:val="105"/>
          <w:sz w:val="16"/>
          <w:szCs w:val="16"/>
        </w:rPr>
        <w:t xml:space="preserve"> teachers in their practical work. Reflective thinking is an important facet of Meta Cognitive thinking.</w:t>
      </w:r>
      <w:r>
        <w:rPr>
          <w:w w:val="105"/>
          <w:sz w:val="16"/>
          <w:szCs w:val="16"/>
        </w:rPr>
        <w:t xml:space="preserve"> In teacher training Reflective skills is a must as only a trained teacher will be able to induce the same knowledge to the learners and keep refining one’s own practice </w:t>
      </w:r>
      <w:sdt>
        <w:sdtPr>
          <w:rPr>
            <w:w w:val="105"/>
            <w:sz w:val="16"/>
            <w:szCs w:val="16"/>
          </w:rPr>
          <w:id w:val="408047175"/>
          <w:citation/>
        </w:sdtPr>
        <w:sdtEndPr/>
        <w:sdtContent>
          <w:r>
            <w:rPr>
              <w:w w:val="105"/>
              <w:sz w:val="16"/>
              <w:szCs w:val="16"/>
            </w:rPr>
            <w:fldChar w:fldCharType="begin"/>
          </w:r>
          <w:r>
            <w:rPr>
              <w:w w:val="105"/>
              <w:sz w:val="16"/>
              <w:szCs w:val="16"/>
            </w:rPr>
            <w:instrText xml:space="preserve"> CITATION Mac23 \l 1033 </w:instrText>
          </w:r>
          <w:r>
            <w:rPr>
              <w:w w:val="105"/>
              <w:sz w:val="16"/>
              <w:szCs w:val="16"/>
            </w:rPr>
            <w:fldChar w:fldCharType="separate"/>
          </w:r>
          <w:r w:rsidRPr="004F0E50">
            <w:rPr>
              <w:noProof/>
              <w:w w:val="105"/>
              <w:sz w:val="16"/>
              <w:szCs w:val="16"/>
            </w:rPr>
            <w:t>[2]</w:t>
          </w:r>
          <w:r>
            <w:rPr>
              <w:w w:val="105"/>
              <w:sz w:val="16"/>
              <w:szCs w:val="16"/>
            </w:rPr>
            <w:fldChar w:fldCharType="end"/>
          </w:r>
        </w:sdtContent>
      </w:sdt>
    </w:p>
    <w:p w14:paraId="5F29AE0D" w14:textId="77777777" w:rsidR="0026071A" w:rsidRPr="003D0A5B" w:rsidRDefault="0026071A" w:rsidP="0026071A">
      <w:pPr>
        <w:pStyle w:val="BodyText"/>
        <w:spacing w:line="360" w:lineRule="auto"/>
        <w:ind w:left="285" w:right="300"/>
        <w:rPr>
          <w:sz w:val="16"/>
          <w:szCs w:val="16"/>
        </w:rPr>
      </w:pPr>
      <w:r>
        <w:rPr>
          <w:w w:val="105"/>
          <w:sz w:val="16"/>
          <w:szCs w:val="16"/>
        </w:rPr>
        <w:t>Reflective thinking is an important achievement for professional development.</w:t>
      </w:r>
      <w:r>
        <w:rPr>
          <w:sz w:val="16"/>
          <w:szCs w:val="16"/>
        </w:rPr>
        <w:t xml:space="preserve"> </w:t>
      </w:r>
      <w:r w:rsidRPr="003D0A5B">
        <w:rPr>
          <w:w w:val="105"/>
          <w:sz w:val="16"/>
          <w:szCs w:val="16"/>
        </w:rPr>
        <w:t>Systematic reflective thinking helps a professional to create meaning and develop continuity between old and newer experiences and</w:t>
      </w:r>
      <w:r w:rsidRPr="003D0A5B">
        <w:rPr>
          <w:spacing w:val="-1"/>
          <w:w w:val="105"/>
          <w:sz w:val="16"/>
          <w:szCs w:val="16"/>
        </w:rPr>
        <w:t xml:space="preserve"> </w:t>
      </w:r>
      <w:r w:rsidRPr="003D0A5B">
        <w:rPr>
          <w:w w:val="105"/>
          <w:sz w:val="16"/>
          <w:szCs w:val="16"/>
        </w:rPr>
        <w:t>between one’s own</w:t>
      </w:r>
      <w:r w:rsidRPr="003D0A5B">
        <w:rPr>
          <w:spacing w:val="-1"/>
          <w:w w:val="105"/>
          <w:sz w:val="16"/>
          <w:szCs w:val="16"/>
        </w:rPr>
        <w:t xml:space="preserve"> </w:t>
      </w:r>
      <w:r w:rsidRPr="003D0A5B">
        <w:rPr>
          <w:w w:val="105"/>
          <w:sz w:val="16"/>
          <w:szCs w:val="16"/>
        </w:rPr>
        <w:t xml:space="preserve">and others experiences. Reflective thinking helps a professional develop a heightened awareness that will in turn aid Professional </w:t>
      </w:r>
      <w:r w:rsidRPr="003D0A5B">
        <w:rPr>
          <w:spacing w:val="-2"/>
          <w:w w:val="105"/>
          <w:sz w:val="16"/>
          <w:szCs w:val="16"/>
        </w:rPr>
        <w:t>development.</w:t>
      </w:r>
    </w:p>
    <w:p w14:paraId="34A67388" w14:textId="77777777" w:rsidR="0026071A" w:rsidRDefault="0026071A" w:rsidP="0026071A">
      <w:pPr>
        <w:pStyle w:val="BodyText"/>
        <w:spacing w:before="55" w:line="360" w:lineRule="auto"/>
        <w:ind w:left="0"/>
        <w:rPr>
          <w:sz w:val="16"/>
          <w:szCs w:val="16"/>
        </w:rPr>
      </w:pPr>
      <w:r>
        <w:rPr>
          <w:w w:val="105"/>
          <w:sz w:val="16"/>
          <w:szCs w:val="16"/>
        </w:rPr>
        <w:t xml:space="preserve">  </w:t>
      </w:r>
      <w:r w:rsidRPr="003D0A5B">
        <w:rPr>
          <w:w w:val="105"/>
          <w:sz w:val="16"/>
          <w:szCs w:val="16"/>
        </w:rPr>
        <w:t>Kelvin L. Seifert (1999) in his book R</w:t>
      </w:r>
      <w:r w:rsidRPr="003D0A5B">
        <w:rPr>
          <w:color w:val="0F1010"/>
          <w:w w:val="105"/>
          <w:sz w:val="16"/>
          <w:szCs w:val="16"/>
        </w:rPr>
        <w:t>eflective Thinking and</w:t>
      </w:r>
      <w:r w:rsidRPr="003D0A5B">
        <w:rPr>
          <w:color w:val="0F1010"/>
          <w:spacing w:val="-1"/>
          <w:w w:val="105"/>
          <w:sz w:val="16"/>
          <w:szCs w:val="16"/>
        </w:rPr>
        <w:t xml:space="preserve"> </w:t>
      </w:r>
      <w:r w:rsidRPr="003D0A5B">
        <w:rPr>
          <w:color w:val="0F1010"/>
          <w:w w:val="105"/>
          <w:sz w:val="16"/>
          <w:szCs w:val="16"/>
        </w:rPr>
        <w:t>Professional Development: A Primer, clearly</w:t>
      </w:r>
      <w:r w:rsidRPr="003D0A5B">
        <w:rPr>
          <w:color w:val="0F1010"/>
          <w:spacing w:val="-3"/>
          <w:w w:val="105"/>
          <w:sz w:val="16"/>
          <w:szCs w:val="16"/>
        </w:rPr>
        <w:t xml:space="preserve"> </w:t>
      </w:r>
      <w:r w:rsidRPr="003D0A5B">
        <w:rPr>
          <w:color w:val="0F1010"/>
          <w:w w:val="105"/>
          <w:sz w:val="16"/>
          <w:szCs w:val="16"/>
        </w:rPr>
        <w:t xml:space="preserve">brings out the significance of reflective thinking in professional </w:t>
      </w:r>
      <w:r w:rsidRPr="003D0A5B">
        <w:rPr>
          <w:color w:val="0F1010"/>
          <w:spacing w:val="-2"/>
          <w:w w:val="105"/>
          <w:sz w:val="16"/>
          <w:szCs w:val="16"/>
        </w:rPr>
        <w:t>development.</w:t>
      </w:r>
    </w:p>
    <w:p w14:paraId="00956C94" w14:textId="72786EC8" w:rsidR="0026071A" w:rsidRPr="003D0A5B" w:rsidRDefault="0026071A" w:rsidP="0026071A">
      <w:pPr>
        <w:pStyle w:val="BodyText"/>
        <w:spacing w:before="55" w:line="360" w:lineRule="auto"/>
        <w:ind w:left="0"/>
        <w:rPr>
          <w:sz w:val="16"/>
          <w:szCs w:val="16"/>
        </w:rPr>
        <w:sectPr w:rsidR="0026071A" w:rsidRPr="003D0A5B" w:rsidSect="003D0A5B">
          <w:type w:val="continuous"/>
          <w:pgSz w:w="12240" w:h="15840"/>
          <w:pgMar w:top="460" w:right="1080" w:bottom="280" w:left="1080" w:header="720" w:footer="720" w:gutter="0"/>
          <w:cols w:space="40"/>
        </w:sectPr>
      </w:pPr>
    </w:p>
    <w:p w14:paraId="64DDB25C" w14:textId="71CA72F3" w:rsidR="00536DD9" w:rsidRPr="003D0A5B" w:rsidRDefault="00536DD9" w:rsidP="009D6584">
      <w:pPr>
        <w:spacing w:line="360" w:lineRule="auto"/>
        <w:rPr>
          <w:sz w:val="16"/>
          <w:szCs w:val="16"/>
        </w:rPr>
        <w:sectPr w:rsidR="00536DD9" w:rsidRPr="003D0A5B" w:rsidSect="003D0A5B">
          <w:type w:val="continuous"/>
          <w:pgSz w:w="12240" w:h="15840"/>
          <w:pgMar w:top="460" w:right="1080" w:bottom="280" w:left="1080" w:header="720" w:footer="720" w:gutter="0"/>
          <w:cols w:space="720"/>
        </w:sectPr>
      </w:pPr>
    </w:p>
    <w:p w14:paraId="1722DFEC" w14:textId="77777777" w:rsidR="00536DD9" w:rsidRPr="003D0A5B" w:rsidRDefault="00536DD9" w:rsidP="009D6584">
      <w:pPr>
        <w:pStyle w:val="BodyText"/>
        <w:spacing w:before="11" w:line="360" w:lineRule="auto"/>
        <w:ind w:left="0"/>
        <w:jc w:val="left"/>
        <w:rPr>
          <w:sz w:val="16"/>
          <w:szCs w:val="16"/>
        </w:rPr>
      </w:pPr>
    </w:p>
    <w:p w14:paraId="4D732585" w14:textId="77777777" w:rsidR="00536DD9" w:rsidRDefault="00536DD9" w:rsidP="009D6584">
      <w:pPr>
        <w:pStyle w:val="BodyText"/>
        <w:spacing w:line="360" w:lineRule="auto"/>
        <w:ind w:left="0"/>
        <w:rPr>
          <w:sz w:val="16"/>
          <w:szCs w:val="16"/>
        </w:rPr>
      </w:pPr>
    </w:p>
    <w:p w14:paraId="55733A21" w14:textId="5E353F42" w:rsidR="009D6584" w:rsidRPr="00D579A7" w:rsidRDefault="009D6584" w:rsidP="009D6584">
      <w:pPr>
        <w:tabs>
          <w:tab w:val="left" w:pos="500"/>
        </w:tabs>
        <w:spacing w:line="360" w:lineRule="auto"/>
        <w:ind w:left="289"/>
        <w:jc w:val="both"/>
        <w:rPr>
          <w:i/>
          <w:sz w:val="16"/>
          <w:szCs w:val="16"/>
        </w:rPr>
      </w:pPr>
      <w:r>
        <w:rPr>
          <w:i/>
          <w:spacing w:val="-2"/>
          <w:w w:val="105"/>
          <w:sz w:val="16"/>
          <w:szCs w:val="16"/>
        </w:rPr>
        <w:t xml:space="preserve">F.   </w:t>
      </w:r>
      <w:r w:rsidRPr="00D579A7">
        <w:rPr>
          <w:i/>
          <w:spacing w:val="-2"/>
          <w:w w:val="105"/>
          <w:sz w:val="16"/>
          <w:szCs w:val="16"/>
        </w:rPr>
        <w:t>Reflective</w:t>
      </w:r>
      <w:r w:rsidRPr="00D579A7">
        <w:rPr>
          <w:i/>
          <w:spacing w:val="3"/>
          <w:w w:val="105"/>
          <w:sz w:val="16"/>
          <w:szCs w:val="16"/>
        </w:rPr>
        <w:t xml:space="preserve"> </w:t>
      </w:r>
      <w:r w:rsidRPr="00D579A7">
        <w:rPr>
          <w:i/>
          <w:spacing w:val="-2"/>
          <w:w w:val="105"/>
          <w:sz w:val="16"/>
          <w:szCs w:val="16"/>
        </w:rPr>
        <w:t>Thinking</w:t>
      </w:r>
      <w:r w:rsidRPr="00D579A7">
        <w:rPr>
          <w:i/>
          <w:spacing w:val="3"/>
          <w:w w:val="105"/>
          <w:sz w:val="16"/>
          <w:szCs w:val="16"/>
        </w:rPr>
        <w:t xml:space="preserve"> </w:t>
      </w:r>
      <w:r w:rsidRPr="00D579A7">
        <w:rPr>
          <w:i/>
          <w:spacing w:val="-2"/>
          <w:w w:val="105"/>
          <w:sz w:val="16"/>
          <w:szCs w:val="16"/>
        </w:rPr>
        <w:t>and</w:t>
      </w:r>
      <w:r w:rsidRPr="00D579A7">
        <w:rPr>
          <w:i/>
          <w:spacing w:val="3"/>
          <w:w w:val="105"/>
          <w:sz w:val="16"/>
          <w:szCs w:val="16"/>
        </w:rPr>
        <w:t xml:space="preserve"> </w:t>
      </w:r>
      <w:r w:rsidRPr="00D579A7">
        <w:rPr>
          <w:i/>
          <w:spacing w:val="-2"/>
          <w:w w:val="105"/>
          <w:sz w:val="16"/>
          <w:szCs w:val="16"/>
        </w:rPr>
        <w:t>Scientific</w:t>
      </w:r>
      <w:r w:rsidRPr="00D579A7">
        <w:rPr>
          <w:i/>
          <w:spacing w:val="1"/>
          <w:w w:val="105"/>
          <w:sz w:val="16"/>
          <w:szCs w:val="16"/>
        </w:rPr>
        <w:t xml:space="preserve"> </w:t>
      </w:r>
      <w:r w:rsidRPr="00D579A7">
        <w:rPr>
          <w:i/>
          <w:spacing w:val="-2"/>
          <w:w w:val="105"/>
          <w:sz w:val="16"/>
          <w:szCs w:val="16"/>
        </w:rPr>
        <w:t>Inquiry</w:t>
      </w:r>
    </w:p>
    <w:p w14:paraId="4089E386" w14:textId="69CEDFB9" w:rsidR="009D6584" w:rsidRPr="003D0A5B" w:rsidRDefault="009D6584" w:rsidP="009D6584">
      <w:pPr>
        <w:pStyle w:val="BodyText"/>
        <w:spacing w:before="67" w:line="360" w:lineRule="auto"/>
        <w:rPr>
          <w:sz w:val="16"/>
          <w:szCs w:val="16"/>
        </w:rPr>
      </w:pPr>
      <w:r w:rsidRPr="003D0A5B">
        <w:rPr>
          <w:w w:val="105"/>
          <w:sz w:val="16"/>
          <w:szCs w:val="16"/>
        </w:rPr>
        <w:t>According to C Rodgers</w:t>
      </w:r>
      <w:r w:rsidR="007D4ACD">
        <w:rPr>
          <w:w w:val="105"/>
          <w:sz w:val="16"/>
          <w:szCs w:val="16"/>
        </w:rPr>
        <w:t xml:space="preserve"> </w:t>
      </w:r>
      <w:r w:rsidRPr="003D0A5B">
        <w:rPr>
          <w:w w:val="105"/>
          <w:sz w:val="16"/>
          <w:szCs w:val="16"/>
        </w:rPr>
        <w:t>(2002)</w:t>
      </w:r>
      <w:r w:rsidR="007D4ACD">
        <w:rPr>
          <w:w w:val="105"/>
          <w:sz w:val="16"/>
          <w:szCs w:val="16"/>
        </w:rPr>
        <w:t xml:space="preserve"> </w:t>
      </w:r>
      <w:r w:rsidRPr="003D0A5B">
        <w:rPr>
          <w:color w:val="0000FF"/>
          <w:w w:val="105"/>
          <w:sz w:val="16"/>
          <w:szCs w:val="16"/>
          <w:u w:val="single" w:color="0000FF"/>
        </w:rPr>
        <w:t>[16]</w:t>
      </w:r>
      <w:r w:rsidRPr="003D0A5B">
        <w:rPr>
          <w:color w:val="0000FF"/>
          <w:w w:val="105"/>
          <w:sz w:val="16"/>
          <w:szCs w:val="16"/>
        </w:rPr>
        <w:t xml:space="preserve"> </w:t>
      </w:r>
      <w:r w:rsidRPr="003D0A5B">
        <w:rPr>
          <w:w w:val="105"/>
          <w:sz w:val="16"/>
          <w:szCs w:val="16"/>
        </w:rPr>
        <w:t>Reflection is a process of enquiry. According</w:t>
      </w:r>
      <w:r w:rsidRPr="003D0A5B">
        <w:rPr>
          <w:spacing w:val="-3"/>
          <w:w w:val="105"/>
          <w:sz w:val="16"/>
          <w:szCs w:val="16"/>
        </w:rPr>
        <w:t xml:space="preserve"> </w:t>
      </w:r>
      <w:r w:rsidRPr="003D0A5B">
        <w:rPr>
          <w:w w:val="105"/>
          <w:sz w:val="16"/>
          <w:szCs w:val="16"/>
        </w:rPr>
        <w:t>to</w:t>
      </w:r>
      <w:r w:rsidRPr="003D0A5B">
        <w:rPr>
          <w:spacing w:val="-1"/>
          <w:w w:val="105"/>
          <w:sz w:val="16"/>
          <w:szCs w:val="16"/>
        </w:rPr>
        <w:t xml:space="preserve"> </w:t>
      </w:r>
      <w:r w:rsidRPr="003D0A5B">
        <w:rPr>
          <w:w w:val="105"/>
          <w:sz w:val="16"/>
          <w:szCs w:val="16"/>
        </w:rPr>
        <w:t>her no</w:t>
      </w:r>
      <w:r w:rsidRPr="003D0A5B">
        <w:rPr>
          <w:spacing w:val="-3"/>
          <w:w w:val="105"/>
          <w:sz w:val="16"/>
          <w:szCs w:val="16"/>
        </w:rPr>
        <w:t xml:space="preserve"> </w:t>
      </w:r>
      <w:r w:rsidR="00BD6513" w:rsidRPr="003D0A5B">
        <w:rPr>
          <w:w w:val="105"/>
          <w:sz w:val="16"/>
          <w:szCs w:val="16"/>
        </w:rPr>
        <w:t>enquiry</w:t>
      </w:r>
      <w:r w:rsidR="00BD6513" w:rsidRPr="003D0A5B">
        <w:rPr>
          <w:spacing w:val="-5"/>
          <w:w w:val="105"/>
          <w:sz w:val="16"/>
          <w:szCs w:val="16"/>
        </w:rPr>
        <w:t>-based</w:t>
      </w:r>
      <w:r w:rsidRPr="003D0A5B">
        <w:rPr>
          <w:spacing w:val="-1"/>
          <w:w w:val="105"/>
          <w:sz w:val="16"/>
          <w:szCs w:val="16"/>
        </w:rPr>
        <w:t xml:space="preserve"> </w:t>
      </w:r>
      <w:r w:rsidRPr="003D0A5B">
        <w:rPr>
          <w:w w:val="105"/>
          <w:sz w:val="16"/>
          <w:szCs w:val="16"/>
        </w:rPr>
        <w:t>curriculum</w:t>
      </w:r>
      <w:r w:rsidRPr="003D0A5B">
        <w:rPr>
          <w:spacing w:val="-1"/>
          <w:w w:val="105"/>
          <w:sz w:val="16"/>
          <w:szCs w:val="16"/>
        </w:rPr>
        <w:t xml:space="preserve"> </w:t>
      </w:r>
      <w:r w:rsidRPr="003D0A5B">
        <w:rPr>
          <w:w w:val="105"/>
          <w:sz w:val="16"/>
          <w:szCs w:val="16"/>
        </w:rPr>
        <w:t xml:space="preserve">is effective without reflective thinking. Reflective thinking is not a mere haphazard mulling over any idea or situation. It comprises of definite units linked together to meet a common end. Eva Erdosne et al (2002) have studied the effect of representational Guidance and reflective assessments on scientific inquiry through </w:t>
      </w:r>
      <w:r w:rsidR="00BD6513" w:rsidRPr="003D0A5B">
        <w:rPr>
          <w:w w:val="105"/>
          <w:sz w:val="16"/>
          <w:szCs w:val="16"/>
        </w:rPr>
        <w:t>‘Mapping</w:t>
      </w:r>
      <w:r w:rsidRPr="003D0A5B">
        <w:rPr>
          <w:w w:val="105"/>
          <w:sz w:val="16"/>
          <w:szCs w:val="16"/>
        </w:rPr>
        <w:t xml:space="preserve"> to know’</w:t>
      </w:r>
      <w:r w:rsidR="00BD6513">
        <w:rPr>
          <w:w w:val="105"/>
          <w:sz w:val="16"/>
          <w:szCs w:val="16"/>
        </w:rPr>
        <w:t>.</w:t>
      </w:r>
      <w:r w:rsidRPr="003D0A5B">
        <w:rPr>
          <w:w w:val="105"/>
          <w:sz w:val="16"/>
          <w:szCs w:val="16"/>
        </w:rPr>
        <w:t xml:space="preserve"> They concluded that there was a superior effect of evidence mapping with the use of reflective assessments through the inquiry process.</w:t>
      </w:r>
    </w:p>
    <w:p w14:paraId="04EA55DD" w14:textId="5FC6C2E8" w:rsidR="009D6584" w:rsidRPr="003D0A5B" w:rsidRDefault="009D6584" w:rsidP="009D6584">
      <w:pPr>
        <w:pStyle w:val="BodyText"/>
        <w:spacing w:before="11" w:line="360" w:lineRule="auto"/>
        <w:rPr>
          <w:sz w:val="16"/>
          <w:szCs w:val="16"/>
        </w:rPr>
      </w:pPr>
      <w:proofErr w:type="spellStart"/>
      <w:r w:rsidRPr="003D0A5B">
        <w:rPr>
          <w:w w:val="105"/>
          <w:sz w:val="16"/>
          <w:szCs w:val="16"/>
        </w:rPr>
        <w:t>Heekyong</w:t>
      </w:r>
      <w:proofErr w:type="spellEnd"/>
      <w:r w:rsidRPr="003D0A5B">
        <w:rPr>
          <w:w w:val="105"/>
          <w:sz w:val="16"/>
          <w:szCs w:val="16"/>
        </w:rPr>
        <w:t xml:space="preserve"> Kim and </w:t>
      </w:r>
      <w:proofErr w:type="spellStart"/>
      <w:r w:rsidRPr="003D0A5B">
        <w:rPr>
          <w:w w:val="105"/>
          <w:sz w:val="16"/>
          <w:szCs w:val="16"/>
        </w:rPr>
        <w:t>Jinwoong</w:t>
      </w:r>
      <w:proofErr w:type="spellEnd"/>
      <w:r w:rsidRPr="003D0A5B">
        <w:rPr>
          <w:w w:val="105"/>
          <w:sz w:val="16"/>
          <w:szCs w:val="16"/>
        </w:rPr>
        <w:t xml:space="preserve"> Song (2005)</w:t>
      </w:r>
      <w:r w:rsidR="007D4ACD">
        <w:rPr>
          <w:w w:val="105"/>
          <w:sz w:val="16"/>
          <w:szCs w:val="16"/>
        </w:rPr>
        <w:t xml:space="preserve"> </w:t>
      </w:r>
      <w:r w:rsidRPr="003D0A5B">
        <w:rPr>
          <w:color w:val="0000FF"/>
          <w:w w:val="105"/>
          <w:sz w:val="16"/>
          <w:szCs w:val="16"/>
          <w:u w:val="single" w:color="0000FF"/>
        </w:rPr>
        <w:t>[17]</w:t>
      </w:r>
      <w:r w:rsidRPr="003D0A5B">
        <w:rPr>
          <w:color w:val="0000FF"/>
          <w:w w:val="105"/>
          <w:sz w:val="16"/>
          <w:szCs w:val="16"/>
        </w:rPr>
        <w:t xml:space="preserve"> </w:t>
      </w:r>
      <w:r w:rsidRPr="003D0A5B">
        <w:rPr>
          <w:w w:val="105"/>
          <w:sz w:val="16"/>
          <w:szCs w:val="16"/>
        </w:rPr>
        <w:t xml:space="preserve">in their features of peer argumentation in middle school students’ scientific inquiry have identified four stages </w:t>
      </w:r>
      <w:r w:rsidRPr="003D0A5B">
        <w:rPr>
          <w:color w:val="000000"/>
          <w:w w:val="105"/>
          <w:sz w:val="16"/>
          <w:szCs w:val="16"/>
          <w:shd w:val="clear" w:color="auto" w:fill="FCFCFC"/>
        </w:rPr>
        <w:t>Focusing,</w:t>
      </w:r>
      <w:r w:rsidRPr="003D0A5B">
        <w:rPr>
          <w:color w:val="000000"/>
          <w:w w:val="105"/>
          <w:sz w:val="16"/>
          <w:szCs w:val="16"/>
        </w:rPr>
        <w:t xml:space="preserve"> </w:t>
      </w:r>
      <w:r w:rsidRPr="003D0A5B">
        <w:rPr>
          <w:color w:val="000000"/>
          <w:w w:val="105"/>
          <w:sz w:val="16"/>
          <w:szCs w:val="16"/>
          <w:shd w:val="clear" w:color="auto" w:fill="FCFCFC"/>
        </w:rPr>
        <w:t>Exchanging, Debating and Closing. For an effective critical</w:t>
      </w:r>
      <w:r w:rsidRPr="003D0A5B">
        <w:rPr>
          <w:color w:val="000000"/>
          <w:w w:val="105"/>
          <w:sz w:val="16"/>
          <w:szCs w:val="16"/>
        </w:rPr>
        <w:t xml:space="preserve"> </w:t>
      </w:r>
      <w:r w:rsidRPr="003D0A5B">
        <w:rPr>
          <w:color w:val="000000"/>
          <w:w w:val="105"/>
          <w:sz w:val="16"/>
          <w:szCs w:val="16"/>
          <w:shd w:val="clear" w:color="auto" w:fill="FCFCFC"/>
        </w:rPr>
        <w:t>discussion making good use of Focusing stage was</w:t>
      </w:r>
      <w:r w:rsidRPr="003D0A5B">
        <w:rPr>
          <w:color w:val="000000"/>
          <w:spacing w:val="-1"/>
          <w:w w:val="105"/>
          <w:sz w:val="16"/>
          <w:szCs w:val="16"/>
          <w:shd w:val="clear" w:color="auto" w:fill="FCFCFC"/>
        </w:rPr>
        <w:t xml:space="preserve"> </w:t>
      </w:r>
      <w:r w:rsidRPr="003D0A5B">
        <w:rPr>
          <w:color w:val="000000"/>
          <w:w w:val="105"/>
          <w:sz w:val="16"/>
          <w:szCs w:val="16"/>
          <w:shd w:val="clear" w:color="auto" w:fill="FCFCFC"/>
        </w:rPr>
        <w:t>reported</w:t>
      </w:r>
      <w:r w:rsidRPr="003D0A5B">
        <w:rPr>
          <w:color w:val="000000"/>
          <w:w w:val="105"/>
          <w:sz w:val="16"/>
          <w:szCs w:val="16"/>
        </w:rPr>
        <w:t xml:space="preserve"> </w:t>
      </w:r>
      <w:r w:rsidRPr="003D0A5B">
        <w:rPr>
          <w:color w:val="000000"/>
          <w:w w:val="105"/>
          <w:sz w:val="16"/>
          <w:szCs w:val="16"/>
          <w:shd w:val="clear" w:color="auto" w:fill="FCFCFC"/>
        </w:rPr>
        <w:t>to be key factor. With appropriate focusing and reflection</w:t>
      </w:r>
      <w:r w:rsidRPr="003D0A5B">
        <w:rPr>
          <w:color w:val="000000"/>
          <w:w w:val="105"/>
          <w:sz w:val="16"/>
          <w:szCs w:val="16"/>
        </w:rPr>
        <w:t xml:space="preserve"> </w:t>
      </w:r>
      <w:r w:rsidRPr="003D0A5B">
        <w:rPr>
          <w:color w:val="000000"/>
          <w:w w:val="105"/>
          <w:sz w:val="16"/>
          <w:szCs w:val="16"/>
          <w:shd w:val="clear" w:color="auto" w:fill="FCFCFC"/>
        </w:rPr>
        <w:t>during this stage they were able to complete the circle of</w:t>
      </w:r>
      <w:r w:rsidRPr="003D0A5B">
        <w:rPr>
          <w:color w:val="000000"/>
          <w:w w:val="105"/>
          <w:sz w:val="16"/>
          <w:szCs w:val="16"/>
        </w:rPr>
        <w:t xml:space="preserve"> </w:t>
      </w:r>
      <w:r w:rsidRPr="003D0A5B">
        <w:rPr>
          <w:color w:val="000000"/>
          <w:w w:val="105"/>
          <w:sz w:val="16"/>
          <w:szCs w:val="16"/>
          <w:shd w:val="clear" w:color="auto" w:fill="FCFCFC"/>
        </w:rPr>
        <w:t>enquiry</w:t>
      </w:r>
      <w:r w:rsidRPr="003D0A5B">
        <w:rPr>
          <w:color w:val="000000"/>
          <w:spacing w:val="-8"/>
          <w:w w:val="105"/>
          <w:sz w:val="16"/>
          <w:szCs w:val="16"/>
          <w:shd w:val="clear" w:color="auto" w:fill="FCFCFC"/>
        </w:rPr>
        <w:t xml:space="preserve"> </w:t>
      </w:r>
      <w:r w:rsidRPr="003D0A5B">
        <w:rPr>
          <w:color w:val="000000"/>
          <w:w w:val="105"/>
          <w:sz w:val="16"/>
          <w:szCs w:val="16"/>
          <w:shd w:val="clear" w:color="auto" w:fill="FCFCFC"/>
        </w:rPr>
        <w:t>effectively.</w:t>
      </w:r>
    </w:p>
    <w:p w14:paraId="0E900028" w14:textId="3311DDF5" w:rsidR="009D6584" w:rsidRPr="003D0A5B" w:rsidRDefault="009D6584" w:rsidP="00BD6513">
      <w:pPr>
        <w:pStyle w:val="BodyText"/>
        <w:spacing w:before="8" w:line="360" w:lineRule="auto"/>
        <w:rPr>
          <w:sz w:val="16"/>
          <w:szCs w:val="16"/>
        </w:rPr>
      </w:pPr>
      <w:r w:rsidRPr="003D0A5B">
        <w:rPr>
          <w:color w:val="000000"/>
          <w:w w:val="105"/>
          <w:sz w:val="16"/>
          <w:szCs w:val="16"/>
          <w:shd w:val="clear" w:color="auto" w:fill="FCFCFC"/>
        </w:rPr>
        <w:t>In the</w:t>
      </w:r>
      <w:r w:rsidRPr="003D0A5B">
        <w:rPr>
          <w:color w:val="000000"/>
          <w:spacing w:val="-1"/>
          <w:w w:val="105"/>
          <w:sz w:val="16"/>
          <w:szCs w:val="16"/>
          <w:shd w:val="clear" w:color="auto" w:fill="FCFCFC"/>
        </w:rPr>
        <w:t xml:space="preserve"> </w:t>
      </w:r>
      <w:r w:rsidRPr="003D0A5B">
        <w:rPr>
          <w:color w:val="000000"/>
          <w:w w:val="105"/>
          <w:sz w:val="16"/>
          <w:szCs w:val="16"/>
          <w:shd w:val="clear" w:color="auto" w:fill="FCFCFC"/>
        </w:rPr>
        <w:t>Hand book of Meta</w:t>
      </w:r>
      <w:r w:rsidRPr="003D0A5B">
        <w:rPr>
          <w:color w:val="000000"/>
          <w:spacing w:val="-1"/>
          <w:w w:val="105"/>
          <w:sz w:val="16"/>
          <w:szCs w:val="16"/>
          <w:shd w:val="clear" w:color="auto" w:fill="FCFCFC"/>
        </w:rPr>
        <w:t xml:space="preserve"> </w:t>
      </w:r>
      <w:r w:rsidRPr="003D0A5B">
        <w:rPr>
          <w:color w:val="000000"/>
          <w:w w:val="105"/>
          <w:sz w:val="16"/>
          <w:szCs w:val="16"/>
          <w:shd w:val="clear" w:color="auto" w:fill="FCFCFC"/>
        </w:rPr>
        <w:t>cognition B White, J Fredrickson</w:t>
      </w:r>
      <w:r w:rsidRPr="003D0A5B">
        <w:rPr>
          <w:color w:val="000000"/>
          <w:w w:val="105"/>
          <w:sz w:val="16"/>
          <w:szCs w:val="16"/>
        </w:rPr>
        <w:t xml:space="preserve"> </w:t>
      </w:r>
      <w:r w:rsidRPr="003D0A5B">
        <w:rPr>
          <w:color w:val="000000"/>
          <w:w w:val="105"/>
          <w:sz w:val="16"/>
          <w:szCs w:val="16"/>
          <w:shd w:val="clear" w:color="auto" w:fill="FCFCFC"/>
        </w:rPr>
        <w:t>and A Collins (2009) have presented their learning that</w:t>
      </w:r>
      <w:r w:rsidRPr="003D0A5B">
        <w:rPr>
          <w:color w:val="000000"/>
          <w:w w:val="105"/>
          <w:sz w:val="16"/>
          <w:szCs w:val="16"/>
        </w:rPr>
        <w:t xml:space="preserve"> </w:t>
      </w:r>
      <w:r w:rsidRPr="003D0A5B">
        <w:rPr>
          <w:color w:val="000000"/>
          <w:w w:val="105"/>
          <w:sz w:val="16"/>
          <w:szCs w:val="16"/>
          <w:shd w:val="clear" w:color="auto" w:fill="FCFCFC"/>
        </w:rPr>
        <w:t>students’ development of scientific inquiry is largely</w:t>
      </w:r>
      <w:r w:rsidRPr="003D0A5B">
        <w:rPr>
          <w:color w:val="000000"/>
          <w:w w:val="105"/>
          <w:sz w:val="16"/>
          <w:szCs w:val="16"/>
        </w:rPr>
        <w:t xml:space="preserve"> </w:t>
      </w:r>
      <w:r w:rsidRPr="003D0A5B">
        <w:rPr>
          <w:color w:val="000000"/>
          <w:w w:val="105"/>
          <w:sz w:val="16"/>
          <w:szCs w:val="16"/>
          <w:shd w:val="clear" w:color="auto" w:fill="FCFCFC"/>
        </w:rPr>
        <w:t>dependent on meta cognitive skills of reflective thinking.</w:t>
      </w:r>
      <w:r w:rsidRPr="003D0A5B">
        <w:rPr>
          <w:color w:val="000000"/>
          <w:w w:val="105"/>
          <w:sz w:val="16"/>
          <w:szCs w:val="16"/>
        </w:rPr>
        <w:t xml:space="preserve"> </w:t>
      </w:r>
      <w:r w:rsidRPr="003D0A5B">
        <w:rPr>
          <w:color w:val="000000"/>
          <w:w w:val="105"/>
          <w:sz w:val="16"/>
          <w:szCs w:val="16"/>
          <w:shd w:val="clear" w:color="auto" w:fill="FCFCFC"/>
        </w:rPr>
        <w:t>They too have chalked out four processes of scientific</w:t>
      </w:r>
      <w:r w:rsidRPr="003D0A5B">
        <w:rPr>
          <w:color w:val="000000"/>
          <w:w w:val="105"/>
          <w:sz w:val="16"/>
          <w:szCs w:val="16"/>
        </w:rPr>
        <w:t xml:space="preserve"> </w:t>
      </w:r>
      <w:r w:rsidRPr="003D0A5B">
        <w:rPr>
          <w:color w:val="000000"/>
          <w:w w:val="105"/>
          <w:sz w:val="16"/>
          <w:szCs w:val="16"/>
          <w:shd w:val="clear" w:color="auto" w:fill="FCFCFC"/>
        </w:rPr>
        <w:t>inquiry</w:t>
      </w:r>
      <w:r w:rsidRPr="003D0A5B">
        <w:rPr>
          <w:color w:val="000000"/>
          <w:spacing w:val="74"/>
          <w:w w:val="105"/>
          <w:sz w:val="16"/>
          <w:szCs w:val="16"/>
          <w:shd w:val="clear" w:color="auto" w:fill="FCFCFC"/>
        </w:rPr>
        <w:t xml:space="preserve"> </w:t>
      </w:r>
      <w:r w:rsidRPr="003D0A5B">
        <w:rPr>
          <w:color w:val="000000"/>
          <w:w w:val="105"/>
          <w:sz w:val="16"/>
          <w:szCs w:val="16"/>
          <w:shd w:val="clear" w:color="auto" w:fill="FCFCFC"/>
        </w:rPr>
        <w:t>(1)</w:t>
      </w:r>
      <w:r w:rsidRPr="003D0A5B">
        <w:rPr>
          <w:color w:val="000000"/>
          <w:spacing w:val="-5"/>
          <w:w w:val="105"/>
          <w:sz w:val="16"/>
          <w:szCs w:val="16"/>
          <w:shd w:val="clear" w:color="auto" w:fill="FCFCFC"/>
        </w:rPr>
        <w:t xml:space="preserve"> </w:t>
      </w:r>
      <w:r w:rsidRPr="003D0A5B">
        <w:rPr>
          <w:color w:val="000000"/>
          <w:w w:val="105"/>
          <w:sz w:val="16"/>
          <w:szCs w:val="16"/>
          <w:shd w:val="clear" w:color="auto" w:fill="FCFCFC"/>
        </w:rPr>
        <w:t>Theorizing,</w:t>
      </w:r>
      <w:r w:rsidRPr="003D0A5B">
        <w:rPr>
          <w:color w:val="000000"/>
          <w:spacing w:val="-6"/>
          <w:w w:val="105"/>
          <w:sz w:val="16"/>
          <w:szCs w:val="16"/>
          <w:shd w:val="clear" w:color="auto" w:fill="FCFCFC"/>
        </w:rPr>
        <w:t xml:space="preserve"> </w:t>
      </w:r>
      <w:r w:rsidRPr="003D0A5B">
        <w:rPr>
          <w:color w:val="000000"/>
          <w:w w:val="105"/>
          <w:sz w:val="16"/>
          <w:szCs w:val="16"/>
          <w:shd w:val="clear" w:color="auto" w:fill="FCFCFC"/>
        </w:rPr>
        <w:t>(2)</w:t>
      </w:r>
      <w:r w:rsidRPr="003D0A5B">
        <w:rPr>
          <w:color w:val="000000"/>
          <w:spacing w:val="-5"/>
          <w:w w:val="105"/>
          <w:sz w:val="16"/>
          <w:szCs w:val="16"/>
          <w:shd w:val="clear" w:color="auto" w:fill="FCFCFC"/>
        </w:rPr>
        <w:t xml:space="preserve"> </w:t>
      </w:r>
      <w:r w:rsidRPr="003D0A5B">
        <w:rPr>
          <w:color w:val="000000"/>
          <w:w w:val="105"/>
          <w:sz w:val="16"/>
          <w:szCs w:val="16"/>
          <w:shd w:val="clear" w:color="auto" w:fill="FCFCFC"/>
        </w:rPr>
        <w:t>Questioning</w:t>
      </w:r>
      <w:r w:rsidRPr="003D0A5B">
        <w:rPr>
          <w:color w:val="000000"/>
          <w:spacing w:val="-7"/>
          <w:w w:val="105"/>
          <w:sz w:val="16"/>
          <w:szCs w:val="16"/>
          <w:shd w:val="clear" w:color="auto" w:fill="FCFCFC"/>
        </w:rPr>
        <w:t xml:space="preserve"> </w:t>
      </w:r>
      <w:r w:rsidRPr="003D0A5B">
        <w:rPr>
          <w:color w:val="000000"/>
          <w:w w:val="105"/>
          <w:sz w:val="16"/>
          <w:szCs w:val="16"/>
          <w:shd w:val="clear" w:color="auto" w:fill="FCFCFC"/>
        </w:rPr>
        <w:t>and</w:t>
      </w:r>
      <w:r w:rsidRPr="003D0A5B">
        <w:rPr>
          <w:color w:val="000000"/>
          <w:spacing w:val="-6"/>
          <w:w w:val="105"/>
          <w:sz w:val="16"/>
          <w:szCs w:val="16"/>
          <w:shd w:val="clear" w:color="auto" w:fill="FCFCFC"/>
        </w:rPr>
        <w:t xml:space="preserve"> </w:t>
      </w:r>
      <w:r w:rsidRPr="003D0A5B">
        <w:rPr>
          <w:color w:val="000000"/>
          <w:spacing w:val="-2"/>
          <w:w w:val="105"/>
          <w:sz w:val="16"/>
          <w:szCs w:val="16"/>
          <w:shd w:val="clear" w:color="auto" w:fill="FCFCFC"/>
        </w:rPr>
        <w:t>Hypothesizing,</w:t>
      </w:r>
      <w:r w:rsidR="00BD6513">
        <w:rPr>
          <w:sz w:val="16"/>
          <w:szCs w:val="16"/>
        </w:rPr>
        <w:t xml:space="preserve"> </w:t>
      </w:r>
      <w:r w:rsidRPr="003D0A5B">
        <w:rPr>
          <w:color w:val="000000"/>
          <w:w w:val="105"/>
          <w:sz w:val="16"/>
          <w:szCs w:val="16"/>
          <w:shd w:val="clear" w:color="auto" w:fill="FCFCFC"/>
        </w:rPr>
        <w:t>(3) Investigating, and (4) Analyzing and Synthesizing. The</w:t>
      </w:r>
      <w:r w:rsidRPr="003D0A5B">
        <w:rPr>
          <w:color w:val="000000"/>
          <w:w w:val="105"/>
          <w:sz w:val="16"/>
          <w:szCs w:val="16"/>
        </w:rPr>
        <w:t xml:space="preserve"> </w:t>
      </w:r>
      <w:r w:rsidRPr="003D0A5B">
        <w:rPr>
          <w:color w:val="000000"/>
          <w:w w:val="105"/>
          <w:sz w:val="16"/>
          <w:szCs w:val="16"/>
          <w:shd w:val="clear" w:color="auto" w:fill="FCFCFC"/>
        </w:rPr>
        <w:t>role of reflective thinking is significant in Analyzing and</w:t>
      </w:r>
      <w:r w:rsidRPr="003D0A5B">
        <w:rPr>
          <w:color w:val="000000"/>
          <w:w w:val="105"/>
          <w:sz w:val="16"/>
          <w:szCs w:val="16"/>
        </w:rPr>
        <w:t xml:space="preserve"> </w:t>
      </w:r>
      <w:r w:rsidRPr="003D0A5B">
        <w:rPr>
          <w:color w:val="000000"/>
          <w:spacing w:val="-2"/>
          <w:w w:val="105"/>
          <w:sz w:val="16"/>
          <w:szCs w:val="16"/>
          <w:shd w:val="clear" w:color="auto" w:fill="FCFCFC"/>
        </w:rPr>
        <w:t>Synthesizing.</w:t>
      </w:r>
    </w:p>
    <w:p w14:paraId="58727AE9" w14:textId="77777777" w:rsidR="009D6584" w:rsidRDefault="009D6584" w:rsidP="009D6584">
      <w:pPr>
        <w:pStyle w:val="BodyText"/>
        <w:spacing w:line="360" w:lineRule="auto"/>
        <w:ind w:left="0"/>
        <w:rPr>
          <w:sz w:val="16"/>
          <w:szCs w:val="16"/>
        </w:rPr>
      </w:pPr>
    </w:p>
    <w:p w14:paraId="0DF2CB51" w14:textId="68CB4F90" w:rsidR="009D6584" w:rsidRPr="003D0A5B" w:rsidRDefault="009D6584" w:rsidP="00882D16">
      <w:pPr>
        <w:tabs>
          <w:tab w:val="left" w:pos="789"/>
        </w:tabs>
        <w:spacing w:line="360" w:lineRule="auto"/>
        <w:ind w:left="289"/>
        <w:rPr>
          <w:i/>
          <w:sz w:val="16"/>
          <w:szCs w:val="16"/>
        </w:rPr>
      </w:pPr>
      <w:proofErr w:type="gramStart"/>
      <w:r>
        <w:rPr>
          <w:i/>
          <w:sz w:val="16"/>
          <w:szCs w:val="16"/>
        </w:rPr>
        <w:t>G .</w:t>
      </w:r>
      <w:proofErr w:type="gramEnd"/>
      <w:r>
        <w:rPr>
          <w:i/>
          <w:sz w:val="16"/>
          <w:szCs w:val="16"/>
        </w:rPr>
        <w:t xml:space="preserve"> </w:t>
      </w:r>
      <w:r w:rsidRPr="00D579A7">
        <w:rPr>
          <w:i/>
          <w:sz w:val="16"/>
          <w:szCs w:val="16"/>
        </w:rPr>
        <w:t>Reflective</w:t>
      </w:r>
      <w:r w:rsidRPr="00D579A7">
        <w:rPr>
          <w:i/>
          <w:spacing w:val="19"/>
          <w:sz w:val="16"/>
          <w:szCs w:val="16"/>
        </w:rPr>
        <w:t xml:space="preserve"> </w:t>
      </w:r>
      <w:r w:rsidRPr="00D579A7">
        <w:rPr>
          <w:i/>
          <w:sz w:val="16"/>
          <w:szCs w:val="16"/>
        </w:rPr>
        <w:t>Thinking</w:t>
      </w:r>
      <w:r w:rsidRPr="00D579A7">
        <w:rPr>
          <w:i/>
          <w:spacing w:val="23"/>
          <w:sz w:val="16"/>
          <w:szCs w:val="16"/>
        </w:rPr>
        <w:t xml:space="preserve"> </w:t>
      </w:r>
      <w:r w:rsidRPr="00D579A7">
        <w:rPr>
          <w:i/>
          <w:sz w:val="16"/>
          <w:szCs w:val="16"/>
        </w:rPr>
        <w:t>and</w:t>
      </w:r>
      <w:r w:rsidRPr="00D579A7">
        <w:rPr>
          <w:i/>
          <w:spacing w:val="19"/>
          <w:sz w:val="16"/>
          <w:szCs w:val="16"/>
        </w:rPr>
        <w:t xml:space="preserve"> </w:t>
      </w:r>
      <w:r w:rsidRPr="00D579A7">
        <w:rPr>
          <w:i/>
          <w:sz w:val="16"/>
          <w:szCs w:val="16"/>
        </w:rPr>
        <w:t>Experiential</w:t>
      </w:r>
      <w:r w:rsidRPr="00D579A7">
        <w:rPr>
          <w:i/>
          <w:spacing w:val="20"/>
          <w:sz w:val="16"/>
          <w:szCs w:val="16"/>
        </w:rPr>
        <w:t xml:space="preserve"> </w:t>
      </w:r>
      <w:r w:rsidRPr="00D579A7">
        <w:rPr>
          <w:i/>
          <w:spacing w:val="-2"/>
          <w:sz w:val="16"/>
          <w:szCs w:val="16"/>
        </w:rPr>
        <w:t>Learning</w:t>
      </w:r>
    </w:p>
    <w:p w14:paraId="366EA7CF" w14:textId="77777777" w:rsidR="009D6584" w:rsidRPr="003D0A5B" w:rsidRDefault="009D6584" w:rsidP="009D6584">
      <w:pPr>
        <w:pStyle w:val="BodyText"/>
        <w:spacing w:line="360" w:lineRule="auto"/>
        <w:rPr>
          <w:sz w:val="16"/>
          <w:szCs w:val="16"/>
        </w:rPr>
      </w:pPr>
      <w:r w:rsidRPr="003D0A5B">
        <w:rPr>
          <w:w w:val="105"/>
          <w:sz w:val="16"/>
          <w:szCs w:val="16"/>
        </w:rPr>
        <w:t>Learning</w:t>
      </w:r>
      <w:r w:rsidRPr="003D0A5B">
        <w:rPr>
          <w:spacing w:val="-5"/>
          <w:w w:val="105"/>
          <w:sz w:val="16"/>
          <w:szCs w:val="16"/>
        </w:rPr>
        <w:t xml:space="preserve"> </w:t>
      </w:r>
      <w:r w:rsidRPr="003D0A5B">
        <w:rPr>
          <w:w w:val="105"/>
          <w:sz w:val="16"/>
          <w:szCs w:val="16"/>
        </w:rPr>
        <w:t>from</w:t>
      </w:r>
      <w:r w:rsidRPr="003D0A5B">
        <w:rPr>
          <w:spacing w:val="-5"/>
          <w:w w:val="105"/>
          <w:sz w:val="16"/>
          <w:szCs w:val="16"/>
        </w:rPr>
        <w:t xml:space="preserve"> </w:t>
      </w:r>
      <w:r w:rsidRPr="003D0A5B">
        <w:rPr>
          <w:w w:val="105"/>
          <w:sz w:val="16"/>
          <w:szCs w:val="16"/>
        </w:rPr>
        <w:t>experience</w:t>
      </w:r>
      <w:r w:rsidRPr="003D0A5B">
        <w:rPr>
          <w:spacing w:val="-5"/>
          <w:w w:val="105"/>
          <w:sz w:val="16"/>
          <w:szCs w:val="16"/>
        </w:rPr>
        <w:t xml:space="preserve"> </w:t>
      </w:r>
      <w:r w:rsidRPr="003D0A5B">
        <w:rPr>
          <w:w w:val="105"/>
          <w:sz w:val="16"/>
          <w:szCs w:val="16"/>
        </w:rPr>
        <w:t>is</w:t>
      </w:r>
      <w:r w:rsidRPr="003D0A5B">
        <w:rPr>
          <w:spacing w:val="-6"/>
          <w:w w:val="105"/>
          <w:sz w:val="16"/>
          <w:szCs w:val="16"/>
        </w:rPr>
        <w:t xml:space="preserve"> </w:t>
      </w:r>
      <w:r w:rsidRPr="003D0A5B">
        <w:rPr>
          <w:w w:val="105"/>
          <w:sz w:val="16"/>
          <w:szCs w:val="16"/>
        </w:rPr>
        <w:t>a very</w:t>
      </w:r>
      <w:r w:rsidRPr="003D0A5B">
        <w:rPr>
          <w:spacing w:val="-8"/>
          <w:w w:val="105"/>
          <w:sz w:val="16"/>
          <w:szCs w:val="16"/>
        </w:rPr>
        <w:t xml:space="preserve"> </w:t>
      </w:r>
      <w:r w:rsidRPr="003D0A5B">
        <w:rPr>
          <w:w w:val="105"/>
          <w:sz w:val="16"/>
          <w:szCs w:val="16"/>
        </w:rPr>
        <w:t>concrete</w:t>
      </w:r>
      <w:r w:rsidRPr="003D0A5B">
        <w:rPr>
          <w:spacing w:val="-5"/>
          <w:w w:val="105"/>
          <w:sz w:val="16"/>
          <w:szCs w:val="16"/>
        </w:rPr>
        <w:t xml:space="preserve"> </w:t>
      </w:r>
      <w:r w:rsidRPr="003D0A5B">
        <w:rPr>
          <w:w w:val="105"/>
          <w:sz w:val="16"/>
          <w:szCs w:val="16"/>
        </w:rPr>
        <w:t>way</w:t>
      </w:r>
      <w:r w:rsidRPr="003D0A5B">
        <w:rPr>
          <w:spacing w:val="-4"/>
          <w:w w:val="105"/>
          <w:sz w:val="16"/>
          <w:szCs w:val="16"/>
        </w:rPr>
        <w:t xml:space="preserve"> </w:t>
      </w:r>
      <w:r w:rsidRPr="003D0A5B">
        <w:rPr>
          <w:w w:val="105"/>
          <w:sz w:val="16"/>
          <w:szCs w:val="16"/>
        </w:rPr>
        <w:t>of</w:t>
      </w:r>
      <w:r w:rsidRPr="003D0A5B">
        <w:rPr>
          <w:spacing w:val="-2"/>
          <w:w w:val="105"/>
          <w:sz w:val="16"/>
          <w:szCs w:val="16"/>
        </w:rPr>
        <w:t xml:space="preserve"> </w:t>
      </w:r>
      <w:r w:rsidRPr="003D0A5B">
        <w:rPr>
          <w:w w:val="105"/>
          <w:sz w:val="16"/>
          <w:szCs w:val="16"/>
        </w:rPr>
        <w:t xml:space="preserve">learning if it is backed by reflective </w:t>
      </w:r>
      <w:proofErr w:type="gramStart"/>
      <w:r w:rsidRPr="003D0A5B">
        <w:rPr>
          <w:w w:val="105"/>
          <w:sz w:val="16"/>
          <w:szCs w:val="16"/>
        </w:rPr>
        <w:t>thinking .</w:t>
      </w:r>
      <w:proofErr w:type="gramEnd"/>
      <w:r w:rsidRPr="003D0A5B">
        <w:rPr>
          <w:w w:val="105"/>
          <w:sz w:val="16"/>
          <w:szCs w:val="16"/>
        </w:rPr>
        <w:t xml:space="preserve"> Reflective thinking enables us to challenge our underlying assumptions and beliefs</w:t>
      </w:r>
      <w:r w:rsidRPr="003D0A5B">
        <w:rPr>
          <w:spacing w:val="-3"/>
          <w:w w:val="105"/>
          <w:sz w:val="16"/>
          <w:szCs w:val="16"/>
        </w:rPr>
        <w:t xml:space="preserve"> </w:t>
      </w:r>
      <w:r w:rsidRPr="003D0A5B">
        <w:rPr>
          <w:w w:val="105"/>
          <w:sz w:val="16"/>
          <w:szCs w:val="16"/>
        </w:rPr>
        <w:t>(Brookfield,2017</w:t>
      </w:r>
      <w:proofErr w:type="gramStart"/>
      <w:r w:rsidRPr="003D0A5B">
        <w:rPr>
          <w:w w:val="105"/>
          <w:sz w:val="16"/>
          <w:szCs w:val="16"/>
        </w:rPr>
        <w:t>)</w:t>
      </w:r>
      <w:r w:rsidRPr="003D0A5B">
        <w:rPr>
          <w:spacing w:val="-3"/>
          <w:w w:val="105"/>
          <w:sz w:val="16"/>
          <w:szCs w:val="16"/>
        </w:rPr>
        <w:t xml:space="preserve"> </w:t>
      </w:r>
      <w:r w:rsidRPr="003D0A5B">
        <w:rPr>
          <w:w w:val="105"/>
          <w:sz w:val="16"/>
          <w:szCs w:val="16"/>
        </w:rPr>
        <w:t>.</w:t>
      </w:r>
      <w:proofErr w:type="gramEnd"/>
      <w:r w:rsidRPr="003D0A5B">
        <w:rPr>
          <w:spacing w:val="40"/>
          <w:w w:val="105"/>
          <w:sz w:val="16"/>
          <w:szCs w:val="16"/>
        </w:rPr>
        <w:t xml:space="preserve"> </w:t>
      </w:r>
      <w:r w:rsidRPr="003D0A5B">
        <w:rPr>
          <w:w w:val="105"/>
          <w:sz w:val="16"/>
          <w:szCs w:val="16"/>
        </w:rPr>
        <w:t>Learning</w:t>
      </w:r>
      <w:r w:rsidRPr="003D0A5B">
        <w:rPr>
          <w:spacing w:val="-3"/>
          <w:w w:val="105"/>
          <w:sz w:val="16"/>
          <w:szCs w:val="16"/>
        </w:rPr>
        <w:t xml:space="preserve"> </w:t>
      </w:r>
      <w:r w:rsidRPr="003D0A5B">
        <w:rPr>
          <w:w w:val="105"/>
          <w:sz w:val="16"/>
          <w:szCs w:val="16"/>
        </w:rPr>
        <w:t>is</w:t>
      </w:r>
      <w:r w:rsidRPr="003D0A5B">
        <w:rPr>
          <w:spacing w:val="-3"/>
          <w:w w:val="105"/>
          <w:sz w:val="16"/>
          <w:szCs w:val="16"/>
        </w:rPr>
        <w:t xml:space="preserve"> </w:t>
      </w:r>
      <w:r w:rsidRPr="003D0A5B">
        <w:rPr>
          <w:w w:val="105"/>
          <w:sz w:val="16"/>
          <w:szCs w:val="16"/>
        </w:rPr>
        <w:t>the</w:t>
      </w:r>
      <w:r w:rsidRPr="003D0A5B">
        <w:rPr>
          <w:spacing w:val="-2"/>
          <w:w w:val="105"/>
          <w:sz w:val="16"/>
          <w:szCs w:val="16"/>
        </w:rPr>
        <w:t xml:space="preserve"> </w:t>
      </w:r>
      <w:r w:rsidRPr="003D0A5B">
        <w:rPr>
          <w:w w:val="105"/>
          <w:sz w:val="16"/>
          <w:szCs w:val="16"/>
        </w:rPr>
        <w:t>process</w:t>
      </w:r>
      <w:r w:rsidRPr="003D0A5B">
        <w:rPr>
          <w:spacing w:val="-3"/>
          <w:w w:val="105"/>
          <w:sz w:val="16"/>
          <w:szCs w:val="16"/>
        </w:rPr>
        <w:t xml:space="preserve"> </w:t>
      </w:r>
      <w:r w:rsidRPr="003D0A5B">
        <w:rPr>
          <w:w w:val="105"/>
          <w:sz w:val="16"/>
          <w:szCs w:val="16"/>
        </w:rPr>
        <w:t>whereby knowledge is created through the transformation of experience” (Kolb, 1984, p. 38). Kolb’s experiential</w:t>
      </w:r>
      <w:r w:rsidRPr="003D0A5B">
        <w:rPr>
          <w:spacing w:val="40"/>
          <w:w w:val="105"/>
          <w:sz w:val="16"/>
          <w:szCs w:val="16"/>
        </w:rPr>
        <w:t xml:space="preserve"> </w:t>
      </w:r>
      <w:r w:rsidRPr="003D0A5B">
        <w:rPr>
          <w:w w:val="105"/>
          <w:sz w:val="16"/>
          <w:szCs w:val="16"/>
        </w:rPr>
        <w:t xml:space="preserve">learning is based on his reflective model. Experience is the best teacher only if you can reflect on it. Hans Gelter </w:t>
      </w:r>
      <w:r w:rsidRPr="003D0A5B">
        <w:rPr>
          <w:color w:val="0000FF"/>
          <w:w w:val="105"/>
          <w:sz w:val="16"/>
          <w:szCs w:val="16"/>
          <w:u w:val="single" w:color="0000FF"/>
        </w:rPr>
        <w:t>[18]</w:t>
      </w:r>
      <w:r w:rsidRPr="003D0A5B">
        <w:rPr>
          <w:color w:val="0000FF"/>
          <w:w w:val="105"/>
          <w:sz w:val="16"/>
          <w:szCs w:val="16"/>
        </w:rPr>
        <w:t xml:space="preserve"> </w:t>
      </w:r>
      <w:r w:rsidRPr="003D0A5B">
        <w:rPr>
          <w:w w:val="105"/>
          <w:sz w:val="16"/>
          <w:szCs w:val="16"/>
        </w:rPr>
        <w:t>asserts that reflective thinking is not a spontaneous activity, it has to be learned and encouraged.</w:t>
      </w:r>
    </w:p>
    <w:p w14:paraId="4E2891AE" w14:textId="77777777" w:rsidR="009D6584" w:rsidRPr="003D0A5B" w:rsidRDefault="009D6584" w:rsidP="009D6584">
      <w:pPr>
        <w:pStyle w:val="BodyText"/>
        <w:spacing w:before="10" w:line="360" w:lineRule="auto"/>
        <w:ind w:right="1"/>
        <w:rPr>
          <w:sz w:val="16"/>
          <w:szCs w:val="16"/>
        </w:rPr>
      </w:pPr>
      <w:r w:rsidRPr="003D0A5B">
        <w:rPr>
          <w:w w:val="105"/>
          <w:sz w:val="16"/>
          <w:szCs w:val="16"/>
        </w:rPr>
        <w:t>After every</w:t>
      </w:r>
      <w:r w:rsidRPr="003D0A5B">
        <w:rPr>
          <w:spacing w:val="-7"/>
          <w:w w:val="105"/>
          <w:sz w:val="16"/>
          <w:szCs w:val="16"/>
        </w:rPr>
        <w:t xml:space="preserve"> </w:t>
      </w:r>
      <w:r w:rsidRPr="003D0A5B">
        <w:rPr>
          <w:w w:val="105"/>
          <w:sz w:val="16"/>
          <w:szCs w:val="16"/>
        </w:rPr>
        <w:t>experience if</w:t>
      </w:r>
      <w:r w:rsidRPr="003D0A5B">
        <w:rPr>
          <w:spacing w:val="-2"/>
          <w:w w:val="105"/>
          <w:sz w:val="16"/>
          <w:szCs w:val="16"/>
        </w:rPr>
        <w:t xml:space="preserve"> </w:t>
      </w:r>
      <w:r w:rsidRPr="003D0A5B">
        <w:rPr>
          <w:w w:val="105"/>
          <w:sz w:val="16"/>
          <w:szCs w:val="16"/>
        </w:rPr>
        <w:t>we</w:t>
      </w:r>
      <w:r w:rsidRPr="003D0A5B">
        <w:rPr>
          <w:spacing w:val="-1"/>
          <w:w w:val="105"/>
          <w:sz w:val="16"/>
          <w:szCs w:val="16"/>
        </w:rPr>
        <w:t xml:space="preserve"> </w:t>
      </w:r>
      <w:r w:rsidRPr="003D0A5B">
        <w:rPr>
          <w:w w:val="105"/>
          <w:sz w:val="16"/>
          <w:szCs w:val="16"/>
        </w:rPr>
        <w:t>reflectively</w:t>
      </w:r>
      <w:r w:rsidRPr="003D0A5B">
        <w:rPr>
          <w:spacing w:val="-4"/>
          <w:w w:val="105"/>
          <w:sz w:val="16"/>
          <w:szCs w:val="16"/>
        </w:rPr>
        <w:t xml:space="preserve"> </w:t>
      </w:r>
      <w:r w:rsidRPr="003D0A5B">
        <w:rPr>
          <w:w w:val="105"/>
          <w:sz w:val="16"/>
          <w:szCs w:val="16"/>
        </w:rPr>
        <w:t>mull over it</w:t>
      </w:r>
      <w:r w:rsidRPr="003D0A5B">
        <w:rPr>
          <w:spacing w:val="-1"/>
          <w:w w:val="105"/>
          <w:sz w:val="16"/>
          <w:szCs w:val="16"/>
        </w:rPr>
        <w:t xml:space="preserve"> </w:t>
      </w:r>
      <w:r w:rsidRPr="003D0A5B">
        <w:rPr>
          <w:w w:val="105"/>
          <w:sz w:val="16"/>
          <w:szCs w:val="16"/>
        </w:rPr>
        <w:t>we are able to</w:t>
      </w:r>
      <w:r w:rsidRPr="003D0A5B">
        <w:rPr>
          <w:spacing w:val="-5"/>
          <w:w w:val="105"/>
          <w:sz w:val="16"/>
          <w:szCs w:val="16"/>
        </w:rPr>
        <w:t xml:space="preserve"> </w:t>
      </w:r>
      <w:r w:rsidRPr="003D0A5B">
        <w:rPr>
          <w:w w:val="105"/>
          <w:sz w:val="16"/>
          <w:szCs w:val="16"/>
        </w:rPr>
        <w:t>derive</w:t>
      </w:r>
      <w:r w:rsidRPr="003D0A5B">
        <w:rPr>
          <w:spacing w:val="1"/>
          <w:w w:val="105"/>
          <w:sz w:val="16"/>
          <w:szCs w:val="16"/>
        </w:rPr>
        <w:t xml:space="preserve"> </w:t>
      </w:r>
      <w:r w:rsidRPr="003D0A5B">
        <w:rPr>
          <w:w w:val="105"/>
          <w:sz w:val="16"/>
          <w:szCs w:val="16"/>
        </w:rPr>
        <w:t>valuable</w:t>
      </w:r>
      <w:r w:rsidRPr="003D0A5B">
        <w:rPr>
          <w:spacing w:val="-1"/>
          <w:w w:val="105"/>
          <w:sz w:val="16"/>
          <w:szCs w:val="16"/>
        </w:rPr>
        <w:t xml:space="preserve"> </w:t>
      </w:r>
      <w:r w:rsidRPr="003D0A5B">
        <w:rPr>
          <w:w w:val="105"/>
          <w:sz w:val="16"/>
          <w:szCs w:val="16"/>
        </w:rPr>
        <w:t>insights</w:t>
      </w:r>
      <w:r w:rsidRPr="003D0A5B">
        <w:rPr>
          <w:spacing w:val="-2"/>
          <w:w w:val="105"/>
          <w:sz w:val="16"/>
          <w:szCs w:val="16"/>
        </w:rPr>
        <w:t xml:space="preserve"> </w:t>
      </w:r>
      <w:r w:rsidRPr="003D0A5B">
        <w:rPr>
          <w:w w:val="105"/>
          <w:sz w:val="16"/>
          <w:szCs w:val="16"/>
        </w:rPr>
        <w:t>from</w:t>
      </w:r>
      <w:r w:rsidRPr="003D0A5B">
        <w:rPr>
          <w:spacing w:val="1"/>
          <w:w w:val="105"/>
          <w:sz w:val="16"/>
          <w:szCs w:val="16"/>
        </w:rPr>
        <w:t xml:space="preserve"> </w:t>
      </w:r>
      <w:r w:rsidRPr="003D0A5B">
        <w:rPr>
          <w:w w:val="105"/>
          <w:sz w:val="16"/>
          <w:szCs w:val="16"/>
        </w:rPr>
        <w:t>our</w:t>
      </w:r>
      <w:r w:rsidRPr="003D0A5B">
        <w:rPr>
          <w:spacing w:val="-1"/>
          <w:w w:val="105"/>
          <w:sz w:val="16"/>
          <w:szCs w:val="16"/>
        </w:rPr>
        <w:t xml:space="preserve"> </w:t>
      </w:r>
      <w:r w:rsidRPr="003D0A5B">
        <w:rPr>
          <w:w w:val="105"/>
          <w:sz w:val="16"/>
          <w:szCs w:val="16"/>
        </w:rPr>
        <w:t>experience.</w:t>
      </w:r>
      <w:r w:rsidRPr="003D0A5B">
        <w:rPr>
          <w:spacing w:val="-1"/>
          <w:w w:val="105"/>
          <w:sz w:val="16"/>
          <w:szCs w:val="16"/>
        </w:rPr>
        <w:t xml:space="preserve"> </w:t>
      </w:r>
      <w:r w:rsidRPr="003D0A5B">
        <w:rPr>
          <w:spacing w:val="-2"/>
          <w:w w:val="105"/>
          <w:sz w:val="16"/>
          <w:szCs w:val="16"/>
        </w:rPr>
        <w:t>James.</w:t>
      </w:r>
    </w:p>
    <w:p w14:paraId="0569A61E" w14:textId="0B30C510" w:rsidR="009D6584" w:rsidRPr="003D0A5B" w:rsidRDefault="009D6584" w:rsidP="009D6584">
      <w:pPr>
        <w:pStyle w:val="BodyText"/>
        <w:spacing w:before="1" w:line="360" w:lineRule="auto"/>
        <w:rPr>
          <w:sz w:val="16"/>
          <w:szCs w:val="16"/>
        </w:rPr>
      </w:pPr>
      <w:r w:rsidRPr="003D0A5B">
        <w:rPr>
          <w:w w:val="105"/>
          <w:sz w:val="16"/>
          <w:szCs w:val="16"/>
        </w:rPr>
        <w:t>W. Gentry (</w:t>
      </w:r>
      <w:proofErr w:type="gramStart"/>
      <w:r w:rsidRPr="003D0A5B">
        <w:rPr>
          <w:w w:val="105"/>
          <w:sz w:val="16"/>
          <w:szCs w:val="16"/>
        </w:rPr>
        <w:t>2006)</w:t>
      </w:r>
      <w:r w:rsidRPr="003D0A5B">
        <w:rPr>
          <w:color w:val="0000FF"/>
          <w:w w:val="105"/>
          <w:sz w:val="16"/>
          <w:szCs w:val="16"/>
          <w:u w:val="single" w:color="0000FF"/>
        </w:rPr>
        <w:t>[</w:t>
      </w:r>
      <w:proofErr w:type="gramEnd"/>
      <w:r w:rsidRPr="003D0A5B">
        <w:rPr>
          <w:color w:val="0000FF"/>
          <w:w w:val="105"/>
          <w:sz w:val="16"/>
          <w:szCs w:val="16"/>
          <w:u w:val="single" w:color="0000FF"/>
        </w:rPr>
        <w:t>19]</w:t>
      </w:r>
      <w:r w:rsidRPr="003D0A5B">
        <w:rPr>
          <w:color w:val="0000FF"/>
          <w:w w:val="105"/>
          <w:sz w:val="16"/>
          <w:szCs w:val="16"/>
        </w:rPr>
        <w:t xml:space="preserve"> </w:t>
      </w:r>
      <w:r w:rsidRPr="003D0A5B">
        <w:rPr>
          <w:w w:val="105"/>
          <w:sz w:val="16"/>
          <w:szCs w:val="16"/>
        </w:rPr>
        <w:t xml:space="preserve">in his guide to Business Gaming and Experiential </w:t>
      </w:r>
      <w:r w:rsidR="00BD6513" w:rsidRPr="003D0A5B">
        <w:rPr>
          <w:w w:val="105"/>
          <w:sz w:val="16"/>
          <w:szCs w:val="16"/>
        </w:rPr>
        <w:t>Learning, while</w:t>
      </w:r>
      <w:r w:rsidRPr="003D0A5B">
        <w:rPr>
          <w:w w:val="105"/>
          <w:sz w:val="16"/>
          <w:szCs w:val="16"/>
        </w:rPr>
        <w:t xml:space="preserve"> sharing his insights on experiential</w:t>
      </w:r>
      <w:r w:rsidRPr="003D0A5B">
        <w:rPr>
          <w:spacing w:val="-4"/>
          <w:w w:val="105"/>
          <w:sz w:val="16"/>
          <w:szCs w:val="16"/>
        </w:rPr>
        <w:t xml:space="preserve"> </w:t>
      </w:r>
      <w:r w:rsidRPr="003D0A5B">
        <w:rPr>
          <w:w w:val="105"/>
          <w:sz w:val="16"/>
          <w:szCs w:val="16"/>
        </w:rPr>
        <w:t>learning</w:t>
      </w:r>
      <w:r w:rsidRPr="003D0A5B">
        <w:rPr>
          <w:spacing w:val="-5"/>
          <w:w w:val="105"/>
          <w:sz w:val="16"/>
          <w:szCs w:val="16"/>
        </w:rPr>
        <w:t xml:space="preserve"> </w:t>
      </w:r>
      <w:r w:rsidRPr="003D0A5B">
        <w:rPr>
          <w:w w:val="105"/>
          <w:sz w:val="16"/>
          <w:szCs w:val="16"/>
        </w:rPr>
        <w:t>stresses</w:t>
      </w:r>
      <w:r w:rsidRPr="003D0A5B">
        <w:rPr>
          <w:spacing w:val="-2"/>
          <w:w w:val="105"/>
          <w:sz w:val="16"/>
          <w:szCs w:val="16"/>
        </w:rPr>
        <w:t xml:space="preserve"> </w:t>
      </w:r>
      <w:r w:rsidRPr="003D0A5B">
        <w:rPr>
          <w:w w:val="105"/>
          <w:sz w:val="16"/>
          <w:szCs w:val="16"/>
        </w:rPr>
        <w:t>on</w:t>
      </w:r>
      <w:r w:rsidRPr="003D0A5B">
        <w:rPr>
          <w:spacing w:val="-5"/>
          <w:w w:val="105"/>
          <w:sz w:val="16"/>
          <w:szCs w:val="16"/>
        </w:rPr>
        <w:t xml:space="preserve"> </w:t>
      </w:r>
      <w:r w:rsidRPr="003D0A5B">
        <w:rPr>
          <w:w w:val="105"/>
          <w:sz w:val="16"/>
          <w:szCs w:val="16"/>
        </w:rPr>
        <w:t>the</w:t>
      </w:r>
      <w:r w:rsidRPr="003D0A5B">
        <w:rPr>
          <w:spacing w:val="-4"/>
          <w:w w:val="105"/>
          <w:sz w:val="16"/>
          <w:szCs w:val="16"/>
        </w:rPr>
        <w:t xml:space="preserve"> </w:t>
      </w:r>
      <w:r w:rsidRPr="003D0A5B">
        <w:rPr>
          <w:w w:val="105"/>
          <w:sz w:val="16"/>
          <w:szCs w:val="16"/>
        </w:rPr>
        <w:t>fact</w:t>
      </w:r>
      <w:r w:rsidRPr="003D0A5B">
        <w:rPr>
          <w:spacing w:val="-4"/>
          <w:w w:val="105"/>
          <w:sz w:val="16"/>
          <w:szCs w:val="16"/>
        </w:rPr>
        <w:t xml:space="preserve"> </w:t>
      </w:r>
      <w:r w:rsidRPr="003D0A5B">
        <w:rPr>
          <w:w w:val="105"/>
          <w:sz w:val="16"/>
          <w:szCs w:val="16"/>
        </w:rPr>
        <w:t>that</w:t>
      </w:r>
      <w:r w:rsidRPr="003D0A5B">
        <w:rPr>
          <w:spacing w:val="-4"/>
          <w:w w:val="105"/>
          <w:sz w:val="16"/>
          <w:szCs w:val="16"/>
        </w:rPr>
        <w:t xml:space="preserve"> </w:t>
      </w:r>
      <w:r w:rsidRPr="003D0A5B">
        <w:rPr>
          <w:w w:val="105"/>
          <w:sz w:val="16"/>
          <w:szCs w:val="16"/>
        </w:rPr>
        <w:t>for</w:t>
      </w:r>
      <w:r w:rsidRPr="003D0A5B">
        <w:rPr>
          <w:spacing w:val="-3"/>
          <w:w w:val="105"/>
          <w:sz w:val="16"/>
          <w:szCs w:val="16"/>
        </w:rPr>
        <w:t xml:space="preserve"> </w:t>
      </w:r>
      <w:r w:rsidRPr="003D0A5B">
        <w:rPr>
          <w:w w:val="105"/>
          <w:sz w:val="16"/>
          <w:szCs w:val="16"/>
        </w:rPr>
        <w:t>experiential learning to be meaningful the cognitive and</w:t>
      </w:r>
      <w:r w:rsidRPr="003D0A5B">
        <w:rPr>
          <w:spacing w:val="40"/>
          <w:w w:val="105"/>
          <w:sz w:val="16"/>
          <w:szCs w:val="16"/>
        </w:rPr>
        <w:t xml:space="preserve"> </w:t>
      </w:r>
      <w:r w:rsidRPr="003D0A5B">
        <w:rPr>
          <w:w w:val="105"/>
          <w:sz w:val="16"/>
          <w:szCs w:val="16"/>
        </w:rPr>
        <w:t>affective domain should be involved with the psychomotor domain while</w:t>
      </w:r>
      <w:r w:rsidRPr="003D0A5B">
        <w:rPr>
          <w:spacing w:val="-1"/>
          <w:w w:val="105"/>
          <w:sz w:val="16"/>
          <w:szCs w:val="16"/>
        </w:rPr>
        <w:t xml:space="preserve"> </w:t>
      </w:r>
      <w:r w:rsidRPr="003D0A5B">
        <w:rPr>
          <w:w w:val="105"/>
          <w:sz w:val="16"/>
          <w:szCs w:val="16"/>
        </w:rPr>
        <w:t>performing</w:t>
      </w:r>
      <w:r w:rsidRPr="003D0A5B">
        <w:rPr>
          <w:spacing w:val="-4"/>
          <w:w w:val="105"/>
          <w:sz w:val="16"/>
          <w:szCs w:val="16"/>
        </w:rPr>
        <w:t xml:space="preserve"> </w:t>
      </w:r>
      <w:r w:rsidRPr="003D0A5B">
        <w:rPr>
          <w:w w:val="105"/>
          <w:sz w:val="16"/>
          <w:szCs w:val="16"/>
        </w:rPr>
        <w:t>a</w:t>
      </w:r>
      <w:r w:rsidRPr="003D0A5B">
        <w:rPr>
          <w:spacing w:val="-1"/>
          <w:w w:val="105"/>
          <w:sz w:val="16"/>
          <w:szCs w:val="16"/>
        </w:rPr>
        <w:t xml:space="preserve"> </w:t>
      </w:r>
      <w:r w:rsidRPr="003D0A5B">
        <w:rPr>
          <w:w w:val="105"/>
          <w:sz w:val="16"/>
          <w:szCs w:val="16"/>
        </w:rPr>
        <w:t>learning</w:t>
      </w:r>
      <w:r w:rsidRPr="003D0A5B">
        <w:rPr>
          <w:spacing w:val="-2"/>
          <w:w w:val="105"/>
          <w:sz w:val="16"/>
          <w:szCs w:val="16"/>
        </w:rPr>
        <w:t xml:space="preserve"> </w:t>
      </w:r>
      <w:r w:rsidR="00BD6513" w:rsidRPr="003D0A5B">
        <w:rPr>
          <w:w w:val="105"/>
          <w:sz w:val="16"/>
          <w:szCs w:val="16"/>
        </w:rPr>
        <w:t>activity</w:t>
      </w:r>
      <w:r w:rsidR="00BD6513" w:rsidRPr="003D0A5B">
        <w:rPr>
          <w:spacing w:val="-5"/>
          <w:w w:val="105"/>
          <w:sz w:val="16"/>
          <w:szCs w:val="16"/>
        </w:rPr>
        <w:t>.</w:t>
      </w:r>
      <w:r w:rsidRPr="003D0A5B">
        <w:rPr>
          <w:w w:val="105"/>
          <w:sz w:val="16"/>
          <w:szCs w:val="16"/>
        </w:rPr>
        <w:t xml:space="preserve"> Through</w:t>
      </w:r>
      <w:r w:rsidRPr="003D0A5B">
        <w:rPr>
          <w:spacing w:val="-2"/>
          <w:w w:val="105"/>
          <w:sz w:val="16"/>
          <w:szCs w:val="16"/>
        </w:rPr>
        <w:t xml:space="preserve"> </w:t>
      </w:r>
      <w:r w:rsidRPr="003D0A5B">
        <w:rPr>
          <w:w w:val="105"/>
          <w:sz w:val="16"/>
          <w:szCs w:val="16"/>
        </w:rPr>
        <w:t>failure of the activity and musing over causes of failure (thinking reflectively) maximum learning occurs.</w:t>
      </w:r>
    </w:p>
    <w:p w14:paraId="41168193" w14:textId="77777777" w:rsidR="009D6584" w:rsidRPr="003D0A5B" w:rsidRDefault="009D6584" w:rsidP="009D6584">
      <w:pPr>
        <w:pStyle w:val="BodyText"/>
        <w:spacing w:before="55" w:line="360" w:lineRule="auto"/>
        <w:ind w:right="300"/>
        <w:rPr>
          <w:sz w:val="16"/>
          <w:szCs w:val="16"/>
        </w:rPr>
      </w:pPr>
      <w:r w:rsidRPr="003D0A5B">
        <w:rPr>
          <w:w w:val="105"/>
          <w:sz w:val="16"/>
          <w:szCs w:val="16"/>
        </w:rPr>
        <w:t>David Kolb in his book on experiential learning has very beautifully brought out the role of Reflective thinking in converting</w:t>
      </w:r>
      <w:r w:rsidRPr="003D0A5B">
        <w:rPr>
          <w:spacing w:val="2"/>
          <w:w w:val="105"/>
          <w:sz w:val="16"/>
          <w:szCs w:val="16"/>
        </w:rPr>
        <w:t xml:space="preserve"> </w:t>
      </w:r>
      <w:r w:rsidRPr="003D0A5B">
        <w:rPr>
          <w:w w:val="105"/>
          <w:sz w:val="16"/>
          <w:szCs w:val="16"/>
        </w:rPr>
        <w:t>an</w:t>
      </w:r>
      <w:r w:rsidRPr="003D0A5B">
        <w:rPr>
          <w:spacing w:val="5"/>
          <w:w w:val="105"/>
          <w:sz w:val="16"/>
          <w:szCs w:val="16"/>
        </w:rPr>
        <w:t xml:space="preserve"> </w:t>
      </w:r>
      <w:r w:rsidRPr="003D0A5B">
        <w:rPr>
          <w:w w:val="105"/>
          <w:sz w:val="16"/>
          <w:szCs w:val="16"/>
        </w:rPr>
        <w:t>experience</w:t>
      </w:r>
      <w:r w:rsidRPr="003D0A5B">
        <w:rPr>
          <w:spacing w:val="6"/>
          <w:w w:val="105"/>
          <w:sz w:val="16"/>
          <w:szCs w:val="16"/>
        </w:rPr>
        <w:t xml:space="preserve"> </w:t>
      </w:r>
      <w:r w:rsidRPr="003D0A5B">
        <w:rPr>
          <w:w w:val="105"/>
          <w:sz w:val="16"/>
          <w:szCs w:val="16"/>
        </w:rPr>
        <w:t>into</w:t>
      </w:r>
      <w:r w:rsidRPr="003D0A5B">
        <w:rPr>
          <w:spacing w:val="3"/>
          <w:w w:val="105"/>
          <w:sz w:val="16"/>
          <w:szCs w:val="16"/>
        </w:rPr>
        <w:t xml:space="preserve"> </w:t>
      </w:r>
      <w:r w:rsidRPr="003D0A5B">
        <w:rPr>
          <w:w w:val="105"/>
          <w:sz w:val="16"/>
          <w:szCs w:val="16"/>
        </w:rPr>
        <w:t>learning.</w:t>
      </w:r>
      <w:r w:rsidRPr="003D0A5B">
        <w:rPr>
          <w:spacing w:val="8"/>
          <w:w w:val="105"/>
          <w:sz w:val="16"/>
          <w:szCs w:val="16"/>
        </w:rPr>
        <w:t xml:space="preserve"> </w:t>
      </w:r>
      <w:r w:rsidRPr="003D0A5B">
        <w:rPr>
          <w:w w:val="105"/>
          <w:sz w:val="16"/>
          <w:szCs w:val="16"/>
        </w:rPr>
        <w:t>In</w:t>
      </w:r>
      <w:r w:rsidRPr="003D0A5B">
        <w:rPr>
          <w:spacing w:val="5"/>
          <w:w w:val="105"/>
          <w:sz w:val="16"/>
          <w:szCs w:val="16"/>
        </w:rPr>
        <w:t xml:space="preserve"> </w:t>
      </w:r>
      <w:r w:rsidRPr="003D0A5B">
        <w:rPr>
          <w:w w:val="105"/>
          <w:sz w:val="16"/>
          <w:szCs w:val="16"/>
        </w:rPr>
        <w:t>the</w:t>
      </w:r>
      <w:r w:rsidRPr="003D0A5B">
        <w:rPr>
          <w:spacing w:val="6"/>
          <w:w w:val="105"/>
          <w:sz w:val="16"/>
          <w:szCs w:val="16"/>
        </w:rPr>
        <w:t xml:space="preserve"> </w:t>
      </w:r>
      <w:r w:rsidRPr="003D0A5B">
        <w:rPr>
          <w:w w:val="105"/>
          <w:sz w:val="16"/>
          <w:szCs w:val="16"/>
        </w:rPr>
        <w:t>hand</w:t>
      </w:r>
      <w:r w:rsidRPr="003D0A5B">
        <w:rPr>
          <w:spacing w:val="5"/>
          <w:w w:val="105"/>
          <w:sz w:val="16"/>
          <w:szCs w:val="16"/>
        </w:rPr>
        <w:t xml:space="preserve"> </w:t>
      </w:r>
      <w:r w:rsidRPr="003D0A5B">
        <w:rPr>
          <w:w w:val="105"/>
          <w:sz w:val="16"/>
          <w:szCs w:val="16"/>
        </w:rPr>
        <w:t>book</w:t>
      </w:r>
      <w:r w:rsidRPr="003D0A5B">
        <w:rPr>
          <w:spacing w:val="5"/>
          <w:w w:val="105"/>
          <w:sz w:val="16"/>
          <w:szCs w:val="16"/>
        </w:rPr>
        <w:t xml:space="preserve"> </w:t>
      </w:r>
      <w:r w:rsidRPr="003D0A5B">
        <w:rPr>
          <w:spacing w:val="-5"/>
          <w:w w:val="105"/>
          <w:sz w:val="16"/>
          <w:szCs w:val="16"/>
        </w:rPr>
        <w:t>of</w:t>
      </w:r>
      <w:r>
        <w:rPr>
          <w:spacing w:val="-5"/>
          <w:w w:val="105"/>
          <w:sz w:val="16"/>
          <w:szCs w:val="16"/>
        </w:rPr>
        <w:t xml:space="preserve"> </w:t>
      </w:r>
      <w:r w:rsidRPr="003D0A5B">
        <w:rPr>
          <w:w w:val="105"/>
          <w:sz w:val="16"/>
          <w:szCs w:val="16"/>
        </w:rPr>
        <w:t>Experiential learning edited by Melvin L. Silberman, he clearly states that even if Gaming and Simulations are used to provide learning experience it should be followed by activities of reflective thinking encouraging the learner to make meaning</w:t>
      </w:r>
      <w:r w:rsidRPr="003D0A5B">
        <w:rPr>
          <w:spacing w:val="40"/>
          <w:w w:val="105"/>
          <w:sz w:val="16"/>
          <w:szCs w:val="16"/>
        </w:rPr>
        <w:t xml:space="preserve"> </w:t>
      </w:r>
      <w:r w:rsidRPr="003D0A5B">
        <w:rPr>
          <w:w w:val="105"/>
          <w:sz w:val="16"/>
          <w:szCs w:val="16"/>
        </w:rPr>
        <w:t>of the experience. Having completed this phase one can guarantee learning.</w:t>
      </w:r>
    </w:p>
    <w:p w14:paraId="1775B27B" w14:textId="72A10F14" w:rsidR="009D6584" w:rsidRPr="003D0A5B" w:rsidRDefault="009D6584" w:rsidP="009D6584">
      <w:pPr>
        <w:pStyle w:val="BodyText"/>
        <w:spacing w:before="4" w:line="360" w:lineRule="auto"/>
        <w:ind w:right="300"/>
        <w:rPr>
          <w:sz w:val="16"/>
          <w:szCs w:val="16"/>
        </w:rPr>
      </w:pPr>
      <w:r w:rsidRPr="003D0A5B">
        <w:rPr>
          <w:w w:val="105"/>
          <w:sz w:val="16"/>
          <w:szCs w:val="16"/>
        </w:rPr>
        <w:t xml:space="preserve">In her article on Experiential learning Valentina </w:t>
      </w:r>
      <w:proofErr w:type="spellStart"/>
      <w:r w:rsidRPr="003D0A5B">
        <w:rPr>
          <w:w w:val="105"/>
          <w:sz w:val="16"/>
          <w:szCs w:val="16"/>
        </w:rPr>
        <w:t>Sharlanova</w:t>
      </w:r>
      <w:proofErr w:type="spellEnd"/>
      <w:r w:rsidRPr="003D0A5B">
        <w:rPr>
          <w:w w:val="105"/>
          <w:sz w:val="16"/>
          <w:szCs w:val="16"/>
        </w:rPr>
        <w:t xml:space="preserve"> (2004)</w:t>
      </w:r>
      <w:r w:rsidR="00244081">
        <w:rPr>
          <w:w w:val="105"/>
          <w:sz w:val="16"/>
          <w:szCs w:val="16"/>
        </w:rPr>
        <w:t xml:space="preserve"> </w:t>
      </w:r>
      <w:r w:rsidRPr="003D0A5B">
        <w:rPr>
          <w:color w:val="0000FF"/>
          <w:w w:val="105"/>
          <w:sz w:val="16"/>
          <w:szCs w:val="16"/>
          <w:u w:val="single" w:color="0000FF"/>
        </w:rPr>
        <w:t>[20]</w:t>
      </w:r>
      <w:r w:rsidRPr="003D0A5B">
        <w:rPr>
          <w:color w:val="0000FF"/>
          <w:w w:val="105"/>
          <w:sz w:val="16"/>
          <w:szCs w:val="16"/>
        </w:rPr>
        <w:t xml:space="preserve"> </w:t>
      </w:r>
      <w:r w:rsidRPr="003D0A5B">
        <w:rPr>
          <w:w w:val="105"/>
          <w:sz w:val="16"/>
          <w:szCs w:val="16"/>
        </w:rPr>
        <w:t xml:space="preserve">has described the cycle of experiential learning </w:t>
      </w:r>
      <w:r w:rsidR="00BD6513" w:rsidRPr="003D0A5B">
        <w:rPr>
          <w:w w:val="105"/>
          <w:sz w:val="16"/>
          <w:szCs w:val="16"/>
        </w:rPr>
        <w:t>as:</w:t>
      </w:r>
    </w:p>
    <w:p w14:paraId="194CD681" w14:textId="77777777" w:rsidR="009D6584" w:rsidRPr="003D0A5B" w:rsidRDefault="009D6584" w:rsidP="009D6584">
      <w:pPr>
        <w:pStyle w:val="BodyText"/>
        <w:spacing w:line="360" w:lineRule="auto"/>
        <w:ind w:right="302" w:firstLine="45"/>
        <w:rPr>
          <w:sz w:val="16"/>
          <w:szCs w:val="16"/>
        </w:rPr>
      </w:pPr>
      <w:r w:rsidRPr="003D0A5B">
        <w:rPr>
          <w:w w:val="105"/>
          <w:sz w:val="16"/>
          <w:szCs w:val="16"/>
        </w:rPr>
        <w:t>Concrete</w:t>
      </w:r>
      <w:r w:rsidRPr="003D0A5B">
        <w:rPr>
          <w:spacing w:val="-5"/>
          <w:w w:val="105"/>
          <w:sz w:val="16"/>
          <w:szCs w:val="16"/>
        </w:rPr>
        <w:t xml:space="preserve"> </w:t>
      </w:r>
      <w:r w:rsidRPr="003D0A5B">
        <w:rPr>
          <w:w w:val="105"/>
          <w:sz w:val="16"/>
          <w:szCs w:val="16"/>
        </w:rPr>
        <w:t>Experience</w:t>
      </w:r>
      <w:r w:rsidRPr="003D0A5B">
        <w:rPr>
          <w:spacing w:val="40"/>
          <w:w w:val="105"/>
          <w:sz w:val="16"/>
          <w:szCs w:val="16"/>
        </w:rPr>
        <w:t xml:space="preserve"> </w:t>
      </w:r>
      <w:r w:rsidRPr="003D0A5B">
        <w:rPr>
          <w:w w:val="105"/>
          <w:sz w:val="16"/>
          <w:szCs w:val="16"/>
        </w:rPr>
        <w:t>– the</w:t>
      </w:r>
      <w:r w:rsidRPr="003D0A5B">
        <w:rPr>
          <w:spacing w:val="-2"/>
          <w:w w:val="105"/>
          <w:sz w:val="16"/>
          <w:szCs w:val="16"/>
        </w:rPr>
        <w:t xml:space="preserve"> </w:t>
      </w:r>
      <w:r w:rsidRPr="003D0A5B">
        <w:rPr>
          <w:w w:val="105"/>
          <w:sz w:val="16"/>
          <w:szCs w:val="16"/>
        </w:rPr>
        <w:t>student is an</w:t>
      </w:r>
      <w:r w:rsidRPr="003D0A5B">
        <w:rPr>
          <w:spacing w:val="-6"/>
          <w:w w:val="105"/>
          <w:sz w:val="16"/>
          <w:szCs w:val="16"/>
        </w:rPr>
        <w:t xml:space="preserve"> </w:t>
      </w:r>
      <w:r w:rsidRPr="003D0A5B">
        <w:rPr>
          <w:w w:val="105"/>
          <w:sz w:val="16"/>
          <w:szCs w:val="16"/>
        </w:rPr>
        <w:t>active</w:t>
      </w:r>
      <w:r w:rsidRPr="003D0A5B">
        <w:rPr>
          <w:spacing w:val="-2"/>
          <w:w w:val="105"/>
          <w:sz w:val="16"/>
          <w:szCs w:val="16"/>
        </w:rPr>
        <w:t xml:space="preserve"> </w:t>
      </w:r>
      <w:r w:rsidRPr="003D0A5B">
        <w:rPr>
          <w:w w:val="105"/>
          <w:sz w:val="16"/>
          <w:szCs w:val="16"/>
        </w:rPr>
        <w:t>participant Reflexive</w:t>
      </w:r>
      <w:r w:rsidRPr="003D0A5B">
        <w:rPr>
          <w:spacing w:val="40"/>
          <w:w w:val="105"/>
          <w:sz w:val="16"/>
          <w:szCs w:val="16"/>
        </w:rPr>
        <w:t xml:space="preserve"> </w:t>
      </w:r>
      <w:r w:rsidRPr="003D0A5B">
        <w:rPr>
          <w:w w:val="105"/>
          <w:sz w:val="16"/>
          <w:szCs w:val="16"/>
        </w:rPr>
        <w:t>Observation</w:t>
      </w:r>
      <w:r w:rsidRPr="003D0A5B">
        <w:rPr>
          <w:spacing w:val="40"/>
          <w:w w:val="105"/>
          <w:sz w:val="16"/>
          <w:szCs w:val="16"/>
        </w:rPr>
        <w:t xml:space="preserve"> </w:t>
      </w:r>
      <w:r w:rsidRPr="003D0A5B">
        <w:rPr>
          <w:w w:val="105"/>
          <w:sz w:val="16"/>
          <w:szCs w:val="16"/>
        </w:rPr>
        <w:t>–</w:t>
      </w:r>
      <w:r w:rsidRPr="003D0A5B">
        <w:rPr>
          <w:spacing w:val="40"/>
          <w:w w:val="105"/>
          <w:sz w:val="16"/>
          <w:szCs w:val="16"/>
        </w:rPr>
        <w:t xml:space="preserve"> </w:t>
      </w:r>
      <w:r w:rsidRPr="003D0A5B">
        <w:rPr>
          <w:w w:val="105"/>
          <w:sz w:val="16"/>
          <w:szCs w:val="16"/>
        </w:rPr>
        <w:t>the student consciously</w:t>
      </w:r>
      <w:r w:rsidRPr="003D0A5B">
        <w:rPr>
          <w:spacing w:val="40"/>
          <w:w w:val="105"/>
          <w:sz w:val="16"/>
          <w:szCs w:val="16"/>
        </w:rPr>
        <w:t xml:space="preserve"> </w:t>
      </w:r>
      <w:r w:rsidRPr="003D0A5B">
        <w:rPr>
          <w:w w:val="105"/>
          <w:sz w:val="16"/>
          <w:szCs w:val="16"/>
        </w:rPr>
        <w:t>reflexes on</w:t>
      </w:r>
      <w:r w:rsidRPr="003D0A5B">
        <w:rPr>
          <w:spacing w:val="40"/>
          <w:w w:val="105"/>
          <w:sz w:val="16"/>
          <w:szCs w:val="16"/>
        </w:rPr>
        <w:t xml:space="preserve"> </w:t>
      </w:r>
      <w:r w:rsidRPr="003D0A5B">
        <w:rPr>
          <w:w w:val="105"/>
          <w:sz w:val="16"/>
          <w:szCs w:val="16"/>
        </w:rPr>
        <w:t>experience</w:t>
      </w:r>
    </w:p>
    <w:p w14:paraId="33CDC0B8" w14:textId="77777777" w:rsidR="009D6584" w:rsidRPr="003D0A5B" w:rsidRDefault="009D6584" w:rsidP="009D6584">
      <w:pPr>
        <w:pStyle w:val="BodyText"/>
        <w:tabs>
          <w:tab w:val="left" w:pos="1156"/>
          <w:tab w:val="left" w:pos="2608"/>
          <w:tab w:val="left" w:pos="2930"/>
          <w:tab w:val="left" w:pos="3391"/>
          <w:tab w:val="left" w:pos="4163"/>
          <w:tab w:val="left" w:pos="4715"/>
        </w:tabs>
        <w:spacing w:before="1" w:line="360" w:lineRule="auto"/>
        <w:ind w:right="300"/>
        <w:jc w:val="left"/>
        <w:rPr>
          <w:sz w:val="16"/>
          <w:szCs w:val="16"/>
        </w:rPr>
      </w:pPr>
      <w:r w:rsidRPr="003D0A5B">
        <w:rPr>
          <w:spacing w:val="-2"/>
          <w:w w:val="105"/>
          <w:sz w:val="16"/>
          <w:szCs w:val="16"/>
        </w:rPr>
        <w:t>Abstract</w:t>
      </w:r>
      <w:r w:rsidRPr="003D0A5B">
        <w:rPr>
          <w:sz w:val="16"/>
          <w:szCs w:val="16"/>
        </w:rPr>
        <w:tab/>
      </w:r>
      <w:r w:rsidRPr="003D0A5B">
        <w:rPr>
          <w:spacing w:val="-2"/>
          <w:w w:val="105"/>
          <w:sz w:val="16"/>
          <w:szCs w:val="16"/>
        </w:rPr>
        <w:t>Conceptualizing</w:t>
      </w:r>
      <w:r w:rsidRPr="003D0A5B">
        <w:rPr>
          <w:sz w:val="16"/>
          <w:szCs w:val="16"/>
        </w:rPr>
        <w:tab/>
      </w:r>
      <w:r w:rsidRPr="003D0A5B">
        <w:rPr>
          <w:spacing w:val="-10"/>
          <w:w w:val="105"/>
          <w:sz w:val="16"/>
          <w:szCs w:val="16"/>
        </w:rPr>
        <w:t>–</w:t>
      </w:r>
      <w:r w:rsidRPr="003D0A5B">
        <w:rPr>
          <w:sz w:val="16"/>
          <w:szCs w:val="16"/>
        </w:rPr>
        <w:tab/>
      </w:r>
      <w:r w:rsidRPr="003D0A5B">
        <w:rPr>
          <w:spacing w:val="-4"/>
          <w:w w:val="105"/>
          <w:sz w:val="16"/>
          <w:szCs w:val="16"/>
        </w:rPr>
        <w:t>the</w:t>
      </w:r>
      <w:r w:rsidRPr="003D0A5B">
        <w:rPr>
          <w:sz w:val="16"/>
          <w:szCs w:val="16"/>
        </w:rPr>
        <w:tab/>
      </w:r>
      <w:r w:rsidRPr="003D0A5B">
        <w:rPr>
          <w:spacing w:val="-2"/>
          <w:w w:val="105"/>
          <w:sz w:val="16"/>
          <w:szCs w:val="16"/>
        </w:rPr>
        <w:t>student</w:t>
      </w:r>
      <w:r w:rsidRPr="003D0A5B">
        <w:rPr>
          <w:sz w:val="16"/>
          <w:szCs w:val="16"/>
        </w:rPr>
        <w:tab/>
      </w:r>
      <w:r w:rsidRPr="003D0A5B">
        <w:rPr>
          <w:spacing w:val="-2"/>
          <w:w w:val="105"/>
          <w:sz w:val="16"/>
          <w:szCs w:val="16"/>
        </w:rPr>
        <w:t>tries</w:t>
      </w:r>
      <w:r w:rsidRPr="003D0A5B">
        <w:rPr>
          <w:sz w:val="16"/>
          <w:szCs w:val="16"/>
        </w:rPr>
        <w:tab/>
      </w:r>
      <w:r w:rsidRPr="003D0A5B">
        <w:rPr>
          <w:spacing w:val="-6"/>
          <w:w w:val="105"/>
          <w:sz w:val="16"/>
          <w:szCs w:val="16"/>
        </w:rPr>
        <w:t xml:space="preserve">to </w:t>
      </w:r>
      <w:r w:rsidRPr="003D0A5B">
        <w:rPr>
          <w:w w:val="105"/>
          <w:sz w:val="16"/>
          <w:szCs w:val="16"/>
        </w:rPr>
        <w:t>conceptualize</w:t>
      </w:r>
      <w:r w:rsidRPr="003D0A5B">
        <w:rPr>
          <w:spacing w:val="40"/>
          <w:w w:val="105"/>
          <w:sz w:val="16"/>
          <w:szCs w:val="16"/>
        </w:rPr>
        <w:t xml:space="preserve"> </w:t>
      </w:r>
      <w:r w:rsidRPr="003D0A5B">
        <w:rPr>
          <w:w w:val="105"/>
          <w:sz w:val="16"/>
          <w:szCs w:val="16"/>
        </w:rPr>
        <w:t>theory</w:t>
      </w:r>
      <w:r w:rsidRPr="003D0A5B">
        <w:rPr>
          <w:spacing w:val="40"/>
          <w:w w:val="105"/>
          <w:sz w:val="16"/>
          <w:szCs w:val="16"/>
        </w:rPr>
        <w:t xml:space="preserve"> </w:t>
      </w:r>
      <w:r w:rsidRPr="003D0A5B">
        <w:rPr>
          <w:w w:val="105"/>
          <w:sz w:val="16"/>
          <w:szCs w:val="16"/>
        </w:rPr>
        <w:t>or</w:t>
      </w:r>
      <w:r w:rsidRPr="003D0A5B">
        <w:rPr>
          <w:spacing w:val="40"/>
          <w:w w:val="105"/>
          <w:sz w:val="16"/>
          <w:szCs w:val="16"/>
        </w:rPr>
        <w:t xml:space="preserve"> </w:t>
      </w:r>
      <w:r w:rsidRPr="003D0A5B">
        <w:rPr>
          <w:w w:val="105"/>
          <w:sz w:val="16"/>
          <w:szCs w:val="16"/>
        </w:rPr>
        <w:t>model</w:t>
      </w:r>
      <w:r w:rsidRPr="003D0A5B">
        <w:rPr>
          <w:spacing w:val="40"/>
          <w:w w:val="105"/>
          <w:sz w:val="16"/>
          <w:szCs w:val="16"/>
        </w:rPr>
        <w:t xml:space="preserve"> </w:t>
      </w:r>
      <w:r w:rsidRPr="003D0A5B">
        <w:rPr>
          <w:w w:val="105"/>
          <w:sz w:val="16"/>
          <w:szCs w:val="16"/>
        </w:rPr>
        <w:t>of</w:t>
      </w:r>
      <w:r w:rsidRPr="003D0A5B">
        <w:rPr>
          <w:spacing w:val="40"/>
          <w:w w:val="105"/>
          <w:sz w:val="16"/>
          <w:szCs w:val="16"/>
        </w:rPr>
        <w:t xml:space="preserve"> </w:t>
      </w:r>
      <w:r w:rsidRPr="003D0A5B">
        <w:rPr>
          <w:w w:val="105"/>
          <w:sz w:val="16"/>
          <w:szCs w:val="16"/>
        </w:rPr>
        <w:t>what he has</w:t>
      </w:r>
      <w:r w:rsidRPr="003D0A5B">
        <w:rPr>
          <w:spacing w:val="40"/>
          <w:w w:val="105"/>
          <w:sz w:val="16"/>
          <w:szCs w:val="16"/>
        </w:rPr>
        <w:t xml:space="preserve"> </w:t>
      </w:r>
      <w:r w:rsidRPr="003D0A5B">
        <w:rPr>
          <w:w w:val="105"/>
          <w:sz w:val="16"/>
          <w:szCs w:val="16"/>
        </w:rPr>
        <w:t>observed Active Experimenting</w:t>
      </w:r>
      <w:r w:rsidRPr="003D0A5B">
        <w:rPr>
          <w:spacing w:val="40"/>
          <w:w w:val="105"/>
          <w:sz w:val="16"/>
          <w:szCs w:val="16"/>
        </w:rPr>
        <w:t xml:space="preserve"> </w:t>
      </w:r>
      <w:r w:rsidRPr="003D0A5B">
        <w:rPr>
          <w:w w:val="105"/>
          <w:sz w:val="16"/>
          <w:szCs w:val="16"/>
        </w:rPr>
        <w:t>–</w:t>
      </w:r>
      <w:r w:rsidRPr="003D0A5B">
        <w:rPr>
          <w:spacing w:val="40"/>
          <w:w w:val="105"/>
          <w:sz w:val="16"/>
          <w:szCs w:val="16"/>
        </w:rPr>
        <w:t xml:space="preserve"> </w:t>
      </w:r>
      <w:r w:rsidRPr="003D0A5B">
        <w:rPr>
          <w:w w:val="105"/>
          <w:sz w:val="16"/>
          <w:szCs w:val="16"/>
        </w:rPr>
        <w:t>the student</w:t>
      </w:r>
      <w:r w:rsidRPr="003D0A5B">
        <w:rPr>
          <w:spacing w:val="40"/>
          <w:w w:val="105"/>
          <w:sz w:val="16"/>
          <w:szCs w:val="16"/>
        </w:rPr>
        <w:t xml:space="preserve"> </w:t>
      </w:r>
      <w:r w:rsidRPr="003D0A5B">
        <w:rPr>
          <w:w w:val="105"/>
          <w:sz w:val="16"/>
          <w:szCs w:val="16"/>
        </w:rPr>
        <w:t>tries</w:t>
      </w:r>
      <w:r w:rsidRPr="003D0A5B">
        <w:rPr>
          <w:spacing w:val="40"/>
          <w:w w:val="105"/>
          <w:sz w:val="16"/>
          <w:szCs w:val="16"/>
        </w:rPr>
        <w:t xml:space="preserve"> </w:t>
      </w:r>
      <w:r w:rsidRPr="003D0A5B">
        <w:rPr>
          <w:w w:val="105"/>
          <w:sz w:val="16"/>
          <w:szCs w:val="16"/>
        </w:rPr>
        <w:t>to</w:t>
      </w:r>
      <w:r w:rsidRPr="003D0A5B">
        <w:rPr>
          <w:spacing w:val="40"/>
          <w:w w:val="105"/>
          <w:sz w:val="16"/>
          <w:szCs w:val="16"/>
        </w:rPr>
        <w:t xml:space="preserve"> </w:t>
      </w:r>
      <w:r w:rsidRPr="003D0A5B">
        <w:rPr>
          <w:w w:val="105"/>
          <w:sz w:val="16"/>
          <w:szCs w:val="16"/>
        </w:rPr>
        <w:t>plan how</w:t>
      </w:r>
      <w:r w:rsidRPr="003D0A5B">
        <w:rPr>
          <w:spacing w:val="40"/>
          <w:w w:val="105"/>
          <w:sz w:val="16"/>
          <w:szCs w:val="16"/>
        </w:rPr>
        <w:t xml:space="preserve"> </w:t>
      </w:r>
      <w:r w:rsidRPr="003D0A5B">
        <w:rPr>
          <w:w w:val="105"/>
          <w:sz w:val="16"/>
          <w:szCs w:val="16"/>
        </w:rPr>
        <w:t>to test</w:t>
      </w:r>
      <w:r w:rsidRPr="003D0A5B">
        <w:rPr>
          <w:spacing w:val="40"/>
          <w:w w:val="105"/>
          <w:sz w:val="16"/>
          <w:szCs w:val="16"/>
        </w:rPr>
        <w:t xml:space="preserve"> </w:t>
      </w:r>
      <w:r w:rsidRPr="003D0A5B">
        <w:rPr>
          <w:w w:val="105"/>
          <w:sz w:val="16"/>
          <w:szCs w:val="16"/>
        </w:rPr>
        <w:t>the</w:t>
      </w:r>
      <w:r w:rsidRPr="003D0A5B">
        <w:rPr>
          <w:spacing w:val="80"/>
          <w:w w:val="150"/>
          <w:sz w:val="16"/>
          <w:szCs w:val="16"/>
        </w:rPr>
        <w:t xml:space="preserve"> </w:t>
      </w:r>
      <w:r w:rsidRPr="003D0A5B">
        <w:rPr>
          <w:w w:val="105"/>
          <w:sz w:val="16"/>
          <w:szCs w:val="16"/>
        </w:rPr>
        <w:t>model,</w:t>
      </w:r>
      <w:r w:rsidRPr="003D0A5B">
        <w:rPr>
          <w:spacing w:val="80"/>
          <w:w w:val="150"/>
          <w:sz w:val="16"/>
          <w:szCs w:val="16"/>
        </w:rPr>
        <w:t xml:space="preserve"> </w:t>
      </w:r>
      <w:r w:rsidRPr="003D0A5B">
        <w:rPr>
          <w:w w:val="105"/>
          <w:sz w:val="16"/>
          <w:szCs w:val="16"/>
        </w:rPr>
        <w:t>or</w:t>
      </w:r>
      <w:r w:rsidRPr="003D0A5B">
        <w:rPr>
          <w:spacing w:val="40"/>
          <w:w w:val="105"/>
          <w:sz w:val="16"/>
          <w:szCs w:val="16"/>
        </w:rPr>
        <w:t xml:space="preserve"> </w:t>
      </w:r>
      <w:r w:rsidRPr="003D0A5B">
        <w:rPr>
          <w:w w:val="105"/>
          <w:sz w:val="16"/>
          <w:szCs w:val="16"/>
        </w:rPr>
        <w:t>the</w:t>
      </w:r>
      <w:r w:rsidRPr="003D0A5B">
        <w:rPr>
          <w:spacing w:val="80"/>
          <w:w w:val="150"/>
          <w:sz w:val="16"/>
          <w:szCs w:val="16"/>
        </w:rPr>
        <w:t xml:space="preserve"> </w:t>
      </w:r>
      <w:r w:rsidRPr="003D0A5B">
        <w:rPr>
          <w:w w:val="105"/>
          <w:sz w:val="16"/>
          <w:szCs w:val="16"/>
        </w:rPr>
        <w:t>theory,</w:t>
      </w:r>
      <w:r w:rsidRPr="003D0A5B">
        <w:rPr>
          <w:spacing w:val="40"/>
          <w:w w:val="105"/>
          <w:sz w:val="16"/>
          <w:szCs w:val="16"/>
        </w:rPr>
        <w:t xml:space="preserve"> </w:t>
      </w:r>
      <w:r w:rsidRPr="003D0A5B">
        <w:rPr>
          <w:w w:val="105"/>
          <w:sz w:val="16"/>
          <w:szCs w:val="16"/>
        </w:rPr>
        <w:t>or</w:t>
      </w:r>
      <w:r w:rsidRPr="003D0A5B">
        <w:rPr>
          <w:spacing w:val="40"/>
          <w:w w:val="105"/>
          <w:sz w:val="16"/>
          <w:szCs w:val="16"/>
        </w:rPr>
        <w:t xml:space="preserve"> </w:t>
      </w:r>
      <w:r w:rsidRPr="003D0A5B">
        <w:rPr>
          <w:w w:val="105"/>
          <w:sz w:val="16"/>
          <w:szCs w:val="16"/>
        </w:rPr>
        <w:t>the</w:t>
      </w:r>
      <w:r w:rsidRPr="003D0A5B">
        <w:rPr>
          <w:spacing w:val="80"/>
          <w:w w:val="150"/>
          <w:sz w:val="16"/>
          <w:szCs w:val="16"/>
        </w:rPr>
        <w:t xml:space="preserve"> </w:t>
      </w:r>
      <w:r w:rsidRPr="003D0A5B">
        <w:rPr>
          <w:w w:val="105"/>
          <w:sz w:val="16"/>
          <w:szCs w:val="16"/>
        </w:rPr>
        <w:t>plan</w:t>
      </w:r>
      <w:r w:rsidRPr="003D0A5B">
        <w:rPr>
          <w:spacing w:val="80"/>
          <w:w w:val="150"/>
          <w:sz w:val="16"/>
          <w:szCs w:val="16"/>
        </w:rPr>
        <w:t xml:space="preserve"> </w:t>
      </w:r>
      <w:r w:rsidRPr="003D0A5B">
        <w:rPr>
          <w:w w:val="105"/>
          <w:sz w:val="16"/>
          <w:szCs w:val="16"/>
        </w:rPr>
        <w:t>for</w:t>
      </w:r>
      <w:r w:rsidRPr="003D0A5B">
        <w:rPr>
          <w:spacing w:val="80"/>
          <w:w w:val="150"/>
          <w:sz w:val="16"/>
          <w:szCs w:val="16"/>
        </w:rPr>
        <w:t xml:space="preserve"> </w:t>
      </w:r>
      <w:r w:rsidRPr="003D0A5B">
        <w:rPr>
          <w:w w:val="105"/>
          <w:sz w:val="16"/>
          <w:szCs w:val="16"/>
        </w:rPr>
        <w:t>the</w:t>
      </w:r>
      <w:r w:rsidRPr="003D0A5B">
        <w:rPr>
          <w:spacing w:val="40"/>
          <w:w w:val="105"/>
          <w:sz w:val="16"/>
          <w:szCs w:val="16"/>
        </w:rPr>
        <w:t xml:space="preserve"> </w:t>
      </w:r>
      <w:r w:rsidRPr="003D0A5B">
        <w:rPr>
          <w:w w:val="105"/>
          <w:sz w:val="16"/>
          <w:szCs w:val="16"/>
        </w:rPr>
        <w:t>forthcoming</w:t>
      </w:r>
      <w:r w:rsidRPr="003D0A5B">
        <w:rPr>
          <w:spacing w:val="40"/>
          <w:w w:val="105"/>
          <w:sz w:val="16"/>
          <w:szCs w:val="16"/>
        </w:rPr>
        <w:t xml:space="preserve"> </w:t>
      </w:r>
      <w:r w:rsidRPr="003D0A5B">
        <w:rPr>
          <w:w w:val="105"/>
          <w:sz w:val="16"/>
          <w:szCs w:val="16"/>
        </w:rPr>
        <w:t>experience</w:t>
      </w:r>
    </w:p>
    <w:p w14:paraId="776732F9" w14:textId="77777777" w:rsidR="009D6584" w:rsidRPr="003D0A5B" w:rsidRDefault="009D6584" w:rsidP="009D6584">
      <w:pPr>
        <w:pStyle w:val="BodyText"/>
        <w:spacing w:before="4" w:line="360" w:lineRule="auto"/>
        <w:ind w:right="300"/>
        <w:rPr>
          <w:sz w:val="16"/>
          <w:szCs w:val="16"/>
        </w:rPr>
      </w:pPr>
      <w:r w:rsidRPr="003D0A5B">
        <w:rPr>
          <w:w w:val="105"/>
          <w:sz w:val="16"/>
          <w:szCs w:val="16"/>
        </w:rPr>
        <w:t>The third stage of Reflexive observation demands an abstract conceptualization that will help the learner connect past learning with the new experience and this phase requires systematic reflective thinking.</w:t>
      </w:r>
    </w:p>
    <w:p w14:paraId="1D039EDB" w14:textId="77777777" w:rsidR="009D6584" w:rsidRDefault="009D6584" w:rsidP="009D6584">
      <w:pPr>
        <w:pStyle w:val="BodyText"/>
        <w:spacing w:line="360" w:lineRule="auto"/>
        <w:ind w:left="0"/>
        <w:rPr>
          <w:sz w:val="16"/>
          <w:szCs w:val="16"/>
        </w:rPr>
      </w:pPr>
    </w:p>
    <w:p w14:paraId="2EF1F5D3" w14:textId="693AD488" w:rsidR="009D6584" w:rsidRPr="00D579A7" w:rsidRDefault="00882D16" w:rsidP="009D6584">
      <w:pPr>
        <w:tabs>
          <w:tab w:val="left" w:pos="859"/>
          <w:tab w:val="left" w:pos="1675"/>
        </w:tabs>
        <w:spacing w:line="360" w:lineRule="auto"/>
        <w:ind w:left="289" w:right="643"/>
        <w:rPr>
          <w:i/>
          <w:sz w:val="16"/>
          <w:szCs w:val="16"/>
        </w:rPr>
      </w:pPr>
      <w:proofErr w:type="gramStart"/>
      <w:r>
        <w:rPr>
          <w:i/>
          <w:w w:val="105"/>
          <w:sz w:val="16"/>
          <w:szCs w:val="16"/>
        </w:rPr>
        <w:t>H</w:t>
      </w:r>
      <w:r w:rsidR="009D6584">
        <w:rPr>
          <w:i/>
          <w:w w:val="105"/>
          <w:sz w:val="16"/>
          <w:szCs w:val="16"/>
        </w:rPr>
        <w:t xml:space="preserve"> .</w:t>
      </w:r>
      <w:proofErr w:type="gramEnd"/>
      <w:r w:rsidR="009D6584">
        <w:rPr>
          <w:i/>
          <w:w w:val="105"/>
          <w:sz w:val="16"/>
          <w:szCs w:val="16"/>
        </w:rPr>
        <w:t xml:space="preserve"> </w:t>
      </w:r>
      <w:r w:rsidR="009D6584" w:rsidRPr="00D579A7">
        <w:rPr>
          <w:i/>
          <w:w w:val="105"/>
          <w:sz w:val="16"/>
          <w:szCs w:val="16"/>
        </w:rPr>
        <w:t>Reflective</w:t>
      </w:r>
      <w:r w:rsidR="009D6584" w:rsidRPr="00D579A7">
        <w:rPr>
          <w:i/>
          <w:spacing w:val="-12"/>
          <w:w w:val="105"/>
          <w:sz w:val="16"/>
          <w:szCs w:val="16"/>
        </w:rPr>
        <w:t xml:space="preserve"> </w:t>
      </w:r>
      <w:r w:rsidR="009D6584" w:rsidRPr="00D579A7">
        <w:rPr>
          <w:i/>
          <w:w w:val="105"/>
          <w:sz w:val="16"/>
          <w:szCs w:val="16"/>
        </w:rPr>
        <w:t>Thinking</w:t>
      </w:r>
      <w:r w:rsidR="009D6584" w:rsidRPr="00D579A7">
        <w:rPr>
          <w:i/>
          <w:spacing w:val="-9"/>
          <w:w w:val="105"/>
          <w:sz w:val="16"/>
          <w:szCs w:val="16"/>
        </w:rPr>
        <w:t xml:space="preserve"> </w:t>
      </w:r>
      <w:r w:rsidR="009D6584" w:rsidRPr="00D579A7">
        <w:rPr>
          <w:i/>
          <w:w w:val="105"/>
          <w:sz w:val="16"/>
          <w:szCs w:val="16"/>
        </w:rPr>
        <w:t>and</w:t>
      </w:r>
      <w:r w:rsidR="009D6584" w:rsidRPr="00D579A7">
        <w:rPr>
          <w:i/>
          <w:spacing w:val="-12"/>
          <w:w w:val="105"/>
          <w:sz w:val="16"/>
          <w:szCs w:val="16"/>
        </w:rPr>
        <w:t xml:space="preserve"> </w:t>
      </w:r>
      <w:r w:rsidR="009D6584" w:rsidRPr="00D579A7">
        <w:rPr>
          <w:i/>
          <w:w w:val="105"/>
          <w:sz w:val="16"/>
          <w:szCs w:val="16"/>
        </w:rPr>
        <w:t>Self</w:t>
      </w:r>
      <w:r w:rsidR="009D6584" w:rsidRPr="00D579A7">
        <w:rPr>
          <w:i/>
          <w:spacing w:val="-12"/>
          <w:w w:val="105"/>
          <w:sz w:val="16"/>
          <w:szCs w:val="16"/>
        </w:rPr>
        <w:t>-</w:t>
      </w:r>
      <w:r w:rsidR="009D6584" w:rsidRPr="00D579A7">
        <w:rPr>
          <w:i/>
          <w:w w:val="105"/>
          <w:sz w:val="16"/>
          <w:szCs w:val="16"/>
        </w:rPr>
        <w:t>Regulated</w:t>
      </w:r>
      <w:r w:rsidR="009D6584" w:rsidRPr="00D579A7">
        <w:rPr>
          <w:i/>
          <w:spacing w:val="-11"/>
          <w:w w:val="105"/>
          <w:sz w:val="16"/>
          <w:szCs w:val="16"/>
        </w:rPr>
        <w:t xml:space="preserve"> </w:t>
      </w:r>
      <w:r w:rsidR="009D6584" w:rsidRPr="00D579A7">
        <w:rPr>
          <w:i/>
          <w:w w:val="105"/>
          <w:sz w:val="16"/>
          <w:szCs w:val="16"/>
        </w:rPr>
        <w:t>Learning (Autonomous Learning)</w:t>
      </w:r>
    </w:p>
    <w:p w14:paraId="13707752" w14:textId="77777777" w:rsidR="009D6584" w:rsidRPr="003D0A5B" w:rsidRDefault="009D6584" w:rsidP="009D6584">
      <w:pPr>
        <w:pStyle w:val="BodyText"/>
        <w:spacing w:before="13" w:line="360" w:lineRule="auto"/>
        <w:ind w:left="0"/>
        <w:jc w:val="left"/>
        <w:rPr>
          <w:i/>
          <w:sz w:val="16"/>
          <w:szCs w:val="16"/>
        </w:rPr>
      </w:pPr>
    </w:p>
    <w:p w14:paraId="5C9E4C32" w14:textId="05CA50F8" w:rsidR="009D6584" w:rsidRDefault="009D6584" w:rsidP="009D6584">
      <w:pPr>
        <w:pStyle w:val="BodyText"/>
        <w:spacing w:line="360" w:lineRule="auto"/>
        <w:ind w:right="299"/>
        <w:rPr>
          <w:sz w:val="16"/>
          <w:szCs w:val="16"/>
        </w:rPr>
      </w:pPr>
      <w:r w:rsidRPr="00D579A7">
        <w:rPr>
          <w:sz w:val="16"/>
          <w:szCs w:val="16"/>
        </w:rPr>
        <w:t>Jing, H. F. (2025)</w:t>
      </w:r>
      <w:r>
        <w:rPr>
          <w:sz w:val="16"/>
          <w:szCs w:val="16"/>
        </w:rPr>
        <w:t xml:space="preserve"> </w:t>
      </w:r>
      <w:sdt>
        <w:sdtPr>
          <w:rPr>
            <w:sz w:val="16"/>
            <w:szCs w:val="16"/>
          </w:rPr>
          <w:id w:val="-68192987"/>
          <w:citation/>
        </w:sdtPr>
        <w:sdtEndPr/>
        <w:sdtContent>
          <w:r>
            <w:rPr>
              <w:sz w:val="16"/>
              <w:szCs w:val="16"/>
            </w:rPr>
            <w:fldChar w:fldCharType="begin"/>
          </w:r>
          <w:r>
            <w:rPr>
              <w:sz w:val="16"/>
              <w:szCs w:val="16"/>
            </w:rPr>
            <w:instrText xml:space="preserve"> CITATION Jin25 \l 1033 </w:instrText>
          </w:r>
          <w:r>
            <w:rPr>
              <w:sz w:val="16"/>
              <w:szCs w:val="16"/>
            </w:rPr>
            <w:fldChar w:fldCharType="separate"/>
          </w:r>
          <w:r w:rsidRPr="00BD67F8">
            <w:rPr>
              <w:noProof/>
              <w:sz w:val="16"/>
              <w:szCs w:val="16"/>
            </w:rPr>
            <w:t>[5]</w:t>
          </w:r>
          <w:r>
            <w:rPr>
              <w:sz w:val="16"/>
              <w:szCs w:val="16"/>
            </w:rPr>
            <w:fldChar w:fldCharType="end"/>
          </w:r>
        </w:sdtContent>
      </w:sdt>
      <w:r>
        <w:rPr>
          <w:sz w:val="16"/>
          <w:szCs w:val="16"/>
        </w:rPr>
        <w:t xml:space="preserve">highlights that independent learning is very important in the digital era as learners can indulge in self-learning by accessing multiple digital platforms. Learners can benefit from Massive open online courses through self-regulated learning and </w:t>
      </w:r>
      <w:r w:rsidRPr="00BD67F8">
        <w:rPr>
          <w:sz w:val="16"/>
          <w:szCs w:val="16"/>
        </w:rPr>
        <w:t>reflective activities can help learners understand and adjust their strategies</w:t>
      </w:r>
      <w:r w:rsidR="00D24F69">
        <w:rPr>
          <w:sz w:val="16"/>
          <w:szCs w:val="16"/>
        </w:rPr>
        <w:t xml:space="preserve"> and strategies</w:t>
      </w:r>
      <w:r w:rsidRPr="00BD67F8">
        <w:rPr>
          <w:sz w:val="16"/>
          <w:szCs w:val="16"/>
        </w:rPr>
        <w:t>, thereby strengthening autonomy</w:t>
      </w:r>
      <w:r w:rsidR="00D24F69">
        <w:rPr>
          <w:sz w:val="16"/>
          <w:szCs w:val="16"/>
        </w:rPr>
        <w:t xml:space="preserve"> in learning.</w:t>
      </w:r>
    </w:p>
    <w:p w14:paraId="3FDDF7FA" w14:textId="179C2DC4" w:rsidR="009D6584" w:rsidRPr="003D0A5B" w:rsidRDefault="009D6584" w:rsidP="009D6584">
      <w:pPr>
        <w:pStyle w:val="BodyText"/>
        <w:spacing w:line="360" w:lineRule="auto"/>
        <w:ind w:right="299"/>
        <w:rPr>
          <w:sz w:val="16"/>
          <w:szCs w:val="16"/>
        </w:rPr>
      </w:pPr>
      <w:r w:rsidRPr="003D0A5B">
        <w:rPr>
          <w:w w:val="105"/>
          <w:sz w:val="16"/>
          <w:szCs w:val="16"/>
        </w:rPr>
        <w:t>Dr.</w:t>
      </w:r>
      <w:r w:rsidRPr="003D0A5B">
        <w:rPr>
          <w:spacing w:val="40"/>
          <w:w w:val="105"/>
          <w:sz w:val="16"/>
          <w:szCs w:val="16"/>
        </w:rPr>
        <w:t xml:space="preserve"> </w:t>
      </w:r>
      <w:r w:rsidRPr="003D0A5B">
        <w:rPr>
          <w:w w:val="105"/>
          <w:sz w:val="16"/>
          <w:szCs w:val="16"/>
        </w:rPr>
        <w:t>Saleh</w:t>
      </w:r>
      <w:r w:rsidRPr="003D0A5B">
        <w:rPr>
          <w:spacing w:val="40"/>
          <w:w w:val="105"/>
          <w:sz w:val="16"/>
          <w:szCs w:val="16"/>
        </w:rPr>
        <w:t xml:space="preserve"> </w:t>
      </w:r>
      <w:r w:rsidRPr="003D0A5B">
        <w:rPr>
          <w:w w:val="105"/>
          <w:sz w:val="16"/>
          <w:szCs w:val="16"/>
        </w:rPr>
        <w:t>Mohammad</w:t>
      </w:r>
      <w:r w:rsidRPr="003D0A5B">
        <w:rPr>
          <w:spacing w:val="40"/>
          <w:w w:val="105"/>
          <w:sz w:val="16"/>
          <w:szCs w:val="16"/>
        </w:rPr>
        <w:t xml:space="preserve"> </w:t>
      </w:r>
      <w:r w:rsidRPr="003D0A5B">
        <w:rPr>
          <w:w w:val="105"/>
          <w:sz w:val="16"/>
          <w:szCs w:val="16"/>
        </w:rPr>
        <w:t>Abu</w:t>
      </w:r>
      <w:r w:rsidRPr="003D0A5B">
        <w:rPr>
          <w:spacing w:val="40"/>
          <w:w w:val="105"/>
          <w:sz w:val="16"/>
          <w:szCs w:val="16"/>
        </w:rPr>
        <w:t xml:space="preserve"> </w:t>
      </w:r>
      <w:r w:rsidRPr="003D0A5B">
        <w:rPr>
          <w:w w:val="105"/>
          <w:sz w:val="16"/>
          <w:szCs w:val="16"/>
        </w:rPr>
        <w:t>Jado (2015)</w:t>
      </w:r>
      <w:r w:rsidR="00BD6513">
        <w:rPr>
          <w:w w:val="105"/>
          <w:sz w:val="16"/>
          <w:szCs w:val="16"/>
        </w:rPr>
        <w:t xml:space="preserve"> </w:t>
      </w:r>
      <w:r w:rsidRPr="003D0A5B">
        <w:rPr>
          <w:color w:val="0000FF"/>
          <w:w w:val="105"/>
          <w:sz w:val="16"/>
          <w:szCs w:val="16"/>
          <w:u w:val="single" w:color="0000FF"/>
        </w:rPr>
        <w:t>[21]</w:t>
      </w:r>
      <w:r w:rsidRPr="003D0A5B">
        <w:rPr>
          <w:color w:val="0000FF"/>
          <w:w w:val="105"/>
          <w:sz w:val="16"/>
          <w:szCs w:val="16"/>
        </w:rPr>
        <w:t xml:space="preserve"> </w:t>
      </w:r>
      <w:r w:rsidRPr="003D0A5B">
        <w:rPr>
          <w:w w:val="105"/>
          <w:sz w:val="16"/>
          <w:szCs w:val="16"/>
        </w:rPr>
        <w:t>stressed on the</w:t>
      </w:r>
      <w:r w:rsidRPr="003D0A5B">
        <w:rPr>
          <w:spacing w:val="-10"/>
          <w:w w:val="105"/>
          <w:sz w:val="16"/>
          <w:szCs w:val="16"/>
        </w:rPr>
        <w:t xml:space="preserve"> </w:t>
      </w:r>
      <w:r w:rsidRPr="003D0A5B">
        <w:rPr>
          <w:w w:val="105"/>
          <w:sz w:val="16"/>
          <w:szCs w:val="16"/>
        </w:rPr>
        <w:t>effective</w:t>
      </w:r>
      <w:r w:rsidRPr="003D0A5B">
        <w:rPr>
          <w:spacing w:val="-6"/>
          <w:w w:val="105"/>
          <w:sz w:val="16"/>
          <w:szCs w:val="16"/>
        </w:rPr>
        <w:t xml:space="preserve"> </w:t>
      </w:r>
      <w:r w:rsidRPr="003D0A5B">
        <w:rPr>
          <w:w w:val="105"/>
          <w:sz w:val="16"/>
          <w:szCs w:val="16"/>
        </w:rPr>
        <w:t>use</w:t>
      </w:r>
      <w:r w:rsidRPr="003D0A5B">
        <w:rPr>
          <w:spacing w:val="-6"/>
          <w:w w:val="105"/>
          <w:sz w:val="16"/>
          <w:szCs w:val="16"/>
        </w:rPr>
        <w:t xml:space="preserve"> </w:t>
      </w:r>
      <w:r w:rsidRPr="003D0A5B">
        <w:rPr>
          <w:w w:val="105"/>
          <w:sz w:val="16"/>
          <w:szCs w:val="16"/>
        </w:rPr>
        <w:t>of</w:t>
      </w:r>
      <w:r w:rsidRPr="003D0A5B">
        <w:rPr>
          <w:spacing w:val="-7"/>
          <w:w w:val="105"/>
          <w:sz w:val="16"/>
          <w:szCs w:val="16"/>
        </w:rPr>
        <w:t xml:space="preserve"> </w:t>
      </w:r>
      <w:r w:rsidRPr="003D0A5B">
        <w:rPr>
          <w:w w:val="105"/>
          <w:sz w:val="16"/>
          <w:szCs w:val="16"/>
        </w:rPr>
        <w:t>Learning</w:t>
      </w:r>
      <w:r w:rsidRPr="003D0A5B">
        <w:rPr>
          <w:spacing w:val="-11"/>
          <w:w w:val="105"/>
          <w:sz w:val="16"/>
          <w:szCs w:val="16"/>
        </w:rPr>
        <w:t xml:space="preserve"> </w:t>
      </w:r>
      <w:r w:rsidRPr="003D0A5B">
        <w:rPr>
          <w:w w:val="105"/>
          <w:sz w:val="16"/>
          <w:szCs w:val="16"/>
        </w:rPr>
        <w:t>journals</w:t>
      </w:r>
      <w:r w:rsidRPr="003D0A5B">
        <w:rPr>
          <w:spacing w:val="-9"/>
          <w:w w:val="105"/>
          <w:sz w:val="16"/>
          <w:szCs w:val="16"/>
        </w:rPr>
        <w:t xml:space="preserve"> </w:t>
      </w:r>
      <w:r w:rsidRPr="003D0A5B">
        <w:rPr>
          <w:w w:val="105"/>
          <w:sz w:val="16"/>
          <w:szCs w:val="16"/>
        </w:rPr>
        <w:t>that</w:t>
      </w:r>
      <w:r w:rsidRPr="003D0A5B">
        <w:rPr>
          <w:spacing w:val="-8"/>
          <w:w w:val="105"/>
          <w:sz w:val="16"/>
          <w:szCs w:val="16"/>
        </w:rPr>
        <w:t xml:space="preserve"> </w:t>
      </w:r>
      <w:r w:rsidRPr="003D0A5B">
        <w:rPr>
          <w:w w:val="105"/>
          <w:sz w:val="16"/>
          <w:szCs w:val="16"/>
        </w:rPr>
        <w:t>promote</w:t>
      </w:r>
      <w:r w:rsidRPr="003D0A5B">
        <w:rPr>
          <w:spacing w:val="-7"/>
          <w:w w:val="105"/>
          <w:sz w:val="16"/>
          <w:szCs w:val="16"/>
        </w:rPr>
        <w:t xml:space="preserve"> </w:t>
      </w:r>
      <w:r w:rsidRPr="003D0A5B">
        <w:rPr>
          <w:w w:val="105"/>
          <w:sz w:val="16"/>
          <w:szCs w:val="16"/>
        </w:rPr>
        <w:t xml:space="preserve">reflective thinking and also initiate self-regulated learning among </w:t>
      </w:r>
      <w:proofErr w:type="gramStart"/>
      <w:r w:rsidRPr="003D0A5B">
        <w:rPr>
          <w:w w:val="105"/>
          <w:sz w:val="16"/>
          <w:szCs w:val="16"/>
        </w:rPr>
        <w:t>pre service</w:t>
      </w:r>
      <w:proofErr w:type="gramEnd"/>
      <w:r w:rsidRPr="003D0A5B">
        <w:rPr>
          <w:w w:val="105"/>
          <w:sz w:val="16"/>
          <w:szCs w:val="16"/>
        </w:rPr>
        <w:t xml:space="preserve"> teachers. He has mentioned that Reflective thinking allows</w:t>
      </w:r>
      <w:r w:rsidRPr="003D0A5B">
        <w:rPr>
          <w:spacing w:val="-6"/>
          <w:w w:val="105"/>
          <w:sz w:val="16"/>
          <w:szCs w:val="16"/>
        </w:rPr>
        <w:t xml:space="preserve"> </w:t>
      </w:r>
      <w:r w:rsidRPr="003D0A5B">
        <w:rPr>
          <w:w w:val="105"/>
          <w:sz w:val="16"/>
          <w:szCs w:val="16"/>
        </w:rPr>
        <w:t>professionals</w:t>
      </w:r>
      <w:r w:rsidRPr="003D0A5B">
        <w:rPr>
          <w:spacing w:val="-3"/>
          <w:w w:val="105"/>
          <w:sz w:val="16"/>
          <w:szCs w:val="16"/>
        </w:rPr>
        <w:t xml:space="preserve"> </w:t>
      </w:r>
      <w:r w:rsidRPr="003D0A5B">
        <w:rPr>
          <w:w w:val="105"/>
          <w:sz w:val="16"/>
          <w:szCs w:val="16"/>
        </w:rPr>
        <w:t>to</w:t>
      </w:r>
      <w:r w:rsidRPr="003D0A5B">
        <w:rPr>
          <w:spacing w:val="-7"/>
          <w:w w:val="105"/>
          <w:sz w:val="16"/>
          <w:szCs w:val="16"/>
        </w:rPr>
        <w:t xml:space="preserve"> </w:t>
      </w:r>
      <w:r w:rsidRPr="003D0A5B">
        <w:rPr>
          <w:w w:val="105"/>
          <w:sz w:val="16"/>
          <w:szCs w:val="16"/>
        </w:rPr>
        <w:t>analyze</w:t>
      </w:r>
      <w:r w:rsidRPr="003D0A5B">
        <w:rPr>
          <w:spacing w:val="-3"/>
          <w:w w:val="105"/>
          <w:sz w:val="16"/>
          <w:szCs w:val="16"/>
        </w:rPr>
        <w:t>,</w:t>
      </w:r>
      <w:r w:rsidRPr="003D0A5B">
        <w:rPr>
          <w:spacing w:val="-4"/>
          <w:w w:val="105"/>
          <w:sz w:val="16"/>
          <w:szCs w:val="16"/>
        </w:rPr>
        <w:t xml:space="preserve"> </w:t>
      </w:r>
      <w:r w:rsidRPr="003D0A5B">
        <w:rPr>
          <w:w w:val="105"/>
          <w:sz w:val="16"/>
          <w:szCs w:val="16"/>
        </w:rPr>
        <w:t>evaluate,</w:t>
      </w:r>
      <w:r w:rsidRPr="003D0A5B">
        <w:rPr>
          <w:spacing w:val="-2"/>
          <w:w w:val="105"/>
          <w:sz w:val="16"/>
          <w:szCs w:val="16"/>
        </w:rPr>
        <w:t xml:space="preserve"> </w:t>
      </w:r>
      <w:r w:rsidRPr="003D0A5B">
        <w:rPr>
          <w:w w:val="105"/>
          <w:sz w:val="16"/>
          <w:szCs w:val="16"/>
        </w:rPr>
        <w:t>critique</w:t>
      </w:r>
      <w:r w:rsidRPr="003D0A5B">
        <w:rPr>
          <w:spacing w:val="-4"/>
          <w:w w:val="105"/>
          <w:sz w:val="16"/>
          <w:szCs w:val="16"/>
        </w:rPr>
        <w:t xml:space="preserve"> </w:t>
      </w:r>
      <w:r w:rsidRPr="003D0A5B">
        <w:rPr>
          <w:w w:val="105"/>
          <w:sz w:val="16"/>
          <w:szCs w:val="16"/>
        </w:rPr>
        <w:t>and</w:t>
      </w:r>
      <w:r w:rsidRPr="003D0A5B">
        <w:rPr>
          <w:spacing w:val="-3"/>
          <w:w w:val="105"/>
          <w:sz w:val="16"/>
          <w:szCs w:val="16"/>
        </w:rPr>
        <w:t xml:space="preserve"> </w:t>
      </w:r>
      <w:r w:rsidRPr="003D0A5B">
        <w:rPr>
          <w:w w:val="105"/>
          <w:sz w:val="16"/>
          <w:szCs w:val="16"/>
        </w:rPr>
        <w:t>helps bridge the gap between imagined views and job realities</w:t>
      </w:r>
      <w:r w:rsidRPr="003D0A5B">
        <w:rPr>
          <w:spacing w:val="40"/>
          <w:w w:val="105"/>
          <w:sz w:val="16"/>
          <w:szCs w:val="16"/>
        </w:rPr>
        <w:t xml:space="preserve"> </w:t>
      </w:r>
      <w:r w:rsidRPr="003D0A5B">
        <w:rPr>
          <w:w w:val="105"/>
          <w:sz w:val="16"/>
          <w:szCs w:val="16"/>
        </w:rPr>
        <w:t>thus facilitating better learning of the craft.</w:t>
      </w:r>
    </w:p>
    <w:p w14:paraId="417EF52E" w14:textId="5D9481C8" w:rsidR="009D6584" w:rsidRPr="003D0A5B" w:rsidRDefault="009D6584" w:rsidP="009D6584">
      <w:pPr>
        <w:pStyle w:val="BodyText"/>
        <w:spacing w:before="5" w:line="360" w:lineRule="auto"/>
        <w:ind w:right="300"/>
        <w:rPr>
          <w:sz w:val="16"/>
          <w:szCs w:val="16"/>
        </w:rPr>
      </w:pPr>
      <w:r w:rsidRPr="003D0A5B">
        <w:rPr>
          <w:w w:val="105"/>
          <w:sz w:val="16"/>
          <w:szCs w:val="16"/>
        </w:rPr>
        <w:t>In a pilot study conducted on nurses Marilyn and James (2013)</w:t>
      </w:r>
      <w:r w:rsidR="00BD6513">
        <w:rPr>
          <w:w w:val="105"/>
          <w:sz w:val="16"/>
          <w:szCs w:val="16"/>
        </w:rPr>
        <w:t xml:space="preserve"> </w:t>
      </w:r>
      <w:r w:rsidRPr="003D0A5B">
        <w:rPr>
          <w:color w:val="0000FF"/>
          <w:w w:val="105"/>
          <w:sz w:val="16"/>
          <w:szCs w:val="16"/>
          <w:u w:val="single" w:color="0000FF"/>
        </w:rPr>
        <w:t>[22]</w:t>
      </w:r>
      <w:r w:rsidRPr="003D0A5B">
        <w:rPr>
          <w:color w:val="0000FF"/>
          <w:w w:val="105"/>
          <w:sz w:val="16"/>
          <w:szCs w:val="16"/>
        </w:rPr>
        <w:t xml:space="preserve"> </w:t>
      </w:r>
      <w:r w:rsidRPr="003D0A5B">
        <w:rPr>
          <w:w w:val="105"/>
          <w:sz w:val="16"/>
          <w:szCs w:val="16"/>
        </w:rPr>
        <w:t xml:space="preserve">observed that Reflective thinking among experienced nurses made a difference in their subsequent practice while among novices it </w:t>
      </w:r>
      <w:proofErr w:type="gramStart"/>
      <w:r w:rsidRPr="003D0A5B">
        <w:rPr>
          <w:w w:val="105"/>
          <w:sz w:val="16"/>
          <w:szCs w:val="16"/>
        </w:rPr>
        <w:t>help</w:t>
      </w:r>
      <w:proofErr w:type="gramEnd"/>
      <w:r w:rsidRPr="003D0A5B">
        <w:rPr>
          <w:w w:val="105"/>
          <w:sz w:val="16"/>
          <w:szCs w:val="16"/>
        </w:rPr>
        <w:t xml:space="preserve"> them develop a better perception towards problems faced. The structured</w:t>
      </w:r>
      <w:r w:rsidRPr="003D0A5B">
        <w:rPr>
          <w:spacing w:val="40"/>
          <w:w w:val="105"/>
          <w:sz w:val="16"/>
          <w:szCs w:val="16"/>
        </w:rPr>
        <w:t xml:space="preserve"> </w:t>
      </w:r>
      <w:r w:rsidRPr="003D0A5B">
        <w:rPr>
          <w:w w:val="105"/>
          <w:sz w:val="16"/>
          <w:szCs w:val="16"/>
        </w:rPr>
        <w:t>reflection with the help of cues and peer facilitated</w:t>
      </w:r>
      <w:r w:rsidRPr="003D0A5B">
        <w:rPr>
          <w:spacing w:val="40"/>
          <w:w w:val="105"/>
          <w:sz w:val="16"/>
          <w:szCs w:val="16"/>
        </w:rPr>
        <w:t xml:space="preserve"> </w:t>
      </w:r>
      <w:r w:rsidRPr="003D0A5B">
        <w:rPr>
          <w:w w:val="105"/>
          <w:sz w:val="16"/>
          <w:szCs w:val="16"/>
        </w:rPr>
        <w:t xml:space="preserve">reflection both promoted a </w:t>
      </w:r>
      <w:r w:rsidR="00D24F69" w:rsidRPr="003D0A5B">
        <w:rPr>
          <w:w w:val="105"/>
          <w:sz w:val="16"/>
          <w:szCs w:val="16"/>
        </w:rPr>
        <w:t>self-regulated</w:t>
      </w:r>
      <w:r w:rsidRPr="003D0A5B">
        <w:rPr>
          <w:w w:val="105"/>
          <w:sz w:val="16"/>
          <w:szCs w:val="16"/>
        </w:rPr>
        <w:t xml:space="preserve"> learning from the experience at hand.</w:t>
      </w:r>
    </w:p>
    <w:p w14:paraId="3E90CADD" w14:textId="2543BDBC" w:rsidR="009D6584" w:rsidRPr="003D0A5B" w:rsidRDefault="009D6584" w:rsidP="009D6584">
      <w:pPr>
        <w:pStyle w:val="BodyText"/>
        <w:spacing w:before="8" w:line="360" w:lineRule="auto"/>
        <w:ind w:right="300"/>
        <w:rPr>
          <w:sz w:val="16"/>
          <w:szCs w:val="16"/>
        </w:rPr>
      </w:pPr>
      <w:r w:rsidRPr="003D0A5B">
        <w:rPr>
          <w:w w:val="105"/>
          <w:sz w:val="16"/>
          <w:szCs w:val="16"/>
        </w:rPr>
        <w:t>Ruth Ann Kuiper et al (2004)</w:t>
      </w:r>
      <w:r w:rsidR="00BD6513">
        <w:rPr>
          <w:w w:val="105"/>
          <w:sz w:val="16"/>
          <w:szCs w:val="16"/>
        </w:rPr>
        <w:t xml:space="preserve"> </w:t>
      </w:r>
      <w:r w:rsidRPr="003D0A5B">
        <w:rPr>
          <w:color w:val="0000FF"/>
          <w:w w:val="105"/>
          <w:sz w:val="16"/>
          <w:szCs w:val="16"/>
          <w:u w:val="single" w:color="0000FF"/>
        </w:rPr>
        <w:t>[23]</w:t>
      </w:r>
      <w:r w:rsidRPr="003D0A5B">
        <w:rPr>
          <w:color w:val="0000FF"/>
          <w:w w:val="105"/>
          <w:sz w:val="16"/>
          <w:szCs w:val="16"/>
        </w:rPr>
        <w:t xml:space="preserve"> </w:t>
      </w:r>
      <w:r w:rsidRPr="003D0A5B">
        <w:rPr>
          <w:w w:val="105"/>
          <w:sz w:val="16"/>
          <w:szCs w:val="16"/>
        </w:rPr>
        <w:t xml:space="preserve">in their paper on </w:t>
      </w:r>
      <w:r w:rsidRPr="003D0A5B">
        <w:rPr>
          <w:color w:val="1B1C1D"/>
          <w:w w:val="105"/>
          <w:sz w:val="16"/>
          <w:szCs w:val="16"/>
        </w:rPr>
        <w:t>Promoting cognitive and metacognitive reflective reasoning skills</w:t>
      </w:r>
      <w:r w:rsidRPr="003D0A5B">
        <w:rPr>
          <w:color w:val="1B1C1D"/>
          <w:spacing w:val="-8"/>
          <w:w w:val="105"/>
          <w:sz w:val="16"/>
          <w:szCs w:val="16"/>
        </w:rPr>
        <w:t xml:space="preserve"> </w:t>
      </w:r>
      <w:r w:rsidRPr="003D0A5B">
        <w:rPr>
          <w:color w:val="1B1C1D"/>
          <w:w w:val="105"/>
          <w:sz w:val="16"/>
          <w:szCs w:val="16"/>
        </w:rPr>
        <w:t>in</w:t>
      </w:r>
      <w:r w:rsidRPr="003D0A5B">
        <w:rPr>
          <w:color w:val="1B1C1D"/>
          <w:spacing w:val="-7"/>
          <w:w w:val="105"/>
          <w:sz w:val="16"/>
          <w:szCs w:val="16"/>
        </w:rPr>
        <w:t xml:space="preserve"> </w:t>
      </w:r>
      <w:r w:rsidRPr="003D0A5B">
        <w:rPr>
          <w:color w:val="1B1C1D"/>
          <w:w w:val="105"/>
          <w:sz w:val="16"/>
          <w:szCs w:val="16"/>
        </w:rPr>
        <w:t>nursing</w:t>
      </w:r>
      <w:r w:rsidRPr="003D0A5B">
        <w:rPr>
          <w:color w:val="1B1C1D"/>
          <w:spacing w:val="-10"/>
          <w:w w:val="105"/>
          <w:sz w:val="16"/>
          <w:szCs w:val="16"/>
        </w:rPr>
        <w:t xml:space="preserve"> </w:t>
      </w:r>
      <w:r w:rsidRPr="003D0A5B">
        <w:rPr>
          <w:color w:val="1B1C1D"/>
          <w:w w:val="105"/>
          <w:sz w:val="16"/>
          <w:szCs w:val="16"/>
        </w:rPr>
        <w:t>practice:</w:t>
      </w:r>
      <w:r w:rsidRPr="003D0A5B">
        <w:rPr>
          <w:color w:val="1B1C1D"/>
          <w:spacing w:val="-7"/>
          <w:w w:val="105"/>
          <w:sz w:val="16"/>
          <w:szCs w:val="16"/>
        </w:rPr>
        <w:t xml:space="preserve"> </w:t>
      </w:r>
      <w:r w:rsidRPr="003D0A5B">
        <w:rPr>
          <w:color w:val="1B1C1D"/>
          <w:w w:val="105"/>
          <w:sz w:val="16"/>
          <w:szCs w:val="16"/>
        </w:rPr>
        <w:lastRenderedPageBreak/>
        <w:t>self-regulated</w:t>
      </w:r>
      <w:r w:rsidRPr="003D0A5B">
        <w:rPr>
          <w:color w:val="1B1C1D"/>
          <w:spacing w:val="-10"/>
          <w:w w:val="105"/>
          <w:sz w:val="16"/>
          <w:szCs w:val="16"/>
        </w:rPr>
        <w:t xml:space="preserve"> </w:t>
      </w:r>
      <w:r w:rsidRPr="003D0A5B">
        <w:rPr>
          <w:color w:val="1B1C1D"/>
          <w:w w:val="105"/>
          <w:sz w:val="16"/>
          <w:szCs w:val="16"/>
        </w:rPr>
        <w:t>learning</w:t>
      </w:r>
      <w:r w:rsidRPr="003D0A5B">
        <w:rPr>
          <w:color w:val="1B1C1D"/>
          <w:spacing w:val="-7"/>
          <w:w w:val="105"/>
          <w:sz w:val="16"/>
          <w:szCs w:val="16"/>
        </w:rPr>
        <w:t xml:space="preserve"> </w:t>
      </w:r>
      <w:r w:rsidRPr="003D0A5B">
        <w:rPr>
          <w:color w:val="1B1C1D"/>
          <w:w w:val="105"/>
          <w:sz w:val="16"/>
          <w:szCs w:val="16"/>
        </w:rPr>
        <w:t>theory</w:t>
      </w:r>
      <w:r w:rsidRPr="003D0A5B">
        <w:rPr>
          <w:color w:val="1B1C1D"/>
          <w:spacing w:val="-10"/>
          <w:w w:val="105"/>
          <w:sz w:val="16"/>
          <w:szCs w:val="16"/>
        </w:rPr>
        <w:t xml:space="preserve"> </w:t>
      </w:r>
      <w:r w:rsidRPr="003D0A5B">
        <w:rPr>
          <w:color w:val="1B1C1D"/>
          <w:w w:val="105"/>
          <w:sz w:val="16"/>
          <w:szCs w:val="16"/>
        </w:rPr>
        <w:t xml:space="preserve">have emphasized that </w:t>
      </w:r>
      <w:r w:rsidR="00D24F69" w:rsidRPr="003D0A5B">
        <w:rPr>
          <w:color w:val="1B1C1D"/>
          <w:w w:val="105"/>
          <w:sz w:val="16"/>
          <w:szCs w:val="16"/>
        </w:rPr>
        <w:t>self-regulated</w:t>
      </w:r>
      <w:r w:rsidRPr="003D0A5B">
        <w:rPr>
          <w:color w:val="1B1C1D"/>
          <w:w w:val="105"/>
          <w:sz w:val="16"/>
          <w:szCs w:val="16"/>
        </w:rPr>
        <w:t xml:space="preserve"> learning is important to promote reasoning in the nursing context and reflective thinking being a metacognitive process thus aids </w:t>
      </w:r>
      <w:r w:rsidR="00D24F69" w:rsidRPr="003D0A5B">
        <w:rPr>
          <w:color w:val="1B1C1D"/>
          <w:w w:val="105"/>
          <w:sz w:val="16"/>
          <w:szCs w:val="16"/>
        </w:rPr>
        <w:t>self-regulated</w:t>
      </w:r>
      <w:r w:rsidRPr="003D0A5B">
        <w:rPr>
          <w:color w:val="1B1C1D"/>
          <w:w w:val="105"/>
          <w:sz w:val="16"/>
          <w:szCs w:val="16"/>
        </w:rPr>
        <w:t xml:space="preserve"> learning among nursing students.</w:t>
      </w:r>
    </w:p>
    <w:p w14:paraId="7688F123" w14:textId="62C8C75A" w:rsidR="009D6584" w:rsidRDefault="00D24F69" w:rsidP="009D6584">
      <w:pPr>
        <w:pStyle w:val="BodyText"/>
        <w:spacing w:before="5" w:line="360" w:lineRule="auto"/>
        <w:ind w:right="300"/>
        <w:rPr>
          <w:w w:val="105"/>
          <w:sz w:val="16"/>
          <w:szCs w:val="16"/>
        </w:rPr>
      </w:pPr>
      <w:r w:rsidRPr="003D0A5B">
        <w:rPr>
          <w:color w:val="1B1C1D"/>
          <w:w w:val="105"/>
          <w:sz w:val="16"/>
          <w:szCs w:val="16"/>
        </w:rPr>
        <w:t>Self-Regulated</w:t>
      </w:r>
      <w:r w:rsidR="009D6584" w:rsidRPr="003D0A5B">
        <w:rPr>
          <w:color w:val="1B1C1D"/>
          <w:w w:val="105"/>
          <w:sz w:val="16"/>
          <w:szCs w:val="16"/>
        </w:rPr>
        <w:t xml:space="preserve"> learning in any field relies on the reflective thinking</w:t>
      </w:r>
      <w:r w:rsidR="009D6584" w:rsidRPr="003D0A5B">
        <w:rPr>
          <w:color w:val="1B1C1D"/>
          <w:spacing w:val="-3"/>
          <w:w w:val="105"/>
          <w:sz w:val="16"/>
          <w:szCs w:val="16"/>
        </w:rPr>
        <w:t xml:space="preserve"> </w:t>
      </w:r>
      <w:r w:rsidR="009D6584" w:rsidRPr="003D0A5B">
        <w:rPr>
          <w:color w:val="1B1C1D"/>
          <w:w w:val="105"/>
          <w:sz w:val="16"/>
          <w:szCs w:val="16"/>
        </w:rPr>
        <w:t>ability</w:t>
      </w:r>
      <w:r w:rsidR="009D6584" w:rsidRPr="003D0A5B">
        <w:rPr>
          <w:color w:val="1B1C1D"/>
          <w:spacing w:val="-3"/>
          <w:w w:val="105"/>
          <w:sz w:val="16"/>
          <w:szCs w:val="16"/>
        </w:rPr>
        <w:t xml:space="preserve"> </w:t>
      </w:r>
      <w:r w:rsidR="009D6584" w:rsidRPr="003D0A5B">
        <w:rPr>
          <w:color w:val="1B1C1D"/>
          <w:w w:val="105"/>
          <w:sz w:val="16"/>
          <w:szCs w:val="16"/>
        </w:rPr>
        <w:t>of the learner to make the</w:t>
      </w:r>
      <w:r w:rsidR="009D6584" w:rsidRPr="003D0A5B">
        <w:rPr>
          <w:color w:val="1B1C1D"/>
          <w:spacing w:val="-2"/>
          <w:w w:val="105"/>
          <w:sz w:val="16"/>
          <w:szCs w:val="16"/>
        </w:rPr>
        <w:t xml:space="preserve"> </w:t>
      </w:r>
      <w:r w:rsidR="009D6584" w:rsidRPr="003D0A5B">
        <w:rPr>
          <w:color w:val="1B1C1D"/>
          <w:w w:val="105"/>
          <w:sz w:val="16"/>
          <w:szCs w:val="16"/>
        </w:rPr>
        <w:t>learning</w:t>
      </w:r>
      <w:r w:rsidR="009D6584" w:rsidRPr="003D0A5B">
        <w:rPr>
          <w:color w:val="1B1C1D"/>
          <w:spacing w:val="-3"/>
          <w:w w:val="105"/>
          <w:sz w:val="16"/>
          <w:szCs w:val="16"/>
        </w:rPr>
        <w:t xml:space="preserve"> </w:t>
      </w:r>
      <w:r w:rsidR="009D6584" w:rsidRPr="003D0A5B">
        <w:rPr>
          <w:color w:val="1B1C1D"/>
          <w:w w:val="105"/>
          <w:sz w:val="16"/>
          <w:szCs w:val="16"/>
        </w:rPr>
        <w:t xml:space="preserve">concrete. </w:t>
      </w:r>
      <w:proofErr w:type="spellStart"/>
      <w:r w:rsidR="009D6584" w:rsidRPr="003D0A5B">
        <w:rPr>
          <w:color w:val="1B1C1D"/>
          <w:w w:val="105"/>
          <w:sz w:val="16"/>
          <w:szCs w:val="16"/>
        </w:rPr>
        <w:t>Millah</w:t>
      </w:r>
      <w:proofErr w:type="spellEnd"/>
      <w:r w:rsidR="009D6584" w:rsidRPr="003D0A5B">
        <w:rPr>
          <w:color w:val="1B1C1D"/>
          <w:w w:val="105"/>
          <w:sz w:val="16"/>
          <w:szCs w:val="16"/>
        </w:rPr>
        <w:t xml:space="preserve"> </w:t>
      </w:r>
      <w:proofErr w:type="spellStart"/>
      <w:r w:rsidR="009D6584" w:rsidRPr="003D0A5B">
        <w:rPr>
          <w:color w:val="1B1C1D"/>
          <w:w w:val="105"/>
          <w:sz w:val="16"/>
          <w:szCs w:val="16"/>
        </w:rPr>
        <w:t>Kamalia</w:t>
      </w:r>
      <w:proofErr w:type="spellEnd"/>
      <w:r w:rsidR="009D6584" w:rsidRPr="003D0A5B">
        <w:rPr>
          <w:color w:val="1B1C1D"/>
          <w:w w:val="105"/>
          <w:sz w:val="16"/>
          <w:szCs w:val="16"/>
        </w:rPr>
        <w:t xml:space="preserve"> and </w:t>
      </w:r>
      <w:proofErr w:type="spellStart"/>
      <w:r w:rsidR="009D6584" w:rsidRPr="003D0A5B">
        <w:rPr>
          <w:color w:val="1B1C1D"/>
          <w:w w:val="105"/>
          <w:sz w:val="16"/>
          <w:szCs w:val="16"/>
        </w:rPr>
        <w:t>Ishaq</w:t>
      </w:r>
      <w:proofErr w:type="spellEnd"/>
      <w:r w:rsidR="009D6584" w:rsidRPr="003D0A5B">
        <w:rPr>
          <w:color w:val="1B1C1D"/>
          <w:w w:val="105"/>
          <w:sz w:val="16"/>
          <w:szCs w:val="16"/>
        </w:rPr>
        <w:t xml:space="preserve"> </w:t>
      </w:r>
      <w:proofErr w:type="spellStart"/>
      <w:r w:rsidR="009D6584" w:rsidRPr="003D0A5B">
        <w:rPr>
          <w:color w:val="1B1C1D"/>
          <w:w w:val="105"/>
          <w:sz w:val="16"/>
          <w:szCs w:val="16"/>
        </w:rPr>
        <w:t>Nuriadin</w:t>
      </w:r>
      <w:proofErr w:type="spellEnd"/>
      <w:r w:rsidR="009D6584" w:rsidRPr="003D0A5B">
        <w:rPr>
          <w:color w:val="1B1C1D"/>
          <w:w w:val="105"/>
          <w:sz w:val="16"/>
          <w:szCs w:val="16"/>
        </w:rPr>
        <w:t xml:space="preserve"> (2021) </w:t>
      </w:r>
      <w:r w:rsidR="009D6584" w:rsidRPr="00BD6513">
        <w:rPr>
          <w:iCs/>
          <w:color w:val="0000FF"/>
          <w:w w:val="105"/>
          <w:sz w:val="16"/>
          <w:szCs w:val="16"/>
          <w:u w:val="single" w:color="0000FF"/>
        </w:rPr>
        <w:t>[24]</w:t>
      </w:r>
      <w:r w:rsidR="009D6584" w:rsidRPr="003D0A5B">
        <w:rPr>
          <w:i/>
          <w:color w:val="0000FF"/>
          <w:w w:val="105"/>
          <w:sz w:val="16"/>
          <w:szCs w:val="16"/>
        </w:rPr>
        <w:t xml:space="preserve"> </w:t>
      </w:r>
      <w:r w:rsidR="009D6584" w:rsidRPr="003D0A5B">
        <w:rPr>
          <w:w w:val="105"/>
          <w:sz w:val="16"/>
          <w:szCs w:val="16"/>
        </w:rPr>
        <w:t xml:space="preserve">in their Analysis of the mathematical reflective thinking ability of MTs students in terms of self-regulated learning during the COVID-19 pandemic brought out a direct relationship between </w:t>
      </w:r>
      <w:r w:rsidRPr="003D0A5B">
        <w:rPr>
          <w:w w:val="105"/>
          <w:sz w:val="16"/>
          <w:szCs w:val="16"/>
        </w:rPr>
        <w:t>self-regulated</w:t>
      </w:r>
      <w:r w:rsidR="009D6584" w:rsidRPr="003D0A5B">
        <w:rPr>
          <w:w w:val="105"/>
          <w:sz w:val="16"/>
          <w:szCs w:val="16"/>
        </w:rPr>
        <w:t xml:space="preserve"> learning and reflective thinking their conclusion</w:t>
      </w:r>
      <w:r w:rsidR="009D6584">
        <w:rPr>
          <w:w w:val="105"/>
          <w:sz w:val="16"/>
          <w:szCs w:val="16"/>
        </w:rPr>
        <w:t xml:space="preserve"> </w:t>
      </w:r>
      <w:r w:rsidR="009D6584" w:rsidRPr="003D0A5B">
        <w:rPr>
          <w:w w:val="105"/>
          <w:sz w:val="16"/>
          <w:szCs w:val="16"/>
        </w:rPr>
        <w:t>mentions that poor reflective thinkers are poor self-regulated learners.</w:t>
      </w:r>
    </w:p>
    <w:p w14:paraId="1C88B562" w14:textId="77777777" w:rsidR="00882D16" w:rsidRDefault="00882D16" w:rsidP="009D6584">
      <w:pPr>
        <w:pStyle w:val="BodyText"/>
        <w:spacing w:before="5" w:line="360" w:lineRule="auto"/>
        <w:ind w:right="300"/>
        <w:rPr>
          <w:w w:val="105"/>
          <w:sz w:val="16"/>
          <w:szCs w:val="16"/>
        </w:rPr>
      </w:pPr>
    </w:p>
    <w:p w14:paraId="20879F84" w14:textId="7DEB679A" w:rsidR="00F13E30" w:rsidRPr="003D0A5B" w:rsidRDefault="00882D16" w:rsidP="00F13E30">
      <w:pPr>
        <w:pStyle w:val="BodyText"/>
        <w:spacing w:before="9" w:line="360" w:lineRule="auto"/>
        <w:ind w:right="2"/>
        <w:rPr>
          <w:sz w:val="16"/>
          <w:szCs w:val="16"/>
        </w:rPr>
      </w:pPr>
      <w:r w:rsidRPr="003D0A5B">
        <w:rPr>
          <w:w w:val="105"/>
          <w:sz w:val="16"/>
          <w:szCs w:val="16"/>
        </w:rPr>
        <w:t xml:space="preserve">In </w:t>
      </w:r>
      <w:r w:rsidR="00BD6513" w:rsidRPr="003D0A5B">
        <w:rPr>
          <w:w w:val="105"/>
          <w:sz w:val="16"/>
          <w:szCs w:val="16"/>
        </w:rPr>
        <w:t>fact,</w:t>
      </w:r>
      <w:r w:rsidRPr="003D0A5B">
        <w:rPr>
          <w:w w:val="105"/>
          <w:sz w:val="16"/>
          <w:szCs w:val="16"/>
        </w:rPr>
        <w:t xml:space="preserve"> self-regulated learning is synonymous to active learning (J Pilling, 2007)</w:t>
      </w:r>
      <w:r w:rsidR="00D24F69">
        <w:rPr>
          <w:w w:val="105"/>
          <w:sz w:val="16"/>
          <w:szCs w:val="16"/>
        </w:rPr>
        <w:t>, w</w:t>
      </w:r>
      <w:r w:rsidRPr="003D0A5B">
        <w:rPr>
          <w:w w:val="105"/>
          <w:sz w:val="16"/>
          <w:szCs w:val="16"/>
        </w:rPr>
        <w:t xml:space="preserve">ith the </w:t>
      </w:r>
      <w:r w:rsidR="00D24F69" w:rsidRPr="003D0A5B">
        <w:rPr>
          <w:w w:val="105"/>
          <w:sz w:val="16"/>
          <w:szCs w:val="16"/>
        </w:rPr>
        <w:t>ever-increasing</w:t>
      </w:r>
      <w:r w:rsidRPr="003D0A5B">
        <w:rPr>
          <w:spacing w:val="40"/>
          <w:w w:val="105"/>
          <w:sz w:val="16"/>
          <w:szCs w:val="16"/>
        </w:rPr>
        <w:t xml:space="preserve"> </w:t>
      </w:r>
      <w:r w:rsidRPr="003D0A5B">
        <w:rPr>
          <w:w w:val="105"/>
          <w:sz w:val="16"/>
          <w:szCs w:val="16"/>
        </w:rPr>
        <w:t>periphery</w:t>
      </w:r>
      <w:r w:rsidRPr="003D0A5B">
        <w:rPr>
          <w:spacing w:val="-7"/>
          <w:w w:val="105"/>
          <w:sz w:val="16"/>
          <w:szCs w:val="16"/>
        </w:rPr>
        <w:t xml:space="preserve"> </w:t>
      </w:r>
      <w:r w:rsidRPr="003D0A5B">
        <w:rPr>
          <w:w w:val="105"/>
          <w:sz w:val="16"/>
          <w:szCs w:val="16"/>
        </w:rPr>
        <w:t>of</w:t>
      </w:r>
      <w:r w:rsidRPr="003D0A5B">
        <w:rPr>
          <w:spacing w:val="-2"/>
          <w:w w:val="105"/>
          <w:sz w:val="16"/>
          <w:szCs w:val="16"/>
        </w:rPr>
        <w:t xml:space="preserve"> </w:t>
      </w:r>
      <w:r w:rsidRPr="003D0A5B">
        <w:rPr>
          <w:w w:val="105"/>
          <w:sz w:val="16"/>
          <w:szCs w:val="16"/>
        </w:rPr>
        <w:t>knowledge</w:t>
      </w:r>
      <w:r w:rsidRPr="003D0A5B">
        <w:rPr>
          <w:spacing w:val="-5"/>
          <w:w w:val="105"/>
          <w:sz w:val="16"/>
          <w:szCs w:val="16"/>
        </w:rPr>
        <w:t xml:space="preserve"> </w:t>
      </w:r>
      <w:r w:rsidRPr="003D0A5B">
        <w:rPr>
          <w:w w:val="105"/>
          <w:sz w:val="16"/>
          <w:szCs w:val="16"/>
        </w:rPr>
        <w:t>learners</w:t>
      </w:r>
      <w:r w:rsidRPr="003D0A5B">
        <w:rPr>
          <w:spacing w:val="-4"/>
          <w:w w:val="105"/>
          <w:sz w:val="16"/>
          <w:szCs w:val="16"/>
        </w:rPr>
        <w:t xml:space="preserve"> </w:t>
      </w:r>
      <w:r w:rsidRPr="003D0A5B">
        <w:rPr>
          <w:w w:val="105"/>
          <w:sz w:val="16"/>
          <w:szCs w:val="16"/>
        </w:rPr>
        <w:t>must</w:t>
      </w:r>
      <w:r w:rsidRPr="003D0A5B">
        <w:rPr>
          <w:spacing w:val="-5"/>
          <w:w w:val="105"/>
          <w:sz w:val="16"/>
          <w:szCs w:val="16"/>
        </w:rPr>
        <w:t xml:space="preserve"> </w:t>
      </w:r>
      <w:r w:rsidRPr="003D0A5B">
        <w:rPr>
          <w:w w:val="105"/>
          <w:sz w:val="16"/>
          <w:szCs w:val="16"/>
        </w:rPr>
        <w:t>take</w:t>
      </w:r>
      <w:r w:rsidRPr="003D0A5B">
        <w:rPr>
          <w:spacing w:val="-5"/>
          <w:w w:val="105"/>
          <w:sz w:val="16"/>
          <w:szCs w:val="16"/>
        </w:rPr>
        <w:t xml:space="preserve"> </w:t>
      </w:r>
      <w:r w:rsidRPr="003D0A5B">
        <w:rPr>
          <w:w w:val="105"/>
          <w:sz w:val="16"/>
          <w:szCs w:val="16"/>
        </w:rPr>
        <w:t>responsibility</w:t>
      </w:r>
      <w:r w:rsidRPr="003D0A5B">
        <w:rPr>
          <w:spacing w:val="-10"/>
          <w:w w:val="105"/>
          <w:sz w:val="16"/>
          <w:szCs w:val="16"/>
        </w:rPr>
        <w:t xml:space="preserve"> </w:t>
      </w:r>
      <w:r w:rsidRPr="003D0A5B">
        <w:rPr>
          <w:w w:val="105"/>
          <w:sz w:val="16"/>
          <w:szCs w:val="16"/>
        </w:rPr>
        <w:t>for their own learning</w:t>
      </w:r>
      <w:r w:rsidRPr="003D0A5B">
        <w:rPr>
          <w:spacing w:val="-2"/>
          <w:w w:val="105"/>
          <w:sz w:val="16"/>
          <w:szCs w:val="16"/>
        </w:rPr>
        <w:t xml:space="preserve"> </w:t>
      </w:r>
      <w:r w:rsidRPr="003D0A5B">
        <w:rPr>
          <w:w w:val="105"/>
          <w:sz w:val="16"/>
          <w:szCs w:val="16"/>
        </w:rPr>
        <w:t>and move at their set pace as all learning cannot be rendered within the walls of the classroom</w:t>
      </w:r>
      <w:r>
        <w:rPr>
          <w:w w:val="105"/>
          <w:sz w:val="16"/>
          <w:szCs w:val="16"/>
        </w:rPr>
        <w:t>.</w:t>
      </w:r>
      <w:r w:rsidRPr="00BD67F8">
        <w:rPr>
          <w:w w:val="105"/>
          <w:sz w:val="16"/>
          <w:szCs w:val="16"/>
        </w:rPr>
        <w:t xml:space="preserve"> </w:t>
      </w:r>
      <w:r w:rsidRPr="003D0A5B">
        <w:rPr>
          <w:w w:val="105"/>
          <w:sz w:val="16"/>
          <w:szCs w:val="16"/>
        </w:rPr>
        <w:t>Reflective</w:t>
      </w:r>
      <w:r w:rsidRPr="003D0A5B">
        <w:rPr>
          <w:spacing w:val="-2"/>
          <w:w w:val="105"/>
          <w:sz w:val="16"/>
          <w:szCs w:val="16"/>
        </w:rPr>
        <w:t xml:space="preserve"> </w:t>
      </w:r>
      <w:r w:rsidRPr="003D0A5B">
        <w:rPr>
          <w:w w:val="105"/>
          <w:sz w:val="16"/>
          <w:szCs w:val="16"/>
        </w:rPr>
        <w:t>thinking</w:t>
      </w:r>
      <w:r w:rsidRPr="003D0A5B">
        <w:rPr>
          <w:spacing w:val="-3"/>
          <w:w w:val="105"/>
          <w:sz w:val="16"/>
          <w:szCs w:val="16"/>
        </w:rPr>
        <w:t xml:space="preserve"> </w:t>
      </w:r>
      <w:r w:rsidRPr="003D0A5B">
        <w:rPr>
          <w:w w:val="105"/>
          <w:sz w:val="16"/>
          <w:szCs w:val="16"/>
        </w:rPr>
        <w:t>aids</w:t>
      </w:r>
      <w:r w:rsidRPr="003D0A5B">
        <w:rPr>
          <w:spacing w:val="-1"/>
          <w:w w:val="105"/>
          <w:sz w:val="16"/>
          <w:szCs w:val="16"/>
        </w:rPr>
        <w:t xml:space="preserve"> </w:t>
      </w:r>
      <w:r w:rsidRPr="003D0A5B">
        <w:rPr>
          <w:w w:val="105"/>
          <w:sz w:val="16"/>
          <w:szCs w:val="16"/>
        </w:rPr>
        <w:t>the</w:t>
      </w:r>
      <w:r w:rsidRPr="003D0A5B">
        <w:rPr>
          <w:spacing w:val="-2"/>
          <w:w w:val="105"/>
          <w:sz w:val="16"/>
          <w:szCs w:val="16"/>
        </w:rPr>
        <w:t xml:space="preserve"> </w:t>
      </w:r>
      <w:r w:rsidRPr="003D0A5B">
        <w:rPr>
          <w:w w:val="105"/>
          <w:sz w:val="16"/>
          <w:szCs w:val="16"/>
        </w:rPr>
        <w:t>learners</w:t>
      </w:r>
      <w:r w:rsidRPr="003D0A5B">
        <w:rPr>
          <w:spacing w:val="-1"/>
          <w:w w:val="105"/>
          <w:sz w:val="16"/>
          <w:szCs w:val="16"/>
        </w:rPr>
        <w:t xml:space="preserve"> </w:t>
      </w:r>
      <w:r w:rsidRPr="003D0A5B">
        <w:rPr>
          <w:w w:val="105"/>
          <w:sz w:val="16"/>
          <w:szCs w:val="16"/>
        </w:rPr>
        <w:t>to</w:t>
      </w:r>
      <w:r w:rsidRPr="003D0A5B">
        <w:rPr>
          <w:spacing w:val="-3"/>
          <w:w w:val="105"/>
          <w:sz w:val="16"/>
          <w:szCs w:val="16"/>
        </w:rPr>
        <w:t xml:space="preserve"> </w:t>
      </w:r>
      <w:r w:rsidRPr="003D0A5B">
        <w:rPr>
          <w:w w:val="105"/>
          <w:sz w:val="16"/>
          <w:szCs w:val="16"/>
        </w:rPr>
        <w:t>develop higher order thinking skills by refining their thought process and</w:t>
      </w:r>
      <w:r w:rsidRPr="003D0A5B">
        <w:rPr>
          <w:spacing w:val="40"/>
          <w:w w:val="105"/>
          <w:sz w:val="16"/>
          <w:szCs w:val="16"/>
        </w:rPr>
        <w:t xml:space="preserve"> </w:t>
      </w:r>
      <w:r w:rsidRPr="003D0A5B">
        <w:rPr>
          <w:w w:val="105"/>
          <w:sz w:val="16"/>
          <w:szCs w:val="16"/>
        </w:rPr>
        <w:t xml:space="preserve">enabling them to relate new knowledge to old experience making learning concrete. It equips them to understand abstract information and transform it to concrete understanding which will enable them to transfer the learning to novel situations. </w:t>
      </w:r>
      <w:proofErr w:type="spellStart"/>
      <w:r w:rsidR="00F13E30" w:rsidRPr="003D0A5B">
        <w:rPr>
          <w:w w:val="105"/>
          <w:sz w:val="16"/>
          <w:szCs w:val="16"/>
        </w:rPr>
        <w:t>Afsaneh</w:t>
      </w:r>
      <w:proofErr w:type="spellEnd"/>
      <w:r w:rsidR="00F13E30" w:rsidRPr="003D0A5B">
        <w:rPr>
          <w:w w:val="105"/>
          <w:sz w:val="16"/>
          <w:szCs w:val="16"/>
        </w:rPr>
        <w:t xml:space="preserve"> </w:t>
      </w:r>
      <w:proofErr w:type="spellStart"/>
      <w:r w:rsidR="00F13E30" w:rsidRPr="003D0A5B">
        <w:rPr>
          <w:w w:val="105"/>
          <w:sz w:val="16"/>
          <w:szCs w:val="16"/>
        </w:rPr>
        <w:t>Ghanizadeh</w:t>
      </w:r>
      <w:proofErr w:type="spellEnd"/>
      <w:r w:rsidR="00F13E30" w:rsidRPr="003D0A5B">
        <w:rPr>
          <w:w w:val="105"/>
          <w:sz w:val="16"/>
          <w:szCs w:val="16"/>
        </w:rPr>
        <w:t xml:space="preserve"> (</w:t>
      </w:r>
      <w:proofErr w:type="gramStart"/>
      <w:r w:rsidR="00F13E30" w:rsidRPr="003D0A5B">
        <w:rPr>
          <w:w w:val="105"/>
          <w:sz w:val="16"/>
          <w:szCs w:val="16"/>
        </w:rPr>
        <w:t>2017)</w:t>
      </w:r>
      <w:r w:rsidR="00F13E30" w:rsidRPr="003D0A5B">
        <w:rPr>
          <w:color w:val="0000FF"/>
          <w:w w:val="105"/>
          <w:sz w:val="16"/>
          <w:szCs w:val="16"/>
          <w:u w:val="single" w:color="0000FF"/>
        </w:rPr>
        <w:t>[</w:t>
      </w:r>
      <w:proofErr w:type="gramEnd"/>
      <w:r w:rsidR="00F13E30" w:rsidRPr="003D0A5B">
        <w:rPr>
          <w:color w:val="0000FF"/>
          <w:w w:val="105"/>
          <w:sz w:val="16"/>
          <w:szCs w:val="16"/>
          <w:u w:val="single" w:color="0000FF"/>
        </w:rPr>
        <w:t>25]</w:t>
      </w:r>
      <w:r w:rsidR="00F13E30" w:rsidRPr="003D0A5B">
        <w:rPr>
          <w:color w:val="0000FF"/>
          <w:w w:val="105"/>
          <w:sz w:val="16"/>
          <w:szCs w:val="16"/>
        </w:rPr>
        <w:t xml:space="preserve"> </w:t>
      </w:r>
      <w:r w:rsidR="00F13E30" w:rsidRPr="003D0A5B">
        <w:rPr>
          <w:w w:val="105"/>
          <w:sz w:val="16"/>
          <w:szCs w:val="16"/>
        </w:rPr>
        <w:t xml:space="preserve">in the article on </w:t>
      </w:r>
      <w:r w:rsidR="00F13E30" w:rsidRPr="003D0A5B">
        <w:rPr>
          <w:color w:val="323232"/>
          <w:w w:val="105"/>
          <w:sz w:val="16"/>
          <w:szCs w:val="16"/>
        </w:rPr>
        <w:t>the interplay between reflective thinking, critical thinking, self-monitoring, and academic achievement in higher education explores how reflective thinking is an indicator for academic achievement.</w:t>
      </w:r>
    </w:p>
    <w:p w14:paraId="49BF4965" w14:textId="159781CA" w:rsidR="00882D16" w:rsidRDefault="00882D16" w:rsidP="00F13E30">
      <w:pPr>
        <w:pStyle w:val="BodyText"/>
        <w:spacing w:before="9" w:line="360" w:lineRule="auto"/>
        <w:ind w:right="300"/>
        <w:rPr>
          <w:sz w:val="16"/>
          <w:szCs w:val="16"/>
        </w:rPr>
      </w:pPr>
      <w:r w:rsidRPr="003D0A5B">
        <w:rPr>
          <w:w w:val="105"/>
          <w:sz w:val="16"/>
          <w:szCs w:val="16"/>
        </w:rPr>
        <w:t>Above all reflective thinking helps the learner understand his own strengths and</w:t>
      </w:r>
      <w:r w:rsidRPr="003D0A5B">
        <w:rPr>
          <w:spacing w:val="40"/>
          <w:w w:val="105"/>
          <w:sz w:val="16"/>
          <w:szCs w:val="16"/>
        </w:rPr>
        <w:t xml:space="preserve"> </w:t>
      </w:r>
      <w:r w:rsidRPr="003D0A5B">
        <w:rPr>
          <w:spacing w:val="-2"/>
          <w:w w:val="105"/>
          <w:sz w:val="16"/>
          <w:szCs w:val="16"/>
        </w:rPr>
        <w:t>weakness</w:t>
      </w:r>
      <w:r>
        <w:rPr>
          <w:spacing w:val="-2"/>
          <w:w w:val="105"/>
          <w:sz w:val="16"/>
          <w:szCs w:val="16"/>
        </w:rPr>
        <w:t>. Reflective thinking has a significant impact on student achievement in self-regulated learning.</w:t>
      </w:r>
    </w:p>
    <w:p w14:paraId="35EB0BFF" w14:textId="77777777" w:rsidR="0026071A" w:rsidRDefault="0026071A" w:rsidP="0026071A">
      <w:pPr>
        <w:pStyle w:val="BodyText"/>
        <w:spacing w:before="5" w:line="360" w:lineRule="auto"/>
        <w:ind w:left="0" w:right="300"/>
        <w:rPr>
          <w:sz w:val="16"/>
          <w:szCs w:val="16"/>
        </w:rPr>
      </w:pPr>
    </w:p>
    <w:p w14:paraId="15381027" w14:textId="16098456" w:rsidR="0026071A" w:rsidRPr="0026071A" w:rsidRDefault="0026071A" w:rsidP="0026071A">
      <w:pPr>
        <w:pStyle w:val="ListParagraph"/>
        <w:numPr>
          <w:ilvl w:val="0"/>
          <w:numId w:val="16"/>
        </w:numPr>
        <w:tabs>
          <w:tab w:val="left" w:pos="964"/>
        </w:tabs>
        <w:spacing w:before="1" w:line="360" w:lineRule="auto"/>
        <w:rPr>
          <w:i/>
          <w:color w:val="323232"/>
          <w:sz w:val="16"/>
          <w:szCs w:val="16"/>
        </w:rPr>
      </w:pPr>
      <w:r w:rsidRPr="0026071A">
        <w:rPr>
          <w:i/>
          <w:color w:val="323232"/>
          <w:w w:val="105"/>
          <w:sz w:val="16"/>
          <w:szCs w:val="16"/>
        </w:rPr>
        <w:t>Reflective</w:t>
      </w:r>
      <w:r w:rsidRPr="0026071A">
        <w:rPr>
          <w:i/>
          <w:color w:val="323232"/>
          <w:spacing w:val="-12"/>
          <w:w w:val="105"/>
          <w:sz w:val="16"/>
          <w:szCs w:val="16"/>
        </w:rPr>
        <w:t xml:space="preserve"> </w:t>
      </w:r>
      <w:r w:rsidRPr="0026071A">
        <w:rPr>
          <w:i/>
          <w:color w:val="323232"/>
          <w:w w:val="105"/>
          <w:sz w:val="16"/>
          <w:szCs w:val="16"/>
        </w:rPr>
        <w:t>Thinking</w:t>
      </w:r>
      <w:r w:rsidRPr="0026071A">
        <w:rPr>
          <w:i/>
          <w:color w:val="323232"/>
          <w:spacing w:val="-12"/>
          <w:w w:val="105"/>
          <w:sz w:val="16"/>
          <w:szCs w:val="16"/>
        </w:rPr>
        <w:t xml:space="preserve"> </w:t>
      </w:r>
      <w:r w:rsidRPr="0026071A">
        <w:rPr>
          <w:i/>
          <w:color w:val="323232"/>
          <w:w w:val="105"/>
          <w:sz w:val="16"/>
          <w:szCs w:val="16"/>
        </w:rPr>
        <w:t>and</w:t>
      </w:r>
      <w:r w:rsidRPr="0026071A">
        <w:rPr>
          <w:i/>
          <w:color w:val="323232"/>
          <w:spacing w:val="-9"/>
          <w:w w:val="105"/>
          <w:sz w:val="16"/>
          <w:szCs w:val="16"/>
        </w:rPr>
        <w:t xml:space="preserve"> </w:t>
      </w:r>
      <w:r w:rsidRPr="0026071A">
        <w:rPr>
          <w:i/>
          <w:color w:val="323232"/>
          <w:w w:val="105"/>
          <w:sz w:val="16"/>
          <w:szCs w:val="16"/>
        </w:rPr>
        <w:t>Digital</w:t>
      </w:r>
      <w:r w:rsidRPr="0026071A">
        <w:rPr>
          <w:i/>
          <w:color w:val="323232"/>
          <w:spacing w:val="-11"/>
          <w:w w:val="105"/>
          <w:sz w:val="16"/>
          <w:szCs w:val="16"/>
        </w:rPr>
        <w:t xml:space="preserve"> </w:t>
      </w:r>
      <w:r w:rsidRPr="0026071A">
        <w:rPr>
          <w:i/>
          <w:color w:val="323232"/>
          <w:spacing w:val="-2"/>
          <w:w w:val="105"/>
          <w:sz w:val="16"/>
          <w:szCs w:val="16"/>
        </w:rPr>
        <w:t>Literacy</w:t>
      </w:r>
    </w:p>
    <w:p w14:paraId="22D06BD5" w14:textId="77777777" w:rsidR="0026071A" w:rsidRPr="003D0A5B" w:rsidRDefault="0026071A" w:rsidP="0026071A">
      <w:pPr>
        <w:pStyle w:val="BodyText"/>
        <w:spacing w:before="9" w:line="360" w:lineRule="auto"/>
        <w:ind w:left="628" w:right="1" w:firstLine="48"/>
        <w:rPr>
          <w:sz w:val="16"/>
          <w:szCs w:val="16"/>
        </w:rPr>
      </w:pPr>
      <w:r w:rsidRPr="003D0A5B">
        <w:rPr>
          <w:color w:val="323232"/>
          <w:w w:val="105"/>
          <w:sz w:val="16"/>
          <w:szCs w:val="16"/>
        </w:rPr>
        <w:t>Peter Lang in his book Digital Literacy –Concepts, policies and practices identify the gradual dissolution of the solid classical industrial order in society into era of liquid modernity (Bauman,2005) and Digital Technology is both the means and symptom of this change. Access to information via digital devices is readily available. Learners are no longer dependent on teachers and other adults to obtain information and convert it to knowledge. Self-screening of available information is mandatory. Training young minds to handle all available information, to evaluate and integrate the information and to create information useful</w:t>
      </w:r>
      <w:r w:rsidRPr="003D0A5B">
        <w:rPr>
          <w:color w:val="323232"/>
          <w:spacing w:val="-1"/>
          <w:w w:val="105"/>
          <w:sz w:val="16"/>
          <w:szCs w:val="16"/>
        </w:rPr>
        <w:t xml:space="preserve"> </w:t>
      </w:r>
      <w:r w:rsidRPr="003D0A5B">
        <w:rPr>
          <w:color w:val="323232"/>
          <w:w w:val="105"/>
          <w:sz w:val="16"/>
          <w:szCs w:val="16"/>
        </w:rPr>
        <w:t>to</w:t>
      </w:r>
      <w:r w:rsidRPr="003D0A5B">
        <w:rPr>
          <w:color w:val="323232"/>
          <w:spacing w:val="-2"/>
          <w:w w:val="105"/>
          <w:sz w:val="16"/>
          <w:szCs w:val="16"/>
        </w:rPr>
        <w:t xml:space="preserve"> </w:t>
      </w:r>
      <w:r w:rsidRPr="003D0A5B">
        <w:rPr>
          <w:color w:val="323232"/>
          <w:w w:val="105"/>
          <w:sz w:val="16"/>
          <w:szCs w:val="16"/>
        </w:rPr>
        <w:t>them</w:t>
      </w:r>
      <w:r w:rsidRPr="003D0A5B">
        <w:rPr>
          <w:color w:val="323232"/>
          <w:spacing w:val="-1"/>
          <w:w w:val="105"/>
          <w:sz w:val="16"/>
          <w:szCs w:val="16"/>
        </w:rPr>
        <w:t xml:space="preserve"> </w:t>
      </w:r>
      <w:r w:rsidRPr="003D0A5B">
        <w:rPr>
          <w:color w:val="323232"/>
          <w:w w:val="105"/>
          <w:sz w:val="16"/>
          <w:szCs w:val="16"/>
        </w:rPr>
        <w:t>is</w:t>
      </w:r>
      <w:r w:rsidRPr="003D0A5B">
        <w:rPr>
          <w:color w:val="323232"/>
          <w:spacing w:val="-3"/>
          <w:w w:val="105"/>
          <w:sz w:val="16"/>
          <w:szCs w:val="16"/>
        </w:rPr>
        <w:t xml:space="preserve"> </w:t>
      </w:r>
      <w:r w:rsidRPr="003D0A5B">
        <w:rPr>
          <w:color w:val="323232"/>
          <w:w w:val="105"/>
          <w:sz w:val="16"/>
          <w:szCs w:val="16"/>
        </w:rPr>
        <w:t>the</w:t>
      </w:r>
      <w:r w:rsidRPr="003D0A5B">
        <w:rPr>
          <w:color w:val="323232"/>
          <w:spacing w:val="-1"/>
          <w:w w:val="105"/>
          <w:sz w:val="16"/>
          <w:szCs w:val="16"/>
        </w:rPr>
        <w:t xml:space="preserve"> </w:t>
      </w:r>
      <w:r w:rsidRPr="003D0A5B">
        <w:rPr>
          <w:color w:val="323232"/>
          <w:w w:val="105"/>
          <w:sz w:val="16"/>
          <w:szCs w:val="16"/>
        </w:rPr>
        <w:t>need</w:t>
      </w:r>
      <w:r w:rsidRPr="003D0A5B">
        <w:rPr>
          <w:color w:val="323232"/>
          <w:spacing w:val="-1"/>
          <w:w w:val="105"/>
          <w:sz w:val="16"/>
          <w:szCs w:val="16"/>
        </w:rPr>
        <w:t xml:space="preserve"> </w:t>
      </w:r>
      <w:r w:rsidRPr="003D0A5B">
        <w:rPr>
          <w:color w:val="323232"/>
          <w:w w:val="105"/>
          <w:sz w:val="16"/>
          <w:szCs w:val="16"/>
        </w:rPr>
        <w:t>of</w:t>
      </w:r>
      <w:r w:rsidRPr="003D0A5B">
        <w:rPr>
          <w:color w:val="323232"/>
          <w:spacing w:val="-1"/>
          <w:w w:val="105"/>
          <w:sz w:val="16"/>
          <w:szCs w:val="16"/>
        </w:rPr>
        <w:t xml:space="preserve"> </w:t>
      </w:r>
      <w:r w:rsidRPr="003D0A5B">
        <w:rPr>
          <w:color w:val="323232"/>
          <w:w w:val="105"/>
          <w:sz w:val="16"/>
          <w:szCs w:val="16"/>
        </w:rPr>
        <w:t>the</w:t>
      </w:r>
      <w:r w:rsidRPr="003D0A5B">
        <w:rPr>
          <w:color w:val="323232"/>
          <w:spacing w:val="-1"/>
          <w:w w:val="105"/>
          <w:sz w:val="16"/>
          <w:szCs w:val="16"/>
        </w:rPr>
        <w:t xml:space="preserve"> </w:t>
      </w:r>
      <w:r w:rsidRPr="003D0A5B">
        <w:rPr>
          <w:color w:val="323232"/>
          <w:w w:val="105"/>
          <w:sz w:val="16"/>
          <w:szCs w:val="16"/>
        </w:rPr>
        <w:t>hour or</w:t>
      </w:r>
      <w:r w:rsidRPr="003D0A5B">
        <w:rPr>
          <w:color w:val="323232"/>
          <w:spacing w:val="-1"/>
          <w:w w:val="105"/>
          <w:sz w:val="16"/>
          <w:szCs w:val="16"/>
        </w:rPr>
        <w:t xml:space="preserve"> </w:t>
      </w:r>
      <w:r w:rsidRPr="003D0A5B">
        <w:rPr>
          <w:color w:val="323232"/>
          <w:w w:val="105"/>
          <w:sz w:val="16"/>
          <w:szCs w:val="16"/>
        </w:rPr>
        <w:t>we</w:t>
      </w:r>
      <w:r w:rsidRPr="003D0A5B">
        <w:rPr>
          <w:color w:val="323232"/>
          <w:spacing w:val="-1"/>
          <w:w w:val="105"/>
          <w:sz w:val="16"/>
          <w:szCs w:val="16"/>
        </w:rPr>
        <w:t xml:space="preserve"> </w:t>
      </w:r>
      <w:r w:rsidRPr="003D0A5B">
        <w:rPr>
          <w:color w:val="323232"/>
          <w:w w:val="105"/>
          <w:sz w:val="16"/>
          <w:szCs w:val="16"/>
        </w:rPr>
        <w:t>would</w:t>
      </w:r>
      <w:r w:rsidRPr="003D0A5B">
        <w:rPr>
          <w:color w:val="323232"/>
          <w:spacing w:val="-2"/>
          <w:w w:val="105"/>
          <w:sz w:val="16"/>
          <w:szCs w:val="16"/>
        </w:rPr>
        <w:t xml:space="preserve"> </w:t>
      </w:r>
      <w:r w:rsidRPr="003D0A5B">
        <w:rPr>
          <w:color w:val="323232"/>
          <w:w w:val="105"/>
          <w:sz w:val="16"/>
          <w:szCs w:val="16"/>
        </w:rPr>
        <w:t>have a generation of misguided minds.</w:t>
      </w:r>
    </w:p>
    <w:p w14:paraId="30C57EAE" w14:textId="77777777" w:rsidR="0026071A" w:rsidRPr="003D0A5B" w:rsidRDefault="0026071A" w:rsidP="0026071A">
      <w:pPr>
        <w:pStyle w:val="BodyText"/>
        <w:spacing w:before="12" w:line="360" w:lineRule="auto"/>
        <w:ind w:left="628" w:right="1"/>
        <w:rPr>
          <w:sz w:val="16"/>
          <w:szCs w:val="16"/>
        </w:rPr>
      </w:pPr>
      <w:r w:rsidRPr="003D0A5B">
        <w:rPr>
          <w:color w:val="323232"/>
          <w:w w:val="105"/>
          <w:sz w:val="16"/>
          <w:szCs w:val="16"/>
        </w:rPr>
        <w:t>Gila</w:t>
      </w:r>
      <w:r w:rsidRPr="003D0A5B">
        <w:rPr>
          <w:color w:val="323232"/>
          <w:spacing w:val="-8"/>
          <w:w w:val="105"/>
          <w:sz w:val="16"/>
          <w:szCs w:val="16"/>
        </w:rPr>
        <w:t xml:space="preserve"> </w:t>
      </w:r>
      <w:r w:rsidRPr="003D0A5B">
        <w:rPr>
          <w:color w:val="323232"/>
          <w:w w:val="105"/>
          <w:sz w:val="16"/>
          <w:szCs w:val="16"/>
        </w:rPr>
        <w:t>Cohen</w:t>
      </w:r>
      <w:r w:rsidRPr="003D0A5B">
        <w:rPr>
          <w:color w:val="323232"/>
          <w:spacing w:val="-7"/>
          <w:w w:val="105"/>
          <w:sz w:val="16"/>
          <w:szCs w:val="16"/>
        </w:rPr>
        <w:t xml:space="preserve"> </w:t>
      </w:r>
      <w:r w:rsidRPr="003D0A5B">
        <w:rPr>
          <w:color w:val="323232"/>
          <w:w w:val="105"/>
          <w:sz w:val="16"/>
          <w:szCs w:val="16"/>
        </w:rPr>
        <w:t>Zilka</w:t>
      </w:r>
      <w:r w:rsidRPr="003D0A5B">
        <w:rPr>
          <w:color w:val="323232"/>
          <w:spacing w:val="-8"/>
          <w:w w:val="105"/>
          <w:sz w:val="16"/>
          <w:szCs w:val="16"/>
        </w:rPr>
        <w:t xml:space="preserve"> </w:t>
      </w:r>
      <w:r w:rsidRPr="003D0A5B">
        <w:rPr>
          <w:color w:val="323232"/>
          <w:w w:val="105"/>
          <w:sz w:val="16"/>
          <w:szCs w:val="16"/>
        </w:rPr>
        <w:t>(</w:t>
      </w:r>
      <w:proofErr w:type="gramStart"/>
      <w:r w:rsidRPr="003D0A5B">
        <w:rPr>
          <w:color w:val="323232"/>
          <w:w w:val="105"/>
          <w:sz w:val="16"/>
          <w:szCs w:val="16"/>
        </w:rPr>
        <w:t>2017)</w:t>
      </w:r>
      <w:r w:rsidRPr="003D0A5B">
        <w:rPr>
          <w:color w:val="0000FF"/>
          <w:w w:val="105"/>
          <w:sz w:val="16"/>
          <w:szCs w:val="16"/>
          <w:u w:val="single" w:color="0000FF"/>
        </w:rPr>
        <w:t>[</w:t>
      </w:r>
      <w:proofErr w:type="gramEnd"/>
      <w:r w:rsidRPr="003D0A5B">
        <w:rPr>
          <w:color w:val="0000FF"/>
          <w:w w:val="105"/>
          <w:sz w:val="16"/>
          <w:szCs w:val="16"/>
          <w:u w:val="single" w:color="0000FF"/>
        </w:rPr>
        <w:t>26]</w:t>
      </w:r>
      <w:r w:rsidRPr="003D0A5B">
        <w:rPr>
          <w:color w:val="0000FF"/>
          <w:spacing w:val="-6"/>
          <w:w w:val="105"/>
          <w:sz w:val="16"/>
          <w:szCs w:val="16"/>
        </w:rPr>
        <w:t xml:space="preserve"> </w:t>
      </w:r>
      <w:r w:rsidRPr="003D0A5B">
        <w:rPr>
          <w:color w:val="323232"/>
          <w:w w:val="105"/>
          <w:sz w:val="16"/>
          <w:szCs w:val="16"/>
        </w:rPr>
        <w:t>investigated</w:t>
      </w:r>
      <w:r w:rsidRPr="003D0A5B">
        <w:rPr>
          <w:color w:val="323232"/>
          <w:spacing w:val="-7"/>
          <w:w w:val="105"/>
          <w:sz w:val="16"/>
          <w:szCs w:val="16"/>
        </w:rPr>
        <w:t xml:space="preserve"> </w:t>
      </w:r>
      <w:r w:rsidRPr="003D0A5B">
        <w:rPr>
          <w:color w:val="323232"/>
          <w:w w:val="105"/>
          <w:sz w:val="16"/>
          <w:szCs w:val="16"/>
        </w:rPr>
        <w:t>the</w:t>
      </w:r>
      <w:r w:rsidRPr="003D0A5B">
        <w:rPr>
          <w:color w:val="323232"/>
          <w:spacing w:val="-6"/>
          <w:w w:val="105"/>
          <w:sz w:val="16"/>
          <w:szCs w:val="16"/>
        </w:rPr>
        <w:t xml:space="preserve"> </w:t>
      </w:r>
      <w:r w:rsidRPr="003D0A5B">
        <w:rPr>
          <w:color w:val="323232"/>
          <w:w w:val="105"/>
          <w:sz w:val="16"/>
          <w:szCs w:val="16"/>
        </w:rPr>
        <w:t>awareness of</w:t>
      </w:r>
      <w:r w:rsidRPr="003D0A5B">
        <w:rPr>
          <w:color w:val="323232"/>
          <w:spacing w:val="-4"/>
          <w:w w:val="105"/>
          <w:sz w:val="16"/>
          <w:szCs w:val="16"/>
        </w:rPr>
        <w:t xml:space="preserve"> </w:t>
      </w:r>
      <w:r w:rsidRPr="003D0A5B">
        <w:rPr>
          <w:color w:val="323232"/>
          <w:w w:val="105"/>
          <w:sz w:val="16"/>
          <w:szCs w:val="16"/>
        </w:rPr>
        <w:t>ICT</w:t>
      </w:r>
      <w:r w:rsidRPr="003D0A5B">
        <w:rPr>
          <w:color w:val="323232"/>
          <w:spacing w:val="-6"/>
          <w:w w:val="105"/>
          <w:sz w:val="16"/>
          <w:szCs w:val="16"/>
        </w:rPr>
        <w:t xml:space="preserve"> </w:t>
      </w:r>
      <w:r w:rsidRPr="003D0A5B">
        <w:rPr>
          <w:color w:val="323232"/>
          <w:w w:val="105"/>
          <w:sz w:val="16"/>
          <w:szCs w:val="16"/>
        </w:rPr>
        <w:t>capabilities,</w:t>
      </w:r>
      <w:r w:rsidRPr="003D0A5B">
        <w:rPr>
          <w:color w:val="323232"/>
          <w:spacing w:val="-6"/>
          <w:w w:val="105"/>
          <w:sz w:val="16"/>
          <w:szCs w:val="16"/>
        </w:rPr>
        <w:t xml:space="preserve"> </w:t>
      </w:r>
      <w:r w:rsidRPr="003D0A5B">
        <w:rPr>
          <w:color w:val="323232"/>
          <w:w w:val="105"/>
          <w:sz w:val="16"/>
          <w:szCs w:val="16"/>
        </w:rPr>
        <w:t>digital</w:t>
      </w:r>
      <w:r w:rsidRPr="003D0A5B">
        <w:rPr>
          <w:color w:val="323232"/>
          <w:spacing w:val="-7"/>
          <w:w w:val="105"/>
          <w:sz w:val="16"/>
          <w:szCs w:val="16"/>
        </w:rPr>
        <w:t xml:space="preserve"> </w:t>
      </w:r>
      <w:r w:rsidRPr="003D0A5B">
        <w:rPr>
          <w:color w:val="323232"/>
          <w:w w:val="105"/>
          <w:sz w:val="16"/>
          <w:szCs w:val="16"/>
        </w:rPr>
        <w:t>literacy,</w:t>
      </w:r>
      <w:r w:rsidRPr="003D0A5B">
        <w:rPr>
          <w:color w:val="323232"/>
          <w:spacing w:val="-5"/>
          <w:w w:val="105"/>
          <w:sz w:val="16"/>
          <w:szCs w:val="16"/>
        </w:rPr>
        <w:t xml:space="preserve"> </w:t>
      </w:r>
      <w:r w:rsidRPr="003D0A5B">
        <w:rPr>
          <w:color w:val="323232"/>
          <w:w w:val="105"/>
          <w:sz w:val="16"/>
          <w:szCs w:val="16"/>
        </w:rPr>
        <w:t>and</w:t>
      </w:r>
      <w:r w:rsidRPr="003D0A5B">
        <w:rPr>
          <w:color w:val="323232"/>
          <w:spacing w:val="-5"/>
          <w:w w:val="105"/>
          <w:sz w:val="16"/>
          <w:szCs w:val="16"/>
        </w:rPr>
        <w:t xml:space="preserve"> </w:t>
      </w:r>
      <w:r w:rsidRPr="003D0A5B">
        <w:rPr>
          <w:color w:val="323232"/>
          <w:w w:val="105"/>
          <w:sz w:val="16"/>
          <w:szCs w:val="16"/>
        </w:rPr>
        <w:t>use</w:t>
      </w:r>
      <w:r w:rsidRPr="003D0A5B">
        <w:rPr>
          <w:color w:val="323232"/>
          <w:spacing w:val="-5"/>
          <w:w w:val="105"/>
          <w:sz w:val="16"/>
          <w:szCs w:val="16"/>
        </w:rPr>
        <w:t xml:space="preserve"> </w:t>
      </w:r>
      <w:r w:rsidRPr="003D0A5B">
        <w:rPr>
          <w:color w:val="323232"/>
          <w:w w:val="105"/>
          <w:sz w:val="16"/>
          <w:szCs w:val="16"/>
        </w:rPr>
        <w:t>of</w:t>
      </w:r>
      <w:r w:rsidRPr="003D0A5B">
        <w:rPr>
          <w:color w:val="323232"/>
          <w:spacing w:val="-5"/>
          <w:w w:val="105"/>
          <w:sz w:val="16"/>
          <w:szCs w:val="16"/>
        </w:rPr>
        <w:t xml:space="preserve"> </w:t>
      </w:r>
      <w:r w:rsidRPr="003D0A5B">
        <w:rPr>
          <w:color w:val="323232"/>
          <w:w w:val="105"/>
          <w:sz w:val="16"/>
          <w:szCs w:val="16"/>
        </w:rPr>
        <w:t xml:space="preserve">reflective processes in children who received their first home computer and she observed that there was a significant difference in learners who used the computer to complete their home assignment. They did indulge in a certain level of reflection to complete their home </w:t>
      </w:r>
      <w:r w:rsidRPr="003D0A5B">
        <w:rPr>
          <w:color w:val="323232"/>
          <w:spacing w:val="-2"/>
          <w:w w:val="105"/>
          <w:sz w:val="16"/>
          <w:szCs w:val="16"/>
        </w:rPr>
        <w:t>assignment.</w:t>
      </w:r>
    </w:p>
    <w:p w14:paraId="2399AACF" w14:textId="77777777" w:rsidR="0026071A" w:rsidRPr="003D0A5B" w:rsidRDefault="0026071A" w:rsidP="0026071A">
      <w:pPr>
        <w:pStyle w:val="BodyText"/>
        <w:spacing w:before="6" w:line="360" w:lineRule="auto"/>
        <w:ind w:left="628" w:right="1"/>
        <w:rPr>
          <w:sz w:val="16"/>
          <w:szCs w:val="16"/>
        </w:rPr>
      </w:pPr>
      <w:proofErr w:type="gramStart"/>
      <w:r w:rsidRPr="003D0A5B">
        <w:rPr>
          <w:color w:val="323232"/>
          <w:w w:val="105"/>
          <w:sz w:val="16"/>
          <w:szCs w:val="16"/>
        </w:rPr>
        <w:t>Sarah .L</w:t>
      </w:r>
      <w:proofErr w:type="gramEnd"/>
      <w:r w:rsidRPr="003D0A5B">
        <w:rPr>
          <w:color w:val="323232"/>
          <w:w w:val="105"/>
          <w:sz w:val="16"/>
          <w:szCs w:val="16"/>
        </w:rPr>
        <w:t>.W (2017) observed that in United States the teacher education was more focused on functional technology</w:t>
      </w:r>
      <w:r w:rsidRPr="003D0A5B">
        <w:rPr>
          <w:color w:val="323232"/>
          <w:spacing w:val="-6"/>
          <w:w w:val="105"/>
          <w:sz w:val="16"/>
          <w:szCs w:val="16"/>
        </w:rPr>
        <w:t xml:space="preserve"> </w:t>
      </w:r>
      <w:r w:rsidRPr="003D0A5B">
        <w:rPr>
          <w:color w:val="323232"/>
          <w:w w:val="105"/>
          <w:sz w:val="16"/>
          <w:szCs w:val="16"/>
        </w:rPr>
        <w:t>skills</w:t>
      </w:r>
      <w:r w:rsidRPr="003D0A5B">
        <w:rPr>
          <w:color w:val="323232"/>
          <w:spacing w:val="-3"/>
          <w:w w:val="105"/>
          <w:sz w:val="16"/>
          <w:szCs w:val="16"/>
        </w:rPr>
        <w:t xml:space="preserve"> </w:t>
      </w:r>
      <w:r w:rsidRPr="003D0A5B">
        <w:rPr>
          <w:color w:val="323232"/>
          <w:w w:val="105"/>
          <w:sz w:val="16"/>
          <w:szCs w:val="16"/>
        </w:rPr>
        <w:t>and</w:t>
      </w:r>
      <w:r w:rsidRPr="003D0A5B">
        <w:rPr>
          <w:color w:val="323232"/>
          <w:spacing w:val="-4"/>
          <w:w w:val="105"/>
          <w:sz w:val="16"/>
          <w:szCs w:val="16"/>
        </w:rPr>
        <w:t xml:space="preserve"> </w:t>
      </w:r>
      <w:r w:rsidRPr="003D0A5B">
        <w:rPr>
          <w:color w:val="323232"/>
          <w:w w:val="105"/>
          <w:sz w:val="16"/>
          <w:szCs w:val="16"/>
        </w:rPr>
        <w:t>critical</w:t>
      </w:r>
      <w:r w:rsidRPr="003D0A5B">
        <w:rPr>
          <w:color w:val="323232"/>
          <w:spacing w:val="-1"/>
          <w:w w:val="105"/>
          <w:sz w:val="16"/>
          <w:szCs w:val="16"/>
        </w:rPr>
        <w:t xml:space="preserve"> </w:t>
      </w:r>
      <w:r w:rsidRPr="003D0A5B">
        <w:rPr>
          <w:color w:val="323232"/>
          <w:w w:val="105"/>
          <w:sz w:val="16"/>
          <w:szCs w:val="16"/>
        </w:rPr>
        <w:t>and</w:t>
      </w:r>
      <w:r w:rsidRPr="003D0A5B">
        <w:rPr>
          <w:color w:val="323232"/>
          <w:spacing w:val="-4"/>
          <w:w w:val="105"/>
          <w:sz w:val="16"/>
          <w:szCs w:val="16"/>
        </w:rPr>
        <w:t xml:space="preserve"> </w:t>
      </w:r>
      <w:r w:rsidRPr="003D0A5B">
        <w:rPr>
          <w:color w:val="323232"/>
          <w:w w:val="105"/>
          <w:sz w:val="16"/>
          <w:szCs w:val="16"/>
        </w:rPr>
        <w:t>reflective</w:t>
      </w:r>
      <w:r w:rsidRPr="003D0A5B">
        <w:rPr>
          <w:color w:val="323232"/>
          <w:spacing w:val="-3"/>
          <w:w w:val="105"/>
          <w:sz w:val="16"/>
          <w:szCs w:val="16"/>
        </w:rPr>
        <w:t xml:space="preserve"> </w:t>
      </w:r>
      <w:r w:rsidRPr="003D0A5B">
        <w:rPr>
          <w:color w:val="323232"/>
          <w:w w:val="105"/>
          <w:sz w:val="16"/>
          <w:szCs w:val="16"/>
        </w:rPr>
        <w:t xml:space="preserve">components were largely absent. Her research focused on how to bring reflection in action among </w:t>
      </w:r>
      <w:proofErr w:type="gramStart"/>
      <w:r w:rsidRPr="003D0A5B">
        <w:rPr>
          <w:color w:val="323232"/>
          <w:w w:val="105"/>
          <w:sz w:val="16"/>
          <w:szCs w:val="16"/>
        </w:rPr>
        <w:t>pre service</w:t>
      </w:r>
      <w:proofErr w:type="gramEnd"/>
      <w:r w:rsidRPr="003D0A5B">
        <w:rPr>
          <w:color w:val="323232"/>
          <w:w w:val="105"/>
          <w:sz w:val="16"/>
          <w:szCs w:val="16"/>
        </w:rPr>
        <w:t xml:space="preserve"> teachers while using the digital platforms.</w:t>
      </w:r>
    </w:p>
    <w:p w14:paraId="593A999E" w14:textId="6AA267DF" w:rsidR="0026071A" w:rsidRPr="003D0A5B" w:rsidRDefault="0026071A" w:rsidP="0026071A">
      <w:pPr>
        <w:pStyle w:val="BodyText"/>
        <w:spacing w:line="360" w:lineRule="auto"/>
        <w:ind w:left="628"/>
        <w:rPr>
          <w:sz w:val="16"/>
          <w:szCs w:val="16"/>
        </w:rPr>
      </w:pPr>
      <w:r w:rsidRPr="003D0A5B">
        <w:rPr>
          <w:color w:val="323232"/>
          <w:w w:val="105"/>
          <w:sz w:val="16"/>
          <w:szCs w:val="16"/>
        </w:rPr>
        <w:t>Ayyildiz,</w:t>
      </w:r>
      <w:r w:rsidRPr="003D0A5B">
        <w:rPr>
          <w:color w:val="323232"/>
          <w:spacing w:val="-7"/>
          <w:w w:val="105"/>
          <w:sz w:val="16"/>
          <w:szCs w:val="16"/>
        </w:rPr>
        <w:t xml:space="preserve"> </w:t>
      </w:r>
      <w:r w:rsidRPr="003D0A5B">
        <w:rPr>
          <w:color w:val="323232"/>
          <w:w w:val="105"/>
          <w:sz w:val="16"/>
          <w:szCs w:val="16"/>
        </w:rPr>
        <w:t>P.</w:t>
      </w:r>
      <w:r w:rsidRPr="003D0A5B">
        <w:rPr>
          <w:color w:val="323232"/>
          <w:spacing w:val="-6"/>
          <w:w w:val="105"/>
          <w:sz w:val="16"/>
          <w:szCs w:val="16"/>
        </w:rPr>
        <w:t xml:space="preserve"> </w:t>
      </w:r>
      <w:r w:rsidRPr="003D0A5B">
        <w:rPr>
          <w:color w:val="323232"/>
          <w:w w:val="105"/>
          <w:sz w:val="16"/>
          <w:szCs w:val="16"/>
        </w:rPr>
        <w:t>(2021</w:t>
      </w:r>
      <w:r w:rsidR="00244081">
        <w:rPr>
          <w:color w:val="323232"/>
          <w:w w:val="105"/>
          <w:sz w:val="16"/>
          <w:szCs w:val="16"/>
        </w:rPr>
        <w:t>)</w:t>
      </w:r>
      <w:r w:rsidRPr="003D0A5B">
        <w:rPr>
          <w:color w:val="323232"/>
          <w:spacing w:val="-8"/>
          <w:w w:val="105"/>
          <w:sz w:val="16"/>
          <w:szCs w:val="16"/>
        </w:rPr>
        <w:t xml:space="preserve"> </w:t>
      </w:r>
      <w:r w:rsidRPr="003D0A5B">
        <w:rPr>
          <w:color w:val="0000FF"/>
          <w:w w:val="105"/>
          <w:sz w:val="16"/>
          <w:szCs w:val="16"/>
          <w:u w:val="single" w:color="0000FF"/>
        </w:rPr>
        <w:t>[27]</w:t>
      </w:r>
      <w:r w:rsidRPr="003D0A5B">
        <w:rPr>
          <w:color w:val="0000FF"/>
          <w:spacing w:val="-5"/>
          <w:w w:val="105"/>
          <w:sz w:val="16"/>
          <w:szCs w:val="16"/>
        </w:rPr>
        <w:t xml:space="preserve"> </w:t>
      </w:r>
      <w:r w:rsidRPr="003D0A5B">
        <w:rPr>
          <w:w w:val="105"/>
          <w:sz w:val="16"/>
          <w:szCs w:val="16"/>
        </w:rPr>
        <w:t>while</w:t>
      </w:r>
      <w:r w:rsidRPr="003D0A5B">
        <w:rPr>
          <w:spacing w:val="-7"/>
          <w:w w:val="105"/>
          <w:sz w:val="16"/>
          <w:szCs w:val="16"/>
        </w:rPr>
        <w:t xml:space="preserve"> </w:t>
      </w:r>
      <w:r w:rsidRPr="003D0A5B">
        <w:rPr>
          <w:w w:val="105"/>
          <w:sz w:val="16"/>
          <w:szCs w:val="16"/>
        </w:rPr>
        <w:t>exploring</w:t>
      </w:r>
      <w:r w:rsidRPr="003D0A5B">
        <w:rPr>
          <w:spacing w:val="-8"/>
          <w:w w:val="105"/>
          <w:sz w:val="16"/>
          <w:szCs w:val="16"/>
        </w:rPr>
        <w:t xml:space="preserve"> </w:t>
      </w:r>
      <w:r w:rsidRPr="003D0A5B">
        <w:rPr>
          <w:w w:val="105"/>
          <w:sz w:val="16"/>
          <w:szCs w:val="16"/>
        </w:rPr>
        <w:t>Digital</w:t>
      </w:r>
      <w:r w:rsidRPr="003D0A5B">
        <w:rPr>
          <w:spacing w:val="-6"/>
          <w:w w:val="105"/>
          <w:sz w:val="16"/>
          <w:szCs w:val="16"/>
        </w:rPr>
        <w:t xml:space="preserve"> </w:t>
      </w:r>
      <w:r w:rsidRPr="003D0A5B">
        <w:rPr>
          <w:w w:val="105"/>
          <w:sz w:val="16"/>
          <w:szCs w:val="16"/>
        </w:rPr>
        <w:t xml:space="preserve">Literacy Levels and Technology Integration Competence of Turkish Academics observes that upgrading training programs to instill reflective thinking as one of the mandatory </w:t>
      </w:r>
      <w:proofErr w:type="gramStart"/>
      <w:r w:rsidRPr="003D0A5B">
        <w:rPr>
          <w:w w:val="105"/>
          <w:sz w:val="16"/>
          <w:szCs w:val="16"/>
        </w:rPr>
        <w:t>skill</w:t>
      </w:r>
      <w:proofErr w:type="gramEnd"/>
      <w:r w:rsidRPr="003D0A5B">
        <w:rPr>
          <w:w w:val="105"/>
          <w:sz w:val="16"/>
          <w:szCs w:val="16"/>
        </w:rPr>
        <w:t xml:space="preserve"> among the 21</w:t>
      </w:r>
      <w:r w:rsidRPr="003D0A5B">
        <w:rPr>
          <w:w w:val="105"/>
          <w:sz w:val="16"/>
          <w:szCs w:val="16"/>
          <w:vertAlign w:val="superscript"/>
        </w:rPr>
        <w:t>st</w:t>
      </w:r>
      <w:r w:rsidRPr="003D0A5B">
        <w:rPr>
          <w:w w:val="105"/>
          <w:sz w:val="16"/>
          <w:szCs w:val="16"/>
        </w:rPr>
        <w:t xml:space="preserve"> Century skill set is necessary to bring about academic proficiency while using digital technology.</w:t>
      </w:r>
    </w:p>
    <w:p w14:paraId="0E2DE056" w14:textId="77777777" w:rsidR="0026071A" w:rsidRDefault="0026071A" w:rsidP="0026071A">
      <w:pPr>
        <w:pStyle w:val="BodyText"/>
        <w:spacing w:before="5" w:line="360" w:lineRule="auto"/>
        <w:ind w:left="0" w:right="300"/>
        <w:rPr>
          <w:sz w:val="16"/>
          <w:szCs w:val="16"/>
        </w:rPr>
      </w:pPr>
    </w:p>
    <w:p w14:paraId="6130B619" w14:textId="77777777" w:rsidR="0026071A" w:rsidRDefault="0026071A" w:rsidP="0026071A">
      <w:pPr>
        <w:pStyle w:val="BodyText"/>
        <w:spacing w:before="5" w:line="360" w:lineRule="auto"/>
        <w:ind w:left="0" w:right="300"/>
        <w:rPr>
          <w:sz w:val="16"/>
          <w:szCs w:val="16"/>
        </w:rPr>
      </w:pPr>
    </w:p>
    <w:p w14:paraId="24C6D0D9" w14:textId="77777777" w:rsidR="0026071A" w:rsidRPr="00D579A7" w:rsidRDefault="0026071A" w:rsidP="0026071A">
      <w:pPr>
        <w:tabs>
          <w:tab w:val="left" w:pos="737"/>
        </w:tabs>
        <w:spacing w:line="360" w:lineRule="auto"/>
        <w:ind w:left="289"/>
        <w:jc w:val="both"/>
        <w:rPr>
          <w:i/>
          <w:sz w:val="16"/>
          <w:szCs w:val="16"/>
        </w:rPr>
      </w:pPr>
      <w:r>
        <w:rPr>
          <w:i/>
          <w:w w:val="105"/>
          <w:sz w:val="16"/>
          <w:szCs w:val="16"/>
        </w:rPr>
        <w:t xml:space="preserve">J.   </w:t>
      </w:r>
      <w:r w:rsidRPr="00D579A7">
        <w:rPr>
          <w:i/>
          <w:w w:val="105"/>
          <w:sz w:val="16"/>
          <w:szCs w:val="16"/>
        </w:rPr>
        <w:t>Reflective</w:t>
      </w:r>
      <w:r w:rsidRPr="00D579A7">
        <w:rPr>
          <w:i/>
          <w:spacing w:val="-12"/>
          <w:w w:val="105"/>
          <w:sz w:val="16"/>
          <w:szCs w:val="16"/>
        </w:rPr>
        <w:t xml:space="preserve"> </w:t>
      </w:r>
      <w:r w:rsidRPr="00D579A7">
        <w:rPr>
          <w:i/>
          <w:w w:val="105"/>
          <w:sz w:val="16"/>
          <w:szCs w:val="16"/>
        </w:rPr>
        <w:t>Thinking</w:t>
      </w:r>
      <w:r w:rsidRPr="00D579A7">
        <w:rPr>
          <w:i/>
          <w:spacing w:val="-12"/>
          <w:w w:val="105"/>
          <w:sz w:val="16"/>
          <w:szCs w:val="16"/>
        </w:rPr>
        <w:t xml:space="preserve"> </w:t>
      </w:r>
      <w:r w:rsidRPr="00D579A7">
        <w:rPr>
          <w:i/>
          <w:w w:val="105"/>
          <w:sz w:val="16"/>
          <w:szCs w:val="16"/>
        </w:rPr>
        <w:t>and</w:t>
      </w:r>
      <w:r w:rsidRPr="00D579A7">
        <w:rPr>
          <w:i/>
          <w:spacing w:val="-9"/>
          <w:w w:val="105"/>
          <w:sz w:val="16"/>
          <w:szCs w:val="16"/>
        </w:rPr>
        <w:t xml:space="preserve"> </w:t>
      </w:r>
      <w:r w:rsidRPr="00D579A7">
        <w:rPr>
          <w:i/>
          <w:w w:val="105"/>
          <w:sz w:val="16"/>
          <w:szCs w:val="16"/>
        </w:rPr>
        <w:t>Critical</w:t>
      </w:r>
      <w:r w:rsidRPr="00D579A7">
        <w:rPr>
          <w:i/>
          <w:spacing w:val="-12"/>
          <w:w w:val="105"/>
          <w:sz w:val="16"/>
          <w:szCs w:val="16"/>
        </w:rPr>
        <w:t xml:space="preserve"> </w:t>
      </w:r>
      <w:r w:rsidRPr="00D579A7">
        <w:rPr>
          <w:i/>
          <w:spacing w:val="-2"/>
          <w:w w:val="105"/>
          <w:sz w:val="16"/>
          <w:szCs w:val="16"/>
        </w:rPr>
        <w:t>Thinking</w:t>
      </w:r>
    </w:p>
    <w:p w14:paraId="7A46E0A8" w14:textId="77777777" w:rsidR="0026071A" w:rsidRPr="003D0A5B" w:rsidRDefault="0026071A" w:rsidP="0026071A">
      <w:pPr>
        <w:pStyle w:val="BodyText"/>
        <w:spacing w:before="73" w:line="360" w:lineRule="auto"/>
        <w:ind w:left="0"/>
        <w:rPr>
          <w:sz w:val="16"/>
          <w:szCs w:val="16"/>
        </w:rPr>
      </w:pPr>
      <w:proofErr w:type="spellStart"/>
      <w:r w:rsidRPr="00F15A51">
        <w:rPr>
          <w:sz w:val="16"/>
          <w:szCs w:val="16"/>
        </w:rPr>
        <w:t>Akpur</w:t>
      </w:r>
      <w:proofErr w:type="spellEnd"/>
      <w:r w:rsidRPr="00F15A51">
        <w:rPr>
          <w:sz w:val="16"/>
          <w:szCs w:val="16"/>
        </w:rPr>
        <w:t>, U. (2020)</w:t>
      </w:r>
      <w:r>
        <w:rPr>
          <w:sz w:val="16"/>
          <w:szCs w:val="16"/>
        </w:rPr>
        <w:t xml:space="preserve"> </w:t>
      </w:r>
      <w:sdt>
        <w:sdtPr>
          <w:rPr>
            <w:sz w:val="16"/>
            <w:szCs w:val="16"/>
          </w:rPr>
          <w:id w:val="-1908300414"/>
          <w:citation/>
        </w:sdtPr>
        <w:sdtEndPr/>
        <w:sdtContent>
          <w:r>
            <w:rPr>
              <w:sz w:val="16"/>
              <w:szCs w:val="16"/>
            </w:rPr>
            <w:fldChar w:fldCharType="begin"/>
          </w:r>
          <w:r>
            <w:rPr>
              <w:sz w:val="16"/>
              <w:szCs w:val="16"/>
            </w:rPr>
            <w:instrText xml:space="preserve"> CITATION Akp20 \l 1033 </w:instrText>
          </w:r>
          <w:r>
            <w:rPr>
              <w:sz w:val="16"/>
              <w:szCs w:val="16"/>
            </w:rPr>
            <w:fldChar w:fldCharType="separate"/>
          </w:r>
          <w:r w:rsidRPr="00F15A51">
            <w:rPr>
              <w:noProof/>
              <w:sz w:val="16"/>
              <w:szCs w:val="16"/>
            </w:rPr>
            <w:t>[6]</w:t>
          </w:r>
          <w:r>
            <w:rPr>
              <w:sz w:val="16"/>
              <w:szCs w:val="16"/>
            </w:rPr>
            <w:fldChar w:fldCharType="end"/>
          </w:r>
        </w:sdtContent>
      </w:sdt>
      <w:r>
        <w:rPr>
          <w:sz w:val="16"/>
          <w:szCs w:val="16"/>
        </w:rPr>
        <w:t xml:space="preserve"> clearly shows the positive significance between Reflective thinking, Critical thinking and academic achievement in his study with university students. </w:t>
      </w:r>
      <w:r w:rsidRPr="00D27F85">
        <w:rPr>
          <w:sz w:val="16"/>
          <w:szCs w:val="16"/>
        </w:rPr>
        <w:t>Yaacob, R. (2024)</w:t>
      </w:r>
      <w:r>
        <w:rPr>
          <w:sz w:val="16"/>
          <w:szCs w:val="16"/>
        </w:rPr>
        <w:t xml:space="preserve"> </w:t>
      </w:r>
      <w:sdt>
        <w:sdtPr>
          <w:rPr>
            <w:sz w:val="16"/>
            <w:szCs w:val="16"/>
          </w:rPr>
          <w:id w:val="-687368304"/>
          <w:citation/>
        </w:sdtPr>
        <w:sdtEndPr/>
        <w:sdtContent>
          <w:r>
            <w:rPr>
              <w:sz w:val="16"/>
              <w:szCs w:val="16"/>
            </w:rPr>
            <w:fldChar w:fldCharType="begin"/>
          </w:r>
          <w:r>
            <w:rPr>
              <w:sz w:val="16"/>
              <w:szCs w:val="16"/>
            </w:rPr>
            <w:instrText xml:space="preserve"> CITATION Fir24 \l 1033 </w:instrText>
          </w:r>
          <w:r>
            <w:rPr>
              <w:sz w:val="16"/>
              <w:szCs w:val="16"/>
            </w:rPr>
            <w:fldChar w:fldCharType="separate"/>
          </w:r>
          <w:r w:rsidRPr="00D27F85">
            <w:rPr>
              <w:noProof/>
              <w:sz w:val="16"/>
              <w:szCs w:val="16"/>
            </w:rPr>
            <w:t>[7]</w:t>
          </w:r>
          <w:r>
            <w:rPr>
              <w:sz w:val="16"/>
              <w:szCs w:val="16"/>
            </w:rPr>
            <w:fldChar w:fldCharType="end"/>
          </w:r>
        </w:sdtContent>
      </w:sdt>
      <w:r>
        <w:rPr>
          <w:sz w:val="16"/>
          <w:szCs w:val="16"/>
        </w:rPr>
        <w:t xml:space="preserve"> emphasizes </w:t>
      </w:r>
      <w:r w:rsidRPr="00D27F85">
        <w:rPr>
          <w:sz w:val="16"/>
          <w:szCs w:val="16"/>
        </w:rPr>
        <w:t>that</w:t>
      </w:r>
      <w:r w:rsidRPr="00D27F85">
        <w:rPr>
          <w:sz w:val="22"/>
          <w:szCs w:val="22"/>
        </w:rPr>
        <w:t xml:space="preserve"> </w:t>
      </w:r>
      <w:r w:rsidRPr="00D27F85">
        <w:rPr>
          <w:sz w:val="16"/>
          <w:szCs w:val="16"/>
        </w:rPr>
        <w:t>University students must possess reflective and critical thinking skills to effectively navigate various life situations and contexts</w:t>
      </w:r>
      <w:r>
        <w:rPr>
          <w:sz w:val="16"/>
          <w:szCs w:val="16"/>
        </w:rPr>
        <w:t xml:space="preserve">. </w:t>
      </w:r>
      <w:r w:rsidRPr="003D0A5B">
        <w:rPr>
          <w:w w:val="105"/>
          <w:sz w:val="16"/>
          <w:szCs w:val="16"/>
        </w:rPr>
        <w:t xml:space="preserve">Choy, S. Chee; Oo, Pou San (2012) </w:t>
      </w:r>
      <w:r w:rsidRPr="003D0A5B">
        <w:rPr>
          <w:color w:val="0000FF"/>
          <w:w w:val="105"/>
          <w:sz w:val="16"/>
          <w:szCs w:val="16"/>
          <w:u w:val="single" w:color="0000FF"/>
        </w:rPr>
        <w:t>[28]</w:t>
      </w:r>
      <w:r w:rsidRPr="003D0A5B">
        <w:rPr>
          <w:color w:val="0000FF"/>
          <w:w w:val="105"/>
          <w:sz w:val="16"/>
          <w:szCs w:val="16"/>
        </w:rPr>
        <w:t xml:space="preserve"> </w:t>
      </w:r>
      <w:r w:rsidRPr="003D0A5B">
        <w:rPr>
          <w:w w:val="105"/>
          <w:sz w:val="16"/>
          <w:szCs w:val="16"/>
        </w:rPr>
        <w:t xml:space="preserve">asserted that reflective thinking is a precursor to developing Critical Thinking. Their research involved </w:t>
      </w:r>
      <w:proofErr w:type="gramStart"/>
      <w:r w:rsidRPr="003D0A5B">
        <w:rPr>
          <w:w w:val="105"/>
          <w:sz w:val="16"/>
          <w:szCs w:val="16"/>
        </w:rPr>
        <w:t>pre service</w:t>
      </w:r>
      <w:proofErr w:type="gramEnd"/>
      <w:r w:rsidRPr="003D0A5B">
        <w:rPr>
          <w:w w:val="105"/>
          <w:sz w:val="16"/>
          <w:szCs w:val="16"/>
        </w:rPr>
        <w:t xml:space="preserve"> teachers and they</w:t>
      </w:r>
      <w:r w:rsidRPr="003D0A5B">
        <w:rPr>
          <w:spacing w:val="1"/>
          <w:w w:val="105"/>
          <w:sz w:val="16"/>
          <w:szCs w:val="16"/>
        </w:rPr>
        <w:t xml:space="preserve"> </w:t>
      </w:r>
      <w:r w:rsidRPr="003D0A5B">
        <w:rPr>
          <w:w w:val="105"/>
          <w:sz w:val="16"/>
          <w:szCs w:val="16"/>
        </w:rPr>
        <w:t>concluded</w:t>
      </w:r>
      <w:r w:rsidRPr="003D0A5B">
        <w:rPr>
          <w:spacing w:val="5"/>
          <w:w w:val="105"/>
          <w:sz w:val="16"/>
          <w:szCs w:val="16"/>
        </w:rPr>
        <w:t xml:space="preserve"> </w:t>
      </w:r>
      <w:r w:rsidRPr="003D0A5B">
        <w:rPr>
          <w:w w:val="105"/>
          <w:sz w:val="16"/>
          <w:szCs w:val="16"/>
        </w:rPr>
        <w:t>that</w:t>
      </w:r>
      <w:r w:rsidRPr="003D0A5B">
        <w:rPr>
          <w:spacing w:val="4"/>
          <w:w w:val="105"/>
          <w:sz w:val="16"/>
          <w:szCs w:val="16"/>
        </w:rPr>
        <w:t xml:space="preserve"> </w:t>
      </w:r>
      <w:r w:rsidRPr="003D0A5B">
        <w:rPr>
          <w:w w:val="105"/>
          <w:sz w:val="16"/>
          <w:szCs w:val="16"/>
        </w:rPr>
        <w:t>further</w:t>
      </w:r>
      <w:r w:rsidRPr="003D0A5B">
        <w:rPr>
          <w:spacing w:val="6"/>
          <w:w w:val="105"/>
          <w:sz w:val="16"/>
          <w:szCs w:val="16"/>
        </w:rPr>
        <w:t xml:space="preserve"> </w:t>
      </w:r>
      <w:r w:rsidRPr="003D0A5B">
        <w:rPr>
          <w:w w:val="105"/>
          <w:sz w:val="16"/>
          <w:szCs w:val="16"/>
        </w:rPr>
        <w:t>research</w:t>
      </w:r>
      <w:r w:rsidRPr="003D0A5B">
        <w:rPr>
          <w:spacing w:val="6"/>
          <w:w w:val="105"/>
          <w:sz w:val="16"/>
          <w:szCs w:val="16"/>
        </w:rPr>
        <w:t xml:space="preserve"> </w:t>
      </w:r>
      <w:r w:rsidRPr="003D0A5B">
        <w:rPr>
          <w:w w:val="105"/>
          <w:sz w:val="16"/>
          <w:szCs w:val="16"/>
        </w:rPr>
        <w:t>needed</w:t>
      </w:r>
      <w:r w:rsidRPr="003D0A5B">
        <w:rPr>
          <w:spacing w:val="5"/>
          <w:w w:val="105"/>
          <w:sz w:val="16"/>
          <w:szCs w:val="16"/>
        </w:rPr>
        <w:t xml:space="preserve"> </w:t>
      </w:r>
      <w:r w:rsidRPr="003D0A5B">
        <w:rPr>
          <w:w w:val="105"/>
          <w:sz w:val="16"/>
          <w:szCs w:val="16"/>
        </w:rPr>
        <w:t>to</w:t>
      </w:r>
      <w:r w:rsidRPr="003D0A5B">
        <w:rPr>
          <w:spacing w:val="3"/>
          <w:w w:val="105"/>
          <w:sz w:val="16"/>
          <w:szCs w:val="16"/>
        </w:rPr>
        <w:t xml:space="preserve"> </w:t>
      </w:r>
      <w:r w:rsidRPr="003D0A5B">
        <w:rPr>
          <w:w w:val="105"/>
          <w:sz w:val="16"/>
          <w:szCs w:val="16"/>
        </w:rPr>
        <w:t>be</w:t>
      </w:r>
      <w:r w:rsidRPr="003D0A5B">
        <w:rPr>
          <w:spacing w:val="7"/>
          <w:w w:val="105"/>
          <w:sz w:val="16"/>
          <w:szCs w:val="16"/>
        </w:rPr>
        <w:t xml:space="preserve"> </w:t>
      </w:r>
      <w:r w:rsidRPr="003D0A5B">
        <w:rPr>
          <w:w w:val="105"/>
          <w:sz w:val="16"/>
          <w:szCs w:val="16"/>
        </w:rPr>
        <w:t>carried</w:t>
      </w:r>
      <w:r w:rsidRPr="003D0A5B">
        <w:rPr>
          <w:spacing w:val="3"/>
          <w:w w:val="105"/>
          <w:sz w:val="16"/>
          <w:szCs w:val="16"/>
        </w:rPr>
        <w:t xml:space="preserve"> </w:t>
      </w:r>
      <w:r w:rsidRPr="003D0A5B">
        <w:rPr>
          <w:spacing w:val="-5"/>
          <w:w w:val="105"/>
          <w:sz w:val="16"/>
          <w:szCs w:val="16"/>
        </w:rPr>
        <w:t>to</w:t>
      </w:r>
      <w:r>
        <w:rPr>
          <w:spacing w:val="-5"/>
          <w:w w:val="105"/>
          <w:sz w:val="16"/>
          <w:szCs w:val="16"/>
        </w:rPr>
        <w:t xml:space="preserve"> </w:t>
      </w:r>
      <w:r w:rsidRPr="003D0A5B">
        <w:rPr>
          <w:w w:val="105"/>
          <w:sz w:val="16"/>
          <w:szCs w:val="16"/>
        </w:rPr>
        <w:t>bring about reflective practices among teachers so that Critical Thinking is developed.</w:t>
      </w:r>
    </w:p>
    <w:p w14:paraId="4A927D3C" w14:textId="77777777" w:rsidR="0026071A" w:rsidRDefault="0026071A" w:rsidP="0026071A">
      <w:pPr>
        <w:spacing w:before="1" w:line="360" w:lineRule="auto"/>
        <w:ind w:left="290"/>
        <w:rPr>
          <w:color w:val="101010"/>
          <w:spacing w:val="-2"/>
          <w:w w:val="105"/>
          <w:sz w:val="16"/>
          <w:szCs w:val="16"/>
        </w:rPr>
      </w:pPr>
      <w:r w:rsidRPr="003D0A5B">
        <w:rPr>
          <w:w w:val="105"/>
          <w:sz w:val="16"/>
          <w:szCs w:val="16"/>
        </w:rPr>
        <w:t>Fatma Erdogan</w:t>
      </w:r>
      <w:r>
        <w:rPr>
          <w:w w:val="105"/>
          <w:sz w:val="16"/>
          <w:szCs w:val="16"/>
        </w:rPr>
        <w:t xml:space="preserve"> </w:t>
      </w:r>
      <w:r w:rsidRPr="003D0A5B">
        <w:rPr>
          <w:w w:val="105"/>
          <w:sz w:val="16"/>
          <w:szCs w:val="16"/>
        </w:rPr>
        <w:t>(2019)</w:t>
      </w:r>
      <w:r>
        <w:rPr>
          <w:w w:val="105"/>
          <w:sz w:val="16"/>
          <w:szCs w:val="16"/>
        </w:rPr>
        <w:t xml:space="preserve"> </w:t>
      </w:r>
      <w:r w:rsidRPr="003D0A5B">
        <w:rPr>
          <w:color w:val="0000FF"/>
          <w:w w:val="105"/>
          <w:sz w:val="16"/>
          <w:szCs w:val="16"/>
          <w:u w:val="single" w:color="0000FF"/>
        </w:rPr>
        <w:t>[29]</w:t>
      </w:r>
      <w:r w:rsidRPr="003D0A5B">
        <w:rPr>
          <w:color w:val="0000FF"/>
          <w:w w:val="105"/>
          <w:sz w:val="16"/>
          <w:szCs w:val="16"/>
        </w:rPr>
        <w:t xml:space="preserve"> </w:t>
      </w:r>
      <w:r w:rsidRPr="003D0A5B">
        <w:rPr>
          <w:w w:val="105"/>
          <w:sz w:val="16"/>
          <w:szCs w:val="16"/>
        </w:rPr>
        <w:t xml:space="preserve">in her paper on </w:t>
      </w:r>
      <w:r w:rsidRPr="003D0A5B">
        <w:rPr>
          <w:color w:val="101010"/>
          <w:w w:val="105"/>
          <w:sz w:val="16"/>
          <w:szCs w:val="16"/>
        </w:rPr>
        <w:t>Effect of Cooperative Learning</w:t>
      </w:r>
      <w:r w:rsidRPr="003D0A5B">
        <w:rPr>
          <w:color w:val="101010"/>
          <w:spacing w:val="-4"/>
          <w:w w:val="105"/>
          <w:sz w:val="16"/>
          <w:szCs w:val="16"/>
        </w:rPr>
        <w:t xml:space="preserve"> </w:t>
      </w:r>
      <w:r w:rsidRPr="003D0A5B">
        <w:rPr>
          <w:color w:val="101010"/>
          <w:w w:val="105"/>
          <w:sz w:val="16"/>
          <w:szCs w:val="16"/>
        </w:rPr>
        <w:t>Supported</w:t>
      </w:r>
      <w:r w:rsidRPr="003D0A5B">
        <w:rPr>
          <w:color w:val="101010"/>
          <w:spacing w:val="-4"/>
          <w:w w:val="105"/>
          <w:sz w:val="16"/>
          <w:szCs w:val="16"/>
        </w:rPr>
        <w:t xml:space="preserve"> </w:t>
      </w:r>
      <w:r w:rsidRPr="003D0A5B">
        <w:rPr>
          <w:color w:val="101010"/>
          <w:w w:val="105"/>
          <w:sz w:val="16"/>
          <w:szCs w:val="16"/>
        </w:rPr>
        <w:t>by</w:t>
      </w:r>
      <w:r w:rsidRPr="003D0A5B">
        <w:rPr>
          <w:color w:val="101010"/>
          <w:spacing w:val="-4"/>
          <w:w w:val="105"/>
          <w:sz w:val="16"/>
          <w:szCs w:val="16"/>
        </w:rPr>
        <w:t xml:space="preserve"> </w:t>
      </w:r>
      <w:r w:rsidRPr="003D0A5B">
        <w:rPr>
          <w:color w:val="101010"/>
          <w:w w:val="105"/>
          <w:sz w:val="16"/>
          <w:szCs w:val="16"/>
        </w:rPr>
        <w:t>Reflective</w:t>
      </w:r>
      <w:r w:rsidRPr="003D0A5B">
        <w:rPr>
          <w:color w:val="101010"/>
          <w:spacing w:val="-1"/>
          <w:w w:val="105"/>
          <w:sz w:val="16"/>
          <w:szCs w:val="16"/>
        </w:rPr>
        <w:t xml:space="preserve"> </w:t>
      </w:r>
      <w:r w:rsidRPr="003D0A5B">
        <w:rPr>
          <w:color w:val="101010"/>
          <w:w w:val="105"/>
          <w:sz w:val="16"/>
          <w:szCs w:val="16"/>
        </w:rPr>
        <w:t>Thinking Activities on Students’ Critical Thinking Skills has shown a way to develop critical thinking skills among grade 7 learners in the Math class. Her quasi-experimental</w:t>
      </w:r>
      <w:r w:rsidRPr="003D0A5B">
        <w:rPr>
          <w:color w:val="101010"/>
          <w:spacing w:val="-7"/>
          <w:w w:val="105"/>
          <w:sz w:val="16"/>
          <w:szCs w:val="16"/>
        </w:rPr>
        <w:t xml:space="preserve"> </w:t>
      </w:r>
      <w:r w:rsidRPr="003D0A5B">
        <w:rPr>
          <w:color w:val="101010"/>
          <w:w w:val="105"/>
          <w:sz w:val="16"/>
          <w:szCs w:val="16"/>
        </w:rPr>
        <w:t>method</w:t>
      </w:r>
      <w:r w:rsidRPr="003D0A5B">
        <w:rPr>
          <w:color w:val="101010"/>
          <w:spacing w:val="-9"/>
          <w:w w:val="105"/>
          <w:sz w:val="16"/>
          <w:szCs w:val="16"/>
        </w:rPr>
        <w:t xml:space="preserve"> </w:t>
      </w:r>
      <w:r w:rsidRPr="003D0A5B">
        <w:rPr>
          <w:color w:val="101010"/>
          <w:w w:val="105"/>
          <w:sz w:val="16"/>
          <w:szCs w:val="16"/>
        </w:rPr>
        <w:t>with</w:t>
      </w:r>
      <w:r w:rsidRPr="003D0A5B">
        <w:rPr>
          <w:color w:val="101010"/>
          <w:spacing w:val="-7"/>
          <w:w w:val="105"/>
          <w:sz w:val="16"/>
          <w:szCs w:val="16"/>
        </w:rPr>
        <w:t xml:space="preserve"> </w:t>
      </w:r>
      <w:r w:rsidRPr="003D0A5B">
        <w:rPr>
          <w:color w:val="101010"/>
          <w:w w:val="105"/>
          <w:sz w:val="16"/>
          <w:szCs w:val="16"/>
        </w:rPr>
        <w:t>pre</w:t>
      </w:r>
      <w:r w:rsidRPr="003D0A5B">
        <w:rPr>
          <w:color w:val="101010"/>
          <w:spacing w:val="-8"/>
          <w:w w:val="105"/>
          <w:sz w:val="16"/>
          <w:szCs w:val="16"/>
        </w:rPr>
        <w:t>t</w:t>
      </w:r>
      <w:r w:rsidRPr="003D0A5B">
        <w:rPr>
          <w:color w:val="101010"/>
          <w:w w:val="105"/>
          <w:sz w:val="16"/>
          <w:szCs w:val="16"/>
        </w:rPr>
        <w:t>est</w:t>
      </w:r>
      <w:r w:rsidRPr="003D0A5B">
        <w:rPr>
          <w:color w:val="101010"/>
          <w:spacing w:val="-9"/>
          <w:w w:val="105"/>
          <w:sz w:val="16"/>
          <w:szCs w:val="16"/>
        </w:rPr>
        <w:t xml:space="preserve"> </w:t>
      </w:r>
      <w:r w:rsidRPr="003D0A5B">
        <w:rPr>
          <w:color w:val="101010"/>
          <w:w w:val="105"/>
          <w:sz w:val="16"/>
          <w:szCs w:val="16"/>
        </w:rPr>
        <w:t>post</w:t>
      </w:r>
      <w:r w:rsidRPr="003D0A5B">
        <w:rPr>
          <w:color w:val="101010"/>
          <w:spacing w:val="-8"/>
          <w:w w:val="105"/>
          <w:sz w:val="16"/>
          <w:szCs w:val="16"/>
        </w:rPr>
        <w:t>t</w:t>
      </w:r>
      <w:r w:rsidRPr="003D0A5B">
        <w:rPr>
          <w:color w:val="101010"/>
          <w:w w:val="105"/>
          <w:sz w:val="16"/>
          <w:szCs w:val="16"/>
        </w:rPr>
        <w:t>est</w:t>
      </w:r>
      <w:r w:rsidRPr="003D0A5B">
        <w:rPr>
          <w:color w:val="101010"/>
          <w:spacing w:val="-9"/>
          <w:w w:val="105"/>
          <w:sz w:val="16"/>
          <w:szCs w:val="16"/>
        </w:rPr>
        <w:t xml:space="preserve"> </w:t>
      </w:r>
      <w:r w:rsidRPr="003D0A5B">
        <w:rPr>
          <w:color w:val="101010"/>
          <w:w w:val="105"/>
          <w:sz w:val="16"/>
          <w:szCs w:val="16"/>
        </w:rPr>
        <w:t>control</w:t>
      </w:r>
      <w:r w:rsidRPr="003D0A5B">
        <w:rPr>
          <w:color w:val="101010"/>
          <w:spacing w:val="-4"/>
          <w:w w:val="105"/>
          <w:sz w:val="16"/>
          <w:szCs w:val="16"/>
        </w:rPr>
        <w:t xml:space="preserve"> </w:t>
      </w:r>
      <w:r w:rsidRPr="003D0A5B">
        <w:rPr>
          <w:color w:val="101010"/>
          <w:w w:val="105"/>
          <w:sz w:val="16"/>
          <w:szCs w:val="16"/>
        </w:rPr>
        <w:t>group yielded a result that showed a significant rise in the post test mean scores. This signifies that Critical Thinking could be developed among school going learners</w:t>
      </w:r>
      <w:r w:rsidRPr="003D0A5B">
        <w:rPr>
          <w:color w:val="101010"/>
          <w:spacing w:val="40"/>
          <w:w w:val="105"/>
          <w:sz w:val="16"/>
          <w:szCs w:val="16"/>
        </w:rPr>
        <w:t xml:space="preserve"> </w:t>
      </w:r>
      <w:r w:rsidRPr="003D0A5B">
        <w:rPr>
          <w:color w:val="101010"/>
          <w:w w:val="105"/>
          <w:sz w:val="16"/>
          <w:szCs w:val="16"/>
        </w:rPr>
        <w:t xml:space="preserve">through reflective thinking cooperative learning </w:t>
      </w:r>
      <w:r w:rsidRPr="003D0A5B">
        <w:rPr>
          <w:color w:val="101010"/>
          <w:spacing w:val="-2"/>
          <w:w w:val="105"/>
          <w:sz w:val="16"/>
          <w:szCs w:val="16"/>
        </w:rPr>
        <w:t>activities.</w:t>
      </w:r>
      <w:r>
        <w:rPr>
          <w:color w:val="101010"/>
          <w:spacing w:val="-2"/>
          <w:w w:val="105"/>
          <w:sz w:val="16"/>
          <w:szCs w:val="16"/>
        </w:rPr>
        <w:t xml:space="preserve"> </w:t>
      </w:r>
    </w:p>
    <w:p w14:paraId="6E48FA8D" w14:textId="77777777" w:rsidR="00A220D0" w:rsidRDefault="00A220D0" w:rsidP="0026071A">
      <w:pPr>
        <w:spacing w:before="1" w:line="360" w:lineRule="auto"/>
        <w:ind w:left="290"/>
        <w:rPr>
          <w:color w:val="101010"/>
          <w:spacing w:val="-2"/>
          <w:w w:val="105"/>
          <w:sz w:val="16"/>
          <w:szCs w:val="16"/>
        </w:rPr>
      </w:pPr>
    </w:p>
    <w:p w14:paraId="02A9AC8E" w14:textId="77777777" w:rsidR="00A220D0" w:rsidRDefault="00A220D0" w:rsidP="0026071A">
      <w:pPr>
        <w:spacing w:before="1" w:line="360" w:lineRule="auto"/>
        <w:ind w:left="290"/>
        <w:rPr>
          <w:color w:val="101010"/>
          <w:spacing w:val="-2"/>
          <w:w w:val="105"/>
          <w:sz w:val="16"/>
          <w:szCs w:val="16"/>
        </w:rPr>
      </w:pPr>
    </w:p>
    <w:p w14:paraId="330E04C4" w14:textId="77777777" w:rsidR="00A220D0" w:rsidRDefault="00A220D0" w:rsidP="0026071A">
      <w:pPr>
        <w:spacing w:before="1" w:line="360" w:lineRule="auto"/>
        <w:ind w:left="290"/>
        <w:rPr>
          <w:color w:val="101010"/>
          <w:spacing w:val="-2"/>
          <w:w w:val="105"/>
          <w:sz w:val="16"/>
          <w:szCs w:val="16"/>
        </w:rPr>
      </w:pPr>
    </w:p>
    <w:p w14:paraId="27CD9C4F" w14:textId="77777777" w:rsidR="00A220D0" w:rsidRDefault="00A220D0" w:rsidP="0026071A">
      <w:pPr>
        <w:spacing w:before="1" w:line="360" w:lineRule="auto"/>
        <w:ind w:left="290"/>
        <w:rPr>
          <w:color w:val="101010"/>
          <w:spacing w:val="-2"/>
          <w:w w:val="105"/>
          <w:sz w:val="16"/>
          <w:szCs w:val="16"/>
        </w:rPr>
      </w:pPr>
    </w:p>
    <w:p w14:paraId="64AD6009" w14:textId="77777777" w:rsidR="00A220D0" w:rsidRDefault="00A220D0" w:rsidP="00A220D0">
      <w:pPr>
        <w:spacing w:before="1" w:line="360" w:lineRule="auto"/>
        <w:rPr>
          <w:color w:val="101010"/>
          <w:spacing w:val="-2"/>
          <w:w w:val="105"/>
          <w:sz w:val="16"/>
          <w:szCs w:val="16"/>
        </w:rPr>
      </w:pPr>
    </w:p>
    <w:p w14:paraId="5F5AB91B" w14:textId="77777777" w:rsidR="00A220D0" w:rsidRDefault="00A220D0" w:rsidP="00A220D0">
      <w:pPr>
        <w:spacing w:before="1" w:line="360" w:lineRule="auto"/>
        <w:ind w:left="290"/>
        <w:rPr>
          <w:b/>
          <w:bCs/>
          <w:color w:val="101010"/>
          <w:spacing w:val="-2"/>
          <w:w w:val="105"/>
          <w:sz w:val="16"/>
          <w:szCs w:val="16"/>
        </w:rPr>
      </w:pPr>
    </w:p>
    <w:p w14:paraId="0A959AF0" w14:textId="77777777" w:rsidR="00A220D0" w:rsidRDefault="00A220D0" w:rsidP="00A220D0">
      <w:pPr>
        <w:spacing w:before="1" w:line="360" w:lineRule="auto"/>
        <w:ind w:left="290"/>
        <w:rPr>
          <w:b/>
          <w:bCs/>
          <w:color w:val="101010"/>
          <w:spacing w:val="-2"/>
          <w:w w:val="105"/>
          <w:sz w:val="16"/>
          <w:szCs w:val="16"/>
        </w:rPr>
      </w:pPr>
      <w:r>
        <w:rPr>
          <w:b/>
          <w:bCs/>
          <w:color w:val="101010"/>
          <w:spacing w:val="-2"/>
          <w:w w:val="105"/>
          <w:sz w:val="16"/>
          <w:szCs w:val="16"/>
        </w:rPr>
        <w:t>EDUCATIONAL IMPLICATION</w:t>
      </w:r>
    </w:p>
    <w:p w14:paraId="5FA1FB9F" w14:textId="77777777" w:rsidR="00A220D0" w:rsidRDefault="00A220D0" w:rsidP="00A220D0">
      <w:pPr>
        <w:spacing w:before="1" w:line="360" w:lineRule="auto"/>
        <w:ind w:left="290"/>
        <w:rPr>
          <w:b/>
          <w:bCs/>
          <w:color w:val="101010"/>
          <w:spacing w:val="-2"/>
          <w:w w:val="105"/>
          <w:sz w:val="16"/>
          <w:szCs w:val="16"/>
        </w:rPr>
      </w:pPr>
    </w:p>
    <w:p w14:paraId="3374E64F" w14:textId="4BA79398" w:rsidR="00B34B02" w:rsidRDefault="00A220D0" w:rsidP="00A220D0">
      <w:pPr>
        <w:pStyle w:val="ListParagraph"/>
        <w:numPr>
          <w:ilvl w:val="0"/>
          <w:numId w:val="18"/>
        </w:numPr>
        <w:spacing w:before="1" w:line="360" w:lineRule="auto"/>
        <w:rPr>
          <w:b/>
          <w:bCs/>
          <w:color w:val="101010"/>
          <w:spacing w:val="-2"/>
          <w:w w:val="105"/>
          <w:sz w:val="16"/>
          <w:szCs w:val="16"/>
        </w:rPr>
      </w:pPr>
      <w:r>
        <w:rPr>
          <w:b/>
          <w:bCs/>
          <w:color w:val="101010"/>
          <w:spacing w:val="-2"/>
          <w:w w:val="105"/>
          <w:sz w:val="16"/>
          <w:szCs w:val="16"/>
        </w:rPr>
        <w:t xml:space="preserve">* </w:t>
      </w:r>
      <w:r w:rsidRPr="00A220D0">
        <w:rPr>
          <w:color w:val="101010"/>
          <w:spacing w:val="-2"/>
          <w:w w:val="105"/>
          <w:sz w:val="16"/>
          <w:szCs w:val="16"/>
        </w:rPr>
        <w:t xml:space="preserve">There is a need for researches in modern teaching methods </w:t>
      </w:r>
      <w:r w:rsidR="00B34B02" w:rsidRPr="00A220D0">
        <w:rPr>
          <w:color w:val="101010"/>
          <w:spacing w:val="-2"/>
          <w:w w:val="105"/>
          <w:sz w:val="16"/>
          <w:szCs w:val="16"/>
        </w:rPr>
        <w:t>to develop</w:t>
      </w:r>
      <w:r w:rsidRPr="00A220D0">
        <w:rPr>
          <w:color w:val="101010"/>
          <w:spacing w:val="-2"/>
          <w:w w:val="105"/>
          <w:sz w:val="16"/>
          <w:szCs w:val="16"/>
        </w:rPr>
        <w:t xml:space="preserve"> reflective thinking in </w:t>
      </w:r>
      <w:r w:rsidR="00B34B02" w:rsidRPr="00A220D0">
        <w:rPr>
          <w:color w:val="101010"/>
          <w:spacing w:val="-2"/>
          <w:w w:val="105"/>
          <w:sz w:val="16"/>
          <w:szCs w:val="16"/>
        </w:rPr>
        <w:t>classrooms which</w:t>
      </w:r>
      <w:r w:rsidRPr="00A220D0">
        <w:rPr>
          <w:color w:val="101010"/>
          <w:spacing w:val="-2"/>
          <w:w w:val="105"/>
          <w:sz w:val="16"/>
          <w:szCs w:val="16"/>
        </w:rPr>
        <w:t xml:space="preserve"> is a key skill in learning</w:t>
      </w:r>
      <w:r>
        <w:rPr>
          <w:b/>
          <w:bCs/>
          <w:color w:val="101010"/>
          <w:spacing w:val="-2"/>
          <w:w w:val="105"/>
          <w:sz w:val="16"/>
          <w:szCs w:val="16"/>
        </w:rPr>
        <w:t xml:space="preserve"> </w:t>
      </w:r>
      <w:sdt>
        <w:sdtPr>
          <w:rPr>
            <w:b/>
            <w:bCs/>
            <w:color w:val="101010"/>
            <w:spacing w:val="-2"/>
            <w:w w:val="105"/>
            <w:sz w:val="16"/>
            <w:szCs w:val="16"/>
          </w:rPr>
          <w:id w:val="-656231609"/>
          <w:citation/>
        </w:sdtPr>
        <w:sdtEndPr/>
        <w:sdtContent>
          <w:r>
            <w:rPr>
              <w:b/>
              <w:bCs/>
              <w:color w:val="101010"/>
              <w:spacing w:val="-2"/>
              <w:w w:val="105"/>
              <w:sz w:val="16"/>
              <w:szCs w:val="16"/>
            </w:rPr>
            <w:fldChar w:fldCharType="begin"/>
          </w:r>
          <w:r>
            <w:rPr>
              <w:b/>
              <w:bCs/>
              <w:color w:val="101010"/>
              <w:spacing w:val="-2"/>
              <w:w w:val="105"/>
              <w:sz w:val="16"/>
              <w:szCs w:val="16"/>
            </w:rPr>
            <w:instrText xml:space="preserve"> CITATION Kha24 \l 1033 </w:instrText>
          </w:r>
          <w:r>
            <w:rPr>
              <w:b/>
              <w:bCs/>
              <w:color w:val="101010"/>
              <w:spacing w:val="-2"/>
              <w:w w:val="105"/>
              <w:sz w:val="16"/>
              <w:szCs w:val="16"/>
            </w:rPr>
            <w:fldChar w:fldCharType="separate"/>
          </w:r>
          <w:r w:rsidRPr="00A220D0">
            <w:rPr>
              <w:noProof/>
              <w:color w:val="101010"/>
              <w:spacing w:val="-2"/>
              <w:w w:val="105"/>
              <w:sz w:val="16"/>
              <w:szCs w:val="16"/>
            </w:rPr>
            <w:t>[8]</w:t>
          </w:r>
          <w:r>
            <w:rPr>
              <w:b/>
              <w:bCs/>
              <w:color w:val="101010"/>
              <w:spacing w:val="-2"/>
              <w:w w:val="105"/>
              <w:sz w:val="16"/>
              <w:szCs w:val="16"/>
            </w:rPr>
            <w:fldChar w:fldCharType="end"/>
          </w:r>
        </w:sdtContent>
      </w:sdt>
    </w:p>
    <w:p w14:paraId="59E51489" w14:textId="77777777" w:rsidR="00A220D0" w:rsidRPr="00E93B5B" w:rsidRDefault="00A220D0" w:rsidP="00A220D0">
      <w:pPr>
        <w:pStyle w:val="ListParagraph"/>
        <w:numPr>
          <w:ilvl w:val="0"/>
          <w:numId w:val="18"/>
        </w:numPr>
        <w:spacing w:before="1" w:line="360" w:lineRule="auto"/>
        <w:rPr>
          <w:sz w:val="16"/>
          <w:szCs w:val="16"/>
        </w:rPr>
      </w:pPr>
      <w:r w:rsidRPr="00B34B02">
        <w:rPr>
          <w:color w:val="101010"/>
          <w:spacing w:val="-2"/>
          <w:w w:val="105"/>
          <w:sz w:val="16"/>
          <w:szCs w:val="16"/>
        </w:rPr>
        <w:t xml:space="preserve">    </w:t>
      </w:r>
      <w:r w:rsidR="00B34B02" w:rsidRPr="00B34B02">
        <w:rPr>
          <w:color w:val="101010"/>
          <w:spacing w:val="-2"/>
          <w:w w:val="105"/>
          <w:sz w:val="16"/>
          <w:szCs w:val="16"/>
        </w:rPr>
        <w:t>National     curriculum framework for teacher training should provide a road map for aspiring teachers and practicing teachers to develop   reflective thinking skills in themselves as well as among their learners for a fertile environment to promote reflective thinking skills.</w:t>
      </w:r>
      <w:sdt>
        <w:sdtPr>
          <w:rPr>
            <w:color w:val="101010"/>
            <w:spacing w:val="-2"/>
            <w:w w:val="105"/>
            <w:sz w:val="16"/>
            <w:szCs w:val="16"/>
          </w:rPr>
          <w:id w:val="-596480084"/>
          <w:citation/>
        </w:sdtPr>
        <w:sdtEndPr/>
        <w:sdtContent>
          <w:r w:rsidR="00B34B02">
            <w:rPr>
              <w:color w:val="101010"/>
              <w:spacing w:val="-2"/>
              <w:w w:val="105"/>
              <w:sz w:val="16"/>
              <w:szCs w:val="16"/>
            </w:rPr>
            <w:fldChar w:fldCharType="begin"/>
          </w:r>
          <w:r w:rsidR="00E93B5B">
            <w:rPr>
              <w:sz w:val="16"/>
              <w:szCs w:val="16"/>
            </w:rPr>
            <w:instrText xml:space="preserve">CITATION Arn20 \l 1033 </w:instrText>
          </w:r>
          <w:r w:rsidR="00B34B02">
            <w:rPr>
              <w:color w:val="101010"/>
              <w:spacing w:val="-2"/>
              <w:w w:val="105"/>
              <w:sz w:val="16"/>
              <w:szCs w:val="16"/>
            </w:rPr>
            <w:fldChar w:fldCharType="separate"/>
          </w:r>
          <w:r w:rsidR="00E93B5B">
            <w:rPr>
              <w:noProof/>
              <w:sz w:val="16"/>
              <w:szCs w:val="16"/>
            </w:rPr>
            <w:t xml:space="preserve"> </w:t>
          </w:r>
          <w:r w:rsidR="00E93B5B" w:rsidRPr="00E93B5B">
            <w:rPr>
              <w:noProof/>
              <w:sz w:val="16"/>
              <w:szCs w:val="16"/>
            </w:rPr>
            <w:t>[9]</w:t>
          </w:r>
          <w:r w:rsidR="00B34B02">
            <w:rPr>
              <w:color w:val="101010"/>
              <w:spacing w:val="-2"/>
              <w:w w:val="105"/>
              <w:sz w:val="16"/>
              <w:szCs w:val="16"/>
            </w:rPr>
            <w:fldChar w:fldCharType="end"/>
          </w:r>
        </w:sdtContent>
      </w:sdt>
    </w:p>
    <w:p w14:paraId="07E12D33" w14:textId="77777777" w:rsidR="00E93B5B" w:rsidRDefault="00E93B5B" w:rsidP="00E93B5B">
      <w:pPr>
        <w:spacing w:before="1" w:line="360" w:lineRule="auto"/>
        <w:rPr>
          <w:sz w:val="16"/>
          <w:szCs w:val="16"/>
        </w:rPr>
      </w:pPr>
    </w:p>
    <w:p w14:paraId="7282D93F" w14:textId="77777777" w:rsidR="00E93B5B" w:rsidRDefault="00E93B5B" w:rsidP="00E93B5B">
      <w:pPr>
        <w:pStyle w:val="ListParagraph"/>
        <w:numPr>
          <w:ilvl w:val="0"/>
          <w:numId w:val="18"/>
        </w:numPr>
        <w:spacing w:before="1" w:line="360" w:lineRule="auto"/>
        <w:rPr>
          <w:sz w:val="16"/>
          <w:szCs w:val="16"/>
        </w:rPr>
      </w:pPr>
      <w:r>
        <w:rPr>
          <w:sz w:val="16"/>
          <w:szCs w:val="16"/>
        </w:rPr>
        <w:t>There should be c</w:t>
      </w:r>
      <w:r w:rsidRPr="00E93B5B">
        <w:rPr>
          <w:sz w:val="16"/>
          <w:szCs w:val="16"/>
        </w:rPr>
        <w:t>urriculum Framework weightage for Reflective Thinking in Internship</w:t>
      </w:r>
      <w:r>
        <w:rPr>
          <w:sz w:val="16"/>
          <w:szCs w:val="16"/>
        </w:rPr>
        <w:t xml:space="preserve"> </w:t>
      </w:r>
      <w:r w:rsidRPr="00E93B5B">
        <w:rPr>
          <w:sz w:val="16"/>
          <w:szCs w:val="16"/>
        </w:rPr>
        <w:t>program component</w:t>
      </w:r>
      <w:r>
        <w:rPr>
          <w:sz w:val="16"/>
          <w:szCs w:val="16"/>
        </w:rPr>
        <w:t xml:space="preserve">. </w:t>
      </w:r>
      <w:sdt>
        <w:sdtPr>
          <w:rPr>
            <w:sz w:val="16"/>
            <w:szCs w:val="16"/>
          </w:rPr>
          <w:id w:val="1706909133"/>
          <w:citation/>
        </w:sdtPr>
        <w:sdtEndPr/>
        <w:sdtContent>
          <w:r>
            <w:rPr>
              <w:sz w:val="16"/>
              <w:szCs w:val="16"/>
            </w:rPr>
            <w:fldChar w:fldCharType="begin"/>
          </w:r>
          <w:r>
            <w:rPr>
              <w:sz w:val="16"/>
              <w:szCs w:val="16"/>
            </w:rPr>
            <w:instrText xml:space="preserve"> CITATION Arn20 \l 1033 </w:instrText>
          </w:r>
          <w:r>
            <w:rPr>
              <w:sz w:val="16"/>
              <w:szCs w:val="16"/>
            </w:rPr>
            <w:fldChar w:fldCharType="separate"/>
          </w:r>
          <w:r w:rsidRPr="00E93B5B">
            <w:rPr>
              <w:noProof/>
              <w:sz w:val="16"/>
              <w:szCs w:val="16"/>
            </w:rPr>
            <w:t>[9]</w:t>
          </w:r>
          <w:r>
            <w:rPr>
              <w:sz w:val="16"/>
              <w:szCs w:val="16"/>
            </w:rPr>
            <w:fldChar w:fldCharType="end"/>
          </w:r>
        </w:sdtContent>
      </w:sdt>
    </w:p>
    <w:p w14:paraId="0CA8CD92" w14:textId="77777777" w:rsidR="00A50B06" w:rsidRPr="00A50B06" w:rsidRDefault="00A50B06" w:rsidP="00A50B06">
      <w:pPr>
        <w:pStyle w:val="ListParagraph"/>
        <w:rPr>
          <w:sz w:val="16"/>
          <w:szCs w:val="16"/>
        </w:rPr>
      </w:pPr>
    </w:p>
    <w:p w14:paraId="49884AC2" w14:textId="25EF957C" w:rsidR="00A50B06" w:rsidRDefault="00A50B06" w:rsidP="00E93B5B">
      <w:pPr>
        <w:pStyle w:val="ListParagraph"/>
        <w:numPr>
          <w:ilvl w:val="0"/>
          <w:numId w:val="18"/>
        </w:numPr>
        <w:spacing w:before="1" w:line="360" w:lineRule="auto"/>
        <w:rPr>
          <w:sz w:val="16"/>
          <w:szCs w:val="16"/>
        </w:rPr>
      </w:pPr>
      <w:r>
        <w:rPr>
          <w:sz w:val="16"/>
          <w:szCs w:val="16"/>
        </w:rPr>
        <w:t xml:space="preserve">Curricula should be designed with the view to foster reflective </w:t>
      </w:r>
      <w:proofErr w:type="gramStart"/>
      <w:r>
        <w:rPr>
          <w:sz w:val="16"/>
          <w:szCs w:val="16"/>
        </w:rPr>
        <w:t>thinking  as</w:t>
      </w:r>
      <w:proofErr w:type="gramEnd"/>
      <w:r>
        <w:rPr>
          <w:sz w:val="16"/>
          <w:szCs w:val="16"/>
        </w:rPr>
        <w:t xml:space="preserve"> a learning outcome .</w:t>
      </w:r>
    </w:p>
    <w:p w14:paraId="31EE8685" w14:textId="77777777" w:rsidR="00E93B5B" w:rsidRPr="00E93B5B" w:rsidRDefault="00E93B5B" w:rsidP="00E93B5B"/>
    <w:p w14:paraId="2F033B72" w14:textId="77777777" w:rsidR="00E93B5B" w:rsidRDefault="00E93B5B" w:rsidP="00E93B5B">
      <w:pPr>
        <w:rPr>
          <w:sz w:val="16"/>
          <w:szCs w:val="16"/>
        </w:rPr>
      </w:pPr>
    </w:p>
    <w:p w14:paraId="66836947" w14:textId="77777777" w:rsidR="00E93B5B" w:rsidRDefault="00E93B5B" w:rsidP="00E93B5B">
      <w:pPr>
        <w:spacing w:before="1" w:line="360" w:lineRule="auto"/>
        <w:ind w:left="290"/>
        <w:jc w:val="both"/>
        <w:rPr>
          <w:b/>
          <w:bCs/>
          <w:i/>
          <w:spacing w:val="-2"/>
          <w:w w:val="105"/>
          <w:sz w:val="16"/>
          <w:szCs w:val="16"/>
        </w:rPr>
      </w:pPr>
      <w:r w:rsidRPr="004F1BC6">
        <w:rPr>
          <w:b/>
          <w:bCs/>
          <w:i/>
          <w:w w:val="105"/>
          <w:sz w:val="16"/>
          <w:szCs w:val="16"/>
        </w:rPr>
        <w:t>II</w:t>
      </w:r>
      <w:r w:rsidRPr="004F1BC6">
        <w:rPr>
          <w:b/>
          <w:bCs/>
          <w:i/>
          <w:spacing w:val="46"/>
          <w:w w:val="105"/>
          <w:sz w:val="16"/>
          <w:szCs w:val="16"/>
        </w:rPr>
        <w:t xml:space="preserve"> </w:t>
      </w:r>
      <w:r w:rsidRPr="004F1BC6">
        <w:rPr>
          <w:b/>
          <w:bCs/>
          <w:i/>
          <w:spacing w:val="-2"/>
          <w:w w:val="105"/>
          <w:sz w:val="16"/>
          <w:szCs w:val="16"/>
        </w:rPr>
        <w:t>Conclusion</w:t>
      </w:r>
    </w:p>
    <w:p w14:paraId="5A6AACE5" w14:textId="77777777" w:rsidR="00E93B5B" w:rsidRPr="00886BFF" w:rsidRDefault="00E93B5B" w:rsidP="00E93B5B">
      <w:pPr>
        <w:spacing w:before="1" w:line="360" w:lineRule="auto"/>
        <w:ind w:left="290"/>
        <w:jc w:val="both"/>
        <w:rPr>
          <w:iCs/>
          <w:sz w:val="16"/>
          <w:szCs w:val="16"/>
        </w:rPr>
      </w:pPr>
      <w:r w:rsidRPr="00886BFF">
        <w:rPr>
          <w:iCs/>
          <w:spacing w:val="-2"/>
          <w:w w:val="105"/>
          <w:sz w:val="16"/>
          <w:szCs w:val="16"/>
        </w:rPr>
        <w:t xml:space="preserve">This research article </w:t>
      </w:r>
      <w:r>
        <w:rPr>
          <w:iCs/>
          <w:spacing w:val="-2"/>
          <w:w w:val="105"/>
          <w:sz w:val="16"/>
          <w:szCs w:val="16"/>
        </w:rPr>
        <w:t xml:space="preserve">aims to draw attention and direct further research into developing reflective thinking skills in the classroom setting. The competency-based education can only succeed if the four C’s critical thinking, communication, creativity and collaboration is developed among learners as observed by </w:t>
      </w:r>
      <w:r w:rsidRPr="00253DF3">
        <w:rPr>
          <w:sz w:val="16"/>
          <w:szCs w:val="16"/>
        </w:rPr>
        <w:t>Anand, V. (2024)</w:t>
      </w:r>
      <w:sdt>
        <w:sdtPr>
          <w:rPr>
            <w:sz w:val="16"/>
            <w:szCs w:val="16"/>
          </w:rPr>
          <w:id w:val="-957714827"/>
          <w:citation/>
        </w:sdtPr>
        <w:sdtEndPr/>
        <w:sdtContent>
          <w:r>
            <w:rPr>
              <w:sz w:val="16"/>
              <w:szCs w:val="16"/>
            </w:rPr>
            <w:fldChar w:fldCharType="begin"/>
          </w:r>
          <w:r>
            <w:rPr>
              <w:sz w:val="16"/>
              <w:szCs w:val="16"/>
            </w:rPr>
            <w:instrText xml:space="preserve"> CITATION Ana24 \l 1033 </w:instrText>
          </w:r>
          <w:r>
            <w:rPr>
              <w:sz w:val="16"/>
              <w:szCs w:val="16"/>
            </w:rPr>
            <w:fldChar w:fldCharType="separate"/>
          </w:r>
          <w:r>
            <w:rPr>
              <w:noProof/>
              <w:sz w:val="16"/>
              <w:szCs w:val="16"/>
            </w:rPr>
            <w:t xml:space="preserve"> </w:t>
          </w:r>
          <w:r w:rsidRPr="00253DF3">
            <w:rPr>
              <w:noProof/>
              <w:sz w:val="16"/>
              <w:szCs w:val="16"/>
            </w:rPr>
            <w:t>[8]</w:t>
          </w:r>
          <w:r>
            <w:rPr>
              <w:sz w:val="16"/>
              <w:szCs w:val="16"/>
            </w:rPr>
            <w:fldChar w:fldCharType="end"/>
          </w:r>
        </w:sdtContent>
      </w:sdt>
      <w:r>
        <w:rPr>
          <w:sz w:val="16"/>
          <w:szCs w:val="16"/>
        </w:rPr>
        <w:t xml:space="preserve"> . Educators across the country agree that there has to be a paradigm shift form rote learning to skill-based education system, </w:t>
      </w:r>
      <w:r w:rsidRPr="00253DF3">
        <w:rPr>
          <w:sz w:val="16"/>
          <w:szCs w:val="16"/>
        </w:rPr>
        <w:t>Kumbhakar, M. M. (2025)</w:t>
      </w:r>
      <w:r>
        <w:rPr>
          <w:sz w:val="16"/>
          <w:szCs w:val="16"/>
        </w:rPr>
        <w:t xml:space="preserve"> </w:t>
      </w:r>
      <w:sdt>
        <w:sdtPr>
          <w:rPr>
            <w:sz w:val="16"/>
            <w:szCs w:val="16"/>
          </w:rPr>
          <w:id w:val="-814326946"/>
          <w:citation/>
        </w:sdtPr>
        <w:sdtEndPr/>
        <w:sdtContent>
          <w:r>
            <w:rPr>
              <w:sz w:val="16"/>
              <w:szCs w:val="16"/>
            </w:rPr>
            <w:fldChar w:fldCharType="begin"/>
          </w:r>
          <w:r>
            <w:rPr>
              <w:sz w:val="16"/>
              <w:szCs w:val="16"/>
            </w:rPr>
            <w:instrText xml:space="preserve"> CITATION Moh25 \l 1033 </w:instrText>
          </w:r>
          <w:r>
            <w:rPr>
              <w:sz w:val="16"/>
              <w:szCs w:val="16"/>
            </w:rPr>
            <w:fldChar w:fldCharType="separate"/>
          </w:r>
          <w:r w:rsidRPr="00253DF3">
            <w:rPr>
              <w:noProof/>
              <w:sz w:val="16"/>
              <w:szCs w:val="16"/>
            </w:rPr>
            <w:t>[9]</w:t>
          </w:r>
          <w:r>
            <w:rPr>
              <w:sz w:val="16"/>
              <w:szCs w:val="16"/>
            </w:rPr>
            <w:fldChar w:fldCharType="end"/>
          </w:r>
        </w:sdtContent>
      </w:sdt>
      <w:r>
        <w:rPr>
          <w:sz w:val="16"/>
          <w:szCs w:val="16"/>
        </w:rPr>
        <w:t xml:space="preserve"> </w:t>
      </w:r>
      <w:sdt>
        <w:sdtPr>
          <w:rPr>
            <w:sz w:val="16"/>
            <w:szCs w:val="16"/>
          </w:rPr>
          <w:id w:val="-2139642170"/>
          <w:citation/>
        </w:sdtPr>
        <w:sdtEndPr/>
        <w:sdtContent>
          <w:r>
            <w:rPr>
              <w:sz w:val="16"/>
              <w:szCs w:val="16"/>
            </w:rPr>
            <w:fldChar w:fldCharType="begin"/>
          </w:r>
          <w:r>
            <w:rPr>
              <w:sz w:val="16"/>
              <w:szCs w:val="16"/>
            </w:rPr>
            <w:instrText xml:space="preserve"> CITATION Adi24 \l 1033 </w:instrText>
          </w:r>
          <w:r>
            <w:rPr>
              <w:sz w:val="16"/>
              <w:szCs w:val="16"/>
            </w:rPr>
            <w:fldChar w:fldCharType="separate"/>
          </w:r>
          <w:r w:rsidRPr="00244081">
            <w:rPr>
              <w:noProof/>
              <w:sz w:val="16"/>
              <w:szCs w:val="16"/>
            </w:rPr>
            <w:t>[10]</w:t>
          </w:r>
          <w:r>
            <w:rPr>
              <w:sz w:val="16"/>
              <w:szCs w:val="16"/>
            </w:rPr>
            <w:fldChar w:fldCharType="end"/>
          </w:r>
        </w:sdtContent>
      </w:sdt>
      <w:r>
        <w:rPr>
          <w:sz w:val="16"/>
          <w:szCs w:val="16"/>
        </w:rPr>
        <w:t xml:space="preserve"> . If the gap between the skills acquired through formal education system and those required for employment opportunities has to minimize, education system has to bridge the gap between theory and practice </w:t>
      </w:r>
      <w:sdt>
        <w:sdtPr>
          <w:rPr>
            <w:sz w:val="16"/>
            <w:szCs w:val="16"/>
          </w:rPr>
          <w:id w:val="-1941744389"/>
          <w:citation/>
        </w:sdtPr>
        <w:sdtEndPr/>
        <w:sdtContent>
          <w:r>
            <w:rPr>
              <w:sz w:val="16"/>
              <w:szCs w:val="16"/>
            </w:rPr>
            <w:fldChar w:fldCharType="begin"/>
          </w:r>
          <w:r>
            <w:rPr>
              <w:sz w:val="16"/>
              <w:szCs w:val="16"/>
            </w:rPr>
            <w:instrText xml:space="preserve"> CITATION Sun23 \l 1033 </w:instrText>
          </w:r>
          <w:r>
            <w:rPr>
              <w:sz w:val="16"/>
              <w:szCs w:val="16"/>
            </w:rPr>
            <w:fldChar w:fldCharType="separate"/>
          </w:r>
          <w:r w:rsidRPr="003A0ACC">
            <w:rPr>
              <w:noProof/>
              <w:sz w:val="16"/>
              <w:szCs w:val="16"/>
            </w:rPr>
            <w:t>[10]</w:t>
          </w:r>
          <w:r>
            <w:rPr>
              <w:sz w:val="16"/>
              <w:szCs w:val="16"/>
            </w:rPr>
            <w:fldChar w:fldCharType="end"/>
          </w:r>
        </w:sdtContent>
      </w:sdt>
      <w:r>
        <w:rPr>
          <w:sz w:val="16"/>
          <w:szCs w:val="16"/>
        </w:rPr>
        <w:t>.</w:t>
      </w:r>
    </w:p>
    <w:p w14:paraId="4977C0CE" w14:textId="77777777" w:rsidR="00E93B5B" w:rsidRPr="003D0A5B" w:rsidRDefault="00E93B5B" w:rsidP="00E93B5B">
      <w:pPr>
        <w:pStyle w:val="BodyText"/>
        <w:spacing w:before="64" w:line="360" w:lineRule="auto"/>
        <w:ind w:right="300"/>
        <w:rPr>
          <w:sz w:val="16"/>
          <w:szCs w:val="16"/>
        </w:rPr>
      </w:pPr>
      <w:r w:rsidRPr="003D0A5B">
        <w:rPr>
          <w:w w:val="105"/>
          <w:sz w:val="16"/>
          <w:szCs w:val="16"/>
        </w:rPr>
        <w:t>The National Education Policy of</w:t>
      </w:r>
      <w:r w:rsidRPr="003D0A5B">
        <w:rPr>
          <w:spacing w:val="40"/>
          <w:w w:val="105"/>
          <w:sz w:val="16"/>
          <w:szCs w:val="16"/>
        </w:rPr>
        <w:t xml:space="preserve"> </w:t>
      </w:r>
      <w:r w:rsidRPr="003D0A5B">
        <w:rPr>
          <w:w w:val="105"/>
          <w:sz w:val="16"/>
          <w:szCs w:val="16"/>
        </w:rPr>
        <w:t>2020 lays emphasis on development of</w:t>
      </w:r>
      <w:r w:rsidRPr="003D0A5B">
        <w:rPr>
          <w:spacing w:val="-3"/>
          <w:w w:val="105"/>
          <w:sz w:val="16"/>
          <w:szCs w:val="16"/>
        </w:rPr>
        <w:t xml:space="preserve"> </w:t>
      </w:r>
      <w:r w:rsidRPr="003D0A5B">
        <w:rPr>
          <w:w w:val="105"/>
          <w:sz w:val="16"/>
          <w:szCs w:val="16"/>
        </w:rPr>
        <w:t>21</w:t>
      </w:r>
      <w:r w:rsidRPr="003D0A5B">
        <w:rPr>
          <w:w w:val="105"/>
          <w:sz w:val="16"/>
          <w:szCs w:val="16"/>
          <w:vertAlign w:val="superscript"/>
        </w:rPr>
        <w:t>st</w:t>
      </w:r>
      <w:r w:rsidRPr="003D0A5B">
        <w:rPr>
          <w:spacing w:val="-3"/>
          <w:w w:val="105"/>
          <w:sz w:val="16"/>
          <w:szCs w:val="16"/>
        </w:rPr>
        <w:t xml:space="preserve"> </w:t>
      </w:r>
      <w:r w:rsidRPr="003D0A5B">
        <w:rPr>
          <w:w w:val="105"/>
          <w:sz w:val="16"/>
          <w:szCs w:val="16"/>
        </w:rPr>
        <w:t>Century</w:t>
      </w:r>
      <w:r w:rsidRPr="003D0A5B">
        <w:rPr>
          <w:spacing w:val="-9"/>
          <w:w w:val="105"/>
          <w:sz w:val="16"/>
          <w:szCs w:val="16"/>
        </w:rPr>
        <w:t xml:space="preserve"> </w:t>
      </w:r>
      <w:r w:rsidRPr="003D0A5B">
        <w:rPr>
          <w:w w:val="105"/>
          <w:sz w:val="16"/>
          <w:szCs w:val="16"/>
        </w:rPr>
        <w:t>skills</w:t>
      </w:r>
      <w:r w:rsidRPr="003D0A5B">
        <w:rPr>
          <w:spacing w:val="-7"/>
          <w:w w:val="105"/>
          <w:sz w:val="16"/>
          <w:szCs w:val="16"/>
        </w:rPr>
        <w:t xml:space="preserve"> </w:t>
      </w:r>
      <w:r w:rsidRPr="003D0A5B">
        <w:rPr>
          <w:w w:val="105"/>
          <w:sz w:val="16"/>
          <w:szCs w:val="16"/>
        </w:rPr>
        <w:t>among</w:t>
      </w:r>
      <w:r w:rsidRPr="003D0A5B">
        <w:rPr>
          <w:spacing w:val="-6"/>
          <w:w w:val="105"/>
          <w:sz w:val="16"/>
          <w:szCs w:val="16"/>
        </w:rPr>
        <w:t xml:space="preserve"> </w:t>
      </w:r>
      <w:r w:rsidRPr="003D0A5B">
        <w:rPr>
          <w:w w:val="105"/>
          <w:sz w:val="16"/>
          <w:szCs w:val="16"/>
        </w:rPr>
        <w:t>the</w:t>
      </w:r>
      <w:r w:rsidRPr="003D0A5B">
        <w:rPr>
          <w:spacing w:val="-4"/>
          <w:w w:val="105"/>
          <w:sz w:val="16"/>
          <w:szCs w:val="16"/>
        </w:rPr>
        <w:t xml:space="preserve"> </w:t>
      </w:r>
      <w:r w:rsidRPr="003D0A5B">
        <w:rPr>
          <w:w w:val="105"/>
          <w:sz w:val="16"/>
          <w:szCs w:val="16"/>
        </w:rPr>
        <w:t>learners</w:t>
      </w:r>
      <w:r w:rsidRPr="003D0A5B">
        <w:rPr>
          <w:spacing w:val="-3"/>
          <w:w w:val="105"/>
          <w:sz w:val="16"/>
          <w:szCs w:val="16"/>
        </w:rPr>
        <w:t xml:space="preserve"> </w:t>
      </w:r>
      <w:r w:rsidRPr="003D0A5B">
        <w:rPr>
          <w:w w:val="105"/>
          <w:sz w:val="16"/>
          <w:szCs w:val="16"/>
        </w:rPr>
        <w:t>but</w:t>
      </w:r>
      <w:r w:rsidRPr="003D0A5B">
        <w:rPr>
          <w:spacing w:val="-4"/>
          <w:w w:val="105"/>
          <w:sz w:val="16"/>
          <w:szCs w:val="16"/>
        </w:rPr>
        <w:t xml:space="preserve"> </w:t>
      </w:r>
      <w:r w:rsidRPr="003D0A5B">
        <w:rPr>
          <w:w w:val="105"/>
          <w:sz w:val="16"/>
          <w:szCs w:val="16"/>
        </w:rPr>
        <w:t>to achieve this outcome the education system bears the responsibility of laying a strong foundation through cultivation</w:t>
      </w:r>
      <w:r w:rsidRPr="003D0A5B">
        <w:rPr>
          <w:spacing w:val="-4"/>
          <w:w w:val="105"/>
          <w:sz w:val="16"/>
          <w:szCs w:val="16"/>
        </w:rPr>
        <w:t xml:space="preserve"> </w:t>
      </w:r>
      <w:r w:rsidRPr="003D0A5B">
        <w:rPr>
          <w:w w:val="105"/>
          <w:sz w:val="16"/>
          <w:szCs w:val="16"/>
        </w:rPr>
        <w:t>of</w:t>
      </w:r>
      <w:r w:rsidRPr="003D0A5B">
        <w:rPr>
          <w:spacing w:val="-4"/>
          <w:w w:val="105"/>
          <w:sz w:val="16"/>
          <w:szCs w:val="16"/>
        </w:rPr>
        <w:t xml:space="preserve"> </w:t>
      </w:r>
      <w:r w:rsidRPr="003D0A5B">
        <w:rPr>
          <w:w w:val="105"/>
          <w:sz w:val="16"/>
          <w:szCs w:val="16"/>
        </w:rPr>
        <w:t>reflective</w:t>
      </w:r>
      <w:r w:rsidRPr="003D0A5B">
        <w:rPr>
          <w:spacing w:val="-5"/>
          <w:w w:val="105"/>
          <w:sz w:val="16"/>
          <w:szCs w:val="16"/>
        </w:rPr>
        <w:t xml:space="preserve"> </w:t>
      </w:r>
      <w:r w:rsidRPr="003D0A5B">
        <w:rPr>
          <w:w w:val="105"/>
          <w:sz w:val="16"/>
          <w:szCs w:val="16"/>
        </w:rPr>
        <w:t>thinking</w:t>
      </w:r>
      <w:r w:rsidRPr="003D0A5B">
        <w:rPr>
          <w:spacing w:val="-9"/>
          <w:w w:val="105"/>
          <w:sz w:val="16"/>
          <w:szCs w:val="16"/>
        </w:rPr>
        <w:t xml:space="preserve"> </w:t>
      </w:r>
      <w:r w:rsidRPr="003D0A5B">
        <w:rPr>
          <w:w w:val="105"/>
          <w:sz w:val="16"/>
          <w:szCs w:val="16"/>
        </w:rPr>
        <w:t>among</w:t>
      </w:r>
      <w:r w:rsidRPr="003D0A5B">
        <w:rPr>
          <w:spacing w:val="-6"/>
          <w:w w:val="105"/>
          <w:sz w:val="16"/>
          <w:szCs w:val="16"/>
        </w:rPr>
        <w:t xml:space="preserve"> </w:t>
      </w:r>
      <w:r w:rsidRPr="003D0A5B">
        <w:rPr>
          <w:w w:val="105"/>
          <w:sz w:val="16"/>
          <w:szCs w:val="16"/>
        </w:rPr>
        <w:t>learners</w:t>
      </w:r>
      <w:r w:rsidRPr="003D0A5B">
        <w:rPr>
          <w:spacing w:val="-7"/>
          <w:w w:val="105"/>
          <w:sz w:val="16"/>
          <w:szCs w:val="16"/>
        </w:rPr>
        <w:t xml:space="preserve"> </w:t>
      </w:r>
      <w:r w:rsidRPr="003D0A5B">
        <w:rPr>
          <w:w w:val="105"/>
          <w:sz w:val="16"/>
          <w:szCs w:val="16"/>
        </w:rPr>
        <w:t>so</w:t>
      </w:r>
      <w:r w:rsidRPr="003D0A5B">
        <w:rPr>
          <w:spacing w:val="-4"/>
          <w:w w:val="105"/>
          <w:sz w:val="16"/>
          <w:szCs w:val="16"/>
        </w:rPr>
        <w:t xml:space="preserve"> </w:t>
      </w:r>
      <w:r w:rsidRPr="003D0A5B">
        <w:rPr>
          <w:w w:val="105"/>
          <w:sz w:val="16"/>
          <w:szCs w:val="16"/>
        </w:rPr>
        <w:t>that</w:t>
      </w:r>
      <w:r w:rsidRPr="003D0A5B">
        <w:rPr>
          <w:spacing w:val="-4"/>
          <w:w w:val="105"/>
          <w:sz w:val="16"/>
          <w:szCs w:val="16"/>
        </w:rPr>
        <w:t xml:space="preserve"> </w:t>
      </w:r>
      <w:r w:rsidRPr="003D0A5B">
        <w:rPr>
          <w:w w:val="105"/>
          <w:sz w:val="16"/>
          <w:szCs w:val="16"/>
        </w:rPr>
        <w:t>they can navigate the information highway with ease without getting lost in the labyrinth of misrepresented or wrong details and develop a razor-sharp understanding of any problem at hand. Reflective Thinking helps learners to constantly, switch directions in thoughts and change problem solving strategies. The Fluid uncertain future demands that learners be prepared for any kind of eventuality without loss of vigor.</w:t>
      </w:r>
    </w:p>
    <w:p w14:paraId="122C8318" w14:textId="77777777" w:rsidR="00E93B5B" w:rsidRPr="003D0A5B" w:rsidRDefault="00E93B5B" w:rsidP="00E93B5B">
      <w:pPr>
        <w:pStyle w:val="BodyText"/>
        <w:spacing w:before="12" w:line="360" w:lineRule="auto"/>
        <w:ind w:right="299"/>
        <w:rPr>
          <w:color w:val="323232"/>
          <w:w w:val="105"/>
          <w:sz w:val="16"/>
          <w:szCs w:val="16"/>
        </w:rPr>
      </w:pPr>
      <w:r w:rsidRPr="003D0A5B">
        <w:rPr>
          <w:color w:val="323232"/>
          <w:w w:val="105"/>
          <w:sz w:val="16"/>
          <w:szCs w:val="16"/>
        </w:rPr>
        <w:t>Classrooms must be fertile grounds to provide integrated experiences of modeling reflective in real life situation. Most of the researches on reflective thinking through the years were focused on cultivating the attribute among professionals and adults. Recent trends in the researches among developing countries are focused on getting reflective thinking into the classroom. Thought process cannot be rapidly</w:t>
      </w:r>
      <w:r w:rsidRPr="003D0A5B">
        <w:rPr>
          <w:color w:val="323232"/>
          <w:spacing w:val="-2"/>
          <w:w w:val="105"/>
          <w:sz w:val="16"/>
          <w:szCs w:val="16"/>
        </w:rPr>
        <w:t xml:space="preserve"> </w:t>
      </w:r>
      <w:r w:rsidRPr="003D0A5B">
        <w:rPr>
          <w:color w:val="323232"/>
          <w:w w:val="105"/>
          <w:sz w:val="16"/>
          <w:szCs w:val="16"/>
        </w:rPr>
        <w:t>molded. It is a gradual process. Moreover, if classroom teaching should lead the learner to the development of higher order thinking skills (Blooms Taxonomy) like analysis, synthesis, evaluation and creative thinking then learners must be induced to thinking reflectively. The pertinent fact is just as each of the mentioned skill in the paper relies on reflective thinking</w:t>
      </w:r>
      <w:r w:rsidRPr="003D0A5B">
        <w:rPr>
          <w:color w:val="323232"/>
          <w:spacing w:val="-1"/>
          <w:w w:val="105"/>
          <w:sz w:val="16"/>
          <w:szCs w:val="16"/>
        </w:rPr>
        <w:t xml:space="preserve"> </w:t>
      </w:r>
      <w:r w:rsidRPr="003D0A5B">
        <w:rPr>
          <w:color w:val="323232"/>
          <w:w w:val="105"/>
          <w:sz w:val="16"/>
          <w:szCs w:val="16"/>
        </w:rPr>
        <w:t>for its efficacy, each skill of these skill set can be employed to cultivate reflective thinking too!</w:t>
      </w:r>
      <w:r>
        <w:rPr>
          <w:color w:val="323232"/>
          <w:w w:val="105"/>
          <w:sz w:val="16"/>
          <w:szCs w:val="16"/>
        </w:rPr>
        <w:t xml:space="preserve"> </w:t>
      </w:r>
    </w:p>
    <w:p w14:paraId="332ED766" w14:textId="77777777" w:rsidR="00E93B5B" w:rsidRDefault="00E93B5B" w:rsidP="00E93B5B">
      <w:pPr>
        <w:ind w:firstLine="720"/>
        <w:rPr>
          <w:sz w:val="16"/>
          <w:szCs w:val="16"/>
        </w:rPr>
      </w:pPr>
    </w:p>
    <w:p w14:paraId="41DBFBA5" w14:textId="77777777" w:rsidR="00E93B5B" w:rsidRDefault="00E93B5B" w:rsidP="00E93B5B">
      <w:pPr>
        <w:rPr>
          <w:sz w:val="16"/>
          <w:szCs w:val="16"/>
        </w:rPr>
      </w:pPr>
    </w:p>
    <w:p w14:paraId="6C06C2B8" w14:textId="77777777" w:rsidR="00E93B5B" w:rsidRPr="00E93B5B" w:rsidRDefault="00E93B5B" w:rsidP="00E93B5B"/>
    <w:p w14:paraId="06BCAA03" w14:textId="77777777" w:rsidR="00E93B5B" w:rsidRPr="00E93B5B" w:rsidRDefault="00E93B5B" w:rsidP="00E93B5B"/>
    <w:p w14:paraId="49B590EE" w14:textId="77777777" w:rsidR="00E93B5B" w:rsidRDefault="00E93B5B" w:rsidP="00E93B5B">
      <w:pPr>
        <w:rPr>
          <w:sz w:val="16"/>
          <w:szCs w:val="16"/>
        </w:rPr>
      </w:pPr>
    </w:p>
    <w:p w14:paraId="19CCAC46" w14:textId="77777777" w:rsidR="00E93B5B" w:rsidRPr="0060196A" w:rsidRDefault="00E93B5B" w:rsidP="00E93B5B">
      <w:pPr>
        <w:widowControl/>
        <w:autoSpaceDE/>
        <w:autoSpaceDN/>
        <w:spacing w:line="360" w:lineRule="auto"/>
        <w:rPr>
          <w:rFonts w:ascii="Arial" w:eastAsia="Calibri" w:hAnsi="Arial" w:cs="Arial"/>
          <w:b/>
          <w:kern w:val="2"/>
          <w:sz w:val="16"/>
          <w:szCs w:val="16"/>
          <w:highlight w:val="yellow"/>
        </w:rPr>
      </w:pPr>
      <w:bookmarkStart w:id="0" w:name="_Hlk198031404"/>
      <w:bookmarkStart w:id="1" w:name="_Hlk213409052"/>
      <w:r w:rsidRPr="0060196A">
        <w:rPr>
          <w:rFonts w:ascii="Arial" w:eastAsia="Calibri" w:hAnsi="Arial" w:cs="Arial"/>
          <w:b/>
          <w:kern w:val="2"/>
          <w:sz w:val="16"/>
          <w:szCs w:val="16"/>
          <w:highlight w:val="yellow"/>
        </w:rPr>
        <w:t>Disclaimer (Artificial intelligence)</w:t>
      </w:r>
    </w:p>
    <w:p w14:paraId="5BF9B84B" w14:textId="77777777" w:rsidR="00E93B5B" w:rsidRPr="003D0A5B" w:rsidRDefault="00E93B5B" w:rsidP="00E93B5B">
      <w:pPr>
        <w:widowControl/>
        <w:autoSpaceDE/>
        <w:autoSpaceDN/>
        <w:spacing w:line="360" w:lineRule="auto"/>
        <w:rPr>
          <w:rFonts w:ascii="Arial" w:eastAsia="Calibri" w:hAnsi="Arial" w:cs="Arial"/>
          <w:kern w:val="2"/>
          <w:sz w:val="16"/>
          <w:szCs w:val="16"/>
          <w:highlight w:val="yellow"/>
        </w:rPr>
      </w:pPr>
    </w:p>
    <w:p w14:paraId="161FFE4C" w14:textId="77777777" w:rsidR="00E93B5B" w:rsidRPr="003D0A5B" w:rsidRDefault="00E93B5B" w:rsidP="00E93B5B">
      <w:pPr>
        <w:widowControl/>
        <w:autoSpaceDE/>
        <w:autoSpaceDN/>
        <w:spacing w:line="360" w:lineRule="auto"/>
        <w:rPr>
          <w:rFonts w:ascii="Arial" w:eastAsia="Calibri" w:hAnsi="Arial" w:cs="Arial"/>
          <w:kern w:val="2"/>
          <w:sz w:val="16"/>
          <w:szCs w:val="16"/>
          <w:highlight w:val="yellow"/>
        </w:rPr>
      </w:pPr>
      <w:r w:rsidRPr="003D0A5B">
        <w:rPr>
          <w:rFonts w:ascii="Arial" w:eastAsia="Calibri" w:hAnsi="Arial" w:cs="Arial"/>
          <w:kern w:val="2"/>
          <w:sz w:val="16"/>
          <w:szCs w:val="16"/>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646B7669" w14:textId="77777777" w:rsidR="00E93B5B" w:rsidRPr="003D0A5B" w:rsidRDefault="00E93B5B" w:rsidP="00E93B5B">
      <w:pPr>
        <w:pStyle w:val="BodyText"/>
        <w:spacing w:before="73" w:line="360" w:lineRule="auto"/>
        <w:ind w:left="0"/>
        <w:jc w:val="left"/>
        <w:rPr>
          <w:sz w:val="16"/>
          <w:szCs w:val="16"/>
        </w:rPr>
      </w:pPr>
    </w:p>
    <w:p w14:paraId="09AA7AF5" w14:textId="77777777" w:rsidR="00E93B5B" w:rsidRPr="004F1BC6" w:rsidRDefault="00E93B5B" w:rsidP="00E93B5B">
      <w:pPr>
        <w:spacing w:line="360" w:lineRule="auto"/>
        <w:ind w:left="763"/>
        <w:rPr>
          <w:b/>
          <w:bCs/>
          <w:i/>
          <w:sz w:val="16"/>
          <w:szCs w:val="16"/>
        </w:rPr>
      </w:pPr>
      <w:r w:rsidRPr="004F1BC6">
        <w:rPr>
          <w:b/>
          <w:bCs/>
          <w:i/>
          <w:w w:val="105"/>
          <w:sz w:val="16"/>
          <w:szCs w:val="16"/>
        </w:rPr>
        <w:t>III</w:t>
      </w:r>
      <w:r w:rsidRPr="004F1BC6">
        <w:rPr>
          <w:b/>
          <w:bCs/>
          <w:i/>
          <w:spacing w:val="47"/>
          <w:w w:val="105"/>
          <w:sz w:val="16"/>
          <w:szCs w:val="16"/>
        </w:rPr>
        <w:t xml:space="preserve"> </w:t>
      </w:r>
      <w:r w:rsidRPr="004F1BC6">
        <w:rPr>
          <w:b/>
          <w:bCs/>
          <w:i/>
          <w:spacing w:val="-2"/>
          <w:w w:val="105"/>
          <w:sz w:val="16"/>
          <w:szCs w:val="16"/>
        </w:rPr>
        <w:t>References</w:t>
      </w:r>
    </w:p>
    <w:p w14:paraId="6C3BB030" w14:textId="77777777" w:rsidR="00E93B5B" w:rsidRPr="003D0A5B" w:rsidRDefault="00E93B5B" w:rsidP="00E93B5B">
      <w:pPr>
        <w:pStyle w:val="BodyText"/>
        <w:spacing w:before="58" w:line="360" w:lineRule="auto"/>
        <w:ind w:left="0"/>
        <w:jc w:val="left"/>
        <w:rPr>
          <w:i/>
          <w:sz w:val="16"/>
          <w:szCs w:val="16"/>
        </w:rPr>
      </w:pPr>
    </w:p>
    <w:p w14:paraId="48E32191" w14:textId="77777777" w:rsidR="00E93B5B" w:rsidRPr="003D0A5B" w:rsidRDefault="00E93B5B" w:rsidP="00E93B5B">
      <w:pPr>
        <w:pStyle w:val="ListParagraph"/>
        <w:numPr>
          <w:ilvl w:val="0"/>
          <w:numId w:val="5"/>
        </w:numPr>
        <w:tabs>
          <w:tab w:val="left" w:pos="936"/>
        </w:tabs>
        <w:spacing w:line="360" w:lineRule="auto"/>
        <w:ind w:right="300" w:firstLine="0"/>
        <w:rPr>
          <w:rFonts w:ascii="Calibri"/>
          <w:sz w:val="16"/>
          <w:szCs w:val="16"/>
        </w:rPr>
      </w:pPr>
      <w:bookmarkStart w:id="2" w:name="_Hlk219111748"/>
      <w:r w:rsidRPr="003D0A5B">
        <w:rPr>
          <w:color w:val="0000FF"/>
          <w:spacing w:val="-2"/>
          <w:sz w:val="16"/>
          <w:szCs w:val="16"/>
          <w:u w:val="single" w:color="0000FF"/>
        </w:rPr>
        <w:t>https://</w:t>
      </w:r>
      <w:hyperlink r:id="rId14">
        <w:r w:rsidRPr="003D0A5B">
          <w:rPr>
            <w:color w:val="0000FF"/>
            <w:spacing w:val="-2"/>
            <w:sz w:val="16"/>
            <w:szCs w:val="16"/>
            <w:u w:val="single" w:color="0000FF"/>
          </w:rPr>
          <w:t>www.brainpickings.org/2014/08/18/how-we-</w:t>
        </w:r>
      </w:hyperlink>
      <w:r w:rsidRPr="003D0A5B">
        <w:rPr>
          <w:color w:val="0000FF"/>
          <w:spacing w:val="-2"/>
          <w:sz w:val="16"/>
          <w:szCs w:val="16"/>
        </w:rPr>
        <w:t xml:space="preserve"> </w:t>
      </w:r>
      <w:r w:rsidRPr="003D0A5B">
        <w:rPr>
          <w:color w:val="0000FF"/>
          <w:w w:val="105"/>
          <w:sz w:val="16"/>
          <w:szCs w:val="16"/>
          <w:u w:val="single" w:color="0000FF"/>
        </w:rPr>
        <w:t>think-john-</w:t>
      </w:r>
      <w:proofErr w:type="spellStart"/>
      <w:r w:rsidRPr="003D0A5B">
        <w:rPr>
          <w:color w:val="0000FF"/>
          <w:w w:val="105"/>
          <w:sz w:val="16"/>
          <w:szCs w:val="16"/>
          <w:u w:val="single" w:color="0000FF"/>
        </w:rPr>
        <w:t>dewey</w:t>
      </w:r>
      <w:proofErr w:type="spellEnd"/>
      <w:r w:rsidRPr="003D0A5B">
        <w:rPr>
          <w:color w:val="0000FF"/>
          <w:w w:val="105"/>
          <w:sz w:val="16"/>
          <w:szCs w:val="16"/>
          <w:u w:val="single" w:color="0000FF"/>
        </w:rPr>
        <w:t>/</w:t>
      </w:r>
      <w:r w:rsidRPr="003D0A5B">
        <w:rPr>
          <w:color w:val="0000FF"/>
          <w:spacing w:val="40"/>
          <w:w w:val="105"/>
          <w:sz w:val="16"/>
          <w:szCs w:val="16"/>
        </w:rPr>
        <w:t xml:space="preserve"> </w:t>
      </w:r>
      <w:r w:rsidRPr="003D0A5B">
        <w:rPr>
          <w:w w:val="105"/>
          <w:sz w:val="16"/>
          <w:szCs w:val="16"/>
        </w:rPr>
        <w:t>How we Think- John Dewey</w:t>
      </w:r>
    </w:p>
    <w:p w14:paraId="4C8B8287" w14:textId="77777777" w:rsidR="00E93B5B" w:rsidRPr="00BB40D3" w:rsidRDefault="00E93B5B" w:rsidP="00E93B5B">
      <w:pPr>
        <w:pStyle w:val="ListParagraph"/>
        <w:numPr>
          <w:ilvl w:val="0"/>
          <w:numId w:val="5"/>
        </w:numPr>
        <w:tabs>
          <w:tab w:val="left" w:pos="575"/>
        </w:tabs>
        <w:spacing w:before="4" w:line="360" w:lineRule="auto"/>
        <w:ind w:left="575" w:hanging="285"/>
        <w:rPr>
          <w:sz w:val="16"/>
          <w:szCs w:val="16"/>
        </w:rPr>
      </w:pPr>
      <w:r w:rsidRPr="003D0A5B">
        <w:rPr>
          <w:w w:val="105"/>
          <w:sz w:val="16"/>
          <w:szCs w:val="16"/>
        </w:rPr>
        <w:t>The</w:t>
      </w:r>
      <w:r w:rsidRPr="003D0A5B">
        <w:rPr>
          <w:spacing w:val="8"/>
          <w:w w:val="105"/>
          <w:sz w:val="16"/>
          <w:szCs w:val="16"/>
        </w:rPr>
        <w:t xml:space="preserve"> </w:t>
      </w:r>
      <w:r w:rsidRPr="003D0A5B">
        <w:rPr>
          <w:w w:val="105"/>
          <w:sz w:val="16"/>
          <w:szCs w:val="16"/>
        </w:rPr>
        <w:t>Handbook</w:t>
      </w:r>
      <w:r w:rsidRPr="003D0A5B">
        <w:rPr>
          <w:spacing w:val="8"/>
          <w:w w:val="105"/>
          <w:sz w:val="16"/>
          <w:szCs w:val="16"/>
        </w:rPr>
        <w:t xml:space="preserve"> </w:t>
      </w:r>
      <w:r w:rsidRPr="003D0A5B">
        <w:rPr>
          <w:w w:val="105"/>
          <w:sz w:val="16"/>
          <w:szCs w:val="16"/>
        </w:rPr>
        <w:t>of</w:t>
      </w:r>
      <w:r w:rsidRPr="003D0A5B">
        <w:rPr>
          <w:spacing w:val="9"/>
          <w:w w:val="105"/>
          <w:sz w:val="16"/>
          <w:szCs w:val="16"/>
        </w:rPr>
        <w:t xml:space="preserve"> </w:t>
      </w:r>
      <w:r w:rsidRPr="003D0A5B">
        <w:rPr>
          <w:w w:val="105"/>
          <w:sz w:val="16"/>
          <w:szCs w:val="16"/>
        </w:rPr>
        <w:t>Experiential</w:t>
      </w:r>
      <w:r w:rsidRPr="003D0A5B">
        <w:rPr>
          <w:spacing w:val="10"/>
          <w:w w:val="105"/>
          <w:sz w:val="16"/>
          <w:szCs w:val="16"/>
        </w:rPr>
        <w:t xml:space="preserve"> </w:t>
      </w:r>
      <w:r w:rsidRPr="003D0A5B">
        <w:rPr>
          <w:color w:val="323232"/>
          <w:w w:val="105"/>
          <w:sz w:val="16"/>
          <w:szCs w:val="16"/>
        </w:rPr>
        <w:t>Learning:</w:t>
      </w:r>
      <w:r w:rsidRPr="003D0A5B">
        <w:rPr>
          <w:color w:val="323232"/>
          <w:spacing w:val="8"/>
          <w:w w:val="105"/>
          <w:sz w:val="16"/>
          <w:szCs w:val="16"/>
        </w:rPr>
        <w:t xml:space="preserve"> </w:t>
      </w:r>
      <w:r w:rsidRPr="003D0A5B">
        <w:rPr>
          <w:color w:val="323232"/>
          <w:w w:val="105"/>
          <w:sz w:val="16"/>
          <w:szCs w:val="16"/>
        </w:rPr>
        <w:t>Experience</w:t>
      </w:r>
      <w:r w:rsidRPr="003D0A5B">
        <w:rPr>
          <w:color w:val="323232"/>
          <w:spacing w:val="9"/>
          <w:w w:val="105"/>
          <w:sz w:val="16"/>
          <w:szCs w:val="16"/>
        </w:rPr>
        <w:t xml:space="preserve"> </w:t>
      </w:r>
      <w:r w:rsidRPr="003D0A5B">
        <w:rPr>
          <w:color w:val="323232"/>
          <w:spacing w:val="-5"/>
          <w:w w:val="105"/>
          <w:sz w:val="16"/>
          <w:szCs w:val="16"/>
        </w:rPr>
        <w:t>as</w:t>
      </w:r>
      <w:r>
        <w:rPr>
          <w:color w:val="323232"/>
          <w:spacing w:val="-5"/>
          <w:w w:val="105"/>
          <w:sz w:val="16"/>
          <w:szCs w:val="16"/>
        </w:rPr>
        <w:t xml:space="preserve"> </w:t>
      </w:r>
      <w:r w:rsidRPr="00BB40D3">
        <w:rPr>
          <w:color w:val="323232"/>
          <w:w w:val="105"/>
          <w:sz w:val="16"/>
          <w:szCs w:val="16"/>
        </w:rPr>
        <w:t>the</w:t>
      </w:r>
      <w:r w:rsidRPr="00BB40D3">
        <w:rPr>
          <w:color w:val="323232"/>
          <w:spacing w:val="-9"/>
          <w:w w:val="105"/>
          <w:sz w:val="16"/>
          <w:szCs w:val="16"/>
        </w:rPr>
        <w:t xml:space="preserve"> </w:t>
      </w:r>
      <w:r w:rsidRPr="00BB40D3">
        <w:rPr>
          <w:color w:val="323232"/>
          <w:w w:val="105"/>
          <w:sz w:val="16"/>
          <w:szCs w:val="16"/>
        </w:rPr>
        <w:t>Source</w:t>
      </w:r>
      <w:r w:rsidRPr="00BB40D3">
        <w:rPr>
          <w:color w:val="323232"/>
          <w:spacing w:val="-7"/>
          <w:w w:val="105"/>
          <w:sz w:val="16"/>
          <w:szCs w:val="16"/>
        </w:rPr>
        <w:t xml:space="preserve"> </w:t>
      </w:r>
      <w:r w:rsidRPr="00BB40D3">
        <w:rPr>
          <w:color w:val="323232"/>
          <w:w w:val="105"/>
          <w:sz w:val="16"/>
          <w:szCs w:val="16"/>
        </w:rPr>
        <w:t>of</w:t>
      </w:r>
      <w:r w:rsidRPr="00BB40D3">
        <w:rPr>
          <w:color w:val="323232"/>
          <w:spacing w:val="-6"/>
          <w:w w:val="105"/>
          <w:sz w:val="16"/>
          <w:szCs w:val="16"/>
        </w:rPr>
        <w:t xml:space="preserve"> </w:t>
      </w:r>
      <w:r w:rsidRPr="00BB40D3">
        <w:rPr>
          <w:color w:val="323232"/>
          <w:w w:val="105"/>
          <w:sz w:val="16"/>
          <w:szCs w:val="16"/>
        </w:rPr>
        <w:t>Learning</w:t>
      </w:r>
      <w:r w:rsidRPr="00BB40D3">
        <w:rPr>
          <w:color w:val="323232"/>
          <w:spacing w:val="-7"/>
          <w:w w:val="105"/>
          <w:sz w:val="16"/>
          <w:szCs w:val="16"/>
        </w:rPr>
        <w:t xml:space="preserve"> </w:t>
      </w:r>
      <w:r w:rsidRPr="00BB40D3">
        <w:rPr>
          <w:color w:val="323232"/>
          <w:w w:val="105"/>
          <w:sz w:val="16"/>
          <w:szCs w:val="16"/>
        </w:rPr>
        <w:t>and</w:t>
      </w:r>
      <w:r w:rsidRPr="00BB40D3">
        <w:rPr>
          <w:color w:val="323232"/>
          <w:spacing w:val="-10"/>
          <w:w w:val="105"/>
          <w:sz w:val="16"/>
          <w:szCs w:val="16"/>
        </w:rPr>
        <w:t xml:space="preserve"> </w:t>
      </w:r>
      <w:r w:rsidRPr="00BB40D3">
        <w:rPr>
          <w:color w:val="323232"/>
          <w:w w:val="105"/>
          <w:sz w:val="16"/>
          <w:szCs w:val="16"/>
        </w:rPr>
        <w:t>Development</w:t>
      </w:r>
      <w:r w:rsidRPr="00BB40D3">
        <w:rPr>
          <w:color w:val="323232"/>
          <w:spacing w:val="-9"/>
          <w:w w:val="105"/>
          <w:sz w:val="16"/>
          <w:szCs w:val="16"/>
        </w:rPr>
        <w:t xml:space="preserve"> </w:t>
      </w:r>
      <w:proofErr w:type="gramStart"/>
      <w:r w:rsidRPr="00BB40D3">
        <w:rPr>
          <w:color w:val="323232"/>
          <w:w w:val="105"/>
          <w:sz w:val="16"/>
          <w:szCs w:val="16"/>
        </w:rPr>
        <w:t>By</w:t>
      </w:r>
      <w:proofErr w:type="gramEnd"/>
      <w:r w:rsidRPr="00BB40D3">
        <w:rPr>
          <w:color w:val="323232"/>
          <w:spacing w:val="-9"/>
          <w:w w:val="105"/>
          <w:sz w:val="16"/>
          <w:szCs w:val="16"/>
        </w:rPr>
        <w:t xml:space="preserve"> </w:t>
      </w:r>
      <w:r w:rsidRPr="00BB40D3">
        <w:rPr>
          <w:color w:val="323232"/>
          <w:w w:val="105"/>
          <w:sz w:val="16"/>
          <w:szCs w:val="16"/>
        </w:rPr>
        <w:t>David</w:t>
      </w:r>
      <w:r w:rsidRPr="00BB40D3">
        <w:rPr>
          <w:color w:val="323232"/>
          <w:spacing w:val="-10"/>
          <w:w w:val="105"/>
          <w:sz w:val="16"/>
          <w:szCs w:val="16"/>
        </w:rPr>
        <w:t xml:space="preserve"> </w:t>
      </w:r>
      <w:r w:rsidRPr="00BB40D3">
        <w:rPr>
          <w:color w:val="323232"/>
          <w:w w:val="105"/>
          <w:sz w:val="16"/>
          <w:szCs w:val="16"/>
        </w:rPr>
        <w:t>A.</w:t>
      </w:r>
      <w:r w:rsidRPr="00BB40D3">
        <w:rPr>
          <w:color w:val="323232"/>
          <w:spacing w:val="-9"/>
          <w:w w:val="105"/>
          <w:sz w:val="16"/>
          <w:szCs w:val="16"/>
        </w:rPr>
        <w:t xml:space="preserve"> </w:t>
      </w:r>
      <w:r w:rsidRPr="00BB40D3">
        <w:rPr>
          <w:color w:val="323232"/>
          <w:spacing w:val="-4"/>
          <w:w w:val="105"/>
          <w:sz w:val="16"/>
          <w:szCs w:val="16"/>
        </w:rPr>
        <w:t>Kolb</w:t>
      </w:r>
      <w:r>
        <w:rPr>
          <w:color w:val="323232"/>
          <w:spacing w:val="-4"/>
          <w:w w:val="105"/>
          <w:sz w:val="16"/>
          <w:szCs w:val="16"/>
        </w:rPr>
        <w:t xml:space="preserve"> </w:t>
      </w:r>
      <w:r w:rsidRPr="00BB40D3">
        <w:rPr>
          <w:color w:val="006CB4"/>
          <w:spacing w:val="-2"/>
          <w:w w:val="105"/>
          <w:sz w:val="16"/>
          <w:szCs w:val="16"/>
          <w:u w:val="single" w:color="006CB4"/>
        </w:rPr>
        <w:t>https://doi.org/10.1080/03626784.1977.11075533</w:t>
      </w:r>
    </w:p>
    <w:p w14:paraId="78518761" w14:textId="2AD51909" w:rsidR="00E93B5B" w:rsidRPr="002168A1" w:rsidRDefault="00E93B5B" w:rsidP="002168A1">
      <w:pPr>
        <w:pStyle w:val="ListParagraph"/>
        <w:numPr>
          <w:ilvl w:val="0"/>
          <w:numId w:val="5"/>
        </w:numPr>
        <w:tabs>
          <w:tab w:val="left" w:pos="554"/>
        </w:tabs>
        <w:spacing w:before="9" w:line="360" w:lineRule="auto"/>
        <w:ind w:left="554" w:hanging="264"/>
        <w:rPr>
          <w:color w:val="323232"/>
          <w:sz w:val="16"/>
          <w:szCs w:val="16"/>
        </w:rPr>
      </w:pPr>
      <w:r w:rsidRPr="003D0A5B">
        <w:rPr>
          <w:color w:val="323232"/>
          <w:w w:val="105"/>
          <w:sz w:val="16"/>
          <w:szCs w:val="16"/>
        </w:rPr>
        <w:t>Promoting</w:t>
      </w:r>
      <w:r w:rsidRPr="003D0A5B">
        <w:rPr>
          <w:color w:val="323232"/>
          <w:spacing w:val="-10"/>
          <w:w w:val="105"/>
          <w:sz w:val="16"/>
          <w:szCs w:val="16"/>
        </w:rPr>
        <w:t xml:space="preserve"> </w:t>
      </w:r>
      <w:r w:rsidRPr="003D0A5B">
        <w:rPr>
          <w:color w:val="323232"/>
          <w:w w:val="105"/>
          <w:sz w:val="16"/>
          <w:szCs w:val="16"/>
        </w:rPr>
        <w:t>Reflection</w:t>
      </w:r>
      <w:r w:rsidRPr="003D0A5B">
        <w:rPr>
          <w:color w:val="323232"/>
          <w:spacing w:val="-10"/>
          <w:w w:val="105"/>
          <w:sz w:val="16"/>
          <w:szCs w:val="16"/>
        </w:rPr>
        <w:t xml:space="preserve"> </w:t>
      </w:r>
      <w:r w:rsidRPr="003D0A5B">
        <w:rPr>
          <w:color w:val="323232"/>
          <w:w w:val="105"/>
          <w:sz w:val="16"/>
          <w:szCs w:val="16"/>
        </w:rPr>
        <w:t>in</w:t>
      </w:r>
      <w:r w:rsidRPr="003D0A5B">
        <w:rPr>
          <w:color w:val="323232"/>
          <w:spacing w:val="-7"/>
          <w:w w:val="105"/>
          <w:sz w:val="16"/>
          <w:szCs w:val="16"/>
        </w:rPr>
        <w:t xml:space="preserve"> </w:t>
      </w:r>
      <w:r w:rsidRPr="003D0A5B">
        <w:rPr>
          <w:color w:val="323232"/>
          <w:w w:val="105"/>
          <w:sz w:val="16"/>
          <w:szCs w:val="16"/>
        </w:rPr>
        <w:t>Learning</w:t>
      </w:r>
      <w:r w:rsidRPr="003D0A5B">
        <w:rPr>
          <w:color w:val="323232"/>
          <w:spacing w:val="-10"/>
          <w:w w:val="105"/>
          <w:sz w:val="16"/>
          <w:szCs w:val="16"/>
        </w:rPr>
        <w:t xml:space="preserve"> </w:t>
      </w:r>
      <w:r w:rsidRPr="003D0A5B">
        <w:rPr>
          <w:color w:val="323232"/>
          <w:w w:val="105"/>
          <w:sz w:val="16"/>
          <w:szCs w:val="16"/>
        </w:rPr>
        <w:t>–</w:t>
      </w:r>
      <w:r w:rsidRPr="003D0A5B">
        <w:rPr>
          <w:color w:val="323232"/>
          <w:spacing w:val="-9"/>
          <w:w w:val="105"/>
          <w:sz w:val="16"/>
          <w:szCs w:val="16"/>
        </w:rPr>
        <w:t xml:space="preserve"> </w:t>
      </w:r>
      <w:r w:rsidRPr="003D0A5B">
        <w:rPr>
          <w:color w:val="323232"/>
          <w:w w:val="105"/>
          <w:sz w:val="16"/>
          <w:szCs w:val="16"/>
        </w:rPr>
        <w:t>a</w:t>
      </w:r>
      <w:r w:rsidRPr="003D0A5B">
        <w:rPr>
          <w:color w:val="323232"/>
          <w:spacing w:val="-5"/>
          <w:w w:val="105"/>
          <w:sz w:val="16"/>
          <w:szCs w:val="16"/>
        </w:rPr>
        <w:t xml:space="preserve"> </w:t>
      </w:r>
      <w:r w:rsidRPr="003D0A5B">
        <w:rPr>
          <w:color w:val="323232"/>
          <w:w w:val="105"/>
          <w:sz w:val="16"/>
          <w:szCs w:val="16"/>
        </w:rPr>
        <w:t>model</w:t>
      </w:r>
      <w:r w:rsidRPr="003D0A5B">
        <w:rPr>
          <w:color w:val="323232"/>
          <w:spacing w:val="-9"/>
          <w:w w:val="105"/>
          <w:sz w:val="16"/>
          <w:szCs w:val="16"/>
        </w:rPr>
        <w:t xml:space="preserve"> </w:t>
      </w:r>
      <w:r w:rsidRPr="003D0A5B">
        <w:rPr>
          <w:color w:val="323232"/>
          <w:w w:val="105"/>
          <w:sz w:val="16"/>
          <w:szCs w:val="16"/>
        </w:rPr>
        <w:t>David</w:t>
      </w:r>
      <w:r w:rsidRPr="003D0A5B">
        <w:rPr>
          <w:color w:val="323232"/>
          <w:spacing w:val="-10"/>
          <w:w w:val="105"/>
          <w:sz w:val="16"/>
          <w:szCs w:val="16"/>
        </w:rPr>
        <w:t xml:space="preserve"> </w:t>
      </w:r>
      <w:proofErr w:type="spellStart"/>
      <w:r w:rsidRPr="003D0A5B">
        <w:rPr>
          <w:color w:val="323232"/>
          <w:spacing w:val="-2"/>
          <w:w w:val="105"/>
          <w:sz w:val="16"/>
          <w:szCs w:val="16"/>
        </w:rPr>
        <w:t>boud</w:t>
      </w:r>
      <w:proofErr w:type="spellEnd"/>
      <w:r w:rsidRPr="003D0A5B">
        <w:rPr>
          <w:color w:val="323232"/>
          <w:spacing w:val="-2"/>
          <w:w w:val="105"/>
          <w:sz w:val="16"/>
          <w:szCs w:val="16"/>
        </w:rPr>
        <w:t>,</w:t>
      </w:r>
      <w:r>
        <w:rPr>
          <w:color w:val="323232"/>
          <w:spacing w:val="-2"/>
          <w:w w:val="105"/>
          <w:sz w:val="16"/>
          <w:szCs w:val="16"/>
        </w:rPr>
        <w:t xml:space="preserve"> </w:t>
      </w:r>
      <w:r w:rsidRPr="00BB40D3">
        <w:rPr>
          <w:color w:val="323232"/>
          <w:w w:val="105"/>
          <w:sz w:val="16"/>
          <w:szCs w:val="16"/>
        </w:rPr>
        <w:t>Rosemary</w:t>
      </w:r>
      <w:r w:rsidRPr="00BB40D3">
        <w:rPr>
          <w:color w:val="323232"/>
          <w:spacing w:val="-12"/>
          <w:w w:val="105"/>
          <w:sz w:val="16"/>
          <w:szCs w:val="16"/>
        </w:rPr>
        <w:t xml:space="preserve"> </w:t>
      </w:r>
      <w:r w:rsidRPr="00BB40D3">
        <w:rPr>
          <w:color w:val="323232"/>
          <w:w w:val="105"/>
          <w:sz w:val="16"/>
          <w:szCs w:val="16"/>
        </w:rPr>
        <w:t>Keogh</w:t>
      </w:r>
      <w:r w:rsidRPr="00BB40D3">
        <w:rPr>
          <w:color w:val="323232"/>
          <w:spacing w:val="-6"/>
          <w:w w:val="105"/>
          <w:sz w:val="16"/>
          <w:szCs w:val="16"/>
        </w:rPr>
        <w:t xml:space="preserve"> </w:t>
      </w:r>
      <w:r w:rsidRPr="00BB40D3">
        <w:rPr>
          <w:color w:val="323232"/>
          <w:w w:val="105"/>
          <w:sz w:val="16"/>
          <w:szCs w:val="16"/>
        </w:rPr>
        <w:t>&amp;</w:t>
      </w:r>
      <w:r w:rsidRPr="00BB40D3">
        <w:rPr>
          <w:color w:val="323232"/>
          <w:spacing w:val="-10"/>
          <w:w w:val="105"/>
          <w:sz w:val="16"/>
          <w:szCs w:val="16"/>
        </w:rPr>
        <w:t xml:space="preserve"> </w:t>
      </w:r>
      <w:r w:rsidRPr="00BB40D3">
        <w:rPr>
          <w:color w:val="323232"/>
          <w:w w:val="105"/>
          <w:sz w:val="16"/>
          <w:szCs w:val="16"/>
        </w:rPr>
        <w:t>David</w:t>
      </w:r>
      <w:r w:rsidRPr="00BB40D3">
        <w:rPr>
          <w:color w:val="323232"/>
          <w:spacing w:val="-7"/>
          <w:w w:val="105"/>
          <w:sz w:val="16"/>
          <w:szCs w:val="16"/>
        </w:rPr>
        <w:t xml:space="preserve"> </w:t>
      </w:r>
      <w:r w:rsidRPr="00BB40D3">
        <w:rPr>
          <w:color w:val="323232"/>
          <w:spacing w:val="-2"/>
          <w:w w:val="105"/>
          <w:sz w:val="16"/>
          <w:szCs w:val="16"/>
        </w:rPr>
        <w:t>Walker</w:t>
      </w:r>
      <w:r w:rsidR="002168A1">
        <w:rPr>
          <w:color w:val="323232"/>
          <w:spacing w:val="-2"/>
          <w:w w:val="105"/>
          <w:sz w:val="16"/>
          <w:szCs w:val="16"/>
        </w:rPr>
        <w:t xml:space="preserve"> </w:t>
      </w:r>
      <w:r w:rsidRPr="002168A1">
        <w:rPr>
          <w:color w:val="0000FF"/>
          <w:spacing w:val="-2"/>
          <w:sz w:val="16"/>
          <w:szCs w:val="16"/>
          <w:u w:val="single" w:color="0000FF"/>
        </w:rPr>
        <w:t>https://</w:t>
      </w:r>
      <w:hyperlink r:id="rId15">
        <w:r w:rsidRPr="002168A1">
          <w:rPr>
            <w:color w:val="0000FF"/>
            <w:spacing w:val="-2"/>
            <w:sz w:val="16"/>
            <w:szCs w:val="16"/>
            <w:u w:val="single" w:color="0000FF"/>
          </w:rPr>
          <w:t>www.ed.ac.uk/reflection/reflectors-</w:t>
        </w:r>
      </w:hyperlink>
      <w:r w:rsidRPr="002168A1">
        <w:rPr>
          <w:color w:val="0000FF"/>
          <w:spacing w:val="-2"/>
          <w:sz w:val="16"/>
          <w:szCs w:val="16"/>
        </w:rPr>
        <w:t xml:space="preserve"> </w:t>
      </w:r>
      <w:r w:rsidRPr="002168A1">
        <w:rPr>
          <w:color w:val="0000FF"/>
          <w:spacing w:val="-2"/>
          <w:w w:val="105"/>
          <w:sz w:val="16"/>
          <w:szCs w:val="16"/>
          <w:u w:val="single" w:color="0000FF"/>
        </w:rPr>
        <w:t>toolkit/reflecting-on-experience/</w:t>
      </w:r>
      <w:proofErr w:type="spellStart"/>
      <w:r w:rsidRPr="002168A1">
        <w:rPr>
          <w:color w:val="0000FF"/>
          <w:spacing w:val="-2"/>
          <w:w w:val="105"/>
          <w:sz w:val="16"/>
          <w:szCs w:val="16"/>
          <w:u w:val="single" w:color="0000FF"/>
        </w:rPr>
        <w:t>gibbs</w:t>
      </w:r>
      <w:proofErr w:type="spellEnd"/>
      <w:r w:rsidRPr="002168A1">
        <w:rPr>
          <w:color w:val="0000FF"/>
          <w:spacing w:val="-2"/>
          <w:w w:val="105"/>
          <w:sz w:val="16"/>
          <w:szCs w:val="16"/>
          <w:u w:val="single" w:color="0000FF"/>
        </w:rPr>
        <w:t>-reflective-cycle</w:t>
      </w:r>
    </w:p>
    <w:p w14:paraId="6AC38A9F" w14:textId="77777777" w:rsidR="00E93B5B" w:rsidRPr="00882D16" w:rsidRDefault="00E93B5B" w:rsidP="00E93B5B">
      <w:pPr>
        <w:spacing w:line="360" w:lineRule="auto"/>
        <w:ind w:left="290"/>
        <w:rPr>
          <w:sz w:val="16"/>
          <w:szCs w:val="16"/>
        </w:rPr>
      </w:pPr>
    </w:p>
    <w:p w14:paraId="6AA9F5A9" w14:textId="77777777" w:rsidR="00E93B5B" w:rsidRPr="00BB40D3" w:rsidRDefault="00E93B5B" w:rsidP="00E93B5B">
      <w:pPr>
        <w:pStyle w:val="ListParagraph"/>
        <w:numPr>
          <w:ilvl w:val="0"/>
          <w:numId w:val="5"/>
        </w:numPr>
        <w:tabs>
          <w:tab w:val="left" w:pos="628"/>
          <w:tab w:val="left" w:pos="735"/>
        </w:tabs>
        <w:spacing w:before="92" w:line="360" w:lineRule="auto"/>
        <w:ind w:left="628" w:right="5" w:hanging="339"/>
        <w:rPr>
          <w:color w:val="323232"/>
          <w:sz w:val="16"/>
          <w:szCs w:val="16"/>
        </w:rPr>
      </w:pPr>
      <w:r w:rsidRPr="003D0A5B">
        <w:rPr>
          <w:color w:val="323232"/>
          <w:w w:val="105"/>
          <w:sz w:val="16"/>
          <w:szCs w:val="16"/>
        </w:rPr>
        <w:t>The</w:t>
      </w:r>
      <w:r>
        <w:rPr>
          <w:color w:val="323232"/>
          <w:w w:val="105"/>
          <w:sz w:val="16"/>
          <w:szCs w:val="16"/>
        </w:rPr>
        <w:t xml:space="preserve"> </w:t>
      </w:r>
      <w:r w:rsidRPr="003D0A5B">
        <w:rPr>
          <w:color w:val="323232"/>
          <w:w w:val="105"/>
          <w:sz w:val="16"/>
          <w:szCs w:val="16"/>
        </w:rPr>
        <w:t xml:space="preserve">reflective </w:t>
      </w:r>
      <w:proofErr w:type="spellStart"/>
      <w:r w:rsidRPr="003D0A5B">
        <w:rPr>
          <w:color w:val="323232"/>
          <w:w w:val="105"/>
          <w:sz w:val="16"/>
          <w:szCs w:val="16"/>
        </w:rPr>
        <w:t>Practioner</w:t>
      </w:r>
      <w:proofErr w:type="spellEnd"/>
      <w:r w:rsidRPr="003D0A5B">
        <w:rPr>
          <w:color w:val="323232"/>
          <w:w w:val="105"/>
          <w:sz w:val="16"/>
          <w:szCs w:val="16"/>
        </w:rPr>
        <w:t xml:space="preserve"> by Donald Schon </w:t>
      </w:r>
      <w:r w:rsidRPr="003D0A5B">
        <w:rPr>
          <w:color w:val="0000FF"/>
          <w:spacing w:val="-2"/>
          <w:sz w:val="16"/>
          <w:szCs w:val="16"/>
          <w:u w:val="single" w:color="0000FF"/>
        </w:rPr>
        <w:t>https://scholar.google.co.in/scholar?hl=en&amp;as_sdt=0%2</w:t>
      </w:r>
      <w:r w:rsidRPr="003D0A5B">
        <w:rPr>
          <w:color w:val="0000FF"/>
          <w:spacing w:val="-2"/>
          <w:sz w:val="16"/>
          <w:szCs w:val="16"/>
        </w:rPr>
        <w:t xml:space="preserve"> </w:t>
      </w:r>
      <w:r w:rsidRPr="003D0A5B">
        <w:rPr>
          <w:color w:val="0000FF"/>
          <w:spacing w:val="-2"/>
          <w:w w:val="105"/>
          <w:sz w:val="16"/>
          <w:szCs w:val="16"/>
          <w:u w:val="single" w:color="0000FF"/>
        </w:rPr>
        <w:t>C5&amp;as_vis=1&amp;q=</w:t>
      </w:r>
      <w:proofErr w:type="spellStart"/>
      <w:r w:rsidRPr="003D0A5B">
        <w:rPr>
          <w:color w:val="0000FF"/>
          <w:spacing w:val="-2"/>
          <w:w w:val="105"/>
          <w:sz w:val="16"/>
          <w:szCs w:val="16"/>
          <w:u w:val="single" w:color="0000FF"/>
        </w:rPr>
        <w:t>donald+schon+reflective+model&amp;oq</w:t>
      </w:r>
      <w:proofErr w:type="spellEnd"/>
      <w:r w:rsidRPr="00BB40D3">
        <w:rPr>
          <w:color w:val="0000FF"/>
          <w:spacing w:val="-2"/>
          <w:w w:val="105"/>
          <w:sz w:val="16"/>
          <w:szCs w:val="16"/>
          <w:u w:val="single" w:color="0000FF"/>
        </w:rPr>
        <w:t>=</w:t>
      </w:r>
      <w:proofErr w:type="spellStart"/>
      <w:r w:rsidRPr="00BB40D3">
        <w:rPr>
          <w:color w:val="0000FF"/>
          <w:spacing w:val="-2"/>
          <w:w w:val="105"/>
          <w:sz w:val="16"/>
          <w:szCs w:val="16"/>
          <w:u w:val="single" w:color="0000FF"/>
        </w:rPr>
        <w:t>Donald+schon</w:t>
      </w:r>
      <w:proofErr w:type="spellEnd"/>
    </w:p>
    <w:p w14:paraId="154256EC" w14:textId="77777777" w:rsidR="00E93B5B" w:rsidRPr="003D0A5B" w:rsidRDefault="00E93B5B" w:rsidP="00E93B5B">
      <w:pPr>
        <w:pStyle w:val="Heading1"/>
        <w:numPr>
          <w:ilvl w:val="0"/>
          <w:numId w:val="5"/>
        </w:numPr>
        <w:tabs>
          <w:tab w:val="left" w:pos="573"/>
        </w:tabs>
        <w:spacing w:before="51" w:line="360" w:lineRule="auto"/>
        <w:ind w:right="3" w:firstLine="0"/>
        <w:jc w:val="both"/>
        <w:rPr>
          <w:rFonts w:ascii="Calibri"/>
          <w:b w:val="0"/>
          <w:color w:val="323232"/>
          <w:sz w:val="16"/>
          <w:szCs w:val="16"/>
        </w:rPr>
      </w:pPr>
      <w:r w:rsidRPr="003D0A5B">
        <w:rPr>
          <w:color w:val="0000FF"/>
          <w:w w:val="105"/>
          <w:sz w:val="16"/>
          <w:szCs w:val="16"/>
          <w:u w:val="single" w:color="0000FF"/>
        </w:rPr>
        <w:t>Engineering</w:t>
      </w:r>
      <w:r w:rsidRPr="003D0A5B">
        <w:rPr>
          <w:color w:val="0000FF"/>
          <w:spacing w:val="-5"/>
          <w:w w:val="105"/>
          <w:sz w:val="16"/>
          <w:szCs w:val="16"/>
          <w:u w:val="single" w:color="0000FF"/>
        </w:rPr>
        <w:t xml:space="preserve"> </w:t>
      </w:r>
      <w:r w:rsidRPr="003D0A5B">
        <w:rPr>
          <w:color w:val="0000FF"/>
          <w:w w:val="105"/>
          <w:sz w:val="16"/>
          <w:szCs w:val="16"/>
          <w:u w:val="single" w:color="0000FF"/>
        </w:rPr>
        <w:t>Education,</w:t>
      </w:r>
      <w:r w:rsidRPr="003D0A5B">
        <w:rPr>
          <w:color w:val="0000FF"/>
          <w:spacing w:val="-3"/>
          <w:w w:val="105"/>
          <w:sz w:val="16"/>
          <w:szCs w:val="16"/>
          <w:u w:val="single" w:color="0000FF"/>
        </w:rPr>
        <w:t xml:space="preserve"> </w:t>
      </w:r>
      <w:r w:rsidRPr="003D0A5B">
        <w:rPr>
          <w:color w:val="0000FF"/>
          <w:w w:val="105"/>
          <w:sz w:val="16"/>
          <w:szCs w:val="16"/>
          <w:u w:val="single" w:color="0000FF"/>
        </w:rPr>
        <w:t>Moving</w:t>
      </w:r>
      <w:r w:rsidRPr="003D0A5B">
        <w:rPr>
          <w:color w:val="0000FF"/>
          <w:spacing w:val="-5"/>
          <w:w w:val="105"/>
          <w:sz w:val="16"/>
          <w:szCs w:val="16"/>
          <w:u w:val="single" w:color="0000FF"/>
        </w:rPr>
        <w:t xml:space="preserve"> </w:t>
      </w:r>
      <w:r w:rsidRPr="003D0A5B">
        <w:rPr>
          <w:color w:val="0000FF"/>
          <w:w w:val="105"/>
          <w:sz w:val="16"/>
          <w:szCs w:val="16"/>
          <w:u w:val="single" w:color="0000FF"/>
        </w:rPr>
        <w:t>into</w:t>
      </w:r>
      <w:r w:rsidRPr="003D0A5B">
        <w:rPr>
          <w:color w:val="0000FF"/>
          <w:spacing w:val="-5"/>
          <w:w w:val="105"/>
          <w:sz w:val="16"/>
          <w:szCs w:val="16"/>
          <w:u w:val="single" w:color="0000FF"/>
        </w:rPr>
        <w:t xml:space="preserve"> </w:t>
      </w:r>
      <w:r w:rsidRPr="003D0A5B">
        <w:rPr>
          <w:color w:val="0000FF"/>
          <w:w w:val="105"/>
          <w:sz w:val="16"/>
          <w:szCs w:val="16"/>
          <w:u w:val="single" w:color="0000FF"/>
        </w:rPr>
        <w:t>2020s:</w:t>
      </w:r>
      <w:r w:rsidRPr="003D0A5B">
        <w:rPr>
          <w:color w:val="0000FF"/>
          <w:spacing w:val="-4"/>
          <w:w w:val="105"/>
          <w:sz w:val="16"/>
          <w:szCs w:val="16"/>
          <w:u w:val="single" w:color="0000FF"/>
        </w:rPr>
        <w:t xml:space="preserve"> </w:t>
      </w:r>
      <w:r w:rsidRPr="003D0A5B">
        <w:rPr>
          <w:color w:val="0000FF"/>
          <w:w w:val="105"/>
          <w:sz w:val="16"/>
          <w:szCs w:val="16"/>
          <w:u w:val="single" w:color="0000FF"/>
        </w:rPr>
        <w:t>Essential</w:t>
      </w:r>
      <w:r w:rsidRPr="003D0A5B">
        <w:rPr>
          <w:color w:val="0000FF"/>
          <w:w w:val="105"/>
          <w:sz w:val="16"/>
          <w:szCs w:val="16"/>
        </w:rPr>
        <w:t xml:space="preserve"> </w:t>
      </w:r>
      <w:r w:rsidRPr="003D0A5B">
        <w:rPr>
          <w:color w:val="0000FF"/>
          <w:w w:val="105"/>
          <w:sz w:val="16"/>
          <w:szCs w:val="16"/>
          <w:u w:val="single" w:color="0000FF"/>
        </w:rPr>
        <w:t>Competencies for Effective 21st Century Electrical and</w:t>
      </w:r>
      <w:r w:rsidRPr="003D0A5B">
        <w:rPr>
          <w:color w:val="0000FF"/>
          <w:w w:val="105"/>
          <w:sz w:val="16"/>
          <w:szCs w:val="16"/>
        </w:rPr>
        <w:t xml:space="preserve"> </w:t>
      </w:r>
      <w:r w:rsidRPr="003D0A5B">
        <w:rPr>
          <w:color w:val="0000FF"/>
          <w:w w:val="105"/>
          <w:sz w:val="16"/>
          <w:szCs w:val="16"/>
          <w:u w:val="single" w:color="0000FF"/>
        </w:rPr>
        <w:t>Computer Engineers</w:t>
      </w:r>
    </w:p>
    <w:p w14:paraId="2D0D5F3F" w14:textId="77777777" w:rsidR="00E93B5B" w:rsidRPr="003D0A5B" w:rsidRDefault="00E93B5B" w:rsidP="00E93B5B">
      <w:pPr>
        <w:pStyle w:val="ListParagraph"/>
        <w:numPr>
          <w:ilvl w:val="0"/>
          <w:numId w:val="5"/>
        </w:numPr>
        <w:tabs>
          <w:tab w:val="left" w:pos="638"/>
        </w:tabs>
        <w:spacing w:line="360" w:lineRule="auto"/>
        <w:ind w:firstLine="0"/>
        <w:rPr>
          <w:sz w:val="16"/>
          <w:szCs w:val="16"/>
        </w:rPr>
      </w:pPr>
      <w:r w:rsidRPr="003D0A5B">
        <w:rPr>
          <w:w w:val="105"/>
          <w:sz w:val="16"/>
          <w:szCs w:val="16"/>
        </w:rPr>
        <w:lastRenderedPageBreak/>
        <w:t>How are students’ reflective thinking for problem solving?</w:t>
      </w:r>
      <w:r w:rsidRPr="003D0A5B">
        <w:rPr>
          <w:spacing w:val="-8"/>
          <w:w w:val="105"/>
          <w:sz w:val="16"/>
          <w:szCs w:val="16"/>
        </w:rPr>
        <w:t xml:space="preserve"> </w:t>
      </w:r>
      <w:r w:rsidRPr="003D0A5B">
        <w:rPr>
          <w:w w:val="105"/>
          <w:sz w:val="16"/>
          <w:szCs w:val="16"/>
        </w:rPr>
        <w:t>Muhammad</w:t>
      </w:r>
      <w:r w:rsidRPr="003D0A5B">
        <w:rPr>
          <w:spacing w:val="-9"/>
          <w:w w:val="105"/>
          <w:sz w:val="16"/>
          <w:szCs w:val="16"/>
        </w:rPr>
        <w:t xml:space="preserve"> </w:t>
      </w:r>
      <w:r w:rsidRPr="003D0A5B">
        <w:rPr>
          <w:w w:val="105"/>
          <w:sz w:val="16"/>
          <w:szCs w:val="16"/>
        </w:rPr>
        <w:t>Noor</w:t>
      </w:r>
      <w:r w:rsidRPr="003D0A5B">
        <w:rPr>
          <w:spacing w:val="-9"/>
          <w:w w:val="105"/>
          <w:sz w:val="16"/>
          <w:szCs w:val="16"/>
        </w:rPr>
        <w:t xml:space="preserve"> </w:t>
      </w:r>
      <w:r w:rsidRPr="003D0A5B">
        <w:rPr>
          <w:w w:val="105"/>
          <w:sz w:val="16"/>
          <w:szCs w:val="16"/>
        </w:rPr>
        <w:t>Kholid1,</w:t>
      </w:r>
      <w:r w:rsidRPr="003D0A5B">
        <w:rPr>
          <w:spacing w:val="-9"/>
          <w:w w:val="105"/>
          <w:sz w:val="16"/>
          <w:szCs w:val="16"/>
        </w:rPr>
        <w:t xml:space="preserve"> </w:t>
      </w:r>
      <w:r w:rsidRPr="003D0A5B">
        <w:rPr>
          <w:w w:val="105"/>
          <w:sz w:val="16"/>
          <w:szCs w:val="16"/>
        </w:rPr>
        <w:t>Cholis</w:t>
      </w:r>
      <w:r w:rsidRPr="003D0A5B">
        <w:rPr>
          <w:spacing w:val="-9"/>
          <w:w w:val="105"/>
          <w:sz w:val="16"/>
          <w:szCs w:val="16"/>
        </w:rPr>
        <w:t xml:space="preserve"> </w:t>
      </w:r>
      <w:r w:rsidRPr="003D0A5B">
        <w:rPr>
          <w:w w:val="105"/>
          <w:sz w:val="16"/>
          <w:szCs w:val="16"/>
        </w:rPr>
        <w:t>Sa’dijah2*,</w:t>
      </w:r>
      <w:r w:rsidRPr="003D0A5B">
        <w:rPr>
          <w:spacing w:val="-8"/>
          <w:w w:val="105"/>
          <w:sz w:val="16"/>
          <w:szCs w:val="16"/>
        </w:rPr>
        <w:t xml:space="preserve"> </w:t>
      </w:r>
      <w:proofErr w:type="spellStart"/>
      <w:r w:rsidRPr="003D0A5B">
        <w:rPr>
          <w:w w:val="105"/>
          <w:sz w:val="16"/>
          <w:szCs w:val="16"/>
        </w:rPr>
        <w:t>Erry</w:t>
      </w:r>
      <w:proofErr w:type="spellEnd"/>
      <w:r w:rsidRPr="003D0A5B">
        <w:rPr>
          <w:w w:val="105"/>
          <w:sz w:val="16"/>
          <w:szCs w:val="16"/>
        </w:rPr>
        <w:t xml:space="preserve"> Hidayanto3, and </w:t>
      </w:r>
      <w:proofErr w:type="spellStart"/>
      <w:r w:rsidRPr="003D0A5B">
        <w:rPr>
          <w:w w:val="105"/>
          <w:sz w:val="16"/>
          <w:szCs w:val="16"/>
        </w:rPr>
        <w:t>Hendro</w:t>
      </w:r>
      <w:proofErr w:type="spellEnd"/>
      <w:r w:rsidRPr="003D0A5B">
        <w:rPr>
          <w:w w:val="105"/>
          <w:sz w:val="16"/>
          <w:szCs w:val="16"/>
        </w:rPr>
        <w:t xml:space="preserve"> Permadi4 Faculty of Mathematics and Sciences, Universitas Negeri Malang, </w:t>
      </w:r>
      <w:proofErr w:type="gramStart"/>
      <w:r w:rsidRPr="003D0A5B">
        <w:rPr>
          <w:w w:val="105"/>
          <w:sz w:val="16"/>
          <w:szCs w:val="16"/>
        </w:rPr>
        <w:t>Indonesia .</w:t>
      </w:r>
      <w:proofErr w:type="gramEnd"/>
    </w:p>
    <w:p w14:paraId="750BC09C" w14:textId="77777777" w:rsidR="00E93B5B" w:rsidRPr="003D0A5B" w:rsidRDefault="00E93B5B" w:rsidP="00E93B5B">
      <w:pPr>
        <w:pStyle w:val="ListParagraph"/>
        <w:numPr>
          <w:ilvl w:val="0"/>
          <w:numId w:val="5"/>
        </w:numPr>
        <w:tabs>
          <w:tab w:val="left" w:pos="599"/>
        </w:tabs>
        <w:spacing w:line="360" w:lineRule="auto"/>
        <w:ind w:right="1" w:firstLine="0"/>
        <w:rPr>
          <w:sz w:val="16"/>
          <w:szCs w:val="16"/>
        </w:rPr>
      </w:pPr>
      <w:r w:rsidRPr="003D0A5B">
        <w:rPr>
          <w:w w:val="105"/>
          <w:sz w:val="16"/>
          <w:szCs w:val="16"/>
        </w:rPr>
        <w:t xml:space="preserve">Demirel, M., Derman, I., &amp; </w:t>
      </w:r>
      <w:proofErr w:type="spellStart"/>
      <w:r w:rsidRPr="003D0A5B">
        <w:rPr>
          <w:w w:val="105"/>
          <w:sz w:val="16"/>
          <w:szCs w:val="16"/>
        </w:rPr>
        <w:t>Karagedik</w:t>
      </w:r>
      <w:proofErr w:type="spellEnd"/>
      <w:r w:rsidRPr="003D0A5B">
        <w:rPr>
          <w:w w:val="105"/>
          <w:sz w:val="16"/>
          <w:szCs w:val="16"/>
        </w:rPr>
        <w:t xml:space="preserve">, E. (2015). A Study on the Relationship between Reflective Thinking Skills towards Problem Solving and Attitudes towards </w:t>
      </w:r>
      <w:r w:rsidRPr="003D0A5B">
        <w:rPr>
          <w:spacing w:val="-2"/>
          <w:w w:val="105"/>
          <w:sz w:val="16"/>
          <w:szCs w:val="16"/>
        </w:rPr>
        <w:t>Mathematics.</w:t>
      </w:r>
    </w:p>
    <w:p w14:paraId="5EE920DF" w14:textId="77777777" w:rsidR="00E93B5B" w:rsidRPr="003D0A5B" w:rsidRDefault="00E93B5B" w:rsidP="00E93B5B">
      <w:pPr>
        <w:pStyle w:val="BodyText"/>
        <w:spacing w:line="360" w:lineRule="auto"/>
        <w:rPr>
          <w:sz w:val="16"/>
          <w:szCs w:val="16"/>
        </w:rPr>
      </w:pPr>
      <w:r>
        <w:rPr>
          <w:w w:val="105"/>
          <w:sz w:val="16"/>
          <w:szCs w:val="16"/>
        </w:rPr>
        <w:t xml:space="preserve">[9]. </w:t>
      </w:r>
      <w:r w:rsidRPr="003D0A5B">
        <w:rPr>
          <w:w w:val="105"/>
          <w:sz w:val="16"/>
          <w:szCs w:val="16"/>
        </w:rPr>
        <w:t>Kitchener, K. S., &amp; Fischer, K. W. (1990). A skill approach</w:t>
      </w:r>
      <w:r>
        <w:rPr>
          <w:spacing w:val="80"/>
          <w:w w:val="105"/>
          <w:sz w:val="16"/>
          <w:szCs w:val="16"/>
        </w:rPr>
        <w:t xml:space="preserve"> </w:t>
      </w:r>
      <w:r w:rsidRPr="003D0A5B">
        <w:rPr>
          <w:w w:val="105"/>
          <w:sz w:val="16"/>
          <w:szCs w:val="16"/>
        </w:rPr>
        <w:t>to</w:t>
      </w:r>
      <w:r w:rsidRPr="003D0A5B">
        <w:rPr>
          <w:spacing w:val="80"/>
          <w:w w:val="105"/>
          <w:sz w:val="16"/>
          <w:szCs w:val="16"/>
        </w:rPr>
        <w:t xml:space="preserve"> </w:t>
      </w:r>
      <w:r w:rsidRPr="003D0A5B">
        <w:rPr>
          <w:w w:val="105"/>
          <w:sz w:val="16"/>
          <w:szCs w:val="16"/>
        </w:rPr>
        <w:t>the</w:t>
      </w:r>
      <w:r w:rsidRPr="003D0A5B">
        <w:rPr>
          <w:spacing w:val="80"/>
          <w:w w:val="105"/>
          <w:sz w:val="16"/>
          <w:szCs w:val="16"/>
        </w:rPr>
        <w:t xml:space="preserve"> </w:t>
      </w:r>
      <w:r w:rsidRPr="003D0A5B">
        <w:rPr>
          <w:w w:val="105"/>
          <w:sz w:val="16"/>
          <w:szCs w:val="16"/>
        </w:rPr>
        <w:t>development</w:t>
      </w:r>
      <w:r w:rsidRPr="003D0A5B">
        <w:rPr>
          <w:spacing w:val="80"/>
          <w:w w:val="105"/>
          <w:sz w:val="16"/>
          <w:szCs w:val="16"/>
        </w:rPr>
        <w:t xml:space="preserve"> </w:t>
      </w:r>
      <w:r w:rsidRPr="003D0A5B">
        <w:rPr>
          <w:w w:val="105"/>
          <w:sz w:val="16"/>
          <w:szCs w:val="16"/>
        </w:rPr>
        <w:t>of</w:t>
      </w:r>
      <w:r w:rsidRPr="003D0A5B">
        <w:rPr>
          <w:spacing w:val="80"/>
          <w:w w:val="105"/>
          <w:sz w:val="16"/>
          <w:szCs w:val="16"/>
        </w:rPr>
        <w:t xml:space="preserve"> </w:t>
      </w:r>
      <w:r w:rsidRPr="003D0A5B">
        <w:rPr>
          <w:w w:val="105"/>
          <w:sz w:val="16"/>
          <w:szCs w:val="16"/>
        </w:rPr>
        <w:t>reflective thinking.</w:t>
      </w:r>
      <w:r w:rsidRPr="003D0A5B">
        <w:rPr>
          <w:spacing w:val="-6"/>
          <w:w w:val="105"/>
          <w:sz w:val="16"/>
          <w:szCs w:val="16"/>
        </w:rPr>
        <w:t xml:space="preserve"> </w:t>
      </w:r>
      <w:r w:rsidRPr="003D0A5B">
        <w:rPr>
          <w:i/>
          <w:w w:val="105"/>
          <w:sz w:val="16"/>
          <w:szCs w:val="16"/>
        </w:rPr>
        <w:t>Contributions</w:t>
      </w:r>
      <w:r w:rsidRPr="003D0A5B">
        <w:rPr>
          <w:i/>
          <w:spacing w:val="40"/>
          <w:w w:val="105"/>
          <w:sz w:val="16"/>
          <w:szCs w:val="16"/>
        </w:rPr>
        <w:t xml:space="preserve"> </w:t>
      </w:r>
      <w:r w:rsidRPr="003D0A5B">
        <w:rPr>
          <w:i/>
          <w:w w:val="105"/>
          <w:sz w:val="16"/>
          <w:szCs w:val="16"/>
        </w:rPr>
        <w:t>to</w:t>
      </w:r>
      <w:r w:rsidRPr="003D0A5B">
        <w:rPr>
          <w:i/>
          <w:spacing w:val="40"/>
          <w:w w:val="105"/>
          <w:sz w:val="16"/>
          <w:szCs w:val="16"/>
        </w:rPr>
        <w:t xml:space="preserve"> </w:t>
      </w:r>
      <w:r w:rsidRPr="003D0A5B">
        <w:rPr>
          <w:i/>
          <w:w w:val="105"/>
          <w:sz w:val="16"/>
          <w:szCs w:val="16"/>
        </w:rPr>
        <w:t>Human</w:t>
      </w:r>
      <w:r w:rsidRPr="003D0A5B">
        <w:rPr>
          <w:i/>
          <w:spacing w:val="40"/>
          <w:w w:val="105"/>
          <w:sz w:val="16"/>
          <w:szCs w:val="16"/>
        </w:rPr>
        <w:t xml:space="preserve"> </w:t>
      </w:r>
      <w:r w:rsidRPr="003D0A5B">
        <w:rPr>
          <w:i/>
          <w:w w:val="105"/>
          <w:sz w:val="16"/>
          <w:szCs w:val="16"/>
        </w:rPr>
        <w:t>Development,</w:t>
      </w:r>
      <w:r w:rsidRPr="003D0A5B">
        <w:rPr>
          <w:i/>
          <w:spacing w:val="40"/>
          <w:w w:val="105"/>
          <w:sz w:val="16"/>
          <w:szCs w:val="16"/>
        </w:rPr>
        <w:t xml:space="preserve"> </w:t>
      </w:r>
      <w:r w:rsidRPr="003D0A5B">
        <w:rPr>
          <w:i/>
          <w:w w:val="105"/>
          <w:sz w:val="16"/>
          <w:szCs w:val="16"/>
        </w:rPr>
        <w:t>21,</w:t>
      </w:r>
      <w:r w:rsidRPr="003D0A5B">
        <w:rPr>
          <w:i/>
          <w:spacing w:val="-3"/>
          <w:w w:val="105"/>
          <w:sz w:val="16"/>
          <w:szCs w:val="16"/>
        </w:rPr>
        <w:t xml:space="preserve"> </w:t>
      </w:r>
      <w:r w:rsidRPr="003D0A5B">
        <w:rPr>
          <w:w w:val="105"/>
          <w:sz w:val="16"/>
          <w:szCs w:val="16"/>
        </w:rPr>
        <w:t>48–62.</w:t>
      </w:r>
      <w:r w:rsidRPr="003D0A5B">
        <w:rPr>
          <w:spacing w:val="-4"/>
          <w:w w:val="105"/>
          <w:sz w:val="16"/>
          <w:szCs w:val="16"/>
        </w:rPr>
        <w:t xml:space="preserve"> </w:t>
      </w:r>
      <w:r w:rsidRPr="003D0A5B">
        <w:rPr>
          <w:color w:val="0000FF"/>
          <w:spacing w:val="-2"/>
          <w:w w:val="105"/>
          <w:sz w:val="16"/>
          <w:szCs w:val="16"/>
          <w:u w:val="single" w:color="0000FF"/>
        </w:rPr>
        <w:t>https://doi.org/10.1159/000418980</w:t>
      </w:r>
      <w:r w:rsidRPr="003D0A5B">
        <w:rPr>
          <w:spacing w:val="-2"/>
          <w:w w:val="105"/>
          <w:sz w:val="16"/>
          <w:szCs w:val="16"/>
        </w:rPr>
        <w:t>.</w:t>
      </w:r>
    </w:p>
    <w:p w14:paraId="309F031F" w14:textId="77777777" w:rsidR="00E93B5B" w:rsidRPr="001B49B9" w:rsidRDefault="00E93B5B" w:rsidP="00E93B5B">
      <w:pPr>
        <w:tabs>
          <w:tab w:val="left" w:pos="695"/>
        </w:tabs>
        <w:spacing w:line="360" w:lineRule="auto"/>
        <w:ind w:left="-358" w:right="1"/>
        <w:rPr>
          <w:sz w:val="16"/>
          <w:szCs w:val="16"/>
        </w:rPr>
      </w:pPr>
      <w:r>
        <w:rPr>
          <w:i/>
          <w:color w:val="0000FF"/>
          <w:spacing w:val="-2"/>
          <w:w w:val="105"/>
          <w:sz w:val="16"/>
          <w:szCs w:val="16"/>
          <w:u w:val="single" w:color="0000FF"/>
        </w:rPr>
        <w:t xml:space="preserve">               [10]. </w:t>
      </w:r>
      <w:hyperlink r:id="rId16" w:history="1">
        <w:r w:rsidRPr="007C1462">
          <w:rPr>
            <w:rStyle w:val="Hyperlink"/>
            <w:i/>
            <w:spacing w:val="-2"/>
            <w:w w:val="105"/>
            <w:sz w:val="16"/>
            <w:szCs w:val="16"/>
          </w:rPr>
          <w:t>http://academicrepository.khas.edu.tr/handle/20.500.12</w:t>
        </w:r>
      </w:hyperlink>
      <w:r w:rsidRPr="001B49B9">
        <w:rPr>
          <w:i/>
          <w:color w:val="0000FF"/>
          <w:spacing w:val="-2"/>
          <w:w w:val="105"/>
          <w:sz w:val="16"/>
          <w:szCs w:val="16"/>
        </w:rPr>
        <w:t xml:space="preserve"> </w:t>
      </w:r>
      <w:r w:rsidRPr="001B49B9">
        <w:rPr>
          <w:i/>
          <w:color w:val="0000FF"/>
          <w:w w:val="105"/>
          <w:sz w:val="16"/>
          <w:szCs w:val="16"/>
          <w:u w:val="single" w:color="0000FF"/>
        </w:rPr>
        <w:t>469/3761</w:t>
      </w:r>
      <w:r w:rsidRPr="001B49B9">
        <w:rPr>
          <w:i/>
          <w:color w:val="0000FF"/>
          <w:w w:val="105"/>
          <w:sz w:val="16"/>
          <w:szCs w:val="16"/>
        </w:rPr>
        <w:t xml:space="preserve"> </w:t>
      </w:r>
      <w:r w:rsidRPr="001B49B9">
        <w:rPr>
          <w:i/>
          <w:color w:val="1E3E5D"/>
          <w:w w:val="105"/>
          <w:sz w:val="16"/>
          <w:szCs w:val="16"/>
        </w:rPr>
        <w:t>Activating reflective thinking with decision justification and debiasing training.</w:t>
      </w:r>
    </w:p>
    <w:p w14:paraId="5F479C9E" w14:textId="77777777" w:rsidR="00E93B5B" w:rsidRPr="003D0A5B" w:rsidRDefault="00E93B5B" w:rsidP="00E93B5B">
      <w:pPr>
        <w:pStyle w:val="ListParagraph"/>
        <w:tabs>
          <w:tab w:val="left" w:pos="676"/>
        </w:tabs>
        <w:spacing w:before="9" w:line="360" w:lineRule="auto"/>
        <w:ind w:right="1"/>
        <w:rPr>
          <w:sz w:val="16"/>
          <w:szCs w:val="16"/>
        </w:rPr>
      </w:pPr>
      <w:r>
        <w:rPr>
          <w:w w:val="105"/>
          <w:sz w:val="16"/>
          <w:szCs w:val="16"/>
        </w:rPr>
        <w:t xml:space="preserve"> [11]. </w:t>
      </w:r>
      <w:r w:rsidRPr="003D0A5B">
        <w:rPr>
          <w:w w:val="105"/>
          <w:sz w:val="16"/>
          <w:szCs w:val="16"/>
        </w:rPr>
        <w:t>Hong, Y. C., &amp; Choi, I. (2011). Three dimensions of reflective thinking in solving design problems: a conceptual model.</w:t>
      </w:r>
      <w:r w:rsidRPr="003D0A5B">
        <w:rPr>
          <w:spacing w:val="-12"/>
          <w:w w:val="105"/>
          <w:sz w:val="16"/>
          <w:szCs w:val="16"/>
        </w:rPr>
        <w:t xml:space="preserve"> </w:t>
      </w:r>
      <w:r w:rsidRPr="003D0A5B">
        <w:rPr>
          <w:i/>
          <w:w w:val="105"/>
          <w:sz w:val="16"/>
          <w:szCs w:val="16"/>
        </w:rPr>
        <w:t>Educational</w:t>
      </w:r>
      <w:r w:rsidRPr="003D0A5B">
        <w:rPr>
          <w:i/>
          <w:spacing w:val="-11"/>
          <w:w w:val="105"/>
          <w:sz w:val="16"/>
          <w:szCs w:val="16"/>
        </w:rPr>
        <w:t xml:space="preserve"> </w:t>
      </w:r>
      <w:r w:rsidRPr="003D0A5B">
        <w:rPr>
          <w:i/>
          <w:w w:val="105"/>
          <w:sz w:val="16"/>
          <w:szCs w:val="16"/>
        </w:rPr>
        <w:t>Technology</w:t>
      </w:r>
      <w:r w:rsidRPr="003D0A5B">
        <w:rPr>
          <w:i/>
          <w:spacing w:val="-10"/>
          <w:w w:val="105"/>
          <w:sz w:val="16"/>
          <w:szCs w:val="16"/>
        </w:rPr>
        <w:t xml:space="preserve"> </w:t>
      </w:r>
      <w:r w:rsidRPr="003D0A5B">
        <w:rPr>
          <w:i/>
          <w:w w:val="105"/>
          <w:sz w:val="16"/>
          <w:szCs w:val="16"/>
        </w:rPr>
        <w:t>Research</w:t>
      </w:r>
      <w:r w:rsidRPr="003D0A5B">
        <w:rPr>
          <w:i/>
          <w:spacing w:val="-12"/>
          <w:w w:val="105"/>
          <w:sz w:val="16"/>
          <w:szCs w:val="16"/>
        </w:rPr>
        <w:t xml:space="preserve"> </w:t>
      </w:r>
      <w:r w:rsidRPr="003D0A5B">
        <w:rPr>
          <w:i/>
          <w:w w:val="105"/>
          <w:sz w:val="16"/>
          <w:szCs w:val="16"/>
        </w:rPr>
        <w:t>and</w:t>
      </w:r>
      <w:r w:rsidRPr="003D0A5B">
        <w:rPr>
          <w:i/>
          <w:spacing w:val="-12"/>
          <w:w w:val="105"/>
          <w:sz w:val="16"/>
          <w:szCs w:val="16"/>
        </w:rPr>
        <w:t xml:space="preserve"> </w:t>
      </w:r>
      <w:r w:rsidRPr="003D0A5B">
        <w:rPr>
          <w:i/>
          <w:w w:val="105"/>
          <w:sz w:val="16"/>
          <w:szCs w:val="16"/>
        </w:rPr>
        <w:t>Development</w:t>
      </w:r>
      <w:r w:rsidRPr="003D0A5B">
        <w:rPr>
          <w:w w:val="105"/>
          <w:sz w:val="16"/>
          <w:szCs w:val="16"/>
        </w:rPr>
        <w:t xml:space="preserve">, </w:t>
      </w:r>
      <w:r w:rsidRPr="003D0A5B">
        <w:rPr>
          <w:i/>
          <w:w w:val="105"/>
          <w:sz w:val="16"/>
          <w:szCs w:val="16"/>
        </w:rPr>
        <w:t>59</w:t>
      </w:r>
      <w:r w:rsidRPr="003D0A5B">
        <w:rPr>
          <w:w w:val="105"/>
          <w:sz w:val="16"/>
          <w:szCs w:val="16"/>
        </w:rPr>
        <w:t xml:space="preserve">(5), 687–710. </w:t>
      </w:r>
      <w:r w:rsidRPr="003D0A5B">
        <w:rPr>
          <w:color w:val="0000FF"/>
          <w:w w:val="105"/>
          <w:sz w:val="16"/>
          <w:szCs w:val="16"/>
          <w:u w:val="single" w:color="0000FF"/>
        </w:rPr>
        <w:t>https://doi.org/10.1007/s11423-011-9202-9</w:t>
      </w:r>
    </w:p>
    <w:p w14:paraId="595049DD" w14:textId="77777777" w:rsidR="00E93B5B" w:rsidRPr="00BB40D3" w:rsidRDefault="00E93B5B" w:rsidP="00E93B5B">
      <w:pPr>
        <w:tabs>
          <w:tab w:val="left" w:pos="676"/>
        </w:tabs>
        <w:spacing w:line="360" w:lineRule="auto"/>
        <w:ind w:left="-358"/>
        <w:rPr>
          <w:sz w:val="16"/>
          <w:szCs w:val="16"/>
        </w:rPr>
      </w:pPr>
      <w:r>
        <w:rPr>
          <w:w w:val="105"/>
          <w:sz w:val="16"/>
          <w:szCs w:val="16"/>
        </w:rPr>
        <w:t xml:space="preserve">                 [12].  </w:t>
      </w:r>
      <w:proofErr w:type="spellStart"/>
      <w:r w:rsidRPr="00BB40D3">
        <w:rPr>
          <w:w w:val="105"/>
          <w:sz w:val="16"/>
          <w:szCs w:val="16"/>
        </w:rPr>
        <w:t>Hendriana</w:t>
      </w:r>
      <w:proofErr w:type="spellEnd"/>
      <w:r w:rsidRPr="00BB40D3">
        <w:rPr>
          <w:w w:val="105"/>
          <w:sz w:val="16"/>
          <w:szCs w:val="16"/>
        </w:rPr>
        <w:t>, H., Dwi Putra, H., &amp; Hidayat, W. (2019). How to Design Teaching Materials to Improve the Ability</w:t>
      </w:r>
      <w:r w:rsidRPr="00BB40D3">
        <w:rPr>
          <w:spacing w:val="40"/>
          <w:w w:val="105"/>
          <w:sz w:val="16"/>
          <w:szCs w:val="16"/>
        </w:rPr>
        <w:t xml:space="preserve"> </w:t>
      </w:r>
      <w:r w:rsidRPr="00BB40D3">
        <w:rPr>
          <w:w w:val="105"/>
          <w:sz w:val="16"/>
          <w:szCs w:val="16"/>
        </w:rPr>
        <w:t>of Mathematical</w:t>
      </w:r>
      <w:r w:rsidRPr="00BB40D3">
        <w:rPr>
          <w:spacing w:val="-1"/>
          <w:w w:val="105"/>
          <w:sz w:val="16"/>
          <w:szCs w:val="16"/>
        </w:rPr>
        <w:t xml:space="preserve"> </w:t>
      </w:r>
      <w:r w:rsidRPr="00BB40D3">
        <w:rPr>
          <w:w w:val="105"/>
          <w:sz w:val="16"/>
          <w:szCs w:val="16"/>
        </w:rPr>
        <w:t>Reflective</w:t>
      </w:r>
      <w:r w:rsidRPr="00BB40D3">
        <w:rPr>
          <w:spacing w:val="-3"/>
          <w:w w:val="105"/>
          <w:sz w:val="16"/>
          <w:szCs w:val="16"/>
        </w:rPr>
        <w:t xml:space="preserve"> </w:t>
      </w:r>
      <w:r w:rsidRPr="00BB40D3">
        <w:rPr>
          <w:w w:val="105"/>
          <w:sz w:val="16"/>
          <w:szCs w:val="16"/>
        </w:rPr>
        <w:t>Thinking</w:t>
      </w:r>
      <w:r w:rsidRPr="00BB40D3">
        <w:rPr>
          <w:spacing w:val="-4"/>
          <w:w w:val="105"/>
          <w:sz w:val="16"/>
          <w:szCs w:val="16"/>
        </w:rPr>
        <w:t xml:space="preserve"> </w:t>
      </w:r>
      <w:r w:rsidRPr="00BB40D3">
        <w:rPr>
          <w:w w:val="105"/>
          <w:sz w:val="16"/>
          <w:szCs w:val="16"/>
        </w:rPr>
        <w:t>of</w:t>
      </w:r>
      <w:r w:rsidRPr="00BB40D3">
        <w:rPr>
          <w:spacing w:val="-2"/>
          <w:w w:val="105"/>
          <w:sz w:val="16"/>
          <w:szCs w:val="16"/>
        </w:rPr>
        <w:t xml:space="preserve"> </w:t>
      </w:r>
      <w:r w:rsidRPr="00BB40D3">
        <w:rPr>
          <w:w w:val="105"/>
          <w:sz w:val="16"/>
          <w:szCs w:val="16"/>
        </w:rPr>
        <w:t>Senior</w:t>
      </w:r>
      <w:r w:rsidRPr="00BB40D3">
        <w:rPr>
          <w:spacing w:val="-2"/>
          <w:w w:val="105"/>
          <w:sz w:val="16"/>
          <w:szCs w:val="16"/>
        </w:rPr>
        <w:t xml:space="preserve"> </w:t>
      </w:r>
      <w:r w:rsidRPr="00BB40D3">
        <w:rPr>
          <w:w w:val="105"/>
          <w:sz w:val="16"/>
          <w:szCs w:val="16"/>
        </w:rPr>
        <w:t>High</w:t>
      </w:r>
      <w:r w:rsidRPr="00BB40D3">
        <w:rPr>
          <w:spacing w:val="-4"/>
          <w:w w:val="105"/>
          <w:sz w:val="16"/>
          <w:szCs w:val="16"/>
        </w:rPr>
        <w:t xml:space="preserve"> </w:t>
      </w:r>
      <w:r w:rsidRPr="00BB40D3">
        <w:rPr>
          <w:w w:val="105"/>
          <w:sz w:val="16"/>
          <w:szCs w:val="16"/>
        </w:rPr>
        <w:t xml:space="preserve">School Students in Indonesia? </w:t>
      </w:r>
      <w:r w:rsidRPr="00BB40D3">
        <w:rPr>
          <w:i/>
          <w:w w:val="105"/>
          <w:sz w:val="16"/>
          <w:szCs w:val="16"/>
        </w:rPr>
        <w:t>EURASIA Journal of Mathematics, Science and Technology Education</w:t>
      </w:r>
      <w:r w:rsidRPr="00BB40D3">
        <w:rPr>
          <w:w w:val="105"/>
          <w:sz w:val="16"/>
          <w:szCs w:val="16"/>
        </w:rPr>
        <w:t xml:space="preserve">, </w:t>
      </w:r>
      <w:r w:rsidRPr="00BB40D3">
        <w:rPr>
          <w:i/>
          <w:w w:val="105"/>
          <w:sz w:val="16"/>
          <w:szCs w:val="16"/>
        </w:rPr>
        <w:t>15</w:t>
      </w:r>
      <w:r w:rsidRPr="00BB40D3">
        <w:rPr>
          <w:w w:val="105"/>
          <w:sz w:val="16"/>
          <w:szCs w:val="16"/>
        </w:rPr>
        <w:t xml:space="preserve">(12). </w:t>
      </w:r>
      <w:r w:rsidRPr="00BB40D3">
        <w:rPr>
          <w:color w:val="0000FF"/>
          <w:spacing w:val="-2"/>
          <w:w w:val="105"/>
          <w:sz w:val="16"/>
          <w:szCs w:val="16"/>
          <w:u w:val="single" w:color="0000FF"/>
        </w:rPr>
        <w:t>https://doi.org/10.29333/ejmste/112033</w:t>
      </w:r>
    </w:p>
    <w:p w14:paraId="782E95C6" w14:textId="77777777" w:rsidR="00E93B5B" w:rsidRPr="00BB40D3" w:rsidRDefault="00E93B5B" w:rsidP="00E93B5B">
      <w:pPr>
        <w:tabs>
          <w:tab w:val="left" w:pos="695"/>
        </w:tabs>
        <w:spacing w:line="360" w:lineRule="auto"/>
        <w:ind w:left="-358"/>
        <w:rPr>
          <w:sz w:val="16"/>
          <w:szCs w:val="16"/>
        </w:rPr>
      </w:pPr>
      <w:r>
        <w:rPr>
          <w:w w:val="105"/>
          <w:sz w:val="16"/>
          <w:szCs w:val="16"/>
        </w:rPr>
        <w:t xml:space="preserve">         [13]. </w:t>
      </w:r>
      <w:r w:rsidRPr="00BB40D3">
        <w:rPr>
          <w:w w:val="105"/>
          <w:sz w:val="16"/>
          <w:szCs w:val="16"/>
        </w:rPr>
        <w:t xml:space="preserve"> </w:t>
      </w:r>
      <w:r w:rsidRPr="00BB40D3">
        <w:rPr>
          <w:color w:val="400040"/>
          <w:w w:val="105"/>
          <w:sz w:val="16"/>
          <w:szCs w:val="16"/>
        </w:rPr>
        <w:t xml:space="preserve">Exploring Instructional Design Factors Prompting Reflective Thinking in Young Adolescents </w:t>
      </w:r>
      <w:r w:rsidRPr="00BB40D3">
        <w:rPr>
          <w:color w:val="400040"/>
          <w:spacing w:val="-2"/>
          <w:w w:val="105"/>
          <w:sz w:val="16"/>
          <w:szCs w:val="16"/>
        </w:rPr>
        <w:t>https://</w:t>
      </w:r>
      <w:hyperlink r:id="rId17">
        <w:r w:rsidRPr="00BB40D3">
          <w:rPr>
            <w:color w:val="400040"/>
            <w:spacing w:val="-2"/>
            <w:w w:val="105"/>
            <w:sz w:val="16"/>
            <w:szCs w:val="16"/>
          </w:rPr>
          <w:t>www.learntechlib.org/p/42761/</w:t>
        </w:r>
      </w:hyperlink>
    </w:p>
    <w:p w14:paraId="2E34BBC0" w14:textId="77777777" w:rsidR="00E93B5B" w:rsidRDefault="00E93B5B" w:rsidP="00E93B5B">
      <w:pPr>
        <w:tabs>
          <w:tab w:val="left" w:pos="750"/>
        </w:tabs>
        <w:spacing w:line="360" w:lineRule="auto"/>
        <w:ind w:right="1"/>
        <w:rPr>
          <w:spacing w:val="-2"/>
          <w:w w:val="105"/>
          <w:sz w:val="16"/>
          <w:szCs w:val="16"/>
        </w:rPr>
      </w:pPr>
      <w:r>
        <w:rPr>
          <w:w w:val="105"/>
          <w:sz w:val="16"/>
          <w:szCs w:val="16"/>
        </w:rPr>
        <w:t xml:space="preserve">[14]. </w:t>
      </w:r>
      <w:r w:rsidRPr="00BB40D3">
        <w:rPr>
          <w:w w:val="105"/>
          <w:sz w:val="16"/>
          <w:szCs w:val="16"/>
        </w:rPr>
        <w:t>Shavit,</w:t>
      </w:r>
      <w:r w:rsidRPr="00BB40D3">
        <w:rPr>
          <w:spacing w:val="19"/>
          <w:w w:val="105"/>
          <w:sz w:val="16"/>
          <w:szCs w:val="16"/>
        </w:rPr>
        <w:t xml:space="preserve"> </w:t>
      </w:r>
      <w:r w:rsidRPr="00BB40D3">
        <w:rPr>
          <w:w w:val="105"/>
          <w:sz w:val="16"/>
          <w:szCs w:val="16"/>
        </w:rPr>
        <w:t>P.,</w:t>
      </w:r>
      <w:r w:rsidRPr="00BB40D3">
        <w:rPr>
          <w:spacing w:val="17"/>
          <w:w w:val="105"/>
          <w:sz w:val="16"/>
          <w:szCs w:val="16"/>
        </w:rPr>
        <w:t xml:space="preserve"> </w:t>
      </w:r>
      <w:r w:rsidRPr="00BB40D3">
        <w:rPr>
          <w:w w:val="105"/>
          <w:sz w:val="16"/>
          <w:szCs w:val="16"/>
        </w:rPr>
        <w:t>&amp;</w:t>
      </w:r>
      <w:r w:rsidRPr="00BB40D3">
        <w:rPr>
          <w:spacing w:val="17"/>
          <w:w w:val="105"/>
          <w:sz w:val="16"/>
          <w:szCs w:val="16"/>
        </w:rPr>
        <w:t xml:space="preserve"> </w:t>
      </w:r>
      <w:r w:rsidRPr="00BB40D3">
        <w:rPr>
          <w:w w:val="105"/>
          <w:sz w:val="16"/>
          <w:szCs w:val="16"/>
        </w:rPr>
        <w:t>Moshe,</w:t>
      </w:r>
      <w:r w:rsidRPr="00BB40D3">
        <w:rPr>
          <w:spacing w:val="19"/>
          <w:w w:val="105"/>
          <w:sz w:val="16"/>
          <w:szCs w:val="16"/>
        </w:rPr>
        <w:t xml:space="preserve"> </w:t>
      </w:r>
      <w:r w:rsidRPr="00BB40D3">
        <w:rPr>
          <w:w w:val="105"/>
          <w:sz w:val="16"/>
          <w:szCs w:val="16"/>
        </w:rPr>
        <w:t>A.</w:t>
      </w:r>
      <w:r w:rsidRPr="00BB40D3">
        <w:rPr>
          <w:spacing w:val="17"/>
          <w:w w:val="105"/>
          <w:sz w:val="16"/>
          <w:szCs w:val="16"/>
        </w:rPr>
        <w:t xml:space="preserve"> </w:t>
      </w:r>
      <w:r w:rsidRPr="00BB40D3">
        <w:rPr>
          <w:w w:val="105"/>
          <w:sz w:val="16"/>
          <w:szCs w:val="16"/>
        </w:rPr>
        <w:t>(2019).</w:t>
      </w:r>
      <w:r w:rsidRPr="00BB40D3">
        <w:rPr>
          <w:spacing w:val="19"/>
          <w:w w:val="105"/>
          <w:sz w:val="16"/>
          <w:szCs w:val="16"/>
        </w:rPr>
        <w:t xml:space="preserve"> </w:t>
      </w:r>
      <w:r w:rsidRPr="00BB40D3">
        <w:rPr>
          <w:w w:val="105"/>
          <w:sz w:val="16"/>
          <w:szCs w:val="16"/>
        </w:rPr>
        <w:t>The</w:t>
      </w:r>
      <w:r w:rsidRPr="00BB40D3">
        <w:rPr>
          <w:spacing w:val="19"/>
          <w:w w:val="105"/>
          <w:sz w:val="16"/>
          <w:szCs w:val="16"/>
        </w:rPr>
        <w:t xml:space="preserve"> </w:t>
      </w:r>
      <w:r w:rsidRPr="00BB40D3">
        <w:rPr>
          <w:w w:val="105"/>
          <w:sz w:val="16"/>
          <w:szCs w:val="16"/>
        </w:rPr>
        <w:t>contribution</w:t>
      </w:r>
      <w:r w:rsidRPr="00BB40D3">
        <w:rPr>
          <w:spacing w:val="20"/>
          <w:w w:val="105"/>
          <w:sz w:val="16"/>
          <w:szCs w:val="16"/>
        </w:rPr>
        <w:t xml:space="preserve"> </w:t>
      </w:r>
      <w:r w:rsidRPr="00BB40D3">
        <w:rPr>
          <w:w w:val="105"/>
          <w:sz w:val="16"/>
          <w:szCs w:val="16"/>
        </w:rPr>
        <w:t>of reflective</w:t>
      </w:r>
      <w:r w:rsidRPr="00BB40D3">
        <w:rPr>
          <w:spacing w:val="17"/>
          <w:w w:val="105"/>
          <w:sz w:val="16"/>
          <w:szCs w:val="16"/>
        </w:rPr>
        <w:t xml:space="preserve"> </w:t>
      </w:r>
      <w:r w:rsidRPr="00BB40D3">
        <w:rPr>
          <w:w w:val="105"/>
          <w:sz w:val="16"/>
          <w:szCs w:val="16"/>
        </w:rPr>
        <w:t>thinking to the</w:t>
      </w:r>
      <w:r w:rsidRPr="00BB40D3">
        <w:rPr>
          <w:spacing w:val="19"/>
          <w:w w:val="105"/>
          <w:sz w:val="16"/>
          <w:szCs w:val="16"/>
        </w:rPr>
        <w:t xml:space="preserve"> </w:t>
      </w:r>
      <w:r w:rsidRPr="00BB40D3">
        <w:rPr>
          <w:w w:val="105"/>
          <w:sz w:val="16"/>
          <w:szCs w:val="16"/>
        </w:rPr>
        <w:t>professional</w:t>
      </w:r>
      <w:r w:rsidRPr="00BB40D3">
        <w:rPr>
          <w:spacing w:val="17"/>
          <w:w w:val="105"/>
          <w:sz w:val="16"/>
          <w:szCs w:val="16"/>
        </w:rPr>
        <w:t xml:space="preserve"> </w:t>
      </w:r>
      <w:r w:rsidRPr="00BB40D3">
        <w:rPr>
          <w:w w:val="105"/>
          <w:sz w:val="16"/>
          <w:szCs w:val="16"/>
        </w:rPr>
        <w:t>development</w:t>
      </w:r>
      <w:r w:rsidRPr="00BB40D3">
        <w:rPr>
          <w:spacing w:val="19"/>
          <w:w w:val="105"/>
          <w:sz w:val="16"/>
          <w:szCs w:val="16"/>
        </w:rPr>
        <w:t xml:space="preserve"> </w:t>
      </w:r>
      <w:r w:rsidRPr="00BB40D3">
        <w:rPr>
          <w:w w:val="105"/>
          <w:sz w:val="16"/>
          <w:szCs w:val="16"/>
        </w:rPr>
        <w:t>of</w:t>
      </w:r>
      <w:r w:rsidRPr="00BB40D3">
        <w:rPr>
          <w:spacing w:val="18"/>
          <w:w w:val="105"/>
          <w:sz w:val="16"/>
          <w:szCs w:val="16"/>
        </w:rPr>
        <w:t xml:space="preserve"> </w:t>
      </w:r>
      <w:r w:rsidRPr="00BB40D3">
        <w:rPr>
          <w:w w:val="105"/>
          <w:sz w:val="16"/>
          <w:szCs w:val="16"/>
        </w:rPr>
        <w:t>pre- service</w:t>
      </w:r>
      <w:r w:rsidRPr="00BB40D3">
        <w:rPr>
          <w:spacing w:val="80"/>
          <w:w w:val="105"/>
          <w:sz w:val="16"/>
          <w:szCs w:val="16"/>
        </w:rPr>
        <w:t xml:space="preserve"> </w:t>
      </w:r>
      <w:r w:rsidRPr="00BB40D3">
        <w:rPr>
          <w:w w:val="105"/>
          <w:sz w:val="16"/>
          <w:szCs w:val="16"/>
        </w:rPr>
        <w:t>teachers.</w:t>
      </w:r>
      <w:r w:rsidRPr="00BB40D3">
        <w:rPr>
          <w:spacing w:val="80"/>
          <w:w w:val="105"/>
          <w:sz w:val="16"/>
          <w:szCs w:val="16"/>
        </w:rPr>
        <w:t xml:space="preserve"> </w:t>
      </w:r>
      <w:r w:rsidRPr="00BB40D3">
        <w:rPr>
          <w:i/>
          <w:w w:val="105"/>
          <w:sz w:val="16"/>
          <w:szCs w:val="16"/>
        </w:rPr>
        <w:t>Reflective</w:t>
      </w:r>
      <w:r w:rsidRPr="00BB40D3">
        <w:rPr>
          <w:i/>
          <w:spacing w:val="80"/>
          <w:w w:val="105"/>
          <w:sz w:val="16"/>
          <w:szCs w:val="16"/>
        </w:rPr>
        <w:t xml:space="preserve"> </w:t>
      </w:r>
      <w:r w:rsidRPr="00BB40D3">
        <w:rPr>
          <w:i/>
          <w:w w:val="105"/>
          <w:sz w:val="16"/>
          <w:szCs w:val="16"/>
        </w:rPr>
        <w:t>Practice</w:t>
      </w:r>
      <w:r w:rsidRPr="00BB40D3">
        <w:rPr>
          <w:w w:val="105"/>
          <w:sz w:val="16"/>
          <w:szCs w:val="16"/>
        </w:rPr>
        <w:t>,</w:t>
      </w:r>
      <w:r w:rsidRPr="00BB40D3">
        <w:rPr>
          <w:spacing w:val="80"/>
          <w:w w:val="105"/>
          <w:sz w:val="16"/>
          <w:szCs w:val="16"/>
        </w:rPr>
        <w:t xml:space="preserve"> </w:t>
      </w:r>
      <w:r w:rsidRPr="00BB40D3">
        <w:rPr>
          <w:i/>
          <w:w w:val="105"/>
          <w:sz w:val="16"/>
          <w:szCs w:val="16"/>
        </w:rPr>
        <w:t>20</w:t>
      </w:r>
      <w:r w:rsidRPr="00BB40D3">
        <w:rPr>
          <w:w w:val="105"/>
          <w:sz w:val="16"/>
          <w:szCs w:val="16"/>
        </w:rPr>
        <w:t>(4),</w:t>
      </w:r>
      <w:r w:rsidRPr="00BB40D3">
        <w:rPr>
          <w:spacing w:val="80"/>
          <w:w w:val="105"/>
          <w:sz w:val="16"/>
          <w:szCs w:val="16"/>
        </w:rPr>
        <w:t xml:space="preserve"> </w:t>
      </w:r>
      <w:r w:rsidRPr="00BB40D3">
        <w:rPr>
          <w:w w:val="105"/>
          <w:sz w:val="16"/>
          <w:szCs w:val="16"/>
        </w:rPr>
        <w:t xml:space="preserve">548–561. </w:t>
      </w:r>
      <w:hyperlink r:id="rId18" w:history="1">
        <w:r w:rsidRPr="007C1462">
          <w:rPr>
            <w:rStyle w:val="Hyperlink"/>
            <w:spacing w:val="-2"/>
            <w:w w:val="105"/>
            <w:sz w:val="16"/>
            <w:szCs w:val="16"/>
          </w:rPr>
          <w:t>https://doi.org/10.1080/14623943.2019.1642190</w:t>
        </w:r>
      </w:hyperlink>
    </w:p>
    <w:p w14:paraId="3813811A" w14:textId="01327483" w:rsidR="00E93B5B" w:rsidRPr="00BB40D3" w:rsidRDefault="00E93B5B" w:rsidP="00E93B5B">
      <w:pPr>
        <w:tabs>
          <w:tab w:val="left" w:pos="750"/>
        </w:tabs>
        <w:spacing w:line="360" w:lineRule="auto"/>
        <w:ind w:right="1"/>
        <w:rPr>
          <w:sz w:val="16"/>
          <w:szCs w:val="16"/>
        </w:rPr>
      </w:pPr>
      <w:r w:rsidRPr="00BB40D3">
        <w:rPr>
          <w:spacing w:val="-2"/>
          <w:w w:val="105"/>
          <w:sz w:val="16"/>
          <w:szCs w:val="16"/>
        </w:rPr>
        <w:t xml:space="preserve"> </w:t>
      </w:r>
      <w:r w:rsidRPr="00BB40D3">
        <w:rPr>
          <w:spacing w:val="-2"/>
          <w:sz w:val="16"/>
          <w:szCs w:val="16"/>
        </w:rPr>
        <w:t>[</w:t>
      </w:r>
      <w:proofErr w:type="gramStart"/>
      <w:r w:rsidRPr="00BB40D3">
        <w:rPr>
          <w:spacing w:val="-2"/>
          <w:sz w:val="16"/>
          <w:szCs w:val="16"/>
        </w:rPr>
        <w:t>1</w:t>
      </w:r>
      <w:r>
        <w:rPr>
          <w:spacing w:val="-2"/>
          <w:sz w:val="16"/>
          <w:szCs w:val="16"/>
        </w:rPr>
        <w:t xml:space="preserve">5 </w:t>
      </w:r>
      <w:r w:rsidRPr="00BB40D3">
        <w:rPr>
          <w:spacing w:val="-2"/>
          <w:sz w:val="16"/>
          <w:szCs w:val="16"/>
        </w:rPr>
        <w:t>]</w:t>
      </w:r>
      <w:proofErr w:type="gramEnd"/>
      <w:r w:rsidR="002168A1">
        <w:rPr>
          <w:spacing w:val="-2"/>
          <w:sz w:val="16"/>
          <w:szCs w:val="16"/>
        </w:rPr>
        <w:t xml:space="preserve">  </w:t>
      </w:r>
      <w:r w:rsidRPr="00BB40D3">
        <w:rPr>
          <w:color w:val="0000FF"/>
          <w:spacing w:val="-2"/>
          <w:sz w:val="16"/>
          <w:szCs w:val="16"/>
          <w:u w:val="single" w:color="0000FF"/>
        </w:rPr>
        <w:t>https://</w:t>
      </w:r>
      <w:hyperlink r:id="rId19">
        <w:r w:rsidRPr="00BB40D3">
          <w:rPr>
            <w:color w:val="0000FF"/>
            <w:spacing w:val="-2"/>
            <w:sz w:val="16"/>
            <w:szCs w:val="16"/>
            <w:u w:val="single" w:color="0000FF"/>
          </w:rPr>
          <w:t>www.tcrecord.org/Content.asp?ContentId=10890</w:t>
        </w:r>
      </w:hyperlink>
      <w:r w:rsidRPr="00BB40D3">
        <w:rPr>
          <w:color w:val="0000FF"/>
          <w:spacing w:val="80"/>
          <w:w w:val="105"/>
          <w:sz w:val="16"/>
          <w:szCs w:val="16"/>
        </w:rPr>
        <w:t xml:space="preserve"> </w:t>
      </w:r>
      <w:r w:rsidRPr="00BB40D3">
        <w:rPr>
          <w:w w:val="105"/>
          <w:sz w:val="16"/>
          <w:szCs w:val="16"/>
        </w:rPr>
        <w:t>Defining</w:t>
      </w:r>
      <w:r w:rsidRPr="00BB40D3">
        <w:rPr>
          <w:spacing w:val="40"/>
          <w:w w:val="105"/>
          <w:sz w:val="16"/>
          <w:szCs w:val="16"/>
        </w:rPr>
        <w:t xml:space="preserve"> </w:t>
      </w:r>
      <w:r w:rsidRPr="00BB40D3">
        <w:rPr>
          <w:w w:val="105"/>
          <w:sz w:val="16"/>
          <w:szCs w:val="16"/>
        </w:rPr>
        <w:t>Reflection-</w:t>
      </w:r>
      <w:r w:rsidRPr="00BB40D3">
        <w:rPr>
          <w:spacing w:val="40"/>
          <w:w w:val="105"/>
          <w:sz w:val="16"/>
          <w:szCs w:val="16"/>
        </w:rPr>
        <w:t xml:space="preserve"> </w:t>
      </w:r>
      <w:r w:rsidRPr="00BB40D3">
        <w:rPr>
          <w:w w:val="105"/>
          <w:sz w:val="16"/>
          <w:szCs w:val="16"/>
        </w:rPr>
        <w:t>Another</w:t>
      </w:r>
      <w:r w:rsidRPr="00BB40D3">
        <w:rPr>
          <w:spacing w:val="40"/>
          <w:w w:val="105"/>
          <w:sz w:val="16"/>
          <w:szCs w:val="16"/>
        </w:rPr>
        <w:t xml:space="preserve"> </w:t>
      </w:r>
      <w:r w:rsidRPr="00BB40D3">
        <w:rPr>
          <w:w w:val="105"/>
          <w:sz w:val="16"/>
          <w:szCs w:val="16"/>
        </w:rPr>
        <w:t>look</w:t>
      </w:r>
      <w:r w:rsidRPr="00BB40D3">
        <w:rPr>
          <w:spacing w:val="40"/>
          <w:w w:val="105"/>
          <w:sz w:val="16"/>
          <w:szCs w:val="16"/>
        </w:rPr>
        <w:t xml:space="preserve"> </w:t>
      </w:r>
      <w:r w:rsidRPr="00BB40D3">
        <w:rPr>
          <w:w w:val="105"/>
          <w:sz w:val="16"/>
          <w:szCs w:val="16"/>
        </w:rPr>
        <w:t>at</w:t>
      </w:r>
      <w:r w:rsidRPr="00BB40D3">
        <w:rPr>
          <w:spacing w:val="40"/>
          <w:w w:val="105"/>
          <w:sz w:val="16"/>
          <w:szCs w:val="16"/>
        </w:rPr>
        <w:t xml:space="preserve"> </w:t>
      </w:r>
      <w:r w:rsidRPr="00BB40D3">
        <w:rPr>
          <w:w w:val="105"/>
          <w:sz w:val="16"/>
          <w:szCs w:val="16"/>
        </w:rPr>
        <w:t>John</w:t>
      </w:r>
      <w:r w:rsidRPr="00BB40D3">
        <w:rPr>
          <w:spacing w:val="40"/>
          <w:w w:val="105"/>
          <w:sz w:val="16"/>
          <w:szCs w:val="16"/>
        </w:rPr>
        <w:t xml:space="preserve"> </w:t>
      </w:r>
      <w:r w:rsidRPr="00BB40D3">
        <w:rPr>
          <w:w w:val="105"/>
          <w:sz w:val="16"/>
          <w:szCs w:val="16"/>
        </w:rPr>
        <w:t>Dewey</w:t>
      </w:r>
      <w:r w:rsidRPr="00BB40D3">
        <w:rPr>
          <w:spacing w:val="40"/>
          <w:w w:val="105"/>
          <w:sz w:val="16"/>
          <w:szCs w:val="16"/>
        </w:rPr>
        <w:t xml:space="preserve"> </w:t>
      </w:r>
      <w:r w:rsidRPr="00BB40D3">
        <w:rPr>
          <w:w w:val="105"/>
          <w:sz w:val="16"/>
          <w:szCs w:val="16"/>
        </w:rPr>
        <w:t>and Reflective Thinking by Carol Rodgers</w:t>
      </w:r>
      <w:r>
        <w:rPr>
          <w:w w:val="105"/>
          <w:sz w:val="16"/>
          <w:szCs w:val="16"/>
        </w:rPr>
        <w:t>.</w:t>
      </w:r>
    </w:p>
    <w:p w14:paraId="5F4C9FCE" w14:textId="77777777" w:rsidR="00E93B5B" w:rsidRPr="001B49B9" w:rsidRDefault="00E93B5B" w:rsidP="00E93B5B">
      <w:pPr>
        <w:tabs>
          <w:tab w:val="left" w:pos="700"/>
        </w:tabs>
        <w:spacing w:before="95" w:line="360" w:lineRule="auto"/>
        <w:ind w:left="-123" w:right="300"/>
        <w:rPr>
          <w:sz w:val="16"/>
          <w:szCs w:val="16"/>
        </w:rPr>
      </w:pPr>
      <w:r>
        <w:rPr>
          <w:w w:val="105"/>
          <w:sz w:val="16"/>
          <w:szCs w:val="16"/>
        </w:rPr>
        <w:t xml:space="preserve">     [16]. </w:t>
      </w:r>
      <w:r w:rsidRPr="001B49B9">
        <w:rPr>
          <w:w w:val="105"/>
          <w:sz w:val="16"/>
          <w:szCs w:val="16"/>
        </w:rPr>
        <w:t xml:space="preserve">Kim, H., &amp; Song, J. (2005). The Features of Peer Argumentation in Middle School Students’ Scientific Inquiry. </w:t>
      </w:r>
      <w:r w:rsidRPr="001B49B9">
        <w:rPr>
          <w:i/>
          <w:w w:val="105"/>
          <w:sz w:val="16"/>
          <w:szCs w:val="16"/>
        </w:rPr>
        <w:t>Research in Science Education</w:t>
      </w:r>
      <w:r w:rsidRPr="001B49B9">
        <w:rPr>
          <w:w w:val="105"/>
          <w:sz w:val="16"/>
          <w:szCs w:val="16"/>
        </w:rPr>
        <w:t xml:space="preserve">, </w:t>
      </w:r>
      <w:r w:rsidRPr="001B49B9">
        <w:rPr>
          <w:i/>
          <w:w w:val="105"/>
          <w:sz w:val="16"/>
          <w:szCs w:val="16"/>
        </w:rPr>
        <w:t>36</w:t>
      </w:r>
      <w:r w:rsidRPr="001B49B9">
        <w:rPr>
          <w:w w:val="105"/>
          <w:sz w:val="16"/>
          <w:szCs w:val="16"/>
        </w:rPr>
        <w:t xml:space="preserve">(3), 211–233. </w:t>
      </w:r>
      <w:r w:rsidRPr="001B49B9">
        <w:rPr>
          <w:spacing w:val="-2"/>
          <w:w w:val="105"/>
          <w:sz w:val="16"/>
          <w:szCs w:val="16"/>
        </w:rPr>
        <w:t>https://doi.org/10.1007/s11165-005-9005-2</w:t>
      </w:r>
    </w:p>
    <w:p w14:paraId="199B881E" w14:textId="77777777" w:rsidR="00E93B5B" w:rsidRPr="003D0A5B" w:rsidRDefault="00E93B5B" w:rsidP="00E93B5B">
      <w:pPr>
        <w:pStyle w:val="ListParagraph"/>
        <w:numPr>
          <w:ilvl w:val="0"/>
          <w:numId w:val="4"/>
        </w:numPr>
        <w:tabs>
          <w:tab w:val="left" w:pos="772"/>
        </w:tabs>
        <w:spacing w:line="360" w:lineRule="auto"/>
        <w:ind w:right="300" w:firstLine="0"/>
        <w:rPr>
          <w:sz w:val="16"/>
          <w:szCs w:val="16"/>
        </w:rPr>
      </w:pPr>
      <w:r w:rsidRPr="003D0A5B">
        <w:rPr>
          <w:w w:val="105"/>
          <w:sz w:val="16"/>
          <w:szCs w:val="16"/>
        </w:rPr>
        <w:t xml:space="preserve">Gelter, H. (2003). Why is reflective thinking </w:t>
      </w:r>
      <w:proofErr w:type="gramStart"/>
      <w:r w:rsidRPr="003D0A5B">
        <w:rPr>
          <w:w w:val="105"/>
          <w:sz w:val="16"/>
          <w:szCs w:val="16"/>
        </w:rPr>
        <w:t>uncommon.</w:t>
      </w:r>
      <w:proofErr w:type="gramEnd"/>
      <w:r w:rsidRPr="003D0A5B">
        <w:rPr>
          <w:w w:val="105"/>
          <w:sz w:val="16"/>
          <w:szCs w:val="16"/>
        </w:rPr>
        <w:t xml:space="preserve"> </w:t>
      </w:r>
      <w:r w:rsidRPr="003D0A5B">
        <w:rPr>
          <w:i/>
          <w:w w:val="105"/>
          <w:sz w:val="16"/>
          <w:szCs w:val="16"/>
        </w:rPr>
        <w:t>Reflective Practice</w:t>
      </w:r>
      <w:r w:rsidRPr="003D0A5B">
        <w:rPr>
          <w:w w:val="105"/>
          <w:sz w:val="16"/>
          <w:szCs w:val="16"/>
        </w:rPr>
        <w:t xml:space="preserve">, </w:t>
      </w:r>
      <w:r w:rsidRPr="003D0A5B">
        <w:rPr>
          <w:i/>
          <w:w w:val="105"/>
          <w:sz w:val="16"/>
          <w:szCs w:val="16"/>
        </w:rPr>
        <w:t>4</w:t>
      </w:r>
      <w:r w:rsidRPr="003D0A5B">
        <w:rPr>
          <w:w w:val="105"/>
          <w:sz w:val="16"/>
          <w:szCs w:val="16"/>
        </w:rPr>
        <w:t xml:space="preserve">(3), 337–344. </w:t>
      </w:r>
      <w:r w:rsidRPr="003D0A5B">
        <w:rPr>
          <w:color w:val="0000FF"/>
          <w:spacing w:val="-2"/>
          <w:w w:val="105"/>
          <w:sz w:val="16"/>
          <w:szCs w:val="16"/>
          <w:u w:val="single" w:color="0000FF"/>
        </w:rPr>
        <w:t>https://doi.org/10.1080/1462394032000112237</w:t>
      </w:r>
    </w:p>
    <w:p w14:paraId="7EC1980C" w14:textId="77777777" w:rsidR="00E93B5B" w:rsidRPr="00882D16" w:rsidRDefault="00E93B5B" w:rsidP="00E93B5B">
      <w:pPr>
        <w:tabs>
          <w:tab w:val="left" w:pos="3609"/>
        </w:tabs>
        <w:spacing w:line="360" w:lineRule="auto"/>
        <w:rPr>
          <w:sz w:val="16"/>
          <w:szCs w:val="16"/>
        </w:rPr>
      </w:pPr>
      <w:r>
        <w:rPr>
          <w:color w:val="0000FF"/>
          <w:sz w:val="16"/>
          <w:szCs w:val="16"/>
          <w:u w:val="single" w:color="0000FF"/>
        </w:rPr>
        <w:t xml:space="preserve">        [18</w:t>
      </w:r>
      <w:proofErr w:type="gramStart"/>
      <w:r>
        <w:rPr>
          <w:color w:val="0000FF"/>
          <w:sz w:val="16"/>
          <w:szCs w:val="16"/>
          <w:u w:val="single" w:color="0000FF"/>
        </w:rPr>
        <w:t>] .</w:t>
      </w:r>
      <w:proofErr w:type="gramEnd"/>
      <w:r>
        <w:rPr>
          <w:color w:val="0000FF"/>
          <w:sz w:val="16"/>
          <w:szCs w:val="16"/>
          <w:u w:val="single" w:color="0000FF"/>
        </w:rPr>
        <w:t xml:space="preserve"> </w:t>
      </w:r>
      <w:r w:rsidRPr="00882D16">
        <w:rPr>
          <w:color w:val="0000FF"/>
          <w:sz w:val="16"/>
          <w:szCs w:val="16"/>
          <w:u w:val="single" w:color="0000FF"/>
        </w:rPr>
        <w:t>https://absel-</w:t>
      </w:r>
      <w:r w:rsidRPr="00882D16">
        <w:rPr>
          <w:color w:val="0000FF"/>
          <w:spacing w:val="-4"/>
          <w:sz w:val="16"/>
          <w:szCs w:val="16"/>
          <w:u w:val="single" w:color="0000FF"/>
        </w:rPr>
        <w:t>ojs-</w:t>
      </w:r>
      <w:r w:rsidRPr="00882D16">
        <w:rPr>
          <w:color w:val="0000FF"/>
          <w:spacing w:val="-2"/>
          <w:w w:val="105"/>
          <w:sz w:val="16"/>
          <w:szCs w:val="16"/>
          <w:u w:val="single" w:color="0000FF"/>
        </w:rPr>
        <w:t>ttu.tdl.org/absel/index.php/absel/article/view/502</w:t>
      </w:r>
      <w:r w:rsidRPr="00882D16">
        <w:rPr>
          <w:color w:val="0000FF"/>
          <w:spacing w:val="-2"/>
          <w:w w:val="105"/>
          <w:sz w:val="16"/>
          <w:szCs w:val="16"/>
        </w:rPr>
        <w:t xml:space="preserve"> </w:t>
      </w:r>
      <w:r w:rsidRPr="00882D16">
        <w:rPr>
          <w:w w:val="105"/>
          <w:sz w:val="16"/>
          <w:szCs w:val="16"/>
        </w:rPr>
        <w:t>Developments</w:t>
      </w:r>
      <w:r w:rsidRPr="00882D16">
        <w:rPr>
          <w:spacing w:val="40"/>
          <w:w w:val="105"/>
          <w:sz w:val="16"/>
          <w:szCs w:val="16"/>
        </w:rPr>
        <w:t xml:space="preserve"> </w:t>
      </w:r>
      <w:r w:rsidRPr="00882D16">
        <w:rPr>
          <w:w w:val="105"/>
          <w:sz w:val="16"/>
          <w:szCs w:val="16"/>
        </w:rPr>
        <w:t>in</w:t>
      </w:r>
      <w:r w:rsidRPr="00882D16">
        <w:rPr>
          <w:spacing w:val="40"/>
          <w:w w:val="105"/>
          <w:sz w:val="16"/>
          <w:szCs w:val="16"/>
        </w:rPr>
        <w:t xml:space="preserve"> </w:t>
      </w:r>
      <w:r w:rsidRPr="00882D16">
        <w:rPr>
          <w:w w:val="105"/>
          <w:sz w:val="16"/>
          <w:szCs w:val="16"/>
        </w:rPr>
        <w:t>Business</w:t>
      </w:r>
      <w:r w:rsidRPr="00882D16">
        <w:rPr>
          <w:spacing w:val="75"/>
          <w:w w:val="105"/>
          <w:sz w:val="16"/>
          <w:szCs w:val="16"/>
        </w:rPr>
        <w:t xml:space="preserve"> </w:t>
      </w:r>
      <w:r w:rsidRPr="00882D16">
        <w:rPr>
          <w:w w:val="105"/>
          <w:sz w:val="16"/>
          <w:szCs w:val="16"/>
        </w:rPr>
        <w:t>Simulation</w:t>
      </w:r>
      <w:r w:rsidRPr="00882D16">
        <w:rPr>
          <w:spacing w:val="40"/>
          <w:w w:val="105"/>
          <w:sz w:val="16"/>
          <w:szCs w:val="16"/>
        </w:rPr>
        <w:t xml:space="preserve"> </w:t>
      </w:r>
      <w:r w:rsidRPr="00882D16">
        <w:rPr>
          <w:w w:val="105"/>
          <w:sz w:val="16"/>
          <w:szCs w:val="16"/>
        </w:rPr>
        <w:t>and</w:t>
      </w:r>
      <w:r w:rsidRPr="00882D16">
        <w:rPr>
          <w:spacing w:val="40"/>
          <w:w w:val="105"/>
          <w:sz w:val="16"/>
          <w:szCs w:val="16"/>
        </w:rPr>
        <w:t xml:space="preserve"> </w:t>
      </w:r>
      <w:r w:rsidRPr="00882D16">
        <w:rPr>
          <w:w w:val="105"/>
          <w:sz w:val="16"/>
          <w:szCs w:val="16"/>
        </w:rPr>
        <w:t>Experiential Learning, Volume 33, 2006</w:t>
      </w:r>
    </w:p>
    <w:p w14:paraId="63F30A8E" w14:textId="77777777" w:rsidR="00E93B5B" w:rsidRPr="00882D16" w:rsidRDefault="00E93B5B" w:rsidP="00E93B5B">
      <w:pPr>
        <w:tabs>
          <w:tab w:val="left" w:pos="780"/>
        </w:tabs>
        <w:spacing w:before="4" w:line="360" w:lineRule="auto"/>
        <w:ind w:left="-123" w:right="301"/>
        <w:rPr>
          <w:sz w:val="16"/>
          <w:szCs w:val="16"/>
        </w:rPr>
      </w:pPr>
      <w:r>
        <w:rPr>
          <w:w w:val="105"/>
          <w:sz w:val="16"/>
          <w:szCs w:val="16"/>
        </w:rPr>
        <w:t xml:space="preserve">        [19</w:t>
      </w:r>
      <w:proofErr w:type="gramStart"/>
      <w:r>
        <w:rPr>
          <w:w w:val="105"/>
          <w:sz w:val="16"/>
          <w:szCs w:val="16"/>
        </w:rPr>
        <w:t>] .</w:t>
      </w:r>
      <w:proofErr w:type="gramEnd"/>
      <w:r>
        <w:rPr>
          <w:w w:val="105"/>
          <w:sz w:val="16"/>
          <w:szCs w:val="16"/>
        </w:rPr>
        <w:t xml:space="preserve"> </w:t>
      </w:r>
      <w:r w:rsidRPr="00882D16">
        <w:rPr>
          <w:w w:val="105"/>
          <w:sz w:val="16"/>
          <w:szCs w:val="16"/>
        </w:rPr>
        <w:t>Sharlanova, Valentina. (2004). EXPERIENTIAL LEARNING. Trakia Journal of Sciences Trakia Journal of Sciences. 2. 36-39.</w:t>
      </w:r>
    </w:p>
    <w:p w14:paraId="7DE8CFB6" w14:textId="77777777" w:rsidR="00E93B5B" w:rsidRPr="001B49B9" w:rsidRDefault="00E93B5B" w:rsidP="00E93B5B">
      <w:pPr>
        <w:tabs>
          <w:tab w:val="left" w:pos="676"/>
        </w:tabs>
        <w:spacing w:line="360" w:lineRule="auto"/>
        <w:ind w:left="-123" w:right="300"/>
        <w:rPr>
          <w:sz w:val="16"/>
          <w:szCs w:val="16"/>
        </w:rPr>
      </w:pPr>
      <w:r w:rsidRPr="001B49B9">
        <w:rPr>
          <w:color w:val="0000FF"/>
          <w:w w:val="105"/>
          <w:sz w:val="16"/>
          <w:szCs w:val="16"/>
          <w:u w:val="single" w:color="0000FF"/>
        </w:rPr>
        <w:t>https://eric.ed.gov/?id=EJ1083603</w:t>
      </w:r>
      <w:r w:rsidRPr="001B49B9">
        <w:rPr>
          <w:color w:val="0000FF"/>
          <w:w w:val="105"/>
          <w:sz w:val="16"/>
          <w:szCs w:val="16"/>
        </w:rPr>
        <w:t xml:space="preserve"> </w:t>
      </w:r>
      <w:r w:rsidRPr="001B49B9">
        <w:rPr>
          <w:w w:val="105"/>
          <w:sz w:val="16"/>
          <w:szCs w:val="16"/>
        </w:rPr>
        <w:t xml:space="preserve">(use of journals for </w:t>
      </w:r>
      <w:proofErr w:type="gramStart"/>
      <w:r w:rsidRPr="001B49B9">
        <w:rPr>
          <w:w w:val="105"/>
          <w:sz w:val="16"/>
          <w:szCs w:val="16"/>
        </w:rPr>
        <w:t>pre service</w:t>
      </w:r>
      <w:proofErr w:type="gramEnd"/>
      <w:r w:rsidRPr="001B49B9">
        <w:rPr>
          <w:w w:val="105"/>
          <w:sz w:val="16"/>
          <w:szCs w:val="16"/>
        </w:rPr>
        <w:t xml:space="preserve"> teachers in Jordan)</w:t>
      </w:r>
    </w:p>
    <w:p w14:paraId="6775690F" w14:textId="77777777" w:rsidR="00E93B5B" w:rsidRDefault="00E93B5B" w:rsidP="00E93B5B">
      <w:pPr>
        <w:pStyle w:val="BodyText"/>
        <w:spacing w:before="108" w:line="360" w:lineRule="auto"/>
        <w:jc w:val="left"/>
        <w:rPr>
          <w:color w:val="3A2F2F"/>
          <w:w w:val="105"/>
          <w:sz w:val="16"/>
          <w:szCs w:val="16"/>
        </w:rPr>
      </w:pPr>
      <w:r>
        <w:rPr>
          <w:color w:val="3A2F2F"/>
          <w:w w:val="105"/>
          <w:sz w:val="16"/>
          <w:szCs w:val="16"/>
        </w:rPr>
        <w:t xml:space="preserve">[20]. </w:t>
      </w:r>
      <w:r w:rsidRPr="003D0A5B">
        <w:rPr>
          <w:color w:val="3A2F2F"/>
          <w:w w:val="105"/>
          <w:sz w:val="16"/>
          <w:szCs w:val="16"/>
        </w:rPr>
        <w:t>Effect</w:t>
      </w:r>
      <w:r w:rsidRPr="003D0A5B">
        <w:rPr>
          <w:color w:val="3A2F2F"/>
          <w:spacing w:val="40"/>
          <w:w w:val="105"/>
          <w:sz w:val="16"/>
          <w:szCs w:val="16"/>
        </w:rPr>
        <w:t xml:space="preserve"> </w:t>
      </w:r>
      <w:r w:rsidRPr="003D0A5B">
        <w:rPr>
          <w:color w:val="3A2F2F"/>
          <w:w w:val="105"/>
          <w:sz w:val="16"/>
          <w:szCs w:val="16"/>
        </w:rPr>
        <w:t>of</w:t>
      </w:r>
      <w:r w:rsidRPr="003D0A5B">
        <w:rPr>
          <w:color w:val="3A2F2F"/>
          <w:spacing w:val="40"/>
          <w:w w:val="105"/>
          <w:sz w:val="16"/>
          <w:szCs w:val="16"/>
        </w:rPr>
        <w:t xml:space="preserve"> </w:t>
      </w:r>
      <w:r w:rsidRPr="003D0A5B">
        <w:rPr>
          <w:color w:val="3A2F2F"/>
          <w:w w:val="105"/>
          <w:sz w:val="16"/>
          <w:szCs w:val="16"/>
        </w:rPr>
        <w:t>Reflective</w:t>
      </w:r>
      <w:r w:rsidRPr="003D0A5B">
        <w:rPr>
          <w:color w:val="3A2F2F"/>
          <w:spacing w:val="40"/>
          <w:w w:val="105"/>
          <w:sz w:val="16"/>
          <w:szCs w:val="16"/>
        </w:rPr>
        <w:t xml:space="preserve"> </w:t>
      </w:r>
      <w:r w:rsidRPr="003D0A5B">
        <w:rPr>
          <w:color w:val="3A2F2F"/>
          <w:w w:val="105"/>
          <w:sz w:val="16"/>
          <w:szCs w:val="16"/>
        </w:rPr>
        <w:t>practice</w:t>
      </w:r>
      <w:r w:rsidRPr="003D0A5B">
        <w:rPr>
          <w:color w:val="3A2F2F"/>
          <w:spacing w:val="40"/>
          <w:w w:val="105"/>
          <w:sz w:val="16"/>
          <w:szCs w:val="16"/>
        </w:rPr>
        <w:t xml:space="preserve"> </w:t>
      </w:r>
      <w:r w:rsidRPr="003D0A5B">
        <w:rPr>
          <w:color w:val="3A2F2F"/>
          <w:w w:val="105"/>
          <w:sz w:val="16"/>
          <w:szCs w:val="16"/>
        </w:rPr>
        <w:t>Education</w:t>
      </w:r>
      <w:r w:rsidRPr="003D0A5B">
        <w:rPr>
          <w:color w:val="3A2F2F"/>
          <w:spacing w:val="40"/>
          <w:w w:val="105"/>
          <w:sz w:val="16"/>
          <w:szCs w:val="16"/>
        </w:rPr>
        <w:t xml:space="preserve"> </w:t>
      </w:r>
      <w:r w:rsidRPr="003D0A5B">
        <w:rPr>
          <w:color w:val="3A2F2F"/>
          <w:w w:val="105"/>
          <w:sz w:val="16"/>
          <w:szCs w:val="16"/>
        </w:rPr>
        <w:t>on</w:t>
      </w:r>
      <w:r w:rsidRPr="003D0A5B">
        <w:rPr>
          <w:color w:val="3A2F2F"/>
          <w:spacing w:val="40"/>
          <w:w w:val="105"/>
          <w:sz w:val="16"/>
          <w:szCs w:val="16"/>
        </w:rPr>
        <w:t xml:space="preserve"> </w:t>
      </w:r>
      <w:proofErr w:type="spellStart"/>
      <w:r w:rsidRPr="003D0A5B">
        <w:rPr>
          <w:color w:val="3A2F2F"/>
          <w:w w:val="105"/>
          <w:sz w:val="16"/>
          <w:szCs w:val="16"/>
        </w:rPr>
        <w:t>Self</w:t>
      </w:r>
      <w:r w:rsidRPr="003D0A5B">
        <w:rPr>
          <w:color w:val="3A2F2F"/>
          <w:spacing w:val="40"/>
          <w:w w:val="105"/>
          <w:sz w:val="16"/>
          <w:szCs w:val="16"/>
        </w:rPr>
        <w:t xml:space="preserve"> </w:t>
      </w:r>
      <w:r w:rsidRPr="003D0A5B">
        <w:rPr>
          <w:color w:val="3A2F2F"/>
          <w:spacing w:val="-2"/>
          <w:w w:val="105"/>
          <w:sz w:val="16"/>
          <w:szCs w:val="16"/>
        </w:rPr>
        <w:t>reflection</w:t>
      </w:r>
      <w:proofErr w:type="spellEnd"/>
      <w:r w:rsidRPr="003D0A5B">
        <w:rPr>
          <w:color w:val="3A2F2F"/>
          <w:spacing w:val="-2"/>
          <w:w w:val="105"/>
          <w:sz w:val="16"/>
          <w:szCs w:val="16"/>
        </w:rPr>
        <w:t>,</w:t>
      </w:r>
      <w:r w:rsidRPr="003D0A5B">
        <w:rPr>
          <w:color w:val="3A2F2F"/>
          <w:sz w:val="16"/>
          <w:szCs w:val="16"/>
        </w:rPr>
        <w:tab/>
      </w:r>
      <w:r w:rsidRPr="003D0A5B">
        <w:rPr>
          <w:color w:val="3A2F2F"/>
          <w:spacing w:val="-2"/>
          <w:w w:val="105"/>
          <w:sz w:val="16"/>
          <w:szCs w:val="16"/>
        </w:rPr>
        <w:t>insight</w:t>
      </w:r>
      <w:r w:rsidRPr="003D0A5B">
        <w:rPr>
          <w:color w:val="3A2F2F"/>
          <w:sz w:val="16"/>
          <w:szCs w:val="16"/>
        </w:rPr>
        <w:tab/>
      </w:r>
      <w:r w:rsidRPr="003D0A5B">
        <w:rPr>
          <w:color w:val="3A2F2F"/>
          <w:spacing w:val="-4"/>
          <w:w w:val="105"/>
          <w:sz w:val="16"/>
          <w:szCs w:val="16"/>
        </w:rPr>
        <w:t>and</w:t>
      </w:r>
      <w:r w:rsidRPr="003D0A5B">
        <w:rPr>
          <w:color w:val="3A2F2F"/>
          <w:sz w:val="16"/>
          <w:szCs w:val="16"/>
        </w:rPr>
        <w:tab/>
      </w:r>
      <w:r w:rsidRPr="003D0A5B">
        <w:rPr>
          <w:color w:val="3A2F2F"/>
          <w:spacing w:val="-2"/>
          <w:w w:val="105"/>
          <w:sz w:val="16"/>
          <w:szCs w:val="16"/>
        </w:rPr>
        <w:t>reflective</w:t>
      </w:r>
      <w:r w:rsidRPr="003D0A5B">
        <w:rPr>
          <w:color w:val="3A2F2F"/>
          <w:sz w:val="16"/>
          <w:szCs w:val="16"/>
        </w:rPr>
        <w:tab/>
      </w:r>
      <w:r w:rsidRPr="003D0A5B">
        <w:rPr>
          <w:color w:val="3A2F2F"/>
          <w:spacing w:val="-2"/>
          <w:w w:val="105"/>
          <w:sz w:val="16"/>
          <w:szCs w:val="16"/>
        </w:rPr>
        <w:t>thinking</w:t>
      </w:r>
      <w:r w:rsidRPr="003D0A5B">
        <w:rPr>
          <w:color w:val="3A2F2F"/>
          <w:sz w:val="16"/>
          <w:szCs w:val="16"/>
        </w:rPr>
        <w:tab/>
      </w:r>
      <w:r w:rsidRPr="003D0A5B">
        <w:rPr>
          <w:color w:val="3A2F2F"/>
          <w:spacing w:val="-4"/>
          <w:w w:val="105"/>
          <w:sz w:val="16"/>
          <w:szCs w:val="16"/>
        </w:rPr>
        <w:t xml:space="preserve">among </w:t>
      </w:r>
      <w:r w:rsidRPr="003D0A5B">
        <w:rPr>
          <w:color w:val="3A2F2F"/>
          <w:w w:val="105"/>
          <w:sz w:val="16"/>
          <w:szCs w:val="16"/>
        </w:rPr>
        <w:t xml:space="preserve">experienced nurses. </w:t>
      </w:r>
      <w:proofErr w:type="spellStart"/>
      <w:r w:rsidRPr="003D0A5B">
        <w:rPr>
          <w:color w:val="3A2F2F"/>
          <w:w w:val="105"/>
          <w:sz w:val="16"/>
          <w:szCs w:val="16"/>
        </w:rPr>
        <w:t>doi</w:t>
      </w:r>
      <w:proofErr w:type="spellEnd"/>
      <w:r w:rsidRPr="003D0A5B">
        <w:rPr>
          <w:color w:val="3A2F2F"/>
          <w:w w:val="105"/>
          <w:sz w:val="16"/>
          <w:szCs w:val="16"/>
        </w:rPr>
        <w:t>: 10.1097/NND.0b013e318291c0cc</w:t>
      </w:r>
      <w:r>
        <w:rPr>
          <w:color w:val="3A2F2F"/>
          <w:w w:val="105"/>
          <w:sz w:val="16"/>
          <w:szCs w:val="16"/>
        </w:rPr>
        <w:t xml:space="preserve"> </w:t>
      </w:r>
      <w:r w:rsidRPr="003D0A5B">
        <w:rPr>
          <w:color w:val="3A2F2F"/>
          <w:w w:val="105"/>
          <w:sz w:val="16"/>
          <w:szCs w:val="16"/>
        </w:rPr>
        <w:t xml:space="preserve"> </w:t>
      </w:r>
    </w:p>
    <w:p w14:paraId="1E4C4CAD" w14:textId="77777777" w:rsidR="00E93B5B" w:rsidRPr="001B49B9" w:rsidRDefault="00E93B5B" w:rsidP="00E93B5B">
      <w:pPr>
        <w:pStyle w:val="BodyText"/>
        <w:tabs>
          <w:tab w:val="left" w:pos="4935"/>
          <w:tab w:val="left" w:pos="5203"/>
        </w:tabs>
        <w:spacing w:line="360" w:lineRule="auto"/>
        <w:ind w:left="0"/>
        <w:jc w:val="left"/>
        <w:rPr>
          <w:spacing w:val="-2"/>
          <w:w w:val="105"/>
          <w:sz w:val="16"/>
          <w:szCs w:val="16"/>
        </w:rPr>
      </w:pPr>
      <w:r w:rsidRPr="003D0A5B">
        <w:rPr>
          <w:spacing w:val="-2"/>
          <w:w w:val="105"/>
          <w:sz w:val="16"/>
          <w:szCs w:val="16"/>
        </w:rPr>
        <w:t>[2</w:t>
      </w:r>
      <w:r>
        <w:rPr>
          <w:spacing w:val="-2"/>
          <w:w w:val="105"/>
          <w:sz w:val="16"/>
          <w:szCs w:val="16"/>
        </w:rPr>
        <w:t>1</w:t>
      </w:r>
      <w:proofErr w:type="gramStart"/>
      <w:r w:rsidRPr="003D0A5B">
        <w:rPr>
          <w:spacing w:val="-2"/>
          <w:w w:val="105"/>
          <w:sz w:val="16"/>
          <w:szCs w:val="16"/>
        </w:rPr>
        <w:t>].</w:t>
      </w:r>
      <w:r w:rsidRPr="003D0A5B">
        <w:rPr>
          <w:color w:val="0000FF"/>
          <w:spacing w:val="-2"/>
          <w:w w:val="105"/>
          <w:sz w:val="16"/>
          <w:szCs w:val="16"/>
          <w:u w:val="single" w:color="0000FF"/>
        </w:rPr>
        <w:t>https://onlinelibrary.wiley.com/doi/abs/10.1046/j.1365-</w:t>
      </w:r>
      <w:r w:rsidRPr="003D0A5B">
        <w:rPr>
          <w:color w:val="0000FF"/>
          <w:w w:val="105"/>
          <w:sz w:val="16"/>
          <w:szCs w:val="16"/>
          <w:u w:val="single" w:color="0000FF"/>
        </w:rPr>
        <w:t>2648.2003.02921.x</w:t>
      </w:r>
      <w:proofErr w:type="gramEnd"/>
      <w:r w:rsidRPr="003D0A5B">
        <w:rPr>
          <w:color w:val="0000FF"/>
          <w:spacing w:val="-5"/>
          <w:w w:val="105"/>
          <w:sz w:val="16"/>
          <w:szCs w:val="16"/>
        </w:rPr>
        <w:t xml:space="preserve"> </w:t>
      </w:r>
      <w:r w:rsidRPr="003D0A5B">
        <w:rPr>
          <w:w w:val="105"/>
          <w:sz w:val="16"/>
          <w:szCs w:val="16"/>
        </w:rPr>
        <w:t>Promoting</w:t>
      </w:r>
      <w:r w:rsidRPr="003D0A5B">
        <w:rPr>
          <w:spacing w:val="-4"/>
          <w:w w:val="105"/>
          <w:sz w:val="16"/>
          <w:szCs w:val="16"/>
        </w:rPr>
        <w:t xml:space="preserve"> </w:t>
      </w:r>
      <w:r w:rsidRPr="003D0A5B">
        <w:rPr>
          <w:w w:val="105"/>
          <w:sz w:val="16"/>
          <w:szCs w:val="16"/>
        </w:rPr>
        <w:t>cognitive</w:t>
      </w:r>
      <w:r w:rsidRPr="003D0A5B">
        <w:rPr>
          <w:spacing w:val="-2"/>
          <w:w w:val="105"/>
          <w:sz w:val="16"/>
          <w:szCs w:val="16"/>
        </w:rPr>
        <w:t xml:space="preserve"> </w:t>
      </w:r>
      <w:r w:rsidRPr="003D0A5B">
        <w:rPr>
          <w:w w:val="105"/>
          <w:sz w:val="16"/>
          <w:szCs w:val="16"/>
        </w:rPr>
        <w:t>and</w:t>
      </w:r>
      <w:r w:rsidRPr="003D0A5B">
        <w:rPr>
          <w:spacing w:val="-2"/>
          <w:w w:val="105"/>
          <w:sz w:val="16"/>
          <w:szCs w:val="16"/>
        </w:rPr>
        <w:t xml:space="preserve"> </w:t>
      </w:r>
      <w:r w:rsidRPr="003D0A5B">
        <w:rPr>
          <w:w w:val="105"/>
          <w:sz w:val="16"/>
          <w:szCs w:val="16"/>
        </w:rPr>
        <w:t>meta</w:t>
      </w:r>
      <w:r w:rsidRPr="003D0A5B">
        <w:rPr>
          <w:spacing w:val="-1"/>
          <w:w w:val="105"/>
          <w:sz w:val="16"/>
          <w:szCs w:val="16"/>
        </w:rPr>
        <w:t xml:space="preserve"> </w:t>
      </w:r>
      <w:r w:rsidRPr="003D0A5B">
        <w:rPr>
          <w:spacing w:val="-2"/>
          <w:w w:val="105"/>
          <w:sz w:val="16"/>
          <w:szCs w:val="16"/>
        </w:rPr>
        <w:t>cogniti</w:t>
      </w:r>
      <w:r>
        <w:rPr>
          <w:spacing w:val="-2"/>
          <w:w w:val="105"/>
          <w:sz w:val="16"/>
          <w:szCs w:val="16"/>
        </w:rPr>
        <w:t xml:space="preserve">ve,        </w:t>
      </w:r>
      <w:r w:rsidRPr="003D0A5B">
        <w:rPr>
          <w:w w:val="105"/>
          <w:sz w:val="16"/>
          <w:szCs w:val="16"/>
        </w:rPr>
        <w:t>reflective</w:t>
      </w:r>
      <w:r w:rsidRPr="003D0A5B">
        <w:rPr>
          <w:spacing w:val="-5"/>
          <w:w w:val="105"/>
          <w:sz w:val="16"/>
          <w:szCs w:val="16"/>
        </w:rPr>
        <w:t xml:space="preserve"> </w:t>
      </w:r>
      <w:r w:rsidRPr="003D0A5B">
        <w:rPr>
          <w:w w:val="105"/>
          <w:sz w:val="16"/>
          <w:szCs w:val="16"/>
        </w:rPr>
        <w:t>reasoning</w:t>
      </w:r>
      <w:r w:rsidRPr="003D0A5B">
        <w:rPr>
          <w:spacing w:val="-7"/>
          <w:w w:val="105"/>
          <w:sz w:val="16"/>
          <w:szCs w:val="16"/>
        </w:rPr>
        <w:t xml:space="preserve"> </w:t>
      </w:r>
      <w:r w:rsidRPr="003D0A5B">
        <w:rPr>
          <w:w w:val="105"/>
          <w:sz w:val="16"/>
          <w:szCs w:val="16"/>
        </w:rPr>
        <w:t>skills</w:t>
      </w:r>
      <w:r w:rsidRPr="003D0A5B">
        <w:rPr>
          <w:spacing w:val="-4"/>
          <w:w w:val="105"/>
          <w:sz w:val="16"/>
          <w:szCs w:val="16"/>
        </w:rPr>
        <w:t xml:space="preserve"> </w:t>
      </w:r>
      <w:r w:rsidRPr="003D0A5B">
        <w:rPr>
          <w:w w:val="105"/>
          <w:sz w:val="16"/>
          <w:szCs w:val="16"/>
        </w:rPr>
        <w:t>in</w:t>
      </w:r>
      <w:r w:rsidRPr="003D0A5B">
        <w:rPr>
          <w:spacing w:val="-1"/>
          <w:w w:val="105"/>
          <w:sz w:val="16"/>
          <w:szCs w:val="16"/>
        </w:rPr>
        <w:t xml:space="preserve"> </w:t>
      </w:r>
      <w:r w:rsidRPr="003D0A5B">
        <w:rPr>
          <w:w w:val="105"/>
          <w:sz w:val="16"/>
          <w:szCs w:val="16"/>
        </w:rPr>
        <w:t>nursing</w:t>
      </w:r>
      <w:r w:rsidRPr="003D0A5B">
        <w:rPr>
          <w:spacing w:val="-6"/>
          <w:w w:val="105"/>
          <w:sz w:val="16"/>
          <w:szCs w:val="16"/>
        </w:rPr>
        <w:t xml:space="preserve"> </w:t>
      </w:r>
      <w:r w:rsidRPr="003D0A5B">
        <w:rPr>
          <w:w w:val="105"/>
          <w:sz w:val="16"/>
          <w:szCs w:val="16"/>
        </w:rPr>
        <w:t>practice</w:t>
      </w:r>
      <w:r w:rsidRPr="003D0A5B">
        <w:rPr>
          <w:spacing w:val="-4"/>
          <w:w w:val="105"/>
          <w:sz w:val="16"/>
          <w:szCs w:val="16"/>
        </w:rPr>
        <w:t xml:space="preserve"> </w:t>
      </w:r>
      <w:r w:rsidRPr="003D0A5B">
        <w:rPr>
          <w:w w:val="105"/>
          <w:sz w:val="16"/>
          <w:szCs w:val="16"/>
        </w:rPr>
        <w:t>:</w:t>
      </w:r>
      <w:r w:rsidRPr="003D0A5B">
        <w:rPr>
          <w:spacing w:val="-5"/>
          <w:w w:val="105"/>
          <w:sz w:val="16"/>
          <w:szCs w:val="16"/>
        </w:rPr>
        <w:t xml:space="preserve"> </w:t>
      </w:r>
      <w:r w:rsidRPr="003D0A5B">
        <w:rPr>
          <w:w w:val="105"/>
          <w:sz w:val="16"/>
          <w:szCs w:val="16"/>
        </w:rPr>
        <w:t>self</w:t>
      </w:r>
      <w:r w:rsidRPr="003D0A5B">
        <w:rPr>
          <w:spacing w:val="-4"/>
          <w:w w:val="105"/>
          <w:sz w:val="16"/>
          <w:szCs w:val="16"/>
        </w:rPr>
        <w:t>-</w:t>
      </w:r>
      <w:r w:rsidRPr="003D0A5B">
        <w:rPr>
          <w:spacing w:val="-2"/>
          <w:w w:val="105"/>
          <w:sz w:val="16"/>
          <w:szCs w:val="16"/>
        </w:rPr>
        <w:t>regulated</w:t>
      </w:r>
      <w:r>
        <w:rPr>
          <w:spacing w:val="-2"/>
          <w:w w:val="105"/>
          <w:sz w:val="16"/>
          <w:szCs w:val="16"/>
        </w:rPr>
        <w:t xml:space="preserve"> learning theory by Ruth Ann </w:t>
      </w:r>
      <w:r w:rsidRPr="001B49B9">
        <w:rPr>
          <w:spacing w:val="-2"/>
          <w:w w:val="105"/>
          <w:sz w:val="16"/>
          <w:szCs w:val="16"/>
        </w:rPr>
        <w:t>Kuiper et al.</w:t>
      </w:r>
    </w:p>
    <w:p w14:paraId="702655B9" w14:textId="77777777" w:rsidR="00E93B5B" w:rsidRPr="003D0A5B" w:rsidRDefault="00E93B5B" w:rsidP="00E93B5B">
      <w:pPr>
        <w:pStyle w:val="ListParagraph"/>
        <w:tabs>
          <w:tab w:val="left" w:pos="715"/>
        </w:tabs>
        <w:spacing w:before="131" w:line="360" w:lineRule="auto"/>
        <w:ind w:left="112" w:right="527"/>
        <w:rPr>
          <w:i/>
          <w:sz w:val="16"/>
          <w:szCs w:val="16"/>
        </w:rPr>
      </w:pPr>
      <w:r w:rsidRPr="001B49B9">
        <w:rPr>
          <w:iCs/>
          <w:w w:val="105"/>
          <w:sz w:val="16"/>
          <w:szCs w:val="16"/>
        </w:rPr>
        <w:t>[22].</w:t>
      </w:r>
      <w:r>
        <w:rPr>
          <w:i/>
          <w:w w:val="105"/>
          <w:sz w:val="16"/>
          <w:szCs w:val="16"/>
        </w:rPr>
        <w:t xml:space="preserve"> </w:t>
      </w:r>
      <w:r w:rsidRPr="003D0A5B">
        <w:rPr>
          <w:i/>
          <w:w w:val="105"/>
          <w:sz w:val="16"/>
          <w:szCs w:val="16"/>
        </w:rPr>
        <w:t>Analysis</w:t>
      </w:r>
      <w:r w:rsidRPr="003D0A5B">
        <w:rPr>
          <w:i/>
          <w:spacing w:val="-8"/>
          <w:w w:val="105"/>
          <w:sz w:val="16"/>
          <w:szCs w:val="16"/>
        </w:rPr>
        <w:t xml:space="preserve"> </w:t>
      </w:r>
      <w:r w:rsidRPr="003D0A5B">
        <w:rPr>
          <w:i/>
          <w:w w:val="105"/>
          <w:sz w:val="16"/>
          <w:szCs w:val="16"/>
        </w:rPr>
        <w:t>of the mathematical reflective thinking ability of MTs students in terms of self-regulated learning during the COVID-19 pandemic</w:t>
      </w:r>
      <w:r>
        <w:rPr>
          <w:i/>
          <w:w w:val="105"/>
          <w:sz w:val="16"/>
          <w:szCs w:val="16"/>
        </w:rPr>
        <w:t xml:space="preserve"> </w:t>
      </w:r>
      <w:r w:rsidRPr="003D0A5B">
        <w:rPr>
          <w:i/>
          <w:color w:val="00007F"/>
          <w:w w:val="105"/>
          <w:sz w:val="16"/>
          <w:szCs w:val="16"/>
          <w:u w:val="single" w:color="00007F"/>
        </w:rPr>
        <w:t>https://doi.org/10.24042/djm.v4i2.9375</w:t>
      </w:r>
    </w:p>
    <w:p w14:paraId="09B381FD" w14:textId="77777777" w:rsidR="00E93B5B" w:rsidRPr="003D0A5B" w:rsidRDefault="00E93B5B" w:rsidP="00E93B5B">
      <w:pPr>
        <w:pStyle w:val="ListParagraph"/>
        <w:tabs>
          <w:tab w:val="left" w:pos="744"/>
        </w:tabs>
        <w:spacing w:before="41" w:line="360" w:lineRule="auto"/>
        <w:ind w:left="112" w:right="300"/>
        <w:rPr>
          <w:sz w:val="16"/>
          <w:szCs w:val="16"/>
        </w:rPr>
      </w:pPr>
      <w:r>
        <w:rPr>
          <w:color w:val="000000"/>
          <w:w w:val="105"/>
          <w:sz w:val="16"/>
          <w:szCs w:val="16"/>
          <w:shd w:val="clear" w:color="auto" w:fill="FCFCFC"/>
        </w:rPr>
        <w:t xml:space="preserve">[23]. </w:t>
      </w:r>
      <w:proofErr w:type="spellStart"/>
      <w:r w:rsidRPr="003D0A5B">
        <w:rPr>
          <w:color w:val="000000"/>
          <w:w w:val="105"/>
          <w:sz w:val="16"/>
          <w:szCs w:val="16"/>
          <w:shd w:val="clear" w:color="auto" w:fill="FCFCFC"/>
        </w:rPr>
        <w:t>Ghanizadeh</w:t>
      </w:r>
      <w:proofErr w:type="spellEnd"/>
      <w:r w:rsidRPr="003D0A5B">
        <w:rPr>
          <w:color w:val="000000"/>
          <w:w w:val="105"/>
          <w:sz w:val="16"/>
          <w:szCs w:val="16"/>
          <w:shd w:val="clear" w:color="auto" w:fill="FCFCFC"/>
        </w:rPr>
        <w:t>, A. The interplay between reflective</w:t>
      </w:r>
      <w:r w:rsidRPr="003D0A5B">
        <w:rPr>
          <w:color w:val="000000"/>
          <w:w w:val="105"/>
          <w:sz w:val="16"/>
          <w:szCs w:val="16"/>
        </w:rPr>
        <w:t xml:space="preserve"> </w:t>
      </w:r>
      <w:r w:rsidRPr="003D0A5B">
        <w:rPr>
          <w:color w:val="000000"/>
          <w:w w:val="105"/>
          <w:sz w:val="16"/>
          <w:szCs w:val="16"/>
          <w:shd w:val="clear" w:color="auto" w:fill="FCFCFC"/>
        </w:rPr>
        <w:t>thinking, critical thinking, self-monitoring, and academic</w:t>
      </w:r>
      <w:r w:rsidRPr="003D0A5B">
        <w:rPr>
          <w:color w:val="000000"/>
          <w:w w:val="105"/>
          <w:sz w:val="16"/>
          <w:szCs w:val="16"/>
        </w:rPr>
        <w:t xml:space="preserve"> </w:t>
      </w:r>
      <w:r w:rsidRPr="003D0A5B">
        <w:rPr>
          <w:color w:val="000000"/>
          <w:w w:val="105"/>
          <w:sz w:val="16"/>
          <w:szCs w:val="16"/>
          <w:shd w:val="clear" w:color="auto" w:fill="FCFCFC"/>
        </w:rPr>
        <w:t>achievement in higher education.</w:t>
      </w:r>
      <w:r w:rsidRPr="003D0A5B">
        <w:rPr>
          <w:color w:val="000000"/>
          <w:spacing w:val="-7"/>
          <w:w w:val="105"/>
          <w:sz w:val="16"/>
          <w:szCs w:val="16"/>
          <w:shd w:val="clear" w:color="auto" w:fill="FCFCFC"/>
        </w:rPr>
        <w:t xml:space="preserve"> </w:t>
      </w:r>
      <w:r w:rsidRPr="003D0A5B">
        <w:rPr>
          <w:i/>
          <w:color w:val="000000"/>
          <w:w w:val="105"/>
          <w:sz w:val="16"/>
          <w:szCs w:val="16"/>
          <w:shd w:val="clear" w:color="auto" w:fill="FCFCFC"/>
        </w:rPr>
        <w:t>High Educ</w:t>
      </w:r>
      <w:r w:rsidRPr="003D0A5B">
        <w:rPr>
          <w:i/>
          <w:color w:val="000000"/>
          <w:spacing w:val="-4"/>
          <w:w w:val="105"/>
          <w:sz w:val="16"/>
          <w:szCs w:val="16"/>
          <w:shd w:val="clear" w:color="auto" w:fill="FCFCFC"/>
        </w:rPr>
        <w:t xml:space="preserve"> </w:t>
      </w:r>
      <w:r w:rsidRPr="003D0A5B">
        <w:rPr>
          <w:b/>
          <w:color w:val="000000"/>
          <w:w w:val="105"/>
          <w:sz w:val="16"/>
          <w:szCs w:val="16"/>
          <w:shd w:val="clear" w:color="auto" w:fill="FCFCFC"/>
        </w:rPr>
        <w:t>74,</w:t>
      </w:r>
      <w:r w:rsidRPr="003D0A5B">
        <w:rPr>
          <w:b/>
          <w:color w:val="000000"/>
          <w:spacing w:val="-2"/>
          <w:w w:val="105"/>
          <w:sz w:val="16"/>
          <w:szCs w:val="16"/>
          <w:shd w:val="clear" w:color="auto" w:fill="FCFCFC"/>
        </w:rPr>
        <w:t xml:space="preserve"> </w:t>
      </w:r>
      <w:r w:rsidRPr="003D0A5B">
        <w:rPr>
          <w:color w:val="000000"/>
          <w:w w:val="105"/>
          <w:sz w:val="16"/>
          <w:szCs w:val="16"/>
          <w:shd w:val="clear" w:color="auto" w:fill="FCFCFC"/>
        </w:rPr>
        <w:t>101–114</w:t>
      </w:r>
      <w:r w:rsidRPr="003D0A5B">
        <w:rPr>
          <w:color w:val="000000"/>
          <w:w w:val="105"/>
          <w:sz w:val="16"/>
          <w:szCs w:val="16"/>
        </w:rPr>
        <w:t xml:space="preserve"> </w:t>
      </w:r>
      <w:r w:rsidRPr="003D0A5B">
        <w:rPr>
          <w:color w:val="000000"/>
          <w:w w:val="105"/>
          <w:sz w:val="16"/>
          <w:szCs w:val="16"/>
          <w:shd w:val="clear" w:color="auto" w:fill="FCFCFC"/>
        </w:rPr>
        <w:t xml:space="preserve">(2017). </w:t>
      </w:r>
      <w:r w:rsidRPr="003D0A5B">
        <w:rPr>
          <w:color w:val="0000FF"/>
          <w:w w:val="105"/>
          <w:sz w:val="16"/>
          <w:szCs w:val="16"/>
          <w:u w:val="single" w:color="0000FF"/>
          <w:shd w:val="clear" w:color="auto" w:fill="FCFCFC"/>
        </w:rPr>
        <w:t>https://doi.org/10.1007/s10734-016-0031-y</w:t>
      </w:r>
    </w:p>
    <w:p w14:paraId="468E6A0D" w14:textId="77777777" w:rsidR="00E93B5B" w:rsidRPr="003D0A5B" w:rsidRDefault="00E93B5B" w:rsidP="00E93B5B">
      <w:pPr>
        <w:pStyle w:val="ListParagraph"/>
        <w:numPr>
          <w:ilvl w:val="0"/>
          <w:numId w:val="3"/>
        </w:numPr>
        <w:tabs>
          <w:tab w:val="left" w:pos="693"/>
        </w:tabs>
        <w:spacing w:line="360" w:lineRule="auto"/>
        <w:ind w:right="300" w:firstLine="0"/>
        <w:rPr>
          <w:sz w:val="16"/>
          <w:szCs w:val="16"/>
        </w:rPr>
      </w:pPr>
      <w:r w:rsidRPr="003D0A5B">
        <w:rPr>
          <w:w w:val="105"/>
          <w:sz w:val="16"/>
          <w:szCs w:val="16"/>
        </w:rPr>
        <w:t xml:space="preserve">Zilka, G. C. (2017). Awareness of ICT capabilities, digital literacy, and use of reflective processes in children who received their first home computer. </w:t>
      </w:r>
      <w:r w:rsidRPr="003D0A5B">
        <w:rPr>
          <w:i/>
          <w:w w:val="105"/>
          <w:sz w:val="16"/>
          <w:szCs w:val="16"/>
        </w:rPr>
        <w:t>International Journal of Technology Enhanced Learning</w:t>
      </w:r>
      <w:r w:rsidRPr="003D0A5B">
        <w:rPr>
          <w:w w:val="105"/>
          <w:sz w:val="16"/>
          <w:szCs w:val="16"/>
        </w:rPr>
        <w:t xml:space="preserve">, </w:t>
      </w:r>
      <w:r w:rsidRPr="003D0A5B">
        <w:rPr>
          <w:i/>
          <w:w w:val="105"/>
          <w:sz w:val="16"/>
          <w:szCs w:val="16"/>
        </w:rPr>
        <w:t>9</w:t>
      </w:r>
      <w:r w:rsidRPr="003D0A5B">
        <w:rPr>
          <w:w w:val="105"/>
          <w:sz w:val="16"/>
          <w:szCs w:val="16"/>
        </w:rPr>
        <w:t xml:space="preserve">(1), 80. </w:t>
      </w:r>
      <w:r w:rsidRPr="003D0A5B">
        <w:rPr>
          <w:color w:val="0000FF"/>
          <w:spacing w:val="-2"/>
          <w:w w:val="105"/>
          <w:sz w:val="16"/>
          <w:szCs w:val="16"/>
          <w:u w:val="single" w:color="0000FF"/>
        </w:rPr>
        <w:t>https://doi.org/10.1504/ijtel.2017.084074</w:t>
      </w:r>
    </w:p>
    <w:p w14:paraId="608755D4" w14:textId="77777777" w:rsidR="00E93B5B" w:rsidRPr="003D0A5B" w:rsidRDefault="00E93B5B" w:rsidP="00E93B5B">
      <w:pPr>
        <w:pStyle w:val="ListParagraph"/>
        <w:numPr>
          <w:ilvl w:val="0"/>
          <w:numId w:val="3"/>
        </w:numPr>
        <w:tabs>
          <w:tab w:val="left" w:pos="715"/>
          <w:tab w:val="left" w:pos="2659"/>
          <w:tab w:val="left" w:pos="4348"/>
        </w:tabs>
        <w:spacing w:line="360" w:lineRule="auto"/>
        <w:ind w:right="300" w:firstLine="0"/>
        <w:rPr>
          <w:sz w:val="16"/>
          <w:szCs w:val="16"/>
        </w:rPr>
      </w:pPr>
      <w:r w:rsidRPr="003D0A5B">
        <w:rPr>
          <w:w w:val="105"/>
          <w:sz w:val="16"/>
          <w:szCs w:val="16"/>
        </w:rPr>
        <w:t>Ayyildiz,</w:t>
      </w:r>
      <w:r w:rsidRPr="003D0A5B">
        <w:rPr>
          <w:spacing w:val="-1"/>
          <w:w w:val="105"/>
          <w:sz w:val="16"/>
          <w:szCs w:val="16"/>
        </w:rPr>
        <w:t xml:space="preserve"> </w:t>
      </w:r>
      <w:r w:rsidRPr="003D0A5B">
        <w:rPr>
          <w:w w:val="105"/>
          <w:sz w:val="16"/>
          <w:szCs w:val="16"/>
        </w:rPr>
        <w:t>P. (2021). Exploring</w:t>
      </w:r>
      <w:r w:rsidRPr="003D0A5B">
        <w:rPr>
          <w:spacing w:val="-2"/>
          <w:w w:val="105"/>
          <w:sz w:val="16"/>
          <w:szCs w:val="16"/>
        </w:rPr>
        <w:t xml:space="preserve"> </w:t>
      </w:r>
      <w:r w:rsidRPr="003D0A5B">
        <w:rPr>
          <w:w w:val="105"/>
          <w:sz w:val="16"/>
          <w:szCs w:val="16"/>
        </w:rPr>
        <w:t>Digital Literacy</w:t>
      </w:r>
      <w:r w:rsidRPr="003D0A5B">
        <w:rPr>
          <w:spacing w:val="-2"/>
          <w:w w:val="105"/>
          <w:sz w:val="16"/>
          <w:szCs w:val="16"/>
        </w:rPr>
        <w:t xml:space="preserve"> </w:t>
      </w:r>
      <w:r w:rsidRPr="003D0A5B">
        <w:rPr>
          <w:w w:val="105"/>
          <w:sz w:val="16"/>
          <w:szCs w:val="16"/>
        </w:rPr>
        <w:t xml:space="preserve">Levels and Technology Integration Competence of Turkish Academics. </w:t>
      </w:r>
      <w:r w:rsidRPr="003D0A5B">
        <w:rPr>
          <w:i/>
          <w:w w:val="105"/>
          <w:sz w:val="16"/>
          <w:szCs w:val="16"/>
        </w:rPr>
        <w:t xml:space="preserve">International Journal of Educational </w:t>
      </w:r>
      <w:r w:rsidRPr="003D0A5B">
        <w:rPr>
          <w:i/>
          <w:spacing w:val="-2"/>
          <w:w w:val="105"/>
          <w:sz w:val="16"/>
          <w:szCs w:val="16"/>
        </w:rPr>
        <w:t>Methodology</w:t>
      </w:r>
      <w:r w:rsidRPr="003D0A5B">
        <w:rPr>
          <w:spacing w:val="-2"/>
          <w:w w:val="105"/>
          <w:sz w:val="16"/>
          <w:szCs w:val="16"/>
        </w:rPr>
        <w:t>,</w:t>
      </w:r>
      <w:r w:rsidRPr="003D0A5B">
        <w:rPr>
          <w:sz w:val="16"/>
          <w:szCs w:val="16"/>
        </w:rPr>
        <w:tab/>
      </w:r>
      <w:r w:rsidRPr="003D0A5B">
        <w:rPr>
          <w:i/>
          <w:spacing w:val="-4"/>
          <w:w w:val="105"/>
          <w:sz w:val="16"/>
          <w:szCs w:val="16"/>
        </w:rPr>
        <w:t>7</w:t>
      </w:r>
      <w:r w:rsidRPr="003D0A5B">
        <w:rPr>
          <w:spacing w:val="-4"/>
          <w:w w:val="105"/>
          <w:sz w:val="16"/>
          <w:szCs w:val="16"/>
        </w:rPr>
        <w:t>(1),</w:t>
      </w:r>
      <w:r w:rsidRPr="003D0A5B">
        <w:rPr>
          <w:sz w:val="16"/>
          <w:szCs w:val="16"/>
        </w:rPr>
        <w:tab/>
      </w:r>
      <w:r w:rsidRPr="003D0A5B">
        <w:rPr>
          <w:spacing w:val="-2"/>
          <w:w w:val="105"/>
          <w:sz w:val="16"/>
          <w:szCs w:val="16"/>
        </w:rPr>
        <w:t xml:space="preserve">15–31. </w:t>
      </w:r>
      <w:r w:rsidRPr="003D0A5B">
        <w:rPr>
          <w:color w:val="0000FF"/>
          <w:spacing w:val="-2"/>
          <w:w w:val="105"/>
          <w:sz w:val="16"/>
          <w:szCs w:val="16"/>
          <w:u w:val="single" w:color="0000FF"/>
        </w:rPr>
        <w:t>https://doi.org/10.12973/ijem.7.1.15</w:t>
      </w:r>
    </w:p>
    <w:p w14:paraId="42F48F71" w14:textId="77777777" w:rsidR="00E93B5B" w:rsidRPr="004F1BC6" w:rsidRDefault="00E93B5B" w:rsidP="00E93B5B">
      <w:pPr>
        <w:pStyle w:val="ListParagraph"/>
        <w:numPr>
          <w:ilvl w:val="0"/>
          <w:numId w:val="3"/>
        </w:numPr>
        <w:tabs>
          <w:tab w:val="left" w:pos="880"/>
        </w:tabs>
        <w:spacing w:line="360" w:lineRule="auto"/>
        <w:ind w:right="299" w:firstLine="0"/>
        <w:rPr>
          <w:sz w:val="16"/>
          <w:szCs w:val="16"/>
        </w:rPr>
      </w:pPr>
      <w:r w:rsidRPr="003D0A5B">
        <w:rPr>
          <w:w w:val="105"/>
          <w:sz w:val="16"/>
          <w:szCs w:val="16"/>
        </w:rPr>
        <w:t>Reflective Thinking and Teaching practices: A precursor</w:t>
      </w:r>
      <w:r w:rsidRPr="003D0A5B">
        <w:rPr>
          <w:spacing w:val="62"/>
          <w:w w:val="150"/>
          <w:sz w:val="16"/>
          <w:szCs w:val="16"/>
        </w:rPr>
        <w:t xml:space="preserve"> </w:t>
      </w:r>
      <w:r w:rsidRPr="003D0A5B">
        <w:rPr>
          <w:w w:val="105"/>
          <w:sz w:val="16"/>
          <w:szCs w:val="16"/>
        </w:rPr>
        <w:t>for</w:t>
      </w:r>
      <w:r w:rsidRPr="003D0A5B">
        <w:rPr>
          <w:spacing w:val="65"/>
          <w:w w:val="150"/>
          <w:sz w:val="16"/>
          <w:szCs w:val="16"/>
        </w:rPr>
        <w:t xml:space="preserve"> </w:t>
      </w:r>
      <w:r w:rsidRPr="003D0A5B">
        <w:rPr>
          <w:w w:val="105"/>
          <w:sz w:val="16"/>
          <w:szCs w:val="16"/>
        </w:rPr>
        <w:t>incorporating</w:t>
      </w:r>
      <w:r w:rsidRPr="003D0A5B">
        <w:rPr>
          <w:spacing w:val="62"/>
          <w:w w:val="150"/>
          <w:sz w:val="16"/>
          <w:szCs w:val="16"/>
        </w:rPr>
        <w:t xml:space="preserve"> </w:t>
      </w:r>
      <w:r w:rsidRPr="003D0A5B">
        <w:rPr>
          <w:w w:val="105"/>
          <w:sz w:val="16"/>
          <w:szCs w:val="16"/>
        </w:rPr>
        <w:t>Critical</w:t>
      </w:r>
      <w:r w:rsidRPr="003D0A5B">
        <w:rPr>
          <w:spacing w:val="65"/>
          <w:w w:val="150"/>
          <w:sz w:val="16"/>
          <w:szCs w:val="16"/>
        </w:rPr>
        <w:t xml:space="preserve"> </w:t>
      </w:r>
      <w:r w:rsidRPr="003D0A5B">
        <w:rPr>
          <w:w w:val="105"/>
          <w:sz w:val="16"/>
          <w:szCs w:val="16"/>
        </w:rPr>
        <w:t>Thinking</w:t>
      </w:r>
      <w:r w:rsidRPr="003D0A5B">
        <w:rPr>
          <w:spacing w:val="65"/>
          <w:w w:val="150"/>
          <w:sz w:val="16"/>
          <w:szCs w:val="16"/>
        </w:rPr>
        <w:t xml:space="preserve"> </w:t>
      </w:r>
      <w:r w:rsidRPr="003D0A5B">
        <w:rPr>
          <w:w w:val="105"/>
          <w:sz w:val="16"/>
          <w:szCs w:val="16"/>
        </w:rPr>
        <w:t>into</w:t>
      </w:r>
      <w:r w:rsidRPr="003D0A5B">
        <w:rPr>
          <w:spacing w:val="62"/>
          <w:w w:val="150"/>
          <w:sz w:val="16"/>
          <w:szCs w:val="16"/>
        </w:rPr>
        <w:t xml:space="preserve"> </w:t>
      </w:r>
      <w:r w:rsidRPr="003D0A5B">
        <w:rPr>
          <w:spacing w:val="-5"/>
          <w:w w:val="105"/>
          <w:sz w:val="16"/>
          <w:szCs w:val="16"/>
        </w:rPr>
        <w:t>the</w:t>
      </w:r>
      <w:r>
        <w:rPr>
          <w:spacing w:val="-5"/>
          <w:w w:val="105"/>
          <w:sz w:val="16"/>
          <w:szCs w:val="16"/>
        </w:rPr>
        <w:t xml:space="preserve"> </w:t>
      </w:r>
      <w:r w:rsidRPr="004F1BC6">
        <w:rPr>
          <w:w w:val="105"/>
          <w:sz w:val="16"/>
          <w:szCs w:val="16"/>
        </w:rPr>
        <w:t>classroom.</w:t>
      </w:r>
      <w:r w:rsidRPr="004F1BC6">
        <w:rPr>
          <w:spacing w:val="-5"/>
          <w:w w:val="105"/>
          <w:sz w:val="16"/>
          <w:szCs w:val="16"/>
        </w:rPr>
        <w:t xml:space="preserve"> </w:t>
      </w:r>
      <w:r w:rsidRPr="004F1BC6">
        <w:rPr>
          <w:w w:val="105"/>
          <w:sz w:val="16"/>
          <w:szCs w:val="16"/>
        </w:rPr>
        <w:t>International</w:t>
      </w:r>
      <w:r w:rsidRPr="004F1BC6">
        <w:rPr>
          <w:spacing w:val="-6"/>
          <w:w w:val="105"/>
          <w:sz w:val="16"/>
          <w:szCs w:val="16"/>
        </w:rPr>
        <w:t xml:space="preserve"> </w:t>
      </w:r>
      <w:r w:rsidRPr="004F1BC6">
        <w:rPr>
          <w:w w:val="105"/>
          <w:sz w:val="16"/>
          <w:szCs w:val="16"/>
        </w:rPr>
        <w:t>Journal</w:t>
      </w:r>
      <w:r w:rsidRPr="004F1BC6">
        <w:rPr>
          <w:spacing w:val="-6"/>
          <w:w w:val="105"/>
          <w:sz w:val="16"/>
          <w:szCs w:val="16"/>
        </w:rPr>
        <w:t xml:space="preserve"> </w:t>
      </w:r>
      <w:r w:rsidRPr="004F1BC6">
        <w:rPr>
          <w:w w:val="105"/>
          <w:sz w:val="16"/>
          <w:szCs w:val="16"/>
        </w:rPr>
        <w:t>of</w:t>
      </w:r>
      <w:r w:rsidRPr="004F1BC6">
        <w:rPr>
          <w:spacing w:val="-4"/>
          <w:w w:val="105"/>
          <w:sz w:val="16"/>
          <w:szCs w:val="16"/>
        </w:rPr>
        <w:t xml:space="preserve"> </w:t>
      </w:r>
      <w:r w:rsidRPr="004F1BC6">
        <w:rPr>
          <w:w w:val="105"/>
          <w:sz w:val="16"/>
          <w:szCs w:val="16"/>
        </w:rPr>
        <w:t>Instruction</w:t>
      </w:r>
      <w:r w:rsidRPr="004F1BC6">
        <w:rPr>
          <w:spacing w:val="-6"/>
          <w:w w:val="105"/>
          <w:sz w:val="16"/>
          <w:szCs w:val="16"/>
        </w:rPr>
        <w:t xml:space="preserve"> </w:t>
      </w:r>
      <w:r w:rsidRPr="004F1BC6">
        <w:rPr>
          <w:w w:val="105"/>
          <w:sz w:val="16"/>
          <w:szCs w:val="16"/>
        </w:rPr>
        <w:t>January</w:t>
      </w:r>
      <w:r w:rsidRPr="004F1BC6">
        <w:rPr>
          <w:spacing w:val="-8"/>
          <w:w w:val="105"/>
          <w:sz w:val="16"/>
          <w:szCs w:val="16"/>
        </w:rPr>
        <w:t xml:space="preserve"> </w:t>
      </w:r>
      <w:r w:rsidRPr="004F1BC6">
        <w:rPr>
          <w:spacing w:val="-4"/>
          <w:w w:val="105"/>
          <w:sz w:val="16"/>
          <w:szCs w:val="16"/>
        </w:rPr>
        <w:t>2012</w:t>
      </w:r>
      <w:r>
        <w:rPr>
          <w:spacing w:val="-4"/>
          <w:w w:val="105"/>
          <w:sz w:val="16"/>
          <w:szCs w:val="16"/>
        </w:rPr>
        <w:t>.</w:t>
      </w:r>
      <w:r w:rsidRPr="004F1BC6">
        <w:rPr>
          <w:w w:val="105"/>
          <w:sz w:val="16"/>
          <w:szCs w:val="16"/>
        </w:rPr>
        <w:t xml:space="preserve"> Vol.5, No.1 e-ISSN: 1308-</w:t>
      </w:r>
      <w:proofErr w:type="gramStart"/>
      <w:r w:rsidRPr="004F1BC6">
        <w:rPr>
          <w:w w:val="105"/>
          <w:sz w:val="16"/>
          <w:szCs w:val="16"/>
        </w:rPr>
        <w:t>1470 .</w:t>
      </w:r>
      <w:proofErr w:type="gramEnd"/>
      <w:r w:rsidRPr="004F1BC6">
        <w:rPr>
          <w:w w:val="105"/>
          <w:sz w:val="16"/>
          <w:szCs w:val="16"/>
        </w:rPr>
        <w:t xml:space="preserve"> </w:t>
      </w:r>
      <w:hyperlink r:id="rId20">
        <w:r w:rsidRPr="004F1BC6">
          <w:rPr>
            <w:w w:val="105"/>
            <w:sz w:val="16"/>
            <w:szCs w:val="16"/>
          </w:rPr>
          <w:t>www.e-iji.net</w:t>
        </w:r>
      </w:hyperlink>
      <w:r w:rsidRPr="004F1BC6">
        <w:rPr>
          <w:w w:val="105"/>
          <w:sz w:val="16"/>
          <w:szCs w:val="16"/>
        </w:rPr>
        <w:t xml:space="preserve"> p-ISSN: </w:t>
      </w:r>
      <w:r w:rsidRPr="004F1BC6">
        <w:rPr>
          <w:spacing w:val="-2"/>
          <w:w w:val="105"/>
          <w:sz w:val="16"/>
          <w:szCs w:val="16"/>
        </w:rPr>
        <w:t>1694-609X</w:t>
      </w:r>
    </w:p>
    <w:p w14:paraId="3B2FAB55" w14:textId="77777777" w:rsidR="00E93B5B" w:rsidRPr="003D0A5B" w:rsidRDefault="00E93B5B" w:rsidP="00E93B5B">
      <w:pPr>
        <w:pStyle w:val="BodyText"/>
        <w:tabs>
          <w:tab w:val="left" w:pos="2025"/>
          <w:tab w:val="left" w:pos="3343"/>
          <w:tab w:val="left" w:pos="4442"/>
        </w:tabs>
        <w:spacing w:before="6" w:line="360" w:lineRule="auto"/>
        <w:ind w:right="1"/>
        <w:rPr>
          <w:color w:val="0000FF"/>
          <w:spacing w:val="-2"/>
          <w:w w:val="105"/>
          <w:sz w:val="16"/>
          <w:szCs w:val="16"/>
          <w:u w:val="single" w:color="0000FF"/>
        </w:rPr>
      </w:pPr>
      <w:r>
        <w:rPr>
          <w:w w:val="105"/>
          <w:sz w:val="16"/>
          <w:szCs w:val="16"/>
        </w:rPr>
        <w:t>[27</w:t>
      </w:r>
      <w:proofErr w:type="gramStart"/>
      <w:r>
        <w:rPr>
          <w:w w:val="105"/>
          <w:sz w:val="16"/>
          <w:szCs w:val="16"/>
        </w:rPr>
        <w:t xml:space="preserve">] </w:t>
      </w:r>
      <w:r w:rsidRPr="003D0A5B">
        <w:rPr>
          <w:w w:val="105"/>
          <w:sz w:val="16"/>
          <w:szCs w:val="16"/>
        </w:rPr>
        <w:t>.</w:t>
      </w:r>
      <w:proofErr w:type="gramEnd"/>
      <w:r w:rsidRPr="003D0A5B">
        <w:rPr>
          <w:w w:val="105"/>
          <w:sz w:val="16"/>
          <w:szCs w:val="16"/>
        </w:rPr>
        <w:t xml:space="preserve"> ERDOGAN, F. (2019). Effect of Cooperative Learning</w:t>
      </w:r>
      <w:r w:rsidRPr="003D0A5B">
        <w:rPr>
          <w:spacing w:val="-11"/>
          <w:w w:val="105"/>
          <w:sz w:val="16"/>
          <w:szCs w:val="16"/>
        </w:rPr>
        <w:t xml:space="preserve"> </w:t>
      </w:r>
      <w:r w:rsidRPr="003D0A5B">
        <w:rPr>
          <w:w w:val="105"/>
          <w:sz w:val="16"/>
          <w:szCs w:val="16"/>
        </w:rPr>
        <w:t>Supported</w:t>
      </w:r>
      <w:r w:rsidRPr="003D0A5B">
        <w:rPr>
          <w:spacing w:val="-11"/>
          <w:w w:val="105"/>
          <w:sz w:val="16"/>
          <w:szCs w:val="16"/>
        </w:rPr>
        <w:t xml:space="preserve"> </w:t>
      </w:r>
      <w:r w:rsidRPr="003D0A5B">
        <w:rPr>
          <w:w w:val="105"/>
          <w:sz w:val="16"/>
          <w:szCs w:val="16"/>
        </w:rPr>
        <w:t>by</w:t>
      </w:r>
      <w:r w:rsidRPr="003D0A5B">
        <w:rPr>
          <w:spacing w:val="-12"/>
          <w:w w:val="105"/>
          <w:sz w:val="16"/>
          <w:szCs w:val="16"/>
        </w:rPr>
        <w:t xml:space="preserve"> </w:t>
      </w:r>
      <w:r w:rsidRPr="003D0A5B">
        <w:rPr>
          <w:w w:val="105"/>
          <w:sz w:val="16"/>
          <w:szCs w:val="16"/>
        </w:rPr>
        <w:t>Reflective</w:t>
      </w:r>
      <w:r w:rsidRPr="003D0A5B">
        <w:rPr>
          <w:spacing w:val="-7"/>
          <w:w w:val="105"/>
          <w:sz w:val="16"/>
          <w:szCs w:val="16"/>
        </w:rPr>
        <w:t xml:space="preserve"> </w:t>
      </w:r>
      <w:r w:rsidRPr="003D0A5B">
        <w:rPr>
          <w:w w:val="105"/>
          <w:sz w:val="16"/>
          <w:szCs w:val="16"/>
        </w:rPr>
        <w:t>Thinking</w:t>
      </w:r>
      <w:r w:rsidRPr="003D0A5B">
        <w:rPr>
          <w:spacing w:val="-11"/>
          <w:w w:val="105"/>
          <w:sz w:val="16"/>
          <w:szCs w:val="16"/>
        </w:rPr>
        <w:t xml:space="preserve"> </w:t>
      </w:r>
      <w:r w:rsidRPr="003D0A5B">
        <w:rPr>
          <w:w w:val="105"/>
          <w:sz w:val="16"/>
          <w:szCs w:val="16"/>
        </w:rPr>
        <w:t>Activities</w:t>
      </w:r>
      <w:r w:rsidRPr="003D0A5B">
        <w:rPr>
          <w:spacing w:val="-7"/>
          <w:w w:val="105"/>
          <w:sz w:val="16"/>
          <w:szCs w:val="16"/>
        </w:rPr>
        <w:t xml:space="preserve"> </w:t>
      </w:r>
      <w:r w:rsidRPr="003D0A5B">
        <w:rPr>
          <w:w w:val="105"/>
          <w:sz w:val="16"/>
          <w:szCs w:val="16"/>
        </w:rPr>
        <w:t xml:space="preserve">on Students’ Critical Thinking Skills. </w:t>
      </w:r>
      <w:r w:rsidRPr="003D0A5B">
        <w:rPr>
          <w:i/>
          <w:w w:val="105"/>
          <w:sz w:val="16"/>
          <w:szCs w:val="16"/>
        </w:rPr>
        <w:t xml:space="preserve">Eurasian Journal of </w:t>
      </w:r>
      <w:r w:rsidRPr="003D0A5B">
        <w:rPr>
          <w:i/>
          <w:spacing w:val="-2"/>
          <w:w w:val="105"/>
          <w:sz w:val="16"/>
          <w:szCs w:val="16"/>
        </w:rPr>
        <w:t>Educational</w:t>
      </w:r>
      <w:r w:rsidRPr="003D0A5B">
        <w:rPr>
          <w:i/>
          <w:sz w:val="16"/>
          <w:szCs w:val="16"/>
        </w:rPr>
        <w:tab/>
      </w:r>
      <w:r w:rsidRPr="003D0A5B">
        <w:rPr>
          <w:i/>
          <w:spacing w:val="-2"/>
          <w:w w:val="105"/>
          <w:sz w:val="16"/>
          <w:szCs w:val="16"/>
        </w:rPr>
        <w:t>Research</w:t>
      </w:r>
      <w:r w:rsidRPr="003D0A5B">
        <w:rPr>
          <w:spacing w:val="-2"/>
          <w:w w:val="105"/>
          <w:sz w:val="16"/>
          <w:szCs w:val="16"/>
        </w:rPr>
        <w:t>,</w:t>
      </w:r>
      <w:r w:rsidRPr="003D0A5B">
        <w:rPr>
          <w:sz w:val="16"/>
          <w:szCs w:val="16"/>
        </w:rPr>
        <w:tab/>
      </w:r>
      <w:r w:rsidRPr="003D0A5B">
        <w:rPr>
          <w:i/>
          <w:spacing w:val="-2"/>
          <w:w w:val="105"/>
          <w:sz w:val="16"/>
          <w:szCs w:val="16"/>
        </w:rPr>
        <w:t>19</w:t>
      </w:r>
      <w:r w:rsidRPr="003D0A5B">
        <w:rPr>
          <w:spacing w:val="-2"/>
          <w:w w:val="105"/>
          <w:sz w:val="16"/>
          <w:szCs w:val="16"/>
        </w:rPr>
        <w:t>(80),</w:t>
      </w:r>
      <w:r w:rsidRPr="003D0A5B">
        <w:rPr>
          <w:sz w:val="16"/>
          <w:szCs w:val="16"/>
        </w:rPr>
        <w:tab/>
      </w:r>
      <w:r w:rsidRPr="003D0A5B">
        <w:rPr>
          <w:spacing w:val="-4"/>
          <w:w w:val="105"/>
          <w:sz w:val="16"/>
          <w:szCs w:val="16"/>
        </w:rPr>
        <w:t xml:space="preserve">1–24. </w:t>
      </w:r>
      <w:hyperlink r:id="rId21" w:history="1">
        <w:r w:rsidRPr="003D0A5B">
          <w:rPr>
            <w:rStyle w:val="Hyperlink"/>
            <w:spacing w:val="-2"/>
            <w:w w:val="105"/>
            <w:sz w:val="16"/>
            <w:szCs w:val="16"/>
          </w:rPr>
          <w:t>https://doi.org/10.14689/ejer.2019.80.5</w:t>
        </w:r>
      </w:hyperlink>
    </w:p>
    <w:p w14:paraId="2ECCA815" w14:textId="77777777" w:rsidR="00E93B5B" w:rsidRPr="003D0A5B" w:rsidRDefault="00E93B5B" w:rsidP="00E93B5B">
      <w:pPr>
        <w:pStyle w:val="BodyText"/>
        <w:spacing w:line="360" w:lineRule="auto"/>
        <w:ind w:left="0"/>
        <w:rPr>
          <w:sz w:val="16"/>
          <w:szCs w:val="16"/>
        </w:rPr>
      </w:pPr>
      <w:r>
        <w:rPr>
          <w:sz w:val="16"/>
          <w:szCs w:val="16"/>
        </w:rPr>
        <w:t xml:space="preserve">[28]. </w:t>
      </w:r>
      <w:r w:rsidRPr="003D0A5B">
        <w:rPr>
          <w:sz w:val="16"/>
          <w:szCs w:val="16"/>
        </w:rPr>
        <w:t xml:space="preserve"> Hafiz, A. M., Senturk, E., Teker, C., &amp; Sarikaya, O. (2023). Factors affecting the level of reflective thinking and clinical decision-making skills in medical faculty students. </w:t>
      </w:r>
      <w:r w:rsidRPr="003D0A5B">
        <w:rPr>
          <w:i/>
          <w:iCs/>
          <w:sz w:val="16"/>
          <w:szCs w:val="16"/>
        </w:rPr>
        <w:t xml:space="preserve">Medical Bulletin of </w:t>
      </w:r>
      <w:proofErr w:type="spellStart"/>
      <w:r w:rsidRPr="003D0A5B">
        <w:rPr>
          <w:i/>
          <w:iCs/>
          <w:sz w:val="16"/>
          <w:szCs w:val="16"/>
        </w:rPr>
        <w:t>Sisli</w:t>
      </w:r>
      <w:proofErr w:type="spellEnd"/>
      <w:r w:rsidRPr="003D0A5B">
        <w:rPr>
          <w:i/>
          <w:iCs/>
          <w:sz w:val="16"/>
          <w:szCs w:val="16"/>
        </w:rPr>
        <w:t xml:space="preserve"> </w:t>
      </w:r>
      <w:proofErr w:type="spellStart"/>
      <w:r w:rsidRPr="003D0A5B">
        <w:rPr>
          <w:i/>
          <w:iCs/>
          <w:sz w:val="16"/>
          <w:szCs w:val="16"/>
        </w:rPr>
        <w:t>Etfal</w:t>
      </w:r>
      <w:proofErr w:type="spellEnd"/>
      <w:r w:rsidRPr="003D0A5B">
        <w:rPr>
          <w:i/>
          <w:iCs/>
          <w:sz w:val="16"/>
          <w:szCs w:val="16"/>
        </w:rPr>
        <w:t xml:space="preserve"> Hospital, 57</w:t>
      </w:r>
      <w:r w:rsidRPr="003D0A5B">
        <w:rPr>
          <w:sz w:val="16"/>
          <w:szCs w:val="16"/>
        </w:rPr>
        <w:t>(4), 543–551. </w:t>
      </w:r>
      <w:hyperlink r:id="rId22" w:tgtFrame="_blank" w:history="1">
        <w:r w:rsidRPr="003D0A5B">
          <w:rPr>
            <w:rStyle w:val="Hyperlink"/>
            <w:b/>
            <w:bCs/>
            <w:sz w:val="16"/>
            <w:szCs w:val="16"/>
          </w:rPr>
          <w:t>https://doi.org/10.14744/SEMB.2023.52223</w:t>
        </w:r>
      </w:hyperlink>
    </w:p>
    <w:p w14:paraId="7C58FD0D" w14:textId="77777777" w:rsidR="00E93B5B" w:rsidRDefault="00E93B5B" w:rsidP="00E93B5B">
      <w:pPr>
        <w:pStyle w:val="BodyText"/>
        <w:spacing w:line="360" w:lineRule="auto"/>
        <w:ind w:left="360"/>
        <w:rPr>
          <w:sz w:val="16"/>
          <w:szCs w:val="16"/>
        </w:rPr>
      </w:pPr>
      <w:r>
        <w:rPr>
          <w:sz w:val="16"/>
          <w:szCs w:val="16"/>
        </w:rPr>
        <w:t xml:space="preserve">[29]. </w:t>
      </w:r>
      <w:r w:rsidRPr="003D0A5B">
        <w:rPr>
          <w:sz w:val="16"/>
          <w:szCs w:val="16"/>
        </w:rPr>
        <w:t xml:space="preserve"> Bellini-Leite, S. C. (2022). </w:t>
      </w:r>
      <w:r w:rsidRPr="003D0A5B">
        <w:rPr>
          <w:i/>
          <w:iCs/>
          <w:sz w:val="16"/>
          <w:szCs w:val="16"/>
        </w:rPr>
        <w:t>Dual process theory: Embodied and predictive; symbolic and classical</w:t>
      </w:r>
      <w:r w:rsidRPr="003D0A5B">
        <w:rPr>
          <w:sz w:val="16"/>
          <w:szCs w:val="16"/>
        </w:rPr>
        <w:t xml:space="preserve">. </w:t>
      </w:r>
      <w:r w:rsidRPr="003D0A5B">
        <w:rPr>
          <w:i/>
          <w:iCs/>
          <w:sz w:val="16"/>
          <w:szCs w:val="16"/>
        </w:rPr>
        <w:t>Frontiers in Psychology, 13</w:t>
      </w:r>
      <w:r w:rsidRPr="003D0A5B">
        <w:rPr>
          <w:sz w:val="16"/>
          <w:szCs w:val="16"/>
        </w:rPr>
        <w:t xml:space="preserve">, Article 805386. </w:t>
      </w:r>
    </w:p>
    <w:p w14:paraId="7CF0CA3D" w14:textId="77777777" w:rsidR="00E93B5B" w:rsidRPr="004F1BC6" w:rsidRDefault="00E93B5B" w:rsidP="00E93B5B">
      <w:pPr>
        <w:pStyle w:val="BodyText"/>
        <w:spacing w:line="360" w:lineRule="auto"/>
        <w:ind w:left="360"/>
        <w:rPr>
          <w:color w:val="0000FF" w:themeColor="hyperlink"/>
          <w:sz w:val="16"/>
          <w:szCs w:val="16"/>
          <w:u w:val="single"/>
        </w:rPr>
      </w:pPr>
      <w:r>
        <w:rPr>
          <w:sz w:val="16"/>
          <w:szCs w:val="16"/>
        </w:rPr>
        <w:t xml:space="preserve">                 </w:t>
      </w:r>
      <w:hyperlink r:id="rId23" w:history="1">
        <w:r w:rsidRPr="007C1462">
          <w:rPr>
            <w:rStyle w:val="Hyperlink"/>
            <w:sz w:val="16"/>
            <w:szCs w:val="16"/>
          </w:rPr>
          <w:t>https://doi.org/10.3389/fpsyg.2022.8053862</w:t>
        </w:r>
      </w:hyperlink>
    </w:p>
    <w:p w14:paraId="3C8B835E" w14:textId="77777777" w:rsidR="00E93B5B" w:rsidRDefault="00E93B5B" w:rsidP="00E93B5B">
      <w:pPr>
        <w:pStyle w:val="BodyText"/>
        <w:spacing w:line="360" w:lineRule="auto"/>
        <w:ind w:left="0"/>
        <w:rPr>
          <w:sz w:val="16"/>
          <w:szCs w:val="16"/>
        </w:rPr>
      </w:pPr>
      <w:r>
        <w:rPr>
          <w:sz w:val="16"/>
          <w:szCs w:val="16"/>
        </w:rPr>
        <w:t xml:space="preserve">[30]. </w:t>
      </w:r>
      <w:r w:rsidRPr="003D0A5B">
        <w:rPr>
          <w:sz w:val="16"/>
          <w:szCs w:val="16"/>
        </w:rPr>
        <w:t>Becker, F., Wirzberger, M., Pammer-Schindler, V., Srinivas, S., &amp; Lieder, F. (2023). Systematic metacognitive reflection helps people discover far-sighted decision strategies: A process-tracing experiment. </w:t>
      </w:r>
      <w:r w:rsidRPr="003D0A5B">
        <w:rPr>
          <w:i/>
          <w:iCs/>
          <w:sz w:val="16"/>
          <w:szCs w:val="16"/>
        </w:rPr>
        <w:t>Judgment and Decision Making, 18</w:t>
      </w:r>
      <w:r w:rsidRPr="003D0A5B">
        <w:rPr>
          <w:sz w:val="16"/>
          <w:szCs w:val="16"/>
        </w:rPr>
        <w:t>, e15. </w:t>
      </w:r>
      <w:hyperlink r:id="rId24" w:tgtFrame="_blank" w:history="1">
        <w:r w:rsidRPr="003D0A5B">
          <w:rPr>
            <w:rStyle w:val="Hyperlink"/>
            <w:b/>
            <w:bCs/>
            <w:sz w:val="16"/>
            <w:szCs w:val="16"/>
          </w:rPr>
          <w:t>https://doi.org/10.1017/jdm.2023.16</w:t>
        </w:r>
      </w:hyperlink>
    </w:p>
    <w:p w14:paraId="4F3B74B4" w14:textId="77777777" w:rsidR="00E93B5B" w:rsidRDefault="00E93B5B" w:rsidP="00E93B5B">
      <w:pPr>
        <w:widowControl/>
        <w:autoSpaceDE/>
        <w:autoSpaceDN/>
        <w:spacing w:after="210" w:line="360" w:lineRule="auto"/>
        <w:rPr>
          <w:sz w:val="16"/>
          <w:szCs w:val="16"/>
        </w:rPr>
      </w:pPr>
      <w:r>
        <w:rPr>
          <w:rStyle w:val="Hyperlink"/>
          <w:color w:val="auto"/>
          <w:sz w:val="16"/>
          <w:szCs w:val="16"/>
          <w:u w:val="none"/>
        </w:rPr>
        <w:lastRenderedPageBreak/>
        <w:t xml:space="preserve">   [31].</w:t>
      </w:r>
      <w:r>
        <w:rPr>
          <w:sz w:val="16"/>
          <w:szCs w:val="16"/>
        </w:rPr>
        <w:t xml:space="preserve"> </w:t>
      </w:r>
      <w:proofErr w:type="spellStart"/>
      <w:r w:rsidRPr="003D0A5B">
        <w:rPr>
          <w:sz w:val="16"/>
          <w:szCs w:val="16"/>
        </w:rPr>
        <w:t>Mcinnis</w:t>
      </w:r>
      <w:proofErr w:type="spellEnd"/>
      <w:r w:rsidRPr="003D0A5B">
        <w:rPr>
          <w:sz w:val="16"/>
          <w:szCs w:val="16"/>
        </w:rPr>
        <w:t xml:space="preserve">-Bowers, C., Chew, E., &amp; Bowers, M. (2010). Using Reflective Thinking to Enhance Decision Skills, Cultural Sensitivity and Teamwork. </w:t>
      </w:r>
      <w:r>
        <w:rPr>
          <w:sz w:val="16"/>
          <w:szCs w:val="16"/>
        </w:rPr>
        <w:t xml:space="preserve">   </w:t>
      </w:r>
      <w:r w:rsidRPr="003D0A5B">
        <w:rPr>
          <w:sz w:val="16"/>
          <w:szCs w:val="16"/>
        </w:rPr>
        <w:t>Marketing Education Review, 20, 17-20. 10.2753/MER1052-800820010</w:t>
      </w:r>
      <w:r>
        <w:rPr>
          <w:sz w:val="16"/>
          <w:szCs w:val="16"/>
        </w:rPr>
        <w:t xml:space="preserve">3 </w:t>
      </w:r>
    </w:p>
    <w:p w14:paraId="36F90923" w14:textId="77777777" w:rsidR="00E93B5B" w:rsidRDefault="00E93B5B" w:rsidP="00E93B5B">
      <w:pPr>
        <w:widowControl/>
        <w:autoSpaceDE/>
        <w:autoSpaceDN/>
        <w:spacing w:after="210" w:line="360" w:lineRule="auto"/>
        <w:rPr>
          <w:sz w:val="16"/>
          <w:szCs w:val="16"/>
        </w:rPr>
      </w:pPr>
      <w:r>
        <w:rPr>
          <w:sz w:val="16"/>
          <w:szCs w:val="16"/>
        </w:rPr>
        <w:t xml:space="preserve">[32]. </w:t>
      </w:r>
      <w:r w:rsidRPr="00A875B7">
        <w:rPr>
          <w:sz w:val="16"/>
          <w:szCs w:val="16"/>
        </w:rPr>
        <w:t>Sabba, N. (2024, February 20). </w:t>
      </w:r>
      <w:r w:rsidRPr="00A875B7">
        <w:rPr>
          <w:i/>
          <w:iCs/>
          <w:sz w:val="16"/>
          <w:szCs w:val="16"/>
        </w:rPr>
        <w:t>What is design thinking in education?</w:t>
      </w:r>
      <w:r w:rsidRPr="00A875B7">
        <w:rPr>
          <w:sz w:val="16"/>
          <w:szCs w:val="16"/>
        </w:rPr>
        <w:t> Designing Schools. </w:t>
      </w:r>
      <w:hyperlink r:id="rId25" w:tgtFrame="_blank" w:history="1">
        <w:r w:rsidRPr="00A875B7">
          <w:rPr>
            <w:rStyle w:val="Hyperlink"/>
            <w:b/>
            <w:bCs/>
            <w:sz w:val="16"/>
            <w:szCs w:val="16"/>
          </w:rPr>
          <w:t>https://designingschools.org/what-is-design-thinking-in-education/</w:t>
        </w:r>
      </w:hyperlink>
      <w:r>
        <w:rPr>
          <w:sz w:val="16"/>
          <w:szCs w:val="16"/>
        </w:rPr>
        <w:t xml:space="preserve"> </w:t>
      </w:r>
    </w:p>
    <w:p w14:paraId="0AE06533" w14:textId="77777777" w:rsidR="00E93B5B" w:rsidRPr="003C4EA1" w:rsidRDefault="00E93B5B" w:rsidP="00E93B5B">
      <w:pPr>
        <w:widowControl/>
        <w:autoSpaceDE/>
        <w:autoSpaceDN/>
        <w:spacing w:after="210" w:line="360" w:lineRule="auto"/>
        <w:rPr>
          <w:sz w:val="16"/>
          <w:szCs w:val="16"/>
        </w:rPr>
      </w:pPr>
      <w:r>
        <w:rPr>
          <w:sz w:val="16"/>
          <w:szCs w:val="16"/>
        </w:rPr>
        <w:t>[33]</w:t>
      </w:r>
      <w:proofErr w:type="gramStart"/>
      <w:r>
        <w:rPr>
          <w:sz w:val="16"/>
          <w:szCs w:val="16"/>
        </w:rPr>
        <w:t xml:space="preserve">. </w:t>
      </w:r>
      <w:r w:rsidRPr="003C4EA1">
        <w:rPr>
          <w:sz w:val="16"/>
          <w:szCs w:val="16"/>
        </w:rPr>
        <w:t>.</w:t>
      </w:r>
      <w:proofErr w:type="gramEnd"/>
      <w:r w:rsidRPr="003C4EA1">
        <w:rPr>
          <w:sz w:val="16"/>
          <w:szCs w:val="16"/>
        </w:rPr>
        <w:t xml:space="preserve"> Tsai, K.-C. (2022). Design thinking and creativity: An empirical study on their correlation. </w:t>
      </w:r>
      <w:r w:rsidRPr="003C4EA1">
        <w:rPr>
          <w:i/>
          <w:iCs/>
          <w:sz w:val="16"/>
          <w:szCs w:val="16"/>
        </w:rPr>
        <w:t>Research on Humanities and Social Sciences, 12</w:t>
      </w:r>
      <w:r w:rsidRPr="003C4EA1">
        <w:rPr>
          <w:sz w:val="16"/>
          <w:szCs w:val="16"/>
        </w:rPr>
        <w:t>(2), 1–10. </w:t>
      </w:r>
      <w:hyperlink r:id="rId26" w:tgtFrame="_blank" w:history="1">
        <w:r w:rsidRPr="003C4EA1">
          <w:rPr>
            <w:rStyle w:val="Hyperlink"/>
            <w:sz w:val="16"/>
            <w:szCs w:val="16"/>
          </w:rPr>
          <w:t>https://doi.org/10.7176/RHSS/12-2-01</w:t>
        </w:r>
      </w:hyperlink>
    </w:p>
    <w:p w14:paraId="5D971511" w14:textId="77777777" w:rsidR="00E93B5B" w:rsidRDefault="00E93B5B" w:rsidP="00E93B5B">
      <w:pPr>
        <w:spacing w:line="360" w:lineRule="auto"/>
        <w:rPr>
          <w:sz w:val="16"/>
          <w:szCs w:val="16"/>
        </w:rPr>
      </w:pPr>
      <w:r>
        <w:rPr>
          <w:sz w:val="16"/>
          <w:szCs w:val="16"/>
        </w:rPr>
        <w:t>[34]</w:t>
      </w:r>
      <w:proofErr w:type="gramStart"/>
      <w:r>
        <w:rPr>
          <w:sz w:val="16"/>
          <w:szCs w:val="16"/>
        </w:rPr>
        <w:t xml:space="preserve">. </w:t>
      </w:r>
      <w:r w:rsidRPr="004F0E50">
        <w:rPr>
          <w:sz w:val="16"/>
          <w:szCs w:val="16"/>
        </w:rPr>
        <w:t>.</w:t>
      </w:r>
      <w:proofErr w:type="gramEnd"/>
      <w:r w:rsidRPr="004F0E50">
        <w:rPr>
          <w:sz w:val="16"/>
          <w:szCs w:val="16"/>
        </w:rPr>
        <w:t xml:space="preserve"> Kawai, T. (2021). </w:t>
      </w:r>
      <w:r w:rsidRPr="004F0E50">
        <w:rPr>
          <w:i/>
          <w:iCs/>
          <w:sz w:val="16"/>
          <w:szCs w:val="16"/>
        </w:rPr>
        <w:t>A theoretical framework on reflection in service learning: Deepening reflection through identity development</w:t>
      </w:r>
      <w:r w:rsidRPr="004F0E50">
        <w:rPr>
          <w:sz w:val="16"/>
          <w:szCs w:val="16"/>
        </w:rPr>
        <w:t xml:space="preserve">. </w:t>
      </w:r>
      <w:r w:rsidRPr="004F0E50">
        <w:rPr>
          <w:i/>
          <w:iCs/>
          <w:sz w:val="16"/>
          <w:szCs w:val="16"/>
        </w:rPr>
        <w:t>Frontiers in Education,5</w:t>
      </w:r>
      <w:r w:rsidRPr="004F0E50">
        <w:rPr>
          <w:sz w:val="16"/>
          <w:szCs w:val="16"/>
        </w:rPr>
        <w:t>,604997.</w:t>
      </w:r>
      <w:hyperlink r:id="rId27" w:history="1">
        <w:r w:rsidRPr="004F0E50">
          <w:rPr>
            <w:rStyle w:val="Hyperlink"/>
            <w:sz w:val="16"/>
            <w:szCs w:val="16"/>
          </w:rPr>
          <w:t>https://doi.org/10.3389/feduc.2020.604997</w:t>
        </w:r>
      </w:hyperlink>
    </w:p>
    <w:p w14:paraId="08100838" w14:textId="77777777" w:rsidR="00E93B5B" w:rsidRDefault="00E93B5B" w:rsidP="00E93B5B">
      <w:pPr>
        <w:spacing w:line="360" w:lineRule="auto"/>
        <w:rPr>
          <w:sz w:val="16"/>
          <w:szCs w:val="16"/>
        </w:rPr>
      </w:pPr>
      <w:r>
        <w:rPr>
          <w:sz w:val="16"/>
          <w:szCs w:val="16"/>
        </w:rPr>
        <w:t xml:space="preserve">[35]. </w:t>
      </w:r>
      <w:proofErr w:type="spellStart"/>
      <w:r w:rsidRPr="004F0E50">
        <w:rPr>
          <w:sz w:val="16"/>
          <w:szCs w:val="16"/>
        </w:rPr>
        <w:t>Machost</w:t>
      </w:r>
      <w:proofErr w:type="spellEnd"/>
      <w:r w:rsidRPr="004F0E50">
        <w:rPr>
          <w:sz w:val="16"/>
          <w:szCs w:val="16"/>
        </w:rPr>
        <w:t xml:space="preserve">, H., &amp; Stains, M. (2023). </w:t>
      </w:r>
      <w:r w:rsidRPr="004F0E50">
        <w:rPr>
          <w:i/>
          <w:iCs/>
          <w:sz w:val="16"/>
          <w:szCs w:val="16"/>
        </w:rPr>
        <w:t>Reflective practices in education: A primer for practitioners</w:t>
      </w:r>
      <w:r w:rsidRPr="004F0E50">
        <w:rPr>
          <w:sz w:val="16"/>
          <w:szCs w:val="16"/>
        </w:rPr>
        <w:t xml:space="preserve">. </w:t>
      </w:r>
      <w:r w:rsidRPr="004F0E50">
        <w:rPr>
          <w:i/>
          <w:iCs/>
          <w:sz w:val="16"/>
          <w:szCs w:val="16"/>
        </w:rPr>
        <w:t>CBE—Life Sciences Education, 22</w:t>
      </w:r>
      <w:r w:rsidRPr="004F0E50">
        <w:rPr>
          <w:sz w:val="16"/>
          <w:szCs w:val="16"/>
        </w:rPr>
        <w:t xml:space="preserve">(2), es2. </w:t>
      </w:r>
      <w:hyperlink r:id="rId28" w:tgtFrame="_new" w:history="1">
        <w:r w:rsidRPr="004F0E50">
          <w:rPr>
            <w:rStyle w:val="Hyperlink"/>
            <w:sz w:val="16"/>
            <w:szCs w:val="16"/>
          </w:rPr>
          <w:t>https://doi.org/10.1187/cbe.22-07-0148</w:t>
        </w:r>
      </w:hyperlink>
    </w:p>
    <w:p w14:paraId="6A17F40E" w14:textId="77777777" w:rsidR="00E93B5B" w:rsidRDefault="00E93B5B" w:rsidP="00E93B5B">
      <w:pPr>
        <w:spacing w:line="360" w:lineRule="auto"/>
        <w:rPr>
          <w:sz w:val="16"/>
          <w:szCs w:val="16"/>
        </w:rPr>
      </w:pPr>
      <w:r>
        <w:rPr>
          <w:sz w:val="16"/>
          <w:szCs w:val="16"/>
        </w:rPr>
        <w:t>[36]</w:t>
      </w:r>
      <w:proofErr w:type="gramStart"/>
      <w:r>
        <w:rPr>
          <w:sz w:val="16"/>
          <w:szCs w:val="16"/>
        </w:rPr>
        <w:t>. .</w:t>
      </w:r>
      <w:proofErr w:type="gramEnd"/>
      <w:r>
        <w:rPr>
          <w:sz w:val="16"/>
          <w:szCs w:val="16"/>
        </w:rPr>
        <w:t xml:space="preserve"> </w:t>
      </w:r>
      <w:r w:rsidRPr="00D81E80">
        <w:rPr>
          <w:sz w:val="16"/>
          <w:szCs w:val="16"/>
        </w:rPr>
        <w:t>OECD. (2019). </w:t>
      </w:r>
      <w:r w:rsidRPr="00D81E80">
        <w:rPr>
          <w:i/>
          <w:iCs/>
          <w:sz w:val="16"/>
          <w:szCs w:val="16"/>
        </w:rPr>
        <w:t>Reflective thinking</w:t>
      </w:r>
      <w:r w:rsidRPr="00D81E80">
        <w:rPr>
          <w:sz w:val="16"/>
          <w:szCs w:val="16"/>
        </w:rPr>
        <w:t xml:space="preserve"> (OECD Future of Education and Skills 2030 concept note). </w:t>
      </w:r>
      <w:proofErr w:type="spellStart"/>
      <w:r w:rsidRPr="00D81E80">
        <w:rPr>
          <w:sz w:val="16"/>
          <w:szCs w:val="16"/>
        </w:rPr>
        <w:t>Organisation</w:t>
      </w:r>
      <w:proofErr w:type="spellEnd"/>
      <w:r w:rsidRPr="00D81E80">
        <w:rPr>
          <w:sz w:val="16"/>
          <w:szCs w:val="16"/>
        </w:rPr>
        <w:t xml:space="preserve"> for Economic Co-operation and Development</w:t>
      </w:r>
      <w:r>
        <w:rPr>
          <w:sz w:val="16"/>
          <w:szCs w:val="16"/>
        </w:rPr>
        <w:t>.</w:t>
      </w:r>
    </w:p>
    <w:p w14:paraId="33FAA144" w14:textId="77777777" w:rsidR="00E93B5B" w:rsidRDefault="00E93B5B" w:rsidP="00E93B5B">
      <w:pPr>
        <w:spacing w:line="360" w:lineRule="auto"/>
        <w:rPr>
          <w:sz w:val="16"/>
          <w:szCs w:val="16"/>
        </w:rPr>
      </w:pPr>
      <w:r>
        <w:rPr>
          <w:sz w:val="16"/>
          <w:szCs w:val="16"/>
        </w:rPr>
        <w:t xml:space="preserve">[37]. </w:t>
      </w:r>
      <w:r w:rsidRPr="007341CC">
        <w:rPr>
          <w:sz w:val="16"/>
          <w:szCs w:val="16"/>
        </w:rPr>
        <w:t>Boud, D., Keogh, R., &amp; Walker, D. (1985). </w:t>
      </w:r>
      <w:r w:rsidRPr="007341CC">
        <w:rPr>
          <w:i/>
          <w:iCs/>
          <w:sz w:val="16"/>
          <w:szCs w:val="16"/>
        </w:rPr>
        <w:t>Reflection: Turning experience into learning</w:t>
      </w:r>
      <w:r w:rsidRPr="007341CC">
        <w:rPr>
          <w:sz w:val="16"/>
          <w:szCs w:val="16"/>
        </w:rPr>
        <w:t>. Kogan Page.</w:t>
      </w:r>
    </w:p>
    <w:p w14:paraId="310981EC" w14:textId="77777777" w:rsidR="00E93B5B" w:rsidRPr="004F1BC6" w:rsidRDefault="00E93B5B" w:rsidP="00E93B5B">
      <w:pPr>
        <w:widowControl/>
        <w:autoSpaceDE/>
        <w:autoSpaceDN/>
        <w:spacing w:after="210" w:line="360" w:lineRule="auto"/>
        <w:ind w:left="360"/>
        <w:rPr>
          <w:sz w:val="16"/>
          <w:szCs w:val="16"/>
        </w:rPr>
      </w:pPr>
      <w:r>
        <w:rPr>
          <w:sz w:val="16"/>
          <w:szCs w:val="16"/>
        </w:rPr>
        <w:t xml:space="preserve">[38]. </w:t>
      </w:r>
      <w:r w:rsidRPr="004F1BC6">
        <w:rPr>
          <w:sz w:val="16"/>
          <w:szCs w:val="16"/>
        </w:rPr>
        <w:t xml:space="preserve">Titus, A., &amp; </w:t>
      </w:r>
      <w:proofErr w:type="spellStart"/>
      <w:r w:rsidRPr="004F1BC6">
        <w:rPr>
          <w:sz w:val="16"/>
          <w:szCs w:val="16"/>
        </w:rPr>
        <w:t>Muttungal</w:t>
      </w:r>
      <w:proofErr w:type="spellEnd"/>
      <w:r w:rsidRPr="004F1BC6">
        <w:rPr>
          <w:sz w:val="16"/>
          <w:szCs w:val="16"/>
        </w:rPr>
        <w:t xml:space="preserve">, P. V. (2024). Reflective Thinking in school: a systematic review. </w:t>
      </w:r>
      <w:r w:rsidRPr="004F1BC6">
        <w:rPr>
          <w:i/>
          <w:sz w:val="16"/>
          <w:szCs w:val="16"/>
        </w:rPr>
        <w:t>International Journal of Evaluation and Research in Education</w:t>
      </w:r>
      <w:r w:rsidRPr="004F1BC6">
        <w:rPr>
          <w:sz w:val="16"/>
          <w:szCs w:val="16"/>
        </w:rPr>
        <w:t xml:space="preserve">, </w:t>
      </w:r>
      <w:r w:rsidRPr="004F1BC6">
        <w:rPr>
          <w:i/>
          <w:sz w:val="16"/>
          <w:szCs w:val="16"/>
        </w:rPr>
        <w:t>13</w:t>
      </w:r>
      <w:r w:rsidRPr="004F1BC6">
        <w:rPr>
          <w:sz w:val="16"/>
          <w:szCs w:val="16"/>
        </w:rPr>
        <w:t xml:space="preserve">(2), 742-751. </w:t>
      </w:r>
      <w:hyperlink r:id="rId29">
        <w:r w:rsidRPr="004F1BC6">
          <w:rPr>
            <w:color w:val="4472C4"/>
            <w:sz w:val="16"/>
            <w:szCs w:val="16"/>
          </w:rPr>
          <w:t>https://doi.org/10.11591/ijere.v13i2.26573</w:t>
        </w:r>
      </w:hyperlink>
    </w:p>
    <w:p w14:paraId="54CA1ADE" w14:textId="77777777" w:rsidR="00E93B5B" w:rsidRPr="004F1BC6" w:rsidRDefault="00E93B5B" w:rsidP="00E93B5B">
      <w:pPr>
        <w:widowControl/>
        <w:autoSpaceDE/>
        <w:autoSpaceDN/>
        <w:spacing w:after="210" w:line="360" w:lineRule="auto"/>
        <w:ind w:left="360"/>
        <w:rPr>
          <w:sz w:val="16"/>
          <w:szCs w:val="16"/>
        </w:rPr>
      </w:pPr>
      <w:r>
        <w:rPr>
          <w:rFonts w:eastAsia="Georgia" w:hAnsi="Georgia" w:cs="Georgia"/>
          <w:sz w:val="16"/>
          <w:szCs w:val="16"/>
        </w:rPr>
        <w:t xml:space="preserve">[39]. </w:t>
      </w:r>
      <w:r w:rsidRPr="004F1BC6">
        <w:rPr>
          <w:rFonts w:eastAsia="Georgia" w:hAnsi="Georgia" w:cs="Georgia"/>
          <w:sz w:val="16"/>
          <w:szCs w:val="16"/>
        </w:rPr>
        <w:t xml:space="preserve">Toraman, </w:t>
      </w:r>
      <w:r w:rsidRPr="004F1BC6">
        <w:rPr>
          <w:rFonts w:eastAsia="Georgia" w:hAnsi="Georgia" w:cs="Georgia"/>
          <w:sz w:val="16"/>
          <w:szCs w:val="16"/>
        </w:rPr>
        <w:t>Ç</w:t>
      </w:r>
      <w:r w:rsidRPr="004F1BC6">
        <w:rPr>
          <w:rFonts w:eastAsia="Georgia" w:hAnsi="Georgia" w:cs="Georgia"/>
          <w:sz w:val="16"/>
          <w:szCs w:val="16"/>
        </w:rPr>
        <w:t xml:space="preserve">., </w:t>
      </w:r>
      <w:proofErr w:type="spellStart"/>
      <w:r w:rsidRPr="004F1BC6">
        <w:rPr>
          <w:rFonts w:eastAsia="Georgia" w:hAnsi="Georgia" w:cs="Georgia"/>
          <w:sz w:val="16"/>
          <w:szCs w:val="16"/>
        </w:rPr>
        <w:t>Orakc</w:t>
      </w:r>
      <w:r w:rsidRPr="004F1BC6">
        <w:rPr>
          <w:rFonts w:eastAsia="Georgia" w:hAnsi="Georgia" w:cs="Georgia"/>
          <w:sz w:val="16"/>
          <w:szCs w:val="16"/>
        </w:rPr>
        <w:t>ı</w:t>
      </w:r>
      <w:proofErr w:type="spellEnd"/>
      <w:r w:rsidRPr="004F1BC6">
        <w:rPr>
          <w:rFonts w:eastAsia="Georgia" w:hAnsi="Georgia" w:cs="Georgia"/>
          <w:sz w:val="16"/>
          <w:szCs w:val="16"/>
        </w:rPr>
        <w:t xml:space="preserve">, </w:t>
      </w:r>
      <w:r w:rsidRPr="004F1BC6">
        <w:rPr>
          <w:rFonts w:eastAsia="Georgia" w:hAnsi="Georgia" w:cs="Georgia"/>
          <w:sz w:val="16"/>
          <w:szCs w:val="16"/>
        </w:rPr>
        <w:t>Ş</w:t>
      </w:r>
      <w:r w:rsidRPr="004F1BC6">
        <w:rPr>
          <w:rFonts w:eastAsia="Georgia" w:hAnsi="Georgia" w:cs="Georgia"/>
          <w:sz w:val="16"/>
          <w:szCs w:val="16"/>
        </w:rPr>
        <w:t xml:space="preserve">., &amp; Aktan, O. (2020). Analysis of the Relationships between Mathematics Achievement, Reflective Thinking of Problem Solving and Metacognitive Awareness. </w:t>
      </w:r>
      <w:r w:rsidRPr="004F1BC6">
        <w:rPr>
          <w:i/>
          <w:sz w:val="16"/>
          <w:szCs w:val="16"/>
        </w:rPr>
        <w:t>International Journal of Progressive Education</w:t>
      </w:r>
      <w:r w:rsidRPr="004F1BC6">
        <w:rPr>
          <w:sz w:val="16"/>
          <w:szCs w:val="16"/>
        </w:rPr>
        <w:t xml:space="preserve">, </w:t>
      </w:r>
      <w:r w:rsidRPr="004F1BC6">
        <w:rPr>
          <w:i/>
          <w:sz w:val="16"/>
          <w:szCs w:val="16"/>
        </w:rPr>
        <w:t>16</w:t>
      </w:r>
      <w:r w:rsidRPr="004F1BC6">
        <w:rPr>
          <w:sz w:val="16"/>
          <w:szCs w:val="16"/>
        </w:rPr>
        <w:t xml:space="preserve">(2), 72-90. </w:t>
      </w:r>
      <w:hyperlink r:id="rId30">
        <w:r w:rsidRPr="004F1BC6">
          <w:rPr>
            <w:color w:val="4472C4"/>
            <w:sz w:val="16"/>
            <w:szCs w:val="16"/>
          </w:rPr>
          <w:t>https://doi.org/10.29329/ijpe.2020.241.6</w:t>
        </w:r>
      </w:hyperlink>
    </w:p>
    <w:p w14:paraId="68759235" w14:textId="77777777" w:rsidR="00E93B5B" w:rsidRPr="00D579A7" w:rsidRDefault="00E93B5B" w:rsidP="00E93B5B">
      <w:pPr>
        <w:widowControl/>
        <w:numPr>
          <w:ilvl w:val="0"/>
          <w:numId w:val="11"/>
        </w:numPr>
        <w:autoSpaceDE/>
        <w:autoSpaceDN/>
        <w:spacing w:after="210" w:line="360" w:lineRule="auto"/>
        <w:rPr>
          <w:sz w:val="16"/>
          <w:szCs w:val="16"/>
        </w:rPr>
      </w:pPr>
      <w:r w:rsidRPr="007044E3">
        <w:rPr>
          <w:sz w:val="16"/>
          <w:szCs w:val="16"/>
        </w:rPr>
        <w:t xml:space="preserve">Wang, Y., Xu, Z. L., Lou, J. Y., &amp; Chen, K. Da. (2023). Factors influencing the complex problem-solving skills in reflective learning: results from partial least square structural equation modeling and fuzzy set qualitative comparative analysis. </w:t>
      </w:r>
      <w:r w:rsidRPr="007044E3">
        <w:rPr>
          <w:i/>
          <w:sz w:val="16"/>
          <w:szCs w:val="16"/>
        </w:rPr>
        <w:t>BMC Medical Education</w:t>
      </w:r>
      <w:r w:rsidRPr="007044E3">
        <w:rPr>
          <w:sz w:val="16"/>
          <w:szCs w:val="16"/>
        </w:rPr>
        <w:t xml:space="preserve">, </w:t>
      </w:r>
      <w:r w:rsidRPr="007044E3">
        <w:rPr>
          <w:i/>
          <w:sz w:val="16"/>
          <w:szCs w:val="16"/>
        </w:rPr>
        <w:t>23</w:t>
      </w:r>
      <w:r w:rsidRPr="007044E3">
        <w:rPr>
          <w:sz w:val="16"/>
          <w:szCs w:val="16"/>
        </w:rPr>
        <w:t xml:space="preserve">(1), 1-17. </w:t>
      </w:r>
      <w:hyperlink r:id="rId31">
        <w:r w:rsidRPr="007044E3">
          <w:rPr>
            <w:color w:val="4472C4"/>
            <w:sz w:val="16"/>
            <w:szCs w:val="16"/>
          </w:rPr>
          <w:t>https://doi.org/10.1186/s12909-023-04326-w</w:t>
        </w:r>
      </w:hyperlink>
    </w:p>
    <w:p w14:paraId="0176FA1D" w14:textId="77777777" w:rsidR="00E93B5B" w:rsidRPr="00F15A51" w:rsidRDefault="00E93B5B" w:rsidP="00E93B5B">
      <w:pPr>
        <w:pStyle w:val="ListParagraph"/>
        <w:numPr>
          <w:ilvl w:val="0"/>
          <w:numId w:val="11"/>
        </w:numPr>
        <w:spacing w:line="360" w:lineRule="auto"/>
        <w:rPr>
          <w:sz w:val="16"/>
          <w:szCs w:val="16"/>
        </w:rPr>
      </w:pPr>
      <w:r w:rsidRPr="00D579A7">
        <w:rPr>
          <w:sz w:val="16"/>
          <w:szCs w:val="16"/>
        </w:rPr>
        <w:t>Jing, H. F. (2025). Open the black box of autonomous learning. </w:t>
      </w:r>
      <w:r w:rsidRPr="00D579A7">
        <w:rPr>
          <w:i/>
          <w:iCs/>
          <w:sz w:val="16"/>
          <w:szCs w:val="16"/>
        </w:rPr>
        <w:t>International Journal of Educational Methodology, 11</w:t>
      </w:r>
      <w:r w:rsidRPr="00D579A7">
        <w:rPr>
          <w:sz w:val="16"/>
          <w:szCs w:val="16"/>
        </w:rPr>
        <w:t>(1), 1–15.</w:t>
      </w:r>
    </w:p>
    <w:p w14:paraId="4C65CB81" w14:textId="77777777" w:rsidR="00E93B5B" w:rsidRDefault="00E93B5B" w:rsidP="00E93B5B">
      <w:pPr>
        <w:pStyle w:val="ListParagraph"/>
        <w:numPr>
          <w:ilvl w:val="0"/>
          <w:numId w:val="11"/>
        </w:numPr>
        <w:spacing w:line="360" w:lineRule="auto"/>
        <w:rPr>
          <w:sz w:val="16"/>
          <w:szCs w:val="16"/>
        </w:rPr>
      </w:pPr>
      <w:proofErr w:type="spellStart"/>
      <w:r w:rsidRPr="00F15A51">
        <w:rPr>
          <w:sz w:val="16"/>
          <w:szCs w:val="16"/>
        </w:rPr>
        <w:t>Akpur</w:t>
      </w:r>
      <w:proofErr w:type="spellEnd"/>
      <w:r w:rsidRPr="00F15A51">
        <w:rPr>
          <w:sz w:val="16"/>
          <w:szCs w:val="16"/>
        </w:rPr>
        <w:t>, U. (2020). Critical, reflective, creative thinking &amp; academic achievement. </w:t>
      </w:r>
      <w:r w:rsidRPr="00F15A51">
        <w:rPr>
          <w:i/>
          <w:iCs/>
          <w:sz w:val="16"/>
          <w:szCs w:val="16"/>
        </w:rPr>
        <w:t>Thinking Skills and Creativity, 37</w:t>
      </w:r>
      <w:r w:rsidRPr="00F15A51">
        <w:rPr>
          <w:sz w:val="16"/>
          <w:szCs w:val="16"/>
        </w:rPr>
        <w:t>, 100683. </w:t>
      </w:r>
      <w:hyperlink r:id="rId32" w:tgtFrame="_blank" w:history="1">
        <w:r w:rsidRPr="00F15A51">
          <w:rPr>
            <w:rStyle w:val="Hyperlink"/>
            <w:b/>
            <w:bCs/>
            <w:sz w:val="16"/>
            <w:szCs w:val="16"/>
          </w:rPr>
          <w:t>https://doi.org/10.1016/j.tsc.2020.100683</w:t>
        </w:r>
      </w:hyperlink>
    </w:p>
    <w:p w14:paraId="783CEAB4" w14:textId="77777777" w:rsidR="00E93B5B" w:rsidRPr="00253DF3" w:rsidRDefault="00E93B5B" w:rsidP="00E93B5B">
      <w:pPr>
        <w:pStyle w:val="BodyText"/>
        <w:numPr>
          <w:ilvl w:val="0"/>
          <w:numId w:val="11"/>
        </w:numPr>
        <w:spacing w:line="360" w:lineRule="auto"/>
        <w:rPr>
          <w:sz w:val="16"/>
          <w:szCs w:val="16"/>
        </w:rPr>
      </w:pPr>
      <w:r w:rsidRPr="00D27F85">
        <w:rPr>
          <w:sz w:val="16"/>
          <w:szCs w:val="16"/>
        </w:rPr>
        <w:t xml:space="preserve">Firdaus, L., Samsuri, T., &amp; </w:t>
      </w:r>
      <w:proofErr w:type="spellStart"/>
      <w:r w:rsidRPr="00D27F85">
        <w:rPr>
          <w:sz w:val="16"/>
          <w:szCs w:val="16"/>
        </w:rPr>
        <w:t>Mirawati</w:t>
      </w:r>
      <w:proofErr w:type="spellEnd"/>
      <w:r w:rsidRPr="00D27F85">
        <w:rPr>
          <w:sz w:val="16"/>
          <w:szCs w:val="16"/>
        </w:rPr>
        <w:t>, B. (2024). The effect of reflective thinking on critical thinking skills: A predictive analysis. </w:t>
      </w:r>
      <w:r w:rsidRPr="00D27F85">
        <w:rPr>
          <w:i/>
          <w:iCs/>
          <w:sz w:val="16"/>
          <w:szCs w:val="16"/>
        </w:rPr>
        <w:t>Empiricism Journal, 5</w:t>
      </w:r>
      <w:r w:rsidRPr="00D27F85">
        <w:rPr>
          <w:sz w:val="16"/>
          <w:szCs w:val="16"/>
        </w:rPr>
        <w:t>(2), 341–451. </w:t>
      </w:r>
      <w:hyperlink r:id="rId33" w:tgtFrame="_blank" w:history="1">
        <w:r w:rsidRPr="00D27F85">
          <w:rPr>
            <w:rStyle w:val="Hyperlink"/>
            <w:b/>
            <w:bCs/>
            <w:sz w:val="16"/>
            <w:szCs w:val="16"/>
          </w:rPr>
          <w:t>https://doi.org/10.36312/ej.v5i2.2381</w:t>
        </w:r>
      </w:hyperlink>
    </w:p>
    <w:p w14:paraId="5404F4B3" w14:textId="77777777" w:rsidR="00E93B5B" w:rsidRDefault="00E93B5B" w:rsidP="00E93B5B">
      <w:pPr>
        <w:pStyle w:val="BodyText"/>
        <w:numPr>
          <w:ilvl w:val="0"/>
          <w:numId w:val="11"/>
        </w:numPr>
        <w:spacing w:line="360" w:lineRule="auto"/>
        <w:rPr>
          <w:sz w:val="16"/>
          <w:szCs w:val="16"/>
        </w:rPr>
      </w:pPr>
      <w:r w:rsidRPr="00253DF3">
        <w:rPr>
          <w:sz w:val="16"/>
          <w:szCs w:val="16"/>
        </w:rPr>
        <w:t>Anand, V. (2024). 21st</w:t>
      </w:r>
      <w:r w:rsidRPr="00253DF3">
        <w:rPr>
          <w:sz w:val="16"/>
          <w:szCs w:val="16"/>
        </w:rPr>
        <w:noBreakHyphen/>
        <w:t>century learning skills and NEP 2020. </w:t>
      </w:r>
      <w:r w:rsidRPr="00253DF3">
        <w:rPr>
          <w:i/>
          <w:iCs/>
          <w:sz w:val="16"/>
          <w:szCs w:val="16"/>
        </w:rPr>
        <w:t>International Journal for Multidisciplinary Research (IJFMR, 6</w:t>
      </w:r>
      <w:r w:rsidRPr="00253DF3">
        <w:rPr>
          <w:sz w:val="16"/>
          <w:szCs w:val="16"/>
        </w:rPr>
        <w:t>(6), 1–8. </w:t>
      </w:r>
      <w:hyperlink r:id="rId34" w:tgtFrame="_blank" w:history="1">
        <w:r w:rsidRPr="00253DF3">
          <w:rPr>
            <w:rStyle w:val="Hyperlink"/>
            <w:b/>
            <w:bCs/>
            <w:sz w:val="16"/>
            <w:szCs w:val="16"/>
          </w:rPr>
          <w:t>https://www.ijfmr.com/papers/2024/6/34134.pdf</w:t>
        </w:r>
      </w:hyperlink>
      <w:r>
        <w:rPr>
          <w:sz w:val="16"/>
          <w:szCs w:val="16"/>
        </w:rPr>
        <w:t xml:space="preserve"> </w:t>
      </w:r>
    </w:p>
    <w:p w14:paraId="5D2C53DD" w14:textId="77777777" w:rsidR="00E93B5B" w:rsidRDefault="00E93B5B" w:rsidP="00E93B5B">
      <w:pPr>
        <w:pStyle w:val="BodyText"/>
        <w:numPr>
          <w:ilvl w:val="0"/>
          <w:numId w:val="11"/>
        </w:numPr>
        <w:spacing w:line="360" w:lineRule="auto"/>
        <w:rPr>
          <w:sz w:val="16"/>
          <w:szCs w:val="16"/>
        </w:rPr>
      </w:pPr>
      <w:r w:rsidRPr="00253DF3">
        <w:rPr>
          <w:sz w:val="16"/>
          <w:szCs w:val="16"/>
        </w:rPr>
        <w:t>Kumbhakar, M. M. (2025). 21st</w:t>
      </w:r>
      <w:r w:rsidRPr="00253DF3">
        <w:rPr>
          <w:sz w:val="16"/>
          <w:szCs w:val="16"/>
        </w:rPr>
        <w:noBreakHyphen/>
        <w:t>century skills: What, why, and how? </w:t>
      </w:r>
      <w:r w:rsidRPr="00253DF3">
        <w:rPr>
          <w:i/>
          <w:iCs/>
          <w:sz w:val="16"/>
          <w:szCs w:val="16"/>
        </w:rPr>
        <w:t>The Golden College of Higher Education Journal</w:t>
      </w:r>
      <w:r w:rsidRPr="00253DF3">
        <w:rPr>
          <w:sz w:val="16"/>
          <w:szCs w:val="16"/>
        </w:rPr>
        <w:t>, 8(311), 1–14. </w:t>
      </w:r>
      <w:hyperlink r:id="rId35" w:tgtFrame="_blank" w:history="1">
        <w:r w:rsidRPr="00253DF3">
          <w:rPr>
            <w:rStyle w:val="Hyperlink"/>
            <w:b/>
            <w:bCs/>
            <w:sz w:val="16"/>
            <w:szCs w:val="16"/>
          </w:rPr>
          <w:t>https://tgche.ac.in/storage/2025/06/08-311-Mohini-Mohan-Kumbhakar-21st-Century-Skills-What-Why-and-How.pdf</w:t>
        </w:r>
      </w:hyperlink>
      <w:r>
        <w:rPr>
          <w:sz w:val="16"/>
          <w:szCs w:val="16"/>
        </w:rPr>
        <w:t xml:space="preserve"> </w:t>
      </w:r>
    </w:p>
    <w:p w14:paraId="089A2127" w14:textId="77777777" w:rsidR="00E93B5B" w:rsidRPr="00180812" w:rsidRDefault="00E93B5B" w:rsidP="00E93B5B">
      <w:pPr>
        <w:pStyle w:val="BodyText"/>
        <w:numPr>
          <w:ilvl w:val="0"/>
          <w:numId w:val="11"/>
        </w:numPr>
        <w:spacing w:line="360" w:lineRule="auto"/>
        <w:rPr>
          <w:sz w:val="16"/>
          <w:szCs w:val="16"/>
        </w:rPr>
      </w:pPr>
      <w:r w:rsidRPr="00142937">
        <w:rPr>
          <w:sz w:val="16"/>
          <w:szCs w:val="16"/>
        </w:rPr>
        <w:t> </w:t>
      </w:r>
      <w:r w:rsidRPr="00DB4D53">
        <w:rPr>
          <w:sz w:val="16"/>
          <w:szCs w:val="16"/>
        </w:rPr>
        <w:t>Seth, S., Lowe, D., &amp; Galhotra, B. (2023)</w:t>
      </w:r>
      <w:r>
        <w:rPr>
          <w:sz w:val="16"/>
          <w:szCs w:val="16"/>
        </w:rPr>
        <w:t xml:space="preserve"> </w:t>
      </w:r>
      <w:r w:rsidRPr="00142937">
        <w:rPr>
          <w:sz w:val="16"/>
          <w:szCs w:val="16"/>
        </w:rPr>
        <w:t>NEP 2020: Transitioning towards a skill</w:t>
      </w:r>
      <w:r w:rsidRPr="00142937">
        <w:rPr>
          <w:sz w:val="16"/>
          <w:szCs w:val="16"/>
        </w:rPr>
        <w:noBreakHyphen/>
        <w:t>centric education system in India. </w:t>
      </w:r>
      <w:r w:rsidRPr="00142937">
        <w:rPr>
          <w:i/>
          <w:iCs/>
          <w:sz w:val="16"/>
          <w:szCs w:val="16"/>
        </w:rPr>
        <w:t>International Journal of Research Publication and Reviews,4</w:t>
      </w:r>
      <w:r w:rsidRPr="00142937">
        <w:rPr>
          <w:sz w:val="16"/>
          <w:szCs w:val="16"/>
        </w:rPr>
        <w:t>(9),123–129. </w:t>
      </w:r>
      <w:hyperlink r:id="rId36" w:tgtFrame="_blank" w:history="1">
        <w:r w:rsidRPr="00142937">
          <w:rPr>
            <w:rStyle w:val="Hyperlink"/>
            <w:b/>
            <w:bCs/>
            <w:sz w:val="16"/>
            <w:szCs w:val="16"/>
          </w:rPr>
          <w:t>https://ijrpr.com/uploads/V4ISSUE9/IJRPR17267.pdf</w:t>
        </w:r>
      </w:hyperlink>
    </w:p>
    <w:p w14:paraId="1BF67CCF" w14:textId="77777777" w:rsidR="00E93B5B" w:rsidRPr="00A220D0" w:rsidRDefault="00E93B5B" w:rsidP="00E93B5B">
      <w:pPr>
        <w:pStyle w:val="BodyText"/>
        <w:numPr>
          <w:ilvl w:val="0"/>
          <w:numId w:val="11"/>
        </w:numPr>
        <w:spacing w:line="360" w:lineRule="auto"/>
        <w:rPr>
          <w:sz w:val="16"/>
          <w:szCs w:val="16"/>
        </w:rPr>
      </w:pPr>
      <w:r w:rsidRPr="00410C42">
        <w:rPr>
          <w:sz w:val="16"/>
          <w:szCs w:val="16"/>
        </w:rPr>
        <w:t>Adil, M. (2024). A paradigm shift in Indian education: An analytical study of NEP 2020 and its vision for 21st</w:t>
      </w:r>
      <w:r w:rsidRPr="00410C42">
        <w:rPr>
          <w:sz w:val="16"/>
          <w:szCs w:val="16"/>
        </w:rPr>
        <w:noBreakHyphen/>
        <w:t>century learning. </w:t>
      </w:r>
      <w:r w:rsidRPr="00410C42">
        <w:rPr>
          <w:i/>
          <w:iCs/>
          <w:sz w:val="16"/>
          <w:szCs w:val="16"/>
        </w:rPr>
        <w:t>[Journal name]</w:t>
      </w:r>
      <w:r w:rsidRPr="00410C42">
        <w:rPr>
          <w:sz w:val="16"/>
          <w:szCs w:val="16"/>
        </w:rPr>
        <w:t>. </w:t>
      </w:r>
      <w:hyperlink r:id="rId37" w:tgtFrame="_blank" w:history="1">
        <w:r w:rsidRPr="00410C42">
          <w:rPr>
            <w:rStyle w:val="Hyperlink"/>
            <w:b/>
            <w:bCs/>
            <w:sz w:val="16"/>
            <w:szCs w:val="16"/>
          </w:rPr>
          <w:t>https://doi.org/10.5281/zenodo.17013237</w:t>
        </w:r>
      </w:hyperlink>
    </w:p>
    <w:p w14:paraId="0DE6231D" w14:textId="77777777" w:rsidR="00E93B5B" w:rsidRDefault="00E93B5B" w:rsidP="00E93B5B">
      <w:pPr>
        <w:pStyle w:val="BodyText"/>
        <w:numPr>
          <w:ilvl w:val="0"/>
          <w:numId w:val="11"/>
        </w:numPr>
        <w:spacing w:line="360" w:lineRule="auto"/>
        <w:rPr>
          <w:sz w:val="16"/>
          <w:szCs w:val="16"/>
        </w:rPr>
      </w:pPr>
      <w:r w:rsidRPr="00A220D0">
        <w:rPr>
          <w:sz w:val="16"/>
          <w:szCs w:val="16"/>
        </w:rPr>
        <w:t xml:space="preserve">Kurniawan, K., &amp; </w:t>
      </w:r>
      <w:proofErr w:type="spellStart"/>
      <w:r w:rsidRPr="00A220D0">
        <w:rPr>
          <w:sz w:val="16"/>
          <w:szCs w:val="16"/>
        </w:rPr>
        <w:t>Indrawati</w:t>
      </w:r>
      <w:proofErr w:type="spellEnd"/>
      <w:r w:rsidRPr="00A220D0">
        <w:rPr>
          <w:sz w:val="16"/>
          <w:szCs w:val="16"/>
        </w:rPr>
        <w:t>. (2024). Enhancing 21st</w:t>
      </w:r>
      <w:r w:rsidRPr="00A220D0">
        <w:rPr>
          <w:sz w:val="16"/>
          <w:szCs w:val="16"/>
        </w:rPr>
        <w:noBreakHyphen/>
        <w:t>century writing skills through a reflective collaborative learning model based on critical thinking. </w:t>
      </w:r>
      <w:r w:rsidRPr="00A220D0">
        <w:rPr>
          <w:i/>
          <w:iCs/>
          <w:sz w:val="16"/>
          <w:szCs w:val="16"/>
        </w:rPr>
        <w:t>Pakistan Journal of Life and Social Sciences, 22</w:t>
      </w:r>
      <w:r w:rsidRPr="00A220D0">
        <w:rPr>
          <w:sz w:val="16"/>
          <w:szCs w:val="16"/>
        </w:rPr>
        <w:t>(2), 12393–12400. </w:t>
      </w:r>
      <w:hyperlink r:id="rId38" w:tgtFrame="_blank" w:history="1">
        <w:r w:rsidRPr="00A220D0">
          <w:rPr>
            <w:rStyle w:val="Hyperlink"/>
            <w:b/>
            <w:bCs/>
            <w:sz w:val="16"/>
            <w:szCs w:val="16"/>
          </w:rPr>
          <w:t>https://doi.org/10.57239/PJLSS-2024-22.2.00886</w:t>
        </w:r>
      </w:hyperlink>
      <w:r>
        <w:rPr>
          <w:sz w:val="16"/>
          <w:szCs w:val="16"/>
        </w:rPr>
        <w:t xml:space="preserve"> </w:t>
      </w:r>
    </w:p>
    <w:p w14:paraId="75ACECF7" w14:textId="77777777" w:rsidR="00A50B06" w:rsidRDefault="00E93B5B" w:rsidP="00E93B5B">
      <w:pPr>
        <w:pStyle w:val="BodyText"/>
        <w:numPr>
          <w:ilvl w:val="0"/>
          <w:numId w:val="11"/>
        </w:numPr>
        <w:spacing w:line="360" w:lineRule="auto"/>
        <w:rPr>
          <w:sz w:val="16"/>
          <w:szCs w:val="16"/>
        </w:rPr>
      </w:pPr>
      <w:proofErr w:type="spellStart"/>
      <w:r w:rsidRPr="00E93B5B">
        <w:rPr>
          <w:sz w:val="16"/>
          <w:szCs w:val="16"/>
        </w:rPr>
        <w:t>Chitte</w:t>
      </w:r>
      <w:proofErr w:type="spellEnd"/>
      <w:r w:rsidRPr="00E93B5B">
        <w:rPr>
          <w:sz w:val="16"/>
          <w:szCs w:val="16"/>
        </w:rPr>
        <w:t>, K. D., Kardile, B. V., &amp; Mahale, S. R. (2015). A comparative study of reflective thinking by the school teachers and development of a guideline for future teacher education. </w:t>
      </w:r>
      <w:r w:rsidRPr="00E93B5B">
        <w:rPr>
          <w:i/>
          <w:iCs/>
          <w:sz w:val="16"/>
          <w:szCs w:val="16"/>
        </w:rPr>
        <w:t>Scholarly Research Journal for Interdisciplinary Studies, 3</w:t>
      </w:r>
      <w:r w:rsidRPr="00E93B5B">
        <w:rPr>
          <w:sz w:val="16"/>
          <w:szCs w:val="16"/>
        </w:rPr>
        <w:t>(Special Issue), 257–262</w:t>
      </w:r>
      <w:r w:rsidR="00A50B06">
        <w:rPr>
          <w:sz w:val="16"/>
          <w:szCs w:val="16"/>
        </w:rPr>
        <w:t>.</w:t>
      </w:r>
    </w:p>
    <w:p w14:paraId="7C6F616D" w14:textId="77777777" w:rsidR="0060196A" w:rsidRDefault="00A50B06" w:rsidP="0060196A">
      <w:pPr>
        <w:pStyle w:val="BodyText"/>
        <w:numPr>
          <w:ilvl w:val="0"/>
          <w:numId w:val="11"/>
        </w:numPr>
        <w:spacing w:line="360" w:lineRule="auto"/>
        <w:rPr>
          <w:sz w:val="16"/>
          <w:szCs w:val="16"/>
        </w:rPr>
      </w:pPr>
      <w:proofErr w:type="spellStart"/>
      <w:r w:rsidRPr="00A50B06">
        <w:rPr>
          <w:sz w:val="16"/>
          <w:szCs w:val="16"/>
        </w:rPr>
        <w:t>Organisation</w:t>
      </w:r>
      <w:proofErr w:type="spellEnd"/>
      <w:r w:rsidRPr="00A50B06">
        <w:rPr>
          <w:sz w:val="16"/>
          <w:szCs w:val="16"/>
        </w:rPr>
        <w:t xml:space="preserve"> for Economic Co</w:t>
      </w:r>
      <w:r w:rsidRPr="00A50B06">
        <w:rPr>
          <w:sz w:val="16"/>
          <w:szCs w:val="16"/>
        </w:rPr>
        <w:noBreakHyphen/>
        <w:t>operation and Development. (2020). </w:t>
      </w:r>
      <w:r w:rsidRPr="00A50B06">
        <w:rPr>
          <w:i/>
          <w:iCs/>
          <w:sz w:val="16"/>
          <w:szCs w:val="16"/>
        </w:rPr>
        <w:t>Reflective thinking</w:t>
      </w:r>
      <w:r w:rsidRPr="00A50B06">
        <w:rPr>
          <w:sz w:val="16"/>
          <w:szCs w:val="16"/>
        </w:rPr>
        <w:t> (OECD Learning Compass 2030 concept note). OECD. </w:t>
      </w:r>
      <w:hyperlink r:id="rId39" w:tgtFrame="_blank" w:history="1">
        <w:r w:rsidRPr="00A50B06">
          <w:rPr>
            <w:rStyle w:val="Hyperlink"/>
            <w:b/>
            <w:bCs/>
            <w:sz w:val="16"/>
            <w:szCs w:val="16"/>
          </w:rPr>
          <w:t>https://www.oecd.org</w:t>
        </w:r>
      </w:hyperlink>
      <w:r>
        <w:rPr>
          <w:sz w:val="16"/>
          <w:szCs w:val="16"/>
        </w:rPr>
        <w:t xml:space="preserve"> </w:t>
      </w:r>
    </w:p>
    <w:p w14:paraId="6584F04D" w14:textId="77777777" w:rsidR="0060196A" w:rsidRDefault="00E93B5B" w:rsidP="0060196A">
      <w:pPr>
        <w:pStyle w:val="BodyText"/>
        <w:numPr>
          <w:ilvl w:val="0"/>
          <w:numId w:val="11"/>
        </w:numPr>
        <w:spacing w:line="360" w:lineRule="auto"/>
        <w:rPr>
          <w:sz w:val="16"/>
          <w:szCs w:val="16"/>
        </w:rPr>
      </w:pPr>
      <w:proofErr w:type="spellStart"/>
      <w:r w:rsidRPr="0060196A">
        <w:rPr>
          <w:rFonts w:ascii="Arial" w:hAnsi="Arial" w:cs="Arial"/>
          <w:color w:val="000000" w:themeColor="text1"/>
          <w:w w:val="105"/>
          <w:sz w:val="20"/>
          <w:szCs w:val="20"/>
        </w:rPr>
        <w:t>Veine</w:t>
      </w:r>
      <w:proofErr w:type="spellEnd"/>
      <w:r w:rsidRPr="0060196A">
        <w:rPr>
          <w:rFonts w:ascii="Arial" w:hAnsi="Arial" w:cs="Arial"/>
          <w:color w:val="000000" w:themeColor="text1"/>
          <w:w w:val="105"/>
          <w:sz w:val="20"/>
          <w:szCs w:val="20"/>
        </w:rPr>
        <w:t>,</w:t>
      </w:r>
      <w:r w:rsidRPr="0060196A">
        <w:rPr>
          <w:rFonts w:ascii="Arial" w:hAnsi="Arial" w:cs="Arial"/>
          <w:color w:val="000000" w:themeColor="text1"/>
          <w:spacing w:val="10"/>
          <w:w w:val="105"/>
          <w:sz w:val="20"/>
          <w:szCs w:val="20"/>
        </w:rPr>
        <w:t xml:space="preserve"> </w:t>
      </w:r>
      <w:r w:rsidRPr="0060196A">
        <w:rPr>
          <w:rFonts w:ascii="Arial" w:hAnsi="Arial" w:cs="Arial"/>
          <w:color w:val="000000" w:themeColor="text1"/>
          <w:w w:val="105"/>
          <w:sz w:val="20"/>
          <w:szCs w:val="20"/>
        </w:rPr>
        <w:t>S.,</w:t>
      </w:r>
      <w:r w:rsidRPr="0060196A">
        <w:rPr>
          <w:rFonts w:ascii="Arial" w:hAnsi="Arial" w:cs="Arial"/>
          <w:color w:val="000000" w:themeColor="text1"/>
          <w:spacing w:val="11"/>
          <w:w w:val="105"/>
          <w:sz w:val="20"/>
          <w:szCs w:val="20"/>
        </w:rPr>
        <w:t xml:space="preserve"> </w:t>
      </w:r>
      <w:r w:rsidRPr="0060196A">
        <w:rPr>
          <w:rFonts w:ascii="Arial" w:hAnsi="Arial" w:cs="Arial"/>
          <w:color w:val="000000" w:themeColor="text1"/>
          <w:w w:val="105"/>
          <w:sz w:val="20"/>
          <w:szCs w:val="20"/>
        </w:rPr>
        <w:t>Anderson,</w:t>
      </w:r>
      <w:r w:rsidRPr="0060196A">
        <w:rPr>
          <w:rFonts w:ascii="Arial" w:hAnsi="Arial" w:cs="Arial"/>
          <w:color w:val="000000" w:themeColor="text1"/>
          <w:spacing w:val="13"/>
          <w:w w:val="105"/>
          <w:sz w:val="20"/>
          <w:szCs w:val="20"/>
        </w:rPr>
        <w:t xml:space="preserve"> </w:t>
      </w:r>
      <w:r w:rsidRPr="0060196A">
        <w:rPr>
          <w:rFonts w:ascii="Arial" w:hAnsi="Arial" w:cs="Arial"/>
          <w:color w:val="000000" w:themeColor="text1"/>
          <w:w w:val="105"/>
          <w:sz w:val="20"/>
          <w:szCs w:val="20"/>
        </w:rPr>
        <w:t>M.</w:t>
      </w:r>
      <w:r w:rsidRPr="0060196A">
        <w:rPr>
          <w:rFonts w:ascii="Arial" w:hAnsi="Arial" w:cs="Arial"/>
          <w:color w:val="000000" w:themeColor="text1"/>
          <w:spacing w:val="12"/>
          <w:w w:val="105"/>
          <w:sz w:val="20"/>
          <w:szCs w:val="20"/>
        </w:rPr>
        <w:t xml:space="preserve"> </w:t>
      </w:r>
      <w:r w:rsidRPr="0060196A">
        <w:rPr>
          <w:rFonts w:ascii="Arial" w:hAnsi="Arial" w:cs="Arial"/>
          <w:color w:val="000000" w:themeColor="text1"/>
          <w:w w:val="105"/>
          <w:sz w:val="20"/>
          <w:szCs w:val="20"/>
        </w:rPr>
        <w:t>K.,</w:t>
      </w:r>
      <w:r w:rsidRPr="0060196A">
        <w:rPr>
          <w:rFonts w:ascii="Arial" w:hAnsi="Arial" w:cs="Arial"/>
          <w:color w:val="000000" w:themeColor="text1"/>
          <w:spacing w:val="11"/>
          <w:w w:val="105"/>
          <w:sz w:val="20"/>
          <w:szCs w:val="20"/>
        </w:rPr>
        <w:t xml:space="preserve"> </w:t>
      </w:r>
      <w:r w:rsidRPr="0060196A">
        <w:rPr>
          <w:rFonts w:ascii="Arial" w:hAnsi="Arial" w:cs="Arial"/>
          <w:color w:val="000000" w:themeColor="text1"/>
          <w:w w:val="105"/>
          <w:sz w:val="20"/>
          <w:szCs w:val="20"/>
        </w:rPr>
        <w:t>Andersen,</w:t>
      </w:r>
      <w:r w:rsidRPr="0060196A">
        <w:rPr>
          <w:rFonts w:ascii="Arial" w:hAnsi="Arial" w:cs="Arial"/>
          <w:color w:val="000000" w:themeColor="text1"/>
          <w:spacing w:val="11"/>
          <w:w w:val="105"/>
          <w:sz w:val="20"/>
          <w:szCs w:val="20"/>
        </w:rPr>
        <w:t xml:space="preserve"> </w:t>
      </w:r>
      <w:r w:rsidRPr="0060196A">
        <w:rPr>
          <w:rFonts w:ascii="Arial" w:hAnsi="Arial" w:cs="Arial"/>
          <w:color w:val="000000" w:themeColor="text1"/>
          <w:w w:val="105"/>
          <w:sz w:val="20"/>
          <w:szCs w:val="20"/>
        </w:rPr>
        <w:t>N.</w:t>
      </w:r>
      <w:r w:rsidRPr="0060196A">
        <w:rPr>
          <w:rFonts w:ascii="Arial" w:hAnsi="Arial" w:cs="Arial"/>
          <w:color w:val="000000" w:themeColor="text1"/>
          <w:spacing w:val="10"/>
          <w:w w:val="105"/>
          <w:sz w:val="20"/>
          <w:szCs w:val="20"/>
        </w:rPr>
        <w:t xml:space="preserve"> </w:t>
      </w:r>
      <w:r w:rsidRPr="0060196A">
        <w:rPr>
          <w:rFonts w:ascii="Arial" w:hAnsi="Arial" w:cs="Arial"/>
          <w:color w:val="000000" w:themeColor="text1"/>
          <w:w w:val="105"/>
          <w:sz w:val="20"/>
          <w:szCs w:val="20"/>
        </w:rPr>
        <w:t>H.,</w:t>
      </w:r>
      <w:r w:rsidRPr="0060196A">
        <w:rPr>
          <w:rFonts w:ascii="Arial" w:hAnsi="Arial" w:cs="Arial"/>
          <w:color w:val="000000" w:themeColor="text1"/>
          <w:spacing w:val="11"/>
          <w:w w:val="105"/>
          <w:sz w:val="20"/>
          <w:szCs w:val="20"/>
        </w:rPr>
        <w:t xml:space="preserve"> </w:t>
      </w:r>
      <w:proofErr w:type="spellStart"/>
      <w:r w:rsidRPr="0060196A">
        <w:rPr>
          <w:rFonts w:ascii="Arial" w:hAnsi="Arial" w:cs="Arial"/>
          <w:color w:val="000000" w:themeColor="text1"/>
          <w:spacing w:val="-2"/>
          <w:w w:val="105"/>
          <w:sz w:val="20"/>
          <w:szCs w:val="20"/>
        </w:rPr>
        <w:t>Espenes</w:t>
      </w:r>
      <w:proofErr w:type="spellEnd"/>
      <w:r w:rsidRPr="0060196A">
        <w:rPr>
          <w:rFonts w:ascii="Arial" w:hAnsi="Arial" w:cs="Arial"/>
          <w:color w:val="000000" w:themeColor="text1"/>
          <w:spacing w:val="-2"/>
          <w:w w:val="105"/>
          <w:sz w:val="20"/>
          <w:szCs w:val="20"/>
        </w:rPr>
        <w:t>,</w:t>
      </w:r>
    </w:p>
    <w:p w14:paraId="14153B09" w14:textId="67755E76" w:rsidR="0060196A" w:rsidRPr="0060196A" w:rsidRDefault="00E93B5B" w:rsidP="0060196A">
      <w:pPr>
        <w:pStyle w:val="BodyText"/>
        <w:numPr>
          <w:ilvl w:val="0"/>
          <w:numId w:val="11"/>
        </w:numPr>
        <w:spacing w:line="360" w:lineRule="auto"/>
        <w:rPr>
          <w:sz w:val="16"/>
          <w:szCs w:val="16"/>
        </w:rPr>
      </w:pPr>
      <w:r w:rsidRPr="0060196A">
        <w:rPr>
          <w:rFonts w:ascii="Arial" w:hAnsi="Arial" w:cs="Arial"/>
          <w:color w:val="000000" w:themeColor="text1"/>
          <w:w w:val="105"/>
          <w:sz w:val="20"/>
          <w:szCs w:val="20"/>
        </w:rPr>
        <w:t xml:space="preserve">T. C., Søyland, T. B., Wallin, P., &amp; Reams, J. (2019). Reflection as a core student learning activity in higher education - Insights from nearly two decades of academic </w:t>
      </w:r>
      <w:r w:rsidRPr="0060196A">
        <w:rPr>
          <w:rFonts w:ascii="Arial" w:hAnsi="Arial" w:cs="Arial"/>
          <w:color w:val="000000" w:themeColor="text1"/>
          <w:spacing w:val="-2"/>
          <w:sz w:val="20"/>
          <w:szCs w:val="20"/>
        </w:rPr>
        <w:t xml:space="preserve">development. </w:t>
      </w:r>
      <w:r w:rsidRPr="0060196A">
        <w:rPr>
          <w:rFonts w:ascii="Arial" w:hAnsi="Arial" w:cs="Arial"/>
          <w:i/>
          <w:color w:val="000000" w:themeColor="text1"/>
          <w:spacing w:val="-2"/>
          <w:sz w:val="20"/>
          <w:szCs w:val="20"/>
        </w:rPr>
        <w:t>International</w:t>
      </w:r>
      <w:r w:rsidRPr="0060196A">
        <w:rPr>
          <w:rFonts w:ascii="Arial" w:hAnsi="Arial" w:cs="Arial"/>
          <w:i/>
          <w:color w:val="000000" w:themeColor="text1"/>
          <w:sz w:val="20"/>
          <w:szCs w:val="20"/>
        </w:rPr>
        <w:t xml:space="preserve"> </w:t>
      </w:r>
      <w:r w:rsidRPr="0060196A">
        <w:rPr>
          <w:rFonts w:ascii="Arial" w:hAnsi="Arial" w:cs="Arial"/>
          <w:i/>
          <w:color w:val="000000" w:themeColor="text1"/>
          <w:spacing w:val="-2"/>
          <w:sz w:val="20"/>
          <w:szCs w:val="20"/>
        </w:rPr>
        <w:t>Journal</w:t>
      </w:r>
      <w:r w:rsidRPr="0060196A">
        <w:rPr>
          <w:rFonts w:ascii="Arial" w:hAnsi="Arial" w:cs="Arial"/>
          <w:i/>
          <w:color w:val="000000" w:themeColor="text1"/>
          <w:sz w:val="20"/>
          <w:szCs w:val="20"/>
        </w:rPr>
        <w:t xml:space="preserve"> </w:t>
      </w:r>
      <w:r w:rsidRPr="0060196A">
        <w:rPr>
          <w:rFonts w:ascii="Arial" w:hAnsi="Arial" w:cs="Arial"/>
          <w:i/>
          <w:color w:val="000000" w:themeColor="text1"/>
          <w:spacing w:val="-4"/>
          <w:sz w:val="20"/>
          <w:szCs w:val="20"/>
        </w:rPr>
        <w:t xml:space="preserve">for </w:t>
      </w:r>
      <w:r w:rsidRPr="0060196A">
        <w:rPr>
          <w:rFonts w:ascii="Arial" w:hAnsi="Arial" w:cs="Arial"/>
          <w:i/>
          <w:color w:val="000000" w:themeColor="text1"/>
          <w:spacing w:val="-2"/>
          <w:w w:val="105"/>
          <w:sz w:val="20"/>
          <w:szCs w:val="20"/>
        </w:rPr>
        <w:t>Academic Development</w:t>
      </w:r>
      <w:r w:rsidRPr="0060196A">
        <w:rPr>
          <w:rFonts w:ascii="Arial" w:hAnsi="Arial" w:cs="Arial"/>
          <w:color w:val="000000" w:themeColor="text1"/>
          <w:spacing w:val="-2"/>
          <w:w w:val="105"/>
          <w:sz w:val="20"/>
          <w:szCs w:val="20"/>
        </w:rPr>
        <w:t>,</w:t>
      </w:r>
      <w:r w:rsidRPr="0060196A">
        <w:rPr>
          <w:rFonts w:ascii="Arial" w:hAnsi="Arial" w:cs="Arial"/>
          <w:i/>
          <w:color w:val="000000" w:themeColor="text1"/>
          <w:spacing w:val="-2"/>
          <w:w w:val="105"/>
          <w:sz w:val="20"/>
          <w:szCs w:val="20"/>
        </w:rPr>
        <w:t>25</w:t>
      </w:r>
      <w:r w:rsidRPr="0060196A">
        <w:rPr>
          <w:rFonts w:ascii="Arial" w:hAnsi="Arial" w:cs="Arial"/>
          <w:color w:val="000000" w:themeColor="text1"/>
          <w:spacing w:val="-2"/>
          <w:w w:val="105"/>
          <w:sz w:val="20"/>
          <w:szCs w:val="20"/>
        </w:rPr>
        <w:t>(2),</w:t>
      </w:r>
      <w:r w:rsidRPr="0060196A">
        <w:rPr>
          <w:rFonts w:ascii="Arial" w:hAnsi="Arial" w:cs="Arial"/>
          <w:color w:val="000000" w:themeColor="text1"/>
          <w:sz w:val="20"/>
          <w:szCs w:val="20"/>
        </w:rPr>
        <w:t xml:space="preserve"> </w:t>
      </w:r>
      <w:r w:rsidRPr="0060196A">
        <w:rPr>
          <w:rFonts w:ascii="Arial" w:hAnsi="Arial" w:cs="Arial"/>
          <w:color w:val="000000" w:themeColor="text1"/>
          <w:spacing w:val="-2"/>
          <w:w w:val="105"/>
          <w:sz w:val="20"/>
          <w:szCs w:val="20"/>
        </w:rPr>
        <w:t xml:space="preserve">147–161. </w:t>
      </w:r>
      <w:hyperlink r:id="rId40" w:history="1">
        <w:r w:rsidR="0060196A" w:rsidRPr="00D0129D">
          <w:rPr>
            <w:rStyle w:val="Hyperlink"/>
            <w:rFonts w:ascii="Arial" w:hAnsi="Arial" w:cs="Arial"/>
            <w:spacing w:val="-2"/>
            <w:w w:val="105"/>
            <w:sz w:val="20"/>
            <w:szCs w:val="20"/>
          </w:rPr>
          <w:t>https://doi.org/10.1080/1360144x.2019.1659797</w:t>
        </w:r>
      </w:hyperlink>
    </w:p>
    <w:p w14:paraId="1900A191" w14:textId="77777777" w:rsidR="0060196A" w:rsidRPr="0060196A" w:rsidRDefault="00E93B5B" w:rsidP="0060196A">
      <w:pPr>
        <w:pStyle w:val="BodyText"/>
        <w:numPr>
          <w:ilvl w:val="0"/>
          <w:numId w:val="11"/>
        </w:numPr>
        <w:spacing w:line="360" w:lineRule="auto"/>
        <w:rPr>
          <w:sz w:val="16"/>
          <w:szCs w:val="16"/>
        </w:rPr>
      </w:pPr>
      <w:r w:rsidRPr="0060196A">
        <w:rPr>
          <w:rFonts w:ascii="Arial" w:hAnsi="Arial" w:cs="Arial"/>
          <w:color w:val="000000" w:themeColor="text1"/>
          <w:w w:val="105"/>
          <w:sz w:val="20"/>
          <w:szCs w:val="20"/>
        </w:rPr>
        <w:t xml:space="preserve">Reflection- turning experience to learning (book) </w:t>
      </w:r>
      <w:r w:rsidRPr="0060196A">
        <w:rPr>
          <w:rFonts w:ascii="Arial" w:hAnsi="Arial" w:cs="Arial"/>
          <w:color w:val="000000" w:themeColor="text1"/>
          <w:spacing w:val="-2"/>
          <w:w w:val="105"/>
          <w:sz w:val="20"/>
          <w:szCs w:val="20"/>
          <w:u w:val="single" w:color="0000FF"/>
        </w:rPr>
        <w:lastRenderedPageBreak/>
        <w:t>https://learn.solent.ac.uk/mod/book/view.php?id=2732&amp;cha</w:t>
      </w:r>
      <w:r w:rsidRPr="0060196A">
        <w:rPr>
          <w:rFonts w:ascii="Arial" w:hAnsi="Arial" w:cs="Arial"/>
          <w:color w:val="000000" w:themeColor="text1"/>
          <w:spacing w:val="-2"/>
          <w:w w:val="105"/>
          <w:sz w:val="20"/>
          <w:szCs w:val="20"/>
        </w:rPr>
        <w:t xml:space="preserve"> </w:t>
      </w:r>
      <w:proofErr w:type="spellStart"/>
      <w:r w:rsidRPr="0060196A">
        <w:rPr>
          <w:rFonts w:ascii="Arial" w:hAnsi="Arial" w:cs="Arial"/>
          <w:color w:val="000000" w:themeColor="text1"/>
          <w:spacing w:val="-2"/>
          <w:w w:val="105"/>
          <w:sz w:val="20"/>
          <w:szCs w:val="20"/>
          <w:u w:val="single" w:color="0000FF"/>
        </w:rPr>
        <w:t>pterid</w:t>
      </w:r>
      <w:proofErr w:type="spellEnd"/>
      <w:r w:rsidRPr="0060196A">
        <w:rPr>
          <w:rFonts w:ascii="Arial" w:hAnsi="Arial" w:cs="Arial"/>
          <w:color w:val="000000" w:themeColor="text1"/>
          <w:spacing w:val="-2"/>
          <w:w w:val="105"/>
          <w:sz w:val="20"/>
          <w:szCs w:val="20"/>
          <w:u w:val="single" w:color="0000FF"/>
        </w:rPr>
        <w:t>=1113</w:t>
      </w:r>
    </w:p>
    <w:p w14:paraId="21CF7812" w14:textId="77777777" w:rsidR="0060196A" w:rsidRPr="0060196A" w:rsidRDefault="00E93B5B" w:rsidP="0060196A">
      <w:pPr>
        <w:pStyle w:val="BodyText"/>
        <w:numPr>
          <w:ilvl w:val="0"/>
          <w:numId w:val="11"/>
        </w:numPr>
        <w:spacing w:line="360" w:lineRule="auto"/>
        <w:rPr>
          <w:sz w:val="16"/>
          <w:szCs w:val="16"/>
        </w:rPr>
      </w:pPr>
      <w:r w:rsidRPr="0060196A">
        <w:rPr>
          <w:rFonts w:ascii="Arial" w:hAnsi="Arial" w:cs="Arial"/>
          <w:color w:val="000000" w:themeColor="text1"/>
          <w:w w:val="105"/>
          <w:sz w:val="20"/>
          <w:szCs w:val="20"/>
        </w:rPr>
        <w:t>Toth,</w:t>
      </w:r>
      <w:r w:rsidRPr="0060196A">
        <w:rPr>
          <w:rFonts w:ascii="Arial" w:hAnsi="Arial" w:cs="Arial"/>
          <w:color w:val="000000" w:themeColor="text1"/>
          <w:spacing w:val="12"/>
          <w:w w:val="105"/>
          <w:sz w:val="20"/>
          <w:szCs w:val="20"/>
        </w:rPr>
        <w:t xml:space="preserve"> </w:t>
      </w:r>
      <w:r w:rsidRPr="0060196A">
        <w:rPr>
          <w:rFonts w:ascii="Arial" w:hAnsi="Arial" w:cs="Arial"/>
          <w:color w:val="000000" w:themeColor="text1"/>
          <w:w w:val="105"/>
          <w:sz w:val="20"/>
          <w:szCs w:val="20"/>
        </w:rPr>
        <w:t>E.</w:t>
      </w:r>
      <w:r w:rsidRPr="0060196A">
        <w:rPr>
          <w:rFonts w:ascii="Arial" w:hAnsi="Arial" w:cs="Arial"/>
          <w:color w:val="000000" w:themeColor="text1"/>
          <w:spacing w:val="12"/>
          <w:w w:val="105"/>
          <w:sz w:val="20"/>
          <w:szCs w:val="20"/>
        </w:rPr>
        <w:t xml:space="preserve"> </w:t>
      </w:r>
      <w:r w:rsidRPr="0060196A">
        <w:rPr>
          <w:rFonts w:ascii="Arial" w:hAnsi="Arial" w:cs="Arial"/>
          <w:color w:val="000000" w:themeColor="text1"/>
          <w:w w:val="105"/>
          <w:sz w:val="20"/>
          <w:szCs w:val="20"/>
        </w:rPr>
        <w:t>E.,</w:t>
      </w:r>
      <w:r w:rsidRPr="0060196A">
        <w:rPr>
          <w:rFonts w:ascii="Arial" w:hAnsi="Arial" w:cs="Arial"/>
          <w:color w:val="000000" w:themeColor="text1"/>
          <w:spacing w:val="13"/>
          <w:w w:val="105"/>
          <w:sz w:val="20"/>
          <w:szCs w:val="20"/>
        </w:rPr>
        <w:t xml:space="preserve"> </w:t>
      </w:r>
      <w:r w:rsidRPr="0060196A">
        <w:rPr>
          <w:rFonts w:ascii="Arial" w:hAnsi="Arial" w:cs="Arial"/>
          <w:color w:val="000000" w:themeColor="text1"/>
          <w:w w:val="105"/>
          <w:sz w:val="20"/>
          <w:szCs w:val="20"/>
        </w:rPr>
        <w:t>Suthers,</w:t>
      </w:r>
      <w:r w:rsidRPr="0060196A">
        <w:rPr>
          <w:rFonts w:ascii="Arial" w:hAnsi="Arial" w:cs="Arial"/>
          <w:color w:val="000000" w:themeColor="text1"/>
          <w:spacing w:val="12"/>
          <w:w w:val="105"/>
          <w:sz w:val="20"/>
          <w:szCs w:val="20"/>
        </w:rPr>
        <w:t xml:space="preserve"> </w:t>
      </w:r>
      <w:r w:rsidRPr="0060196A">
        <w:rPr>
          <w:rFonts w:ascii="Arial" w:hAnsi="Arial" w:cs="Arial"/>
          <w:color w:val="000000" w:themeColor="text1"/>
          <w:w w:val="105"/>
          <w:sz w:val="20"/>
          <w:szCs w:val="20"/>
        </w:rPr>
        <w:t>D.</w:t>
      </w:r>
      <w:r w:rsidRPr="0060196A">
        <w:rPr>
          <w:rFonts w:ascii="Arial" w:hAnsi="Arial" w:cs="Arial"/>
          <w:color w:val="000000" w:themeColor="text1"/>
          <w:spacing w:val="15"/>
          <w:w w:val="105"/>
          <w:sz w:val="20"/>
          <w:szCs w:val="20"/>
        </w:rPr>
        <w:t xml:space="preserve"> </w:t>
      </w:r>
      <w:r w:rsidRPr="0060196A">
        <w:rPr>
          <w:rFonts w:ascii="Arial" w:hAnsi="Arial" w:cs="Arial"/>
          <w:color w:val="000000" w:themeColor="text1"/>
          <w:w w:val="105"/>
          <w:sz w:val="20"/>
          <w:szCs w:val="20"/>
        </w:rPr>
        <w:t>D.,</w:t>
      </w:r>
      <w:r w:rsidRPr="0060196A">
        <w:rPr>
          <w:rFonts w:ascii="Arial" w:hAnsi="Arial" w:cs="Arial"/>
          <w:color w:val="000000" w:themeColor="text1"/>
          <w:spacing w:val="12"/>
          <w:w w:val="105"/>
          <w:sz w:val="20"/>
          <w:szCs w:val="20"/>
        </w:rPr>
        <w:t xml:space="preserve"> </w:t>
      </w:r>
      <w:r w:rsidRPr="0060196A">
        <w:rPr>
          <w:rFonts w:ascii="Arial" w:hAnsi="Arial" w:cs="Arial"/>
          <w:color w:val="000000" w:themeColor="text1"/>
          <w:w w:val="105"/>
          <w:sz w:val="20"/>
          <w:szCs w:val="20"/>
        </w:rPr>
        <w:t>&amp;</w:t>
      </w:r>
      <w:r w:rsidRPr="0060196A">
        <w:rPr>
          <w:rFonts w:ascii="Arial" w:hAnsi="Arial" w:cs="Arial"/>
          <w:color w:val="000000" w:themeColor="text1"/>
          <w:spacing w:val="12"/>
          <w:w w:val="105"/>
          <w:sz w:val="20"/>
          <w:szCs w:val="20"/>
        </w:rPr>
        <w:t xml:space="preserve"> </w:t>
      </w:r>
      <w:proofErr w:type="spellStart"/>
      <w:r w:rsidRPr="0060196A">
        <w:rPr>
          <w:rFonts w:ascii="Arial" w:hAnsi="Arial" w:cs="Arial"/>
          <w:color w:val="000000" w:themeColor="text1"/>
          <w:w w:val="105"/>
          <w:sz w:val="20"/>
          <w:szCs w:val="20"/>
        </w:rPr>
        <w:t>Lesgold</w:t>
      </w:r>
      <w:proofErr w:type="spellEnd"/>
      <w:r w:rsidRPr="0060196A">
        <w:rPr>
          <w:rFonts w:ascii="Arial" w:hAnsi="Arial" w:cs="Arial"/>
          <w:color w:val="000000" w:themeColor="text1"/>
          <w:w w:val="105"/>
          <w:sz w:val="20"/>
          <w:szCs w:val="20"/>
        </w:rPr>
        <w:t>,</w:t>
      </w:r>
      <w:r w:rsidRPr="0060196A">
        <w:rPr>
          <w:rFonts w:ascii="Arial" w:hAnsi="Arial" w:cs="Arial"/>
          <w:color w:val="000000" w:themeColor="text1"/>
          <w:spacing w:val="12"/>
          <w:w w:val="105"/>
          <w:sz w:val="20"/>
          <w:szCs w:val="20"/>
        </w:rPr>
        <w:t xml:space="preserve"> </w:t>
      </w:r>
      <w:r w:rsidRPr="0060196A">
        <w:rPr>
          <w:rFonts w:ascii="Arial" w:hAnsi="Arial" w:cs="Arial"/>
          <w:color w:val="000000" w:themeColor="text1"/>
          <w:w w:val="105"/>
          <w:sz w:val="20"/>
          <w:szCs w:val="20"/>
        </w:rPr>
        <w:t>A.</w:t>
      </w:r>
      <w:r w:rsidRPr="0060196A">
        <w:rPr>
          <w:rFonts w:ascii="Arial" w:hAnsi="Arial" w:cs="Arial"/>
          <w:color w:val="000000" w:themeColor="text1"/>
          <w:spacing w:val="14"/>
          <w:w w:val="105"/>
          <w:sz w:val="20"/>
          <w:szCs w:val="20"/>
        </w:rPr>
        <w:t xml:space="preserve"> </w:t>
      </w:r>
      <w:r w:rsidRPr="0060196A">
        <w:rPr>
          <w:rFonts w:ascii="Arial" w:hAnsi="Arial" w:cs="Arial"/>
          <w:color w:val="000000" w:themeColor="text1"/>
          <w:w w:val="105"/>
          <w:sz w:val="20"/>
          <w:szCs w:val="20"/>
        </w:rPr>
        <w:t>M.</w:t>
      </w:r>
      <w:r w:rsidRPr="0060196A">
        <w:rPr>
          <w:rFonts w:ascii="Arial" w:hAnsi="Arial" w:cs="Arial"/>
          <w:color w:val="000000" w:themeColor="text1"/>
          <w:spacing w:val="13"/>
          <w:w w:val="105"/>
          <w:sz w:val="20"/>
          <w:szCs w:val="20"/>
        </w:rPr>
        <w:t xml:space="preserve"> </w:t>
      </w:r>
      <w:r w:rsidRPr="0060196A">
        <w:rPr>
          <w:rFonts w:ascii="Arial" w:hAnsi="Arial" w:cs="Arial"/>
          <w:color w:val="000000" w:themeColor="text1"/>
          <w:spacing w:val="-2"/>
          <w:w w:val="105"/>
          <w:sz w:val="20"/>
          <w:szCs w:val="20"/>
        </w:rPr>
        <w:t xml:space="preserve">(2002b). </w:t>
      </w:r>
      <w:r w:rsidRPr="0060196A">
        <w:rPr>
          <w:rFonts w:ascii="Arial" w:hAnsi="Arial" w:cs="Arial"/>
          <w:color w:val="000000" w:themeColor="text1"/>
          <w:w w:val="105"/>
          <w:sz w:val="20"/>
          <w:szCs w:val="20"/>
        </w:rPr>
        <w:t xml:space="preserve">Mapping to </w:t>
      </w:r>
      <w:proofErr w:type="gramStart"/>
      <w:r w:rsidRPr="0060196A">
        <w:rPr>
          <w:rFonts w:ascii="Arial" w:hAnsi="Arial" w:cs="Arial"/>
          <w:color w:val="000000" w:themeColor="text1"/>
          <w:w w:val="105"/>
          <w:sz w:val="20"/>
          <w:szCs w:val="20"/>
        </w:rPr>
        <w:t>know?:</w:t>
      </w:r>
      <w:proofErr w:type="gramEnd"/>
      <w:r w:rsidRPr="0060196A">
        <w:rPr>
          <w:rFonts w:ascii="Arial" w:hAnsi="Arial" w:cs="Arial"/>
          <w:color w:val="000000" w:themeColor="text1"/>
          <w:w w:val="105"/>
          <w:sz w:val="20"/>
          <w:szCs w:val="20"/>
        </w:rPr>
        <w:t xml:space="preserve"> The effects of representational guidance and reflective assessment on scientific inquiry. </w:t>
      </w:r>
      <w:r w:rsidRPr="0060196A">
        <w:rPr>
          <w:rFonts w:ascii="Arial" w:hAnsi="Arial" w:cs="Arial"/>
          <w:i/>
          <w:color w:val="000000" w:themeColor="text1"/>
          <w:spacing w:val="-2"/>
          <w:w w:val="105"/>
          <w:sz w:val="20"/>
          <w:szCs w:val="20"/>
        </w:rPr>
        <w:t>Science</w:t>
      </w:r>
      <w:r w:rsidRPr="0060196A">
        <w:rPr>
          <w:rFonts w:ascii="Arial" w:hAnsi="Arial" w:cs="Arial"/>
          <w:i/>
          <w:color w:val="000000" w:themeColor="text1"/>
          <w:sz w:val="20"/>
          <w:szCs w:val="20"/>
        </w:rPr>
        <w:tab/>
      </w:r>
      <w:r w:rsidRPr="0060196A">
        <w:rPr>
          <w:rFonts w:ascii="Arial" w:hAnsi="Arial" w:cs="Arial"/>
          <w:i/>
          <w:color w:val="000000" w:themeColor="text1"/>
          <w:spacing w:val="-2"/>
          <w:w w:val="105"/>
          <w:sz w:val="20"/>
          <w:szCs w:val="20"/>
        </w:rPr>
        <w:t>Education</w:t>
      </w:r>
      <w:r w:rsidRPr="0060196A">
        <w:rPr>
          <w:rFonts w:ascii="Arial" w:hAnsi="Arial" w:cs="Arial"/>
          <w:color w:val="000000" w:themeColor="text1"/>
          <w:spacing w:val="-2"/>
          <w:w w:val="105"/>
          <w:sz w:val="20"/>
          <w:szCs w:val="20"/>
        </w:rPr>
        <w:t>,</w:t>
      </w:r>
      <w:r w:rsidRPr="0060196A">
        <w:rPr>
          <w:rFonts w:ascii="Arial" w:hAnsi="Arial" w:cs="Arial"/>
          <w:color w:val="000000" w:themeColor="text1"/>
          <w:sz w:val="20"/>
          <w:szCs w:val="20"/>
        </w:rPr>
        <w:tab/>
      </w:r>
      <w:r w:rsidRPr="0060196A">
        <w:rPr>
          <w:rFonts w:ascii="Arial" w:hAnsi="Arial" w:cs="Arial"/>
          <w:i/>
          <w:color w:val="000000" w:themeColor="text1"/>
          <w:spacing w:val="-2"/>
          <w:w w:val="105"/>
          <w:sz w:val="20"/>
          <w:szCs w:val="20"/>
        </w:rPr>
        <w:t>86</w:t>
      </w:r>
      <w:r w:rsidRPr="0060196A">
        <w:rPr>
          <w:rFonts w:ascii="Arial" w:hAnsi="Arial" w:cs="Arial"/>
          <w:color w:val="000000" w:themeColor="text1"/>
          <w:spacing w:val="-2"/>
          <w:w w:val="105"/>
          <w:sz w:val="20"/>
          <w:szCs w:val="20"/>
        </w:rPr>
        <w:t>(2),</w:t>
      </w:r>
      <w:r w:rsidRPr="0060196A">
        <w:rPr>
          <w:rFonts w:ascii="Arial" w:hAnsi="Arial" w:cs="Arial"/>
          <w:color w:val="000000" w:themeColor="text1"/>
          <w:sz w:val="20"/>
          <w:szCs w:val="20"/>
        </w:rPr>
        <w:tab/>
      </w:r>
      <w:r w:rsidRPr="0060196A">
        <w:rPr>
          <w:rFonts w:ascii="Arial" w:hAnsi="Arial" w:cs="Arial"/>
          <w:color w:val="000000" w:themeColor="text1"/>
          <w:spacing w:val="-2"/>
          <w:w w:val="105"/>
          <w:sz w:val="20"/>
          <w:szCs w:val="20"/>
        </w:rPr>
        <w:t xml:space="preserve">264–286. </w:t>
      </w:r>
      <w:hyperlink r:id="rId41" w:history="1">
        <w:r w:rsidRPr="0060196A">
          <w:rPr>
            <w:rStyle w:val="Hyperlink"/>
            <w:rFonts w:ascii="Arial" w:hAnsi="Arial" w:cs="Arial"/>
            <w:color w:val="000000" w:themeColor="text1"/>
            <w:spacing w:val="-2"/>
            <w:w w:val="105"/>
            <w:sz w:val="20"/>
            <w:szCs w:val="20"/>
          </w:rPr>
          <w:t>https://doi.org/10.1002/sce.10004</w:t>
        </w:r>
      </w:hyperlink>
      <w:r w:rsidRPr="0060196A">
        <w:rPr>
          <w:rFonts w:ascii="Arial" w:hAnsi="Arial" w:cs="Arial"/>
          <w:color w:val="000000" w:themeColor="text1"/>
          <w:spacing w:val="-2"/>
          <w:w w:val="105"/>
          <w:sz w:val="20"/>
          <w:szCs w:val="20"/>
        </w:rPr>
        <w:t xml:space="preserve"> </w:t>
      </w:r>
    </w:p>
    <w:p w14:paraId="2DAAFC48" w14:textId="77777777" w:rsidR="0060196A" w:rsidRPr="0060196A" w:rsidRDefault="00E93B5B" w:rsidP="0060196A">
      <w:pPr>
        <w:pStyle w:val="BodyText"/>
        <w:numPr>
          <w:ilvl w:val="0"/>
          <w:numId w:val="11"/>
        </w:numPr>
        <w:spacing w:line="360" w:lineRule="auto"/>
        <w:rPr>
          <w:sz w:val="16"/>
          <w:szCs w:val="16"/>
        </w:rPr>
      </w:pPr>
      <w:r w:rsidRPr="0060196A">
        <w:rPr>
          <w:rFonts w:ascii="Arial" w:hAnsi="Arial" w:cs="Arial"/>
          <w:color w:val="000000" w:themeColor="text1"/>
          <w:w w:val="105"/>
          <w:sz w:val="20"/>
          <w:szCs w:val="20"/>
        </w:rPr>
        <w:t>Asselin, Marilyn E. PhD, RN-BC; Fain, James A. PhD, RN, BC-ADM, FAAN Effect of Reflective Practice Education on Self-Reflection, Insight, and Reflective Thinking</w:t>
      </w:r>
      <w:r w:rsidRPr="0060196A">
        <w:rPr>
          <w:rFonts w:ascii="Arial" w:hAnsi="Arial" w:cs="Arial"/>
          <w:color w:val="000000" w:themeColor="text1"/>
          <w:spacing w:val="-8"/>
          <w:w w:val="105"/>
          <w:sz w:val="20"/>
          <w:szCs w:val="20"/>
        </w:rPr>
        <w:t xml:space="preserve"> </w:t>
      </w:r>
      <w:r w:rsidRPr="0060196A">
        <w:rPr>
          <w:rFonts w:ascii="Arial" w:hAnsi="Arial" w:cs="Arial"/>
          <w:color w:val="000000" w:themeColor="text1"/>
          <w:w w:val="105"/>
          <w:sz w:val="20"/>
          <w:szCs w:val="20"/>
        </w:rPr>
        <w:t>Among</w:t>
      </w:r>
      <w:r w:rsidRPr="0060196A">
        <w:rPr>
          <w:rFonts w:ascii="Arial" w:hAnsi="Arial" w:cs="Arial"/>
          <w:color w:val="000000" w:themeColor="text1"/>
          <w:spacing w:val="-5"/>
          <w:w w:val="105"/>
          <w:sz w:val="20"/>
          <w:szCs w:val="20"/>
        </w:rPr>
        <w:t xml:space="preserve"> </w:t>
      </w:r>
      <w:r w:rsidRPr="0060196A">
        <w:rPr>
          <w:rFonts w:ascii="Arial" w:hAnsi="Arial" w:cs="Arial"/>
          <w:color w:val="000000" w:themeColor="text1"/>
          <w:w w:val="105"/>
          <w:sz w:val="20"/>
          <w:szCs w:val="20"/>
        </w:rPr>
        <w:t>Experienced</w:t>
      </w:r>
      <w:r w:rsidRPr="0060196A">
        <w:rPr>
          <w:rFonts w:ascii="Arial" w:hAnsi="Arial" w:cs="Arial"/>
          <w:color w:val="000000" w:themeColor="text1"/>
          <w:spacing w:val="-3"/>
          <w:w w:val="105"/>
          <w:sz w:val="20"/>
          <w:szCs w:val="20"/>
        </w:rPr>
        <w:t xml:space="preserve"> </w:t>
      </w:r>
      <w:r w:rsidRPr="0060196A">
        <w:rPr>
          <w:rFonts w:ascii="Arial" w:hAnsi="Arial" w:cs="Arial"/>
          <w:color w:val="000000" w:themeColor="text1"/>
          <w:w w:val="105"/>
          <w:sz w:val="20"/>
          <w:szCs w:val="20"/>
        </w:rPr>
        <w:t>Nurses,</w:t>
      </w:r>
      <w:r w:rsidRPr="0060196A">
        <w:rPr>
          <w:rFonts w:ascii="Arial" w:hAnsi="Arial" w:cs="Arial"/>
          <w:color w:val="000000" w:themeColor="text1"/>
          <w:spacing w:val="-4"/>
          <w:w w:val="105"/>
          <w:sz w:val="20"/>
          <w:szCs w:val="20"/>
        </w:rPr>
        <w:t xml:space="preserve"> </w:t>
      </w:r>
      <w:r w:rsidRPr="0060196A">
        <w:rPr>
          <w:rFonts w:ascii="Arial" w:hAnsi="Arial" w:cs="Arial"/>
          <w:color w:val="000000" w:themeColor="text1"/>
          <w:w w:val="105"/>
          <w:sz w:val="20"/>
          <w:szCs w:val="20"/>
        </w:rPr>
        <w:t>Journal</w:t>
      </w:r>
      <w:r w:rsidRPr="0060196A">
        <w:rPr>
          <w:rFonts w:ascii="Arial" w:hAnsi="Arial" w:cs="Arial"/>
          <w:color w:val="000000" w:themeColor="text1"/>
          <w:spacing w:val="-5"/>
          <w:w w:val="105"/>
          <w:sz w:val="20"/>
          <w:szCs w:val="20"/>
        </w:rPr>
        <w:t xml:space="preserve"> </w:t>
      </w:r>
      <w:r w:rsidRPr="0060196A">
        <w:rPr>
          <w:rFonts w:ascii="Arial" w:hAnsi="Arial" w:cs="Arial"/>
          <w:color w:val="000000" w:themeColor="text1"/>
          <w:w w:val="105"/>
          <w:sz w:val="20"/>
          <w:szCs w:val="20"/>
        </w:rPr>
        <w:t>for</w:t>
      </w:r>
      <w:r w:rsidRPr="0060196A">
        <w:rPr>
          <w:rFonts w:ascii="Arial" w:hAnsi="Arial" w:cs="Arial"/>
          <w:color w:val="000000" w:themeColor="text1"/>
          <w:spacing w:val="-3"/>
          <w:w w:val="105"/>
          <w:sz w:val="20"/>
          <w:szCs w:val="20"/>
        </w:rPr>
        <w:t xml:space="preserve"> </w:t>
      </w:r>
      <w:r w:rsidRPr="0060196A">
        <w:rPr>
          <w:rFonts w:ascii="Arial" w:hAnsi="Arial" w:cs="Arial"/>
          <w:color w:val="000000" w:themeColor="text1"/>
          <w:w w:val="105"/>
          <w:sz w:val="20"/>
          <w:szCs w:val="20"/>
        </w:rPr>
        <w:t>Nurses</w:t>
      </w:r>
      <w:r w:rsidRPr="0060196A">
        <w:rPr>
          <w:rFonts w:ascii="Arial" w:hAnsi="Arial" w:cs="Arial"/>
          <w:color w:val="000000" w:themeColor="text1"/>
          <w:spacing w:val="-4"/>
          <w:w w:val="105"/>
          <w:sz w:val="20"/>
          <w:szCs w:val="20"/>
        </w:rPr>
        <w:t xml:space="preserve"> </w:t>
      </w:r>
      <w:r w:rsidRPr="0060196A">
        <w:rPr>
          <w:rFonts w:ascii="Arial" w:hAnsi="Arial" w:cs="Arial"/>
          <w:color w:val="000000" w:themeColor="text1"/>
          <w:spacing w:val="-5"/>
          <w:w w:val="105"/>
          <w:sz w:val="20"/>
          <w:szCs w:val="20"/>
        </w:rPr>
        <w:t xml:space="preserve">in </w:t>
      </w:r>
      <w:r w:rsidRPr="0060196A">
        <w:rPr>
          <w:rFonts w:ascii="Arial" w:hAnsi="Arial" w:cs="Arial"/>
          <w:color w:val="000000" w:themeColor="text1"/>
          <w:w w:val="105"/>
          <w:sz w:val="20"/>
          <w:szCs w:val="20"/>
        </w:rPr>
        <w:t>Professional</w:t>
      </w:r>
      <w:r w:rsidRPr="0060196A">
        <w:rPr>
          <w:rFonts w:ascii="Arial" w:hAnsi="Arial" w:cs="Arial"/>
          <w:color w:val="000000" w:themeColor="text1"/>
          <w:spacing w:val="22"/>
          <w:w w:val="105"/>
          <w:sz w:val="20"/>
          <w:szCs w:val="20"/>
        </w:rPr>
        <w:t xml:space="preserve"> </w:t>
      </w:r>
      <w:r w:rsidRPr="0060196A">
        <w:rPr>
          <w:rFonts w:ascii="Arial" w:hAnsi="Arial" w:cs="Arial"/>
          <w:color w:val="000000" w:themeColor="text1"/>
          <w:w w:val="105"/>
          <w:sz w:val="20"/>
          <w:szCs w:val="20"/>
        </w:rPr>
        <w:t>Development:</w:t>
      </w:r>
      <w:r w:rsidRPr="0060196A">
        <w:rPr>
          <w:rFonts w:ascii="Arial" w:hAnsi="Arial" w:cs="Arial"/>
          <w:color w:val="000000" w:themeColor="text1"/>
          <w:spacing w:val="22"/>
          <w:w w:val="105"/>
          <w:sz w:val="20"/>
          <w:szCs w:val="20"/>
        </w:rPr>
        <w:t xml:space="preserve"> </w:t>
      </w:r>
      <w:r w:rsidRPr="0060196A">
        <w:rPr>
          <w:rFonts w:ascii="Arial" w:hAnsi="Arial" w:cs="Arial"/>
          <w:color w:val="000000" w:themeColor="text1"/>
          <w:w w:val="105"/>
          <w:sz w:val="20"/>
          <w:szCs w:val="20"/>
        </w:rPr>
        <w:t>May/June</w:t>
      </w:r>
      <w:r w:rsidRPr="0060196A">
        <w:rPr>
          <w:rFonts w:ascii="Arial" w:hAnsi="Arial" w:cs="Arial"/>
          <w:color w:val="000000" w:themeColor="text1"/>
          <w:spacing w:val="22"/>
          <w:w w:val="105"/>
          <w:sz w:val="20"/>
          <w:szCs w:val="20"/>
        </w:rPr>
        <w:t xml:space="preserve"> </w:t>
      </w:r>
      <w:r w:rsidRPr="0060196A">
        <w:rPr>
          <w:rFonts w:ascii="Arial" w:hAnsi="Arial" w:cs="Arial"/>
          <w:color w:val="000000" w:themeColor="text1"/>
          <w:w w:val="105"/>
          <w:sz w:val="20"/>
          <w:szCs w:val="20"/>
        </w:rPr>
        <w:t>2013</w:t>
      </w:r>
      <w:r w:rsidRPr="0060196A">
        <w:rPr>
          <w:rFonts w:ascii="Arial" w:hAnsi="Arial" w:cs="Arial"/>
          <w:color w:val="000000" w:themeColor="text1"/>
          <w:spacing w:val="21"/>
          <w:w w:val="105"/>
          <w:sz w:val="20"/>
          <w:szCs w:val="20"/>
        </w:rPr>
        <w:t xml:space="preserve"> </w:t>
      </w:r>
      <w:r w:rsidRPr="0060196A">
        <w:rPr>
          <w:rFonts w:ascii="Arial" w:hAnsi="Arial" w:cs="Arial"/>
          <w:color w:val="000000" w:themeColor="text1"/>
          <w:w w:val="105"/>
          <w:sz w:val="20"/>
          <w:szCs w:val="20"/>
        </w:rPr>
        <w:t>-</w:t>
      </w:r>
      <w:r w:rsidRPr="0060196A">
        <w:rPr>
          <w:rFonts w:ascii="Arial" w:hAnsi="Arial" w:cs="Arial"/>
          <w:color w:val="000000" w:themeColor="text1"/>
          <w:spacing w:val="21"/>
          <w:w w:val="105"/>
          <w:sz w:val="20"/>
          <w:szCs w:val="20"/>
        </w:rPr>
        <w:t xml:space="preserve"> </w:t>
      </w:r>
      <w:r w:rsidRPr="0060196A">
        <w:rPr>
          <w:rFonts w:ascii="Arial" w:hAnsi="Arial" w:cs="Arial"/>
          <w:color w:val="000000" w:themeColor="text1"/>
          <w:w w:val="105"/>
          <w:sz w:val="20"/>
          <w:szCs w:val="20"/>
        </w:rPr>
        <w:t>Volume</w:t>
      </w:r>
      <w:r w:rsidRPr="0060196A">
        <w:rPr>
          <w:rFonts w:ascii="Arial" w:hAnsi="Arial" w:cs="Arial"/>
          <w:color w:val="000000" w:themeColor="text1"/>
          <w:spacing w:val="22"/>
          <w:w w:val="105"/>
          <w:sz w:val="20"/>
          <w:szCs w:val="20"/>
        </w:rPr>
        <w:t xml:space="preserve"> </w:t>
      </w:r>
      <w:r w:rsidRPr="0060196A">
        <w:rPr>
          <w:rFonts w:ascii="Arial" w:hAnsi="Arial" w:cs="Arial"/>
          <w:color w:val="000000" w:themeColor="text1"/>
          <w:w w:val="105"/>
          <w:sz w:val="20"/>
          <w:szCs w:val="20"/>
        </w:rPr>
        <w:t>29</w:t>
      </w:r>
      <w:r w:rsidRPr="0060196A">
        <w:rPr>
          <w:rFonts w:ascii="Arial" w:hAnsi="Arial" w:cs="Arial"/>
          <w:color w:val="000000" w:themeColor="text1"/>
          <w:spacing w:val="23"/>
          <w:w w:val="105"/>
          <w:sz w:val="20"/>
          <w:szCs w:val="20"/>
        </w:rPr>
        <w:t xml:space="preserve"> </w:t>
      </w:r>
      <w:r w:rsidRPr="0060196A">
        <w:rPr>
          <w:rFonts w:ascii="Arial" w:hAnsi="Arial" w:cs="Arial"/>
          <w:color w:val="000000" w:themeColor="text1"/>
          <w:w w:val="105"/>
          <w:sz w:val="20"/>
          <w:szCs w:val="20"/>
        </w:rPr>
        <w:t xml:space="preserve">- Issue 3 - p 111-119 </w:t>
      </w:r>
      <w:proofErr w:type="spellStart"/>
      <w:r w:rsidRPr="0060196A">
        <w:rPr>
          <w:rFonts w:ascii="Arial" w:hAnsi="Arial" w:cs="Arial"/>
          <w:color w:val="000000" w:themeColor="text1"/>
          <w:w w:val="105"/>
          <w:sz w:val="20"/>
          <w:szCs w:val="20"/>
        </w:rPr>
        <w:t>doi</w:t>
      </w:r>
      <w:proofErr w:type="spellEnd"/>
      <w:r w:rsidRPr="0060196A">
        <w:rPr>
          <w:rFonts w:ascii="Arial" w:hAnsi="Arial" w:cs="Arial"/>
          <w:color w:val="000000" w:themeColor="text1"/>
          <w:w w:val="105"/>
          <w:sz w:val="20"/>
          <w:szCs w:val="20"/>
        </w:rPr>
        <w:t>: 10.1097/NND.0b013e318291c0</w:t>
      </w:r>
      <w:proofErr w:type="gramStart"/>
      <w:r w:rsidRPr="0060196A">
        <w:rPr>
          <w:rFonts w:ascii="Arial" w:hAnsi="Arial" w:cs="Arial"/>
          <w:color w:val="000000" w:themeColor="text1"/>
          <w:w w:val="105"/>
          <w:sz w:val="20"/>
          <w:szCs w:val="20"/>
        </w:rPr>
        <w:t>cc .</w:t>
      </w:r>
      <w:proofErr w:type="gramEnd"/>
      <w:r w:rsidRPr="0060196A">
        <w:rPr>
          <w:rFonts w:ascii="Arial" w:hAnsi="Arial" w:cs="Arial"/>
          <w:color w:val="000000" w:themeColor="text1"/>
          <w:w w:val="105"/>
          <w:sz w:val="20"/>
          <w:szCs w:val="20"/>
        </w:rPr>
        <w:t xml:space="preserve"> </w:t>
      </w:r>
      <w:r w:rsidRPr="0060196A">
        <w:rPr>
          <w:rFonts w:ascii="Arial" w:hAnsi="Arial" w:cs="Arial"/>
          <w:color w:val="000000" w:themeColor="text1"/>
          <w:spacing w:val="-2"/>
          <w:w w:val="105"/>
          <w:sz w:val="20"/>
          <w:szCs w:val="20"/>
          <w:u w:val="single" w:color="0000FF"/>
        </w:rPr>
        <w:t>https://doi.org/10.24042/djm.v4i2.9375</w:t>
      </w:r>
      <w:r w:rsidRPr="0060196A">
        <w:rPr>
          <w:rFonts w:ascii="Arial" w:hAnsi="Arial" w:cs="Arial"/>
          <w:color w:val="000000" w:themeColor="text1"/>
          <w:spacing w:val="-2"/>
          <w:w w:val="105"/>
          <w:sz w:val="20"/>
          <w:szCs w:val="20"/>
        </w:rPr>
        <w:t xml:space="preserve"> </w:t>
      </w:r>
    </w:p>
    <w:p w14:paraId="586F02D8" w14:textId="77777777" w:rsidR="0060196A" w:rsidRPr="0060196A" w:rsidRDefault="0060196A" w:rsidP="0060196A">
      <w:pPr>
        <w:pStyle w:val="BodyText"/>
        <w:numPr>
          <w:ilvl w:val="0"/>
          <w:numId w:val="11"/>
        </w:numPr>
        <w:spacing w:line="360" w:lineRule="auto"/>
        <w:rPr>
          <w:rStyle w:val="value"/>
          <w:sz w:val="16"/>
          <w:szCs w:val="16"/>
        </w:rPr>
      </w:pPr>
      <w:proofErr w:type="spellStart"/>
      <w:r w:rsidRPr="0060196A">
        <w:rPr>
          <w:rFonts w:ascii="Arial" w:hAnsi="Arial" w:cs="Arial"/>
          <w:color w:val="000000" w:themeColor="text1"/>
          <w:sz w:val="20"/>
          <w:szCs w:val="20"/>
        </w:rPr>
        <w:t>Kamalia</w:t>
      </w:r>
      <w:proofErr w:type="spellEnd"/>
      <w:r w:rsidRPr="0060196A">
        <w:rPr>
          <w:rFonts w:ascii="Arial" w:hAnsi="Arial" w:cs="Arial"/>
          <w:color w:val="000000" w:themeColor="text1"/>
          <w:sz w:val="20"/>
          <w:szCs w:val="20"/>
        </w:rPr>
        <w:t xml:space="preserve">, M., &amp; </w:t>
      </w:r>
      <w:proofErr w:type="spellStart"/>
      <w:r w:rsidRPr="0060196A">
        <w:rPr>
          <w:rFonts w:ascii="Arial" w:hAnsi="Arial" w:cs="Arial"/>
          <w:color w:val="000000" w:themeColor="text1"/>
          <w:sz w:val="20"/>
          <w:szCs w:val="20"/>
        </w:rPr>
        <w:t>Nuriadin</w:t>
      </w:r>
      <w:proofErr w:type="spellEnd"/>
      <w:r w:rsidRPr="0060196A">
        <w:rPr>
          <w:rFonts w:ascii="Arial" w:hAnsi="Arial" w:cs="Arial"/>
          <w:color w:val="000000" w:themeColor="text1"/>
          <w:sz w:val="20"/>
          <w:szCs w:val="20"/>
        </w:rPr>
        <w:t xml:space="preserve">, I. (2021). Analysis of the mathematical reflective thinking ability of MTs students in terms of self-regulated learning during the COVID-19 pandemic. </w:t>
      </w:r>
      <w:proofErr w:type="spellStart"/>
      <w:r w:rsidRPr="0060196A">
        <w:rPr>
          <w:rFonts w:ascii="Arial" w:hAnsi="Arial" w:cs="Arial"/>
          <w:color w:val="000000" w:themeColor="text1"/>
          <w:sz w:val="20"/>
          <w:szCs w:val="20"/>
        </w:rPr>
        <w:t>Desimal</w:t>
      </w:r>
      <w:proofErr w:type="spellEnd"/>
      <w:r w:rsidRPr="0060196A">
        <w:rPr>
          <w:rFonts w:ascii="Arial" w:hAnsi="Arial" w:cs="Arial"/>
          <w:color w:val="000000" w:themeColor="text1"/>
          <w:sz w:val="20"/>
          <w:szCs w:val="20"/>
        </w:rPr>
        <w:t xml:space="preserve">: </w:t>
      </w:r>
      <w:proofErr w:type="spellStart"/>
      <w:r w:rsidRPr="0060196A">
        <w:rPr>
          <w:rFonts w:ascii="Arial" w:hAnsi="Arial" w:cs="Arial"/>
          <w:color w:val="000000" w:themeColor="text1"/>
          <w:sz w:val="20"/>
          <w:szCs w:val="20"/>
        </w:rPr>
        <w:t>Jurnal</w:t>
      </w:r>
      <w:proofErr w:type="spellEnd"/>
      <w:r w:rsidRPr="0060196A">
        <w:rPr>
          <w:rFonts w:ascii="Arial" w:hAnsi="Arial" w:cs="Arial"/>
          <w:color w:val="000000" w:themeColor="text1"/>
          <w:sz w:val="20"/>
          <w:szCs w:val="20"/>
        </w:rPr>
        <w:t xml:space="preserve"> </w:t>
      </w:r>
      <w:proofErr w:type="spellStart"/>
      <w:r w:rsidRPr="0060196A">
        <w:rPr>
          <w:rFonts w:ascii="Arial" w:hAnsi="Arial" w:cs="Arial"/>
          <w:color w:val="000000" w:themeColor="text1"/>
          <w:sz w:val="20"/>
          <w:szCs w:val="20"/>
        </w:rPr>
        <w:t>Matematika</w:t>
      </w:r>
      <w:proofErr w:type="spellEnd"/>
      <w:r w:rsidRPr="0060196A">
        <w:rPr>
          <w:rFonts w:ascii="Arial" w:hAnsi="Arial" w:cs="Arial"/>
          <w:color w:val="000000" w:themeColor="text1"/>
          <w:sz w:val="20"/>
          <w:szCs w:val="20"/>
        </w:rPr>
        <w:t xml:space="preserve">, 4(2), 165-176. </w:t>
      </w:r>
      <w:r w:rsidRPr="0060196A">
        <w:rPr>
          <w:rFonts w:ascii="Arial" w:hAnsi="Arial" w:cs="Arial"/>
          <w:color w:val="000000" w:themeColor="text1"/>
          <w:sz w:val="20"/>
          <w:szCs w:val="20"/>
        </w:rPr>
        <w:t>DOI: </w:t>
      </w:r>
      <w:r w:rsidRPr="0060196A">
        <w:rPr>
          <w:rFonts w:ascii="Arial" w:hAnsi="Arial" w:cs="Arial"/>
          <w:color w:val="000000" w:themeColor="text1"/>
          <w:sz w:val="20"/>
          <w:szCs w:val="20"/>
        </w:rPr>
        <w:t xml:space="preserve"> </w:t>
      </w:r>
      <w:hyperlink r:id="rId42" w:history="1">
        <w:r w:rsidRPr="0060196A">
          <w:rPr>
            <w:rStyle w:val="Hyperlink"/>
            <w:rFonts w:ascii="Arial" w:hAnsi="Arial" w:cs="Arial"/>
            <w:color w:val="000000" w:themeColor="text1"/>
            <w:sz w:val="20"/>
            <w:szCs w:val="20"/>
          </w:rPr>
          <w:t>https://doi.org/10.24042/djm.v4i2.9375</w:t>
        </w:r>
      </w:hyperlink>
      <w:r w:rsidRPr="0060196A">
        <w:rPr>
          <w:rStyle w:val="value"/>
          <w:rFonts w:ascii="Arial" w:hAnsi="Arial" w:cs="Arial"/>
          <w:color w:val="000000" w:themeColor="text1"/>
          <w:sz w:val="20"/>
          <w:szCs w:val="20"/>
          <w:shd w:val="clear" w:color="auto" w:fill="FFFFFF"/>
        </w:rPr>
        <w:t xml:space="preserve"> </w:t>
      </w:r>
    </w:p>
    <w:p w14:paraId="70806724" w14:textId="77777777" w:rsidR="0060196A" w:rsidRPr="0060196A" w:rsidRDefault="00E93B5B" w:rsidP="0060196A">
      <w:pPr>
        <w:pStyle w:val="BodyText"/>
        <w:numPr>
          <w:ilvl w:val="0"/>
          <w:numId w:val="11"/>
        </w:numPr>
        <w:spacing w:line="360" w:lineRule="auto"/>
        <w:rPr>
          <w:sz w:val="16"/>
          <w:szCs w:val="16"/>
        </w:rPr>
      </w:pPr>
      <w:r w:rsidRPr="0060196A">
        <w:rPr>
          <w:rFonts w:ascii="Arial" w:hAnsi="Arial" w:cs="Arial"/>
          <w:color w:val="000000" w:themeColor="text1"/>
          <w:w w:val="105"/>
          <w:sz w:val="20"/>
          <w:szCs w:val="20"/>
        </w:rPr>
        <w:t>Moon, J. A. (1999).</w:t>
      </w:r>
      <w:r w:rsidRPr="0060196A">
        <w:rPr>
          <w:rFonts w:ascii="Arial" w:hAnsi="Arial" w:cs="Arial"/>
          <w:color w:val="000000" w:themeColor="text1"/>
          <w:spacing w:val="-4"/>
          <w:w w:val="105"/>
          <w:sz w:val="20"/>
          <w:szCs w:val="20"/>
        </w:rPr>
        <w:t xml:space="preserve"> </w:t>
      </w:r>
      <w:r w:rsidRPr="0060196A">
        <w:rPr>
          <w:rFonts w:ascii="Arial" w:hAnsi="Arial" w:cs="Arial"/>
          <w:color w:val="000000" w:themeColor="text1"/>
          <w:w w:val="105"/>
          <w:sz w:val="20"/>
          <w:szCs w:val="20"/>
          <w:u w:val="single"/>
        </w:rPr>
        <w:t>Reflection in learning and</w:t>
      </w:r>
      <w:r w:rsidRPr="0060196A">
        <w:rPr>
          <w:rFonts w:ascii="Arial" w:hAnsi="Arial" w:cs="Arial"/>
          <w:color w:val="000000" w:themeColor="text1"/>
          <w:w w:val="105"/>
          <w:sz w:val="20"/>
          <w:szCs w:val="20"/>
        </w:rPr>
        <w:t xml:space="preserve"> </w:t>
      </w:r>
      <w:r w:rsidRPr="0060196A">
        <w:rPr>
          <w:rFonts w:ascii="Arial" w:hAnsi="Arial" w:cs="Arial"/>
          <w:color w:val="000000" w:themeColor="text1"/>
          <w:w w:val="105"/>
          <w:sz w:val="20"/>
          <w:szCs w:val="20"/>
          <w:u w:val="single"/>
        </w:rPr>
        <w:t>professional development: Theory and practice.</w:t>
      </w:r>
      <w:r w:rsidRPr="0060196A">
        <w:rPr>
          <w:rFonts w:ascii="Arial" w:hAnsi="Arial" w:cs="Arial"/>
          <w:color w:val="000000" w:themeColor="text1"/>
          <w:spacing w:val="-4"/>
          <w:w w:val="105"/>
          <w:sz w:val="20"/>
          <w:szCs w:val="20"/>
        </w:rPr>
        <w:t xml:space="preserve"> </w:t>
      </w:r>
      <w:r w:rsidRPr="0060196A">
        <w:rPr>
          <w:rFonts w:ascii="Arial" w:hAnsi="Arial" w:cs="Arial"/>
          <w:color w:val="000000" w:themeColor="text1"/>
          <w:w w:val="105"/>
          <w:sz w:val="20"/>
          <w:szCs w:val="20"/>
        </w:rPr>
        <w:t>London: Kogan Page.</w:t>
      </w:r>
    </w:p>
    <w:p w14:paraId="229C775D" w14:textId="77777777" w:rsidR="0060196A" w:rsidRPr="0060196A" w:rsidRDefault="00E93B5B" w:rsidP="0060196A">
      <w:pPr>
        <w:pStyle w:val="BodyText"/>
        <w:numPr>
          <w:ilvl w:val="0"/>
          <w:numId w:val="11"/>
        </w:numPr>
        <w:spacing w:line="360" w:lineRule="auto"/>
        <w:rPr>
          <w:sz w:val="16"/>
          <w:szCs w:val="16"/>
        </w:rPr>
      </w:pPr>
      <w:r w:rsidRPr="0060196A">
        <w:rPr>
          <w:rFonts w:ascii="Arial" w:hAnsi="Arial" w:cs="Arial"/>
          <w:color w:val="000000" w:themeColor="text1"/>
          <w:w w:val="105"/>
          <w:sz w:val="20"/>
          <w:szCs w:val="20"/>
        </w:rPr>
        <w:t>Halpern, D. F. (1996).</w:t>
      </w:r>
      <w:r w:rsidRPr="0060196A">
        <w:rPr>
          <w:rFonts w:ascii="Arial" w:hAnsi="Arial" w:cs="Arial"/>
          <w:color w:val="000000" w:themeColor="text1"/>
          <w:spacing w:val="-2"/>
          <w:w w:val="105"/>
          <w:sz w:val="20"/>
          <w:szCs w:val="20"/>
        </w:rPr>
        <w:t xml:space="preserve"> </w:t>
      </w:r>
      <w:r w:rsidRPr="0060196A">
        <w:rPr>
          <w:rFonts w:ascii="Arial" w:hAnsi="Arial" w:cs="Arial"/>
          <w:color w:val="000000" w:themeColor="text1"/>
          <w:w w:val="105"/>
          <w:sz w:val="20"/>
          <w:szCs w:val="20"/>
          <w:u w:val="single"/>
        </w:rPr>
        <w:t>Thought and knowledge: an</w:t>
      </w:r>
      <w:r w:rsidRPr="0060196A">
        <w:rPr>
          <w:rFonts w:ascii="Arial" w:hAnsi="Arial" w:cs="Arial"/>
          <w:color w:val="000000" w:themeColor="text1"/>
          <w:w w:val="105"/>
          <w:sz w:val="20"/>
          <w:szCs w:val="20"/>
        </w:rPr>
        <w:t xml:space="preserve"> </w:t>
      </w:r>
      <w:r w:rsidRPr="0060196A">
        <w:rPr>
          <w:rFonts w:ascii="Arial" w:hAnsi="Arial" w:cs="Arial"/>
          <w:color w:val="000000" w:themeColor="text1"/>
          <w:w w:val="105"/>
          <w:sz w:val="20"/>
          <w:szCs w:val="20"/>
          <w:u w:val="single"/>
        </w:rPr>
        <w:t>introduction to critical thinking (3</w:t>
      </w:r>
      <w:r w:rsidRPr="0060196A">
        <w:rPr>
          <w:rFonts w:ascii="Arial" w:hAnsi="Arial" w:cs="Arial"/>
          <w:color w:val="000000" w:themeColor="text1"/>
          <w:w w:val="105"/>
          <w:sz w:val="20"/>
          <w:szCs w:val="20"/>
          <w:u w:val="single"/>
          <w:vertAlign w:val="superscript"/>
        </w:rPr>
        <w:t>rd</w:t>
      </w:r>
    </w:p>
    <w:p w14:paraId="06D85F61" w14:textId="6E03CB55" w:rsidR="00E93B5B" w:rsidRPr="0060196A" w:rsidRDefault="00E93B5B" w:rsidP="0060196A">
      <w:pPr>
        <w:pStyle w:val="BodyText"/>
        <w:numPr>
          <w:ilvl w:val="0"/>
          <w:numId w:val="11"/>
        </w:numPr>
        <w:spacing w:line="360" w:lineRule="auto"/>
        <w:rPr>
          <w:sz w:val="16"/>
          <w:szCs w:val="16"/>
        </w:rPr>
      </w:pPr>
      <w:bookmarkStart w:id="3" w:name="_GoBack"/>
      <w:bookmarkEnd w:id="3"/>
      <w:proofErr w:type="spellStart"/>
      <w:r w:rsidRPr="0060196A">
        <w:rPr>
          <w:rFonts w:ascii="Arial" w:hAnsi="Arial" w:cs="Arial"/>
          <w:color w:val="000000" w:themeColor="text1"/>
          <w:w w:val="105"/>
          <w:sz w:val="20"/>
          <w:szCs w:val="20"/>
        </w:rPr>
        <w:t>Lohnes</w:t>
      </w:r>
      <w:proofErr w:type="spellEnd"/>
      <w:r w:rsidRPr="0060196A">
        <w:rPr>
          <w:rFonts w:ascii="Arial" w:hAnsi="Arial" w:cs="Arial"/>
          <w:color w:val="000000" w:themeColor="text1"/>
          <w:w w:val="105"/>
          <w:sz w:val="20"/>
          <w:szCs w:val="20"/>
        </w:rPr>
        <w:t xml:space="preserve"> </w:t>
      </w:r>
      <w:proofErr w:type="spellStart"/>
      <w:r w:rsidRPr="0060196A">
        <w:rPr>
          <w:rFonts w:ascii="Arial" w:hAnsi="Arial" w:cs="Arial"/>
          <w:color w:val="000000" w:themeColor="text1"/>
          <w:w w:val="105"/>
          <w:sz w:val="20"/>
          <w:szCs w:val="20"/>
        </w:rPr>
        <w:t>Watulak</w:t>
      </w:r>
      <w:proofErr w:type="spellEnd"/>
      <w:r w:rsidRPr="0060196A">
        <w:rPr>
          <w:rFonts w:ascii="Arial" w:hAnsi="Arial" w:cs="Arial"/>
          <w:color w:val="000000" w:themeColor="text1"/>
          <w:w w:val="105"/>
          <w:sz w:val="20"/>
          <w:szCs w:val="20"/>
        </w:rPr>
        <w:t>, S. (2016). Reflection in action: using inquiry groups to explore critical digital literacy with pre- service</w:t>
      </w:r>
      <w:r w:rsidRPr="0060196A">
        <w:rPr>
          <w:rFonts w:ascii="Arial" w:hAnsi="Arial" w:cs="Arial"/>
          <w:color w:val="000000" w:themeColor="text1"/>
          <w:spacing w:val="5"/>
          <w:w w:val="105"/>
          <w:sz w:val="20"/>
          <w:szCs w:val="20"/>
        </w:rPr>
        <w:t xml:space="preserve"> </w:t>
      </w:r>
      <w:r w:rsidRPr="0060196A">
        <w:rPr>
          <w:rFonts w:ascii="Arial" w:hAnsi="Arial" w:cs="Arial"/>
          <w:color w:val="000000" w:themeColor="text1"/>
          <w:w w:val="105"/>
          <w:sz w:val="20"/>
          <w:szCs w:val="20"/>
        </w:rPr>
        <w:t>teachers.</w:t>
      </w:r>
      <w:r w:rsidRPr="0060196A">
        <w:rPr>
          <w:rFonts w:ascii="Arial" w:hAnsi="Arial" w:cs="Arial"/>
          <w:color w:val="000000" w:themeColor="text1"/>
          <w:spacing w:val="8"/>
          <w:w w:val="105"/>
          <w:sz w:val="20"/>
          <w:szCs w:val="20"/>
        </w:rPr>
        <w:t xml:space="preserve"> </w:t>
      </w:r>
      <w:r w:rsidRPr="0060196A">
        <w:rPr>
          <w:rFonts w:ascii="Arial" w:hAnsi="Arial" w:cs="Arial"/>
          <w:i/>
          <w:color w:val="000000" w:themeColor="text1"/>
          <w:w w:val="105"/>
          <w:sz w:val="20"/>
          <w:szCs w:val="20"/>
        </w:rPr>
        <w:t>Educational</w:t>
      </w:r>
      <w:r w:rsidRPr="0060196A">
        <w:rPr>
          <w:rFonts w:ascii="Arial" w:hAnsi="Arial" w:cs="Arial"/>
          <w:i/>
          <w:color w:val="000000" w:themeColor="text1"/>
          <w:spacing w:val="8"/>
          <w:w w:val="105"/>
          <w:sz w:val="20"/>
          <w:szCs w:val="20"/>
        </w:rPr>
        <w:t xml:space="preserve"> </w:t>
      </w:r>
      <w:r w:rsidRPr="0060196A">
        <w:rPr>
          <w:rFonts w:ascii="Arial" w:hAnsi="Arial" w:cs="Arial"/>
          <w:i/>
          <w:color w:val="000000" w:themeColor="text1"/>
          <w:w w:val="105"/>
          <w:sz w:val="20"/>
          <w:szCs w:val="20"/>
        </w:rPr>
        <w:t>Action</w:t>
      </w:r>
      <w:r w:rsidRPr="0060196A">
        <w:rPr>
          <w:rFonts w:ascii="Arial" w:hAnsi="Arial" w:cs="Arial"/>
          <w:i/>
          <w:color w:val="000000" w:themeColor="text1"/>
          <w:spacing w:val="5"/>
          <w:w w:val="105"/>
          <w:sz w:val="20"/>
          <w:szCs w:val="20"/>
        </w:rPr>
        <w:t xml:space="preserve"> </w:t>
      </w:r>
      <w:r w:rsidRPr="0060196A">
        <w:rPr>
          <w:rFonts w:ascii="Arial" w:hAnsi="Arial" w:cs="Arial"/>
          <w:i/>
          <w:color w:val="000000" w:themeColor="text1"/>
          <w:w w:val="105"/>
          <w:sz w:val="20"/>
          <w:szCs w:val="20"/>
        </w:rPr>
        <w:t>Research</w:t>
      </w:r>
      <w:r w:rsidRPr="0060196A">
        <w:rPr>
          <w:rFonts w:ascii="Arial" w:hAnsi="Arial" w:cs="Arial"/>
          <w:color w:val="000000" w:themeColor="text1"/>
          <w:w w:val="105"/>
          <w:sz w:val="20"/>
          <w:szCs w:val="20"/>
        </w:rPr>
        <w:t>,</w:t>
      </w:r>
      <w:r w:rsidRPr="0060196A">
        <w:rPr>
          <w:rFonts w:ascii="Arial" w:hAnsi="Arial" w:cs="Arial"/>
          <w:color w:val="000000" w:themeColor="text1"/>
          <w:spacing w:val="6"/>
          <w:w w:val="105"/>
          <w:sz w:val="20"/>
          <w:szCs w:val="20"/>
        </w:rPr>
        <w:t xml:space="preserve"> </w:t>
      </w:r>
      <w:r w:rsidRPr="0060196A">
        <w:rPr>
          <w:rFonts w:ascii="Arial" w:hAnsi="Arial" w:cs="Arial"/>
          <w:i/>
          <w:color w:val="000000" w:themeColor="text1"/>
          <w:w w:val="105"/>
          <w:sz w:val="20"/>
          <w:szCs w:val="20"/>
        </w:rPr>
        <w:t>24</w:t>
      </w:r>
      <w:r w:rsidRPr="0060196A">
        <w:rPr>
          <w:rFonts w:ascii="Arial" w:hAnsi="Arial" w:cs="Arial"/>
          <w:color w:val="000000" w:themeColor="text1"/>
          <w:w w:val="105"/>
          <w:sz w:val="20"/>
          <w:szCs w:val="20"/>
        </w:rPr>
        <w:t>(4),</w:t>
      </w:r>
      <w:r w:rsidRPr="0060196A">
        <w:rPr>
          <w:rFonts w:ascii="Arial" w:hAnsi="Arial" w:cs="Arial"/>
          <w:color w:val="000000" w:themeColor="text1"/>
          <w:spacing w:val="8"/>
          <w:w w:val="105"/>
          <w:sz w:val="20"/>
          <w:szCs w:val="20"/>
        </w:rPr>
        <w:t xml:space="preserve"> </w:t>
      </w:r>
      <w:r w:rsidRPr="0060196A">
        <w:rPr>
          <w:rFonts w:ascii="Arial" w:hAnsi="Arial" w:cs="Arial"/>
          <w:color w:val="000000" w:themeColor="text1"/>
          <w:spacing w:val="-4"/>
          <w:w w:val="105"/>
          <w:sz w:val="20"/>
          <w:szCs w:val="20"/>
        </w:rPr>
        <w:t>503–</w:t>
      </w:r>
      <w:r w:rsidRPr="0060196A">
        <w:rPr>
          <w:rFonts w:ascii="Arial" w:hAnsi="Arial" w:cs="Arial"/>
          <w:color w:val="000000" w:themeColor="text1"/>
          <w:w w:val="105"/>
          <w:sz w:val="20"/>
          <w:szCs w:val="20"/>
        </w:rPr>
        <w:t>518.</w:t>
      </w:r>
      <w:r w:rsidRPr="0060196A">
        <w:rPr>
          <w:rFonts w:ascii="Arial" w:hAnsi="Arial" w:cs="Arial"/>
          <w:color w:val="000000" w:themeColor="text1"/>
          <w:spacing w:val="-9"/>
          <w:w w:val="105"/>
          <w:sz w:val="20"/>
          <w:szCs w:val="20"/>
        </w:rPr>
        <w:t xml:space="preserve"> </w:t>
      </w:r>
      <w:hyperlink r:id="rId43" w:history="1">
        <w:r w:rsidRPr="0060196A">
          <w:rPr>
            <w:rStyle w:val="Hyperlink"/>
            <w:rFonts w:ascii="Arial" w:hAnsi="Arial" w:cs="Arial"/>
            <w:color w:val="000000" w:themeColor="text1"/>
            <w:spacing w:val="-2"/>
            <w:w w:val="105"/>
            <w:sz w:val="20"/>
            <w:szCs w:val="20"/>
          </w:rPr>
          <w:t>https://doi.org/10.1080/09650792.2015.1106957</w:t>
        </w:r>
      </w:hyperlink>
    </w:p>
    <w:bookmarkEnd w:id="2"/>
    <w:p w14:paraId="106814AC" w14:textId="77777777" w:rsidR="00E93B5B" w:rsidRPr="0060196A" w:rsidRDefault="00E93B5B" w:rsidP="00E93B5B">
      <w:pPr>
        <w:tabs>
          <w:tab w:val="left" w:pos="561"/>
          <w:tab w:val="left" w:pos="603"/>
        </w:tabs>
        <w:spacing w:before="1" w:line="360" w:lineRule="auto"/>
        <w:ind w:right="60"/>
        <w:rPr>
          <w:rFonts w:ascii="Arial" w:hAnsi="Arial" w:cs="Arial"/>
          <w:color w:val="000000" w:themeColor="text1"/>
          <w:sz w:val="20"/>
          <w:szCs w:val="20"/>
        </w:rPr>
        <w:sectPr w:rsidR="00E93B5B" w:rsidRPr="0060196A" w:rsidSect="00E93B5B">
          <w:pgSz w:w="12240" w:h="15840"/>
          <w:pgMar w:top="960" w:right="1080" w:bottom="280" w:left="1080" w:header="720" w:footer="720" w:gutter="0"/>
          <w:cols w:space="720"/>
        </w:sectPr>
      </w:pPr>
    </w:p>
    <w:p w14:paraId="03EDD5A4" w14:textId="77777777" w:rsidR="00E93B5B" w:rsidRPr="00244081" w:rsidRDefault="00E93B5B" w:rsidP="00E93B5B">
      <w:pPr>
        <w:tabs>
          <w:tab w:val="left" w:pos="700"/>
        </w:tabs>
        <w:spacing w:before="95" w:line="360" w:lineRule="auto"/>
        <w:ind w:right="300"/>
        <w:rPr>
          <w:sz w:val="16"/>
          <w:szCs w:val="16"/>
        </w:rPr>
        <w:sectPr w:rsidR="00E93B5B" w:rsidRPr="00244081" w:rsidSect="00E93B5B">
          <w:type w:val="continuous"/>
          <w:pgSz w:w="12240" w:h="15840"/>
          <w:pgMar w:top="460" w:right="1080" w:bottom="280" w:left="1080" w:header="720" w:footer="720" w:gutter="0"/>
          <w:cols w:space="720"/>
        </w:sectPr>
      </w:pPr>
    </w:p>
    <w:p w14:paraId="089ED1A0" w14:textId="77777777" w:rsidR="00E93B5B" w:rsidRDefault="00E93B5B" w:rsidP="00E93B5B">
      <w:pPr>
        <w:rPr>
          <w:sz w:val="16"/>
          <w:szCs w:val="16"/>
        </w:rPr>
      </w:pPr>
    </w:p>
    <w:p w14:paraId="5CADFCEB" w14:textId="77777777" w:rsidR="00E93B5B" w:rsidRDefault="00E93B5B" w:rsidP="00E93B5B">
      <w:pPr>
        <w:rPr>
          <w:sz w:val="16"/>
          <w:szCs w:val="16"/>
        </w:rPr>
      </w:pPr>
    </w:p>
    <w:p w14:paraId="25AD3F80" w14:textId="23E20A0E" w:rsidR="00E93B5B" w:rsidRPr="00E93B5B" w:rsidRDefault="00E93B5B" w:rsidP="00E93B5B">
      <w:pPr>
        <w:sectPr w:rsidR="00E93B5B" w:rsidRPr="00E93B5B" w:rsidSect="003D0A5B">
          <w:pgSz w:w="12240" w:h="15840"/>
          <w:pgMar w:top="960" w:right="1080" w:bottom="280" w:left="1080" w:header="720" w:footer="720" w:gutter="0"/>
          <w:cols w:space="720"/>
        </w:sectPr>
      </w:pPr>
    </w:p>
    <w:p w14:paraId="427F4C0B" w14:textId="030E8EEB" w:rsidR="009D6584" w:rsidRDefault="009D6584" w:rsidP="0026071A">
      <w:pPr>
        <w:tabs>
          <w:tab w:val="left" w:pos="964"/>
        </w:tabs>
        <w:spacing w:before="1" w:line="360" w:lineRule="auto"/>
        <w:rPr>
          <w:sz w:val="16"/>
          <w:szCs w:val="16"/>
        </w:rPr>
      </w:pPr>
    </w:p>
    <w:p w14:paraId="04865683" w14:textId="77777777" w:rsidR="009D6584" w:rsidRDefault="009D6584" w:rsidP="009D6584">
      <w:pPr>
        <w:pStyle w:val="BodyText"/>
        <w:spacing w:line="360" w:lineRule="auto"/>
        <w:rPr>
          <w:sz w:val="16"/>
          <w:szCs w:val="16"/>
        </w:rPr>
      </w:pPr>
    </w:p>
    <w:p w14:paraId="31408C70" w14:textId="77777777" w:rsidR="00882D16" w:rsidRDefault="00882D16" w:rsidP="009D6584">
      <w:pPr>
        <w:pStyle w:val="BodyText"/>
        <w:spacing w:line="360" w:lineRule="auto"/>
        <w:rPr>
          <w:sz w:val="16"/>
          <w:szCs w:val="16"/>
        </w:rPr>
      </w:pPr>
    </w:p>
    <w:p w14:paraId="4DF8EC6D" w14:textId="12560673" w:rsidR="00882D16" w:rsidRPr="003D0A5B" w:rsidRDefault="00882D16" w:rsidP="00882D16">
      <w:pPr>
        <w:pStyle w:val="BodyText"/>
        <w:spacing w:line="360" w:lineRule="auto"/>
        <w:ind w:left="0"/>
        <w:rPr>
          <w:sz w:val="16"/>
          <w:szCs w:val="16"/>
        </w:rPr>
        <w:sectPr w:rsidR="00882D16" w:rsidRPr="003D0A5B" w:rsidSect="003D0A5B">
          <w:pgSz w:w="12240" w:h="15840"/>
          <w:pgMar w:top="960" w:right="1080" w:bottom="280" w:left="1080" w:header="720" w:footer="720" w:gutter="0"/>
          <w:cols w:space="720"/>
        </w:sectPr>
      </w:pPr>
    </w:p>
    <w:p w14:paraId="3F7A6AB3" w14:textId="035B11F2" w:rsidR="004C18DC" w:rsidRPr="00882D16" w:rsidRDefault="004C18DC" w:rsidP="00882D16">
      <w:pPr>
        <w:pStyle w:val="BodyText"/>
        <w:spacing w:before="55" w:line="360" w:lineRule="auto"/>
        <w:ind w:left="0" w:right="2"/>
        <w:rPr>
          <w:sz w:val="16"/>
          <w:szCs w:val="16"/>
        </w:rPr>
      </w:pPr>
    </w:p>
    <w:p w14:paraId="6B3D6533" w14:textId="7D7EF164" w:rsidR="00536DD9" w:rsidRPr="00244081" w:rsidRDefault="00536DD9" w:rsidP="00244081">
      <w:pPr>
        <w:pStyle w:val="BodyText"/>
        <w:spacing w:before="117" w:line="360" w:lineRule="auto"/>
        <w:ind w:left="0"/>
        <w:jc w:val="left"/>
        <w:rPr>
          <w:w w:val="105"/>
          <w:sz w:val="16"/>
          <w:szCs w:val="16"/>
        </w:rPr>
        <w:sectPr w:rsidR="00536DD9" w:rsidRPr="00244081" w:rsidSect="003D0A5B">
          <w:pgSz w:w="12240" w:h="15840"/>
          <w:pgMar w:top="960" w:right="1080" w:bottom="280" w:left="1080" w:header="720" w:footer="720" w:gutter="0"/>
          <w:cols w:space="720"/>
        </w:sectPr>
      </w:pPr>
    </w:p>
    <w:p w14:paraId="61A0B14E" w14:textId="6C4CCED5" w:rsidR="00536DD9" w:rsidRPr="003D0A5B" w:rsidRDefault="00536DD9" w:rsidP="00244081">
      <w:pPr>
        <w:pStyle w:val="BodyText"/>
        <w:spacing w:line="360" w:lineRule="auto"/>
        <w:ind w:left="0"/>
        <w:jc w:val="left"/>
        <w:rPr>
          <w:sz w:val="16"/>
          <w:szCs w:val="16"/>
        </w:rPr>
      </w:pPr>
    </w:p>
    <w:sectPr w:rsidR="00536DD9" w:rsidRPr="003D0A5B" w:rsidSect="003D0A5B">
      <w:type w:val="continuous"/>
      <w:pgSz w:w="12240" w:h="15840"/>
      <w:pgMar w:top="4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03E66" w14:textId="77777777" w:rsidR="00751AB9" w:rsidRDefault="00751AB9" w:rsidP="00E53BFA">
      <w:r>
        <w:separator/>
      </w:r>
    </w:p>
  </w:endnote>
  <w:endnote w:type="continuationSeparator" w:id="0">
    <w:p w14:paraId="05499388" w14:textId="77777777" w:rsidR="00751AB9" w:rsidRDefault="00751AB9" w:rsidP="00E5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3549" w14:textId="77777777" w:rsidR="00E53BFA" w:rsidRDefault="00E53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4E49" w14:textId="77777777" w:rsidR="00E53BFA" w:rsidRDefault="00E53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7355C" w14:textId="77777777" w:rsidR="00E53BFA" w:rsidRDefault="00E53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547F9" w14:textId="77777777" w:rsidR="00751AB9" w:rsidRDefault="00751AB9" w:rsidP="00E53BFA">
      <w:r>
        <w:separator/>
      </w:r>
    </w:p>
  </w:footnote>
  <w:footnote w:type="continuationSeparator" w:id="0">
    <w:p w14:paraId="3CC310FB" w14:textId="77777777" w:rsidR="00751AB9" w:rsidRDefault="00751AB9" w:rsidP="00E5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93D0" w14:textId="25EC4A83" w:rsidR="00E53BFA" w:rsidRDefault="00751AB9">
    <w:pPr>
      <w:pStyle w:val="Header"/>
    </w:pPr>
    <w:r>
      <w:rPr>
        <w:noProof/>
      </w:rPr>
      <w:pict w14:anchorId="29A12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19219"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508C" w14:textId="5C1440CF" w:rsidR="00E53BFA" w:rsidRDefault="00751AB9">
    <w:pPr>
      <w:pStyle w:val="Header"/>
    </w:pPr>
    <w:r>
      <w:rPr>
        <w:noProof/>
      </w:rPr>
      <w:pict w14:anchorId="5D8BE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19220"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D4044" w14:textId="3F3E73C5" w:rsidR="00E53BFA" w:rsidRDefault="00751AB9">
    <w:pPr>
      <w:pStyle w:val="Header"/>
    </w:pPr>
    <w:r>
      <w:rPr>
        <w:noProof/>
      </w:rPr>
      <w:pict w14:anchorId="072F5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19218"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AFD"/>
    <w:multiLevelType w:val="hybridMultilevel"/>
    <w:tmpl w:val="83FAA5FA"/>
    <w:lvl w:ilvl="0" w:tplc="0C2C7050">
      <w:start w:val="24"/>
      <w:numFmt w:val="decimal"/>
      <w:lvlText w:val="[%1]"/>
      <w:lvlJc w:val="left"/>
      <w:pPr>
        <w:ind w:left="112" w:hanging="428"/>
      </w:pPr>
      <w:rPr>
        <w:rFonts w:ascii="Times New Roman" w:eastAsia="Times New Roman" w:hAnsi="Times New Roman" w:cs="Times New Roman" w:hint="default"/>
        <w:b w:val="0"/>
        <w:bCs w:val="0"/>
        <w:i w:val="0"/>
        <w:iCs w:val="0"/>
        <w:spacing w:val="-3"/>
        <w:w w:val="103"/>
        <w:sz w:val="18"/>
        <w:szCs w:val="18"/>
        <w:lang w:val="en-US" w:eastAsia="en-US" w:bidi="ar-SA"/>
      </w:rPr>
    </w:lvl>
    <w:lvl w:ilvl="1" w:tplc="3C505646">
      <w:numFmt w:val="bullet"/>
      <w:lvlText w:val="•"/>
      <w:lvlJc w:val="left"/>
      <w:pPr>
        <w:ind w:left="608" w:hanging="428"/>
      </w:pPr>
      <w:rPr>
        <w:rFonts w:hint="default"/>
        <w:lang w:val="en-US" w:eastAsia="en-US" w:bidi="ar-SA"/>
      </w:rPr>
    </w:lvl>
    <w:lvl w:ilvl="2" w:tplc="13BA0F88">
      <w:numFmt w:val="bullet"/>
      <w:lvlText w:val="•"/>
      <w:lvlJc w:val="left"/>
      <w:pPr>
        <w:ind w:left="1095" w:hanging="428"/>
      </w:pPr>
      <w:rPr>
        <w:rFonts w:hint="default"/>
        <w:lang w:val="en-US" w:eastAsia="en-US" w:bidi="ar-SA"/>
      </w:rPr>
    </w:lvl>
    <w:lvl w:ilvl="3" w:tplc="27D2F820">
      <w:numFmt w:val="bullet"/>
      <w:lvlText w:val="•"/>
      <w:lvlJc w:val="left"/>
      <w:pPr>
        <w:ind w:left="1582" w:hanging="428"/>
      </w:pPr>
      <w:rPr>
        <w:rFonts w:hint="default"/>
        <w:lang w:val="en-US" w:eastAsia="en-US" w:bidi="ar-SA"/>
      </w:rPr>
    </w:lvl>
    <w:lvl w:ilvl="4" w:tplc="95627AF6">
      <w:numFmt w:val="bullet"/>
      <w:lvlText w:val="•"/>
      <w:lvlJc w:val="left"/>
      <w:pPr>
        <w:ind w:left="2068" w:hanging="428"/>
      </w:pPr>
      <w:rPr>
        <w:rFonts w:hint="default"/>
        <w:lang w:val="en-US" w:eastAsia="en-US" w:bidi="ar-SA"/>
      </w:rPr>
    </w:lvl>
    <w:lvl w:ilvl="5" w:tplc="CAA0F606">
      <w:numFmt w:val="bullet"/>
      <w:lvlText w:val="•"/>
      <w:lvlJc w:val="left"/>
      <w:pPr>
        <w:ind w:left="2555" w:hanging="428"/>
      </w:pPr>
      <w:rPr>
        <w:rFonts w:hint="default"/>
        <w:lang w:val="en-US" w:eastAsia="en-US" w:bidi="ar-SA"/>
      </w:rPr>
    </w:lvl>
    <w:lvl w:ilvl="6" w:tplc="DE6C9146">
      <w:numFmt w:val="bullet"/>
      <w:lvlText w:val="•"/>
      <w:lvlJc w:val="left"/>
      <w:pPr>
        <w:ind w:left="3042" w:hanging="428"/>
      </w:pPr>
      <w:rPr>
        <w:rFonts w:hint="default"/>
        <w:lang w:val="en-US" w:eastAsia="en-US" w:bidi="ar-SA"/>
      </w:rPr>
    </w:lvl>
    <w:lvl w:ilvl="7" w:tplc="93B049A6">
      <w:numFmt w:val="bullet"/>
      <w:lvlText w:val="•"/>
      <w:lvlJc w:val="left"/>
      <w:pPr>
        <w:ind w:left="3529" w:hanging="428"/>
      </w:pPr>
      <w:rPr>
        <w:rFonts w:hint="default"/>
        <w:lang w:val="en-US" w:eastAsia="en-US" w:bidi="ar-SA"/>
      </w:rPr>
    </w:lvl>
    <w:lvl w:ilvl="8" w:tplc="C74A15D8">
      <w:numFmt w:val="bullet"/>
      <w:lvlText w:val="•"/>
      <w:lvlJc w:val="left"/>
      <w:pPr>
        <w:ind w:left="4015" w:hanging="428"/>
      </w:pPr>
      <w:rPr>
        <w:rFonts w:hint="default"/>
        <w:lang w:val="en-US" w:eastAsia="en-US" w:bidi="ar-SA"/>
      </w:rPr>
    </w:lvl>
  </w:abstractNum>
  <w:abstractNum w:abstractNumId="1" w15:restartNumberingAfterBreak="0">
    <w:nsid w:val="01F71EA8"/>
    <w:multiLevelType w:val="hybridMultilevel"/>
    <w:tmpl w:val="AE70A634"/>
    <w:lvl w:ilvl="0" w:tplc="7FE02B04">
      <w:numFmt w:val="bullet"/>
      <w:lvlText w:val=""/>
      <w:lvlJc w:val="left"/>
      <w:pPr>
        <w:ind w:left="650" w:hanging="360"/>
      </w:pPr>
      <w:rPr>
        <w:rFonts w:ascii="Symbol" w:eastAsia="Times New Roman" w:hAnsi="Symbol" w:cs="Times New Roman" w:hint="default"/>
      </w:rPr>
    </w:lvl>
    <w:lvl w:ilvl="1" w:tplc="04090003" w:tentative="1">
      <w:start w:val="1"/>
      <w:numFmt w:val="bullet"/>
      <w:lvlText w:val="o"/>
      <w:lvlJc w:val="left"/>
      <w:pPr>
        <w:ind w:left="1370" w:hanging="360"/>
      </w:pPr>
      <w:rPr>
        <w:rFonts w:ascii="Courier New" w:hAnsi="Courier New" w:cs="Courier New"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Courier New" w:hAnsi="Courier New" w:cs="Courier New"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Courier New" w:hAnsi="Courier New" w:cs="Courier New" w:hint="default"/>
      </w:rPr>
    </w:lvl>
    <w:lvl w:ilvl="8" w:tplc="04090005" w:tentative="1">
      <w:start w:val="1"/>
      <w:numFmt w:val="bullet"/>
      <w:lvlText w:val=""/>
      <w:lvlJc w:val="left"/>
      <w:pPr>
        <w:ind w:left="6410" w:hanging="360"/>
      </w:pPr>
      <w:rPr>
        <w:rFonts w:ascii="Wingdings" w:hAnsi="Wingdings" w:hint="default"/>
      </w:rPr>
    </w:lvl>
  </w:abstractNum>
  <w:abstractNum w:abstractNumId="2" w15:restartNumberingAfterBreak="0">
    <w:nsid w:val="03EE693B"/>
    <w:multiLevelType w:val="hybridMultilevel"/>
    <w:tmpl w:val="6FB4CAAA"/>
    <w:lvl w:ilvl="0" w:tplc="A6E883BC">
      <w:start w:val="1"/>
      <w:numFmt w:val="decimal"/>
      <w:lvlText w:val="%1."/>
      <w:lvlJc w:val="left"/>
      <w:pPr>
        <w:ind w:left="967" w:hanging="339"/>
      </w:pPr>
      <w:rPr>
        <w:rFonts w:ascii="Times New Roman" w:eastAsia="Times New Roman" w:hAnsi="Times New Roman" w:cs="Times New Roman" w:hint="default"/>
        <w:b w:val="0"/>
        <w:bCs w:val="0"/>
        <w:i/>
        <w:iCs/>
        <w:spacing w:val="0"/>
        <w:w w:val="103"/>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30D67"/>
    <w:multiLevelType w:val="hybridMultilevel"/>
    <w:tmpl w:val="9D02EACE"/>
    <w:lvl w:ilvl="0" w:tplc="7044845E">
      <w:start w:val="7"/>
      <w:numFmt w:val="decimal"/>
      <w:lvlText w:val="[%1]"/>
      <w:lvlJc w:val="left"/>
      <w:pPr>
        <w:ind w:left="290" w:hanging="384"/>
      </w:pPr>
      <w:rPr>
        <w:rFonts w:ascii="Times New Roman" w:eastAsia="Times New Roman" w:hAnsi="Times New Roman" w:cs="Times New Roman" w:hint="default"/>
        <w:b w:val="0"/>
        <w:bCs w:val="0"/>
        <w:i w:val="0"/>
        <w:iCs w:val="0"/>
        <w:spacing w:val="-3"/>
        <w:w w:val="103"/>
        <w:sz w:val="18"/>
        <w:szCs w:val="18"/>
        <w:lang w:val="en-US" w:eastAsia="en-US" w:bidi="ar-SA"/>
      </w:rPr>
    </w:lvl>
    <w:lvl w:ilvl="1" w:tplc="B2C24CFE">
      <w:numFmt w:val="bullet"/>
      <w:lvlText w:val="•"/>
      <w:lvlJc w:val="left"/>
      <w:pPr>
        <w:ind w:left="786" w:hanging="384"/>
      </w:pPr>
      <w:rPr>
        <w:rFonts w:hint="default"/>
        <w:lang w:val="en-US" w:eastAsia="en-US" w:bidi="ar-SA"/>
      </w:rPr>
    </w:lvl>
    <w:lvl w:ilvl="2" w:tplc="1F0689D6">
      <w:numFmt w:val="bullet"/>
      <w:lvlText w:val="•"/>
      <w:lvlJc w:val="left"/>
      <w:pPr>
        <w:ind w:left="1273" w:hanging="384"/>
      </w:pPr>
      <w:rPr>
        <w:rFonts w:hint="default"/>
        <w:lang w:val="en-US" w:eastAsia="en-US" w:bidi="ar-SA"/>
      </w:rPr>
    </w:lvl>
    <w:lvl w:ilvl="3" w:tplc="3D16FA30">
      <w:numFmt w:val="bullet"/>
      <w:lvlText w:val="•"/>
      <w:lvlJc w:val="left"/>
      <w:pPr>
        <w:ind w:left="1760" w:hanging="384"/>
      </w:pPr>
      <w:rPr>
        <w:rFonts w:hint="default"/>
        <w:lang w:val="en-US" w:eastAsia="en-US" w:bidi="ar-SA"/>
      </w:rPr>
    </w:lvl>
    <w:lvl w:ilvl="4" w:tplc="A7D05222">
      <w:numFmt w:val="bullet"/>
      <w:lvlText w:val="•"/>
      <w:lvlJc w:val="left"/>
      <w:pPr>
        <w:ind w:left="2246" w:hanging="384"/>
      </w:pPr>
      <w:rPr>
        <w:rFonts w:hint="default"/>
        <w:lang w:val="en-US" w:eastAsia="en-US" w:bidi="ar-SA"/>
      </w:rPr>
    </w:lvl>
    <w:lvl w:ilvl="5" w:tplc="65420B1C">
      <w:numFmt w:val="bullet"/>
      <w:lvlText w:val="•"/>
      <w:lvlJc w:val="left"/>
      <w:pPr>
        <w:ind w:left="2733" w:hanging="384"/>
      </w:pPr>
      <w:rPr>
        <w:rFonts w:hint="default"/>
        <w:lang w:val="en-US" w:eastAsia="en-US" w:bidi="ar-SA"/>
      </w:rPr>
    </w:lvl>
    <w:lvl w:ilvl="6" w:tplc="B6DC8A88">
      <w:numFmt w:val="bullet"/>
      <w:lvlText w:val="•"/>
      <w:lvlJc w:val="left"/>
      <w:pPr>
        <w:ind w:left="3220" w:hanging="384"/>
      </w:pPr>
      <w:rPr>
        <w:rFonts w:hint="default"/>
        <w:lang w:val="en-US" w:eastAsia="en-US" w:bidi="ar-SA"/>
      </w:rPr>
    </w:lvl>
    <w:lvl w:ilvl="7" w:tplc="22685132">
      <w:numFmt w:val="bullet"/>
      <w:lvlText w:val="•"/>
      <w:lvlJc w:val="left"/>
      <w:pPr>
        <w:ind w:left="3707" w:hanging="384"/>
      </w:pPr>
      <w:rPr>
        <w:rFonts w:hint="default"/>
        <w:lang w:val="en-US" w:eastAsia="en-US" w:bidi="ar-SA"/>
      </w:rPr>
    </w:lvl>
    <w:lvl w:ilvl="8" w:tplc="3A263DCC">
      <w:numFmt w:val="bullet"/>
      <w:lvlText w:val="•"/>
      <w:lvlJc w:val="left"/>
      <w:pPr>
        <w:ind w:left="4193" w:hanging="384"/>
      </w:pPr>
      <w:rPr>
        <w:rFonts w:hint="default"/>
        <w:lang w:val="en-US" w:eastAsia="en-US" w:bidi="ar-SA"/>
      </w:rPr>
    </w:lvl>
  </w:abstractNum>
  <w:abstractNum w:abstractNumId="4" w15:restartNumberingAfterBreak="0">
    <w:nsid w:val="1DFA2A34"/>
    <w:multiLevelType w:val="hybridMultilevel"/>
    <w:tmpl w:val="8DEE6AEA"/>
    <w:lvl w:ilvl="0" w:tplc="E9F02F1E">
      <w:start w:val="17"/>
      <w:numFmt w:val="decimal"/>
      <w:lvlText w:val="[%1]"/>
      <w:lvlJc w:val="left"/>
      <w:pPr>
        <w:ind w:left="290" w:hanging="413"/>
      </w:pPr>
      <w:rPr>
        <w:rFonts w:ascii="Times New Roman" w:eastAsia="Times New Roman" w:hAnsi="Times New Roman" w:cs="Times New Roman" w:hint="default"/>
        <w:b w:val="0"/>
        <w:bCs w:val="0"/>
        <w:i w:val="0"/>
        <w:iCs w:val="0"/>
        <w:spacing w:val="-3"/>
        <w:w w:val="103"/>
        <w:sz w:val="18"/>
        <w:szCs w:val="18"/>
        <w:lang w:val="en-US" w:eastAsia="en-US" w:bidi="ar-SA"/>
      </w:rPr>
    </w:lvl>
    <w:lvl w:ilvl="1" w:tplc="1FA2D25E">
      <w:numFmt w:val="bullet"/>
      <w:lvlText w:val="•"/>
      <w:lvlJc w:val="left"/>
      <w:pPr>
        <w:ind w:left="786" w:hanging="413"/>
      </w:pPr>
      <w:rPr>
        <w:rFonts w:hint="default"/>
        <w:lang w:val="en-US" w:eastAsia="en-US" w:bidi="ar-SA"/>
      </w:rPr>
    </w:lvl>
    <w:lvl w:ilvl="2" w:tplc="195E6A40">
      <w:numFmt w:val="bullet"/>
      <w:lvlText w:val="•"/>
      <w:lvlJc w:val="left"/>
      <w:pPr>
        <w:ind w:left="1273" w:hanging="413"/>
      </w:pPr>
      <w:rPr>
        <w:rFonts w:hint="default"/>
        <w:lang w:val="en-US" w:eastAsia="en-US" w:bidi="ar-SA"/>
      </w:rPr>
    </w:lvl>
    <w:lvl w:ilvl="3" w:tplc="8B42FC4E">
      <w:numFmt w:val="bullet"/>
      <w:lvlText w:val="•"/>
      <w:lvlJc w:val="left"/>
      <w:pPr>
        <w:ind w:left="1760" w:hanging="413"/>
      </w:pPr>
      <w:rPr>
        <w:rFonts w:hint="default"/>
        <w:lang w:val="en-US" w:eastAsia="en-US" w:bidi="ar-SA"/>
      </w:rPr>
    </w:lvl>
    <w:lvl w:ilvl="4" w:tplc="07EC45DA">
      <w:numFmt w:val="bullet"/>
      <w:lvlText w:val="•"/>
      <w:lvlJc w:val="left"/>
      <w:pPr>
        <w:ind w:left="2246" w:hanging="413"/>
      </w:pPr>
      <w:rPr>
        <w:rFonts w:hint="default"/>
        <w:lang w:val="en-US" w:eastAsia="en-US" w:bidi="ar-SA"/>
      </w:rPr>
    </w:lvl>
    <w:lvl w:ilvl="5" w:tplc="2EFCCC92">
      <w:numFmt w:val="bullet"/>
      <w:lvlText w:val="•"/>
      <w:lvlJc w:val="left"/>
      <w:pPr>
        <w:ind w:left="2733" w:hanging="413"/>
      </w:pPr>
      <w:rPr>
        <w:rFonts w:hint="default"/>
        <w:lang w:val="en-US" w:eastAsia="en-US" w:bidi="ar-SA"/>
      </w:rPr>
    </w:lvl>
    <w:lvl w:ilvl="6" w:tplc="70F030C2">
      <w:numFmt w:val="bullet"/>
      <w:lvlText w:val="•"/>
      <w:lvlJc w:val="left"/>
      <w:pPr>
        <w:ind w:left="3220" w:hanging="413"/>
      </w:pPr>
      <w:rPr>
        <w:rFonts w:hint="default"/>
        <w:lang w:val="en-US" w:eastAsia="en-US" w:bidi="ar-SA"/>
      </w:rPr>
    </w:lvl>
    <w:lvl w:ilvl="7" w:tplc="CAC68A92">
      <w:numFmt w:val="bullet"/>
      <w:lvlText w:val="•"/>
      <w:lvlJc w:val="left"/>
      <w:pPr>
        <w:ind w:left="3707" w:hanging="413"/>
      </w:pPr>
      <w:rPr>
        <w:rFonts w:hint="default"/>
        <w:lang w:val="en-US" w:eastAsia="en-US" w:bidi="ar-SA"/>
      </w:rPr>
    </w:lvl>
    <w:lvl w:ilvl="8" w:tplc="8A4CF732">
      <w:numFmt w:val="bullet"/>
      <w:lvlText w:val="•"/>
      <w:lvlJc w:val="left"/>
      <w:pPr>
        <w:ind w:left="4193" w:hanging="413"/>
      </w:pPr>
      <w:rPr>
        <w:rFonts w:hint="default"/>
        <w:lang w:val="en-US" w:eastAsia="en-US" w:bidi="ar-SA"/>
      </w:rPr>
    </w:lvl>
  </w:abstractNum>
  <w:abstractNum w:abstractNumId="5" w15:restartNumberingAfterBreak="0">
    <w:nsid w:val="22C34B37"/>
    <w:multiLevelType w:val="hybridMultilevel"/>
    <w:tmpl w:val="91282B72"/>
    <w:lvl w:ilvl="0" w:tplc="FFFFFFFF">
      <w:start w:val="1"/>
      <w:numFmt w:val="decimal"/>
      <w:lvlText w:val="[%1]"/>
      <w:lvlJc w:val="left"/>
      <w:pPr>
        <w:ind w:left="290" w:hanging="648"/>
      </w:pPr>
      <w:rPr>
        <w:rFonts w:hint="default"/>
        <w:spacing w:val="-2"/>
        <w:w w:val="100"/>
        <w:lang w:val="en-US" w:eastAsia="en-US" w:bidi="ar-SA"/>
      </w:rPr>
    </w:lvl>
    <w:lvl w:ilvl="1" w:tplc="FFFFFFFF">
      <w:numFmt w:val="bullet"/>
      <w:lvlText w:val="•"/>
      <w:lvlJc w:val="left"/>
      <w:pPr>
        <w:ind w:left="786" w:hanging="648"/>
      </w:pPr>
      <w:rPr>
        <w:rFonts w:hint="default"/>
        <w:lang w:val="en-US" w:eastAsia="en-US" w:bidi="ar-SA"/>
      </w:rPr>
    </w:lvl>
    <w:lvl w:ilvl="2" w:tplc="FFFFFFFF">
      <w:numFmt w:val="bullet"/>
      <w:lvlText w:val="•"/>
      <w:lvlJc w:val="left"/>
      <w:pPr>
        <w:ind w:left="1273" w:hanging="648"/>
      </w:pPr>
      <w:rPr>
        <w:rFonts w:hint="default"/>
        <w:lang w:val="en-US" w:eastAsia="en-US" w:bidi="ar-SA"/>
      </w:rPr>
    </w:lvl>
    <w:lvl w:ilvl="3" w:tplc="FFFFFFFF">
      <w:numFmt w:val="bullet"/>
      <w:lvlText w:val="•"/>
      <w:lvlJc w:val="left"/>
      <w:pPr>
        <w:ind w:left="1760" w:hanging="648"/>
      </w:pPr>
      <w:rPr>
        <w:rFonts w:hint="default"/>
        <w:lang w:val="en-US" w:eastAsia="en-US" w:bidi="ar-SA"/>
      </w:rPr>
    </w:lvl>
    <w:lvl w:ilvl="4" w:tplc="FFFFFFFF">
      <w:numFmt w:val="bullet"/>
      <w:lvlText w:val="•"/>
      <w:lvlJc w:val="left"/>
      <w:pPr>
        <w:ind w:left="2246" w:hanging="648"/>
      </w:pPr>
      <w:rPr>
        <w:rFonts w:hint="default"/>
        <w:lang w:val="en-US" w:eastAsia="en-US" w:bidi="ar-SA"/>
      </w:rPr>
    </w:lvl>
    <w:lvl w:ilvl="5" w:tplc="FFFFFFFF">
      <w:numFmt w:val="bullet"/>
      <w:lvlText w:val="•"/>
      <w:lvlJc w:val="left"/>
      <w:pPr>
        <w:ind w:left="2733" w:hanging="648"/>
      </w:pPr>
      <w:rPr>
        <w:rFonts w:hint="default"/>
        <w:lang w:val="en-US" w:eastAsia="en-US" w:bidi="ar-SA"/>
      </w:rPr>
    </w:lvl>
    <w:lvl w:ilvl="6" w:tplc="FFFFFFFF">
      <w:numFmt w:val="bullet"/>
      <w:lvlText w:val="•"/>
      <w:lvlJc w:val="left"/>
      <w:pPr>
        <w:ind w:left="3220" w:hanging="648"/>
      </w:pPr>
      <w:rPr>
        <w:rFonts w:hint="default"/>
        <w:lang w:val="en-US" w:eastAsia="en-US" w:bidi="ar-SA"/>
      </w:rPr>
    </w:lvl>
    <w:lvl w:ilvl="7" w:tplc="FFFFFFFF">
      <w:numFmt w:val="bullet"/>
      <w:lvlText w:val="•"/>
      <w:lvlJc w:val="left"/>
      <w:pPr>
        <w:ind w:left="3707" w:hanging="648"/>
      </w:pPr>
      <w:rPr>
        <w:rFonts w:hint="default"/>
        <w:lang w:val="en-US" w:eastAsia="en-US" w:bidi="ar-SA"/>
      </w:rPr>
    </w:lvl>
    <w:lvl w:ilvl="8" w:tplc="FFFFFFFF">
      <w:numFmt w:val="bullet"/>
      <w:lvlText w:val="•"/>
      <w:lvlJc w:val="left"/>
      <w:pPr>
        <w:ind w:left="4193" w:hanging="648"/>
      </w:pPr>
      <w:rPr>
        <w:rFonts w:hint="default"/>
        <w:lang w:val="en-US" w:eastAsia="en-US" w:bidi="ar-SA"/>
      </w:rPr>
    </w:lvl>
  </w:abstractNum>
  <w:abstractNum w:abstractNumId="6" w15:restartNumberingAfterBreak="0">
    <w:nsid w:val="3594235C"/>
    <w:multiLevelType w:val="hybridMultilevel"/>
    <w:tmpl w:val="34A88486"/>
    <w:lvl w:ilvl="0" w:tplc="A6E883BC">
      <w:start w:val="1"/>
      <w:numFmt w:val="decimal"/>
      <w:lvlText w:val="%1."/>
      <w:lvlJc w:val="left"/>
      <w:pPr>
        <w:ind w:left="967" w:hanging="339"/>
      </w:pPr>
      <w:rPr>
        <w:rFonts w:ascii="Times New Roman" w:eastAsia="Times New Roman" w:hAnsi="Times New Roman" w:cs="Times New Roman" w:hint="default"/>
        <w:b w:val="0"/>
        <w:bCs w:val="0"/>
        <w:i/>
        <w:iCs/>
        <w:spacing w:val="0"/>
        <w:w w:val="103"/>
        <w:sz w:val="18"/>
        <w:szCs w:val="18"/>
        <w:lang w:val="en-US" w:eastAsia="en-US" w:bidi="ar-SA"/>
      </w:rPr>
    </w:lvl>
    <w:lvl w:ilvl="1" w:tplc="4A144086">
      <w:numFmt w:val="bullet"/>
      <w:lvlText w:val="•"/>
      <w:lvlJc w:val="left"/>
      <w:pPr>
        <w:ind w:left="1350" w:hanging="339"/>
      </w:pPr>
      <w:rPr>
        <w:rFonts w:hint="default"/>
        <w:lang w:val="en-US" w:eastAsia="en-US" w:bidi="ar-SA"/>
      </w:rPr>
    </w:lvl>
    <w:lvl w:ilvl="2" w:tplc="B7885A74">
      <w:numFmt w:val="bullet"/>
      <w:lvlText w:val="•"/>
      <w:lvlJc w:val="left"/>
      <w:pPr>
        <w:ind w:left="1741" w:hanging="339"/>
      </w:pPr>
      <w:rPr>
        <w:rFonts w:hint="default"/>
        <w:lang w:val="en-US" w:eastAsia="en-US" w:bidi="ar-SA"/>
      </w:rPr>
    </w:lvl>
    <w:lvl w:ilvl="3" w:tplc="70141AC0">
      <w:numFmt w:val="bullet"/>
      <w:lvlText w:val="•"/>
      <w:lvlJc w:val="left"/>
      <w:pPr>
        <w:ind w:left="2131" w:hanging="339"/>
      </w:pPr>
      <w:rPr>
        <w:rFonts w:hint="default"/>
        <w:lang w:val="en-US" w:eastAsia="en-US" w:bidi="ar-SA"/>
      </w:rPr>
    </w:lvl>
    <w:lvl w:ilvl="4" w:tplc="7AA219B2">
      <w:numFmt w:val="bullet"/>
      <w:lvlText w:val="•"/>
      <w:lvlJc w:val="left"/>
      <w:pPr>
        <w:ind w:left="2522" w:hanging="339"/>
      </w:pPr>
      <w:rPr>
        <w:rFonts w:hint="default"/>
        <w:lang w:val="en-US" w:eastAsia="en-US" w:bidi="ar-SA"/>
      </w:rPr>
    </w:lvl>
    <w:lvl w:ilvl="5" w:tplc="2DB4CFA0">
      <w:numFmt w:val="bullet"/>
      <w:lvlText w:val="•"/>
      <w:lvlJc w:val="left"/>
      <w:pPr>
        <w:ind w:left="2913" w:hanging="339"/>
      </w:pPr>
      <w:rPr>
        <w:rFonts w:hint="default"/>
        <w:lang w:val="en-US" w:eastAsia="en-US" w:bidi="ar-SA"/>
      </w:rPr>
    </w:lvl>
    <w:lvl w:ilvl="6" w:tplc="AF3E8DA2">
      <w:numFmt w:val="bullet"/>
      <w:lvlText w:val="•"/>
      <w:lvlJc w:val="left"/>
      <w:pPr>
        <w:ind w:left="3303" w:hanging="339"/>
      </w:pPr>
      <w:rPr>
        <w:rFonts w:hint="default"/>
        <w:lang w:val="en-US" w:eastAsia="en-US" w:bidi="ar-SA"/>
      </w:rPr>
    </w:lvl>
    <w:lvl w:ilvl="7" w:tplc="FD94D3B4">
      <w:numFmt w:val="bullet"/>
      <w:lvlText w:val="•"/>
      <w:lvlJc w:val="left"/>
      <w:pPr>
        <w:ind w:left="3694" w:hanging="339"/>
      </w:pPr>
      <w:rPr>
        <w:rFonts w:hint="default"/>
        <w:lang w:val="en-US" w:eastAsia="en-US" w:bidi="ar-SA"/>
      </w:rPr>
    </w:lvl>
    <w:lvl w:ilvl="8" w:tplc="423EA97A">
      <w:numFmt w:val="bullet"/>
      <w:lvlText w:val="•"/>
      <w:lvlJc w:val="left"/>
      <w:pPr>
        <w:ind w:left="4085" w:hanging="339"/>
      </w:pPr>
      <w:rPr>
        <w:rFonts w:hint="default"/>
        <w:lang w:val="en-US" w:eastAsia="en-US" w:bidi="ar-SA"/>
      </w:rPr>
    </w:lvl>
  </w:abstractNum>
  <w:abstractNum w:abstractNumId="7" w15:restartNumberingAfterBreak="0">
    <w:nsid w:val="3A853350"/>
    <w:multiLevelType w:val="hybridMultilevel"/>
    <w:tmpl w:val="760E8D0C"/>
    <w:lvl w:ilvl="0" w:tplc="FFFFFFFF">
      <w:start w:val="1"/>
      <w:numFmt w:val="upperLetter"/>
      <w:lvlText w:val="%1."/>
      <w:lvlJc w:val="left"/>
      <w:pPr>
        <w:ind w:left="561" w:hanging="272"/>
        <w:jc w:val="right"/>
      </w:pPr>
      <w:rPr>
        <w:rFonts w:hint="default"/>
        <w:spacing w:val="0"/>
        <w:w w:val="89"/>
        <w:lang w:val="en-US" w:eastAsia="en-US" w:bidi="ar-SA"/>
      </w:rPr>
    </w:lvl>
    <w:lvl w:ilvl="1" w:tplc="FFFFFFFF">
      <w:numFmt w:val="bullet"/>
      <w:lvlText w:val="•"/>
      <w:lvlJc w:val="left"/>
      <w:pPr>
        <w:ind w:left="990" w:hanging="272"/>
      </w:pPr>
      <w:rPr>
        <w:rFonts w:hint="default"/>
        <w:lang w:val="en-US" w:eastAsia="en-US" w:bidi="ar-SA"/>
      </w:rPr>
    </w:lvl>
    <w:lvl w:ilvl="2" w:tplc="FFFFFFFF">
      <w:numFmt w:val="bullet"/>
      <w:lvlText w:val="•"/>
      <w:lvlJc w:val="left"/>
      <w:pPr>
        <w:ind w:left="1421" w:hanging="272"/>
      </w:pPr>
      <w:rPr>
        <w:rFonts w:hint="default"/>
        <w:lang w:val="en-US" w:eastAsia="en-US" w:bidi="ar-SA"/>
      </w:rPr>
    </w:lvl>
    <w:lvl w:ilvl="3" w:tplc="FFFFFFFF">
      <w:numFmt w:val="bullet"/>
      <w:lvlText w:val="•"/>
      <w:lvlJc w:val="left"/>
      <w:pPr>
        <w:ind w:left="1852" w:hanging="272"/>
      </w:pPr>
      <w:rPr>
        <w:rFonts w:hint="default"/>
        <w:lang w:val="en-US" w:eastAsia="en-US" w:bidi="ar-SA"/>
      </w:rPr>
    </w:lvl>
    <w:lvl w:ilvl="4" w:tplc="FFFFFFFF">
      <w:numFmt w:val="bullet"/>
      <w:lvlText w:val="•"/>
      <w:lvlJc w:val="left"/>
      <w:pPr>
        <w:ind w:left="2283" w:hanging="272"/>
      </w:pPr>
      <w:rPr>
        <w:rFonts w:hint="default"/>
        <w:lang w:val="en-US" w:eastAsia="en-US" w:bidi="ar-SA"/>
      </w:rPr>
    </w:lvl>
    <w:lvl w:ilvl="5" w:tplc="FFFFFFFF">
      <w:numFmt w:val="bullet"/>
      <w:lvlText w:val="•"/>
      <w:lvlJc w:val="left"/>
      <w:pPr>
        <w:ind w:left="2714" w:hanging="272"/>
      </w:pPr>
      <w:rPr>
        <w:rFonts w:hint="default"/>
        <w:lang w:val="en-US" w:eastAsia="en-US" w:bidi="ar-SA"/>
      </w:rPr>
    </w:lvl>
    <w:lvl w:ilvl="6" w:tplc="FFFFFFFF">
      <w:numFmt w:val="bullet"/>
      <w:lvlText w:val="•"/>
      <w:lvlJc w:val="left"/>
      <w:pPr>
        <w:ind w:left="3145" w:hanging="272"/>
      </w:pPr>
      <w:rPr>
        <w:rFonts w:hint="default"/>
        <w:lang w:val="en-US" w:eastAsia="en-US" w:bidi="ar-SA"/>
      </w:rPr>
    </w:lvl>
    <w:lvl w:ilvl="7" w:tplc="FFFFFFFF">
      <w:numFmt w:val="bullet"/>
      <w:lvlText w:val="•"/>
      <w:lvlJc w:val="left"/>
      <w:pPr>
        <w:ind w:left="3576" w:hanging="272"/>
      </w:pPr>
      <w:rPr>
        <w:rFonts w:hint="default"/>
        <w:lang w:val="en-US" w:eastAsia="en-US" w:bidi="ar-SA"/>
      </w:rPr>
    </w:lvl>
    <w:lvl w:ilvl="8" w:tplc="FFFFFFFF">
      <w:numFmt w:val="bullet"/>
      <w:lvlText w:val="•"/>
      <w:lvlJc w:val="left"/>
      <w:pPr>
        <w:ind w:left="4007" w:hanging="272"/>
      </w:pPr>
      <w:rPr>
        <w:rFonts w:hint="default"/>
        <w:lang w:val="en-US" w:eastAsia="en-US" w:bidi="ar-SA"/>
      </w:rPr>
    </w:lvl>
  </w:abstractNum>
  <w:abstractNum w:abstractNumId="8" w15:restartNumberingAfterBreak="0">
    <w:nsid w:val="3DFD58E4"/>
    <w:multiLevelType w:val="hybridMultilevel"/>
    <w:tmpl w:val="BE265BAA"/>
    <w:lvl w:ilvl="0" w:tplc="1F904186">
      <w:start w:val="1"/>
      <w:numFmt w:val="decimal"/>
      <w:lvlText w:val="[%1]"/>
      <w:lvlJc w:val="left"/>
      <w:pPr>
        <w:ind w:left="578" w:hanging="288"/>
      </w:pPr>
      <w:rPr>
        <w:rFonts w:hint="default"/>
        <w:spacing w:val="-5"/>
        <w:w w:val="100"/>
        <w:lang w:val="en-US" w:eastAsia="en-US" w:bidi="ar-SA"/>
      </w:rPr>
    </w:lvl>
    <w:lvl w:ilvl="1" w:tplc="09F6A1BE">
      <w:numFmt w:val="bullet"/>
      <w:lvlText w:val="•"/>
      <w:lvlJc w:val="left"/>
      <w:pPr>
        <w:ind w:left="1008" w:hanging="288"/>
      </w:pPr>
      <w:rPr>
        <w:rFonts w:hint="default"/>
        <w:lang w:val="en-US" w:eastAsia="en-US" w:bidi="ar-SA"/>
      </w:rPr>
    </w:lvl>
    <w:lvl w:ilvl="2" w:tplc="6E182626">
      <w:numFmt w:val="bullet"/>
      <w:lvlText w:val="•"/>
      <w:lvlJc w:val="left"/>
      <w:pPr>
        <w:ind w:left="1437" w:hanging="288"/>
      </w:pPr>
      <w:rPr>
        <w:rFonts w:hint="default"/>
        <w:lang w:val="en-US" w:eastAsia="en-US" w:bidi="ar-SA"/>
      </w:rPr>
    </w:lvl>
    <w:lvl w:ilvl="3" w:tplc="022810FE">
      <w:numFmt w:val="bullet"/>
      <w:lvlText w:val="•"/>
      <w:lvlJc w:val="left"/>
      <w:pPr>
        <w:ind w:left="1865" w:hanging="288"/>
      </w:pPr>
      <w:rPr>
        <w:rFonts w:hint="default"/>
        <w:lang w:val="en-US" w:eastAsia="en-US" w:bidi="ar-SA"/>
      </w:rPr>
    </w:lvl>
    <w:lvl w:ilvl="4" w:tplc="4FF4D134">
      <w:numFmt w:val="bullet"/>
      <w:lvlText w:val="•"/>
      <w:lvlJc w:val="left"/>
      <w:pPr>
        <w:ind w:left="2294" w:hanging="288"/>
      </w:pPr>
      <w:rPr>
        <w:rFonts w:hint="default"/>
        <w:lang w:val="en-US" w:eastAsia="en-US" w:bidi="ar-SA"/>
      </w:rPr>
    </w:lvl>
    <w:lvl w:ilvl="5" w:tplc="5F829C36">
      <w:numFmt w:val="bullet"/>
      <w:lvlText w:val="•"/>
      <w:lvlJc w:val="left"/>
      <w:pPr>
        <w:ind w:left="2723" w:hanging="288"/>
      </w:pPr>
      <w:rPr>
        <w:rFonts w:hint="default"/>
        <w:lang w:val="en-US" w:eastAsia="en-US" w:bidi="ar-SA"/>
      </w:rPr>
    </w:lvl>
    <w:lvl w:ilvl="6" w:tplc="335CA3C8">
      <w:numFmt w:val="bullet"/>
      <w:lvlText w:val="•"/>
      <w:lvlJc w:val="left"/>
      <w:pPr>
        <w:ind w:left="3151" w:hanging="288"/>
      </w:pPr>
      <w:rPr>
        <w:rFonts w:hint="default"/>
        <w:lang w:val="en-US" w:eastAsia="en-US" w:bidi="ar-SA"/>
      </w:rPr>
    </w:lvl>
    <w:lvl w:ilvl="7" w:tplc="CA580B04">
      <w:numFmt w:val="bullet"/>
      <w:lvlText w:val="•"/>
      <w:lvlJc w:val="left"/>
      <w:pPr>
        <w:ind w:left="3580" w:hanging="288"/>
      </w:pPr>
      <w:rPr>
        <w:rFonts w:hint="default"/>
        <w:lang w:val="en-US" w:eastAsia="en-US" w:bidi="ar-SA"/>
      </w:rPr>
    </w:lvl>
    <w:lvl w:ilvl="8" w:tplc="EE8E3DA6">
      <w:numFmt w:val="bullet"/>
      <w:lvlText w:val="•"/>
      <w:lvlJc w:val="left"/>
      <w:pPr>
        <w:ind w:left="4009" w:hanging="288"/>
      </w:pPr>
      <w:rPr>
        <w:rFonts w:hint="default"/>
        <w:lang w:val="en-US" w:eastAsia="en-US" w:bidi="ar-SA"/>
      </w:rPr>
    </w:lvl>
  </w:abstractNum>
  <w:abstractNum w:abstractNumId="9" w15:restartNumberingAfterBreak="0">
    <w:nsid w:val="3E771FD5"/>
    <w:multiLevelType w:val="hybridMultilevel"/>
    <w:tmpl w:val="706E94CA"/>
    <w:lvl w:ilvl="0" w:tplc="FFFFFFFF">
      <w:start w:val="1"/>
      <w:numFmt w:val="decimal"/>
      <w:lvlText w:val="%1."/>
      <w:lvlJc w:val="left"/>
      <w:pPr>
        <w:ind w:left="967" w:hanging="339"/>
      </w:pPr>
      <w:rPr>
        <w:rFonts w:ascii="Times New Roman" w:eastAsia="Times New Roman" w:hAnsi="Times New Roman" w:cs="Times New Roman" w:hint="default"/>
        <w:b w:val="0"/>
        <w:bCs w:val="0"/>
        <w:i/>
        <w:iCs/>
        <w:spacing w:val="0"/>
        <w:w w:val="103"/>
        <w:sz w:val="18"/>
        <w:szCs w:val="18"/>
        <w:lang w:val="en-US" w:eastAsia="en-US" w:bidi="ar-SA"/>
      </w:rPr>
    </w:lvl>
    <w:lvl w:ilvl="1" w:tplc="FFFFFFFF">
      <w:numFmt w:val="bullet"/>
      <w:lvlText w:val="•"/>
      <w:lvlJc w:val="left"/>
      <w:pPr>
        <w:ind w:left="1350" w:hanging="339"/>
      </w:pPr>
      <w:rPr>
        <w:rFonts w:hint="default"/>
        <w:lang w:val="en-US" w:eastAsia="en-US" w:bidi="ar-SA"/>
      </w:rPr>
    </w:lvl>
    <w:lvl w:ilvl="2" w:tplc="FFFFFFFF">
      <w:numFmt w:val="bullet"/>
      <w:lvlText w:val="•"/>
      <w:lvlJc w:val="left"/>
      <w:pPr>
        <w:ind w:left="1741" w:hanging="339"/>
      </w:pPr>
      <w:rPr>
        <w:rFonts w:hint="default"/>
        <w:lang w:val="en-US" w:eastAsia="en-US" w:bidi="ar-SA"/>
      </w:rPr>
    </w:lvl>
    <w:lvl w:ilvl="3" w:tplc="FFFFFFFF">
      <w:numFmt w:val="bullet"/>
      <w:lvlText w:val="•"/>
      <w:lvlJc w:val="left"/>
      <w:pPr>
        <w:ind w:left="2131" w:hanging="339"/>
      </w:pPr>
      <w:rPr>
        <w:rFonts w:hint="default"/>
        <w:lang w:val="en-US" w:eastAsia="en-US" w:bidi="ar-SA"/>
      </w:rPr>
    </w:lvl>
    <w:lvl w:ilvl="4" w:tplc="FFFFFFFF">
      <w:numFmt w:val="bullet"/>
      <w:lvlText w:val="•"/>
      <w:lvlJc w:val="left"/>
      <w:pPr>
        <w:ind w:left="2522" w:hanging="339"/>
      </w:pPr>
      <w:rPr>
        <w:rFonts w:hint="default"/>
        <w:lang w:val="en-US" w:eastAsia="en-US" w:bidi="ar-SA"/>
      </w:rPr>
    </w:lvl>
    <w:lvl w:ilvl="5" w:tplc="FFFFFFFF">
      <w:numFmt w:val="bullet"/>
      <w:lvlText w:val="•"/>
      <w:lvlJc w:val="left"/>
      <w:pPr>
        <w:ind w:left="2913" w:hanging="339"/>
      </w:pPr>
      <w:rPr>
        <w:rFonts w:hint="default"/>
        <w:lang w:val="en-US" w:eastAsia="en-US" w:bidi="ar-SA"/>
      </w:rPr>
    </w:lvl>
    <w:lvl w:ilvl="6" w:tplc="FFFFFFFF">
      <w:numFmt w:val="bullet"/>
      <w:lvlText w:val="•"/>
      <w:lvlJc w:val="left"/>
      <w:pPr>
        <w:ind w:left="3303" w:hanging="339"/>
      </w:pPr>
      <w:rPr>
        <w:rFonts w:hint="default"/>
        <w:lang w:val="en-US" w:eastAsia="en-US" w:bidi="ar-SA"/>
      </w:rPr>
    </w:lvl>
    <w:lvl w:ilvl="7" w:tplc="FFFFFFFF">
      <w:numFmt w:val="bullet"/>
      <w:lvlText w:val="•"/>
      <w:lvlJc w:val="left"/>
      <w:pPr>
        <w:ind w:left="3694" w:hanging="339"/>
      </w:pPr>
      <w:rPr>
        <w:rFonts w:hint="default"/>
        <w:lang w:val="en-US" w:eastAsia="en-US" w:bidi="ar-SA"/>
      </w:rPr>
    </w:lvl>
    <w:lvl w:ilvl="8" w:tplc="FFFFFFFF">
      <w:numFmt w:val="bullet"/>
      <w:lvlText w:val="•"/>
      <w:lvlJc w:val="left"/>
      <w:pPr>
        <w:ind w:left="4085" w:hanging="339"/>
      </w:pPr>
      <w:rPr>
        <w:rFonts w:hint="default"/>
        <w:lang w:val="en-US" w:eastAsia="en-US" w:bidi="ar-SA"/>
      </w:rPr>
    </w:lvl>
  </w:abstractNum>
  <w:abstractNum w:abstractNumId="10" w15:restartNumberingAfterBreak="0">
    <w:nsid w:val="434869BA"/>
    <w:multiLevelType w:val="hybridMultilevel"/>
    <w:tmpl w:val="11B4A0E6"/>
    <w:lvl w:ilvl="0" w:tplc="3E98CB34">
      <w:start w:val="1"/>
      <w:numFmt w:val="upperRoman"/>
      <w:lvlText w:val="%1."/>
      <w:lvlJc w:val="left"/>
      <w:pPr>
        <w:ind w:left="1009" w:hanging="720"/>
      </w:pPr>
      <w:rPr>
        <w:rFonts w:hint="default"/>
        <w:w w:val="105"/>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1" w15:restartNumberingAfterBreak="0">
    <w:nsid w:val="43CE751A"/>
    <w:multiLevelType w:val="hybridMultilevel"/>
    <w:tmpl w:val="91282B72"/>
    <w:lvl w:ilvl="0" w:tplc="2ED640C0">
      <w:start w:val="1"/>
      <w:numFmt w:val="decimal"/>
      <w:lvlText w:val="[%1]"/>
      <w:lvlJc w:val="left"/>
      <w:pPr>
        <w:ind w:left="290" w:hanging="648"/>
      </w:pPr>
      <w:rPr>
        <w:rFonts w:hint="default"/>
        <w:spacing w:val="-2"/>
        <w:w w:val="100"/>
        <w:lang w:val="en-US" w:eastAsia="en-US" w:bidi="ar-SA"/>
      </w:rPr>
    </w:lvl>
    <w:lvl w:ilvl="1" w:tplc="812C14EA">
      <w:numFmt w:val="bullet"/>
      <w:lvlText w:val="•"/>
      <w:lvlJc w:val="left"/>
      <w:pPr>
        <w:ind w:left="786" w:hanging="648"/>
      </w:pPr>
      <w:rPr>
        <w:rFonts w:hint="default"/>
        <w:lang w:val="en-US" w:eastAsia="en-US" w:bidi="ar-SA"/>
      </w:rPr>
    </w:lvl>
    <w:lvl w:ilvl="2" w:tplc="CC5ECCEA">
      <w:numFmt w:val="bullet"/>
      <w:lvlText w:val="•"/>
      <w:lvlJc w:val="left"/>
      <w:pPr>
        <w:ind w:left="1273" w:hanging="648"/>
      </w:pPr>
      <w:rPr>
        <w:rFonts w:hint="default"/>
        <w:lang w:val="en-US" w:eastAsia="en-US" w:bidi="ar-SA"/>
      </w:rPr>
    </w:lvl>
    <w:lvl w:ilvl="3" w:tplc="C1CE945A">
      <w:numFmt w:val="bullet"/>
      <w:lvlText w:val="•"/>
      <w:lvlJc w:val="left"/>
      <w:pPr>
        <w:ind w:left="1760" w:hanging="648"/>
      </w:pPr>
      <w:rPr>
        <w:rFonts w:hint="default"/>
        <w:lang w:val="en-US" w:eastAsia="en-US" w:bidi="ar-SA"/>
      </w:rPr>
    </w:lvl>
    <w:lvl w:ilvl="4" w:tplc="E8B05F84">
      <w:numFmt w:val="bullet"/>
      <w:lvlText w:val="•"/>
      <w:lvlJc w:val="left"/>
      <w:pPr>
        <w:ind w:left="2246" w:hanging="648"/>
      </w:pPr>
      <w:rPr>
        <w:rFonts w:hint="default"/>
        <w:lang w:val="en-US" w:eastAsia="en-US" w:bidi="ar-SA"/>
      </w:rPr>
    </w:lvl>
    <w:lvl w:ilvl="5" w:tplc="BBC62718">
      <w:numFmt w:val="bullet"/>
      <w:lvlText w:val="•"/>
      <w:lvlJc w:val="left"/>
      <w:pPr>
        <w:ind w:left="2733" w:hanging="648"/>
      </w:pPr>
      <w:rPr>
        <w:rFonts w:hint="default"/>
        <w:lang w:val="en-US" w:eastAsia="en-US" w:bidi="ar-SA"/>
      </w:rPr>
    </w:lvl>
    <w:lvl w:ilvl="6" w:tplc="145EA946">
      <w:numFmt w:val="bullet"/>
      <w:lvlText w:val="•"/>
      <w:lvlJc w:val="left"/>
      <w:pPr>
        <w:ind w:left="3220" w:hanging="648"/>
      </w:pPr>
      <w:rPr>
        <w:rFonts w:hint="default"/>
        <w:lang w:val="en-US" w:eastAsia="en-US" w:bidi="ar-SA"/>
      </w:rPr>
    </w:lvl>
    <w:lvl w:ilvl="7" w:tplc="6E483ED0">
      <w:numFmt w:val="bullet"/>
      <w:lvlText w:val="•"/>
      <w:lvlJc w:val="left"/>
      <w:pPr>
        <w:ind w:left="3707" w:hanging="648"/>
      </w:pPr>
      <w:rPr>
        <w:rFonts w:hint="default"/>
        <w:lang w:val="en-US" w:eastAsia="en-US" w:bidi="ar-SA"/>
      </w:rPr>
    </w:lvl>
    <w:lvl w:ilvl="8" w:tplc="443048A4">
      <w:numFmt w:val="bullet"/>
      <w:lvlText w:val="•"/>
      <w:lvlJc w:val="left"/>
      <w:pPr>
        <w:ind w:left="4193" w:hanging="648"/>
      </w:pPr>
      <w:rPr>
        <w:rFonts w:hint="default"/>
        <w:lang w:val="en-US" w:eastAsia="en-US" w:bidi="ar-SA"/>
      </w:rPr>
    </w:lvl>
  </w:abstractNum>
  <w:abstractNum w:abstractNumId="12" w15:restartNumberingAfterBreak="0">
    <w:nsid w:val="47FF41F6"/>
    <w:multiLevelType w:val="hybridMultilevel"/>
    <w:tmpl w:val="89724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E6ED5"/>
    <w:multiLevelType w:val="hybridMultilevel"/>
    <w:tmpl w:val="760E8D0C"/>
    <w:lvl w:ilvl="0" w:tplc="AF12CC28">
      <w:start w:val="1"/>
      <w:numFmt w:val="upperLetter"/>
      <w:lvlText w:val="%1."/>
      <w:lvlJc w:val="left"/>
      <w:pPr>
        <w:ind w:left="561" w:hanging="272"/>
        <w:jc w:val="right"/>
      </w:pPr>
      <w:rPr>
        <w:rFonts w:hint="default"/>
        <w:spacing w:val="0"/>
        <w:w w:val="89"/>
        <w:lang w:val="en-US" w:eastAsia="en-US" w:bidi="ar-SA"/>
      </w:rPr>
    </w:lvl>
    <w:lvl w:ilvl="1" w:tplc="A8B0FFCA">
      <w:numFmt w:val="bullet"/>
      <w:lvlText w:val="•"/>
      <w:lvlJc w:val="left"/>
      <w:pPr>
        <w:ind w:left="990" w:hanging="272"/>
      </w:pPr>
      <w:rPr>
        <w:rFonts w:hint="default"/>
        <w:lang w:val="en-US" w:eastAsia="en-US" w:bidi="ar-SA"/>
      </w:rPr>
    </w:lvl>
    <w:lvl w:ilvl="2" w:tplc="728A79DA">
      <w:numFmt w:val="bullet"/>
      <w:lvlText w:val="•"/>
      <w:lvlJc w:val="left"/>
      <w:pPr>
        <w:ind w:left="1421" w:hanging="272"/>
      </w:pPr>
      <w:rPr>
        <w:rFonts w:hint="default"/>
        <w:lang w:val="en-US" w:eastAsia="en-US" w:bidi="ar-SA"/>
      </w:rPr>
    </w:lvl>
    <w:lvl w:ilvl="3" w:tplc="11A446EC">
      <w:numFmt w:val="bullet"/>
      <w:lvlText w:val="•"/>
      <w:lvlJc w:val="left"/>
      <w:pPr>
        <w:ind w:left="1852" w:hanging="272"/>
      </w:pPr>
      <w:rPr>
        <w:rFonts w:hint="default"/>
        <w:lang w:val="en-US" w:eastAsia="en-US" w:bidi="ar-SA"/>
      </w:rPr>
    </w:lvl>
    <w:lvl w:ilvl="4" w:tplc="3D16C490">
      <w:numFmt w:val="bullet"/>
      <w:lvlText w:val="•"/>
      <w:lvlJc w:val="left"/>
      <w:pPr>
        <w:ind w:left="2283" w:hanging="272"/>
      </w:pPr>
      <w:rPr>
        <w:rFonts w:hint="default"/>
        <w:lang w:val="en-US" w:eastAsia="en-US" w:bidi="ar-SA"/>
      </w:rPr>
    </w:lvl>
    <w:lvl w:ilvl="5" w:tplc="6EE830A2">
      <w:numFmt w:val="bullet"/>
      <w:lvlText w:val="•"/>
      <w:lvlJc w:val="left"/>
      <w:pPr>
        <w:ind w:left="2714" w:hanging="272"/>
      </w:pPr>
      <w:rPr>
        <w:rFonts w:hint="default"/>
        <w:lang w:val="en-US" w:eastAsia="en-US" w:bidi="ar-SA"/>
      </w:rPr>
    </w:lvl>
    <w:lvl w:ilvl="6" w:tplc="2192680A">
      <w:numFmt w:val="bullet"/>
      <w:lvlText w:val="•"/>
      <w:lvlJc w:val="left"/>
      <w:pPr>
        <w:ind w:left="3145" w:hanging="272"/>
      </w:pPr>
      <w:rPr>
        <w:rFonts w:hint="default"/>
        <w:lang w:val="en-US" w:eastAsia="en-US" w:bidi="ar-SA"/>
      </w:rPr>
    </w:lvl>
    <w:lvl w:ilvl="7" w:tplc="CC22D4BC">
      <w:numFmt w:val="bullet"/>
      <w:lvlText w:val="•"/>
      <w:lvlJc w:val="left"/>
      <w:pPr>
        <w:ind w:left="3576" w:hanging="272"/>
      </w:pPr>
      <w:rPr>
        <w:rFonts w:hint="default"/>
        <w:lang w:val="en-US" w:eastAsia="en-US" w:bidi="ar-SA"/>
      </w:rPr>
    </w:lvl>
    <w:lvl w:ilvl="8" w:tplc="D83C145E">
      <w:numFmt w:val="bullet"/>
      <w:lvlText w:val="•"/>
      <w:lvlJc w:val="left"/>
      <w:pPr>
        <w:ind w:left="4007" w:hanging="272"/>
      </w:pPr>
      <w:rPr>
        <w:rFonts w:hint="default"/>
        <w:lang w:val="en-US" w:eastAsia="en-US" w:bidi="ar-SA"/>
      </w:rPr>
    </w:lvl>
  </w:abstractNum>
  <w:abstractNum w:abstractNumId="14" w15:restartNumberingAfterBreak="0">
    <w:nsid w:val="53BE72C5"/>
    <w:multiLevelType w:val="hybridMultilevel"/>
    <w:tmpl w:val="71925780"/>
    <w:lvl w:ilvl="0" w:tplc="A6E883BC">
      <w:start w:val="1"/>
      <w:numFmt w:val="decimal"/>
      <w:lvlText w:val="%1."/>
      <w:lvlJc w:val="left"/>
      <w:pPr>
        <w:ind w:left="967" w:hanging="339"/>
      </w:pPr>
      <w:rPr>
        <w:rFonts w:ascii="Times New Roman" w:eastAsia="Times New Roman" w:hAnsi="Times New Roman" w:cs="Times New Roman" w:hint="default"/>
        <w:b w:val="0"/>
        <w:bCs w:val="0"/>
        <w:i/>
        <w:iCs/>
        <w:spacing w:val="0"/>
        <w:w w:val="103"/>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255519"/>
    <w:multiLevelType w:val="hybridMultilevel"/>
    <w:tmpl w:val="20305588"/>
    <w:lvl w:ilvl="0" w:tplc="3C644234">
      <w:start w:val="1"/>
      <w:numFmt w:val="decimal"/>
      <w:lvlText w:val="%1."/>
      <w:lvlJc w:val="left"/>
      <w:pPr>
        <w:ind w:left="65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6" w15:restartNumberingAfterBreak="0">
    <w:nsid w:val="6A574BB3"/>
    <w:multiLevelType w:val="hybridMultilevel"/>
    <w:tmpl w:val="FD52D4EC"/>
    <w:lvl w:ilvl="0" w:tplc="B8C281FA">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42296"/>
    <w:multiLevelType w:val="hybridMultilevel"/>
    <w:tmpl w:val="8E1C758A"/>
    <w:lvl w:ilvl="0" w:tplc="7DDE519E">
      <w:start w:val="9"/>
      <w:numFmt w:val="decimal"/>
      <w:lvlText w:val="%1."/>
      <w:lvlJc w:val="left"/>
      <w:pPr>
        <w:ind w:left="988" w:hanging="360"/>
      </w:pPr>
      <w:rPr>
        <w:rFonts w:ascii="Times New Roman" w:hint="default"/>
        <w:color w:val="0000FF"/>
        <w:w w:val="105"/>
        <w:u w:val="single"/>
      </w:r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18" w15:restartNumberingAfterBreak="0">
    <w:nsid w:val="745F36FB"/>
    <w:multiLevelType w:val="hybridMultilevel"/>
    <w:tmpl w:val="B8CC06CE"/>
    <w:lvl w:ilvl="0" w:tplc="0409000F">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82771D"/>
    <w:multiLevelType w:val="hybridMultilevel"/>
    <w:tmpl w:val="706E94CA"/>
    <w:lvl w:ilvl="0" w:tplc="A6E883BC">
      <w:start w:val="1"/>
      <w:numFmt w:val="decimal"/>
      <w:lvlText w:val="%1."/>
      <w:lvlJc w:val="left"/>
      <w:pPr>
        <w:ind w:left="967" w:hanging="339"/>
      </w:pPr>
      <w:rPr>
        <w:rFonts w:ascii="Times New Roman" w:eastAsia="Times New Roman" w:hAnsi="Times New Roman" w:cs="Times New Roman" w:hint="default"/>
        <w:b w:val="0"/>
        <w:bCs w:val="0"/>
        <w:i/>
        <w:iCs/>
        <w:spacing w:val="0"/>
        <w:w w:val="103"/>
        <w:sz w:val="18"/>
        <w:szCs w:val="18"/>
        <w:lang w:val="en-US" w:eastAsia="en-US" w:bidi="ar-SA"/>
      </w:rPr>
    </w:lvl>
    <w:lvl w:ilvl="1" w:tplc="4A144086">
      <w:numFmt w:val="bullet"/>
      <w:lvlText w:val="•"/>
      <w:lvlJc w:val="left"/>
      <w:pPr>
        <w:ind w:left="1350" w:hanging="339"/>
      </w:pPr>
      <w:rPr>
        <w:rFonts w:hint="default"/>
        <w:lang w:val="en-US" w:eastAsia="en-US" w:bidi="ar-SA"/>
      </w:rPr>
    </w:lvl>
    <w:lvl w:ilvl="2" w:tplc="B7885A74">
      <w:numFmt w:val="bullet"/>
      <w:lvlText w:val="•"/>
      <w:lvlJc w:val="left"/>
      <w:pPr>
        <w:ind w:left="1741" w:hanging="339"/>
      </w:pPr>
      <w:rPr>
        <w:rFonts w:hint="default"/>
        <w:lang w:val="en-US" w:eastAsia="en-US" w:bidi="ar-SA"/>
      </w:rPr>
    </w:lvl>
    <w:lvl w:ilvl="3" w:tplc="70141AC0">
      <w:numFmt w:val="bullet"/>
      <w:lvlText w:val="•"/>
      <w:lvlJc w:val="left"/>
      <w:pPr>
        <w:ind w:left="2131" w:hanging="339"/>
      </w:pPr>
      <w:rPr>
        <w:rFonts w:hint="default"/>
        <w:lang w:val="en-US" w:eastAsia="en-US" w:bidi="ar-SA"/>
      </w:rPr>
    </w:lvl>
    <w:lvl w:ilvl="4" w:tplc="7AA219B2">
      <w:numFmt w:val="bullet"/>
      <w:lvlText w:val="•"/>
      <w:lvlJc w:val="left"/>
      <w:pPr>
        <w:ind w:left="2522" w:hanging="339"/>
      </w:pPr>
      <w:rPr>
        <w:rFonts w:hint="default"/>
        <w:lang w:val="en-US" w:eastAsia="en-US" w:bidi="ar-SA"/>
      </w:rPr>
    </w:lvl>
    <w:lvl w:ilvl="5" w:tplc="2DB4CFA0">
      <w:numFmt w:val="bullet"/>
      <w:lvlText w:val="•"/>
      <w:lvlJc w:val="left"/>
      <w:pPr>
        <w:ind w:left="2913" w:hanging="339"/>
      </w:pPr>
      <w:rPr>
        <w:rFonts w:hint="default"/>
        <w:lang w:val="en-US" w:eastAsia="en-US" w:bidi="ar-SA"/>
      </w:rPr>
    </w:lvl>
    <w:lvl w:ilvl="6" w:tplc="AF3E8DA2">
      <w:numFmt w:val="bullet"/>
      <w:lvlText w:val="•"/>
      <w:lvlJc w:val="left"/>
      <w:pPr>
        <w:ind w:left="3303" w:hanging="339"/>
      </w:pPr>
      <w:rPr>
        <w:rFonts w:hint="default"/>
        <w:lang w:val="en-US" w:eastAsia="en-US" w:bidi="ar-SA"/>
      </w:rPr>
    </w:lvl>
    <w:lvl w:ilvl="7" w:tplc="FD94D3B4">
      <w:numFmt w:val="bullet"/>
      <w:lvlText w:val="•"/>
      <w:lvlJc w:val="left"/>
      <w:pPr>
        <w:ind w:left="3694" w:hanging="339"/>
      </w:pPr>
      <w:rPr>
        <w:rFonts w:hint="default"/>
        <w:lang w:val="en-US" w:eastAsia="en-US" w:bidi="ar-SA"/>
      </w:rPr>
    </w:lvl>
    <w:lvl w:ilvl="8" w:tplc="423EA97A">
      <w:numFmt w:val="bullet"/>
      <w:lvlText w:val="•"/>
      <w:lvlJc w:val="left"/>
      <w:pPr>
        <w:ind w:left="4085" w:hanging="339"/>
      </w:pPr>
      <w:rPr>
        <w:rFonts w:hint="default"/>
        <w:lang w:val="en-US" w:eastAsia="en-US" w:bidi="ar-SA"/>
      </w:rPr>
    </w:lvl>
  </w:abstractNum>
  <w:abstractNum w:abstractNumId="20" w15:restartNumberingAfterBreak="0">
    <w:nsid w:val="7A0A33FB"/>
    <w:multiLevelType w:val="hybridMultilevel"/>
    <w:tmpl w:val="C35C3BF4"/>
    <w:lvl w:ilvl="0" w:tplc="5C70A5DE">
      <w:start w:val="1"/>
      <w:numFmt w:val="decimal"/>
      <w:lvlText w:val="%1."/>
      <w:lvlJc w:val="left"/>
      <w:pPr>
        <w:tabs>
          <w:tab w:val="num" w:pos="1080"/>
        </w:tabs>
        <w:ind w:left="720" w:hanging="360"/>
      </w:pPr>
    </w:lvl>
    <w:lvl w:ilvl="1" w:tplc="C632ED2E">
      <w:numFmt w:val="decimal"/>
      <w:lvlText w:val=""/>
      <w:lvlJc w:val="left"/>
    </w:lvl>
    <w:lvl w:ilvl="2" w:tplc="AD007DC4">
      <w:numFmt w:val="decimal"/>
      <w:lvlText w:val=""/>
      <w:lvlJc w:val="left"/>
    </w:lvl>
    <w:lvl w:ilvl="3" w:tplc="36A48434">
      <w:numFmt w:val="decimal"/>
      <w:lvlText w:val=""/>
      <w:lvlJc w:val="left"/>
    </w:lvl>
    <w:lvl w:ilvl="4" w:tplc="5096E29C">
      <w:numFmt w:val="decimal"/>
      <w:lvlText w:val=""/>
      <w:lvlJc w:val="left"/>
    </w:lvl>
    <w:lvl w:ilvl="5" w:tplc="1C729A94">
      <w:numFmt w:val="decimal"/>
      <w:lvlText w:val=""/>
      <w:lvlJc w:val="left"/>
    </w:lvl>
    <w:lvl w:ilvl="6" w:tplc="A5009F36">
      <w:numFmt w:val="decimal"/>
      <w:lvlText w:val=""/>
      <w:lvlJc w:val="left"/>
    </w:lvl>
    <w:lvl w:ilvl="7" w:tplc="5802DF1A">
      <w:numFmt w:val="decimal"/>
      <w:lvlText w:val=""/>
      <w:lvlJc w:val="left"/>
    </w:lvl>
    <w:lvl w:ilvl="8" w:tplc="6D2A75FC">
      <w:numFmt w:val="decimal"/>
      <w:lvlText w:val=""/>
      <w:lvlJc w:val="left"/>
    </w:lvl>
  </w:abstractNum>
  <w:num w:numId="1">
    <w:abstractNumId w:val="3"/>
  </w:num>
  <w:num w:numId="2">
    <w:abstractNumId w:val="8"/>
  </w:num>
  <w:num w:numId="3">
    <w:abstractNumId w:val="0"/>
  </w:num>
  <w:num w:numId="4">
    <w:abstractNumId w:val="4"/>
  </w:num>
  <w:num w:numId="5">
    <w:abstractNumId w:val="11"/>
  </w:num>
  <w:num w:numId="6">
    <w:abstractNumId w:val="6"/>
  </w:num>
  <w:num w:numId="7">
    <w:abstractNumId w:val="13"/>
  </w:num>
  <w:num w:numId="8">
    <w:abstractNumId w:val="12"/>
  </w:num>
  <w:num w:numId="9">
    <w:abstractNumId w:val="20"/>
  </w:num>
  <w:num w:numId="10">
    <w:abstractNumId w:val="9"/>
  </w:num>
  <w:num w:numId="11">
    <w:abstractNumId w:val="18"/>
  </w:num>
  <w:num w:numId="12">
    <w:abstractNumId w:val="17"/>
  </w:num>
  <w:num w:numId="13">
    <w:abstractNumId w:val="7"/>
  </w:num>
  <w:num w:numId="14">
    <w:abstractNumId w:val="10"/>
  </w:num>
  <w:num w:numId="15">
    <w:abstractNumId w:val="5"/>
  </w:num>
  <w:num w:numId="16">
    <w:abstractNumId w:val="16"/>
  </w:num>
  <w:num w:numId="17">
    <w:abstractNumId w:val="1"/>
  </w:num>
  <w:num w:numId="18">
    <w:abstractNumId w:val="15"/>
  </w:num>
  <w:num w:numId="19">
    <w:abstractNumId w:val="19"/>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6DD9"/>
    <w:rsid w:val="00007B73"/>
    <w:rsid w:val="00016E0E"/>
    <w:rsid w:val="00081E18"/>
    <w:rsid w:val="0009478C"/>
    <w:rsid w:val="000C3AEA"/>
    <w:rsid w:val="000E3C7B"/>
    <w:rsid w:val="00131542"/>
    <w:rsid w:val="00132D0C"/>
    <w:rsid w:val="00134FFC"/>
    <w:rsid w:val="00142937"/>
    <w:rsid w:val="0016177A"/>
    <w:rsid w:val="001763B3"/>
    <w:rsid w:val="00180812"/>
    <w:rsid w:val="0019393A"/>
    <w:rsid w:val="001B3C7B"/>
    <w:rsid w:val="001B49B9"/>
    <w:rsid w:val="001D2475"/>
    <w:rsid w:val="002168A1"/>
    <w:rsid w:val="00226D1B"/>
    <w:rsid w:val="002302F1"/>
    <w:rsid w:val="00236704"/>
    <w:rsid w:val="00244081"/>
    <w:rsid w:val="00250634"/>
    <w:rsid w:val="00253DF3"/>
    <w:rsid w:val="0026071A"/>
    <w:rsid w:val="002638AD"/>
    <w:rsid w:val="00264FBE"/>
    <w:rsid w:val="00281D00"/>
    <w:rsid w:val="002900E3"/>
    <w:rsid w:val="002C6662"/>
    <w:rsid w:val="002F0F8A"/>
    <w:rsid w:val="00350746"/>
    <w:rsid w:val="00366C24"/>
    <w:rsid w:val="003A0ACC"/>
    <w:rsid w:val="003C4EA1"/>
    <w:rsid w:val="003D0A5B"/>
    <w:rsid w:val="00406245"/>
    <w:rsid w:val="004165FB"/>
    <w:rsid w:val="004544A9"/>
    <w:rsid w:val="00475290"/>
    <w:rsid w:val="0047714B"/>
    <w:rsid w:val="004C18DC"/>
    <w:rsid w:val="004C1A68"/>
    <w:rsid w:val="004C1D94"/>
    <w:rsid w:val="004F0E50"/>
    <w:rsid w:val="004F1BC6"/>
    <w:rsid w:val="004F4E58"/>
    <w:rsid w:val="005123A0"/>
    <w:rsid w:val="0051289F"/>
    <w:rsid w:val="00533AEE"/>
    <w:rsid w:val="00536DD9"/>
    <w:rsid w:val="00553BFC"/>
    <w:rsid w:val="00577C83"/>
    <w:rsid w:val="005A0287"/>
    <w:rsid w:val="005D2F87"/>
    <w:rsid w:val="0060196A"/>
    <w:rsid w:val="00693385"/>
    <w:rsid w:val="00693692"/>
    <w:rsid w:val="006C2D11"/>
    <w:rsid w:val="007044E3"/>
    <w:rsid w:val="007341CC"/>
    <w:rsid w:val="00751AB9"/>
    <w:rsid w:val="0075595D"/>
    <w:rsid w:val="0077091F"/>
    <w:rsid w:val="00775ABF"/>
    <w:rsid w:val="007D4ACD"/>
    <w:rsid w:val="008312BC"/>
    <w:rsid w:val="00847F56"/>
    <w:rsid w:val="00860C8E"/>
    <w:rsid w:val="00862FA5"/>
    <w:rsid w:val="008654FC"/>
    <w:rsid w:val="008678F6"/>
    <w:rsid w:val="00882D16"/>
    <w:rsid w:val="00886BFF"/>
    <w:rsid w:val="008B50A9"/>
    <w:rsid w:val="008B5FCC"/>
    <w:rsid w:val="008E7D41"/>
    <w:rsid w:val="009223B1"/>
    <w:rsid w:val="009234A3"/>
    <w:rsid w:val="00963994"/>
    <w:rsid w:val="009D6584"/>
    <w:rsid w:val="009F00E9"/>
    <w:rsid w:val="009F39D2"/>
    <w:rsid w:val="00A220D0"/>
    <w:rsid w:val="00A50B06"/>
    <w:rsid w:val="00A875B7"/>
    <w:rsid w:val="00AE236B"/>
    <w:rsid w:val="00B34B02"/>
    <w:rsid w:val="00B34F4E"/>
    <w:rsid w:val="00B452AA"/>
    <w:rsid w:val="00BB40D3"/>
    <w:rsid w:val="00BD6513"/>
    <w:rsid w:val="00BD67F8"/>
    <w:rsid w:val="00C16A03"/>
    <w:rsid w:val="00C33ABA"/>
    <w:rsid w:val="00C342D1"/>
    <w:rsid w:val="00C42402"/>
    <w:rsid w:val="00C57526"/>
    <w:rsid w:val="00D01D3E"/>
    <w:rsid w:val="00D243E8"/>
    <w:rsid w:val="00D24F69"/>
    <w:rsid w:val="00D27F85"/>
    <w:rsid w:val="00D458F6"/>
    <w:rsid w:val="00D579A7"/>
    <w:rsid w:val="00D81E80"/>
    <w:rsid w:val="00DB2173"/>
    <w:rsid w:val="00DB4D53"/>
    <w:rsid w:val="00DE489C"/>
    <w:rsid w:val="00E53BFA"/>
    <w:rsid w:val="00E65BE0"/>
    <w:rsid w:val="00E93B5B"/>
    <w:rsid w:val="00EE549D"/>
    <w:rsid w:val="00F113E1"/>
    <w:rsid w:val="00F13E30"/>
    <w:rsid w:val="00F14126"/>
    <w:rsid w:val="00F15A51"/>
    <w:rsid w:val="00FB0B24"/>
    <w:rsid w:val="00FD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F676B1"/>
  <w15:docId w15:val="{25164A53-129C-40F0-9F15-45A8DF14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8"/>
      <w:outlineLvl w:val="0"/>
    </w:pPr>
    <w:rPr>
      <w:b/>
      <w:bCs/>
      <w:sz w:val="18"/>
      <w:szCs w:val="18"/>
    </w:rPr>
  </w:style>
  <w:style w:type="paragraph" w:styleId="Heading2">
    <w:name w:val="heading 2"/>
    <w:basedOn w:val="Normal"/>
    <w:next w:val="Normal"/>
    <w:link w:val="Heading2Char"/>
    <w:uiPriority w:val="9"/>
    <w:unhideWhenUsed/>
    <w:qFormat/>
    <w:rsid w:val="0060196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0"/>
      <w:jc w:val="both"/>
    </w:pPr>
    <w:rPr>
      <w:sz w:val="18"/>
      <w:szCs w:val="18"/>
    </w:rPr>
  </w:style>
  <w:style w:type="paragraph" w:styleId="ListParagraph">
    <w:name w:val="List Paragraph"/>
    <w:basedOn w:val="Normal"/>
    <w:uiPriority w:val="1"/>
    <w:qFormat/>
    <w:pPr>
      <w:ind w:left="29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E236B"/>
    <w:rPr>
      <w:color w:val="0000FF" w:themeColor="hyperlink"/>
      <w:u w:val="single"/>
    </w:rPr>
  </w:style>
  <w:style w:type="character" w:styleId="UnresolvedMention">
    <w:name w:val="Unresolved Mention"/>
    <w:basedOn w:val="DefaultParagraphFont"/>
    <w:uiPriority w:val="99"/>
    <w:semiHidden/>
    <w:unhideWhenUsed/>
    <w:rsid w:val="00AE236B"/>
    <w:rPr>
      <w:color w:val="605E5C"/>
      <w:shd w:val="clear" w:color="auto" w:fill="E1DFDD"/>
    </w:rPr>
  </w:style>
  <w:style w:type="paragraph" w:styleId="Header">
    <w:name w:val="header"/>
    <w:basedOn w:val="Normal"/>
    <w:link w:val="HeaderChar"/>
    <w:uiPriority w:val="99"/>
    <w:unhideWhenUsed/>
    <w:rsid w:val="00E53BFA"/>
    <w:pPr>
      <w:tabs>
        <w:tab w:val="center" w:pos="4680"/>
        <w:tab w:val="right" w:pos="9360"/>
      </w:tabs>
    </w:pPr>
  </w:style>
  <w:style w:type="character" w:customStyle="1" w:styleId="HeaderChar">
    <w:name w:val="Header Char"/>
    <w:basedOn w:val="DefaultParagraphFont"/>
    <w:link w:val="Header"/>
    <w:uiPriority w:val="99"/>
    <w:rsid w:val="00E53BFA"/>
    <w:rPr>
      <w:rFonts w:ascii="Times New Roman" w:eastAsia="Times New Roman" w:hAnsi="Times New Roman" w:cs="Times New Roman"/>
    </w:rPr>
  </w:style>
  <w:style w:type="paragraph" w:styleId="Footer">
    <w:name w:val="footer"/>
    <w:basedOn w:val="Normal"/>
    <w:link w:val="FooterChar"/>
    <w:uiPriority w:val="99"/>
    <w:unhideWhenUsed/>
    <w:rsid w:val="00E53BFA"/>
    <w:pPr>
      <w:tabs>
        <w:tab w:val="center" w:pos="4680"/>
        <w:tab w:val="right" w:pos="9360"/>
      </w:tabs>
    </w:pPr>
  </w:style>
  <w:style w:type="character" w:customStyle="1" w:styleId="FooterChar">
    <w:name w:val="Footer Char"/>
    <w:basedOn w:val="DefaultParagraphFont"/>
    <w:link w:val="Footer"/>
    <w:uiPriority w:val="99"/>
    <w:rsid w:val="00E53BF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654FC"/>
    <w:rPr>
      <w:color w:val="800080" w:themeColor="followedHyperlink"/>
      <w:u w:val="single"/>
    </w:rPr>
  </w:style>
  <w:style w:type="character" w:customStyle="1" w:styleId="Heading2Char">
    <w:name w:val="Heading 2 Char"/>
    <w:basedOn w:val="DefaultParagraphFont"/>
    <w:link w:val="Heading2"/>
    <w:uiPriority w:val="9"/>
    <w:rsid w:val="0060196A"/>
    <w:rPr>
      <w:rFonts w:asciiTheme="majorHAnsi" w:eastAsiaTheme="majorEastAsia" w:hAnsiTheme="majorHAnsi" w:cstheme="majorBidi"/>
      <w:color w:val="365F91" w:themeColor="accent1" w:themeShade="BF"/>
      <w:sz w:val="26"/>
      <w:szCs w:val="26"/>
    </w:rPr>
  </w:style>
  <w:style w:type="character" w:customStyle="1" w:styleId="value">
    <w:name w:val="value"/>
    <w:basedOn w:val="DefaultParagraphFont"/>
    <w:rsid w:val="00601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3956">
      <w:bodyDiv w:val="1"/>
      <w:marLeft w:val="0"/>
      <w:marRight w:val="0"/>
      <w:marTop w:val="0"/>
      <w:marBottom w:val="0"/>
      <w:divBdr>
        <w:top w:val="none" w:sz="0" w:space="0" w:color="auto"/>
        <w:left w:val="none" w:sz="0" w:space="0" w:color="auto"/>
        <w:bottom w:val="none" w:sz="0" w:space="0" w:color="auto"/>
        <w:right w:val="none" w:sz="0" w:space="0" w:color="auto"/>
      </w:divBdr>
    </w:div>
    <w:div w:id="117141201">
      <w:bodyDiv w:val="1"/>
      <w:marLeft w:val="0"/>
      <w:marRight w:val="0"/>
      <w:marTop w:val="0"/>
      <w:marBottom w:val="0"/>
      <w:divBdr>
        <w:top w:val="none" w:sz="0" w:space="0" w:color="auto"/>
        <w:left w:val="none" w:sz="0" w:space="0" w:color="auto"/>
        <w:bottom w:val="none" w:sz="0" w:space="0" w:color="auto"/>
        <w:right w:val="none" w:sz="0" w:space="0" w:color="auto"/>
      </w:divBdr>
    </w:div>
    <w:div w:id="239560206">
      <w:bodyDiv w:val="1"/>
      <w:marLeft w:val="0"/>
      <w:marRight w:val="0"/>
      <w:marTop w:val="0"/>
      <w:marBottom w:val="0"/>
      <w:divBdr>
        <w:top w:val="none" w:sz="0" w:space="0" w:color="auto"/>
        <w:left w:val="none" w:sz="0" w:space="0" w:color="auto"/>
        <w:bottom w:val="none" w:sz="0" w:space="0" w:color="auto"/>
        <w:right w:val="none" w:sz="0" w:space="0" w:color="auto"/>
      </w:divBdr>
    </w:div>
    <w:div w:id="304625196">
      <w:bodyDiv w:val="1"/>
      <w:marLeft w:val="0"/>
      <w:marRight w:val="0"/>
      <w:marTop w:val="0"/>
      <w:marBottom w:val="0"/>
      <w:divBdr>
        <w:top w:val="none" w:sz="0" w:space="0" w:color="auto"/>
        <w:left w:val="none" w:sz="0" w:space="0" w:color="auto"/>
        <w:bottom w:val="none" w:sz="0" w:space="0" w:color="auto"/>
        <w:right w:val="none" w:sz="0" w:space="0" w:color="auto"/>
      </w:divBdr>
    </w:div>
    <w:div w:id="324673655">
      <w:bodyDiv w:val="1"/>
      <w:marLeft w:val="0"/>
      <w:marRight w:val="0"/>
      <w:marTop w:val="0"/>
      <w:marBottom w:val="0"/>
      <w:divBdr>
        <w:top w:val="none" w:sz="0" w:space="0" w:color="auto"/>
        <w:left w:val="none" w:sz="0" w:space="0" w:color="auto"/>
        <w:bottom w:val="none" w:sz="0" w:space="0" w:color="auto"/>
        <w:right w:val="none" w:sz="0" w:space="0" w:color="auto"/>
      </w:divBdr>
    </w:div>
    <w:div w:id="341014549">
      <w:bodyDiv w:val="1"/>
      <w:marLeft w:val="0"/>
      <w:marRight w:val="0"/>
      <w:marTop w:val="0"/>
      <w:marBottom w:val="0"/>
      <w:divBdr>
        <w:top w:val="none" w:sz="0" w:space="0" w:color="auto"/>
        <w:left w:val="none" w:sz="0" w:space="0" w:color="auto"/>
        <w:bottom w:val="none" w:sz="0" w:space="0" w:color="auto"/>
        <w:right w:val="none" w:sz="0" w:space="0" w:color="auto"/>
      </w:divBdr>
    </w:div>
    <w:div w:id="399452210">
      <w:bodyDiv w:val="1"/>
      <w:marLeft w:val="0"/>
      <w:marRight w:val="0"/>
      <w:marTop w:val="0"/>
      <w:marBottom w:val="0"/>
      <w:divBdr>
        <w:top w:val="none" w:sz="0" w:space="0" w:color="auto"/>
        <w:left w:val="none" w:sz="0" w:space="0" w:color="auto"/>
        <w:bottom w:val="none" w:sz="0" w:space="0" w:color="auto"/>
        <w:right w:val="none" w:sz="0" w:space="0" w:color="auto"/>
      </w:divBdr>
    </w:div>
    <w:div w:id="492457191">
      <w:bodyDiv w:val="1"/>
      <w:marLeft w:val="0"/>
      <w:marRight w:val="0"/>
      <w:marTop w:val="0"/>
      <w:marBottom w:val="0"/>
      <w:divBdr>
        <w:top w:val="none" w:sz="0" w:space="0" w:color="auto"/>
        <w:left w:val="none" w:sz="0" w:space="0" w:color="auto"/>
        <w:bottom w:val="none" w:sz="0" w:space="0" w:color="auto"/>
        <w:right w:val="none" w:sz="0" w:space="0" w:color="auto"/>
      </w:divBdr>
    </w:div>
    <w:div w:id="530387668">
      <w:bodyDiv w:val="1"/>
      <w:marLeft w:val="0"/>
      <w:marRight w:val="0"/>
      <w:marTop w:val="0"/>
      <w:marBottom w:val="0"/>
      <w:divBdr>
        <w:top w:val="none" w:sz="0" w:space="0" w:color="auto"/>
        <w:left w:val="none" w:sz="0" w:space="0" w:color="auto"/>
        <w:bottom w:val="none" w:sz="0" w:space="0" w:color="auto"/>
        <w:right w:val="none" w:sz="0" w:space="0" w:color="auto"/>
      </w:divBdr>
    </w:div>
    <w:div w:id="720330842">
      <w:bodyDiv w:val="1"/>
      <w:marLeft w:val="0"/>
      <w:marRight w:val="0"/>
      <w:marTop w:val="0"/>
      <w:marBottom w:val="0"/>
      <w:divBdr>
        <w:top w:val="none" w:sz="0" w:space="0" w:color="auto"/>
        <w:left w:val="none" w:sz="0" w:space="0" w:color="auto"/>
        <w:bottom w:val="none" w:sz="0" w:space="0" w:color="auto"/>
        <w:right w:val="none" w:sz="0" w:space="0" w:color="auto"/>
      </w:divBdr>
    </w:div>
    <w:div w:id="896940066">
      <w:bodyDiv w:val="1"/>
      <w:marLeft w:val="0"/>
      <w:marRight w:val="0"/>
      <w:marTop w:val="0"/>
      <w:marBottom w:val="0"/>
      <w:divBdr>
        <w:top w:val="none" w:sz="0" w:space="0" w:color="auto"/>
        <w:left w:val="none" w:sz="0" w:space="0" w:color="auto"/>
        <w:bottom w:val="none" w:sz="0" w:space="0" w:color="auto"/>
        <w:right w:val="none" w:sz="0" w:space="0" w:color="auto"/>
      </w:divBdr>
    </w:div>
    <w:div w:id="1316303174">
      <w:bodyDiv w:val="1"/>
      <w:marLeft w:val="0"/>
      <w:marRight w:val="0"/>
      <w:marTop w:val="0"/>
      <w:marBottom w:val="0"/>
      <w:divBdr>
        <w:top w:val="none" w:sz="0" w:space="0" w:color="auto"/>
        <w:left w:val="none" w:sz="0" w:space="0" w:color="auto"/>
        <w:bottom w:val="none" w:sz="0" w:space="0" w:color="auto"/>
        <w:right w:val="none" w:sz="0" w:space="0" w:color="auto"/>
      </w:divBdr>
    </w:div>
    <w:div w:id="1319577504">
      <w:bodyDiv w:val="1"/>
      <w:marLeft w:val="0"/>
      <w:marRight w:val="0"/>
      <w:marTop w:val="0"/>
      <w:marBottom w:val="0"/>
      <w:divBdr>
        <w:top w:val="none" w:sz="0" w:space="0" w:color="auto"/>
        <w:left w:val="none" w:sz="0" w:space="0" w:color="auto"/>
        <w:bottom w:val="none" w:sz="0" w:space="0" w:color="auto"/>
        <w:right w:val="none" w:sz="0" w:space="0" w:color="auto"/>
      </w:divBdr>
    </w:div>
    <w:div w:id="1333146668">
      <w:bodyDiv w:val="1"/>
      <w:marLeft w:val="0"/>
      <w:marRight w:val="0"/>
      <w:marTop w:val="0"/>
      <w:marBottom w:val="0"/>
      <w:divBdr>
        <w:top w:val="none" w:sz="0" w:space="0" w:color="auto"/>
        <w:left w:val="none" w:sz="0" w:space="0" w:color="auto"/>
        <w:bottom w:val="none" w:sz="0" w:space="0" w:color="auto"/>
        <w:right w:val="none" w:sz="0" w:space="0" w:color="auto"/>
      </w:divBdr>
    </w:div>
    <w:div w:id="1409497165">
      <w:bodyDiv w:val="1"/>
      <w:marLeft w:val="0"/>
      <w:marRight w:val="0"/>
      <w:marTop w:val="0"/>
      <w:marBottom w:val="0"/>
      <w:divBdr>
        <w:top w:val="none" w:sz="0" w:space="0" w:color="auto"/>
        <w:left w:val="none" w:sz="0" w:space="0" w:color="auto"/>
        <w:bottom w:val="none" w:sz="0" w:space="0" w:color="auto"/>
        <w:right w:val="none" w:sz="0" w:space="0" w:color="auto"/>
      </w:divBdr>
    </w:div>
    <w:div w:id="1516338071">
      <w:bodyDiv w:val="1"/>
      <w:marLeft w:val="0"/>
      <w:marRight w:val="0"/>
      <w:marTop w:val="0"/>
      <w:marBottom w:val="0"/>
      <w:divBdr>
        <w:top w:val="none" w:sz="0" w:space="0" w:color="auto"/>
        <w:left w:val="none" w:sz="0" w:space="0" w:color="auto"/>
        <w:bottom w:val="none" w:sz="0" w:space="0" w:color="auto"/>
        <w:right w:val="none" w:sz="0" w:space="0" w:color="auto"/>
      </w:divBdr>
    </w:div>
    <w:div w:id="1557933304">
      <w:bodyDiv w:val="1"/>
      <w:marLeft w:val="0"/>
      <w:marRight w:val="0"/>
      <w:marTop w:val="0"/>
      <w:marBottom w:val="0"/>
      <w:divBdr>
        <w:top w:val="none" w:sz="0" w:space="0" w:color="auto"/>
        <w:left w:val="none" w:sz="0" w:space="0" w:color="auto"/>
        <w:bottom w:val="none" w:sz="0" w:space="0" w:color="auto"/>
        <w:right w:val="none" w:sz="0" w:space="0" w:color="auto"/>
      </w:divBdr>
    </w:div>
    <w:div w:id="1777673116">
      <w:bodyDiv w:val="1"/>
      <w:marLeft w:val="0"/>
      <w:marRight w:val="0"/>
      <w:marTop w:val="0"/>
      <w:marBottom w:val="0"/>
      <w:divBdr>
        <w:top w:val="none" w:sz="0" w:space="0" w:color="auto"/>
        <w:left w:val="none" w:sz="0" w:space="0" w:color="auto"/>
        <w:bottom w:val="none" w:sz="0" w:space="0" w:color="auto"/>
        <w:right w:val="none" w:sz="0" w:space="0" w:color="auto"/>
      </w:divBdr>
    </w:div>
    <w:div w:id="1868105820">
      <w:bodyDiv w:val="1"/>
      <w:marLeft w:val="0"/>
      <w:marRight w:val="0"/>
      <w:marTop w:val="0"/>
      <w:marBottom w:val="0"/>
      <w:divBdr>
        <w:top w:val="none" w:sz="0" w:space="0" w:color="auto"/>
        <w:left w:val="none" w:sz="0" w:space="0" w:color="auto"/>
        <w:bottom w:val="none" w:sz="0" w:space="0" w:color="auto"/>
        <w:right w:val="none" w:sz="0" w:space="0" w:color="auto"/>
      </w:divBdr>
    </w:div>
    <w:div w:id="1962497056">
      <w:bodyDiv w:val="1"/>
      <w:marLeft w:val="0"/>
      <w:marRight w:val="0"/>
      <w:marTop w:val="0"/>
      <w:marBottom w:val="0"/>
      <w:divBdr>
        <w:top w:val="none" w:sz="0" w:space="0" w:color="auto"/>
        <w:left w:val="none" w:sz="0" w:space="0" w:color="auto"/>
        <w:bottom w:val="none" w:sz="0" w:space="0" w:color="auto"/>
        <w:right w:val="none" w:sz="0" w:space="0" w:color="auto"/>
      </w:divBdr>
    </w:div>
    <w:div w:id="211971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14623943.2019.1642190" TargetMode="External"/><Relationship Id="rId26" Type="http://schemas.openxmlformats.org/officeDocument/2006/relationships/hyperlink" Target="https://doi.org/10.7176/RHSS/12-2-01" TargetMode="External"/><Relationship Id="rId39" Type="http://schemas.openxmlformats.org/officeDocument/2006/relationships/hyperlink" Target="https://www.oecd.org/" TargetMode="External"/><Relationship Id="rId21" Type="http://schemas.openxmlformats.org/officeDocument/2006/relationships/hyperlink" Target="https://doi.org/10.14689/ejer.2019.80.5" TargetMode="External"/><Relationship Id="rId34" Type="http://schemas.openxmlformats.org/officeDocument/2006/relationships/hyperlink" Target="https://www.ijfmr.com/papers/2024/6/34134.pdf" TargetMode="External"/><Relationship Id="rId42" Type="http://schemas.openxmlformats.org/officeDocument/2006/relationships/hyperlink" Target="https://doi.org/10.24042/djm.v4i2.937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cademicrepository.khas.edu.tr/handle/20.500.12" TargetMode="External"/><Relationship Id="rId29" Type="http://schemas.openxmlformats.org/officeDocument/2006/relationships/hyperlink" Target="https://doi.org/10.11591/ijere.v13i2.265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7/jdm.2023.16" TargetMode="External"/><Relationship Id="rId32" Type="http://schemas.openxmlformats.org/officeDocument/2006/relationships/hyperlink" Target="https://doi.org/10.1016/j.tsc.2020.100683" TargetMode="External"/><Relationship Id="rId37" Type="http://schemas.openxmlformats.org/officeDocument/2006/relationships/hyperlink" Target="https://doi.org/10.5281/zenodo.17013237" TargetMode="External"/><Relationship Id="rId40" Type="http://schemas.openxmlformats.org/officeDocument/2006/relationships/hyperlink" Target="https://doi.org/10.1080/1360144x.2019.165979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d.ac.uk/reflection/reflectors-" TargetMode="External"/><Relationship Id="rId23" Type="http://schemas.openxmlformats.org/officeDocument/2006/relationships/hyperlink" Target="https://doi.org/10.3389/fpsyg.2022.8053862" TargetMode="External"/><Relationship Id="rId28" Type="http://schemas.openxmlformats.org/officeDocument/2006/relationships/hyperlink" Target="https://doi.org/10.1187/cbe.22-07-0148" TargetMode="External"/><Relationship Id="rId36" Type="http://schemas.openxmlformats.org/officeDocument/2006/relationships/hyperlink" Target="https://ijrpr.com/uploads/V4ISSUE9/IJRPR17267.pdf" TargetMode="External"/><Relationship Id="rId10" Type="http://schemas.openxmlformats.org/officeDocument/2006/relationships/footer" Target="footer1.xml"/><Relationship Id="rId19" Type="http://schemas.openxmlformats.org/officeDocument/2006/relationships/hyperlink" Target="http://www.tcrecord.org/Content.asp?ContentId=10890" TargetMode="External"/><Relationship Id="rId31" Type="http://schemas.openxmlformats.org/officeDocument/2006/relationships/hyperlink" Target="https://doi.org/10.1186/s12909-023-04326-w"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rainpickings.org/2014/08/18/how-we-" TargetMode="External"/><Relationship Id="rId22" Type="http://schemas.openxmlformats.org/officeDocument/2006/relationships/hyperlink" Target="https://doi.org/10.14744/SEMB.2023.52223" TargetMode="External"/><Relationship Id="rId27" Type="http://schemas.openxmlformats.org/officeDocument/2006/relationships/hyperlink" Target="https://doi.org/10.3389/feduc.2020.604997" TargetMode="External"/><Relationship Id="rId30" Type="http://schemas.openxmlformats.org/officeDocument/2006/relationships/hyperlink" Target="https://doi.org/10.29329/ijpe.2020.241.6" TargetMode="External"/><Relationship Id="rId35" Type="http://schemas.openxmlformats.org/officeDocument/2006/relationships/hyperlink" Target="https://tgche.ac.in/storage/2025/06/08-311-Mohini-Mohan-Kumbhakar-21st-Century-Skills-What-Why-and-How.pdf" TargetMode="External"/><Relationship Id="rId43" Type="http://schemas.openxmlformats.org/officeDocument/2006/relationships/hyperlink" Target="https://doi.org/10.1080/09650792.2015.1106957"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arntechlib.org/p/42761/" TargetMode="External"/><Relationship Id="rId25" Type="http://schemas.openxmlformats.org/officeDocument/2006/relationships/hyperlink" Target="https://designingschools.org/what-is-design-thinking-in-education/" TargetMode="External"/><Relationship Id="rId33" Type="http://schemas.openxmlformats.org/officeDocument/2006/relationships/hyperlink" Target="https://doi.org/10.36312/ej.v5i2.2381" TargetMode="External"/><Relationship Id="rId38" Type="http://schemas.openxmlformats.org/officeDocument/2006/relationships/hyperlink" Target="https://doi.org/10.57239/PJLSS-2024-22.2.00886" TargetMode="External"/><Relationship Id="rId20" Type="http://schemas.openxmlformats.org/officeDocument/2006/relationships/hyperlink" Target="http://www.e-iji.net/" TargetMode="External"/><Relationship Id="rId41" Type="http://schemas.openxmlformats.org/officeDocument/2006/relationships/hyperlink" Target="https://doi.org/10.1002/sce.1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ATh21</b:Tag>
    <b:SourceType>ArticleInAPeriodical</b:SourceType>
    <b:Guid>{94108679-FC39-42E7-9C16-EBCBEC9E471B}</b:Guid>
    <b:Author>
      <b:Author>
        <b:NameList>
          <b:Person>
            <b:Last>Development</b:Last>
            <b:First>A</b:First>
            <b:Middle>Theoretical Framework on Reflection in Service Learning: Deepening Reflection Through Identity</b:Middle>
          </b:Person>
        </b:NameList>
      </b:Author>
    </b:Author>
    <b:Title>Kawai.T</b:Title>
    <b:PeriodicalTitle>HYPOTHESIS AND THEORY article</b:PeriodicalTitle>
    <b:Year>2021</b:Year>
    <b:Month>Januray</b:Month>
    <b:Day>7</b:Day>
    <b:RefOrder>1</b:RefOrder>
  </b:Source>
  <b:Source>
    <b:Tag>Mac23</b:Tag>
    <b:SourceType>ArticleInAPeriodical</b:SourceType>
    <b:Guid>{498C7041-F720-4C05-90ED-95EE179AC3D8}</b:Guid>
    <b:Author>
      <b:Author>
        <b:NameList>
          <b:Person>
            <b:Last>Machost</b:Last>
            <b:First>H.,</b:First>
            <b:Middle>&amp; Stains, M.</b:Middle>
          </b:Person>
        </b:NameList>
      </b:Author>
    </b:Author>
    <b:Title>Reflective practices in education: A primer for practitioners. CBE—Life Sciences Education</b:Title>
    <b:PeriodicalTitle>CBE Life Science Education</b:PeriodicalTitle>
    <b:Year>2023</b:Year>
    <b:Month>March</b:Month>
    <b:Day>27</b:Day>
    <b:RefOrder>4</b:RefOrder>
  </b:Source>
  <b:Source>
    <b:Tag>OEC19</b:Tag>
    <b:SourceType>BookSection</b:SourceType>
    <b:Guid>{C9FC817F-E594-4750-8244-549974737E54}</b:Guid>
    <b:Title>Reflective thinking (OECD Future of Education and Skills 2030 concept note).</b:Title>
    <b:Year>2019</b:Year>
    <b:Author>
      <b:Author>
        <b:NameList>
          <b:Person>
            <b:Last>OECD</b:Last>
          </b:Person>
        </b:NameList>
      </b:Author>
    </b:Author>
    <b:BookTitle>Reflective Thinking</b:BookTitle>
    <b:RefOrder>2</b:RefOrder>
  </b:Source>
  <b:Source>
    <b:Tag>Dav85</b:Tag>
    <b:SourceType>BookSection</b:SourceType>
    <b:Guid>{E365EBEC-6942-49E7-A6A7-872E7853D98A}</b:Guid>
    <b:Author>
      <b:Author>
        <b:NameList>
          <b:Person>
            <b:Last>David Boud</b:Last>
            <b:First>Rosemary</b:First>
            <b:Middle>Keogh, David Walker</b:Middle>
          </b:Person>
        </b:NameList>
      </b:Author>
    </b:Author>
    <b:Title> Reflection</b:Title>
    <b:BookTitle>1st Edition</b:BookTitle>
    <b:Year>1985</b:Year>
    <b:RefOrder>3</b:RefOrder>
  </b:Source>
  <b:Source>
    <b:Tag>Jin25</b:Tag>
    <b:SourceType>JournalArticle</b:SourceType>
    <b:Guid>{FAEA839C-C2F4-45BF-AC20-1DAF4577BCA6}</b:Guid>
    <b:Title>Open the Black Box of Autonomous Learning: A Sustainable Approach to Language Learning</b:Title>
    <b:Year>2025</b:Year>
    <b:Pages>98-114</b:Pages>
    <b:Author>
      <b:Author>
        <b:NameList>
          <b:Person>
            <b:Last>Jing</b:Last>
            <b:First>H.</b:First>
            <b:Middle>F.</b:Middle>
          </b:Person>
        </b:NameList>
      </b:Author>
    </b:Author>
    <b:JournalName>Journal of Teaching and Learning</b:JournalName>
    <b:Volume>19, </b:Volume>
    <b:Issue>No 2</b:Issue>
    <b:RefOrder>5</b:RefOrder>
  </b:Source>
  <b:Source>
    <b:Tag>Akp20</b:Tag>
    <b:SourceType>JournalArticle</b:SourceType>
    <b:Guid>{AB778DEF-A114-420C-9097-4D239C7E8034}</b:Guid>
    <b:Author>
      <b:Author>
        <b:NameList>
          <b:Person>
            <b:Last>Akpur</b:Last>
            <b:First>Uğur</b:First>
          </b:Person>
        </b:NameList>
      </b:Author>
    </b:Author>
    <b:Title>Critical, Reflective, Creative Thinking and Their Reflections on Academic Achievement</b:Title>
    <b:JournalName>Elsevier -Thinking Skills and Creativity</b:JournalName>
    <b:Year>2020</b:Year>
    <b:Month>September</b:Month>
    <b:RefOrder>6</b:RefOrder>
  </b:Source>
  <b:Source>
    <b:Tag>Fir24</b:Tag>
    <b:SourceType>JournalArticle</b:SourceType>
    <b:Guid>{AD5C3C2D-91B4-47BB-AD0F-450A5A9BFBA6}</b:Guid>
    <b:Author>
      <b:Author>
        <b:NameList>
          <b:Person>
            <b:Last>Firdaus</b:Last>
            <b:First>L.,</b:First>
            <b:Middle>Samsuri, T., &amp; Mirawati, B.</b:Middle>
          </b:Person>
        </b:NameList>
      </b:Author>
    </b:Author>
    <b:Title>The Effect of Reflective Thinking on Critical Thinking Skills: A Predictive Analysis </b:Title>
    <b:JournalName>Empric Journal</b:JournalName>
    <b:Year>2024</b:Year>
    <b:Volume>4</b:Volume>
    <b:Issue>No 2</b:Issue>
    <b:RefOrder>7</b:RefOrder>
  </b:Source>
  <b:Source>
    <b:Tag>Ana24</b:Tag>
    <b:SourceType>JournalArticle</b:SourceType>
    <b:Guid>{14D76291-C112-499F-BC9D-E25225FABCC0}</b:Guid>
    <b:Author>
      <b:Author>
        <b:NameList>
          <b:Person>
            <b:Last>Anand</b:Last>
            <b:First>V</b:First>
          </b:Person>
        </b:NameList>
      </b:Author>
    </b:Author>
    <b:Title>21st-Century Learning Skills and NEP 2020 </b:Title>
    <b:JournalName>International Journal for Multidisciplinary Research (IJFMR) </b:JournalName>
    <b:Year>2024</b:Year>
    <b:Volume>E-ISSN: 2582-2160 </b:Volume>
    <b:RefOrder>10</b:RefOrder>
  </b:Source>
  <b:Source>
    <b:Tag>Moh25</b:Tag>
    <b:SourceType>JournalArticle</b:SourceType>
    <b:Guid>{E2E4E905-C1A3-45AA-9F1B-2D6450F5F4EA}</b:Guid>
    <b:Author>
      <b:Author>
        <b:NameList>
          <b:Person>
            <b:Last>Kumar</b:Last>
            <b:First>Mohini</b:First>
            <b:Middle>Mohan Kumbhakar1 &amp; Nagendra</b:Middle>
          </b:Person>
        </b:NameList>
      </b:Author>
    </b:Author>
    <b:Title>21st Century Skills: What, Why, and How?</b:Title>
    <b:JournalName>Telengana Journal of Higher Edducation</b:JournalName>
    <b:Year>January, 2025</b:Year>
    <b:Volume>1</b:Volume>
    <b:Issue>1</b:Issue>
    <b:RefOrder>11</b:RefOrder>
  </b:Source>
  <b:Source>
    <b:Tag>Sun23</b:Tag>
    <b:SourceType>JournalArticle</b:SourceType>
    <b:Guid>{AD1BA517-487E-4D52-8A98-3C3A65ACC518}</b:Guid>
    <b:Author>
      <b:Author>
        <b:NameList>
          <b:Person>
            <b:Last>Sunny Seth</b:Last>
            <b:First>2Devesh</b:First>
            <b:Middle>Lowe, 3Bhavna Galhotr</b:Middle>
          </b:Person>
        </b:NameList>
      </b:Author>
    </b:Author>
    <b:Title>NEP 2020: Transitioning Towards a Skill-Centric Education System</b:Title>
    <b:JournalName>International Journal of Research Publication and Reviews </b:JournalName>
    <b:Year>2023</b:Year>
    <b:Pages>1708-1710</b:Pages>
    <b:Volume>4</b:Volume>
    <b:Issue>9</b:Issue>
    <b:RefOrder>13</b:RefOrder>
  </b:Source>
  <b:Source>
    <b:Tag>Adi24</b:Tag>
    <b:SourceType>JournalArticle</b:SourceType>
    <b:Guid>{33A4199B-FA78-4EA9-BBD8-D14F8954B61A}</b:Guid>
    <b:Author>
      <b:Author>
        <b:NameList>
          <b:Person>
            <b:Last>M</b:Last>
            <b:First>Adil.</b:First>
          </b:Person>
        </b:NameList>
      </b:Author>
    </b:Author>
    <b:Title>A paradigm shift in Indian Education: An analytical study of NEP 2020 and its vision for 21st Century </b:Title>
    <b:JournalName>I.J.C.R.M</b:JournalName>
    <b:Year>2024</b:Year>
    <b:Volume>4</b:Volume>
    <b:Issue>4</b:Issue>
    <b:RefOrder>12</b:RefOrder>
  </b:Source>
  <b:Source>
    <b:Tag>Kha24</b:Tag>
    <b:SourceType>JournalArticle</b:SourceType>
    <b:Guid>{0CADFFAC-2574-4F75-8826-EB25C96535CF}</b:Guid>
    <b:Author>
      <b:Author>
        <b:NameList>
          <b:Person>
            <b:Last>Khaerudin Kurniawan1*</b:Last>
            <b:First>Indrawati2*</b:First>
          </b:Person>
        </b:NameList>
      </b:Author>
    </b:Author>
    <b:Title>Enhancing 21st-Century Writing Skills through a Reflective collaborative learning model based on Critical Thinking</b:Title>
    <b:JournalName>Pakistan Journal of Life and Social Sciences</b:JournalName>
    <b:Year>2024</b:Year>
    <b:Issue>E-ISSN: 2221-7630</b:Issue>
    <b:RefOrder>8</b:RefOrder>
  </b:Source>
  <b:Source>
    <b:Tag>Arn20</b:Tag>
    <b:SourceType>JournalArticle</b:SourceType>
    <b:Guid>{CF04C4F9-B5D4-4458-9E3D-C7E01F1B8FD4}</b:Guid>
    <b:Author>
      <b:Author>
        <b:NameList>
          <b:Person>
            <b:Last>Arnab Kundu</b:Last>
            <b:First>Dr.</b:First>
            <b:Middle>Tripti BejDr. Kedar Nath Dey</b:Middle>
          </b:Person>
        </b:NameList>
      </b:Author>
    </b:Author>
    <b:Title>A C OMPARATIVE STUDY OF REFLECTIVE THINKING BY THE SCHOOL TEACHERS AND DEVELOP A GUIDELINE FOR FUTURE TEACHER</b:Title>
    <b:JournalName>Scholarly Research Journal for Interdisciplinary studies</b:JournalName>
    <b:Year>2020</b:Year>
    <b:Pages>257-262</b:Pages>
    <b:RefOrder>9</b:RefOrder>
  </b:Source>
</b:Sources>
</file>

<file path=customXml/itemProps1.xml><?xml version="1.0" encoding="utf-8"?>
<ds:datastoreItem xmlns:ds="http://schemas.openxmlformats.org/officeDocument/2006/customXml" ds:itemID="{9D281A0D-8402-4A38-BF3B-5BF909BE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12</Pages>
  <Words>6414</Words>
  <Characters>36564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Microsoft Word - Research Paper on Reflective Thinking</vt:lpstr>
    </vt:vector>
  </TitlesOfParts>
  <Company/>
  <LinksUpToDate>false</LinksUpToDate>
  <CharactersWithSpaces>42893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 Paper on Reflective Thinking</dc:title>
  <dc:creator>mypc</dc:creator>
  <cp:lastModifiedBy>Editor-1183</cp:lastModifiedBy>
  <cp:revision>82</cp:revision>
  <dcterms:created xsi:type="dcterms:W3CDTF">2026-01-06T17:31:00Z</dcterms:created>
  <dcterms:modified xsi:type="dcterms:W3CDTF">2026-01-13T11:05:00Z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PScript5.dll Version 5.2.2</vt:lpwstr>
  </property>
  <property fmtid="{D5CDD505-2E9C-101B-9397-08002B2CF9AE}" pid="4" name="LastSaved">
    <vt:filetime>2026-01-06T00:00:00Z</vt:filetime>
  </property>
  <property fmtid="{D5CDD505-2E9C-101B-9397-08002B2CF9AE}" pid="5" name="Producer">
    <vt:lpwstr>GPL Ghostscript 9.06</vt:lpwstr>
  </property>
</Properties>
</file>