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B3AC" w14:textId="77777777" w:rsidR="00DB5475" w:rsidRPr="00DB5475" w:rsidRDefault="00DB5475" w:rsidP="00195C41">
      <w:pPr>
        <w:spacing w:before="100" w:beforeAutospacing="1" w:after="100" w:afterAutospacing="1" w:line="240" w:lineRule="auto"/>
        <w:jc w:val="both"/>
        <w:outlineLvl w:val="2"/>
        <w:rPr>
          <w:rFonts w:ascii="Times New Roman" w:eastAsia="Times New Roman" w:hAnsi="Times New Roman" w:cs="Times New Roman"/>
          <w:b/>
          <w:bCs/>
          <w:kern w:val="0"/>
          <w:sz w:val="32"/>
          <w:szCs w:val="24"/>
          <w:lang w:eastAsia="en-IN"/>
          <w14:ligatures w14:val="none"/>
        </w:rPr>
      </w:pPr>
      <w:r w:rsidRPr="00DB5475">
        <w:rPr>
          <w:b/>
          <w:bCs/>
          <w:sz w:val="24"/>
          <w:szCs w:val="20"/>
          <w:highlight w:val="yellow"/>
          <w:lang w:val="en-GB"/>
        </w:rPr>
        <w:t>The role of leadership communication management as a tool of improving teaching and learning in public secondary schools in Nigeria</w:t>
      </w:r>
      <w:r w:rsidRPr="00DB5475">
        <w:rPr>
          <w:rFonts w:ascii="Times New Roman" w:eastAsia="Times New Roman" w:hAnsi="Times New Roman" w:cs="Times New Roman"/>
          <w:b/>
          <w:bCs/>
          <w:kern w:val="0"/>
          <w:sz w:val="32"/>
          <w:szCs w:val="24"/>
          <w:lang w:eastAsia="en-IN"/>
          <w14:ligatures w14:val="none"/>
        </w:rPr>
        <w:t xml:space="preserve"> </w:t>
      </w:r>
    </w:p>
    <w:p w14:paraId="60A8B398" w14:textId="3E306692"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Abstract</w:t>
      </w:r>
    </w:p>
    <w:p w14:paraId="26338930" w14:textId="2FB55C13" w:rsidR="00EC2DCF" w:rsidRPr="0047412E" w:rsidRDefault="00A640AB" w:rsidP="00195C41">
      <w:pPr>
        <w:pStyle w:val="CommentText"/>
        <w:jc w:val="both"/>
      </w:pPr>
      <w:r w:rsidRPr="004D7462">
        <w:rPr>
          <w:rFonts w:ascii="Helvetica" w:hAnsi="Helvetica" w:cs="Helvetica"/>
          <w:color w:val="000000"/>
          <w:highlight w:val="yellow"/>
          <w:shd w:val="clear" w:color="auto" w:fill="F7F7F7"/>
        </w:rPr>
        <w:t>The leadership of educational institutions in Aceh is a strategic factor in answering geographical challenges.</w:t>
      </w:r>
      <w:r w:rsidRPr="004D7462">
        <w:rPr>
          <w:rFonts w:ascii="Times New Roman" w:eastAsia="Times New Roman" w:hAnsi="Times New Roman" w:cs="Times New Roman"/>
          <w:kern w:val="0"/>
          <w:sz w:val="24"/>
          <w:szCs w:val="24"/>
          <w:highlight w:val="yellow"/>
          <w:lang w:eastAsia="en-IN"/>
          <w14:ligatures w14:val="none"/>
        </w:rPr>
        <w:t xml:space="preserve"> </w:t>
      </w:r>
      <w:r w:rsidRPr="004D7462">
        <w:rPr>
          <w:rFonts w:ascii="Helvetica" w:hAnsi="Helvetica" w:cs="Helvetica"/>
          <w:color w:val="000000"/>
          <w:highlight w:val="yellow"/>
          <w:shd w:val="clear" w:color="auto" w:fill="F7F7F7"/>
        </w:rPr>
        <w:t>leadership can focus more on technology integration and curriculum innovation. Meanwhile, in inland areas, school principals are required to overcome the limitations of facilities by building collaboration networks, finding creative solutions to transportation constraints, and motivating teachers to be willing to work in remote areas. Leadership that is adaptive to local needs is the key to success.</w:t>
      </w:r>
      <w:r>
        <w:rPr>
          <w:rFonts w:ascii="Times New Roman" w:eastAsia="Times New Roman" w:hAnsi="Times New Roman" w:cs="Times New Roman"/>
          <w:kern w:val="0"/>
          <w:sz w:val="24"/>
          <w:szCs w:val="24"/>
          <w:lang w:eastAsia="en-IN"/>
          <w14:ligatures w14:val="none"/>
        </w:rPr>
        <w:t xml:space="preserve"> </w:t>
      </w:r>
      <w:r w:rsidR="00EC2DCF" w:rsidRPr="000E190D">
        <w:rPr>
          <w:rFonts w:ascii="Times New Roman" w:eastAsia="Times New Roman" w:hAnsi="Times New Roman" w:cs="Times New Roman"/>
          <w:kern w:val="0"/>
          <w:sz w:val="24"/>
          <w:szCs w:val="24"/>
          <w:lang w:eastAsia="en-IN"/>
          <w14:ligatures w14:val="none"/>
        </w:rPr>
        <w:t xml:space="preserve">This review synthesises recent scholarship on how principals manage communication with teachers and how such management influences academic outcomes, mainly through indirect pathways. The paper positions communication management as a set of deliberate </w:t>
      </w:r>
      <w:r w:rsidR="009B7C1F" w:rsidRPr="000E190D">
        <w:rPr>
          <w:rFonts w:ascii="Times New Roman" w:eastAsia="Times New Roman" w:hAnsi="Times New Roman" w:cs="Times New Roman"/>
          <w:kern w:val="0"/>
          <w:sz w:val="24"/>
          <w:szCs w:val="24"/>
          <w:lang w:eastAsia="en-IN"/>
          <w14:ligatures w14:val="none"/>
        </w:rPr>
        <w:t xml:space="preserve">Principal–teacher communication is a central leadership process through which public secondary schools coordinate instruction, sustain teacher motivation, and create conditions that support students’ academic performance. In Nigeria, where public secondary schools frequently operate under resource constraints, heavy administrative demands, and complex accountability expectations, communication management becomes a practical mechanism for translating leadership intentions into classroom practice. </w:t>
      </w:r>
      <w:r w:rsidR="00EC2DCF" w:rsidRPr="000E190D">
        <w:rPr>
          <w:rFonts w:ascii="Times New Roman" w:eastAsia="Times New Roman" w:hAnsi="Times New Roman" w:cs="Times New Roman"/>
          <w:kern w:val="0"/>
          <w:sz w:val="24"/>
          <w:szCs w:val="24"/>
          <w:lang w:eastAsia="en-IN"/>
          <w14:ligatures w14:val="none"/>
        </w:rPr>
        <w:t>leadership practices that include clarifying instructional goals, establishing reliable feedback loops, supporting teacher professional learning, facilitating collaboration, and building relational trust. Through these practices, principals can shape teacher effectiveness, strengthen collegial coordination, and promote a positive school climate—factors that jointly influence learning opportunities and performance.</w:t>
      </w:r>
      <w:r w:rsidR="00D51635" w:rsidRPr="000E190D">
        <w:rPr>
          <w:rFonts w:ascii="Times New Roman" w:eastAsia="Times New Roman" w:hAnsi="Times New Roman" w:cs="Times New Roman"/>
          <w:kern w:val="0"/>
          <w:sz w:val="24"/>
          <w:szCs w:val="24"/>
          <w:lang w:eastAsia="en-IN"/>
          <w14:ligatures w14:val="none"/>
        </w:rPr>
        <w:t xml:space="preserve"> </w:t>
      </w:r>
      <w:r w:rsidR="0047412E" w:rsidRPr="0047412E">
        <w:rPr>
          <w:sz w:val="24"/>
          <w:highlight w:val="yellow"/>
        </w:rPr>
        <w:t>The review further highlights contextual conditions in Nigerian public secondary schools that can either strengthen or weaken communication effects, including role overload, hierarchical organisational norms, uneven leadership preparation, teacher workload, and infrastructural limitations that impede information flow.</w:t>
      </w:r>
      <w:r w:rsidR="0047412E" w:rsidRPr="0047412E">
        <w:rPr>
          <w:sz w:val="24"/>
        </w:rPr>
        <w:t xml:space="preserve"> </w:t>
      </w:r>
      <w:r w:rsidR="00EC2DCF" w:rsidRPr="000E190D">
        <w:rPr>
          <w:rFonts w:ascii="Times New Roman" w:eastAsia="Times New Roman" w:hAnsi="Times New Roman" w:cs="Times New Roman"/>
          <w:kern w:val="0"/>
          <w:sz w:val="24"/>
          <w:szCs w:val="24"/>
          <w:lang w:eastAsia="en-IN"/>
          <w14:ligatures w14:val="none"/>
        </w:rPr>
        <w:t>By integrating leadership-for-learning perspectives with Nigeria-relevant considerations, the article offers an explanatory framework for understanding communication as both an organisational routine and a relational practice that can enable instructional improvement. The review concludes by identifying implications for principal development, school-level management routines, and future research that can more precisely measure communication quality and test causal pathways linking communication management to student achievement in Nigeria.</w:t>
      </w:r>
    </w:p>
    <w:p w14:paraId="4128919A"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Keywords:</w:t>
      </w:r>
      <w:r w:rsidRPr="000E190D">
        <w:rPr>
          <w:rFonts w:ascii="Times New Roman" w:eastAsia="Times New Roman" w:hAnsi="Times New Roman" w:cs="Times New Roman"/>
          <w:kern w:val="0"/>
          <w:sz w:val="24"/>
          <w:szCs w:val="24"/>
          <w:lang w:eastAsia="en-IN"/>
          <w14:ligatures w14:val="none"/>
        </w:rPr>
        <w:t xml:space="preserve"> principal–teacher communication; instructional leadership; school climate; teacher collaboration; academic performance; public secondary schools; Nigeria</w:t>
      </w:r>
    </w:p>
    <w:p w14:paraId="4C66AA25" w14:textId="05D9D20D" w:rsidR="00EC2DCF" w:rsidRPr="000E190D" w:rsidRDefault="00EC2DCF" w:rsidP="00195C41">
      <w:pPr>
        <w:spacing w:after="0" w:line="240" w:lineRule="auto"/>
        <w:jc w:val="both"/>
        <w:rPr>
          <w:rFonts w:ascii="Times New Roman" w:eastAsia="Times New Roman" w:hAnsi="Times New Roman" w:cs="Times New Roman"/>
          <w:kern w:val="0"/>
          <w:sz w:val="24"/>
          <w:szCs w:val="24"/>
          <w:lang w:eastAsia="en-IN"/>
          <w14:ligatures w14:val="none"/>
        </w:rPr>
      </w:pPr>
    </w:p>
    <w:p w14:paraId="199A282F" w14:textId="77777777"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 Introduction</w:t>
      </w:r>
    </w:p>
    <w:p w14:paraId="4A044547" w14:textId="54CBA8F0" w:rsidR="00EC2DCF" w:rsidRPr="000E190D" w:rsidRDefault="00A640AB"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7462">
        <w:rPr>
          <w:rFonts w:ascii="Helvetica" w:hAnsi="Helvetica" w:cs="Helvetica"/>
          <w:color w:val="000000"/>
          <w:highlight w:val="yellow"/>
          <w:shd w:val="clear" w:color="auto" w:fill="F7F7F7"/>
        </w:rPr>
        <w:t>In the implementation of educational administration, school principals must consider efficiency, effectiveness, productivity, and creativity. Improving the quality of educational institutions is essential, with a focus on the effectiveness of inputs, the quality of human resources related to the structure, and management efficiency. These factors continue to affect the quality produced. The managerial ability of the principal must be improved to improve the quality of school education and get the necessary support</w:t>
      </w:r>
      <w:r w:rsidR="00377978">
        <w:rPr>
          <w:rFonts w:ascii="Helvetica" w:hAnsi="Helvetica" w:cs="Helvetica"/>
          <w:color w:val="000000"/>
          <w:highlight w:val="yellow"/>
          <w:shd w:val="clear" w:color="auto" w:fill="F7F7F7"/>
        </w:rPr>
        <w:t xml:space="preserve"> (</w:t>
      </w:r>
      <w:proofErr w:type="spellStart"/>
      <w:r w:rsidR="004D3855" w:rsidRPr="004D7462">
        <w:rPr>
          <w:rFonts w:ascii="inherit" w:eastAsia="Times New Roman" w:hAnsi="inherit" w:cs="Helvetica"/>
          <w:color w:val="222222"/>
          <w:kern w:val="0"/>
          <w:sz w:val="20"/>
          <w:szCs w:val="18"/>
          <w:highlight w:val="yellow"/>
          <w:lang w:val="en-US"/>
          <w14:ligatures w14:val="none"/>
        </w:rPr>
        <w:t>Anastasiou</w:t>
      </w:r>
      <w:proofErr w:type="spellEnd"/>
      <w:r w:rsidR="004D3855" w:rsidRPr="004D7462">
        <w:rPr>
          <w:rFonts w:ascii="inherit" w:eastAsia="Times New Roman" w:hAnsi="inherit" w:cs="Helvetica"/>
          <w:color w:val="222222"/>
          <w:kern w:val="0"/>
          <w:sz w:val="20"/>
          <w:szCs w:val="18"/>
          <w:highlight w:val="yellow"/>
          <w:lang w:val="en-US"/>
          <w14:ligatures w14:val="none"/>
        </w:rPr>
        <w:t xml:space="preserve"> &amp; </w:t>
      </w:r>
      <w:proofErr w:type="spellStart"/>
      <w:r w:rsidR="004D3855" w:rsidRPr="004D7462">
        <w:rPr>
          <w:rFonts w:ascii="inherit" w:eastAsia="Times New Roman" w:hAnsi="inherit" w:cs="Helvetica"/>
          <w:color w:val="222222"/>
          <w:kern w:val="0"/>
          <w:sz w:val="20"/>
          <w:szCs w:val="18"/>
          <w:highlight w:val="yellow"/>
          <w:lang w:val="en-US"/>
          <w14:ligatures w14:val="none"/>
        </w:rPr>
        <w:t>Ntokas</w:t>
      </w:r>
      <w:proofErr w:type="spellEnd"/>
      <w:r w:rsidR="004D3855" w:rsidRPr="004D7462">
        <w:rPr>
          <w:rFonts w:ascii="inherit" w:eastAsia="Times New Roman" w:hAnsi="inherit" w:cs="Helvetica"/>
          <w:color w:val="222222"/>
          <w:kern w:val="0"/>
          <w:sz w:val="20"/>
          <w:szCs w:val="18"/>
          <w:highlight w:val="yellow"/>
          <w:lang w:val="en-US"/>
          <w14:ligatures w14:val="none"/>
        </w:rPr>
        <w:t>, 2024</w:t>
      </w:r>
      <w:r w:rsidR="004D3855">
        <w:rPr>
          <w:rFonts w:ascii="inherit" w:eastAsia="Times New Roman" w:hAnsi="inherit" w:cs="Helvetica"/>
          <w:color w:val="222222"/>
          <w:kern w:val="0"/>
          <w:sz w:val="18"/>
          <w:szCs w:val="18"/>
          <w:highlight w:val="yellow"/>
          <w:lang w:val="en-US"/>
          <w14:ligatures w14:val="none"/>
        </w:rPr>
        <w:t xml:space="preserve">; </w:t>
      </w:r>
      <w:proofErr w:type="spellStart"/>
      <w:r w:rsidR="00377978" w:rsidRPr="00CE11A7">
        <w:rPr>
          <w:rFonts w:ascii="Arial" w:hAnsi="Arial" w:cs="Arial"/>
          <w:color w:val="222222"/>
          <w:sz w:val="20"/>
          <w:szCs w:val="20"/>
          <w:highlight w:val="yellow"/>
          <w:shd w:val="clear" w:color="auto" w:fill="FFFFFF"/>
        </w:rPr>
        <w:t>Sariakin</w:t>
      </w:r>
      <w:proofErr w:type="spellEnd"/>
      <w:r w:rsidR="00377978">
        <w:rPr>
          <w:rFonts w:ascii="Arial" w:hAnsi="Arial" w:cs="Arial"/>
          <w:color w:val="222222"/>
          <w:sz w:val="20"/>
          <w:szCs w:val="20"/>
          <w:highlight w:val="yellow"/>
          <w:shd w:val="clear" w:color="auto" w:fill="FFFFFF"/>
        </w:rPr>
        <w:t xml:space="preserve"> et al., 2025</w:t>
      </w:r>
      <w:r w:rsidR="00377978">
        <w:rPr>
          <w:rFonts w:ascii="Helvetica" w:hAnsi="Helvetica" w:cs="Helvetica"/>
          <w:color w:val="000000"/>
          <w:highlight w:val="yellow"/>
          <w:shd w:val="clear" w:color="auto" w:fill="F7F7F7"/>
        </w:rPr>
        <w:t>)</w:t>
      </w:r>
      <w:r w:rsidRPr="004D7462">
        <w:rPr>
          <w:rFonts w:ascii="Times New Roman" w:eastAsia="Times New Roman" w:hAnsi="Times New Roman" w:cs="Times New Roman"/>
          <w:kern w:val="0"/>
          <w:sz w:val="24"/>
          <w:szCs w:val="24"/>
          <w:highlight w:val="yellow"/>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EC2DCF" w:rsidRPr="000E190D">
        <w:rPr>
          <w:rFonts w:ascii="Times New Roman" w:eastAsia="Times New Roman" w:hAnsi="Times New Roman" w:cs="Times New Roman"/>
          <w:kern w:val="0"/>
          <w:sz w:val="24"/>
          <w:szCs w:val="24"/>
          <w:lang w:eastAsia="en-IN"/>
          <w14:ligatures w14:val="none"/>
        </w:rPr>
        <w:t xml:space="preserve">Principal–teacher communication is central to the daily life of schools and to the </w:t>
      </w:r>
      <w:r w:rsidR="007404E5">
        <w:rPr>
          <w:rFonts w:ascii="Times New Roman" w:eastAsia="Times New Roman" w:hAnsi="Times New Roman" w:cs="Times New Roman"/>
          <w:kern w:val="0"/>
          <w:sz w:val="24"/>
          <w:szCs w:val="24"/>
          <w:lang w:eastAsia="en-IN"/>
          <w14:ligatures w14:val="none"/>
        </w:rPr>
        <w:t>long-term</w:t>
      </w:r>
      <w:r w:rsidR="00EC2DCF" w:rsidRPr="000E190D">
        <w:rPr>
          <w:rFonts w:ascii="Times New Roman" w:eastAsia="Times New Roman" w:hAnsi="Times New Roman" w:cs="Times New Roman"/>
          <w:kern w:val="0"/>
          <w:sz w:val="24"/>
          <w:szCs w:val="24"/>
          <w:lang w:eastAsia="en-IN"/>
          <w14:ligatures w14:val="none"/>
        </w:rPr>
        <w:t xml:space="preserve"> improvement of student learning. Communication structures how instructional priorities are conveyed, how teachers interpret expectations, how feedback circulates, how professional learning communities are sustained, and how staff collectively </w:t>
      </w:r>
      <w:r w:rsidR="00EC2DCF" w:rsidRPr="000E190D">
        <w:rPr>
          <w:rFonts w:ascii="Times New Roman" w:eastAsia="Times New Roman" w:hAnsi="Times New Roman" w:cs="Times New Roman"/>
          <w:kern w:val="0"/>
          <w:sz w:val="24"/>
          <w:szCs w:val="24"/>
          <w:lang w:eastAsia="en-IN"/>
          <w14:ligatures w14:val="none"/>
        </w:rPr>
        <w:lastRenderedPageBreak/>
        <w:t xml:space="preserve">respond to performance pressures. </w:t>
      </w:r>
      <w:r w:rsidR="004D3855" w:rsidRPr="004D7462">
        <w:rPr>
          <w:rFonts w:ascii="Times New Roman" w:eastAsia="Times New Roman" w:hAnsi="Times New Roman" w:cs="Times New Roman"/>
          <w:kern w:val="0"/>
          <w:sz w:val="24"/>
          <w:szCs w:val="24"/>
          <w:highlight w:val="yellow"/>
          <w:lang w:eastAsia="en-IN"/>
          <w14:ligatures w14:val="none"/>
        </w:rPr>
        <w:t xml:space="preserve">Effective communication between school principals and teachers is an important factor in </w:t>
      </w:r>
      <w:proofErr w:type="gramStart"/>
      <w:r w:rsidR="004D3855" w:rsidRPr="004D7462">
        <w:rPr>
          <w:rFonts w:ascii="Times New Roman" w:eastAsia="Times New Roman" w:hAnsi="Times New Roman" w:cs="Times New Roman"/>
          <w:kern w:val="0"/>
          <w:sz w:val="24"/>
          <w:szCs w:val="24"/>
          <w:highlight w:val="yellow"/>
          <w:lang w:eastAsia="en-IN"/>
          <w14:ligatures w14:val="none"/>
        </w:rPr>
        <w:t>building  trust</w:t>
      </w:r>
      <w:proofErr w:type="gramEnd"/>
      <w:r w:rsidR="004D3855" w:rsidRPr="004D7462">
        <w:rPr>
          <w:rFonts w:ascii="Times New Roman" w:eastAsia="Times New Roman" w:hAnsi="Times New Roman" w:cs="Times New Roman"/>
          <w:kern w:val="0"/>
          <w:sz w:val="24"/>
          <w:szCs w:val="24"/>
          <w:highlight w:val="yellow"/>
          <w:lang w:eastAsia="en-IN"/>
          <w14:ligatures w14:val="none"/>
        </w:rPr>
        <w:t xml:space="preserve"> and  mutual support. School principals are expected to be able to communicate well, listen empathetically, and provide constructive feedback to teachers who tend to </w:t>
      </w:r>
      <w:proofErr w:type="gramStart"/>
      <w:r w:rsidR="004D3855" w:rsidRPr="004D7462">
        <w:rPr>
          <w:rFonts w:ascii="Times New Roman" w:eastAsia="Times New Roman" w:hAnsi="Times New Roman" w:cs="Times New Roman"/>
          <w:kern w:val="0"/>
          <w:sz w:val="24"/>
          <w:szCs w:val="24"/>
          <w:highlight w:val="yellow"/>
          <w:lang w:eastAsia="en-IN"/>
          <w14:ligatures w14:val="none"/>
        </w:rPr>
        <w:t>have  higher</w:t>
      </w:r>
      <w:proofErr w:type="gramEnd"/>
      <w:r w:rsidR="004D3855" w:rsidRPr="004D7462">
        <w:rPr>
          <w:rFonts w:ascii="Times New Roman" w:eastAsia="Times New Roman" w:hAnsi="Times New Roman" w:cs="Times New Roman"/>
          <w:kern w:val="0"/>
          <w:sz w:val="24"/>
          <w:szCs w:val="24"/>
          <w:highlight w:val="yellow"/>
          <w:lang w:eastAsia="en-IN"/>
          <w14:ligatures w14:val="none"/>
        </w:rPr>
        <w:t xml:space="preserve"> levels  of  trust  and  participation</w:t>
      </w:r>
      <w:r w:rsidR="004D3855">
        <w:rPr>
          <w:rFonts w:ascii="Times New Roman" w:eastAsia="Times New Roman" w:hAnsi="Times New Roman" w:cs="Times New Roman"/>
          <w:kern w:val="0"/>
          <w:sz w:val="24"/>
          <w:szCs w:val="24"/>
          <w:highlight w:val="yellow"/>
          <w:lang w:eastAsia="en-IN"/>
          <w14:ligatures w14:val="none"/>
        </w:rPr>
        <w:t xml:space="preserve"> (</w:t>
      </w:r>
      <w:r w:rsidR="004D3855" w:rsidRPr="004D3855">
        <w:rPr>
          <w:rFonts w:ascii="Times New Roman" w:eastAsia="Times New Roman" w:hAnsi="Times New Roman" w:cs="Times New Roman"/>
          <w:kern w:val="0"/>
          <w:sz w:val="24"/>
          <w:szCs w:val="24"/>
          <w:lang w:eastAsia="en-IN"/>
          <w14:ligatures w14:val="none"/>
        </w:rPr>
        <w:t>Sofia</w:t>
      </w:r>
      <w:r w:rsidR="004D3855">
        <w:rPr>
          <w:rFonts w:ascii="Times New Roman" w:eastAsia="Times New Roman" w:hAnsi="Times New Roman" w:cs="Times New Roman"/>
          <w:kern w:val="0"/>
          <w:sz w:val="24"/>
          <w:szCs w:val="24"/>
          <w:lang w:eastAsia="en-IN"/>
          <w14:ligatures w14:val="none"/>
        </w:rPr>
        <w:t xml:space="preserve"> et al., 2023</w:t>
      </w:r>
      <w:r w:rsidR="004D3855">
        <w:rPr>
          <w:rFonts w:ascii="Times New Roman" w:eastAsia="Times New Roman" w:hAnsi="Times New Roman" w:cs="Times New Roman"/>
          <w:kern w:val="0"/>
          <w:sz w:val="24"/>
          <w:szCs w:val="24"/>
          <w:highlight w:val="yellow"/>
          <w:lang w:eastAsia="en-IN"/>
          <w14:ligatures w14:val="none"/>
        </w:rPr>
        <w:t>)</w:t>
      </w:r>
      <w:r w:rsidR="004D3855" w:rsidRPr="004D7462">
        <w:rPr>
          <w:rFonts w:ascii="Times New Roman" w:eastAsia="Times New Roman" w:hAnsi="Times New Roman" w:cs="Times New Roman"/>
          <w:kern w:val="0"/>
          <w:sz w:val="24"/>
          <w:szCs w:val="24"/>
          <w:highlight w:val="yellow"/>
          <w:lang w:eastAsia="en-IN"/>
          <w14:ligatures w14:val="none"/>
        </w:rPr>
        <w:t>.</w:t>
      </w:r>
      <w:r w:rsidR="004D3855" w:rsidRPr="004D3855">
        <w:rPr>
          <w:rFonts w:ascii="Times New Roman" w:eastAsia="Times New Roman" w:hAnsi="Times New Roman" w:cs="Times New Roman"/>
          <w:kern w:val="0"/>
          <w:sz w:val="24"/>
          <w:szCs w:val="24"/>
          <w:lang w:eastAsia="en-IN"/>
          <w14:ligatures w14:val="none"/>
        </w:rPr>
        <w:t xml:space="preserve"> </w:t>
      </w:r>
      <w:r w:rsidR="00EC2DCF" w:rsidRPr="000E190D">
        <w:rPr>
          <w:rFonts w:ascii="Times New Roman" w:eastAsia="Times New Roman" w:hAnsi="Times New Roman" w:cs="Times New Roman"/>
          <w:kern w:val="0"/>
          <w:sz w:val="24"/>
          <w:szCs w:val="24"/>
          <w:lang w:eastAsia="en-IN"/>
          <w14:ligatures w14:val="none"/>
        </w:rPr>
        <w:t xml:space="preserve">Although communication is frequently treated as a “soft” component of leadership, contemporary evidence suggests that it is inseparable from core </w:t>
      </w:r>
      <w:r w:rsidR="007404E5">
        <w:rPr>
          <w:rFonts w:ascii="Times New Roman" w:eastAsia="Times New Roman" w:hAnsi="Times New Roman" w:cs="Times New Roman"/>
          <w:kern w:val="0"/>
          <w:sz w:val="24"/>
          <w:szCs w:val="24"/>
          <w:lang w:eastAsia="en-IN"/>
          <w14:ligatures w14:val="none"/>
        </w:rPr>
        <w:t>mechanisms of school improvement, including</w:t>
      </w:r>
      <w:r w:rsidR="00EC2DCF" w:rsidRPr="000E190D">
        <w:rPr>
          <w:rFonts w:ascii="Times New Roman" w:eastAsia="Times New Roman" w:hAnsi="Times New Roman" w:cs="Times New Roman"/>
          <w:kern w:val="0"/>
          <w:sz w:val="24"/>
          <w:szCs w:val="24"/>
          <w:lang w:eastAsia="en-IN"/>
          <w14:ligatures w14:val="none"/>
        </w:rPr>
        <w:t xml:space="preserve"> instructional leadership, professional collaboration, trust-building, and the development of effective school climates. In contexts where resources are constrained and the governance environment is complex, communication can become a decisive factor in determining whether leadership intentions are effectively translated into classroom practice.</w:t>
      </w:r>
    </w:p>
    <w:p w14:paraId="20E28318" w14:textId="14E12EF3" w:rsidR="00EC2DCF" w:rsidRPr="00B716D9" w:rsidRDefault="00EC2DCF" w:rsidP="00195C41">
      <w:pPr>
        <w:pStyle w:val="CommentText"/>
        <w:jc w:val="both"/>
      </w:pPr>
      <w:r w:rsidRPr="000E190D">
        <w:rPr>
          <w:rFonts w:ascii="Times New Roman" w:eastAsia="Times New Roman" w:hAnsi="Times New Roman" w:cs="Times New Roman"/>
          <w:kern w:val="0"/>
          <w:sz w:val="24"/>
          <w:szCs w:val="24"/>
          <w:lang w:eastAsia="en-IN"/>
          <w14:ligatures w14:val="none"/>
        </w:rPr>
        <w:t xml:space="preserve">In Nigeria’s public secondary schools, this issue is especially salient. The system faces persistent challenges associated with infrastructure, teacher supply and deployment, policy implementation gaps, and uneven leadership preparation. Principals are expected to oversee curriculum delivery, manage human relations, monitor instruction, respond to external supervision, and maintain community legitimacy—often with limited formal leadership training. Within this reality, communication is not simply the transmission of information; it is a leadership tool through which principals coordinate teaching, mediate conflict, mobilise commitment, and build coherence around performance goals. </w:t>
      </w:r>
      <w:r w:rsidR="00B716D9" w:rsidRPr="00A640AB">
        <w:rPr>
          <w:sz w:val="22"/>
          <w:highlight w:val="yellow"/>
        </w:rPr>
        <w:t>Empirical work in Nigeria indicates that leadership practices are associated with school effectiveness and teacher-related outcomes, but the explanatory power of leadership alone may be modest, as broader systemic conditions also shape outcomes (Umar et al., 2021).</w:t>
      </w:r>
      <w:r w:rsidR="00B716D9" w:rsidRPr="00A640AB">
        <w:rPr>
          <w:sz w:val="22"/>
        </w:rPr>
        <w:t xml:space="preserve"> </w:t>
      </w:r>
      <w:r w:rsidRPr="000E190D">
        <w:rPr>
          <w:rFonts w:ascii="Times New Roman" w:eastAsia="Times New Roman" w:hAnsi="Times New Roman" w:cs="Times New Roman"/>
          <w:kern w:val="0"/>
          <w:sz w:val="24"/>
          <w:szCs w:val="24"/>
          <w:lang w:eastAsia="en-IN"/>
          <w14:ligatures w14:val="none"/>
        </w:rPr>
        <w:t>This underscores the need to understand principal communication not as an isolated leadership trait but as a managed organisational process operating within constraints.</w:t>
      </w:r>
    </w:p>
    <w:p w14:paraId="2CCC0271" w14:textId="34EB3345" w:rsidR="00EC2DCF" w:rsidRPr="000E190D" w:rsidRDefault="00195C41"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5C41">
        <w:rPr>
          <w:sz w:val="24"/>
          <w:highlight w:val="yellow"/>
        </w:rPr>
        <w:t>Leadership research across different systems provides strong reasons to examine communication as a lever for school improvement.</w:t>
      </w:r>
      <w:r w:rsidRPr="00195C41">
        <w:rPr>
          <w:sz w:val="24"/>
        </w:rPr>
        <w:t xml:space="preserve"> </w:t>
      </w:r>
      <w:r w:rsidR="00EC2DCF" w:rsidRPr="000E190D">
        <w:rPr>
          <w:rFonts w:ascii="Times New Roman" w:eastAsia="Times New Roman" w:hAnsi="Times New Roman" w:cs="Times New Roman"/>
          <w:kern w:val="0"/>
          <w:sz w:val="24"/>
          <w:szCs w:val="24"/>
          <w:lang w:eastAsia="en-IN"/>
          <w14:ligatures w14:val="none"/>
        </w:rPr>
        <w:t xml:space="preserve">Meta-analytic evidence </w:t>
      </w:r>
      <w:r w:rsidR="007404E5">
        <w:rPr>
          <w:rFonts w:ascii="Times New Roman" w:eastAsia="Times New Roman" w:hAnsi="Times New Roman" w:cs="Times New Roman"/>
          <w:kern w:val="0"/>
          <w:sz w:val="24"/>
          <w:szCs w:val="24"/>
          <w:lang w:eastAsia="en-IN"/>
          <w14:ligatures w14:val="none"/>
        </w:rPr>
        <w:t>indicates that principal leadership is positively associated with overall student achievement, although effects are often mediated by factors within</w:t>
      </w:r>
      <w:r w:rsidR="00EC2DCF" w:rsidRPr="000E190D">
        <w:rPr>
          <w:rFonts w:ascii="Times New Roman" w:eastAsia="Times New Roman" w:hAnsi="Times New Roman" w:cs="Times New Roman"/>
          <w:kern w:val="0"/>
          <w:sz w:val="24"/>
          <w:szCs w:val="24"/>
          <w:lang w:eastAsia="en-IN"/>
          <w14:ligatures w14:val="none"/>
        </w:rPr>
        <w:t xml:space="preserve"> the school</w:t>
      </w:r>
      <w:r w:rsidR="007404E5">
        <w:rPr>
          <w:rFonts w:ascii="Times New Roman" w:eastAsia="Times New Roman" w:hAnsi="Times New Roman" w:cs="Times New Roman"/>
          <w:kern w:val="0"/>
          <w:sz w:val="24"/>
          <w:szCs w:val="24"/>
          <w:lang w:eastAsia="en-IN"/>
          <w14:ligatures w14:val="none"/>
        </w:rPr>
        <w:t>,</w:t>
      </w:r>
      <w:r w:rsidR="00EC2DCF" w:rsidRPr="000E190D">
        <w:rPr>
          <w:rFonts w:ascii="Times New Roman" w:eastAsia="Times New Roman" w:hAnsi="Times New Roman" w:cs="Times New Roman"/>
          <w:kern w:val="0"/>
          <w:sz w:val="24"/>
          <w:szCs w:val="24"/>
          <w:lang w:eastAsia="en-IN"/>
          <w14:ligatures w14:val="none"/>
        </w:rPr>
        <w:t xml:space="preserve"> such as climate, teaching practices, and collaboration (Shen et al., 2020). In other words, leadership influence typically becomes educationally meaningful when it changes what teachers do and how schools organise instruction. Instructional leadership studies similarly show that leadership practices shape teacher job performance and student achievement through pathways involving school climate and teacher work behaviours (Dutta &amp; </w:t>
      </w:r>
      <w:proofErr w:type="spellStart"/>
      <w:r w:rsidR="00EC2DCF" w:rsidRPr="000E190D">
        <w:rPr>
          <w:rFonts w:ascii="Times New Roman" w:eastAsia="Times New Roman" w:hAnsi="Times New Roman" w:cs="Times New Roman"/>
          <w:kern w:val="0"/>
          <w:sz w:val="24"/>
          <w:szCs w:val="24"/>
          <w:lang w:eastAsia="en-IN"/>
          <w14:ligatures w14:val="none"/>
        </w:rPr>
        <w:t>Sahney</w:t>
      </w:r>
      <w:proofErr w:type="spellEnd"/>
      <w:r w:rsidR="00EC2DCF" w:rsidRPr="000E190D">
        <w:rPr>
          <w:rFonts w:ascii="Times New Roman" w:eastAsia="Times New Roman" w:hAnsi="Times New Roman" w:cs="Times New Roman"/>
          <w:kern w:val="0"/>
          <w:sz w:val="24"/>
          <w:szCs w:val="24"/>
          <w:lang w:eastAsia="en-IN"/>
          <w14:ligatures w14:val="none"/>
        </w:rPr>
        <w:t>, 2022). Communication is embedded within these pathways because climate, collaboration, and teacher motivation depend heavily on the quality, clarity, frequency, and reciprocity of leader–teacher interactions.</w:t>
      </w:r>
    </w:p>
    <w:p w14:paraId="298670E9" w14:textId="561B2C94"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The present review focuses on the management of principal–teacher communication—meaning how principals plan, structure, and enact communication processes—and its implications for students’ academic performance in Nigeria’s public secondary schools. The review treats academic performance broadly as learning outcomes captured through internal assessments and external examinations, while acknowledging that performance is shaped by multi-layered influences beyond school control. </w:t>
      </w:r>
      <w:r w:rsidR="00195C41" w:rsidRPr="00195C41">
        <w:rPr>
          <w:sz w:val="24"/>
          <w:highlight w:val="yellow"/>
        </w:rPr>
        <w:t>The argument developed here is that communication functions as a mechanism of alignment and capacity-building: when communication is purposeful, relationally supportive, and instructionally grounded, it improves teacher effectiveness and the school learning environment, thereby creating conditions more favourable for academic achievement.</w:t>
      </w:r>
    </w:p>
    <w:p w14:paraId="25A6558A"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1.1. Communication as a leadership mechanism in schools</w:t>
      </w:r>
    </w:p>
    <w:p w14:paraId="792C6021" w14:textId="3A5CF064"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lastRenderedPageBreak/>
        <w:t xml:space="preserve">Communication is an organisational process that includes message design, channel selection, feedback loops, sense-making, and relationship maintenance. In schools, communication links strategic intent to instructional practice. Principals communicate to set direction, coordinate teaching, support implementation, monitor progress, and sustain morale. Importantly, communication is not neutral: the same message can produce different effects depending on whether it is experienced as supportive or controlling, whether it invites professional voice or imposes compliance, and whether it respects teachers’ expertise. Research on </w:t>
      </w:r>
      <w:r w:rsidR="007404E5">
        <w:rPr>
          <w:rFonts w:ascii="Times New Roman" w:eastAsia="Times New Roman" w:hAnsi="Times New Roman" w:cs="Times New Roman"/>
          <w:kern w:val="0"/>
          <w:sz w:val="24"/>
          <w:szCs w:val="24"/>
          <w:lang w:eastAsia="en-IN"/>
          <w14:ligatures w14:val="none"/>
        </w:rPr>
        <w:t>leadership for learning</w:t>
      </w:r>
      <w:r w:rsidRPr="000E190D">
        <w:rPr>
          <w:rFonts w:ascii="Times New Roman" w:eastAsia="Times New Roman" w:hAnsi="Times New Roman" w:cs="Times New Roman"/>
          <w:kern w:val="0"/>
          <w:sz w:val="24"/>
          <w:szCs w:val="24"/>
          <w:lang w:eastAsia="en-IN"/>
          <w14:ligatures w14:val="none"/>
        </w:rPr>
        <w:t xml:space="preserve"> suggests that leadership influence depends on how effectively leaders cultivate professional conditions for learning, including relational trust and collaboration (</w:t>
      </w:r>
      <w:proofErr w:type="spellStart"/>
      <w:r w:rsidRPr="000E190D">
        <w:rPr>
          <w:rFonts w:ascii="Times New Roman" w:eastAsia="Times New Roman" w:hAnsi="Times New Roman" w:cs="Times New Roman"/>
          <w:kern w:val="0"/>
          <w:sz w:val="24"/>
          <w:szCs w:val="24"/>
          <w:lang w:eastAsia="en-IN"/>
          <w14:ligatures w14:val="none"/>
        </w:rPr>
        <w:t>Talebizadeh</w:t>
      </w:r>
      <w:proofErr w:type="spellEnd"/>
      <w:r w:rsidRPr="000E190D">
        <w:rPr>
          <w:rFonts w:ascii="Times New Roman" w:eastAsia="Times New Roman" w:hAnsi="Times New Roman" w:cs="Times New Roman"/>
          <w:kern w:val="0"/>
          <w:sz w:val="24"/>
          <w:szCs w:val="24"/>
          <w:lang w:eastAsia="en-IN"/>
          <w14:ligatures w14:val="none"/>
        </w:rPr>
        <w:t xml:space="preserve"> et al., 2021). Communication is central to these conditions because trust is formed through consistent, transparent, and respectful interaction.</w:t>
      </w:r>
    </w:p>
    <w:p w14:paraId="3670B964"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1.2. Nigerian public secondary school context and the communication problem</w:t>
      </w:r>
    </w:p>
    <w:p w14:paraId="18346D4C" w14:textId="77777777" w:rsidR="00195C41" w:rsidRDefault="00EC2DCF" w:rsidP="00195C41">
      <w:pPr>
        <w:pStyle w:val="CommentText"/>
        <w:jc w:val="both"/>
      </w:pPr>
      <w:r w:rsidRPr="000E190D">
        <w:rPr>
          <w:rFonts w:ascii="Times New Roman" w:eastAsia="Times New Roman" w:hAnsi="Times New Roman" w:cs="Times New Roman"/>
          <w:kern w:val="0"/>
          <w:sz w:val="24"/>
          <w:szCs w:val="24"/>
          <w:lang w:eastAsia="en-IN"/>
          <w14:ligatures w14:val="none"/>
        </w:rPr>
        <w:t xml:space="preserve">Nigeria’s public secondary schools operate within governance structures that often combine central policy expectations with local implementation realities. Principals frequently manage large staff teams, multi-shift schedules, accountability requirements, and community demands. While some principals may develop strong interpersonal competence through experience, the literature repeatedly notes that leadership selection and preparation processes can be insufficiently aligned with leadership skill requirements (Umar et al., 2021). </w:t>
      </w:r>
      <w:r w:rsidR="00195C41" w:rsidRPr="00195C41">
        <w:rPr>
          <w:sz w:val="24"/>
          <w:highlight w:val="yellow"/>
        </w:rPr>
        <w:t>In such contexts, communication failures can be costly: unclear expectations may weaken classroom supervision, inconsistent feedback may reduce teacher learning, and mismanagement of conflict may erode trust. Conversely, well-managed communication can partly buffer systemic constraints by strengthening internal coordination and professional efficacy.</w:t>
      </w:r>
    </w:p>
    <w:p w14:paraId="121BD88A" w14:textId="31C9A7EA"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Evidence from Nigeria also suggests that instructional leadership is significantly associated with teacher effectiveness (Bada et al., 2020). While this does not prove causality, it supports the view that principals’ everyday leadership interactions—including communication—matter for teaching quality. However, Nigeria-specific research on principal–teacher communication remains comparatively limited and sometimes methodologically uneven, </w:t>
      </w:r>
      <w:r w:rsidR="007404E5">
        <w:rPr>
          <w:rFonts w:ascii="Times New Roman" w:eastAsia="Times New Roman" w:hAnsi="Times New Roman" w:cs="Times New Roman"/>
          <w:kern w:val="0"/>
          <w:sz w:val="24"/>
          <w:szCs w:val="24"/>
          <w:lang w:eastAsia="en-IN"/>
          <w14:ligatures w14:val="none"/>
        </w:rPr>
        <w:t>necessitating careful reliance on</w:t>
      </w:r>
      <w:r w:rsidRPr="000E190D">
        <w:rPr>
          <w:rFonts w:ascii="Times New Roman" w:eastAsia="Times New Roman" w:hAnsi="Times New Roman" w:cs="Times New Roman"/>
          <w:kern w:val="0"/>
          <w:sz w:val="24"/>
          <w:szCs w:val="24"/>
          <w:lang w:eastAsia="en-IN"/>
          <w14:ligatures w14:val="none"/>
        </w:rPr>
        <w:t xml:space="preserve"> broader international evidence while remaining attentive to contextual fit.</w:t>
      </w:r>
    </w:p>
    <w:p w14:paraId="514EEB71"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1.3. How communication links to student academic performance</w:t>
      </w:r>
    </w:p>
    <w:p w14:paraId="5BAB2890" w14:textId="6EB2DE84" w:rsidR="00EC2DCF" w:rsidRPr="00195C41" w:rsidRDefault="00195C41" w:rsidP="00195C41">
      <w:pPr>
        <w:pStyle w:val="CommentText"/>
        <w:jc w:val="both"/>
      </w:pPr>
      <w:r w:rsidRPr="00195C41">
        <w:rPr>
          <w:sz w:val="22"/>
          <w:highlight w:val="yellow"/>
        </w:rPr>
        <w:t>The communication–performance relationship is rarely direct. Instead, communication affects intermediate variables—teacher motivation, job performance, professional learning, collaboration, and school climate—that, in turn, influence student outcomes.</w:t>
      </w:r>
      <w:r w:rsidRPr="00195C41">
        <w:rPr>
          <w:sz w:val="22"/>
        </w:rPr>
        <w:t xml:space="preserve"> </w:t>
      </w:r>
      <w:r w:rsidR="00EC2DCF" w:rsidRPr="000E190D">
        <w:rPr>
          <w:rFonts w:ascii="Times New Roman" w:eastAsia="Times New Roman" w:hAnsi="Times New Roman" w:cs="Times New Roman"/>
          <w:kern w:val="0"/>
          <w:sz w:val="24"/>
          <w:szCs w:val="24"/>
          <w:lang w:eastAsia="en-IN"/>
          <w14:ligatures w14:val="none"/>
        </w:rPr>
        <w:t xml:space="preserve">For example, studies demonstrate that principal instructional leadership affects student achievement through school climate and teacher job performance (Dutta &amp; </w:t>
      </w:r>
      <w:proofErr w:type="spellStart"/>
      <w:r w:rsidR="00EC2DCF" w:rsidRPr="000E190D">
        <w:rPr>
          <w:rFonts w:ascii="Times New Roman" w:eastAsia="Times New Roman" w:hAnsi="Times New Roman" w:cs="Times New Roman"/>
          <w:kern w:val="0"/>
          <w:sz w:val="24"/>
          <w:szCs w:val="24"/>
          <w:lang w:eastAsia="en-IN"/>
          <w14:ligatures w14:val="none"/>
        </w:rPr>
        <w:t>Sahney</w:t>
      </w:r>
      <w:proofErr w:type="spellEnd"/>
      <w:r w:rsidR="00EC2DCF" w:rsidRPr="000E190D">
        <w:rPr>
          <w:rFonts w:ascii="Times New Roman" w:eastAsia="Times New Roman" w:hAnsi="Times New Roman" w:cs="Times New Roman"/>
          <w:kern w:val="0"/>
          <w:sz w:val="24"/>
          <w:szCs w:val="24"/>
          <w:lang w:eastAsia="en-IN"/>
          <w14:ligatures w14:val="none"/>
        </w:rPr>
        <w:t>, 2022). Similarly, instructional leadership can promote teacher collaboration, and collaboration in turn relates to student achievement (Mora-</w:t>
      </w:r>
      <w:proofErr w:type="spellStart"/>
      <w:r w:rsidR="00EC2DCF" w:rsidRPr="000E190D">
        <w:rPr>
          <w:rFonts w:ascii="Times New Roman" w:eastAsia="Times New Roman" w:hAnsi="Times New Roman" w:cs="Times New Roman"/>
          <w:kern w:val="0"/>
          <w:sz w:val="24"/>
          <w:szCs w:val="24"/>
          <w:lang w:eastAsia="en-IN"/>
          <w14:ligatures w14:val="none"/>
        </w:rPr>
        <w:t>Ruano</w:t>
      </w:r>
      <w:proofErr w:type="spellEnd"/>
      <w:r w:rsidR="00EC2DCF" w:rsidRPr="000E190D">
        <w:rPr>
          <w:rFonts w:ascii="Times New Roman" w:eastAsia="Times New Roman" w:hAnsi="Times New Roman" w:cs="Times New Roman"/>
          <w:kern w:val="0"/>
          <w:sz w:val="24"/>
          <w:szCs w:val="24"/>
          <w:lang w:eastAsia="en-IN"/>
          <w14:ligatures w14:val="none"/>
        </w:rPr>
        <w:t xml:space="preserve"> et al., 2021). Communication is the operational substrate through which such leadership practices are enacted: principals clarify instructional goals, convene teacher collaboration, provide feedback, and build a climate where teachers are willing to share practice.</w:t>
      </w:r>
    </w:p>
    <w:p w14:paraId="50400656" w14:textId="00BBC6C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 xml:space="preserve">1.4. Scope and objectives </w:t>
      </w:r>
    </w:p>
    <w:p w14:paraId="0649F4E2" w14:textId="75C77AB7" w:rsidR="00EC2DCF" w:rsidRPr="000E190D" w:rsidRDefault="004B18CC"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B18CC">
        <w:rPr>
          <w:sz w:val="24"/>
          <w:highlight w:val="yellow"/>
        </w:rPr>
        <w:t xml:space="preserve">This article reviews recent empirical and review literature on the management of principal–teacher communication and its relationship to students’ academic performance, with a focus </w:t>
      </w:r>
      <w:r w:rsidRPr="004B18CC">
        <w:rPr>
          <w:sz w:val="24"/>
          <w:highlight w:val="yellow"/>
        </w:rPr>
        <w:lastRenderedPageBreak/>
        <w:t>on implications for public secondary schools in Nigeria.</w:t>
      </w:r>
      <w:r w:rsidRPr="004B18CC">
        <w:rPr>
          <w:sz w:val="24"/>
        </w:rPr>
        <w:t xml:space="preserve"> </w:t>
      </w:r>
      <w:r w:rsidR="00EC2DCF" w:rsidRPr="000E190D">
        <w:rPr>
          <w:rFonts w:ascii="Times New Roman" w:eastAsia="Times New Roman" w:hAnsi="Times New Roman" w:cs="Times New Roman"/>
          <w:kern w:val="0"/>
          <w:sz w:val="24"/>
          <w:szCs w:val="24"/>
          <w:lang w:eastAsia="en-IN"/>
          <w14:ligatures w14:val="none"/>
        </w:rPr>
        <w:t>The specific objectives are to: (a) synthesise contemporary evidence on how principal–teacher communication shapes teacher and school-level conditions linked to academic performance; (b) integrate Nigeria-relevant empirical findings with broader international research to propose plausible mechanisms and contextual contingencies; (c) identify practical implications for principal leadership practice and education policy in Nigeria; and (d) propose priorities for future research that can strengthen causal inference and contextual specificity regarding communication management in Nigerian public secondary schools.</w:t>
      </w:r>
    </w:p>
    <w:p w14:paraId="5E442E28" w14:textId="77777777"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2. Methods for literature selection</w:t>
      </w:r>
    </w:p>
    <w:p w14:paraId="78ABAD3D" w14:textId="29925CD7" w:rsidR="00EC2DCF" w:rsidRPr="000E190D" w:rsidRDefault="004B18CC"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B18CC">
        <w:rPr>
          <w:sz w:val="24"/>
          <w:highlight w:val="yellow"/>
        </w:rPr>
        <w:t>This review employed a targeted narrative synthesis approach, guided by transparent search and screening procedures.</w:t>
      </w:r>
      <w:r w:rsidRPr="004B18CC">
        <w:rPr>
          <w:sz w:val="24"/>
        </w:rPr>
        <w:t xml:space="preserve"> </w:t>
      </w:r>
      <w:r w:rsidR="00EC2DCF" w:rsidRPr="000E190D">
        <w:rPr>
          <w:rFonts w:ascii="Times New Roman" w:eastAsia="Times New Roman" w:hAnsi="Times New Roman" w:cs="Times New Roman"/>
          <w:kern w:val="0"/>
          <w:sz w:val="24"/>
          <w:szCs w:val="24"/>
          <w:lang w:eastAsia="en-IN"/>
          <w14:ligatures w14:val="none"/>
        </w:rPr>
        <w:t>Literature searches were conducted across Scopus, Web of Science, ERIC, and Google Scholar for peer-reviewed journal articles. The search window prioritised 2018–2025 to meet the need for recent evidence, while allowing the inclusion of a small number of highly relevant works slightly outside this period when necessary to capture foundational synthesis. Search strings combined leadership, communication, and outcomes terms using Boolean operators, including: “principal* AND teacher* AND communication”, “instructional leadership AND school climate AND achievement”, “principal leadership AND teacher collaboration AND student achievement”, “professional learning community AND principal leadership”, and “Nigeria AND principal leadership AND secondary school”.</w:t>
      </w:r>
    </w:p>
    <w:p w14:paraId="49D6E391" w14:textId="2D36961C"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Inclusion criteria were: peer-reviewed journal articles; empirical or systematic evidence relevant to principal–teacher communication or closely linked leadership practices enacted through communication (e.g., instructional leadership, learning-centred leadership, distributed leadership); relevance to teacher outcomes, school climate/collaboration, or student academic outcomes; and conceptual applicability to secondary schooling. Exclusion criteria were: non-peer-reviewed sources; studies focused exclusively on higher education or non-school organisations; articles without clearly identified methodology; and studies lacking sufficient relevance to principal–teacher interactions or school outcomes. </w:t>
      </w:r>
      <w:r w:rsidR="00184AFD" w:rsidRPr="00184AFD">
        <w:rPr>
          <w:highlight w:val="yellow"/>
        </w:rPr>
        <w:t>After screening titles and abstracts for relevance and quality, full texts were consulted for those that met the inclusion criteria, and the final selection emphasised reputable journals and verifiable DOI records.</w:t>
      </w:r>
    </w:p>
    <w:p w14:paraId="53E50ED0" w14:textId="77777777"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 Principal–teacher communication management in schools: concepts and lenses</w:t>
      </w:r>
    </w:p>
    <w:p w14:paraId="4C77866E"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3.1. Defining principal–teacher communication management as a leadership practice</w:t>
      </w:r>
    </w:p>
    <w:p w14:paraId="206D18EF"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Principal–teacher communication management can be understood as the deliberate, patterned, and goal-oriented way in which school leaders design and sustain information flow, meaning-making, and relational exchange with teachers in order to coordinate teaching and learning. In school organisations, communication is not merely the transmission of messages; it is also the process by which instructional priorities are clarified, expectations are negotiated, feedback is normalised, and professional norms are reinforced over time. From this perspective, communication management includes what principals communicate about (instructional goals, assessment standards, student discipline, teacher support), how they communicate (tone, frequency, dialogic openness, feedback quality), and the organisational routines through which communication becomes reliable (staff meetings, instructional conferences, departmental coordination, supervision cycles). Empirically, work that explicitly conceptualises principal–teacher management communication shows it as a consequential predictor of teacher-side outcomes such as empowerment, affective commitment, and job </w:t>
      </w:r>
      <w:r w:rsidRPr="000E190D">
        <w:rPr>
          <w:rFonts w:ascii="Times New Roman" w:eastAsia="Times New Roman" w:hAnsi="Times New Roman" w:cs="Times New Roman"/>
          <w:kern w:val="0"/>
          <w:sz w:val="24"/>
          <w:szCs w:val="24"/>
          <w:lang w:eastAsia="en-IN"/>
          <w14:ligatures w14:val="none"/>
        </w:rPr>
        <w:lastRenderedPageBreak/>
        <w:t>performance, implying that communication management is a plausible upstream mechanism for strengthening classroom practice (Yao et al., 2020).</w:t>
      </w:r>
    </w:p>
    <w:p w14:paraId="14623CAD"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3.2. A sensemaking lens: communication as the production of shared instructional meaning</w:t>
      </w:r>
    </w:p>
    <w:p w14:paraId="17BE8700"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A useful conceptual lens is sensemaking, which treats leadership communication as the continuous construction of shared interpretations about “what matters,” “what counts as good teaching,” and “what we do next.” In schools, teachers face uncertainty stemming from curricular changes, heterogeneous student needs, and shifting accountability demands. When principals communicate in ways that reduce ambiguity—by naming instructional priorities, providing coherent rationales, and connecting daily work to longer-term goals—teachers can more easily align classroom decisions with school-wide expectations. Conversely, when leadership messages are inconsistent or primarily compliance-driven, teachers may interpret reforms as unstable or symbolic, which weakens coordinated instructional effort. Evidence from leadership-for-learning research underscores that leadership effects often operate through such indirect pathways and mediated processes rather than through direct leader-to-test-score links (Wu &amp; Shen, 2022). This makes communication management especially important because it is one of the principal channels through which coherence and direction are enacted in daily practice.</w:t>
      </w:r>
    </w:p>
    <w:p w14:paraId="034DCFCA"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3.3. A social exchange lens: communication quality, trust, and reciprocal professional effort</w:t>
      </w:r>
    </w:p>
    <w:p w14:paraId="5B29221E"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Social exchange theory and leader–member exchange perspectives extend this argument by emphasising that communication is also relational. Teachers’ willingness to invest discretionary effort, engage in improvement work, or take instructional risks is influenced by whether they experience leadership communication as respectful, supportive, and fair. Research linking learning-centred leadership to teacher professional learning suggests that trust and knowledge sharing can function as key mediators: leadership that foregrounds learning and sustains open exchange helps cultivate trust, which in turn supports professional learning processes (</w:t>
      </w:r>
      <w:proofErr w:type="spellStart"/>
      <w:r w:rsidRPr="000E190D">
        <w:rPr>
          <w:rFonts w:ascii="Times New Roman" w:eastAsia="Times New Roman" w:hAnsi="Times New Roman" w:cs="Times New Roman"/>
          <w:kern w:val="0"/>
          <w:sz w:val="24"/>
          <w:szCs w:val="24"/>
          <w:lang w:eastAsia="en-IN"/>
          <w14:ligatures w14:val="none"/>
        </w:rPr>
        <w:t>Talebizadeh</w:t>
      </w:r>
      <w:proofErr w:type="spellEnd"/>
      <w:r w:rsidRPr="000E190D">
        <w:rPr>
          <w:rFonts w:ascii="Times New Roman" w:eastAsia="Times New Roman" w:hAnsi="Times New Roman" w:cs="Times New Roman"/>
          <w:kern w:val="0"/>
          <w:sz w:val="24"/>
          <w:szCs w:val="24"/>
          <w:lang w:eastAsia="en-IN"/>
          <w14:ligatures w14:val="none"/>
        </w:rPr>
        <w:t xml:space="preserve"> et al., 2021). Similarly, studies connecting transformational leadership and leader–member exchange to school learning climate highlight that high-quality leader–teacher relationships and supportive climates are closely intertwined, reinforcing the view that communication management is partly about building relational conditions for teacher innovation and learning (Vermeulen et al., 2022).</w:t>
      </w:r>
    </w:p>
    <w:p w14:paraId="540EB968"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3.4. A distributed and instructional leadership lens: communication as coordination across the instructional core</w:t>
      </w:r>
    </w:p>
    <w:p w14:paraId="65C28056" w14:textId="36A43D4E" w:rsidR="00184AFD" w:rsidRDefault="00EC2DCF" w:rsidP="00184AFD">
      <w:pPr>
        <w:pStyle w:val="CommentText"/>
        <w:jc w:val="both"/>
      </w:pPr>
      <w:r w:rsidRPr="000E190D">
        <w:rPr>
          <w:rFonts w:ascii="Times New Roman" w:eastAsia="Times New Roman" w:hAnsi="Times New Roman" w:cs="Times New Roman"/>
          <w:kern w:val="0"/>
          <w:sz w:val="24"/>
          <w:szCs w:val="24"/>
          <w:lang w:eastAsia="en-IN"/>
          <w14:ligatures w14:val="none"/>
        </w:rPr>
        <w:t>Distributed and instructional leadership lenses shift attention to how principals use communication to mobilise instructional work across multiple actors and routines. Rather than assuming that leadership resides only in the principal’s actions, distributed perspectives emphasise how instructional direction is enacted through conversations, shared tools, middle-leader roles, and collaborative routines</w:t>
      </w:r>
      <w:r w:rsidRPr="00184AFD">
        <w:rPr>
          <w:rFonts w:ascii="Times New Roman" w:eastAsia="Times New Roman" w:hAnsi="Times New Roman" w:cs="Times New Roman"/>
          <w:kern w:val="0"/>
          <w:sz w:val="24"/>
          <w:szCs w:val="24"/>
          <w:highlight w:val="yellow"/>
          <w:lang w:eastAsia="en-IN"/>
          <w14:ligatures w14:val="none"/>
        </w:rPr>
        <w:t xml:space="preserve">. </w:t>
      </w:r>
      <w:r w:rsidR="00184AFD" w:rsidRPr="00184AFD">
        <w:rPr>
          <w:highlight w:val="yellow"/>
        </w:rPr>
        <w:t>Communication management, therefore, becomes a coordination function: aligning departmental practices, ensuring consistent assessment expectations, and enabling professional dialogue that converts data and observations into instructional adjustments.</w:t>
      </w:r>
      <w:r w:rsidR="00184AFD">
        <w:t xml:space="preserve"> </w:t>
      </w:r>
      <w:r w:rsidRPr="000E190D">
        <w:rPr>
          <w:rFonts w:ascii="Times New Roman" w:eastAsia="Times New Roman" w:hAnsi="Times New Roman" w:cs="Times New Roman"/>
          <w:kern w:val="0"/>
          <w:sz w:val="24"/>
          <w:szCs w:val="24"/>
          <w:lang w:eastAsia="en-IN"/>
          <w14:ligatures w14:val="none"/>
        </w:rPr>
        <w:t>Complementing this, evidence from meta-analytic syntheses indicates that leadership is meaningfully associated with student achievement but that the relationship varies by context and operates through intermediate organisational conditions (</w:t>
      </w:r>
      <w:proofErr w:type="spellStart"/>
      <w:r w:rsidRPr="000E190D">
        <w:rPr>
          <w:rFonts w:ascii="Times New Roman" w:eastAsia="Times New Roman" w:hAnsi="Times New Roman" w:cs="Times New Roman"/>
          <w:kern w:val="0"/>
          <w:sz w:val="24"/>
          <w:szCs w:val="24"/>
          <w:lang w:eastAsia="en-IN"/>
          <w14:ligatures w14:val="none"/>
        </w:rPr>
        <w:t>Karadağ</w:t>
      </w:r>
      <w:proofErr w:type="spellEnd"/>
      <w:r w:rsidRPr="000E190D">
        <w:rPr>
          <w:rFonts w:ascii="Times New Roman" w:eastAsia="Times New Roman" w:hAnsi="Times New Roman" w:cs="Times New Roman"/>
          <w:kern w:val="0"/>
          <w:sz w:val="24"/>
          <w:szCs w:val="24"/>
          <w:lang w:eastAsia="en-IN"/>
          <w14:ligatures w14:val="none"/>
        </w:rPr>
        <w:t xml:space="preserve">, 2020; Wu &amp; Shen, </w:t>
      </w:r>
      <w:r w:rsidRPr="000E190D">
        <w:rPr>
          <w:rFonts w:ascii="Times New Roman" w:eastAsia="Times New Roman" w:hAnsi="Times New Roman" w:cs="Times New Roman"/>
          <w:kern w:val="0"/>
          <w:sz w:val="24"/>
          <w:szCs w:val="24"/>
          <w:lang w:eastAsia="en-IN"/>
          <w14:ligatures w14:val="none"/>
        </w:rPr>
        <w:lastRenderedPageBreak/>
        <w:t>2022). One implication is that communication management should be analysed not as a single event (e.g., a staff briefing) but as a system of routines and relational practices that shape climate, instructional quality, and teacher learning.</w:t>
      </w:r>
      <w:r w:rsidR="00184AFD">
        <w:rPr>
          <w:rFonts w:ascii="Times New Roman" w:eastAsia="Times New Roman" w:hAnsi="Times New Roman" w:cs="Times New Roman"/>
          <w:kern w:val="0"/>
          <w:sz w:val="24"/>
          <w:szCs w:val="24"/>
          <w:lang w:eastAsia="en-IN"/>
          <w14:ligatures w14:val="none"/>
        </w:rPr>
        <w:t xml:space="preserve"> </w:t>
      </w:r>
      <w:r w:rsidR="00184AFD" w:rsidRPr="00184AFD">
        <w:rPr>
          <w:sz w:val="22"/>
          <w:highlight w:val="yellow"/>
        </w:rPr>
        <w:t>Supporting this view, research on school context and instructional quality indicates that leadership, teacher collaboration, and school climate are associated with dimensions of instructional quality, such as classroom management and feedback practices—features closely linked to how teachers interpret expectations and support one another professionally (</w:t>
      </w:r>
      <w:proofErr w:type="spellStart"/>
      <w:r w:rsidR="00184AFD" w:rsidRPr="00184AFD">
        <w:rPr>
          <w:sz w:val="22"/>
          <w:highlight w:val="yellow"/>
        </w:rPr>
        <w:t>Holzberger</w:t>
      </w:r>
      <w:proofErr w:type="spellEnd"/>
      <w:r w:rsidR="00184AFD" w:rsidRPr="00184AFD">
        <w:rPr>
          <w:sz w:val="22"/>
          <w:highlight w:val="yellow"/>
        </w:rPr>
        <w:t xml:space="preserve"> &amp; </w:t>
      </w:r>
      <w:proofErr w:type="spellStart"/>
      <w:r w:rsidR="00184AFD" w:rsidRPr="00184AFD">
        <w:rPr>
          <w:sz w:val="22"/>
          <w:highlight w:val="yellow"/>
        </w:rPr>
        <w:t>Schiepe-Tiska</w:t>
      </w:r>
      <w:proofErr w:type="spellEnd"/>
      <w:r w:rsidR="00184AFD" w:rsidRPr="00184AFD">
        <w:rPr>
          <w:sz w:val="22"/>
          <w:highlight w:val="yellow"/>
        </w:rPr>
        <w:t>, 2021).</w:t>
      </w:r>
    </w:p>
    <w:p w14:paraId="53EBB9D3" w14:textId="44D2CAFF"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544B4D6"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3.5. Integrative framing: communication management as an indirect-effect pathway to academic performance</w:t>
      </w:r>
    </w:p>
    <w:p w14:paraId="07DA3FC6"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Taken together, these lenses converge on a practical conclusion for research and school improvement: principal–teacher communication management is best treated as an indirect-effect mechanism. Communication does not raise achievement in isolation; rather, it strengthens the organisational conditions that make high-quality teaching more likely, including teacher empowerment, trust, professional learning, collaboration, and a climate oriented to learning (Dutta &amp; </w:t>
      </w:r>
      <w:proofErr w:type="spellStart"/>
      <w:r w:rsidRPr="000E190D">
        <w:rPr>
          <w:rFonts w:ascii="Times New Roman" w:eastAsia="Times New Roman" w:hAnsi="Times New Roman" w:cs="Times New Roman"/>
          <w:kern w:val="0"/>
          <w:sz w:val="24"/>
          <w:szCs w:val="24"/>
          <w:lang w:eastAsia="en-IN"/>
          <w14:ligatures w14:val="none"/>
        </w:rPr>
        <w:t>Sahney</w:t>
      </w:r>
      <w:proofErr w:type="spellEnd"/>
      <w:r w:rsidRPr="000E190D">
        <w:rPr>
          <w:rFonts w:ascii="Times New Roman" w:eastAsia="Times New Roman" w:hAnsi="Times New Roman" w:cs="Times New Roman"/>
          <w:kern w:val="0"/>
          <w:sz w:val="24"/>
          <w:szCs w:val="24"/>
          <w:lang w:eastAsia="en-IN"/>
          <w14:ligatures w14:val="none"/>
        </w:rPr>
        <w:t xml:space="preserve">, 2021; </w:t>
      </w:r>
      <w:proofErr w:type="spellStart"/>
      <w:r w:rsidRPr="000E190D">
        <w:rPr>
          <w:rFonts w:ascii="Times New Roman" w:eastAsia="Times New Roman" w:hAnsi="Times New Roman" w:cs="Times New Roman"/>
          <w:kern w:val="0"/>
          <w:sz w:val="24"/>
          <w:szCs w:val="24"/>
          <w:lang w:eastAsia="en-IN"/>
          <w14:ligatures w14:val="none"/>
        </w:rPr>
        <w:t>Talebizadeh</w:t>
      </w:r>
      <w:proofErr w:type="spellEnd"/>
      <w:r w:rsidRPr="000E190D">
        <w:rPr>
          <w:rFonts w:ascii="Times New Roman" w:eastAsia="Times New Roman" w:hAnsi="Times New Roman" w:cs="Times New Roman"/>
          <w:kern w:val="0"/>
          <w:sz w:val="24"/>
          <w:szCs w:val="24"/>
          <w:lang w:eastAsia="en-IN"/>
          <w14:ligatures w14:val="none"/>
        </w:rPr>
        <w:t xml:space="preserve"> et al., 2021; Wu &amp; Shen, 2022; Yao et al., 2020). This integrative framing is particularly useful for studies in public secondary schools because it directs attention to measurable intermediate processes—feedback routines, knowledge sharing, trust, and instructional coherence—through which communication can plausibly translate into improved student academic performance.</w:t>
      </w:r>
    </w:p>
    <w:p w14:paraId="06280E18" w14:textId="77777777"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 Evidence linking principal communication management to teacher outcomes</w:t>
      </w:r>
    </w:p>
    <w:p w14:paraId="0A9C04E5" w14:textId="77777777" w:rsidR="00EC0EA9" w:rsidRDefault="00EC0EA9" w:rsidP="00195C41">
      <w:pPr>
        <w:spacing w:before="100" w:beforeAutospacing="1" w:after="100" w:afterAutospacing="1" w:line="240" w:lineRule="auto"/>
        <w:jc w:val="both"/>
        <w:outlineLvl w:val="2"/>
      </w:pPr>
      <w:r w:rsidRPr="00EC0EA9">
        <w:rPr>
          <w:highlight w:val="yellow"/>
        </w:rPr>
        <w:t>Teacher-related outcomes are pivotal because teachers constitute the direct interface with student learning. In the leadership–achievement literature, teacher outcomes often mediate the relationship between principal practices and student performance (Wu &amp; Shen, 2022). The most consistently highlighted teacher outcomes include teacher effectiveness, job performance, professional learning, psychological empowerment, affective commitment, and collaboration.</w:t>
      </w:r>
    </w:p>
    <w:p w14:paraId="36FF5398" w14:textId="72037B3F"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4.1. Teacher effectiveness, job performance, and instructional practice</w:t>
      </w:r>
    </w:p>
    <w:p w14:paraId="7C36B553"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Evidence from Nigeria suggests that principals’ instructional leadership is positively associated with teacher effectiveness (Bada et al., 2020). Instructional leadership is enacted through communication-intensive activities: clarifying mission, supervising instruction, giving feedback, and supporting instructional improvement. If such activities are weak or inconsistent, teacher practice may remain unchanged despite formal leadership roles.</w:t>
      </w:r>
    </w:p>
    <w:p w14:paraId="59D71974" w14:textId="299CA7FA"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In other contexts, research links principal instructional leadership to teacher job performance and student achievement through mediators such as school climate (Dutta &amp; </w:t>
      </w:r>
      <w:proofErr w:type="spellStart"/>
      <w:r w:rsidRPr="000E190D">
        <w:rPr>
          <w:rFonts w:ascii="Times New Roman" w:eastAsia="Times New Roman" w:hAnsi="Times New Roman" w:cs="Times New Roman"/>
          <w:kern w:val="0"/>
          <w:sz w:val="24"/>
          <w:szCs w:val="24"/>
          <w:lang w:eastAsia="en-IN"/>
          <w14:ligatures w14:val="none"/>
        </w:rPr>
        <w:t>Sahney</w:t>
      </w:r>
      <w:proofErr w:type="spellEnd"/>
      <w:r w:rsidRPr="000E190D">
        <w:rPr>
          <w:rFonts w:ascii="Times New Roman" w:eastAsia="Times New Roman" w:hAnsi="Times New Roman" w:cs="Times New Roman"/>
          <w:kern w:val="0"/>
          <w:sz w:val="24"/>
          <w:szCs w:val="24"/>
          <w:lang w:eastAsia="en-IN"/>
          <w14:ligatures w14:val="none"/>
        </w:rPr>
        <w:t xml:space="preserve">, 2022). </w:t>
      </w:r>
      <w:r w:rsidR="00EC0EA9" w:rsidRPr="00EC0EA9">
        <w:rPr>
          <w:highlight w:val="yellow"/>
        </w:rPr>
        <w:t>Teacher job performance, in this sense, includes not only task performance (instructional delivery) but also citizenship behaviours (supporting colleagues and contributing to school initiatives).</w:t>
      </w:r>
      <w:r w:rsidR="00EC0EA9">
        <w:t xml:space="preserve"> </w:t>
      </w:r>
      <w:r w:rsidRPr="000E190D">
        <w:rPr>
          <w:rFonts w:ascii="Times New Roman" w:eastAsia="Times New Roman" w:hAnsi="Times New Roman" w:cs="Times New Roman"/>
          <w:kern w:val="0"/>
          <w:sz w:val="24"/>
          <w:szCs w:val="24"/>
          <w:lang w:eastAsia="en-IN"/>
          <w14:ligatures w14:val="none"/>
        </w:rPr>
        <w:t>A principal who communicates expectations clearly, recognises contributions, and follows through on commitments can strengthen teacher engagement and reliability; conversely, erratic communication may foster cynicism and withdrawal.</w:t>
      </w:r>
    </w:p>
    <w:p w14:paraId="2BF84AFD"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4.2. Psychological empowerment, affective commitment, and performance</w:t>
      </w:r>
    </w:p>
    <w:p w14:paraId="6F618933" w14:textId="73A3C025"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lastRenderedPageBreak/>
        <w:t xml:space="preserve">Communication can influence teachers’ sense of empowerment and commitment, </w:t>
      </w:r>
      <w:r w:rsidR="007404E5">
        <w:rPr>
          <w:rFonts w:ascii="Times New Roman" w:eastAsia="Times New Roman" w:hAnsi="Times New Roman" w:cs="Times New Roman"/>
          <w:kern w:val="0"/>
          <w:sz w:val="24"/>
          <w:szCs w:val="24"/>
          <w:lang w:eastAsia="en-IN"/>
          <w14:ligatures w14:val="none"/>
        </w:rPr>
        <w:t>thereby shaping</w:t>
      </w:r>
      <w:r w:rsidRPr="000E190D">
        <w:rPr>
          <w:rFonts w:ascii="Times New Roman" w:eastAsia="Times New Roman" w:hAnsi="Times New Roman" w:cs="Times New Roman"/>
          <w:kern w:val="0"/>
          <w:sz w:val="24"/>
          <w:szCs w:val="24"/>
          <w:lang w:eastAsia="en-IN"/>
          <w14:ligatures w14:val="none"/>
        </w:rPr>
        <w:t xml:space="preserve"> performance. Evidence from the Asia-Pacific context shows that principal–teacher management communication predicts psychological empowerment and affective commitment, which partially mediate the relationship between communication and teacher job performance (Yao et al., 2020). Although this study was conducted outside Nigeria, the mechanism is relevant: when communication is participatory and respectful, teachers are more likely to feel competent and valued, increasing their commitment and effort.</w:t>
      </w:r>
    </w:p>
    <w:p w14:paraId="50489B8A" w14:textId="77777777" w:rsidR="00EC0EA9" w:rsidRDefault="00EC2DCF" w:rsidP="005927A2">
      <w:pPr>
        <w:pStyle w:val="CommentText"/>
        <w:jc w:val="both"/>
      </w:pPr>
      <w:r w:rsidRPr="000E190D">
        <w:rPr>
          <w:rFonts w:ascii="Times New Roman" w:eastAsia="Times New Roman" w:hAnsi="Times New Roman" w:cs="Times New Roman"/>
          <w:kern w:val="0"/>
          <w:sz w:val="24"/>
          <w:szCs w:val="24"/>
          <w:lang w:eastAsia="en-IN"/>
          <w14:ligatures w14:val="none"/>
        </w:rPr>
        <w:t xml:space="preserve">For Nigerian public secondary schools, empowerment and commitment are particularly relevant because teachers may experience significant workload pressures and limited material support. In such conditions, communication that acknowledges constraints while offering professional support can protect morale. </w:t>
      </w:r>
      <w:r w:rsidR="00EC0EA9" w:rsidRPr="00EC0EA9">
        <w:rPr>
          <w:sz w:val="24"/>
          <w:highlight w:val="yellow"/>
        </w:rPr>
        <w:t>However, empowerment should not be confused with the absence of accountability; rather, effective communication combines clarity about expectations with a genuine professional voice.</w:t>
      </w:r>
    </w:p>
    <w:p w14:paraId="2C52D85C"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4.3. Teacher professional learning, trust, and knowledge sharing</w:t>
      </w:r>
    </w:p>
    <w:p w14:paraId="0142FAF9"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Teacher professional learning requires time, collaboration, and psychological safety. Research in Studies in Educational Evaluation shows that learning-centred leadership is associated with teacher professional learning through trust and knowledge-sharing behaviours (</w:t>
      </w:r>
      <w:proofErr w:type="spellStart"/>
      <w:r w:rsidRPr="000E190D">
        <w:rPr>
          <w:rFonts w:ascii="Times New Roman" w:eastAsia="Times New Roman" w:hAnsi="Times New Roman" w:cs="Times New Roman"/>
          <w:kern w:val="0"/>
          <w:sz w:val="24"/>
          <w:szCs w:val="24"/>
          <w:lang w:eastAsia="en-IN"/>
          <w14:ligatures w14:val="none"/>
        </w:rPr>
        <w:t>Talebizadeh</w:t>
      </w:r>
      <w:proofErr w:type="spellEnd"/>
      <w:r w:rsidRPr="000E190D">
        <w:rPr>
          <w:rFonts w:ascii="Times New Roman" w:eastAsia="Times New Roman" w:hAnsi="Times New Roman" w:cs="Times New Roman"/>
          <w:kern w:val="0"/>
          <w:sz w:val="24"/>
          <w:szCs w:val="24"/>
          <w:lang w:eastAsia="en-IN"/>
          <w14:ligatures w14:val="none"/>
        </w:rPr>
        <w:t xml:space="preserve"> et al., 2021). Communication management is embedded in this mechanism: trust requires leaders to communicate transparently and reliably, while knowledge sharing depends on whether leaders foster norms and structures that make professional exchange safe and worthwhile.</w:t>
      </w:r>
    </w:p>
    <w:p w14:paraId="5C16249A" w14:textId="66D2473A"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In Nigerian public secondary schools, formal professional development opportunities may be uneven, and teacher learning may depend strongly on school-level collaboration. Thus, principals’ communication routines—how meetings are used, whether feedback is developmental, whether teachers can discuss practice without fear—can become a central determinant of professional learning.</w:t>
      </w:r>
    </w:p>
    <w:p w14:paraId="58872004" w14:textId="77777777"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5. School-level pathways from communication management to student academic performance</w:t>
      </w:r>
    </w:p>
    <w:p w14:paraId="52E4128B"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Because leadership effects on achievement are commonly mediated, understanding pathways is essential for interpreting evidence and designing interventions. Three overlapping pathways emerge strongly in the recent literature: school climate, teacher collaboration, and instructional quality.</w:t>
      </w:r>
    </w:p>
    <w:p w14:paraId="12A83737"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5.1. School climate as a mediating pathway</w:t>
      </w:r>
    </w:p>
    <w:p w14:paraId="5A5AEEDA" w14:textId="692FDAA0" w:rsidR="00EC2DCF" w:rsidRPr="000E190D" w:rsidRDefault="005927A2"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t xml:space="preserve">School climate encompasses shared perceptions of safety, relationships, expectations, and the overall learning environment. </w:t>
      </w:r>
      <w:r w:rsidR="00EC2DCF" w:rsidRPr="000E190D">
        <w:rPr>
          <w:rFonts w:ascii="Times New Roman" w:eastAsia="Times New Roman" w:hAnsi="Times New Roman" w:cs="Times New Roman"/>
          <w:kern w:val="0"/>
          <w:sz w:val="24"/>
          <w:szCs w:val="24"/>
          <w:lang w:eastAsia="en-IN"/>
          <w14:ligatures w14:val="none"/>
        </w:rPr>
        <w:t xml:space="preserve">Climate is strongly communication-dependent: it is shaped by how conflict is handled, how consistent policies are applied, how teachers are respected, and whether leadership messages are coherent. Research in the Journal of Educational Administration indicates that principal instructional leadership relates to student achievement indirectly through school climate and teacher job performance (Dutta &amp; </w:t>
      </w:r>
      <w:proofErr w:type="spellStart"/>
      <w:r w:rsidR="00EC2DCF" w:rsidRPr="000E190D">
        <w:rPr>
          <w:rFonts w:ascii="Times New Roman" w:eastAsia="Times New Roman" w:hAnsi="Times New Roman" w:cs="Times New Roman"/>
          <w:kern w:val="0"/>
          <w:sz w:val="24"/>
          <w:szCs w:val="24"/>
          <w:lang w:eastAsia="en-IN"/>
          <w14:ligatures w14:val="none"/>
        </w:rPr>
        <w:t>Sahney</w:t>
      </w:r>
      <w:proofErr w:type="spellEnd"/>
      <w:r w:rsidR="00EC2DCF" w:rsidRPr="000E190D">
        <w:rPr>
          <w:rFonts w:ascii="Times New Roman" w:eastAsia="Times New Roman" w:hAnsi="Times New Roman" w:cs="Times New Roman"/>
          <w:kern w:val="0"/>
          <w:sz w:val="24"/>
          <w:szCs w:val="24"/>
          <w:lang w:eastAsia="en-IN"/>
          <w14:ligatures w14:val="none"/>
        </w:rPr>
        <w:t>, 2022). This finding reinforces the proposition that communication management should be evaluated not only by message transmission but also by its climate-building effects.</w:t>
      </w:r>
    </w:p>
    <w:p w14:paraId="5272D3A9" w14:textId="77777777" w:rsidR="005927A2" w:rsidRPr="005927A2" w:rsidRDefault="005927A2" w:rsidP="00195C41">
      <w:pPr>
        <w:spacing w:before="100" w:beforeAutospacing="1" w:after="100" w:afterAutospacing="1" w:line="240" w:lineRule="auto"/>
        <w:jc w:val="both"/>
        <w:outlineLvl w:val="2"/>
        <w:rPr>
          <w:sz w:val="24"/>
        </w:rPr>
      </w:pPr>
      <w:r w:rsidRPr="005927A2">
        <w:rPr>
          <w:sz w:val="24"/>
          <w:highlight w:val="yellow"/>
        </w:rPr>
        <w:lastRenderedPageBreak/>
        <w:t>Evidence relevant to Nigeria similarly points to the importance of leadership practices for school effectiveness, while suggesting that leadership alone accounts for only part of the variance in outcomes (Umar et al., 2021).</w:t>
      </w:r>
      <w:r w:rsidRPr="005927A2">
        <w:rPr>
          <w:sz w:val="24"/>
        </w:rPr>
        <w:t xml:space="preserve"> </w:t>
      </w:r>
    </w:p>
    <w:p w14:paraId="64E2D23D" w14:textId="75477C2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5.2. Teacher collaboration and professional learning communities</w:t>
      </w:r>
    </w:p>
    <w:p w14:paraId="6CA84872" w14:textId="07475DF9"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Teacher collaboration is frequently cited as a key mechanism through which leadership shapes instructional improvement. </w:t>
      </w:r>
      <w:r w:rsidR="005927A2">
        <w:t>In a Frontiers in Education study using the German PISA 2015 sample, principal instructional leadership was associated with teacher collaboration and student achievement, with collaboration playing an important role in this relationship (Mora-</w:t>
      </w:r>
      <w:proofErr w:type="spellStart"/>
      <w:r w:rsidR="005927A2">
        <w:t>Ruano</w:t>
      </w:r>
      <w:proofErr w:type="spellEnd"/>
      <w:r w:rsidR="005927A2">
        <w:t xml:space="preserve"> et al., 2021).</w:t>
      </w:r>
    </w:p>
    <w:p w14:paraId="15AE985A" w14:textId="77777777" w:rsidR="005927A2" w:rsidRDefault="005927A2" w:rsidP="005927A2">
      <w:pPr>
        <w:pStyle w:val="CommentText"/>
        <w:jc w:val="both"/>
      </w:pPr>
      <w:r w:rsidRPr="005927A2">
        <w:rPr>
          <w:highlight w:val="yellow"/>
        </w:rPr>
        <w:t>Communication management is essential for establishing effective collaboration routines, such as departmental lesson study, structured peer observation, or moderated assessment meetings. Importantly, not all forms of collaboration improve instruction. Collaboration should focus on teaching and learning rather than be limited to administrative coordination. Principals’ communication choices—what is discussed, how time is used, whether data are examined, whether teachers share practice—determine whether collaboration becomes instructional.</w:t>
      </w:r>
    </w:p>
    <w:p w14:paraId="30C39038"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5.3. Instructional quality and the “translation” problem</w:t>
      </w:r>
    </w:p>
    <w:p w14:paraId="598084D1" w14:textId="18369A6F"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A core challenge in school improvement is translating policy and leadership intention into classroom instruction. Communication management directly addresses this translation problem</w:t>
      </w:r>
      <w:r w:rsidRPr="005927A2">
        <w:rPr>
          <w:rFonts w:ascii="Times New Roman" w:eastAsia="Times New Roman" w:hAnsi="Times New Roman" w:cs="Times New Roman"/>
          <w:kern w:val="0"/>
          <w:sz w:val="24"/>
          <w:szCs w:val="24"/>
          <w:highlight w:val="yellow"/>
          <w:lang w:eastAsia="en-IN"/>
          <w14:ligatures w14:val="none"/>
        </w:rPr>
        <w:t xml:space="preserve">. </w:t>
      </w:r>
      <w:r w:rsidR="005927A2" w:rsidRPr="005927A2">
        <w:rPr>
          <w:highlight w:val="yellow"/>
        </w:rPr>
        <w:t>Research shows that school-level context factors—including leadership and collaboration—are associated with instructional quality (</w:t>
      </w:r>
      <w:proofErr w:type="spellStart"/>
      <w:r w:rsidR="005927A2" w:rsidRPr="005927A2">
        <w:rPr>
          <w:highlight w:val="yellow"/>
        </w:rPr>
        <w:t>Holzberger</w:t>
      </w:r>
      <w:proofErr w:type="spellEnd"/>
      <w:r w:rsidR="005927A2" w:rsidRPr="005927A2">
        <w:rPr>
          <w:highlight w:val="yellow"/>
        </w:rPr>
        <w:t xml:space="preserve"> &amp; </w:t>
      </w:r>
      <w:proofErr w:type="spellStart"/>
      <w:r w:rsidR="005927A2" w:rsidRPr="005927A2">
        <w:rPr>
          <w:highlight w:val="yellow"/>
        </w:rPr>
        <w:t>Schiepe-Tiska</w:t>
      </w:r>
      <w:proofErr w:type="spellEnd"/>
      <w:r w:rsidR="005927A2" w:rsidRPr="005927A2">
        <w:rPr>
          <w:highlight w:val="yellow"/>
        </w:rPr>
        <w:t>, 2021). When principals manage communication to promote shared instructional norms, teachers are more likely to align their pedagogical practices, coordinate curriculum pacing, and maintain consistent expectations for students.</w:t>
      </w:r>
    </w:p>
    <w:p w14:paraId="342A0774" w14:textId="77777777" w:rsidR="005927A2" w:rsidRPr="005927A2" w:rsidRDefault="005927A2" w:rsidP="00195C41">
      <w:pPr>
        <w:spacing w:before="100" w:beforeAutospacing="1" w:after="100" w:afterAutospacing="1" w:line="240" w:lineRule="auto"/>
        <w:jc w:val="both"/>
        <w:outlineLvl w:val="1"/>
        <w:rPr>
          <w:sz w:val="24"/>
        </w:rPr>
      </w:pPr>
      <w:r w:rsidRPr="005927A2">
        <w:rPr>
          <w:sz w:val="24"/>
          <w:highlight w:val="yellow"/>
        </w:rPr>
        <w:t>Meta-analytic research also indicates that leadership's influence on achievement is genuine but differs across various contexts due to methodological and conceptual factors (Wu &amp; Shen, 2022). This highlights a practical point: in Nigeria, simply claiming that “communication improves performance” is insufficient. Leaders and policymakers need to determine which communication strategies affect instruction, the conditions necessary for their effectiveness, and which student groups benefit from these practices.</w:t>
      </w:r>
    </w:p>
    <w:p w14:paraId="4D3E912C" w14:textId="20F6B928"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 Nigeria-specific evidence and contextual considerations</w:t>
      </w:r>
    </w:p>
    <w:p w14:paraId="5BA695E9"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6.1. Empirical evidence linking principal communication-oriented leadership to instructional quality in Nigeria</w:t>
      </w:r>
    </w:p>
    <w:p w14:paraId="20D1E08A" w14:textId="59C7FC1B"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Nigeria-specific studies consistently suggest that what principals do to frame, communicate, and sustain instructional priorities matters for downstream classroom practice and, by extension, student outcomes. In a large quantitative study of public secondary schools in Nigeria’s North Central zone, Bada et al. (2020) found that principals’ instructional leadership dimensions—such as defining the school mission, managing instructional programmes, and building a positive learning climate—were positively associated with teacher effectiveness. Although “communication” is not always isolated as a standalone construct in Nigerian school-leadership studies, these leadership dimensions are inherently communicative: they rely on clear messaging about goals, frequent feedback cycles, and </w:t>
      </w:r>
      <w:r w:rsidRPr="000E190D">
        <w:rPr>
          <w:rFonts w:ascii="Times New Roman" w:eastAsia="Times New Roman" w:hAnsi="Times New Roman" w:cs="Times New Roman"/>
          <w:kern w:val="0"/>
          <w:sz w:val="24"/>
          <w:szCs w:val="24"/>
          <w:lang w:eastAsia="en-IN"/>
          <w14:ligatures w14:val="none"/>
        </w:rPr>
        <w:lastRenderedPageBreak/>
        <w:t xml:space="preserve">shared interpretation of instructional expectations. Recent evidence from Anambra State indicates that principals’ administrative and communication strategies are significantly associated with teachers’ job performance in public secondary schools (Okoye &amp; </w:t>
      </w:r>
      <w:proofErr w:type="spellStart"/>
      <w:r w:rsidRPr="000E190D">
        <w:rPr>
          <w:rFonts w:ascii="Times New Roman" w:eastAsia="Times New Roman" w:hAnsi="Times New Roman" w:cs="Times New Roman"/>
          <w:kern w:val="0"/>
          <w:sz w:val="24"/>
          <w:szCs w:val="24"/>
          <w:lang w:eastAsia="en-IN"/>
          <w14:ligatures w14:val="none"/>
        </w:rPr>
        <w:t>Ogwurumba</w:t>
      </w:r>
      <w:proofErr w:type="spellEnd"/>
      <w:r w:rsidRPr="000E190D">
        <w:rPr>
          <w:rFonts w:ascii="Times New Roman" w:eastAsia="Times New Roman" w:hAnsi="Times New Roman" w:cs="Times New Roman"/>
          <w:kern w:val="0"/>
          <w:sz w:val="24"/>
          <w:szCs w:val="24"/>
          <w:lang w:eastAsia="en-IN"/>
          <w14:ligatures w14:val="none"/>
        </w:rPr>
        <w:t xml:space="preserve">, 2023). </w:t>
      </w:r>
      <w:r w:rsidR="005927A2" w:rsidRPr="005927A2">
        <w:rPr>
          <w:highlight w:val="yellow"/>
        </w:rPr>
        <w:t>In practice, the study suggests that when principals communicate mission clarity and maintain routines for monitoring and supporting instruction, teachers report stronger professional behaviours, which are widely regarded as proximal contributors to student academic performance (Bada et al., 2020).</w:t>
      </w:r>
    </w:p>
    <w:p w14:paraId="2E9FE041" w14:textId="5A216B24"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In Niger State, Umar et al. (2021) provide complementary evidence by modelling “school effectiveness” in secondary schools and identifying leadership practices that meaningfully predict it. Their results show that leadership practices explain a non-trivial share of the variation in effectiveness, with particular salience for leadership approaches that strengthen collective action in schools (Umar et al., 2021). </w:t>
      </w:r>
      <w:r w:rsidR="005927A2" w:rsidRPr="005927A2">
        <w:rPr>
          <w:highlight w:val="yellow"/>
        </w:rPr>
        <w:t>Importantly, for the management of principal–teacher communication, their operationalization of leadership practices explicitly includes the “flow of communication” alongside trust, distributed leadership, and community engagement (Umar et al., 2021). Even where the “flow of communication” is not the single strongest predictor in their model, its inclusion in the leadership practice bundle underscores a Nigeria-relevant point: communication is a core mechanism through which leadership practices are enacted and experienced by teachers in day-to-day school life.</w:t>
      </w:r>
    </w:p>
    <w:p w14:paraId="466AFA73"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6.2. Nigerian evidence on leadership, teacher learning, and the communication infrastructure of professional development</w:t>
      </w:r>
    </w:p>
    <w:p w14:paraId="05650705" w14:textId="77777777" w:rsidR="005927A2" w:rsidRDefault="005927A2" w:rsidP="005927A2">
      <w:pPr>
        <w:pStyle w:val="CommentText"/>
        <w:jc w:val="both"/>
      </w:pPr>
      <w:r w:rsidRPr="005927A2">
        <w:rPr>
          <w:highlight w:val="yellow"/>
        </w:rPr>
        <w:t>Recent research from Anambra State bolsters the view that principal communication is strongly connected to teacher capacity development, which is vital for enhancing student learning. He et al. (2024), using data from Nigerian secondary schools, found that principals’ instructional leadership influences teachers’ professional growth. While professional development is often seen as a resource or program, in many public secondary schools, teacher learning mainly occurs through routine interactions with principals: clarifying expectations, aligning lesson plans with curriculum goals, providing developmental feedback through supervision, and highlighting instructional issues for collective focus. This evidence from Nigeria is particularly relevant to this review’s emphasis on communication management, as it shows that principals’ instructional leadership—delivered through continuous communication—plays a key role in fostering teachers' professional growth, which can positively impact classroom instruction (He et al., 2024).</w:t>
      </w:r>
      <w:r>
        <w:t xml:space="preserve"> </w:t>
      </w:r>
    </w:p>
    <w:p w14:paraId="370E0694" w14:textId="0FCB0B55"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Across these Nigeria-centred studies, a convergent interpretation emerges: academic performance in public secondary schools is unlikely to improve through structural reforms alone if the “communication core” of instructional leadership remains weak. Where principals systematically communicate learning goals, coordinate instructional routines, and support teacher learning, school systems become more coherent, and teachers are more able to translate policy intent into classroom practice (Bada et al., 2020; He et al., 2024).</w:t>
      </w:r>
    </w:p>
    <w:p w14:paraId="301F38FA"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6.3. Policy–practice gaps and contextual constraints shaping principal–teacher communication in Nigeria</w:t>
      </w:r>
    </w:p>
    <w:p w14:paraId="38D9A729"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A key contextual consideration is the persistent gap between the aspiration for principals to be “leaders for learning” and the institutional realities of principalship. Evidence from a cross-national study that includes Nigeria suggests that instructional leadership is often constrained by limited policy specificity, uneven training, and the practical burdens of administrative work, which can displace time for sustained engagement with teaching and learning (Bush et al., 2022). This has direct implications for principal–teacher communication: when principals are pulled into compliance, reporting, and crisis </w:t>
      </w:r>
      <w:r w:rsidRPr="000E190D">
        <w:rPr>
          <w:rFonts w:ascii="Times New Roman" w:eastAsia="Times New Roman" w:hAnsi="Times New Roman" w:cs="Times New Roman"/>
          <w:kern w:val="0"/>
          <w:sz w:val="24"/>
          <w:szCs w:val="24"/>
          <w:lang w:eastAsia="en-IN"/>
          <w14:ligatures w14:val="none"/>
        </w:rPr>
        <w:lastRenderedPageBreak/>
        <w:t>management, communication tends to become episodic, directive, and task-focused, rather than developmental and instruction-centred. The Nigerian challenge, therefore, is not only whether principals value communication, but whether the system conditions allow communication to be frequent, trustworthy, and anchored in instructional improvement rather than short-term administrative demands (Bush et al., 2022).</w:t>
      </w:r>
    </w:p>
    <w:p w14:paraId="10EEAFA8" w14:textId="29935902"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Taken together, the Nigeria-specific empirical record indicates that leadership practices that depend on effective communication—mission clarity, instructional coordination, supportive supervision, and teacher development—are associated with stronger teacher and school outcomes (Bada et al., 2020; He et al., 2024; Umar et al., 2021). However, the same evidence base also points to constraints that limit sustained instructional communication at school level, including role overload and insufficient leadership preparation for instructional leadership in contexts such as Nigeria (Bush et al., 2022). </w:t>
      </w:r>
      <w:r w:rsidR="005927A2" w:rsidRPr="005927A2">
        <w:rPr>
          <w:highlight w:val="yellow"/>
        </w:rPr>
        <w:t>For public secondary schools, this means that interventions to improve academic performance through principal–teacher communication must be designed around real workload conditions and strengthen the routines and skills through which principals communicate for learning rather than merely communicate about administration.</w:t>
      </w:r>
    </w:p>
    <w:p w14:paraId="6D8E2266" w14:textId="77777777"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 Management strategies for principal–teacher communication in Nigerian public secondary schools</w:t>
      </w:r>
    </w:p>
    <w:p w14:paraId="00CA9AB8"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A review of the evidence suggests that effective communication management is strategic, relational, and instructionally grounded. The strategies discussed here are not presented as universal “best practices” but as evidence-informed directions that align with the mechanisms supported by recent research.</w:t>
      </w:r>
    </w:p>
    <w:p w14:paraId="779E3B77"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7.1. Establishing coherence through structured communication routines</w:t>
      </w:r>
    </w:p>
    <w:p w14:paraId="0C5C2E09" w14:textId="24BF0CFA"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Principals can reduce ambiguity and improve coordination by institutionalising predictable routines for instructional communication. In </w:t>
      </w:r>
      <w:proofErr w:type="spellStart"/>
      <w:r w:rsidRPr="000E190D">
        <w:rPr>
          <w:rFonts w:ascii="Times New Roman" w:eastAsia="Times New Roman" w:hAnsi="Times New Roman" w:cs="Times New Roman"/>
          <w:kern w:val="0"/>
          <w:sz w:val="24"/>
          <w:szCs w:val="24"/>
          <w:lang w:eastAsia="en-IN"/>
          <w14:ligatures w14:val="none"/>
        </w:rPr>
        <w:t>Akwa</w:t>
      </w:r>
      <w:proofErr w:type="spellEnd"/>
      <w:r w:rsidRPr="000E190D">
        <w:rPr>
          <w:rFonts w:ascii="Times New Roman" w:eastAsia="Times New Roman" w:hAnsi="Times New Roman" w:cs="Times New Roman"/>
          <w:kern w:val="0"/>
          <w:sz w:val="24"/>
          <w:szCs w:val="24"/>
          <w:lang w:eastAsia="en-IN"/>
          <w14:ligatures w14:val="none"/>
        </w:rPr>
        <w:t xml:space="preserve"> Ibom State, evidence suggests that school discipline and reward systems relate to principals’ administrative efficacy, reinforcing the need for communication routines that make behavioural expectations and reinforcement systems transparent and consistent (</w:t>
      </w:r>
      <w:proofErr w:type="spellStart"/>
      <w:r w:rsidRPr="000E190D">
        <w:rPr>
          <w:rFonts w:ascii="Times New Roman" w:eastAsia="Times New Roman" w:hAnsi="Times New Roman" w:cs="Times New Roman"/>
          <w:kern w:val="0"/>
          <w:sz w:val="24"/>
          <w:szCs w:val="24"/>
          <w:lang w:eastAsia="en-IN"/>
          <w14:ligatures w14:val="none"/>
        </w:rPr>
        <w:t>Umoetuk</w:t>
      </w:r>
      <w:proofErr w:type="spellEnd"/>
      <w:r w:rsidRPr="000E190D">
        <w:rPr>
          <w:rFonts w:ascii="Times New Roman" w:eastAsia="Times New Roman" w:hAnsi="Times New Roman" w:cs="Times New Roman"/>
          <w:kern w:val="0"/>
          <w:sz w:val="24"/>
          <w:szCs w:val="24"/>
          <w:lang w:eastAsia="en-IN"/>
          <w14:ligatures w14:val="none"/>
        </w:rPr>
        <w:t xml:space="preserve"> et al., 2023). This includes using departmental meetings for curriculum pacing, assessment moderation, and discussion of student learning gaps rather than limiting meetings to announcements. Evidence that instructional leadership influences student achievement through climate and teacher performance implies that communication routines should reinforce shared instructional norms and professional expectations (Dutta &amp; </w:t>
      </w:r>
      <w:proofErr w:type="spellStart"/>
      <w:r w:rsidRPr="000E190D">
        <w:rPr>
          <w:rFonts w:ascii="Times New Roman" w:eastAsia="Times New Roman" w:hAnsi="Times New Roman" w:cs="Times New Roman"/>
          <w:kern w:val="0"/>
          <w:sz w:val="24"/>
          <w:szCs w:val="24"/>
          <w:lang w:eastAsia="en-IN"/>
          <w14:ligatures w14:val="none"/>
        </w:rPr>
        <w:t>Sahney</w:t>
      </w:r>
      <w:proofErr w:type="spellEnd"/>
      <w:r w:rsidRPr="000E190D">
        <w:rPr>
          <w:rFonts w:ascii="Times New Roman" w:eastAsia="Times New Roman" w:hAnsi="Times New Roman" w:cs="Times New Roman"/>
          <w:kern w:val="0"/>
          <w:sz w:val="24"/>
          <w:szCs w:val="24"/>
          <w:lang w:eastAsia="en-IN"/>
          <w14:ligatures w14:val="none"/>
        </w:rPr>
        <w:t>, 2022).</w:t>
      </w:r>
    </w:p>
    <w:p w14:paraId="475EBA34"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In Nigeria, where administrative interruptions and external directives may fragment school routines, coherence-building communication is particularly important. Principals can strengthen coherence by framing messages around a small number of stable instructional priorities and revisiting them consistently over time.</w:t>
      </w:r>
    </w:p>
    <w:p w14:paraId="181A39CE"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7.2. Balancing accountability with developmental feedback</w:t>
      </w:r>
    </w:p>
    <w:p w14:paraId="4128504E"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Communication that focuses only on compliance may produce surface-level adherence but limited instructional improvement. The evidence on empowerment and commitment suggests that performance improves when communication supports teachers’ psychological ownership and professional identity (Yao et al., 2020). This implies that classroom observation feedback </w:t>
      </w:r>
      <w:r w:rsidRPr="000E190D">
        <w:rPr>
          <w:rFonts w:ascii="Times New Roman" w:eastAsia="Times New Roman" w:hAnsi="Times New Roman" w:cs="Times New Roman"/>
          <w:kern w:val="0"/>
          <w:sz w:val="24"/>
          <w:szCs w:val="24"/>
          <w:lang w:eastAsia="en-IN"/>
          <w14:ligatures w14:val="none"/>
        </w:rPr>
        <w:lastRenderedPageBreak/>
        <w:t>should be formative, specific, and linked to instructional improvement, while still maintaining accountability expectations.</w:t>
      </w:r>
    </w:p>
    <w:p w14:paraId="429D8A37"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In Nigeria’s public secondary schools, formal supervision may sometimes be experienced as punitive. Principals can shift this dynamic by communicating supervision as joint problem-solving, focusing on instructional challenges (e.g., differentiation, formative assessment, student engagement) and offering practical support.</w:t>
      </w:r>
    </w:p>
    <w:p w14:paraId="30CC3D91"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7.3. Communication that builds trust and knowledge sharing</w:t>
      </w:r>
    </w:p>
    <w:p w14:paraId="2662B87F"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Trust is repeatedly identified as a condition enabling professional learning and collaboration. Leadership that builds trust can increase teachers’ willingness to share practice and learn collectively (</w:t>
      </w:r>
      <w:proofErr w:type="spellStart"/>
      <w:r w:rsidRPr="000E190D">
        <w:rPr>
          <w:rFonts w:ascii="Times New Roman" w:eastAsia="Times New Roman" w:hAnsi="Times New Roman" w:cs="Times New Roman"/>
          <w:kern w:val="0"/>
          <w:sz w:val="24"/>
          <w:szCs w:val="24"/>
          <w:lang w:eastAsia="en-IN"/>
          <w14:ligatures w14:val="none"/>
        </w:rPr>
        <w:t>Talebizadeh</w:t>
      </w:r>
      <w:proofErr w:type="spellEnd"/>
      <w:r w:rsidRPr="000E190D">
        <w:rPr>
          <w:rFonts w:ascii="Times New Roman" w:eastAsia="Times New Roman" w:hAnsi="Times New Roman" w:cs="Times New Roman"/>
          <w:kern w:val="0"/>
          <w:sz w:val="24"/>
          <w:szCs w:val="24"/>
          <w:lang w:eastAsia="en-IN"/>
          <w14:ligatures w14:val="none"/>
        </w:rPr>
        <w:t xml:space="preserve"> et al., 2021). Communication behaviours that support trust include transparency in decision-making, follow-through on commitments, respectful listening, fair conflict resolution, and recognition of teacher expertise.</w:t>
      </w:r>
    </w:p>
    <w:p w14:paraId="344CAB4A" w14:textId="77777777"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For Nigeria, where hierarchical organisational cultures may discourage upward feedback, principals can actively signal that professional voice is valued by inviting teacher input on instructional strategies and by visibly using that input in decision-making. Such practices are especially important for sustaining collaboration under resource constraints.</w:t>
      </w:r>
    </w:p>
    <w:p w14:paraId="7C5416D6" w14:textId="77777777" w:rsidR="00EC2DCF" w:rsidRPr="005927A2"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highlight w:val="yellow"/>
          <w:lang w:eastAsia="en-IN"/>
          <w14:ligatures w14:val="none"/>
        </w:rPr>
      </w:pPr>
      <w:r w:rsidRPr="005927A2">
        <w:rPr>
          <w:rFonts w:ascii="Times New Roman" w:eastAsia="Times New Roman" w:hAnsi="Times New Roman" w:cs="Times New Roman"/>
          <w:b/>
          <w:bCs/>
          <w:kern w:val="0"/>
          <w:sz w:val="24"/>
          <w:szCs w:val="24"/>
          <w:highlight w:val="yellow"/>
          <w:lang w:eastAsia="en-IN"/>
          <w14:ligatures w14:val="none"/>
        </w:rPr>
        <w:t>7.4. Leading collaboration toward instruction, not only coordination</w:t>
      </w:r>
    </w:p>
    <w:p w14:paraId="77E16D51" w14:textId="77777777" w:rsidR="005927A2" w:rsidRPr="005927A2" w:rsidRDefault="005927A2" w:rsidP="005927A2">
      <w:pPr>
        <w:pStyle w:val="CommentText"/>
        <w:jc w:val="both"/>
      </w:pPr>
      <w:r w:rsidRPr="005927A2">
        <w:rPr>
          <w:highlight w:val="yellow"/>
        </w:rPr>
        <w:t>Research shows that teacher collaboration is a key link between leadership and student performance (Mora-</w:t>
      </w:r>
      <w:proofErr w:type="spellStart"/>
      <w:r w:rsidRPr="005927A2">
        <w:rPr>
          <w:highlight w:val="yellow"/>
        </w:rPr>
        <w:t>Ruano</w:t>
      </w:r>
      <w:proofErr w:type="spellEnd"/>
      <w:r w:rsidRPr="005927A2">
        <w:rPr>
          <w:highlight w:val="yellow"/>
        </w:rPr>
        <w:t xml:space="preserve"> et al., 2021). However, without proper guidance, collaboration can degenerate into mere administrative coordination. Principals can steer communication toward instruction by setting meeting agendas that include analysis of student work, assessment data, and joint lesson planning. Data from TALIS analyses indicate that leadership influences professional collaboration through various mechanisms, such as enhancing teacher self-efficacy and fostering collective innovation (Hsieh et al., 2024). Practically, this means principals should communicate in ways that boost teachers’ confidence to experiment with new methods and encourage collective experimentation.</w:t>
      </w:r>
    </w:p>
    <w:p w14:paraId="4798C5D1" w14:textId="77777777" w:rsidR="00EC2DCF" w:rsidRPr="000E190D" w:rsidRDefault="00EC2DCF" w:rsidP="00195C4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7.5. Supporting teacher professional development through communication infrastructure</w:t>
      </w:r>
    </w:p>
    <w:p w14:paraId="0606EC0D" w14:textId="77777777" w:rsidR="005927A2" w:rsidRPr="005927A2" w:rsidRDefault="005927A2" w:rsidP="005927A2">
      <w:pPr>
        <w:pStyle w:val="CommentText"/>
        <w:jc w:val="both"/>
        <w:rPr>
          <w:sz w:val="22"/>
        </w:rPr>
      </w:pPr>
      <w:r w:rsidRPr="005927A2">
        <w:rPr>
          <w:sz w:val="22"/>
          <w:highlight w:val="yellow"/>
        </w:rPr>
        <w:t>Professional development extends beyond external training to include school-level learning processes. Evidence from Nigeria suggests that principals’ instructional leadership influences teachers’ professional growth (He et al., 2024). Effective communication management helps by establishing mentoring programs, peer support routines, and reflective dialogues. When external training budgets are limited, principals can view communication design as an affordable capacity-building approach. This can involve rotating teacher-led micro-workshops, organized peer observations, or collaborative marking and feedback sessions.</w:t>
      </w:r>
    </w:p>
    <w:p w14:paraId="39B298A2" w14:textId="3304F145" w:rsidR="00782DA1" w:rsidRPr="000E190D" w:rsidRDefault="00782DA1"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8. Limitations</w:t>
      </w:r>
    </w:p>
    <w:p w14:paraId="13965399" w14:textId="3C9122C8" w:rsidR="00782DA1" w:rsidRPr="000E190D" w:rsidRDefault="000E190D"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This review has several limitations that should be considered when interpreting its findings and the confidence in i</w:t>
      </w:r>
      <w:bookmarkStart w:id="0" w:name="_GoBack"/>
      <w:bookmarkEnd w:id="0"/>
      <w:r>
        <w:rPr>
          <w:rFonts w:ascii="Times New Roman" w:eastAsia="Times New Roman" w:hAnsi="Times New Roman" w:cs="Times New Roman"/>
          <w:kern w:val="0"/>
          <w:sz w:val="24"/>
          <w:szCs w:val="24"/>
          <w:lang w:eastAsia="en-IN"/>
          <w14:ligatures w14:val="none"/>
        </w:rPr>
        <w:t xml:space="preserve">ts conclusions. </w:t>
      </w:r>
      <w:r w:rsidR="007404E5">
        <w:rPr>
          <w:rFonts w:ascii="Times New Roman" w:eastAsia="Times New Roman" w:hAnsi="Times New Roman" w:cs="Times New Roman"/>
          <w:kern w:val="0"/>
          <w:sz w:val="24"/>
          <w:szCs w:val="24"/>
          <w:lang w:eastAsia="en-IN"/>
          <w14:ligatures w14:val="none"/>
        </w:rPr>
        <w:t>First, although it emphasizes Nigeria’s public secondary school context, there is limited Nigeria-specific empirical research that directly examines principal–teacher communication as a distinct</w:t>
      </w:r>
      <w:r>
        <w:rPr>
          <w:rFonts w:ascii="Times New Roman" w:eastAsia="Times New Roman" w:hAnsi="Times New Roman" w:cs="Times New Roman"/>
          <w:kern w:val="0"/>
          <w:sz w:val="24"/>
          <w:szCs w:val="24"/>
          <w:lang w:eastAsia="en-IN"/>
          <w14:ligatures w14:val="none"/>
        </w:rPr>
        <w:t xml:space="preserve"> construct. Consequently, some arguments rely on related leadership concepts, like instructional leadership and school climate, which involve communication but are not solely focused on communication </w:t>
      </w:r>
      <w:r>
        <w:rPr>
          <w:rFonts w:ascii="Times New Roman" w:eastAsia="Times New Roman" w:hAnsi="Times New Roman" w:cs="Times New Roman"/>
          <w:kern w:val="0"/>
          <w:sz w:val="24"/>
          <w:szCs w:val="24"/>
          <w:lang w:eastAsia="en-IN"/>
          <w14:ligatures w14:val="none"/>
        </w:rPr>
        <w:lastRenderedPageBreak/>
        <w:t>management. Secondly, the studies reviewed differ significantly in how they define and measure “academic performance” and “effective communication,” ranging from exam results to broader measures of school effectiveness</w:t>
      </w:r>
      <w:r w:rsidR="007404E5">
        <w:rPr>
          <w:rFonts w:ascii="Times New Roman" w:eastAsia="Times New Roman" w:hAnsi="Times New Roman" w:cs="Times New Roman"/>
          <w:kern w:val="0"/>
          <w:sz w:val="24"/>
          <w:szCs w:val="24"/>
          <w:lang w:eastAsia="en-IN"/>
          <w14:ligatures w14:val="none"/>
        </w:rPr>
        <w:t>, from general leadership scales to specific interaction-quality</w:t>
      </w:r>
      <w:r>
        <w:rPr>
          <w:rFonts w:ascii="Times New Roman" w:eastAsia="Times New Roman" w:hAnsi="Times New Roman" w:cs="Times New Roman"/>
          <w:kern w:val="0"/>
          <w:sz w:val="24"/>
          <w:szCs w:val="24"/>
          <w:lang w:eastAsia="en-IN"/>
          <w14:ligatures w14:val="none"/>
        </w:rPr>
        <w:t xml:space="preserve"> assessments. This variability makes comparison difficult and limits the precision of the overall synthesis.</w:t>
      </w:r>
    </w:p>
    <w:p w14:paraId="0911D8C5" w14:textId="7303BE3F" w:rsidR="00782DA1" w:rsidRPr="000E190D" w:rsidRDefault="00782DA1"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 xml:space="preserve">Third, much of the underlying evidence base relies on cross-sectional survey designs, which are useful for identifying associations but cannot establish causal direction. It is plausible, for example, that higher-performing schools create conditions that enable better communication, rather than communication alone producing higher performance. Fourth, contextual factors that are highly salient in Nigeria—such as teacher deployment instability, class size, infrastructure gaps, and policy implementation pressures—may moderate the communication–performance relationship in ways not adequately captured in many studies. Finally, publication bias and database coverage limitations may have shaped the available literature, potentially underrepresenting null findings or high-quality local studies published </w:t>
      </w:r>
      <w:r w:rsidR="000E190D">
        <w:rPr>
          <w:rFonts w:ascii="Times New Roman" w:eastAsia="Times New Roman" w:hAnsi="Times New Roman" w:cs="Times New Roman"/>
          <w:kern w:val="0"/>
          <w:sz w:val="24"/>
          <w:szCs w:val="24"/>
          <w:lang w:eastAsia="en-IN"/>
          <w14:ligatures w14:val="none"/>
        </w:rPr>
        <w:t>in non-indexed</w:t>
      </w:r>
      <w:r w:rsidRPr="000E190D">
        <w:rPr>
          <w:rFonts w:ascii="Times New Roman" w:eastAsia="Times New Roman" w:hAnsi="Times New Roman" w:cs="Times New Roman"/>
          <w:kern w:val="0"/>
          <w:sz w:val="24"/>
          <w:szCs w:val="24"/>
          <w:lang w:eastAsia="en-IN"/>
          <w14:ligatures w14:val="none"/>
        </w:rPr>
        <w:t xml:space="preserve"> outlets.</w:t>
      </w:r>
    </w:p>
    <w:p w14:paraId="3CB78397" w14:textId="0D776D8E" w:rsidR="00EC2DCF" w:rsidRPr="000E190D" w:rsidRDefault="00782DA1"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9</w:t>
      </w:r>
      <w:r w:rsidR="00EC2DCF" w:rsidRPr="000E190D">
        <w:rPr>
          <w:rFonts w:ascii="Times New Roman" w:eastAsia="Times New Roman" w:hAnsi="Times New Roman" w:cs="Times New Roman"/>
          <w:b/>
          <w:bCs/>
          <w:kern w:val="0"/>
          <w:sz w:val="24"/>
          <w:szCs w:val="24"/>
          <w:lang w:eastAsia="en-IN"/>
          <w14:ligatures w14:val="none"/>
        </w:rPr>
        <w:t>. Future research agenda</w:t>
      </w:r>
    </w:p>
    <w:p w14:paraId="7CABB796" w14:textId="77777777" w:rsidR="00336E9B" w:rsidRDefault="00336E9B" w:rsidP="00336E9B">
      <w:pPr>
        <w:pStyle w:val="CommentText"/>
        <w:jc w:val="both"/>
      </w:pPr>
      <w:r>
        <w:t>Although evidence supports the relevance of principal–teacher communication to teacher outcomes and student performance pathways, several research gaps remain, especially in Nigeria. First, more Nigeria-based studies are needed that examine communication management directly rather than treating communication as an implicit component of leadership. This research should distinguish among communication types—administrative, instructional, relational, and crisis—and identify which are most crucial to academic success. Additionally, there is a need for more rigorous causal designs, such as longitudinal studies that observe how communication practices, teacher collaboration, and student results evolve over time. Moreover, researchers should consider contextual factors specific to Nigeria, including school size, urban versus rural settings, teacher deployment stability, and differences in infrastructure and digital connectivity.</w:t>
      </w:r>
    </w:p>
    <w:p w14:paraId="737E3F04" w14:textId="2F636120"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Fourth, measurement development is needed to capture communication quality and reciprocity in culturally appropriate ways. Finally, future research should pay attention to equity: communication practices may influence not only average performance but also the distribution of achievement within schools. Synthesising leadership evidence with Nigeria-specific realities can generate a more practically useful knowledge base for policy and leadership development.</w:t>
      </w:r>
    </w:p>
    <w:p w14:paraId="4D446487" w14:textId="4F9C0AB4" w:rsidR="00EC2DCF" w:rsidRPr="000E190D" w:rsidRDefault="00782DA1"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10</w:t>
      </w:r>
      <w:r w:rsidR="00EC2DCF" w:rsidRPr="000E190D">
        <w:rPr>
          <w:rFonts w:ascii="Times New Roman" w:eastAsia="Times New Roman" w:hAnsi="Times New Roman" w:cs="Times New Roman"/>
          <w:b/>
          <w:bCs/>
          <w:kern w:val="0"/>
          <w:sz w:val="24"/>
          <w:szCs w:val="24"/>
          <w:lang w:eastAsia="en-IN"/>
          <w14:ligatures w14:val="none"/>
        </w:rPr>
        <w:t>. Conclusions</w:t>
      </w:r>
    </w:p>
    <w:p w14:paraId="5A01C45D" w14:textId="77777777" w:rsidR="00336E9B" w:rsidRPr="00336E9B" w:rsidRDefault="00336E9B" w:rsidP="00195C41">
      <w:pPr>
        <w:spacing w:before="100" w:beforeAutospacing="1" w:after="100" w:afterAutospacing="1" w:line="240" w:lineRule="auto"/>
        <w:jc w:val="both"/>
        <w:rPr>
          <w:rFonts w:ascii="Times New Roman" w:hAnsi="Times New Roman" w:cs="Times New Roman"/>
          <w:sz w:val="24"/>
          <w:szCs w:val="24"/>
          <w:highlight w:val="yellow"/>
        </w:rPr>
      </w:pPr>
      <w:r w:rsidRPr="00336E9B">
        <w:rPr>
          <w:rFonts w:ascii="Times New Roman" w:hAnsi="Times New Roman" w:cs="Times New Roman"/>
          <w:sz w:val="24"/>
          <w:szCs w:val="24"/>
          <w:highlight w:val="yellow"/>
        </w:rPr>
        <w:t>This review highlights that principal–teacher communication management is more than just an administrative duty; it is a key leadership tool for enhancing teaching and learning in public secondary schools. When principals communicate clearly, consistently, and with instructional intent, they tend to align staff with common academic objectives, coordinate classroom routines, and maintain routines that facilitate lesson planning, assessment, and prompt student feedback. Additionally, the relational aspect of communication is vital. Building trust, encouraging professional dialogue, and valuing teachers as instructional partners can boost commitment, lessen resistance to change, and foster collaborative solutions to student learning challenges.</w:t>
      </w:r>
    </w:p>
    <w:p w14:paraId="0A9452FD" w14:textId="77777777" w:rsidR="00336E9B" w:rsidRPr="00336E9B" w:rsidRDefault="00336E9B" w:rsidP="00336E9B">
      <w:pPr>
        <w:pStyle w:val="CommentText"/>
        <w:jc w:val="both"/>
        <w:rPr>
          <w:rFonts w:ascii="Times New Roman" w:hAnsi="Times New Roman" w:cs="Times New Roman"/>
          <w:sz w:val="24"/>
          <w:szCs w:val="24"/>
        </w:rPr>
      </w:pPr>
      <w:r w:rsidRPr="00336E9B">
        <w:rPr>
          <w:rFonts w:ascii="Times New Roman" w:hAnsi="Times New Roman" w:cs="Times New Roman"/>
          <w:sz w:val="24"/>
          <w:szCs w:val="24"/>
          <w:highlight w:val="yellow"/>
        </w:rPr>
        <w:t xml:space="preserve">In Nigerian public secondary schools, where resource constraints and system pressures often compete with instructional priorities, effective communication management helps create internal coherence despite external limitations. The review indicates that the most </w:t>
      </w:r>
      <w:r w:rsidRPr="00336E9B">
        <w:rPr>
          <w:rFonts w:ascii="Times New Roman" w:hAnsi="Times New Roman" w:cs="Times New Roman"/>
          <w:sz w:val="24"/>
          <w:szCs w:val="24"/>
          <w:highlight w:val="yellow"/>
        </w:rPr>
        <w:lastRenderedPageBreak/>
        <w:t>consequential communication is not limited to announcements or compliance demands but is embedded in supervision conversations, professional learning interactions, departmental collaboration, and shared reflection on learning outcomes. Communication practices that are feedback-rich, respectful, and oriented toward instructional improvement are more likely to translate leadership intentions into classroom change and, ultimately, improved student academic performance.</w:t>
      </w:r>
    </w:p>
    <w:p w14:paraId="416B15A2" w14:textId="6C8A4EA3" w:rsidR="00EC2DCF" w:rsidRPr="000E190D" w:rsidRDefault="00EC2DCF" w:rsidP="00195C4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E190D">
        <w:rPr>
          <w:rFonts w:ascii="Times New Roman" w:eastAsia="Times New Roman" w:hAnsi="Times New Roman" w:cs="Times New Roman"/>
          <w:kern w:val="0"/>
          <w:sz w:val="24"/>
          <w:szCs w:val="24"/>
          <w:lang w:eastAsia="en-IN"/>
          <w14:ligatures w14:val="none"/>
        </w:rPr>
        <w:t>Overall, strengthening principal communication capacity should be treated as a core component of leadership development and school improvement policy. Future efforts should focus on building principals’ skills in instructional dialogue, coaching-oriented feedback, collaborative facilitation, and conflict-sensitive communication, while also improving the organisational conditions that allow these practices to be sustained consistently over time.</w:t>
      </w:r>
    </w:p>
    <w:p w14:paraId="65A74AF2" w14:textId="77777777" w:rsidR="000E3DE6" w:rsidRPr="001708EB" w:rsidRDefault="000E3DE6" w:rsidP="000E3DE6">
      <w:pPr>
        <w:pStyle w:val="NoSpacing"/>
        <w:rPr>
          <w:rFonts w:ascii="Arial" w:hAnsi="Arial" w:cs="Arial"/>
          <w:b/>
          <w:highlight w:val="yellow"/>
        </w:rPr>
      </w:pPr>
      <w:bookmarkStart w:id="1" w:name="_Hlk198031404"/>
      <w:r w:rsidRPr="001708EB">
        <w:rPr>
          <w:rFonts w:ascii="Arial" w:hAnsi="Arial" w:cs="Arial"/>
          <w:b/>
          <w:highlight w:val="yellow"/>
        </w:rPr>
        <w:t>Disclaimer (Artificial intelligence)</w:t>
      </w:r>
    </w:p>
    <w:p w14:paraId="5DF31C86" w14:textId="77777777" w:rsidR="000E3DE6" w:rsidRPr="00005ED1" w:rsidRDefault="000E3DE6" w:rsidP="000E3DE6">
      <w:pPr>
        <w:pStyle w:val="NoSpacing"/>
        <w:rPr>
          <w:rFonts w:ascii="Arial" w:hAnsi="Arial" w:cs="Arial"/>
          <w:highlight w:val="yellow"/>
        </w:rPr>
      </w:pPr>
    </w:p>
    <w:p w14:paraId="7A80CFF5" w14:textId="39FAE761" w:rsidR="000E3DE6" w:rsidRPr="001708EB" w:rsidRDefault="000E3DE6" w:rsidP="000E3DE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1"/>
    </w:p>
    <w:p w14:paraId="11BECC0D" w14:textId="2002FE15" w:rsidR="00EC2DCF" w:rsidRPr="000E190D" w:rsidRDefault="00EC2DCF" w:rsidP="00195C4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0E190D">
        <w:rPr>
          <w:rFonts w:ascii="Times New Roman" w:eastAsia="Times New Roman" w:hAnsi="Times New Roman" w:cs="Times New Roman"/>
          <w:b/>
          <w:bCs/>
          <w:kern w:val="0"/>
          <w:sz w:val="24"/>
          <w:szCs w:val="24"/>
          <w:lang w:eastAsia="en-IN"/>
          <w14:ligatures w14:val="none"/>
        </w:rPr>
        <w:t>References</w:t>
      </w:r>
    </w:p>
    <w:p w14:paraId="6AD25E68"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1708EB">
        <w:rPr>
          <w:rFonts w:ascii="Times New Roman" w:eastAsia="Times New Roman" w:hAnsi="Times New Roman" w:cs="Times New Roman"/>
          <w:kern w:val="0"/>
          <w:sz w:val="24"/>
          <w:szCs w:val="24"/>
          <w:lang w:eastAsia="en-IN"/>
          <w14:ligatures w14:val="none"/>
        </w:rPr>
        <w:t>Alazmi</w:t>
      </w:r>
      <w:proofErr w:type="spellEnd"/>
      <w:r w:rsidRPr="001708EB">
        <w:rPr>
          <w:rFonts w:ascii="Times New Roman" w:eastAsia="Times New Roman" w:hAnsi="Times New Roman" w:cs="Times New Roman"/>
          <w:kern w:val="0"/>
          <w:sz w:val="24"/>
          <w:szCs w:val="24"/>
          <w:lang w:eastAsia="en-IN"/>
          <w14:ligatures w14:val="none"/>
        </w:rPr>
        <w:t xml:space="preserve">, A. A., &amp; Hammad, W. (2021). </w:t>
      </w:r>
      <w:proofErr w:type="spellStart"/>
      <w:r w:rsidRPr="001708EB">
        <w:rPr>
          <w:rFonts w:ascii="Times New Roman" w:eastAsia="Times New Roman" w:hAnsi="Times New Roman" w:cs="Times New Roman"/>
          <w:kern w:val="0"/>
          <w:sz w:val="24"/>
          <w:szCs w:val="24"/>
          <w:lang w:eastAsia="en-IN"/>
          <w14:ligatures w14:val="none"/>
        </w:rPr>
        <w:t>Modeling</w:t>
      </w:r>
      <w:proofErr w:type="spellEnd"/>
      <w:r w:rsidRPr="001708EB">
        <w:rPr>
          <w:rFonts w:ascii="Times New Roman" w:eastAsia="Times New Roman" w:hAnsi="Times New Roman" w:cs="Times New Roman"/>
          <w:kern w:val="0"/>
          <w:sz w:val="24"/>
          <w:szCs w:val="24"/>
          <w:lang w:eastAsia="en-IN"/>
          <w14:ligatures w14:val="none"/>
        </w:rPr>
        <w:t xml:space="preserve"> the relationship between principal leadership and teacher professional learning in Kuwait: The mediating effects of Trust and Teacher Agency. Educational Management Administration &amp; Leadership, 51(5), 1141-</w:t>
      </w:r>
      <w:proofErr w:type="gramStart"/>
      <w:r w:rsidRPr="001708EB">
        <w:rPr>
          <w:rFonts w:ascii="Times New Roman" w:eastAsia="Times New Roman" w:hAnsi="Times New Roman" w:cs="Times New Roman"/>
          <w:kern w:val="0"/>
          <w:sz w:val="24"/>
          <w:szCs w:val="24"/>
          <w:lang w:eastAsia="en-IN"/>
          <w14:ligatures w14:val="none"/>
        </w:rPr>
        <w:t>1160..</w:t>
      </w:r>
      <w:proofErr w:type="gramEnd"/>
      <w:r w:rsidRPr="001708EB">
        <w:rPr>
          <w:rFonts w:ascii="Times New Roman" w:eastAsia="Times New Roman" w:hAnsi="Times New Roman" w:cs="Times New Roman"/>
          <w:kern w:val="0"/>
          <w:sz w:val="24"/>
          <w:szCs w:val="24"/>
          <w:lang w:eastAsia="en-IN"/>
          <w14:ligatures w14:val="none"/>
        </w:rPr>
        <w:t xml:space="preserve"> </w:t>
      </w:r>
      <w:hyperlink r:id="rId7" w:history="1">
        <w:r w:rsidRPr="001708EB">
          <w:rPr>
            <w:rStyle w:val="Hyperlink"/>
            <w:rFonts w:ascii="Times New Roman" w:eastAsia="Times New Roman" w:hAnsi="Times New Roman" w:cs="Times New Roman"/>
            <w:kern w:val="0"/>
            <w:sz w:val="24"/>
            <w:szCs w:val="24"/>
            <w:lang w:eastAsia="en-IN"/>
            <w14:ligatures w14:val="none"/>
          </w:rPr>
          <w:t>https://doi.org/10.1177/17411432211038007</w:t>
        </w:r>
      </w:hyperlink>
      <w:r w:rsidRPr="001708EB">
        <w:rPr>
          <w:rFonts w:ascii="Times New Roman" w:eastAsia="Times New Roman" w:hAnsi="Times New Roman" w:cs="Times New Roman"/>
          <w:kern w:val="0"/>
          <w:sz w:val="24"/>
          <w:szCs w:val="24"/>
          <w:lang w:eastAsia="en-IN"/>
          <w14:ligatures w14:val="none"/>
        </w:rPr>
        <w:t xml:space="preserve"> </w:t>
      </w:r>
    </w:p>
    <w:p w14:paraId="237CB46B"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Bada, H. A., </w:t>
      </w:r>
      <w:proofErr w:type="spellStart"/>
      <w:r w:rsidRPr="001708EB">
        <w:rPr>
          <w:rFonts w:ascii="Times New Roman" w:eastAsia="Times New Roman" w:hAnsi="Times New Roman" w:cs="Times New Roman"/>
          <w:kern w:val="0"/>
          <w:sz w:val="24"/>
          <w:szCs w:val="24"/>
          <w:lang w:eastAsia="en-IN"/>
          <w14:ligatures w14:val="none"/>
        </w:rPr>
        <w:t>Tengku</w:t>
      </w:r>
      <w:proofErr w:type="spellEnd"/>
      <w:r w:rsidRPr="001708EB">
        <w:rPr>
          <w:rFonts w:ascii="Times New Roman" w:eastAsia="Times New Roman" w:hAnsi="Times New Roman" w:cs="Times New Roman"/>
          <w:kern w:val="0"/>
          <w:sz w:val="24"/>
          <w:szCs w:val="24"/>
          <w:lang w:eastAsia="en-IN"/>
          <w14:ligatures w14:val="none"/>
        </w:rPr>
        <w:t xml:space="preserve"> </w:t>
      </w:r>
      <w:proofErr w:type="spellStart"/>
      <w:r w:rsidRPr="001708EB">
        <w:rPr>
          <w:rFonts w:ascii="Times New Roman" w:eastAsia="Times New Roman" w:hAnsi="Times New Roman" w:cs="Times New Roman"/>
          <w:kern w:val="0"/>
          <w:sz w:val="24"/>
          <w:szCs w:val="24"/>
          <w:lang w:eastAsia="en-IN"/>
          <w14:ligatures w14:val="none"/>
        </w:rPr>
        <w:t>Ariffin</w:t>
      </w:r>
      <w:proofErr w:type="spellEnd"/>
      <w:r w:rsidRPr="001708EB">
        <w:rPr>
          <w:rFonts w:ascii="Times New Roman" w:eastAsia="Times New Roman" w:hAnsi="Times New Roman" w:cs="Times New Roman"/>
          <w:kern w:val="0"/>
          <w:sz w:val="24"/>
          <w:szCs w:val="24"/>
          <w:lang w:eastAsia="en-IN"/>
          <w14:ligatures w14:val="none"/>
        </w:rPr>
        <w:t xml:space="preserve">, T. F., &amp; </w:t>
      </w:r>
      <w:proofErr w:type="spellStart"/>
      <w:r w:rsidRPr="001708EB">
        <w:rPr>
          <w:rFonts w:ascii="Times New Roman" w:eastAsia="Times New Roman" w:hAnsi="Times New Roman" w:cs="Times New Roman"/>
          <w:kern w:val="0"/>
          <w:sz w:val="24"/>
          <w:szCs w:val="24"/>
          <w:lang w:eastAsia="en-IN"/>
          <w14:ligatures w14:val="none"/>
        </w:rPr>
        <w:t>Nordin</w:t>
      </w:r>
      <w:proofErr w:type="spellEnd"/>
      <w:r w:rsidRPr="001708EB">
        <w:rPr>
          <w:rFonts w:ascii="Times New Roman" w:eastAsia="Times New Roman" w:hAnsi="Times New Roman" w:cs="Times New Roman"/>
          <w:kern w:val="0"/>
          <w:sz w:val="24"/>
          <w:szCs w:val="24"/>
          <w:lang w:eastAsia="en-IN"/>
          <w14:ligatures w14:val="none"/>
        </w:rPr>
        <w:t xml:space="preserve">, H. (2020). The effectiveness of teachers in Nigerian secondary schools: The role of instructional leadership of principals. </w:t>
      </w:r>
      <w:r w:rsidRPr="001708EB">
        <w:rPr>
          <w:rFonts w:ascii="Times New Roman" w:eastAsia="Times New Roman" w:hAnsi="Times New Roman" w:cs="Times New Roman"/>
          <w:i/>
          <w:iCs/>
          <w:kern w:val="0"/>
          <w:sz w:val="24"/>
          <w:szCs w:val="24"/>
          <w:lang w:eastAsia="en-IN"/>
          <w14:ligatures w14:val="none"/>
        </w:rPr>
        <w:t>International Journal of Leadership in Education</w:t>
      </w:r>
      <w:r w:rsidRPr="001708EB">
        <w:rPr>
          <w:rFonts w:ascii="Times New Roman" w:eastAsia="Times New Roman" w:hAnsi="Times New Roman" w:cs="Times New Roman"/>
          <w:kern w:val="0"/>
          <w:sz w:val="24"/>
          <w:szCs w:val="24"/>
          <w:lang w:eastAsia="en-IN"/>
          <w14:ligatures w14:val="none"/>
        </w:rPr>
        <w:t xml:space="preserve">. </w:t>
      </w:r>
      <w:hyperlink r:id="rId8" w:tgtFrame="_new" w:history="1">
        <w:r w:rsidRPr="001708EB">
          <w:rPr>
            <w:rFonts w:ascii="Times New Roman" w:eastAsia="Times New Roman" w:hAnsi="Times New Roman" w:cs="Times New Roman"/>
            <w:color w:val="0000FF"/>
            <w:kern w:val="0"/>
            <w:sz w:val="24"/>
            <w:szCs w:val="24"/>
            <w:u w:val="single"/>
            <w:lang w:eastAsia="en-IN"/>
            <w14:ligatures w14:val="none"/>
          </w:rPr>
          <w:t>https://doi.org/10.1080/13603124.2020.1811899</w:t>
        </w:r>
      </w:hyperlink>
    </w:p>
    <w:p w14:paraId="0222316F"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Bush, T., </w:t>
      </w:r>
      <w:proofErr w:type="spellStart"/>
      <w:r w:rsidRPr="001708EB">
        <w:rPr>
          <w:rFonts w:ascii="Times New Roman" w:eastAsia="Times New Roman" w:hAnsi="Times New Roman" w:cs="Times New Roman"/>
          <w:kern w:val="0"/>
          <w:sz w:val="24"/>
          <w:szCs w:val="24"/>
          <w:lang w:eastAsia="en-IN"/>
          <w14:ligatures w14:val="none"/>
        </w:rPr>
        <w:t>Fadare</w:t>
      </w:r>
      <w:proofErr w:type="spellEnd"/>
      <w:r w:rsidRPr="001708EB">
        <w:rPr>
          <w:rFonts w:ascii="Times New Roman" w:eastAsia="Times New Roman" w:hAnsi="Times New Roman" w:cs="Times New Roman"/>
          <w:kern w:val="0"/>
          <w:sz w:val="24"/>
          <w:szCs w:val="24"/>
          <w:lang w:eastAsia="en-IN"/>
          <w14:ligatures w14:val="none"/>
        </w:rPr>
        <w:t xml:space="preserve">, M., </w:t>
      </w:r>
      <w:proofErr w:type="spellStart"/>
      <w:r w:rsidRPr="001708EB">
        <w:rPr>
          <w:rFonts w:ascii="Times New Roman" w:eastAsia="Times New Roman" w:hAnsi="Times New Roman" w:cs="Times New Roman"/>
          <w:kern w:val="0"/>
          <w:sz w:val="24"/>
          <w:szCs w:val="24"/>
          <w:lang w:eastAsia="en-IN"/>
          <w14:ligatures w14:val="none"/>
        </w:rPr>
        <w:t>Chirimambowa</w:t>
      </w:r>
      <w:proofErr w:type="spellEnd"/>
      <w:r w:rsidRPr="001708EB">
        <w:rPr>
          <w:rFonts w:ascii="Times New Roman" w:eastAsia="Times New Roman" w:hAnsi="Times New Roman" w:cs="Times New Roman"/>
          <w:kern w:val="0"/>
          <w:sz w:val="24"/>
          <w:szCs w:val="24"/>
          <w:lang w:eastAsia="en-IN"/>
          <w14:ligatures w14:val="none"/>
        </w:rPr>
        <w:t xml:space="preserve">, T., </w:t>
      </w:r>
      <w:proofErr w:type="spellStart"/>
      <w:r w:rsidRPr="001708EB">
        <w:rPr>
          <w:rFonts w:ascii="Times New Roman" w:eastAsia="Times New Roman" w:hAnsi="Times New Roman" w:cs="Times New Roman"/>
          <w:kern w:val="0"/>
          <w:sz w:val="24"/>
          <w:szCs w:val="24"/>
          <w:lang w:eastAsia="en-IN"/>
          <w14:ligatures w14:val="none"/>
        </w:rPr>
        <w:t>Enukorah</w:t>
      </w:r>
      <w:proofErr w:type="spellEnd"/>
      <w:r w:rsidRPr="001708EB">
        <w:rPr>
          <w:rFonts w:ascii="Times New Roman" w:eastAsia="Times New Roman" w:hAnsi="Times New Roman" w:cs="Times New Roman"/>
          <w:kern w:val="0"/>
          <w:sz w:val="24"/>
          <w:szCs w:val="24"/>
          <w:lang w:eastAsia="en-IN"/>
          <w14:ligatures w14:val="none"/>
        </w:rPr>
        <w:t xml:space="preserve">, E., Musa, D., Nur, H., </w:t>
      </w:r>
      <w:proofErr w:type="spellStart"/>
      <w:r w:rsidRPr="001708EB">
        <w:rPr>
          <w:rFonts w:ascii="Times New Roman" w:eastAsia="Times New Roman" w:hAnsi="Times New Roman" w:cs="Times New Roman"/>
          <w:kern w:val="0"/>
          <w:sz w:val="24"/>
          <w:szCs w:val="24"/>
          <w:lang w:eastAsia="en-IN"/>
          <w14:ligatures w14:val="none"/>
        </w:rPr>
        <w:t>Nyawo</w:t>
      </w:r>
      <w:proofErr w:type="spellEnd"/>
      <w:r w:rsidRPr="001708EB">
        <w:rPr>
          <w:rFonts w:ascii="Times New Roman" w:eastAsia="Times New Roman" w:hAnsi="Times New Roman" w:cs="Times New Roman"/>
          <w:kern w:val="0"/>
          <w:sz w:val="24"/>
          <w:szCs w:val="24"/>
          <w:lang w:eastAsia="en-IN"/>
          <w14:ligatures w14:val="none"/>
        </w:rPr>
        <w:t xml:space="preserve">, T., &amp; </w:t>
      </w:r>
      <w:proofErr w:type="spellStart"/>
      <w:r w:rsidRPr="001708EB">
        <w:rPr>
          <w:rFonts w:ascii="Times New Roman" w:eastAsia="Times New Roman" w:hAnsi="Times New Roman" w:cs="Times New Roman"/>
          <w:kern w:val="0"/>
          <w:sz w:val="24"/>
          <w:szCs w:val="24"/>
          <w:lang w:eastAsia="en-IN"/>
          <w14:ligatures w14:val="none"/>
        </w:rPr>
        <w:t>Shipota</w:t>
      </w:r>
      <w:proofErr w:type="spellEnd"/>
      <w:r w:rsidRPr="001708EB">
        <w:rPr>
          <w:rFonts w:ascii="Times New Roman" w:eastAsia="Times New Roman" w:hAnsi="Times New Roman" w:cs="Times New Roman"/>
          <w:kern w:val="0"/>
          <w:sz w:val="24"/>
          <w:szCs w:val="24"/>
          <w:lang w:eastAsia="en-IN"/>
          <w14:ligatures w14:val="none"/>
        </w:rPr>
        <w:t xml:space="preserve">, M. (2022). Instructional leadership in sub-Saharan Africa: Policy and practice. </w:t>
      </w:r>
      <w:r w:rsidRPr="001708EB">
        <w:rPr>
          <w:rFonts w:ascii="Times New Roman" w:eastAsia="Times New Roman" w:hAnsi="Times New Roman" w:cs="Times New Roman"/>
          <w:i/>
          <w:iCs/>
          <w:kern w:val="0"/>
          <w:sz w:val="24"/>
          <w:szCs w:val="24"/>
          <w:lang w:eastAsia="en-IN"/>
          <w14:ligatures w14:val="none"/>
        </w:rPr>
        <w:t>International Journal of Educational Management, 36</w:t>
      </w:r>
      <w:r w:rsidRPr="001708EB">
        <w:rPr>
          <w:rFonts w:ascii="Times New Roman" w:eastAsia="Times New Roman" w:hAnsi="Times New Roman" w:cs="Times New Roman"/>
          <w:kern w:val="0"/>
          <w:sz w:val="24"/>
          <w:szCs w:val="24"/>
          <w:lang w:eastAsia="en-IN"/>
          <w14:ligatures w14:val="none"/>
        </w:rPr>
        <w:t xml:space="preserve">(1), 14–31. </w:t>
      </w:r>
      <w:hyperlink r:id="rId9" w:history="1">
        <w:r w:rsidRPr="001708EB">
          <w:rPr>
            <w:rStyle w:val="Hyperlink"/>
            <w:rFonts w:ascii="Times New Roman" w:eastAsia="Times New Roman" w:hAnsi="Times New Roman" w:cs="Times New Roman"/>
            <w:kern w:val="0"/>
            <w:sz w:val="24"/>
            <w:szCs w:val="24"/>
            <w:lang w:eastAsia="en-IN"/>
            <w14:ligatures w14:val="none"/>
          </w:rPr>
          <w:t>https://doi.org/10.1108/IJEM-01-2021-0027</w:t>
        </w:r>
      </w:hyperlink>
      <w:r w:rsidRPr="001708EB">
        <w:rPr>
          <w:rFonts w:ascii="Times New Roman" w:eastAsia="Times New Roman" w:hAnsi="Times New Roman" w:cs="Times New Roman"/>
          <w:kern w:val="0"/>
          <w:sz w:val="24"/>
          <w:szCs w:val="24"/>
          <w:lang w:eastAsia="en-IN"/>
          <w14:ligatures w14:val="none"/>
        </w:rPr>
        <w:t xml:space="preserve">  </w:t>
      </w:r>
    </w:p>
    <w:p w14:paraId="74CF2A84"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Dutta, V., &amp; </w:t>
      </w:r>
      <w:proofErr w:type="spellStart"/>
      <w:r w:rsidRPr="001708EB">
        <w:rPr>
          <w:rFonts w:ascii="Times New Roman" w:eastAsia="Times New Roman" w:hAnsi="Times New Roman" w:cs="Times New Roman"/>
          <w:kern w:val="0"/>
          <w:sz w:val="24"/>
          <w:szCs w:val="24"/>
          <w:lang w:eastAsia="en-IN"/>
          <w14:ligatures w14:val="none"/>
        </w:rPr>
        <w:t>Sahney</w:t>
      </w:r>
      <w:proofErr w:type="spellEnd"/>
      <w:r w:rsidRPr="001708EB">
        <w:rPr>
          <w:rFonts w:ascii="Times New Roman" w:eastAsia="Times New Roman" w:hAnsi="Times New Roman" w:cs="Times New Roman"/>
          <w:kern w:val="0"/>
          <w:sz w:val="24"/>
          <w:szCs w:val="24"/>
          <w:lang w:eastAsia="en-IN"/>
          <w14:ligatures w14:val="none"/>
        </w:rPr>
        <w:t xml:space="preserve">, S. (2022). Relation of principal instructional leadership, school climate, teacher job performance and student achievement. </w:t>
      </w:r>
      <w:r w:rsidRPr="001708EB">
        <w:rPr>
          <w:rFonts w:ascii="Times New Roman" w:eastAsia="Times New Roman" w:hAnsi="Times New Roman" w:cs="Times New Roman"/>
          <w:i/>
          <w:iCs/>
          <w:kern w:val="0"/>
          <w:sz w:val="24"/>
          <w:szCs w:val="24"/>
          <w:lang w:eastAsia="en-IN"/>
          <w14:ligatures w14:val="none"/>
        </w:rPr>
        <w:t>Journal of Educational Administration, 60</w:t>
      </w:r>
      <w:r w:rsidRPr="001708EB">
        <w:rPr>
          <w:rFonts w:ascii="Times New Roman" w:eastAsia="Times New Roman" w:hAnsi="Times New Roman" w:cs="Times New Roman"/>
          <w:kern w:val="0"/>
          <w:sz w:val="24"/>
          <w:szCs w:val="24"/>
          <w:lang w:eastAsia="en-IN"/>
          <w14:ligatures w14:val="none"/>
        </w:rPr>
        <w:t xml:space="preserve">(2), 148–166. </w:t>
      </w:r>
      <w:hyperlink r:id="rId10" w:history="1">
        <w:r w:rsidRPr="001708EB">
          <w:rPr>
            <w:rStyle w:val="Hyperlink"/>
            <w:rFonts w:ascii="Times New Roman" w:eastAsia="Times New Roman" w:hAnsi="Times New Roman" w:cs="Times New Roman"/>
            <w:kern w:val="0"/>
            <w:sz w:val="24"/>
            <w:szCs w:val="24"/>
            <w:lang w:eastAsia="en-IN"/>
            <w14:ligatures w14:val="none"/>
          </w:rPr>
          <w:t>https://doi.org/10.1108/JEA-01-2021-0010</w:t>
        </w:r>
      </w:hyperlink>
      <w:r w:rsidRPr="001708EB">
        <w:rPr>
          <w:rFonts w:ascii="Times New Roman" w:eastAsia="Times New Roman" w:hAnsi="Times New Roman" w:cs="Times New Roman"/>
          <w:kern w:val="0"/>
          <w:sz w:val="24"/>
          <w:szCs w:val="24"/>
          <w:lang w:eastAsia="en-IN"/>
          <w14:ligatures w14:val="none"/>
        </w:rPr>
        <w:t xml:space="preserve"> </w:t>
      </w:r>
    </w:p>
    <w:p w14:paraId="4A9EF6D3"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1708EB">
        <w:rPr>
          <w:rFonts w:ascii="Times New Roman" w:eastAsia="Times New Roman" w:hAnsi="Times New Roman" w:cs="Times New Roman"/>
          <w:kern w:val="0"/>
          <w:sz w:val="24"/>
          <w:szCs w:val="24"/>
          <w:lang w:eastAsia="en-IN"/>
          <w14:ligatures w14:val="none"/>
        </w:rPr>
        <w:t>Gümüş</w:t>
      </w:r>
      <w:proofErr w:type="spellEnd"/>
      <w:r w:rsidRPr="001708EB">
        <w:rPr>
          <w:rFonts w:ascii="Times New Roman" w:eastAsia="Times New Roman" w:hAnsi="Times New Roman" w:cs="Times New Roman"/>
          <w:kern w:val="0"/>
          <w:sz w:val="24"/>
          <w:szCs w:val="24"/>
          <w:lang w:eastAsia="en-IN"/>
          <w14:ligatures w14:val="none"/>
        </w:rPr>
        <w:t xml:space="preserve">, S., </w:t>
      </w:r>
      <w:proofErr w:type="spellStart"/>
      <w:r w:rsidRPr="001708EB">
        <w:rPr>
          <w:rFonts w:ascii="Times New Roman" w:eastAsia="Times New Roman" w:hAnsi="Times New Roman" w:cs="Times New Roman"/>
          <w:kern w:val="0"/>
          <w:sz w:val="24"/>
          <w:szCs w:val="24"/>
          <w:lang w:eastAsia="en-IN"/>
          <w14:ligatures w14:val="none"/>
        </w:rPr>
        <w:t>Bellibaş</w:t>
      </w:r>
      <w:proofErr w:type="spellEnd"/>
      <w:r w:rsidRPr="001708EB">
        <w:rPr>
          <w:rFonts w:ascii="Times New Roman" w:eastAsia="Times New Roman" w:hAnsi="Times New Roman" w:cs="Times New Roman"/>
          <w:kern w:val="0"/>
          <w:sz w:val="24"/>
          <w:szCs w:val="24"/>
          <w:lang w:eastAsia="en-IN"/>
          <w14:ligatures w14:val="none"/>
        </w:rPr>
        <w:t xml:space="preserve">, M. Ş., </w:t>
      </w:r>
      <w:proofErr w:type="spellStart"/>
      <w:r w:rsidRPr="001708EB">
        <w:rPr>
          <w:rFonts w:ascii="Times New Roman" w:eastAsia="Times New Roman" w:hAnsi="Times New Roman" w:cs="Times New Roman"/>
          <w:kern w:val="0"/>
          <w:sz w:val="24"/>
          <w:szCs w:val="24"/>
          <w:lang w:eastAsia="en-IN"/>
          <w14:ligatures w14:val="none"/>
        </w:rPr>
        <w:t>Esen</w:t>
      </w:r>
      <w:proofErr w:type="spellEnd"/>
      <w:r w:rsidRPr="001708EB">
        <w:rPr>
          <w:rFonts w:ascii="Times New Roman" w:eastAsia="Times New Roman" w:hAnsi="Times New Roman" w:cs="Times New Roman"/>
          <w:kern w:val="0"/>
          <w:sz w:val="24"/>
          <w:szCs w:val="24"/>
          <w:lang w:eastAsia="en-IN"/>
          <w14:ligatures w14:val="none"/>
        </w:rPr>
        <w:t xml:space="preserve">, M., &amp; </w:t>
      </w:r>
      <w:proofErr w:type="spellStart"/>
      <w:r w:rsidRPr="001708EB">
        <w:rPr>
          <w:rFonts w:ascii="Times New Roman" w:eastAsia="Times New Roman" w:hAnsi="Times New Roman" w:cs="Times New Roman"/>
          <w:kern w:val="0"/>
          <w:sz w:val="24"/>
          <w:szCs w:val="24"/>
          <w:lang w:eastAsia="en-IN"/>
          <w14:ligatures w14:val="none"/>
        </w:rPr>
        <w:t>Gümüş</w:t>
      </w:r>
      <w:proofErr w:type="spellEnd"/>
      <w:r w:rsidRPr="001708EB">
        <w:rPr>
          <w:rFonts w:ascii="Times New Roman" w:eastAsia="Times New Roman" w:hAnsi="Times New Roman" w:cs="Times New Roman"/>
          <w:kern w:val="0"/>
          <w:sz w:val="24"/>
          <w:szCs w:val="24"/>
          <w:lang w:eastAsia="en-IN"/>
          <w14:ligatures w14:val="none"/>
        </w:rPr>
        <w:t xml:space="preserve">, E. (2018). A systematic review of studies on leadership models in educational research from 1980 to 2014. </w:t>
      </w:r>
      <w:r w:rsidRPr="001708EB">
        <w:rPr>
          <w:rFonts w:ascii="Times New Roman" w:eastAsia="Times New Roman" w:hAnsi="Times New Roman" w:cs="Times New Roman"/>
          <w:i/>
          <w:iCs/>
          <w:kern w:val="0"/>
          <w:sz w:val="24"/>
          <w:szCs w:val="24"/>
          <w:lang w:eastAsia="en-IN"/>
          <w14:ligatures w14:val="none"/>
        </w:rPr>
        <w:t>Educational Management Administration &amp; Leadership, 46</w:t>
      </w:r>
      <w:r w:rsidRPr="001708EB">
        <w:rPr>
          <w:rFonts w:ascii="Times New Roman" w:eastAsia="Times New Roman" w:hAnsi="Times New Roman" w:cs="Times New Roman"/>
          <w:kern w:val="0"/>
          <w:sz w:val="24"/>
          <w:szCs w:val="24"/>
          <w:lang w:eastAsia="en-IN"/>
          <w14:ligatures w14:val="none"/>
        </w:rPr>
        <w:t xml:space="preserve">(1), 25–48. </w:t>
      </w:r>
      <w:hyperlink r:id="rId11" w:history="1">
        <w:r w:rsidRPr="001708EB">
          <w:rPr>
            <w:rStyle w:val="Hyperlink"/>
            <w:rFonts w:ascii="Times New Roman" w:eastAsia="Times New Roman" w:hAnsi="Times New Roman" w:cs="Times New Roman"/>
            <w:kern w:val="0"/>
            <w:sz w:val="24"/>
            <w:szCs w:val="24"/>
            <w:lang w:eastAsia="en-IN"/>
            <w14:ligatures w14:val="none"/>
          </w:rPr>
          <w:t>https://doi.org/10.1177/1741143216659296</w:t>
        </w:r>
      </w:hyperlink>
      <w:r w:rsidRPr="001708EB">
        <w:rPr>
          <w:rFonts w:ascii="Times New Roman" w:eastAsia="Times New Roman" w:hAnsi="Times New Roman" w:cs="Times New Roman"/>
          <w:kern w:val="0"/>
          <w:sz w:val="24"/>
          <w:szCs w:val="24"/>
          <w:lang w:eastAsia="en-IN"/>
          <w14:ligatures w14:val="none"/>
        </w:rPr>
        <w:t xml:space="preserve"> </w:t>
      </w:r>
    </w:p>
    <w:p w14:paraId="4F6FEA92"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He, P., Guo, F., &amp; </w:t>
      </w:r>
      <w:proofErr w:type="spellStart"/>
      <w:r w:rsidRPr="001708EB">
        <w:rPr>
          <w:rFonts w:ascii="Times New Roman" w:eastAsia="Times New Roman" w:hAnsi="Times New Roman" w:cs="Times New Roman"/>
          <w:kern w:val="0"/>
          <w:sz w:val="24"/>
          <w:szCs w:val="24"/>
          <w:lang w:eastAsia="en-IN"/>
          <w14:ligatures w14:val="none"/>
        </w:rPr>
        <w:t>Abazie</w:t>
      </w:r>
      <w:proofErr w:type="spellEnd"/>
      <w:r w:rsidRPr="001708EB">
        <w:rPr>
          <w:rFonts w:ascii="Times New Roman" w:eastAsia="Times New Roman" w:hAnsi="Times New Roman" w:cs="Times New Roman"/>
          <w:kern w:val="0"/>
          <w:sz w:val="24"/>
          <w:szCs w:val="24"/>
          <w:lang w:eastAsia="en-IN"/>
          <w14:ligatures w14:val="none"/>
        </w:rPr>
        <w:t xml:space="preserve">, G. A. (2024). School principals’ instructional leadership as a predictor of teacher’s professional development. </w:t>
      </w:r>
      <w:r w:rsidRPr="001708EB">
        <w:rPr>
          <w:rFonts w:ascii="Times New Roman" w:eastAsia="Times New Roman" w:hAnsi="Times New Roman" w:cs="Times New Roman"/>
          <w:i/>
          <w:iCs/>
          <w:kern w:val="0"/>
          <w:sz w:val="24"/>
          <w:szCs w:val="24"/>
          <w:lang w:eastAsia="en-IN"/>
          <w14:ligatures w14:val="none"/>
        </w:rPr>
        <w:t>Asian-Pacific Journal of Second and Foreign Language Education, 9</w:t>
      </w:r>
      <w:r w:rsidRPr="001708EB">
        <w:rPr>
          <w:rFonts w:ascii="Times New Roman" w:eastAsia="Times New Roman" w:hAnsi="Times New Roman" w:cs="Times New Roman"/>
          <w:kern w:val="0"/>
          <w:sz w:val="24"/>
          <w:szCs w:val="24"/>
          <w:lang w:eastAsia="en-IN"/>
          <w14:ligatures w14:val="none"/>
        </w:rPr>
        <w:t xml:space="preserve">, Article 63. </w:t>
      </w:r>
      <w:hyperlink r:id="rId12" w:history="1">
        <w:r w:rsidRPr="001708EB">
          <w:rPr>
            <w:rStyle w:val="Hyperlink"/>
            <w:rFonts w:ascii="Times New Roman" w:eastAsia="Times New Roman" w:hAnsi="Times New Roman" w:cs="Times New Roman"/>
            <w:kern w:val="0"/>
            <w:sz w:val="24"/>
            <w:szCs w:val="24"/>
            <w:lang w:eastAsia="en-IN"/>
            <w14:ligatures w14:val="none"/>
          </w:rPr>
          <w:t>https://doi.org/10.1186/s40862-024-00290-0</w:t>
        </w:r>
      </w:hyperlink>
      <w:r w:rsidRPr="001708EB">
        <w:rPr>
          <w:rFonts w:ascii="Times New Roman" w:eastAsia="Times New Roman" w:hAnsi="Times New Roman" w:cs="Times New Roman"/>
          <w:kern w:val="0"/>
          <w:sz w:val="24"/>
          <w:szCs w:val="24"/>
          <w:lang w:eastAsia="en-IN"/>
          <w14:ligatures w14:val="none"/>
        </w:rPr>
        <w:t xml:space="preserve">  </w:t>
      </w:r>
    </w:p>
    <w:p w14:paraId="1386CECA"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1708EB">
        <w:rPr>
          <w:rFonts w:ascii="Times New Roman" w:eastAsia="Times New Roman" w:hAnsi="Times New Roman" w:cs="Times New Roman"/>
          <w:kern w:val="0"/>
          <w:sz w:val="24"/>
          <w:szCs w:val="24"/>
          <w:lang w:eastAsia="en-IN"/>
          <w14:ligatures w14:val="none"/>
        </w:rPr>
        <w:t>Holzberger</w:t>
      </w:r>
      <w:proofErr w:type="spellEnd"/>
      <w:r w:rsidRPr="001708EB">
        <w:rPr>
          <w:rFonts w:ascii="Times New Roman" w:eastAsia="Times New Roman" w:hAnsi="Times New Roman" w:cs="Times New Roman"/>
          <w:kern w:val="0"/>
          <w:sz w:val="24"/>
          <w:szCs w:val="24"/>
          <w:lang w:eastAsia="en-IN"/>
          <w14:ligatures w14:val="none"/>
        </w:rPr>
        <w:t xml:space="preserve">, D., &amp; </w:t>
      </w:r>
      <w:proofErr w:type="spellStart"/>
      <w:r w:rsidRPr="001708EB">
        <w:rPr>
          <w:rFonts w:ascii="Times New Roman" w:eastAsia="Times New Roman" w:hAnsi="Times New Roman" w:cs="Times New Roman"/>
          <w:kern w:val="0"/>
          <w:sz w:val="24"/>
          <w:szCs w:val="24"/>
          <w:lang w:eastAsia="en-IN"/>
          <w14:ligatures w14:val="none"/>
        </w:rPr>
        <w:t>Schiepe-Tiska</w:t>
      </w:r>
      <w:proofErr w:type="spellEnd"/>
      <w:r w:rsidRPr="001708EB">
        <w:rPr>
          <w:rFonts w:ascii="Times New Roman" w:eastAsia="Times New Roman" w:hAnsi="Times New Roman" w:cs="Times New Roman"/>
          <w:kern w:val="0"/>
          <w:sz w:val="24"/>
          <w:szCs w:val="24"/>
          <w:lang w:eastAsia="en-IN"/>
          <w14:ligatures w14:val="none"/>
        </w:rPr>
        <w:t xml:space="preserve">, A. (2021). Is the school context associated with instructional quality? The effects of social composition, leadership, teacher collaboration, and school climate. </w:t>
      </w:r>
      <w:r w:rsidRPr="001708EB">
        <w:rPr>
          <w:rFonts w:ascii="Times New Roman" w:eastAsia="Times New Roman" w:hAnsi="Times New Roman" w:cs="Times New Roman"/>
          <w:i/>
          <w:iCs/>
          <w:kern w:val="0"/>
          <w:sz w:val="24"/>
          <w:szCs w:val="24"/>
          <w:lang w:eastAsia="en-IN"/>
          <w14:ligatures w14:val="none"/>
        </w:rPr>
        <w:t>School Effectiveness and School Improvement, 32</w:t>
      </w:r>
      <w:r w:rsidRPr="001708EB">
        <w:rPr>
          <w:rFonts w:ascii="Times New Roman" w:eastAsia="Times New Roman" w:hAnsi="Times New Roman" w:cs="Times New Roman"/>
          <w:kern w:val="0"/>
          <w:sz w:val="24"/>
          <w:szCs w:val="24"/>
          <w:lang w:eastAsia="en-IN"/>
          <w14:ligatures w14:val="none"/>
        </w:rPr>
        <w:t xml:space="preserve">(3), 465–485. </w:t>
      </w:r>
      <w:hyperlink r:id="rId13" w:history="1">
        <w:r w:rsidRPr="001708EB">
          <w:rPr>
            <w:rStyle w:val="Hyperlink"/>
            <w:rFonts w:ascii="Times New Roman" w:eastAsia="Times New Roman" w:hAnsi="Times New Roman" w:cs="Times New Roman"/>
            <w:kern w:val="0"/>
            <w:sz w:val="24"/>
            <w:szCs w:val="24"/>
            <w:lang w:eastAsia="en-IN"/>
            <w14:ligatures w14:val="none"/>
          </w:rPr>
          <w:t>https://doi.org/10.1080/09243453.2021.1913190</w:t>
        </w:r>
      </w:hyperlink>
      <w:r w:rsidRPr="001708EB">
        <w:rPr>
          <w:rFonts w:ascii="Times New Roman" w:eastAsia="Times New Roman" w:hAnsi="Times New Roman" w:cs="Times New Roman"/>
          <w:kern w:val="0"/>
          <w:sz w:val="24"/>
          <w:szCs w:val="24"/>
          <w:lang w:eastAsia="en-IN"/>
          <w14:ligatures w14:val="none"/>
        </w:rPr>
        <w:t xml:space="preserve"> </w:t>
      </w:r>
    </w:p>
    <w:p w14:paraId="35B7D681"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Hsieh, C.-C., Chen, Y.-R., &amp; Li, H.-C. (2024). Impact of school leadership on teacher professional collaboration: Evidence from multilevel analysis of Taiwan TALIS 2018. </w:t>
      </w:r>
      <w:r w:rsidRPr="001708EB">
        <w:rPr>
          <w:rFonts w:ascii="Times New Roman" w:eastAsia="Times New Roman" w:hAnsi="Times New Roman" w:cs="Times New Roman"/>
          <w:i/>
          <w:iCs/>
          <w:kern w:val="0"/>
          <w:sz w:val="24"/>
          <w:szCs w:val="24"/>
          <w:lang w:eastAsia="en-IN"/>
          <w14:ligatures w14:val="none"/>
        </w:rPr>
        <w:lastRenderedPageBreak/>
        <w:t>Journal of Professional Capital and Community, 9</w:t>
      </w:r>
      <w:r w:rsidRPr="001708EB">
        <w:rPr>
          <w:rFonts w:ascii="Times New Roman" w:eastAsia="Times New Roman" w:hAnsi="Times New Roman" w:cs="Times New Roman"/>
          <w:kern w:val="0"/>
          <w:sz w:val="24"/>
          <w:szCs w:val="24"/>
          <w:lang w:eastAsia="en-IN"/>
          <w14:ligatures w14:val="none"/>
        </w:rPr>
        <w:t xml:space="preserve">(1), 1–18. </w:t>
      </w:r>
      <w:hyperlink r:id="rId14" w:history="1">
        <w:r w:rsidRPr="001708EB">
          <w:rPr>
            <w:rStyle w:val="Hyperlink"/>
            <w:rFonts w:ascii="Times New Roman" w:eastAsia="Times New Roman" w:hAnsi="Times New Roman" w:cs="Times New Roman"/>
            <w:kern w:val="0"/>
            <w:sz w:val="24"/>
            <w:szCs w:val="24"/>
            <w:lang w:eastAsia="en-IN"/>
            <w14:ligatures w14:val="none"/>
          </w:rPr>
          <w:t>https://doi.org/10.1108/JPCC-01-2023-0002</w:t>
        </w:r>
      </w:hyperlink>
      <w:r w:rsidRPr="001708EB">
        <w:rPr>
          <w:rFonts w:ascii="Times New Roman" w:eastAsia="Times New Roman" w:hAnsi="Times New Roman" w:cs="Times New Roman"/>
          <w:kern w:val="0"/>
          <w:sz w:val="24"/>
          <w:szCs w:val="24"/>
          <w:lang w:eastAsia="en-IN"/>
          <w14:ligatures w14:val="none"/>
        </w:rPr>
        <w:t xml:space="preserve"> </w:t>
      </w:r>
    </w:p>
    <w:p w14:paraId="68ACD266"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1708EB">
        <w:rPr>
          <w:rFonts w:ascii="Times New Roman" w:eastAsia="Times New Roman" w:hAnsi="Times New Roman" w:cs="Times New Roman"/>
          <w:kern w:val="0"/>
          <w:sz w:val="24"/>
          <w:szCs w:val="24"/>
          <w:lang w:eastAsia="en-IN"/>
          <w14:ligatures w14:val="none"/>
        </w:rPr>
        <w:t>Karadağ</w:t>
      </w:r>
      <w:proofErr w:type="spellEnd"/>
      <w:r w:rsidRPr="001708EB">
        <w:rPr>
          <w:rFonts w:ascii="Times New Roman" w:eastAsia="Times New Roman" w:hAnsi="Times New Roman" w:cs="Times New Roman"/>
          <w:kern w:val="0"/>
          <w:sz w:val="24"/>
          <w:szCs w:val="24"/>
          <w:lang w:eastAsia="en-IN"/>
          <w14:ligatures w14:val="none"/>
        </w:rPr>
        <w:t xml:space="preserve">, E. (2020). The effect of educational leadership on students’ achievement: A cross-cultural meta-analysis research on studies between 2008 and 2018. </w:t>
      </w:r>
      <w:r w:rsidRPr="001708EB">
        <w:rPr>
          <w:rFonts w:ascii="Times New Roman" w:eastAsia="Times New Roman" w:hAnsi="Times New Roman" w:cs="Times New Roman"/>
          <w:i/>
          <w:iCs/>
          <w:kern w:val="0"/>
          <w:sz w:val="24"/>
          <w:szCs w:val="24"/>
          <w:lang w:eastAsia="en-IN"/>
          <w14:ligatures w14:val="none"/>
        </w:rPr>
        <w:t>Asia Pacific Education Review, 21</w:t>
      </w:r>
      <w:r w:rsidRPr="001708EB">
        <w:rPr>
          <w:rFonts w:ascii="Times New Roman" w:eastAsia="Times New Roman" w:hAnsi="Times New Roman" w:cs="Times New Roman"/>
          <w:kern w:val="0"/>
          <w:sz w:val="24"/>
          <w:szCs w:val="24"/>
          <w:lang w:eastAsia="en-IN"/>
          <w14:ligatures w14:val="none"/>
        </w:rPr>
        <w:t xml:space="preserve">, 49–64. </w:t>
      </w:r>
      <w:hyperlink r:id="rId15" w:history="1">
        <w:r w:rsidRPr="001708EB">
          <w:rPr>
            <w:rStyle w:val="Hyperlink"/>
            <w:rFonts w:ascii="Times New Roman" w:eastAsia="Times New Roman" w:hAnsi="Times New Roman" w:cs="Times New Roman"/>
            <w:kern w:val="0"/>
            <w:sz w:val="24"/>
            <w:szCs w:val="24"/>
            <w:lang w:eastAsia="en-IN"/>
            <w14:ligatures w14:val="none"/>
          </w:rPr>
          <w:t>https://doi.org/10.1007/s12564-019-09612-1</w:t>
        </w:r>
      </w:hyperlink>
      <w:r w:rsidRPr="001708EB">
        <w:rPr>
          <w:rFonts w:ascii="Times New Roman" w:eastAsia="Times New Roman" w:hAnsi="Times New Roman" w:cs="Times New Roman"/>
          <w:kern w:val="0"/>
          <w:sz w:val="24"/>
          <w:szCs w:val="24"/>
          <w:lang w:eastAsia="en-IN"/>
          <w14:ligatures w14:val="none"/>
        </w:rPr>
        <w:t xml:space="preserve"> </w:t>
      </w:r>
    </w:p>
    <w:p w14:paraId="49109475"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1708EB">
        <w:rPr>
          <w:rFonts w:ascii="Times New Roman" w:eastAsia="Times New Roman" w:hAnsi="Times New Roman" w:cs="Times New Roman"/>
          <w:kern w:val="0"/>
          <w:sz w:val="24"/>
          <w:szCs w:val="24"/>
          <w:lang w:eastAsia="en-IN"/>
          <w14:ligatures w14:val="none"/>
        </w:rPr>
        <w:t>Kilinç</w:t>
      </w:r>
      <w:proofErr w:type="spellEnd"/>
      <w:r w:rsidRPr="001708EB">
        <w:rPr>
          <w:rFonts w:ascii="Times New Roman" w:eastAsia="Times New Roman" w:hAnsi="Times New Roman" w:cs="Times New Roman"/>
          <w:kern w:val="0"/>
          <w:sz w:val="24"/>
          <w:szCs w:val="24"/>
          <w:lang w:eastAsia="en-IN"/>
          <w14:ligatures w14:val="none"/>
        </w:rPr>
        <w:t xml:space="preserve">, A. Ç., </w:t>
      </w:r>
      <w:proofErr w:type="spellStart"/>
      <w:r w:rsidRPr="001708EB">
        <w:rPr>
          <w:rFonts w:ascii="Times New Roman" w:eastAsia="Times New Roman" w:hAnsi="Times New Roman" w:cs="Times New Roman"/>
          <w:kern w:val="0"/>
          <w:sz w:val="24"/>
          <w:szCs w:val="24"/>
          <w:lang w:eastAsia="en-IN"/>
          <w14:ligatures w14:val="none"/>
        </w:rPr>
        <w:t>Bellibaş</w:t>
      </w:r>
      <w:proofErr w:type="spellEnd"/>
      <w:r w:rsidRPr="001708EB">
        <w:rPr>
          <w:rFonts w:ascii="Times New Roman" w:eastAsia="Times New Roman" w:hAnsi="Times New Roman" w:cs="Times New Roman"/>
          <w:kern w:val="0"/>
          <w:sz w:val="24"/>
          <w:szCs w:val="24"/>
          <w:lang w:eastAsia="en-IN"/>
          <w14:ligatures w14:val="none"/>
        </w:rPr>
        <w:t xml:space="preserve">, M. Ş., &amp; </w:t>
      </w:r>
      <w:proofErr w:type="spellStart"/>
      <w:r w:rsidRPr="001708EB">
        <w:rPr>
          <w:rFonts w:ascii="Times New Roman" w:eastAsia="Times New Roman" w:hAnsi="Times New Roman" w:cs="Times New Roman"/>
          <w:kern w:val="0"/>
          <w:sz w:val="24"/>
          <w:szCs w:val="24"/>
          <w:lang w:eastAsia="en-IN"/>
          <w14:ligatures w14:val="none"/>
        </w:rPr>
        <w:t>Polatcan</w:t>
      </w:r>
      <w:proofErr w:type="spellEnd"/>
      <w:r w:rsidRPr="001708EB">
        <w:rPr>
          <w:rFonts w:ascii="Times New Roman" w:eastAsia="Times New Roman" w:hAnsi="Times New Roman" w:cs="Times New Roman"/>
          <w:kern w:val="0"/>
          <w:sz w:val="24"/>
          <w:szCs w:val="24"/>
          <w:lang w:eastAsia="en-IN"/>
          <w14:ligatures w14:val="none"/>
        </w:rPr>
        <w:t xml:space="preserve">, M. (2022). The effects of learning-centred leadership on teachers’ change in instructional practices: The mediating role of teacher collaboration. </w:t>
      </w:r>
      <w:r w:rsidRPr="001708EB">
        <w:rPr>
          <w:rFonts w:ascii="Times New Roman" w:eastAsia="Times New Roman" w:hAnsi="Times New Roman" w:cs="Times New Roman"/>
          <w:i/>
          <w:iCs/>
          <w:kern w:val="0"/>
          <w:sz w:val="24"/>
          <w:szCs w:val="24"/>
          <w:lang w:eastAsia="en-IN"/>
          <w14:ligatures w14:val="none"/>
        </w:rPr>
        <w:t>Educational Studies</w:t>
      </w:r>
      <w:r w:rsidRPr="001708EB">
        <w:rPr>
          <w:rFonts w:ascii="Times New Roman" w:eastAsia="Times New Roman" w:hAnsi="Times New Roman" w:cs="Times New Roman"/>
          <w:kern w:val="0"/>
          <w:sz w:val="24"/>
          <w:szCs w:val="24"/>
          <w:lang w:eastAsia="en-IN"/>
          <w14:ligatures w14:val="none"/>
        </w:rPr>
        <w:t xml:space="preserve">. </w:t>
      </w:r>
      <w:hyperlink r:id="rId16" w:history="1">
        <w:r w:rsidRPr="001708EB">
          <w:rPr>
            <w:rStyle w:val="Hyperlink"/>
            <w:rFonts w:ascii="Times New Roman" w:eastAsia="Times New Roman" w:hAnsi="Times New Roman" w:cs="Times New Roman"/>
            <w:kern w:val="0"/>
            <w:sz w:val="24"/>
            <w:szCs w:val="24"/>
            <w:lang w:eastAsia="en-IN"/>
            <w14:ligatures w14:val="none"/>
          </w:rPr>
          <w:t>https://doi.org/10.1080/03055698.2020.1828833</w:t>
        </w:r>
      </w:hyperlink>
      <w:r w:rsidRPr="001708EB">
        <w:rPr>
          <w:rFonts w:ascii="Times New Roman" w:eastAsia="Times New Roman" w:hAnsi="Times New Roman" w:cs="Times New Roman"/>
          <w:kern w:val="0"/>
          <w:sz w:val="24"/>
          <w:szCs w:val="24"/>
          <w:lang w:eastAsia="en-IN"/>
          <w14:ligatures w14:val="none"/>
        </w:rPr>
        <w:t xml:space="preserve"> </w:t>
      </w:r>
    </w:p>
    <w:p w14:paraId="1C1C1A95"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Mora-</w:t>
      </w:r>
      <w:proofErr w:type="spellStart"/>
      <w:r w:rsidRPr="001708EB">
        <w:rPr>
          <w:rFonts w:ascii="Times New Roman" w:eastAsia="Times New Roman" w:hAnsi="Times New Roman" w:cs="Times New Roman"/>
          <w:kern w:val="0"/>
          <w:sz w:val="24"/>
          <w:szCs w:val="24"/>
          <w:lang w:eastAsia="en-IN"/>
          <w14:ligatures w14:val="none"/>
        </w:rPr>
        <w:t>Ruano</w:t>
      </w:r>
      <w:proofErr w:type="spellEnd"/>
      <w:r w:rsidRPr="001708EB">
        <w:rPr>
          <w:rFonts w:ascii="Times New Roman" w:eastAsia="Times New Roman" w:hAnsi="Times New Roman" w:cs="Times New Roman"/>
          <w:kern w:val="0"/>
          <w:sz w:val="24"/>
          <w:szCs w:val="24"/>
          <w:lang w:eastAsia="en-IN"/>
          <w14:ligatures w14:val="none"/>
        </w:rPr>
        <w:t xml:space="preserve">, J. G., Schurig, M., &amp; Wittmann, E. (2021). Instructional leadership as a vehicle for teacher collaboration and student achievement: What the German PISA 2015 sample tells us. </w:t>
      </w:r>
      <w:r w:rsidRPr="001708EB">
        <w:rPr>
          <w:rFonts w:ascii="Times New Roman" w:eastAsia="Times New Roman" w:hAnsi="Times New Roman" w:cs="Times New Roman"/>
          <w:i/>
          <w:iCs/>
          <w:kern w:val="0"/>
          <w:sz w:val="24"/>
          <w:szCs w:val="24"/>
          <w:lang w:eastAsia="en-IN"/>
          <w14:ligatures w14:val="none"/>
        </w:rPr>
        <w:t>Frontiers in Education, 6</w:t>
      </w:r>
      <w:r w:rsidRPr="001708EB">
        <w:rPr>
          <w:rFonts w:ascii="Times New Roman" w:eastAsia="Times New Roman" w:hAnsi="Times New Roman" w:cs="Times New Roman"/>
          <w:kern w:val="0"/>
          <w:sz w:val="24"/>
          <w:szCs w:val="24"/>
          <w:lang w:eastAsia="en-IN"/>
          <w14:ligatures w14:val="none"/>
        </w:rPr>
        <w:t xml:space="preserve">, 582773. </w:t>
      </w:r>
      <w:hyperlink r:id="rId17" w:history="1">
        <w:r w:rsidRPr="001708EB">
          <w:rPr>
            <w:rStyle w:val="Hyperlink"/>
            <w:rFonts w:ascii="Times New Roman" w:eastAsia="Times New Roman" w:hAnsi="Times New Roman" w:cs="Times New Roman"/>
            <w:kern w:val="0"/>
            <w:sz w:val="24"/>
            <w:szCs w:val="24"/>
            <w:lang w:eastAsia="en-IN"/>
            <w14:ligatures w14:val="none"/>
          </w:rPr>
          <w:t>https://doi.org/10.3389/feduc.2021.582773</w:t>
        </w:r>
      </w:hyperlink>
      <w:r w:rsidRPr="001708EB">
        <w:rPr>
          <w:rFonts w:ascii="Times New Roman" w:eastAsia="Times New Roman" w:hAnsi="Times New Roman" w:cs="Times New Roman"/>
          <w:kern w:val="0"/>
          <w:sz w:val="24"/>
          <w:szCs w:val="24"/>
          <w:lang w:eastAsia="en-IN"/>
          <w14:ligatures w14:val="none"/>
        </w:rPr>
        <w:t xml:space="preserve"> </w:t>
      </w:r>
    </w:p>
    <w:p w14:paraId="7D3483F1"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Okoye, F. O., &amp; </w:t>
      </w:r>
      <w:proofErr w:type="spellStart"/>
      <w:r w:rsidRPr="001708EB">
        <w:rPr>
          <w:rFonts w:ascii="Times New Roman" w:eastAsia="Times New Roman" w:hAnsi="Times New Roman" w:cs="Times New Roman"/>
          <w:kern w:val="0"/>
          <w:sz w:val="24"/>
          <w:szCs w:val="24"/>
          <w:lang w:eastAsia="en-IN"/>
          <w14:ligatures w14:val="none"/>
        </w:rPr>
        <w:t>Ogwurumba</w:t>
      </w:r>
      <w:proofErr w:type="spellEnd"/>
      <w:r w:rsidRPr="001708EB">
        <w:rPr>
          <w:rFonts w:ascii="Times New Roman" w:eastAsia="Times New Roman" w:hAnsi="Times New Roman" w:cs="Times New Roman"/>
          <w:kern w:val="0"/>
          <w:sz w:val="24"/>
          <w:szCs w:val="24"/>
          <w:lang w:eastAsia="en-IN"/>
          <w14:ligatures w14:val="none"/>
        </w:rPr>
        <w:t xml:space="preserve">, C. A. (2023). Principals’ administrative strategies and teachers job performance in public secondary schools in Anambra State, Nigeria. </w:t>
      </w:r>
      <w:r w:rsidRPr="001708EB">
        <w:rPr>
          <w:rFonts w:ascii="Times New Roman" w:eastAsia="Times New Roman" w:hAnsi="Times New Roman" w:cs="Times New Roman"/>
          <w:i/>
          <w:iCs/>
          <w:kern w:val="0"/>
          <w:sz w:val="24"/>
          <w:szCs w:val="24"/>
          <w:lang w:eastAsia="en-IN"/>
          <w14:ligatures w14:val="none"/>
        </w:rPr>
        <w:t>Asian Journal of Education and Social Studies, 45</w:t>
      </w:r>
      <w:r w:rsidRPr="001708EB">
        <w:rPr>
          <w:rFonts w:ascii="Times New Roman" w:eastAsia="Times New Roman" w:hAnsi="Times New Roman" w:cs="Times New Roman"/>
          <w:kern w:val="0"/>
          <w:sz w:val="24"/>
          <w:szCs w:val="24"/>
          <w:lang w:eastAsia="en-IN"/>
          <w14:ligatures w14:val="none"/>
        </w:rPr>
        <w:t xml:space="preserve">(2), 1–11. </w:t>
      </w:r>
      <w:hyperlink r:id="rId18" w:tgtFrame="_new" w:history="1">
        <w:r w:rsidRPr="001708EB">
          <w:rPr>
            <w:rFonts w:ascii="Times New Roman" w:eastAsia="Times New Roman" w:hAnsi="Times New Roman" w:cs="Times New Roman"/>
            <w:color w:val="0000FF"/>
            <w:kern w:val="0"/>
            <w:sz w:val="24"/>
            <w:szCs w:val="24"/>
            <w:u w:val="single"/>
            <w:lang w:eastAsia="en-IN"/>
            <w14:ligatures w14:val="none"/>
          </w:rPr>
          <w:t>https://doi.org/10.9734/ajess/2023/v45i2977</w:t>
        </w:r>
      </w:hyperlink>
      <w:r w:rsidRPr="001708EB">
        <w:rPr>
          <w:rFonts w:ascii="Times New Roman" w:eastAsia="Times New Roman" w:hAnsi="Times New Roman" w:cs="Times New Roman"/>
          <w:kern w:val="0"/>
          <w:sz w:val="24"/>
          <w:szCs w:val="24"/>
          <w:lang w:eastAsia="en-IN"/>
          <w14:ligatures w14:val="none"/>
        </w:rPr>
        <w:t xml:space="preserve"> </w:t>
      </w:r>
    </w:p>
    <w:p w14:paraId="62B6AF22"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Shen, J., Wu, H., Reeves, P., Zheng, Y., Ryan, L., &amp; Anderson, D. (2020). The association between teacher leadership and student achievement: A meta-analysis. </w:t>
      </w:r>
      <w:r w:rsidRPr="001708EB">
        <w:rPr>
          <w:rFonts w:ascii="Times New Roman" w:eastAsia="Times New Roman" w:hAnsi="Times New Roman" w:cs="Times New Roman"/>
          <w:i/>
          <w:iCs/>
          <w:kern w:val="0"/>
          <w:sz w:val="24"/>
          <w:szCs w:val="24"/>
          <w:lang w:eastAsia="en-IN"/>
          <w14:ligatures w14:val="none"/>
        </w:rPr>
        <w:t>Educational Research Review, 31</w:t>
      </w:r>
      <w:r w:rsidRPr="001708EB">
        <w:rPr>
          <w:rFonts w:ascii="Times New Roman" w:eastAsia="Times New Roman" w:hAnsi="Times New Roman" w:cs="Times New Roman"/>
          <w:kern w:val="0"/>
          <w:sz w:val="24"/>
          <w:szCs w:val="24"/>
          <w:lang w:eastAsia="en-IN"/>
          <w14:ligatures w14:val="none"/>
        </w:rPr>
        <w:t xml:space="preserve">, 100357. </w:t>
      </w:r>
      <w:hyperlink r:id="rId19" w:tgtFrame="_new" w:history="1">
        <w:r w:rsidRPr="001708EB">
          <w:rPr>
            <w:rFonts w:ascii="Times New Roman" w:eastAsia="Times New Roman" w:hAnsi="Times New Roman" w:cs="Times New Roman"/>
            <w:color w:val="0000FF"/>
            <w:kern w:val="0"/>
            <w:sz w:val="24"/>
            <w:szCs w:val="24"/>
            <w:u w:val="single"/>
            <w:lang w:eastAsia="en-IN"/>
            <w14:ligatures w14:val="none"/>
          </w:rPr>
          <w:t>https://doi.org/10.1016/j.edurev.2020.100357</w:t>
        </w:r>
      </w:hyperlink>
    </w:p>
    <w:p w14:paraId="15698B7D"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1708EB">
        <w:rPr>
          <w:rFonts w:ascii="Times New Roman" w:eastAsia="Times New Roman" w:hAnsi="Times New Roman" w:cs="Times New Roman"/>
          <w:kern w:val="0"/>
          <w:sz w:val="24"/>
          <w:szCs w:val="24"/>
          <w:lang w:eastAsia="en-IN"/>
          <w14:ligatures w14:val="none"/>
        </w:rPr>
        <w:t>Talebizadeh</w:t>
      </w:r>
      <w:proofErr w:type="spellEnd"/>
      <w:r w:rsidRPr="001708EB">
        <w:rPr>
          <w:rFonts w:ascii="Times New Roman" w:eastAsia="Times New Roman" w:hAnsi="Times New Roman" w:cs="Times New Roman"/>
          <w:kern w:val="0"/>
          <w:sz w:val="24"/>
          <w:szCs w:val="24"/>
          <w:lang w:eastAsia="en-IN"/>
          <w14:ligatures w14:val="none"/>
        </w:rPr>
        <w:t xml:space="preserve">, S. M., </w:t>
      </w:r>
      <w:proofErr w:type="spellStart"/>
      <w:r w:rsidRPr="001708EB">
        <w:rPr>
          <w:rFonts w:ascii="Times New Roman" w:eastAsia="Times New Roman" w:hAnsi="Times New Roman" w:cs="Times New Roman"/>
          <w:kern w:val="0"/>
          <w:sz w:val="24"/>
          <w:szCs w:val="24"/>
          <w:lang w:eastAsia="en-IN"/>
          <w14:ligatures w14:val="none"/>
        </w:rPr>
        <w:t>Hosseingholizadeh</w:t>
      </w:r>
      <w:proofErr w:type="spellEnd"/>
      <w:r w:rsidRPr="001708EB">
        <w:rPr>
          <w:rFonts w:ascii="Times New Roman" w:eastAsia="Times New Roman" w:hAnsi="Times New Roman" w:cs="Times New Roman"/>
          <w:kern w:val="0"/>
          <w:sz w:val="24"/>
          <w:szCs w:val="24"/>
          <w:lang w:eastAsia="en-IN"/>
          <w14:ligatures w14:val="none"/>
        </w:rPr>
        <w:t xml:space="preserve">, R., &amp; </w:t>
      </w:r>
      <w:proofErr w:type="spellStart"/>
      <w:r w:rsidRPr="001708EB">
        <w:rPr>
          <w:rFonts w:ascii="Times New Roman" w:eastAsia="Times New Roman" w:hAnsi="Times New Roman" w:cs="Times New Roman"/>
          <w:kern w:val="0"/>
          <w:sz w:val="24"/>
          <w:szCs w:val="24"/>
          <w:lang w:eastAsia="en-IN"/>
          <w14:ligatures w14:val="none"/>
        </w:rPr>
        <w:t>Bellibaş</w:t>
      </w:r>
      <w:proofErr w:type="spellEnd"/>
      <w:r w:rsidRPr="001708EB">
        <w:rPr>
          <w:rFonts w:ascii="Times New Roman" w:eastAsia="Times New Roman" w:hAnsi="Times New Roman" w:cs="Times New Roman"/>
          <w:kern w:val="0"/>
          <w:sz w:val="24"/>
          <w:szCs w:val="24"/>
          <w:lang w:eastAsia="en-IN"/>
          <w14:ligatures w14:val="none"/>
        </w:rPr>
        <w:t xml:space="preserve">, M. Ş. (2021). </w:t>
      </w:r>
      <w:proofErr w:type="spellStart"/>
      <w:r w:rsidRPr="001708EB">
        <w:rPr>
          <w:rFonts w:ascii="Times New Roman" w:eastAsia="Times New Roman" w:hAnsi="Times New Roman" w:cs="Times New Roman"/>
          <w:kern w:val="0"/>
          <w:sz w:val="24"/>
          <w:szCs w:val="24"/>
          <w:lang w:eastAsia="en-IN"/>
          <w14:ligatures w14:val="none"/>
        </w:rPr>
        <w:t>Analyzing</w:t>
      </w:r>
      <w:proofErr w:type="spellEnd"/>
      <w:r w:rsidRPr="001708EB">
        <w:rPr>
          <w:rFonts w:ascii="Times New Roman" w:eastAsia="Times New Roman" w:hAnsi="Times New Roman" w:cs="Times New Roman"/>
          <w:kern w:val="0"/>
          <w:sz w:val="24"/>
          <w:szCs w:val="24"/>
          <w:lang w:eastAsia="en-IN"/>
          <w14:ligatures w14:val="none"/>
        </w:rPr>
        <w:t xml:space="preserve"> the relationship between principals’ learning-</w:t>
      </w:r>
      <w:proofErr w:type="spellStart"/>
      <w:r w:rsidRPr="001708EB">
        <w:rPr>
          <w:rFonts w:ascii="Times New Roman" w:eastAsia="Times New Roman" w:hAnsi="Times New Roman" w:cs="Times New Roman"/>
          <w:kern w:val="0"/>
          <w:sz w:val="24"/>
          <w:szCs w:val="24"/>
          <w:lang w:eastAsia="en-IN"/>
          <w14:ligatures w14:val="none"/>
        </w:rPr>
        <w:t>centered</w:t>
      </w:r>
      <w:proofErr w:type="spellEnd"/>
      <w:r w:rsidRPr="001708EB">
        <w:rPr>
          <w:rFonts w:ascii="Times New Roman" w:eastAsia="Times New Roman" w:hAnsi="Times New Roman" w:cs="Times New Roman"/>
          <w:kern w:val="0"/>
          <w:sz w:val="24"/>
          <w:szCs w:val="24"/>
          <w:lang w:eastAsia="en-IN"/>
          <w14:ligatures w14:val="none"/>
        </w:rPr>
        <w:t xml:space="preserve"> leadership and teacher professional learning: The mediation role of trust and knowledge sharing </w:t>
      </w:r>
      <w:proofErr w:type="spellStart"/>
      <w:r w:rsidRPr="001708EB">
        <w:rPr>
          <w:rFonts w:ascii="Times New Roman" w:eastAsia="Times New Roman" w:hAnsi="Times New Roman" w:cs="Times New Roman"/>
          <w:kern w:val="0"/>
          <w:sz w:val="24"/>
          <w:szCs w:val="24"/>
          <w:lang w:eastAsia="en-IN"/>
          <w14:ligatures w14:val="none"/>
        </w:rPr>
        <w:t>behavior</w:t>
      </w:r>
      <w:proofErr w:type="spellEnd"/>
      <w:r w:rsidRPr="001708EB">
        <w:rPr>
          <w:rFonts w:ascii="Times New Roman" w:eastAsia="Times New Roman" w:hAnsi="Times New Roman" w:cs="Times New Roman"/>
          <w:kern w:val="0"/>
          <w:sz w:val="24"/>
          <w:szCs w:val="24"/>
          <w:lang w:eastAsia="en-IN"/>
          <w14:ligatures w14:val="none"/>
        </w:rPr>
        <w:t xml:space="preserve">. </w:t>
      </w:r>
      <w:r w:rsidRPr="001708EB">
        <w:rPr>
          <w:rFonts w:ascii="Times New Roman" w:eastAsia="Times New Roman" w:hAnsi="Times New Roman" w:cs="Times New Roman"/>
          <w:i/>
          <w:iCs/>
          <w:kern w:val="0"/>
          <w:sz w:val="24"/>
          <w:szCs w:val="24"/>
          <w:lang w:eastAsia="en-IN"/>
          <w14:ligatures w14:val="none"/>
        </w:rPr>
        <w:t>Studies in Educational Evaluation, 68</w:t>
      </w:r>
      <w:r w:rsidRPr="001708EB">
        <w:rPr>
          <w:rFonts w:ascii="Times New Roman" w:eastAsia="Times New Roman" w:hAnsi="Times New Roman" w:cs="Times New Roman"/>
          <w:kern w:val="0"/>
          <w:sz w:val="24"/>
          <w:szCs w:val="24"/>
          <w:lang w:eastAsia="en-IN"/>
          <w14:ligatures w14:val="none"/>
        </w:rPr>
        <w:t xml:space="preserve">, 100970. </w:t>
      </w:r>
      <w:hyperlink r:id="rId20" w:history="1">
        <w:r w:rsidRPr="001708EB">
          <w:rPr>
            <w:rStyle w:val="Hyperlink"/>
            <w:rFonts w:ascii="Times New Roman" w:eastAsia="Times New Roman" w:hAnsi="Times New Roman" w:cs="Times New Roman"/>
            <w:kern w:val="0"/>
            <w:sz w:val="24"/>
            <w:szCs w:val="24"/>
            <w:lang w:eastAsia="en-IN"/>
            <w14:ligatures w14:val="none"/>
          </w:rPr>
          <w:t>https://doi.org/10.1016/j.stueduc.2020.100970</w:t>
        </w:r>
      </w:hyperlink>
      <w:r w:rsidRPr="001708EB">
        <w:rPr>
          <w:rFonts w:ascii="Times New Roman" w:eastAsia="Times New Roman" w:hAnsi="Times New Roman" w:cs="Times New Roman"/>
          <w:kern w:val="0"/>
          <w:sz w:val="24"/>
          <w:szCs w:val="24"/>
          <w:lang w:eastAsia="en-IN"/>
          <w14:ligatures w14:val="none"/>
        </w:rPr>
        <w:t xml:space="preserve"> </w:t>
      </w:r>
    </w:p>
    <w:p w14:paraId="0D18EF9D"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Umar, O. S., </w:t>
      </w:r>
      <w:proofErr w:type="spellStart"/>
      <w:r w:rsidRPr="001708EB">
        <w:rPr>
          <w:rFonts w:ascii="Times New Roman" w:eastAsia="Times New Roman" w:hAnsi="Times New Roman" w:cs="Times New Roman"/>
          <w:kern w:val="0"/>
          <w:sz w:val="24"/>
          <w:szCs w:val="24"/>
          <w:lang w:eastAsia="en-IN"/>
          <w14:ligatures w14:val="none"/>
        </w:rPr>
        <w:t>Kenayathulla</w:t>
      </w:r>
      <w:proofErr w:type="spellEnd"/>
      <w:r w:rsidRPr="001708EB">
        <w:rPr>
          <w:rFonts w:ascii="Times New Roman" w:eastAsia="Times New Roman" w:hAnsi="Times New Roman" w:cs="Times New Roman"/>
          <w:kern w:val="0"/>
          <w:sz w:val="24"/>
          <w:szCs w:val="24"/>
          <w:lang w:eastAsia="en-IN"/>
          <w14:ligatures w14:val="none"/>
        </w:rPr>
        <w:t xml:space="preserve">, H. B., &amp; Hoque, K. E. (2021). Principal leadership practices and school effectiveness in Niger State, Nigeria. </w:t>
      </w:r>
      <w:r w:rsidRPr="001708EB">
        <w:rPr>
          <w:rFonts w:ascii="Times New Roman" w:eastAsia="Times New Roman" w:hAnsi="Times New Roman" w:cs="Times New Roman"/>
          <w:i/>
          <w:iCs/>
          <w:kern w:val="0"/>
          <w:sz w:val="24"/>
          <w:szCs w:val="24"/>
          <w:lang w:eastAsia="en-IN"/>
          <w14:ligatures w14:val="none"/>
        </w:rPr>
        <w:t>South African Journal of Education, 41</w:t>
      </w:r>
      <w:r w:rsidRPr="001708EB">
        <w:rPr>
          <w:rFonts w:ascii="Times New Roman" w:eastAsia="Times New Roman" w:hAnsi="Times New Roman" w:cs="Times New Roman"/>
          <w:kern w:val="0"/>
          <w:sz w:val="24"/>
          <w:szCs w:val="24"/>
          <w:lang w:eastAsia="en-IN"/>
          <w14:ligatures w14:val="none"/>
        </w:rPr>
        <w:t xml:space="preserve">(3). </w:t>
      </w:r>
      <w:hyperlink r:id="rId21" w:history="1">
        <w:r w:rsidRPr="001708EB">
          <w:rPr>
            <w:rStyle w:val="Hyperlink"/>
            <w:rFonts w:ascii="Times New Roman" w:eastAsia="Times New Roman" w:hAnsi="Times New Roman" w:cs="Times New Roman"/>
            <w:kern w:val="0"/>
            <w:sz w:val="24"/>
            <w:szCs w:val="24"/>
            <w:lang w:eastAsia="en-IN"/>
            <w14:ligatures w14:val="none"/>
          </w:rPr>
          <w:t>https://doi.org/10.15700/saje.v41n3a1859</w:t>
        </w:r>
      </w:hyperlink>
      <w:r w:rsidRPr="001708EB">
        <w:rPr>
          <w:rFonts w:ascii="Times New Roman" w:eastAsia="Times New Roman" w:hAnsi="Times New Roman" w:cs="Times New Roman"/>
          <w:kern w:val="0"/>
          <w:sz w:val="24"/>
          <w:szCs w:val="24"/>
          <w:lang w:eastAsia="en-IN"/>
          <w14:ligatures w14:val="none"/>
        </w:rPr>
        <w:t xml:space="preserve"> </w:t>
      </w:r>
    </w:p>
    <w:p w14:paraId="10AD0C2A"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1708EB">
        <w:rPr>
          <w:rFonts w:ascii="Times New Roman" w:eastAsia="Times New Roman" w:hAnsi="Times New Roman" w:cs="Times New Roman"/>
          <w:kern w:val="0"/>
          <w:sz w:val="24"/>
          <w:szCs w:val="24"/>
          <w:lang w:eastAsia="en-IN"/>
          <w14:ligatures w14:val="none"/>
        </w:rPr>
        <w:t>Umoetuk</w:t>
      </w:r>
      <w:proofErr w:type="spellEnd"/>
      <w:r w:rsidRPr="001708EB">
        <w:rPr>
          <w:rFonts w:ascii="Times New Roman" w:eastAsia="Times New Roman" w:hAnsi="Times New Roman" w:cs="Times New Roman"/>
          <w:kern w:val="0"/>
          <w:sz w:val="24"/>
          <w:szCs w:val="24"/>
          <w:lang w:eastAsia="en-IN"/>
          <w14:ligatures w14:val="none"/>
        </w:rPr>
        <w:t xml:space="preserve">, E. U., </w:t>
      </w:r>
      <w:proofErr w:type="spellStart"/>
      <w:r w:rsidRPr="001708EB">
        <w:rPr>
          <w:rFonts w:ascii="Times New Roman" w:eastAsia="Times New Roman" w:hAnsi="Times New Roman" w:cs="Times New Roman"/>
          <w:kern w:val="0"/>
          <w:sz w:val="24"/>
          <w:szCs w:val="24"/>
          <w:lang w:eastAsia="en-IN"/>
          <w14:ligatures w14:val="none"/>
        </w:rPr>
        <w:t>Boc-Ifeobu</w:t>
      </w:r>
      <w:proofErr w:type="spellEnd"/>
      <w:r w:rsidRPr="001708EB">
        <w:rPr>
          <w:rFonts w:ascii="Times New Roman" w:eastAsia="Times New Roman" w:hAnsi="Times New Roman" w:cs="Times New Roman"/>
          <w:kern w:val="0"/>
          <w:sz w:val="24"/>
          <w:szCs w:val="24"/>
          <w:lang w:eastAsia="en-IN"/>
          <w14:ligatures w14:val="none"/>
        </w:rPr>
        <w:t xml:space="preserve">, J. A., Eden, M. I.-I., &amp; </w:t>
      </w:r>
      <w:proofErr w:type="spellStart"/>
      <w:r w:rsidRPr="001708EB">
        <w:rPr>
          <w:rFonts w:ascii="Times New Roman" w:eastAsia="Times New Roman" w:hAnsi="Times New Roman" w:cs="Times New Roman"/>
          <w:kern w:val="0"/>
          <w:sz w:val="24"/>
          <w:szCs w:val="24"/>
          <w:lang w:eastAsia="en-IN"/>
          <w14:ligatures w14:val="none"/>
        </w:rPr>
        <w:t>Mbuk</w:t>
      </w:r>
      <w:proofErr w:type="spellEnd"/>
      <w:r w:rsidRPr="001708EB">
        <w:rPr>
          <w:rFonts w:ascii="Times New Roman" w:eastAsia="Times New Roman" w:hAnsi="Times New Roman" w:cs="Times New Roman"/>
          <w:kern w:val="0"/>
          <w:sz w:val="24"/>
          <w:szCs w:val="24"/>
          <w:lang w:eastAsia="en-IN"/>
          <w14:ligatures w14:val="none"/>
        </w:rPr>
        <w:t xml:space="preserve">, W. E. (2023). School discipline, reward system and administrative efficacy of principals in secondary schools in </w:t>
      </w:r>
      <w:proofErr w:type="spellStart"/>
      <w:r w:rsidRPr="001708EB">
        <w:rPr>
          <w:rFonts w:ascii="Times New Roman" w:eastAsia="Times New Roman" w:hAnsi="Times New Roman" w:cs="Times New Roman"/>
          <w:kern w:val="0"/>
          <w:sz w:val="24"/>
          <w:szCs w:val="24"/>
          <w:lang w:eastAsia="en-IN"/>
          <w14:ligatures w14:val="none"/>
        </w:rPr>
        <w:t>Akwa</w:t>
      </w:r>
      <w:proofErr w:type="spellEnd"/>
      <w:r w:rsidRPr="001708EB">
        <w:rPr>
          <w:rFonts w:ascii="Times New Roman" w:eastAsia="Times New Roman" w:hAnsi="Times New Roman" w:cs="Times New Roman"/>
          <w:kern w:val="0"/>
          <w:sz w:val="24"/>
          <w:szCs w:val="24"/>
          <w:lang w:eastAsia="en-IN"/>
          <w14:ligatures w14:val="none"/>
        </w:rPr>
        <w:t xml:space="preserve"> Ibom State, Nigeria. </w:t>
      </w:r>
      <w:r w:rsidRPr="001708EB">
        <w:rPr>
          <w:rFonts w:ascii="Times New Roman" w:eastAsia="Times New Roman" w:hAnsi="Times New Roman" w:cs="Times New Roman"/>
          <w:i/>
          <w:iCs/>
          <w:kern w:val="0"/>
          <w:sz w:val="24"/>
          <w:szCs w:val="24"/>
          <w:lang w:eastAsia="en-IN"/>
          <w14:ligatures w14:val="none"/>
        </w:rPr>
        <w:t>Asian Journal of Education and Social Studies, 49</w:t>
      </w:r>
      <w:r w:rsidRPr="001708EB">
        <w:rPr>
          <w:rFonts w:ascii="Times New Roman" w:eastAsia="Times New Roman" w:hAnsi="Times New Roman" w:cs="Times New Roman"/>
          <w:kern w:val="0"/>
          <w:sz w:val="24"/>
          <w:szCs w:val="24"/>
          <w:lang w:eastAsia="en-IN"/>
          <w14:ligatures w14:val="none"/>
        </w:rPr>
        <w:t xml:space="preserve">(3), 312–317. </w:t>
      </w:r>
      <w:hyperlink r:id="rId22" w:tgtFrame="_new" w:history="1">
        <w:r w:rsidRPr="001708EB">
          <w:rPr>
            <w:rFonts w:ascii="Times New Roman" w:eastAsia="Times New Roman" w:hAnsi="Times New Roman" w:cs="Times New Roman"/>
            <w:color w:val="0000FF"/>
            <w:kern w:val="0"/>
            <w:sz w:val="24"/>
            <w:szCs w:val="24"/>
            <w:u w:val="single"/>
            <w:lang w:eastAsia="en-IN"/>
            <w14:ligatures w14:val="none"/>
          </w:rPr>
          <w:t>https://doi.org/10.9734/ajess/2023/v49i31157</w:t>
        </w:r>
      </w:hyperlink>
    </w:p>
    <w:p w14:paraId="59B86E97"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Vermeulen, M., </w:t>
      </w:r>
      <w:proofErr w:type="spellStart"/>
      <w:r w:rsidRPr="001708EB">
        <w:rPr>
          <w:rFonts w:ascii="Times New Roman" w:eastAsia="Times New Roman" w:hAnsi="Times New Roman" w:cs="Times New Roman"/>
          <w:kern w:val="0"/>
          <w:sz w:val="24"/>
          <w:szCs w:val="24"/>
          <w:lang w:eastAsia="en-IN"/>
          <w14:ligatures w14:val="none"/>
        </w:rPr>
        <w:t>Kreijns</w:t>
      </w:r>
      <w:proofErr w:type="spellEnd"/>
      <w:r w:rsidRPr="001708EB">
        <w:rPr>
          <w:rFonts w:ascii="Times New Roman" w:eastAsia="Times New Roman" w:hAnsi="Times New Roman" w:cs="Times New Roman"/>
          <w:kern w:val="0"/>
          <w:sz w:val="24"/>
          <w:szCs w:val="24"/>
          <w:lang w:eastAsia="en-IN"/>
          <w14:ligatures w14:val="none"/>
        </w:rPr>
        <w:t xml:space="preserve">, K., &amp; Evers, A. T. (2022). Transformational leadership, leader–member exchange and school learning climate: Impact on teachers’ innovative behaviour in the Netherlands. </w:t>
      </w:r>
      <w:r w:rsidRPr="001708EB">
        <w:rPr>
          <w:rFonts w:ascii="Times New Roman" w:eastAsia="Times New Roman" w:hAnsi="Times New Roman" w:cs="Times New Roman"/>
          <w:i/>
          <w:iCs/>
          <w:kern w:val="0"/>
          <w:sz w:val="24"/>
          <w:szCs w:val="24"/>
          <w:lang w:eastAsia="en-IN"/>
          <w14:ligatures w14:val="none"/>
        </w:rPr>
        <w:t>Educational Management Administration &amp; Leadership, 50</w:t>
      </w:r>
      <w:r w:rsidRPr="001708EB">
        <w:rPr>
          <w:rFonts w:ascii="Times New Roman" w:eastAsia="Times New Roman" w:hAnsi="Times New Roman" w:cs="Times New Roman"/>
          <w:kern w:val="0"/>
          <w:sz w:val="24"/>
          <w:szCs w:val="24"/>
          <w:lang w:eastAsia="en-IN"/>
          <w14:ligatures w14:val="none"/>
        </w:rPr>
        <w:t xml:space="preserve">(3), 491–510. </w:t>
      </w:r>
      <w:hyperlink r:id="rId23" w:history="1">
        <w:r w:rsidRPr="001708EB">
          <w:rPr>
            <w:rStyle w:val="Hyperlink"/>
            <w:rFonts w:ascii="Times New Roman" w:eastAsia="Times New Roman" w:hAnsi="Times New Roman" w:cs="Times New Roman"/>
            <w:kern w:val="0"/>
            <w:sz w:val="24"/>
            <w:szCs w:val="24"/>
            <w:lang w:eastAsia="en-IN"/>
            <w14:ligatures w14:val="none"/>
          </w:rPr>
          <w:t>https://doi.org/10.1177/1741143220932582</w:t>
        </w:r>
      </w:hyperlink>
      <w:r w:rsidRPr="001708EB">
        <w:rPr>
          <w:rFonts w:ascii="Times New Roman" w:eastAsia="Times New Roman" w:hAnsi="Times New Roman" w:cs="Times New Roman"/>
          <w:kern w:val="0"/>
          <w:sz w:val="24"/>
          <w:szCs w:val="24"/>
          <w:lang w:eastAsia="en-IN"/>
          <w14:ligatures w14:val="none"/>
        </w:rPr>
        <w:t xml:space="preserve"> </w:t>
      </w:r>
    </w:p>
    <w:p w14:paraId="13776DB3"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Wu, H., &amp; Shen, J. (2022). The association between principal leadership and student achievement: A multivariate meta-meta-analysis. </w:t>
      </w:r>
      <w:r w:rsidRPr="001708EB">
        <w:rPr>
          <w:rFonts w:ascii="Times New Roman" w:eastAsia="Times New Roman" w:hAnsi="Times New Roman" w:cs="Times New Roman"/>
          <w:i/>
          <w:iCs/>
          <w:kern w:val="0"/>
          <w:sz w:val="24"/>
          <w:szCs w:val="24"/>
          <w:lang w:eastAsia="en-IN"/>
          <w14:ligatures w14:val="none"/>
        </w:rPr>
        <w:t>Educational Research Review, 35</w:t>
      </w:r>
      <w:r w:rsidRPr="001708EB">
        <w:rPr>
          <w:rFonts w:ascii="Times New Roman" w:eastAsia="Times New Roman" w:hAnsi="Times New Roman" w:cs="Times New Roman"/>
          <w:kern w:val="0"/>
          <w:sz w:val="24"/>
          <w:szCs w:val="24"/>
          <w:lang w:eastAsia="en-IN"/>
          <w14:ligatures w14:val="none"/>
        </w:rPr>
        <w:t xml:space="preserve">, 100423. </w:t>
      </w:r>
      <w:hyperlink r:id="rId24" w:history="1">
        <w:r w:rsidRPr="001708EB">
          <w:rPr>
            <w:rStyle w:val="Hyperlink"/>
            <w:rFonts w:ascii="Times New Roman" w:eastAsia="Times New Roman" w:hAnsi="Times New Roman" w:cs="Times New Roman"/>
            <w:kern w:val="0"/>
            <w:sz w:val="24"/>
            <w:szCs w:val="24"/>
            <w:lang w:eastAsia="en-IN"/>
            <w14:ligatures w14:val="none"/>
          </w:rPr>
          <w:t>https://doi.org/10.1016/j.edurev.2021.100423</w:t>
        </w:r>
      </w:hyperlink>
      <w:r w:rsidRPr="001708EB">
        <w:rPr>
          <w:rFonts w:ascii="Times New Roman" w:eastAsia="Times New Roman" w:hAnsi="Times New Roman" w:cs="Times New Roman"/>
          <w:kern w:val="0"/>
          <w:sz w:val="24"/>
          <w:szCs w:val="24"/>
          <w:lang w:eastAsia="en-IN"/>
          <w14:ligatures w14:val="none"/>
        </w:rPr>
        <w:t xml:space="preserve"> </w:t>
      </w:r>
    </w:p>
    <w:p w14:paraId="67B83382" w14:textId="77777777" w:rsidR="00EC2DCF" w:rsidRPr="001708EB" w:rsidRDefault="00EC2DCF" w:rsidP="001708EB">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08EB">
        <w:rPr>
          <w:rFonts w:ascii="Times New Roman" w:eastAsia="Times New Roman" w:hAnsi="Times New Roman" w:cs="Times New Roman"/>
          <w:kern w:val="0"/>
          <w:sz w:val="24"/>
          <w:szCs w:val="24"/>
          <w:lang w:eastAsia="en-IN"/>
          <w14:ligatures w14:val="none"/>
        </w:rPr>
        <w:t xml:space="preserve">Yao, J., You, Y., &amp; Zhu, J. (2020). Principal–teacher management communication and teachers’ job performance: The mediating role of psychological empowerment and affective commitment. </w:t>
      </w:r>
      <w:r w:rsidRPr="001708EB">
        <w:rPr>
          <w:rFonts w:ascii="Times New Roman" w:eastAsia="Times New Roman" w:hAnsi="Times New Roman" w:cs="Times New Roman"/>
          <w:i/>
          <w:iCs/>
          <w:kern w:val="0"/>
          <w:sz w:val="24"/>
          <w:szCs w:val="24"/>
          <w:lang w:eastAsia="en-IN"/>
          <w14:ligatures w14:val="none"/>
        </w:rPr>
        <w:t>The Asia-Pacific Education Researcher, 29</w:t>
      </w:r>
      <w:r w:rsidRPr="001708EB">
        <w:rPr>
          <w:rFonts w:ascii="Times New Roman" w:eastAsia="Times New Roman" w:hAnsi="Times New Roman" w:cs="Times New Roman"/>
          <w:kern w:val="0"/>
          <w:sz w:val="24"/>
          <w:szCs w:val="24"/>
          <w:lang w:eastAsia="en-IN"/>
          <w14:ligatures w14:val="none"/>
        </w:rPr>
        <w:t xml:space="preserve">, 365–375. </w:t>
      </w:r>
      <w:hyperlink r:id="rId25" w:history="1">
        <w:r w:rsidRPr="001708EB">
          <w:rPr>
            <w:rStyle w:val="Hyperlink"/>
            <w:rFonts w:ascii="Times New Roman" w:eastAsia="Times New Roman" w:hAnsi="Times New Roman" w:cs="Times New Roman"/>
            <w:kern w:val="0"/>
            <w:sz w:val="24"/>
            <w:szCs w:val="24"/>
            <w:lang w:eastAsia="en-IN"/>
            <w14:ligatures w14:val="none"/>
          </w:rPr>
          <w:t>https://doi.org/10.1007/s40299-019-00490-0</w:t>
        </w:r>
      </w:hyperlink>
    </w:p>
    <w:p w14:paraId="3E4A4B6A" w14:textId="11E8BC05" w:rsidR="00674ED4" w:rsidRPr="001708EB" w:rsidRDefault="00377978" w:rsidP="001708EB">
      <w:pPr>
        <w:pStyle w:val="ListParagraph"/>
        <w:numPr>
          <w:ilvl w:val="0"/>
          <w:numId w:val="1"/>
        </w:numPr>
        <w:jc w:val="both"/>
        <w:rPr>
          <w:rFonts w:ascii="Arial" w:hAnsi="Arial" w:cs="Arial"/>
          <w:color w:val="222222"/>
          <w:sz w:val="20"/>
          <w:szCs w:val="20"/>
          <w:highlight w:val="yellow"/>
          <w:shd w:val="clear" w:color="auto" w:fill="FFFFFF"/>
        </w:rPr>
      </w:pPr>
      <w:proofErr w:type="spellStart"/>
      <w:r w:rsidRPr="001708EB">
        <w:rPr>
          <w:rFonts w:ascii="Arial" w:hAnsi="Arial" w:cs="Arial"/>
          <w:color w:val="222222"/>
          <w:sz w:val="20"/>
          <w:szCs w:val="20"/>
          <w:highlight w:val="yellow"/>
          <w:shd w:val="clear" w:color="auto" w:fill="FFFFFF"/>
        </w:rPr>
        <w:t>Sariakin</w:t>
      </w:r>
      <w:proofErr w:type="spellEnd"/>
      <w:r w:rsidRPr="001708EB">
        <w:rPr>
          <w:rFonts w:ascii="Arial" w:hAnsi="Arial" w:cs="Arial"/>
          <w:color w:val="222222"/>
          <w:sz w:val="20"/>
          <w:szCs w:val="20"/>
          <w:highlight w:val="yellow"/>
          <w:shd w:val="clear" w:color="auto" w:fill="FFFFFF"/>
        </w:rPr>
        <w:t xml:space="preserve">, S., </w:t>
      </w:r>
      <w:proofErr w:type="spellStart"/>
      <w:r w:rsidRPr="001708EB">
        <w:rPr>
          <w:rFonts w:ascii="Arial" w:hAnsi="Arial" w:cs="Arial"/>
          <w:color w:val="222222"/>
          <w:sz w:val="20"/>
          <w:szCs w:val="20"/>
          <w:highlight w:val="yellow"/>
          <w:shd w:val="clear" w:color="auto" w:fill="FFFFFF"/>
        </w:rPr>
        <w:t>Yeni</w:t>
      </w:r>
      <w:proofErr w:type="spellEnd"/>
      <w:r w:rsidRPr="001708EB">
        <w:rPr>
          <w:rFonts w:ascii="Arial" w:hAnsi="Arial" w:cs="Arial"/>
          <w:color w:val="222222"/>
          <w:sz w:val="20"/>
          <w:szCs w:val="20"/>
          <w:highlight w:val="yellow"/>
          <w:shd w:val="clear" w:color="auto" w:fill="FFFFFF"/>
        </w:rPr>
        <w:t xml:space="preserve">, M., Usman, M. B., Mare, A. S., </w:t>
      </w:r>
      <w:proofErr w:type="spellStart"/>
      <w:r w:rsidRPr="001708EB">
        <w:rPr>
          <w:rFonts w:ascii="Arial" w:hAnsi="Arial" w:cs="Arial"/>
          <w:color w:val="222222"/>
          <w:sz w:val="20"/>
          <w:szCs w:val="20"/>
          <w:highlight w:val="yellow"/>
          <w:shd w:val="clear" w:color="auto" w:fill="FFFFFF"/>
        </w:rPr>
        <w:t>Munzir</w:t>
      </w:r>
      <w:proofErr w:type="spellEnd"/>
      <w:r w:rsidRPr="001708EB">
        <w:rPr>
          <w:rFonts w:ascii="Arial" w:hAnsi="Arial" w:cs="Arial"/>
          <w:color w:val="222222"/>
          <w:sz w:val="20"/>
          <w:szCs w:val="20"/>
          <w:highlight w:val="yellow"/>
          <w:shd w:val="clear" w:color="auto" w:fill="FFFFFF"/>
        </w:rPr>
        <w:t>, M., &amp; Saleh, M. (2025, February). Fostering a productive educational environment: The roles of leadership, management practices, and teacher motivation. In </w:t>
      </w:r>
      <w:r w:rsidRPr="001708EB">
        <w:rPr>
          <w:rFonts w:ascii="Arial" w:hAnsi="Arial" w:cs="Arial"/>
          <w:i/>
          <w:iCs/>
          <w:color w:val="222222"/>
          <w:sz w:val="20"/>
          <w:szCs w:val="20"/>
          <w:highlight w:val="yellow"/>
          <w:shd w:val="clear" w:color="auto" w:fill="FFFFFF"/>
        </w:rPr>
        <w:t>Frontiers in Education</w:t>
      </w:r>
      <w:r w:rsidRPr="001708EB">
        <w:rPr>
          <w:rFonts w:ascii="Arial" w:hAnsi="Arial" w:cs="Arial"/>
          <w:color w:val="222222"/>
          <w:sz w:val="20"/>
          <w:szCs w:val="20"/>
          <w:highlight w:val="yellow"/>
          <w:shd w:val="clear" w:color="auto" w:fill="FFFFFF"/>
        </w:rPr>
        <w:t> (Vol. 10, p. 1499064). Frontiers Media SA.</w:t>
      </w:r>
    </w:p>
    <w:p w14:paraId="151BAA6B" w14:textId="77777777" w:rsidR="004D3855" w:rsidRPr="001708EB" w:rsidRDefault="004D3855" w:rsidP="001708EB">
      <w:pPr>
        <w:pStyle w:val="ListParagraph"/>
        <w:numPr>
          <w:ilvl w:val="0"/>
          <w:numId w:val="1"/>
        </w:numPr>
        <w:spacing w:after="150" w:line="240" w:lineRule="auto"/>
        <w:rPr>
          <w:rFonts w:ascii="inherit" w:eastAsia="Times New Roman" w:hAnsi="inherit" w:cs="Helvetica"/>
          <w:color w:val="222222"/>
          <w:kern w:val="0"/>
          <w:sz w:val="18"/>
          <w:szCs w:val="18"/>
          <w:lang w:val="en-US"/>
          <w14:ligatures w14:val="none"/>
        </w:rPr>
      </w:pPr>
      <w:proofErr w:type="spellStart"/>
      <w:r w:rsidRPr="001708EB">
        <w:rPr>
          <w:rFonts w:ascii="inherit" w:eastAsia="Times New Roman" w:hAnsi="inherit" w:cs="Helvetica"/>
          <w:color w:val="222222"/>
          <w:kern w:val="0"/>
          <w:sz w:val="18"/>
          <w:szCs w:val="18"/>
          <w:highlight w:val="yellow"/>
          <w:lang w:val="en-US"/>
          <w14:ligatures w14:val="none"/>
        </w:rPr>
        <w:t>Anastasiou</w:t>
      </w:r>
      <w:proofErr w:type="spellEnd"/>
      <w:r w:rsidRPr="001708EB">
        <w:rPr>
          <w:rFonts w:ascii="inherit" w:eastAsia="Times New Roman" w:hAnsi="inherit" w:cs="Helvetica"/>
          <w:color w:val="222222"/>
          <w:kern w:val="0"/>
          <w:sz w:val="18"/>
          <w:szCs w:val="18"/>
          <w:highlight w:val="yellow"/>
          <w:lang w:val="en-US"/>
          <w14:ligatures w14:val="none"/>
        </w:rPr>
        <w:t xml:space="preserve">, S., &amp; </w:t>
      </w:r>
      <w:proofErr w:type="spellStart"/>
      <w:r w:rsidRPr="001708EB">
        <w:rPr>
          <w:rFonts w:ascii="inherit" w:eastAsia="Times New Roman" w:hAnsi="inherit" w:cs="Helvetica"/>
          <w:color w:val="222222"/>
          <w:kern w:val="0"/>
          <w:sz w:val="18"/>
          <w:szCs w:val="18"/>
          <w:highlight w:val="yellow"/>
          <w:lang w:val="en-US"/>
          <w14:ligatures w14:val="none"/>
        </w:rPr>
        <w:t>Ntokas</w:t>
      </w:r>
      <w:proofErr w:type="spellEnd"/>
      <w:r w:rsidRPr="001708EB">
        <w:rPr>
          <w:rFonts w:ascii="inherit" w:eastAsia="Times New Roman" w:hAnsi="inherit" w:cs="Helvetica"/>
          <w:color w:val="222222"/>
          <w:kern w:val="0"/>
          <w:sz w:val="18"/>
          <w:szCs w:val="18"/>
          <w:highlight w:val="yellow"/>
          <w:lang w:val="en-US"/>
          <w14:ligatures w14:val="none"/>
        </w:rPr>
        <w:t>, K. (2024). Leadership and Quality Enhancement in Secondary Education: A Comparative Analysis of TQM and EFQM. </w:t>
      </w:r>
      <w:r w:rsidRPr="001708EB">
        <w:rPr>
          <w:rFonts w:ascii="inherit" w:eastAsia="Times New Roman" w:hAnsi="inherit" w:cs="Helvetica"/>
          <w:i/>
          <w:iCs/>
          <w:color w:val="222222"/>
          <w:kern w:val="0"/>
          <w:sz w:val="18"/>
          <w:szCs w:val="18"/>
          <w:highlight w:val="yellow"/>
          <w:lang w:val="en-US"/>
          <w14:ligatures w14:val="none"/>
        </w:rPr>
        <w:t>Merits</w:t>
      </w:r>
      <w:r w:rsidRPr="001708EB">
        <w:rPr>
          <w:rFonts w:ascii="inherit" w:eastAsia="Times New Roman" w:hAnsi="inherit" w:cs="Helvetica"/>
          <w:color w:val="222222"/>
          <w:kern w:val="0"/>
          <w:sz w:val="18"/>
          <w:szCs w:val="18"/>
          <w:highlight w:val="yellow"/>
          <w:lang w:val="en-US"/>
          <w14:ligatures w14:val="none"/>
        </w:rPr>
        <w:t>, </w:t>
      </w:r>
      <w:r w:rsidRPr="001708EB">
        <w:rPr>
          <w:rFonts w:ascii="inherit" w:eastAsia="Times New Roman" w:hAnsi="inherit" w:cs="Helvetica"/>
          <w:i/>
          <w:iCs/>
          <w:color w:val="222222"/>
          <w:kern w:val="0"/>
          <w:sz w:val="18"/>
          <w:szCs w:val="18"/>
          <w:highlight w:val="yellow"/>
          <w:lang w:val="en-US"/>
          <w14:ligatures w14:val="none"/>
        </w:rPr>
        <w:t>4</w:t>
      </w:r>
      <w:r w:rsidRPr="001708EB">
        <w:rPr>
          <w:rFonts w:ascii="inherit" w:eastAsia="Times New Roman" w:hAnsi="inherit" w:cs="Helvetica"/>
          <w:color w:val="222222"/>
          <w:kern w:val="0"/>
          <w:sz w:val="18"/>
          <w:szCs w:val="18"/>
          <w:highlight w:val="yellow"/>
          <w:lang w:val="en-US"/>
          <w14:ligatures w14:val="none"/>
        </w:rPr>
        <w:t>(4), 440-452. https://doi.org/10.3390/merits4040031</w:t>
      </w:r>
    </w:p>
    <w:p w14:paraId="2881B4FE" w14:textId="36C94E54" w:rsidR="004D3855" w:rsidRPr="001708EB" w:rsidRDefault="004D3855" w:rsidP="001708EB">
      <w:pPr>
        <w:pStyle w:val="ListParagraph"/>
        <w:numPr>
          <w:ilvl w:val="0"/>
          <w:numId w:val="1"/>
        </w:numPr>
        <w:jc w:val="both"/>
        <w:rPr>
          <w:rFonts w:ascii="Times New Roman" w:hAnsi="Times New Roman" w:cs="Times New Roman"/>
          <w:bCs/>
          <w:szCs w:val="24"/>
        </w:rPr>
      </w:pPr>
      <w:r w:rsidRPr="001708EB">
        <w:rPr>
          <w:rFonts w:ascii="Times New Roman" w:hAnsi="Times New Roman" w:cs="Times New Roman"/>
          <w:bCs/>
          <w:szCs w:val="24"/>
          <w:highlight w:val="yellow"/>
        </w:rPr>
        <w:lastRenderedPageBreak/>
        <w:t xml:space="preserve">Sofia, S., </w:t>
      </w:r>
      <w:proofErr w:type="spellStart"/>
      <w:r w:rsidRPr="001708EB">
        <w:rPr>
          <w:rFonts w:ascii="Times New Roman" w:hAnsi="Times New Roman" w:cs="Times New Roman"/>
          <w:bCs/>
          <w:szCs w:val="24"/>
          <w:highlight w:val="yellow"/>
        </w:rPr>
        <w:t>Syaidah</w:t>
      </w:r>
      <w:proofErr w:type="spellEnd"/>
      <w:r w:rsidRPr="001708EB">
        <w:rPr>
          <w:rFonts w:ascii="Times New Roman" w:hAnsi="Times New Roman" w:cs="Times New Roman"/>
          <w:bCs/>
          <w:szCs w:val="24"/>
          <w:highlight w:val="yellow"/>
        </w:rPr>
        <w:t xml:space="preserve">, K., &amp; </w:t>
      </w:r>
      <w:proofErr w:type="spellStart"/>
      <w:r w:rsidRPr="001708EB">
        <w:rPr>
          <w:rFonts w:ascii="Times New Roman" w:hAnsi="Times New Roman" w:cs="Times New Roman"/>
          <w:bCs/>
          <w:szCs w:val="24"/>
          <w:highlight w:val="yellow"/>
        </w:rPr>
        <w:t>Shunhaji</w:t>
      </w:r>
      <w:proofErr w:type="spellEnd"/>
      <w:r w:rsidRPr="001708EB">
        <w:rPr>
          <w:rFonts w:ascii="Times New Roman" w:hAnsi="Times New Roman" w:cs="Times New Roman"/>
          <w:bCs/>
          <w:szCs w:val="24"/>
          <w:highlight w:val="yellow"/>
        </w:rPr>
        <w:t xml:space="preserve">, A. (2023). Principal’s Effective Communication and Teacher Performance: A Classroom Perspective. </w:t>
      </w:r>
      <w:proofErr w:type="spellStart"/>
      <w:r w:rsidRPr="001708EB">
        <w:rPr>
          <w:rFonts w:ascii="Times New Roman" w:hAnsi="Times New Roman" w:cs="Times New Roman"/>
          <w:bCs/>
          <w:szCs w:val="24"/>
          <w:highlight w:val="yellow"/>
        </w:rPr>
        <w:t>Kelola</w:t>
      </w:r>
      <w:proofErr w:type="spellEnd"/>
      <w:r w:rsidRPr="001708EB">
        <w:rPr>
          <w:rFonts w:ascii="Times New Roman" w:hAnsi="Times New Roman" w:cs="Times New Roman"/>
          <w:bCs/>
          <w:szCs w:val="24"/>
          <w:highlight w:val="yellow"/>
        </w:rPr>
        <w:t xml:space="preserve">: </w:t>
      </w:r>
      <w:proofErr w:type="spellStart"/>
      <w:r w:rsidRPr="001708EB">
        <w:rPr>
          <w:rFonts w:ascii="Times New Roman" w:hAnsi="Times New Roman" w:cs="Times New Roman"/>
          <w:bCs/>
          <w:szCs w:val="24"/>
          <w:highlight w:val="yellow"/>
        </w:rPr>
        <w:t>Jurnal</w:t>
      </w:r>
      <w:proofErr w:type="spellEnd"/>
      <w:r w:rsidRPr="001708EB">
        <w:rPr>
          <w:rFonts w:ascii="Times New Roman" w:hAnsi="Times New Roman" w:cs="Times New Roman"/>
          <w:bCs/>
          <w:szCs w:val="24"/>
          <w:highlight w:val="yellow"/>
        </w:rPr>
        <w:t xml:space="preserve"> </w:t>
      </w:r>
      <w:proofErr w:type="spellStart"/>
      <w:r w:rsidRPr="001708EB">
        <w:rPr>
          <w:rFonts w:ascii="Times New Roman" w:hAnsi="Times New Roman" w:cs="Times New Roman"/>
          <w:bCs/>
          <w:szCs w:val="24"/>
          <w:highlight w:val="yellow"/>
        </w:rPr>
        <w:t>Manajemen</w:t>
      </w:r>
      <w:proofErr w:type="spellEnd"/>
      <w:r w:rsidRPr="001708EB">
        <w:rPr>
          <w:rFonts w:ascii="Times New Roman" w:hAnsi="Times New Roman" w:cs="Times New Roman"/>
          <w:bCs/>
          <w:szCs w:val="24"/>
          <w:highlight w:val="yellow"/>
        </w:rPr>
        <w:t xml:space="preserve"> Pendidikan, 10(2), 101–114. https://doi.org/10.24246/j.jk.2023.v10.i2.p101-114</w:t>
      </w:r>
    </w:p>
    <w:p w14:paraId="63CEAB14" w14:textId="0A8611CF" w:rsidR="004D3855" w:rsidRPr="004D7462" w:rsidRDefault="004D3855" w:rsidP="004D7462">
      <w:pPr>
        <w:tabs>
          <w:tab w:val="left" w:pos="5300"/>
        </w:tabs>
        <w:rPr>
          <w:rFonts w:ascii="Times New Roman" w:hAnsi="Times New Roman" w:cs="Times New Roman"/>
          <w:szCs w:val="24"/>
        </w:rPr>
      </w:pPr>
      <w:r>
        <w:rPr>
          <w:rFonts w:ascii="Times New Roman" w:hAnsi="Times New Roman" w:cs="Times New Roman"/>
          <w:szCs w:val="24"/>
        </w:rPr>
        <w:tab/>
      </w:r>
    </w:p>
    <w:sectPr w:rsidR="004D3855" w:rsidRPr="004D7462" w:rsidSect="001E337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834D5" w16cex:dateUtc="2026-01-14T11:49:00Z"/>
  <w16cex:commentExtensible w16cex:durableId="39419D55" w16cex:dateUtc="2026-01-14T11:50:00Z"/>
  <w16cex:commentExtensible w16cex:durableId="770790A1" w16cex:dateUtc="2026-01-14T11:52:00Z"/>
  <w16cex:commentExtensible w16cex:durableId="53AA71EC" w16cex:dateUtc="2026-01-14T11:53:00Z"/>
  <w16cex:commentExtensible w16cex:durableId="7BF84FC8" w16cex:dateUtc="2026-01-14T11:54:00Z"/>
  <w16cex:commentExtensible w16cex:durableId="06EE19CD" w16cex:dateUtc="2026-01-14T11:56:00Z"/>
  <w16cex:commentExtensible w16cex:durableId="3C846039" w16cex:dateUtc="2026-01-14T11:57:00Z"/>
  <w16cex:commentExtensible w16cex:durableId="5D48190D" w16cex:dateUtc="2026-01-14T11:58:00Z"/>
  <w16cex:commentExtensible w16cex:durableId="667A3CD4" w16cex:dateUtc="2026-01-14T11:59:00Z"/>
  <w16cex:commentExtensible w16cex:durableId="17351B7E" w16cex:dateUtc="2026-01-14T12:00:00Z"/>
  <w16cex:commentExtensible w16cex:durableId="1447B917" w16cex:dateUtc="2026-01-14T12:03:00Z"/>
  <w16cex:commentExtensible w16cex:durableId="58FC4EB2" w16cex:dateUtc="2026-01-14T12:04:00Z"/>
  <w16cex:commentExtensible w16cex:durableId="359B35F3" w16cex:dateUtc="2026-01-14T12:05:00Z"/>
  <w16cex:commentExtensible w16cex:durableId="54BDC496" w16cex:dateUtc="2026-01-14T12:06:00Z"/>
  <w16cex:commentExtensible w16cex:durableId="0EA773EF" w16cex:dateUtc="2026-01-14T12:07:00Z"/>
  <w16cex:commentExtensible w16cex:durableId="4783F510" w16cex:dateUtc="2026-01-14T12:08:00Z"/>
  <w16cex:commentExtensible w16cex:durableId="76361888" w16cex:dateUtc="2026-01-14T12:09:00Z"/>
  <w16cex:commentExtensible w16cex:durableId="51EF9A39" w16cex:dateUtc="2026-01-14T12:10:00Z"/>
  <w16cex:commentExtensible w16cex:durableId="31D6A272" w16cex:dateUtc="2026-01-14T12:11:00Z"/>
  <w16cex:commentExtensible w16cex:durableId="7C6C99A4" w16cex:dateUtc="2026-01-14T12:12:00Z"/>
  <w16cex:commentExtensible w16cex:durableId="20E1B7BF" w16cex:dateUtc="2026-01-14T12:13:00Z"/>
  <w16cex:commentExtensible w16cex:durableId="14DA25C4" w16cex:dateUtc="2026-01-14T12:13:00Z"/>
  <w16cex:commentExtensible w16cex:durableId="7EF1E6AD" w16cex:dateUtc="2026-01-14T12:14:00Z"/>
  <w16cex:commentExtensible w16cex:durableId="472BB0C1" w16cex:dateUtc="2026-01-14T12:16:00Z"/>
  <w16cex:commentExtensible w16cex:durableId="2CF2F0D8" w16cex:dateUtc="2026-01-14T12:16:00Z"/>
  <w16cex:commentExtensible w16cex:durableId="711C1298" w16cex:dateUtc="2026-01-14T12:19:00Z"/>
  <w16cex:commentExtensible w16cex:durableId="2FC75250" w16cex:dateUtc="2026-01-14T12:20:00Z"/>
  <w16cex:commentExtensible w16cex:durableId="51203B92" w16cex:dateUtc="2026-01-14T12:24:00Z"/>
  <w16cex:commentExtensible w16cex:durableId="44DC4CCA" w16cex:dateUtc="2026-01-14T12:25:00Z"/>
  <w16cex:commentExtensible w16cex:durableId="3E142DFB" w16cex:dateUtc="2026-01-14T12:26:00Z"/>
  <w16cex:commentExtensible w16cex:durableId="10833101" w16cex:dateUtc="2026-01-14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D32FD" w14:textId="77777777" w:rsidR="00FB243A" w:rsidRDefault="00FB243A" w:rsidP="006E10BF">
      <w:pPr>
        <w:spacing w:after="0" w:line="240" w:lineRule="auto"/>
      </w:pPr>
      <w:r>
        <w:separator/>
      </w:r>
    </w:p>
  </w:endnote>
  <w:endnote w:type="continuationSeparator" w:id="0">
    <w:p w14:paraId="09AC5959" w14:textId="77777777" w:rsidR="00FB243A" w:rsidRDefault="00FB243A" w:rsidP="006E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8851" w14:textId="77777777" w:rsidR="006E10BF" w:rsidRDefault="006E1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AA1F" w14:textId="77777777" w:rsidR="006E10BF" w:rsidRDefault="006E1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041D" w14:textId="77777777" w:rsidR="006E10BF" w:rsidRDefault="006E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EB404" w14:textId="77777777" w:rsidR="00FB243A" w:rsidRDefault="00FB243A" w:rsidP="006E10BF">
      <w:pPr>
        <w:spacing w:after="0" w:line="240" w:lineRule="auto"/>
      </w:pPr>
      <w:r>
        <w:separator/>
      </w:r>
    </w:p>
  </w:footnote>
  <w:footnote w:type="continuationSeparator" w:id="0">
    <w:p w14:paraId="7CC89DE8" w14:textId="77777777" w:rsidR="00FB243A" w:rsidRDefault="00FB243A" w:rsidP="006E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492A" w14:textId="58170091" w:rsidR="006E10BF" w:rsidRDefault="00FB243A">
    <w:pPr>
      <w:pStyle w:val="Header"/>
    </w:pPr>
    <w:r>
      <w:rPr>
        <w:noProof/>
      </w:rPr>
      <w:pict w14:anchorId="74A0C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F156" w14:textId="4C8F7F9E" w:rsidR="006E10BF" w:rsidRDefault="00FB243A">
    <w:pPr>
      <w:pStyle w:val="Header"/>
    </w:pPr>
    <w:r>
      <w:rPr>
        <w:noProof/>
      </w:rPr>
      <w:pict w14:anchorId="6EFBC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469D" w14:textId="287D7AE8" w:rsidR="006E10BF" w:rsidRDefault="00FB243A">
    <w:pPr>
      <w:pStyle w:val="Header"/>
    </w:pPr>
    <w:r>
      <w:rPr>
        <w:noProof/>
      </w:rPr>
      <w:pict w14:anchorId="5C223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20D9"/>
    <w:multiLevelType w:val="hybridMultilevel"/>
    <w:tmpl w:val="97FE8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I3NzY1NzM2MTYxMTdQ0lEKTi0uzszPAykwrgUAn+/yJywAAAA="/>
  </w:docVars>
  <w:rsids>
    <w:rsidRoot w:val="00F50B84"/>
    <w:rsid w:val="00061109"/>
    <w:rsid w:val="000E190D"/>
    <w:rsid w:val="000E3DE6"/>
    <w:rsid w:val="00112D69"/>
    <w:rsid w:val="001708EB"/>
    <w:rsid w:val="00184AFD"/>
    <w:rsid w:val="00195C41"/>
    <w:rsid w:val="001C69F9"/>
    <w:rsid w:val="001E337C"/>
    <w:rsid w:val="00223755"/>
    <w:rsid w:val="00336E9B"/>
    <w:rsid w:val="00377978"/>
    <w:rsid w:val="0047412E"/>
    <w:rsid w:val="004B18CC"/>
    <w:rsid w:val="004D3855"/>
    <w:rsid w:val="004D7462"/>
    <w:rsid w:val="00586693"/>
    <w:rsid w:val="005927A2"/>
    <w:rsid w:val="005A5399"/>
    <w:rsid w:val="00603655"/>
    <w:rsid w:val="00617DF2"/>
    <w:rsid w:val="0065205D"/>
    <w:rsid w:val="00674ED4"/>
    <w:rsid w:val="006D5A9C"/>
    <w:rsid w:val="006E10BF"/>
    <w:rsid w:val="007404E5"/>
    <w:rsid w:val="00782DA1"/>
    <w:rsid w:val="007B193D"/>
    <w:rsid w:val="00804FD1"/>
    <w:rsid w:val="008E73A4"/>
    <w:rsid w:val="00926E19"/>
    <w:rsid w:val="009B7C1F"/>
    <w:rsid w:val="00A640AB"/>
    <w:rsid w:val="00AC093C"/>
    <w:rsid w:val="00AC1158"/>
    <w:rsid w:val="00B04FBC"/>
    <w:rsid w:val="00B62563"/>
    <w:rsid w:val="00B716D9"/>
    <w:rsid w:val="00C776D5"/>
    <w:rsid w:val="00D51635"/>
    <w:rsid w:val="00DA2A6C"/>
    <w:rsid w:val="00DB5475"/>
    <w:rsid w:val="00E33A5C"/>
    <w:rsid w:val="00EC0EA9"/>
    <w:rsid w:val="00EC2DCF"/>
    <w:rsid w:val="00F50B84"/>
    <w:rsid w:val="00FB243A"/>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53A02"/>
  <w15:chartTrackingRefBased/>
  <w15:docId w15:val="{0D751EDC-53D1-455D-9E63-7E473745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50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0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0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0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0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B84"/>
    <w:rPr>
      <w:rFonts w:eastAsiaTheme="majorEastAsia" w:cstheme="majorBidi"/>
      <w:color w:val="272727" w:themeColor="text1" w:themeTint="D8"/>
    </w:rPr>
  </w:style>
  <w:style w:type="paragraph" w:styleId="Title">
    <w:name w:val="Title"/>
    <w:basedOn w:val="Normal"/>
    <w:next w:val="Normal"/>
    <w:link w:val="TitleChar"/>
    <w:uiPriority w:val="10"/>
    <w:qFormat/>
    <w:rsid w:val="00F50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B84"/>
    <w:pPr>
      <w:spacing w:before="160"/>
      <w:jc w:val="center"/>
    </w:pPr>
    <w:rPr>
      <w:i/>
      <w:iCs/>
      <w:color w:val="404040" w:themeColor="text1" w:themeTint="BF"/>
    </w:rPr>
  </w:style>
  <w:style w:type="character" w:customStyle="1" w:styleId="QuoteChar">
    <w:name w:val="Quote Char"/>
    <w:basedOn w:val="DefaultParagraphFont"/>
    <w:link w:val="Quote"/>
    <w:uiPriority w:val="29"/>
    <w:rsid w:val="00F50B84"/>
    <w:rPr>
      <w:i/>
      <w:iCs/>
      <w:color w:val="404040" w:themeColor="text1" w:themeTint="BF"/>
    </w:rPr>
  </w:style>
  <w:style w:type="paragraph" w:styleId="ListParagraph">
    <w:name w:val="List Paragraph"/>
    <w:basedOn w:val="Normal"/>
    <w:uiPriority w:val="34"/>
    <w:qFormat/>
    <w:rsid w:val="00F50B84"/>
    <w:pPr>
      <w:ind w:left="720"/>
      <w:contextualSpacing/>
    </w:pPr>
  </w:style>
  <w:style w:type="character" w:styleId="IntenseEmphasis">
    <w:name w:val="Intense Emphasis"/>
    <w:basedOn w:val="DefaultParagraphFont"/>
    <w:uiPriority w:val="21"/>
    <w:qFormat/>
    <w:rsid w:val="00F50B84"/>
    <w:rPr>
      <w:i/>
      <w:iCs/>
      <w:color w:val="2F5496" w:themeColor="accent1" w:themeShade="BF"/>
    </w:rPr>
  </w:style>
  <w:style w:type="paragraph" w:styleId="IntenseQuote">
    <w:name w:val="Intense Quote"/>
    <w:basedOn w:val="Normal"/>
    <w:next w:val="Normal"/>
    <w:link w:val="IntenseQuoteChar"/>
    <w:uiPriority w:val="30"/>
    <w:qFormat/>
    <w:rsid w:val="00F50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B84"/>
    <w:rPr>
      <w:i/>
      <w:iCs/>
      <w:color w:val="2F5496" w:themeColor="accent1" w:themeShade="BF"/>
    </w:rPr>
  </w:style>
  <w:style w:type="character" w:styleId="IntenseReference">
    <w:name w:val="Intense Reference"/>
    <w:basedOn w:val="DefaultParagraphFont"/>
    <w:uiPriority w:val="32"/>
    <w:qFormat/>
    <w:rsid w:val="00F50B84"/>
    <w:rPr>
      <w:b/>
      <w:bCs/>
      <w:smallCaps/>
      <w:color w:val="2F5496" w:themeColor="accent1" w:themeShade="BF"/>
      <w:spacing w:val="5"/>
    </w:rPr>
  </w:style>
  <w:style w:type="paragraph" w:styleId="NormalWeb">
    <w:name w:val="Normal (Web)"/>
    <w:basedOn w:val="Normal"/>
    <w:uiPriority w:val="99"/>
    <w:semiHidden/>
    <w:unhideWhenUsed/>
    <w:rsid w:val="00EC2DC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C2DCF"/>
    <w:rPr>
      <w:b/>
      <w:bCs/>
    </w:rPr>
  </w:style>
  <w:style w:type="character" w:styleId="Hyperlink">
    <w:name w:val="Hyperlink"/>
    <w:basedOn w:val="DefaultParagraphFont"/>
    <w:uiPriority w:val="99"/>
    <w:unhideWhenUsed/>
    <w:rsid w:val="00EC2DCF"/>
    <w:rPr>
      <w:color w:val="0000FF"/>
      <w:u w:val="single"/>
    </w:rPr>
  </w:style>
  <w:style w:type="character" w:styleId="FollowedHyperlink">
    <w:name w:val="FollowedHyperlink"/>
    <w:basedOn w:val="DefaultParagraphFont"/>
    <w:uiPriority w:val="99"/>
    <w:semiHidden/>
    <w:unhideWhenUsed/>
    <w:rsid w:val="00EC2DCF"/>
    <w:rPr>
      <w:color w:val="954F72" w:themeColor="followedHyperlink"/>
      <w:u w:val="single"/>
    </w:rPr>
  </w:style>
  <w:style w:type="paragraph" w:styleId="Header">
    <w:name w:val="header"/>
    <w:basedOn w:val="Normal"/>
    <w:link w:val="HeaderChar"/>
    <w:uiPriority w:val="99"/>
    <w:unhideWhenUsed/>
    <w:rsid w:val="006E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BF"/>
  </w:style>
  <w:style w:type="paragraph" w:styleId="Footer">
    <w:name w:val="footer"/>
    <w:basedOn w:val="Normal"/>
    <w:link w:val="FooterChar"/>
    <w:uiPriority w:val="99"/>
    <w:unhideWhenUsed/>
    <w:rsid w:val="006E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BF"/>
  </w:style>
  <w:style w:type="character" w:styleId="CommentReference">
    <w:name w:val="annotation reference"/>
    <w:basedOn w:val="DefaultParagraphFont"/>
    <w:uiPriority w:val="99"/>
    <w:semiHidden/>
    <w:unhideWhenUsed/>
    <w:rsid w:val="000E190D"/>
    <w:rPr>
      <w:sz w:val="16"/>
      <w:szCs w:val="16"/>
    </w:rPr>
  </w:style>
  <w:style w:type="paragraph" w:styleId="CommentText">
    <w:name w:val="annotation text"/>
    <w:basedOn w:val="Normal"/>
    <w:link w:val="CommentTextChar"/>
    <w:uiPriority w:val="99"/>
    <w:unhideWhenUsed/>
    <w:rsid w:val="000E190D"/>
    <w:pPr>
      <w:spacing w:line="240" w:lineRule="auto"/>
    </w:pPr>
    <w:rPr>
      <w:sz w:val="20"/>
      <w:szCs w:val="20"/>
    </w:rPr>
  </w:style>
  <w:style w:type="character" w:customStyle="1" w:styleId="CommentTextChar">
    <w:name w:val="Comment Text Char"/>
    <w:basedOn w:val="DefaultParagraphFont"/>
    <w:link w:val="CommentText"/>
    <w:uiPriority w:val="99"/>
    <w:rsid w:val="000E190D"/>
    <w:rPr>
      <w:sz w:val="20"/>
      <w:szCs w:val="20"/>
    </w:rPr>
  </w:style>
  <w:style w:type="paragraph" w:styleId="CommentSubject">
    <w:name w:val="annotation subject"/>
    <w:basedOn w:val="CommentText"/>
    <w:next w:val="CommentText"/>
    <w:link w:val="CommentSubjectChar"/>
    <w:uiPriority w:val="99"/>
    <w:semiHidden/>
    <w:unhideWhenUsed/>
    <w:rsid w:val="000E190D"/>
    <w:rPr>
      <w:b/>
      <w:bCs/>
    </w:rPr>
  </w:style>
  <w:style w:type="character" w:customStyle="1" w:styleId="CommentSubjectChar">
    <w:name w:val="Comment Subject Char"/>
    <w:basedOn w:val="CommentTextChar"/>
    <w:link w:val="CommentSubject"/>
    <w:uiPriority w:val="99"/>
    <w:semiHidden/>
    <w:rsid w:val="000E190D"/>
    <w:rPr>
      <w:b/>
      <w:bCs/>
      <w:sz w:val="20"/>
      <w:szCs w:val="20"/>
    </w:rPr>
  </w:style>
  <w:style w:type="paragraph" w:styleId="BalloonText">
    <w:name w:val="Balloon Text"/>
    <w:basedOn w:val="Normal"/>
    <w:link w:val="BalloonTextChar"/>
    <w:uiPriority w:val="99"/>
    <w:semiHidden/>
    <w:unhideWhenUsed/>
    <w:rsid w:val="00474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2E"/>
    <w:rPr>
      <w:rFonts w:ascii="Segoe UI" w:hAnsi="Segoe UI" w:cs="Segoe UI"/>
      <w:sz w:val="18"/>
      <w:szCs w:val="18"/>
    </w:rPr>
  </w:style>
  <w:style w:type="character" w:styleId="Emphasis">
    <w:name w:val="Emphasis"/>
    <w:basedOn w:val="DefaultParagraphFont"/>
    <w:uiPriority w:val="20"/>
    <w:qFormat/>
    <w:rsid w:val="004D3855"/>
    <w:rPr>
      <w:i/>
      <w:iCs/>
    </w:rPr>
  </w:style>
  <w:style w:type="paragraph" w:styleId="NoSpacing">
    <w:name w:val="No Spacing"/>
    <w:uiPriority w:val="1"/>
    <w:qFormat/>
    <w:rsid w:val="000E3D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17986">
      <w:bodyDiv w:val="1"/>
      <w:marLeft w:val="0"/>
      <w:marRight w:val="0"/>
      <w:marTop w:val="0"/>
      <w:marBottom w:val="0"/>
      <w:divBdr>
        <w:top w:val="none" w:sz="0" w:space="0" w:color="auto"/>
        <w:left w:val="none" w:sz="0" w:space="0" w:color="auto"/>
        <w:bottom w:val="none" w:sz="0" w:space="0" w:color="auto"/>
        <w:right w:val="none" w:sz="0" w:space="0" w:color="auto"/>
      </w:divBdr>
      <w:divsChild>
        <w:div w:id="781800048">
          <w:marLeft w:val="0"/>
          <w:marRight w:val="0"/>
          <w:marTop w:val="0"/>
          <w:marBottom w:val="0"/>
          <w:divBdr>
            <w:top w:val="none" w:sz="0" w:space="0" w:color="auto"/>
            <w:left w:val="none" w:sz="0" w:space="0" w:color="auto"/>
            <w:bottom w:val="none" w:sz="0" w:space="0" w:color="auto"/>
            <w:right w:val="none" w:sz="0" w:space="0" w:color="auto"/>
          </w:divBdr>
          <w:divsChild>
            <w:div w:id="666978380">
              <w:marLeft w:val="0"/>
              <w:marRight w:val="0"/>
              <w:marTop w:val="0"/>
              <w:marBottom w:val="0"/>
              <w:divBdr>
                <w:top w:val="none" w:sz="0" w:space="0" w:color="auto"/>
                <w:left w:val="none" w:sz="0" w:space="0" w:color="auto"/>
                <w:bottom w:val="none" w:sz="0" w:space="0" w:color="auto"/>
                <w:right w:val="none" w:sz="0" w:space="0" w:color="auto"/>
              </w:divBdr>
              <w:divsChild>
                <w:div w:id="4479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3895">
      <w:bodyDiv w:val="1"/>
      <w:marLeft w:val="0"/>
      <w:marRight w:val="0"/>
      <w:marTop w:val="0"/>
      <w:marBottom w:val="0"/>
      <w:divBdr>
        <w:top w:val="none" w:sz="0" w:space="0" w:color="auto"/>
        <w:left w:val="none" w:sz="0" w:space="0" w:color="auto"/>
        <w:bottom w:val="none" w:sz="0" w:space="0" w:color="auto"/>
        <w:right w:val="none" w:sz="0" w:space="0" w:color="auto"/>
      </w:divBdr>
    </w:div>
    <w:div w:id="1351295508">
      <w:bodyDiv w:val="1"/>
      <w:marLeft w:val="0"/>
      <w:marRight w:val="0"/>
      <w:marTop w:val="0"/>
      <w:marBottom w:val="0"/>
      <w:divBdr>
        <w:top w:val="none" w:sz="0" w:space="0" w:color="auto"/>
        <w:left w:val="none" w:sz="0" w:space="0" w:color="auto"/>
        <w:bottom w:val="none" w:sz="0" w:space="0" w:color="auto"/>
        <w:right w:val="none" w:sz="0" w:space="0" w:color="auto"/>
      </w:divBdr>
      <w:divsChild>
        <w:div w:id="125241870">
          <w:marLeft w:val="0"/>
          <w:marRight w:val="0"/>
          <w:marTop w:val="0"/>
          <w:marBottom w:val="0"/>
          <w:divBdr>
            <w:top w:val="none" w:sz="0" w:space="0" w:color="auto"/>
            <w:left w:val="none" w:sz="0" w:space="0" w:color="auto"/>
            <w:bottom w:val="none" w:sz="0" w:space="0" w:color="auto"/>
            <w:right w:val="none" w:sz="0" w:space="0" w:color="auto"/>
          </w:divBdr>
          <w:divsChild>
            <w:div w:id="265966288">
              <w:marLeft w:val="0"/>
              <w:marRight w:val="0"/>
              <w:marTop w:val="150"/>
              <w:marBottom w:val="0"/>
              <w:divBdr>
                <w:top w:val="none" w:sz="0" w:space="0" w:color="auto"/>
                <w:left w:val="none" w:sz="0" w:space="0" w:color="auto"/>
                <w:bottom w:val="none" w:sz="0" w:space="0" w:color="auto"/>
                <w:right w:val="none" w:sz="0" w:space="0" w:color="auto"/>
              </w:divBdr>
              <w:divsChild>
                <w:div w:id="1392659809">
                  <w:marLeft w:val="0"/>
                  <w:marRight w:val="0"/>
                  <w:marTop w:val="0"/>
                  <w:marBottom w:val="0"/>
                  <w:divBdr>
                    <w:top w:val="none" w:sz="0" w:space="0" w:color="auto"/>
                    <w:left w:val="none" w:sz="0" w:space="0" w:color="auto"/>
                    <w:bottom w:val="none" w:sz="0" w:space="0" w:color="auto"/>
                    <w:right w:val="none" w:sz="0" w:space="0" w:color="auto"/>
                  </w:divBdr>
                  <w:divsChild>
                    <w:div w:id="6624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243453.2021.1913190" TargetMode="External"/><Relationship Id="rId18" Type="http://schemas.openxmlformats.org/officeDocument/2006/relationships/hyperlink" Target="https://doi.org/10.9734/ajess/2023/v45i2977?utm_source=chatgpt.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5700/saje.v41n3a1859" TargetMode="External"/><Relationship Id="rId34" Type="http://schemas.microsoft.com/office/2018/08/relationships/commentsExtensible" Target="commentsExtensible.xml"/><Relationship Id="rId7" Type="http://schemas.openxmlformats.org/officeDocument/2006/relationships/hyperlink" Target="https://doi.org/10.1177/17411432211038007" TargetMode="External"/><Relationship Id="rId12" Type="http://schemas.openxmlformats.org/officeDocument/2006/relationships/hyperlink" Target="https://doi.org/10.1186/s40862-024-00290-0" TargetMode="External"/><Relationship Id="rId17" Type="http://schemas.openxmlformats.org/officeDocument/2006/relationships/hyperlink" Target="https://doi.org/10.3389/feduc.2021.582773" TargetMode="External"/><Relationship Id="rId25" Type="http://schemas.openxmlformats.org/officeDocument/2006/relationships/hyperlink" Target="https://doi.org/10.1007/s40299-019-0049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3055698.2020.1828833" TargetMode="External"/><Relationship Id="rId20" Type="http://schemas.openxmlformats.org/officeDocument/2006/relationships/hyperlink" Target="https://doi.org/10.1016/j.stueduc.2020.10097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741143216659296" TargetMode="External"/><Relationship Id="rId24" Type="http://schemas.openxmlformats.org/officeDocument/2006/relationships/hyperlink" Target="https://doi.org/10.1016/j.edurev.2021.10042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2564-019-09612-1" TargetMode="External"/><Relationship Id="rId23" Type="http://schemas.openxmlformats.org/officeDocument/2006/relationships/hyperlink" Target="https://doi.org/10.1177/1741143220932582" TargetMode="External"/><Relationship Id="rId28" Type="http://schemas.openxmlformats.org/officeDocument/2006/relationships/footer" Target="footer1.xml"/><Relationship Id="rId10" Type="http://schemas.openxmlformats.org/officeDocument/2006/relationships/hyperlink" Target="https://doi.org/10.1108/JEA-01-2021-0010" TargetMode="External"/><Relationship Id="rId19" Type="http://schemas.openxmlformats.org/officeDocument/2006/relationships/hyperlink" Target="https://doi.org/10.1016/j.edurev.2020.10035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08/IJEM-01-2021-0027" TargetMode="External"/><Relationship Id="rId14" Type="http://schemas.openxmlformats.org/officeDocument/2006/relationships/hyperlink" Target="https://doi.org/10.1108/JPCC-01-2023-0002" TargetMode="External"/><Relationship Id="rId22" Type="http://schemas.openxmlformats.org/officeDocument/2006/relationships/hyperlink" Target="https://doi.org/10.9734/ajess/2023/v49i31157?utm_source=chatgpt.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80/13603124.2020.1811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15</Pages>
  <Words>7642</Words>
  <Characters>43564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Editor-1183</cp:lastModifiedBy>
  <cp:revision>33</cp:revision>
  <dcterms:created xsi:type="dcterms:W3CDTF">2026-01-13T10:26:00Z</dcterms:created>
  <dcterms:modified xsi:type="dcterms:W3CDTF">2026-01-17T06:05:00Z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5a308538-325f-45f8-afee-0240f67a3490</vt:lpwstr>
  </property>
</Properties>
</file>