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494A" w14:textId="77777777" w:rsidR="00063C29" w:rsidRDefault="00063C29" w:rsidP="6F217A92">
      <w:pPr>
        <w:spacing w:after="0"/>
        <w:jc w:val="center"/>
        <w:rPr>
          <w:rFonts w:ascii="Times New Roman" w:hAnsi="Times New Roman" w:cs="Times New Roman"/>
          <w:b/>
          <w:bCs/>
          <w:color w:val="222222"/>
          <w:sz w:val="28"/>
          <w:szCs w:val="28"/>
          <w:shd w:val="clear" w:color="auto" w:fill="FFFFFF"/>
        </w:rPr>
      </w:pPr>
      <w:r w:rsidRPr="00063C29">
        <w:rPr>
          <w:rFonts w:ascii="Times New Roman" w:hAnsi="Times New Roman" w:cs="Times New Roman"/>
          <w:b/>
          <w:bCs/>
          <w:color w:val="222222"/>
          <w:sz w:val="28"/>
          <w:szCs w:val="28"/>
          <w:shd w:val="clear" w:color="auto" w:fill="FFFFFF"/>
        </w:rPr>
        <w:t>Balancing Ethics and Returns: A Comprehensive Review of Socially Responsible Investment Performance</w:t>
      </w:r>
    </w:p>
    <w:p w14:paraId="0F0F7C1B" w14:textId="77777777" w:rsidR="004F2195" w:rsidRPr="00063C29" w:rsidRDefault="004F2195" w:rsidP="6F217A92">
      <w:pPr>
        <w:spacing w:after="0"/>
        <w:jc w:val="center"/>
        <w:rPr>
          <w:rFonts w:ascii="Times New Roman" w:hAnsi="Times New Roman" w:cs="Times New Roman"/>
          <w:b/>
          <w:bCs/>
          <w:color w:val="222222"/>
          <w:sz w:val="28"/>
          <w:szCs w:val="28"/>
          <w:shd w:val="clear" w:color="auto" w:fill="FFFFFF"/>
        </w:rPr>
      </w:pPr>
    </w:p>
    <w:p w14:paraId="0B397919" w14:textId="0D6EB92E" w:rsidR="00114ED6" w:rsidRDefault="00114ED6" w:rsidP="6F217A92">
      <w:pPr>
        <w:spacing w:after="0"/>
        <w:rPr>
          <w:rFonts w:ascii="Times New Roman" w:eastAsia="Times New Roman" w:hAnsi="Times New Roman" w:cs="Times New Roman"/>
        </w:rPr>
      </w:pPr>
    </w:p>
    <w:p w14:paraId="2A8AFCEB" w14:textId="795F1E0D" w:rsidR="00114ED6" w:rsidRDefault="15339DF0" w:rsidP="253F84A3">
      <w:pPr>
        <w:spacing w:after="0"/>
        <w:jc w:val="both"/>
        <w:rPr>
          <w:rFonts w:ascii="Times New Roman" w:eastAsia="Times New Roman" w:hAnsi="Times New Roman" w:cs="Times New Roman"/>
          <w:b/>
          <w:bCs/>
        </w:rPr>
      </w:pPr>
      <w:r w:rsidRPr="253F84A3">
        <w:rPr>
          <w:rFonts w:ascii="Times New Roman" w:eastAsia="Times New Roman" w:hAnsi="Times New Roman" w:cs="Times New Roman"/>
          <w:b/>
          <w:bCs/>
        </w:rPr>
        <w:t>Abstract</w:t>
      </w:r>
    </w:p>
    <w:p w14:paraId="5ED01824" w14:textId="41BB038A" w:rsidR="00114ED6" w:rsidRPr="00946AA3" w:rsidRDefault="00946AA3" w:rsidP="253F84A3">
      <w:pPr>
        <w:shd w:val="clear" w:color="auto" w:fill="FFFFFF" w:themeFill="background1"/>
        <w:spacing w:after="0"/>
        <w:jc w:val="both"/>
        <w:rPr>
          <w:rFonts w:ascii="Times New Roman" w:hAnsi="Times New Roman" w:cs="Times New Roman"/>
          <w:color w:val="222222"/>
          <w:shd w:val="clear" w:color="auto" w:fill="FFFFFF"/>
        </w:rPr>
      </w:pPr>
      <w:r w:rsidRPr="00946AA3">
        <w:rPr>
          <w:rFonts w:ascii="Times New Roman" w:hAnsi="Times New Roman" w:cs="Times New Roman"/>
          <w:color w:val="222222"/>
          <w:shd w:val="clear" w:color="auto" w:fill="FFFFFF"/>
        </w:rPr>
        <w:t>This systematic literature review comprehensively examines the performance of Socially Responsible Investments (SRI) by synthesizing existing research on financial returns, risk factors, and stakeholder impacts. The study explores the relationship between SRI practices and investment returns, assessing the influence of Environmental, Social, and Governance (ESG) criteria. While many studies suggest SRI can deliver comparable returns to conventional investments, inconsistencies remain, with SRI sometimes offering downside protection during market downturns but potentially underperforming in stable markets. Strategic approaches, such as focusing on higher ESG scores, can enhance financial performance. However, the lack of standardized definitions and metrics for SRI complicates performance assessments. The review also highlights the distinctive behaviors of SRI investors, who are often driven by ethical considerations and less sensitive to negative performance. Future research should focus on developing standardized ESG metrics and conducting longitudinal and sector-specific analyses. Overall, this review provides valuable insights for investors, academics, and policymakers in the context of sustainable financial strategies.</w:t>
      </w:r>
    </w:p>
    <w:p w14:paraId="3E839E86" w14:textId="77777777" w:rsidR="00946AA3" w:rsidRDefault="00946AA3" w:rsidP="253F84A3">
      <w:pPr>
        <w:shd w:val="clear" w:color="auto" w:fill="FFFFFF" w:themeFill="background1"/>
        <w:spacing w:after="0"/>
        <w:jc w:val="both"/>
        <w:rPr>
          <w:rFonts w:ascii="Times New Roman" w:eastAsia="Times New Roman" w:hAnsi="Times New Roman" w:cs="Times New Roman"/>
        </w:rPr>
      </w:pPr>
    </w:p>
    <w:p w14:paraId="499A2318" w14:textId="43EAE231" w:rsidR="00114ED6" w:rsidRDefault="15339DF0" w:rsidP="253F84A3">
      <w:pPr>
        <w:shd w:val="clear" w:color="auto" w:fill="FFFFFF" w:themeFill="background1"/>
        <w:spacing w:after="0"/>
        <w:jc w:val="both"/>
        <w:rPr>
          <w:rFonts w:ascii="Times New Roman" w:eastAsia="Times New Roman" w:hAnsi="Times New Roman" w:cs="Times New Roman"/>
          <w:color w:val="222222"/>
        </w:rPr>
      </w:pPr>
      <w:r w:rsidRPr="253F84A3">
        <w:rPr>
          <w:rFonts w:ascii="Times New Roman" w:eastAsia="Times New Roman" w:hAnsi="Times New Roman" w:cs="Times New Roman"/>
          <w:b/>
          <w:bCs/>
          <w:color w:val="222222"/>
        </w:rPr>
        <w:t xml:space="preserve">Keywords: </w:t>
      </w:r>
      <w:r w:rsidR="001D24C9" w:rsidRPr="001D24C9">
        <w:rPr>
          <w:rFonts w:ascii="Times New Roman" w:hAnsi="Times New Roman" w:cs="Times New Roman"/>
        </w:rPr>
        <w:t>Socially Responsible Investment, SRI Performance, ESG Criteria, Sustainable Finance, Ethical Investment, Investment Returns, Corporate Social Responsibility</w:t>
      </w:r>
    </w:p>
    <w:p w14:paraId="20842BC1" w14:textId="3AF1195E" w:rsidR="00114ED6" w:rsidRDefault="00114ED6" w:rsidP="253F84A3">
      <w:pPr>
        <w:spacing w:after="0"/>
        <w:rPr>
          <w:rFonts w:ascii="Times New Roman" w:eastAsia="Times New Roman" w:hAnsi="Times New Roman" w:cs="Times New Roman"/>
        </w:rPr>
      </w:pPr>
    </w:p>
    <w:p w14:paraId="4DC59B0E" w14:textId="3948CDB9" w:rsidR="00114ED6" w:rsidRDefault="7EC21790" w:rsidP="253F84A3">
      <w:pPr>
        <w:spacing w:after="0"/>
        <w:rPr>
          <w:rFonts w:ascii="Times New Roman" w:eastAsia="Times New Roman" w:hAnsi="Times New Roman" w:cs="Times New Roman"/>
          <w:b/>
          <w:bCs/>
        </w:rPr>
      </w:pPr>
      <w:r w:rsidRPr="4A10382B">
        <w:rPr>
          <w:rFonts w:ascii="Times New Roman" w:eastAsia="Times New Roman" w:hAnsi="Times New Roman" w:cs="Times New Roman"/>
          <w:b/>
          <w:bCs/>
        </w:rPr>
        <w:t>1. Introduction</w:t>
      </w:r>
    </w:p>
    <w:p w14:paraId="0A9AC108" w14:textId="4789954E" w:rsidR="00114ED6" w:rsidRDefault="53EB5920" w:rsidP="4A10382B">
      <w:pPr>
        <w:spacing w:after="0"/>
        <w:jc w:val="both"/>
        <w:rPr>
          <w:rFonts w:ascii="Times New Roman" w:eastAsia="Times New Roman" w:hAnsi="Times New Roman" w:cs="Times New Roman"/>
        </w:rPr>
      </w:pPr>
      <w:r w:rsidRPr="6F217A92">
        <w:rPr>
          <w:rFonts w:ascii="Times New Roman" w:eastAsia="Times New Roman" w:hAnsi="Times New Roman" w:cs="Times New Roman"/>
        </w:rPr>
        <w:t>The increasing awareness of environmental, social, and governance</w:t>
      </w:r>
      <w:r w:rsidR="01D8E680" w:rsidRPr="6F217A92">
        <w:rPr>
          <w:rFonts w:ascii="Times New Roman" w:eastAsia="Times New Roman" w:hAnsi="Times New Roman" w:cs="Times New Roman"/>
        </w:rPr>
        <w:t xml:space="preserve"> </w:t>
      </w:r>
      <w:r w:rsidRPr="6F217A92">
        <w:rPr>
          <w:rFonts w:ascii="Times New Roman" w:eastAsia="Times New Roman" w:hAnsi="Times New Roman" w:cs="Times New Roman"/>
        </w:rPr>
        <w:t xml:space="preserve">(ESG) issues has significantly reshaped the financial landscape, leading to a surge in the popularity of socially responsible investing. As investors strive to align their financial choices with their ethical values, discourse surrounding the efficacy of SRI in comparison to traditional investment strategies has gained traction. SRI represents a compelling investment strategy that integrates ESG criteria with conventional financial analysis, underscoring the growing recognition of corporate responsibility and consumer behavior in driving sustainable growth. It serves as a vital mechanism for capital allocation aimed at achieving sustainable development goals </w:t>
      </w:r>
      <w:r w:rsidRPr="6F217A92">
        <w:rPr>
          <w:rFonts w:ascii="Times New Roman" w:eastAsia="Times New Roman" w:hAnsi="Times New Roman" w:cs="Times New Roman"/>
          <w:b/>
          <w:bCs/>
        </w:rPr>
        <w:t>(PRI, 2017)</w:t>
      </w:r>
      <w:r w:rsidRPr="6F217A92">
        <w:rPr>
          <w:rFonts w:ascii="Times New Roman" w:eastAsia="Times New Roman" w:hAnsi="Times New Roman" w:cs="Times New Roman"/>
        </w:rPr>
        <w:t xml:space="preserve">. Nonetheless, the lack of a clear definition for what constitutes a socially responsible investment, combined with the absence of standardized criteria for SRI investments and concerns about the quality of ESG rating data, presents challenges for investors </w:t>
      </w:r>
      <w:r w:rsidRPr="6F217A92">
        <w:rPr>
          <w:rFonts w:ascii="Times New Roman" w:eastAsia="Times New Roman" w:hAnsi="Times New Roman" w:cs="Times New Roman"/>
          <w:b/>
          <w:bCs/>
        </w:rPr>
        <w:t xml:space="preserve">(Avetisyan &amp; </w:t>
      </w:r>
      <w:proofErr w:type="spellStart"/>
      <w:r w:rsidRPr="6F217A92">
        <w:rPr>
          <w:rFonts w:ascii="Times New Roman" w:eastAsia="Times New Roman" w:hAnsi="Times New Roman" w:cs="Times New Roman"/>
          <w:b/>
          <w:bCs/>
        </w:rPr>
        <w:t>Hockerts</w:t>
      </w:r>
      <w:proofErr w:type="spellEnd"/>
      <w:r w:rsidRPr="6F217A92">
        <w:rPr>
          <w:rFonts w:ascii="Times New Roman" w:eastAsia="Times New Roman" w:hAnsi="Times New Roman" w:cs="Times New Roman"/>
          <w:b/>
          <w:bCs/>
        </w:rPr>
        <w:t xml:space="preserve">, 2017; </w:t>
      </w:r>
      <w:proofErr w:type="spellStart"/>
      <w:r w:rsidRPr="6F217A92">
        <w:rPr>
          <w:rFonts w:ascii="Times New Roman" w:eastAsia="Times New Roman" w:hAnsi="Times New Roman" w:cs="Times New Roman"/>
          <w:b/>
          <w:bCs/>
        </w:rPr>
        <w:t>Friede</w:t>
      </w:r>
      <w:proofErr w:type="spellEnd"/>
      <w:r w:rsidRPr="6F217A92">
        <w:rPr>
          <w:rFonts w:ascii="Times New Roman" w:eastAsia="Times New Roman" w:hAnsi="Times New Roman" w:cs="Times New Roman"/>
          <w:b/>
          <w:bCs/>
        </w:rPr>
        <w:t>, 2019)</w:t>
      </w:r>
      <w:r w:rsidRPr="6F217A92">
        <w:rPr>
          <w:rFonts w:ascii="Times New Roman" w:eastAsia="Times New Roman" w:hAnsi="Times New Roman" w:cs="Times New Roman"/>
        </w:rPr>
        <w:t>.</w:t>
      </w:r>
    </w:p>
    <w:p w14:paraId="1484A9C5" w14:textId="1788A5CD" w:rsidR="00114ED6" w:rsidRDefault="00114ED6" w:rsidP="4A10382B">
      <w:pPr>
        <w:spacing w:after="0"/>
        <w:jc w:val="both"/>
        <w:rPr>
          <w:rFonts w:ascii="Times New Roman" w:eastAsia="Times New Roman" w:hAnsi="Times New Roman" w:cs="Times New Roman"/>
        </w:rPr>
      </w:pPr>
    </w:p>
    <w:p w14:paraId="22F40EAF" w14:textId="3A8E4838"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Similarly, the literature demonstrates significant variation in the conceptual understanding of SRI, with much of the focus directed toward financial aspects, particularly the investment performance of SRI portfolios </w:t>
      </w:r>
      <w:r w:rsidRPr="4A10382B">
        <w:rPr>
          <w:rFonts w:ascii="Times New Roman" w:eastAsia="Times New Roman" w:hAnsi="Times New Roman" w:cs="Times New Roman"/>
          <w:b/>
          <w:bCs/>
        </w:rPr>
        <w:t>(</w:t>
      </w:r>
      <w:proofErr w:type="spellStart"/>
      <w:r w:rsidRPr="4A10382B">
        <w:rPr>
          <w:rFonts w:ascii="Times New Roman" w:eastAsia="Times New Roman" w:hAnsi="Times New Roman" w:cs="Times New Roman"/>
          <w:b/>
          <w:bCs/>
        </w:rPr>
        <w:t>Höchstädter</w:t>
      </w:r>
      <w:proofErr w:type="spellEnd"/>
      <w:r w:rsidRPr="4A10382B">
        <w:rPr>
          <w:rFonts w:ascii="Times New Roman" w:eastAsia="Times New Roman" w:hAnsi="Times New Roman" w:cs="Times New Roman"/>
          <w:b/>
          <w:bCs/>
        </w:rPr>
        <w:t xml:space="preserve"> &amp; Scheck, 2015; </w:t>
      </w:r>
      <w:proofErr w:type="spellStart"/>
      <w:r w:rsidRPr="4A10382B">
        <w:rPr>
          <w:rFonts w:ascii="Times New Roman" w:eastAsia="Times New Roman" w:hAnsi="Times New Roman" w:cs="Times New Roman"/>
          <w:b/>
          <w:bCs/>
        </w:rPr>
        <w:t>Capelle‐Blancard</w:t>
      </w:r>
      <w:proofErr w:type="spellEnd"/>
      <w:r w:rsidRPr="4A10382B">
        <w:rPr>
          <w:rFonts w:ascii="Times New Roman" w:eastAsia="Times New Roman" w:hAnsi="Times New Roman" w:cs="Times New Roman"/>
          <w:b/>
          <w:bCs/>
        </w:rPr>
        <w:t xml:space="preserve"> &amp; </w:t>
      </w:r>
      <w:proofErr w:type="spellStart"/>
      <w:r w:rsidRPr="4A10382B">
        <w:rPr>
          <w:rFonts w:ascii="Times New Roman" w:eastAsia="Times New Roman" w:hAnsi="Times New Roman" w:cs="Times New Roman"/>
          <w:b/>
          <w:bCs/>
        </w:rPr>
        <w:t>Monjon</w:t>
      </w:r>
      <w:proofErr w:type="spellEnd"/>
      <w:r w:rsidRPr="4A10382B">
        <w:rPr>
          <w:rFonts w:ascii="Times New Roman" w:eastAsia="Times New Roman" w:hAnsi="Times New Roman" w:cs="Times New Roman"/>
          <w:b/>
          <w:bCs/>
        </w:rPr>
        <w:t>, 2012)</w:t>
      </w:r>
      <w:r w:rsidRPr="4A10382B">
        <w:rPr>
          <w:rFonts w:ascii="Times New Roman" w:eastAsia="Times New Roman" w:hAnsi="Times New Roman" w:cs="Times New Roman"/>
        </w:rPr>
        <w:t xml:space="preserve">. Issues regarding the transparency and reliability of existing ESG metrics have also been highlighted in </w:t>
      </w:r>
      <w:r w:rsidRPr="4A10382B">
        <w:rPr>
          <w:rFonts w:ascii="Times New Roman" w:eastAsia="Times New Roman" w:hAnsi="Times New Roman" w:cs="Times New Roman"/>
        </w:rPr>
        <w:lastRenderedPageBreak/>
        <w:t xml:space="preserve">the literature, further complicating the evaluation process </w:t>
      </w:r>
      <w:r w:rsidRPr="4A10382B">
        <w:rPr>
          <w:rFonts w:ascii="Times New Roman" w:eastAsia="Times New Roman" w:hAnsi="Times New Roman" w:cs="Times New Roman"/>
          <w:b/>
          <w:bCs/>
        </w:rPr>
        <w:t>(</w:t>
      </w:r>
      <w:proofErr w:type="spellStart"/>
      <w:r w:rsidRPr="4A10382B">
        <w:rPr>
          <w:rFonts w:ascii="Times New Roman" w:eastAsia="Times New Roman" w:hAnsi="Times New Roman" w:cs="Times New Roman"/>
          <w:b/>
          <w:bCs/>
        </w:rPr>
        <w:t>Dorfleitner</w:t>
      </w:r>
      <w:proofErr w:type="spellEnd"/>
      <w:r w:rsidRPr="4A10382B">
        <w:rPr>
          <w:rFonts w:ascii="Times New Roman" w:eastAsia="Times New Roman" w:hAnsi="Times New Roman" w:cs="Times New Roman"/>
          <w:b/>
          <w:bCs/>
        </w:rPr>
        <w:t xml:space="preserve">, </w:t>
      </w:r>
      <w:proofErr w:type="spellStart"/>
      <w:r w:rsidRPr="4A10382B">
        <w:rPr>
          <w:rFonts w:ascii="Times New Roman" w:eastAsia="Times New Roman" w:hAnsi="Times New Roman" w:cs="Times New Roman"/>
          <w:b/>
          <w:bCs/>
        </w:rPr>
        <w:t>Halbritter</w:t>
      </w:r>
      <w:proofErr w:type="spellEnd"/>
      <w:r w:rsidRPr="4A10382B">
        <w:rPr>
          <w:rFonts w:ascii="Times New Roman" w:eastAsia="Times New Roman" w:hAnsi="Times New Roman" w:cs="Times New Roman"/>
          <w:b/>
          <w:bCs/>
        </w:rPr>
        <w:t xml:space="preserve">, &amp; Nguyen, 2015; </w:t>
      </w:r>
      <w:proofErr w:type="spellStart"/>
      <w:r w:rsidRPr="4A10382B">
        <w:rPr>
          <w:rFonts w:ascii="Times New Roman" w:eastAsia="Times New Roman" w:hAnsi="Times New Roman" w:cs="Times New Roman"/>
          <w:b/>
          <w:bCs/>
        </w:rPr>
        <w:t>Semenova</w:t>
      </w:r>
      <w:proofErr w:type="spellEnd"/>
      <w:r w:rsidRPr="4A10382B">
        <w:rPr>
          <w:rFonts w:ascii="Times New Roman" w:eastAsia="Times New Roman" w:hAnsi="Times New Roman" w:cs="Times New Roman"/>
          <w:b/>
          <w:bCs/>
        </w:rPr>
        <w:t xml:space="preserve"> &amp; Hassel, 2015)</w:t>
      </w:r>
      <w:r w:rsidRPr="4A10382B">
        <w:rPr>
          <w:rFonts w:ascii="Times New Roman" w:eastAsia="Times New Roman" w:hAnsi="Times New Roman" w:cs="Times New Roman"/>
        </w:rPr>
        <w:t>. However, the diversity within SRI literature remains poorly mapped, leading to a limited understanding of the significance of these ESG metrics.</w:t>
      </w:r>
    </w:p>
    <w:p w14:paraId="7C30B859" w14:textId="5A3C2539" w:rsidR="00114ED6" w:rsidRDefault="00114ED6" w:rsidP="4A10382B">
      <w:pPr>
        <w:spacing w:after="0"/>
        <w:jc w:val="both"/>
        <w:rPr>
          <w:rFonts w:ascii="Times New Roman" w:eastAsia="Times New Roman" w:hAnsi="Times New Roman" w:cs="Times New Roman"/>
        </w:rPr>
      </w:pPr>
    </w:p>
    <w:p w14:paraId="7DE703CF" w14:textId="0BD3AB7F"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Despite the expanding interest and perceived viability of SRI, its performance provokes ongoing debate within academic circles. Several studies suggest that SRI can deliver returns that are comparable to, or even exceed, those of conventional investments, with foundational analyses by </w:t>
      </w:r>
      <w:r w:rsidRPr="4A10382B">
        <w:rPr>
          <w:rFonts w:ascii="Times New Roman" w:eastAsia="Times New Roman" w:hAnsi="Times New Roman" w:cs="Times New Roman"/>
          <w:b/>
          <w:bCs/>
        </w:rPr>
        <w:t xml:space="preserve">Hamilton et al. (1993) and Bauer et al. (2005) </w:t>
      </w:r>
      <w:r w:rsidRPr="4A10382B">
        <w:rPr>
          <w:rFonts w:ascii="Times New Roman" w:eastAsia="Times New Roman" w:hAnsi="Times New Roman" w:cs="Times New Roman"/>
        </w:rPr>
        <w:t xml:space="preserve">laying the groundwork. However, these early studies often inadequately address confounding factors, such as fund size, age, investment universe, and geographic scope, which may distort performance comparisons. In response, researchers such as </w:t>
      </w:r>
      <w:proofErr w:type="spellStart"/>
      <w:r w:rsidRPr="4A10382B">
        <w:rPr>
          <w:rFonts w:ascii="Times New Roman" w:eastAsia="Times New Roman" w:hAnsi="Times New Roman" w:cs="Times New Roman"/>
          <w:b/>
          <w:bCs/>
        </w:rPr>
        <w:t>Mallin</w:t>
      </w:r>
      <w:proofErr w:type="spellEnd"/>
      <w:r w:rsidRPr="4A10382B">
        <w:rPr>
          <w:rFonts w:ascii="Times New Roman" w:eastAsia="Times New Roman" w:hAnsi="Times New Roman" w:cs="Times New Roman"/>
          <w:b/>
          <w:bCs/>
        </w:rPr>
        <w:t xml:space="preserve"> et al. (1995), Gregory et al. (1997), and </w:t>
      </w:r>
      <w:proofErr w:type="spellStart"/>
      <w:r w:rsidRPr="4A10382B">
        <w:rPr>
          <w:rFonts w:ascii="Times New Roman" w:eastAsia="Times New Roman" w:hAnsi="Times New Roman" w:cs="Times New Roman"/>
          <w:b/>
          <w:bCs/>
        </w:rPr>
        <w:t>Kreander</w:t>
      </w:r>
      <w:proofErr w:type="spellEnd"/>
      <w:r w:rsidRPr="4A10382B">
        <w:rPr>
          <w:rFonts w:ascii="Times New Roman" w:eastAsia="Times New Roman" w:hAnsi="Times New Roman" w:cs="Times New Roman"/>
          <w:b/>
          <w:bCs/>
        </w:rPr>
        <w:t xml:space="preserve"> et al. (2005) </w:t>
      </w:r>
      <w:r w:rsidRPr="4A10382B">
        <w:rPr>
          <w:rFonts w:ascii="Times New Roman" w:eastAsia="Times New Roman" w:hAnsi="Times New Roman" w:cs="Times New Roman"/>
        </w:rPr>
        <w:t>have employed matched-pair methodologies to pair SRI funds with conventional counterparts based on specific criteria, providing a more nuanced understanding of performance dynamics yet still overlooking potential disparities in fund manager expertise.</w:t>
      </w:r>
    </w:p>
    <w:p w14:paraId="750CE2A4" w14:textId="1B2F18CC" w:rsidR="00114ED6" w:rsidRDefault="00114ED6" w:rsidP="4A10382B">
      <w:pPr>
        <w:spacing w:after="0"/>
        <w:jc w:val="both"/>
        <w:rPr>
          <w:rFonts w:ascii="Times New Roman" w:eastAsia="Times New Roman" w:hAnsi="Times New Roman" w:cs="Times New Roman"/>
        </w:rPr>
      </w:pPr>
    </w:p>
    <w:p w14:paraId="2F3EB7DF" w14:textId="3D5C1A5C"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Further enriching this discourse, </w:t>
      </w:r>
      <w:r w:rsidRPr="4A10382B">
        <w:rPr>
          <w:rFonts w:ascii="Times New Roman" w:eastAsia="Times New Roman" w:hAnsi="Times New Roman" w:cs="Times New Roman"/>
          <w:b/>
          <w:bCs/>
        </w:rPr>
        <w:t xml:space="preserve">Statman (2000, 2006) and Schroder (2007) </w:t>
      </w:r>
      <w:r w:rsidRPr="4A10382B">
        <w:rPr>
          <w:rFonts w:ascii="Times New Roman" w:eastAsia="Times New Roman" w:hAnsi="Times New Roman" w:cs="Times New Roman"/>
        </w:rPr>
        <w:t>have introduced an innovative paradigm by analyzing the performance of SRI indices relative to conventional indices, positing that indices are less susceptible to biases that affect individual funds. This distinction allows for a clearer evaluation of the overall impact of SRI on investment performance.</w:t>
      </w:r>
    </w:p>
    <w:p w14:paraId="557D81F1" w14:textId="24CD5E9A" w:rsidR="00114ED6" w:rsidRDefault="00114ED6" w:rsidP="4A10382B">
      <w:pPr>
        <w:spacing w:after="0"/>
        <w:jc w:val="both"/>
        <w:rPr>
          <w:rFonts w:ascii="Times New Roman" w:eastAsia="Times New Roman" w:hAnsi="Times New Roman" w:cs="Times New Roman"/>
        </w:rPr>
      </w:pPr>
    </w:p>
    <w:p w14:paraId="1974C787" w14:textId="381438A8"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This paper aims to conduct a systematic literature review that thoroughly examines and evaluates the performance of SRI funds compared to traditional investment strategies. By synthesizing existing research findings, this review seeks to uncover valuable insights into the efficacy of SRI, identify gaps in current knowledge, and propose future research directions that could enrich the academic discourse in this emerging field. Ultimately, this study aspires to foster a deeper understanding of SRI's role in contemporary finance and its implications for investors seeking to achieve both ethical satisfaction and financial success.</w:t>
      </w:r>
    </w:p>
    <w:p w14:paraId="649507BE" w14:textId="56765EEC" w:rsidR="00114ED6" w:rsidRDefault="00114ED6" w:rsidP="4A10382B">
      <w:pPr>
        <w:spacing w:after="0"/>
        <w:jc w:val="both"/>
        <w:rPr>
          <w:rFonts w:ascii="Times New Roman" w:eastAsia="Times New Roman" w:hAnsi="Times New Roman" w:cs="Times New Roman"/>
        </w:rPr>
      </w:pPr>
    </w:p>
    <w:p w14:paraId="6945DFF5" w14:textId="3199906C" w:rsidR="00114ED6" w:rsidRDefault="15339DF0" w:rsidP="253F84A3">
      <w:pPr>
        <w:spacing w:after="0"/>
        <w:rPr>
          <w:rFonts w:ascii="Times New Roman" w:eastAsia="Times New Roman" w:hAnsi="Times New Roman" w:cs="Times New Roman"/>
          <w:b/>
          <w:bCs/>
        </w:rPr>
      </w:pPr>
      <w:r w:rsidRPr="253F84A3">
        <w:rPr>
          <w:rFonts w:ascii="Times New Roman" w:eastAsia="Times New Roman" w:hAnsi="Times New Roman" w:cs="Times New Roman"/>
          <w:b/>
          <w:bCs/>
        </w:rPr>
        <w:t>2. Literature Review</w:t>
      </w:r>
    </w:p>
    <w:p w14:paraId="6BBEEE75" w14:textId="543FD785" w:rsidR="00114ED6" w:rsidRDefault="4008AF23"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This systematic literature review explores the performance of socially responsible investments compared to conventional investment strategies. The review is organized into four main thematic areas: Performance Comparison of Ethical and Conventional Investments; Strategic Approaches to Socially Responsible Investing; Corporate Social Performance and Stock Returns; and Investor Behavior and Performance Sensitivity.</w:t>
      </w:r>
    </w:p>
    <w:p w14:paraId="05246419" w14:textId="79AF6EB5" w:rsidR="00114ED6" w:rsidRDefault="00114ED6" w:rsidP="253F84A3">
      <w:pPr>
        <w:spacing w:after="0"/>
        <w:jc w:val="both"/>
        <w:rPr>
          <w:rFonts w:ascii="Times New Roman" w:eastAsia="Times New Roman" w:hAnsi="Times New Roman" w:cs="Times New Roman"/>
        </w:rPr>
      </w:pPr>
    </w:p>
    <w:p w14:paraId="2B544F28" w14:textId="7A76D27B" w:rsidR="00114ED6" w:rsidRDefault="19837B1A"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2.1</w:t>
      </w:r>
      <w:r w:rsidR="4008AF23" w:rsidRPr="6F217A92">
        <w:rPr>
          <w:rFonts w:ascii="Times New Roman" w:eastAsia="Times New Roman" w:hAnsi="Times New Roman" w:cs="Times New Roman"/>
          <w:b/>
          <w:bCs/>
          <w:i/>
          <w:iCs/>
        </w:rPr>
        <w:t xml:space="preserve"> Performance Comparison of Ethical and Conventional Investments</w:t>
      </w:r>
    </w:p>
    <w:p w14:paraId="2A263790" w14:textId="2B1DD632" w:rsidR="00114ED6" w:rsidRDefault="4008AF23"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A substantial body of research indicates that the performance of socially responsible investments often parallels that of conventional funds, despite their differing investment philosophies. </w:t>
      </w:r>
      <w:r w:rsidRPr="253F84A3">
        <w:rPr>
          <w:rFonts w:ascii="Times New Roman" w:eastAsia="Times New Roman" w:hAnsi="Times New Roman" w:cs="Times New Roman"/>
          <w:b/>
          <w:bCs/>
        </w:rPr>
        <w:t>Bauer,</w:t>
      </w:r>
      <w:r w:rsidRPr="253F84A3">
        <w:rPr>
          <w:rFonts w:ascii="Times New Roman" w:eastAsia="Times New Roman" w:hAnsi="Times New Roman" w:cs="Times New Roman"/>
        </w:rPr>
        <w:t xml:space="preserve"> </w:t>
      </w:r>
      <w:proofErr w:type="spellStart"/>
      <w:r w:rsidRPr="253F84A3">
        <w:rPr>
          <w:rFonts w:ascii="Times New Roman" w:eastAsia="Times New Roman" w:hAnsi="Times New Roman" w:cs="Times New Roman"/>
          <w:b/>
          <w:bCs/>
        </w:rPr>
        <w:t>Koedijk</w:t>
      </w:r>
      <w:proofErr w:type="spellEnd"/>
      <w:r w:rsidRPr="253F84A3">
        <w:rPr>
          <w:rFonts w:ascii="Times New Roman" w:eastAsia="Times New Roman" w:hAnsi="Times New Roman" w:cs="Times New Roman"/>
          <w:b/>
          <w:bCs/>
        </w:rPr>
        <w:t xml:space="preserve">, and </w:t>
      </w:r>
      <w:proofErr w:type="spellStart"/>
      <w:r w:rsidRPr="253F84A3">
        <w:rPr>
          <w:rFonts w:ascii="Times New Roman" w:eastAsia="Times New Roman" w:hAnsi="Times New Roman" w:cs="Times New Roman"/>
          <w:b/>
          <w:bCs/>
        </w:rPr>
        <w:t>Otten</w:t>
      </w:r>
      <w:proofErr w:type="spellEnd"/>
      <w:r w:rsidRPr="253F84A3">
        <w:rPr>
          <w:rFonts w:ascii="Times New Roman" w:eastAsia="Times New Roman" w:hAnsi="Times New Roman" w:cs="Times New Roman"/>
          <w:b/>
          <w:bCs/>
        </w:rPr>
        <w:t xml:space="preserve"> (2005)</w:t>
      </w:r>
      <w:r w:rsidRPr="253F84A3">
        <w:rPr>
          <w:rFonts w:ascii="Times New Roman" w:eastAsia="Times New Roman" w:hAnsi="Times New Roman" w:cs="Times New Roman"/>
        </w:rPr>
        <w:t xml:space="preserve"> found minimal differences in risk-adjusted returns among ethical mutual funds operating in Germany, the UK, and the US. This conclusion is further validated by </w:t>
      </w:r>
      <w:r w:rsidRPr="253F84A3">
        <w:rPr>
          <w:rFonts w:ascii="Times New Roman" w:eastAsia="Times New Roman" w:hAnsi="Times New Roman" w:cs="Times New Roman"/>
          <w:b/>
          <w:bCs/>
        </w:rPr>
        <w:lastRenderedPageBreak/>
        <w:t xml:space="preserve">Bauer, </w:t>
      </w:r>
      <w:proofErr w:type="spellStart"/>
      <w:r w:rsidRPr="253F84A3">
        <w:rPr>
          <w:rFonts w:ascii="Times New Roman" w:eastAsia="Times New Roman" w:hAnsi="Times New Roman" w:cs="Times New Roman"/>
          <w:b/>
          <w:bCs/>
        </w:rPr>
        <w:t>Derwall</w:t>
      </w:r>
      <w:proofErr w:type="spellEnd"/>
      <w:r w:rsidRPr="253F84A3">
        <w:rPr>
          <w:rFonts w:ascii="Times New Roman" w:eastAsia="Times New Roman" w:hAnsi="Times New Roman" w:cs="Times New Roman"/>
          <w:b/>
          <w:bCs/>
        </w:rPr>
        <w:t xml:space="preserve">, and </w:t>
      </w:r>
      <w:proofErr w:type="spellStart"/>
      <w:r w:rsidRPr="253F84A3">
        <w:rPr>
          <w:rFonts w:ascii="Times New Roman" w:eastAsia="Times New Roman" w:hAnsi="Times New Roman" w:cs="Times New Roman"/>
          <w:b/>
          <w:bCs/>
        </w:rPr>
        <w:t>Otten</w:t>
      </w:r>
      <w:proofErr w:type="spellEnd"/>
      <w:r w:rsidRPr="253F84A3">
        <w:rPr>
          <w:rFonts w:ascii="Times New Roman" w:eastAsia="Times New Roman" w:hAnsi="Times New Roman" w:cs="Times New Roman"/>
          <w:b/>
          <w:bCs/>
        </w:rPr>
        <w:t xml:space="preserve"> (2007)</w:t>
      </w:r>
      <w:r w:rsidRPr="253F84A3">
        <w:rPr>
          <w:rFonts w:ascii="Times New Roman" w:eastAsia="Times New Roman" w:hAnsi="Times New Roman" w:cs="Times New Roman"/>
        </w:rPr>
        <w:t xml:space="preserve">, who assert that ethical funds in Canada demonstrate performance comparable to traditional investment vehicles. Similarly, </w:t>
      </w:r>
      <w:r w:rsidRPr="253F84A3">
        <w:rPr>
          <w:rFonts w:ascii="Times New Roman" w:eastAsia="Times New Roman" w:hAnsi="Times New Roman" w:cs="Times New Roman"/>
          <w:b/>
          <w:bCs/>
        </w:rPr>
        <w:t xml:space="preserve">Cortez, Silva, and Areal (2009) </w:t>
      </w:r>
      <w:r w:rsidRPr="253F84A3">
        <w:rPr>
          <w:rFonts w:ascii="Times New Roman" w:eastAsia="Times New Roman" w:hAnsi="Times New Roman" w:cs="Times New Roman"/>
        </w:rPr>
        <w:t>highlight that socially responsible mutual funds in Europe exhibit neutral performance, suggesting that integrating social screens does not significantly impair financial returns.</w:t>
      </w:r>
    </w:p>
    <w:p w14:paraId="3A87A5DD" w14:textId="4648F814" w:rsidR="00114ED6" w:rsidRDefault="1C6B7914" w:rsidP="253F84A3">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In Australia, </w:t>
      </w:r>
      <w:r w:rsidRPr="4A10382B">
        <w:rPr>
          <w:rFonts w:ascii="Times New Roman" w:eastAsia="Times New Roman" w:hAnsi="Times New Roman" w:cs="Times New Roman"/>
          <w:b/>
          <w:bCs/>
        </w:rPr>
        <w:t xml:space="preserve">Cummings (2000) </w:t>
      </w:r>
      <w:r w:rsidRPr="4A10382B">
        <w:rPr>
          <w:rFonts w:ascii="Times New Roman" w:eastAsia="Times New Roman" w:hAnsi="Times New Roman" w:cs="Times New Roman"/>
        </w:rPr>
        <w:t xml:space="preserve">identified no substantial performance disparities between ethical investment trusts and relevant market benchmarks. </w:t>
      </w:r>
      <w:r w:rsidRPr="4A10382B">
        <w:rPr>
          <w:rFonts w:ascii="Times New Roman" w:eastAsia="Times New Roman" w:hAnsi="Times New Roman" w:cs="Times New Roman"/>
          <w:b/>
          <w:bCs/>
        </w:rPr>
        <w:t xml:space="preserve">Statman (2006) </w:t>
      </w:r>
      <w:r w:rsidRPr="4A10382B">
        <w:rPr>
          <w:rFonts w:ascii="Times New Roman" w:eastAsia="Times New Roman" w:hAnsi="Times New Roman" w:cs="Times New Roman"/>
        </w:rPr>
        <w:t xml:space="preserve">observed that socially responsible indexes occasionally outperform the S&amp;P 500, although such performances are inconsistent and subject to tracking errors. A more extensive study by </w:t>
      </w:r>
      <w:r w:rsidRPr="4A10382B">
        <w:rPr>
          <w:rFonts w:ascii="Times New Roman" w:eastAsia="Times New Roman" w:hAnsi="Times New Roman" w:cs="Times New Roman"/>
          <w:b/>
          <w:bCs/>
        </w:rPr>
        <w:t>Morgan Stanley's Institute for Sustainable Investing (2015)</w:t>
      </w:r>
      <w:r w:rsidRPr="4A10382B">
        <w:rPr>
          <w:rFonts w:ascii="Times New Roman" w:eastAsia="Times New Roman" w:hAnsi="Times New Roman" w:cs="Times New Roman"/>
        </w:rPr>
        <w:t xml:space="preserve"> examined the performance of 10,228 open-end mutual funds and 2,874 Separately Managed Accounts (SMAs) in the US, finding that sustainable investments often meet or exceed the performance of comparable traditional investments, both on an absolute and a risk-adjusted basis. Collectively, these findings indicate that while ethical investments are increasingly embraced, they do not consistently offer clear financial advantages over conventional investments across various geographic contexts.</w:t>
      </w:r>
    </w:p>
    <w:p w14:paraId="65A2D217" w14:textId="2879BFE4" w:rsidR="54CEFAFC" w:rsidRDefault="4FA59F34" w:rsidP="4A10382B">
      <w:pPr>
        <w:spacing w:after="0"/>
        <w:jc w:val="both"/>
        <w:rPr>
          <w:rFonts w:ascii="Times New Roman" w:eastAsia="Times New Roman" w:hAnsi="Times New Roman" w:cs="Times New Roman"/>
        </w:rPr>
      </w:pPr>
      <w:r w:rsidRPr="66DF38D8">
        <w:rPr>
          <w:rFonts w:ascii="Times New Roman" w:eastAsia="Times New Roman" w:hAnsi="Times New Roman" w:cs="Times New Roman"/>
          <w:color w:val="222222"/>
        </w:rPr>
        <w:t xml:space="preserve">Supporting this narrative, </w:t>
      </w:r>
      <w:proofErr w:type="spellStart"/>
      <w:r w:rsidRPr="66DF38D8">
        <w:rPr>
          <w:rFonts w:ascii="Times New Roman" w:eastAsia="Times New Roman" w:hAnsi="Times New Roman" w:cs="Times New Roman"/>
          <w:b/>
          <w:bCs/>
          <w:color w:val="222222"/>
        </w:rPr>
        <w:t>Schröder</w:t>
      </w:r>
      <w:proofErr w:type="spellEnd"/>
      <w:r w:rsidRPr="66DF38D8">
        <w:rPr>
          <w:rFonts w:ascii="Times New Roman" w:eastAsia="Times New Roman" w:hAnsi="Times New Roman" w:cs="Times New Roman"/>
          <w:b/>
          <w:bCs/>
          <w:color w:val="222222"/>
        </w:rPr>
        <w:t xml:space="preserve"> (2007) </w:t>
      </w:r>
      <w:r w:rsidRPr="66DF38D8">
        <w:rPr>
          <w:rFonts w:ascii="Times New Roman" w:eastAsia="Times New Roman" w:hAnsi="Times New Roman" w:cs="Times New Roman"/>
          <w:color w:val="222222"/>
        </w:rPr>
        <w:t>found that SRI indexes generally exhibit no significant outperformance or underperformance relative to their conventional counterparts and that many SRI indexes can be replicated by relevant benchmark indexes, indicating similar risk-return characteristics. Moreover,</w:t>
      </w:r>
      <w:r w:rsidRPr="66DF38D8">
        <w:rPr>
          <w:rFonts w:ascii="Times New Roman" w:eastAsia="Times New Roman" w:hAnsi="Times New Roman" w:cs="Times New Roman"/>
          <w:b/>
          <w:bCs/>
          <w:color w:val="222222"/>
        </w:rPr>
        <w:t xml:space="preserve"> </w:t>
      </w:r>
      <w:proofErr w:type="spellStart"/>
      <w:r w:rsidRPr="66DF38D8">
        <w:rPr>
          <w:rFonts w:ascii="Times New Roman" w:eastAsia="Times New Roman" w:hAnsi="Times New Roman" w:cs="Times New Roman"/>
          <w:b/>
          <w:bCs/>
          <w:color w:val="222222"/>
        </w:rPr>
        <w:t>Belghitar</w:t>
      </w:r>
      <w:proofErr w:type="spellEnd"/>
      <w:r w:rsidRPr="66DF38D8">
        <w:rPr>
          <w:rFonts w:ascii="Times New Roman" w:eastAsia="Times New Roman" w:hAnsi="Times New Roman" w:cs="Times New Roman"/>
          <w:b/>
          <w:bCs/>
          <w:color w:val="222222"/>
        </w:rPr>
        <w:t>, Clark, and Deshmukh (2014)</w:t>
      </w:r>
      <w:r w:rsidRPr="66DF38D8">
        <w:rPr>
          <w:rFonts w:ascii="Times New Roman" w:eastAsia="Times New Roman" w:hAnsi="Times New Roman" w:cs="Times New Roman"/>
          <w:color w:val="222222"/>
        </w:rPr>
        <w:t xml:space="preserve"> suggest that despite no significant differences in average returns, there are financial costs associated with socially responsible investing when examining higher moments of return distributions.</w:t>
      </w:r>
    </w:p>
    <w:p w14:paraId="184EBCA5" w14:textId="449B7D86" w:rsidR="54CEFAFC" w:rsidRDefault="4FA59F34"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color w:val="222222"/>
        </w:rPr>
        <w:t xml:space="preserve">In terms of performance during crises, several studies indicate that SRI portfolios provide downside protection. </w:t>
      </w:r>
      <w:proofErr w:type="spellStart"/>
      <w:r w:rsidRPr="66DF38D8">
        <w:rPr>
          <w:rFonts w:ascii="Times New Roman" w:eastAsia="Times New Roman" w:hAnsi="Times New Roman" w:cs="Times New Roman"/>
          <w:b/>
          <w:bCs/>
          <w:color w:val="222222"/>
        </w:rPr>
        <w:t>Nofsinger</w:t>
      </w:r>
      <w:proofErr w:type="spellEnd"/>
      <w:r w:rsidRPr="66DF38D8">
        <w:rPr>
          <w:rFonts w:ascii="Times New Roman" w:eastAsia="Times New Roman" w:hAnsi="Times New Roman" w:cs="Times New Roman"/>
          <w:b/>
          <w:bCs/>
          <w:color w:val="222222"/>
        </w:rPr>
        <w:t xml:space="preserve"> and Varma (2014)</w:t>
      </w:r>
      <w:r w:rsidRPr="66DF38D8">
        <w:rPr>
          <w:rFonts w:ascii="Times New Roman" w:eastAsia="Times New Roman" w:hAnsi="Times New Roman" w:cs="Times New Roman"/>
          <w:color w:val="222222"/>
        </w:rPr>
        <w:t xml:space="preserve"> found that SRI mutual funds in the US outperformed conventional mutual funds during market downturns. </w:t>
      </w:r>
      <w:r w:rsidRPr="66DF38D8">
        <w:rPr>
          <w:rFonts w:ascii="Times New Roman" w:eastAsia="Times New Roman" w:hAnsi="Times New Roman" w:cs="Times New Roman"/>
          <w:b/>
          <w:bCs/>
          <w:color w:val="222222"/>
        </w:rPr>
        <w:t>Atif and Ali (2021)</w:t>
      </w:r>
      <w:r w:rsidRPr="66DF38D8">
        <w:rPr>
          <w:rFonts w:ascii="Times New Roman" w:eastAsia="Times New Roman" w:hAnsi="Times New Roman" w:cs="Times New Roman"/>
          <w:color w:val="222222"/>
        </w:rPr>
        <w:t xml:space="preserve"> demonstrated an inverse relationship between ESG disclosure and default risk, supporting the notion that firms with strong ESG performance can mitigate financial risks. Conversely, this downside protection often comes at a cost, with ESG portfolios underperforming during stable markets, as articulated in the "insurance function" of high ESG stocks by </w:t>
      </w:r>
      <w:r w:rsidRPr="66DF38D8">
        <w:rPr>
          <w:rFonts w:ascii="Times New Roman" w:eastAsia="Times New Roman" w:hAnsi="Times New Roman" w:cs="Times New Roman"/>
          <w:b/>
          <w:bCs/>
          <w:color w:val="222222"/>
        </w:rPr>
        <w:t xml:space="preserve">Ding et al. (2021) </w:t>
      </w:r>
      <w:r w:rsidRPr="66DF38D8">
        <w:rPr>
          <w:rFonts w:ascii="Times New Roman" w:eastAsia="Times New Roman" w:hAnsi="Times New Roman" w:cs="Times New Roman"/>
          <w:color w:val="222222"/>
        </w:rPr>
        <w:t>and</w:t>
      </w:r>
      <w:r w:rsidRPr="66DF38D8">
        <w:rPr>
          <w:rFonts w:ascii="Times New Roman" w:eastAsia="Times New Roman" w:hAnsi="Times New Roman" w:cs="Times New Roman"/>
          <w:b/>
          <w:bCs/>
          <w:color w:val="222222"/>
        </w:rPr>
        <w:t xml:space="preserve"> Engle et al. (2020)</w:t>
      </w:r>
      <w:r w:rsidRPr="66DF38D8">
        <w:rPr>
          <w:rFonts w:ascii="Times New Roman" w:eastAsia="Times New Roman" w:hAnsi="Times New Roman" w:cs="Times New Roman"/>
          <w:color w:val="222222"/>
        </w:rPr>
        <w:t xml:space="preserve">. Such findings correspond with Prospect Theory, which suggests that investors prefer portfolios that minimize losses during downturns, further reinforcing the preference for SRI during crises </w:t>
      </w:r>
      <w:r w:rsidRPr="66DF38D8">
        <w:rPr>
          <w:rFonts w:ascii="Times New Roman" w:eastAsia="Times New Roman" w:hAnsi="Times New Roman" w:cs="Times New Roman"/>
          <w:b/>
          <w:bCs/>
          <w:color w:val="222222"/>
        </w:rPr>
        <w:t>(Cox et al., 2004)</w:t>
      </w:r>
      <w:r w:rsidRPr="66DF38D8">
        <w:rPr>
          <w:rFonts w:ascii="Times New Roman" w:eastAsia="Times New Roman" w:hAnsi="Times New Roman" w:cs="Times New Roman"/>
          <w:color w:val="222222"/>
        </w:rPr>
        <w:t>.</w:t>
      </w:r>
    </w:p>
    <w:p w14:paraId="5F8FA3FD" w14:textId="06F40D5F" w:rsidR="00114ED6" w:rsidRDefault="00114ED6" w:rsidP="253F84A3">
      <w:pPr>
        <w:spacing w:after="0"/>
        <w:jc w:val="both"/>
        <w:rPr>
          <w:rFonts w:ascii="Times New Roman" w:eastAsia="Times New Roman" w:hAnsi="Times New Roman" w:cs="Times New Roman"/>
        </w:rPr>
      </w:pPr>
    </w:p>
    <w:p w14:paraId="485C2536" w14:textId="4DA47570" w:rsidR="00114ED6" w:rsidRDefault="4008AF23"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w:t>
      </w:r>
      <w:r w:rsidR="3BB613B4" w:rsidRPr="6F217A92">
        <w:rPr>
          <w:rFonts w:ascii="Times New Roman" w:eastAsia="Times New Roman" w:hAnsi="Times New Roman" w:cs="Times New Roman"/>
          <w:b/>
          <w:bCs/>
          <w:i/>
          <w:iCs/>
        </w:rPr>
        <w:t>2</w:t>
      </w:r>
      <w:r w:rsidRPr="6F217A92">
        <w:rPr>
          <w:rFonts w:ascii="Times New Roman" w:eastAsia="Times New Roman" w:hAnsi="Times New Roman" w:cs="Times New Roman"/>
          <w:b/>
          <w:bCs/>
          <w:i/>
          <w:iCs/>
        </w:rPr>
        <w:t xml:space="preserve"> Strategic Approaches to Socially Responsible Investing</w:t>
      </w:r>
    </w:p>
    <w:p w14:paraId="7D887EA0" w14:textId="65E1F8A6" w:rsidR="1C6B7914" w:rsidRDefault="1C6B7914"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Recent studies suggest that strategic approaches to socially responsible investing can enhance financial performance, allowing SRI portfolios to compete effectively with conventional investments. </w:t>
      </w:r>
      <w:r w:rsidRPr="4A10382B">
        <w:rPr>
          <w:rFonts w:ascii="Times New Roman" w:eastAsia="Times New Roman" w:hAnsi="Times New Roman" w:cs="Times New Roman"/>
          <w:b/>
          <w:bCs/>
        </w:rPr>
        <w:t xml:space="preserve">Statman and </w:t>
      </w:r>
      <w:proofErr w:type="spellStart"/>
      <w:r w:rsidRPr="4A10382B">
        <w:rPr>
          <w:rFonts w:ascii="Times New Roman" w:eastAsia="Times New Roman" w:hAnsi="Times New Roman" w:cs="Times New Roman"/>
          <w:b/>
          <w:bCs/>
        </w:rPr>
        <w:t>Glushkov</w:t>
      </w:r>
      <w:proofErr w:type="spellEnd"/>
      <w:r w:rsidRPr="4A10382B">
        <w:rPr>
          <w:rFonts w:ascii="Times New Roman" w:eastAsia="Times New Roman" w:hAnsi="Times New Roman" w:cs="Times New Roman"/>
          <w:b/>
          <w:bCs/>
        </w:rPr>
        <w:t xml:space="preserve"> (2009)</w:t>
      </w:r>
      <w:r w:rsidRPr="4A10382B">
        <w:rPr>
          <w:rFonts w:ascii="Times New Roman" w:eastAsia="Times New Roman" w:hAnsi="Times New Roman" w:cs="Times New Roman"/>
        </w:rPr>
        <w:t xml:space="preserve"> found that funds weighted toward higher social responsibility scores tend to achieve better returns, while avoiding "shunned" sectors, such as tobacco, often correlates with poorer performance—supporting a "no effect" hypothesis on overall performance.</w:t>
      </w:r>
      <w:r w:rsidR="607A7E26" w:rsidRPr="4A10382B">
        <w:rPr>
          <w:rFonts w:ascii="Times New Roman" w:eastAsia="Times New Roman" w:hAnsi="Times New Roman" w:cs="Times New Roman"/>
        </w:rPr>
        <w:t xml:space="preserve"> </w:t>
      </w:r>
      <w:r w:rsidRPr="4A10382B">
        <w:rPr>
          <w:rFonts w:ascii="Times New Roman" w:eastAsia="Times New Roman" w:hAnsi="Times New Roman" w:cs="Times New Roman"/>
        </w:rPr>
        <w:t xml:space="preserve">Conversely, </w:t>
      </w:r>
      <w:proofErr w:type="spellStart"/>
      <w:r w:rsidRPr="4A10382B">
        <w:rPr>
          <w:rFonts w:ascii="Times New Roman" w:eastAsia="Times New Roman" w:hAnsi="Times New Roman" w:cs="Times New Roman"/>
          <w:b/>
          <w:bCs/>
        </w:rPr>
        <w:t>Kempf</w:t>
      </w:r>
      <w:proofErr w:type="spellEnd"/>
      <w:r w:rsidRPr="4A10382B">
        <w:rPr>
          <w:rFonts w:ascii="Times New Roman" w:eastAsia="Times New Roman" w:hAnsi="Times New Roman" w:cs="Times New Roman"/>
          <w:b/>
          <w:bCs/>
        </w:rPr>
        <w:t xml:space="preserve"> and </w:t>
      </w:r>
      <w:proofErr w:type="spellStart"/>
      <w:r w:rsidRPr="4A10382B">
        <w:rPr>
          <w:rFonts w:ascii="Times New Roman" w:eastAsia="Times New Roman" w:hAnsi="Times New Roman" w:cs="Times New Roman"/>
          <w:b/>
          <w:bCs/>
        </w:rPr>
        <w:t>Osthoff</w:t>
      </w:r>
      <w:proofErr w:type="spellEnd"/>
      <w:r w:rsidRPr="4A10382B">
        <w:rPr>
          <w:rFonts w:ascii="Times New Roman" w:eastAsia="Times New Roman" w:hAnsi="Times New Roman" w:cs="Times New Roman"/>
          <w:b/>
          <w:bCs/>
        </w:rPr>
        <w:t xml:space="preserve"> (2007) </w:t>
      </w:r>
      <w:r w:rsidRPr="4A10382B">
        <w:rPr>
          <w:rFonts w:ascii="Times New Roman" w:eastAsia="Times New Roman" w:hAnsi="Times New Roman" w:cs="Times New Roman"/>
        </w:rPr>
        <w:t xml:space="preserve">identified that trading strategies based on high KLD ratings can generate abnormal returns of up to 8.7% annually, especially through a "best-in-class" methodology. </w:t>
      </w:r>
      <w:proofErr w:type="spellStart"/>
      <w:r w:rsidRPr="4A10382B">
        <w:rPr>
          <w:rFonts w:ascii="Times New Roman" w:eastAsia="Times New Roman" w:hAnsi="Times New Roman" w:cs="Times New Roman"/>
          <w:b/>
          <w:bCs/>
        </w:rPr>
        <w:t>Derwall</w:t>
      </w:r>
      <w:proofErr w:type="spellEnd"/>
      <w:r w:rsidRPr="4A10382B">
        <w:rPr>
          <w:rFonts w:ascii="Times New Roman" w:eastAsia="Times New Roman" w:hAnsi="Times New Roman" w:cs="Times New Roman"/>
          <w:b/>
          <w:bCs/>
        </w:rPr>
        <w:t xml:space="preserve"> et al. (2005)</w:t>
      </w:r>
      <w:r w:rsidRPr="4A10382B">
        <w:rPr>
          <w:rFonts w:ascii="Times New Roman" w:eastAsia="Times New Roman" w:hAnsi="Times New Roman" w:cs="Times New Roman"/>
        </w:rPr>
        <w:t xml:space="preserve"> challenged the perception of inferior SRI </w:t>
      </w:r>
      <w:r w:rsidRPr="4A10382B">
        <w:rPr>
          <w:rFonts w:ascii="Times New Roman" w:eastAsia="Times New Roman" w:hAnsi="Times New Roman" w:cs="Times New Roman"/>
        </w:rPr>
        <w:lastRenderedPageBreak/>
        <w:t xml:space="preserve">performance by demonstrating that portfolios with high eco-efficiency ratings significantly outperform those with lower ratings, independent of other market factors. Similarly, </w:t>
      </w:r>
      <w:proofErr w:type="spellStart"/>
      <w:r w:rsidRPr="4A10382B">
        <w:rPr>
          <w:rFonts w:ascii="Times New Roman" w:eastAsia="Times New Roman" w:hAnsi="Times New Roman" w:cs="Times New Roman"/>
          <w:b/>
          <w:bCs/>
        </w:rPr>
        <w:t>Gollier</w:t>
      </w:r>
      <w:proofErr w:type="spellEnd"/>
      <w:r w:rsidRPr="4A10382B">
        <w:rPr>
          <w:rFonts w:ascii="Times New Roman" w:eastAsia="Times New Roman" w:hAnsi="Times New Roman" w:cs="Times New Roman"/>
          <w:b/>
          <w:bCs/>
        </w:rPr>
        <w:t xml:space="preserve"> and </w:t>
      </w:r>
      <w:proofErr w:type="spellStart"/>
      <w:r w:rsidRPr="4A10382B">
        <w:rPr>
          <w:rFonts w:ascii="Times New Roman" w:eastAsia="Times New Roman" w:hAnsi="Times New Roman" w:cs="Times New Roman"/>
          <w:b/>
          <w:bCs/>
        </w:rPr>
        <w:t>Pouget</w:t>
      </w:r>
      <w:proofErr w:type="spellEnd"/>
      <w:r w:rsidRPr="4A10382B">
        <w:rPr>
          <w:rFonts w:ascii="Times New Roman" w:eastAsia="Times New Roman" w:hAnsi="Times New Roman" w:cs="Times New Roman"/>
          <w:b/>
          <w:bCs/>
        </w:rPr>
        <w:t xml:space="preserve"> (2014)</w:t>
      </w:r>
      <w:r w:rsidRPr="4A10382B">
        <w:rPr>
          <w:rFonts w:ascii="Times New Roman" w:eastAsia="Times New Roman" w:hAnsi="Times New Roman" w:cs="Times New Roman"/>
        </w:rPr>
        <w:t xml:space="preserve"> revealed that significant activist investors could create positive abnormal returns by engaging with non-responsible companies and turning them into responsible investments—a strategy dubbed the “Washing Machine,” which has long-term positive effects and a convincing pro-social orientation.</w:t>
      </w:r>
      <w:r w:rsidR="421FA6EA" w:rsidRPr="4A10382B">
        <w:rPr>
          <w:rFonts w:ascii="Times New Roman" w:eastAsia="Times New Roman" w:hAnsi="Times New Roman" w:cs="Times New Roman"/>
        </w:rPr>
        <w:t xml:space="preserve"> </w:t>
      </w:r>
      <w:r w:rsidRPr="4A10382B">
        <w:rPr>
          <w:rFonts w:ascii="Times New Roman" w:eastAsia="Times New Roman" w:hAnsi="Times New Roman" w:cs="Times New Roman"/>
          <w:b/>
          <w:bCs/>
        </w:rPr>
        <w:t xml:space="preserve">Edmans (2011) </w:t>
      </w:r>
      <w:r w:rsidRPr="4A10382B">
        <w:rPr>
          <w:rFonts w:ascii="Times New Roman" w:eastAsia="Times New Roman" w:hAnsi="Times New Roman" w:cs="Times New Roman"/>
        </w:rPr>
        <w:t xml:space="preserve">posits that firms recognized for employee satisfaction yield not only superior stock returns but also present a challenge to market efficiency concepts surrounding intangible values, suggesting that SRI can enhance investment outcomes when prioritizing employee welfare. Furthermore, </w:t>
      </w:r>
      <w:proofErr w:type="spellStart"/>
      <w:r w:rsidRPr="4A10382B">
        <w:rPr>
          <w:rFonts w:ascii="Times New Roman" w:eastAsia="Times New Roman" w:hAnsi="Times New Roman" w:cs="Times New Roman"/>
          <w:b/>
          <w:bCs/>
        </w:rPr>
        <w:t>Bollen</w:t>
      </w:r>
      <w:proofErr w:type="spellEnd"/>
      <w:r w:rsidRPr="4A10382B">
        <w:rPr>
          <w:rFonts w:ascii="Times New Roman" w:eastAsia="Times New Roman" w:hAnsi="Times New Roman" w:cs="Times New Roman"/>
          <w:b/>
          <w:bCs/>
        </w:rPr>
        <w:t xml:space="preserve"> (2009) </w:t>
      </w:r>
      <w:r w:rsidRPr="4A10382B">
        <w:rPr>
          <w:rFonts w:ascii="Times New Roman" w:eastAsia="Times New Roman" w:hAnsi="Times New Roman" w:cs="Times New Roman"/>
        </w:rPr>
        <w:t>highlights the behavioral aspects of SRI investors, indicating their tendencies toward stability and loyalty, which further suggests that socially responsible investing can align ethical considerations with competitive financial returns. Overall, these findings indicate that when strategically executed, socially responsible investing can yield financial returns that are competitive with, if not superior to, those of conventional investments.</w:t>
      </w:r>
    </w:p>
    <w:p w14:paraId="53C2332B" w14:textId="1470B553" w:rsidR="73C8CAC6" w:rsidRDefault="61DD8972"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rPr>
        <w:t xml:space="preserve">The role of ESG performance in strategic approaches to investing is further underscored by </w:t>
      </w:r>
      <w:proofErr w:type="spellStart"/>
      <w:r w:rsidRPr="66DF38D8">
        <w:rPr>
          <w:rFonts w:ascii="Times New Roman" w:eastAsia="Times New Roman" w:hAnsi="Times New Roman" w:cs="Times New Roman"/>
          <w:b/>
          <w:bCs/>
        </w:rPr>
        <w:t>Broadstock</w:t>
      </w:r>
      <w:proofErr w:type="spellEnd"/>
      <w:r w:rsidRPr="66DF38D8">
        <w:rPr>
          <w:rFonts w:ascii="Times New Roman" w:eastAsia="Times New Roman" w:hAnsi="Times New Roman" w:cs="Times New Roman"/>
          <w:b/>
          <w:bCs/>
        </w:rPr>
        <w:t xml:space="preserve"> et al. (2020)</w:t>
      </w:r>
      <w:r w:rsidRPr="66DF38D8">
        <w:rPr>
          <w:rFonts w:ascii="Times New Roman" w:eastAsia="Times New Roman" w:hAnsi="Times New Roman" w:cs="Times New Roman"/>
        </w:rPr>
        <w:t xml:space="preserve">, who found that higher ESG firms exhibited lower price volatility during the COVID-19 period, suggesting that SRI strategies can enhance resilience against downside risks. In the Indian context, </w:t>
      </w:r>
      <w:proofErr w:type="spellStart"/>
      <w:r w:rsidRPr="66DF38D8">
        <w:rPr>
          <w:rFonts w:ascii="Times New Roman" w:eastAsia="Times New Roman" w:hAnsi="Times New Roman" w:cs="Times New Roman"/>
          <w:b/>
          <w:bCs/>
        </w:rPr>
        <w:t>Beloskar</w:t>
      </w:r>
      <w:proofErr w:type="spellEnd"/>
      <w:r w:rsidRPr="66DF38D8">
        <w:rPr>
          <w:rFonts w:ascii="Times New Roman" w:eastAsia="Times New Roman" w:hAnsi="Times New Roman" w:cs="Times New Roman"/>
          <w:b/>
          <w:bCs/>
        </w:rPr>
        <w:t xml:space="preserve"> and Rao (2022)</w:t>
      </w:r>
      <w:r w:rsidRPr="66DF38D8">
        <w:rPr>
          <w:rFonts w:ascii="Times New Roman" w:eastAsia="Times New Roman" w:hAnsi="Times New Roman" w:cs="Times New Roman"/>
        </w:rPr>
        <w:t xml:space="preserve"> affirmed the protective qualities of ESG stocks during the pandemic, reinforcing the good management hypothesis related to sustainable investment practices. Additionally, </w:t>
      </w:r>
      <w:r w:rsidRPr="66DF38D8">
        <w:rPr>
          <w:rFonts w:ascii="Times New Roman" w:eastAsia="Times New Roman" w:hAnsi="Times New Roman" w:cs="Times New Roman"/>
          <w:b/>
          <w:bCs/>
        </w:rPr>
        <w:t>Cardillo et al. (2022)</w:t>
      </w:r>
      <w:r w:rsidRPr="66DF38D8">
        <w:rPr>
          <w:rFonts w:ascii="Times New Roman" w:eastAsia="Times New Roman" w:hAnsi="Times New Roman" w:cs="Times New Roman"/>
        </w:rPr>
        <w:t xml:space="preserve"> noted that high-rated ESG firms better managed their performance compared to their lower-rated competitors during significant market announcements related to COVID-19.</w:t>
      </w:r>
    </w:p>
    <w:p w14:paraId="0355956B" w14:textId="21D7DF49" w:rsidR="00114ED6" w:rsidRDefault="00114ED6" w:rsidP="253F84A3">
      <w:pPr>
        <w:spacing w:after="0"/>
        <w:jc w:val="both"/>
        <w:rPr>
          <w:rFonts w:ascii="Times New Roman" w:eastAsia="Times New Roman" w:hAnsi="Times New Roman" w:cs="Times New Roman"/>
        </w:rPr>
      </w:pPr>
    </w:p>
    <w:p w14:paraId="2A061F58" w14:textId="0E5FA829" w:rsidR="00114ED6" w:rsidRDefault="32C671E4"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w:t>
      </w:r>
      <w:r w:rsidR="4008AF23" w:rsidRPr="6F217A92">
        <w:rPr>
          <w:rFonts w:ascii="Times New Roman" w:eastAsia="Times New Roman" w:hAnsi="Times New Roman" w:cs="Times New Roman"/>
          <w:b/>
          <w:bCs/>
          <w:i/>
          <w:iCs/>
        </w:rPr>
        <w:t>3 Corporate Social Performance and Stock Returns</w:t>
      </w:r>
    </w:p>
    <w:p w14:paraId="17F6E628" w14:textId="3ABB6C4D" w:rsidR="00114ED6" w:rsidRDefault="4008AF23" w:rsidP="6F217A92">
      <w:pPr>
        <w:spacing w:after="0"/>
        <w:jc w:val="both"/>
        <w:rPr>
          <w:rFonts w:ascii="Times New Roman" w:eastAsia="Times New Roman" w:hAnsi="Times New Roman" w:cs="Times New Roman"/>
        </w:rPr>
      </w:pPr>
      <w:r w:rsidRPr="6F217A92">
        <w:rPr>
          <w:rFonts w:ascii="Times New Roman" w:eastAsia="Times New Roman" w:hAnsi="Times New Roman" w:cs="Times New Roman"/>
        </w:rPr>
        <w:t xml:space="preserve">Emerging research illuminates the interplay between corporate social performance (CSP) and stock returns, indicating that some investors may prioritize short-term financial gains over long-term ethical benefits. </w:t>
      </w:r>
      <w:r w:rsidRPr="6F217A92">
        <w:rPr>
          <w:rFonts w:ascii="Times New Roman" w:eastAsia="Times New Roman" w:hAnsi="Times New Roman" w:cs="Times New Roman"/>
          <w:b/>
          <w:bCs/>
        </w:rPr>
        <w:t xml:space="preserve">Brammer, Brooks, and </w:t>
      </w:r>
      <w:proofErr w:type="spellStart"/>
      <w:r w:rsidRPr="6F217A92">
        <w:rPr>
          <w:rFonts w:ascii="Times New Roman" w:eastAsia="Times New Roman" w:hAnsi="Times New Roman" w:cs="Times New Roman"/>
          <w:b/>
          <w:bCs/>
        </w:rPr>
        <w:t>Pavelin</w:t>
      </w:r>
      <w:proofErr w:type="spellEnd"/>
      <w:r w:rsidRPr="6F217A92">
        <w:rPr>
          <w:rFonts w:ascii="Times New Roman" w:eastAsia="Times New Roman" w:hAnsi="Times New Roman" w:cs="Times New Roman"/>
          <w:b/>
          <w:bCs/>
        </w:rPr>
        <w:t xml:space="preserve"> (2006) </w:t>
      </w:r>
      <w:r w:rsidRPr="6F217A92">
        <w:rPr>
          <w:rFonts w:ascii="Times New Roman" w:eastAsia="Times New Roman" w:hAnsi="Times New Roman" w:cs="Times New Roman"/>
        </w:rPr>
        <w:t xml:space="preserve">found that higher CSP often correlates with lower stock returns in the UK, implying that investors might achieve greater abnormal returns by selecting less socially desirable stocks. Supporting this notion, </w:t>
      </w:r>
      <w:proofErr w:type="spellStart"/>
      <w:r w:rsidRPr="6F217A92">
        <w:rPr>
          <w:rFonts w:ascii="Times New Roman" w:eastAsia="Times New Roman" w:hAnsi="Times New Roman" w:cs="Times New Roman"/>
          <w:b/>
          <w:bCs/>
        </w:rPr>
        <w:t>Galema</w:t>
      </w:r>
      <w:proofErr w:type="spellEnd"/>
      <w:r w:rsidRPr="6F217A92">
        <w:rPr>
          <w:rFonts w:ascii="Times New Roman" w:eastAsia="Times New Roman" w:hAnsi="Times New Roman" w:cs="Times New Roman"/>
          <w:b/>
          <w:bCs/>
        </w:rPr>
        <w:t xml:space="preserve">, Plantinga, and </w:t>
      </w:r>
      <w:proofErr w:type="spellStart"/>
      <w:r w:rsidRPr="6F217A92">
        <w:rPr>
          <w:rFonts w:ascii="Times New Roman" w:eastAsia="Times New Roman" w:hAnsi="Times New Roman" w:cs="Times New Roman"/>
          <w:b/>
          <w:bCs/>
        </w:rPr>
        <w:t>Scholtens</w:t>
      </w:r>
      <w:proofErr w:type="spellEnd"/>
      <w:r w:rsidRPr="6F217A92">
        <w:rPr>
          <w:rFonts w:ascii="Times New Roman" w:eastAsia="Times New Roman" w:hAnsi="Times New Roman" w:cs="Times New Roman"/>
          <w:b/>
          <w:bCs/>
        </w:rPr>
        <w:t xml:space="preserve"> (2008) </w:t>
      </w:r>
      <w:r w:rsidRPr="6F217A92">
        <w:rPr>
          <w:rFonts w:ascii="Times New Roman" w:eastAsia="Times New Roman" w:hAnsi="Times New Roman" w:cs="Times New Roman"/>
        </w:rPr>
        <w:t>observed that SRI investments frequently correlate with lower book-to-market ratios, resulting in the underperformance of socially responsible stocks when compared to “sin stocks.”</w:t>
      </w:r>
      <w:r w:rsidR="04146D80" w:rsidRPr="6F217A92">
        <w:rPr>
          <w:rFonts w:ascii="Times New Roman" w:eastAsia="Times New Roman" w:hAnsi="Times New Roman" w:cs="Times New Roman"/>
        </w:rPr>
        <w:t xml:space="preserve"> </w:t>
      </w:r>
      <w:r w:rsidR="54814402" w:rsidRPr="6F217A92">
        <w:rPr>
          <w:rFonts w:ascii="Times New Roman" w:eastAsia="Times New Roman" w:hAnsi="Times New Roman" w:cs="Times New Roman"/>
        </w:rPr>
        <w:t xml:space="preserve">Additionally, </w:t>
      </w:r>
      <w:r w:rsidR="54814402" w:rsidRPr="6F217A92">
        <w:rPr>
          <w:rFonts w:ascii="Times New Roman" w:eastAsia="Times New Roman" w:hAnsi="Times New Roman" w:cs="Times New Roman"/>
          <w:b/>
          <w:bCs/>
        </w:rPr>
        <w:t xml:space="preserve">Gregory, </w:t>
      </w:r>
      <w:proofErr w:type="spellStart"/>
      <w:r w:rsidR="54814402" w:rsidRPr="6F217A92">
        <w:rPr>
          <w:rFonts w:ascii="Times New Roman" w:eastAsia="Times New Roman" w:hAnsi="Times New Roman" w:cs="Times New Roman"/>
          <w:b/>
          <w:bCs/>
        </w:rPr>
        <w:t>Matatko</w:t>
      </w:r>
      <w:proofErr w:type="spellEnd"/>
      <w:r w:rsidR="54814402" w:rsidRPr="6F217A92">
        <w:rPr>
          <w:rFonts w:ascii="Times New Roman" w:eastAsia="Times New Roman" w:hAnsi="Times New Roman" w:cs="Times New Roman"/>
          <w:b/>
          <w:bCs/>
        </w:rPr>
        <w:t xml:space="preserve">, and Luther (1997) </w:t>
      </w:r>
      <w:r w:rsidR="54814402" w:rsidRPr="6F217A92">
        <w:rPr>
          <w:rFonts w:ascii="Times New Roman" w:eastAsia="Times New Roman" w:hAnsi="Times New Roman" w:cs="Times New Roman"/>
        </w:rPr>
        <w:t xml:space="preserve">suggested that ethical unit trusts, while grappling with the small firm effect, do not show notable performance advantages over general unit trusts. Investigating further, </w:t>
      </w:r>
      <w:proofErr w:type="spellStart"/>
      <w:r w:rsidR="54814402" w:rsidRPr="6F217A92">
        <w:rPr>
          <w:rFonts w:ascii="Times New Roman" w:eastAsia="Times New Roman" w:hAnsi="Times New Roman" w:cs="Times New Roman"/>
          <w:b/>
          <w:bCs/>
        </w:rPr>
        <w:t>Renneboog</w:t>
      </w:r>
      <w:proofErr w:type="spellEnd"/>
      <w:r w:rsidR="54814402" w:rsidRPr="6F217A92">
        <w:rPr>
          <w:rFonts w:ascii="Times New Roman" w:eastAsia="Times New Roman" w:hAnsi="Times New Roman" w:cs="Times New Roman"/>
          <w:b/>
          <w:bCs/>
        </w:rPr>
        <w:t xml:space="preserve">, Ter Horst, and Zhang (2008) </w:t>
      </w:r>
      <w:r w:rsidR="54814402" w:rsidRPr="6F217A92">
        <w:rPr>
          <w:rFonts w:ascii="Times New Roman" w:eastAsia="Times New Roman" w:hAnsi="Times New Roman" w:cs="Times New Roman"/>
        </w:rPr>
        <w:t>reported an annual underperformance of approximately 5% for SRI funds against domestic benchmarks in various regions. Notably, they found that SRI funds in the UK and US displayed performance levels comparable to their conventional counterparts. Their work indicates that while certain investment screens, particularly those focused on corporate governance, can enhance risk-adjusted returns, environmental screens may detract from overall performance.</w:t>
      </w:r>
      <w:r w:rsidR="52323CB6" w:rsidRPr="6F217A92">
        <w:rPr>
          <w:rFonts w:ascii="Times New Roman" w:eastAsia="Times New Roman" w:hAnsi="Times New Roman" w:cs="Times New Roman"/>
        </w:rPr>
        <w:t xml:space="preserve"> Moreover, the review by </w:t>
      </w:r>
      <w:r w:rsidR="52323CB6" w:rsidRPr="6F217A92">
        <w:rPr>
          <w:rFonts w:ascii="Times New Roman" w:eastAsia="Times New Roman" w:hAnsi="Times New Roman" w:cs="Times New Roman"/>
          <w:b/>
          <w:bCs/>
        </w:rPr>
        <w:t xml:space="preserve">Margolis and Walsh (2003) </w:t>
      </w:r>
      <w:r w:rsidR="52323CB6" w:rsidRPr="6F217A92">
        <w:rPr>
          <w:rFonts w:ascii="Times New Roman" w:eastAsia="Times New Roman" w:hAnsi="Times New Roman" w:cs="Times New Roman"/>
        </w:rPr>
        <w:t xml:space="preserve">suggests a shift from merely correlating CSP to CFP </w:t>
      </w:r>
      <w:r w:rsidR="52323CB6" w:rsidRPr="6F217A92">
        <w:rPr>
          <w:rFonts w:ascii="Times New Roman" w:eastAsia="Times New Roman" w:hAnsi="Times New Roman" w:cs="Times New Roman"/>
        </w:rPr>
        <w:lastRenderedPageBreak/>
        <w:t xml:space="preserve">towards exploring how corporations can effectively engage in these social initiatives to enhance their financial performance. Additionally, </w:t>
      </w:r>
      <w:r w:rsidR="52323CB6" w:rsidRPr="6F217A92">
        <w:rPr>
          <w:rFonts w:ascii="Times New Roman" w:eastAsia="Times New Roman" w:hAnsi="Times New Roman" w:cs="Times New Roman"/>
          <w:b/>
          <w:bCs/>
        </w:rPr>
        <w:t xml:space="preserve">Brooks and </w:t>
      </w:r>
      <w:proofErr w:type="spellStart"/>
      <w:r w:rsidR="52323CB6" w:rsidRPr="6F217A92">
        <w:rPr>
          <w:rFonts w:ascii="Times New Roman" w:eastAsia="Times New Roman" w:hAnsi="Times New Roman" w:cs="Times New Roman"/>
          <w:b/>
          <w:bCs/>
        </w:rPr>
        <w:t>Oikonomou</w:t>
      </w:r>
      <w:proofErr w:type="spellEnd"/>
      <w:r w:rsidR="52323CB6" w:rsidRPr="6F217A92">
        <w:rPr>
          <w:rFonts w:ascii="Times New Roman" w:eastAsia="Times New Roman" w:hAnsi="Times New Roman" w:cs="Times New Roman"/>
          <w:b/>
          <w:bCs/>
        </w:rPr>
        <w:t xml:space="preserve"> (2018)</w:t>
      </w:r>
      <w:r w:rsidR="5D676BE8" w:rsidRPr="6F217A92">
        <w:rPr>
          <w:rFonts w:ascii="Times New Roman" w:eastAsia="Times New Roman" w:hAnsi="Times New Roman" w:cs="Times New Roman"/>
          <w:b/>
          <w:bCs/>
        </w:rPr>
        <w:t xml:space="preserve"> </w:t>
      </w:r>
      <w:r w:rsidR="52323CB6" w:rsidRPr="6F217A92">
        <w:rPr>
          <w:rFonts w:ascii="Times New Roman" w:eastAsia="Times New Roman" w:hAnsi="Times New Roman" w:cs="Times New Roman"/>
        </w:rPr>
        <w:t>highlight a modest positive correlation between CSP and financial performance, noting that firms with either very low or very high levels of social performance tend to outperform those with moderate levels.</w:t>
      </w:r>
    </w:p>
    <w:p w14:paraId="76784EA3" w14:textId="73FD339F" w:rsidR="00114ED6" w:rsidRDefault="4008AF23"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Additionally, the work of </w:t>
      </w:r>
      <w:proofErr w:type="spellStart"/>
      <w:r w:rsidRPr="253F84A3">
        <w:rPr>
          <w:rFonts w:ascii="Times New Roman" w:eastAsia="Times New Roman" w:hAnsi="Times New Roman" w:cs="Times New Roman"/>
          <w:b/>
          <w:bCs/>
        </w:rPr>
        <w:t>Latinovic</w:t>
      </w:r>
      <w:proofErr w:type="spellEnd"/>
      <w:r w:rsidRPr="253F84A3">
        <w:rPr>
          <w:rFonts w:ascii="Times New Roman" w:eastAsia="Times New Roman" w:hAnsi="Times New Roman" w:cs="Times New Roman"/>
          <w:b/>
          <w:bCs/>
        </w:rPr>
        <w:t xml:space="preserve"> and </w:t>
      </w:r>
      <w:proofErr w:type="spellStart"/>
      <w:r w:rsidRPr="253F84A3">
        <w:rPr>
          <w:rFonts w:ascii="Times New Roman" w:eastAsia="Times New Roman" w:hAnsi="Times New Roman" w:cs="Times New Roman"/>
          <w:b/>
          <w:bCs/>
        </w:rPr>
        <w:t>Obradovic</w:t>
      </w:r>
      <w:proofErr w:type="spellEnd"/>
      <w:r w:rsidRPr="253F84A3">
        <w:rPr>
          <w:rFonts w:ascii="Times New Roman" w:eastAsia="Times New Roman" w:hAnsi="Times New Roman" w:cs="Times New Roman"/>
          <w:b/>
          <w:bCs/>
        </w:rPr>
        <w:t xml:space="preserve"> (2013) </w:t>
      </w:r>
      <w:r w:rsidRPr="253F84A3">
        <w:rPr>
          <w:rFonts w:ascii="Times New Roman" w:eastAsia="Times New Roman" w:hAnsi="Times New Roman" w:cs="Times New Roman"/>
        </w:rPr>
        <w:t xml:space="preserve">notes that performance results vary based on the source selected for measuring SRI performance. At the individual corporate level, a corporate social responsibility strategy may decrease company value, whereas at the index level, SRI strategies may outperform during bullish market periods or specific time frames in emerging markets. </w:t>
      </w:r>
      <w:r w:rsidRPr="253F84A3">
        <w:rPr>
          <w:rFonts w:ascii="Times New Roman" w:eastAsia="Times New Roman" w:hAnsi="Times New Roman" w:cs="Times New Roman"/>
          <w:b/>
          <w:bCs/>
        </w:rPr>
        <w:t>RBC Global Asset Management (2012)</w:t>
      </w:r>
      <w:r w:rsidRPr="253F84A3">
        <w:rPr>
          <w:rFonts w:ascii="Times New Roman" w:eastAsia="Times New Roman" w:hAnsi="Times New Roman" w:cs="Times New Roman"/>
        </w:rPr>
        <w:t xml:space="preserve"> further asserts that socially responsible investing does not produce lower investment returns, based on comparative research across various financial metrics.</w:t>
      </w:r>
    </w:p>
    <w:p w14:paraId="30C34460" w14:textId="561B0BF6" w:rsidR="00114ED6" w:rsidRDefault="00114ED6" w:rsidP="253F84A3">
      <w:pPr>
        <w:spacing w:after="0"/>
        <w:jc w:val="both"/>
        <w:rPr>
          <w:rFonts w:ascii="Times New Roman" w:eastAsia="Times New Roman" w:hAnsi="Times New Roman" w:cs="Times New Roman"/>
        </w:rPr>
      </w:pPr>
    </w:p>
    <w:p w14:paraId="1B8C3B93" w14:textId="32F65C09" w:rsidR="00114ED6" w:rsidRDefault="08679F63"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w:t>
      </w:r>
      <w:r w:rsidR="4008AF23" w:rsidRPr="6F217A92">
        <w:rPr>
          <w:rFonts w:ascii="Times New Roman" w:eastAsia="Times New Roman" w:hAnsi="Times New Roman" w:cs="Times New Roman"/>
          <w:b/>
          <w:bCs/>
          <w:i/>
          <w:iCs/>
        </w:rPr>
        <w:t>4 Investor Behavior and Performance Sensitivity</w:t>
      </w:r>
    </w:p>
    <w:p w14:paraId="76A42DB4" w14:textId="0382CA45" w:rsidR="00114ED6" w:rsidRDefault="1C6B7914" w:rsidP="253F84A3">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The literature on SRI also emphasizes the distinctive behaviors and motivations of investors. </w:t>
      </w:r>
      <w:r w:rsidRPr="4A10382B">
        <w:rPr>
          <w:rFonts w:ascii="Times New Roman" w:eastAsia="Times New Roman" w:hAnsi="Times New Roman" w:cs="Times New Roman"/>
          <w:b/>
          <w:bCs/>
        </w:rPr>
        <w:t>Benson and Humphrey (2008)</w:t>
      </w:r>
      <w:r w:rsidRPr="4A10382B">
        <w:rPr>
          <w:rFonts w:ascii="Times New Roman" w:eastAsia="Times New Roman" w:hAnsi="Times New Roman" w:cs="Times New Roman"/>
        </w:rPr>
        <w:t xml:space="preserve"> argue that fund flows into SRI are less responsive to financial performance, as investors derive utility from non-financial criteria. This leads to persistent fund choices despite variations in performance. </w:t>
      </w:r>
      <w:proofErr w:type="spellStart"/>
      <w:r w:rsidRPr="4A10382B">
        <w:rPr>
          <w:rFonts w:ascii="Times New Roman" w:eastAsia="Times New Roman" w:hAnsi="Times New Roman" w:cs="Times New Roman"/>
          <w:b/>
          <w:bCs/>
        </w:rPr>
        <w:t>Renneboog</w:t>
      </w:r>
      <w:proofErr w:type="spellEnd"/>
      <w:r w:rsidRPr="4A10382B">
        <w:rPr>
          <w:rFonts w:ascii="Times New Roman" w:eastAsia="Times New Roman" w:hAnsi="Times New Roman" w:cs="Times New Roman"/>
          <w:b/>
          <w:bCs/>
        </w:rPr>
        <w:t>, Ter Horst, and Zhang (2011)</w:t>
      </w:r>
      <w:r w:rsidRPr="4A10382B">
        <w:rPr>
          <w:rFonts w:ascii="Times New Roman" w:eastAsia="Times New Roman" w:hAnsi="Times New Roman" w:cs="Times New Roman"/>
        </w:rPr>
        <w:t xml:space="preserve"> reinforce this view, noting that ethical considerations predominantly drive global money flows into SRI, resulting in a lower sensitivity to negative performance and highlighting the importance of in-house research capabilities.</w:t>
      </w:r>
      <w:r w:rsidR="6E4AD2AE" w:rsidRPr="4A10382B">
        <w:rPr>
          <w:rFonts w:ascii="Times New Roman" w:eastAsia="Times New Roman" w:hAnsi="Times New Roman" w:cs="Times New Roman"/>
        </w:rPr>
        <w:t xml:space="preserve"> </w:t>
      </w:r>
      <w:r w:rsidR="77B0AD49" w:rsidRPr="4A10382B">
        <w:rPr>
          <w:rFonts w:ascii="Times New Roman" w:eastAsia="Times New Roman" w:hAnsi="Times New Roman" w:cs="Times New Roman"/>
          <w:color w:val="222222"/>
        </w:rPr>
        <w:t>In exploring investor behaviors,</w:t>
      </w:r>
      <w:r w:rsidR="77B0AD49" w:rsidRPr="4A10382B">
        <w:rPr>
          <w:rFonts w:ascii="Times New Roman" w:eastAsia="Times New Roman" w:hAnsi="Times New Roman" w:cs="Times New Roman"/>
        </w:rPr>
        <w:t xml:space="preserve"> </w:t>
      </w:r>
      <w:proofErr w:type="spellStart"/>
      <w:r w:rsidRPr="4A10382B">
        <w:rPr>
          <w:rFonts w:ascii="Times New Roman" w:eastAsia="Times New Roman" w:hAnsi="Times New Roman" w:cs="Times New Roman"/>
          <w:b/>
          <w:bCs/>
        </w:rPr>
        <w:t>Derwall</w:t>
      </w:r>
      <w:proofErr w:type="spellEnd"/>
      <w:r w:rsidRPr="4A10382B">
        <w:rPr>
          <w:rFonts w:ascii="Times New Roman" w:eastAsia="Times New Roman" w:hAnsi="Times New Roman" w:cs="Times New Roman"/>
          <w:b/>
          <w:bCs/>
        </w:rPr>
        <w:t xml:space="preserve">, </w:t>
      </w:r>
      <w:proofErr w:type="spellStart"/>
      <w:r w:rsidRPr="4A10382B">
        <w:rPr>
          <w:rFonts w:ascii="Times New Roman" w:eastAsia="Times New Roman" w:hAnsi="Times New Roman" w:cs="Times New Roman"/>
          <w:b/>
          <w:bCs/>
        </w:rPr>
        <w:t>Koedijk</w:t>
      </w:r>
      <w:proofErr w:type="spellEnd"/>
      <w:r w:rsidRPr="4A10382B">
        <w:rPr>
          <w:rFonts w:ascii="Times New Roman" w:eastAsia="Times New Roman" w:hAnsi="Times New Roman" w:cs="Times New Roman"/>
          <w:b/>
          <w:bCs/>
        </w:rPr>
        <w:t>, and Ter Horst (2011)</w:t>
      </w:r>
      <w:r w:rsidRPr="4A10382B">
        <w:rPr>
          <w:rFonts w:ascii="Times New Roman" w:eastAsia="Times New Roman" w:hAnsi="Times New Roman" w:cs="Times New Roman"/>
        </w:rPr>
        <w:t xml:space="preserve"> differentiate between values-driven and profit-seeking investors within the SRI space. Values-driven investors often favor negative screening practices, resulting in superior returns on excluded stocks, while profit-seeking investors might benefit from positive screening focused on environmental and social issues. Nonetheless, the mixed impacts of these strategies can dilute SRI performance relative to conventional funds.</w:t>
      </w:r>
    </w:p>
    <w:p w14:paraId="78EB202E" w14:textId="7FCE508E" w:rsidR="182537CD" w:rsidRDefault="54814402" w:rsidP="4A10382B">
      <w:pPr>
        <w:spacing w:after="0"/>
        <w:jc w:val="both"/>
        <w:rPr>
          <w:rFonts w:ascii="Times New Roman" w:eastAsia="Times New Roman" w:hAnsi="Times New Roman" w:cs="Times New Roman"/>
        </w:rPr>
      </w:pPr>
      <w:r w:rsidRPr="66DF38D8">
        <w:rPr>
          <w:rFonts w:ascii="Times New Roman" w:eastAsia="Times New Roman" w:hAnsi="Times New Roman" w:cs="Times New Roman"/>
        </w:rPr>
        <w:t xml:space="preserve">Finally, </w:t>
      </w:r>
      <w:r w:rsidRPr="66DF38D8">
        <w:rPr>
          <w:rFonts w:ascii="Times New Roman" w:eastAsia="Times New Roman" w:hAnsi="Times New Roman" w:cs="Times New Roman"/>
          <w:b/>
          <w:bCs/>
        </w:rPr>
        <w:t xml:space="preserve">Barnett and Salomon (2006) </w:t>
      </w:r>
      <w:r w:rsidRPr="66DF38D8">
        <w:rPr>
          <w:rFonts w:ascii="Times New Roman" w:eastAsia="Times New Roman" w:hAnsi="Times New Roman" w:cs="Times New Roman"/>
        </w:rPr>
        <w:t>explore the curvilinear relationship between social responsibility and financial performance, indicating that an increase in social screens can initially detract from returns but may lead to a rebound over time. This underscores the necessity for a nuanced understanding of how specific social screening strategies impact financial success.</w:t>
      </w:r>
      <w:r w:rsidR="00272FAD" w:rsidRPr="66DF38D8">
        <w:rPr>
          <w:rFonts w:ascii="Times New Roman" w:eastAsia="Times New Roman" w:hAnsi="Times New Roman" w:cs="Times New Roman"/>
        </w:rPr>
        <w:t xml:space="preserve"> </w:t>
      </w:r>
      <w:r w:rsidR="00272FAD" w:rsidRPr="66DF38D8">
        <w:rPr>
          <w:rFonts w:ascii="Times New Roman" w:eastAsia="Times New Roman" w:hAnsi="Times New Roman" w:cs="Times New Roman"/>
          <w:color w:val="222222"/>
        </w:rPr>
        <w:t xml:space="preserve">Additionally, </w:t>
      </w:r>
      <w:r w:rsidR="00272FAD" w:rsidRPr="66DF38D8">
        <w:rPr>
          <w:rFonts w:ascii="Times New Roman" w:eastAsia="Times New Roman" w:hAnsi="Times New Roman" w:cs="Times New Roman"/>
          <w:b/>
          <w:bCs/>
          <w:color w:val="222222"/>
        </w:rPr>
        <w:t xml:space="preserve">Humphrey, Lee, and Shen (2012) </w:t>
      </w:r>
      <w:r w:rsidR="00272FAD" w:rsidRPr="66DF38D8">
        <w:rPr>
          <w:rFonts w:ascii="Times New Roman" w:eastAsia="Times New Roman" w:hAnsi="Times New Roman" w:cs="Times New Roman"/>
          <w:color w:val="222222"/>
        </w:rPr>
        <w:t>investigate the relationship between CSP ratings and firm performance, finding no significant difference in risk-adjusted performance based on CSP ratings, indicating that the perceived benefits of high CSP ratings may not translate into tangible performance advantages.</w:t>
      </w:r>
    </w:p>
    <w:p w14:paraId="326BEBE6" w14:textId="0EBD0E94" w:rsidR="44F5E0A8" w:rsidRDefault="54814402" w:rsidP="44F5E0A8">
      <w:pPr>
        <w:spacing w:after="0"/>
        <w:jc w:val="both"/>
        <w:rPr>
          <w:rFonts w:ascii="Times New Roman" w:eastAsia="Times New Roman" w:hAnsi="Times New Roman" w:cs="Times New Roman"/>
        </w:rPr>
      </w:pPr>
      <w:r w:rsidRPr="66DF38D8">
        <w:rPr>
          <w:rFonts w:ascii="Times New Roman" w:eastAsia="Times New Roman" w:hAnsi="Times New Roman" w:cs="Times New Roman"/>
        </w:rPr>
        <w:t>Other studies, such as those by</w:t>
      </w:r>
      <w:r w:rsidRPr="66DF38D8">
        <w:rPr>
          <w:rFonts w:ascii="Times New Roman" w:eastAsia="Times New Roman" w:hAnsi="Times New Roman" w:cs="Times New Roman"/>
          <w:b/>
          <w:bCs/>
        </w:rPr>
        <w:t xml:space="preserve"> </w:t>
      </w:r>
      <w:proofErr w:type="spellStart"/>
      <w:r w:rsidRPr="66DF38D8">
        <w:rPr>
          <w:rFonts w:ascii="Times New Roman" w:eastAsia="Times New Roman" w:hAnsi="Times New Roman" w:cs="Times New Roman"/>
          <w:b/>
          <w:bCs/>
        </w:rPr>
        <w:t>Sjöström</w:t>
      </w:r>
      <w:proofErr w:type="spellEnd"/>
      <w:r w:rsidRPr="66DF38D8">
        <w:rPr>
          <w:rFonts w:ascii="Times New Roman" w:eastAsia="Times New Roman" w:hAnsi="Times New Roman" w:cs="Times New Roman"/>
          <w:b/>
          <w:bCs/>
        </w:rPr>
        <w:t xml:space="preserve"> (2011)</w:t>
      </w:r>
      <w:r w:rsidRPr="66DF38D8">
        <w:rPr>
          <w:rFonts w:ascii="Times New Roman" w:eastAsia="Times New Roman" w:hAnsi="Times New Roman" w:cs="Times New Roman"/>
        </w:rPr>
        <w:t>, evaluate the overall performance across several studies, revealing that while some studies report similar performances between SRI and traditional investments, others indicate mixed or inferior performance, depending on the fund type or time period evaluated.</w:t>
      </w:r>
    </w:p>
    <w:p w14:paraId="44E8851F" w14:textId="0A8B2CEA" w:rsidR="182537CD" w:rsidRDefault="2BDA34E9" w:rsidP="44F5E0A8">
      <w:pPr>
        <w:spacing w:after="0"/>
        <w:jc w:val="both"/>
        <w:rPr>
          <w:rFonts w:ascii="Times New Roman" w:eastAsia="Times New Roman" w:hAnsi="Times New Roman" w:cs="Times New Roman"/>
        </w:rPr>
      </w:pPr>
      <w:r w:rsidRPr="6F217A92">
        <w:rPr>
          <w:rFonts w:ascii="Times New Roman" w:eastAsia="Times New Roman" w:hAnsi="Times New Roman" w:cs="Times New Roman"/>
          <w:b/>
          <w:bCs/>
        </w:rPr>
        <w:t xml:space="preserve">Table 1: </w:t>
      </w:r>
      <w:r w:rsidRPr="6F217A92">
        <w:rPr>
          <w:rFonts w:ascii="Times New Roman" w:eastAsia="Times New Roman" w:hAnsi="Times New Roman" w:cs="Times New Roman"/>
        </w:rPr>
        <w:t xml:space="preserve">Research </w:t>
      </w:r>
      <w:r w:rsidR="53263A62" w:rsidRPr="6F217A92">
        <w:rPr>
          <w:rFonts w:ascii="Times New Roman" w:eastAsia="Times New Roman" w:hAnsi="Times New Roman" w:cs="Times New Roman"/>
        </w:rPr>
        <w:t>s</w:t>
      </w:r>
      <w:r w:rsidRPr="6F217A92">
        <w:rPr>
          <w:rFonts w:ascii="Times New Roman" w:eastAsia="Times New Roman" w:hAnsi="Times New Roman" w:cs="Times New Roman"/>
        </w:rPr>
        <w:t xml:space="preserve">tudies </w:t>
      </w:r>
      <w:r w:rsidR="1338474B" w:rsidRPr="6F217A92">
        <w:rPr>
          <w:rFonts w:ascii="Times New Roman" w:eastAsia="Times New Roman" w:hAnsi="Times New Roman" w:cs="Times New Roman"/>
        </w:rPr>
        <w:t>demonstrating SRI</w:t>
      </w:r>
      <w:r w:rsidR="1730D32A" w:rsidRPr="6F217A92">
        <w:rPr>
          <w:rFonts w:ascii="Times New Roman" w:eastAsia="Times New Roman" w:hAnsi="Times New Roman" w:cs="Times New Roman"/>
        </w:rPr>
        <w:t xml:space="preserve"> performance</w:t>
      </w:r>
      <w:r w:rsidR="1338474B" w:rsidRPr="6F217A92">
        <w:rPr>
          <w:rFonts w:ascii="Times New Roman" w:eastAsia="Times New Roman" w:hAnsi="Times New Roman" w:cs="Times New Roman"/>
        </w:rPr>
        <w:t xml:space="preserve"> </w:t>
      </w:r>
      <w:r w:rsidR="5644C32C" w:rsidRPr="6F217A92">
        <w:rPr>
          <w:rFonts w:ascii="Times New Roman" w:eastAsia="Times New Roman" w:hAnsi="Times New Roman" w:cs="Times New Roman"/>
        </w:rPr>
        <w:t>comparison</w:t>
      </w:r>
      <w:r w:rsidR="1338474B" w:rsidRPr="6F217A92">
        <w:rPr>
          <w:rFonts w:ascii="Times New Roman" w:eastAsia="Times New Roman" w:hAnsi="Times New Roman" w:cs="Times New Roman"/>
        </w:rPr>
        <w:t xml:space="preserve"> resu</w:t>
      </w:r>
      <w:r w:rsidR="1C48B80B" w:rsidRPr="6F217A92">
        <w:rPr>
          <w:rFonts w:ascii="Times New Roman" w:eastAsia="Times New Roman" w:hAnsi="Times New Roman" w:cs="Times New Roman"/>
        </w:rPr>
        <w:t xml:space="preserve">lt </w:t>
      </w:r>
      <w:r w:rsidR="7E19279A" w:rsidRPr="6F217A92">
        <w:rPr>
          <w:rFonts w:ascii="Times New Roman" w:eastAsia="Times New Roman" w:hAnsi="Times New Roman" w:cs="Times New Roman"/>
        </w:rPr>
        <w:t>with the conventional investment</w:t>
      </w:r>
      <w:r w:rsidR="1EAF2207" w:rsidRPr="6F217A92">
        <w:rPr>
          <w:rFonts w:ascii="Times New Roman" w:eastAsia="Times New Roman" w:hAnsi="Times New Roman" w:cs="Times New Roman"/>
        </w:rPr>
        <w:t xml:space="preserve"> performance.</w:t>
      </w:r>
    </w:p>
    <w:tbl>
      <w:tblPr>
        <w:tblStyle w:val="TableGrid"/>
        <w:tblW w:w="0" w:type="auto"/>
        <w:tblLayout w:type="fixed"/>
        <w:tblLook w:val="06A0" w:firstRow="1" w:lastRow="0" w:firstColumn="1" w:lastColumn="0" w:noHBand="1" w:noVBand="1"/>
      </w:tblPr>
      <w:tblGrid>
        <w:gridCol w:w="2340"/>
        <w:gridCol w:w="2340"/>
        <w:gridCol w:w="2340"/>
        <w:gridCol w:w="2340"/>
      </w:tblGrid>
      <w:tr w:rsidR="44F5E0A8" w14:paraId="7A002804" w14:textId="77777777" w:rsidTr="66DF38D8">
        <w:trPr>
          <w:trHeight w:val="300"/>
        </w:trPr>
        <w:tc>
          <w:tcPr>
            <w:tcW w:w="2340" w:type="dxa"/>
          </w:tcPr>
          <w:p w14:paraId="3A41CD2B" w14:textId="4EB76917" w:rsidR="0251E929" w:rsidRDefault="0251E929" w:rsidP="44F5E0A8">
            <w:pPr>
              <w:rPr>
                <w:rFonts w:ascii="Times New Roman" w:eastAsia="Times New Roman" w:hAnsi="Times New Roman" w:cs="Times New Roman"/>
                <w:b/>
                <w:bCs/>
              </w:rPr>
            </w:pPr>
            <w:r w:rsidRPr="44F5E0A8">
              <w:rPr>
                <w:rFonts w:ascii="Times New Roman" w:eastAsia="Times New Roman" w:hAnsi="Times New Roman" w:cs="Times New Roman"/>
                <w:b/>
                <w:bCs/>
              </w:rPr>
              <w:t>References</w:t>
            </w:r>
          </w:p>
        </w:tc>
        <w:tc>
          <w:tcPr>
            <w:tcW w:w="2340" w:type="dxa"/>
          </w:tcPr>
          <w:p w14:paraId="6FFB64BA" w14:textId="66B1A0E1" w:rsidR="0251E929" w:rsidRDefault="0251E929" w:rsidP="44F5E0A8">
            <w:pPr>
              <w:rPr>
                <w:rFonts w:ascii="Times New Roman" w:eastAsia="Times New Roman" w:hAnsi="Times New Roman" w:cs="Times New Roman"/>
                <w:b/>
                <w:bCs/>
              </w:rPr>
            </w:pPr>
            <w:r w:rsidRPr="44F5E0A8">
              <w:rPr>
                <w:rFonts w:ascii="Times New Roman" w:eastAsia="Times New Roman" w:hAnsi="Times New Roman" w:cs="Times New Roman"/>
                <w:b/>
                <w:bCs/>
              </w:rPr>
              <w:t>Result</w:t>
            </w:r>
          </w:p>
        </w:tc>
        <w:tc>
          <w:tcPr>
            <w:tcW w:w="2340" w:type="dxa"/>
          </w:tcPr>
          <w:p w14:paraId="5B2DF6ED" w14:textId="0757CE41" w:rsidR="0251E929" w:rsidRDefault="666E9B26" w:rsidP="44F5E0A8">
            <w:pPr>
              <w:rPr>
                <w:rFonts w:ascii="Times New Roman" w:eastAsia="Times New Roman" w:hAnsi="Times New Roman" w:cs="Times New Roman"/>
                <w:b/>
                <w:bCs/>
              </w:rPr>
            </w:pPr>
            <w:r w:rsidRPr="66DF38D8">
              <w:rPr>
                <w:rFonts w:ascii="Times New Roman" w:eastAsia="Times New Roman" w:hAnsi="Times New Roman" w:cs="Times New Roman"/>
                <w:b/>
                <w:bCs/>
              </w:rPr>
              <w:t xml:space="preserve">References </w:t>
            </w:r>
          </w:p>
        </w:tc>
        <w:tc>
          <w:tcPr>
            <w:tcW w:w="2340" w:type="dxa"/>
          </w:tcPr>
          <w:p w14:paraId="4BB7F7B4" w14:textId="1932737A" w:rsidR="0251E929" w:rsidRDefault="0251E929" w:rsidP="44F5E0A8">
            <w:pPr>
              <w:rPr>
                <w:rFonts w:ascii="Times New Roman" w:eastAsia="Times New Roman" w:hAnsi="Times New Roman" w:cs="Times New Roman"/>
                <w:b/>
                <w:bCs/>
              </w:rPr>
            </w:pPr>
            <w:r w:rsidRPr="44F5E0A8">
              <w:rPr>
                <w:rFonts w:ascii="Times New Roman" w:eastAsia="Times New Roman" w:hAnsi="Times New Roman" w:cs="Times New Roman"/>
                <w:b/>
                <w:bCs/>
              </w:rPr>
              <w:t>Result</w:t>
            </w:r>
          </w:p>
        </w:tc>
      </w:tr>
      <w:tr w:rsidR="44F5E0A8" w14:paraId="65E23687" w14:textId="77777777" w:rsidTr="66DF38D8">
        <w:trPr>
          <w:trHeight w:val="300"/>
        </w:trPr>
        <w:tc>
          <w:tcPr>
            <w:tcW w:w="2340" w:type="dxa"/>
          </w:tcPr>
          <w:p w14:paraId="5C014A99" w14:textId="1D58EC3C"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lastRenderedPageBreak/>
              <w:t xml:space="preserve">(Cummings, 2000) </w:t>
            </w:r>
          </w:p>
        </w:tc>
        <w:tc>
          <w:tcPr>
            <w:tcW w:w="2340" w:type="dxa"/>
          </w:tcPr>
          <w:p w14:paraId="24BC9366" w14:textId="4DB8272C"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092D9BE4" w14:textId="4E90F2E8" w:rsidR="072C111D" w:rsidRDefault="072C111D"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(Jones et al., 2008) </w:t>
            </w:r>
          </w:p>
        </w:tc>
        <w:tc>
          <w:tcPr>
            <w:tcW w:w="2340" w:type="dxa"/>
          </w:tcPr>
          <w:p w14:paraId="2C168503" w14:textId="7EDFFF97" w:rsidR="072C111D" w:rsidRDefault="072C111D"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1463C817" w14:textId="77777777" w:rsidTr="66DF38D8">
        <w:trPr>
          <w:trHeight w:val="300"/>
        </w:trPr>
        <w:tc>
          <w:tcPr>
            <w:tcW w:w="2340" w:type="dxa"/>
          </w:tcPr>
          <w:p w14:paraId="1847C47B" w14:textId="6F9F8C3E"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(Statman, 2000)</w:t>
            </w:r>
          </w:p>
        </w:tc>
        <w:tc>
          <w:tcPr>
            <w:tcW w:w="2340" w:type="dxa"/>
          </w:tcPr>
          <w:p w14:paraId="1151254A" w14:textId="2FD407B8"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7129B8F0" w14:textId="7ADF2255" w:rsidR="456F3BD7" w:rsidRDefault="456F3BD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Jégourel</w:t>
            </w:r>
            <w:proofErr w:type="spellEnd"/>
            <w:r w:rsidRPr="44F5E0A8">
              <w:rPr>
                <w:rFonts w:ascii="Times New Roman" w:eastAsia="Times New Roman" w:hAnsi="Times New Roman" w:cs="Times New Roman"/>
                <w:color w:val="222222"/>
              </w:rPr>
              <w:t xml:space="preserve"> &amp; </w:t>
            </w:r>
            <w:proofErr w:type="spellStart"/>
            <w:r w:rsidRPr="44F5E0A8">
              <w:rPr>
                <w:rFonts w:ascii="Times New Roman" w:eastAsia="Times New Roman" w:hAnsi="Times New Roman" w:cs="Times New Roman"/>
                <w:color w:val="222222"/>
              </w:rPr>
              <w:t>Maveyraud</w:t>
            </w:r>
            <w:proofErr w:type="spellEnd"/>
            <w:r w:rsidRPr="44F5E0A8">
              <w:rPr>
                <w:rFonts w:ascii="Times New Roman" w:eastAsia="Times New Roman" w:hAnsi="Times New Roman" w:cs="Times New Roman"/>
                <w:color w:val="222222"/>
              </w:rPr>
              <w:t>, 2008)</w:t>
            </w:r>
          </w:p>
        </w:tc>
        <w:tc>
          <w:tcPr>
            <w:tcW w:w="2340" w:type="dxa"/>
          </w:tcPr>
          <w:p w14:paraId="47673F4E" w14:textId="60D209A3" w:rsidR="456F3BD7" w:rsidRDefault="456F3BD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1D6E10DA" w14:textId="77777777" w:rsidTr="66DF38D8">
        <w:trPr>
          <w:trHeight w:val="300"/>
        </w:trPr>
        <w:tc>
          <w:tcPr>
            <w:tcW w:w="2340" w:type="dxa"/>
          </w:tcPr>
          <w:p w14:paraId="51FAB6CF" w14:textId="02B5D1D6"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D’Antonio</w:t>
            </w:r>
            <w:proofErr w:type="spellEnd"/>
            <w:r w:rsidRPr="44F5E0A8">
              <w:rPr>
                <w:rFonts w:ascii="Times New Roman" w:eastAsia="Times New Roman" w:hAnsi="Times New Roman" w:cs="Times New Roman"/>
                <w:color w:val="222222"/>
              </w:rPr>
              <w:t xml:space="preserve"> et al., 2000) </w:t>
            </w:r>
            <w:r w:rsidRPr="44F5E0A8">
              <w:rPr>
                <w:rFonts w:ascii="Times New Roman" w:eastAsia="Times New Roman" w:hAnsi="Times New Roman" w:cs="Times New Roman"/>
              </w:rPr>
              <w:t xml:space="preserve"> </w:t>
            </w:r>
          </w:p>
        </w:tc>
        <w:tc>
          <w:tcPr>
            <w:tcW w:w="2340" w:type="dxa"/>
          </w:tcPr>
          <w:p w14:paraId="2378BA6C" w14:textId="1C57F9B1"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759C0B0E" w14:textId="3A461E68" w:rsidR="6B0DCCC1" w:rsidRDefault="6B0DCCC1" w:rsidP="44F5E0A8">
            <w:pPr>
              <w:rPr>
                <w:rFonts w:ascii="Times New Roman" w:eastAsia="Times New Roman" w:hAnsi="Times New Roman" w:cs="Times New Roman"/>
              </w:rPr>
            </w:pPr>
            <w:r w:rsidRPr="44F5E0A8">
              <w:rPr>
                <w:rFonts w:ascii="Times New Roman" w:eastAsia="Times New Roman" w:hAnsi="Times New Roman" w:cs="Times New Roman"/>
                <w:color w:val="222222"/>
              </w:rPr>
              <w:t>(Cengiz et al., 2010)</w:t>
            </w:r>
          </w:p>
        </w:tc>
        <w:tc>
          <w:tcPr>
            <w:tcW w:w="2340" w:type="dxa"/>
          </w:tcPr>
          <w:p w14:paraId="11541F90" w14:textId="3C4A8A12" w:rsidR="6B0DCCC1" w:rsidRDefault="6B0DCCC1"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3667627F" w14:textId="77777777" w:rsidTr="66DF38D8">
        <w:trPr>
          <w:trHeight w:val="300"/>
        </w:trPr>
        <w:tc>
          <w:tcPr>
            <w:tcW w:w="2340" w:type="dxa"/>
          </w:tcPr>
          <w:p w14:paraId="7CA04630" w14:textId="1CD21435"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Bragdon</w:t>
            </w:r>
            <w:proofErr w:type="spellEnd"/>
            <w:r w:rsidRPr="44F5E0A8">
              <w:rPr>
                <w:rFonts w:ascii="Times New Roman" w:eastAsia="Times New Roman" w:hAnsi="Times New Roman" w:cs="Times New Roman"/>
                <w:color w:val="222222"/>
              </w:rPr>
              <w:t xml:space="preserve"> &amp; </w:t>
            </w:r>
            <w:proofErr w:type="spellStart"/>
            <w:r w:rsidRPr="44F5E0A8">
              <w:rPr>
                <w:rFonts w:ascii="Times New Roman" w:eastAsia="Times New Roman" w:hAnsi="Times New Roman" w:cs="Times New Roman"/>
                <w:color w:val="222222"/>
              </w:rPr>
              <w:t>Karash</w:t>
            </w:r>
            <w:proofErr w:type="spellEnd"/>
            <w:r w:rsidRPr="44F5E0A8">
              <w:rPr>
                <w:rFonts w:ascii="Times New Roman" w:eastAsia="Times New Roman" w:hAnsi="Times New Roman" w:cs="Times New Roman"/>
                <w:color w:val="222222"/>
              </w:rPr>
              <w:t xml:space="preserve">, 2002) </w:t>
            </w:r>
          </w:p>
        </w:tc>
        <w:tc>
          <w:tcPr>
            <w:tcW w:w="2340" w:type="dxa"/>
          </w:tcPr>
          <w:p w14:paraId="5C5BF463" w14:textId="3A37C561"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2775C90F" w14:textId="76A36F92" w:rsidR="3D38B55F" w:rsidRDefault="3D38B55F" w:rsidP="44F5E0A8">
            <w:pPr>
              <w:rPr>
                <w:rFonts w:ascii="Times New Roman" w:eastAsia="Times New Roman" w:hAnsi="Times New Roman" w:cs="Times New Roman"/>
              </w:rPr>
            </w:pPr>
            <w:r w:rsidRPr="44F5E0A8">
              <w:rPr>
                <w:rFonts w:ascii="Times New Roman" w:eastAsia="Times New Roman" w:hAnsi="Times New Roman" w:cs="Times New Roman"/>
                <w:color w:val="222222"/>
              </w:rPr>
              <w:t>(Gil-</w:t>
            </w:r>
            <w:proofErr w:type="spellStart"/>
            <w:r w:rsidRPr="44F5E0A8">
              <w:rPr>
                <w:rFonts w:ascii="Times New Roman" w:eastAsia="Times New Roman" w:hAnsi="Times New Roman" w:cs="Times New Roman"/>
                <w:color w:val="222222"/>
              </w:rPr>
              <w:t>Bazo</w:t>
            </w:r>
            <w:proofErr w:type="spellEnd"/>
            <w:r w:rsidRPr="44F5E0A8">
              <w:rPr>
                <w:rFonts w:ascii="Times New Roman" w:eastAsia="Times New Roman" w:hAnsi="Times New Roman" w:cs="Times New Roman"/>
                <w:color w:val="222222"/>
              </w:rPr>
              <w:t xml:space="preserve"> et al., 2010) </w:t>
            </w:r>
            <w:r w:rsidRPr="44F5E0A8">
              <w:rPr>
                <w:rFonts w:ascii="Times New Roman" w:eastAsia="Times New Roman" w:hAnsi="Times New Roman" w:cs="Times New Roman"/>
              </w:rPr>
              <w:t xml:space="preserve"> </w:t>
            </w:r>
          </w:p>
        </w:tc>
        <w:tc>
          <w:tcPr>
            <w:tcW w:w="2340" w:type="dxa"/>
          </w:tcPr>
          <w:p w14:paraId="469F157B" w14:textId="3694B39A" w:rsidR="3D38B55F" w:rsidRDefault="3D38B55F"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01D7C856" w14:textId="77777777" w:rsidTr="66DF38D8">
        <w:trPr>
          <w:trHeight w:val="300"/>
        </w:trPr>
        <w:tc>
          <w:tcPr>
            <w:tcW w:w="2340" w:type="dxa"/>
          </w:tcPr>
          <w:p w14:paraId="343174AC" w14:textId="21695FAF"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(Epstein &amp; </w:t>
            </w:r>
            <w:proofErr w:type="spellStart"/>
            <w:r w:rsidRPr="44F5E0A8">
              <w:rPr>
                <w:rFonts w:ascii="Times New Roman" w:eastAsia="Times New Roman" w:hAnsi="Times New Roman" w:cs="Times New Roman"/>
                <w:color w:val="222222"/>
              </w:rPr>
              <w:t>Schnietz</w:t>
            </w:r>
            <w:proofErr w:type="spellEnd"/>
            <w:r w:rsidRPr="44F5E0A8">
              <w:rPr>
                <w:rFonts w:ascii="Times New Roman" w:eastAsia="Times New Roman" w:hAnsi="Times New Roman" w:cs="Times New Roman"/>
                <w:color w:val="222222"/>
              </w:rPr>
              <w:t>, 2002)</w:t>
            </w:r>
          </w:p>
        </w:tc>
        <w:tc>
          <w:tcPr>
            <w:tcW w:w="2340" w:type="dxa"/>
          </w:tcPr>
          <w:p w14:paraId="7ABD9910" w14:textId="03CF8CB1"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59218B7" w14:textId="3B8AB494" w:rsidR="7671832B" w:rsidRDefault="7671832B"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(Humphrey &amp; Lee, 2011) </w:t>
            </w:r>
            <w:r w:rsidRPr="44F5E0A8">
              <w:rPr>
                <w:rFonts w:ascii="Times New Roman" w:eastAsia="Times New Roman" w:hAnsi="Times New Roman" w:cs="Times New Roman"/>
              </w:rPr>
              <w:t xml:space="preserve"> </w:t>
            </w:r>
          </w:p>
        </w:tc>
        <w:tc>
          <w:tcPr>
            <w:tcW w:w="2340" w:type="dxa"/>
          </w:tcPr>
          <w:p w14:paraId="0D730BC5" w14:textId="093AD520" w:rsidR="7671832B" w:rsidRDefault="7671832B"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06FC4563" w14:textId="77777777" w:rsidTr="66DF38D8">
        <w:trPr>
          <w:trHeight w:val="300"/>
        </w:trPr>
        <w:tc>
          <w:tcPr>
            <w:tcW w:w="2340" w:type="dxa"/>
          </w:tcPr>
          <w:p w14:paraId="5C4F1189" w14:textId="64371FA2"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(Gompers et al., 2003)</w:t>
            </w:r>
          </w:p>
        </w:tc>
        <w:tc>
          <w:tcPr>
            <w:tcW w:w="2340" w:type="dxa"/>
          </w:tcPr>
          <w:p w14:paraId="0A2DB2B7" w14:textId="342D8D54"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035D38D" w14:textId="32657A99" w:rsidR="19D94E9D" w:rsidRDefault="19D94E9D"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(Hong &amp; </w:t>
            </w:r>
            <w:proofErr w:type="spellStart"/>
            <w:r w:rsidRPr="44F5E0A8">
              <w:rPr>
                <w:rFonts w:ascii="Times New Roman" w:eastAsia="Times New Roman" w:hAnsi="Times New Roman" w:cs="Times New Roman"/>
                <w:color w:val="222222"/>
              </w:rPr>
              <w:t>Kostovetsky</w:t>
            </w:r>
            <w:proofErr w:type="spellEnd"/>
            <w:r w:rsidRPr="44F5E0A8">
              <w:rPr>
                <w:rFonts w:ascii="Times New Roman" w:eastAsia="Times New Roman" w:hAnsi="Times New Roman" w:cs="Times New Roman"/>
                <w:color w:val="222222"/>
              </w:rPr>
              <w:t xml:space="preserve">, 2012) </w:t>
            </w:r>
          </w:p>
        </w:tc>
        <w:tc>
          <w:tcPr>
            <w:tcW w:w="2340" w:type="dxa"/>
          </w:tcPr>
          <w:p w14:paraId="143BA11D" w14:textId="7581976B" w:rsidR="19D94E9D" w:rsidRDefault="19D94E9D"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416F30D8" w14:textId="77777777" w:rsidTr="66DF38D8">
        <w:trPr>
          <w:trHeight w:val="300"/>
        </w:trPr>
        <w:tc>
          <w:tcPr>
            <w:tcW w:w="2340" w:type="dxa"/>
          </w:tcPr>
          <w:p w14:paraId="54CE8254" w14:textId="50A88265"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Schröder</w:t>
            </w:r>
            <w:proofErr w:type="spellEnd"/>
            <w:r w:rsidRPr="44F5E0A8">
              <w:rPr>
                <w:rFonts w:ascii="Times New Roman" w:eastAsia="Times New Roman" w:hAnsi="Times New Roman" w:cs="Times New Roman"/>
                <w:color w:val="222222"/>
              </w:rPr>
              <w:t>, 2004)</w:t>
            </w:r>
          </w:p>
        </w:tc>
        <w:tc>
          <w:tcPr>
            <w:tcW w:w="2340" w:type="dxa"/>
          </w:tcPr>
          <w:p w14:paraId="73F40C8E" w14:textId="2DFDA748"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42AAF1A5" w14:textId="1F867A1A" w:rsidR="44241F58" w:rsidRDefault="44241F58"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(Ito et al., 2013) </w:t>
            </w:r>
          </w:p>
          <w:p w14:paraId="5FEDB979" w14:textId="36D164F7" w:rsidR="44F5E0A8" w:rsidRDefault="44F5E0A8" w:rsidP="44F5E0A8">
            <w:pPr>
              <w:rPr>
                <w:rFonts w:ascii="Times New Roman" w:eastAsia="Times New Roman" w:hAnsi="Times New Roman" w:cs="Times New Roman"/>
                <w:b/>
                <w:bCs/>
              </w:rPr>
            </w:pPr>
          </w:p>
        </w:tc>
        <w:tc>
          <w:tcPr>
            <w:tcW w:w="2340" w:type="dxa"/>
          </w:tcPr>
          <w:p w14:paraId="052451DA" w14:textId="4908DDE6" w:rsidR="44241F58" w:rsidRDefault="44241F58"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19B09E05" w14:textId="77777777" w:rsidTr="66DF38D8">
        <w:trPr>
          <w:trHeight w:val="300"/>
        </w:trPr>
        <w:tc>
          <w:tcPr>
            <w:tcW w:w="2340" w:type="dxa"/>
          </w:tcPr>
          <w:p w14:paraId="5882F979" w14:textId="50BCBE19"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Miglietta</w:t>
            </w:r>
            <w:proofErr w:type="spellEnd"/>
            <w:r w:rsidRPr="44F5E0A8">
              <w:rPr>
                <w:rFonts w:ascii="Times New Roman" w:eastAsia="Times New Roman" w:hAnsi="Times New Roman" w:cs="Times New Roman"/>
                <w:color w:val="222222"/>
              </w:rPr>
              <w:t xml:space="preserve">, 2004) </w:t>
            </w:r>
          </w:p>
        </w:tc>
        <w:tc>
          <w:tcPr>
            <w:tcW w:w="2340" w:type="dxa"/>
          </w:tcPr>
          <w:p w14:paraId="4B1144AA" w14:textId="0EDA00DA"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c>
          <w:tcPr>
            <w:tcW w:w="2340" w:type="dxa"/>
          </w:tcPr>
          <w:p w14:paraId="0C86C01A" w14:textId="4599B902" w:rsidR="65587F51" w:rsidRDefault="65587F51"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Brzeszczyński</w:t>
            </w:r>
            <w:proofErr w:type="spellEnd"/>
            <w:r w:rsidRPr="44F5E0A8">
              <w:rPr>
                <w:rFonts w:ascii="Times New Roman" w:eastAsia="Times New Roman" w:hAnsi="Times New Roman" w:cs="Times New Roman"/>
                <w:color w:val="222222"/>
              </w:rPr>
              <w:t xml:space="preserve"> &amp; McIntosh, 2014)</w:t>
            </w:r>
          </w:p>
        </w:tc>
        <w:tc>
          <w:tcPr>
            <w:tcW w:w="2340" w:type="dxa"/>
          </w:tcPr>
          <w:p w14:paraId="62C08ABD" w14:textId="1DD7D99D" w:rsidR="072CA9DB" w:rsidRDefault="072CA9DB"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0C26211F" w14:textId="77777777" w:rsidTr="66DF38D8">
        <w:trPr>
          <w:trHeight w:val="300"/>
        </w:trPr>
        <w:tc>
          <w:tcPr>
            <w:tcW w:w="2340" w:type="dxa"/>
          </w:tcPr>
          <w:p w14:paraId="174396B0" w14:textId="025451CF"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Geczy</w:t>
            </w:r>
            <w:proofErr w:type="spellEnd"/>
            <w:r w:rsidRPr="44F5E0A8">
              <w:rPr>
                <w:rFonts w:ascii="Times New Roman" w:eastAsia="Times New Roman" w:hAnsi="Times New Roman" w:cs="Times New Roman"/>
                <w:color w:val="222222"/>
              </w:rPr>
              <w:t xml:space="preserve"> et al., 2005)</w:t>
            </w:r>
          </w:p>
        </w:tc>
        <w:tc>
          <w:tcPr>
            <w:tcW w:w="2340" w:type="dxa"/>
          </w:tcPr>
          <w:p w14:paraId="3DD52BA3" w14:textId="19922F3F"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c>
          <w:tcPr>
            <w:tcW w:w="2340" w:type="dxa"/>
          </w:tcPr>
          <w:p w14:paraId="7A77506C" w14:textId="305F33DC" w:rsidR="43AEA8F0" w:rsidRDefault="43AEA8F0"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Leite</w:t>
            </w:r>
            <w:proofErr w:type="spellEnd"/>
            <w:r w:rsidRPr="44F5E0A8">
              <w:rPr>
                <w:rFonts w:ascii="Times New Roman" w:eastAsia="Times New Roman" w:hAnsi="Times New Roman" w:cs="Times New Roman"/>
                <w:color w:val="222222"/>
              </w:rPr>
              <w:t xml:space="preserve"> &amp; Cortez, 2014) </w:t>
            </w:r>
            <w:r w:rsidRPr="44F5E0A8">
              <w:rPr>
                <w:rFonts w:ascii="Times New Roman" w:eastAsia="Times New Roman" w:hAnsi="Times New Roman" w:cs="Times New Roman"/>
              </w:rPr>
              <w:t xml:space="preserve"> </w:t>
            </w:r>
          </w:p>
        </w:tc>
        <w:tc>
          <w:tcPr>
            <w:tcW w:w="2340" w:type="dxa"/>
          </w:tcPr>
          <w:p w14:paraId="5042733C" w14:textId="7E7B494E" w:rsidR="43AEA8F0" w:rsidRDefault="43AEA8F0"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3380F96F" w14:textId="77777777" w:rsidTr="66DF38D8">
        <w:trPr>
          <w:trHeight w:val="300"/>
        </w:trPr>
        <w:tc>
          <w:tcPr>
            <w:tcW w:w="2340" w:type="dxa"/>
          </w:tcPr>
          <w:p w14:paraId="4D08487B" w14:textId="3B49C7E7"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(Bauer et al., 2005) </w:t>
            </w:r>
          </w:p>
        </w:tc>
        <w:tc>
          <w:tcPr>
            <w:tcW w:w="2340" w:type="dxa"/>
          </w:tcPr>
          <w:p w14:paraId="6814A5B3" w14:textId="66090AEB"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1BF788CC" w14:textId="1D102594" w:rsidR="2D5BF281" w:rsidRDefault="2D5BF281"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(Martí-</w:t>
            </w:r>
            <w:proofErr w:type="spellStart"/>
            <w:r w:rsidRPr="44F5E0A8">
              <w:rPr>
                <w:rFonts w:ascii="Times New Roman" w:eastAsia="Times New Roman" w:hAnsi="Times New Roman" w:cs="Times New Roman"/>
                <w:color w:val="222222"/>
              </w:rPr>
              <w:t>Ballester</w:t>
            </w:r>
            <w:proofErr w:type="spellEnd"/>
            <w:r w:rsidRPr="44F5E0A8">
              <w:rPr>
                <w:rFonts w:ascii="Times New Roman" w:eastAsia="Times New Roman" w:hAnsi="Times New Roman" w:cs="Times New Roman"/>
                <w:color w:val="222222"/>
              </w:rPr>
              <w:t xml:space="preserve">, 2015) </w:t>
            </w:r>
          </w:p>
          <w:p w14:paraId="1BEFD2A1" w14:textId="794655D4" w:rsidR="44F5E0A8" w:rsidRDefault="44F5E0A8" w:rsidP="44F5E0A8">
            <w:pPr>
              <w:rPr>
                <w:rFonts w:ascii="Times New Roman" w:eastAsia="Times New Roman" w:hAnsi="Times New Roman" w:cs="Times New Roman"/>
                <w:b/>
                <w:bCs/>
              </w:rPr>
            </w:pPr>
          </w:p>
        </w:tc>
        <w:tc>
          <w:tcPr>
            <w:tcW w:w="2340" w:type="dxa"/>
          </w:tcPr>
          <w:p w14:paraId="0C7004B5" w14:textId="57BD7F56" w:rsidR="3DDB1FF4" w:rsidRDefault="3DDB1FF4"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5B90FEF1" w14:textId="77777777" w:rsidTr="66DF38D8">
        <w:trPr>
          <w:trHeight w:val="300"/>
        </w:trPr>
        <w:tc>
          <w:tcPr>
            <w:tcW w:w="2340" w:type="dxa"/>
          </w:tcPr>
          <w:p w14:paraId="2D76EF08" w14:textId="17082C11" w:rsidR="6498A8F7" w:rsidRDefault="6498A8F7" w:rsidP="44F5E0A8">
            <w:pPr>
              <w:rPr>
                <w:rFonts w:ascii="Times New Roman" w:eastAsia="Times New Roman" w:hAnsi="Times New Roman" w:cs="Times New Roman"/>
                <w:color w:val="222222"/>
              </w:rPr>
            </w:pPr>
            <w:r w:rsidRPr="44F5E0A8">
              <w:rPr>
                <w:rFonts w:ascii="Times New Roman" w:eastAsia="Times New Roman" w:hAnsi="Times New Roman" w:cs="Times New Roman"/>
                <w:color w:val="222222"/>
              </w:rPr>
              <w:t>(Bello, 2005)</w:t>
            </w:r>
          </w:p>
        </w:tc>
        <w:tc>
          <w:tcPr>
            <w:tcW w:w="2340" w:type="dxa"/>
          </w:tcPr>
          <w:p w14:paraId="0ED721B1" w14:textId="32C3DBA8"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7E0CF93E" w14:textId="0A7B2351" w:rsidR="1863AE4C" w:rsidRDefault="1863AE4C"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(Lean et al., 2015)</w:t>
            </w:r>
          </w:p>
        </w:tc>
        <w:tc>
          <w:tcPr>
            <w:tcW w:w="2340" w:type="dxa"/>
          </w:tcPr>
          <w:p w14:paraId="2074266F" w14:textId="5F808893" w:rsidR="24517A0D" w:rsidRDefault="24517A0D"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153E12EC" w14:textId="77777777" w:rsidTr="66DF38D8">
        <w:trPr>
          <w:trHeight w:val="300"/>
        </w:trPr>
        <w:tc>
          <w:tcPr>
            <w:tcW w:w="2340" w:type="dxa"/>
          </w:tcPr>
          <w:p w14:paraId="3E724B16" w14:textId="2A3FAED1"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Kreander</w:t>
            </w:r>
            <w:proofErr w:type="spellEnd"/>
            <w:r w:rsidRPr="44F5E0A8">
              <w:rPr>
                <w:rFonts w:ascii="Times New Roman" w:eastAsia="Times New Roman" w:hAnsi="Times New Roman" w:cs="Times New Roman"/>
                <w:color w:val="222222"/>
              </w:rPr>
              <w:t xml:space="preserve"> et al., 2005)</w:t>
            </w:r>
          </w:p>
        </w:tc>
        <w:tc>
          <w:tcPr>
            <w:tcW w:w="2340" w:type="dxa"/>
          </w:tcPr>
          <w:p w14:paraId="5809E367" w14:textId="1F8B0B6F"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61F663B7" w14:textId="2F807BCA" w:rsidR="15492385" w:rsidRDefault="15492385"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(Henke, 2016) </w:t>
            </w:r>
            <w:r w:rsidRPr="44F5E0A8">
              <w:rPr>
                <w:rFonts w:ascii="Times New Roman" w:eastAsia="Times New Roman" w:hAnsi="Times New Roman" w:cs="Times New Roman"/>
              </w:rPr>
              <w:t xml:space="preserve"> </w:t>
            </w:r>
          </w:p>
        </w:tc>
        <w:tc>
          <w:tcPr>
            <w:tcW w:w="2340" w:type="dxa"/>
          </w:tcPr>
          <w:p w14:paraId="567AC078" w14:textId="1DFFB6F9" w:rsidR="15492385" w:rsidRDefault="15492385"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68DC8734" w14:textId="77777777" w:rsidTr="66DF38D8">
        <w:trPr>
          <w:trHeight w:val="300"/>
        </w:trPr>
        <w:tc>
          <w:tcPr>
            <w:tcW w:w="2340" w:type="dxa"/>
          </w:tcPr>
          <w:p w14:paraId="29FDA49A" w14:textId="7DF6B793"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Derwall</w:t>
            </w:r>
            <w:proofErr w:type="spellEnd"/>
            <w:r w:rsidRPr="44F5E0A8">
              <w:rPr>
                <w:rFonts w:ascii="Times New Roman" w:eastAsia="Times New Roman" w:hAnsi="Times New Roman" w:cs="Times New Roman"/>
                <w:color w:val="222222"/>
              </w:rPr>
              <w:t xml:space="preserve"> et al., 2005) </w:t>
            </w:r>
          </w:p>
        </w:tc>
        <w:tc>
          <w:tcPr>
            <w:tcW w:w="2340" w:type="dxa"/>
          </w:tcPr>
          <w:p w14:paraId="19CC5ED2" w14:textId="398B196A"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7305CA92" w14:textId="35585F3B" w:rsidR="30A8A07A" w:rsidRDefault="30A8A07A"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(Syed, 2017) </w:t>
            </w:r>
          </w:p>
        </w:tc>
        <w:tc>
          <w:tcPr>
            <w:tcW w:w="2340" w:type="dxa"/>
          </w:tcPr>
          <w:p w14:paraId="0A8BC6E4" w14:textId="700A34F9" w:rsidR="30A8A07A" w:rsidRDefault="30A8A07A"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76FC38AE" w14:textId="77777777" w:rsidTr="66DF38D8">
        <w:trPr>
          <w:trHeight w:val="300"/>
        </w:trPr>
        <w:tc>
          <w:tcPr>
            <w:tcW w:w="2340" w:type="dxa"/>
          </w:tcPr>
          <w:p w14:paraId="51E9BD16" w14:textId="4772BFF2"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(Shank et al., 2005)</w:t>
            </w:r>
          </w:p>
        </w:tc>
        <w:tc>
          <w:tcPr>
            <w:tcW w:w="2340" w:type="dxa"/>
          </w:tcPr>
          <w:p w14:paraId="4237AAAA" w14:textId="640B6B17"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BD809F0" w14:textId="4FF78872" w:rsidR="4F496C48" w:rsidRDefault="4F496C48"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(Reddy et al., 2017)</w:t>
            </w:r>
          </w:p>
        </w:tc>
        <w:tc>
          <w:tcPr>
            <w:tcW w:w="2340" w:type="dxa"/>
          </w:tcPr>
          <w:p w14:paraId="0A09DF92" w14:textId="51CBB99F" w:rsidR="4F496C48" w:rsidRDefault="4F496C48"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0B23F12F" w14:textId="77777777" w:rsidTr="66DF38D8">
        <w:trPr>
          <w:trHeight w:val="300"/>
        </w:trPr>
        <w:tc>
          <w:tcPr>
            <w:tcW w:w="2340" w:type="dxa"/>
          </w:tcPr>
          <w:p w14:paraId="1FC09BA2" w14:textId="008AD573"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(Bauer et al., 2006) </w:t>
            </w:r>
          </w:p>
        </w:tc>
        <w:tc>
          <w:tcPr>
            <w:tcW w:w="2340" w:type="dxa"/>
          </w:tcPr>
          <w:p w14:paraId="4A5EE71C" w14:textId="0E8D3155"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56C7A7EF" w14:textId="47FA509E" w:rsidR="69CA46E5" w:rsidRDefault="69CA46E5"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(El Ghoul &amp; Karoui, 2017) </w:t>
            </w:r>
            <w:r w:rsidRPr="44F5E0A8">
              <w:rPr>
                <w:rFonts w:ascii="Times New Roman" w:eastAsia="Times New Roman" w:hAnsi="Times New Roman" w:cs="Times New Roman"/>
              </w:rPr>
              <w:t xml:space="preserve"> </w:t>
            </w:r>
          </w:p>
        </w:tc>
        <w:tc>
          <w:tcPr>
            <w:tcW w:w="2340" w:type="dxa"/>
          </w:tcPr>
          <w:p w14:paraId="493CF457" w14:textId="4CDABA05" w:rsidR="69CA46E5" w:rsidRDefault="69CA46E5"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1D60BDE0" w14:textId="77777777" w:rsidTr="66DF38D8">
        <w:trPr>
          <w:trHeight w:val="300"/>
        </w:trPr>
        <w:tc>
          <w:tcPr>
            <w:tcW w:w="2340" w:type="dxa"/>
          </w:tcPr>
          <w:p w14:paraId="673D20F0" w14:textId="5A3B2E5F"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(Mill, 2006)</w:t>
            </w:r>
          </w:p>
        </w:tc>
        <w:tc>
          <w:tcPr>
            <w:tcW w:w="2340" w:type="dxa"/>
          </w:tcPr>
          <w:p w14:paraId="4CDC6F20" w14:textId="4F5F8483"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5B0B8CD3" w14:textId="2CFA1B63" w:rsidR="7D906DEA" w:rsidRDefault="7D906DEA"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Ibikunle</w:t>
            </w:r>
            <w:proofErr w:type="spellEnd"/>
            <w:r w:rsidRPr="44F5E0A8">
              <w:rPr>
                <w:rFonts w:ascii="Times New Roman" w:eastAsia="Times New Roman" w:hAnsi="Times New Roman" w:cs="Times New Roman"/>
                <w:color w:val="222222"/>
              </w:rPr>
              <w:t xml:space="preserve"> &amp; Steffen, 2017) </w:t>
            </w:r>
            <w:r w:rsidRPr="44F5E0A8">
              <w:rPr>
                <w:rFonts w:ascii="Times New Roman" w:eastAsia="Times New Roman" w:hAnsi="Times New Roman" w:cs="Times New Roman"/>
              </w:rPr>
              <w:t xml:space="preserve"> </w:t>
            </w:r>
          </w:p>
        </w:tc>
        <w:tc>
          <w:tcPr>
            <w:tcW w:w="2340" w:type="dxa"/>
          </w:tcPr>
          <w:p w14:paraId="57BB5417" w14:textId="4397A93C" w:rsidR="7D906DEA" w:rsidRDefault="7D906DEA"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475F9B3B" w14:textId="77777777" w:rsidTr="66DF38D8">
        <w:trPr>
          <w:trHeight w:val="300"/>
        </w:trPr>
        <w:tc>
          <w:tcPr>
            <w:tcW w:w="2340" w:type="dxa"/>
          </w:tcPr>
          <w:p w14:paraId="2DBAFF60" w14:textId="5FA78DFD"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(Lozano et al., 2006)</w:t>
            </w:r>
          </w:p>
        </w:tc>
        <w:tc>
          <w:tcPr>
            <w:tcW w:w="2340" w:type="dxa"/>
          </w:tcPr>
          <w:p w14:paraId="4E4E5CCF" w14:textId="7E77CFEF"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1816D876" w14:textId="15737494" w:rsidR="1655F2A5" w:rsidRDefault="1655F2A5"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(Joliet &amp; </w:t>
            </w:r>
            <w:proofErr w:type="spellStart"/>
            <w:r w:rsidRPr="44F5E0A8">
              <w:rPr>
                <w:rFonts w:ascii="Times New Roman" w:eastAsia="Times New Roman" w:hAnsi="Times New Roman" w:cs="Times New Roman"/>
                <w:color w:val="222222"/>
              </w:rPr>
              <w:t>Titova</w:t>
            </w:r>
            <w:proofErr w:type="spellEnd"/>
            <w:r w:rsidRPr="44F5E0A8">
              <w:rPr>
                <w:rFonts w:ascii="Times New Roman" w:eastAsia="Times New Roman" w:hAnsi="Times New Roman" w:cs="Times New Roman"/>
                <w:color w:val="222222"/>
              </w:rPr>
              <w:t xml:space="preserve">, 2018) </w:t>
            </w:r>
            <w:r w:rsidRPr="44F5E0A8">
              <w:rPr>
                <w:rFonts w:ascii="Times New Roman" w:eastAsia="Times New Roman" w:hAnsi="Times New Roman" w:cs="Times New Roman"/>
              </w:rPr>
              <w:t xml:space="preserve"> </w:t>
            </w:r>
          </w:p>
        </w:tc>
        <w:tc>
          <w:tcPr>
            <w:tcW w:w="2340" w:type="dxa"/>
          </w:tcPr>
          <w:p w14:paraId="2349B506" w14:textId="1E125D83" w:rsidR="1655F2A5" w:rsidRDefault="1655F2A5"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438B4416" w14:textId="77777777" w:rsidTr="66DF38D8">
        <w:trPr>
          <w:trHeight w:val="300"/>
        </w:trPr>
        <w:tc>
          <w:tcPr>
            <w:tcW w:w="2340" w:type="dxa"/>
          </w:tcPr>
          <w:p w14:paraId="18CD2CA5" w14:textId="2B429264"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(Hill et al., 2007) </w:t>
            </w:r>
          </w:p>
        </w:tc>
        <w:tc>
          <w:tcPr>
            <w:tcW w:w="2340" w:type="dxa"/>
          </w:tcPr>
          <w:p w14:paraId="429829EA" w14:textId="3F825F8A"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076F4931" w14:textId="4770866F" w:rsidR="3C533EE9" w:rsidRDefault="3C533EE9"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Gangi</w:t>
            </w:r>
            <w:proofErr w:type="spellEnd"/>
            <w:r w:rsidRPr="44F5E0A8">
              <w:rPr>
                <w:rFonts w:ascii="Times New Roman" w:eastAsia="Times New Roman" w:hAnsi="Times New Roman" w:cs="Times New Roman"/>
                <w:color w:val="222222"/>
              </w:rPr>
              <w:t xml:space="preserve"> &amp; </w:t>
            </w:r>
            <w:proofErr w:type="spellStart"/>
            <w:r w:rsidRPr="44F5E0A8">
              <w:rPr>
                <w:rFonts w:ascii="Times New Roman" w:eastAsia="Times New Roman" w:hAnsi="Times New Roman" w:cs="Times New Roman"/>
                <w:color w:val="222222"/>
              </w:rPr>
              <w:t>Varrone</w:t>
            </w:r>
            <w:proofErr w:type="spellEnd"/>
            <w:r w:rsidRPr="44F5E0A8">
              <w:rPr>
                <w:rFonts w:ascii="Times New Roman" w:eastAsia="Times New Roman" w:hAnsi="Times New Roman" w:cs="Times New Roman"/>
                <w:color w:val="222222"/>
              </w:rPr>
              <w:t xml:space="preserve">, 2018) </w:t>
            </w:r>
            <w:r w:rsidRPr="44F5E0A8">
              <w:rPr>
                <w:rFonts w:ascii="Times New Roman" w:eastAsia="Times New Roman" w:hAnsi="Times New Roman" w:cs="Times New Roman"/>
              </w:rPr>
              <w:t xml:space="preserve"> </w:t>
            </w:r>
          </w:p>
        </w:tc>
        <w:tc>
          <w:tcPr>
            <w:tcW w:w="2340" w:type="dxa"/>
          </w:tcPr>
          <w:p w14:paraId="5643534C" w14:textId="18FDC755" w:rsidR="3C533EE9" w:rsidRDefault="3C533EE9"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0B0127B9" w14:textId="77777777" w:rsidTr="66DF38D8">
        <w:trPr>
          <w:trHeight w:val="300"/>
        </w:trPr>
        <w:tc>
          <w:tcPr>
            <w:tcW w:w="2340" w:type="dxa"/>
          </w:tcPr>
          <w:p w14:paraId="6AFB86FD" w14:textId="4EB7EEB3"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Kempf</w:t>
            </w:r>
            <w:proofErr w:type="spellEnd"/>
            <w:r w:rsidRPr="44F5E0A8">
              <w:rPr>
                <w:rFonts w:ascii="Times New Roman" w:eastAsia="Times New Roman" w:hAnsi="Times New Roman" w:cs="Times New Roman"/>
                <w:color w:val="222222"/>
              </w:rPr>
              <w:t xml:space="preserve"> &amp; </w:t>
            </w:r>
            <w:proofErr w:type="spellStart"/>
            <w:r w:rsidRPr="44F5E0A8">
              <w:rPr>
                <w:rFonts w:ascii="Times New Roman" w:eastAsia="Times New Roman" w:hAnsi="Times New Roman" w:cs="Times New Roman"/>
                <w:color w:val="222222"/>
              </w:rPr>
              <w:t>Osthoff</w:t>
            </w:r>
            <w:proofErr w:type="spellEnd"/>
            <w:r w:rsidRPr="44F5E0A8">
              <w:rPr>
                <w:rFonts w:ascii="Times New Roman" w:eastAsia="Times New Roman" w:hAnsi="Times New Roman" w:cs="Times New Roman"/>
                <w:color w:val="222222"/>
              </w:rPr>
              <w:t>, 2007)</w:t>
            </w:r>
          </w:p>
        </w:tc>
        <w:tc>
          <w:tcPr>
            <w:tcW w:w="2340" w:type="dxa"/>
          </w:tcPr>
          <w:p w14:paraId="70EC3533" w14:textId="1885F417"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B4164DC" w14:textId="65A4B44A" w:rsidR="5450DC03" w:rsidRDefault="5450DC03"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Galagedera</w:t>
            </w:r>
            <w:proofErr w:type="spellEnd"/>
            <w:r w:rsidRPr="44F5E0A8">
              <w:rPr>
                <w:rFonts w:ascii="Times New Roman" w:eastAsia="Times New Roman" w:hAnsi="Times New Roman" w:cs="Times New Roman"/>
                <w:color w:val="222222"/>
              </w:rPr>
              <w:t xml:space="preserve">, 2019) </w:t>
            </w:r>
          </w:p>
        </w:tc>
        <w:tc>
          <w:tcPr>
            <w:tcW w:w="2340" w:type="dxa"/>
          </w:tcPr>
          <w:p w14:paraId="2767DFC9" w14:textId="20C0F321" w:rsidR="47171C84" w:rsidRDefault="47171C84"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6F609065" w14:textId="77777777" w:rsidTr="66DF38D8">
        <w:trPr>
          <w:trHeight w:val="300"/>
        </w:trPr>
        <w:tc>
          <w:tcPr>
            <w:tcW w:w="2340" w:type="dxa"/>
          </w:tcPr>
          <w:p w14:paraId="6750713E" w14:textId="1B233A4C"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(Bauer et al., 2007) </w:t>
            </w:r>
            <w:r w:rsidRPr="44F5E0A8">
              <w:rPr>
                <w:rFonts w:ascii="Times New Roman" w:eastAsia="Times New Roman" w:hAnsi="Times New Roman" w:cs="Times New Roman"/>
              </w:rPr>
              <w:t xml:space="preserve"> </w:t>
            </w:r>
          </w:p>
        </w:tc>
        <w:tc>
          <w:tcPr>
            <w:tcW w:w="2340" w:type="dxa"/>
          </w:tcPr>
          <w:p w14:paraId="12823051" w14:textId="790F3929"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0CB2C6E2" w14:textId="1FD83379" w:rsidR="5811E430" w:rsidRDefault="5811E430"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Alda</w:t>
            </w:r>
            <w:proofErr w:type="spellEnd"/>
            <w:r w:rsidRPr="44F5E0A8">
              <w:rPr>
                <w:rFonts w:ascii="Times New Roman" w:eastAsia="Times New Roman" w:hAnsi="Times New Roman" w:cs="Times New Roman"/>
                <w:color w:val="222222"/>
              </w:rPr>
              <w:t>, 2019)</w:t>
            </w:r>
          </w:p>
          <w:p w14:paraId="3BE1A905" w14:textId="6D6F22E5" w:rsidR="44F5E0A8" w:rsidRDefault="44F5E0A8" w:rsidP="44F5E0A8">
            <w:pPr>
              <w:rPr>
                <w:rFonts w:ascii="Times New Roman" w:eastAsia="Times New Roman" w:hAnsi="Times New Roman" w:cs="Times New Roman"/>
                <w:b/>
                <w:bCs/>
              </w:rPr>
            </w:pPr>
          </w:p>
        </w:tc>
        <w:tc>
          <w:tcPr>
            <w:tcW w:w="2340" w:type="dxa"/>
          </w:tcPr>
          <w:p w14:paraId="6E6BE144" w14:textId="44064C8D" w:rsidR="7EA6ACBC" w:rsidRDefault="7EA6ACBC"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6D06055D" w14:textId="77777777" w:rsidTr="66DF38D8">
        <w:trPr>
          <w:trHeight w:val="300"/>
        </w:trPr>
        <w:tc>
          <w:tcPr>
            <w:tcW w:w="2340" w:type="dxa"/>
          </w:tcPr>
          <w:p w14:paraId="649AF51C" w14:textId="6BA7A77A" w:rsidR="0BC02D82" w:rsidRDefault="0BC02D82" w:rsidP="44F5E0A8">
            <w:pPr>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Schröder</w:t>
            </w:r>
            <w:proofErr w:type="spellEnd"/>
            <w:r w:rsidRPr="44F5E0A8">
              <w:rPr>
                <w:rFonts w:ascii="Times New Roman" w:eastAsia="Times New Roman" w:hAnsi="Times New Roman" w:cs="Times New Roman"/>
                <w:color w:val="222222"/>
              </w:rPr>
              <w:t xml:space="preserve"> (2007)</w:t>
            </w:r>
          </w:p>
        </w:tc>
        <w:tc>
          <w:tcPr>
            <w:tcW w:w="2340" w:type="dxa"/>
          </w:tcPr>
          <w:p w14:paraId="7CDB8B29" w14:textId="41128D2D" w:rsidR="0BC02D82" w:rsidRDefault="0BC02D82"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226454C4" w14:textId="6C287FD9" w:rsidR="0BC02D82" w:rsidRDefault="0BC02D82"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(Azmi et al., 2019) </w:t>
            </w:r>
          </w:p>
        </w:tc>
        <w:tc>
          <w:tcPr>
            <w:tcW w:w="2340" w:type="dxa"/>
          </w:tcPr>
          <w:p w14:paraId="28A37896" w14:textId="3932F761" w:rsidR="0BC02D82" w:rsidRDefault="0BC02D82"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2919C740" w14:textId="77777777" w:rsidTr="66DF38D8">
        <w:trPr>
          <w:trHeight w:val="300"/>
        </w:trPr>
        <w:tc>
          <w:tcPr>
            <w:tcW w:w="2340" w:type="dxa"/>
          </w:tcPr>
          <w:p w14:paraId="502396A8" w14:textId="0B01DB11" w:rsidR="2A6D3E64" w:rsidRDefault="2A6D3E64"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Renneboog</w:t>
            </w:r>
            <w:proofErr w:type="spellEnd"/>
            <w:r w:rsidRPr="44F5E0A8">
              <w:rPr>
                <w:rFonts w:ascii="Times New Roman" w:eastAsia="Times New Roman" w:hAnsi="Times New Roman" w:cs="Times New Roman"/>
                <w:color w:val="222222"/>
              </w:rPr>
              <w:t xml:space="preserve"> et al., 2008) </w:t>
            </w:r>
            <w:r w:rsidRPr="44F5E0A8">
              <w:rPr>
                <w:rFonts w:ascii="Times New Roman" w:eastAsia="Times New Roman" w:hAnsi="Times New Roman" w:cs="Times New Roman"/>
              </w:rPr>
              <w:t xml:space="preserve"> </w:t>
            </w:r>
          </w:p>
        </w:tc>
        <w:tc>
          <w:tcPr>
            <w:tcW w:w="2340" w:type="dxa"/>
          </w:tcPr>
          <w:p w14:paraId="7164A76B" w14:textId="295F074B" w:rsidR="2A6D3E64" w:rsidRDefault="2A6D3E64"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3A0B5E37" w14:textId="6EFD7E7A" w:rsidR="5489E370" w:rsidRDefault="5489E370" w:rsidP="44F5E0A8">
            <w:pPr>
              <w:rPr>
                <w:rFonts w:ascii="Times New Roman" w:eastAsia="Times New Roman" w:hAnsi="Times New Roman" w:cs="Times New Roman"/>
              </w:rPr>
            </w:pPr>
            <w:r w:rsidRPr="44F5E0A8">
              <w:rPr>
                <w:rFonts w:ascii="Times New Roman" w:eastAsia="Times New Roman" w:hAnsi="Times New Roman" w:cs="Times New Roman"/>
                <w:color w:val="222222"/>
              </w:rPr>
              <w:t>(</w:t>
            </w:r>
            <w:proofErr w:type="spellStart"/>
            <w:r w:rsidRPr="44F5E0A8">
              <w:rPr>
                <w:rFonts w:ascii="Times New Roman" w:eastAsia="Times New Roman" w:hAnsi="Times New Roman" w:cs="Times New Roman"/>
                <w:color w:val="222222"/>
              </w:rPr>
              <w:t>Pirgaip</w:t>
            </w:r>
            <w:proofErr w:type="spellEnd"/>
            <w:r w:rsidRPr="44F5E0A8">
              <w:rPr>
                <w:rFonts w:ascii="Times New Roman" w:eastAsia="Times New Roman" w:hAnsi="Times New Roman" w:cs="Times New Roman"/>
                <w:color w:val="222222"/>
              </w:rPr>
              <w:t xml:space="preserve"> et al., 2020)</w:t>
            </w:r>
          </w:p>
        </w:tc>
        <w:tc>
          <w:tcPr>
            <w:tcW w:w="2340" w:type="dxa"/>
          </w:tcPr>
          <w:p w14:paraId="3DAD63EE" w14:textId="76611F20" w:rsidR="5489E370" w:rsidRDefault="5489E370"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bl>
    <w:p w14:paraId="15CF7E01" w14:textId="172B08A3" w:rsidR="00510D3C" w:rsidRDefault="00510D3C" w:rsidP="44F5E0A8">
      <w:pPr>
        <w:shd w:val="clear" w:color="auto" w:fill="FFFFFF" w:themeFill="background1"/>
        <w:spacing w:before="195" w:after="195"/>
        <w:jc w:val="both"/>
        <w:rPr>
          <w:rFonts w:ascii="Times New Roman" w:eastAsia="Times New Roman" w:hAnsi="Times New Roman" w:cs="Times New Roman"/>
          <w:i/>
          <w:iCs/>
        </w:rPr>
      </w:pPr>
      <w:r w:rsidRPr="44F5E0A8">
        <w:rPr>
          <w:rFonts w:ascii="Times New Roman" w:eastAsia="Times New Roman" w:hAnsi="Times New Roman" w:cs="Times New Roman"/>
          <w:i/>
          <w:iCs/>
        </w:rPr>
        <w:t xml:space="preserve">Source: Author’s own compilation </w:t>
      </w:r>
    </w:p>
    <w:p w14:paraId="22DC6738" w14:textId="246C2077" w:rsidR="104EF14C" w:rsidRDefault="104EF14C" w:rsidP="44F5E0A8">
      <w:pPr>
        <w:shd w:val="clear" w:color="auto" w:fill="FFFFFF" w:themeFill="background1"/>
        <w:spacing w:before="195" w:after="195"/>
        <w:jc w:val="both"/>
        <w:rPr>
          <w:rFonts w:ascii="Times New Roman" w:eastAsia="Times New Roman" w:hAnsi="Times New Roman" w:cs="Times New Roman"/>
          <w:i/>
          <w:iCs/>
        </w:rPr>
      </w:pPr>
      <w:r w:rsidRPr="44F5E0A8">
        <w:rPr>
          <w:rFonts w:ascii="Times New Roman" w:eastAsia="Times New Roman" w:hAnsi="Times New Roman" w:cs="Times New Roman"/>
          <w:i/>
          <w:iCs/>
        </w:rPr>
        <w:lastRenderedPageBreak/>
        <w:t>Note: ‘=’ SRI funds</w:t>
      </w:r>
      <w:r w:rsidR="60BDF901" w:rsidRPr="44F5E0A8">
        <w:rPr>
          <w:rFonts w:ascii="Times New Roman" w:eastAsia="Times New Roman" w:hAnsi="Times New Roman" w:cs="Times New Roman"/>
          <w:i/>
          <w:iCs/>
        </w:rPr>
        <w:t xml:space="preserve"> </w:t>
      </w:r>
      <w:r w:rsidRPr="44F5E0A8">
        <w:rPr>
          <w:rFonts w:ascii="Times New Roman" w:eastAsia="Times New Roman" w:hAnsi="Times New Roman" w:cs="Times New Roman"/>
          <w:i/>
          <w:iCs/>
        </w:rPr>
        <w:t>show equal or insignificant difference</w:t>
      </w:r>
      <w:r w:rsidR="175B3CC1" w:rsidRPr="44F5E0A8">
        <w:rPr>
          <w:rFonts w:ascii="Times New Roman" w:eastAsia="Times New Roman" w:hAnsi="Times New Roman" w:cs="Times New Roman"/>
          <w:i/>
          <w:iCs/>
        </w:rPr>
        <w:t xml:space="preserve"> compared to the conventional funds</w:t>
      </w:r>
      <w:r w:rsidR="66B70466" w:rsidRPr="44F5E0A8">
        <w:rPr>
          <w:rFonts w:ascii="Times New Roman" w:eastAsia="Times New Roman" w:hAnsi="Times New Roman" w:cs="Times New Roman"/>
          <w:i/>
          <w:iCs/>
        </w:rPr>
        <w:t>;</w:t>
      </w:r>
      <w:r w:rsidRPr="44F5E0A8">
        <w:rPr>
          <w:rFonts w:ascii="Times New Roman" w:eastAsia="Times New Roman" w:hAnsi="Times New Roman" w:cs="Times New Roman"/>
          <w:i/>
          <w:iCs/>
        </w:rPr>
        <w:t xml:space="preserve"> ‘</w:t>
      </w:r>
      <w:r w:rsidR="06788A73" w:rsidRPr="44F5E0A8">
        <w:rPr>
          <w:rFonts w:ascii="Times New Roman" w:eastAsia="Times New Roman" w:hAnsi="Times New Roman" w:cs="Times New Roman"/>
          <w:i/>
          <w:iCs/>
        </w:rPr>
        <w:t>&gt;’</w:t>
      </w:r>
      <w:r w:rsidR="5D252683" w:rsidRPr="44F5E0A8">
        <w:rPr>
          <w:rFonts w:ascii="Times New Roman" w:eastAsia="Times New Roman" w:hAnsi="Times New Roman" w:cs="Times New Roman"/>
          <w:i/>
          <w:iCs/>
        </w:rPr>
        <w:t xml:space="preserve"> </w:t>
      </w:r>
      <w:r w:rsidR="06788A73" w:rsidRPr="44F5E0A8">
        <w:rPr>
          <w:rFonts w:ascii="Times New Roman" w:eastAsia="Times New Roman" w:hAnsi="Times New Roman" w:cs="Times New Roman"/>
          <w:i/>
          <w:iCs/>
        </w:rPr>
        <w:t>SRI funds outp</w:t>
      </w:r>
      <w:r w:rsidR="33B87135" w:rsidRPr="44F5E0A8">
        <w:rPr>
          <w:rFonts w:ascii="Times New Roman" w:eastAsia="Times New Roman" w:hAnsi="Times New Roman" w:cs="Times New Roman"/>
          <w:i/>
          <w:iCs/>
        </w:rPr>
        <w:t>e</w:t>
      </w:r>
      <w:r w:rsidR="06788A73" w:rsidRPr="44F5E0A8">
        <w:rPr>
          <w:rFonts w:ascii="Times New Roman" w:eastAsia="Times New Roman" w:hAnsi="Times New Roman" w:cs="Times New Roman"/>
          <w:i/>
          <w:iCs/>
        </w:rPr>
        <w:t>rformed</w:t>
      </w:r>
      <w:r w:rsidR="6F92B611" w:rsidRPr="44F5E0A8">
        <w:rPr>
          <w:rFonts w:ascii="Times New Roman" w:eastAsia="Times New Roman" w:hAnsi="Times New Roman" w:cs="Times New Roman"/>
          <w:i/>
          <w:iCs/>
        </w:rPr>
        <w:t xml:space="preserve"> compared to the conventional funds</w:t>
      </w:r>
      <w:r w:rsidR="45BD4060" w:rsidRPr="44F5E0A8">
        <w:rPr>
          <w:rFonts w:ascii="Times New Roman" w:eastAsia="Times New Roman" w:hAnsi="Times New Roman" w:cs="Times New Roman"/>
          <w:i/>
          <w:iCs/>
        </w:rPr>
        <w:t>;</w:t>
      </w:r>
      <w:r w:rsidR="6A2BDD5A" w:rsidRPr="44F5E0A8">
        <w:rPr>
          <w:rFonts w:ascii="Times New Roman" w:eastAsia="Times New Roman" w:hAnsi="Times New Roman" w:cs="Times New Roman"/>
          <w:i/>
          <w:iCs/>
        </w:rPr>
        <w:t xml:space="preserve"> ‘&lt;’ SRI</w:t>
      </w:r>
      <w:r w:rsidR="1513AC5C" w:rsidRPr="44F5E0A8">
        <w:rPr>
          <w:rFonts w:ascii="Times New Roman" w:eastAsia="Times New Roman" w:hAnsi="Times New Roman" w:cs="Times New Roman"/>
          <w:i/>
          <w:iCs/>
        </w:rPr>
        <w:t xml:space="preserve"> funds underperformed</w:t>
      </w:r>
      <w:r w:rsidR="6DA96AEE" w:rsidRPr="44F5E0A8">
        <w:rPr>
          <w:rFonts w:ascii="Times New Roman" w:eastAsia="Times New Roman" w:hAnsi="Times New Roman" w:cs="Times New Roman"/>
          <w:i/>
          <w:iCs/>
        </w:rPr>
        <w:t xml:space="preserve"> compared to </w:t>
      </w:r>
      <w:r w:rsidR="17BFCB29" w:rsidRPr="44F5E0A8">
        <w:rPr>
          <w:rFonts w:ascii="Times New Roman" w:eastAsia="Times New Roman" w:hAnsi="Times New Roman" w:cs="Times New Roman"/>
          <w:i/>
          <w:iCs/>
        </w:rPr>
        <w:t xml:space="preserve">the </w:t>
      </w:r>
      <w:r w:rsidR="6DA96AEE" w:rsidRPr="44F5E0A8">
        <w:rPr>
          <w:rFonts w:ascii="Times New Roman" w:eastAsia="Times New Roman" w:hAnsi="Times New Roman" w:cs="Times New Roman"/>
          <w:i/>
          <w:iCs/>
        </w:rPr>
        <w:t>conventional funds</w:t>
      </w:r>
      <w:r w:rsidR="4AEFC17F" w:rsidRPr="44F5E0A8">
        <w:rPr>
          <w:rFonts w:ascii="Times New Roman" w:eastAsia="Times New Roman" w:hAnsi="Times New Roman" w:cs="Times New Roman"/>
          <w:i/>
          <w:iCs/>
        </w:rPr>
        <w:t>.</w:t>
      </w:r>
    </w:p>
    <w:p w14:paraId="4FA5451B" w14:textId="52EB9014" w:rsidR="182537CD" w:rsidRDefault="5B0A6F1C" w:rsidP="4A10382B">
      <w:pPr>
        <w:shd w:val="clear" w:color="auto" w:fill="FFFFFF" w:themeFill="background1"/>
        <w:spacing w:before="195" w:after="195"/>
        <w:jc w:val="both"/>
        <w:rPr>
          <w:rFonts w:ascii="Times New Roman" w:eastAsia="Times New Roman" w:hAnsi="Times New Roman" w:cs="Times New Roman"/>
          <w:b/>
          <w:bCs/>
          <w:color w:val="222222"/>
        </w:rPr>
      </w:pPr>
      <w:r w:rsidRPr="4A10382B">
        <w:rPr>
          <w:rFonts w:ascii="Times New Roman" w:eastAsia="Times New Roman" w:hAnsi="Times New Roman" w:cs="Times New Roman"/>
          <w:b/>
          <w:bCs/>
        </w:rPr>
        <w:t xml:space="preserve">3. </w:t>
      </w:r>
      <w:r w:rsidRPr="4A10382B">
        <w:rPr>
          <w:rFonts w:ascii="Times New Roman" w:eastAsia="Times New Roman" w:hAnsi="Times New Roman" w:cs="Times New Roman"/>
          <w:b/>
          <w:bCs/>
          <w:color w:val="222222"/>
        </w:rPr>
        <w:t>Methodology</w:t>
      </w:r>
    </w:p>
    <w:p w14:paraId="6CD76E8E" w14:textId="118A0F6F" w:rsidR="182537CD" w:rsidRDefault="4230D079" w:rsidP="66DF38D8">
      <w:pPr>
        <w:shd w:val="clear" w:color="auto" w:fill="FFFFFF" w:themeFill="background1"/>
        <w:spacing w:before="195" w:after="195"/>
        <w:jc w:val="both"/>
        <w:rPr>
          <w:rFonts w:ascii="Times New Roman" w:eastAsia="Times New Roman" w:hAnsi="Times New Roman" w:cs="Times New Roman"/>
          <w:color w:val="222222"/>
        </w:rPr>
      </w:pPr>
      <w:r w:rsidRPr="66DF38D8">
        <w:rPr>
          <w:rFonts w:ascii="Times New Roman" w:eastAsia="Times New Roman" w:hAnsi="Times New Roman" w:cs="Times New Roman"/>
          <w:color w:val="222222"/>
        </w:rPr>
        <w:t>This paper employs a systematic literature review methodology to comprehensively analyze the performance of socially responsible investments compared to conventional investment strategies. Our approach begins with an extensive search of academic databases, including JSTOR, Google Scholar, using relevant keywords such as "socially responsible investment," "financial performance," and "ESG metrics." The review is organized into four thematic areas: Performance Comparison of Ethical and Conventional Investments; Strategic Approaches to Socially Responsible Investing; Corporate Social Performance and Stock Returns; and Investor Behavior and Performance Sensitivity. Each identified study is assessed for methodological rigor and relevance, followed by a synthesis of findings that highlight key trends and discrepancies in existing research. This structured approach enables a nuanced understanding of the factors influencing SRI performance and provides a solid foundation for future research directions in this evolving field.</w:t>
      </w:r>
    </w:p>
    <w:p w14:paraId="230C8A80" w14:textId="2C3E23DC" w:rsidR="182537CD" w:rsidRDefault="184ADF27" w:rsidP="4A10382B">
      <w:pPr>
        <w:spacing w:before="240" w:after="240"/>
        <w:jc w:val="both"/>
        <w:rPr>
          <w:rFonts w:ascii="Times New Roman" w:eastAsia="Times New Roman" w:hAnsi="Times New Roman" w:cs="Times New Roman"/>
          <w:b/>
          <w:bCs/>
        </w:rPr>
      </w:pPr>
      <w:r w:rsidRPr="4A10382B">
        <w:rPr>
          <w:rFonts w:ascii="Times New Roman" w:eastAsia="Times New Roman" w:hAnsi="Times New Roman" w:cs="Times New Roman"/>
          <w:b/>
          <w:bCs/>
        </w:rPr>
        <w:t xml:space="preserve">4. </w:t>
      </w:r>
      <w:r w:rsidR="00F8104C">
        <w:rPr>
          <w:rFonts w:ascii="Times New Roman" w:eastAsia="Times New Roman" w:hAnsi="Times New Roman" w:cs="Times New Roman"/>
          <w:b/>
          <w:bCs/>
        </w:rPr>
        <w:t xml:space="preserve">Finding and </w:t>
      </w:r>
      <w:r w:rsidR="779C3543" w:rsidRPr="4A10382B">
        <w:rPr>
          <w:rFonts w:ascii="Times New Roman" w:eastAsia="Times New Roman" w:hAnsi="Times New Roman" w:cs="Times New Roman"/>
          <w:b/>
          <w:bCs/>
        </w:rPr>
        <w:t>Discussion</w:t>
      </w:r>
    </w:p>
    <w:p w14:paraId="63F31BD9" w14:textId="5D3F410A" w:rsidR="182537CD" w:rsidRDefault="5A9465F8" w:rsidP="4A10382B">
      <w:pPr>
        <w:spacing w:before="240" w:after="240"/>
        <w:jc w:val="both"/>
      </w:pPr>
      <w:r w:rsidRPr="66DF38D8">
        <w:rPr>
          <w:rFonts w:ascii="Times New Roman" w:eastAsia="Times New Roman" w:hAnsi="Times New Roman" w:cs="Times New Roman"/>
        </w:rPr>
        <w:t xml:space="preserve">The findings from this systematic literature review underscore the complexity surrounding the performance of socially responsible investments. Although a substantial body of research indicates that SRI frequently yields financial returns comparable to conventional investments, inconsistencies remain in the data. While studies by </w:t>
      </w:r>
      <w:r w:rsidRPr="66DF38D8">
        <w:rPr>
          <w:rFonts w:ascii="Times New Roman" w:eastAsia="Times New Roman" w:hAnsi="Times New Roman" w:cs="Times New Roman"/>
          <w:b/>
          <w:bCs/>
        </w:rPr>
        <w:t>Bauer et al. (2005)</w:t>
      </w:r>
      <w:r w:rsidRPr="66DF38D8">
        <w:rPr>
          <w:rFonts w:ascii="Times New Roman" w:eastAsia="Times New Roman" w:hAnsi="Times New Roman" w:cs="Times New Roman"/>
        </w:rPr>
        <w:t xml:space="preserve"> and </w:t>
      </w:r>
      <w:r w:rsidRPr="66DF38D8">
        <w:rPr>
          <w:rFonts w:ascii="Times New Roman" w:eastAsia="Times New Roman" w:hAnsi="Times New Roman" w:cs="Times New Roman"/>
          <w:b/>
          <w:bCs/>
        </w:rPr>
        <w:t>Cortez et al. (2009)</w:t>
      </w:r>
      <w:r w:rsidRPr="66DF38D8">
        <w:rPr>
          <w:rFonts w:ascii="Times New Roman" w:eastAsia="Times New Roman" w:hAnsi="Times New Roman" w:cs="Times New Roman"/>
        </w:rPr>
        <w:t xml:space="preserve"> suggest that integrating ESG criteria does not negatively impact financial returns, other analyses indicate potential performance drawbacks, particularly when examining certain investment screens or during different market conditions. For </w:t>
      </w:r>
      <w:r w:rsidR="08522625" w:rsidRPr="66DF38D8">
        <w:rPr>
          <w:rFonts w:ascii="Times New Roman" w:eastAsia="Times New Roman" w:hAnsi="Times New Roman" w:cs="Times New Roman"/>
        </w:rPr>
        <w:t>instance</w:t>
      </w:r>
      <w:r w:rsidRPr="66DF38D8">
        <w:rPr>
          <w:rFonts w:ascii="Times New Roman" w:eastAsia="Times New Roman" w:hAnsi="Times New Roman" w:cs="Times New Roman"/>
        </w:rPr>
        <w:t xml:space="preserve">, research indicates that SRI portfolios can provide better downside protection during market downturns </w:t>
      </w:r>
      <w:r w:rsidRPr="66DF38D8">
        <w:rPr>
          <w:rFonts w:ascii="Times New Roman" w:eastAsia="Times New Roman" w:hAnsi="Times New Roman" w:cs="Times New Roman"/>
          <w:b/>
          <w:bCs/>
        </w:rPr>
        <w:t>(</w:t>
      </w:r>
      <w:proofErr w:type="spellStart"/>
      <w:r w:rsidRPr="66DF38D8">
        <w:rPr>
          <w:rFonts w:ascii="Times New Roman" w:eastAsia="Times New Roman" w:hAnsi="Times New Roman" w:cs="Times New Roman"/>
          <w:b/>
          <w:bCs/>
        </w:rPr>
        <w:t>Nofsinger</w:t>
      </w:r>
      <w:proofErr w:type="spellEnd"/>
      <w:r w:rsidRPr="66DF38D8">
        <w:rPr>
          <w:rFonts w:ascii="Times New Roman" w:eastAsia="Times New Roman" w:hAnsi="Times New Roman" w:cs="Times New Roman"/>
          <w:b/>
          <w:bCs/>
        </w:rPr>
        <w:t xml:space="preserve"> and Varma, 2014)</w:t>
      </w:r>
      <w:r w:rsidRPr="66DF38D8">
        <w:rPr>
          <w:rFonts w:ascii="Times New Roman" w:eastAsia="Times New Roman" w:hAnsi="Times New Roman" w:cs="Times New Roman"/>
        </w:rPr>
        <w:t xml:space="preserve">, but may underperform in stable markets </w:t>
      </w:r>
      <w:r w:rsidRPr="66DF38D8">
        <w:rPr>
          <w:rFonts w:ascii="Times New Roman" w:eastAsia="Times New Roman" w:hAnsi="Times New Roman" w:cs="Times New Roman"/>
          <w:b/>
          <w:bCs/>
        </w:rPr>
        <w:t>(Ding et al., 2021)</w:t>
      </w:r>
      <w:r w:rsidRPr="66DF38D8">
        <w:rPr>
          <w:rFonts w:ascii="Times New Roman" w:eastAsia="Times New Roman" w:hAnsi="Times New Roman" w:cs="Times New Roman"/>
        </w:rPr>
        <w:t>.</w:t>
      </w:r>
    </w:p>
    <w:p w14:paraId="73A9831D" w14:textId="19269FAB" w:rsidR="182537CD" w:rsidRDefault="779C3543" w:rsidP="4A10382B">
      <w:pPr>
        <w:spacing w:before="240" w:after="240"/>
        <w:jc w:val="both"/>
      </w:pPr>
      <w:r w:rsidRPr="4A10382B">
        <w:rPr>
          <w:rFonts w:ascii="Times New Roman" w:eastAsia="Times New Roman" w:hAnsi="Times New Roman" w:cs="Times New Roman"/>
        </w:rPr>
        <w:t xml:space="preserve">Furthermore, the exploration of strategic approaches reveals that SRI can enhance performance when investors apply robust screening methodologies and focus on higher ESG scores. Nonetheless, the lack of standardized definitions and metrics for SRI complicates performance assessments and raises questions about the comparability of existing studies </w:t>
      </w:r>
      <w:r w:rsidRPr="4A10382B">
        <w:rPr>
          <w:rFonts w:ascii="Times New Roman" w:eastAsia="Times New Roman" w:hAnsi="Times New Roman" w:cs="Times New Roman"/>
          <w:b/>
          <w:bCs/>
        </w:rPr>
        <w:t>(</w:t>
      </w:r>
      <w:proofErr w:type="spellStart"/>
      <w:r w:rsidRPr="4A10382B">
        <w:rPr>
          <w:rFonts w:ascii="Times New Roman" w:eastAsia="Times New Roman" w:hAnsi="Times New Roman" w:cs="Times New Roman"/>
          <w:b/>
          <w:bCs/>
        </w:rPr>
        <w:t>Höchstädter</w:t>
      </w:r>
      <w:proofErr w:type="spellEnd"/>
      <w:r w:rsidRPr="4A10382B">
        <w:rPr>
          <w:rFonts w:ascii="Times New Roman" w:eastAsia="Times New Roman" w:hAnsi="Times New Roman" w:cs="Times New Roman"/>
          <w:b/>
          <w:bCs/>
        </w:rPr>
        <w:t xml:space="preserve"> &amp; Scheck, 2015)</w:t>
      </w:r>
      <w:r w:rsidRPr="4A10382B">
        <w:rPr>
          <w:rFonts w:ascii="Times New Roman" w:eastAsia="Times New Roman" w:hAnsi="Times New Roman" w:cs="Times New Roman"/>
        </w:rPr>
        <w:t>. The dialogue surrounding corporate social performance (CSP) also indicates a tension between short-term financial performance and long-term ethical considerations, suggesting that investors may need to adopt a broader perspective to fully appreciate SRI's potential benefits.</w:t>
      </w:r>
    </w:p>
    <w:p w14:paraId="2F322EB8" w14:textId="4F764E5A" w:rsidR="182537CD" w:rsidRDefault="779C3543" w:rsidP="4A10382B">
      <w:pPr>
        <w:spacing w:before="240" w:after="240"/>
        <w:jc w:val="both"/>
      </w:pPr>
      <w:r w:rsidRPr="4A10382B">
        <w:rPr>
          <w:rFonts w:ascii="Times New Roman" w:eastAsia="Times New Roman" w:hAnsi="Times New Roman" w:cs="Times New Roman"/>
        </w:rPr>
        <w:t xml:space="preserve">Additionally, investor behavior insights reveal that ethical considerations often drive fund flows into SRI, reducing sensitivity to negative performance. This highlights an important dichotomy in the marketplace, where values-driven and profit-seeking investors may respond differently to </w:t>
      </w:r>
      <w:r w:rsidRPr="4A10382B">
        <w:rPr>
          <w:rFonts w:ascii="Times New Roman" w:eastAsia="Times New Roman" w:hAnsi="Times New Roman" w:cs="Times New Roman"/>
        </w:rPr>
        <w:lastRenderedPageBreak/>
        <w:t>financial outcomes. The nuanced findings of this review call for a deeper understanding of the mechanisms underlying SRI performance and the need for further empirical research to clarify the relationship between ESG metrics and financial success. Overall, this study contributes essential insights to the financial discourse surrounding SRI and lays the groundwork for future investigations into how ethical investing can align with traditional performance metrics.</w:t>
      </w:r>
    </w:p>
    <w:p w14:paraId="0FDFD389" w14:textId="47C080C7" w:rsidR="66DF38D8" w:rsidRDefault="66DF38D8" w:rsidP="66DF38D8">
      <w:pPr>
        <w:spacing w:after="0"/>
        <w:jc w:val="both"/>
        <w:rPr>
          <w:rFonts w:ascii="Times New Roman" w:eastAsia="Times New Roman" w:hAnsi="Times New Roman" w:cs="Times New Roman"/>
        </w:rPr>
      </w:pPr>
    </w:p>
    <w:p w14:paraId="22134181" w14:textId="625B6E4E" w:rsidR="182537CD" w:rsidRDefault="00F8104C" w:rsidP="253F84A3">
      <w:pPr>
        <w:jc w:val="both"/>
        <w:rPr>
          <w:rFonts w:ascii="Times New Roman" w:eastAsia="Times New Roman" w:hAnsi="Times New Roman" w:cs="Times New Roman"/>
          <w:b/>
          <w:bCs/>
        </w:rPr>
      </w:pPr>
      <w:r>
        <w:rPr>
          <w:rFonts w:ascii="Times New Roman" w:eastAsia="Times New Roman" w:hAnsi="Times New Roman" w:cs="Times New Roman"/>
          <w:b/>
          <w:bCs/>
        </w:rPr>
        <w:t>5</w:t>
      </w:r>
      <w:r w:rsidR="33EC85B9" w:rsidRPr="5FBABAF3">
        <w:rPr>
          <w:rFonts w:ascii="Times New Roman" w:eastAsia="Times New Roman" w:hAnsi="Times New Roman" w:cs="Times New Roman"/>
          <w:b/>
          <w:bCs/>
        </w:rPr>
        <w:t>. Conclusion</w:t>
      </w:r>
    </w:p>
    <w:p w14:paraId="53AE27FC" w14:textId="2B7C4E6D" w:rsidR="5FBABAF3" w:rsidRDefault="20718A18" w:rsidP="66DF38D8">
      <w:pPr>
        <w:spacing w:after="0"/>
        <w:jc w:val="both"/>
        <w:rPr>
          <w:rFonts w:ascii="Times New Roman" w:eastAsia="Times New Roman" w:hAnsi="Times New Roman" w:cs="Times New Roman"/>
          <w:color w:val="222222"/>
        </w:rPr>
      </w:pPr>
      <w:r w:rsidRPr="66DF38D8">
        <w:rPr>
          <w:rFonts w:ascii="Times New Roman" w:eastAsia="Times New Roman" w:hAnsi="Times New Roman" w:cs="Times New Roman"/>
        </w:rPr>
        <w:t>This systematic literature review has highlighted the evolving landscape of socially responsible investing and its performance relative to conventional investment strategies. While existing research indicates that SRI can yield financial returns comparable to those of traditional investments, discrepancies remain, particularly concerning the effects of various investment strategies and market conditions.</w:t>
      </w:r>
      <w:r w:rsidR="79FA2A4D" w:rsidRPr="66DF38D8">
        <w:rPr>
          <w:rFonts w:ascii="Times New Roman" w:eastAsia="Times New Roman" w:hAnsi="Times New Roman" w:cs="Times New Roman"/>
        </w:rPr>
        <w:t xml:space="preserve"> </w:t>
      </w:r>
      <w:r w:rsidR="79FA2A4D" w:rsidRPr="66DF38D8">
        <w:rPr>
          <w:rFonts w:ascii="Times New Roman" w:eastAsia="Times New Roman" w:hAnsi="Times New Roman" w:cs="Times New Roman"/>
          <w:color w:val="222222"/>
        </w:rPr>
        <w:t>It reveals that various investor motivations, strategic frameworks, and the relationship between corporate social performance and stock returns significantly contribute to the multifaceted performance metrics of SRI funds. In our meta-analysis, we observe that most research papers to date indicate that socially responsible investment funds perform comparably to traditional investment options. Additionally, a notable number of studies have highlighted that SRI investments can outperform their conventional counterparts, while some research has even identified a negative correlation between SRI investments and traditional investments. Furthermore, the existing studies indicate a prevailing trend where ethical considerations often fail to translate into superior financial performance, with many investors favoring short-term returns. Future research should explore the evolving dynamics of SRI performance across different sectors and investment strategies, as well as the long-term implications of employing socially responsible investing principles.</w:t>
      </w:r>
    </w:p>
    <w:p w14:paraId="5AD96BE3" w14:textId="77777777" w:rsidR="00F8104C" w:rsidRDefault="00F8104C" w:rsidP="66DF38D8">
      <w:pPr>
        <w:spacing w:after="0"/>
        <w:jc w:val="both"/>
        <w:rPr>
          <w:rFonts w:ascii="Times New Roman" w:eastAsia="Times New Roman" w:hAnsi="Times New Roman" w:cs="Times New Roman"/>
          <w:color w:val="222222"/>
        </w:rPr>
      </w:pPr>
    </w:p>
    <w:p w14:paraId="2DB5AFBD" w14:textId="1CE6F519" w:rsidR="00F8104C" w:rsidRPr="00F8104C" w:rsidRDefault="00F8104C" w:rsidP="00F8104C">
      <w:pPr>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6</w:t>
      </w:r>
      <w:r w:rsidRPr="00F8104C">
        <w:rPr>
          <w:rFonts w:ascii="Times New Roman" w:eastAsia="Times New Roman" w:hAnsi="Times New Roman" w:cs="Times New Roman"/>
          <w:color w:val="222222"/>
        </w:rPr>
        <w:t xml:space="preserve">. </w:t>
      </w:r>
      <w:r w:rsidRPr="00F8104C">
        <w:rPr>
          <w:rFonts w:ascii="Times New Roman" w:eastAsia="Times New Roman" w:hAnsi="Times New Roman" w:cs="Times New Roman"/>
          <w:b/>
          <w:color w:val="222222"/>
        </w:rPr>
        <w:t>Future Research Directions</w:t>
      </w:r>
    </w:p>
    <w:p w14:paraId="471C71A9" w14:textId="2E23B8FB" w:rsidR="00F8104C" w:rsidRDefault="00F8104C" w:rsidP="00F8104C">
      <w:pPr>
        <w:spacing w:after="0"/>
        <w:jc w:val="both"/>
        <w:rPr>
          <w:rFonts w:ascii="Times New Roman" w:eastAsia="Times New Roman" w:hAnsi="Times New Roman" w:cs="Times New Roman"/>
          <w:color w:val="222222"/>
        </w:rPr>
      </w:pPr>
      <w:r w:rsidRPr="00F8104C">
        <w:rPr>
          <w:rFonts w:ascii="Times New Roman" w:eastAsia="Times New Roman" w:hAnsi="Times New Roman" w:cs="Times New Roman"/>
          <w:color w:val="222222"/>
        </w:rPr>
        <w:t>Building upon the findings of this systematic literature review, future research on socially responsible investing can pursue several promising directions. First, there is a critical need for the development and standardization of ESG performance metrics that can enhance comparability across studies and facilitate more robust assessments of SRI funds. Longitudinal studies that span varying economic cycles would provide insights into the long-term performance and risk characteristics of SRI compared to conventional investments. Furthermore, sector-specific analyses could illuminate how the effectiveness of SRI strategies differs across industries, helping to identify sectors where SRI may yield superior returns or additional risks. Lastly, investigating investor behavior in greater depth, particularly through qualitative methods, could uncover the motivations behind fund flows into SRI and how these factors influence performance sensitivity.</w:t>
      </w:r>
    </w:p>
    <w:p w14:paraId="5A4BBDDF" w14:textId="26BFEBC1" w:rsidR="00EC78EB" w:rsidRDefault="00EC78EB" w:rsidP="66DF38D8">
      <w:pPr>
        <w:spacing w:after="0"/>
        <w:jc w:val="both"/>
        <w:rPr>
          <w:rFonts w:ascii="Times New Roman" w:eastAsia="Times New Roman" w:hAnsi="Times New Roman" w:cs="Times New Roman"/>
        </w:rPr>
      </w:pPr>
    </w:p>
    <w:p w14:paraId="2BC4197D" w14:textId="1D12AA1A" w:rsidR="00EC78EB" w:rsidRDefault="00EC78EB" w:rsidP="66DF38D8">
      <w:pPr>
        <w:spacing w:after="0"/>
        <w:jc w:val="both"/>
        <w:rPr>
          <w:rFonts w:ascii="Times New Roman" w:eastAsia="Times New Roman" w:hAnsi="Times New Roman" w:cs="Times New Roman"/>
        </w:rPr>
      </w:pPr>
    </w:p>
    <w:p w14:paraId="70146B2E" w14:textId="5A60A557" w:rsidR="00EC78EB" w:rsidRDefault="00EC78EB" w:rsidP="66DF38D8">
      <w:pPr>
        <w:spacing w:after="0"/>
        <w:jc w:val="both"/>
        <w:rPr>
          <w:rFonts w:ascii="Times New Roman" w:eastAsia="Times New Roman" w:hAnsi="Times New Roman" w:cs="Times New Roman"/>
        </w:rPr>
      </w:pPr>
    </w:p>
    <w:p w14:paraId="48B3EE85" w14:textId="39D23E15" w:rsidR="00EC78EB" w:rsidRDefault="00EC78EB" w:rsidP="66DF38D8">
      <w:pPr>
        <w:spacing w:after="0"/>
        <w:jc w:val="both"/>
        <w:rPr>
          <w:rFonts w:ascii="Times New Roman" w:eastAsia="Times New Roman" w:hAnsi="Times New Roman" w:cs="Times New Roman"/>
        </w:rPr>
      </w:pPr>
    </w:p>
    <w:p w14:paraId="51A47655" w14:textId="266902BA" w:rsidR="00EC78EB" w:rsidRDefault="00EC78EB" w:rsidP="66DF38D8">
      <w:pPr>
        <w:spacing w:after="0"/>
        <w:jc w:val="both"/>
        <w:rPr>
          <w:rFonts w:ascii="Times New Roman" w:eastAsia="Times New Roman" w:hAnsi="Times New Roman" w:cs="Times New Roman"/>
        </w:rPr>
      </w:pPr>
    </w:p>
    <w:p w14:paraId="259A67BA" w14:textId="2F89FFFF" w:rsidR="00EC78EB" w:rsidRDefault="00EC78EB" w:rsidP="66DF38D8">
      <w:pPr>
        <w:spacing w:after="0"/>
        <w:jc w:val="both"/>
        <w:rPr>
          <w:rFonts w:ascii="Times New Roman" w:eastAsia="Times New Roman" w:hAnsi="Times New Roman" w:cs="Times New Roman"/>
        </w:rPr>
      </w:pPr>
    </w:p>
    <w:p w14:paraId="5C2EA0AB" w14:textId="03D6A175" w:rsidR="00EC78EB" w:rsidRDefault="00EC78EB" w:rsidP="66DF38D8">
      <w:pPr>
        <w:spacing w:after="0"/>
        <w:jc w:val="both"/>
        <w:rPr>
          <w:rFonts w:ascii="Times New Roman" w:eastAsia="Times New Roman" w:hAnsi="Times New Roman" w:cs="Times New Roman"/>
        </w:rPr>
      </w:pPr>
    </w:p>
    <w:p w14:paraId="5BFCB71B" w14:textId="09096A18" w:rsidR="00EC78EB" w:rsidRDefault="00EC78EB" w:rsidP="66DF38D8">
      <w:pPr>
        <w:spacing w:after="0"/>
        <w:jc w:val="both"/>
        <w:rPr>
          <w:rFonts w:ascii="Times New Roman" w:eastAsia="Times New Roman" w:hAnsi="Times New Roman" w:cs="Times New Roman"/>
        </w:rPr>
      </w:pPr>
    </w:p>
    <w:p w14:paraId="72322D8D" w14:textId="77777777" w:rsidR="00EC78EB" w:rsidRPr="00F8104C" w:rsidRDefault="00EC78EB" w:rsidP="00EC78EB">
      <w:pPr>
        <w:pStyle w:val="NoSpacing"/>
        <w:rPr>
          <w:rFonts w:ascii="Arial" w:hAnsi="Arial" w:cs="Arial"/>
          <w:b/>
          <w:highlight w:val="yellow"/>
        </w:rPr>
      </w:pPr>
      <w:bookmarkStart w:id="0" w:name="_Hlk198031404"/>
      <w:r w:rsidRPr="00F8104C">
        <w:rPr>
          <w:rFonts w:ascii="Arial" w:hAnsi="Arial" w:cs="Arial"/>
          <w:b/>
          <w:highlight w:val="yellow"/>
        </w:rPr>
        <w:t>Disclaimer (Artificial intelligence)</w:t>
      </w:r>
    </w:p>
    <w:p w14:paraId="0A0A7F60" w14:textId="77777777" w:rsidR="00EC78EB" w:rsidRPr="00005ED1" w:rsidRDefault="00EC78EB" w:rsidP="00EC78EB">
      <w:pPr>
        <w:pStyle w:val="NoSpacing"/>
        <w:rPr>
          <w:rFonts w:ascii="Arial" w:hAnsi="Arial" w:cs="Arial"/>
          <w:highlight w:val="yellow"/>
        </w:rPr>
      </w:pPr>
    </w:p>
    <w:bookmarkEnd w:id="0"/>
    <w:p w14:paraId="6238DB59" w14:textId="30B9290C" w:rsidR="00F8104C" w:rsidRDefault="00F8104C" w:rsidP="00946AA3">
      <w:pPr>
        <w:pStyle w:val="NoSpacing"/>
        <w:rPr>
          <w:rFonts w:ascii="Times New Roman" w:hAnsi="Times New Roman" w:cs="Times New Roman"/>
          <w:color w:val="222222"/>
          <w:sz w:val="24"/>
          <w:szCs w:val="24"/>
          <w:shd w:val="clear" w:color="auto" w:fill="FFFFFF"/>
        </w:rPr>
      </w:pPr>
      <w:r w:rsidRPr="00F8104C">
        <w:rPr>
          <w:rFonts w:ascii="Times New Roman" w:hAnsi="Times New Roman" w:cs="Times New Roman"/>
          <w:color w:val="222222"/>
          <w:sz w:val="24"/>
          <w:szCs w:val="24"/>
          <w:shd w:val="clear" w:color="auto" w:fill="FFFFFF"/>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686F2D" w14:textId="77777777" w:rsidR="00F8104C" w:rsidRDefault="00F8104C" w:rsidP="00946AA3">
      <w:pPr>
        <w:pStyle w:val="NoSpacing"/>
        <w:rPr>
          <w:rFonts w:ascii="Times New Roman" w:hAnsi="Times New Roman" w:cs="Times New Roman"/>
          <w:color w:val="222222"/>
          <w:sz w:val="24"/>
          <w:szCs w:val="24"/>
          <w:shd w:val="clear" w:color="auto" w:fill="FFFFFF"/>
        </w:rPr>
      </w:pPr>
      <w:bookmarkStart w:id="1" w:name="_GoBack"/>
      <w:bookmarkEnd w:id="1"/>
    </w:p>
    <w:p w14:paraId="4937C1AE" w14:textId="2C9EC6AE" w:rsidR="00EC78EB" w:rsidRPr="00946AA3" w:rsidRDefault="00946AA3" w:rsidP="00946AA3">
      <w:pPr>
        <w:pStyle w:val="NoSpacing"/>
        <w:rPr>
          <w:rFonts w:ascii="Times New Roman" w:hAnsi="Times New Roman" w:cs="Times New Roman"/>
          <w:sz w:val="24"/>
          <w:szCs w:val="24"/>
        </w:rPr>
      </w:pPr>
      <w:r w:rsidRPr="00946AA3">
        <w:rPr>
          <w:rFonts w:ascii="Times New Roman" w:hAnsi="Times New Roman" w:cs="Times New Roman"/>
          <w:color w:val="222222"/>
          <w:sz w:val="24"/>
          <w:szCs w:val="24"/>
          <w:shd w:val="clear" w:color="auto" w:fill="FFFFFF"/>
        </w:rPr>
        <w:t>The authors used a language model to assist with editing and refining the text of this manuscript.</w:t>
      </w:r>
    </w:p>
    <w:p w14:paraId="6992C470" w14:textId="2B3079E2" w:rsidR="66DF38D8" w:rsidRDefault="66DF38D8" w:rsidP="66DF38D8">
      <w:pPr>
        <w:spacing w:after="0"/>
        <w:jc w:val="both"/>
        <w:rPr>
          <w:rFonts w:ascii="Times New Roman" w:eastAsia="Times New Roman" w:hAnsi="Times New Roman" w:cs="Times New Roman"/>
          <w:color w:val="222222"/>
        </w:rPr>
      </w:pPr>
    </w:p>
    <w:p w14:paraId="736EA97E" w14:textId="3C371F35" w:rsidR="0C9E2605" w:rsidRDefault="3D526A9F" w:rsidP="253F84A3">
      <w:pPr>
        <w:jc w:val="both"/>
        <w:rPr>
          <w:rFonts w:ascii="Times New Roman" w:eastAsia="Times New Roman" w:hAnsi="Times New Roman" w:cs="Times New Roman"/>
          <w:b/>
          <w:bCs/>
        </w:rPr>
      </w:pPr>
      <w:r w:rsidRPr="44F5E0A8">
        <w:rPr>
          <w:rFonts w:ascii="Times New Roman" w:eastAsia="Times New Roman" w:hAnsi="Times New Roman" w:cs="Times New Roman"/>
          <w:b/>
          <w:bCs/>
        </w:rPr>
        <w:t>References</w:t>
      </w:r>
    </w:p>
    <w:p w14:paraId="00714556" w14:textId="7BFF25D0" w:rsidR="173D35B3" w:rsidRDefault="666251A4" w:rsidP="44F5E0A8">
      <w:pPr>
        <w:spacing w:after="0"/>
        <w:jc w:val="both"/>
      </w:pPr>
      <w:proofErr w:type="spellStart"/>
      <w:r w:rsidRPr="66DF38D8">
        <w:rPr>
          <w:rFonts w:ascii="Times New Roman" w:eastAsia="Times New Roman" w:hAnsi="Times New Roman" w:cs="Times New Roman"/>
        </w:rPr>
        <w:t>Alda</w:t>
      </w:r>
      <w:proofErr w:type="spellEnd"/>
      <w:r w:rsidRPr="66DF38D8">
        <w:rPr>
          <w:rFonts w:ascii="Times New Roman" w:eastAsia="Times New Roman" w:hAnsi="Times New Roman" w:cs="Times New Roman"/>
        </w:rPr>
        <w:t xml:space="preserve">, M. (2019). ESG Fund Scores in UK SRI and Conventional Pension Funds: Are the ESG Concerns of the SRI Niche Affecting the Conventional Mainstream? Finance Research Letters, 36, Article ID: 101313. </w:t>
      </w:r>
      <w:hyperlink r:id="rId6">
        <w:r w:rsidRPr="66DF38D8">
          <w:rPr>
            <w:rStyle w:val="Hyperlink"/>
            <w:rFonts w:ascii="Times New Roman" w:eastAsia="Times New Roman" w:hAnsi="Times New Roman" w:cs="Times New Roman"/>
            <w:color w:val="1155CC"/>
          </w:rPr>
          <w:t>https://doi.org/10.1016/j.frl.2019.101313</w:t>
        </w:r>
      </w:hyperlink>
    </w:p>
    <w:p w14:paraId="6F5AE5C8" w14:textId="6C78869C" w:rsidR="66DF38D8" w:rsidRDefault="66DF38D8" w:rsidP="66DF38D8">
      <w:pPr>
        <w:spacing w:after="0"/>
        <w:jc w:val="both"/>
        <w:rPr>
          <w:rFonts w:ascii="Times New Roman" w:eastAsia="Times New Roman" w:hAnsi="Times New Roman" w:cs="Times New Roman"/>
          <w:color w:val="1155CC"/>
        </w:rPr>
      </w:pPr>
    </w:p>
    <w:p w14:paraId="569B0051" w14:textId="60812AB7" w:rsidR="4A52114F" w:rsidRDefault="4A52114F" w:rsidP="66DF38D8">
      <w:pPr>
        <w:spacing w:after="0"/>
        <w:jc w:val="both"/>
        <w:rPr>
          <w:rFonts w:ascii="Times New Roman" w:eastAsia="Times New Roman" w:hAnsi="Times New Roman" w:cs="Times New Roman"/>
        </w:rPr>
      </w:pPr>
      <w:proofErr w:type="spellStart"/>
      <w:r w:rsidRPr="66DF38D8">
        <w:rPr>
          <w:rFonts w:ascii="Times New Roman" w:eastAsia="Times New Roman" w:hAnsi="Times New Roman" w:cs="Times New Roman"/>
          <w:color w:val="222222"/>
        </w:rPr>
        <w:t>AitElMekki</w:t>
      </w:r>
      <w:proofErr w:type="spellEnd"/>
      <w:r w:rsidRPr="66DF38D8">
        <w:rPr>
          <w:rFonts w:ascii="Times New Roman" w:eastAsia="Times New Roman" w:hAnsi="Times New Roman" w:cs="Times New Roman"/>
          <w:color w:val="222222"/>
        </w:rPr>
        <w:t xml:space="preserve">, O. (2020). Is Socially Responsible Investment Outperforming Conventional Investment or Not? A Meta—Analysis. American Journal of Industrial and Business Management, 10, 1760-1784. </w:t>
      </w:r>
      <w:hyperlink r:id="rId7">
        <w:r w:rsidRPr="66DF38D8">
          <w:rPr>
            <w:rStyle w:val="Hyperlink"/>
            <w:rFonts w:ascii="Times New Roman" w:eastAsia="Times New Roman" w:hAnsi="Times New Roman" w:cs="Times New Roman"/>
            <w:color w:val="1155CC"/>
          </w:rPr>
          <w:t>https://doi.org/10.4236/ajibm.2020.1011110</w:t>
        </w:r>
      </w:hyperlink>
    </w:p>
    <w:p w14:paraId="5A6AFBA0" w14:textId="2FDC3D60" w:rsidR="44F5E0A8" w:rsidRDefault="44F5E0A8" w:rsidP="44F5E0A8">
      <w:pPr>
        <w:spacing w:after="0"/>
        <w:jc w:val="both"/>
      </w:pPr>
    </w:p>
    <w:p w14:paraId="4C07832B" w14:textId="3EA08711" w:rsidR="49E9F160" w:rsidRDefault="49E9F160"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Atif, M., &amp; Ali, S. (2021). Environmental, social and governance disclosure and default risk. Business Strategy and the Environment, 30(8), 3937–3959. </w:t>
      </w:r>
      <w:hyperlink r:id="rId8">
        <w:r w:rsidRPr="44F5E0A8">
          <w:rPr>
            <w:rStyle w:val="Hyperlink"/>
            <w:rFonts w:ascii="Times New Roman" w:eastAsia="Times New Roman" w:hAnsi="Times New Roman" w:cs="Times New Roman"/>
            <w:color w:val="1155CC"/>
          </w:rPr>
          <w:t>https://doi.org/10.1002/bse.2850</w:t>
        </w:r>
      </w:hyperlink>
    </w:p>
    <w:p w14:paraId="360DD7AB" w14:textId="11447BAC"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13C23306" w14:textId="695B1463" w:rsidR="48200470" w:rsidRDefault="48200470"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Avetisyan, E., &amp; </w:t>
      </w:r>
      <w:proofErr w:type="spellStart"/>
      <w:r w:rsidRPr="44F5E0A8">
        <w:rPr>
          <w:rFonts w:ascii="Times New Roman" w:eastAsia="Times New Roman" w:hAnsi="Times New Roman" w:cs="Times New Roman"/>
          <w:color w:val="222222"/>
        </w:rPr>
        <w:t>Hockerts</w:t>
      </w:r>
      <w:proofErr w:type="spellEnd"/>
      <w:r w:rsidRPr="44F5E0A8">
        <w:rPr>
          <w:rFonts w:ascii="Times New Roman" w:eastAsia="Times New Roman" w:hAnsi="Times New Roman" w:cs="Times New Roman"/>
          <w:color w:val="222222"/>
        </w:rPr>
        <w:t>, K. (2017). The Consolidation of the ESG Rating Industry as an Enactment of Institutional Retrogression. Business Strategy and the Environment, 26(3), 316-330. doi:10.1002/bse.1919</w:t>
      </w:r>
    </w:p>
    <w:p w14:paraId="34BEA64D" w14:textId="00D15709"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4E7E0E58" w14:textId="366895E1" w:rsidR="62BD2F1A" w:rsidRDefault="62BD2F1A"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Azmi, W., Mohamad, S., &amp; Shah, M. E. (2019). Ethical Investments and Financial Performance: An International Evidence. Pacific-Basin Finance Journal, 62, Article ID: 101147. </w:t>
      </w:r>
      <w:hyperlink r:id="rId9">
        <w:r w:rsidRPr="44F5E0A8">
          <w:rPr>
            <w:rStyle w:val="Hyperlink"/>
            <w:rFonts w:ascii="Times New Roman" w:eastAsia="Times New Roman" w:hAnsi="Times New Roman" w:cs="Times New Roman"/>
            <w:color w:val="1155CC"/>
          </w:rPr>
          <w:t>https://doi.org/10.1016/j.pacfin.2019.05.005</w:t>
        </w:r>
      </w:hyperlink>
    </w:p>
    <w:p w14:paraId="2C10972B" w14:textId="14E1A2A8" w:rsidR="4A10382B" w:rsidRDefault="4A10382B" w:rsidP="4A10382B">
      <w:pPr>
        <w:shd w:val="clear" w:color="auto" w:fill="FFFFFF" w:themeFill="background1"/>
        <w:spacing w:after="0"/>
        <w:jc w:val="both"/>
        <w:rPr>
          <w:rFonts w:ascii="Times New Roman" w:eastAsia="Times New Roman" w:hAnsi="Times New Roman" w:cs="Times New Roman"/>
          <w:color w:val="222222"/>
        </w:rPr>
      </w:pPr>
    </w:p>
    <w:p w14:paraId="5F3C1B73" w14:textId="4D60E0E6" w:rsidR="011ACB64" w:rsidRDefault="011ACB6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Barnett, M. L., &amp; Salomon, R. M. (2006). Beyond dichotomy: the curvilinear relationship between social responsibility and financial performance. Strategic Management Journal, 27(11), 1101-1122. doi:10.1002/smj.557</w:t>
      </w:r>
    </w:p>
    <w:p w14:paraId="47D3690E" w14:textId="2C809357" w:rsidR="253F84A3" w:rsidRDefault="253F84A3" w:rsidP="253F84A3">
      <w:pPr>
        <w:spacing w:after="0"/>
        <w:jc w:val="both"/>
        <w:rPr>
          <w:rFonts w:ascii="Times New Roman" w:eastAsia="Times New Roman" w:hAnsi="Times New Roman" w:cs="Times New Roman"/>
        </w:rPr>
      </w:pPr>
    </w:p>
    <w:p w14:paraId="768956AE" w14:textId="12857B2A" w:rsidR="011ACB64" w:rsidRDefault="011ACB6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Bauer, R., </w:t>
      </w:r>
      <w:proofErr w:type="spellStart"/>
      <w:r w:rsidRPr="253F84A3">
        <w:rPr>
          <w:rFonts w:ascii="Times New Roman" w:eastAsia="Times New Roman" w:hAnsi="Times New Roman" w:cs="Times New Roman"/>
        </w:rPr>
        <w:t>Koedijk</w:t>
      </w:r>
      <w:proofErr w:type="spellEnd"/>
      <w:r w:rsidRPr="253F84A3">
        <w:rPr>
          <w:rFonts w:ascii="Times New Roman" w:eastAsia="Times New Roman" w:hAnsi="Times New Roman" w:cs="Times New Roman"/>
        </w:rPr>
        <w:t xml:space="preserve">, K., &amp; Otten, R. (2005). International evidence on ethical mutual fund performance and investment style. Journal of Banking &amp; Finance, 29(7), 1751-1767. </w:t>
      </w:r>
    </w:p>
    <w:p w14:paraId="5FDD13D8" w14:textId="5431F356" w:rsidR="011ACB64" w:rsidRDefault="011ACB64"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doi:</w:t>
      </w:r>
      <w:hyperlink r:id="rId10">
        <w:r w:rsidRPr="44F5E0A8">
          <w:rPr>
            <w:rStyle w:val="Hyperlink"/>
            <w:rFonts w:ascii="Times New Roman" w:eastAsia="Times New Roman" w:hAnsi="Times New Roman" w:cs="Times New Roman"/>
          </w:rPr>
          <w:t>http</w:t>
        </w:r>
        <w:proofErr w:type="spellEnd"/>
        <w:r w:rsidRPr="44F5E0A8">
          <w:rPr>
            <w:rStyle w:val="Hyperlink"/>
            <w:rFonts w:ascii="Times New Roman" w:eastAsia="Times New Roman" w:hAnsi="Times New Roman" w:cs="Times New Roman"/>
          </w:rPr>
          <w:t>://dx.doi.org/10.1016/j.jbankfin.2004.06.035</w:t>
        </w:r>
      </w:hyperlink>
    </w:p>
    <w:p w14:paraId="42A78080" w14:textId="5B7AC283" w:rsidR="253F84A3" w:rsidRDefault="253F84A3" w:rsidP="44F5E0A8">
      <w:pPr>
        <w:spacing w:after="0"/>
        <w:jc w:val="both"/>
        <w:rPr>
          <w:rFonts w:ascii="Times New Roman" w:eastAsia="Times New Roman" w:hAnsi="Times New Roman" w:cs="Times New Roman"/>
        </w:rPr>
      </w:pPr>
    </w:p>
    <w:p w14:paraId="362B3F4D" w14:textId="2079E45F" w:rsidR="253F84A3" w:rsidRDefault="722A0B39" w:rsidP="253F84A3">
      <w:pPr>
        <w:spacing w:after="0"/>
        <w:jc w:val="both"/>
      </w:pPr>
      <w:r w:rsidRPr="44F5E0A8">
        <w:rPr>
          <w:rFonts w:ascii="Times New Roman" w:eastAsia="Times New Roman" w:hAnsi="Times New Roman" w:cs="Times New Roman"/>
        </w:rPr>
        <w:lastRenderedPageBreak/>
        <w:t xml:space="preserve">Bauer, R., Otten, R., &amp; Rad, A. T. (2006). Ethical Investing in Australia: Is There a Financial Penalty? Pacific-Basin Finance Journal, 14, 33-48. </w:t>
      </w:r>
      <w:hyperlink r:id="rId11">
        <w:r w:rsidRPr="44F5E0A8">
          <w:rPr>
            <w:rStyle w:val="Hyperlink"/>
            <w:rFonts w:ascii="Times New Roman" w:eastAsia="Times New Roman" w:hAnsi="Times New Roman" w:cs="Times New Roman"/>
            <w:color w:val="1155CC"/>
          </w:rPr>
          <w:t>https://doi.org/10.1016/j.pacfin.2004.12.004</w:t>
        </w:r>
      </w:hyperlink>
    </w:p>
    <w:p w14:paraId="03A8A45F" w14:textId="14FCFA03" w:rsidR="253F84A3" w:rsidRDefault="253F84A3" w:rsidP="44F5E0A8">
      <w:pPr>
        <w:spacing w:after="0"/>
        <w:jc w:val="both"/>
      </w:pPr>
    </w:p>
    <w:p w14:paraId="2EB6E751" w14:textId="735EC20D" w:rsidR="011ACB64" w:rsidRDefault="011ACB6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Bauer, R., </w:t>
      </w:r>
      <w:proofErr w:type="spellStart"/>
      <w:r w:rsidRPr="253F84A3">
        <w:rPr>
          <w:rFonts w:ascii="Times New Roman" w:eastAsia="Times New Roman" w:hAnsi="Times New Roman" w:cs="Times New Roman"/>
        </w:rPr>
        <w:t>Derwall</w:t>
      </w:r>
      <w:proofErr w:type="spellEnd"/>
      <w:r w:rsidRPr="253F84A3">
        <w:rPr>
          <w:rFonts w:ascii="Times New Roman" w:eastAsia="Times New Roman" w:hAnsi="Times New Roman" w:cs="Times New Roman"/>
        </w:rPr>
        <w:t>, J., &amp; Otten, R. (2007). The Ethical Mutual Fund Performance Debate: New Evidence from Canada. Journal of Business Ethics, 70(2), 111-124. doi:10.1007/s10551-006-9099-0</w:t>
      </w:r>
    </w:p>
    <w:p w14:paraId="51854961" w14:textId="6BEDDB8A" w:rsidR="253F84A3" w:rsidRDefault="253F84A3" w:rsidP="253F84A3">
      <w:pPr>
        <w:spacing w:after="0"/>
        <w:jc w:val="both"/>
        <w:rPr>
          <w:rFonts w:ascii="Times New Roman" w:eastAsia="Times New Roman" w:hAnsi="Times New Roman" w:cs="Times New Roman"/>
        </w:rPr>
      </w:pPr>
    </w:p>
    <w:p w14:paraId="2C04A02E" w14:textId="2B8599CB" w:rsidR="48D70374" w:rsidRDefault="48D7037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Benson, K. L., &amp; Humphrey, J. E. (2008). Socially responsible investment funds: Investor reaction to current and past returns. Journal of Banking &amp; Finance, 32(9), 1850-1859. </w:t>
      </w:r>
    </w:p>
    <w:p w14:paraId="4B3DDB0C" w14:textId="30A88FD3" w:rsidR="48D70374" w:rsidRDefault="48D70374"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doi:</w:t>
      </w:r>
      <w:hyperlink r:id="rId12">
        <w:r w:rsidRPr="44F5E0A8">
          <w:rPr>
            <w:rStyle w:val="Hyperlink"/>
            <w:rFonts w:ascii="Times New Roman" w:eastAsia="Times New Roman" w:hAnsi="Times New Roman" w:cs="Times New Roman"/>
          </w:rPr>
          <w:t>http</w:t>
        </w:r>
        <w:proofErr w:type="spellEnd"/>
        <w:r w:rsidRPr="44F5E0A8">
          <w:rPr>
            <w:rStyle w:val="Hyperlink"/>
            <w:rFonts w:ascii="Times New Roman" w:eastAsia="Times New Roman" w:hAnsi="Times New Roman" w:cs="Times New Roman"/>
          </w:rPr>
          <w:t>://dx.doi.org/10.1016/j.jbankfin.2007.12.013</w:t>
        </w:r>
      </w:hyperlink>
    </w:p>
    <w:p w14:paraId="541B3155" w14:textId="1F8DD880" w:rsidR="253F84A3" w:rsidRDefault="253F84A3" w:rsidP="44F5E0A8">
      <w:pPr>
        <w:spacing w:after="0"/>
        <w:jc w:val="both"/>
        <w:rPr>
          <w:rFonts w:ascii="Times New Roman" w:eastAsia="Times New Roman" w:hAnsi="Times New Roman" w:cs="Times New Roman"/>
        </w:rPr>
      </w:pPr>
    </w:p>
    <w:p w14:paraId="186540C1" w14:textId="11BB3875" w:rsidR="253F84A3" w:rsidRDefault="25867A74"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Belghitar</w:t>
      </w:r>
      <w:proofErr w:type="spellEnd"/>
      <w:r w:rsidRPr="44F5E0A8">
        <w:rPr>
          <w:rFonts w:ascii="Times New Roman" w:eastAsia="Times New Roman" w:hAnsi="Times New Roman" w:cs="Times New Roman"/>
          <w:color w:val="222222"/>
        </w:rPr>
        <w:t xml:space="preserve">, Y., Clark, E., &amp; Deshmukh, N. (2014). Does it pay to be ethical? Evidence from the FTSE4Good. Journal of Banking &amp; Finance, 47(1),54–62. </w:t>
      </w:r>
      <w:hyperlink r:id="rId13">
        <w:r w:rsidRPr="44F5E0A8">
          <w:rPr>
            <w:rStyle w:val="Hyperlink"/>
            <w:rFonts w:ascii="Times New Roman" w:eastAsia="Times New Roman" w:hAnsi="Times New Roman" w:cs="Times New Roman"/>
            <w:color w:val="1155CC"/>
          </w:rPr>
          <w:t>https://doi.org/10.1016/J.JBANKFIN.2014.06.027</w:t>
        </w:r>
      </w:hyperlink>
    </w:p>
    <w:p w14:paraId="1D61A962" w14:textId="5CAF81C1" w:rsidR="253F84A3" w:rsidRDefault="253F84A3" w:rsidP="44F5E0A8">
      <w:pPr>
        <w:shd w:val="clear" w:color="auto" w:fill="FFFFFF" w:themeFill="background1"/>
        <w:spacing w:after="0"/>
        <w:jc w:val="both"/>
        <w:rPr>
          <w:rFonts w:ascii="Times New Roman" w:eastAsia="Times New Roman" w:hAnsi="Times New Roman" w:cs="Times New Roman"/>
          <w:color w:val="1155CC"/>
        </w:rPr>
      </w:pPr>
    </w:p>
    <w:p w14:paraId="4F77AF6A" w14:textId="540C1B18" w:rsidR="253F84A3" w:rsidRDefault="106D9018" w:rsidP="44F5E0A8">
      <w:pPr>
        <w:shd w:val="clear" w:color="auto" w:fill="FFFFFF" w:themeFill="background1"/>
        <w:spacing w:after="0"/>
        <w:jc w:val="both"/>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Beloskar</w:t>
      </w:r>
      <w:proofErr w:type="spellEnd"/>
      <w:r w:rsidRPr="44F5E0A8">
        <w:rPr>
          <w:rFonts w:ascii="Times New Roman" w:eastAsia="Times New Roman" w:hAnsi="Times New Roman" w:cs="Times New Roman"/>
          <w:color w:val="222222"/>
        </w:rPr>
        <w:t xml:space="preserve">, V. D., &amp; Rao, S. V. D. N. (2022). Did ESG save the day? Evidence from India during the COVID-19 crisis. In Asia-Pacific financial markets (pp. 1–35). Springer Japan. </w:t>
      </w:r>
      <w:hyperlink r:id="rId14">
        <w:r w:rsidRPr="44F5E0A8">
          <w:rPr>
            <w:rStyle w:val="Hyperlink"/>
            <w:rFonts w:ascii="Times New Roman" w:eastAsia="Times New Roman" w:hAnsi="Times New Roman" w:cs="Times New Roman"/>
            <w:color w:val="1155CC"/>
          </w:rPr>
          <w:t>https://doi.org/10.1007/s10690-022-</w:t>
        </w:r>
      </w:hyperlink>
      <w:r w:rsidRPr="44F5E0A8">
        <w:rPr>
          <w:rFonts w:ascii="Times New Roman" w:eastAsia="Times New Roman" w:hAnsi="Times New Roman" w:cs="Times New Roman"/>
          <w:color w:val="222222"/>
        </w:rPr>
        <w:t>09369-5</w:t>
      </w:r>
    </w:p>
    <w:p w14:paraId="563A0CD8" w14:textId="0DE9D030" w:rsidR="253F84A3" w:rsidRDefault="253F84A3" w:rsidP="44F5E0A8">
      <w:pPr>
        <w:shd w:val="clear" w:color="auto" w:fill="FFFFFF" w:themeFill="background1"/>
        <w:spacing w:after="0"/>
        <w:jc w:val="both"/>
        <w:rPr>
          <w:rFonts w:ascii="Times New Roman" w:eastAsia="Times New Roman" w:hAnsi="Times New Roman" w:cs="Times New Roman"/>
          <w:color w:val="1155CC"/>
        </w:rPr>
      </w:pPr>
    </w:p>
    <w:p w14:paraId="1A7AFBDB" w14:textId="0F9E120B" w:rsidR="253F84A3" w:rsidRDefault="66D0096F"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Bello, Z. Y. (2005). Socially Responsible Investing and Portfolio Diversification. The Journal of Financial Research, 28, 41-57. </w:t>
      </w:r>
      <w:hyperlink r:id="rId15">
        <w:r w:rsidRPr="44F5E0A8">
          <w:rPr>
            <w:rStyle w:val="Hyperlink"/>
            <w:rFonts w:ascii="Times New Roman" w:eastAsia="Times New Roman" w:hAnsi="Times New Roman" w:cs="Times New Roman"/>
            <w:color w:val="1155CC"/>
          </w:rPr>
          <w:t>https://doi.org/10.1111/j.1475-6803.2005.00113.x</w:t>
        </w:r>
      </w:hyperlink>
    </w:p>
    <w:p w14:paraId="2F608974" w14:textId="544D5AA5"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7E023628" w14:textId="25DCA16B" w:rsidR="54671817" w:rsidRDefault="54671817" w:rsidP="253F84A3">
      <w:pPr>
        <w:spacing w:after="0"/>
        <w:jc w:val="both"/>
        <w:rPr>
          <w:rFonts w:ascii="Times New Roman" w:eastAsia="Times New Roman" w:hAnsi="Times New Roman" w:cs="Times New Roman"/>
        </w:rPr>
      </w:pPr>
      <w:proofErr w:type="spellStart"/>
      <w:r w:rsidRPr="253F84A3">
        <w:rPr>
          <w:rFonts w:ascii="Times New Roman" w:eastAsia="Times New Roman" w:hAnsi="Times New Roman" w:cs="Times New Roman"/>
        </w:rPr>
        <w:t>Bollen</w:t>
      </w:r>
      <w:proofErr w:type="spellEnd"/>
      <w:r w:rsidRPr="253F84A3">
        <w:rPr>
          <w:rFonts w:ascii="Times New Roman" w:eastAsia="Times New Roman" w:hAnsi="Times New Roman" w:cs="Times New Roman"/>
        </w:rPr>
        <w:t>, N. P. B. (2009). Mutual Fund Attributes and Investor Behavior. Journal of Financial and Quantitative Analysis, 42(3), 683-708. doi:10.1017/S0022109000004142</w:t>
      </w:r>
    </w:p>
    <w:p w14:paraId="140571C2" w14:textId="0F0265F5" w:rsidR="253F84A3" w:rsidRDefault="253F84A3" w:rsidP="253F84A3">
      <w:pPr>
        <w:spacing w:after="0"/>
        <w:jc w:val="both"/>
        <w:rPr>
          <w:rFonts w:ascii="Times New Roman" w:eastAsia="Times New Roman" w:hAnsi="Times New Roman" w:cs="Times New Roman"/>
        </w:rPr>
      </w:pPr>
    </w:p>
    <w:p w14:paraId="0F058F40" w14:textId="37105FC6" w:rsidR="31F16401" w:rsidRDefault="31F16401"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Bragdon</w:t>
      </w:r>
      <w:proofErr w:type="spellEnd"/>
      <w:r w:rsidRPr="44F5E0A8">
        <w:rPr>
          <w:rFonts w:ascii="Times New Roman" w:eastAsia="Times New Roman" w:hAnsi="Times New Roman" w:cs="Times New Roman"/>
          <w:color w:val="222222"/>
        </w:rPr>
        <w:t xml:space="preserve">, J. H., &amp; </w:t>
      </w:r>
      <w:proofErr w:type="spellStart"/>
      <w:r w:rsidRPr="44F5E0A8">
        <w:rPr>
          <w:rFonts w:ascii="Times New Roman" w:eastAsia="Times New Roman" w:hAnsi="Times New Roman" w:cs="Times New Roman"/>
          <w:color w:val="222222"/>
        </w:rPr>
        <w:t>Karash</w:t>
      </w:r>
      <w:proofErr w:type="spellEnd"/>
      <w:r w:rsidRPr="44F5E0A8">
        <w:rPr>
          <w:rFonts w:ascii="Times New Roman" w:eastAsia="Times New Roman" w:hAnsi="Times New Roman" w:cs="Times New Roman"/>
          <w:color w:val="222222"/>
        </w:rPr>
        <w:t xml:space="preserve">, R. (2002). Living-Asset Stewardship: How Organizational Learning Leads to Exceptional Market Returns. </w:t>
      </w:r>
      <w:hyperlink r:id="rId16">
        <w:r w:rsidRPr="44F5E0A8">
          <w:rPr>
            <w:rStyle w:val="Hyperlink"/>
            <w:rFonts w:ascii="Times New Roman" w:eastAsia="Times New Roman" w:hAnsi="Times New Roman" w:cs="Times New Roman"/>
            <w:color w:val="1155CC"/>
          </w:rPr>
          <w:t>https://doi.org/10.1162/152417302320467562</w:t>
        </w:r>
      </w:hyperlink>
    </w:p>
    <w:p w14:paraId="0619E4EC" w14:textId="2BE481A2" w:rsidR="44F5E0A8" w:rsidRDefault="44F5E0A8" w:rsidP="44F5E0A8">
      <w:pPr>
        <w:spacing w:after="0"/>
        <w:jc w:val="both"/>
        <w:rPr>
          <w:rFonts w:ascii="Times New Roman" w:eastAsia="Times New Roman" w:hAnsi="Times New Roman" w:cs="Times New Roman"/>
        </w:rPr>
      </w:pPr>
    </w:p>
    <w:p w14:paraId="4129B8E1" w14:textId="1AB59F6F" w:rsidR="27A3D7DC" w:rsidRDefault="27A3D7DC" w:rsidP="4A10382B">
      <w:pPr>
        <w:spacing w:after="0"/>
        <w:jc w:val="both"/>
        <w:rPr>
          <w:rFonts w:ascii="Times New Roman" w:eastAsia="Times New Roman" w:hAnsi="Times New Roman" w:cs="Times New Roman"/>
        </w:rPr>
      </w:pPr>
      <w:r w:rsidRPr="44F5E0A8">
        <w:rPr>
          <w:rFonts w:ascii="Times New Roman" w:eastAsia="Times New Roman" w:hAnsi="Times New Roman" w:cs="Times New Roman"/>
        </w:rPr>
        <w:t xml:space="preserve">Brammer, S., Brooks, C., &amp; </w:t>
      </w:r>
      <w:proofErr w:type="spellStart"/>
      <w:r w:rsidRPr="44F5E0A8">
        <w:rPr>
          <w:rFonts w:ascii="Times New Roman" w:eastAsia="Times New Roman" w:hAnsi="Times New Roman" w:cs="Times New Roman"/>
        </w:rPr>
        <w:t>Pavelin</w:t>
      </w:r>
      <w:proofErr w:type="spellEnd"/>
      <w:r w:rsidRPr="44F5E0A8">
        <w:rPr>
          <w:rFonts w:ascii="Times New Roman" w:eastAsia="Times New Roman" w:hAnsi="Times New Roman" w:cs="Times New Roman"/>
        </w:rPr>
        <w:t>, S. (2006). Corporate Social Performance and Stock Returns: UK Evidence from Disaggregate Measures. Financial Management, 35(3), 97-116. doi:10.1111j.1755-053X.2006.tb00149.x</w:t>
      </w:r>
    </w:p>
    <w:p w14:paraId="0E150DB4" w14:textId="7B0F86AA" w:rsidR="44F5E0A8" w:rsidRDefault="44F5E0A8" w:rsidP="44F5E0A8">
      <w:pPr>
        <w:spacing w:after="0"/>
        <w:jc w:val="both"/>
        <w:rPr>
          <w:rFonts w:ascii="Times New Roman" w:eastAsia="Times New Roman" w:hAnsi="Times New Roman" w:cs="Times New Roman"/>
        </w:rPr>
      </w:pPr>
    </w:p>
    <w:p w14:paraId="3B0149A9" w14:textId="03ED02A5" w:rsidR="58D14CE6" w:rsidRDefault="58D14CE6"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Brooks, C., &amp; </w:t>
      </w:r>
      <w:proofErr w:type="spellStart"/>
      <w:r w:rsidRPr="44F5E0A8">
        <w:rPr>
          <w:rFonts w:ascii="Times New Roman" w:eastAsia="Times New Roman" w:hAnsi="Times New Roman" w:cs="Times New Roman"/>
          <w:color w:val="222222"/>
        </w:rPr>
        <w:t>Oikonomou</w:t>
      </w:r>
      <w:proofErr w:type="spellEnd"/>
      <w:r w:rsidRPr="44F5E0A8">
        <w:rPr>
          <w:rFonts w:ascii="Times New Roman" w:eastAsia="Times New Roman" w:hAnsi="Times New Roman" w:cs="Times New Roman"/>
          <w:color w:val="222222"/>
        </w:rPr>
        <w:t xml:space="preserve">, I. (2018). The effects of environmental, social and governance disclosures and performance on firm value: A review of the literature in accounting and finance. The British Accounting Review, 50(1), 1–15. </w:t>
      </w:r>
      <w:hyperlink r:id="rId17">
        <w:r w:rsidRPr="44F5E0A8">
          <w:rPr>
            <w:rStyle w:val="Hyperlink"/>
            <w:rFonts w:ascii="Times New Roman" w:eastAsia="Times New Roman" w:hAnsi="Times New Roman" w:cs="Times New Roman"/>
            <w:color w:val="1155CC"/>
          </w:rPr>
          <w:t>https://doi.org/10.1016/j.bar.2017.11.005</w:t>
        </w:r>
      </w:hyperlink>
    </w:p>
    <w:p w14:paraId="4A83DA85" w14:textId="208FFA8B" w:rsidR="44F5E0A8" w:rsidRDefault="44F5E0A8" w:rsidP="44F5E0A8">
      <w:pPr>
        <w:spacing w:after="0"/>
        <w:jc w:val="both"/>
        <w:rPr>
          <w:rFonts w:ascii="Times New Roman" w:eastAsia="Times New Roman" w:hAnsi="Times New Roman" w:cs="Times New Roman"/>
        </w:rPr>
      </w:pPr>
    </w:p>
    <w:p w14:paraId="62F42742" w14:textId="6793B60F" w:rsidR="3AC52DBF" w:rsidRDefault="3AC52DBF" w:rsidP="44F5E0A8">
      <w:pPr>
        <w:shd w:val="clear" w:color="auto" w:fill="FFFFFF" w:themeFill="background1"/>
        <w:spacing w:after="0"/>
        <w:jc w:val="both"/>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Broadstock</w:t>
      </w:r>
      <w:proofErr w:type="spellEnd"/>
      <w:r w:rsidRPr="44F5E0A8">
        <w:rPr>
          <w:rFonts w:ascii="Times New Roman" w:eastAsia="Times New Roman" w:hAnsi="Times New Roman" w:cs="Times New Roman"/>
          <w:color w:val="222222"/>
        </w:rPr>
        <w:t xml:space="preserve">, D. C., Chan, K., Cheng, L. T. W., &amp; Wang, X. (2020). The role of ESG performance during times of financial crisis: Evidence from COVID-19 in China. Finance Research Letters, 38, 101716. </w:t>
      </w:r>
      <w:hyperlink r:id="rId18">
        <w:r w:rsidRPr="44F5E0A8">
          <w:rPr>
            <w:rStyle w:val="Hyperlink"/>
            <w:rFonts w:ascii="Times New Roman" w:eastAsia="Times New Roman" w:hAnsi="Times New Roman" w:cs="Times New Roman"/>
          </w:rPr>
          <w:t>https://doi.org/10.1016/j.frl.2020.101716</w:t>
        </w:r>
      </w:hyperlink>
    </w:p>
    <w:p w14:paraId="331FB951" w14:textId="177B73CA" w:rsidR="44F5E0A8" w:rsidRDefault="44F5E0A8" w:rsidP="44F5E0A8">
      <w:pPr>
        <w:shd w:val="clear" w:color="auto" w:fill="FFFFFF" w:themeFill="background1"/>
        <w:spacing w:after="0"/>
        <w:jc w:val="both"/>
        <w:rPr>
          <w:rFonts w:ascii="Times New Roman" w:eastAsia="Times New Roman" w:hAnsi="Times New Roman" w:cs="Times New Roman"/>
        </w:rPr>
      </w:pPr>
    </w:p>
    <w:p w14:paraId="5091C6EF" w14:textId="71D114A5" w:rsidR="6EB7DA27" w:rsidRDefault="6EB7DA27"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lastRenderedPageBreak/>
        <w:t>Brzeszczyński</w:t>
      </w:r>
      <w:proofErr w:type="spellEnd"/>
      <w:r w:rsidRPr="44F5E0A8">
        <w:rPr>
          <w:rFonts w:ascii="Times New Roman" w:eastAsia="Times New Roman" w:hAnsi="Times New Roman" w:cs="Times New Roman"/>
          <w:color w:val="222222"/>
        </w:rPr>
        <w:t xml:space="preserve">, J., &amp; McIntosh, G. (2014). Performance of Portfolios Composed of British SRI Stocks. Journal of Business Ethics, 120, 335-362. </w:t>
      </w:r>
      <w:hyperlink r:id="rId19">
        <w:r w:rsidRPr="44F5E0A8">
          <w:rPr>
            <w:rStyle w:val="Hyperlink"/>
            <w:rFonts w:ascii="Times New Roman" w:eastAsia="Times New Roman" w:hAnsi="Times New Roman" w:cs="Times New Roman"/>
            <w:color w:val="1155CC"/>
          </w:rPr>
          <w:t>https://doi.org/10.1007/s10551-012-1541-x</w:t>
        </w:r>
      </w:hyperlink>
    </w:p>
    <w:p w14:paraId="6C622D6A" w14:textId="3C6BA95B"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681C757B" w14:textId="485E69A8" w:rsidR="06448D79" w:rsidRDefault="06448D79"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Cardillo, G., Bendinelli, E., &amp; </w:t>
      </w:r>
      <w:proofErr w:type="spellStart"/>
      <w:r w:rsidRPr="44F5E0A8">
        <w:rPr>
          <w:rFonts w:ascii="Times New Roman" w:eastAsia="Times New Roman" w:hAnsi="Times New Roman" w:cs="Times New Roman"/>
          <w:color w:val="222222"/>
        </w:rPr>
        <w:t>Torluccio</w:t>
      </w:r>
      <w:proofErr w:type="spellEnd"/>
      <w:r w:rsidRPr="44F5E0A8">
        <w:rPr>
          <w:rFonts w:ascii="Times New Roman" w:eastAsia="Times New Roman" w:hAnsi="Times New Roman" w:cs="Times New Roman"/>
          <w:color w:val="222222"/>
        </w:rPr>
        <w:t xml:space="preserve">, G. (2022). COVID-19, ESG investing, and the resilience of more sustainable stocks: Evidence </w:t>
      </w:r>
      <w:proofErr w:type="spellStart"/>
      <w:r w:rsidRPr="44F5E0A8">
        <w:rPr>
          <w:rFonts w:ascii="Times New Roman" w:eastAsia="Times New Roman" w:hAnsi="Times New Roman" w:cs="Times New Roman"/>
          <w:color w:val="222222"/>
        </w:rPr>
        <w:t>fromEuropean</w:t>
      </w:r>
      <w:proofErr w:type="spellEnd"/>
      <w:r w:rsidRPr="44F5E0A8">
        <w:rPr>
          <w:rFonts w:ascii="Times New Roman" w:eastAsia="Times New Roman" w:hAnsi="Times New Roman" w:cs="Times New Roman"/>
          <w:color w:val="222222"/>
        </w:rPr>
        <w:t xml:space="preserve"> firms. Business Strategy and the Environment, 32, 602–623.</w:t>
      </w:r>
      <w:hyperlink r:id="rId20">
        <w:r w:rsidRPr="44F5E0A8">
          <w:rPr>
            <w:rStyle w:val="Hyperlink"/>
            <w:rFonts w:ascii="Times New Roman" w:eastAsia="Times New Roman" w:hAnsi="Times New Roman" w:cs="Times New Roman"/>
            <w:color w:val="1155CC"/>
          </w:rPr>
          <w:t>https://doi.org/10.1002/BSE.3163</w:t>
        </w:r>
      </w:hyperlink>
    </w:p>
    <w:p w14:paraId="5C24E778" w14:textId="69999BB5" w:rsidR="4A10382B" w:rsidRDefault="4A10382B" w:rsidP="4A10382B">
      <w:pPr>
        <w:spacing w:after="0"/>
        <w:jc w:val="both"/>
        <w:rPr>
          <w:rFonts w:ascii="Times New Roman" w:eastAsia="Times New Roman" w:hAnsi="Times New Roman" w:cs="Times New Roman"/>
        </w:rPr>
      </w:pPr>
    </w:p>
    <w:p w14:paraId="4B86DE53" w14:textId="3D74EC7E" w:rsidR="41C20C0C" w:rsidRDefault="41C20C0C" w:rsidP="4A10382B">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Capelle</w:t>
      </w:r>
      <w:proofErr w:type="spellEnd"/>
      <w:r w:rsidRPr="44F5E0A8">
        <w:rPr>
          <w:rFonts w:ascii="Times New Roman" w:eastAsia="Times New Roman" w:hAnsi="Times New Roman" w:cs="Times New Roman"/>
          <w:color w:val="222222"/>
        </w:rPr>
        <w:t xml:space="preserve">‐ </w:t>
      </w:r>
      <w:proofErr w:type="spellStart"/>
      <w:r w:rsidRPr="44F5E0A8">
        <w:rPr>
          <w:rFonts w:ascii="Times New Roman" w:eastAsia="Times New Roman" w:hAnsi="Times New Roman" w:cs="Times New Roman"/>
          <w:color w:val="222222"/>
        </w:rPr>
        <w:t>Blancard</w:t>
      </w:r>
      <w:proofErr w:type="spellEnd"/>
      <w:r w:rsidRPr="44F5E0A8">
        <w:rPr>
          <w:rFonts w:ascii="Times New Roman" w:eastAsia="Times New Roman" w:hAnsi="Times New Roman" w:cs="Times New Roman"/>
          <w:color w:val="222222"/>
        </w:rPr>
        <w:t xml:space="preserve">, G., &amp; </w:t>
      </w:r>
      <w:proofErr w:type="spellStart"/>
      <w:r w:rsidRPr="44F5E0A8">
        <w:rPr>
          <w:rFonts w:ascii="Times New Roman" w:eastAsia="Times New Roman" w:hAnsi="Times New Roman" w:cs="Times New Roman"/>
          <w:color w:val="222222"/>
        </w:rPr>
        <w:t>Monjon</w:t>
      </w:r>
      <w:proofErr w:type="spellEnd"/>
      <w:r w:rsidRPr="44F5E0A8">
        <w:rPr>
          <w:rFonts w:ascii="Times New Roman" w:eastAsia="Times New Roman" w:hAnsi="Times New Roman" w:cs="Times New Roman"/>
          <w:color w:val="222222"/>
        </w:rPr>
        <w:t>, S. (2012). Trends in the literature on socially responsible investment: looking for the keys under the lamppost. Business Ethics: A European Review, 21(3), 239-250. doi:10.1111/j.1467-8608.</w:t>
      </w:r>
      <w:proofErr w:type="gramStart"/>
      <w:r w:rsidRPr="44F5E0A8">
        <w:rPr>
          <w:rFonts w:ascii="Times New Roman" w:eastAsia="Times New Roman" w:hAnsi="Times New Roman" w:cs="Times New Roman"/>
          <w:color w:val="222222"/>
        </w:rPr>
        <w:t>2012.01658.x</w:t>
      </w:r>
      <w:proofErr w:type="gramEnd"/>
    </w:p>
    <w:p w14:paraId="2C4D300A" w14:textId="5EF3F547" w:rsidR="4A10382B" w:rsidRDefault="4A10382B" w:rsidP="44F5E0A8">
      <w:pPr>
        <w:spacing w:after="0"/>
        <w:jc w:val="both"/>
        <w:rPr>
          <w:rFonts w:ascii="Times New Roman" w:eastAsia="Times New Roman" w:hAnsi="Times New Roman" w:cs="Times New Roman"/>
          <w:color w:val="222222"/>
        </w:rPr>
      </w:pPr>
    </w:p>
    <w:p w14:paraId="786A8EC6" w14:textId="595CBB69" w:rsidR="4A10382B" w:rsidRDefault="4FF6C3D4" w:rsidP="44F5E0A8">
      <w:pPr>
        <w:spacing w:after="0"/>
        <w:jc w:val="both"/>
      </w:pPr>
      <w:r w:rsidRPr="44F5E0A8">
        <w:rPr>
          <w:rFonts w:ascii="Times New Roman" w:eastAsia="Times New Roman" w:hAnsi="Times New Roman" w:cs="Times New Roman"/>
        </w:rPr>
        <w:t xml:space="preserve">Cengiz, C. B., Braun, D., &amp; </w:t>
      </w:r>
      <w:proofErr w:type="spellStart"/>
      <w:r w:rsidRPr="44F5E0A8">
        <w:rPr>
          <w:rFonts w:ascii="Times New Roman" w:eastAsia="Times New Roman" w:hAnsi="Times New Roman" w:cs="Times New Roman"/>
        </w:rPr>
        <w:t>Nitzsch</w:t>
      </w:r>
      <w:proofErr w:type="spellEnd"/>
      <w:r w:rsidRPr="44F5E0A8">
        <w:rPr>
          <w:rFonts w:ascii="Times New Roman" w:eastAsia="Times New Roman" w:hAnsi="Times New Roman" w:cs="Times New Roman"/>
        </w:rPr>
        <w:t>, R. V. (2010). Alpha-</w:t>
      </w:r>
      <w:proofErr w:type="spellStart"/>
      <w:r w:rsidRPr="44F5E0A8">
        <w:rPr>
          <w:rFonts w:ascii="Times New Roman" w:eastAsia="Times New Roman" w:hAnsi="Times New Roman" w:cs="Times New Roman"/>
        </w:rPr>
        <w:t>Vehikel</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oder</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Preis</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für</w:t>
      </w:r>
      <w:proofErr w:type="spellEnd"/>
      <w:r w:rsidRPr="44F5E0A8">
        <w:rPr>
          <w:rFonts w:ascii="Times New Roman" w:eastAsia="Times New Roman" w:hAnsi="Times New Roman" w:cs="Times New Roman"/>
        </w:rPr>
        <w:t xml:space="preserve"> das </w:t>
      </w:r>
      <w:proofErr w:type="spellStart"/>
      <w:r w:rsidRPr="44F5E0A8">
        <w:rPr>
          <w:rFonts w:ascii="Times New Roman" w:eastAsia="Times New Roman" w:hAnsi="Times New Roman" w:cs="Times New Roman"/>
        </w:rPr>
        <w:t>gute</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Gewissen</w:t>
      </w:r>
      <w:proofErr w:type="spellEnd"/>
      <w:r w:rsidRPr="44F5E0A8">
        <w:rPr>
          <w:rFonts w:ascii="Times New Roman" w:eastAsia="Times New Roman" w:hAnsi="Times New Roman" w:cs="Times New Roman"/>
        </w:rPr>
        <w:t xml:space="preserve">? Eine </w:t>
      </w:r>
      <w:proofErr w:type="spellStart"/>
      <w:r w:rsidRPr="44F5E0A8">
        <w:rPr>
          <w:rFonts w:ascii="Times New Roman" w:eastAsia="Times New Roman" w:hAnsi="Times New Roman" w:cs="Times New Roman"/>
        </w:rPr>
        <w:t>Performanceanalyse</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ethischer</w:t>
      </w:r>
      <w:proofErr w:type="spellEnd"/>
      <w:r w:rsidRPr="44F5E0A8">
        <w:rPr>
          <w:rFonts w:ascii="Times New Roman" w:eastAsia="Times New Roman" w:hAnsi="Times New Roman" w:cs="Times New Roman"/>
        </w:rPr>
        <w:t xml:space="preserve"> Investments. Corporate Finance Biz. Fi-</w:t>
      </w:r>
      <w:proofErr w:type="spellStart"/>
      <w:r w:rsidRPr="44F5E0A8">
        <w:rPr>
          <w:rFonts w:ascii="Times New Roman" w:eastAsia="Times New Roman" w:hAnsi="Times New Roman" w:cs="Times New Roman"/>
        </w:rPr>
        <w:t>nanzmanagement</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Bewertung</w:t>
      </w:r>
      <w:proofErr w:type="spellEnd"/>
      <w:r w:rsidRPr="44F5E0A8">
        <w:rPr>
          <w:rFonts w:ascii="Times New Roman" w:eastAsia="Times New Roman" w:hAnsi="Times New Roman" w:cs="Times New Roman"/>
        </w:rPr>
        <w:t xml:space="preserve">, </w:t>
      </w:r>
      <w:proofErr w:type="spellStart"/>
      <w:r w:rsidRPr="44F5E0A8">
        <w:rPr>
          <w:rFonts w:ascii="Times New Roman" w:eastAsia="Times New Roman" w:hAnsi="Times New Roman" w:cs="Times New Roman"/>
        </w:rPr>
        <w:t>Kapitalmarkt</w:t>
      </w:r>
      <w:proofErr w:type="spellEnd"/>
      <w:r w:rsidRPr="44F5E0A8">
        <w:rPr>
          <w:rFonts w:ascii="Times New Roman" w:eastAsia="Times New Roman" w:hAnsi="Times New Roman" w:cs="Times New Roman"/>
        </w:rPr>
        <w:t xml:space="preserve"> 1(4), 263-271. </w:t>
      </w:r>
      <w:hyperlink r:id="rId21">
        <w:r w:rsidRPr="44F5E0A8">
          <w:rPr>
            <w:rStyle w:val="Hyperlink"/>
            <w:rFonts w:ascii="Times New Roman" w:eastAsia="Times New Roman" w:hAnsi="Times New Roman" w:cs="Times New Roman"/>
          </w:rPr>
          <w:t>http://publications.rwth-aachen.de/record/194830?ln=de</w:t>
        </w:r>
      </w:hyperlink>
    </w:p>
    <w:p w14:paraId="6B554E1A" w14:textId="729E32D2" w:rsidR="4A10382B" w:rsidRDefault="4A10382B" w:rsidP="44F5E0A8">
      <w:pPr>
        <w:spacing w:after="0"/>
        <w:jc w:val="both"/>
        <w:rPr>
          <w:rFonts w:ascii="Times New Roman" w:eastAsia="Times New Roman" w:hAnsi="Times New Roman" w:cs="Times New Roman"/>
          <w:color w:val="222222"/>
        </w:rPr>
      </w:pPr>
    </w:p>
    <w:p w14:paraId="67E39200" w14:textId="002579DB" w:rsidR="141B83E6" w:rsidRDefault="141B83E6"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Cortez, M. C., Silva, F., &amp; Areal, N. (2009). The Performance of European Socially Responsible Funds. Journal of Business Ethics, 87(4), 573-588.</w:t>
      </w:r>
    </w:p>
    <w:p w14:paraId="6CB81546" w14:textId="2F788961" w:rsidR="44F5E0A8" w:rsidRDefault="44F5E0A8" w:rsidP="44F5E0A8">
      <w:pPr>
        <w:spacing w:after="0"/>
        <w:jc w:val="both"/>
        <w:rPr>
          <w:rFonts w:ascii="Times New Roman" w:eastAsia="Times New Roman" w:hAnsi="Times New Roman" w:cs="Times New Roman"/>
        </w:rPr>
      </w:pPr>
    </w:p>
    <w:p w14:paraId="3F448C7B" w14:textId="77221674" w:rsidR="47BA3C24" w:rsidRDefault="47BA3C24"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Cox, P., Brammer, S., &amp; Millington, A. (2004). An empirical examination of institutional investor preferences for corporate social performance. Journal of Business Ethics, 52, 27–43. </w:t>
      </w:r>
      <w:hyperlink r:id="rId22">
        <w:r w:rsidRPr="44F5E0A8">
          <w:rPr>
            <w:rStyle w:val="Hyperlink"/>
            <w:rFonts w:ascii="Times New Roman" w:eastAsia="Times New Roman" w:hAnsi="Times New Roman" w:cs="Times New Roman"/>
            <w:color w:val="1155CC"/>
          </w:rPr>
          <w:t>https://doi.org/10.1023/B:BUSI</w:t>
        </w:r>
      </w:hyperlink>
      <w:r w:rsidRPr="44F5E0A8">
        <w:rPr>
          <w:rFonts w:ascii="Times New Roman" w:eastAsia="Times New Roman" w:hAnsi="Times New Roman" w:cs="Times New Roman"/>
          <w:color w:val="222222"/>
        </w:rPr>
        <w:t>.0000033105.77051.9d</w:t>
      </w:r>
    </w:p>
    <w:p w14:paraId="74D3DADE" w14:textId="4209D27A" w:rsidR="253F84A3" w:rsidRDefault="253F84A3" w:rsidP="253F84A3">
      <w:pPr>
        <w:spacing w:after="0"/>
        <w:jc w:val="both"/>
        <w:rPr>
          <w:rFonts w:ascii="Times New Roman" w:eastAsia="Times New Roman" w:hAnsi="Times New Roman" w:cs="Times New Roman"/>
        </w:rPr>
      </w:pPr>
    </w:p>
    <w:p w14:paraId="6E0EB646" w14:textId="02E30735" w:rsidR="11D03F9B" w:rsidRDefault="11D03F9B"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Cummings, L. S. (2000). The Financial Performance of Ethical Investment Trusts: An Australian Perspective. Journal of Business Ethics, 25(1), 79-92. doi:10.1023/a:1006102802904</w:t>
      </w:r>
    </w:p>
    <w:p w14:paraId="7403F15A" w14:textId="00A3FD4C" w:rsidR="44F5E0A8" w:rsidRDefault="44F5E0A8" w:rsidP="44F5E0A8">
      <w:pPr>
        <w:spacing w:after="0"/>
        <w:jc w:val="both"/>
        <w:rPr>
          <w:rFonts w:ascii="Times New Roman" w:eastAsia="Times New Roman" w:hAnsi="Times New Roman" w:cs="Times New Roman"/>
        </w:rPr>
      </w:pPr>
    </w:p>
    <w:p w14:paraId="69E225B6" w14:textId="199EFA1F" w:rsidR="04B0FE91" w:rsidRDefault="04B0FE91" w:rsidP="44F5E0A8">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D’Antonio</w:t>
      </w:r>
      <w:proofErr w:type="spellEnd"/>
      <w:r w:rsidRPr="44F5E0A8">
        <w:rPr>
          <w:rFonts w:ascii="Times New Roman" w:eastAsia="Times New Roman" w:hAnsi="Times New Roman" w:cs="Times New Roman"/>
          <w:color w:val="222222"/>
        </w:rPr>
        <w:t xml:space="preserve">, L., Johnsen, T., &amp; Hutton, B. (2000). Socially Responsible Investing and Asset Allocation. The Journal of Investing, 9, 65-72. </w:t>
      </w:r>
      <w:hyperlink r:id="rId23">
        <w:r w:rsidRPr="44F5E0A8">
          <w:rPr>
            <w:rStyle w:val="Hyperlink"/>
            <w:rFonts w:ascii="Times New Roman" w:eastAsia="Times New Roman" w:hAnsi="Times New Roman" w:cs="Times New Roman"/>
            <w:color w:val="1155CC"/>
          </w:rPr>
          <w:t>https://doi.org/10.3905/joi.2000.319380</w:t>
        </w:r>
      </w:hyperlink>
    </w:p>
    <w:p w14:paraId="160B92B0" w14:textId="79A0FA37" w:rsidR="1B430F98" w:rsidRDefault="1B430F98" w:rsidP="1B430F98">
      <w:pPr>
        <w:spacing w:after="0"/>
        <w:jc w:val="both"/>
        <w:rPr>
          <w:rFonts w:ascii="Times New Roman" w:eastAsia="Times New Roman" w:hAnsi="Times New Roman" w:cs="Times New Roman"/>
        </w:rPr>
      </w:pPr>
    </w:p>
    <w:p w14:paraId="548B7A2A" w14:textId="4BF15EA8" w:rsidR="1ADC9137" w:rsidRDefault="1ADC9137" w:rsidP="1B430F98">
      <w:pPr>
        <w:shd w:val="clear" w:color="auto" w:fill="FFFFFF" w:themeFill="background1"/>
        <w:spacing w:after="0"/>
        <w:jc w:val="both"/>
        <w:rPr>
          <w:rFonts w:ascii="Times New Roman" w:eastAsia="Times New Roman" w:hAnsi="Times New Roman" w:cs="Times New Roman"/>
          <w:color w:val="222222"/>
        </w:rPr>
      </w:pPr>
      <w:proofErr w:type="spellStart"/>
      <w:r w:rsidRPr="1B430F98">
        <w:rPr>
          <w:rFonts w:ascii="Times New Roman" w:eastAsia="Times New Roman" w:hAnsi="Times New Roman" w:cs="Times New Roman"/>
          <w:color w:val="222222"/>
        </w:rPr>
        <w:t>Derwall</w:t>
      </w:r>
      <w:proofErr w:type="spellEnd"/>
      <w:r w:rsidRPr="1B430F98">
        <w:rPr>
          <w:rFonts w:ascii="Times New Roman" w:eastAsia="Times New Roman" w:hAnsi="Times New Roman" w:cs="Times New Roman"/>
          <w:color w:val="222222"/>
        </w:rPr>
        <w:t xml:space="preserve">, J., </w:t>
      </w:r>
      <w:proofErr w:type="spellStart"/>
      <w:r w:rsidRPr="1B430F98">
        <w:rPr>
          <w:rFonts w:ascii="Times New Roman" w:eastAsia="Times New Roman" w:hAnsi="Times New Roman" w:cs="Times New Roman"/>
          <w:color w:val="222222"/>
        </w:rPr>
        <w:t>Guenster</w:t>
      </w:r>
      <w:proofErr w:type="spellEnd"/>
      <w:r w:rsidRPr="1B430F98">
        <w:rPr>
          <w:rFonts w:ascii="Times New Roman" w:eastAsia="Times New Roman" w:hAnsi="Times New Roman" w:cs="Times New Roman"/>
          <w:color w:val="222222"/>
        </w:rPr>
        <w:t xml:space="preserve">, N., Bauer, R., &amp; </w:t>
      </w:r>
      <w:proofErr w:type="spellStart"/>
      <w:r w:rsidRPr="1B430F98">
        <w:rPr>
          <w:rFonts w:ascii="Times New Roman" w:eastAsia="Times New Roman" w:hAnsi="Times New Roman" w:cs="Times New Roman"/>
          <w:color w:val="222222"/>
        </w:rPr>
        <w:t>Koedijk</w:t>
      </w:r>
      <w:proofErr w:type="spellEnd"/>
      <w:r w:rsidRPr="1B430F98">
        <w:rPr>
          <w:rFonts w:ascii="Times New Roman" w:eastAsia="Times New Roman" w:hAnsi="Times New Roman" w:cs="Times New Roman"/>
          <w:color w:val="222222"/>
        </w:rPr>
        <w:t>, K. (2005). The Eco-Efficiency Premium Puzzle. Financial Analysts Journal, 61(2), 51-63.</w:t>
      </w:r>
    </w:p>
    <w:p w14:paraId="1DDC8B32" w14:textId="39A27F1D" w:rsidR="253F84A3" w:rsidRDefault="253F84A3" w:rsidP="253F84A3">
      <w:pPr>
        <w:spacing w:after="0"/>
        <w:jc w:val="both"/>
        <w:rPr>
          <w:rFonts w:ascii="Times New Roman" w:eastAsia="Times New Roman" w:hAnsi="Times New Roman" w:cs="Times New Roman"/>
        </w:rPr>
      </w:pPr>
    </w:p>
    <w:p w14:paraId="47BB0080" w14:textId="5D276CA9" w:rsidR="48D70374" w:rsidRDefault="45963ADE"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Derwall</w:t>
      </w:r>
      <w:proofErr w:type="spellEnd"/>
      <w:r w:rsidRPr="44F5E0A8">
        <w:rPr>
          <w:rFonts w:ascii="Times New Roman" w:eastAsia="Times New Roman" w:hAnsi="Times New Roman" w:cs="Times New Roman"/>
        </w:rPr>
        <w:t xml:space="preserve">, J., </w:t>
      </w:r>
      <w:proofErr w:type="spellStart"/>
      <w:r w:rsidRPr="44F5E0A8">
        <w:rPr>
          <w:rFonts w:ascii="Times New Roman" w:eastAsia="Times New Roman" w:hAnsi="Times New Roman" w:cs="Times New Roman"/>
        </w:rPr>
        <w:t>Koedijk</w:t>
      </w:r>
      <w:proofErr w:type="spellEnd"/>
      <w:r w:rsidRPr="44F5E0A8">
        <w:rPr>
          <w:rFonts w:ascii="Times New Roman" w:eastAsia="Times New Roman" w:hAnsi="Times New Roman" w:cs="Times New Roman"/>
        </w:rPr>
        <w:t xml:space="preserve">, K., &amp; Ter Horst, J. (2011). A tale of values-driven and profit-seeking social investors. Journal of Banking &amp; Finance, 35(8), 2137-2147. </w:t>
      </w:r>
      <w:proofErr w:type="spellStart"/>
      <w:r w:rsidRPr="44F5E0A8">
        <w:rPr>
          <w:rFonts w:ascii="Times New Roman" w:eastAsia="Times New Roman" w:hAnsi="Times New Roman" w:cs="Times New Roman"/>
        </w:rPr>
        <w:t>doi:</w:t>
      </w:r>
      <w:hyperlink r:id="rId24">
        <w:r w:rsidRPr="44F5E0A8">
          <w:rPr>
            <w:rStyle w:val="Hyperlink"/>
            <w:rFonts w:ascii="Times New Roman" w:eastAsia="Times New Roman" w:hAnsi="Times New Roman" w:cs="Times New Roman"/>
          </w:rPr>
          <w:t>http</w:t>
        </w:r>
        <w:proofErr w:type="spellEnd"/>
        <w:r w:rsidRPr="44F5E0A8">
          <w:rPr>
            <w:rStyle w:val="Hyperlink"/>
            <w:rFonts w:ascii="Times New Roman" w:eastAsia="Times New Roman" w:hAnsi="Times New Roman" w:cs="Times New Roman"/>
          </w:rPr>
          <w:t>://dx.doi.org/10.1016/j.jbankfin.2011.01.009</w:t>
        </w:r>
      </w:hyperlink>
    </w:p>
    <w:p w14:paraId="163744A7" w14:textId="4529B3E9" w:rsidR="4A10382B" w:rsidRDefault="4A10382B" w:rsidP="44F5E0A8">
      <w:pPr>
        <w:spacing w:after="0"/>
        <w:jc w:val="both"/>
        <w:rPr>
          <w:rFonts w:ascii="Times New Roman" w:eastAsia="Times New Roman" w:hAnsi="Times New Roman" w:cs="Times New Roman"/>
        </w:rPr>
      </w:pPr>
    </w:p>
    <w:p w14:paraId="1729C87D" w14:textId="629DA68E" w:rsidR="4A10382B" w:rsidRDefault="232DD1B7"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Ding, W., Levine, R., Lin, C., &amp; </w:t>
      </w:r>
      <w:proofErr w:type="spellStart"/>
      <w:r w:rsidRPr="44F5E0A8">
        <w:rPr>
          <w:rFonts w:ascii="Times New Roman" w:eastAsia="Times New Roman" w:hAnsi="Times New Roman" w:cs="Times New Roman"/>
          <w:color w:val="222222"/>
        </w:rPr>
        <w:t>Xie</w:t>
      </w:r>
      <w:proofErr w:type="spellEnd"/>
      <w:r w:rsidRPr="44F5E0A8">
        <w:rPr>
          <w:rFonts w:ascii="Times New Roman" w:eastAsia="Times New Roman" w:hAnsi="Times New Roman" w:cs="Times New Roman"/>
          <w:color w:val="222222"/>
        </w:rPr>
        <w:t xml:space="preserve">, W. (2021). Corporate Immunity to the COVID-19 pandemic. Journal of Financial Economics, 141(2), 802–830. </w:t>
      </w:r>
      <w:hyperlink r:id="rId25">
        <w:r w:rsidRPr="44F5E0A8">
          <w:rPr>
            <w:rStyle w:val="Hyperlink"/>
            <w:rFonts w:ascii="Times New Roman" w:eastAsia="Times New Roman" w:hAnsi="Times New Roman" w:cs="Times New Roman"/>
            <w:color w:val="1155CC"/>
          </w:rPr>
          <w:t>https://doi.org/10.1016/j.jfineco.2021.03.005</w:t>
        </w:r>
      </w:hyperlink>
    </w:p>
    <w:p w14:paraId="4394FB91" w14:textId="47DAEC2B" w:rsidR="4A10382B" w:rsidRDefault="4A10382B" w:rsidP="4A10382B">
      <w:pPr>
        <w:spacing w:after="0"/>
        <w:jc w:val="both"/>
        <w:rPr>
          <w:rFonts w:ascii="Times New Roman" w:eastAsia="Times New Roman" w:hAnsi="Times New Roman" w:cs="Times New Roman"/>
        </w:rPr>
      </w:pPr>
    </w:p>
    <w:p w14:paraId="06DA0F17" w14:textId="3F48E16A" w:rsidR="7E64444C" w:rsidRDefault="7E64444C" w:rsidP="4A10382B">
      <w:pPr>
        <w:shd w:val="clear" w:color="auto" w:fill="FFFFFF" w:themeFill="background1"/>
        <w:spacing w:after="0"/>
        <w:jc w:val="both"/>
        <w:rPr>
          <w:rFonts w:ascii="Times New Roman" w:eastAsia="Times New Roman" w:hAnsi="Times New Roman" w:cs="Times New Roman"/>
          <w:color w:val="222222"/>
        </w:rPr>
      </w:pPr>
      <w:proofErr w:type="spellStart"/>
      <w:r w:rsidRPr="4A10382B">
        <w:rPr>
          <w:rFonts w:ascii="Times New Roman" w:eastAsia="Times New Roman" w:hAnsi="Times New Roman" w:cs="Times New Roman"/>
          <w:color w:val="222222"/>
        </w:rPr>
        <w:lastRenderedPageBreak/>
        <w:t>Dorfleitner</w:t>
      </w:r>
      <w:proofErr w:type="spellEnd"/>
      <w:r w:rsidRPr="4A10382B">
        <w:rPr>
          <w:rFonts w:ascii="Times New Roman" w:eastAsia="Times New Roman" w:hAnsi="Times New Roman" w:cs="Times New Roman"/>
          <w:color w:val="222222"/>
        </w:rPr>
        <w:t xml:space="preserve">, G., </w:t>
      </w:r>
      <w:proofErr w:type="spellStart"/>
      <w:r w:rsidRPr="4A10382B">
        <w:rPr>
          <w:rFonts w:ascii="Times New Roman" w:eastAsia="Times New Roman" w:hAnsi="Times New Roman" w:cs="Times New Roman"/>
          <w:color w:val="222222"/>
        </w:rPr>
        <w:t>Halbritter</w:t>
      </w:r>
      <w:proofErr w:type="spellEnd"/>
      <w:r w:rsidRPr="4A10382B">
        <w:rPr>
          <w:rFonts w:ascii="Times New Roman" w:eastAsia="Times New Roman" w:hAnsi="Times New Roman" w:cs="Times New Roman"/>
          <w:color w:val="222222"/>
        </w:rPr>
        <w:t>, G., &amp; Nguyen, M. (2015). Measuring the level and risk of corporate responsibility - An empirical comparison of different ESG rating approaches. Journal of Asset Management, 16(7), 450-466. doi:10.1057/jam.2015.31</w:t>
      </w:r>
    </w:p>
    <w:p w14:paraId="223418A5" w14:textId="3C99A57B" w:rsidR="253F84A3" w:rsidRDefault="253F84A3" w:rsidP="253F84A3">
      <w:pPr>
        <w:spacing w:after="0"/>
        <w:jc w:val="both"/>
        <w:rPr>
          <w:rFonts w:ascii="Times New Roman" w:eastAsia="Times New Roman" w:hAnsi="Times New Roman" w:cs="Times New Roman"/>
        </w:rPr>
      </w:pPr>
    </w:p>
    <w:p w14:paraId="5FF48541" w14:textId="3BEA844C" w:rsidR="2F3A90BD" w:rsidRDefault="2F3A90BD"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rPr>
        <w:t xml:space="preserve">Edmans, A. (2011). Does the stock market fully value intangibles? Employee satisfaction and equity prices. Journal of Financial Economics, 101(3), 621-640. </w:t>
      </w:r>
      <w:r w:rsidR="1C880B8C" w:rsidRPr="44F5E0A8">
        <w:rPr>
          <w:rFonts w:ascii="Times New Roman" w:eastAsia="Times New Roman" w:hAnsi="Times New Roman" w:cs="Times New Roman"/>
        </w:rPr>
        <w:t xml:space="preserve"> </w:t>
      </w:r>
      <w:proofErr w:type="spellStart"/>
      <w:r w:rsidR="01DABCDE" w:rsidRPr="44F5E0A8">
        <w:rPr>
          <w:rFonts w:ascii="Times New Roman" w:eastAsia="Times New Roman" w:hAnsi="Times New Roman" w:cs="Times New Roman"/>
        </w:rPr>
        <w:t>doi:</w:t>
      </w:r>
      <w:hyperlink r:id="rId26">
        <w:r w:rsidR="01DABCDE" w:rsidRPr="44F5E0A8">
          <w:rPr>
            <w:rStyle w:val="Hyperlink"/>
            <w:rFonts w:ascii="Times New Roman" w:eastAsia="Times New Roman" w:hAnsi="Times New Roman" w:cs="Times New Roman"/>
          </w:rPr>
          <w:t>http</w:t>
        </w:r>
        <w:proofErr w:type="spellEnd"/>
        <w:r w:rsidR="01DABCDE" w:rsidRPr="44F5E0A8">
          <w:rPr>
            <w:rStyle w:val="Hyperlink"/>
            <w:rFonts w:ascii="Times New Roman" w:eastAsia="Times New Roman" w:hAnsi="Times New Roman" w:cs="Times New Roman"/>
          </w:rPr>
          <w:t>://dx.doi.org/10.1016/j.jfineco.2011.03.021</w:t>
        </w:r>
      </w:hyperlink>
    </w:p>
    <w:p w14:paraId="2DCD3443" w14:textId="4D3A2A27" w:rsidR="44F5E0A8" w:rsidRDefault="44F5E0A8" w:rsidP="44F5E0A8">
      <w:pPr>
        <w:spacing w:after="0"/>
        <w:jc w:val="both"/>
        <w:rPr>
          <w:rFonts w:ascii="Times New Roman" w:eastAsia="Times New Roman" w:hAnsi="Times New Roman" w:cs="Times New Roman"/>
        </w:rPr>
      </w:pPr>
    </w:p>
    <w:p w14:paraId="58BD7668" w14:textId="58BED4CE" w:rsidR="5AD8BF1E" w:rsidRDefault="5AD8BF1E" w:rsidP="44F5E0A8">
      <w:pPr>
        <w:shd w:val="clear" w:color="auto" w:fill="FFFFFF" w:themeFill="background1"/>
        <w:spacing w:after="0"/>
        <w:jc w:val="both"/>
        <w:rPr>
          <w:rFonts w:ascii="Times New Roman" w:eastAsia="Times New Roman" w:hAnsi="Times New Roman" w:cs="Times New Roman"/>
        </w:rPr>
      </w:pPr>
      <w:r w:rsidRPr="6F217A92">
        <w:rPr>
          <w:rFonts w:ascii="Times New Roman" w:eastAsia="Times New Roman" w:hAnsi="Times New Roman" w:cs="Times New Roman"/>
          <w:color w:val="222222"/>
        </w:rPr>
        <w:t xml:space="preserve">El Ghoul, S., &amp; Karoui, A. (2017). Does Corporate Social Responsibility Affect Mutual Fund Performance and Flows? Journal of Banking &amp; Finance, 77, 53-63. </w:t>
      </w:r>
      <w:hyperlink r:id="rId27">
        <w:r w:rsidRPr="6F217A92">
          <w:rPr>
            <w:rStyle w:val="Hyperlink"/>
            <w:rFonts w:ascii="Times New Roman" w:eastAsia="Times New Roman" w:hAnsi="Times New Roman" w:cs="Times New Roman"/>
            <w:color w:val="1155CC"/>
          </w:rPr>
          <w:t>https://doi.org/10.1016/j.jbankfin.2016.10.009</w:t>
        </w:r>
      </w:hyperlink>
    </w:p>
    <w:p w14:paraId="1781C49B" w14:textId="33151E3E" w:rsidR="6F217A92" w:rsidRDefault="6F217A92" w:rsidP="6F217A92">
      <w:pPr>
        <w:shd w:val="clear" w:color="auto" w:fill="FFFFFF" w:themeFill="background1"/>
        <w:spacing w:after="0"/>
        <w:jc w:val="both"/>
        <w:rPr>
          <w:rFonts w:ascii="Times New Roman" w:eastAsia="Times New Roman" w:hAnsi="Times New Roman" w:cs="Times New Roman"/>
          <w:color w:val="1155CC"/>
        </w:rPr>
      </w:pPr>
    </w:p>
    <w:p w14:paraId="140CC256" w14:textId="2BE831CA" w:rsidR="116CD092" w:rsidRDefault="116CD092" w:rsidP="6F217A92">
      <w:pPr>
        <w:spacing w:after="0"/>
        <w:jc w:val="both"/>
        <w:rPr>
          <w:rFonts w:ascii="Times New Roman" w:eastAsia="Times New Roman" w:hAnsi="Times New Roman" w:cs="Times New Roman"/>
        </w:rPr>
      </w:pPr>
      <w:r w:rsidRPr="6F217A92">
        <w:rPr>
          <w:rFonts w:ascii="Times New Roman" w:eastAsia="Times New Roman" w:hAnsi="Times New Roman" w:cs="Times New Roman"/>
        </w:rPr>
        <w:t xml:space="preserve">Engle, R. F., Giglio, S., Kelly, B., Lee, H., &amp; </w:t>
      </w:r>
      <w:proofErr w:type="spellStart"/>
      <w:r w:rsidRPr="6F217A92">
        <w:rPr>
          <w:rFonts w:ascii="Times New Roman" w:eastAsia="Times New Roman" w:hAnsi="Times New Roman" w:cs="Times New Roman"/>
        </w:rPr>
        <w:t>Stroebel</w:t>
      </w:r>
      <w:proofErr w:type="spellEnd"/>
      <w:r w:rsidRPr="6F217A92">
        <w:rPr>
          <w:rFonts w:ascii="Times New Roman" w:eastAsia="Times New Roman" w:hAnsi="Times New Roman" w:cs="Times New Roman"/>
        </w:rPr>
        <w:t>, J. (2020). Hedging climate change news. Review of Financial Studies, 33, 1184–1216.</w:t>
      </w:r>
      <w:hyperlink r:id="rId28">
        <w:r w:rsidRPr="6F217A92">
          <w:rPr>
            <w:rStyle w:val="Hyperlink"/>
            <w:rFonts w:ascii="Times New Roman" w:eastAsia="Times New Roman" w:hAnsi="Times New Roman" w:cs="Times New Roman"/>
          </w:rPr>
          <w:t>https://doi.org/10.1093/rfs/hhz072</w:t>
        </w:r>
      </w:hyperlink>
    </w:p>
    <w:p w14:paraId="445553CE" w14:textId="34196661" w:rsidR="44F5E0A8" w:rsidRDefault="44F5E0A8" w:rsidP="44F5E0A8">
      <w:pPr>
        <w:spacing w:after="0"/>
        <w:jc w:val="both"/>
        <w:rPr>
          <w:rFonts w:ascii="Times New Roman" w:eastAsia="Times New Roman" w:hAnsi="Times New Roman" w:cs="Times New Roman"/>
        </w:rPr>
      </w:pPr>
    </w:p>
    <w:p w14:paraId="249A7E63" w14:textId="46D6AA14" w:rsidR="041CF5EE" w:rsidRDefault="041CF5EE"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Epstein, M. J., &amp; </w:t>
      </w:r>
      <w:proofErr w:type="spellStart"/>
      <w:r w:rsidRPr="44F5E0A8">
        <w:rPr>
          <w:rFonts w:ascii="Times New Roman" w:eastAsia="Times New Roman" w:hAnsi="Times New Roman" w:cs="Times New Roman"/>
          <w:color w:val="222222"/>
        </w:rPr>
        <w:t>Schnietz</w:t>
      </w:r>
      <w:proofErr w:type="spellEnd"/>
      <w:r w:rsidRPr="44F5E0A8">
        <w:rPr>
          <w:rFonts w:ascii="Times New Roman" w:eastAsia="Times New Roman" w:hAnsi="Times New Roman" w:cs="Times New Roman"/>
          <w:color w:val="222222"/>
        </w:rPr>
        <w:t xml:space="preserve">, K. E. (2002). Measuring the Cost of Environmental and Labor Protests to Globalization: An Event Study of the Failed 1999 Seattle WTO Talks. The International Trade Journal, 16, 129-160. </w:t>
      </w:r>
      <w:hyperlink r:id="rId29">
        <w:r w:rsidRPr="44F5E0A8">
          <w:rPr>
            <w:rStyle w:val="Hyperlink"/>
            <w:rFonts w:ascii="Times New Roman" w:eastAsia="Times New Roman" w:hAnsi="Times New Roman" w:cs="Times New Roman"/>
            <w:color w:val="1155CC"/>
          </w:rPr>
          <w:t>https://doi.org/10.1080/08853900252901396</w:t>
        </w:r>
      </w:hyperlink>
    </w:p>
    <w:p w14:paraId="10F48AA4" w14:textId="7B619F84" w:rsidR="4A10382B" w:rsidRDefault="4A10382B" w:rsidP="4A10382B">
      <w:pPr>
        <w:spacing w:after="0"/>
        <w:jc w:val="both"/>
        <w:rPr>
          <w:rFonts w:ascii="Times New Roman" w:eastAsia="Times New Roman" w:hAnsi="Times New Roman" w:cs="Times New Roman"/>
        </w:rPr>
      </w:pPr>
    </w:p>
    <w:p w14:paraId="3F863ADE" w14:textId="5DB6C947" w:rsidR="1C170B32" w:rsidRDefault="1C170B32" w:rsidP="4A10382B">
      <w:pPr>
        <w:shd w:val="clear" w:color="auto" w:fill="FFFFFF" w:themeFill="background1"/>
        <w:spacing w:after="0"/>
        <w:jc w:val="both"/>
        <w:rPr>
          <w:rFonts w:ascii="Times New Roman" w:eastAsia="Times New Roman" w:hAnsi="Times New Roman" w:cs="Times New Roman"/>
          <w:color w:val="222222"/>
        </w:rPr>
      </w:pPr>
      <w:proofErr w:type="spellStart"/>
      <w:r w:rsidRPr="4A10382B">
        <w:rPr>
          <w:rFonts w:ascii="Times New Roman" w:eastAsia="Times New Roman" w:hAnsi="Times New Roman" w:cs="Times New Roman"/>
          <w:color w:val="222222"/>
        </w:rPr>
        <w:t>Friede</w:t>
      </w:r>
      <w:proofErr w:type="spellEnd"/>
      <w:r w:rsidRPr="4A10382B">
        <w:rPr>
          <w:rFonts w:ascii="Times New Roman" w:eastAsia="Times New Roman" w:hAnsi="Times New Roman" w:cs="Times New Roman"/>
          <w:color w:val="222222"/>
        </w:rPr>
        <w:t xml:space="preserve">, G. (2019). Why don't we see more action? A </w:t>
      </w:r>
      <w:proofErr w:type="spellStart"/>
      <w:r w:rsidRPr="4A10382B">
        <w:rPr>
          <w:rFonts w:ascii="Times New Roman" w:eastAsia="Times New Roman" w:hAnsi="Times New Roman" w:cs="Times New Roman"/>
          <w:color w:val="222222"/>
        </w:rPr>
        <w:t>metasynthesis</w:t>
      </w:r>
      <w:proofErr w:type="spellEnd"/>
      <w:r w:rsidRPr="4A10382B">
        <w:rPr>
          <w:rFonts w:ascii="Times New Roman" w:eastAsia="Times New Roman" w:hAnsi="Times New Roman" w:cs="Times New Roman"/>
          <w:color w:val="222222"/>
        </w:rPr>
        <w:t xml:space="preserve"> of the investor impediments to integrate environmental, social, and governance factors. Business Strategy and the Environment. doi:10.1002/bse.2346</w:t>
      </w:r>
    </w:p>
    <w:p w14:paraId="471F10A5" w14:textId="5DF78BC5" w:rsidR="253F84A3" w:rsidRDefault="253F84A3" w:rsidP="253F84A3">
      <w:pPr>
        <w:spacing w:after="0"/>
        <w:jc w:val="both"/>
        <w:rPr>
          <w:rFonts w:ascii="Times New Roman" w:eastAsia="Times New Roman" w:hAnsi="Times New Roman" w:cs="Times New Roman"/>
        </w:rPr>
      </w:pPr>
    </w:p>
    <w:p w14:paraId="05D77E2C" w14:textId="5AA15408" w:rsidR="07D326DC" w:rsidRDefault="07D326DC"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Galagedera</w:t>
      </w:r>
      <w:proofErr w:type="spellEnd"/>
      <w:r w:rsidRPr="44F5E0A8">
        <w:rPr>
          <w:rFonts w:ascii="Times New Roman" w:eastAsia="Times New Roman" w:hAnsi="Times New Roman" w:cs="Times New Roman"/>
          <w:color w:val="222222"/>
        </w:rPr>
        <w:t xml:space="preserve">, D. U. A. (2019). Modelling Social Responsibility in Mutual Fund Performance Appraisal: A Two-Stage Data Envelopment Analysis Model with Non-Discretionary First Stage Output. European Journal of Operational Research, 273, 376-389. </w:t>
      </w:r>
      <w:hyperlink r:id="rId30">
        <w:r w:rsidRPr="44F5E0A8">
          <w:rPr>
            <w:rStyle w:val="Hyperlink"/>
            <w:rFonts w:ascii="Times New Roman" w:eastAsia="Times New Roman" w:hAnsi="Times New Roman" w:cs="Times New Roman"/>
            <w:color w:val="1155CC"/>
          </w:rPr>
          <w:t>https://doi.org/10.1016/j.ejor.2018.08.011</w:t>
        </w:r>
      </w:hyperlink>
    </w:p>
    <w:p w14:paraId="1BB6E5FF" w14:textId="20E9F09F" w:rsidR="44F5E0A8" w:rsidRDefault="44F5E0A8" w:rsidP="44F5E0A8">
      <w:pPr>
        <w:spacing w:after="0"/>
        <w:jc w:val="both"/>
        <w:rPr>
          <w:rFonts w:ascii="Times New Roman" w:eastAsia="Times New Roman" w:hAnsi="Times New Roman" w:cs="Times New Roman"/>
        </w:rPr>
      </w:pPr>
    </w:p>
    <w:p w14:paraId="0BA1AF3D" w14:textId="0D3310D5" w:rsidR="14D444DD" w:rsidRDefault="14D444DD" w:rsidP="253F84A3">
      <w:pPr>
        <w:spacing w:after="0"/>
        <w:jc w:val="both"/>
        <w:rPr>
          <w:rFonts w:ascii="Times New Roman" w:eastAsia="Times New Roman" w:hAnsi="Times New Roman" w:cs="Times New Roman"/>
        </w:rPr>
      </w:pPr>
      <w:proofErr w:type="spellStart"/>
      <w:r w:rsidRPr="253F84A3">
        <w:rPr>
          <w:rFonts w:ascii="Times New Roman" w:eastAsia="Times New Roman" w:hAnsi="Times New Roman" w:cs="Times New Roman"/>
        </w:rPr>
        <w:t>Galema</w:t>
      </w:r>
      <w:proofErr w:type="spellEnd"/>
      <w:r w:rsidRPr="253F84A3">
        <w:rPr>
          <w:rFonts w:ascii="Times New Roman" w:eastAsia="Times New Roman" w:hAnsi="Times New Roman" w:cs="Times New Roman"/>
        </w:rPr>
        <w:t xml:space="preserve">, R., Plantinga, A., &amp; </w:t>
      </w:r>
      <w:proofErr w:type="spellStart"/>
      <w:r w:rsidRPr="253F84A3">
        <w:rPr>
          <w:rFonts w:ascii="Times New Roman" w:eastAsia="Times New Roman" w:hAnsi="Times New Roman" w:cs="Times New Roman"/>
        </w:rPr>
        <w:t>Scholtens</w:t>
      </w:r>
      <w:proofErr w:type="spellEnd"/>
      <w:r w:rsidRPr="253F84A3">
        <w:rPr>
          <w:rFonts w:ascii="Times New Roman" w:eastAsia="Times New Roman" w:hAnsi="Times New Roman" w:cs="Times New Roman"/>
        </w:rPr>
        <w:t xml:space="preserve">, B. (2008). The stocks at stake: Return and risk in socially responsible investment. Journal of Banking &amp; Finance, 32(12), 2646-2654. </w:t>
      </w:r>
    </w:p>
    <w:p w14:paraId="032E3746" w14:textId="6CDE9896" w:rsidR="14D444DD" w:rsidRDefault="14D444DD"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doi:</w:t>
      </w:r>
      <w:hyperlink r:id="rId31">
        <w:r w:rsidRPr="44F5E0A8">
          <w:rPr>
            <w:rStyle w:val="Hyperlink"/>
            <w:rFonts w:ascii="Times New Roman" w:eastAsia="Times New Roman" w:hAnsi="Times New Roman" w:cs="Times New Roman"/>
          </w:rPr>
          <w:t>http</w:t>
        </w:r>
        <w:proofErr w:type="spellEnd"/>
        <w:r w:rsidRPr="44F5E0A8">
          <w:rPr>
            <w:rStyle w:val="Hyperlink"/>
            <w:rFonts w:ascii="Times New Roman" w:eastAsia="Times New Roman" w:hAnsi="Times New Roman" w:cs="Times New Roman"/>
          </w:rPr>
          <w:t>://dx.doi.org/10.1016/j.jbankfin.2008.06.002</w:t>
        </w:r>
      </w:hyperlink>
    </w:p>
    <w:p w14:paraId="2C0E5988" w14:textId="0CFE56D2" w:rsidR="44F5E0A8" w:rsidRDefault="44F5E0A8" w:rsidP="44F5E0A8">
      <w:pPr>
        <w:spacing w:after="0"/>
        <w:jc w:val="both"/>
        <w:rPr>
          <w:rFonts w:ascii="Times New Roman" w:eastAsia="Times New Roman" w:hAnsi="Times New Roman" w:cs="Times New Roman"/>
        </w:rPr>
      </w:pPr>
    </w:p>
    <w:p w14:paraId="776A4A34" w14:textId="582F1CE7" w:rsidR="0A89AF3D" w:rsidRDefault="0A89AF3D" w:rsidP="44F5E0A8">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Gangi</w:t>
      </w:r>
      <w:proofErr w:type="spellEnd"/>
      <w:r w:rsidRPr="44F5E0A8">
        <w:rPr>
          <w:rFonts w:ascii="Times New Roman" w:eastAsia="Times New Roman" w:hAnsi="Times New Roman" w:cs="Times New Roman"/>
          <w:color w:val="222222"/>
        </w:rPr>
        <w:t xml:space="preserve">, F., &amp; </w:t>
      </w:r>
      <w:proofErr w:type="spellStart"/>
      <w:r w:rsidRPr="44F5E0A8">
        <w:rPr>
          <w:rFonts w:ascii="Times New Roman" w:eastAsia="Times New Roman" w:hAnsi="Times New Roman" w:cs="Times New Roman"/>
          <w:color w:val="222222"/>
        </w:rPr>
        <w:t>Varrone</w:t>
      </w:r>
      <w:proofErr w:type="spellEnd"/>
      <w:r w:rsidRPr="44F5E0A8">
        <w:rPr>
          <w:rFonts w:ascii="Times New Roman" w:eastAsia="Times New Roman" w:hAnsi="Times New Roman" w:cs="Times New Roman"/>
          <w:color w:val="222222"/>
        </w:rPr>
        <w:t>, N. (2018). Screening Activities by Socially Responsible Funds: A Matter of Agency? Journal of Cleaner Production, 197, 842-855.</w:t>
      </w:r>
    </w:p>
    <w:p w14:paraId="3A245CD0" w14:textId="6F6D6727" w:rsidR="44F5E0A8" w:rsidRDefault="44F5E0A8" w:rsidP="44F5E0A8">
      <w:pPr>
        <w:spacing w:after="0"/>
        <w:jc w:val="both"/>
        <w:rPr>
          <w:rFonts w:ascii="Times New Roman" w:eastAsia="Times New Roman" w:hAnsi="Times New Roman" w:cs="Times New Roman"/>
        </w:rPr>
      </w:pPr>
    </w:p>
    <w:p w14:paraId="0CDF0F92" w14:textId="475A8A29" w:rsidR="1E44AA71" w:rsidRDefault="1E44AA71" w:rsidP="44F5E0A8">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Geczy</w:t>
      </w:r>
      <w:proofErr w:type="spellEnd"/>
      <w:r w:rsidRPr="44F5E0A8">
        <w:rPr>
          <w:rFonts w:ascii="Times New Roman" w:eastAsia="Times New Roman" w:hAnsi="Times New Roman" w:cs="Times New Roman"/>
          <w:color w:val="222222"/>
        </w:rPr>
        <w:t>, C., Stambaugh, R. F., &amp; Levin, D. (2005). Investing in Socially Responsible Mutual Funds. Rochester, NY: Social Science Research Network.</w:t>
      </w:r>
    </w:p>
    <w:p w14:paraId="30C5ACF5" w14:textId="2C189F34" w:rsidR="44F5E0A8" w:rsidRDefault="44F5E0A8" w:rsidP="44F5E0A8">
      <w:pPr>
        <w:spacing w:after="0"/>
        <w:jc w:val="both"/>
        <w:rPr>
          <w:rFonts w:ascii="Times New Roman" w:eastAsia="Times New Roman" w:hAnsi="Times New Roman" w:cs="Times New Roman"/>
          <w:color w:val="222222"/>
        </w:rPr>
      </w:pPr>
    </w:p>
    <w:p w14:paraId="4E4FACFD" w14:textId="31E1718E" w:rsidR="63ED3C8B" w:rsidRDefault="63ED3C8B"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lastRenderedPageBreak/>
        <w:t>Gil-</w:t>
      </w:r>
      <w:proofErr w:type="spellStart"/>
      <w:r w:rsidRPr="44F5E0A8">
        <w:rPr>
          <w:rFonts w:ascii="Times New Roman" w:eastAsia="Times New Roman" w:hAnsi="Times New Roman" w:cs="Times New Roman"/>
          <w:color w:val="222222"/>
        </w:rPr>
        <w:t>Bazo</w:t>
      </w:r>
      <w:proofErr w:type="spellEnd"/>
      <w:r w:rsidRPr="44F5E0A8">
        <w:rPr>
          <w:rFonts w:ascii="Times New Roman" w:eastAsia="Times New Roman" w:hAnsi="Times New Roman" w:cs="Times New Roman"/>
          <w:color w:val="222222"/>
        </w:rPr>
        <w:t>, J., Ruiz-</w:t>
      </w:r>
      <w:proofErr w:type="spellStart"/>
      <w:r w:rsidRPr="44F5E0A8">
        <w:rPr>
          <w:rFonts w:ascii="Times New Roman" w:eastAsia="Times New Roman" w:hAnsi="Times New Roman" w:cs="Times New Roman"/>
          <w:color w:val="222222"/>
        </w:rPr>
        <w:t>Verdú</w:t>
      </w:r>
      <w:proofErr w:type="spellEnd"/>
      <w:r w:rsidRPr="44F5E0A8">
        <w:rPr>
          <w:rFonts w:ascii="Times New Roman" w:eastAsia="Times New Roman" w:hAnsi="Times New Roman" w:cs="Times New Roman"/>
          <w:color w:val="222222"/>
        </w:rPr>
        <w:t xml:space="preserve">, P., &amp; Santos, A. A. P. (2010). The Performance of Socially Responsible Mutual Funds: The Role of Fees and Management Companies. Journal of Business Ethics, 94, 243-263. </w:t>
      </w:r>
      <w:hyperlink r:id="rId32">
        <w:r w:rsidRPr="44F5E0A8">
          <w:rPr>
            <w:rStyle w:val="Hyperlink"/>
            <w:rFonts w:ascii="Times New Roman" w:eastAsia="Times New Roman" w:hAnsi="Times New Roman" w:cs="Times New Roman"/>
            <w:color w:val="1155CC"/>
          </w:rPr>
          <w:t>https://doi.org/10.1007/s10551-009-0260-4</w:t>
        </w:r>
      </w:hyperlink>
    </w:p>
    <w:p w14:paraId="448820F3" w14:textId="6672B9C1" w:rsidR="253F84A3" w:rsidRDefault="253F84A3" w:rsidP="253F84A3">
      <w:pPr>
        <w:spacing w:after="0"/>
        <w:jc w:val="both"/>
        <w:rPr>
          <w:rFonts w:ascii="Times New Roman" w:eastAsia="Times New Roman" w:hAnsi="Times New Roman" w:cs="Times New Roman"/>
        </w:rPr>
      </w:pPr>
    </w:p>
    <w:p w14:paraId="6A504312" w14:textId="6D0902D1" w:rsidR="690C1D9C" w:rsidRDefault="690C1D9C"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Gollier</w:t>
      </w:r>
      <w:proofErr w:type="spellEnd"/>
      <w:r w:rsidRPr="44F5E0A8">
        <w:rPr>
          <w:rFonts w:ascii="Times New Roman" w:eastAsia="Times New Roman" w:hAnsi="Times New Roman" w:cs="Times New Roman"/>
        </w:rPr>
        <w:t>, C., &amp;</w:t>
      </w:r>
      <w:proofErr w:type="spellStart"/>
      <w:r w:rsidRPr="44F5E0A8">
        <w:rPr>
          <w:rFonts w:ascii="Times New Roman" w:eastAsia="Times New Roman" w:hAnsi="Times New Roman" w:cs="Times New Roman"/>
        </w:rPr>
        <w:t>Pouget</w:t>
      </w:r>
      <w:proofErr w:type="spellEnd"/>
      <w:r w:rsidRPr="44F5E0A8">
        <w:rPr>
          <w:rFonts w:ascii="Times New Roman" w:eastAsia="Times New Roman" w:hAnsi="Times New Roman" w:cs="Times New Roman"/>
        </w:rPr>
        <w:t xml:space="preserve">, S. (2014). “The "Washing </w:t>
      </w:r>
      <w:proofErr w:type="spellStart"/>
      <w:r w:rsidRPr="44F5E0A8">
        <w:rPr>
          <w:rFonts w:ascii="Times New Roman" w:eastAsia="Times New Roman" w:hAnsi="Times New Roman" w:cs="Times New Roman"/>
        </w:rPr>
        <w:t>Machine</w:t>
      </w:r>
      <w:proofErr w:type="gramStart"/>
      <w:r w:rsidRPr="44F5E0A8">
        <w:rPr>
          <w:rFonts w:ascii="Times New Roman" w:eastAsia="Times New Roman" w:hAnsi="Times New Roman" w:cs="Times New Roman"/>
        </w:rPr>
        <w:t>":Investment</w:t>
      </w:r>
      <w:proofErr w:type="spellEnd"/>
      <w:proofErr w:type="gramEnd"/>
      <w:r w:rsidRPr="44F5E0A8">
        <w:rPr>
          <w:rFonts w:ascii="Times New Roman" w:eastAsia="Times New Roman" w:hAnsi="Times New Roman" w:cs="Times New Roman"/>
        </w:rPr>
        <w:t xml:space="preserve"> Strategies and Corporate Behavior with Socially Responsible Investors”. TSE Working Paper.</w:t>
      </w:r>
    </w:p>
    <w:p w14:paraId="195431C8" w14:textId="444BEC36" w:rsidR="253F84A3" w:rsidRDefault="253F84A3" w:rsidP="44F5E0A8">
      <w:pPr>
        <w:spacing w:after="0"/>
        <w:jc w:val="both"/>
        <w:rPr>
          <w:rFonts w:ascii="Times New Roman" w:eastAsia="Times New Roman" w:hAnsi="Times New Roman" w:cs="Times New Roman"/>
        </w:rPr>
      </w:pPr>
    </w:p>
    <w:p w14:paraId="04FC1EFF" w14:textId="7B9824F8" w:rsidR="253F84A3" w:rsidRDefault="07132961"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Gompers, P., Ishii, J., &amp; </w:t>
      </w:r>
      <w:proofErr w:type="spellStart"/>
      <w:r w:rsidRPr="44F5E0A8">
        <w:rPr>
          <w:rFonts w:ascii="Times New Roman" w:eastAsia="Times New Roman" w:hAnsi="Times New Roman" w:cs="Times New Roman"/>
          <w:color w:val="222222"/>
        </w:rPr>
        <w:t>Metrick</w:t>
      </w:r>
      <w:proofErr w:type="spellEnd"/>
      <w:r w:rsidRPr="44F5E0A8">
        <w:rPr>
          <w:rFonts w:ascii="Times New Roman" w:eastAsia="Times New Roman" w:hAnsi="Times New Roman" w:cs="Times New Roman"/>
          <w:color w:val="222222"/>
        </w:rPr>
        <w:t xml:space="preserve">, A. (2003). Corporate Governance and Equity Prices. The Quarterly Journal of Economics, 118, 107-156. </w:t>
      </w:r>
      <w:hyperlink r:id="rId33">
        <w:r w:rsidRPr="44F5E0A8">
          <w:rPr>
            <w:rStyle w:val="Hyperlink"/>
            <w:rFonts w:ascii="Times New Roman" w:eastAsia="Times New Roman" w:hAnsi="Times New Roman" w:cs="Times New Roman"/>
            <w:color w:val="1155CC"/>
          </w:rPr>
          <w:t>https://doi.org/10.1162/00335530360535162</w:t>
        </w:r>
      </w:hyperlink>
    </w:p>
    <w:p w14:paraId="5E63FD81" w14:textId="7AEFED94" w:rsidR="253F84A3" w:rsidRDefault="253F84A3" w:rsidP="253F84A3">
      <w:pPr>
        <w:spacing w:after="0"/>
        <w:jc w:val="both"/>
        <w:rPr>
          <w:rFonts w:ascii="Times New Roman" w:eastAsia="Times New Roman" w:hAnsi="Times New Roman" w:cs="Times New Roman"/>
        </w:rPr>
      </w:pPr>
    </w:p>
    <w:p w14:paraId="35C7249E" w14:textId="22DBBFAF" w:rsidR="081C1862" w:rsidRDefault="61F36CD1" w:rsidP="6F217A92">
      <w:pPr>
        <w:spacing w:after="0"/>
        <w:jc w:val="both"/>
        <w:rPr>
          <w:rFonts w:ascii="Times New Roman" w:eastAsia="Times New Roman" w:hAnsi="Times New Roman" w:cs="Times New Roman"/>
          <w:color w:val="222222"/>
        </w:rPr>
      </w:pPr>
      <w:r w:rsidRPr="6F217A92">
        <w:rPr>
          <w:rFonts w:ascii="Times New Roman" w:eastAsia="Times New Roman" w:hAnsi="Times New Roman" w:cs="Times New Roman"/>
        </w:rPr>
        <w:t xml:space="preserve">Gregory, A., </w:t>
      </w:r>
      <w:proofErr w:type="spellStart"/>
      <w:r w:rsidRPr="6F217A92">
        <w:rPr>
          <w:rFonts w:ascii="Times New Roman" w:eastAsia="Times New Roman" w:hAnsi="Times New Roman" w:cs="Times New Roman"/>
        </w:rPr>
        <w:t>Matatko</w:t>
      </w:r>
      <w:proofErr w:type="spellEnd"/>
      <w:r w:rsidRPr="6F217A92">
        <w:rPr>
          <w:rFonts w:ascii="Times New Roman" w:eastAsia="Times New Roman" w:hAnsi="Times New Roman" w:cs="Times New Roman"/>
        </w:rPr>
        <w:t>, J., &amp; Luther, R. (1997). Ethical Unit Trust Financial Performance: Small Company Effects and Fund Size Effects. Journal of Business Finance &amp; Accounting, 24(5), 705-725. doi:10.1111/1468-5957.00130</w:t>
      </w:r>
    </w:p>
    <w:p w14:paraId="2F563A00" w14:textId="12397B53" w:rsidR="081C1862" w:rsidRDefault="081C1862" w:rsidP="6F217A92">
      <w:pPr>
        <w:spacing w:after="0"/>
        <w:jc w:val="both"/>
        <w:rPr>
          <w:rFonts w:ascii="Times New Roman" w:eastAsia="Times New Roman" w:hAnsi="Times New Roman" w:cs="Times New Roman"/>
        </w:rPr>
      </w:pPr>
    </w:p>
    <w:p w14:paraId="1A28A73A" w14:textId="403FF392" w:rsidR="081C1862" w:rsidRDefault="081C1862" w:rsidP="6F217A92">
      <w:pPr>
        <w:spacing w:after="0"/>
        <w:jc w:val="both"/>
        <w:rPr>
          <w:rFonts w:ascii="Times New Roman" w:eastAsia="Times New Roman" w:hAnsi="Times New Roman" w:cs="Times New Roman"/>
          <w:color w:val="222222"/>
        </w:rPr>
      </w:pPr>
      <w:r w:rsidRPr="6F217A92">
        <w:rPr>
          <w:rFonts w:ascii="Times New Roman" w:eastAsia="Times New Roman" w:hAnsi="Times New Roman" w:cs="Times New Roman"/>
          <w:color w:val="222222"/>
        </w:rPr>
        <w:t>Hamilton, S., Jo, H., Statman, M., 1993. Doing well while doing good? The investment performance of socially responsible mutual funds. Financial Analysts Journal 49, 62–66.</w:t>
      </w:r>
    </w:p>
    <w:p w14:paraId="7238454B" w14:textId="43759629"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47A98FC8" w14:textId="1BA28968" w:rsidR="6AA13FFB" w:rsidRDefault="6AA13FFB"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Henke, H.-M. (2016). The Effect of Social Screening on Bond Mutual Fund Performance.  Journal of Banking &amp; Finance, 67, 69-84. </w:t>
      </w:r>
      <w:hyperlink r:id="rId34">
        <w:r w:rsidRPr="44F5E0A8">
          <w:rPr>
            <w:rStyle w:val="Hyperlink"/>
            <w:rFonts w:ascii="Times New Roman" w:eastAsia="Times New Roman" w:hAnsi="Times New Roman" w:cs="Times New Roman"/>
            <w:color w:val="1155CC"/>
          </w:rPr>
          <w:t>https://doi.org/10.1016/j.jbankfin.2016.01.010</w:t>
        </w:r>
      </w:hyperlink>
    </w:p>
    <w:p w14:paraId="0C5D0E63" w14:textId="011DE637" w:rsidR="4A10382B" w:rsidRDefault="4A10382B" w:rsidP="4A10382B">
      <w:pPr>
        <w:spacing w:after="0"/>
        <w:jc w:val="both"/>
        <w:rPr>
          <w:rFonts w:ascii="Times New Roman" w:eastAsia="Times New Roman" w:hAnsi="Times New Roman" w:cs="Times New Roman"/>
        </w:rPr>
      </w:pPr>
    </w:p>
    <w:p w14:paraId="0F3189EA" w14:textId="04BD075A" w:rsidR="0854C6AF" w:rsidRDefault="0854C6AF" w:rsidP="4A10382B">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Höchstädter</w:t>
      </w:r>
      <w:proofErr w:type="spellEnd"/>
      <w:r w:rsidRPr="44F5E0A8">
        <w:rPr>
          <w:rFonts w:ascii="Times New Roman" w:eastAsia="Times New Roman" w:hAnsi="Times New Roman" w:cs="Times New Roman"/>
          <w:color w:val="222222"/>
        </w:rPr>
        <w:t>, A. K., &amp; Scheck, B. (2015). What’s in a Name: An Analysis of Impact Investing Understandings by Academics and Practitioners. Journal of Business Ethics, 132(2), 449-475. doi:10.1007/s10551-014-2327-0</w:t>
      </w:r>
    </w:p>
    <w:p w14:paraId="7CECF5BB" w14:textId="2630FD11" w:rsidR="44F5E0A8" w:rsidRDefault="44F5E0A8" w:rsidP="44F5E0A8">
      <w:pPr>
        <w:spacing w:after="0"/>
        <w:jc w:val="both"/>
        <w:rPr>
          <w:rFonts w:ascii="Times New Roman" w:eastAsia="Times New Roman" w:hAnsi="Times New Roman" w:cs="Times New Roman"/>
          <w:color w:val="222222"/>
        </w:rPr>
      </w:pPr>
    </w:p>
    <w:p w14:paraId="60B6992A" w14:textId="370517E0" w:rsidR="228DD40B" w:rsidRDefault="228DD40B"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Hong, H., &amp; </w:t>
      </w:r>
      <w:proofErr w:type="spellStart"/>
      <w:r w:rsidRPr="44F5E0A8">
        <w:rPr>
          <w:rFonts w:ascii="Times New Roman" w:eastAsia="Times New Roman" w:hAnsi="Times New Roman" w:cs="Times New Roman"/>
          <w:color w:val="222222"/>
        </w:rPr>
        <w:t>Kostovetsky</w:t>
      </w:r>
      <w:proofErr w:type="spellEnd"/>
      <w:r w:rsidRPr="44F5E0A8">
        <w:rPr>
          <w:rFonts w:ascii="Times New Roman" w:eastAsia="Times New Roman" w:hAnsi="Times New Roman" w:cs="Times New Roman"/>
          <w:color w:val="222222"/>
        </w:rPr>
        <w:t xml:space="preserve">, L. (2012). Red and Blue Investing: Values and Finance. Journal of Financial Economics, 103, 1-19. </w:t>
      </w:r>
      <w:hyperlink r:id="rId35">
        <w:r w:rsidRPr="44F5E0A8">
          <w:rPr>
            <w:rStyle w:val="Hyperlink"/>
            <w:rFonts w:ascii="Times New Roman" w:eastAsia="Times New Roman" w:hAnsi="Times New Roman" w:cs="Times New Roman"/>
            <w:color w:val="1155CC"/>
          </w:rPr>
          <w:t>https://doi.org/10.1016/j.jfineco.2011.01.006</w:t>
        </w:r>
      </w:hyperlink>
    </w:p>
    <w:p w14:paraId="23ED9360" w14:textId="27AFA186" w:rsidR="44F5E0A8" w:rsidRDefault="44F5E0A8" w:rsidP="44F5E0A8">
      <w:pPr>
        <w:spacing w:after="0"/>
        <w:jc w:val="both"/>
        <w:rPr>
          <w:rFonts w:ascii="Times New Roman" w:eastAsia="Times New Roman" w:hAnsi="Times New Roman" w:cs="Times New Roman"/>
          <w:color w:val="222222"/>
        </w:rPr>
      </w:pPr>
    </w:p>
    <w:p w14:paraId="4C5C3F33" w14:textId="456D0714" w:rsidR="02D12EEE" w:rsidRDefault="02D12EEE"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Humphrey, J. E., Lee, D. D., &amp; Shen, Y. (2012). Does it cost to be sustainable? Journal of Corporate Finance, 18(3), 626–639. </w:t>
      </w:r>
      <w:hyperlink r:id="rId36">
        <w:r w:rsidRPr="44F5E0A8">
          <w:rPr>
            <w:rStyle w:val="Hyperlink"/>
            <w:rFonts w:ascii="Times New Roman" w:eastAsia="Times New Roman" w:hAnsi="Times New Roman" w:cs="Times New Roman"/>
          </w:rPr>
          <w:t>https://doi.org/10.1016/j.jcorpfin.2012.03.002</w:t>
        </w:r>
      </w:hyperlink>
    </w:p>
    <w:p w14:paraId="1E0C34CF" w14:textId="65B757F3" w:rsidR="44F5E0A8" w:rsidRDefault="44F5E0A8" w:rsidP="44F5E0A8">
      <w:pPr>
        <w:shd w:val="clear" w:color="auto" w:fill="FFFFFF" w:themeFill="background1"/>
        <w:spacing w:after="0"/>
        <w:jc w:val="both"/>
        <w:rPr>
          <w:rFonts w:ascii="Times New Roman" w:eastAsia="Times New Roman" w:hAnsi="Times New Roman" w:cs="Times New Roman"/>
        </w:rPr>
      </w:pPr>
    </w:p>
    <w:p w14:paraId="037DF80D" w14:textId="7FF1017F" w:rsidR="705373A5" w:rsidRDefault="705373A5" w:rsidP="44F5E0A8">
      <w:pPr>
        <w:shd w:val="clear" w:color="auto" w:fill="FFFFFF" w:themeFill="background1"/>
        <w:spacing w:after="0"/>
        <w:jc w:val="both"/>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Ibikunle</w:t>
      </w:r>
      <w:proofErr w:type="spellEnd"/>
      <w:r w:rsidRPr="44F5E0A8">
        <w:rPr>
          <w:rFonts w:ascii="Times New Roman" w:eastAsia="Times New Roman" w:hAnsi="Times New Roman" w:cs="Times New Roman"/>
          <w:color w:val="222222"/>
        </w:rPr>
        <w:t>, G., &amp; Steffen, T. (2017). European Green Mutual Fund Performance: A Com-</w:t>
      </w:r>
    </w:p>
    <w:p w14:paraId="69AE685F" w14:textId="6C87AE44" w:rsidR="705373A5" w:rsidRDefault="705373A5"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parative</w:t>
      </w:r>
      <w:proofErr w:type="spellEnd"/>
      <w:r w:rsidRPr="44F5E0A8">
        <w:rPr>
          <w:rFonts w:ascii="Times New Roman" w:eastAsia="Times New Roman" w:hAnsi="Times New Roman" w:cs="Times New Roman"/>
          <w:color w:val="222222"/>
        </w:rPr>
        <w:t xml:space="preserve"> Analysis with their Conventional and Black Peers. Journal of Business Ethics, 145, 337-355. </w:t>
      </w:r>
      <w:hyperlink r:id="rId37">
        <w:r w:rsidRPr="44F5E0A8">
          <w:rPr>
            <w:rStyle w:val="Hyperlink"/>
            <w:rFonts w:ascii="Times New Roman" w:eastAsia="Times New Roman" w:hAnsi="Times New Roman" w:cs="Times New Roman"/>
            <w:color w:val="1155CC"/>
          </w:rPr>
          <w:t>https://doi.org/10.1007/s10551-015-2850-7</w:t>
        </w:r>
      </w:hyperlink>
    </w:p>
    <w:p w14:paraId="75D4C483" w14:textId="765BDAAE" w:rsidR="44F5E0A8" w:rsidRDefault="44F5E0A8" w:rsidP="44F5E0A8">
      <w:pPr>
        <w:shd w:val="clear" w:color="auto" w:fill="FFFFFF" w:themeFill="background1"/>
        <w:spacing w:after="0"/>
        <w:jc w:val="both"/>
        <w:rPr>
          <w:rFonts w:ascii="Times New Roman" w:eastAsia="Times New Roman" w:hAnsi="Times New Roman" w:cs="Times New Roman"/>
        </w:rPr>
      </w:pPr>
    </w:p>
    <w:p w14:paraId="4E2E5544" w14:textId="764FF64D" w:rsidR="41C674F1" w:rsidRDefault="41C674F1" w:rsidP="44F5E0A8">
      <w:pPr>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Ito, Y., </w:t>
      </w:r>
      <w:proofErr w:type="spellStart"/>
      <w:r w:rsidRPr="44F5E0A8">
        <w:rPr>
          <w:rFonts w:ascii="Times New Roman" w:eastAsia="Times New Roman" w:hAnsi="Times New Roman" w:cs="Times New Roman"/>
          <w:color w:val="222222"/>
        </w:rPr>
        <w:t>Managi</w:t>
      </w:r>
      <w:proofErr w:type="spellEnd"/>
      <w:r w:rsidRPr="44F5E0A8">
        <w:rPr>
          <w:rFonts w:ascii="Times New Roman" w:eastAsia="Times New Roman" w:hAnsi="Times New Roman" w:cs="Times New Roman"/>
          <w:color w:val="222222"/>
        </w:rPr>
        <w:t xml:space="preserve">, S., &amp; Matsuda, A. (2013). Performances of Socially Responsible Investment and Environmentally Friendly Funds. Journal of the Operational Research Society, 64, 1583-1594. </w:t>
      </w:r>
      <w:hyperlink r:id="rId38">
        <w:r w:rsidRPr="44F5E0A8">
          <w:rPr>
            <w:rStyle w:val="Hyperlink"/>
            <w:rFonts w:ascii="Times New Roman" w:eastAsia="Times New Roman" w:hAnsi="Times New Roman" w:cs="Times New Roman"/>
            <w:color w:val="1155CC"/>
          </w:rPr>
          <w:t>https://doi.org/10.1057/jors.2012.112</w:t>
        </w:r>
      </w:hyperlink>
    </w:p>
    <w:p w14:paraId="5B42F534" w14:textId="1AFC0D91" w:rsidR="24C1C662" w:rsidRDefault="24C1C662"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Jégourel</w:t>
      </w:r>
      <w:proofErr w:type="spellEnd"/>
      <w:r w:rsidRPr="44F5E0A8">
        <w:rPr>
          <w:rFonts w:ascii="Times New Roman" w:eastAsia="Times New Roman" w:hAnsi="Times New Roman" w:cs="Times New Roman"/>
          <w:color w:val="222222"/>
        </w:rPr>
        <w:t xml:space="preserve">, Y., &amp; </w:t>
      </w:r>
      <w:proofErr w:type="spellStart"/>
      <w:r w:rsidRPr="44F5E0A8">
        <w:rPr>
          <w:rFonts w:ascii="Times New Roman" w:eastAsia="Times New Roman" w:hAnsi="Times New Roman" w:cs="Times New Roman"/>
          <w:color w:val="222222"/>
        </w:rPr>
        <w:t>Maveyraud</w:t>
      </w:r>
      <w:proofErr w:type="spellEnd"/>
      <w:r w:rsidRPr="44F5E0A8">
        <w:rPr>
          <w:rFonts w:ascii="Times New Roman" w:eastAsia="Times New Roman" w:hAnsi="Times New Roman" w:cs="Times New Roman"/>
          <w:color w:val="222222"/>
        </w:rPr>
        <w:t>, L. S. (2008). The Financial Performance of Solidarity Investment Funds: The French Case.</w:t>
      </w:r>
    </w:p>
    <w:p w14:paraId="5EAEA5C9" w14:textId="007BBECF"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1C858069" w14:textId="724C5E73" w:rsidR="7076A1FB" w:rsidRDefault="7076A1FB"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lastRenderedPageBreak/>
        <w:t xml:space="preserve">Joliet, R., &amp; </w:t>
      </w:r>
      <w:proofErr w:type="spellStart"/>
      <w:r w:rsidRPr="44F5E0A8">
        <w:rPr>
          <w:rFonts w:ascii="Times New Roman" w:eastAsia="Times New Roman" w:hAnsi="Times New Roman" w:cs="Times New Roman"/>
          <w:color w:val="222222"/>
        </w:rPr>
        <w:t>Titova</w:t>
      </w:r>
      <w:proofErr w:type="spellEnd"/>
      <w:r w:rsidRPr="44F5E0A8">
        <w:rPr>
          <w:rFonts w:ascii="Times New Roman" w:eastAsia="Times New Roman" w:hAnsi="Times New Roman" w:cs="Times New Roman"/>
          <w:color w:val="222222"/>
        </w:rPr>
        <w:t xml:space="preserve">, Y. (2018). Equity SRI Funds Vacillate between Ethics and Money: </w:t>
      </w:r>
      <w:proofErr w:type="gramStart"/>
      <w:r w:rsidRPr="44F5E0A8">
        <w:rPr>
          <w:rFonts w:ascii="Times New Roman" w:eastAsia="Times New Roman" w:hAnsi="Times New Roman" w:cs="Times New Roman"/>
          <w:color w:val="222222"/>
        </w:rPr>
        <w:t>An  Analysis</w:t>
      </w:r>
      <w:proofErr w:type="gramEnd"/>
      <w:r w:rsidRPr="44F5E0A8">
        <w:rPr>
          <w:rFonts w:ascii="Times New Roman" w:eastAsia="Times New Roman" w:hAnsi="Times New Roman" w:cs="Times New Roman"/>
          <w:color w:val="222222"/>
        </w:rPr>
        <w:t xml:space="preserve"> of the Funds’ Stock Holding Decisions. Journal of Banking &amp; Finance, 97, 70-86. </w:t>
      </w:r>
      <w:hyperlink r:id="rId39">
        <w:r w:rsidRPr="44F5E0A8">
          <w:rPr>
            <w:rStyle w:val="Hyperlink"/>
            <w:rFonts w:ascii="Times New Roman" w:eastAsia="Times New Roman" w:hAnsi="Times New Roman" w:cs="Times New Roman"/>
            <w:color w:val="1155CC"/>
          </w:rPr>
          <w:t>https://doi.org/10.1016/j.jbankfin.2018.09.011</w:t>
        </w:r>
      </w:hyperlink>
    </w:p>
    <w:p w14:paraId="3640326A" w14:textId="4C0FF6E8"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2B841D2A" w14:textId="4BF0CA72" w:rsidR="24C1C662" w:rsidRDefault="24C1C662"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Jones, S., Vander </w:t>
      </w:r>
      <w:proofErr w:type="spellStart"/>
      <w:r w:rsidRPr="44F5E0A8">
        <w:rPr>
          <w:rFonts w:ascii="Times New Roman" w:eastAsia="Times New Roman" w:hAnsi="Times New Roman" w:cs="Times New Roman"/>
          <w:color w:val="222222"/>
        </w:rPr>
        <w:t>Laan</w:t>
      </w:r>
      <w:proofErr w:type="spellEnd"/>
      <w:r w:rsidRPr="44F5E0A8">
        <w:rPr>
          <w:rFonts w:ascii="Times New Roman" w:eastAsia="Times New Roman" w:hAnsi="Times New Roman" w:cs="Times New Roman"/>
          <w:color w:val="222222"/>
        </w:rPr>
        <w:t xml:space="preserve">, S., Frost, G., &amp; Loftus, J. (2008). The Investment Performance of Socially Responsible Investment Funds in Australia. Journal of Business Ethics, 80, 181-203. </w:t>
      </w:r>
      <w:hyperlink r:id="rId40">
        <w:r w:rsidRPr="44F5E0A8">
          <w:rPr>
            <w:rStyle w:val="Hyperlink"/>
            <w:rFonts w:ascii="Times New Roman" w:eastAsia="Times New Roman" w:hAnsi="Times New Roman" w:cs="Times New Roman"/>
            <w:color w:val="1155CC"/>
          </w:rPr>
          <w:t>https://doi.org/10.1007/s10551-007-9412-6</w:t>
        </w:r>
      </w:hyperlink>
    </w:p>
    <w:p w14:paraId="4A84DDCE" w14:textId="69BA1D43" w:rsidR="4A10382B" w:rsidRDefault="4A10382B" w:rsidP="4A10382B">
      <w:pPr>
        <w:spacing w:after="0"/>
        <w:jc w:val="both"/>
        <w:rPr>
          <w:rFonts w:ascii="Times New Roman" w:eastAsia="Times New Roman" w:hAnsi="Times New Roman" w:cs="Times New Roman"/>
        </w:rPr>
      </w:pPr>
    </w:p>
    <w:p w14:paraId="73E467EA" w14:textId="00152CDA" w:rsidR="5EF2CE1F" w:rsidRDefault="5EF2CE1F" w:rsidP="253F84A3">
      <w:pPr>
        <w:spacing w:after="0"/>
        <w:jc w:val="both"/>
        <w:rPr>
          <w:rFonts w:ascii="Times New Roman" w:eastAsia="Times New Roman" w:hAnsi="Times New Roman" w:cs="Times New Roman"/>
        </w:rPr>
      </w:pPr>
      <w:proofErr w:type="spellStart"/>
      <w:r w:rsidRPr="253F84A3">
        <w:rPr>
          <w:rFonts w:ascii="Times New Roman" w:eastAsia="Times New Roman" w:hAnsi="Times New Roman" w:cs="Times New Roman"/>
        </w:rPr>
        <w:t>Kempf</w:t>
      </w:r>
      <w:proofErr w:type="spellEnd"/>
      <w:r w:rsidRPr="253F84A3">
        <w:rPr>
          <w:rFonts w:ascii="Times New Roman" w:eastAsia="Times New Roman" w:hAnsi="Times New Roman" w:cs="Times New Roman"/>
        </w:rPr>
        <w:t xml:space="preserve">, A., &amp; </w:t>
      </w:r>
      <w:proofErr w:type="spellStart"/>
      <w:r w:rsidRPr="253F84A3">
        <w:rPr>
          <w:rFonts w:ascii="Times New Roman" w:eastAsia="Times New Roman" w:hAnsi="Times New Roman" w:cs="Times New Roman"/>
        </w:rPr>
        <w:t>Osthoff</w:t>
      </w:r>
      <w:proofErr w:type="spellEnd"/>
      <w:r w:rsidRPr="253F84A3">
        <w:rPr>
          <w:rFonts w:ascii="Times New Roman" w:eastAsia="Times New Roman" w:hAnsi="Times New Roman" w:cs="Times New Roman"/>
        </w:rPr>
        <w:t>, P. (2007). The Effect of Socially Responsible Investing on Portfolio Performance. European Financial Management, 13(5), 908-922. doi:10.1111/j.1468-036X.</w:t>
      </w:r>
      <w:proofErr w:type="gramStart"/>
      <w:r w:rsidRPr="253F84A3">
        <w:rPr>
          <w:rFonts w:ascii="Times New Roman" w:eastAsia="Times New Roman" w:hAnsi="Times New Roman" w:cs="Times New Roman"/>
        </w:rPr>
        <w:t>2007.00402.x</w:t>
      </w:r>
      <w:proofErr w:type="gramEnd"/>
    </w:p>
    <w:p w14:paraId="63097E1F" w14:textId="4514EDE4" w:rsidR="253F84A3" w:rsidRDefault="253F84A3" w:rsidP="253F84A3">
      <w:pPr>
        <w:spacing w:after="0"/>
        <w:jc w:val="both"/>
        <w:rPr>
          <w:rFonts w:ascii="Times New Roman" w:eastAsia="Times New Roman" w:hAnsi="Times New Roman" w:cs="Times New Roman"/>
        </w:rPr>
      </w:pPr>
    </w:p>
    <w:p w14:paraId="699E9682" w14:textId="37F71192" w:rsidR="59DCAC98" w:rsidRDefault="59DCAC98"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Kreander</w:t>
      </w:r>
      <w:proofErr w:type="spellEnd"/>
      <w:r w:rsidRPr="44F5E0A8">
        <w:rPr>
          <w:rFonts w:ascii="Times New Roman" w:eastAsia="Times New Roman" w:hAnsi="Times New Roman" w:cs="Times New Roman"/>
          <w:color w:val="222222"/>
        </w:rPr>
        <w:t xml:space="preserve">, N., Gray, G., Power, D., Sinclair, C. </w:t>
      </w:r>
      <w:r w:rsidR="515C20B5"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2005</w:t>
      </w:r>
      <w:r w:rsidR="76DA723D"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 Evaluating the performance of</w:t>
      </w:r>
      <w:r w:rsidR="1764F499"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ethical and non-SRI funds: a matched pair analysis. Journal of Business Finance</w:t>
      </w:r>
      <w:r w:rsidR="36924688"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and Accounting 32, 1465–1493.</w:t>
      </w:r>
      <w:r w:rsidR="20DD2210" w:rsidRPr="44F5E0A8">
        <w:rPr>
          <w:rFonts w:ascii="Times New Roman" w:eastAsia="Times New Roman" w:hAnsi="Times New Roman" w:cs="Times New Roman"/>
          <w:color w:val="222222"/>
        </w:rPr>
        <w:t xml:space="preserve"> </w:t>
      </w:r>
      <w:hyperlink r:id="rId41">
        <w:r w:rsidR="20DD2210" w:rsidRPr="44F5E0A8">
          <w:rPr>
            <w:rStyle w:val="Hyperlink"/>
            <w:rFonts w:ascii="Arial" w:eastAsia="Arial" w:hAnsi="Arial" w:cs="Arial"/>
            <w:color w:val="1155CC"/>
          </w:rPr>
          <w:t>https://doi.org/10.1111/j.0306-686X.2005.00636.x</w:t>
        </w:r>
      </w:hyperlink>
    </w:p>
    <w:p w14:paraId="64879740" w14:textId="6F5A9BE8" w:rsidR="4A10382B" w:rsidRDefault="4A10382B" w:rsidP="4A10382B">
      <w:pPr>
        <w:spacing w:after="0"/>
        <w:jc w:val="both"/>
        <w:rPr>
          <w:rFonts w:ascii="Times New Roman" w:eastAsia="Times New Roman" w:hAnsi="Times New Roman" w:cs="Times New Roman"/>
        </w:rPr>
      </w:pPr>
    </w:p>
    <w:p w14:paraId="31BD06D5" w14:textId="63496625" w:rsidR="3D33D229" w:rsidRDefault="3D33D229" w:rsidP="4A10382B">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Latinovic</w:t>
      </w:r>
      <w:proofErr w:type="spellEnd"/>
      <w:r w:rsidRPr="44F5E0A8">
        <w:rPr>
          <w:rFonts w:ascii="Times New Roman" w:eastAsia="Times New Roman" w:hAnsi="Times New Roman" w:cs="Times New Roman"/>
        </w:rPr>
        <w:t>, M., &amp;</w:t>
      </w:r>
      <w:proofErr w:type="spellStart"/>
      <w:r w:rsidRPr="44F5E0A8">
        <w:rPr>
          <w:rFonts w:ascii="Times New Roman" w:eastAsia="Times New Roman" w:hAnsi="Times New Roman" w:cs="Times New Roman"/>
        </w:rPr>
        <w:t>Obradovic</w:t>
      </w:r>
      <w:proofErr w:type="spellEnd"/>
      <w:r w:rsidRPr="44F5E0A8">
        <w:rPr>
          <w:rFonts w:ascii="Times New Roman" w:eastAsia="Times New Roman" w:hAnsi="Times New Roman" w:cs="Times New Roman"/>
        </w:rPr>
        <w:t>, T. (2013). The Performance of Socially Responsible Investments. Entrepreneurial Business and Economics Review, 1(2), 29-39. doi:10.15678/eber.2013.010203</w:t>
      </w:r>
    </w:p>
    <w:p w14:paraId="5D58CBE6" w14:textId="4A21C47C" w:rsidR="44F5E0A8" w:rsidRDefault="44F5E0A8" w:rsidP="44F5E0A8">
      <w:pPr>
        <w:spacing w:after="0"/>
        <w:jc w:val="both"/>
        <w:rPr>
          <w:rFonts w:ascii="Times New Roman" w:eastAsia="Times New Roman" w:hAnsi="Times New Roman" w:cs="Times New Roman"/>
        </w:rPr>
      </w:pPr>
    </w:p>
    <w:p w14:paraId="4066AB78" w14:textId="185B906D" w:rsidR="764354CB" w:rsidRDefault="764354CB"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rPr>
        <w:t xml:space="preserve">Lean, H. H., Ang, W. R., &amp; Smyth, R. (2015). Performance and Performance Persistence of Socially Responsible Investment Funds in Europe and North America. The North American Journal of Economics and Finance, 34, 254-266. </w:t>
      </w:r>
      <w:hyperlink r:id="rId42">
        <w:r w:rsidRPr="44F5E0A8">
          <w:rPr>
            <w:rStyle w:val="Hyperlink"/>
            <w:rFonts w:ascii="Times New Roman" w:eastAsia="Times New Roman" w:hAnsi="Times New Roman" w:cs="Times New Roman"/>
            <w:color w:val="1155CC"/>
          </w:rPr>
          <w:t>https://doi.org/10.1016/j.najef.2015.09.011</w:t>
        </w:r>
      </w:hyperlink>
    </w:p>
    <w:p w14:paraId="6DBEB2DC" w14:textId="67BC0720" w:rsidR="44F5E0A8" w:rsidRDefault="44F5E0A8" w:rsidP="44F5E0A8">
      <w:pPr>
        <w:spacing w:after="0"/>
        <w:jc w:val="both"/>
        <w:rPr>
          <w:rFonts w:ascii="Times New Roman" w:eastAsia="Times New Roman" w:hAnsi="Times New Roman" w:cs="Times New Roman"/>
        </w:rPr>
      </w:pPr>
    </w:p>
    <w:p w14:paraId="628917C8" w14:textId="23057143" w:rsidR="4A72F0ED" w:rsidRDefault="4A72F0ED" w:rsidP="44F5E0A8">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Leite</w:t>
      </w:r>
      <w:proofErr w:type="spellEnd"/>
      <w:r w:rsidRPr="44F5E0A8">
        <w:rPr>
          <w:rFonts w:ascii="Times New Roman" w:eastAsia="Times New Roman" w:hAnsi="Times New Roman" w:cs="Times New Roman"/>
          <w:color w:val="222222"/>
        </w:rPr>
        <w:t xml:space="preserve">, P., &amp; Cortez, M. C. (2014). Style and Performance of International Socially Responsible Funds in Europe. Research in International Business and Finance, 30, 248-267. </w:t>
      </w:r>
      <w:hyperlink r:id="rId43">
        <w:r w:rsidRPr="44F5E0A8">
          <w:rPr>
            <w:rStyle w:val="Hyperlink"/>
            <w:rFonts w:ascii="Times New Roman" w:eastAsia="Times New Roman" w:hAnsi="Times New Roman" w:cs="Times New Roman"/>
            <w:color w:val="1155CC"/>
          </w:rPr>
          <w:t>https://doi.org/10.1016/j.ribaf.2013.09.007</w:t>
        </w:r>
      </w:hyperlink>
    </w:p>
    <w:p w14:paraId="128E5003" w14:textId="6FE48E5C" w:rsidR="44F5E0A8" w:rsidRDefault="44F5E0A8" w:rsidP="44F5E0A8">
      <w:pPr>
        <w:spacing w:after="0"/>
        <w:jc w:val="both"/>
        <w:rPr>
          <w:rFonts w:ascii="Times New Roman" w:eastAsia="Times New Roman" w:hAnsi="Times New Roman" w:cs="Times New Roman"/>
        </w:rPr>
      </w:pPr>
    </w:p>
    <w:p w14:paraId="41B51302" w14:textId="5E524EF2" w:rsidR="2BB8D07B" w:rsidRDefault="2BB8D07B" w:rsidP="44F5E0A8">
      <w:pPr>
        <w:spacing w:after="0"/>
        <w:jc w:val="both"/>
      </w:pPr>
      <w:r w:rsidRPr="44F5E0A8">
        <w:rPr>
          <w:rFonts w:ascii="Times New Roman" w:eastAsia="Times New Roman" w:hAnsi="Times New Roman" w:cs="Times New Roman"/>
        </w:rPr>
        <w:t xml:space="preserve">Lozano, J. M., </w:t>
      </w:r>
      <w:proofErr w:type="spellStart"/>
      <w:r w:rsidRPr="44F5E0A8">
        <w:rPr>
          <w:rFonts w:ascii="Times New Roman" w:eastAsia="Times New Roman" w:hAnsi="Times New Roman" w:cs="Times New Roman"/>
        </w:rPr>
        <w:t>Albareda</w:t>
      </w:r>
      <w:proofErr w:type="spellEnd"/>
      <w:r w:rsidRPr="44F5E0A8">
        <w:rPr>
          <w:rFonts w:ascii="Times New Roman" w:eastAsia="Times New Roman" w:hAnsi="Times New Roman" w:cs="Times New Roman"/>
        </w:rPr>
        <w:t xml:space="preserve">, L., &amp; Balaguer, M. R. (2006). Socially Responsible Investment in the Spanish financial market. Journal of Business Ethics, 69, 305-316. </w:t>
      </w:r>
      <w:hyperlink r:id="rId44">
        <w:r w:rsidRPr="44F5E0A8">
          <w:rPr>
            <w:rStyle w:val="Hyperlink"/>
            <w:rFonts w:ascii="Times New Roman" w:eastAsia="Times New Roman" w:hAnsi="Times New Roman" w:cs="Times New Roman"/>
            <w:color w:val="1155CC"/>
          </w:rPr>
          <w:t>https://doi.org/10.1007/s10551-006-9092-7</w:t>
        </w:r>
      </w:hyperlink>
    </w:p>
    <w:p w14:paraId="1D391D66" w14:textId="1732A3EA" w:rsidR="4A10382B" w:rsidRDefault="4A10382B" w:rsidP="4A10382B">
      <w:pPr>
        <w:shd w:val="clear" w:color="auto" w:fill="FFFFFF" w:themeFill="background1"/>
        <w:spacing w:after="0"/>
        <w:jc w:val="both"/>
      </w:pPr>
    </w:p>
    <w:p w14:paraId="475F6D02" w14:textId="4DE2C719" w:rsidR="68EE0EE8" w:rsidRDefault="68EE0EE8" w:rsidP="44F5E0A8">
      <w:pPr>
        <w:shd w:val="clear" w:color="auto" w:fill="FFFFFF" w:themeFill="background1"/>
        <w:spacing w:after="0"/>
        <w:jc w:val="both"/>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Mallin</w:t>
      </w:r>
      <w:proofErr w:type="spellEnd"/>
      <w:r w:rsidRPr="44F5E0A8">
        <w:rPr>
          <w:rFonts w:ascii="Times New Roman" w:eastAsia="Times New Roman" w:hAnsi="Times New Roman" w:cs="Times New Roman"/>
          <w:color w:val="222222"/>
        </w:rPr>
        <w:t xml:space="preserve">, C., </w:t>
      </w:r>
      <w:proofErr w:type="spellStart"/>
      <w:r w:rsidRPr="44F5E0A8">
        <w:rPr>
          <w:rFonts w:ascii="Times New Roman" w:eastAsia="Times New Roman" w:hAnsi="Times New Roman" w:cs="Times New Roman"/>
          <w:color w:val="222222"/>
        </w:rPr>
        <w:t>Saadouni</w:t>
      </w:r>
      <w:proofErr w:type="spellEnd"/>
      <w:r w:rsidRPr="44F5E0A8">
        <w:rPr>
          <w:rFonts w:ascii="Times New Roman" w:eastAsia="Times New Roman" w:hAnsi="Times New Roman" w:cs="Times New Roman"/>
          <w:color w:val="222222"/>
        </w:rPr>
        <w:t xml:space="preserve">, B., </w:t>
      </w:r>
      <w:proofErr w:type="spellStart"/>
      <w:r w:rsidRPr="44F5E0A8">
        <w:rPr>
          <w:rFonts w:ascii="Times New Roman" w:eastAsia="Times New Roman" w:hAnsi="Times New Roman" w:cs="Times New Roman"/>
          <w:color w:val="222222"/>
        </w:rPr>
        <w:t>Briston</w:t>
      </w:r>
      <w:proofErr w:type="spellEnd"/>
      <w:r w:rsidRPr="44F5E0A8">
        <w:rPr>
          <w:rFonts w:ascii="Times New Roman" w:eastAsia="Times New Roman" w:hAnsi="Times New Roman" w:cs="Times New Roman"/>
          <w:color w:val="222222"/>
        </w:rPr>
        <w:t>, R., 1995. The financial performance of ethical investment funds. Journal of Business Finance and Accounting 22, 483–496.</w:t>
      </w:r>
    </w:p>
    <w:p w14:paraId="4A253087" w14:textId="3EF64D14"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2B0AC2CD" w14:textId="25E895AE" w:rsidR="740A02FF" w:rsidRDefault="740A02FF"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Margolis, J. D., &amp; Walsh, J. P. (2003). Misery loves companies: Rethinking social initiatives by business. Administrative Science Quarterly, 48, 268–305. </w:t>
      </w:r>
      <w:hyperlink r:id="rId45">
        <w:r w:rsidRPr="44F5E0A8">
          <w:rPr>
            <w:rStyle w:val="Hyperlink"/>
            <w:rFonts w:ascii="Times New Roman" w:eastAsia="Times New Roman" w:hAnsi="Times New Roman" w:cs="Times New Roman"/>
            <w:color w:val="1155CC"/>
          </w:rPr>
          <w:t>https://doi.org/10.2307/3556659</w:t>
        </w:r>
      </w:hyperlink>
    </w:p>
    <w:p w14:paraId="649C50DA" w14:textId="7813E611"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7778FD35" w14:textId="10EDC319" w:rsidR="74561673" w:rsidRDefault="74561673"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Martí-</w:t>
      </w:r>
      <w:proofErr w:type="spellStart"/>
      <w:r w:rsidRPr="44F5E0A8">
        <w:rPr>
          <w:rFonts w:ascii="Times New Roman" w:eastAsia="Times New Roman" w:hAnsi="Times New Roman" w:cs="Times New Roman"/>
          <w:color w:val="222222"/>
        </w:rPr>
        <w:t>Ballester</w:t>
      </w:r>
      <w:proofErr w:type="spellEnd"/>
      <w:r w:rsidRPr="44F5E0A8">
        <w:rPr>
          <w:rFonts w:ascii="Times New Roman" w:eastAsia="Times New Roman" w:hAnsi="Times New Roman" w:cs="Times New Roman"/>
          <w:color w:val="222222"/>
        </w:rPr>
        <w:t xml:space="preserve">, C.-P. (2015). Can Socially Responsible Investment for Cleaner Production Improve the Financial Performance of Spanish Pension Plans? Journal of Cleaner Production, 106, 466-477. </w:t>
      </w:r>
      <w:hyperlink r:id="rId46">
        <w:r w:rsidRPr="44F5E0A8">
          <w:rPr>
            <w:rStyle w:val="Hyperlink"/>
            <w:rFonts w:ascii="Times New Roman" w:eastAsia="Times New Roman" w:hAnsi="Times New Roman" w:cs="Times New Roman"/>
            <w:color w:val="1155CC"/>
          </w:rPr>
          <w:t>https://doi.org/10.1016/j.jclepro.2014.06.058</w:t>
        </w:r>
      </w:hyperlink>
    </w:p>
    <w:p w14:paraId="702C0378" w14:textId="02F571CD"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362C3266" w14:textId="06FF5DE2" w:rsidR="3551BDC8" w:rsidRDefault="3551BDC8"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Mill, G. A. (2006). The Financial Performance of a Socially Responsible Investment over Time and a Possible Link with Corporate Social Responsibility. Journal of Business Ethics, 63, 131. </w:t>
      </w:r>
      <w:hyperlink r:id="rId47">
        <w:r w:rsidRPr="44F5E0A8">
          <w:rPr>
            <w:rStyle w:val="Hyperlink"/>
            <w:rFonts w:ascii="Times New Roman" w:eastAsia="Times New Roman" w:hAnsi="Times New Roman" w:cs="Times New Roman"/>
            <w:color w:val="1155CC"/>
          </w:rPr>
          <w:t>https://doi.org/10.1007/s10551-005-2410-7</w:t>
        </w:r>
      </w:hyperlink>
    </w:p>
    <w:p w14:paraId="03C6421C" w14:textId="350C0DEC"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10497E1F" w14:textId="2FDB9162" w:rsidR="65E07DC1" w:rsidRDefault="65E07DC1"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Miglietta</w:t>
      </w:r>
      <w:proofErr w:type="spellEnd"/>
      <w:r w:rsidRPr="44F5E0A8">
        <w:rPr>
          <w:rFonts w:ascii="Times New Roman" w:eastAsia="Times New Roman" w:hAnsi="Times New Roman" w:cs="Times New Roman"/>
          <w:color w:val="222222"/>
        </w:rPr>
        <w:t>, A. (2004). Some Theoretical Topics on the Diffusion of Innovation within Industrial Districts: The Case of ICT. Moncalieri: Institute for Economic Research on Firms and Growth; Italy-Now-Research Institute on Sustainable Economic Growth.</w:t>
      </w:r>
    </w:p>
    <w:p w14:paraId="5BD6C1FC" w14:textId="69C5E50A" w:rsidR="253F84A3" w:rsidRDefault="253F84A3" w:rsidP="253F84A3">
      <w:pPr>
        <w:spacing w:after="0"/>
        <w:jc w:val="both"/>
        <w:rPr>
          <w:rFonts w:ascii="Times New Roman" w:eastAsia="Times New Roman" w:hAnsi="Times New Roman" w:cs="Times New Roman"/>
        </w:rPr>
      </w:pPr>
    </w:p>
    <w:p w14:paraId="6145355C" w14:textId="5A7C771E" w:rsidR="754D9B38" w:rsidRDefault="4AF69A30"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Morgan Stanley- Institute for sustainable investing, (2015). Sustainable Reality: Understanding the performance of Sustainable Investment Strategies. Morgan Stanley- Institute for sustainable investing.</w:t>
      </w:r>
    </w:p>
    <w:p w14:paraId="6D87A663" w14:textId="04730ACA" w:rsidR="4A10382B" w:rsidRDefault="4A10382B" w:rsidP="44F5E0A8">
      <w:pPr>
        <w:spacing w:after="0"/>
        <w:jc w:val="both"/>
        <w:rPr>
          <w:rFonts w:ascii="Times New Roman" w:eastAsia="Times New Roman" w:hAnsi="Times New Roman" w:cs="Times New Roman"/>
        </w:rPr>
      </w:pPr>
    </w:p>
    <w:p w14:paraId="477C6179" w14:textId="77A27C9D" w:rsidR="4A10382B" w:rsidRDefault="502D263F" w:rsidP="44F5E0A8">
      <w:pPr>
        <w:shd w:val="clear" w:color="auto" w:fill="FFFFFF" w:themeFill="background1"/>
        <w:spacing w:after="0"/>
        <w:jc w:val="both"/>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Nofsinger</w:t>
      </w:r>
      <w:proofErr w:type="spellEnd"/>
      <w:r w:rsidRPr="44F5E0A8">
        <w:rPr>
          <w:rFonts w:ascii="Times New Roman" w:eastAsia="Times New Roman" w:hAnsi="Times New Roman" w:cs="Times New Roman"/>
          <w:color w:val="222222"/>
        </w:rPr>
        <w:t xml:space="preserve">, J., &amp; Varma, A. (2014). Socially responsible funds and market crises. Journal of Banking and Finance, 48, 180–193. </w:t>
      </w:r>
      <w:hyperlink r:id="rId48">
        <w:r w:rsidRPr="44F5E0A8">
          <w:rPr>
            <w:rStyle w:val="Hyperlink"/>
            <w:rFonts w:ascii="Times New Roman" w:eastAsia="Times New Roman" w:hAnsi="Times New Roman" w:cs="Times New Roman"/>
          </w:rPr>
          <w:t>https://doi.org/10.1016/j.jbankfin.2013.12.016</w:t>
        </w:r>
      </w:hyperlink>
    </w:p>
    <w:p w14:paraId="33ABCE88" w14:textId="135C9A8D" w:rsidR="4A10382B" w:rsidRDefault="4A10382B" w:rsidP="44F5E0A8">
      <w:pPr>
        <w:shd w:val="clear" w:color="auto" w:fill="FFFFFF" w:themeFill="background1"/>
        <w:spacing w:after="0"/>
        <w:jc w:val="both"/>
        <w:rPr>
          <w:rFonts w:ascii="Times New Roman" w:eastAsia="Times New Roman" w:hAnsi="Times New Roman" w:cs="Times New Roman"/>
        </w:rPr>
      </w:pPr>
    </w:p>
    <w:p w14:paraId="38BEF6A1" w14:textId="55306899" w:rsidR="4A10382B" w:rsidRDefault="73C0CC36"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Pirgaip</w:t>
      </w:r>
      <w:proofErr w:type="spellEnd"/>
      <w:r w:rsidRPr="44F5E0A8">
        <w:rPr>
          <w:rFonts w:ascii="Times New Roman" w:eastAsia="Times New Roman" w:hAnsi="Times New Roman" w:cs="Times New Roman"/>
          <w:color w:val="222222"/>
        </w:rPr>
        <w:t>, B., Arslan-</w:t>
      </w:r>
      <w:proofErr w:type="spellStart"/>
      <w:r w:rsidRPr="44F5E0A8">
        <w:rPr>
          <w:rFonts w:ascii="Times New Roman" w:eastAsia="Times New Roman" w:hAnsi="Times New Roman" w:cs="Times New Roman"/>
          <w:color w:val="222222"/>
        </w:rPr>
        <w:t>Ayaydin</w:t>
      </w:r>
      <w:proofErr w:type="spellEnd"/>
      <w:r w:rsidRPr="44F5E0A8">
        <w:rPr>
          <w:rFonts w:ascii="Times New Roman" w:eastAsia="Times New Roman" w:hAnsi="Times New Roman" w:cs="Times New Roman"/>
          <w:color w:val="222222"/>
        </w:rPr>
        <w:t xml:space="preserve">, Ö., &amp; Karan, M. B. (2020). Do Sukuk Provide Diversification Benefits to Conventional Bond Investors? Evidence from Turkey. Global Finance Journal, Article ID: 100533. </w:t>
      </w:r>
      <w:hyperlink r:id="rId49">
        <w:r w:rsidRPr="44F5E0A8">
          <w:rPr>
            <w:rStyle w:val="Hyperlink"/>
            <w:rFonts w:ascii="Times New Roman" w:eastAsia="Times New Roman" w:hAnsi="Times New Roman" w:cs="Times New Roman"/>
            <w:color w:val="1155CC"/>
          </w:rPr>
          <w:t>https://doi.org/10.1016/j.gfj.2020.100533</w:t>
        </w:r>
      </w:hyperlink>
    </w:p>
    <w:p w14:paraId="0ED3056D" w14:textId="2100C018" w:rsidR="4A10382B" w:rsidRDefault="4A10382B" w:rsidP="44F5E0A8">
      <w:pPr>
        <w:spacing w:after="0"/>
        <w:jc w:val="both"/>
        <w:rPr>
          <w:rFonts w:ascii="Times New Roman" w:eastAsia="Times New Roman" w:hAnsi="Times New Roman" w:cs="Times New Roman"/>
        </w:rPr>
      </w:pPr>
    </w:p>
    <w:p w14:paraId="615FC51A" w14:textId="62DF54C4" w:rsidR="707730D1" w:rsidRDefault="707730D1"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color w:val="222222"/>
        </w:rPr>
        <w:t>PRI. (2017). The SDG Investment Case.</w:t>
      </w:r>
    </w:p>
    <w:p w14:paraId="3B9D6FE6" w14:textId="1F37D8E7" w:rsidR="253F84A3" w:rsidRDefault="253F84A3" w:rsidP="253F84A3">
      <w:pPr>
        <w:spacing w:after="0"/>
        <w:jc w:val="both"/>
        <w:rPr>
          <w:rFonts w:ascii="Times New Roman" w:eastAsia="Times New Roman" w:hAnsi="Times New Roman" w:cs="Times New Roman"/>
        </w:rPr>
      </w:pPr>
    </w:p>
    <w:p w14:paraId="78D6DBF4" w14:textId="577EE095" w:rsidR="576FBC14" w:rsidRDefault="576FBC1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RBC Global Asset Management, (2012). Does socially responsible investing hurt investment </w:t>
      </w:r>
      <w:proofErr w:type="spellStart"/>
      <w:proofErr w:type="gramStart"/>
      <w:r w:rsidRPr="253F84A3">
        <w:rPr>
          <w:rFonts w:ascii="Times New Roman" w:eastAsia="Times New Roman" w:hAnsi="Times New Roman" w:cs="Times New Roman"/>
        </w:rPr>
        <w:t>returns?RBC</w:t>
      </w:r>
      <w:proofErr w:type="spellEnd"/>
      <w:proofErr w:type="gramEnd"/>
      <w:r w:rsidRPr="253F84A3">
        <w:rPr>
          <w:rFonts w:ascii="Times New Roman" w:eastAsia="Times New Roman" w:hAnsi="Times New Roman" w:cs="Times New Roman"/>
        </w:rPr>
        <w:t xml:space="preserve"> Global Asset Management.</w:t>
      </w:r>
    </w:p>
    <w:p w14:paraId="1814412F" w14:textId="53EE9EB1" w:rsidR="253F84A3" w:rsidRDefault="253F84A3" w:rsidP="253F84A3">
      <w:pPr>
        <w:spacing w:after="0"/>
        <w:jc w:val="both"/>
        <w:rPr>
          <w:rFonts w:ascii="Times New Roman" w:eastAsia="Times New Roman" w:hAnsi="Times New Roman" w:cs="Times New Roman"/>
        </w:rPr>
      </w:pPr>
    </w:p>
    <w:p w14:paraId="5AC63F98" w14:textId="786107BB" w:rsidR="1EC81552" w:rsidRDefault="1EC81552" w:rsidP="44F5E0A8">
      <w:pPr>
        <w:spacing w:after="0"/>
        <w:jc w:val="both"/>
      </w:pPr>
      <w:r w:rsidRPr="44F5E0A8">
        <w:rPr>
          <w:rFonts w:ascii="Times New Roman" w:eastAsia="Times New Roman" w:hAnsi="Times New Roman" w:cs="Times New Roman"/>
        </w:rPr>
        <w:t xml:space="preserve">Reddy, K., Mirza, N., Naqvi, B., &amp; Fu, M. (2017). Comparative Risk Adjusted Performance of Islamic, Socially Responsible and Conventional Funds: Evidence from United Kingdom. Economic Modelling, 66, 233-243. </w:t>
      </w:r>
      <w:hyperlink r:id="rId50">
        <w:r w:rsidRPr="44F5E0A8">
          <w:rPr>
            <w:rStyle w:val="Hyperlink"/>
            <w:rFonts w:ascii="Times New Roman" w:eastAsia="Times New Roman" w:hAnsi="Times New Roman" w:cs="Times New Roman"/>
          </w:rPr>
          <w:t>https://doi.org/10.1016/j.econmod.2017.07.007</w:t>
        </w:r>
      </w:hyperlink>
    </w:p>
    <w:p w14:paraId="1CBBF16D" w14:textId="5CD99E84" w:rsidR="44F5E0A8" w:rsidRDefault="44F5E0A8" w:rsidP="44F5E0A8">
      <w:pPr>
        <w:spacing w:after="0"/>
        <w:jc w:val="both"/>
        <w:rPr>
          <w:rFonts w:ascii="Times New Roman" w:eastAsia="Times New Roman" w:hAnsi="Times New Roman" w:cs="Times New Roman"/>
        </w:rPr>
      </w:pPr>
    </w:p>
    <w:p w14:paraId="62949659" w14:textId="4D8DF879" w:rsidR="6440972F" w:rsidRDefault="6440972F"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Renneboog</w:t>
      </w:r>
      <w:proofErr w:type="spellEnd"/>
      <w:r w:rsidRPr="44F5E0A8">
        <w:rPr>
          <w:rFonts w:ascii="Times New Roman" w:eastAsia="Times New Roman" w:hAnsi="Times New Roman" w:cs="Times New Roman"/>
        </w:rPr>
        <w:t xml:space="preserve">, L., Ter Horst, J., &amp; Zhang, C. (2008). The price of ethics and stakeholder governance: The performance of socially responsible mutual funds. Journal of Corporate Finance, 14(3), 302-322. </w:t>
      </w:r>
      <w:proofErr w:type="spellStart"/>
      <w:r w:rsidRPr="44F5E0A8">
        <w:rPr>
          <w:rFonts w:ascii="Times New Roman" w:eastAsia="Times New Roman" w:hAnsi="Times New Roman" w:cs="Times New Roman"/>
        </w:rPr>
        <w:t>doi:</w:t>
      </w:r>
      <w:hyperlink r:id="rId51">
        <w:r w:rsidRPr="44F5E0A8">
          <w:rPr>
            <w:rStyle w:val="Hyperlink"/>
            <w:rFonts w:ascii="Times New Roman" w:eastAsia="Times New Roman" w:hAnsi="Times New Roman" w:cs="Times New Roman"/>
          </w:rPr>
          <w:t>http</w:t>
        </w:r>
        <w:proofErr w:type="spellEnd"/>
        <w:r w:rsidRPr="44F5E0A8">
          <w:rPr>
            <w:rStyle w:val="Hyperlink"/>
            <w:rFonts w:ascii="Times New Roman" w:eastAsia="Times New Roman" w:hAnsi="Times New Roman" w:cs="Times New Roman"/>
          </w:rPr>
          <w:t>://dx.doi.org/10.1016/j.jcorpfin.2008.03.009</w:t>
        </w:r>
      </w:hyperlink>
    </w:p>
    <w:p w14:paraId="21F0FDA8" w14:textId="395803B8" w:rsidR="253F84A3" w:rsidRDefault="253F84A3" w:rsidP="44F5E0A8">
      <w:pPr>
        <w:spacing w:after="0"/>
        <w:jc w:val="both"/>
        <w:rPr>
          <w:rFonts w:ascii="Times New Roman" w:eastAsia="Times New Roman" w:hAnsi="Times New Roman" w:cs="Times New Roman"/>
        </w:rPr>
      </w:pPr>
    </w:p>
    <w:p w14:paraId="62A3DF76" w14:textId="2229F787" w:rsidR="253F84A3" w:rsidRDefault="3BCFEF36"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Renneboog</w:t>
      </w:r>
      <w:proofErr w:type="spellEnd"/>
      <w:r w:rsidRPr="44F5E0A8">
        <w:rPr>
          <w:rFonts w:ascii="Times New Roman" w:eastAsia="Times New Roman" w:hAnsi="Times New Roman" w:cs="Times New Roman"/>
          <w:color w:val="222222"/>
        </w:rPr>
        <w:t xml:space="preserve">, L., Ter Horst, J., &amp; Zhang, C. (2008). Socially Responsible Investments: Institutional Aspects, Performance, and Investor Behavior. Journal of Banking &amp; Finance, 32, 1723-1742. </w:t>
      </w:r>
      <w:hyperlink r:id="rId52">
        <w:r w:rsidRPr="44F5E0A8">
          <w:rPr>
            <w:rStyle w:val="Hyperlink"/>
            <w:rFonts w:ascii="Times New Roman" w:eastAsia="Times New Roman" w:hAnsi="Times New Roman" w:cs="Times New Roman"/>
            <w:color w:val="1155CC"/>
          </w:rPr>
          <w:t>https://doi.org/10.1016/j.jbankfin.2007.12.039</w:t>
        </w:r>
      </w:hyperlink>
    </w:p>
    <w:p w14:paraId="4ADD7897" w14:textId="6995B2F6" w:rsidR="253F84A3" w:rsidRDefault="253F84A3" w:rsidP="44F5E0A8">
      <w:pPr>
        <w:spacing w:after="0"/>
        <w:jc w:val="both"/>
        <w:rPr>
          <w:rFonts w:ascii="Times New Roman" w:eastAsia="Times New Roman" w:hAnsi="Times New Roman" w:cs="Times New Roman"/>
        </w:rPr>
      </w:pPr>
    </w:p>
    <w:p w14:paraId="153CB1ED" w14:textId="000E9F73" w:rsidR="48D70374" w:rsidRDefault="45963ADE" w:rsidP="253F84A3">
      <w:pPr>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rPr>
        <w:t>Renneboog</w:t>
      </w:r>
      <w:proofErr w:type="spellEnd"/>
      <w:r w:rsidRPr="44F5E0A8">
        <w:rPr>
          <w:rFonts w:ascii="Times New Roman" w:eastAsia="Times New Roman" w:hAnsi="Times New Roman" w:cs="Times New Roman"/>
        </w:rPr>
        <w:t xml:space="preserve">, L., Ter Horst, J., &amp; Zhang, C. (2011). Is ethical money financially smart? Nonfinancial attributes and money flows of socially responsible investment funds. Journal of Financial Intermediation, 20(4), 562-588. </w:t>
      </w:r>
      <w:proofErr w:type="spellStart"/>
      <w:r w:rsidRPr="44F5E0A8">
        <w:rPr>
          <w:rFonts w:ascii="Times New Roman" w:eastAsia="Times New Roman" w:hAnsi="Times New Roman" w:cs="Times New Roman"/>
        </w:rPr>
        <w:t>doi:</w:t>
      </w:r>
      <w:hyperlink r:id="rId53">
        <w:r w:rsidRPr="44F5E0A8">
          <w:rPr>
            <w:rStyle w:val="Hyperlink"/>
            <w:rFonts w:ascii="Times New Roman" w:eastAsia="Times New Roman" w:hAnsi="Times New Roman" w:cs="Times New Roman"/>
          </w:rPr>
          <w:t>http</w:t>
        </w:r>
        <w:proofErr w:type="spellEnd"/>
        <w:r w:rsidRPr="44F5E0A8">
          <w:rPr>
            <w:rStyle w:val="Hyperlink"/>
            <w:rFonts w:ascii="Times New Roman" w:eastAsia="Times New Roman" w:hAnsi="Times New Roman" w:cs="Times New Roman"/>
          </w:rPr>
          <w:t>://dx.doi.org/10.1016/j.jfi.2010.12.003</w:t>
        </w:r>
      </w:hyperlink>
    </w:p>
    <w:p w14:paraId="01951ADE" w14:textId="2E565E1F" w:rsidR="44F5E0A8" w:rsidRDefault="44F5E0A8" w:rsidP="44F5E0A8">
      <w:pPr>
        <w:spacing w:after="0"/>
        <w:jc w:val="both"/>
        <w:rPr>
          <w:rFonts w:ascii="Times New Roman" w:eastAsia="Times New Roman" w:hAnsi="Times New Roman" w:cs="Times New Roman"/>
        </w:rPr>
      </w:pPr>
    </w:p>
    <w:p w14:paraId="1291EC1E" w14:textId="2133763D" w:rsidR="14F8C886" w:rsidRDefault="14F8C886" w:rsidP="44F5E0A8">
      <w:pPr>
        <w:shd w:val="clear" w:color="auto" w:fill="FFFFFF" w:themeFill="background1"/>
        <w:spacing w:after="0"/>
        <w:jc w:val="both"/>
        <w:rPr>
          <w:rFonts w:ascii="Times New Roman" w:eastAsia="Times New Roman" w:hAnsi="Times New Roman" w:cs="Times New Roman"/>
        </w:rPr>
      </w:pPr>
      <w:proofErr w:type="spellStart"/>
      <w:r w:rsidRPr="44F5E0A8">
        <w:rPr>
          <w:rFonts w:ascii="Times New Roman" w:eastAsia="Times New Roman" w:hAnsi="Times New Roman" w:cs="Times New Roman"/>
          <w:color w:val="222222"/>
        </w:rPr>
        <w:t>Schröder</w:t>
      </w:r>
      <w:proofErr w:type="spellEnd"/>
      <w:r w:rsidRPr="44F5E0A8">
        <w:rPr>
          <w:rFonts w:ascii="Times New Roman" w:eastAsia="Times New Roman" w:hAnsi="Times New Roman" w:cs="Times New Roman"/>
          <w:color w:val="222222"/>
        </w:rPr>
        <w:t xml:space="preserve">, M. (2004). The Performance of Socially Responsible Investments: Investment Funds and Indices. Financial Markets and Portfolio Management, 18, 122-142. </w:t>
      </w:r>
      <w:hyperlink r:id="rId54">
        <w:r w:rsidRPr="44F5E0A8">
          <w:rPr>
            <w:rStyle w:val="Hyperlink"/>
            <w:rFonts w:ascii="Times New Roman" w:eastAsia="Times New Roman" w:hAnsi="Times New Roman" w:cs="Times New Roman"/>
            <w:color w:val="1155CC"/>
          </w:rPr>
          <w:t>https://doi.org/10.1007/s11408-004-0202-1</w:t>
        </w:r>
      </w:hyperlink>
    </w:p>
    <w:p w14:paraId="31A693AB" w14:textId="10DF39D5" w:rsidR="253F84A3" w:rsidRDefault="253F84A3" w:rsidP="4A10382B">
      <w:pPr>
        <w:spacing w:after="0"/>
        <w:jc w:val="both"/>
        <w:rPr>
          <w:rFonts w:ascii="Times New Roman" w:eastAsia="Times New Roman" w:hAnsi="Times New Roman" w:cs="Times New Roman"/>
        </w:rPr>
      </w:pPr>
    </w:p>
    <w:p w14:paraId="439D58DA" w14:textId="0A9A5948" w:rsidR="07067446" w:rsidRDefault="07067446"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Schroder, M. </w:t>
      </w:r>
      <w:r w:rsidR="2D2FAA62"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2007</w:t>
      </w:r>
      <w:r w:rsidR="663E3A60"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 Is there a difference? The performance characteristics of SRI</w:t>
      </w:r>
      <w:r w:rsidR="5DD0F8A1"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equity indices. Journal of Business Finance and Accounting 34, 331–348.</w:t>
      </w:r>
    </w:p>
    <w:p w14:paraId="05798EDB" w14:textId="5CC6F3C7" w:rsidR="44F5E0A8" w:rsidRDefault="44F5E0A8" w:rsidP="44F5E0A8">
      <w:pPr>
        <w:spacing w:after="0"/>
        <w:jc w:val="both"/>
        <w:rPr>
          <w:rFonts w:ascii="Times New Roman" w:eastAsia="Times New Roman" w:hAnsi="Times New Roman" w:cs="Times New Roman"/>
        </w:rPr>
      </w:pPr>
    </w:p>
    <w:p w14:paraId="13295519" w14:textId="27531C86" w:rsidR="0AF78E8A" w:rsidRDefault="0AF78E8A" w:rsidP="44F5E0A8">
      <w:pPr>
        <w:shd w:val="clear" w:color="auto" w:fill="FFFFFF" w:themeFill="background1"/>
        <w:spacing w:after="0"/>
        <w:jc w:val="both"/>
        <w:rPr>
          <w:rFonts w:ascii="Times New Roman" w:eastAsia="Times New Roman" w:hAnsi="Times New Roman" w:cs="Times New Roman"/>
          <w:color w:val="222222"/>
        </w:rPr>
      </w:pPr>
      <w:proofErr w:type="spellStart"/>
      <w:r w:rsidRPr="44F5E0A8">
        <w:rPr>
          <w:rFonts w:ascii="Times New Roman" w:eastAsia="Times New Roman" w:hAnsi="Times New Roman" w:cs="Times New Roman"/>
          <w:color w:val="222222"/>
        </w:rPr>
        <w:t>Semenova</w:t>
      </w:r>
      <w:proofErr w:type="spellEnd"/>
      <w:r w:rsidRPr="44F5E0A8">
        <w:rPr>
          <w:rFonts w:ascii="Times New Roman" w:eastAsia="Times New Roman" w:hAnsi="Times New Roman" w:cs="Times New Roman"/>
          <w:color w:val="222222"/>
        </w:rPr>
        <w:t>, N., &amp; Hassel, L. G. (2015). On the Validity of Environmental Performance Metrics. Journal of Business Ethics, 135(2), 249-258.</w:t>
      </w:r>
    </w:p>
    <w:p w14:paraId="748FB81F" w14:textId="4AE7CFDB"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77E7B067" w14:textId="5C02CCCD" w:rsidR="6F1C8285" w:rsidRDefault="6F1C8285"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Shank, T., </w:t>
      </w:r>
      <w:proofErr w:type="spellStart"/>
      <w:r w:rsidRPr="44F5E0A8">
        <w:rPr>
          <w:rFonts w:ascii="Times New Roman" w:eastAsia="Times New Roman" w:hAnsi="Times New Roman" w:cs="Times New Roman"/>
          <w:color w:val="222222"/>
        </w:rPr>
        <w:t>Manullang</w:t>
      </w:r>
      <w:proofErr w:type="spellEnd"/>
      <w:r w:rsidRPr="44F5E0A8">
        <w:rPr>
          <w:rFonts w:ascii="Times New Roman" w:eastAsia="Times New Roman" w:hAnsi="Times New Roman" w:cs="Times New Roman"/>
          <w:color w:val="222222"/>
        </w:rPr>
        <w:t xml:space="preserve">, D., &amp; Hill, R. P. (2005). “Doing Well While Doing Good” Revisited: A Study of Socially Responsible Firms’ Short-Term versus Long-Term Performance. Managerial Finance, 30, 33-46. </w:t>
      </w:r>
      <w:hyperlink r:id="rId55">
        <w:r w:rsidRPr="44F5E0A8">
          <w:rPr>
            <w:rStyle w:val="Hyperlink"/>
            <w:rFonts w:ascii="Times New Roman" w:eastAsia="Times New Roman" w:hAnsi="Times New Roman" w:cs="Times New Roman"/>
            <w:color w:val="1155CC"/>
          </w:rPr>
          <w:t>https://doi.org/10.1108/03074350510769794</w:t>
        </w:r>
      </w:hyperlink>
    </w:p>
    <w:p w14:paraId="2CCDB3CD" w14:textId="7EF87F7A" w:rsidR="4A10382B" w:rsidRDefault="4A10382B" w:rsidP="4A10382B">
      <w:pPr>
        <w:spacing w:after="0"/>
        <w:jc w:val="both"/>
        <w:rPr>
          <w:rFonts w:ascii="Times New Roman" w:eastAsia="Times New Roman" w:hAnsi="Times New Roman" w:cs="Times New Roman"/>
        </w:rPr>
      </w:pPr>
    </w:p>
    <w:p w14:paraId="347957F9" w14:textId="0DF4F621" w:rsidR="62A0694F" w:rsidRDefault="62A0694F" w:rsidP="4A10382B">
      <w:pPr>
        <w:spacing w:after="0"/>
        <w:jc w:val="both"/>
        <w:rPr>
          <w:rFonts w:ascii="Times New Roman" w:eastAsia="Times New Roman" w:hAnsi="Times New Roman" w:cs="Times New Roman"/>
        </w:rPr>
      </w:pPr>
      <w:proofErr w:type="spellStart"/>
      <w:r w:rsidRPr="4A10382B">
        <w:rPr>
          <w:rFonts w:ascii="Times New Roman" w:eastAsia="Times New Roman" w:hAnsi="Times New Roman" w:cs="Times New Roman"/>
        </w:rPr>
        <w:t>Sjöström</w:t>
      </w:r>
      <w:proofErr w:type="spellEnd"/>
      <w:r w:rsidRPr="4A10382B">
        <w:rPr>
          <w:rFonts w:ascii="Times New Roman" w:eastAsia="Times New Roman" w:hAnsi="Times New Roman" w:cs="Times New Roman"/>
        </w:rPr>
        <w:t>, E. (2011). The Performance of Socially Responsible Investment A review of scholarly studies published 2008‐2010. AP7.</w:t>
      </w:r>
    </w:p>
    <w:p w14:paraId="77D88614" w14:textId="76702D9A" w:rsidR="4A10382B" w:rsidRDefault="4A10382B" w:rsidP="4A10382B">
      <w:pPr>
        <w:shd w:val="clear" w:color="auto" w:fill="FFFFFF" w:themeFill="background1"/>
        <w:spacing w:after="0"/>
        <w:jc w:val="both"/>
        <w:rPr>
          <w:rFonts w:ascii="Times New Roman" w:eastAsia="Times New Roman" w:hAnsi="Times New Roman" w:cs="Times New Roman"/>
        </w:rPr>
      </w:pPr>
    </w:p>
    <w:p w14:paraId="5C2866D0" w14:textId="5B240F9A" w:rsidR="339E894A" w:rsidRDefault="339E894A"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Statman, M. </w:t>
      </w:r>
      <w:r w:rsidR="50C3CA6A"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2000</w:t>
      </w:r>
      <w:r w:rsidR="32D74931"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 Socially responsible mutual funds. Financial Analysts Journal 56,</w:t>
      </w:r>
      <w:r w:rsidR="4D965A00"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30–39.</w:t>
      </w:r>
      <w:r w:rsidR="206FE86F" w:rsidRPr="44F5E0A8">
        <w:rPr>
          <w:rFonts w:ascii="Times New Roman" w:eastAsia="Times New Roman" w:hAnsi="Times New Roman" w:cs="Times New Roman"/>
          <w:color w:val="222222"/>
        </w:rPr>
        <w:t xml:space="preserve"> </w:t>
      </w:r>
      <w:hyperlink r:id="rId56">
        <w:r w:rsidR="206FE86F" w:rsidRPr="44F5E0A8">
          <w:rPr>
            <w:rStyle w:val="Hyperlink"/>
            <w:rFonts w:ascii="Times New Roman" w:eastAsia="Times New Roman" w:hAnsi="Times New Roman" w:cs="Times New Roman"/>
            <w:color w:val="1155CC"/>
          </w:rPr>
          <w:t>https://doi.org/10.2469/faj.v56.n3.2358</w:t>
        </w:r>
      </w:hyperlink>
    </w:p>
    <w:p w14:paraId="7061508D" w14:textId="15C6BE92" w:rsidR="4A10382B" w:rsidRDefault="4A10382B" w:rsidP="4A10382B">
      <w:pPr>
        <w:shd w:val="clear" w:color="auto" w:fill="FFFFFF" w:themeFill="background1"/>
        <w:spacing w:after="0"/>
        <w:jc w:val="both"/>
        <w:rPr>
          <w:rFonts w:ascii="Times New Roman" w:eastAsia="Times New Roman" w:hAnsi="Times New Roman" w:cs="Times New Roman"/>
        </w:rPr>
      </w:pPr>
    </w:p>
    <w:p w14:paraId="05376CEE" w14:textId="46DBFB19" w:rsidR="339E894A" w:rsidRDefault="339E894A" w:rsidP="4A10382B">
      <w:pPr>
        <w:shd w:val="clear" w:color="auto" w:fill="FFFFFF" w:themeFill="background1"/>
        <w:spacing w:after="0"/>
        <w:jc w:val="both"/>
        <w:rPr>
          <w:rFonts w:ascii="Times New Roman" w:eastAsia="Times New Roman" w:hAnsi="Times New Roman" w:cs="Times New Roman"/>
          <w:color w:val="222222"/>
        </w:rPr>
      </w:pPr>
      <w:r w:rsidRPr="4A10382B">
        <w:rPr>
          <w:rFonts w:ascii="Times New Roman" w:eastAsia="Times New Roman" w:hAnsi="Times New Roman" w:cs="Times New Roman"/>
          <w:color w:val="222222"/>
        </w:rPr>
        <w:t>Statman, M</w:t>
      </w:r>
      <w:r w:rsidR="6D4C87C3" w:rsidRPr="4A10382B">
        <w:rPr>
          <w:rFonts w:ascii="Times New Roman" w:eastAsia="Times New Roman" w:hAnsi="Times New Roman" w:cs="Times New Roman"/>
          <w:color w:val="222222"/>
        </w:rPr>
        <w:t>. (</w:t>
      </w:r>
      <w:r w:rsidRPr="4A10382B">
        <w:rPr>
          <w:rFonts w:ascii="Times New Roman" w:eastAsia="Times New Roman" w:hAnsi="Times New Roman" w:cs="Times New Roman"/>
          <w:color w:val="222222"/>
        </w:rPr>
        <w:t>2006</w:t>
      </w:r>
      <w:r w:rsidR="51C892EB" w:rsidRPr="4A10382B">
        <w:rPr>
          <w:rFonts w:ascii="Times New Roman" w:eastAsia="Times New Roman" w:hAnsi="Times New Roman" w:cs="Times New Roman"/>
          <w:color w:val="222222"/>
        </w:rPr>
        <w:t>)</w:t>
      </w:r>
      <w:r w:rsidRPr="4A10382B">
        <w:rPr>
          <w:rFonts w:ascii="Times New Roman" w:eastAsia="Times New Roman" w:hAnsi="Times New Roman" w:cs="Times New Roman"/>
          <w:color w:val="222222"/>
        </w:rPr>
        <w:t>. Socially responsible indexes: composition, performance, and tracking error. Journal of Portfolio Management 32, 100–109.</w:t>
      </w:r>
    </w:p>
    <w:p w14:paraId="1A252842" w14:textId="13A4EDB4" w:rsidR="253F84A3" w:rsidRDefault="253F84A3" w:rsidP="4A10382B">
      <w:pPr>
        <w:spacing w:after="0"/>
        <w:jc w:val="both"/>
        <w:rPr>
          <w:rFonts w:ascii="Times New Roman" w:eastAsia="Times New Roman" w:hAnsi="Times New Roman" w:cs="Times New Roman"/>
        </w:rPr>
      </w:pPr>
    </w:p>
    <w:p w14:paraId="2D63A820" w14:textId="4051CA10" w:rsidR="48E09887" w:rsidRDefault="48E09887"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 xml:space="preserve">Statman, M., &amp; </w:t>
      </w:r>
      <w:proofErr w:type="spellStart"/>
      <w:r w:rsidRPr="44F5E0A8">
        <w:rPr>
          <w:rFonts w:ascii="Times New Roman" w:eastAsia="Times New Roman" w:hAnsi="Times New Roman" w:cs="Times New Roman"/>
        </w:rPr>
        <w:t>Glushkov</w:t>
      </w:r>
      <w:proofErr w:type="spellEnd"/>
      <w:r w:rsidRPr="44F5E0A8">
        <w:rPr>
          <w:rFonts w:ascii="Times New Roman" w:eastAsia="Times New Roman" w:hAnsi="Times New Roman" w:cs="Times New Roman"/>
        </w:rPr>
        <w:t>, D. (2009). The Wages of Social Responsibility. Financial Analysts Journal, 65(4), 33-46.</w:t>
      </w:r>
    </w:p>
    <w:p w14:paraId="7FA89FEE" w14:textId="17C9A178" w:rsidR="44F5E0A8" w:rsidRDefault="44F5E0A8" w:rsidP="44F5E0A8">
      <w:pPr>
        <w:spacing w:after="0"/>
        <w:jc w:val="both"/>
        <w:rPr>
          <w:rFonts w:ascii="Times New Roman" w:eastAsia="Times New Roman" w:hAnsi="Times New Roman" w:cs="Times New Roman"/>
        </w:rPr>
      </w:pPr>
    </w:p>
    <w:p w14:paraId="59B9FBB6" w14:textId="5E7F0CD8" w:rsidR="1B021EE5" w:rsidRDefault="1B021EE5"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Syed, A. M. (2017). Socially Responsible: Are They Profitable? Research in International Business and Finance, 42, 1504-1515. </w:t>
      </w:r>
      <w:hyperlink r:id="rId57">
        <w:r w:rsidRPr="44F5E0A8">
          <w:rPr>
            <w:rStyle w:val="Hyperlink"/>
            <w:rFonts w:ascii="Times New Roman" w:eastAsia="Times New Roman" w:hAnsi="Times New Roman" w:cs="Times New Roman"/>
            <w:color w:val="1155CC"/>
          </w:rPr>
          <w:t>https://doi.org/10.1016/j.ribaf.2017.07.090</w:t>
        </w:r>
      </w:hyperlink>
    </w:p>
    <w:p w14:paraId="0940B2F7" w14:textId="44F4189D" w:rsidR="253F84A3" w:rsidRDefault="253F84A3" w:rsidP="253F84A3">
      <w:pPr>
        <w:spacing w:after="0"/>
        <w:jc w:val="both"/>
        <w:rPr>
          <w:rFonts w:ascii="Times New Roman" w:eastAsia="Times New Roman" w:hAnsi="Times New Roman" w:cs="Times New Roman"/>
        </w:rPr>
      </w:pPr>
    </w:p>
    <w:p w14:paraId="51364D8D" w14:textId="5DC22978" w:rsidR="253F84A3" w:rsidRDefault="253F84A3" w:rsidP="253F84A3">
      <w:pPr>
        <w:spacing w:after="0"/>
        <w:jc w:val="both"/>
        <w:rPr>
          <w:rFonts w:ascii="Times New Roman" w:eastAsia="Times New Roman" w:hAnsi="Times New Roman" w:cs="Times New Roman"/>
        </w:rPr>
      </w:pPr>
    </w:p>
    <w:p w14:paraId="2E3D64BE" w14:textId="0B2F97CD" w:rsidR="253F84A3" w:rsidRDefault="253F84A3" w:rsidP="253F84A3">
      <w:pPr>
        <w:spacing w:after="0"/>
        <w:jc w:val="both"/>
        <w:rPr>
          <w:rFonts w:ascii="Times New Roman" w:eastAsia="Times New Roman" w:hAnsi="Times New Roman" w:cs="Times New Roman"/>
        </w:rPr>
      </w:pPr>
    </w:p>
    <w:p w14:paraId="183A8AC2" w14:textId="3701B4CB" w:rsidR="253F84A3" w:rsidRDefault="253F84A3" w:rsidP="253F84A3">
      <w:pPr>
        <w:spacing w:after="0"/>
        <w:jc w:val="both"/>
        <w:rPr>
          <w:rFonts w:ascii="Times New Roman" w:eastAsia="Times New Roman" w:hAnsi="Times New Roman" w:cs="Times New Roman"/>
        </w:rPr>
      </w:pPr>
    </w:p>
    <w:p w14:paraId="4BB5607D" w14:textId="4C406A27" w:rsidR="253F84A3" w:rsidRDefault="253F84A3" w:rsidP="253F84A3">
      <w:pPr>
        <w:spacing w:after="0"/>
        <w:jc w:val="both"/>
        <w:rPr>
          <w:rFonts w:ascii="Times New Roman" w:eastAsia="Times New Roman" w:hAnsi="Times New Roman" w:cs="Times New Roman"/>
        </w:rPr>
      </w:pPr>
    </w:p>
    <w:p w14:paraId="60F76FC1" w14:textId="3BCCEA42" w:rsidR="253F84A3" w:rsidRDefault="253F84A3" w:rsidP="253F84A3">
      <w:pPr>
        <w:spacing w:after="0"/>
        <w:jc w:val="both"/>
        <w:rPr>
          <w:rFonts w:ascii="Times New Roman" w:eastAsia="Times New Roman" w:hAnsi="Times New Roman" w:cs="Times New Roman"/>
        </w:rPr>
      </w:pPr>
    </w:p>
    <w:sectPr w:rsidR="253F84A3">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C3E23" w14:textId="77777777" w:rsidR="00A10650" w:rsidRDefault="00A10650" w:rsidP="000A4118">
      <w:pPr>
        <w:spacing w:after="0" w:line="240" w:lineRule="auto"/>
      </w:pPr>
      <w:r>
        <w:separator/>
      </w:r>
    </w:p>
  </w:endnote>
  <w:endnote w:type="continuationSeparator" w:id="0">
    <w:p w14:paraId="5578E3D7" w14:textId="77777777" w:rsidR="00A10650" w:rsidRDefault="00A10650" w:rsidP="000A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D995" w14:textId="77777777" w:rsidR="000A4118" w:rsidRDefault="000A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A122" w14:textId="77777777" w:rsidR="000A4118" w:rsidRDefault="000A4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33AB" w14:textId="77777777" w:rsidR="000A4118" w:rsidRDefault="000A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B459" w14:textId="77777777" w:rsidR="00A10650" w:rsidRDefault="00A10650" w:rsidP="000A4118">
      <w:pPr>
        <w:spacing w:after="0" w:line="240" w:lineRule="auto"/>
      </w:pPr>
      <w:r>
        <w:separator/>
      </w:r>
    </w:p>
  </w:footnote>
  <w:footnote w:type="continuationSeparator" w:id="0">
    <w:p w14:paraId="6F24DAC6" w14:textId="77777777" w:rsidR="00A10650" w:rsidRDefault="00A10650" w:rsidP="000A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CC40" w14:textId="3E8921BE" w:rsidR="000A4118" w:rsidRDefault="00A10650">
    <w:pPr>
      <w:pStyle w:val="Header"/>
    </w:pPr>
    <w:r>
      <w:rPr>
        <w:noProof/>
      </w:rPr>
      <w:pict w14:anchorId="5F439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BA2E" w14:textId="3DF98776" w:rsidR="000A4118" w:rsidRDefault="00A10650">
    <w:pPr>
      <w:pStyle w:val="Header"/>
    </w:pPr>
    <w:r>
      <w:rPr>
        <w:noProof/>
      </w:rPr>
      <w:pict w14:anchorId="7806F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8CF8" w14:textId="7AD99EE0" w:rsidR="000A4118" w:rsidRDefault="00A10650">
    <w:pPr>
      <w:pStyle w:val="Header"/>
    </w:pPr>
    <w:r>
      <w:rPr>
        <w:noProof/>
      </w:rPr>
      <w:pict w14:anchorId="11F1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B251DE"/>
    <w:rsid w:val="00063C29"/>
    <w:rsid w:val="000A4118"/>
    <w:rsid w:val="00114ED6"/>
    <w:rsid w:val="001C8B54"/>
    <w:rsid w:val="001D24C9"/>
    <w:rsid w:val="00272FAD"/>
    <w:rsid w:val="003D0D6E"/>
    <w:rsid w:val="004F2195"/>
    <w:rsid w:val="00510D3C"/>
    <w:rsid w:val="00946AA3"/>
    <w:rsid w:val="00952727"/>
    <w:rsid w:val="00957A32"/>
    <w:rsid w:val="00A10650"/>
    <w:rsid w:val="00B11127"/>
    <w:rsid w:val="00C05C30"/>
    <w:rsid w:val="00EC78EB"/>
    <w:rsid w:val="00F50E7A"/>
    <w:rsid w:val="00F551E2"/>
    <w:rsid w:val="00F8104C"/>
    <w:rsid w:val="00FA6323"/>
    <w:rsid w:val="011ACB64"/>
    <w:rsid w:val="01D8E680"/>
    <w:rsid w:val="01DABCDE"/>
    <w:rsid w:val="0251E929"/>
    <w:rsid w:val="02B94719"/>
    <w:rsid w:val="02D12EEE"/>
    <w:rsid w:val="03A71861"/>
    <w:rsid w:val="03CAD9AF"/>
    <w:rsid w:val="04146D80"/>
    <w:rsid w:val="041CF5EE"/>
    <w:rsid w:val="044CEFBE"/>
    <w:rsid w:val="04B0FE91"/>
    <w:rsid w:val="04E41CA0"/>
    <w:rsid w:val="05013703"/>
    <w:rsid w:val="050D73D8"/>
    <w:rsid w:val="0603C7D8"/>
    <w:rsid w:val="06448D79"/>
    <w:rsid w:val="064DC92C"/>
    <w:rsid w:val="06788A73"/>
    <w:rsid w:val="06C5948B"/>
    <w:rsid w:val="06D90D67"/>
    <w:rsid w:val="06E974EF"/>
    <w:rsid w:val="06EA3D0D"/>
    <w:rsid w:val="07067446"/>
    <w:rsid w:val="07132961"/>
    <w:rsid w:val="072C111D"/>
    <w:rsid w:val="072CA9DB"/>
    <w:rsid w:val="07D326DC"/>
    <w:rsid w:val="081C1862"/>
    <w:rsid w:val="08522625"/>
    <w:rsid w:val="0854C6AF"/>
    <w:rsid w:val="0854D4E2"/>
    <w:rsid w:val="085EB88A"/>
    <w:rsid w:val="08679F63"/>
    <w:rsid w:val="08C445EB"/>
    <w:rsid w:val="0923758B"/>
    <w:rsid w:val="094FC84E"/>
    <w:rsid w:val="096AA5FF"/>
    <w:rsid w:val="09AF2CC9"/>
    <w:rsid w:val="0A89AF3D"/>
    <w:rsid w:val="0AF78E8A"/>
    <w:rsid w:val="0B09CBCB"/>
    <w:rsid w:val="0B1C0B2E"/>
    <w:rsid w:val="0BC02D82"/>
    <w:rsid w:val="0C31017D"/>
    <w:rsid w:val="0C4AF413"/>
    <w:rsid w:val="0C9E2605"/>
    <w:rsid w:val="0CBE24CC"/>
    <w:rsid w:val="0DBFDDBB"/>
    <w:rsid w:val="0F0A4D21"/>
    <w:rsid w:val="0FA70434"/>
    <w:rsid w:val="0FA94C76"/>
    <w:rsid w:val="0FB38944"/>
    <w:rsid w:val="0FD3B894"/>
    <w:rsid w:val="104EF14C"/>
    <w:rsid w:val="105C5FD7"/>
    <w:rsid w:val="106D9018"/>
    <w:rsid w:val="10A12FBA"/>
    <w:rsid w:val="10AD6E3C"/>
    <w:rsid w:val="11295B07"/>
    <w:rsid w:val="116CD092"/>
    <w:rsid w:val="11BA3340"/>
    <w:rsid w:val="11D03F9B"/>
    <w:rsid w:val="1288F4DB"/>
    <w:rsid w:val="1317D435"/>
    <w:rsid w:val="1338474B"/>
    <w:rsid w:val="13B0903B"/>
    <w:rsid w:val="141B83E6"/>
    <w:rsid w:val="142ABF1A"/>
    <w:rsid w:val="14BD41DA"/>
    <w:rsid w:val="14D444DD"/>
    <w:rsid w:val="14EC0E2F"/>
    <w:rsid w:val="14F8C886"/>
    <w:rsid w:val="1513AC5C"/>
    <w:rsid w:val="15339DF0"/>
    <w:rsid w:val="15492385"/>
    <w:rsid w:val="1594AFD7"/>
    <w:rsid w:val="15A1378B"/>
    <w:rsid w:val="1655F2A5"/>
    <w:rsid w:val="1687AA8B"/>
    <w:rsid w:val="16E2406B"/>
    <w:rsid w:val="1730D32A"/>
    <w:rsid w:val="173D35B3"/>
    <w:rsid w:val="175B3CC1"/>
    <w:rsid w:val="1764F499"/>
    <w:rsid w:val="17663C61"/>
    <w:rsid w:val="17BFCB29"/>
    <w:rsid w:val="182537CD"/>
    <w:rsid w:val="184ADF27"/>
    <w:rsid w:val="1863AE4C"/>
    <w:rsid w:val="195DE7AB"/>
    <w:rsid w:val="19837B1A"/>
    <w:rsid w:val="19D94E9D"/>
    <w:rsid w:val="1ADC9137"/>
    <w:rsid w:val="1AF37D36"/>
    <w:rsid w:val="1B021EE5"/>
    <w:rsid w:val="1B430F98"/>
    <w:rsid w:val="1B57ED34"/>
    <w:rsid w:val="1C170B32"/>
    <w:rsid w:val="1C3BC0FE"/>
    <w:rsid w:val="1C48B80B"/>
    <w:rsid w:val="1C6B7914"/>
    <w:rsid w:val="1C880B8C"/>
    <w:rsid w:val="1DDED5FB"/>
    <w:rsid w:val="1E091C3D"/>
    <w:rsid w:val="1E3A86F3"/>
    <w:rsid w:val="1E44AA71"/>
    <w:rsid w:val="1E7A717C"/>
    <w:rsid w:val="1E9B338B"/>
    <w:rsid w:val="1EAF2207"/>
    <w:rsid w:val="1EBEACFF"/>
    <w:rsid w:val="1EC81552"/>
    <w:rsid w:val="1EDD4104"/>
    <w:rsid w:val="1EECF30A"/>
    <w:rsid w:val="1F2E5DED"/>
    <w:rsid w:val="203CC402"/>
    <w:rsid w:val="206FE86F"/>
    <w:rsid w:val="20718A18"/>
    <w:rsid w:val="20DD2210"/>
    <w:rsid w:val="22372883"/>
    <w:rsid w:val="2279C9C3"/>
    <w:rsid w:val="22865690"/>
    <w:rsid w:val="228AA947"/>
    <w:rsid w:val="228DD40B"/>
    <w:rsid w:val="22C2D623"/>
    <w:rsid w:val="232DD1B7"/>
    <w:rsid w:val="233769AA"/>
    <w:rsid w:val="23711C95"/>
    <w:rsid w:val="23C9DD1E"/>
    <w:rsid w:val="23E535BE"/>
    <w:rsid w:val="24495D30"/>
    <w:rsid w:val="24517A0D"/>
    <w:rsid w:val="24C1C662"/>
    <w:rsid w:val="253F84A3"/>
    <w:rsid w:val="25867A74"/>
    <w:rsid w:val="25983EB1"/>
    <w:rsid w:val="25C99885"/>
    <w:rsid w:val="26017867"/>
    <w:rsid w:val="262FE2BE"/>
    <w:rsid w:val="2648A0F5"/>
    <w:rsid w:val="264B311B"/>
    <w:rsid w:val="276D6F09"/>
    <w:rsid w:val="27A3D7DC"/>
    <w:rsid w:val="27C9B5C2"/>
    <w:rsid w:val="27E81780"/>
    <w:rsid w:val="2827D869"/>
    <w:rsid w:val="282B705E"/>
    <w:rsid w:val="2A6D3E64"/>
    <w:rsid w:val="2BB8D07B"/>
    <w:rsid w:val="2BDA34E9"/>
    <w:rsid w:val="2C60F157"/>
    <w:rsid w:val="2CAFB482"/>
    <w:rsid w:val="2CC2C536"/>
    <w:rsid w:val="2D2FAA62"/>
    <w:rsid w:val="2D4A09BA"/>
    <w:rsid w:val="2D5BF281"/>
    <w:rsid w:val="2DF2B825"/>
    <w:rsid w:val="2F3A90BD"/>
    <w:rsid w:val="2FA9B21A"/>
    <w:rsid w:val="304045DE"/>
    <w:rsid w:val="30A8A07A"/>
    <w:rsid w:val="30BFB17B"/>
    <w:rsid w:val="3126DF97"/>
    <w:rsid w:val="317F5DF7"/>
    <w:rsid w:val="31F16401"/>
    <w:rsid w:val="32138B2E"/>
    <w:rsid w:val="3246AFA3"/>
    <w:rsid w:val="3284DDC0"/>
    <w:rsid w:val="32C671E4"/>
    <w:rsid w:val="32C9B8A8"/>
    <w:rsid w:val="32D74931"/>
    <w:rsid w:val="338F424F"/>
    <w:rsid w:val="339E894A"/>
    <w:rsid w:val="33B87135"/>
    <w:rsid w:val="33EC85B9"/>
    <w:rsid w:val="34411E51"/>
    <w:rsid w:val="350C507D"/>
    <w:rsid w:val="350C560A"/>
    <w:rsid w:val="3551BDC8"/>
    <w:rsid w:val="359EDD81"/>
    <w:rsid w:val="3673FB74"/>
    <w:rsid w:val="36924688"/>
    <w:rsid w:val="36A97C93"/>
    <w:rsid w:val="372B8935"/>
    <w:rsid w:val="381B2119"/>
    <w:rsid w:val="386F5D9F"/>
    <w:rsid w:val="388FAB66"/>
    <w:rsid w:val="38B71E8D"/>
    <w:rsid w:val="395AC936"/>
    <w:rsid w:val="39B389DB"/>
    <w:rsid w:val="39D34706"/>
    <w:rsid w:val="3A2618AA"/>
    <w:rsid w:val="3A3AF677"/>
    <w:rsid w:val="3AC52DBF"/>
    <w:rsid w:val="3AE60451"/>
    <w:rsid w:val="3B62F9D7"/>
    <w:rsid w:val="3BB613B4"/>
    <w:rsid w:val="3BCFEF36"/>
    <w:rsid w:val="3C396DBA"/>
    <w:rsid w:val="3C533EE9"/>
    <w:rsid w:val="3CE4F51B"/>
    <w:rsid w:val="3D33D229"/>
    <w:rsid w:val="3D38B55F"/>
    <w:rsid w:val="3D526A9F"/>
    <w:rsid w:val="3D685788"/>
    <w:rsid w:val="3DC02B11"/>
    <w:rsid w:val="3DCC4756"/>
    <w:rsid w:val="3DCE16F2"/>
    <w:rsid w:val="3DDB1FF4"/>
    <w:rsid w:val="3DF1EDA2"/>
    <w:rsid w:val="3F08C35B"/>
    <w:rsid w:val="3F233958"/>
    <w:rsid w:val="3F682349"/>
    <w:rsid w:val="3F7427D3"/>
    <w:rsid w:val="3FCC9B42"/>
    <w:rsid w:val="4008AF23"/>
    <w:rsid w:val="40315315"/>
    <w:rsid w:val="40355EC3"/>
    <w:rsid w:val="405EFDDF"/>
    <w:rsid w:val="40870296"/>
    <w:rsid w:val="41C20C0C"/>
    <w:rsid w:val="41C674F1"/>
    <w:rsid w:val="41D215DB"/>
    <w:rsid w:val="42011D3A"/>
    <w:rsid w:val="421FA6EA"/>
    <w:rsid w:val="422E1A1B"/>
    <w:rsid w:val="4230D079"/>
    <w:rsid w:val="42370EB6"/>
    <w:rsid w:val="428885B9"/>
    <w:rsid w:val="43733C31"/>
    <w:rsid w:val="43AB9DCB"/>
    <w:rsid w:val="43AEA8F0"/>
    <w:rsid w:val="44241F58"/>
    <w:rsid w:val="44290DA3"/>
    <w:rsid w:val="44A95013"/>
    <w:rsid w:val="44E67B78"/>
    <w:rsid w:val="44F5E0A8"/>
    <w:rsid w:val="455CA7F2"/>
    <w:rsid w:val="456F3BD7"/>
    <w:rsid w:val="45963ADE"/>
    <w:rsid w:val="45BD4060"/>
    <w:rsid w:val="45E95E4B"/>
    <w:rsid w:val="45FCAC9E"/>
    <w:rsid w:val="45FF8728"/>
    <w:rsid w:val="4602B39A"/>
    <w:rsid w:val="4623BDC3"/>
    <w:rsid w:val="467B4FD9"/>
    <w:rsid w:val="46B38238"/>
    <w:rsid w:val="47171C84"/>
    <w:rsid w:val="4741D462"/>
    <w:rsid w:val="47BA3C24"/>
    <w:rsid w:val="48040195"/>
    <w:rsid w:val="48200470"/>
    <w:rsid w:val="482BF527"/>
    <w:rsid w:val="48D70374"/>
    <w:rsid w:val="48E09887"/>
    <w:rsid w:val="491931C8"/>
    <w:rsid w:val="497FBB53"/>
    <w:rsid w:val="498F3665"/>
    <w:rsid w:val="49B89FD6"/>
    <w:rsid w:val="49E9F160"/>
    <w:rsid w:val="4A10382B"/>
    <w:rsid w:val="4A52114F"/>
    <w:rsid w:val="4A72F0ED"/>
    <w:rsid w:val="4AEFC17F"/>
    <w:rsid w:val="4AF69A30"/>
    <w:rsid w:val="4B95435D"/>
    <w:rsid w:val="4C21CF19"/>
    <w:rsid w:val="4C224C50"/>
    <w:rsid w:val="4C99AF5F"/>
    <w:rsid w:val="4CDF8765"/>
    <w:rsid w:val="4CFDF4A6"/>
    <w:rsid w:val="4D965A00"/>
    <w:rsid w:val="4DA14056"/>
    <w:rsid w:val="4DD00B59"/>
    <w:rsid w:val="4E25DD66"/>
    <w:rsid w:val="4E7663CB"/>
    <w:rsid w:val="4E7C31FE"/>
    <w:rsid w:val="4F496C48"/>
    <w:rsid w:val="4F77EFF9"/>
    <w:rsid w:val="4FA59F34"/>
    <w:rsid w:val="4FCCCD16"/>
    <w:rsid w:val="4FDC914C"/>
    <w:rsid w:val="4FF6C3D4"/>
    <w:rsid w:val="501E5C70"/>
    <w:rsid w:val="502D263F"/>
    <w:rsid w:val="508B51ED"/>
    <w:rsid w:val="50C3CA6A"/>
    <w:rsid w:val="5102DFDD"/>
    <w:rsid w:val="51409109"/>
    <w:rsid w:val="515C20B5"/>
    <w:rsid w:val="51AD3C38"/>
    <w:rsid w:val="51C892EB"/>
    <w:rsid w:val="51D1172F"/>
    <w:rsid w:val="51D33EFC"/>
    <w:rsid w:val="5203EC0B"/>
    <w:rsid w:val="52323CB6"/>
    <w:rsid w:val="526F65C8"/>
    <w:rsid w:val="530AA32C"/>
    <w:rsid w:val="53263A62"/>
    <w:rsid w:val="5360E908"/>
    <w:rsid w:val="539E6D5B"/>
    <w:rsid w:val="53EB5920"/>
    <w:rsid w:val="53FAE568"/>
    <w:rsid w:val="5450DC03"/>
    <w:rsid w:val="54671817"/>
    <w:rsid w:val="54814402"/>
    <w:rsid w:val="5489E370"/>
    <w:rsid w:val="54A9AA44"/>
    <w:rsid w:val="54B61169"/>
    <w:rsid w:val="54CEFAFC"/>
    <w:rsid w:val="55B9B475"/>
    <w:rsid w:val="5644C32C"/>
    <w:rsid w:val="56587416"/>
    <w:rsid w:val="5729FFBC"/>
    <w:rsid w:val="5752E79A"/>
    <w:rsid w:val="576FBC14"/>
    <w:rsid w:val="57CD215D"/>
    <w:rsid w:val="5811E430"/>
    <w:rsid w:val="58231536"/>
    <w:rsid w:val="58581AC8"/>
    <w:rsid w:val="58622177"/>
    <w:rsid w:val="58D14CE6"/>
    <w:rsid w:val="590F59EC"/>
    <w:rsid w:val="5986A559"/>
    <w:rsid w:val="59DCAC98"/>
    <w:rsid w:val="5A2E7AC8"/>
    <w:rsid w:val="5A5FAD58"/>
    <w:rsid w:val="5A8E7865"/>
    <w:rsid w:val="5A9465F8"/>
    <w:rsid w:val="5AA20C13"/>
    <w:rsid w:val="5AD8BF1E"/>
    <w:rsid w:val="5B0A6F1C"/>
    <w:rsid w:val="5B51E32D"/>
    <w:rsid w:val="5B5616EB"/>
    <w:rsid w:val="5B8EC000"/>
    <w:rsid w:val="5D252683"/>
    <w:rsid w:val="5D676BE8"/>
    <w:rsid w:val="5DA83A11"/>
    <w:rsid w:val="5DD0F8A1"/>
    <w:rsid w:val="5DD6977C"/>
    <w:rsid w:val="5DDAE202"/>
    <w:rsid w:val="5E27DE99"/>
    <w:rsid w:val="5EAE697E"/>
    <w:rsid w:val="5EF2CE1F"/>
    <w:rsid w:val="5EF6C05F"/>
    <w:rsid w:val="5F39EADD"/>
    <w:rsid w:val="5F460558"/>
    <w:rsid w:val="5F5A6D69"/>
    <w:rsid w:val="5F79F3F2"/>
    <w:rsid w:val="5F7A149F"/>
    <w:rsid w:val="5FBABAF3"/>
    <w:rsid w:val="60313DD5"/>
    <w:rsid w:val="604D1A92"/>
    <w:rsid w:val="607A7E26"/>
    <w:rsid w:val="60A6FF76"/>
    <w:rsid w:val="60BDF901"/>
    <w:rsid w:val="612E5A47"/>
    <w:rsid w:val="619C0659"/>
    <w:rsid w:val="61DD8972"/>
    <w:rsid w:val="61F36CD1"/>
    <w:rsid w:val="62880AD8"/>
    <w:rsid w:val="62A0694F"/>
    <w:rsid w:val="62BD2F1A"/>
    <w:rsid w:val="632A7BB5"/>
    <w:rsid w:val="63754086"/>
    <w:rsid w:val="63ED3C8B"/>
    <w:rsid w:val="6416EE95"/>
    <w:rsid w:val="6440972F"/>
    <w:rsid w:val="6498A8F7"/>
    <w:rsid w:val="64BDAAE3"/>
    <w:rsid w:val="64FE5C5A"/>
    <w:rsid w:val="65587F51"/>
    <w:rsid w:val="65E07DC1"/>
    <w:rsid w:val="65FCC5E3"/>
    <w:rsid w:val="663E3A60"/>
    <w:rsid w:val="666251A4"/>
    <w:rsid w:val="666E9B26"/>
    <w:rsid w:val="66B70466"/>
    <w:rsid w:val="66D0096F"/>
    <w:rsid w:val="66DF38D8"/>
    <w:rsid w:val="672E93C2"/>
    <w:rsid w:val="68669893"/>
    <w:rsid w:val="68C0AC29"/>
    <w:rsid w:val="68EE0EE8"/>
    <w:rsid w:val="690C1D9C"/>
    <w:rsid w:val="69CA46E5"/>
    <w:rsid w:val="6A28E926"/>
    <w:rsid w:val="6A2BDD5A"/>
    <w:rsid w:val="6A4197D5"/>
    <w:rsid w:val="6AA13FFB"/>
    <w:rsid w:val="6B0DCCC1"/>
    <w:rsid w:val="6B5DC9DD"/>
    <w:rsid w:val="6CC5E38F"/>
    <w:rsid w:val="6D4C87C3"/>
    <w:rsid w:val="6D7FCC24"/>
    <w:rsid w:val="6DA96AEE"/>
    <w:rsid w:val="6DBA4410"/>
    <w:rsid w:val="6E4AD2AE"/>
    <w:rsid w:val="6E9E3D90"/>
    <w:rsid w:val="6EB7DA27"/>
    <w:rsid w:val="6F1C8285"/>
    <w:rsid w:val="6F217A92"/>
    <w:rsid w:val="6F3B7552"/>
    <w:rsid w:val="6F92B611"/>
    <w:rsid w:val="6FDF71D8"/>
    <w:rsid w:val="705373A5"/>
    <w:rsid w:val="7076A1FB"/>
    <w:rsid w:val="707730D1"/>
    <w:rsid w:val="71C60650"/>
    <w:rsid w:val="722A0B39"/>
    <w:rsid w:val="72B47406"/>
    <w:rsid w:val="7362C067"/>
    <w:rsid w:val="738768A5"/>
    <w:rsid w:val="73C0CC36"/>
    <w:rsid w:val="73C8CAC6"/>
    <w:rsid w:val="73E9D444"/>
    <w:rsid w:val="73F34D0B"/>
    <w:rsid w:val="740A02FF"/>
    <w:rsid w:val="74561673"/>
    <w:rsid w:val="74D42B0A"/>
    <w:rsid w:val="7505A775"/>
    <w:rsid w:val="7523EE2F"/>
    <w:rsid w:val="754D9B38"/>
    <w:rsid w:val="756E49B3"/>
    <w:rsid w:val="75B17E36"/>
    <w:rsid w:val="75C7735A"/>
    <w:rsid w:val="75FCD190"/>
    <w:rsid w:val="764354CB"/>
    <w:rsid w:val="76496898"/>
    <w:rsid w:val="76516012"/>
    <w:rsid w:val="7671832B"/>
    <w:rsid w:val="76DA723D"/>
    <w:rsid w:val="76F49EF4"/>
    <w:rsid w:val="7762D92C"/>
    <w:rsid w:val="779C3543"/>
    <w:rsid w:val="77B0AD49"/>
    <w:rsid w:val="77C0BF02"/>
    <w:rsid w:val="77D022AD"/>
    <w:rsid w:val="77EC4880"/>
    <w:rsid w:val="78085E94"/>
    <w:rsid w:val="787D4807"/>
    <w:rsid w:val="7906771B"/>
    <w:rsid w:val="790DEC58"/>
    <w:rsid w:val="79298382"/>
    <w:rsid w:val="79FA2A4D"/>
    <w:rsid w:val="7A5DCD39"/>
    <w:rsid w:val="7AAD67BE"/>
    <w:rsid w:val="7AB251DE"/>
    <w:rsid w:val="7B89348C"/>
    <w:rsid w:val="7BBA4194"/>
    <w:rsid w:val="7BD7E7A9"/>
    <w:rsid w:val="7C1409C1"/>
    <w:rsid w:val="7C5911E5"/>
    <w:rsid w:val="7C5BF676"/>
    <w:rsid w:val="7D80E0B7"/>
    <w:rsid w:val="7D906DEA"/>
    <w:rsid w:val="7E19279A"/>
    <w:rsid w:val="7E64444C"/>
    <w:rsid w:val="7E8B46B5"/>
    <w:rsid w:val="7EA6ACBC"/>
    <w:rsid w:val="7EC21790"/>
    <w:rsid w:val="7FA73E62"/>
    <w:rsid w:val="7FB0D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251DE"/>
  <w15:chartTrackingRefBased/>
  <w15:docId w15:val="{74BAEA53-74C5-47E9-8BD4-D85D75CA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53F84A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A4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18"/>
  </w:style>
  <w:style w:type="paragraph" w:styleId="Footer">
    <w:name w:val="footer"/>
    <w:basedOn w:val="Normal"/>
    <w:link w:val="FooterChar"/>
    <w:uiPriority w:val="99"/>
    <w:unhideWhenUsed/>
    <w:rsid w:val="000A4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18"/>
  </w:style>
  <w:style w:type="paragraph" w:styleId="NoSpacing">
    <w:name w:val="No Spacing"/>
    <w:uiPriority w:val="1"/>
    <w:qFormat/>
    <w:rsid w:val="00EC78EB"/>
    <w:pPr>
      <w:spacing w:after="0" w:line="240" w:lineRule="auto"/>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16/j.jfineco.2011.03.021" TargetMode="External"/><Relationship Id="rId21" Type="http://schemas.openxmlformats.org/officeDocument/2006/relationships/hyperlink" Target="http://publications.rwth-aachen.de/record/194830?ln=de" TargetMode="External"/><Relationship Id="rId34" Type="http://schemas.openxmlformats.org/officeDocument/2006/relationships/hyperlink" Target="https://doi.org/10.1016/j.jbankfin.2016.01.010" TargetMode="External"/><Relationship Id="rId42" Type="http://schemas.openxmlformats.org/officeDocument/2006/relationships/hyperlink" Target="https://doi.org/10.1016/j.najef.2015.09.011" TargetMode="External"/><Relationship Id="rId47" Type="http://schemas.openxmlformats.org/officeDocument/2006/relationships/hyperlink" Target="https://doi.org/10.1007/s10551-005-2410-7" TargetMode="External"/><Relationship Id="rId50" Type="http://schemas.openxmlformats.org/officeDocument/2006/relationships/hyperlink" Target="https://doi.org/10.1016/j.econmod.2017.07.007" TargetMode="External"/><Relationship Id="rId55" Type="http://schemas.openxmlformats.org/officeDocument/2006/relationships/hyperlink" Target="https://doi.org/10.1108/03074350510769794" TargetMode="External"/><Relationship Id="rId63" Type="http://schemas.openxmlformats.org/officeDocument/2006/relationships/footer" Target="footer3.xml"/><Relationship Id="rId7" Type="http://schemas.openxmlformats.org/officeDocument/2006/relationships/hyperlink" Target="https://doi.org/10.4236/ajibm.2020.1011110" TargetMode="External"/><Relationship Id="rId2" Type="http://schemas.openxmlformats.org/officeDocument/2006/relationships/settings" Target="settings.xml"/><Relationship Id="rId16" Type="http://schemas.openxmlformats.org/officeDocument/2006/relationships/hyperlink" Target="https://doi.org/10.1162/152417302320467562" TargetMode="External"/><Relationship Id="rId29" Type="http://schemas.openxmlformats.org/officeDocument/2006/relationships/hyperlink" Target="https://doi.org/10.1080/08853900252901396" TargetMode="External"/><Relationship Id="rId11" Type="http://schemas.openxmlformats.org/officeDocument/2006/relationships/hyperlink" Target="https://doi.org/10.1016/j.pacfin.2004.12.004" TargetMode="External"/><Relationship Id="rId24" Type="http://schemas.openxmlformats.org/officeDocument/2006/relationships/hyperlink" Target="http://dx.doi.org/10.1016/j.jbankfin.2011.01.009" TargetMode="External"/><Relationship Id="rId32" Type="http://schemas.openxmlformats.org/officeDocument/2006/relationships/hyperlink" Target="https://doi.org/10.1007/s10551-009-0260-4" TargetMode="External"/><Relationship Id="rId37" Type="http://schemas.openxmlformats.org/officeDocument/2006/relationships/hyperlink" Target="https://doi.org/10.1007/s10551-015-2850-7" TargetMode="External"/><Relationship Id="rId40" Type="http://schemas.openxmlformats.org/officeDocument/2006/relationships/hyperlink" Target="https://doi.org/10.1007/s10551-007-9412-6" TargetMode="External"/><Relationship Id="rId45" Type="http://schemas.openxmlformats.org/officeDocument/2006/relationships/hyperlink" Target="https://doi.org/10.2307/3556659" TargetMode="External"/><Relationship Id="rId53" Type="http://schemas.openxmlformats.org/officeDocument/2006/relationships/hyperlink" Target="http://dx.doi.org/10.1016/j.jfi.2010.12.003"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doi.org/10.1007/s10551-012-1541-x" TargetMode="External"/><Relationship Id="rId14" Type="http://schemas.openxmlformats.org/officeDocument/2006/relationships/hyperlink" Target="https://doi.org/10.1007/s10690-022-" TargetMode="External"/><Relationship Id="rId22" Type="http://schemas.openxmlformats.org/officeDocument/2006/relationships/hyperlink" Target="https://doi.org/10.1023/B:BUSI" TargetMode="External"/><Relationship Id="rId27" Type="http://schemas.openxmlformats.org/officeDocument/2006/relationships/hyperlink" Target="https://doi.org/10.1016/j.jbankfin.2016.10.009" TargetMode="External"/><Relationship Id="rId30" Type="http://schemas.openxmlformats.org/officeDocument/2006/relationships/hyperlink" Target="https://doi.org/10.1016/j.ejor.2018.08.011" TargetMode="External"/><Relationship Id="rId35" Type="http://schemas.openxmlformats.org/officeDocument/2006/relationships/hyperlink" Target="https://doi.org/10.1016/j.jfineco.2011.01.006" TargetMode="External"/><Relationship Id="rId43" Type="http://schemas.openxmlformats.org/officeDocument/2006/relationships/hyperlink" Target="https://doi.org/10.1016/j.ribaf.2013.09.007" TargetMode="External"/><Relationship Id="rId48" Type="http://schemas.openxmlformats.org/officeDocument/2006/relationships/hyperlink" Target="https://doi.org/10.1016/j.jbankfin.2013.12.016" TargetMode="External"/><Relationship Id="rId56" Type="http://schemas.openxmlformats.org/officeDocument/2006/relationships/hyperlink" Target="https://doi.org/10.2469/faj.v56.n3.2358" TargetMode="External"/><Relationship Id="rId64" Type="http://schemas.openxmlformats.org/officeDocument/2006/relationships/fontTable" Target="fontTable.xml"/><Relationship Id="rId8" Type="http://schemas.openxmlformats.org/officeDocument/2006/relationships/hyperlink" Target="https://doi.org/10.1002/bse.2850" TargetMode="External"/><Relationship Id="rId51" Type="http://schemas.openxmlformats.org/officeDocument/2006/relationships/hyperlink" Target="http://dx.doi.org/10.1016/j.jcorpfin.2008.03.009" TargetMode="External"/><Relationship Id="rId3" Type="http://schemas.openxmlformats.org/officeDocument/2006/relationships/webSettings" Target="webSettings.xml"/><Relationship Id="rId12" Type="http://schemas.openxmlformats.org/officeDocument/2006/relationships/hyperlink" Target="http://dx.doi.org/10.1016/j.jbankfin.2007.12.013" TargetMode="External"/><Relationship Id="rId17" Type="http://schemas.openxmlformats.org/officeDocument/2006/relationships/hyperlink" Target="https://doi.org/10.1016/j.bar.2017.11.005" TargetMode="External"/><Relationship Id="rId25" Type="http://schemas.openxmlformats.org/officeDocument/2006/relationships/hyperlink" Target="https://doi.org/10.1016/j.jfineco.2021.03.005" TargetMode="External"/><Relationship Id="rId33" Type="http://schemas.openxmlformats.org/officeDocument/2006/relationships/hyperlink" Target="https://doi.org/10.1162/00335530360535162" TargetMode="External"/><Relationship Id="rId38" Type="http://schemas.openxmlformats.org/officeDocument/2006/relationships/hyperlink" Target="https://doi.org/10.1057/jors.2012.112" TargetMode="External"/><Relationship Id="rId46" Type="http://schemas.openxmlformats.org/officeDocument/2006/relationships/hyperlink" Target="https://doi.org/10.1016/j.jclepro.2014.06.058" TargetMode="External"/><Relationship Id="rId59" Type="http://schemas.openxmlformats.org/officeDocument/2006/relationships/header" Target="header2.xml"/><Relationship Id="rId20" Type="http://schemas.openxmlformats.org/officeDocument/2006/relationships/hyperlink" Target="https://doi.org/10.1002/BSE.3163" TargetMode="External"/><Relationship Id="rId41" Type="http://schemas.openxmlformats.org/officeDocument/2006/relationships/hyperlink" Target="https://doi.org/10.1111/j.0306-686X.2005.00636.x" TargetMode="External"/><Relationship Id="rId54" Type="http://schemas.openxmlformats.org/officeDocument/2006/relationships/hyperlink" Target="https://doi.org/10.1007/s11408-004-0202-1"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16/j.frl.2019.101313" TargetMode="External"/><Relationship Id="rId15" Type="http://schemas.openxmlformats.org/officeDocument/2006/relationships/hyperlink" Target="https://doi.org/10.1111/j.1475-6803.2005.00113.x" TargetMode="External"/><Relationship Id="rId23" Type="http://schemas.openxmlformats.org/officeDocument/2006/relationships/hyperlink" Target="https://doi.org/10.3905/joi.2000.319380" TargetMode="External"/><Relationship Id="rId28" Type="http://schemas.openxmlformats.org/officeDocument/2006/relationships/hyperlink" Target="https://doi.org/10.1093/rfs/hhz072" TargetMode="External"/><Relationship Id="rId36" Type="http://schemas.openxmlformats.org/officeDocument/2006/relationships/hyperlink" Target="https://doi.org/10.1016/j.jcorpfin.2012.03.002" TargetMode="External"/><Relationship Id="rId49" Type="http://schemas.openxmlformats.org/officeDocument/2006/relationships/hyperlink" Target="https://doi.org/10.1016/j.gfj.2020.100533" TargetMode="External"/><Relationship Id="rId57" Type="http://schemas.openxmlformats.org/officeDocument/2006/relationships/hyperlink" Target="https://doi.org/10.1016/j.ribaf.2017.07.090" TargetMode="External"/><Relationship Id="rId10" Type="http://schemas.openxmlformats.org/officeDocument/2006/relationships/hyperlink" Target="http://dx.doi.org/10.1016/j.jbankfin.2004.06.035" TargetMode="External"/><Relationship Id="rId31" Type="http://schemas.openxmlformats.org/officeDocument/2006/relationships/hyperlink" Target="http://dx.doi.org/10.1016/j.jbankfin.2008.06.002" TargetMode="External"/><Relationship Id="rId44" Type="http://schemas.openxmlformats.org/officeDocument/2006/relationships/hyperlink" Target="https://doi.org/10.1007/s10551-006-9092-7" TargetMode="External"/><Relationship Id="rId52" Type="http://schemas.openxmlformats.org/officeDocument/2006/relationships/hyperlink" Target="https://doi.org/10.1016/j.jbankfin.2007.12.039"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j.pacfin.2019.05.005" TargetMode="External"/><Relationship Id="rId13" Type="http://schemas.openxmlformats.org/officeDocument/2006/relationships/hyperlink" Target="https://doi.org/10.1016/J.JBANKFIN.2014.06.027" TargetMode="External"/><Relationship Id="rId18" Type="http://schemas.openxmlformats.org/officeDocument/2006/relationships/hyperlink" Target="https://doi.org/10.1016/j.frl.2020.101716" TargetMode="External"/><Relationship Id="rId39" Type="http://schemas.openxmlformats.org/officeDocument/2006/relationships/hyperlink" Target="https://doi.org/10.1016/j.jbankfin.2018.0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6510</Words>
  <Characters>37111</Characters>
  <Application>Microsoft Office Word</Application>
  <DocSecurity>0</DocSecurity>
  <Lines>309</Lines>
  <Paragraphs>87</Paragraphs>
  <ScaleCrop>false</ScaleCrop>
  <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bano</dc:creator>
  <cp:keywords/>
  <dc:description/>
  <cp:lastModifiedBy>Editor-1183</cp:lastModifiedBy>
  <cp:revision>4</cp:revision>
  <dcterms:created xsi:type="dcterms:W3CDTF">2026-01-20T09:56:00Z</dcterms:created>
  <dcterms:modified xsi:type="dcterms:W3CDTF">2026-01-22T12:35:00Z</dcterms:modified>
</cp:coreProperties>
</file>