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C1427CE" w14:textId="77777777" w:rsidR="00E86EB0" w:rsidRPr="00775A43" w:rsidRDefault="00E86EB0" w:rsidP="00E86EB0">
      <w:pPr>
        <w:pStyle w:val="NoSpacing"/>
        <w:spacing w:line="480" w:lineRule="auto"/>
        <w:jc w:val="center"/>
        <w:rPr>
          <w:rFonts w:ascii="Times New Roman" w:hAnsi="Times New Roman" w:cs="Times New Roman"/>
          <w:b/>
          <w:bCs/>
          <w:i/>
          <w:iCs/>
          <w:sz w:val="24"/>
          <w:szCs w:val="24"/>
          <w:u w:val="single"/>
        </w:rPr>
      </w:pPr>
      <w:r w:rsidRPr="00775A43">
        <w:rPr>
          <w:rFonts w:ascii="Times New Roman" w:hAnsi="Times New Roman" w:cs="Times New Roman"/>
          <w:b/>
          <w:bCs/>
          <w:i/>
          <w:iCs/>
          <w:sz w:val="24"/>
          <w:szCs w:val="24"/>
          <w:u w:val="single"/>
        </w:rPr>
        <w:t>Original Research Article</w:t>
      </w:r>
    </w:p>
    <w:p w14:paraId="2864C7C4" w14:textId="77777777" w:rsidR="00F701BD" w:rsidRPr="00775A43" w:rsidRDefault="00DE442C" w:rsidP="00F701BD">
      <w:pPr>
        <w:pStyle w:val="NoSpacing"/>
        <w:spacing w:line="480" w:lineRule="auto"/>
        <w:jc w:val="center"/>
        <w:rPr>
          <w:rFonts w:ascii="Times New Roman" w:hAnsi="Times New Roman" w:cs="Times New Roman"/>
          <w:b/>
          <w:bCs/>
          <w:sz w:val="24"/>
          <w:szCs w:val="24"/>
        </w:rPr>
      </w:pPr>
      <w:r w:rsidRPr="00775A43">
        <w:rPr>
          <w:rFonts w:ascii="Times New Roman" w:hAnsi="Times New Roman" w:cs="Times New Roman"/>
          <w:b/>
          <w:bCs/>
          <w:sz w:val="24"/>
          <w:szCs w:val="24"/>
        </w:rPr>
        <w:t xml:space="preserve">PROXIMATE </w:t>
      </w:r>
      <w:r w:rsidR="00F701BD" w:rsidRPr="00775A43">
        <w:rPr>
          <w:rFonts w:ascii="Times New Roman" w:hAnsi="Times New Roman" w:cs="Times New Roman"/>
          <w:b/>
          <w:bCs/>
          <w:sz w:val="24"/>
          <w:szCs w:val="24"/>
        </w:rPr>
        <w:t>AND FUNCTIONAL PROPERTIES OF COMPLEMENTARY FOOD FROM MALTED SORGHUM, MAIZE AND SOYBEANS</w:t>
      </w:r>
    </w:p>
    <w:p w14:paraId="25E39CE4" w14:textId="77777777" w:rsidR="00E42A3B" w:rsidRPr="00775A43" w:rsidRDefault="00E42A3B" w:rsidP="00F701BD">
      <w:pPr>
        <w:pStyle w:val="NoSpacing"/>
        <w:spacing w:line="480" w:lineRule="auto"/>
        <w:jc w:val="center"/>
        <w:rPr>
          <w:rFonts w:ascii="Times New Roman" w:hAnsi="Times New Roman" w:cs="Times New Roman"/>
          <w:b/>
          <w:bCs/>
          <w:sz w:val="24"/>
          <w:szCs w:val="24"/>
        </w:rPr>
      </w:pPr>
    </w:p>
    <w:p w14:paraId="4FA08D69" w14:textId="0A9F8CA7" w:rsidR="00F701BD" w:rsidRPr="00775A43" w:rsidRDefault="00F701BD" w:rsidP="00F701BD">
      <w:pPr>
        <w:pStyle w:val="NoSpacing"/>
        <w:spacing w:line="480" w:lineRule="auto"/>
        <w:jc w:val="center"/>
        <w:rPr>
          <w:rFonts w:ascii="Times New Roman" w:hAnsi="Times New Roman" w:cs="Times New Roman"/>
          <w:b/>
          <w:bCs/>
          <w:sz w:val="24"/>
          <w:szCs w:val="24"/>
        </w:rPr>
      </w:pPr>
      <w:r w:rsidRPr="00775A43">
        <w:rPr>
          <w:rFonts w:ascii="Times New Roman" w:hAnsi="Times New Roman" w:cs="Times New Roman"/>
          <w:b/>
          <w:bCs/>
          <w:sz w:val="24"/>
          <w:szCs w:val="24"/>
        </w:rPr>
        <w:t>Abstract</w:t>
      </w:r>
    </w:p>
    <w:p w14:paraId="5D5DC5D7" w14:textId="2078221C" w:rsidR="00CC6395" w:rsidRPr="00775A43" w:rsidRDefault="00F701BD" w:rsidP="00F4450C">
      <w:pPr>
        <w:spacing w:line="480" w:lineRule="auto"/>
        <w:jc w:val="both"/>
        <w:rPr>
          <w:rFonts w:ascii="Times New Roman" w:hAnsi="Times New Roman" w:cs="Times New Roman"/>
          <w:sz w:val="24"/>
          <w:szCs w:val="24"/>
        </w:rPr>
      </w:pPr>
      <w:r w:rsidRPr="00775A43">
        <w:rPr>
          <w:rFonts w:ascii="Times New Roman" w:hAnsi="Times New Roman" w:cs="Times New Roman"/>
          <w:sz w:val="24"/>
          <w:szCs w:val="24"/>
        </w:rPr>
        <w:t>Complementary foods are crucial for infants´ nutritional development</w:t>
      </w:r>
      <w:r w:rsidR="001573C1" w:rsidRPr="00775A43">
        <w:rPr>
          <w:rFonts w:ascii="Times New Roman" w:hAnsi="Times New Roman" w:cs="Times New Roman"/>
          <w:sz w:val="24"/>
          <w:szCs w:val="24"/>
        </w:rPr>
        <w:t xml:space="preserve"> and they </w:t>
      </w:r>
      <w:r w:rsidRPr="00775A43">
        <w:rPr>
          <w:rFonts w:ascii="Times New Roman" w:hAnsi="Times New Roman" w:cs="Times New Roman"/>
          <w:sz w:val="24"/>
          <w:szCs w:val="24"/>
        </w:rPr>
        <w:t>play a vital role in bridging nutr</w:t>
      </w:r>
      <w:r w:rsidR="00CA548A" w:rsidRPr="00775A43">
        <w:rPr>
          <w:rFonts w:ascii="Times New Roman" w:hAnsi="Times New Roman" w:cs="Times New Roman"/>
          <w:sz w:val="24"/>
          <w:szCs w:val="24"/>
        </w:rPr>
        <w:t xml:space="preserve">itional gaps during weaning </w:t>
      </w:r>
      <w:r w:rsidR="00CA548A" w:rsidRPr="00775A43">
        <w:rPr>
          <w:rFonts w:ascii="Times New Roman" w:hAnsi="Times New Roman" w:cs="Times New Roman"/>
          <w:sz w:val="24"/>
          <w:szCs w:val="24"/>
          <w:highlight w:val="yellow"/>
        </w:rPr>
        <w:t>after exclusive breastfeeding for six months</w:t>
      </w:r>
      <w:r w:rsidR="00CA548A" w:rsidRPr="00775A43">
        <w:rPr>
          <w:rFonts w:ascii="Times New Roman" w:hAnsi="Times New Roman" w:cs="Times New Roman"/>
          <w:sz w:val="24"/>
          <w:szCs w:val="24"/>
        </w:rPr>
        <w:t>.</w:t>
      </w:r>
      <w:r w:rsidRPr="00775A43">
        <w:rPr>
          <w:rFonts w:ascii="Times New Roman" w:hAnsi="Times New Roman" w:cs="Times New Roman"/>
          <w:sz w:val="24"/>
          <w:szCs w:val="24"/>
        </w:rPr>
        <w:t xml:space="preserve"> Numerous infants in developing countries particularly Nigeria, suffer from protein-energy malnutrition due to inadequate access to essential nutrients, including protein, fibre, iron, amino acids and calcium. </w:t>
      </w:r>
      <w:r w:rsidR="001B124F" w:rsidRPr="00775A43">
        <w:rPr>
          <w:rFonts w:ascii="Times New Roman" w:hAnsi="Times New Roman" w:cs="Times New Roman"/>
          <w:sz w:val="24"/>
          <w:szCs w:val="24"/>
        </w:rPr>
        <w:t>This study</w:t>
      </w:r>
      <w:r w:rsidR="006E40D5" w:rsidRPr="00775A43">
        <w:rPr>
          <w:rFonts w:ascii="Times New Roman" w:hAnsi="Times New Roman" w:cs="Times New Roman"/>
          <w:sz w:val="24"/>
          <w:szCs w:val="24"/>
        </w:rPr>
        <w:t xml:space="preserve"> was</w:t>
      </w:r>
      <w:r w:rsidR="001B124F" w:rsidRPr="00775A43">
        <w:rPr>
          <w:rFonts w:ascii="Times New Roman" w:hAnsi="Times New Roman" w:cs="Times New Roman"/>
          <w:sz w:val="24"/>
          <w:szCs w:val="24"/>
        </w:rPr>
        <w:t xml:space="preserve"> aimed</w:t>
      </w:r>
      <w:r w:rsidR="006E40D5" w:rsidRPr="00775A43">
        <w:rPr>
          <w:rFonts w:ascii="Times New Roman" w:hAnsi="Times New Roman" w:cs="Times New Roman"/>
          <w:sz w:val="24"/>
          <w:szCs w:val="24"/>
        </w:rPr>
        <w:t xml:space="preserve"> at evaluating</w:t>
      </w:r>
      <w:r w:rsidRPr="00775A43">
        <w:rPr>
          <w:rFonts w:ascii="Times New Roman" w:hAnsi="Times New Roman" w:cs="Times New Roman"/>
          <w:sz w:val="24"/>
          <w:szCs w:val="24"/>
        </w:rPr>
        <w:t xml:space="preserve"> the</w:t>
      </w:r>
      <w:r w:rsidR="006C5CFF" w:rsidRPr="00775A43">
        <w:rPr>
          <w:rFonts w:ascii="Times New Roman" w:hAnsi="Times New Roman" w:cs="Times New Roman"/>
          <w:sz w:val="24"/>
          <w:szCs w:val="24"/>
        </w:rPr>
        <w:t xml:space="preserve"> proximate and </w:t>
      </w:r>
      <w:r w:rsidRPr="00775A43">
        <w:rPr>
          <w:rFonts w:ascii="Times New Roman" w:hAnsi="Times New Roman" w:cs="Times New Roman"/>
          <w:sz w:val="24"/>
          <w:szCs w:val="24"/>
        </w:rPr>
        <w:t xml:space="preserve">functional properties </w:t>
      </w:r>
      <w:r w:rsidR="006C5CFF" w:rsidRPr="00775A43">
        <w:rPr>
          <w:rFonts w:ascii="Times New Roman" w:hAnsi="Times New Roman" w:cs="Times New Roman"/>
          <w:sz w:val="24"/>
          <w:szCs w:val="24"/>
        </w:rPr>
        <w:t xml:space="preserve">of </w:t>
      </w:r>
      <w:r w:rsidRPr="00775A43">
        <w:rPr>
          <w:rFonts w:ascii="Times New Roman" w:hAnsi="Times New Roman" w:cs="Times New Roman"/>
          <w:sz w:val="24"/>
          <w:szCs w:val="24"/>
        </w:rPr>
        <w:t>complementary foods made from malted sor</w:t>
      </w:r>
      <w:r w:rsidR="00286E00" w:rsidRPr="00775A43">
        <w:rPr>
          <w:rFonts w:ascii="Times New Roman" w:hAnsi="Times New Roman" w:cs="Times New Roman"/>
          <w:sz w:val="24"/>
          <w:szCs w:val="24"/>
        </w:rPr>
        <w:t>ghum, maize, and soybean blends.</w:t>
      </w:r>
    </w:p>
    <w:p w14:paraId="0F109745" w14:textId="77777777" w:rsidR="00706437" w:rsidRPr="00775A43" w:rsidRDefault="00FF17F7" w:rsidP="00F701BD">
      <w:pPr>
        <w:spacing w:line="480" w:lineRule="auto"/>
        <w:jc w:val="both"/>
        <w:rPr>
          <w:rFonts w:ascii="Times New Roman" w:hAnsi="Times New Roman" w:cs="Times New Roman"/>
          <w:sz w:val="24"/>
          <w:szCs w:val="24"/>
        </w:rPr>
      </w:pPr>
      <w:r w:rsidRPr="00775A43">
        <w:rPr>
          <w:rFonts w:ascii="Times New Roman" w:hAnsi="Times New Roman" w:cs="Times New Roman"/>
          <w:sz w:val="24"/>
          <w:szCs w:val="24"/>
          <w:highlight w:val="yellow"/>
        </w:rPr>
        <w:t xml:space="preserve">Materials for this study were obtained from Wazo Market in Ogbomosho, Oyo State, Southwestern part of Nigeria. </w:t>
      </w:r>
      <w:r w:rsidR="0021251E" w:rsidRPr="00775A43">
        <w:rPr>
          <w:rFonts w:ascii="Times New Roman" w:hAnsi="Times New Roman" w:cs="Times New Roman"/>
          <w:sz w:val="24"/>
          <w:szCs w:val="24"/>
          <w:highlight w:val="yellow"/>
        </w:rPr>
        <w:t>Two kilograms</w:t>
      </w:r>
      <w:r w:rsidR="009B3000" w:rsidRPr="00775A43">
        <w:rPr>
          <w:rFonts w:ascii="Times New Roman" w:hAnsi="Times New Roman" w:cs="Times New Roman"/>
          <w:sz w:val="24"/>
          <w:szCs w:val="24"/>
          <w:highlight w:val="yellow"/>
        </w:rPr>
        <w:t xml:space="preserve"> </w:t>
      </w:r>
      <w:r w:rsidR="008E5500" w:rsidRPr="00775A43">
        <w:rPr>
          <w:rFonts w:ascii="Times New Roman" w:hAnsi="Times New Roman" w:cs="Times New Roman"/>
          <w:sz w:val="24"/>
          <w:szCs w:val="24"/>
          <w:highlight w:val="yellow"/>
        </w:rPr>
        <w:t xml:space="preserve">each of </w:t>
      </w:r>
      <w:r w:rsidR="0021251E" w:rsidRPr="00775A43">
        <w:rPr>
          <w:rFonts w:ascii="Times New Roman" w:hAnsi="Times New Roman" w:cs="Times New Roman"/>
          <w:sz w:val="24"/>
          <w:szCs w:val="24"/>
          <w:highlight w:val="yellow"/>
        </w:rPr>
        <w:t xml:space="preserve">sorghum, maize and soybeans were </w:t>
      </w:r>
      <w:r w:rsidR="008E5500" w:rsidRPr="00775A43">
        <w:rPr>
          <w:rFonts w:ascii="Times New Roman" w:hAnsi="Times New Roman" w:cs="Times New Roman"/>
          <w:sz w:val="24"/>
          <w:szCs w:val="24"/>
          <w:highlight w:val="yellow"/>
        </w:rPr>
        <w:t xml:space="preserve">cleaned </w:t>
      </w:r>
      <w:r w:rsidR="0021251E" w:rsidRPr="00775A43">
        <w:rPr>
          <w:rFonts w:ascii="Times New Roman" w:hAnsi="Times New Roman" w:cs="Times New Roman"/>
          <w:sz w:val="24"/>
          <w:szCs w:val="24"/>
          <w:highlight w:val="yellow"/>
        </w:rPr>
        <w:t>washed and soaked in water for 12 hours</w:t>
      </w:r>
      <w:r w:rsidR="009B3000" w:rsidRPr="00775A43">
        <w:rPr>
          <w:rFonts w:ascii="Times New Roman" w:hAnsi="Times New Roman" w:cs="Times New Roman"/>
          <w:sz w:val="24"/>
          <w:szCs w:val="24"/>
          <w:highlight w:val="yellow"/>
        </w:rPr>
        <w:t xml:space="preserve"> separat</w:t>
      </w:r>
      <w:r w:rsidR="003373D9" w:rsidRPr="00775A43">
        <w:rPr>
          <w:rFonts w:ascii="Times New Roman" w:hAnsi="Times New Roman" w:cs="Times New Roman"/>
          <w:sz w:val="24"/>
          <w:szCs w:val="24"/>
          <w:highlight w:val="yellow"/>
        </w:rPr>
        <w:t>ely</w:t>
      </w:r>
      <w:r w:rsidR="0021251E" w:rsidRPr="00775A43">
        <w:rPr>
          <w:rFonts w:ascii="Times New Roman" w:hAnsi="Times New Roman" w:cs="Times New Roman"/>
          <w:sz w:val="24"/>
          <w:szCs w:val="24"/>
          <w:highlight w:val="yellow"/>
        </w:rPr>
        <w:t>. The hydrated grains were then spread on a moist jute bag and allowed to germinate for four days, dried at 60°C in a cabinet dryer to achieve a moisture content of 10-12%. The dried, rootless gra</w:t>
      </w:r>
      <w:r w:rsidR="00C84DBF" w:rsidRPr="00775A43">
        <w:rPr>
          <w:rFonts w:ascii="Times New Roman" w:hAnsi="Times New Roman" w:cs="Times New Roman"/>
          <w:sz w:val="24"/>
          <w:szCs w:val="24"/>
          <w:highlight w:val="yellow"/>
        </w:rPr>
        <w:t xml:space="preserve">ins were </w:t>
      </w:r>
      <w:r w:rsidR="0021251E" w:rsidRPr="00775A43">
        <w:rPr>
          <w:rFonts w:ascii="Times New Roman" w:hAnsi="Times New Roman" w:cs="Times New Roman"/>
          <w:sz w:val="24"/>
          <w:szCs w:val="24"/>
          <w:highlight w:val="yellow"/>
        </w:rPr>
        <w:t xml:space="preserve">milled into flour, sieved, and packaged in an airtight container. </w:t>
      </w:r>
      <w:r w:rsidR="008E77E0" w:rsidRPr="00775A43">
        <w:rPr>
          <w:rFonts w:ascii="Times New Roman" w:hAnsi="Times New Roman" w:cs="Times New Roman"/>
          <w:sz w:val="24"/>
          <w:szCs w:val="24"/>
          <w:highlight w:val="yellow"/>
        </w:rPr>
        <w:t xml:space="preserve">The </w:t>
      </w:r>
      <w:r w:rsidR="0021251E" w:rsidRPr="00775A43">
        <w:rPr>
          <w:rFonts w:ascii="Times New Roman" w:hAnsi="Times New Roman" w:cs="Times New Roman"/>
          <w:sz w:val="24"/>
          <w:szCs w:val="24"/>
          <w:highlight w:val="yellow"/>
        </w:rPr>
        <w:t>flour</w:t>
      </w:r>
      <w:r w:rsidR="008E77E0" w:rsidRPr="00775A43">
        <w:rPr>
          <w:rFonts w:ascii="Times New Roman" w:hAnsi="Times New Roman" w:cs="Times New Roman"/>
          <w:sz w:val="24"/>
          <w:szCs w:val="24"/>
          <w:highlight w:val="yellow"/>
        </w:rPr>
        <w:t>s</w:t>
      </w:r>
      <w:r w:rsidR="0021251E" w:rsidRPr="00775A43">
        <w:rPr>
          <w:rFonts w:ascii="Times New Roman" w:hAnsi="Times New Roman" w:cs="Times New Roman"/>
          <w:sz w:val="24"/>
          <w:szCs w:val="24"/>
          <w:highlight w:val="yellow"/>
        </w:rPr>
        <w:t xml:space="preserve"> were subjected to proximate and some </w:t>
      </w:r>
      <w:r w:rsidR="008E5500" w:rsidRPr="00775A43">
        <w:rPr>
          <w:rFonts w:ascii="Times New Roman" w:hAnsi="Times New Roman" w:cs="Times New Roman"/>
          <w:sz w:val="24"/>
          <w:szCs w:val="24"/>
          <w:highlight w:val="yellow"/>
        </w:rPr>
        <w:t>functional analyses</w:t>
      </w:r>
      <w:r w:rsidR="0021251E" w:rsidRPr="00775A43">
        <w:rPr>
          <w:rFonts w:ascii="Times New Roman" w:hAnsi="Times New Roman" w:cs="Times New Roman"/>
          <w:sz w:val="24"/>
          <w:szCs w:val="24"/>
          <w:highlight w:val="yellow"/>
        </w:rPr>
        <w:t>. All analyses were done in triplicates, and the acquired data was subjected to analysis of variance using Statistical Package, SPSS version 20.0 (SPSS Inc.).</w:t>
      </w:r>
      <w:r w:rsidR="0021251E" w:rsidRPr="00775A43">
        <w:rPr>
          <w:rFonts w:ascii="Times New Roman" w:hAnsi="Times New Roman" w:cs="Times New Roman"/>
          <w:sz w:val="24"/>
          <w:szCs w:val="24"/>
        </w:rPr>
        <w:t xml:space="preserve"> </w:t>
      </w:r>
    </w:p>
    <w:p w14:paraId="717BBAFE" w14:textId="0A87F030" w:rsidR="00F701BD" w:rsidRPr="00775A43" w:rsidRDefault="00F701BD" w:rsidP="00F701BD">
      <w:pPr>
        <w:spacing w:line="480" w:lineRule="auto"/>
        <w:jc w:val="both"/>
        <w:rPr>
          <w:rFonts w:ascii="Times New Roman" w:hAnsi="Times New Roman" w:cs="Times New Roman"/>
          <w:sz w:val="24"/>
          <w:szCs w:val="24"/>
        </w:rPr>
        <w:sectPr w:rsidR="00F701BD" w:rsidRPr="00775A43" w:rsidSect="009F4553">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pgNumType w:fmt="lowerRoman" w:start="1"/>
          <w:cols w:space="720"/>
          <w:docGrid w:linePitch="360"/>
        </w:sectPr>
      </w:pPr>
      <w:r w:rsidRPr="00775A43">
        <w:rPr>
          <w:rFonts w:ascii="Times New Roman" w:hAnsi="Times New Roman" w:cs="Times New Roman"/>
          <w:sz w:val="24"/>
          <w:szCs w:val="24"/>
        </w:rPr>
        <w:t>The results revealed significant variations in</w:t>
      </w:r>
      <w:r w:rsidR="002E5232" w:rsidRPr="00775A43">
        <w:rPr>
          <w:rFonts w:ascii="Times New Roman" w:hAnsi="Times New Roman" w:cs="Times New Roman"/>
          <w:sz w:val="24"/>
          <w:szCs w:val="24"/>
        </w:rPr>
        <w:t xml:space="preserve"> water absorption capacity</w:t>
      </w:r>
      <w:r w:rsidR="009E5037" w:rsidRPr="00775A43">
        <w:rPr>
          <w:rFonts w:ascii="Times New Roman" w:hAnsi="Times New Roman" w:cs="Times New Roman"/>
          <w:sz w:val="24"/>
          <w:szCs w:val="24"/>
        </w:rPr>
        <w:t xml:space="preserve"> which </w:t>
      </w:r>
      <w:r w:rsidRPr="00775A43">
        <w:rPr>
          <w:rFonts w:ascii="Times New Roman" w:hAnsi="Times New Roman" w:cs="Times New Roman"/>
          <w:sz w:val="24"/>
          <w:szCs w:val="24"/>
        </w:rPr>
        <w:t xml:space="preserve">ranged from </w:t>
      </w:r>
      <w:r w:rsidR="00CA548A" w:rsidRPr="00775A43">
        <w:rPr>
          <w:rFonts w:ascii="Times New Roman" w:hAnsi="Times New Roman" w:cs="Times New Roman"/>
          <w:sz w:val="24"/>
          <w:szCs w:val="24"/>
          <w:highlight w:val="yellow"/>
        </w:rPr>
        <w:t xml:space="preserve">25.20% to </w:t>
      </w:r>
      <w:r w:rsidRPr="00775A43">
        <w:rPr>
          <w:rFonts w:ascii="Times New Roman" w:hAnsi="Times New Roman" w:cs="Times New Roman"/>
          <w:sz w:val="24"/>
          <w:szCs w:val="24"/>
          <w:highlight w:val="yellow"/>
        </w:rPr>
        <w:t xml:space="preserve">28.60% </w:t>
      </w:r>
      <w:r w:rsidR="007F54E8" w:rsidRPr="00775A43">
        <w:rPr>
          <w:rFonts w:ascii="Times New Roman" w:hAnsi="Times New Roman" w:cs="Times New Roman"/>
          <w:sz w:val="24"/>
          <w:szCs w:val="24"/>
          <w:highlight w:val="yellow"/>
        </w:rPr>
        <w:t>t</w:t>
      </w:r>
      <w:r w:rsidR="007F54E8" w:rsidRPr="00775A43">
        <w:rPr>
          <w:rFonts w:ascii="Times New Roman" w:hAnsi="Times New Roman" w:cs="Times New Roman"/>
          <w:sz w:val="24"/>
          <w:szCs w:val="24"/>
        </w:rPr>
        <w:t>his</w:t>
      </w:r>
      <w:r w:rsidR="002E5232" w:rsidRPr="00775A43">
        <w:rPr>
          <w:rFonts w:ascii="Times New Roman" w:hAnsi="Times New Roman" w:cs="Times New Roman"/>
          <w:sz w:val="24"/>
          <w:szCs w:val="24"/>
        </w:rPr>
        <w:t xml:space="preserve"> </w:t>
      </w:r>
      <w:r w:rsidRPr="00775A43">
        <w:rPr>
          <w:rFonts w:ascii="Times New Roman" w:hAnsi="Times New Roman" w:cs="Times New Roman"/>
          <w:sz w:val="24"/>
          <w:szCs w:val="24"/>
        </w:rPr>
        <w:t>improves</w:t>
      </w:r>
      <w:r w:rsidR="007F54E8" w:rsidRPr="00775A43">
        <w:rPr>
          <w:rFonts w:ascii="Times New Roman" w:hAnsi="Times New Roman" w:cs="Times New Roman"/>
          <w:sz w:val="24"/>
          <w:szCs w:val="24"/>
        </w:rPr>
        <w:t xml:space="preserve"> the </w:t>
      </w:r>
      <w:r w:rsidR="00E4333B" w:rsidRPr="00775A43">
        <w:rPr>
          <w:rFonts w:ascii="Times New Roman" w:hAnsi="Times New Roman" w:cs="Times New Roman"/>
          <w:sz w:val="24"/>
          <w:szCs w:val="24"/>
        </w:rPr>
        <w:t>textural ability of the complimentary food samples</w:t>
      </w:r>
      <w:r w:rsidR="00E94635" w:rsidRPr="00775A43">
        <w:rPr>
          <w:rFonts w:ascii="Times New Roman" w:hAnsi="Times New Roman" w:cs="Times New Roman"/>
          <w:sz w:val="24"/>
          <w:szCs w:val="24"/>
        </w:rPr>
        <w:t>.</w:t>
      </w:r>
      <w:r w:rsidR="002E5232" w:rsidRPr="00775A43">
        <w:rPr>
          <w:rFonts w:ascii="Times New Roman" w:eastAsiaTheme="minorEastAsia" w:hAnsi="Times New Roman" w:cs="Times New Roman"/>
          <w:sz w:val="24"/>
          <w:szCs w:val="24"/>
        </w:rPr>
        <w:t xml:space="preserve"> The value of foaming capacity ranged from 1.95 to 2.95%.</w:t>
      </w:r>
      <w:r w:rsidR="00E4333B" w:rsidRPr="00775A43">
        <w:rPr>
          <w:rFonts w:ascii="Times New Roman" w:eastAsiaTheme="minorEastAsia" w:hAnsi="Times New Roman" w:cs="Times New Roman"/>
          <w:sz w:val="24"/>
          <w:szCs w:val="24"/>
        </w:rPr>
        <w:t xml:space="preserve"> Foaming capacity gives indication of increase in volume upon introduction of air or gas into slurry of a given food, this shows that the samples will </w:t>
      </w:r>
      <w:r w:rsidR="00E4333B" w:rsidRPr="00775A43">
        <w:rPr>
          <w:rFonts w:ascii="Times New Roman" w:eastAsiaTheme="minorEastAsia" w:hAnsi="Times New Roman" w:cs="Times New Roman"/>
          <w:sz w:val="24"/>
          <w:szCs w:val="24"/>
        </w:rPr>
        <w:lastRenderedPageBreak/>
        <w:t xml:space="preserve">give a fluffy texture. </w:t>
      </w:r>
      <w:r w:rsidR="00E94635" w:rsidRPr="00775A43">
        <w:rPr>
          <w:rFonts w:ascii="Times New Roman" w:eastAsiaTheme="minorEastAsia" w:hAnsi="Times New Roman" w:cs="Times New Roman"/>
          <w:sz w:val="24"/>
          <w:szCs w:val="24"/>
        </w:rPr>
        <w:t>The bulk density</w:t>
      </w:r>
      <w:r w:rsidR="002E5232" w:rsidRPr="00775A43">
        <w:rPr>
          <w:rFonts w:ascii="Times New Roman" w:eastAsiaTheme="minorEastAsia" w:hAnsi="Times New Roman" w:cs="Times New Roman"/>
          <w:sz w:val="24"/>
          <w:szCs w:val="24"/>
        </w:rPr>
        <w:t xml:space="preserve"> of the samples ranged from 0.54 to 0.59g/cm</w:t>
      </w:r>
      <w:r w:rsidR="002E5232" w:rsidRPr="00775A43">
        <w:rPr>
          <w:rFonts w:ascii="Times New Roman" w:eastAsiaTheme="minorEastAsia" w:hAnsi="Times New Roman" w:cs="Times New Roman"/>
          <w:sz w:val="24"/>
          <w:szCs w:val="24"/>
          <w:vertAlign w:val="superscript"/>
        </w:rPr>
        <w:t>3</w:t>
      </w:r>
      <w:r w:rsidR="00DC327F" w:rsidRPr="00775A43">
        <w:rPr>
          <w:rFonts w:ascii="Times New Roman" w:eastAsiaTheme="minorEastAsia" w:hAnsi="Times New Roman" w:cs="Times New Roman"/>
          <w:sz w:val="24"/>
          <w:szCs w:val="24"/>
        </w:rPr>
        <w:t>. Low bulk d</w:t>
      </w:r>
      <w:r w:rsidR="00E94635" w:rsidRPr="00775A43">
        <w:rPr>
          <w:rFonts w:ascii="Times New Roman" w:eastAsiaTheme="minorEastAsia" w:hAnsi="Times New Roman" w:cs="Times New Roman"/>
          <w:sz w:val="24"/>
          <w:szCs w:val="24"/>
        </w:rPr>
        <w:t>ensity enhance</w:t>
      </w:r>
      <w:r w:rsidR="00DC327F" w:rsidRPr="00775A43">
        <w:rPr>
          <w:rFonts w:ascii="Times New Roman" w:eastAsiaTheme="minorEastAsia" w:hAnsi="Times New Roman" w:cs="Times New Roman"/>
          <w:sz w:val="24"/>
          <w:szCs w:val="24"/>
        </w:rPr>
        <w:t>s</w:t>
      </w:r>
      <w:r w:rsidR="00E94635" w:rsidRPr="00775A43">
        <w:rPr>
          <w:rFonts w:ascii="Times New Roman" w:eastAsiaTheme="minorEastAsia" w:hAnsi="Times New Roman" w:cs="Times New Roman"/>
          <w:sz w:val="24"/>
          <w:szCs w:val="24"/>
        </w:rPr>
        <w:t xml:space="preserve"> flowability and </w:t>
      </w:r>
      <w:r w:rsidR="00DC327F" w:rsidRPr="00775A43">
        <w:rPr>
          <w:rFonts w:ascii="Times New Roman" w:eastAsiaTheme="minorEastAsia" w:hAnsi="Times New Roman" w:cs="Times New Roman"/>
          <w:sz w:val="24"/>
          <w:szCs w:val="24"/>
        </w:rPr>
        <w:t>ease of food packaging</w:t>
      </w:r>
      <w:r w:rsidR="00E94635" w:rsidRPr="00775A43">
        <w:rPr>
          <w:rFonts w:ascii="Times New Roman" w:eastAsiaTheme="minorEastAsia" w:hAnsi="Times New Roman" w:cs="Times New Roman"/>
          <w:sz w:val="24"/>
          <w:szCs w:val="24"/>
        </w:rPr>
        <w:t>.</w:t>
      </w:r>
      <w:r w:rsidR="00AD07EE" w:rsidRPr="00775A43">
        <w:rPr>
          <w:rFonts w:ascii="Times New Roman" w:eastAsiaTheme="minorEastAsia" w:hAnsi="Times New Roman" w:cs="Times New Roman"/>
          <w:sz w:val="24"/>
          <w:szCs w:val="24"/>
        </w:rPr>
        <w:t xml:space="preserve"> Dispersibility of the flours ranged from 85.25 to 90.95%. Dispersibility ensures uniform mixing and blending which enhances product stability, shelf life and texture consistency.</w:t>
      </w:r>
      <w:r w:rsidR="009302FC" w:rsidRPr="00775A43">
        <w:rPr>
          <w:rFonts w:ascii="Times New Roman" w:eastAsiaTheme="minorEastAsia" w:hAnsi="Times New Roman" w:cs="Times New Roman"/>
          <w:sz w:val="24"/>
          <w:szCs w:val="24"/>
        </w:rPr>
        <w:t xml:space="preserve"> </w:t>
      </w:r>
      <w:r w:rsidR="00B652C0" w:rsidRPr="00775A43">
        <w:rPr>
          <w:rFonts w:ascii="Times New Roman" w:hAnsi="Times New Roman" w:cs="Times New Roman"/>
          <w:sz w:val="24"/>
          <w:szCs w:val="24"/>
        </w:rPr>
        <w:t xml:space="preserve">The moisture content </w:t>
      </w:r>
      <w:r w:rsidR="00FF6662" w:rsidRPr="00775A43">
        <w:rPr>
          <w:rFonts w:ascii="Times New Roman" w:hAnsi="Times New Roman" w:cs="Times New Roman"/>
          <w:sz w:val="24"/>
          <w:szCs w:val="24"/>
        </w:rPr>
        <w:t>of the f</w:t>
      </w:r>
      <w:r w:rsidR="00D53F53" w:rsidRPr="00775A43">
        <w:rPr>
          <w:rFonts w:ascii="Times New Roman" w:hAnsi="Times New Roman" w:cs="Times New Roman"/>
          <w:sz w:val="24"/>
          <w:szCs w:val="24"/>
        </w:rPr>
        <w:t>lours ranged from 6.66%</w:t>
      </w:r>
      <w:r w:rsidR="00FF6662" w:rsidRPr="00775A43">
        <w:rPr>
          <w:rFonts w:ascii="Times New Roman" w:hAnsi="Times New Roman" w:cs="Times New Roman"/>
          <w:sz w:val="24"/>
          <w:szCs w:val="24"/>
        </w:rPr>
        <w:t xml:space="preserve"> to 13.52</w:t>
      </w:r>
      <w:r w:rsidR="00D53F53" w:rsidRPr="00775A43">
        <w:rPr>
          <w:rFonts w:ascii="Times New Roman" w:hAnsi="Times New Roman" w:cs="Times New Roman"/>
          <w:sz w:val="24"/>
          <w:szCs w:val="24"/>
        </w:rPr>
        <w:t>%</w:t>
      </w:r>
      <w:r w:rsidR="00B652C0" w:rsidRPr="00775A43">
        <w:rPr>
          <w:rFonts w:ascii="Times New Roman" w:hAnsi="Times New Roman" w:cs="Times New Roman"/>
          <w:sz w:val="24"/>
          <w:szCs w:val="24"/>
        </w:rPr>
        <w:t>. Lower</w:t>
      </w:r>
      <w:r w:rsidR="00BA2BDC" w:rsidRPr="00775A43">
        <w:rPr>
          <w:rFonts w:ascii="Times New Roman" w:hAnsi="Times New Roman" w:cs="Times New Roman"/>
          <w:sz w:val="24"/>
          <w:szCs w:val="24"/>
        </w:rPr>
        <w:t xml:space="preserve"> moisture content</w:t>
      </w:r>
      <w:r w:rsidR="00B652C0" w:rsidRPr="00775A43">
        <w:rPr>
          <w:rFonts w:ascii="Times New Roman" w:hAnsi="Times New Roman" w:cs="Times New Roman"/>
          <w:sz w:val="24"/>
          <w:szCs w:val="24"/>
        </w:rPr>
        <w:t xml:space="preserve">, </w:t>
      </w:r>
      <w:r w:rsidR="00B17F97" w:rsidRPr="00775A43">
        <w:rPr>
          <w:rFonts w:ascii="Times New Roman" w:hAnsi="Times New Roman" w:cs="Times New Roman"/>
          <w:sz w:val="24"/>
          <w:szCs w:val="24"/>
        </w:rPr>
        <w:t xml:space="preserve">is a desirable quality because </w:t>
      </w:r>
      <w:r w:rsidR="00BA2BDC" w:rsidRPr="00775A43">
        <w:rPr>
          <w:rFonts w:ascii="Times New Roman" w:hAnsi="Times New Roman" w:cs="Times New Roman"/>
          <w:sz w:val="24"/>
          <w:szCs w:val="24"/>
        </w:rPr>
        <w:t xml:space="preserve">it </w:t>
      </w:r>
      <w:r w:rsidR="00B652C0" w:rsidRPr="00775A43">
        <w:rPr>
          <w:rFonts w:ascii="Times New Roman" w:hAnsi="Times New Roman" w:cs="Times New Roman"/>
          <w:sz w:val="24"/>
          <w:szCs w:val="24"/>
        </w:rPr>
        <w:t xml:space="preserve">indicates a better shelf life due to reduced water activity. </w:t>
      </w:r>
      <w:r w:rsidRPr="00775A43">
        <w:rPr>
          <w:rFonts w:ascii="Times New Roman" w:hAnsi="Times New Roman" w:cs="Times New Roman"/>
          <w:sz w:val="24"/>
          <w:szCs w:val="24"/>
        </w:rPr>
        <w:t xml:space="preserve">Protein content ranged from 22.4% to 24.7%, highlighting the importance of soybean as a protein source. </w:t>
      </w:r>
      <w:r w:rsidR="003B1F0D" w:rsidRPr="00775A43">
        <w:rPr>
          <w:rFonts w:ascii="Times New Roman" w:hAnsi="Times New Roman" w:cs="Times New Roman"/>
          <w:color w:val="000000"/>
          <w:sz w:val="24"/>
          <w:szCs w:val="24"/>
        </w:rPr>
        <w:t>Carbohydrate content was highest in Sample A (60.7%) and lowest in Sample B (54.9%). There were significant differences</w:t>
      </w:r>
      <w:r w:rsidR="007900F8" w:rsidRPr="00775A43">
        <w:rPr>
          <w:rFonts w:ascii="Times New Roman" w:hAnsi="Times New Roman" w:cs="Times New Roman"/>
          <w:color w:val="000000"/>
          <w:sz w:val="24"/>
          <w:szCs w:val="24"/>
        </w:rPr>
        <w:t xml:space="preserve"> (</w:t>
      </w:r>
      <w:r w:rsidR="003B1F0D" w:rsidRPr="00775A43">
        <w:rPr>
          <w:rFonts w:ascii="Times New Roman" w:hAnsi="Times New Roman" w:cs="Times New Roman"/>
          <w:color w:val="000000"/>
          <w:sz w:val="24"/>
          <w:szCs w:val="24"/>
        </w:rPr>
        <w:t>p</w:t>
      </w:r>
      <m:oMath>
        <m:r>
          <w:rPr>
            <w:rFonts w:ascii="Cambria Math" w:hAnsi="Cambria Math" w:cs="Times New Roman"/>
            <w:color w:val="000000"/>
            <w:sz w:val="24"/>
            <w:szCs w:val="24"/>
          </w:rPr>
          <m:t>&lt;0.05</m:t>
        </m:r>
      </m:oMath>
      <w:r w:rsidR="007900F8" w:rsidRPr="00775A43">
        <w:rPr>
          <w:rFonts w:ascii="Times New Roman" w:eastAsiaTheme="minorEastAsia" w:hAnsi="Times New Roman" w:cs="Times New Roman"/>
          <w:color w:val="000000"/>
          <w:sz w:val="24"/>
          <w:szCs w:val="24"/>
        </w:rPr>
        <w:t>)</w:t>
      </w:r>
      <w:r w:rsidR="007900F8" w:rsidRPr="00775A43">
        <w:rPr>
          <w:rFonts w:ascii="Times New Roman" w:hAnsi="Times New Roman" w:cs="Times New Roman"/>
          <w:color w:val="000000"/>
          <w:sz w:val="24"/>
          <w:szCs w:val="24"/>
        </w:rPr>
        <w:t xml:space="preserve"> </w:t>
      </w:r>
      <w:r w:rsidR="003B1F0D" w:rsidRPr="00775A43">
        <w:rPr>
          <w:rFonts w:ascii="Times New Roman" w:hAnsi="Times New Roman" w:cs="Times New Roman"/>
          <w:color w:val="000000"/>
          <w:sz w:val="24"/>
          <w:szCs w:val="24"/>
        </w:rPr>
        <w:t>in</w:t>
      </w:r>
      <w:r w:rsidR="006E40D5" w:rsidRPr="00775A43">
        <w:rPr>
          <w:rFonts w:ascii="Times New Roman" w:hAnsi="Times New Roman" w:cs="Times New Roman"/>
          <w:color w:val="000000"/>
          <w:sz w:val="24"/>
          <w:szCs w:val="24"/>
        </w:rPr>
        <w:t xml:space="preserve"> car</w:t>
      </w:r>
      <w:r w:rsidR="00433EFC" w:rsidRPr="00775A43">
        <w:rPr>
          <w:rFonts w:ascii="Times New Roman" w:hAnsi="Times New Roman" w:cs="Times New Roman"/>
          <w:color w:val="000000"/>
          <w:sz w:val="24"/>
          <w:szCs w:val="24"/>
        </w:rPr>
        <w:t>bohydrate content of</w:t>
      </w:r>
      <w:r w:rsidR="00371012" w:rsidRPr="00775A43">
        <w:rPr>
          <w:rFonts w:ascii="Times New Roman" w:hAnsi="Times New Roman" w:cs="Times New Roman"/>
          <w:color w:val="000000"/>
          <w:sz w:val="24"/>
          <w:szCs w:val="24"/>
        </w:rPr>
        <w:t xml:space="preserve"> all the samples. </w:t>
      </w:r>
      <w:r w:rsidR="003B1F0D" w:rsidRPr="00775A43">
        <w:rPr>
          <w:rFonts w:ascii="Times New Roman" w:hAnsi="Times New Roman" w:cs="Times New Roman"/>
          <w:color w:val="000000"/>
          <w:sz w:val="24"/>
          <w:szCs w:val="24"/>
        </w:rPr>
        <w:t xml:space="preserve"> </w:t>
      </w:r>
      <w:r w:rsidRPr="00775A43">
        <w:rPr>
          <w:rFonts w:ascii="Times New Roman" w:hAnsi="Times New Roman" w:cs="Times New Roman"/>
          <w:sz w:val="24"/>
          <w:szCs w:val="24"/>
        </w:rPr>
        <w:t>Sensory evaluation showed that Sample A (60% sorghum, 20% maiz</w:t>
      </w:r>
      <w:r w:rsidR="00371012" w:rsidRPr="00775A43">
        <w:rPr>
          <w:rFonts w:ascii="Times New Roman" w:hAnsi="Times New Roman" w:cs="Times New Roman"/>
          <w:sz w:val="24"/>
          <w:szCs w:val="24"/>
        </w:rPr>
        <w:t>e, 20% soybean) was most preferred</w:t>
      </w:r>
      <w:r w:rsidRPr="00775A43">
        <w:rPr>
          <w:rFonts w:ascii="Times New Roman" w:hAnsi="Times New Roman" w:cs="Times New Roman"/>
          <w:sz w:val="24"/>
          <w:szCs w:val="24"/>
        </w:rPr>
        <w:t xml:space="preserve"> in terms of appearance (7.84), taste (7.28), aro</w:t>
      </w:r>
      <w:r w:rsidR="00483020" w:rsidRPr="00775A43">
        <w:rPr>
          <w:rFonts w:ascii="Times New Roman" w:hAnsi="Times New Roman" w:cs="Times New Roman"/>
          <w:sz w:val="24"/>
          <w:szCs w:val="24"/>
        </w:rPr>
        <w:t xml:space="preserve">ma (7.48), and </w:t>
      </w:r>
      <w:r w:rsidR="00D60FA1" w:rsidRPr="00775A43">
        <w:rPr>
          <w:rFonts w:ascii="Times New Roman" w:hAnsi="Times New Roman" w:cs="Times New Roman"/>
          <w:sz w:val="24"/>
          <w:szCs w:val="24"/>
        </w:rPr>
        <w:t>mouth feel</w:t>
      </w:r>
      <w:r w:rsidR="00483020" w:rsidRPr="00775A43">
        <w:rPr>
          <w:rFonts w:ascii="Times New Roman" w:hAnsi="Times New Roman" w:cs="Times New Roman"/>
          <w:sz w:val="24"/>
          <w:szCs w:val="24"/>
        </w:rPr>
        <w:t xml:space="preserve"> (7.56)</w:t>
      </w:r>
      <w:r w:rsidRPr="00775A43">
        <w:rPr>
          <w:rFonts w:ascii="Times New Roman" w:hAnsi="Times New Roman" w:cs="Times New Roman"/>
          <w:sz w:val="24"/>
          <w:szCs w:val="24"/>
        </w:rPr>
        <w:t xml:space="preserve"> indica</w:t>
      </w:r>
      <w:r w:rsidR="00DB2479" w:rsidRPr="00775A43">
        <w:rPr>
          <w:rFonts w:ascii="Times New Roman" w:hAnsi="Times New Roman" w:cs="Times New Roman"/>
          <w:sz w:val="24"/>
          <w:szCs w:val="24"/>
        </w:rPr>
        <w:t xml:space="preserve">ting its overall acceptability. </w:t>
      </w:r>
      <w:r w:rsidRPr="00775A43">
        <w:rPr>
          <w:rFonts w:ascii="Times New Roman" w:hAnsi="Times New Roman" w:cs="Times New Roman"/>
          <w:sz w:val="24"/>
          <w:szCs w:val="24"/>
        </w:rPr>
        <w:t xml:space="preserve">A nutrient-rich complementary food has been developed by blending </w:t>
      </w:r>
      <w:r w:rsidR="00483020" w:rsidRPr="00775A43">
        <w:rPr>
          <w:rFonts w:ascii="Times New Roman" w:hAnsi="Times New Roman" w:cs="Times New Roman"/>
          <w:sz w:val="24"/>
          <w:szCs w:val="24"/>
        </w:rPr>
        <w:t>locally sourced food materials to enhance</w:t>
      </w:r>
      <w:r w:rsidR="001B124F" w:rsidRPr="00775A43">
        <w:rPr>
          <w:rFonts w:ascii="Times New Roman" w:hAnsi="Times New Roman" w:cs="Times New Roman"/>
          <w:sz w:val="24"/>
          <w:szCs w:val="24"/>
        </w:rPr>
        <w:t xml:space="preserve"> nutritional value with </w:t>
      </w:r>
      <w:r w:rsidRPr="00775A43">
        <w:rPr>
          <w:rFonts w:ascii="Times New Roman" w:hAnsi="Times New Roman" w:cs="Times New Roman"/>
          <w:sz w:val="24"/>
          <w:szCs w:val="24"/>
        </w:rPr>
        <w:t>sensory satisfaction</w:t>
      </w:r>
      <w:r w:rsidR="001B124F" w:rsidRPr="00775A43">
        <w:rPr>
          <w:rFonts w:ascii="Times New Roman" w:hAnsi="Times New Roman" w:cs="Times New Roman"/>
          <w:sz w:val="24"/>
          <w:szCs w:val="24"/>
        </w:rPr>
        <w:t xml:space="preserve"> </w:t>
      </w:r>
      <w:r w:rsidR="00774EB3" w:rsidRPr="00775A43">
        <w:rPr>
          <w:rFonts w:ascii="Times New Roman" w:hAnsi="Times New Roman" w:cs="Times New Roman"/>
          <w:sz w:val="24"/>
          <w:szCs w:val="24"/>
        </w:rPr>
        <w:t xml:space="preserve">and potentially </w:t>
      </w:r>
      <w:r w:rsidR="001B124F" w:rsidRPr="00775A43">
        <w:rPr>
          <w:rFonts w:ascii="Times New Roman" w:hAnsi="Times New Roman" w:cs="Times New Roman"/>
          <w:sz w:val="24"/>
          <w:szCs w:val="24"/>
        </w:rPr>
        <w:t>reducing the prevalence of protein-energy malnutrition</w:t>
      </w:r>
    </w:p>
    <w:p w14:paraId="32C1A613" w14:textId="77777777" w:rsidR="002F3EDB" w:rsidRPr="00775A43" w:rsidRDefault="00F701BD" w:rsidP="002F3EDB">
      <w:pPr>
        <w:pStyle w:val="NormalWeb"/>
        <w:numPr>
          <w:ilvl w:val="0"/>
          <w:numId w:val="2"/>
        </w:numPr>
        <w:spacing w:line="480" w:lineRule="auto"/>
        <w:jc w:val="both"/>
        <w:rPr>
          <w:b/>
        </w:rPr>
      </w:pPr>
      <w:r w:rsidRPr="00775A43">
        <w:rPr>
          <w:b/>
        </w:rPr>
        <w:t>INTRODUCTION</w:t>
      </w:r>
    </w:p>
    <w:p w14:paraId="4A0CEDDC" w14:textId="77777777" w:rsidR="00F701BD" w:rsidRPr="00775A43" w:rsidRDefault="00F701BD" w:rsidP="002F3EDB">
      <w:pPr>
        <w:pStyle w:val="NormalWeb"/>
        <w:spacing w:line="480" w:lineRule="auto"/>
        <w:jc w:val="both"/>
        <w:rPr>
          <w:b/>
        </w:rPr>
      </w:pPr>
      <w:r w:rsidRPr="00775A43">
        <w:t>Complementary foods are typically made from a combination of cereal grains, legumes, fruits, and vegetables. Common ingredients used in the production of complementary foods include sorghum, maize, soybean, millet, rice, and beans. The formulation and processing techniques used to develop complementary foods h</w:t>
      </w:r>
      <w:r w:rsidR="006E6020" w:rsidRPr="00775A43">
        <w:t>ave significant implications on</w:t>
      </w:r>
      <w:r w:rsidRPr="00775A43">
        <w:t xml:space="preserve"> their nutritional quality, sensory attrib</w:t>
      </w:r>
      <w:r w:rsidR="002F3EDB" w:rsidRPr="00775A43">
        <w:t xml:space="preserve">utes, and functional properties </w:t>
      </w:r>
      <w:r w:rsidRPr="00775A43">
        <w:t xml:space="preserve">(Ndagire </w:t>
      </w:r>
      <w:r w:rsidRPr="00775A43">
        <w:rPr>
          <w:i/>
          <w:iCs/>
        </w:rPr>
        <w:t>et al</w:t>
      </w:r>
      <w:r w:rsidR="00C363DF" w:rsidRPr="00775A43">
        <w:t xml:space="preserve">., 2021). Complimentary foods </w:t>
      </w:r>
      <w:r w:rsidRPr="00775A43">
        <w:t>are foods given to infants and young children to supplement breast milk or formula milk and provide additional nu</w:t>
      </w:r>
      <w:r w:rsidR="00017250" w:rsidRPr="00775A43">
        <w:t>trients as the child transitions</w:t>
      </w:r>
      <w:r w:rsidRPr="00775A43">
        <w:t xml:space="preserve"> to solid foods. The World Health Organization (WHO) defines complementary feeding as the process of introducing solid, semi-solid, or soft foods to an infant's diet while </w:t>
      </w:r>
      <w:r w:rsidRPr="00775A43">
        <w:lastRenderedPageBreak/>
        <w:t xml:space="preserve">continuing to breastfeed. Complementary foods should be nutritionally adequate, safe, and culturally acceptable (WHO, 2020). Complementary foods are crucial in meeting the nutritional requirements of infants and young children, especially when breast milk or formula milk alone is insufficient. Adequate complementary feeding is essential for optimal growth and development, as nutrient deficiencies during this stage can result in stunting, malnutrition, and related health issues (Moretti </w:t>
      </w:r>
      <w:r w:rsidRPr="00775A43">
        <w:rPr>
          <w:i/>
          <w:iCs/>
        </w:rPr>
        <w:t>et al</w:t>
      </w:r>
      <w:r w:rsidRPr="00775A43">
        <w:t>., 2020).</w:t>
      </w:r>
    </w:p>
    <w:p w14:paraId="4DBEDF21" w14:textId="77777777" w:rsidR="00D1689F" w:rsidRDefault="00F701BD" w:rsidP="00D1689F">
      <w:pPr>
        <w:pStyle w:val="NormalWeb"/>
        <w:spacing w:line="480" w:lineRule="auto"/>
        <w:ind w:firstLine="360"/>
        <w:jc w:val="both"/>
      </w:pPr>
      <w:r w:rsidRPr="00775A43">
        <w:t>In many regions, especially in developing countries, malnutrition a</w:t>
      </w:r>
      <w:r w:rsidR="00484B64" w:rsidRPr="00775A43">
        <w:t>mong infants and young children is of</w:t>
      </w:r>
      <w:r w:rsidR="00224707" w:rsidRPr="00775A43">
        <w:t xml:space="preserve"> </w:t>
      </w:r>
      <w:r w:rsidRPr="00775A43">
        <w:t>significant concern. One of the approaches to addressing this issue is through the development of nutritious complementary foods that can support healthy growth and development during the weaning period. Sorghum, maize, and soybean are commonly available and affordable ingredients with promising nutritional profiles.</w:t>
      </w:r>
      <w:r w:rsidR="00CF2F23" w:rsidRPr="00775A43">
        <w:t xml:space="preserve"> </w:t>
      </w:r>
      <w:r w:rsidRPr="00775A43">
        <w:rPr>
          <w:rStyle w:val="Strong"/>
          <w:b w:val="0"/>
        </w:rPr>
        <w:t>The focus on locally sourced ingredients gains even great</w:t>
      </w:r>
      <w:r w:rsidR="000E7547" w:rsidRPr="00775A43">
        <w:rPr>
          <w:rStyle w:val="Strong"/>
          <w:b w:val="0"/>
        </w:rPr>
        <w:t>er significance compared to</w:t>
      </w:r>
      <w:r w:rsidRPr="00775A43">
        <w:rPr>
          <w:rStyle w:val="Strong"/>
          <w:b w:val="0"/>
        </w:rPr>
        <w:t xml:space="preserve"> imported complementary foods.</w:t>
      </w:r>
      <w:r w:rsidRPr="00775A43">
        <w:rPr>
          <w:b/>
        </w:rPr>
        <w:t xml:space="preserve"> </w:t>
      </w:r>
      <w:r w:rsidRPr="00775A43">
        <w:t xml:space="preserve">It is found that in low- </w:t>
      </w:r>
      <w:r w:rsidR="007E4B08" w:rsidRPr="00775A43">
        <w:t xml:space="preserve">and </w:t>
      </w:r>
      <w:r w:rsidRPr="00775A43">
        <w:t>middle-income countries, imported complementary foods can be significantly more expensive than locally produced options. This puts a strain on household budgets, especially for families facing food insecurity. It also emphasizes the challenges of reaching remote areas with essential supplies, including complementary foods. This creates disparities in access to proper nutrition for children in these regions.</w:t>
      </w:r>
    </w:p>
    <w:p w14:paraId="4A082B9B" w14:textId="2E82C457" w:rsidR="00610A6B" w:rsidRPr="00D1689F" w:rsidRDefault="007B00C6" w:rsidP="00D1689F">
      <w:pPr>
        <w:pStyle w:val="NormalWeb"/>
        <w:spacing w:line="480" w:lineRule="auto"/>
        <w:jc w:val="both"/>
      </w:pPr>
      <w:r w:rsidRPr="00775A43">
        <w:rPr>
          <w:b/>
        </w:rPr>
        <w:t xml:space="preserve">2.0 </w:t>
      </w:r>
      <w:r w:rsidR="00610A6B" w:rsidRPr="00775A43">
        <w:rPr>
          <w:b/>
        </w:rPr>
        <w:t>MATERIALS AND METHODS</w:t>
      </w:r>
    </w:p>
    <w:p w14:paraId="7ABBF005" w14:textId="77777777" w:rsidR="00FB5811" w:rsidRDefault="00F4450C" w:rsidP="00610A6B">
      <w:pPr>
        <w:spacing w:line="480" w:lineRule="auto"/>
        <w:jc w:val="both"/>
        <w:rPr>
          <w:rFonts w:ascii="Times New Roman" w:hAnsi="Times New Roman" w:cs="Times New Roman"/>
          <w:sz w:val="24"/>
          <w:szCs w:val="24"/>
        </w:rPr>
      </w:pPr>
      <w:r w:rsidRPr="00775A43">
        <w:rPr>
          <w:rFonts w:ascii="Times New Roman" w:hAnsi="Times New Roman" w:cs="Times New Roman"/>
          <w:sz w:val="24"/>
          <w:szCs w:val="24"/>
        </w:rPr>
        <w:t>The materials for this study,</w:t>
      </w:r>
      <w:r w:rsidR="0093095D" w:rsidRPr="00775A43">
        <w:rPr>
          <w:rFonts w:ascii="Times New Roman" w:hAnsi="Times New Roman" w:cs="Times New Roman"/>
          <w:sz w:val="24"/>
          <w:szCs w:val="24"/>
        </w:rPr>
        <w:t xml:space="preserve"> </w:t>
      </w:r>
      <w:r w:rsidRPr="00775A43">
        <w:rPr>
          <w:rFonts w:ascii="Times New Roman" w:hAnsi="Times New Roman" w:cs="Times New Roman"/>
          <w:sz w:val="24"/>
          <w:szCs w:val="24"/>
        </w:rPr>
        <w:t>sorghum, maize and soybeans</w:t>
      </w:r>
      <w:r w:rsidR="00526DE1" w:rsidRPr="00775A43">
        <w:rPr>
          <w:rFonts w:ascii="Times New Roman" w:hAnsi="Times New Roman" w:cs="Times New Roman"/>
          <w:sz w:val="24"/>
          <w:szCs w:val="24"/>
        </w:rPr>
        <w:t xml:space="preserve"> </w:t>
      </w:r>
      <w:r w:rsidR="00F91512" w:rsidRPr="00775A43">
        <w:rPr>
          <w:rFonts w:ascii="Times New Roman" w:hAnsi="Times New Roman" w:cs="Times New Roman"/>
          <w:sz w:val="24"/>
          <w:szCs w:val="24"/>
        </w:rPr>
        <w:t xml:space="preserve">were purchased from </w:t>
      </w:r>
      <w:r w:rsidRPr="00775A43">
        <w:rPr>
          <w:rFonts w:ascii="Times New Roman" w:hAnsi="Times New Roman" w:cs="Times New Roman"/>
          <w:sz w:val="24"/>
          <w:szCs w:val="24"/>
        </w:rPr>
        <w:t xml:space="preserve">Wazo </w:t>
      </w:r>
      <w:r w:rsidR="00526DE1" w:rsidRPr="00775A43">
        <w:rPr>
          <w:rFonts w:ascii="Times New Roman" w:hAnsi="Times New Roman" w:cs="Times New Roman"/>
          <w:sz w:val="24"/>
          <w:szCs w:val="24"/>
        </w:rPr>
        <w:t>market in Ogbomoso.</w:t>
      </w:r>
      <w:r w:rsidR="00D1689F" w:rsidRPr="00D1689F">
        <w:rPr>
          <w:rFonts w:ascii="Times New Roman" w:hAnsi="Times New Roman" w:cs="Times New Roman"/>
          <w:sz w:val="24"/>
          <w:szCs w:val="24"/>
        </w:rPr>
        <w:t xml:space="preserve"> </w:t>
      </w:r>
      <w:r w:rsidR="00D1689F" w:rsidRPr="002F1A8A">
        <w:rPr>
          <w:rFonts w:ascii="Times New Roman" w:hAnsi="Times New Roman" w:cs="Times New Roman"/>
          <w:sz w:val="24"/>
          <w:szCs w:val="24"/>
        </w:rPr>
        <w:t>All the reagents used in the study were of analytical grade. The experiments were carried out at Food Science and Engineering laboratory, Ladoke Akintola University of Technology, Ogbomoso, Nigeria</w:t>
      </w:r>
    </w:p>
    <w:p w14:paraId="10AD3AB4" w14:textId="16F3F2F2" w:rsidR="00610A6B" w:rsidRPr="00FB5811" w:rsidRDefault="007B00C6" w:rsidP="00610A6B">
      <w:pPr>
        <w:spacing w:line="480" w:lineRule="auto"/>
        <w:jc w:val="both"/>
        <w:rPr>
          <w:rFonts w:ascii="Times New Roman" w:hAnsi="Times New Roman" w:cs="Times New Roman"/>
          <w:sz w:val="24"/>
          <w:szCs w:val="24"/>
        </w:rPr>
      </w:pPr>
      <w:r w:rsidRPr="00775A43">
        <w:rPr>
          <w:rFonts w:ascii="Times New Roman" w:hAnsi="Times New Roman" w:cs="Times New Roman"/>
          <w:b/>
          <w:bCs/>
          <w:sz w:val="24"/>
          <w:szCs w:val="24"/>
        </w:rPr>
        <w:lastRenderedPageBreak/>
        <w:t xml:space="preserve">2.1 </w:t>
      </w:r>
      <w:r w:rsidR="00610A6B" w:rsidRPr="00775A43">
        <w:rPr>
          <w:rFonts w:ascii="Times New Roman" w:hAnsi="Times New Roman" w:cs="Times New Roman"/>
          <w:b/>
          <w:bCs/>
          <w:sz w:val="24"/>
          <w:szCs w:val="24"/>
        </w:rPr>
        <w:t xml:space="preserve">Preparation of malted sorghum flour </w:t>
      </w:r>
    </w:p>
    <w:p w14:paraId="60B1BA5E" w14:textId="131E6999" w:rsidR="00610A6B" w:rsidRPr="00775A43" w:rsidRDefault="008B0EF3" w:rsidP="00CF2F23">
      <w:pPr>
        <w:spacing w:line="480" w:lineRule="auto"/>
        <w:jc w:val="both"/>
        <w:rPr>
          <w:rFonts w:ascii="Times New Roman" w:hAnsi="Times New Roman" w:cs="Times New Roman"/>
          <w:sz w:val="24"/>
          <w:szCs w:val="24"/>
        </w:rPr>
      </w:pPr>
      <w:r w:rsidRPr="00775A43">
        <w:rPr>
          <w:rFonts w:ascii="Times New Roman" w:hAnsi="Times New Roman" w:cs="Times New Roman"/>
          <w:bCs/>
          <w:sz w:val="24"/>
          <w:szCs w:val="24"/>
        </w:rPr>
        <w:t>Malted sorghum flour</w:t>
      </w:r>
      <w:r w:rsidRPr="00775A43">
        <w:rPr>
          <w:rFonts w:ascii="Times New Roman" w:hAnsi="Times New Roman" w:cs="Times New Roman"/>
          <w:b/>
          <w:bCs/>
          <w:sz w:val="24"/>
          <w:szCs w:val="24"/>
        </w:rPr>
        <w:t xml:space="preserve"> </w:t>
      </w:r>
      <w:r w:rsidRPr="00775A43">
        <w:rPr>
          <w:rFonts w:ascii="Times New Roman" w:hAnsi="Times New Roman" w:cs="Times New Roman"/>
          <w:bCs/>
          <w:sz w:val="24"/>
          <w:szCs w:val="24"/>
        </w:rPr>
        <w:t xml:space="preserve">was produced according to </w:t>
      </w:r>
      <w:r w:rsidR="00EE7C65" w:rsidRPr="00775A43">
        <w:rPr>
          <w:rFonts w:ascii="Times New Roman" w:hAnsi="Times New Roman" w:cs="Times New Roman"/>
          <w:sz w:val="24"/>
          <w:szCs w:val="24"/>
        </w:rPr>
        <w:t>Ikegwu</w:t>
      </w:r>
      <w:r w:rsidRPr="00775A43">
        <w:rPr>
          <w:rFonts w:ascii="Times New Roman" w:hAnsi="Times New Roman" w:cs="Times New Roman"/>
          <w:sz w:val="24"/>
          <w:szCs w:val="24"/>
        </w:rPr>
        <w:t xml:space="preserve"> </w:t>
      </w:r>
      <w:r w:rsidRPr="00775A43">
        <w:rPr>
          <w:rFonts w:ascii="Times New Roman" w:hAnsi="Times New Roman" w:cs="Times New Roman"/>
          <w:i/>
          <w:iCs/>
          <w:sz w:val="24"/>
          <w:szCs w:val="24"/>
        </w:rPr>
        <w:t>et al</w:t>
      </w:r>
      <w:r w:rsidR="00EE7C65" w:rsidRPr="00775A43">
        <w:rPr>
          <w:rFonts w:ascii="Times New Roman" w:hAnsi="Times New Roman" w:cs="Times New Roman"/>
          <w:sz w:val="24"/>
          <w:szCs w:val="24"/>
        </w:rPr>
        <w:t>., 2021</w:t>
      </w:r>
      <w:r w:rsidRPr="00775A43">
        <w:rPr>
          <w:rFonts w:ascii="Times New Roman" w:hAnsi="Times New Roman" w:cs="Times New Roman"/>
          <w:sz w:val="24"/>
          <w:szCs w:val="24"/>
        </w:rPr>
        <w:t>.</w:t>
      </w:r>
      <w:r w:rsidRPr="00775A43">
        <w:rPr>
          <w:rFonts w:ascii="Times New Roman" w:hAnsi="Times New Roman" w:cs="Times New Roman"/>
          <w:b/>
          <w:bCs/>
          <w:sz w:val="24"/>
          <w:szCs w:val="24"/>
        </w:rPr>
        <w:t xml:space="preserve"> </w:t>
      </w:r>
      <w:r w:rsidR="00526DE1" w:rsidRPr="00775A43">
        <w:rPr>
          <w:rFonts w:ascii="Times New Roman" w:hAnsi="Times New Roman" w:cs="Times New Roman"/>
          <w:sz w:val="24"/>
          <w:szCs w:val="24"/>
        </w:rPr>
        <w:t>Two</w:t>
      </w:r>
      <w:r w:rsidRPr="00775A43">
        <w:rPr>
          <w:rFonts w:ascii="Times New Roman" w:hAnsi="Times New Roman" w:cs="Times New Roman"/>
          <w:sz w:val="24"/>
          <w:szCs w:val="24"/>
        </w:rPr>
        <w:t xml:space="preserve"> </w:t>
      </w:r>
      <w:r w:rsidR="00526DE1" w:rsidRPr="00775A43">
        <w:rPr>
          <w:rFonts w:ascii="Times New Roman" w:hAnsi="Times New Roman" w:cs="Times New Roman"/>
          <w:sz w:val="24"/>
          <w:szCs w:val="24"/>
        </w:rPr>
        <w:t>(</w:t>
      </w:r>
      <w:r w:rsidRPr="00775A43">
        <w:rPr>
          <w:rFonts w:ascii="Times New Roman" w:hAnsi="Times New Roman" w:cs="Times New Roman"/>
          <w:sz w:val="24"/>
          <w:szCs w:val="24"/>
        </w:rPr>
        <w:t>2</w:t>
      </w:r>
      <w:r w:rsidR="00526DE1" w:rsidRPr="00775A43">
        <w:rPr>
          <w:rFonts w:ascii="Times New Roman" w:hAnsi="Times New Roman" w:cs="Times New Roman"/>
          <w:sz w:val="24"/>
          <w:szCs w:val="24"/>
        </w:rPr>
        <w:t>)</w:t>
      </w:r>
      <w:r w:rsidRPr="00775A43">
        <w:rPr>
          <w:rFonts w:ascii="Times New Roman" w:hAnsi="Times New Roman" w:cs="Times New Roman"/>
          <w:sz w:val="24"/>
          <w:szCs w:val="24"/>
        </w:rPr>
        <w:t xml:space="preserve"> kg of sorghum were sorted</w:t>
      </w:r>
      <w:r w:rsidR="00610A6B" w:rsidRPr="00775A43">
        <w:rPr>
          <w:rFonts w:ascii="Times New Roman" w:hAnsi="Times New Roman" w:cs="Times New Roman"/>
          <w:sz w:val="24"/>
          <w:szCs w:val="24"/>
        </w:rPr>
        <w:t xml:space="preserve"> </w:t>
      </w:r>
      <w:r w:rsidRPr="00775A43">
        <w:rPr>
          <w:rFonts w:ascii="Times New Roman" w:hAnsi="Times New Roman" w:cs="Times New Roman"/>
          <w:sz w:val="24"/>
          <w:szCs w:val="24"/>
        </w:rPr>
        <w:t xml:space="preserve">and cleaned. </w:t>
      </w:r>
      <w:r w:rsidR="00610A6B" w:rsidRPr="00775A43">
        <w:rPr>
          <w:rFonts w:ascii="Times New Roman" w:hAnsi="Times New Roman" w:cs="Times New Roman"/>
          <w:sz w:val="24"/>
          <w:szCs w:val="24"/>
        </w:rPr>
        <w:t xml:space="preserve">The cleaned grains were thoroughly washed and soaked in water for 12 hours to reach a moisture level of 42-46%. The hydrated grains were then spread on a moist jute bag, and allowed to germinate for four days. Non-germinated grains were discarded, and the germinated seeds was dried at 60°C in a cabinet dryer to achieve a moisture content of 10-12%. The dried, rootless grains was gently brushed off, milled into flour, sieved, and packaged in an airtight container until ready for use. The production flow chart for </w:t>
      </w:r>
      <w:r w:rsidR="00461216" w:rsidRPr="00775A43">
        <w:rPr>
          <w:rFonts w:ascii="Times New Roman" w:hAnsi="Times New Roman" w:cs="Times New Roman"/>
          <w:sz w:val="24"/>
          <w:szCs w:val="24"/>
        </w:rPr>
        <w:t>m</w:t>
      </w:r>
      <w:r w:rsidR="00610A6B" w:rsidRPr="00775A43">
        <w:rPr>
          <w:rFonts w:ascii="Times New Roman" w:hAnsi="Times New Roman" w:cs="Times New Roman"/>
          <w:sz w:val="24"/>
          <w:szCs w:val="24"/>
        </w:rPr>
        <w:t xml:space="preserve">alted sorghum flour is shown in </w:t>
      </w:r>
      <w:r w:rsidR="008F656D" w:rsidRPr="00775A43">
        <w:rPr>
          <w:rFonts w:ascii="Times New Roman" w:hAnsi="Times New Roman" w:cs="Times New Roman"/>
          <w:sz w:val="24"/>
          <w:szCs w:val="24"/>
        </w:rPr>
        <w:t>F</w:t>
      </w:r>
      <w:r w:rsidR="00610A6B" w:rsidRPr="00775A43">
        <w:rPr>
          <w:rFonts w:ascii="Times New Roman" w:hAnsi="Times New Roman" w:cs="Times New Roman"/>
          <w:sz w:val="24"/>
          <w:szCs w:val="24"/>
        </w:rPr>
        <w:t>igure 1</w:t>
      </w:r>
      <w:r w:rsidR="00CF2F23" w:rsidRPr="00775A43">
        <w:rPr>
          <w:rFonts w:ascii="Times New Roman" w:hAnsi="Times New Roman" w:cs="Times New Roman"/>
          <w:sz w:val="24"/>
          <w:szCs w:val="24"/>
        </w:rPr>
        <w:t>.</w:t>
      </w:r>
      <w:r w:rsidR="00D97DFA" w:rsidRPr="00775A43">
        <w:rPr>
          <w:rFonts w:ascii="Times New Roman" w:hAnsi="Times New Roman" w:cs="Times New Roman"/>
          <w:sz w:val="24"/>
          <w:szCs w:val="24"/>
        </w:rPr>
        <w:t xml:space="preserve">                             </w:t>
      </w:r>
    </w:p>
    <w:p w14:paraId="100D6D4D" w14:textId="561BAE4E" w:rsidR="00CA0AF1" w:rsidRPr="00775A43" w:rsidRDefault="00CA0AF1" w:rsidP="00CF2F23">
      <w:pPr>
        <w:spacing w:line="480" w:lineRule="auto"/>
        <w:jc w:val="both"/>
        <w:rPr>
          <w:rFonts w:ascii="Times New Roman" w:hAnsi="Times New Roman" w:cs="Times New Roman"/>
          <w:sz w:val="24"/>
          <w:szCs w:val="24"/>
        </w:rPr>
      </w:pPr>
      <w:r w:rsidRPr="00775A43">
        <w:rPr>
          <w:rFonts w:ascii="Times New Roman" w:hAnsi="Times New Roman" w:cs="Times New Roman"/>
          <w:noProof/>
          <w:sz w:val="24"/>
          <w:szCs w:val="24"/>
        </w:rPr>
        <mc:AlternateContent>
          <mc:Choice Requires="wps">
            <w:drawing>
              <wp:anchor distT="0" distB="0" distL="114300" distR="114300" simplePos="0" relativeHeight="251659264" behindDoc="0" locked="0" layoutInCell="1" allowOverlap="1" wp14:anchorId="1A8D9C4D" wp14:editId="5A4AE72B">
                <wp:simplePos x="0" y="0"/>
                <wp:positionH relativeFrom="column">
                  <wp:posOffset>2952750</wp:posOffset>
                </wp:positionH>
                <wp:positionV relativeFrom="paragraph">
                  <wp:posOffset>104140</wp:posOffset>
                </wp:positionV>
                <wp:extent cx="0" cy="333375"/>
                <wp:effectExtent l="76200" t="0" r="76200" b="47625"/>
                <wp:wrapNone/>
                <wp:docPr id="2" name="Straight Arrow Connector 2"/>
                <wp:cNvGraphicFramePr/>
                <a:graphic xmlns:a="http://schemas.openxmlformats.org/drawingml/2006/main">
                  <a:graphicData uri="http://schemas.microsoft.com/office/word/2010/wordprocessingShape">
                    <wps:wsp>
                      <wps:cNvCnPr/>
                      <wps:spPr>
                        <a:xfrm>
                          <a:off x="0" y="0"/>
                          <a:ext cx="0" cy="333375"/>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w14:anchorId="381C8D59" id="_x0000_t32" coordsize="21600,21600" o:spt="32" o:oned="t" path="m,l21600,21600e" filled="f">
                <v:path arrowok="t" fillok="f" o:connecttype="none"/>
                <o:lock v:ext="edit" shapetype="t"/>
              </v:shapetype>
              <v:shape id="Straight Arrow Connector 2" o:spid="_x0000_s1026" type="#_x0000_t32" style="position:absolute;margin-left:232.5pt;margin-top:8.2pt;width:0;height:26.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" strokecolor="#5b9bd5 [3204]" strokeweight=".5pt">
                <v:stroke endarrow="block" joinstyle="miter"/>
              </v:shape>
            </w:pict>
          </mc:Fallback>
        </mc:AlternateContent>
      </w:r>
      <w:r w:rsidRPr="00775A43">
        <w:rPr>
          <w:rFonts w:ascii="Times New Roman" w:hAnsi="Times New Roman" w:cs="Times New Roman"/>
          <w:sz w:val="24"/>
          <w:szCs w:val="24"/>
        </w:rPr>
        <w:t xml:space="preserve">                                                       </w:t>
      </w:r>
      <w:r w:rsidR="00E501D1">
        <w:rPr>
          <w:rFonts w:ascii="Times New Roman" w:hAnsi="Times New Roman" w:cs="Times New Roman"/>
          <w:sz w:val="24"/>
          <w:szCs w:val="24"/>
        </w:rPr>
        <w:t xml:space="preserve">                    </w:t>
      </w:r>
      <w:r w:rsidRPr="00775A43">
        <w:rPr>
          <w:rFonts w:ascii="Times New Roman" w:hAnsi="Times New Roman" w:cs="Times New Roman"/>
          <w:sz w:val="24"/>
          <w:szCs w:val="24"/>
        </w:rPr>
        <w:t>Sorghum</w:t>
      </w:r>
    </w:p>
    <w:p w14:paraId="77463EC6" w14:textId="47F9B194" w:rsidR="00CA0AF1" w:rsidRPr="00775A43" w:rsidRDefault="00A0700D" w:rsidP="00610A6B">
      <w:pPr>
        <w:pStyle w:val="NormalWeb"/>
        <w:spacing w:line="480" w:lineRule="auto"/>
        <w:jc w:val="both"/>
        <w:rPr>
          <w:bCs/>
        </w:rPr>
      </w:pPr>
      <w:r w:rsidRPr="00775A43">
        <w:rPr>
          <w:noProof/>
          <w:lang w:eastAsia="en-US"/>
        </w:rPr>
        <mc:AlternateContent>
          <mc:Choice Requires="wps">
            <w:drawing>
              <wp:anchor distT="0" distB="0" distL="114300" distR="114300" simplePos="0" relativeHeight="251663360" behindDoc="0" locked="0" layoutInCell="1" allowOverlap="1" wp14:anchorId="67F4542E" wp14:editId="399EDCAD">
                <wp:simplePos x="0" y="0"/>
                <wp:positionH relativeFrom="margin">
                  <wp:align>center</wp:align>
                </wp:positionH>
                <wp:positionV relativeFrom="paragraph">
                  <wp:posOffset>184785</wp:posOffset>
                </wp:positionV>
                <wp:extent cx="0" cy="333375"/>
                <wp:effectExtent l="76200" t="0" r="76200" b="47625"/>
                <wp:wrapNone/>
                <wp:docPr id="4" name="Straight Arrow Connector 4"/>
                <wp:cNvGraphicFramePr/>
                <a:graphic xmlns:a="http://schemas.openxmlformats.org/drawingml/2006/main">
                  <a:graphicData uri="http://schemas.microsoft.com/office/word/2010/wordprocessingShape">
                    <wps:wsp>
                      <wps:cNvCnPr/>
                      <wps:spPr>
                        <a:xfrm>
                          <a:off x="0" y="0"/>
                          <a:ext cx="0" cy="333375"/>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533E465E" id="Straight Arrow Connector 4" o:spid="_x0000_s1026" type="#_x0000_t32" style="position:absolute;margin-left:0;margin-top:14.55pt;width:0;height:26.25pt;z-index:251663360;visibility:visible;mso-wrap-style:square;mso-wrap-distance-left:9pt;mso-wrap-distance-top:0;mso-wrap-distance-right:9pt;mso-wrap-distance-bottom:0;mso-position-horizontal:center;mso-position-horizontal-relative:margin;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" strokecolor="#5b9bd5 [3204]" strokeweight=".5pt">
                <v:stroke endarrow="block" joinstyle="miter"/>
                <w10:wrap anchorx="margin"/>
              </v:shape>
            </w:pict>
          </mc:Fallback>
        </mc:AlternateContent>
      </w:r>
      <w:r w:rsidR="00CA0AF1" w:rsidRPr="00775A43">
        <w:rPr>
          <w:bCs/>
        </w:rPr>
        <w:t xml:space="preserve"> </w:t>
      </w:r>
      <w:r w:rsidR="00CA0AF1" w:rsidRPr="00775A43">
        <w:rPr>
          <w:bCs/>
        </w:rPr>
        <w:tab/>
      </w:r>
      <w:r w:rsidR="00CA0AF1" w:rsidRPr="00775A43">
        <w:rPr>
          <w:bCs/>
        </w:rPr>
        <w:tab/>
      </w:r>
      <w:r w:rsidR="00CA0AF1" w:rsidRPr="00775A43">
        <w:rPr>
          <w:bCs/>
        </w:rPr>
        <w:tab/>
      </w:r>
      <w:r w:rsidR="00CA0AF1" w:rsidRPr="00775A43">
        <w:rPr>
          <w:bCs/>
        </w:rPr>
        <w:tab/>
      </w:r>
      <w:r w:rsidR="00CA0AF1" w:rsidRPr="00775A43">
        <w:rPr>
          <w:bCs/>
        </w:rPr>
        <w:tab/>
      </w:r>
      <w:r w:rsidR="00CA0AF1" w:rsidRPr="00775A43">
        <w:rPr>
          <w:bCs/>
        </w:rPr>
        <w:tab/>
        <w:t>Sorting</w:t>
      </w:r>
    </w:p>
    <w:p w14:paraId="7AB959FC" w14:textId="20CBDD68" w:rsidR="00CA0AF1" w:rsidRPr="00775A43" w:rsidRDefault="00A0700D" w:rsidP="00610A6B">
      <w:pPr>
        <w:pStyle w:val="NormalWeb"/>
        <w:spacing w:line="480" w:lineRule="auto"/>
        <w:jc w:val="both"/>
        <w:rPr>
          <w:bCs/>
        </w:rPr>
      </w:pPr>
      <w:r w:rsidRPr="00775A43">
        <w:rPr>
          <w:noProof/>
          <w:lang w:eastAsia="en-US"/>
        </w:rPr>
        <mc:AlternateContent>
          <mc:Choice Requires="wps">
            <w:drawing>
              <wp:anchor distT="0" distB="0" distL="114300" distR="114300" simplePos="0" relativeHeight="251661312" behindDoc="0" locked="0" layoutInCell="1" allowOverlap="1" wp14:anchorId="6C4C64DE" wp14:editId="2D7AC6D7">
                <wp:simplePos x="0" y="0"/>
                <wp:positionH relativeFrom="margin">
                  <wp:align>center</wp:align>
                </wp:positionH>
                <wp:positionV relativeFrom="paragraph">
                  <wp:posOffset>137795</wp:posOffset>
                </wp:positionV>
                <wp:extent cx="0" cy="333375"/>
                <wp:effectExtent l="76200" t="0" r="76200" b="47625"/>
                <wp:wrapNone/>
                <wp:docPr id="3" name="Straight Arrow Connector 3"/>
                <wp:cNvGraphicFramePr/>
                <a:graphic xmlns:a="http://schemas.openxmlformats.org/drawingml/2006/main">
                  <a:graphicData uri="http://schemas.microsoft.com/office/word/2010/wordprocessingShape">
                    <wps:wsp>
                      <wps:cNvCnPr/>
                      <wps:spPr>
                        <a:xfrm>
                          <a:off x="0" y="0"/>
                          <a:ext cx="0" cy="333375"/>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3BB9A639" id="Straight Arrow Connector 3" o:spid="_x0000_s1026" type="#_x0000_t32" style="position:absolute;margin-left:0;margin-top:10.85pt;width:0;height:26.25pt;z-index:251661312;visibility:visible;mso-wrap-style:square;mso-wrap-distance-left:9pt;mso-wrap-distance-top:0;mso-wrap-distance-right:9pt;mso-wrap-distance-bottom:0;mso-position-horizontal:center;mso-position-horizontal-relative:margin;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" strokecolor="#5b9bd5 [3204]" strokeweight=".5pt">
                <v:stroke endarrow="block" joinstyle="miter"/>
                <w10:wrap anchorx="margin"/>
              </v:shape>
            </w:pict>
          </mc:Fallback>
        </mc:AlternateContent>
      </w:r>
      <w:r w:rsidRPr="00775A43">
        <w:rPr>
          <w:bCs/>
        </w:rPr>
        <w:tab/>
      </w:r>
      <w:r w:rsidRPr="00775A43">
        <w:rPr>
          <w:bCs/>
        </w:rPr>
        <w:tab/>
      </w:r>
      <w:r w:rsidRPr="00775A43">
        <w:rPr>
          <w:bCs/>
        </w:rPr>
        <w:tab/>
      </w:r>
      <w:r w:rsidRPr="00775A43">
        <w:rPr>
          <w:bCs/>
        </w:rPr>
        <w:tab/>
      </w:r>
      <w:r w:rsidRPr="00775A43">
        <w:rPr>
          <w:bCs/>
        </w:rPr>
        <w:tab/>
      </w:r>
      <w:r w:rsidRPr="00775A43">
        <w:rPr>
          <w:bCs/>
        </w:rPr>
        <w:tab/>
        <w:t xml:space="preserve">Weighing </w:t>
      </w:r>
    </w:p>
    <w:p w14:paraId="2D56ABAE" w14:textId="10CE26B0" w:rsidR="00A0700D" w:rsidRPr="00775A43" w:rsidRDefault="00A0700D" w:rsidP="00610A6B">
      <w:pPr>
        <w:pStyle w:val="NormalWeb"/>
        <w:spacing w:line="480" w:lineRule="auto"/>
        <w:jc w:val="both"/>
        <w:rPr>
          <w:bCs/>
        </w:rPr>
      </w:pPr>
      <w:r w:rsidRPr="00775A43">
        <w:rPr>
          <w:noProof/>
          <w:lang w:eastAsia="en-US"/>
        </w:rPr>
        <mc:AlternateContent>
          <mc:Choice Requires="wps">
            <w:drawing>
              <wp:anchor distT="0" distB="0" distL="114300" distR="114300" simplePos="0" relativeHeight="251665408" behindDoc="0" locked="0" layoutInCell="1" allowOverlap="1" wp14:anchorId="3F1166FC" wp14:editId="3B6952C1">
                <wp:simplePos x="0" y="0"/>
                <wp:positionH relativeFrom="margin">
                  <wp:posOffset>2990850</wp:posOffset>
                </wp:positionH>
                <wp:positionV relativeFrom="paragraph">
                  <wp:posOffset>104140</wp:posOffset>
                </wp:positionV>
                <wp:extent cx="0" cy="333375"/>
                <wp:effectExtent l="76200" t="0" r="76200" b="47625"/>
                <wp:wrapNone/>
                <wp:docPr id="5" name="Straight Arrow Connector 5"/>
                <wp:cNvGraphicFramePr/>
                <a:graphic xmlns:a="http://schemas.openxmlformats.org/drawingml/2006/main">
                  <a:graphicData uri="http://schemas.microsoft.com/office/word/2010/wordprocessingShape">
                    <wps:wsp>
                      <wps:cNvCnPr/>
                      <wps:spPr>
                        <a:xfrm>
                          <a:off x="0" y="0"/>
                          <a:ext cx="0" cy="333375"/>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3F0BB083" id="Straight Arrow Connector 5" o:spid="_x0000_s1026" type="#_x0000_t32" style="position:absolute;margin-left:235.5pt;margin-top:8.2pt;width:0;height:26.25pt;z-index:251665408;visibility:visible;mso-wrap-style:square;mso-wrap-distance-left:9pt;mso-wrap-distance-top:0;mso-wrap-distance-right:9pt;mso-wrap-distance-bottom:0;mso-position-horizontal:absolute;mso-position-horizontal-relative:margin;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" strokecolor="#5b9bd5 [3204]" strokeweight=".5pt">
                <v:stroke endarrow="block" joinstyle="miter"/>
                <w10:wrap anchorx="margin"/>
              </v:shape>
            </w:pict>
          </mc:Fallback>
        </mc:AlternateContent>
      </w:r>
      <w:r w:rsidRPr="00775A43">
        <w:rPr>
          <w:bCs/>
        </w:rPr>
        <w:tab/>
      </w:r>
      <w:r w:rsidRPr="00775A43">
        <w:rPr>
          <w:bCs/>
        </w:rPr>
        <w:tab/>
      </w:r>
      <w:r w:rsidRPr="00775A43">
        <w:rPr>
          <w:bCs/>
        </w:rPr>
        <w:tab/>
      </w:r>
      <w:r w:rsidRPr="00775A43">
        <w:rPr>
          <w:bCs/>
        </w:rPr>
        <w:tab/>
      </w:r>
      <w:r w:rsidRPr="00775A43">
        <w:rPr>
          <w:bCs/>
        </w:rPr>
        <w:tab/>
      </w:r>
      <w:r w:rsidRPr="00775A43">
        <w:rPr>
          <w:bCs/>
        </w:rPr>
        <w:tab/>
        <w:t>Washing</w:t>
      </w:r>
    </w:p>
    <w:p w14:paraId="171D09D6" w14:textId="7E7EE4EA" w:rsidR="00A0700D" w:rsidRPr="00775A43" w:rsidRDefault="00A0700D" w:rsidP="00610A6B">
      <w:pPr>
        <w:pStyle w:val="NormalWeb"/>
        <w:spacing w:line="480" w:lineRule="auto"/>
        <w:jc w:val="both"/>
        <w:rPr>
          <w:bCs/>
        </w:rPr>
      </w:pPr>
      <w:r w:rsidRPr="00775A43">
        <w:rPr>
          <w:noProof/>
          <w:lang w:eastAsia="en-US"/>
        </w:rPr>
        <mc:AlternateContent>
          <mc:Choice Requires="wps">
            <w:drawing>
              <wp:anchor distT="0" distB="0" distL="114300" distR="114300" simplePos="0" relativeHeight="251667456" behindDoc="0" locked="0" layoutInCell="1" allowOverlap="1" wp14:anchorId="72A0C14F" wp14:editId="496716F8">
                <wp:simplePos x="0" y="0"/>
                <wp:positionH relativeFrom="margin">
                  <wp:posOffset>2981325</wp:posOffset>
                </wp:positionH>
                <wp:positionV relativeFrom="paragraph">
                  <wp:posOffset>132715</wp:posOffset>
                </wp:positionV>
                <wp:extent cx="0" cy="333375"/>
                <wp:effectExtent l="76200" t="0" r="76200" b="47625"/>
                <wp:wrapNone/>
                <wp:docPr id="6" name="Straight Arrow Connector 6"/>
                <wp:cNvGraphicFramePr/>
                <a:graphic xmlns:a="http://schemas.openxmlformats.org/drawingml/2006/main">
                  <a:graphicData uri="http://schemas.microsoft.com/office/word/2010/wordprocessingShape">
                    <wps:wsp>
                      <wps:cNvCnPr/>
                      <wps:spPr>
                        <a:xfrm>
                          <a:off x="0" y="0"/>
                          <a:ext cx="0" cy="333375"/>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0B9BC021" id="Straight Arrow Connector 6" o:spid="_x0000_s1026" type="#_x0000_t32" style="position:absolute;margin-left:234.75pt;margin-top:10.45pt;width:0;height:26.25pt;z-index:251667456;visibility:visible;mso-wrap-style:square;mso-wrap-distance-left:9pt;mso-wrap-distance-top:0;mso-wrap-distance-right:9pt;mso-wrap-distance-bottom:0;mso-position-horizontal:absolute;mso-position-horizontal-relative:margin;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" strokecolor="#5b9bd5 [3204]" strokeweight=".5pt">
                <v:stroke endarrow="block" joinstyle="miter"/>
                <w10:wrap anchorx="margin"/>
              </v:shape>
            </w:pict>
          </mc:Fallback>
        </mc:AlternateContent>
      </w:r>
      <w:r w:rsidRPr="00775A43">
        <w:rPr>
          <w:bCs/>
        </w:rPr>
        <w:tab/>
      </w:r>
      <w:r w:rsidRPr="00775A43">
        <w:rPr>
          <w:bCs/>
        </w:rPr>
        <w:tab/>
      </w:r>
      <w:r w:rsidRPr="00775A43">
        <w:rPr>
          <w:bCs/>
        </w:rPr>
        <w:tab/>
      </w:r>
      <w:r w:rsidRPr="00775A43">
        <w:rPr>
          <w:bCs/>
        </w:rPr>
        <w:tab/>
      </w:r>
      <w:r w:rsidRPr="00775A43">
        <w:rPr>
          <w:bCs/>
        </w:rPr>
        <w:tab/>
        <w:t xml:space="preserve">        Steeping </w:t>
      </w:r>
      <w:proofErr w:type="gramStart"/>
      <w:r w:rsidRPr="00775A43">
        <w:rPr>
          <w:bCs/>
        </w:rPr>
        <w:t>(</w:t>
      </w:r>
      <w:r w:rsidR="00C0018A" w:rsidRPr="00775A43">
        <w:rPr>
          <w:bCs/>
        </w:rPr>
        <w:t xml:space="preserve"> </w:t>
      </w:r>
      <w:r w:rsidRPr="00775A43">
        <w:rPr>
          <w:bCs/>
        </w:rPr>
        <w:t>12</w:t>
      </w:r>
      <w:proofErr w:type="gramEnd"/>
      <w:r w:rsidRPr="00775A43">
        <w:rPr>
          <w:bCs/>
        </w:rPr>
        <w:t xml:space="preserve"> </w:t>
      </w:r>
      <w:r w:rsidRPr="00775A43">
        <w:rPr>
          <w:bCs/>
          <w:highlight w:val="yellow"/>
        </w:rPr>
        <w:t>hours</w:t>
      </w:r>
      <w:r w:rsidRPr="00775A43">
        <w:rPr>
          <w:bCs/>
        </w:rPr>
        <w:t>)</w:t>
      </w:r>
    </w:p>
    <w:p w14:paraId="53F67153" w14:textId="10C1F3DB" w:rsidR="00A0700D" w:rsidRPr="00775A43" w:rsidRDefault="00C0018A" w:rsidP="00610A6B">
      <w:pPr>
        <w:pStyle w:val="NormalWeb"/>
        <w:spacing w:line="480" w:lineRule="auto"/>
        <w:jc w:val="both"/>
        <w:rPr>
          <w:bCs/>
        </w:rPr>
      </w:pPr>
      <w:r w:rsidRPr="00775A43">
        <w:rPr>
          <w:noProof/>
          <w:lang w:eastAsia="en-US"/>
        </w:rPr>
        <mc:AlternateContent>
          <mc:Choice Requires="wps">
            <w:drawing>
              <wp:anchor distT="0" distB="0" distL="114300" distR="114300" simplePos="0" relativeHeight="251669504" behindDoc="0" locked="0" layoutInCell="1" allowOverlap="1" wp14:anchorId="6C0BFE0D" wp14:editId="142B519D">
                <wp:simplePos x="0" y="0"/>
                <wp:positionH relativeFrom="margin">
                  <wp:align>center</wp:align>
                </wp:positionH>
                <wp:positionV relativeFrom="paragraph">
                  <wp:posOffset>156210</wp:posOffset>
                </wp:positionV>
                <wp:extent cx="0" cy="333375"/>
                <wp:effectExtent l="76200" t="0" r="76200" b="47625"/>
                <wp:wrapNone/>
                <wp:docPr id="7" name="Straight Arrow Connector 7"/>
                <wp:cNvGraphicFramePr/>
                <a:graphic xmlns:a="http://schemas.openxmlformats.org/drawingml/2006/main">
                  <a:graphicData uri="http://schemas.microsoft.com/office/word/2010/wordprocessingShape">
                    <wps:wsp>
                      <wps:cNvCnPr/>
                      <wps:spPr>
                        <a:xfrm>
                          <a:off x="0" y="0"/>
                          <a:ext cx="0" cy="333375"/>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047D0230" id="Straight Arrow Connector 7" o:spid="_x0000_s1026" type="#_x0000_t32" style="position:absolute;margin-left:0;margin-top:12.3pt;width:0;height:26.25pt;z-index:251669504;visibility:visible;mso-wrap-style:square;mso-wrap-distance-left:9pt;mso-wrap-distance-top:0;mso-wrap-distance-right:9pt;mso-wrap-distance-bottom:0;mso-position-horizontal:center;mso-position-horizontal-relative:margin;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" strokecolor="#5b9bd5 [3204]" strokeweight=".5pt">
                <v:stroke endarrow="block" joinstyle="miter"/>
                <w10:wrap anchorx="margin"/>
              </v:shape>
            </w:pict>
          </mc:Fallback>
        </mc:AlternateContent>
      </w:r>
      <w:r w:rsidRPr="00775A43">
        <w:rPr>
          <w:bCs/>
        </w:rPr>
        <w:t xml:space="preserve">                                                                   </w:t>
      </w:r>
      <w:r w:rsidR="00E501D1">
        <w:rPr>
          <w:bCs/>
        </w:rPr>
        <w:t xml:space="preserve">       </w:t>
      </w:r>
      <w:r w:rsidRPr="00775A43">
        <w:rPr>
          <w:bCs/>
        </w:rPr>
        <w:t xml:space="preserve">Malting (72 </w:t>
      </w:r>
      <w:proofErr w:type="gramStart"/>
      <w:r w:rsidRPr="00775A43">
        <w:rPr>
          <w:bCs/>
          <w:highlight w:val="yellow"/>
        </w:rPr>
        <w:t>hours</w:t>
      </w:r>
      <w:r w:rsidRPr="00775A43">
        <w:rPr>
          <w:bCs/>
        </w:rPr>
        <w:t xml:space="preserve"> )</w:t>
      </w:r>
      <w:proofErr w:type="gramEnd"/>
    </w:p>
    <w:p w14:paraId="12E8F2F3" w14:textId="6ABCDE17" w:rsidR="00C0018A" w:rsidRPr="00775A43" w:rsidRDefault="00BD4EED" w:rsidP="00610A6B">
      <w:pPr>
        <w:pStyle w:val="NormalWeb"/>
        <w:spacing w:line="480" w:lineRule="auto"/>
        <w:jc w:val="both"/>
        <w:rPr>
          <w:bCs/>
        </w:rPr>
      </w:pPr>
      <w:r w:rsidRPr="00775A43">
        <w:rPr>
          <w:noProof/>
          <w:lang w:eastAsia="en-US"/>
        </w:rPr>
        <mc:AlternateContent>
          <mc:Choice Requires="wps">
            <w:drawing>
              <wp:anchor distT="0" distB="0" distL="114300" distR="114300" simplePos="0" relativeHeight="251671552" behindDoc="0" locked="0" layoutInCell="1" allowOverlap="1" wp14:anchorId="7B84ED20" wp14:editId="51886AB4">
                <wp:simplePos x="0" y="0"/>
                <wp:positionH relativeFrom="margin">
                  <wp:align>center</wp:align>
                </wp:positionH>
                <wp:positionV relativeFrom="paragraph">
                  <wp:posOffset>123190</wp:posOffset>
                </wp:positionV>
                <wp:extent cx="0" cy="333375"/>
                <wp:effectExtent l="76200" t="0" r="76200" b="47625"/>
                <wp:wrapNone/>
                <wp:docPr id="8" name="Straight Arrow Connector 8"/>
                <wp:cNvGraphicFramePr/>
                <a:graphic xmlns:a="http://schemas.openxmlformats.org/drawingml/2006/main">
                  <a:graphicData uri="http://schemas.microsoft.com/office/word/2010/wordprocessingShape">
                    <wps:wsp>
                      <wps:cNvCnPr/>
                      <wps:spPr>
                        <a:xfrm>
                          <a:off x="0" y="0"/>
                          <a:ext cx="0" cy="333375"/>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13216386" id="Straight Arrow Connector 8" o:spid="_x0000_s1026" type="#_x0000_t32" style="position:absolute;margin-left:0;margin-top:9.7pt;width:0;height:26.25pt;z-index:251671552;visibility:visible;mso-wrap-style:square;mso-wrap-distance-left:9pt;mso-wrap-distance-top:0;mso-wrap-distance-right:9pt;mso-wrap-distance-bottom:0;mso-position-horizontal:center;mso-position-horizontal-relative:margin;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" strokecolor="#5b9bd5 [3204]" strokeweight=".5pt">
                <v:stroke endarrow="block" joinstyle="miter"/>
                <w10:wrap anchorx="margin"/>
              </v:shape>
            </w:pict>
          </mc:Fallback>
        </mc:AlternateContent>
      </w:r>
      <w:r w:rsidR="00C0018A" w:rsidRPr="00775A43">
        <w:rPr>
          <w:bCs/>
        </w:rPr>
        <w:t xml:space="preserve">                                        </w:t>
      </w:r>
      <w:r w:rsidR="00E501D1">
        <w:rPr>
          <w:bCs/>
        </w:rPr>
        <w:t xml:space="preserve">                             </w:t>
      </w:r>
      <w:r w:rsidR="00C0018A" w:rsidRPr="00775A43">
        <w:rPr>
          <w:bCs/>
        </w:rPr>
        <w:t>Drying (60</w:t>
      </w:r>
      <w:r w:rsidR="00072891" w:rsidRPr="00775A43">
        <w:rPr>
          <w:bCs/>
        </w:rPr>
        <w:t>⁰</w:t>
      </w:r>
      <w:r w:rsidR="00C0018A" w:rsidRPr="00775A43">
        <w:rPr>
          <w:bCs/>
        </w:rPr>
        <w:t xml:space="preserve"> C for 12-</w:t>
      </w:r>
      <w:r w:rsidR="00C0018A" w:rsidRPr="00775A43">
        <w:rPr>
          <w:bCs/>
          <w:highlight w:val="yellow"/>
        </w:rPr>
        <w:t>24 hours</w:t>
      </w:r>
      <w:r w:rsidR="00C0018A" w:rsidRPr="00775A43">
        <w:rPr>
          <w:bCs/>
        </w:rPr>
        <w:t>)</w:t>
      </w:r>
    </w:p>
    <w:p w14:paraId="33E3B6F2" w14:textId="40DACFC1" w:rsidR="008E5413" w:rsidRPr="00775A43" w:rsidRDefault="00BD4EED" w:rsidP="00610A6B">
      <w:pPr>
        <w:pStyle w:val="NormalWeb"/>
        <w:spacing w:line="480" w:lineRule="auto"/>
        <w:jc w:val="both"/>
        <w:rPr>
          <w:bCs/>
        </w:rPr>
      </w:pPr>
      <w:r w:rsidRPr="00775A43">
        <w:rPr>
          <w:noProof/>
          <w:lang w:eastAsia="en-US"/>
        </w:rPr>
        <mc:AlternateContent>
          <mc:Choice Requires="wps">
            <w:drawing>
              <wp:anchor distT="0" distB="0" distL="114300" distR="114300" simplePos="0" relativeHeight="251673600" behindDoc="0" locked="0" layoutInCell="1" allowOverlap="1" wp14:anchorId="18E34F19" wp14:editId="69A078FC">
                <wp:simplePos x="0" y="0"/>
                <wp:positionH relativeFrom="margin">
                  <wp:align>center</wp:align>
                </wp:positionH>
                <wp:positionV relativeFrom="paragraph">
                  <wp:posOffset>142875</wp:posOffset>
                </wp:positionV>
                <wp:extent cx="0" cy="333375"/>
                <wp:effectExtent l="76200" t="0" r="76200" b="47625"/>
                <wp:wrapNone/>
                <wp:docPr id="9" name="Straight Arrow Connector 9"/>
                <wp:cNvGraphicFramePr/>
                <a:graphic xmlns:a="http://schemas.openxmlformats.org/drawingml/2006/main">
                  <a:graphicData uri="http://schemas.microsoft.com/office/word/2010/wordprocessingShape">
                    <wps:wsp>
                      <wps:cNvCnPr/>
                      <wps:spPr>
                        <a:xfrm>
                          <a:off x="0" y="0"/>
                          <a:ext cx="0" cy="333375"/>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13BFDBE3" id="Straight Arrow Connector 9" o:spid="_x0000_s1026" type="#_x0000_t32" style="position:absolute;margin-left:0;margin-top:11.25pt;width:0;height:26.25pt;z-index:251673600;visibility:visible;mso-wrap-style:square;mso-wrap-distance-left:9pt;mso-wrap-distance-top:0;mso-wrap-distance-right:9pt;mso-wrap-distance-bottom:0;mso-position-horizontal:center;mso-position-horizontal-relative:margin;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" strokecolor="#5b9bd5 [3204]" strokeweight=".5pt">
                <v:stroke endarrow="block" joinstyle="miter"/>
                <w10:wrap anchorx="margin"/>
              </v:shape>
            </w:pict>
          </mc:Fallback>
        </mc:AlternateContent>
      </w:r>
      <w:r w:rsidR="008E5413" w:rsidRPr="00775A43">
        <w:rPr>
          <w:bCs/>
        </w:rPr>
        <w:t xml:space="preserve">                                                                </w:t>
      </w:r>
      <w:r w:rsidR="00E501D1">
        <w:rPr>
          <w:bCs/>
        </w:rPr>
        <w:t xml:space="preserve">         </w:t>
      </w:r>
      <w:r w:rsidR="008E5413" w:rsidRPr="00775A43">
        <w:rPr>
          <w:bCs/>
        </w:rPr>
        <w:t xml:space="preserve">Drying milling </w:t>
      </w:r>
    </w:p>
    <w:p w14:paraId="2CF5391B" w14:textId="14F3720A" w:rsidR="008E5413" w:rsidRPr="00775A43" w:rsidRDefault="00BD4EED" w:rsidP="00610A6B">
      <w:pPr>
        <w:pStyle w:val="NormalWeb"/>
        <w:spacing w:line="480" w:lineRule="auto"/>
        <w:jc w:val="both"/>
        <w:rPr>
          <w:bCs/>
        </w:rPr>
      </w:pPr>
      <w:r w:rsidRPr="00775A43">
        <w:rPr>
          <w:noProof/>
          <w:lang w:eastAsia="en-US"/>
        </w:rPr>
        <mc:AlternateContent>
          <mc:Choice Requires="wps">
            <w:drawing>
              <wp:anchor distT="0" distB="0" distL="114300" distR="114300" simplePos="0" relativeHeight="251675648" behindDoc="0" locked="0" layoutInCell="1" allowOverlap="1" wp14:anchorId="2CED62F0" wp14:editId="4D1CABAD">
                <wp:simplePos x="0" y="0"/>
                <wp:positionH relativeFrom="margin">
                  <wp:align>center</wp:align>
                </wp:positionH>
                <wp:positionV relativeFrom="paragraph">
                  <wp:posOffset>154940</wp:posOffset>
                </wp:positionV>
                <wp:extent cx="0" cy="333375"/>
                <wp:effectExtent l="76200" t="0" r="76200" b="47625"/>
                <wp:wrapNone/>
                <wp:docPr id="10" name="Straight Arrow Connector 10"/>
                <wp:cNvGraphicFramePr/>
                <a:graphic xmlns:a="http://schemas.openxmlformats.org/drawingml/2006/main">
                  <a:graphicData uri="http://schemas.microsoft.com/office/word/2010/wordprocessingShape">
                    <wps:wsp>
                      <wps:cNvCnPr/>
                      <wps:spPr>
                        <a:xfrm>
                          <a:off x="0" y="0"/>
                          <a:ext cx="0" cy="333375"/>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5EE13C27" id="Straight Arrow Connector 10" o:spid="_x0000_s1026" type="#_x0000_t32" style="position:absolute;margin-left:0;margin-top:12.2pt;width:0;height:26.25pt;z-index:251675648;visibility:visible;mso-wrap-style:square;mso-wrap-distance-left:9pt;mso-wrap-distance-top:0;mso-wrap-distance-right:9pt;mso-wrap-distance-bottom:0;mso-position-horizontal:center;mso-position-horizontal-relative:margin;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" strokecolor="#5b9bd5 [3204]" strokeweight=".5pt">
                <v:stroke endarrow="block" joinstyle="miter"/>
                <w10:wrap anchorx="margin"/>
              </v:shape>
            </w:pict>
          </mc:Fallback>
        </mc:AlternateContent>
      </w:r>
      <w:r w:rsidR="008E5413" w:rsidRPr="00775A43">
        <w:rPr>
          <w:bCs/>
        </w:rPr>
        <w:t xml:space="preserve">                                                          </w:t>
      </w:r>
      <w:r w:rsidRPr="00775A43">
        <w:rPr>
          <w:bCs/>
        </w:rPr>
        <w:t xml:space="preserve">           </w:t>
      </w:r>
      <w:r w:rsidR="00E501D1">
        <w:rPr>
          <w:bCs/>
        </w:rPr>
        <w:t xml:space="preserve">     </w:t>
      </w:r>
      <w:r w:rsidR="008E5413" w:rsidRPr="00775A43">
        <w:rPr>
          <w:bCs/>
        </w:rPr>
        <w:t>Sieving (0.5-0.8mm/ 35-20 mesh)</w:t>
      </w:r>
    </w:p>
    <w:p w14:paraId="5FF2F831" w14:textId="0A6E267A" w:rsidR="00BD4EED" w:rsidRPr="00775A43" w:rsidRDefault="00BD4EED" w:rsidP="00610A6B">
      <w:pPr>
        <w:pStyle w:val="NormalWeb"/>
        <w:spacing w:line="480" w:lineRule="auto"/>
        <w:jc w:val="both"/>
        <w:rPr>
          <w:bCs/>
        </w:rPr>
      </w:pPr>
      <w:r w:rsidRPr="00775A43">
        <w:rPr>
          <w:bCs/>
        </w:rPr>
        <w:lastRenderedPageBreak/>
        <w:t xml:space="preserve">                                                          </w:t>
      </w:r>
      <w:r w:rsidR="00E501D1">
        <w:rPr>
          <w:bCs/>
        </w:rPr>
        <w:t xml:space="preserve">             </w:t>
      </w:r>
      <w:r w:rsidRPr="00775A43">
        <w:rPr>
          <w:bCs/>
        </w:rPr>
        <w:t>Malted Sorghum flour</w:t>
      </w:r>
    </w:p>
    <w:p w14:paraId="1D47A415" w14:textId="0CC42690" w:rsidR="00610A6B" w:rsidRPr="00775A43" w:rsidRDefault="00610A6B" w:rsidP="00610A6B">
      <w:pPr>
        <w:pStyle w:val="NormalWeb"/>
        <w:spacing w:line="480" w:lineRule="auto"/>
        <w:jc w:val="both"/>
        <w:rPr>
          <w:bCs/>
        </w:rPr>
      </w:pPr>
    </w:p>
    <w:p w14:paraId="606E7DBD" w14:textId="1D7BDD4D" w:rsidR="008B0EF3" w:rsidRPr="00775A43" w:rsidRDefault="007B00C6" w:rsidP="00610A6B">
      <w:pPr>
        <w:spacing w:line="480" w:lineRule="auto"/>
        <w:jc w:val="both"/>
        <w:rPr>
          <w:rFonts w:ascii="Times New Roman" w:hAnsi="Times New Roman" w:cs="Times New Roman"/>
          <w:b/>
          <w:bCs/>
          <w:sz w:val="24"/>
          <w:szCs w:val="24"/>
        </w:rPr>
      </w:pPr>
      <w:r w:rsidRPr="00775A43">
        <w:rPr>
          <w:rFonts w:ascii="Times New Roman" w:hAnsi="Times New Roman" w:cs="Times New Roman"/>
          <w:b/>
          <w:bCs/>
          <w:sz w:val="24"/>
          <w:szCs w:val="24"/>
        </w:rPr>
        <w:t>Figure</w:t>
      </w:r>
      <w:r w:rsidR="00F13266" w:rsidRPr="00775A43">
        <w:rPr>
          <w:rFonts w:ascii="Times New Roman" w:hAnsi="Times New Roman" w:cs="Times New Roman"/>
          <w:b/>
          <w:bCs/>
          <w:sz w:val="24"/>
          <w:szCs w:val="24"/>
        </w:rPr>
        <w:t xml:space="preserve"> </w:t>
      </w:r>
      <w:r w:rsidRPr="00775A43">
        <w:rPr>
          <w:rFonts w:ascii="Times New Roman" w:hAnsi="Times New Roman" w:cs="Times New Roman"/>
          <w:b/>
          <w:bCs/>
          <w:sz w:val="24"/>
          <w:szCs w:val="24"/>
        </w:rPr>
        <w:t xml:space="preserve">1: </w:t>
      </w:r>
      <w:r w:rsidR="00552673" w:rsidRPr="00775A43">
        <w:rPr>
          <w:rFonts w:ascii="Times New Roman" w:hAnsi="Times New Roman" w:cs="Times New Roman"/>
          <w:b/>
          <w:bCs/>
          <w:sz w:val="24"/>
          <w:szCs w:val="24"/>
        </w:rPr>
        <w:t>Flowchart</w:t>
      </w:r>
      <w:r w:rsidRPr="00775A43">
        <w:rPr>
          <w:rFonts w:ascii="Times New Roman" w:hAnsi="Times New Roman" w:cs="Times New Roman"/>
          <w:b/>
          <w:bCs/>
          <w:sz w:val="24"/>
          <w:szCs w:val="24"/>
        </w:rPr>
        <w:t xml:space="preserve"> </w:t>
      </w:r>
      <w:r w:rsidR="00552673" w:rsidRPr="00775A43">
        <w:rPr>
          <w:rFonts w:ascii="Times New Roman" w:hAnsi="Times New Roman" w:cs="Times New Roman"/>
          <w:b/>
          <w:bCs/>
          <w:sz w:val="24"/>
          <w:szCs w:val="24"/>
        </w:rPr>
        <w:t xml:space="preserve">showing preparation </w:t>
      </w:r>
      <w:r w:rsidRPr="00775A43">
        <w:rPr>
          <w:rFonts w:ascii="Times New Roman" w:hAnsi="Times New Roman" w:cs="Times New Roman"/>
          <w:b/>
          <w:bCs/>
          <w:sz w:val="24"/>
          <w:szCs w:val="24"/>
        </w:rPr>
        <w:t>of malted sorghum flour</w:t>
      </w:r>
    </w:p>
    <w:p w14:paraId="2249F9CD" w14:textId="1BF70A06" w:rsidR="00610A6B" w:rsidRPr="00775A43" w:rsidRDefault="007B00C6" w:rsidP="00610A6B">
      <w:pPr>
        <w:spacing w:line="480" w:lineRule="auto"/>
        <w:jc w:val="both"/>
        <w:rPr>
          <w:rFonts w:ascii="Times New Roman" w:hAnsi="Times New Roman" w:cs="Times New Roman"/>
          <w:b/>
          <w:bCs/>
          <w:sz w:val="24"/>
          <w:szCs w:val="24"/>
        </w:rPr>
      </w:pPr>
      <w:r w:rsidRPr="00775A43">
        <w:rPr>
          <w:rFonts w:ascii="Times New Roman" w:hAnsi="Times New Roman" w:cs="Times New Roman"/>
          <w:b/>
          <w:bCs/>
          <w:sz w:val="24"/>
          <w:szCs w:val="24"/>
        </w:rPr>
        <w:t>2</w:t>
      </w:r>
      <w:r w:rsidR="008A09EB" w:rsidRPr="00775A43">
        <w:rPr>
          <w:rFonts w:ascii="Times New Roman" w:hAnsi="Times New Roman" w:cs="Times New Roman"/>
          <w:b/>
          <w:bCs/>
          <w:sz w:val="24"/>
          <w:szCs w:val="24"/>
        </w:rPr>
        <w:t>.</w:t>
      </w:r>
      <w:r w:rsidRPr="00775A43">
        <w:rPr>
          <w:rFonts w:ascii="Times New Roman" w:hAnsi="Times New Roman" w:cs="Times New Roman"/>
          <w:b/>
          <w:bCs/>
          <w:sz w:val="24"/>
          <w:szCs w:val="24"/>
        </w:rPr>
        <w:t xml:space="preserve">2 </w:t>
      </w:r>
      <w:r w:rsidR="00610A6B" w:rsidRPr="00775A43">
        <w:rPr>
          <w:rFonts w:ascii="Times New Roman" w:hAnsi="Times New Roman" w:cs="Times New Roman"/>
          <w:b/>
          <w:bCs/>
          <w:sz w:val="24"/>
          <w:szCs w:val="24"/>
        </w:rPr>
        <w:t xml:space="preserve">Preparation of Maize Flour </w:t>
      </w:r>
    </w:p>
    <w:p w14:paraId="0B010225" w14:textId="0EF0FCB0" w:rsidR="00610A6B" w:rsidRPr="00775A43" w:rsidRDefault="008762E5" w:rsidP="007B00C6">
      <w:pPr>
        <w:spacing w:line="480" w:lineRule="auto"/>
        <w:jc w:val="both"/>
        <w:rPr>
          <w:rFonts w:ascii="Times New Roman" w:hAnsi="Times New Roman" w:cs="Times New Roman"/>
          <w:sz w:val="24"/>
          <w:szCs w:val="24"/>
        </w:rPr>
      </w:pPr>
      <w:r w:rsidRPr="00775A43">
        <w:rPr>
          <w:rFonts w:ascii="Times New Roman" w:hAnsi="Times New Roman" w:cs="Times New Roman"/>
          <w:sz w:val="24"/>
          <w:szCs w:val="24"/>
        </w:rPr>
        <w:t>Maize</w:t>
      </w:r>
      <w:r w:rsidR="00610A6B" w:rsidRPr="00775A43">
        <w:rPr>
          <w:rFonts w:ascii="Times New Roman" w:hAnsi="Times New Roman" w:cs="Times New Roman"/>
          <w:sz w:val="24"/>
          <w:szCs w:val="24"/>
        </w:rPr>
        <w:t xml:space="preserve"> </w:t>
      </w:r>
      <w:r w:rsidRPr="00775A43">
        <w:rPr>
          <w:rFonts w:ascii="Times New Roman" w:hAnsi="Times New Roman" w:cs="Times New Roman"/>
          <w:sz w:val="24"/>
          <w:szCs w:val="24"/>
        </w:rPr>
        <w:t xml:space="preserve">flour was produced according to </w:t>
      </w:r>
      <w:r w:rsidR="00006B8E" w:rsidRPr="00775A43">
        <w:rPr>
          <w:rFonts w:ascii="Times New Roman" w:hAnsi="Times New Roman" w:cs="Times New Roman"/>
          <w:sz w:val="24"/>
          <w:szCs w:val="24"/>
          <w:highlight w:val="yellow"/>
        </w:rPr>
        <w:t xml:space="preserve">(Adeleye </w:t>
      </w:r>
      <w:r w:rsidR="00006B8E" w:rsidRPr="00775A43">
        <w:rPr>
          <w:rFonts w:ascii="Times New Roman" w:hAnsi="Times New Roman" w:cs="Times New Roman"/>
          <w:i/>
          <w:sz w:val="24"/>
          <w:szCs w:val="24"/>
          <w:highlight w:val="yellow"/>
        </w:rPr>
        <w:t>et al</w:t>
      </w:r>
      <w:r w:rsidR="00006B8E" w:rsidRPr="00775A43">
        <w:rPr>
          <w:rFonts w:ascii="Times New Roman" w:hAnsi="Times New Roman" w:cs="Times New Roman"/>
          <w:sz w:val="24"/>
          <w:szCs w:val="24"/>
          <w:highlight w:val="yellow"/>
        </w:rPr>
        <w:t>., 2025</w:t>
      </w:r>
      <w:r w:rsidRPr="00775A43">
        <w:rPr>
          <w:rFonts w:ascii="Times New Roman" w:hAnsi="Times New Roman" w:cs="Times New Roman"/>
          <w:sz w:val="24"/>
          <w:szCs w:val="24"/>
          <w:highlight w:val="yellow"/>
        </w:rPr>
        <w:t xml:space="preserve">), </w:t>
      </w:r>
      <w:r w:rsidRPr="00775A43">
        <w:rPr>
          <w:rFonts w:ascii="Times New Roman" w:hAnsi="Times New Roman" w:cs="Times New Roman"/>
          <w:sz w:val="24"/>
          <w:szCs w:val="24"/>
        </w:rPr>
        <w:t xml:space="preserve">3kg of maize grain </w:t>
      </w:r>
      <w:r w:rsidR="00610A6B" w:rsidRPr="00775A43">
        <w:rPr>
          <w:rFonts w:ascii="Times New Roman" w:hAnsi="Times New Roman" w:cs="Times New Roman"/>
          <w:sz w:val="24"/>
          <w:szCs w:val="24"/>
        </w:rPr>
        <w:t xml:space="preserve">were </w:t>
      </w:r>
      <w:r w:rsidRPr="00775A43">
        <w:rPr>
          <w:rFonts w:ascii="Times New Roman" w:hAnsi="Times New Roman" w:cs="Times New Roman"/>
          <w:sz w:val="24"/>
          <w:szCs w:val="24"/>
        </w:rPr>
        <w:t xml:space="preserve">thoroughly cleaned, sorted and </w:t>
      </w:r>
      <w:r w:rsidR="00610A6B" w:rsidRPr="00775A43">
        <w:rPr>
          <w:rFonts w:ascii="Times New Roman" w:hAnsi="Times New Roman" w:cs="Times New Roman"/>
          <w:sz w:val="24"/>
          <w:szCs w:val="24"/>
        </w:rPr>
        <w:t>soaked in distilled water for 72 hours, with the water being changed every 24 hours to minimize odor from fermentation. The grains were then milled in a hammer mill at medium speed for 10 minutes. The resulting slurry was passed through a 150 µm sieve, and the suspension was allowed to</w:t>
      </w:r>
      <w:r w:rsidR="00DB29C4" w:rsidRPr="00775A43">
        <w:rPr>
          <w:rFonts w:ascii="Times New Roman" w:hAnsi="Times New Roman" w:cs="Times New Roman"/>
          <w:sz w:val="24"/>
          <w:szCs w:val="24"/>
        </w:rPr>
        <w:t xml:space="preserve"> stand for 4 hours to settle</w:t>
      </w:r>
      <w:r w:rsidR="00610A6B" w:rsidRPr="00775A43">
        <w:rPr>
          <w:rFonts w:ascii="Times New Roman" w:hAnsi="Times New Roman" w:cs="Times New Roman"/>
          <w:sz w:val="24"/>
          <w:szCs w:val="24"/>
        </w:rPr>
        <w:t xml:space="preserve">. The supernatant was decanted, and the remaining slurry was dried at 60°C for 24 hours in a cabinet dryer </w:t>
      </w:r>
      <w:r w:rsidRPr="00775A43">
        <w:rPr>
          <w:rFonts w:ascii="Times New Roman" w:hAnsi="Times New Roman" w:cs="Times New Roman"/>
          <w:sz w:val="24"/>
          <w:szCs w:val="24"/>
        </w:rPr>
        <w:t>and then dry to obtain a powdered form, sealed in polyethylene bags until analysis</w:t>
      </w:r>
      <w:r w:rsidR="00AD4C23" w:rsidRPr="00775A43">
        <w:rPr>
          <w:rFonts w:ascii="Times New Roman" w:hAnsi="Times New Roman" w:cs="Times New Roman"/>
          <w:sz w:val="24"/>
          <w:szCs w:val="24"/>
        </w:rPr>
        <w:t>.</w:t>
      </w:r>
      <w:r w:rsidRPr="00775A43">
        <w:rPr>
          <w:rFonts w:ascii="Times New Roman" w:hAnsi="Times New Roman" w:cs="Times New Roman"/>
          <w:sz w:val="24"/>
          <w:szCs w:val="24"/>
        </w:rPr>
        <w:t xml:space="preserve"> </w:t>
      </w:r>
      <w:r w:rsidR="00610A6B" w:rsidRPr="00775A43">
        <w:rPr>
          <w:rFonts w:ascii="Times New Roman" w:hAnsi="Times New Roman" w:cs="Times New Roman"/>
          <w:sz w:val="24"/>
          <w:szCs w:val="24"/>
        </w:rPr>
        <w:t xml:space="preserve">The production flow chart for </w:t>
      </w:r>
      <w:r w:rsidRPr="00775A43">
        <w:rPr>
          <w:rFonts w:ascii="Times New Roman" w:hAnsi="Times New Roman" w:cs="Times New Roman"/>
          <w:sz w:val="24"/>
          <w:szCs w:val="24"/>
        </w:rPr>
        <w:t xml:space="preserve">maize flour is shown in </w:t>
      </w:r>
      <w:r w:rsidR="00DA6B27" w:rsidRPr="00775A43">
        <w:rPr>
          <w:rFonts w:ascii="Times New Roman" w:hAnsi="Times New Roman" w:cs="Times New Roman"/>
          <w:sz w:val="24"/>
          <w:szCs w:val="24"/>
          <w:highlight w:val="yellow"/>
        </w:rPr>
        <w:t>F</w:t>
      </w:r>
      <w:r w:rsidRPr="00775A43">
        <w:rPr>
          <w:rFonts w:ascii="Times New Roman" w:hAnsi="Times New Roman" w:cs="Times New Roman"/>
          <w:sz w:val="24"/>
          <w:szCs w:val="24"/>
          <w:highlight w:val="yellow"/>
        </w:rPr>
        <w:t>igure</w:t>
      </w:r>
      <w:r w:rsidRPr="00775A43">
        <w:rPr>
          <w:rFonts w:ascii="Times New Roman" w:hAnsi="Times New Roman" w:cs="Times New Roman"/>
          <w:sz w:val="24"/>
          <w:szCs w:val="24"/>
        </w:rPr>
        <w:t xml:space="preserve"> 2</w:t>
      </w:r>
      <w:r w:rsidR="00891C91" w:rsidRPr="00775A43">
        <w:rPr>
          <w:rFonts w:ascii="Times New Roman" w:hAnsi="Times New Roman" w:cs="Times New Roman"/>
          <w:sz w:val="24"/>
          <w:szCs w:val="24"/>
        </w:rPr>
        <w:t>.</w:t>
      </w:r>
    </w:p>
    <w:p w14:paraId="2E10DEA5" w14:textId="6A48CDFC" w:rsidR="00165A8E" w:rsidRPr="00775A43" w:rsidRDefault="00165A8E" w:rsidP="00165A8E">
      <w:pPr>
        <w:spacing w:line="480" w:lineRule="auto"/>
        <w:jc w:val="both"/>
        <w:rPr>
          <w:rFonts w:ascii="Times New Roman" w:hAnsi="Times New Roman" w:cs="Times New Roman"/>
          <w:sz w:val="24"/>
          <w:szCs w:val="24"/>
        </w:rPr>
      </w:pPr>
      <w:r w:rsidRPr="00775A43">
        <w:rPr>
          <w:rFonts w:ascii="Times New Roman" w:hAnsi="Times New Roman" w:cs="Times New Roman"/>
          <w:noProof/>
          <w:sz w:val="24"/>
          <w:szCs w:val="24"/>
        </w:rPr>
        <mc:AlternateContent>
          <mc:Choice Requires="wps">
            <w:drawing>
              <wp:anchor distT="0" distB="0" distL="114300" distR="114300" simplePos="0" relativeHeight="251686912" behindDoc="0" locked="0" layoutInCell="1" allowOverlap="1" wp14:anchorId="5A5FE2F5" wp14:editId="1B7AD5EB">
                <wp:simplePos x="0" y="0"/>
                <wp:positionH relativeFrom="margin">
                  <wp:posOffset>2952750</wp:posOffset>
                </wp:positionH>
                <wp:positionV relativeFrom="paragraph">
                  <wp:posOffset>113665</wp:posOffset>
                </wp:positionV>
                <wp:extent cx="0" cy="333375"/>
                <wp:effectExtent l="76200" t="0" r="76200" b="47625"/>
                <wp:wrapNone/>
                <wp:docPr id="21" name="Straight Arrow Connector 21"/>
                <wp:cNvGraphicFramePr/>
                <a:graphic xmlns:a="http://schemas.openxmlformats.org/drawingml/2006/main">
                  <a:graphicData uri="http://schemas.microsoft.com/office/word/2010/wordprocessingShape">
                    <wps:wsp>
                      <wps:cNvCnPr/>
                      <wps:spPr>
                        <a:xfrm>
                          <a:off x="0" y="0"/>
                          <a:ext cx="0" cy="333375"/>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45C40889" id="Straight Arrow Connector 21" o:spid="_x0000_s1026" type="#_x0000_t32" style="position:absolute;margin-left:232.5pt;margin-top:8.95pt;width:0;height:26.25pt;z-index:251686912;visibility:visible;mso-wrap-style:square;mso-wrap-distance-left:9pt;mso-wrap-distance-top:0;mso-wrap-distance-right:9pt;mso-wrap-distance-bottom:0;mso-position-horizontal:absolute;mso-position-horizontal-relative:margin;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" strokecolor="#5b9bd5 [3204]" strokeweight=".5pt">
                <v:stroke endarrow="block" joinstyle="miter"/>
                <w10:wrap anchorx="margin"/>
              </v:shape>
            </w:pict>
          </mc:Fallback>
        </mc:AlternateContent>
      </w:r>
      <w:r w:rsidRPr="00775A43">
        <w:rPr>
          <w:rFonts w:ascii="Times New Roman" w:hAnsi="Times New Roman" w:cs="Times New Roman"/>
          <w:sz w:val="24"/>
          <w:szCs w:val="24"/>
        </w:rPr>
        <w:t xml:space="preserve">                                                                        </w:t>
      </w:r>
      <w:r w:rsidR="00F96CBA" w:rsidRPr="00775A43">
        <w:rPr>
          <w:rFonts w:ascii="Times New Roman" w:hAnsi="Times New Roman" w:cs="Times New Roman"/>
          <w:sz w:val="24"/>
          <w:szCs w:val="24"/>
        </w:rPr>
        <w:t xml:space="preserve">  </w:t>
      </w:r>
      <w:r w:rsidRPr="00775A43">
        <w:rPr>
          <w:rFonts w:ascii="Times New Roman" w:hAnsi="Times New Roman" w:cs="Times New Roman"/>
          <w:sz w:val="24"/>
          <w:szCs w:val="24"/>
        </w:rPr>
        <w:t>Maize</w:t>
      </w:r>
    </w:p>
    <w:p w14:paraId="583A391B" w14:textId="77777777" w:rsidR="00165A8E" w:rsidRPr="00775A43" w:rsidRDefault="00165A8E" w:rsidP="00165A8E">
      <w:pPr>
        <w:pStyle w:val="NormalWeb"/>
        <w:spacing w:line="480" w:lineRule="auto"/>
        <w:jc w:val="both"/>
        <w:rPr>
          <w:bCs/>
        </w:rPr>
      </w:pPr>
      <w:r w:rsidRPr="00775A43">
        <w:rPr>
          <w:noProof/>
          <w:lang w:eastAsia="en-US"/>
        </w:rPr>
        <mc:AlternateContent>
          <mc:Choice Requires="wps">
            <w:drawing>
              <wp:anchor distT="0" distB="0" distL="114300" distR="114300" simplePos="0" relativeHeight="251678720" behindDoc="0" locked="0" layoutInCell="1" allowOverlap="1" wp14:anchorId="78FAC9CA" wp14:editId="481C3AA0">
                <wp:simplePos x="0" y="0"/>
                <wp:positionH relativeFrom="margin">
                  <wp:align>center</wp:align>
                </wp:positionH>
                <wp:positionV relativeFrom="paragraph">
                  <wp:posOffset>184785</wp:posOffset>
                </wp:positionV>
                <wp:extent cx="0" cy="333375"/>
                <wp:effectExtent l="76200" t="0" r="76200" b="47625"/>
                <wp:wrapNone/>
                <wp:docPr id="11" name="Straight Arrow Connector 11"/>
                <wp:cNvGraphicFramePr/>
                <a:graphic xmlns:a="http://schemas.openxmlformats.org/drawingml/2006/main">
                  <a:graphicData uri="http://schemas.microsoft.com/office/word/2010/wordprocessingShape">
                    <wps:wsp>
                      <wps:cNvCnPr/>
                      <wps:spPr>
                        <a:xfrm>
                          <a:off x="0" y="0"/>
                          <a:ext cx="0" cy="333375"/>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75D733EA" id="Straight Arrow Connector 11" o:spid="_x0000_s1026" type="#_x0000_t32" style="position:absolute;margin-left:0;margin-top:14.55pt;width:0;height:26.25pt;z-index:251678720;visibility:visible;mso-wrap-style:square;mso-wrap-distance-left:9pt;mso-wrap-distance-top:0;mso-wrap-distance-right:9pt;mso-wrap-distance-bottom:0;mso-position-horizontal:center;mso-position-horizontal-relative:margin;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" strokecolor="#5b9bd5 [3204]" strokeweight=".5pt">
                <v:stroke endarrow="block" joinstyle="miter"/>
                <w10:wrap anchorx="margin"/>
              </v:shape>
            </w:pict>
          </mc:Fallback>
        </mc:AlternateContent>
      </w:r>
      <w:r w:rsidRPr="00775A43">
        <w:rPr>
          <w:bCs/>
        </w:rPr>
        <w:t xml:space="preserve"> </w:t>
      </w:r>
      <w:r w:rsidRPr="00775A43">
        <w:rPr>
          <w:bCs/>
        </w:rPr>
        <w:tab/>
      </w:r>
      <w:r w:rsidRPr="00775A43">
        <w:rPr>
          <w:bCs/>
        </w:rPr>
        <w:tab/>
      </w:r>
      <w:r w:rsidRPr="00775A43">
        <w:rPr>
          <w:bCs/>
        </w:rPr>
        <w:tab/>
      </w:r>
      <w:r w:rsidRPr="00775A43">
        <w:rPr>
          <w:bCs/>
        </w:rPr>
        <w:tab/>
      </w:r>
      <w:r w:rsidRPr="00775A43">
        <w:rPr>
          <w:bCs/>
        </w:rPr>
        <w:tab/>
      </w:r>
      <w:r w:rsidRPr="00775A43">
        <w:rPr>
          <w:bCs/>
        </w:rPr>
        <w:tab/>
        <w:t>Sorting</w:t>
      </w:r>
    </w:p>
    <w:p w14:paraId="4CADA07E" w14:textId="77777777" w:rsidR="00165A8E" w:rsidRPr="00775A43" w:rsidRDefault="00165A8E" w:rsidP="00165A8E">
      <w:pPr>
        <w:pStyle w:val="NormalWeb"/>
        <w:spacing w:line="480" w:lineRule="auto"/>
        <w:jc w:val="both"/>
        <w:rPr>
          <w:bCs/>
        </w:rPr>
      </w:pPr>
      <w:r w:rsidRPr="00775A43">
        <w:rPr>
          <w:noProof/>
          <w:lang w:eastAsia="en-US"/>
        </w:rPr>
        <mc:AlternateContent>
          <mc:Choice Requires="wps">
            <w:drawing>
              <wp:anchor distT="0" distB="0" distL="114300" distR="114300" simplePos="0" relativeHeight="251677696" behindDoc="0" locked="0" layoutInCell="1" allowOverlap="1" wp14:anchorId="7E01E9DB" wp14:editId="2A757FAE">
                <wp:simplePos x="0" y="0"/>
                <wp:positionH relativeFrom="margin">
                  <wp:align>center</wp:align>
                </wp:positionH>
                <wp:positionV relativeFrom="paragraph">
                  <wp:posOffset>137795</wp:posOffset>
                </wp:positionV>
                <wp:extent cx="0" cy="333375"/>
                <wp:effectExtent l="76200" t="0" r="76200" b="47625"/>
                <wp:wrapNone/>
                <wp:docPr id="12" name="Straight Arrow Connector 12"/>
                <wp:cNvGraphicFramePr/>
                <a:graphic xmlns:a="http://schemas.openxmlformats.org/drawingml/2006/main">
                  <a:graphicData uri="http://schemas.microsoft.com/office/word/2010/wordprocessingShape">
                    <wps:wsp>
                      <wps:cNvCnPr/>
                      <wps:spPr>
                        <a:xfrm>
                          <a:off x="0" y="0"/>
                          <a:ext cx="0" cy="333375"/>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205D36B8" id="Straight Arrow Connector 12" o:spid="_x0000_s1026" type="#_x0000_t32" style="position:absolute;margin-left:0;margin-top:10.85pt;width:0;height:26.25pt;z-index:251677696;visibility:visible;mso-wrap-style:square;mso-wrap-distance-left:9pt;mso-wrap-distance-top:0;mso-wrap-distance-right:9pt;mso-wrap-distance-bottom:0;mso-position-horizontal:center;mso-position-horizontal-relative:margin;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" strokecolor="#5b9bd5 [3204]" strokeweight=".5pt">
                <v:stroke endarrow="block" joinstyle="miter"/>
                <w10:wrap anchorx="margin"/>
              </v:shape>
            </w:pict>
          </mc:Fallback>
        </mc:AlternateContent>
      </w:r>
      <w:r w:rsidRPr="00775A43">
        <w:rPr>
          <w:bCs/>
        </w:rPr>
        <w:tab/>
      </w:r>
      <w:r w:rsidRPr="00775A43">
        <w:rPr>
          <w:bCs/>
        </w:rPr>
        <w:tab/>
      </w:r>
      <w:r w:rsidRPr="00775A43">
        <w:rPr>
          <w:bCs/>
        </w:rPr>
        <w:tab/>
      </w:r>
      <w:r w:rsidRPr="00775A43">
        <w:rPr>
          <w:bCs/>
        </w:rPr>
        <w:tab/>
      </w:r>
      <w:r w:rsidRPr="00775A43">
        <w:rPr>
          <w:bCs/>
        </w:rPr>
        <w:tab/>
      </w:r>
      <w:r w:rsidRPr="00775A43">
        <w:rPr>
          <w:bCs/>
        </w:rPr>
        <w:tab/>
        <w:t xml:space="preserve">Weighing </w:t>
      </w:r>
    </w:p>
    <w:p w14:paraId="3BF2D9E4" w14:textId="56279A11" w:rsidR="00165A8E" w:rsidRPr="00775A43" w:rsidRDefault="00165A8E" w:rsidP="00165A8E">
      <w:pPr>
        <w:pStyle w:val="NormalWeb"/>
        <w:spacing w:line="480" w:lineRule="auto"/>
        <w:jc w:val="both"/>
        <w:rPr>
          <w:bCs/>
        </w:rPr>
      </w:pPr>
      <w:r w:rsidRPr="00775A43">
        <w:rPr>
          <w:noProof/>
          <w:lang w:eastAsia="en-US"/>
        </w:rPr>
        <mc:AlternateContent>
          <mc:Choice Requires="wps">
            <w:drawing>
              <wp:anchor distT="0" distB="0" distL="114300" distR="114300" simplePos="0" relativeHeight="251679744" behindDoc="0" locked="0" layoutInCell="1" allowOverlap="1" wp14:anchorId="78AFF945" wp14:editId="11FABBB6">
                <wp:simplePos x="0" y="0"/>
                <wp:positionH relativeFrom="margin">
                  <wp:posOffset>2990850</wp:posOffset>
                </wp:positionH>
                <wp:positionV relativeFrom="paragraph">
                  <wp:posOffset>104140</wp:posOffset>
                </wp:positionV>
                <wp:extent cx="0" cy="333375"/>
                <wp:effectExtent l="76200" t="0" r="76200" b="47625"/>
                <wp:wrapNone/>
                <wp:docPr id="13" name="Straight Arrow Connector 13"/>
                <wp:cNvGraphicFramePr/>
                <a:graphic xmlns:a="http://schemas.openxmlformats.org/drawingml/2006/main">
                  <a:graphicData uri="http://schemas.microsoft.com/office/word/2010/wordprocessingShape">
                    <wps:wsp>
                      <wps:cNvCnPr/>
                      <wps:spPr>
                        <a:xfrm>
                          <a:off x="0" y="0"/>
                          <a:ext cx="0" cy="333375"/>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45193E9F" id="Straight Arrow Connector 13" o:spid="_x0000_s1026" type="#_x0000_t32" style="position:absolute;margin-left:235.5pt;margin-top:8.2pt;width:0;height:26.25pt;z-index:251679744;visibility:visible;mso-wrap-style:square;mso-wrap-distance-left:9pt;mso-wrap-distance-top:0;mso-wrap-distance-right:9pt;mso-wrap-distance-bottom:0;mso-position-horizontal:absolute;mso-position-horizontal-relative:margin;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" strokecolor="#5b9bd5 [3204]" strokeweight=".5pt">
                <v:stroke endarrow="block" joinstyle="miter"/>
                <w10:wrap anchorx="margin"/>
              </v:shape>
            </w:pict>
          </mc:Fallback>
        </mc:AlternateContent>
      </w:r>
      <w:r w:rsidRPr="00775A43">
        <w:rPr>
          <w:bCs/>
        </w:rPr>
        <w:tab/>
      </w:r>
      <w:r w:rsidRPr="00775A43">
        <w:rPr>
          <w:bCs/>
        </w:rPr>
        <w:tab/>
      </w:r>
      <w:r w:rsidRPr="00775A43">
        <w:rPr>
          <w:bCs/>
        </w:rPr>
        <w:tab/>
      </w:r>
      <w:r w:rsidRPr="00775A43">
        <w:rPr>
          <w:bCs/>
        </w:rPr>
        <w:tab/>
      </w:r>
      <w:r w:rsidRPr="00775A43">
        <w:rPr>
          <w:bCs/>
        </w:rPr>
        <w:tab/>
      </w:r>
      <w:r w:rsidRPr="00775A43">
        <w:rPr>
          <w:bCs/>
        </w:rPr>
        <w:tab/>
      </w:r>
      <w:r w:rsidR="00525FF3" w:rsidRPr="00775A43">
        <w:rPr>
          <w:bCs/>
        </w:rPr>
        <w:t xml:space="preserve"> Washing</w:t>
      </w:r>
    </w:p>
    <w:p w14:paraId="6E9DCAAE" w14:textId="02F2A11E" w:rsidR="00165A8E" w:rsidRPr="00775A43" w:rsidRDefault="00165A8E" w:rsidP="00165A8E">
      <w:pPr>
        <w:pStyle w:val="NormalWeb"/>
        <w:spacing w:line="480" w:lineRule="auto"/>
        <w:jc w:val="both"/>
        <w:rPr>
          <w:bCs/>
        </w:rPr>
      </w:pPr>
      <w:r w:rsidRPr="00775A43">
        <w:rPr>
          <w:noProof/>
          <w:lang w:eastAsia="en-US"/>
        </w:rPr>
        <mc:AlternateContent>
          <mc:Choice Requires="wps">
            <w:drawing>
              <wp:anchor distT="0" distB="0" distL="114300" distR="114300" simplePos="0" relativeHeight="251680768" behindDoc="0" locked="0" layoutInCell="1" allowOverlap="1" wp14:anchorId="5B000178" wp14:editId="2A4535F5">
                <wp:simplePos x="0" y="0"/>
                <wp:positionH relativeFrom="margin">
                  <wp:posOffset>2981325</wp:posOffset>
                </wp:positionH>
                <wp:positionV relativeFrom="paragraph">
                  <wp:posOffset>132715</wp:posOffset>
                </wp:positionV>
                <wp:extent cx="0" cy="333375"/>
                <wp:effectExtent l="76200" t="0" r="76200" b="47625"/>
                <wp:wrapNone/>
                <wp:docPr id="14" name="Straight Arrow Connector 14"/>
                <wp:cNvGraphicFramePr/>
                <a:graphic xmlns:a="http://schemas.openxmlformats.org/drawingml/2006/main">
                  <a:graphicData uri="http://schemas.microsoft.com/office/word/2010/wordprocessingShape">
                    <wps:wsp>
                      <wps:cNvCnPr/>
                      <wps:spPr>
                        <a:xfrm>
                          <a:off x="0" y="0"/>
                          <a:ext cx="0" cy="333375"/>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6768F982" id="Straight Arrow Connector 14" o:spid="_x0000_s1026" type="#_x0000_t32" style="position:absolute;margin-left:234.75pt;margin-top:10.45pt;width:0;height:26.25pt;z-index:251680768;visibility:visible;mso-wrap-style:square;mso-wrap-distance-left:9pt;mso-wrap-distance-top:0;mso-wrap-distance-right:9pt;mso-wrap-distance-bottom:0;mso-position-horizontal:absolute;mso-position-horizontal-relative:margin;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" strokecolor="#5b9bd5 [3204]" strokeweight=".5pt">
                <v:stroke endarrow="block" joinstyle="miter"/>
                <w10:wrap anchorx="margin"/>
              </v:shape>
            </w:pict>
          </mc:Fallback>
        </mc:AlternateContent>
      </w:r>
      <w:r w:rsidRPr="00775A43">
        <w:rPr>
          <w:bCs/>
        </w:rPr>
        <w:tab/>
      </w:r>
      <w:r w:rsidRPr="00775A43">
        <w:rPr>
          <w:bCs/>
        </w:rPr>
        <w:tab/>
      </w:r>
      <w:r w:rsidRPr="00775A43">
        <w:rPr>
          <w:bCs/>
        </w:rPr>
        <w:tab/>
      </w:r>
      <w:r w:rsidRPr="00775A43">
        <w:rPr>
          <w:bCs/>
        </w:rPr>
        <w:tab/>
      </w:r>
      <w:r w:rsidRPr="00775A43">
        <w:rPr>
          <w:bCs/>
        </w:rPr>
        <w:tab/>
        <w:t xml:space="preserve">                </w:t>
      </w:r>
      <w:r w:rsidR="00F96CBA" w:rsidRPr="00775A43">
        <w:rPr>
          <w:bCs/>
        </w:rPr>
        <w:t xml:space="preserve">Soaking </w:t>
      </w:r>
      <w:r w:rsidRPr="00775A43">
        <w:rPr>
          <w:bCs/>
        </w:rPr>
        <w:t>(</w:t>
      </w:r>
      <w:r w:rsidR="00F96CBA" w:rsidRPr="00775A43">
        <w:rPr>
          <w:bCs/>
        </w:rPr>
        <w:t>7</w:t>
      </w:r>
      <w:r w:rsidRPr="00775A43">
        <w:rPr>
          <w:bCs/>
        </w:rPr>
        <w:t xml:space="preserve">2 </w:t>
      </w:r>
      <w:r w:rsidRPr="00775A43">
        <w:rPr>
          <w:bCs/>
          <w:highlight w:val="yellow"/>
        </w:rPr>
        <w:t>hours</w:t>
      </w:r>
      <w:r w:rsidRPr="00775A43">
        <w:rPr>
          <w:bCs/>
        </w:rPr>
        <w:t>)</w:t>
      </w:r>
    </w:p>
    <w:p w14:paraId="367560A9" w14:textId="6ECB37D8" w:rsidR="00165A8E" w:rsidRPr="00775A43" w:rsidRDefault="00165A8E" w:rsidP="00165A8E">
      <w:pPr>
        <w:pStyle w:val="NormalWeb"/>
        <w:spacing w:line="480" w:lineRule="auto"/>
        <w:jc w:val="both"/>
        <w:rPr>
          <w:bCs/>
        </w:rPr>
      </w:pPr>
      <w:r w:rsidRPr="00775A43">
        <w:rPr>
          <w:noProof/>
          <w:lang w:eastAsia="en-US"/>
        </w:rPr>
        <mc:AlternateContent>
          <mc:Choice Requires="wps">
            <w:drawing>
              <wp:anchor distT="0" distB="0" distL="114300" distR="114300" simplePos="0" relativeHeight="251681792" behindDoc="0" locked="0" layoutInCell="1" allowOverlap="1" wp14:anchorId="3C33B7EB" wp14:editId="272389E4">
                <wp:simplePos x="0" y="0"/>
                <wp:positionH relativeFrom="margin">
                  <wp:align>center</wp:align>
                </wp:positionH>
                <wp:positionV relativeFrom="paragraph">
                  <wp:posOffset>156210</wp:posOffset>
                </wp:positionV>
                <wp:extent cx="0" cy="333375"/>
                <wp:effectExtent l="76200" t="0" r="76200" b="47625"/>
                <wp:wrapNone/>
                <wp:docPr id="15" name="Straight Arrow Connector 15"/>
                <wp:cNvGraphicFramePr/>
                <a:graphic xmlns:a="http://schemas.openxmlformats.org/drawingml/2006/main">
                  <a:graphicData uri="http://schemas.microsoft.com/office/word/2010/wordprocessingShape">
                    <wps:wsp>
                      <wps:cNvCnPr/>
                      <wps:spPr>
                        <a:xfrm>
                          <a:off x="0" y="0"/>
                          <a:ext cx="0" cy="333375"/>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441B916A" id="Straight Arrow Connector 15" o:spid="_x0000_s1026" type="#_x0000_t32" style="position:absolute;margin-left:0;margin-top:12.3pt;width:0;height:26.25pt;z-index:251681792;visibility:visible;mso-wrap-style:square;mso-wrap-distance-left:9pt;mso-wrap-distance-top:0;mso-wrap-distance-right:9pt;mso-wrap-distance-bottom:0;mso-position-horizontal:center;mso-position-horizontal-relative:margin;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" strokecolor="#5b9bd5 [3204]" strokeweight=".5pt">
                <v:stroke endarrow="block" joinstyle="miter"/>
                <w10:wrap anchorx="margin"/>
              </v:shape>
            </w:pict>
          </mc:Fallback>
        </mc:AlternateContent>
      </w:r>
      <w:r w:rsidRPr="00775A43">
        <w:rPr>
          <w:bCs/>
        </w:rPr>
        <w:t xml:space="preserve">                                                              </w:t>
      </w:r>
      <w:r w:rsidR="0066061A">
        <w:rPr>
          <w:bCs/>
        </w:rPr>
        <w:t xml:space="preserve">       </w:t>
      </w:r>
      <w:r w:rsidRPr="00775A43">
        <w:rPr>
          <w:bCs/>
        </w:rPr>
        <w:t xml:space="preserve"> </w:t>
      </w:r>
      <w:r w:rsidR="00F96CBA" w:rsidRPr="00775A43">
        <w:rPr>
          <w:bCs/>
        </w:rPr>
        <w:t>Rinsing</w:t>
      </w:r>
      <w:r w:rsidRPr="00775A43">
        <w:rPr>
          <w:bCs/>
        </w:rPr>
        <w:t xml:space="preserve"> (</w:t>
      </w:r>
      <w:r w:rsidR="00F96CBA" w:rsidRPr="00775A43">
        <w:rPr>
          <w:bCs/>
        </w:rPr>
        <w:t xml:space="preserve">after </w:t>
      </w:r>
      <w:r w:rsidRPr="00775A43">
        <w:rPr>
          <w:bCs/>
        </w:rPr>
        <w:t>2</w:t>
      </w:r>
      <w:r w:rsidR="00F96CBA" w:rsidRPr="00775A43">
        <w:rPr>
          <w:bCs/>
        </w:rPr>
        <w:t>4</w:t>
      </w:r>
      <w:r w:rsidRPr="00775A43">
        <w:rPr>
          <w:bCs/>
        </w:rPr>
        <w:t xml:space="preserve"> </w:t>
      </w:r>
      <w:proofErr w:type="gramStart"/>
      <w:r w:rsidRPr="00775A43">
        <w:rPr>
          <w:bCs/>
          <w:highlight w:val="yellow"/>
        </w:rPr>
        <w:t>hours</w:t>
      </w:r>
      <w:r w:rsidRPr="00775A43">
        <w:rPr>
          <w:bCs/>
        </w:rPr>
        <w:t xml:space="preserve"> )</w:t>
      </w:r>
      <w:proofErr w:type="gramEnd"/>
    </w:p>
    <w:p w14:paraId="5009F927" w14:textId="38B749D9" w:rsidR="00165A8E" w:rsidRPr="00775A43" w:rsidRDefault="00165A8E" w:rsidP="00165A8E">
      <w:pPr>
        <w:pStyle w:val="NormalWeb"/>
        <w:spacing w:line="480" w:lineRule="auto"/>
        <w:jc w:val="both"/>
        <w:rPr>
          <w:bCs/>
        </w:rPr>
      </w:pPr>
      <w:r w:rsidRPr="00775A43">
        <w:rPr>
          <w:noProof/>
          <w:lang w:eastAsia="en-US"/>
        </w:rPr>
        <mc:AlternateContent>
          <mc:Choice Requires="wps">
            <w:drawing>
              <wp:anchor distT="0" distB="0" distL="114300" distR="114300" simplePos="0" relativeHeight="251682816" behindDoc="0" locked="0" layoutInCell="1" allowOverlap="1" wp14:anchorId="196DA94D" wp14:editId="1F04AEAA">
                <wp:simplePos x="0" y="0"/>
                <wp:positionH relativeFrom="margin">
                  <wp:align>center</wp:align>
                </wp:positionH>
                <wp:positionV relativeFrom="paragraph">
                  <wp:posOffset>123190</wp:posOffset>
                </wp:positionV>
                <wp:extent cx="0" cy="333375"/>
                <wp:effectExtent l="76200" t="0" r="76200" b="47625"/>
                <wp:wrapNone/>
                <wp:docPr id="16" name="Straight Arrow Connector 16"/>
                <wp:cNvGraphicFramePr/>
                <a:graphic xmlns:a="http://schemas.openxmlformats.org/drawingml/2006/main">
                  <a:graphicData uri="http://schemas.microsoft.com/office/word/2010/wordprocessingShape">
                    <wps:wsp>
                      <wps:cNvCnPr/>
                      <wps:spPr>
                        <a:xfrm>
                          <a:off x="0" y="0"/>
                          <a:ext cx="0" cy="333375"/>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26D33092" id="Straight Arrow Connector 16" o:spid="_x0000_s1026" type="#_x0000_t32" style="position:absolute;margin-left:0;margin-top:9.7pt;width:0;height:26.25pt;z-index:251682816;visibility:visible;mso-wrap-style:square;mso-wrap-distance-left:9pt;mso-wrap-distance-top:0;mso-wrap-distance-right:9pt;mso-wrap-distance-bottom:0;mso-position-horizontal:center;mso-position-horizontal-relative:margin;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" strokecolor="#5b9bd5 [3204]" strokeweight=".5pt">
                <v:stroke endarrow="block" joinstyle="miter"/>
                <w10:wrap anchorx="margin"/>
              </v:shape>
            </w:pict>
          </mc:Fallback>
        </mc:AlternateContent>
      </w:r>
      <w:r w:rsidRPr="00775A43">
        <w:rPr>
          <w:bCs/>
        </w:rPr>
        <w:t xml:space="preserve">                                            </w:t>
      </w:r>
      <w:r w:rsidR="0066061A">
        <w:rPr>
          <w:bCs/>
        </w:rPr>
        <w:t xml:space="preserve">                         </w:t>
      </w:r>
      <w:r w:rsidR="00F96CBA" w:rsidRPr="00775A43">
        <w:rPr>
          <w:bCs/>
        </w:rPr>
        <w:t xml:space="preserve">Wet milling </w:t>
      </w:r>
    </w:p>
    <w:p w14:paraId="29A82B21" w14:textId="46A35B34" w:rsidR="00165A8E" w:rsidRPr="00775A43" w:rsidRDefault="00165A8E" w:rsidP="00165A8E">
      <w:pPr>
        <w:pStyle w:val="NormalWeb"/>
        <w:spacing w:line="480" w:lineRule="auto"/>
        <w:jc w:val="both"/>
        <w:rPr>
          <w:bCs/>
        </w:rPr>
      </w:pPr>
      <w:r w:rsidRPr="00775A43">
        <w:rPr>
          <w:noProof/>
          <w:lang w:eastAsia="en-US"/>
        </w:rPr>
        <w:lastRenderedPageBreak/>
        <mc:AlternateContent>
          <mc:Choice Requires="wps">
            <w:drawing>
              <wp:anchor distT="0" distB="0" distL="114300" distR="114300" simplePos="0" relativeHeight="251683840" behindDoc="0" locked="0" layoutInCell="1" allowOverlap="1" wp14:anchorId="11AD725F" wp14:editId="46096C58">
                <wp:simplePos x="0" y="0"/>
                <wp:positionH relativeFrom="margin">
                  <wp:align>center</wp:align>
                </wp:positionH>
                <wp:positionV relativeFrom="paragraph">
                  <wp:posOffset>142875</wp:posOffset>
                </wp:positionV>
                <wp:extent cx="0" cy="333375"/>
                <wp:effectExtent l="76200" t="0" r="76200" b="47625"/>
                <wp:wrapNone/>
                <wp:docPr id="17" name="Straight Arrow Connector 17"/>
                <wp:cNvGraphicFramePr/>
                <a:graphic xmlns:a="http://schemas.openxmlformats.org/drawingml/2006/main">
                  <a:graphicData uri="http://schemas.microsoft.com/office/word/2010/wordprocessingShape">
                    <wps:wsp>
                      <wps:cNvCnPr/>
                      <wps:spPr>
                        <a:xfrm>
                          <a:off x="0" y="0"/>
                          <a:ext cx="0" cy="333375"/>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61F22AAF" id="Straight Arrow Connector 17" o:spid="_x0000_s1026" type="#_x0000_t32" style="position:absolute;margin-left:0;margin-top:11.25pt;width:0;height:26.25pt;z-index:251683840;visibility:visible;mso-wrap-style:square;mso-wrap-distance-left:9pt;mso-wrap-distance-top:0;mso-wrap-distance-right:9pt;mso-wrap-distance-bottom:0;mso-position-horizontal:center;mso-position-horizontal-relative:margin;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" strokecolor="#5b9bd5 [3204]" strokeweight=".5pt">
                <v:stroke endarrow="block" joinstyle="miter"/>
                <w10:wrap anchorx="margin"/>
              </v:shape>
            </w:pict>
          </mc:Fallback>
        </mc:AlternateContent>
      </w:r>
      <w:r w:rsidRPr="00775A43">
        <w:rPr>
          <w:bCs/>
        </w:rPr>
        <w:t xml:space="preserve">                                                                </w:t>
      </w:r>
      <w:r w:rsidR="0066061A">
        <w:rPr>
          <w:bCs/>
        </w:rPr>
        <w:t xml:space="preserve">        </w:t>
      </w:r>
      <w:r w:rsidR="00F96CBA" w:rsidRPr="00775A43">
        <w:rPr>
          <w:bCs/>
        </w:rPr>
        <w:t>Sieving</w:t>
      </w:r>
      <w:r w:rsidRPr="00775A43">
        <w:rPr>
          <w:bCs/>
        </w:rPr>
        <w:t xml:space="preserve"> </w:t>
      </w:r>
      <w:r w:rsidR="00F96CBA" w:rsidRPr="00775A43">
        <w:rPr>
          <w:bCs/>
        </w:rPr>
        <w:t>(0.5-0.8mm/ 35-20 mesh)</w:t>
      </w:r>
    </w:p>
    <w:p w14:paraId="338B6249" w14:textId="5C95EE0E" w:rsidR="00165A8E" w:rsidRPr="00775A43" w:rsidRDefault="00165A8E" w:rsidP="00165A8E">
      <w:pPr>
        <w:pStyle w:val="NormalWeb"/>
        <w:spacing w:line="480" w:lineRule="auto"/>
        <w:jc w:val="both"/>
        <w:rPr>
          <w:bCs/>
        </w:rPr>
      </w:pPr>
      <w:r w:rsidRPr="00775A43">
        <w:rPr>
          <w:noProof/>
          <w:lang w:eastAsia="en-US"/>
        </w:rPr>
        <mc:AlternateContent>
          <mc:Choice Requires="wps">
            <w:drawing>
              <wp:anchor distT="0" distB="0" distL="114300" distR="114300" simplePos="0" relativeHeight="251684864" behindDoc="0" locked="0" layoutInCell="1" allowOverlap="1" wp14:anchorId="728E50E5" wp14:editId="58C254BB">
                <wp:simplePos x="0" y="0"/>
                <wp:positionH relativeFrom="margin">
                  <wp:align>center</wp:align>
                </wp:positionH>
                <wp:positionV relativeFrom="paragraph">
                  <wp:posOffset>154940</wp:posOffset>
                </wp:positionV>
                <wp:extent cx="0" cy="333375"/>
                <wp:effectExtent l="76200" t="0" r="76200" b="47625"/>
                <wp:wrapNone/>
                <wp:docPr id="18" name="Straight Arrow Connector 18"/>
                <wp:cNvGraphicFramePr/>
                <a:graphic xmlns:a="http://schemas.openxmlformats.org/drawingml/2006/main">
                  <a:graphicData uri="http://schemas.microsoft.com/office/word/2010/wordprocessingShape">
                    <wps:wsp>
                      <wps:cNvCnPr/>
                      <wps:spPr>
                        <a:xfrm>
                          <a:off x="0" y="0"/>
                          <a:ext cx="0" cy="333375"/>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3ED1F417" id="Straight Arrow Connector 18" o:spid="_x0000_s1026" type="#_x0000_t32" style="position:absolute;margin-left:0;margin-top:12.2pt;width:0;height:26.25pt;z-index:251684864;visibility:visible;mso-wrap-style:square;mso-wrap-distance-left:9pt;mso-wrap-distance-top:0;mso-wrap-distance-right:9pt;mso-wrap-distance-bottom:0;mso-position-horizontal:center;mso-position-horizontal-relative:margin;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" strokecolor="#5b9bd5 [3204]" strokeweight=".5pt">
                <v:stroke endarrow="block" joinstyle="miter"/>
                <w10:wrap anchorx="margin"/>
              </v:shape>
            </w:pict>
          </mc:Fallback>
        </mc:AlternateContent>
      </w:r>
      <w:r w:rsidRPr="00775A43">
        <w:rPr>
          <w:bCs/>
        </w:rPr>
        <w:t xml:space="preserve">                                                         </w:t>
      </w:r>
      <w:r w:rsidR="0066061A">
        <w:rPr>
          <w:bCs/>
        </w:rPr>
        <w:t xml:space="preserve">            </w:t>
      </w:r>
      <w:r w:rsidR="00F96CBA" w:rsidRPr="00775A43">
        <w:rPr>
          <w:bCs/>
        </w:rPr>
        <w:t>Bagging/ Pressing</w:t>
      </w:r>
    </w:p>
    <w:p w14:paraId="0546676F" w14:textId="1A8E8791" w:rsidR="00165A8E" w:rsidRPr="00775A43" w:rsidRDefault="00F96CBA" w:rsidP="00165A8E">
      <w:pPr>
        <w:pStyle w:val="NormalWeb"/>
        <w:spacing w:line="480" w:lineRule="auto"/>
        <w:jc w:val="both"/>
        <w:rPr>
          <w:bCs/>
        </w:rPr>
      </w:pPr>
      <w:r w:rsidRPr="00775A43">
        <w:rPr>
          <w:noProof/>
          <w:lang w:eastAsia="en-US"/>
        </w:rPr>
        <mc:AlternateContent>
          <mc:Choice Requires="wps">
            <w:drawing>
              <wp:anchor distT="0" distB="0" distL="114300" distR="114300" simplePos="0" relativeHeight="251688960" behindDoc="0" locked="0" layoutInCell="1" allowOverlap="1" wp14:anchorId="0D1196EB" wp14:editId="59AF2472">
                <wp:simplePos x="0" y="0"/>
                <wp:positionH relativeFrom="margin">
                  <wp:align>center</wp:align>
                </wp:positionH>
                <wp:positionV relativeFrom="paragraph">
                  <wp:posOffset>66675</wp:posOffset>
                </wp:positionV>
                <wp:extent cx="0" cy="333375"/>
                <wp:effectExtent l="76200" t="0" r="76200" b="47625"/>
                <wp:wrapNone/>
                <wp:docPr id="22" name="Straight Arrow Connector 22"/>
                <wp:cNvGraphicFramePr/>
                <a:graphic xmlns:a="http://schemas.openxmlformats.org/drawingml/2006/main">
                  <a:graphicData uri="http://schemas.microsoft.com/office/word/2010/wordprocessingShape">
                    <wps:wsp>
                      <wps:cNvCnPr/>
                      <wps:spPr>
                        <a:xfrm>
                          <a:off x="0" y="0"/>
                          <a:ext cx="0" cy="333375"/>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0559CBAE" id="Straight Arrow Connector 22" o:spid="_x0000_s1026" type="#_x0000_t32" style="position:absolute;margin-left:0;margin-top:5.25pt;width:0;height:26.25pt;z-index:251688960;visibility:visible;mso-wrap-style:square;mso-wrap-distance-left:9pt;mso-wrap-distance-top:0;mso-wrap-distance-right:9pt;mso-wrap-distance-bottom:0;mso-position-horizontal:center;mso-position-horizontal-relative:margin;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" strokecolor="#5b9bd5 [3204]" strokeweight=".5pt">
                <v:stroke endarrow="block" joinstyle="miter"/>
                <w10:wrap anchorx="margin"/>
              </v:shape>
            </w:pict>
          </mc:Fallback>
        </mc:AlternateContent>
      </w:r>
      <w:r w:rsidR="00165A8E" w:rsidRPr="00775A43">
        <w:rPr>
          <w:bCs/>
        </w:rPr>
        <w:t xml:space="preserve">                                                      </w:t>
      </w:r>
      <w:r w:rsidR="0066061A">
        <w:rPr>
          <w:bCs/>
        </w:rPr>
        <w:t xml:space="preserve">                   </w:t>
      </w:r>
      <w:r w:rsidRPr="00775A43">
        <w:rPr>
          <w:bCs/>
        </w:rPr>
        <w:t>Drying</w:t>
      </w:r>
    </w:p>
    <w:p w14:paraId="698CE87C" w14:textId="4EFC4071" w:rsidR="001504FE" w:rsidRPr="00775A43" w:rsidRDefault="00F96CBA" w:rsidP="001504FE">
      <w:pPr>
        <w:pStyle w:val="NormalWeb"/>
        <w:spacing w:line="480" w:lineRule="auto"/>
        <w:jc w:val="both"/>
        <w:rPr>
          <w:bCs/>
        </w:rPr>
      </w:pPr>
      <w:r w:rsidRPr="00775A43">
        <w:rPr>
          <w:bCs/>
        </w:rPr>
        <w:t xml:space="preserve">                                                          </w:t>
      </w:r>
      <w:r w:rsidR="0066061A">
        <w:rPr>
          <w:bCs/>
        </w:rPr>
        <w:t xml:space="preserve">               </w:t>
      </w:r>
      <w:r w:rsidRPr="00775A43">
        <w:rPr>
          <w:bCs/>
        </w:rPr>
        <w:t xml:space="preserve">Maize </w:t>
      </w:r>
      <w:r w:rsidR="001504FE" w:rsidRPr="00775A43">
        <w:rPr>
          <w:bCs/>
        </w:rPr>
        <w:t>flour</w:t>
      </w:r>
    </w:p>
    <w:p w14:paraId="07BED03C" w14:textId="5DBFC5B8" w:rsidR="007B00C6" w:rsidRPr="00775A43" w:rsidRDefault="007B00C6" w:rsidP="001504FE">
      <w:pPr>
        <w:pStyle w:val="NormalWeb"/>
        <w:spacing w:line="480" w:lineRule="auto"/>
        <w:jc w:val="both"/>
        <w:rPr>
          <w:bCs/>
        </w:rPr>
      </w:pPr>
      <w:r w:rsidRPr="00775A43">
        <w:rPr>
          <w:b/>
          <w:bCs/>
        </w:rPr>
        <w:t xml:space="preserve">Figure 2: </w:t>
      </w:r>
      <w:r w:rsidR="00DF0DFF" w:rsidRPr="00775A43">
        <w:rPr>
          <w:b/>
          <w:bCs/>
          <w:highlight w:val="yellow"/>
        </w:rPr>
        <w:t>Flowchart showing p</w:t>
      </w:r>
      <w:r w:rsidRPr="00775A43">
        <w:rPr>
          <w:b/>
          <w:bCs/>
          <w:highlight w:val="yellow"/>
        </w:rPr>
        <w:t>reparation of maize flour</w:t>
      </w:r>
    </w:p>
    <w:p w14:paraId="3E47422C" w14:textId="77777777" w:rsidR="00610A6B" w:rsidRPr="00775A43" w:rsidRDefault="00762895" w:rsidP="00610A6B">
      <w:pPr>
        <w:spacing w:line="480" w:lineRule="auto"/>
        <w:jc w:val="both"/>
        <w:rPr>
          <w:rFonts w:ascii="Times New Roman" w:hAnsi="Times New Roman" w:cs="Times New Roman"/>
          <w:b/>
          <w:bCs/>
          <w:sz w:val="24"/>
          <w:szCs w:val="24"/>
        </w:rPr>
      </w:pPr>
      <w:r w:rsidRPr="00775A43">
        <w:rPr>
          <w:rFonts w:ascii="Times New Roman" w:hAnsi="Times New Roman" w:cs="Times New Roman"/>
          <w:b/>
          <w:bCs/>
          <w:sz w:val="24"/>
          <w:szCs w:val="24"/>
        </w:rPr>
        <w:t xml:space="preserve">2.3 </w:t>
      </w:r>
      <w:r w:rsidR="00610A6B" w:rsidRPr="00775A43">
        <w:rPr>
          <w:rFonts w:ascii="Times New Roman" w:hAnsi="Times New Roman" w:cs="Times New Roman"/>
          <w:b/>
          <w:bCs/>
          <w:sz w:val="24"/>
          <w:szCs w:val="24"/>
        </w:rPr>
        <w:t xml:space="preserve">Preparation of Soybean flour </w:t>
      </w:r>
    </w:p>
    <w:p w14:paraId="4EC26A8D" w14:textId="2DB10035" w:rsidR="00610A6B" w:rsidRPr="00775A43" w:rsidRDefault="008762E5" w:rsidP="00610A6B">
      <w:pPr>
        <w:spacing w:after="0" w:line="480" w:lineRule="auto"/>
        <w:jc w:val="both"/>
        <w:rPr>
          <w:rFonts w:ascii="Times New Roman" w:hAnsi="Times New Roman" w:cs="Times New Roman"/>
          <w:sz w:val="24"/>
          <w:szCs w:val="24"/>
        </w:rPr>
      </w:pPr>
      <w:r w:rsidRPr="00775A43">
        <w:rPr>
          <w:rFonts w:ascii="Times New Roman" w:hAnsi="Times New Roman" w:cs="Times New Roman"/>
          <w:sz w:val="24"/>
          <w:szCs w:val="24"/>
        </w:rPr>
        <w:t>S</w:t>
      </w:r>
      <w:r w:rsidR="00610A6B" w:rsidRPr="00775A43">
        <w:rPr>
          <w:rFonts w:ascii="Times New Roman" w:hAnsi="Times New Roman" w:cs="Times New Roman"/>
          <w:sz w:val="24"/>
          <w:szCs w:val="24"/>
        </w:rPr>
        <w:t xml:space="preserve">oybean flour </w:t>
      </w:r>
      <w:r w:rsidRPr="00775A43">
        <w:rPr>
          <w:rFonts w:ascii="Times New Roman" w:hAnsi="Times New Roman" w:cs="Times New Roman"/>
          <w:sz w:val="24"/>
          <w:szCs w:val="24"/>
        </w:rPr>
        <w:t xml:space="preserve">was produced according to </w:t>
      </w:r>
      <w:r w:rsidR="00A42E95" w:rsidRPr="00775A43">
        <w:rPr>
          <w:rFonts w:ascii="Times New Roman" w:hAnsi="Times New Roman" w:cs="Times New Roman"/>
          <w:sz w:val="24"/>
          <w:szCs w:val="24"/>
          <w:highlight w:val="yellow"/>
        </w:rPr>
        <w:t xml:space="preserve">Ikegwu </w:t>
      </w:r>
      <w:r w:rsidRPr="00775A43">
        <w:rPr>
          <w:rFonts w:ascii="Times New Roman" w:hAnsi="Times New Roman" w:cs="Times New Roman"/>
          <w:i/>
          <w:iCs/>
          <w:sz w:val="24"/>
          <w:szCs w:val="24"/>
          <w:highlight w:val="yellow"/>
        </w:rPr>
        <w:t>et al</w:t>
      </w:r>
      <w:r w:rsidR="00CF027A">
        <w:rPr>
          <w:rFonts w:ascii="Times New Roman" w:hAnsi="Times New Roman" w:cs="Times New Roman"/>
          <w:sz w:val="24"/>
          <w:szCs w:val="24"/>
          <w:highlight w:val="yellow"/>
        </w:rPr>
        <w:t>. (</w:t>
      </w:r>
      <w:r w:rsidR="00A42E95" w:rsidRPr="00775A43">
        <w:rPr>
          <w:rFonts w:ascii="Times New Roman" w:hAnsi="Times New Roman" w:cs="Times New Roman"/>
          <w:sz w:val="24"/>
          <w:szCs w:val="24"/>
          <w:highlight w:val="yellow"/>
        </w:rPr>
        <w:t>2021</w:t>
      </w:r>
      <w:r w:rsidR="00CF027A">
        <w:rPr>
          <w:rFonts w:ascii="Times New Roman" w:hAnsi="Times New Roman" w:cs="Times New Roman"/>
          <w:sz w:val="24"/>
          <w:szCs w:val="24"/>
        </w:rPr>
        <w:t>)</w:t>
      </w:r>
      <w:r w:rsidRPr="00775A43">
        <w:rPr>
          <w:rFonts w:ascii="Times New Roman" w:hAnsi="Times New Roman" w:cs="Times New Roman"/>
          <w:sz w:val="24"/>
          <w:szCs w:val="24"/>
        </w:rPr>
        <w:t xml:space="preserve"> involved sorting. </w:t>
      </w:r>
      <w:r w:rsidR="0060683C" w:rsidRPr="00775A43">
        <w:rPr>
          <w:rFonts w:ascii="Times New Roman" w:hAnsi="Times New Roman" w:cs="Times New Roman"/>
          <w:sz w:val="24"/>
          <w:szCs w:val="24"/>
        </w:rPr>
        <w:t>Two (</w:t>
      </w:r>
      <w:r w:rsidRPr="00775A43">
        <w:rPr>
          <w:rFonts w:ascii="Times New Roman" w:hAnsi="Times New Roman" w:cs="Times New Roman"/>
          <w:sz w:val="24"/>
          <w:szCs w:val="24"/>
        </w:rPr>
        <w:t>2</w:t>
      </w:r>
      <w:r w:rsidR="0060683C" w:rsidRPr="00775A43">
        <w:rPr>
          <w:rFonts w:ascii="Times New Roman" w:hAnsi="Times New Roman" w:cs="Times New Roman"/>
          <w:sz w:val="24"/>
          <w:szCs w:val="24"/>
        </w:rPr>
        <w:t xml:space="preserve">) </w:t>
      </w:r>
      <w:r w:rsidRPr="00775A43">
        <w:rPr>
          <w:rFonts w:ascii="Times New Roman" w:hAnsi="Times New Roman" w:cs="Times New Roman"/>
          <w:sz w:val="24"/>
          <w:szCs w:val="24"/>
        </w:rPr>
        <w:t>kg</w:t>
      </w:r>
      <w:r w:rsidR="00610A6B" w:rsidRPr="00775A43">
        <w:rPr>
          <w:rFonts w:ascii="Times New Roman" w:hAnsi="Times New Roman" w:cs="Times New Roman"/>
          <w:sz w:val="24"/>
          <w:szCs w:val="24"/>
        </w:rPr>
        <w:t xml:space="preserve"> of soybeans was thoroughly cleaned to remove dirt and other extraneous materials such as stones and sticks, then dehulled, washed and oven-dried. The soybeans were decorticated, winnowed, and milled into fine flour using a hammer mill, and then sieved throu</w:t>
      </w:r>
      <w:r w:rsidR="00C22583" w:rsidRPr="00775A43">
        <w:rPr>
          <w:rFonts w:ascii="Times New Roman" w:hAnsi="Times New Roman" w:cs="Times New Roman"/>
          <w:sz w:val="24"/>
          <w:szCs w:val="24"/>
        </w:rPr>
        <w:t>gh a 250 µm aperture sieve, f</w:t>
      </w:r>
      <w:r w:rsidR="00610A6B" w:rsidRPr="00775A43">
        <w:rPr>
          <w:rFonts w:ascii="Times New Roman" w:hAnsi="Times New Roman" w:cs="Times New Roman"/>
          <w:sz w:val="24"/>
          <w:szCs w:val="24"/>
        </w:rPr>
        <w:t>lour was packed and sealed in polyethylene bags until analysis. The production flow chart for so</w:t>
      </w:r>
      <w:r w:rsidRPr="00775A43">
        <w:rPr>
          <w:rFonts w:ascii="Times New Roman" w:hAnsi="Times New Roman" w:cs="Times New Roman"/>
          <w:sz w:val="24"/>
          <w:szCs w:val="24"/>
        </w:rPr>
        <w:t>ybean flour is shown in Figure 3</w:t>
      </w:r>
      <w:r w:rsidR="00610A6B" w:rsidRPr="00775A43">
        <w:rPr>
          <w:rFonts w:ascii="Times New Roman" w:hAnsi="Times New Roman" w:cs="Times New Roman"/>
          <w:sz w:val="24"/>
          <w:szCs w:val="24"/>
        </w:rPr>
        <w:t>.</w:t>
      </w:r>
    </w:p>
    <w:p w14:paraId="48D5D247" w14:textId="77777777" w:rsidR="00AA7655" w:rsidRPr="00775A43" w:rsidRDefault="00AA7655" w:rsidP="00610A6B">
      <w:pPr>
        <w:spacing w:after="0" w:line="480" w:lineRule="auto"/>
        <w:jc w:val="both"/>
        <w:rPr>
          <w:rFonts w:ascii="Times New Roman" w:hAnsi="Times New Roman" w:cs="Times New Roman"/>
          <w:sz w:val="24"/>
          <w:szCs w:val="24"/>
        </w:rPr>
      </w:pPr>
    </w:p>
    <w:p w14:paraId="518ABD8C" w14:textId="58AC394C" w:rsidR="00AA7655" w:rsidRPr="00775A43" w:rsidRDefault="00AA7655" w:rsidP="00AA7655">
      <w:pPr>
        <w:spacing w:line="480" w:lineRule="auto"/>
        <w:jc w:val="both"/>
        <w:rPr>
          <w:rFonts w:ascii="Times New Roman" w:hAnsi="Times New Roman" w:cs="Times New Roman"/>
          <w:sz w:val="24"/>
          <w:szCs w:val="24"/>
        </w:rPr>
      </w:pPr>
      <w:r w:rsidRPr="00775A43">
        <w:rPr>
          <w:rFonts w:ascii="Times New Roman" w:hAnsi="Times New Roman" w:cs="Times New Roman"/>
          <w:noProof/>
          <w:sz w:val="24"/>
          <w:szCs w:val="24"/>
        </w:rPr>
        <w:tab/>
      </w:r>
      <w:r w:rsidRPr="00775A43">
        <w:rPr>
          <w:rFonts w:ascii="Times New Roman" w:hAnsi="Times New Roman" w:cs="Times New Roman"/>
          <w:noProof/>
          <w:sz w:val="24"/>
          <w:szCs w:val="24"/>
        </w:rPr>
        <w:tab/>
      </w:r>
      <w:r w:rsidRPr="00775A43">
        <w:rPr>
          <w:rFonts w:ascii="Times New Roman" w:hAnsi="Times New Roman" w:cs="Times New Roman"/>
          <w:noProof/>
          <w:sz w:val="24"/>
          <w:szCs w:val="24"/>
        </w:rPr>
        <w:tab/>
      </w:r>
      <w:r w:rsidRPr="00775A43">
        <w:rPr>
          <w:rFonts w:ascii="Times New Roman" w:hAnsi="Times New Roman" w:cs="Times New Roman"/>
          <w:noProof/>
          <w:sz w:val="24"/>
          <w:szCs w:val="24"/>
        </w:rPr>
        <w:tab/>
      </w:r>
      <w:r w:rsidRPr="00775A43">
        <w:rPr>
          <w:rFonts w:ascii="Times New Roman" w:hAnsi="Times New Roman" w:cs="Times New Roman"/>
          <w:noProof/>
          <w:sz w:val="24"/>
          <w:szCs w:val="24"/>
        </w:rPr>
        <w:tab/>
      </w:r>
      <w:r w:rsidRPr="00775A43">
        <w:rPr>
          <w:rFonts w:ascii="Times New Roman" w:hAnsi="Times New Roman" w:cs="Times New Roman"/>
          <w:noProof/>
          <w:sz w:val="24"/>
          <w:szCs w:val="24"/>
        </w:rPr>
        <mc:AlternateContent>
          <mc:Choice Requires="wps">
            <w:drawing>
              <wp:anchor distT="0" distB="0" distL="114300" distR="114300" simplePos="0" relativeHeight="251699200" behindDoc="0" locked="0" layoutInCell="1" allowOverlap="1" wp14:anchorId="004E5927" wp14:editId="58BEE104">
                <wp:simplePos x="0" y="0"/>
                <wp:positionH relativeFrom="margin">
                  <wp:posOffset>2952750</wp:posOffset>
                </wp:positionH>
                <wp:positionV relativeFrom="paragraph">
                  <wp:posOffset>113665</wp:posOffset>
                </wp:positionV>
                <wp:extent cx="0" cy="333375"/>
                <wp:effectExtent l="76200" t="0" r="76200" b="47625"/>
                <wp:wrapNone/>
                <wp:docPr id="23" name="Straight Arrow Connector 23"/>
                <wp:cNvGraphicFramePr/>
                <a:graphic xmlns:a="http://schemas.openxmlformats.org/drawingml/2006/main">
                  <a:graphicData uri="http://schemas.microsoft.com/office/word/2010/wordprocessingShape">
                    <wps:wsp>
                      <wps:cNvCnPr/>
                      <wps:spPr>
                        <a:xfrm>
                          <a:off x="0" y="0"/>
                          <a:ext cx="0" cy="333375"/>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07310FCC" id="Straight Arrow Connector 23" o:spid="_x0000_s1026" type="#_x0000_t32" style="position:absolute;margin-left:232.5pt;margin-top:8.95pt;width:0;height:26.25pt;z-index:251699200;visibility:visible;mso-wrap-style:square;mso-wrap-distance-left:9pt;mso-wrap-distance-top:0;mso-wrap-distance-right:9pt;mso-wrap-distance-bottom:0;mso-position-horizontal:absolute;mso-position-horizontal-relative:margin;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" strokecolor="#5b9bd5 [3204]" strokeweight=".5pt">
                <v:stroke endarrow="block" joinstyle="miter"/>
                <w10:wrap anchorx="margin"/>
              </v:shape>
            </w:pict>
          </mc:Fallback>
        </mc:AlternateContent>
      </w:r>
      <w:r w:rsidRPr="00775A43">
        <w:rPr>
          <w:rFonts w:ascii="Times New Roman" w:hAnsi="Times New Roman" w:cs="Times New Roman"/>
          <w:sz w:val="24"/>
          <w:szCs w:val="24"/>
        </w:rPr>
        <w:t xml:space="preserve">          </w:t>
      </w:r>
      <w:r w:rsidR="009C3DA4" w:rsidRPr="00775A43">
        <w:rPr>
          <w:rFonts w:ascii="Times New Roman" w:hAnsi="Times New Roman" w:cs="Times New Roman"/>
          <w:sz w:val="24"/>
          <w:szCs w:val="24"/>
        </w:rPr>
        <w:t xml:space="preserve">    Soybean</w:t>
      </w:r>
    </w:p>
    <w:p w14:paraId="5296850A" w14:textId="621EF778" w:rsidR="00AA7655" w:rsidRPr="00775A43" w:rsidRDefault="00AA7655" w:rsidP="00AA7655">
      <w:pPr>
        <w:pStyle w:val="NormalWeb"/>
        <w:spacing w:line="480" w:lineRule="auto"/>
        <w:jc w:val="both"/>
        <w:rPr>
          <w:bCs/>
        </w:rPr>
      </w:pPr>
      <w:r w:rsidRPr="00775A43">
        <w:rPr>
          <w:noProof/>
          <w:lang w:eastAsia="en-US"/>
        </w:rPr>
        <mc:AlternateContent>
          <mc:Choice Requires="wps">
            <w:drawing>
              <wp:anchor distT="0" distB="0" distL="114300" distR="114300" simplePos="0" relativeHeight="251692032" behindDoc="0" locked="0" layoutInCell="1" allowOverlap="1" wp14:anchorId="2DCB4AF8" wp14:editId="6B07DF43">
                <wp:simplePos x="0" y="0"/>
                <wp:positionH relativeFrom="margin">
                  <wp:align>center</wp:align>
                </wp:positionH>
                <wp:positionV relativeFrom="paragraph">
                  <wp:posOffset>184785</wp:posOffset>
                </wp:positionV>
                <wp:extent cx="0" cy="333375"/>
                <wp:effectExtent l="76200" t="0" r="76200" b="47625"/>
                <wp:wrapNone/>
                <wp:docPr id="24" name="Straight Arrow Connector 24"/>
                <wp:cNvGraphicFramePr/>
                <a:graphic xmlns:a="http://schemas.openxmlformats.org/drawingml/2006/main">
                  <a:graphicData uri="http://schemas.microsoft.com/office/word/2010/wordprocessingShape">
                    <wps:wsp>
                      <wps:cNvCnPr/>
                      <wps:spPr>
                        <a:xfrm>
                          <a:off x="0" y="0"/>
                          <a:ext cx="0" cy="333375"/>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3585900B" id="Straight Arrow Connector 24" o:spid="_x0000_s1026" type="#_x0000_t32" style="position:absolute;margin-left:0;margin-top:14.55pt;width:0;height:26.25pt;z-index:251692032;visibility:visible;mso-wrap-style:square;mso-wrap-distance-left:9pt;mso-wrap-distance-top:0;mso-wrap-distance-right:9pt;mso-wrap-distance-bottom:0;mso-position-horizontal:center;mso-position-horizontal-relative:margin;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" strokecolor="#5b9bd5 [3204]" strokeweight=".5pt">
                <v:stroke endarrow="block" joinstyle="miter"/>
                <w10:wrap anchorx="margin"/>
              </v:shape>
            </w:pict>
          </mc:Fallback>
        </mc:AlternateContent>
      </w:r>
      <w:r w:rsidRPr="00775A43">
        <w:rPr>
          <w:bCs/>
        </w:rPr>
        <w:t xml:space="preserve"> </w:t>
      </w:r>
      <w:r w:rsidRPr="00775A43">
        <w:rPr>
          <w:bCs/>
        </w:rPr>
        <w:tab/>
      </w:r>
      <w:r w:rsidRPr="00775A43">
        <w:rPr>
          <w:bCs/>
        </w:rPr>
        <w:tab/>
      </w:r>
      <w:r w:rsidRPr="00775A43">
        <w:rPr>
          <w:bCs/>
        </w:rPr>
        <w:tab/>
      </w:r>
      <w:r w:rsidRPr="00775A43">
        <w:rPr>
          <w:bCs/>
        </w:rPr>
        <w:tab/>
      </w:r>
      <w:r w:rsidRPr="00775A43">
        <w:rPr>
          <w:bCs/>
        </w:rPr>
        <w:tab/>
      </w:r>
      <w:r w:rsidRPr="00775A43">
        <w:rPr>
          <w:bCs/>
        </w:rPr>
        <w:tab/>
      </w:r>
      <w:r w:rsidR="009C3DA4" w:rsidRPr="00775A43">
        <w:rPr>
          <w:bCs/>
        </w:rPr>
        <w:t xml:space="preserve">  </w:t>
      </w:r>
      <w:r w:rsidRPr="00775A43">
        <w:rPr>
          <w:bCs/>
        </w:rPr>
        <w:t>Sorting</w:t>
      </w:r>
    </w:p>
    <w:p w14:paraId="737AC106" w14:textId="77777777" w:rsidR="00AA7655" w:rsidRPr="00775A43" w:rsidRDefault="00AA7655" w:rsidP="00AA7655">
      <w:pPr>
        <w:pStyle w:val="NormalWeb"/>
        <w:spacing w:line="480" w:lineRule="auto"/>
        <w:jc w:val="both"/>
        <w:rPr>
          <w:bCs/>
        </w:rPr>
      </w:pPr>
      <w:r w:rsidRPr="00775A43">
        <w:rPr>
          <w:noProof/>
          <w:lang w:eastAsia="en-US"/>
        </w:rPr>
        <mc:AlternateContent>
          <mc:Choice Requires="wps">
            <w:drawing>
              <wp:anchor distT="0" distB="0" distL="114300" distR="114300" simplePos="0" relativeHeight="251691008" behindDoc="0" locked="0" layoutInCell="1" allowOverlap="1" wp14:anchorId="280CFF02" wp14:editId="159FB856">
                <wp:simplePos x="0" y="0"/>
                <wp:positionH relativeFrom="margin">
                  <wp:align>center</wp:align>
                </wp:positionH>
                <wp:positionV relativeFrom="paragraph">
                  <wp:posOffset>137795</wp:posOffset>
                </wp:positionV>
                <wp:extent cx="0" cy="333375"/>
                <wp:effectExtent l="76200" t="0" r="76200" b="47625"/>
                <wp:wrapNone/>
                <wp:docPr id="25" name="Straight Arrow Connector 25"/>
                <wp:cNvGraphicFramePr/>
                <a:graphic xmlns:a="http://schemas.openxmlformats.org/drawingml/2006/main">
                  <a:graphicData uri="http://schemas.microsoft.com/office/word/2010/wordprocessingShape">
                    <wps:wsp>
                      <wps:cNvCnPr/>
                      <wps:spPr>
                        <a:xfrm>
                          <a:off x="0" y="0"/>
                          <a:ext cx="0" cy="333375"/>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46F76563" id="Straight Arrow Connector 25" o:spid="_x0000_s1026" type="#_x0000_t32" style="position:absolute;margin-left:0;margin-top:10.85pt;width:0;height:26.25pt;z-index:251691008;visibility:visible;mso-wrap-style:square;mso-wrap-distance-left:9pt;mso-wrap-distance-top:0;mso-wrap-distance-right:9pt;mso-wrap-distance-bottom:0;mso-position-horizontal:center;mso-position-horizontal-relative:margin;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" strokecolor="#5b9bd5 [3204]" strokeweight=".5pt">
                <v:stroke endarrow="block" joinstyle="miter"/>
                <w10:wrap anchorx="margin"/>
              </v:shape>
            </w:pict>
          </mc:Fallback>
        </mc:AlternateContent>
      </w:r>
      <w:r w:rsidRPr="00775A43">
        <w:rPr>
          <w:bCs/>
        </w:rPr>
        <w:tab/>
      </w:r>
      <w:r w:rsidRPr="00775A43">
        <w:rPr>
          <w:bCs/>
        </w:rPr>
        <w:tab/>
      </w:r>
      <w:r w:rsidRPr="00775A43">
        <w:rPr>
          <w:bCs/>
        </w:rPr>
        <w:tab/>
      </w:r>
      <w:r w:rsidRPr="00775A43">
        <w:rPr>
          <w:bCs/>
        </w:rPr>
        <w:tab/>
      </w:r>
      <w:r w:rsidRPr="00775A43">
        <w:rPr>
          <w:bCs/>
        </w:rPr>
        <w:tab/>
      </w:r>
      <w:r w:rsidRPr="00775A43">
        <w:rPr>
          <w:bCs/>
        </w:rPr>
        <w:tab/>
        <w:t xml:space="preserve">Weighing </w:t>
      </w:r>
    </w:p>
    <w:p w14:paraId="474BEEB4" w14:textId="73625358" w:rsidR="00AA7655" w:rsidRPr="00775A43" w:rsidRDefault="00AA7655" w:rsidP="00AA7655">
      <w:pPr>
        <w:pStyle w:val="NormalWeb"/>
        <w:spacing w:line="480" w:lineRule="auto"/>
        <w:jc w:val="both"/>
        <w:rPr>
          <w:bCs/>
        </w:rPr>
      </w:pPr>
      <w:r w:rsidRPr="00775A43">
        <w:rPr>
          <w:noProof/>
          <w:lang w:eastAsia="en-US"/>
        </w:rPr>
        <mc:AlternateContent>
          <mc:Choice Requires="wps">
            <w:drawing>
              <wp:anchor distT="0" distB="0" distL="114300" distR="114300" simplePos="0" relativeHeight="251693056" behindDoc="0" locked="0" layoutInCell="1" allowOverlap="1" wp14:anchorId="2B6F6F18" wp14:editId="6D05B9DE">
                <wp:simplePos x="0" y="0"/>
                <wp:positionH relativeFrom="margin">
                  <wp:posOffset>2990850</wp:posOffset>
                </wp:positionH>
                <wp:positionV relativeFrom="paragraph">
                  <wp:posOffset>104140</wp:posOffset>
                </wp:positionV>
                <wp:extent cx="0" cy="333375"/>
                <wp:effectExtent l="76200" t="0" r="76200" b="47625"/>
                <wp:wrapNone/>
                <wp:docPr id="26" name="Straight Arrow Connector 26"/>
                <wp:cNvGraphicFramePr/>
                <a:graphic xmlns:a="http://schemas.openxmlformats.org/drawingml/2006/main">
                  <a:graphicData uri="http://schemas.microsoft.com/office/word/2010/wordprocessingShape">
                    <wps:wsp>
                      <wps:cNvCnPr/>
                      <wps:spPr>
                        <a:xfrm>
                          <a:off x="0" y="0"/>
                          <a:ext cx="0" cy="333375"/>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7DCBC3F5" id="Straight Arrow Connector 26" o:spid="_x0000_s1026" type="#_x0000_t32" style="position:absolute;margin-left:235.5pt;margin-top:8.2pt;width:0;height:26.25pt;z-index:251693056;visibility:visible;mso-wrap-style:square;mso-wrap-distance-left:9pt;mso-wrap-distance-top:0;mso-wrap-distance-right:9pt;mso-wrap-distance-bottom:0;mso-position-horizontal:absolute;mso-position-horizontal-relative:margin;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" strokecolor="#5b9bd5 [3204]" strokeweight=".5pt">
                <v:stroke endarrow="block" joinstyle="miter"/>
                <w10:wrap anchorx="margin"/>
              </v:shape>
            </w:pict>
          </mc:Fallback>
        </mc:AlternateContent>
      </w:r>
      <w:r w:rsidR="009C3DA4" w:rsidRPr="00775A43">
        <w:rPr>
          <w:bCs/>
        </w:rPr>
        <w:tab/>
      </w:r>
      <w:r w:rsidR="009C3DA4" w:rsidRPr="00775A43">
        <w:rPr>
          <w:bCs/>
        </w:rPr>
        <w:tab/>
      </w:r>
      <w:r w:rsidR="009C3DA4" w:rsidRPr="00775A43">
        <w:rPr>
          <w:bCs/>
        </w:rPr>
        <w:tab/>
      </w:r>
      <w:r w:rsidR="009C3DA4" w:rsidRPr="00775A43">
        <w:rPr>
          <w:bCs/>
        </w:rPr>
        <w:tab/>
      </w:r>
      <w:r w:rsidR="009C3DA4" w:rsidRPr="00775A43">
        <w:rPr>
          <w:bCs/>
        </w:rPr>
        <w:tab/>
        <w:t xml:space="preserve">               Soaking (1 </w:t>
      </w:r>
      <w:r w:rsidR="009C3DA4" w:rsidRPr="00775A43">
        <w:rPr>
          <w:bCs/>
          <w:highlight w:val="yellow"/>
        </w:rPr>
        <w:t>hour</w:t>
      </w:r>
      <w:r w:rsidR="009C3DA4" w:rsidRPr="00775A43">
        <w:rPr>
          <w:bCs/>
        </w:rPr>
        <w:t>)</w:t>
      </w:r>
    </w:p>
    <w:p w14:paraId="47113C0B" w14:textId="5EB2F523" w:rsidR="00AA7655" w:rsidRPr="00775A43" w:rsidRDefault="00AA7655" w:rsidP="00AA7655">
      <w:pPr>
        <w:pStyle w:val="NormalWeb"/>
        <w:spacing w:line="480" w:lineRule="auto"/>
        <w:jc w:val="both"/>
        <w:rPr>
          <w:bCs/>
        </w:rPr>
      </w:pPr>
      <w:r w:rsidRPr="00775A43">
        <w:rPr>
          <w:noProof/>
          <w:lang w:eastAsia="en-US"/>
        </w:rPr>
        <mc:AlternateContent>
          <mc:Choice Requires="wps">
            <w:drawing>
              <wp:anchor distT="0" distB="0" distL="114300" distR="114300" simplePos="0" relativeHeight="251694080" behindDoc="0" locked="0" layoutInCell="1" allowOverlap="1" wp14:anchorId="0FB864CD" wp14:editId="2FFFB65C">
                <wp:simplePos x="0" y="0"/>
                <wp:positionH relativeFrom="margin">
                  <wp:posOffset>2981325</wp:posOffset>
                </wp:positionH>
                <wp:positionV relativeFrom="paragraph">
                  <wp:posOffset>132715</wp:posOffset>
                </wp:positionV>
                <wp:extent cx="0" cy="333375"/>
                <wp:effectExtent l="76200" t="0" r="76200" b="47625"/>
                <wp:wrapNone/>
                <wp:docPr id="27" name="Straight Arrow Connector 27"/>
                <wp:cNvGraphicFramePr/>
                <a:graphic xmlns:a="http://schemas.openxmlformats.org/drawingml/2006/main">
                  <a:graphicData uri="http://schemas.microsoft.com/office/word/2010/wordprocessingShape">
                    <wps:wsp>
                      <wps:cNvCnPr/>
                      <wps:spPr>
                        <a:xfrm>
                          <a:off x="0" y="0"/>
                          <a:ext cx="0" cy="333375"/>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4093BFAF" id="Straight Arrow Connector 27" o:spid="_x0000_s1026" type="#_x0000_t32" style="position:absolute;margin-left:234.75pt;margin-top:10.45pt;width:0;height:26.25pt;z-index:251694080;visibility:visible;mso-wrap-style:square;mso-wrap-distance-left:9pt;mso-wrap-distance-top:0;mso-wrap-distance-right:9pt;mso-wrap-distance-bottom:0;mso-position-horizontal:absolute;mso-position-horizontal-relative:margin;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" strokecolor="#5b9bd5 [3204]" strokeweight=".5pt">
                <v:stroke endarrow="block" joinstyle="miter"/>
                <w10:wrap anchorx="margin"/>
              </v:shape>
            </w:pict>
          </mc:Fallback>
        </mc:AlternateContent>
      </w:r>
      <w:r w:rsidRPr="00775A43">
        <w:rPr>
          <w:bCs/>
        </w:rPr>
        <w:tab/>
      </w:r>
      <w:r w:rsidRPr="00775A43">
        <w:rPr>
          <w:bCs/>
        </w:rPr>
        <w:tab/>
      </w:r>
      <w:r w:rsidRPr="00775A43">
        <w:rPr>
          <w:bCs/>
        </w:rPr>
        <w:tab/>
      </w:r>
      <w:r w:rsidRPr="00775A43">
        <w:rPr>
          <w:bCs/>
        </w:rPr>
        <w:tab/>
      </w:r>
      <w:r w:rsidRPr="00775A43">
        <w:rPr>
          <w:bCs/>
        </w:rPr>
        <w:tab/>
        <w:t xml:space="preserve">                </w:t>
      </w:r>
      <w:r w:rsidR="009C3DA4" w:rsidRPr="00775A43">
        <w:rPr>
          <w:bCs/>
        </w:rPr>
        <w:t xml:space="preserve"> Washing</w:t>
      </w:r>
    </w:p>
    <w:p w14:paraId="7B3944DD" w14:textId="40ED181A" w:rsidR="00AA7655" w:rsidRPr="00775A43" w:rsidRDefault="00AA7655" w:rsidP="00AA7655">
      <w:pPr>
        <w:pStyle w:val="NormalWeb"/>
        <w:spacing w:line="480" w:lineRule="auto"/>
        <w:jc w:val="both"/>
        <w:rPr>
          <w:bCs/>
        </w:rPr>
      </w:pPr>
      <w:r w:rsidRPr="00775A43">
        <w:rPr>
          <w:noProof/>
          <w:lang w:eastAsia="en-US"/>
        </w:rPr>
        <w:lastRenderedPageBreak/>
        <mc:AlternateContent>
          <mc:Choice Requires="wps">
            <w:drawing>
              <wp:anchor distT="0" distB="0" distL="114300" distR="114300" simplePos="0" relativeHeight="251695104" behindDoc="0" locked="0" layoutInCell="1" allowOverlap="1" wp14:anchorId="0003AF82" wp14:editId="2870B7AA">
                <wp:simplePos x="0" y="0"/>
                <wp:positionH relativeFrom="margin">
                  <wp:align>center</wp:align>
                </wp:positionH>
                <wp:positionV relativeFrom="paragraph">
                  <wp:posOffset>156210</wp:posOffset>
                </wp:positionV>
                <wp:extent cx="0" cy="333375"/>
                <wp:effectExtent l="76200" t="0" r="76200" b="47625"/>
                <wp:wrapNone/>
                <wp:docPr id="28" name="Straight Arrow Connector 28"/>
                <wp:cNvGraphicFramePr/>
                <a:graphic xmlns:a="http://schemas.openxmlformats.org/drawingml/2006/main">
                  <a:graphicData uri="http://schemas.microsoft.com/office/word/2010/wordprocessingShape">
                    <wps:wsp>
                      <wps:cNvCnPr/>
                      <wps:spPr>
                        <a:xfrm>
                          <a:off x="0" y="0"/>
                          <a:ext cx="0" cy="333375"/>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24985F10" id="Straight Arrow Connector 28" o:spid="_x0000_s1026" type="#_x0000_t32" style="position:absolute;margin-left:0;margin-top:12.3pt;width:0;height:26.25pt;z-index:251695104;visibility:visible;mso-wrap-style:square;mso-wrap-distance-left:9pt;mso-wrap-distance-top:0;mso-wrap-distance-right:9pt;mso-wrap-distance-bottom:0;mso-position-horizontal:center;mso-position-horizontal-relative:margin;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" strokecolor="#5b9bd5 [3204]" strokeweight=".5pt">
                <v:stroke endarrow="block" joinstyle="miter"/>
                <w10:wrap anchorx="margin"/>
              </v:shape>
            </w:pict>
          </mc:Fallback>
        </mc:AlternateContent>
      </w:r>
      <w:r w:rsidRPr="00775A43">
        <w:rPr>
          <w:bCs/>
        </w:rPr>
        <w:t xml:space="preserve">                                                               </w:t>
      </w:r>
      <w:r w:rsidR="00181DE1">
        <w:rPr>
          <w:bCs/>
        </w:rPr>
        <w:t xml:space="preserve">           </w:t>
      </w:r>
      <w:r w:rsidR="009F661D" w:rsidRPr="00775A43">
        <w:rPr>
          <w:bCs/>
        </w:rPr>
        <w:t>Drying</w:t>
      </w:r>
      <w:r w:rsidRPr="00775A43">
        <w:rPr>
          <w:bCs/>
        </w:rPr>
        <w:t xml:space="preserve"> (</w:t>
      </w:r>
      <w:r w:rsidR="009F661D" w:rsidRPr="00775A43">
        <w:rPr>
          <w:bCs/>
        </w:rPr>
        <w:t>for 60</w:t>
      </w:r>
      <w:r w:rsidR="00CA0B7D" w:rsidRPr="00775A43">
        <w:rPr>
          <w:bCs/>
        </w:rPr>
        <w:t>⁰</w:t>
      </w:r>
      <w:r w:rsidR="009F661D" w:rsidRPr="00775A43">
        <w:rPr>
          <w:bCs/>
        </w:rPr>
        <w:t>C, 12-</w:t>
      </w:r>
      <w:r w:rsidRPr="00775A43">
        <w:rPr>
          <w:bCs/>
        </w:rPr>
        <w:t xml:space="preserve"> 24 </w:t>
      </w:r>
      <w:proofErr w:type="gramStart"/>
      <w:r w:rsidRPr="00775A43">
        <w:rPr>
          <w:bCs/>
          <w:highlight w:val="yellow"/>
        </w:rPr>
        <w:t>hours</w:t>
      </w:r>
      <w:r w:rsidRPr="00775A43">
        <w:rPr>
          <w:bCs/>
        </w:rPr>
        <w:t xml:space="preserve"> )</w:t>
      </w:r>
      <w:proofErr w:type="gramEnd"/>
    </w:p>
    <w:p w14:paraId="5F13CE71" w14:textId="4AAE5DB4" w:rsidR="00AA7655" w:rsidRPr="00775A43" w:rsidRDefault="00AA7655" w:rsidP="00AA7655">
      <w:pPr>
        <w:pStyle w:val="NormalWeb"/>
        <w:spacing w:line="480" w:lineRule="auto"/>
        <w:jc w:val="both"/>
        <w:rPr>
          <w:bCs/>
        </w:rPr>
      </w:pPr>
      <w:r w:rsidRPr="00775A43">
        <w:rPr>
          <w:noProof/>
          <w:lang w:eastAsia="en-US"/>
        </w:rPr>
        <mc:AlternateContent>
          <mc:Choice Requires="wps">
            <w:drawing>
              <wp:anchor distT="0" distB="0" distL="114300" distR="114300" simplePos="0" relativeHeight="251696128" behindDoc="0" locked="0" layoutInCell="1" allowOverlap="1" wp14:anchorId="0742B966" wp14:editId="25CF27AE">
                <wp:simplePos x="0" y="0"/>
                <wp:positionH relativeFrom="margin">
                  <wp:align>center</wp:align>
                </wp:positionH>
                <wp:positionV relativeFrom="paragraph">
                  <wp:posOffset>123190</wp:posOffset>
                </wp:positionV>
                <wp:extent cx="0" cy="333375"/>
                <wp:effectExtent l="76200" t="0" r="76200" b="47625"/>
                <wp:wrapNone/>
                <wp:docPr id="29" name="Straight Arrow Connector 29"/>
                <wp:cNvGraphicFramePr/>
                <a:graphic xmlns:a="http://schemas.openxmlformats.org/drawingml/2006/main">
                  <a:graphicData uri="http://schemas.microsoft.com/office/word/2010/wordprocessingShape">
                    <wps:wsp>
                      <wps:cNvCnPr/>
                      <wps:spPr>
                        <a:xfrm>
                          <a:off x="0" y="0"/>
                          <a:ext cx="0" cy="333375"/>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5F5FA3C1" id="Straight Arrow Connector 29" o:spid="_x0000_s1026" type="#_x0000_t32" style="position:absolute;margin-left:0;margin-top:9.7pt;width:0;height:26.25pt;z-index:251696128;visibility:visible;mso-wrap-style:square;mso-wrap-distance-left:9pt;mso-wrap-distance-top:0;mso-wrap-distance-right:9pt;mso-wrap-distance-bottom:0;mso-position-horizontal:center;mso-position-horizontal-relative:margin;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" strokecolor="#5b9bd5 [3204]" strokeweight=".5pt">
                <v:stroke endarrow="block" joinstyle="miter"/>
                <w10:wrap anchorx="margin"/>
              </v:shape>
            </w:pict>
          </mc:Fallback>
        </mc:AlternateContent>
      </w:r>
      <w:r w:rsidRPr="00775A43">
        <w:rPr>
          <w:bCs/>
        </w:rPr>
        <w:t xml:space="preserve">                                            </w:t>
      </w:r>
      <w:r w:rsidR="00181DE1">
        <w:rPr>
          <w:bCs/>
        </w:rPr>
        <w:t xml:space="preserve">                              </w:t>
      </w:r>
      <w:r w:rsidR="001A6F11" w:rsidRPr="00775A43">
        <w:rPr>
          <w:bCs/>
        </w:rPr>
        <w:t xml:space="preserve"> Cooling</w:t>
      </w:r>
      <w:r w:rsidRPr="00775A43">
        <w:rPr>
          <w:bCs/>
        </w:rPr>
        <w:t xml:space="preserve"> </w:t>
      </w:r>
    </w:p>
    <w:p w14:paraId="15C30F6B" w14:textId="22CB50F8" w:rsidR="001A6F11" w:rsidRPr="00775A43" w:rsidRDefault="00AA7655" w:rsidP="00AA7655">
      <w:pPr>
        <w:pStyle w:val="NormalWeb"/>
        <w:spacing w:line="480" w:lineRule="auto"/>
        <w:jc w:val="both"/>
        <w:rPr>
          <w:bCs/>
        </w:rPr>
      </w:pPr>
      <w:r w:rsidRPr="00775A43">
        <w:rPr>
          <w:noProof/>
          <w:lang w:eastAsia="en-US"/>
        </w:rPr>
        <mc:AlternateContent>
          <mc:Choice Requires="wps">
            <w:drawing>
              <wp:anchor distT="0" distB="0" distL="114300" distR="114300" simplePos="0" relativeHeight="251698176" behindDoc="0" locked="0" layoutInCell="1" allowOverlap="1" wp14:anchorId="33504098" wp14:editId="28CAD5D2">
                <wp:simplePos x="0" y="0"/>
                <wp:positionH relativeFrom="margin">
                  <wp:align>center</wp:align>
                </wp:positionH>
                <wp:positionV relativeFrom="paragraph">
                  <wp:posOffset>154940</wp:posOffset>
                </wp:positionV>
                <wp:extent cx="0" cy="333375"/>
                <wp:effectExtent l="76200" t="0" r="76200" b="47625"/>
                <wp:wrapNone/>
                <wp:docPr id="31" name="Straight Arrow Connector 31"/>
                <wp:cNvGraphicFramePr/>
                <a:graphic xmlns:a="http://schemas.openxmlformats.org/drawingml/2006/main">
                  <a:graphicData uri="http://schemas.microsoft.com/office/word/2010/wordprocessingShape">
                    <wps:wsp>
                      <wps:cNvCnPr/>
                      <wps:spPr>
                        <a:xfrm>
                          <a:off x="0" y="0"/>
                          <a:ext cx="0" cy="333375"/>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1D424439" id="Straight Arrow Connector 31" o:spid="_x0000_s1026" type="#_x0000_t32" style="position:absolute;margin-left:0;margin-top:12.2pt;width:0;height:26.25pt;z-index:251698176;visibility:visible;mso-wrap-style:square;mso-wrap-distance-left:9pt;mso-wrap-distance-top:0;mso-wrap-distance-right:9pt;mso-wrap-distance-bottom:0;mso-position-horizontal:center;mso-position-horizontal-relative:margin;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" strokecolor="#5b9bd5 [3204]" strokeweight=".5pt">
                <v:stroke endarrow="block" joinstyle="miter"/>
                <w10:wrap anchorx="margin"/>
              </v:shape>
            </w:pict>
          </mc:Fallback>
        </mc:AlternateContent>
      </w:r>
      <w:r w:rsidRPr="00775A43">
        <w:rPr>
          <w:bCs/>
        </w:rPr>
        <w:t xml:space="preserve">                                                                </w:t>
      </w:r>
      <w:r w:rsidR="00181DE1">
        <w:rPr>
          <w:bCs/>
        </w:rPr>
        <w:t xml:space="preserve">         </w:t>
      </w:r>
      <w:r w:rsidR="001A6F11" w:rsidRPr="00775A43">
        <w:rPr>
          <w:bCs/>
        </w:rPr>
        <w:t>Dry milling</w:t>
      </w:r>
    </w:p>
    <w:p w14:paraId="0AEB9178" w14:textId="383C837F" w:rsidR="001A6F11" w:rsidRPr="00775A43" w:rsidRDefault="001A6F11" w:rsidP="00AA7655">
      <w:pPr>
        <w:pStyle w:val="NormalWeb"/>
        <w:spacing w:line="480" w:lineRule="auto"/>
        <w:jc w:val="both"/>
        <w:rPr>
          <w:bCs/>
        </w:rPr>
      </w:pPr>
      <w:r w:rsidRPr="00775A43">
        <w:rPr>
          <w:bCs/>
        </w:rPr>
        <w:tab/>
      </w:r>
      <w:r w:rsidRPr="00775A43">
        <w:rPr>
          <w:bCs/>
        </w:rPr>
        <w:tab/>
      </w:r>
      <w:r w:rsidRPr="00775A43">
        <w:rPr>
          <w:bCs/>
        </w:rPr>
        <w:tab/>
      </w:r>
      <w:r w:rsidR="00181DE1">
        <w:rPr>
          <w:bCs/>
        </w:rPr>
        <w:tab/>
        <w:t xml:space="preserve">                          </w:t>
      </w:r>
      <w:r w:rsidRPr="00775A43">
        <w:rPr>
          <w:noProof/>
          <w:lang w:eastAsia="en-US"/>
        </w:rPr>
        <mc:AlternateContent>
          <mc:Choice Requires="wps">
            <w:drawing>
              <wp:anchor distT="0" distB="0" distL="114300" distR="114300" simplePos="0" relativeHeight="251702272" behindDoc="0" locked="0" layoutInCell="1" allowOverlap="1" wp14:anchorId="0458EE9D" wp14:editId="62C6AF29">
                <wp:simplePos x="0" y="0"/>
                <wp:positionH relativeFrom="margin">
                  <wp:align>center</wp:align>
                </wp:positionH>
                <wp:positionV relativeFrom="paragraph">
                  <wp:posOffset>142875</wp:posOffset>
                </wp:positionV>
                <wp:extent cx="0" cy="333375"/>
                <wp:effectExtent l="76200" t="0" r="76200" b="47625"/>
                <wp:wrapNone/>
                <wp:docPr id="30" name="Straight Arrow Connector 30"/>
                <wp:cNvGraphicFramePr/>
                <a:graphic xmlns:a="http://schemas.openxmlformats.org/drawingml/2006/main">
                  <a:graphicData uri="http://schemas.microsoft.com/office/word/2010/wordprocessingShape">
                    <wps:wsp>
                      <wps:cNvCnPr/>
                      <wps:spPr>
                        <a:xfrm>
                          <a:off x="0" y="0"/>
                          <a:ext cx="0" cy="333375"/>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0B33CCA8" id="Straight Arrow Connector 30" o:spid="_x0000_s1026" type="#_x0000_t32" style="position:absolute;margin-left:0;margin-top:11.25pt;width:0;height:26.25pt;z-index:251702272;visibility:visible;mso-wrap-style:square;mso-wrap-distance-left:9pt;mso-wrap-distance-top:0;mso-wrap-distance-right:9pt;mso-wrap-distance-bottom:0;mso-position-horizontal:center;mso-position-horizontal-relative:margin;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" strokecolor="#5b9bd5 [3204]" strokeweight=".5pt">
                <v:stroke endarrow="block" joinstyle="miter"/>
                <w10:wrap anchorx="margin"/>
              </v:shape>
            </w:pict>
          </mc:Fallback>
        </mc:AlternateContent>
      </w:r>
      <w:r w:rsidRPr="00775A43">
        <w:rPr>
          <w:bCs/>
        </w:rPr>
        <w:t>Sieving (0.5-0.8mm/ 35-20</w:t>
      </w:r>
    </w:p>
    <w:p w14:paraId="43367EFC" w14:textId="3F19C684" w:rsidR="00AA7655" w:rsidRPr="00775A43" w:rsidRDefault="001A6F11" w:rsidP="00AA7655">
      <w:pPr>
        <w:pStyle w:val="NormalWeb"/>
        <w:spacing w:line="480" w:lineRule="auto"/>
        <w:jc w:val="both"/>
        <w:rPr>
          <w:bCs/>
        </w:rPr>
      </w:pPr>
      <w:r w:rsidRPr="00775A43">
        <w:rPr>
          <w:bCs/>
        </w:rPr>
        <w:t xml:space="preserve">                                                                </w:t>
      </w:r>
      <w:r w:rsidR="00181DE1">
        <w:rPr>
          <w:bCs/>
        </w:rPr>
        <w:t xml:space="preserve">        </w:t>
      </w:r>
      <w:r w:rsidRPr="00775A43">
        <w:rPr>
          <w:bCs/>
        </w:rPr>
        <w:t>Soybean flour</w:t>
      </w:r>
    </w:p>
    <w:p w14:paraId="61A1EDC3" w14:textId="065CB0BC" w:rsidR="002E30C7" w:rsidRPr="00775A43" w:rsidRDefault="00AA7655" w:rsidP="0052712D">
      <w:pPr>
        <w:pStyle w:val="NormalWeb"/>
        <w:spacing w:line="480" w:lineRule="auto"/>
        <w:jc w:val="both"/>
        <w:rPr>
          <w:bCs/>
        </w:rPr>
      </w:pPr>
      <w:r w:rsidRPr="00775A43">
        <w:rPr>
          <w:bCs/>
        </w:rPr>
        <w:t xml:space="preserve">          </w:t>
      </w:r>
      <w:r w:rsidR="0052712D" w:rsidRPr="00775A43">
        <w:rPr>
          <w:bCs/>
        </w:rPr>
        <w:t xml:space="preserve"> </w:t>
      </w:r>
      <w:r w:rsidR="002E30C7" w:rsidRPr="00775A43">
        <w:rPr>
          <w:b/>
          <w:bCs/>
        </w:rPr>
        <w:t xml:space="preserve">Figure 3: </w:t>
      </w:r>
      <w:r w:rsidR="00C90BB5" w:rsidRPr="00775A43">
        <w:rPr>
          <w:b/>
          <w:bCs/>
          <w:highlight w:val="yellow"/>
        </w:rPr>
        <w:t>Flowchart for p</w:t>
      </w:r>
      <w:r w:rsidR="002E30C7" w:rsidRPr="00775A43">
        <w:rPr>
          <w:b/>
          <w:bCs/>
          <w:highlight w:val="yellow"/>
        </w:rPr>
        <w:t>reparation of soybean flour</w:t>
      </w:r>
    </w:p>
    <w:p w14:paraId="1C2B29CF" w14:textId="77777777" w:rsidR="008762EF" w:rsidRPr="00775A43" w:rsidRDefault="00ED3AF2" w:rsidP="008762EF">
      <w:pPr>
        <w:spacing w:after="0" w:line="360" w:lineRule="auto"/>
        <w:jc w:val="both"/>
        <w:rPr>
          <w:rFonts w:ascii="Times New Roman" w:hAnsi="Times New Roman" w:cs="Times New Roman"/>
          <w:sz w:val="24"/>
          <w:szCs w:val="24"/>
        </w:rPr>
      </w:pPr>
      <w:r w:rsidRPr="00775A43">
        <w:rPr>
          <w:rFonts w:ascii="Times New Roman" w:hAnsi="Times New Roman" w:cs="Times New Roman"/>
          <w:sz w:val="24"/>
          <w:szCs w:val="24"/>
        </w:rPr>
        <w:t>Form</w:t>
      </w:r>
      <w:r w:rsidR="00D65EB1" w:rsidRPr="00775A43">
        <w:rPr>
          <w:rFonts w:ascii="Times New Roman" w:hAnsi="Times New Roman" w:cs="Times New Roman"/>
          <w:sz w:val="24"/>
          <w:szCs w:val="24"/>
        </w:rPr>
        <w:t>ula B</w:t>
      </w:r>
      <w:r w:rsidR="00A40A10" w:rsidRPr="00775A43">
        <w:rPr>
          <w:rFonts w:ascii="Times New Roman" w:hAnsi="Times New Roman" w:cs="Times New Roman"/>
          <w:sz w:val="24"/>
          <w:szCs w:val="24"/>
        </w:rPr>
        <w:t>lend</w:t>
      </w:r>
      <w:r w:rsidR="008762EF" w:rsidRPr="00775A43">
        <w:rPr>
          <w:rFonts w:ascii="Times New Roman" w:hAnsi="Times New Roman" w:cs="Times New Roman"/>
          <w:sz w:val="24"/>
          <w:szCs w:val="24"/>
        </w:rPr>
        <w:t>: 60% sorghum, 20% maize, 20% soybean</w:t>
      </w:r>
    </w:p>
    <w:p w14:paraId="3EEFA71E" w14:textId="77777777" w:rsidR="008762EF" w:rsidRPr="00775A43" w:rsidRDefault="008762EF" w:rsidP="008762EF">
      <w:pPr>
        <w:spacing w:after="0" w:line="360" w:lineRule="auto"/>
        <w:jc w:val="both"/>
        <w:rPr>
          <w:rFonts w:ascii="Times New Roman" w:hAnsi="Times New Roman" w:cs="Times New Roman"/>
          <w:sz w:val="24"/>
          <w:szCs w:val="24"/>
        </w:rPr>
      </w:pPr>
      <w:r w:rsidRPr="00775A43">
        <w:rPr>
          <w:rFonts w:ascii="Times New Roman" w:hAnsi="Times New Roman" w:cs="Times New Roman"/>
          <w:sz w:val="24"/>
          <w:szCs w:val="24"/>
        </w:rPr>
        <w:t>50% sorghum, 30% maize, 20% soybean</w:t>
      </w:r>
    </w:p>
    <w:p w14:paraId="0AEAF73A" w14:textId="77777777" w:rsidR="008762EF" w:rsidRPr="00775A43" w:rsidRDefault="008762EF" w:rsidP="008762EF">
      <w:pPr>
        <w:spacing w:after="0" w:line="360" w:lineRule="auto"/>
        <w:jc w:val="both"/>
        <w:rPr>
          <w:rFonts w:ascii="Times New Roman" w:hAnsi="Times New Roman" w:cs="Times New Roman"/>
          <w:sz w:val="24"/>
          <w:szCs w:val="24"/>
        </w:rPr>
      </w:pPr>
      <w:r w:rsidRPr="00775A43">
        <w:rPr>
          <w:rFonts w:ascii="Times New Roman" w:hAnsi="Times New Roman" w:cs="Times New Roman"/>
          <w:sz w:val="24"/>
          <w:szCs w:val="24"/>
        </w:rPr>
        <w:t xml:space="preserve"> 40% sorghum, 40% maize, 20% soybean</w:t>
      </w:r>
    </w:p>
    <w:p w14:paraId="731B30ED" w14:textId="77777777" w:rsidR="008762EF" w:rsidRPr="00775A43" w:rsidRDefault="008762EF" w:rsidP="008762EF">
      <w:pPr>
        <w:spacing w:after="0" w:line="360" w:lineRule="auto"/>
        <w:jc w:val="both"/>
        <w:rPr>
          <w:rFonts w:ascii="Times New Roman" w:hAnsi="Times New Roman" w:cs="Times New Roman"/>
          <w:sz w:val="24"/>
          <w:szCs w:val="24"/>
        </w:rPr>
      </w:pPr>
      <w:r w:rsidRPr="00775A43">
        <w:rPr>
          <w:rFonts w:ascii="Times New Roman" w:hAnsi="Times New Roman" w:cs="Times New Roman"/>
          <w:sz w:val="24"/>
          <w:szCs w:val="24"/>
        </w:rPr>
        <w:t>30% sorghum, 50% maize, 20% soybean</w:t>
      </w:r>
    </w:p>
    <w:p w14:paraId="71AEA494" w14:textId="77777777" w:rsidR="00ED3AF2" w:rsidRPr="00775A43" w:rsidRDefault="00ED3AF2" w:rsidP="008762EF">
      <w:pPr>
        <w:spacing w:after="0" w:line="360" w:lineRule="auto"/>
        <w:jc w:val="both"/>
        <w:rPr>
          <w:rFonts w:ascii="Times New Roman" w:hAnsi="Times New Roman" w:cs="Times New Roman"/>
          <w:sz w:val="24"/>
          <w:szCs w:val="24"/>
        </w:rPr>
      </w:pPr>
    </w:p>
    <w:p w14:paraId="53ECA831" w14:textId="01E0ABDE" w:rsidR="00ED3AF2" w:rsidRPr="00775A43" w:rsidRDefault="00457A56" w:rsidP="00ED3AF2">
      <w:pPr>
        <w:pStyle w:val="head1"/>
        <w:jc w:val="both"/>
        <w:rPr>
          <w:color w:val="auto"/>
        </w:rPr>
      </w:pPr>
      <w:r w:rsidRPr="00775A43">
        <w:rPr>
          <w:color w:val="auto"/>
        </w:rPr>
        <w:t xml:space="preserve">2.4 </w:t>
      </w:r>
      <w:r w:rsidR="00ED3AF2" w:rsidRPr="00775A43">
        <w:rPr>
          <w:color w:val="auto"/>
        </w:rPr>
        <w:t xml:space="preserve">Proximate Composition in complementary </w:t>
      </w:r>
      <w:r w:rsidR="00377874" w:rsidRPr="00775A43">
        <w:rPr>
          <w:color w:val="auto"/>
        </w:rPr>
        <w:t xml:space="preserve">food </w:t>
      </w:r>
      <w:r w:rsidR="00ED3AF2" w:rsidRPr="00775A43">
        <w:rPr>
          <w:color w:val="auto"/>
        </w:rPr>
        <w:t xml:space="preserve">samples </w:t>
      </w:r>
      <w:r w:rsidR="00ED3AF2" w:rsidRPr="00775A43">
        <w:rPr>
          <w:color w:val="auto"/>
        </w:rPr>
        <w:tab/>
      </w:r>
    </w:p>
    <w:p w14:paraId="266C9F6B" w14:textId="3B5D9154" w:rsidR="00457A56" w:rsidRPr="00775A43" w:rsidRDefault="00ED3AF2" w:rsidP="00647DFC">
      <w:pPr>
        <w:spacing w:after="0" w:line="480" w:lineRule="auto"/>
        <w:jc w:val="both"/>
        <w:rPr>
          <w:rFonts w:ascii="Times New Roman" w:hAnsi="Times New Roman" w:cs="Times New Roman"/>
          <w:sz w:val="24"/>
          <w:szCs w:val="24"/>
          <w:highlight w:val="yellow"/>
        </w:rPr>
      </w:pPr>
      <w:r w:rsidRPr="00775A43">
        <w:rPr>
          <w:rFonts w:ascii="Times New Roman" w:hAnsi="Times New Roman" w:cs="Times New Roman"/>
          <w:sz w:val="24"/>
          <w:szCs w:val="24"/>
        </w:rPr>
        <w:t>The analysis of crude protein, fat, ash, and crude fiber was conducted according to established methods</w:t>
      </w:r>
      <w:r w:rsidR="000D4A46" w:rsidRPr="00775A43">
        <w:rPr>
          <w:rFonts w:ascii="Times New Roman" w:hAnsi="Times New Roman" w:cs="Times New Roman"/>
          <w:sz w:val="24"/>
          <w:szCs w:val="24"/>
        </w:rPr>
        <w:t xml:space="preserve"> </w:t>
      </w:r>
      <w:r w:rsidR="00FB5811">
        <w:rPr>
          <w:rFonts w:ascii="Times New Roman" w:hAnsi="Times New Roman" w:cs="Times New Roman"/>
          <w:sz w:val="24"/>
          <w:szCs w:val="24"/>
        </w:rPr>
        <w:t>o</w:t>
      </w:r>
      <w:r w:rsidR="00121192" w:rsidRPr="00775A43">
        <w:rPr>
          <w:rFonts w:ascii="Times New Roman" w:hAnsi="Times New Roman" w:cs="Times New Roman"/>
          <w:sz w:val="24"/>
          <w:szCs w:val="24"/>
        </w:rPr>
        <w:t xml:space="preserve">f </w:t>
      </w:r>
      <w:r w:rsidR="000D4A46" w:rsidRPr="00775A43">
        <w:rPr>
          <w:rFonts w:ascii="Times New Roman" w:hAnsi="Times New Roman" w:cs="Times New Roman"/>
          <w:sz w:val="24"/>
          <w:szCs w:val="24"/>
          <w:highlight w:val="yellow"/>
        </w:rPr>
        <w:t>A</w:t>
      </w:r>
      <w:r w:rsidR="00457A56" w:rsidRPr="00775A43">
        <w:rPr>
          <w:rFonts w:ascii="Times New Roman" w:hAnsi="Times New Roman" w:cs="Times New Roman"/>
          <w:sz w:val="24"/>
          <w:szCs w:val="24"/>
          <w:highlight w:val="yellow"/>
        </w:rPr>
        <w:t>OAC</w:t>
      </w:r>
      <w:r w:rsidR="00647DFC" w:rsidRPr="00775A43">
        <w:rPr>
          <w:rFonts w:ascii="Times New Roman" w:hAnsi="Times New Roman" w:cs="Times New Roman"/>
          <w:sz w:val="24"/>
          <w:szCs w:val="24"/>
          <w:highlight w:val="yellow"/>
        </w:rPr>
        <w:t xml:space="preserve"> </w:t>
      </w:r>
      <w:r w:rsidR="00457A56" w:rsidRPr="00775A43">
        <w:rPr>
          <w:rFonts w:ascii="Times New Roman" w:hAnsi="Times New Roman" w:cs="Times New Roman"/>
          <w:sz w:val="24"/>
          <w:szCs w:val="24"/>
          <w:highlight w:val="yellow"/>
        </w:rPr>
        <w:t>(2020</w:t>
      </w:r>
      <w:r w:rsidR="000D4A46" w:rsidRPr="00775A43">
        <w:rPr>
          <w:rFonts w:ascii="Times New Roman" w:hAnsi="Times New Roman" w:cs="Times New Roman"/>
          <w:sz w:val="24"/>
          <w:szCs w:val="24"/>
          <w:highlight w:val="yellow"/>
        </w:rPr>
        <w:t>)</w:t>
      </w:r>
      <w:r w:rsidRPr="00775A43">
        <w:rPr>
          <w:rFonts w:ascii="Times New Roman" w:hAnsi="Times New Roman" w:cs="Times New Roman"/>
          <w:sz w:val="24"/>
          <w:szCs w:val="24"/>
          <w:highlight w:val="yellow"/>
        </w:rPr>
        <w:t xml:space="preserve">. </w:t>
      </w:r>
      <w:r w:rsidR="00647DFC" w:rsidRPr="00775A43">
        <w:rPr>
          <w:rFonts w:ascii="Times New Roman" w:hAnsi="Times New Roman" w:cs="Times New Roman"/>
          <w:sz w:val="24"/>
          <w:szCs w:val="24"/>
          <w:highlight w:val="yellow"/>
        </w:rPr>
        <w:t xml:space="preserve"> </w:t>
      </w:r>
    </w:p>
    <w:p w14:paraId="365D8829" w14:textId="6BDAE411" w:rsidR="00457A56" w:rsidRPr="00775A43" w:rsidRDefault="00457A56" w:rsidP="00457A56">
      <w:pPr>
        <w:pStyle w:val="Heading2"/>
        <w:spacing w:after="240"/>
        <w:rPr>
          <w:szCs w:val="24"/>
        </w:rPr>
      </w:pPr>
      <w:r w:rsidRPr="00775A43">
        <w:rPr>
          <w:szCs w:val="24"/>
        </w:rPr>
        <w:t xml:space="preserve"> </w:t>
      </w:r>
      <w:r w:rsidR="00647DFC" w:rsidRPr="00775A43">
        <w:rPr>
          <w:szCs w:val="24"/>
        </w:rPr>
        <w:t xml:space="preserve">2.4.1 </w:t>
      </w:r>
      <w:r w:rsidRPr="00775A43">
        <w:rPr>
          <w:szCs w:val="24"/>
        </w:rPr>
        <w:t>Determination of moisture content</w:t>
      </w:r>
    </w:p>
    <w:p w14:paraId="3D3D5859" w14:textId="518814FA" w:rsidR="00457A56" w:rsidRPr="00775A43" w:rsidRDefault="00457A56" w:rsidP="00457A56">
      <w:pPr>
        <w:spacing w:line="480" w:lineRule="auto"/>
        <w:ind w:firstLine="720"/>
        <w:jc w:val="both"/>
        <w:rPr>
          <w:rFonts w:ascii="Times New Roman" w:eastAsia="Times New Roman" w:hAnsi="Times New Roman" w:cs="Times New Roman"/>
          <w:sz w:val="24"/>
          <w:szCs w:val="24"/>
        </w:rPr>
      </w:pPr>
      <w:r w:rsidRPr="00775A43">
        <w:rPr>
          <w:rFonts w:ascii="Times New Roman" w:eastAsia="Times New Roman" w:hAnsi="Times New Roman" w:cs="Times New Roman"/>
          <w:sz w:val="24"/>
          <w:szCs w:val="24"/>
        </w:rPr>
        <w:t>Tw</w:t>
      </w:r>
      <w:r w:rsidR="00647DFC" w:rsidRPr="00775A43">
        <w:rPr>
          <w:rFonts w:ascii="Times New Roman" w:eastAsia="Times New Roman" w:hAnsi="Times New Roman" w:cs="Times New Roman"/>
          <w:sz w:val="24"/>
          <w:szCs w:val="24"/>
        </w:rPr>
        <w:t xml:space="preserve">o grams (2 g) of sample was </w:t>
      </w:r>
      <w:r w:rsidRPr="00775A43">
        <w:rPr>
          <w:rFonts w:ascii="Times New Roman" w:eastAsia="Times New Roman" w:hAnsi="Times New Roman" w:cs="Times New Roman"/>
          <w:sz w:val="24"/>
          <w:szCs w:val="24"/>
        </w:rPr>
        <w:t>weighed into a previously weighed crucible. The crucible plus sample taken will be transferred into the oven set at 100</w:t>
      </w:r>
      <w:r w:rsidRPr="00775A43">
        <w:rPr>
          <w:rFonts w:ascii="Times New Roman" w:eastAsia="Times New Roman" w:hAnsi="Times New Roman" w:cs="Times New Roman"/>
          <w:sz w:val="24"/>
          <w:szCs w:val="24"/>
          <w:vertAlign w:val="superscript"/>
        </w:rPr>
        <w:t>o</w:t>
      </w:r>
      <w:r w:rsidRPr="00775A43">
        <w:rPr>
          <w:rFonts w:ascii="Times New Roman" w:eastAsia="Times New Roman" w:hAnsi="Times New Roman" w:cs="Times New Roman"/>
          <w:sz w:val="24"/>
          <w:szCs w:val="24"/>
        </w:rPr>
        <w:t>C to dry to a constant weight for 24 h</w:t>
      </w:r>
      <w:r w:rsidR="004A4AD5" w:rsidRPr="00775A43">
        <w:rPr>
          <w:rFonts w:ascii="Times New Roman" w:eastAsia="Times New Roman" w:hAnsi="Times New Roman" w:cs="Times New Roman"/>
          <w:sz w:val="24"/>
          <w:szCs w:val="24"/>
        </w:rPr>
        <w:t>ours</w:t>
      </w:r>
      <w:r w:rsidRPr="00775A43">
        <w:rPr>
          <w:rFonts w:ascii="Times New Roman" w:eastAsia="Times New Roman" w:hAnsi="Times New Roman" w:cs="Times New Roman"/>
          <w:sz w:val="24"/>
          <w:szCs w:val="24"/>
        </w:rPr>
        <w:t>. The cr</w:t>
      </w:r>
      <w:r w:rsidR="004A4AD5" w:rsidRPr="00775A43">
        <w:rPr>
          <w:rFonts w:ascii="Times New Roman" w:eastAsia="Times New Roman" w:hAnsi="Times New Roman" w:cs="Times New Roman"/>
          <w:sz w:val="24"/>
          <w:szCs w:val="24"/>
        </w:rPr>
        <w:t>ucible sample was</w:t>
      </w:r>
      <w:r w:rsidRPr="00775A43">
        <w:rPr>
          <w:rFonts w:ascii="Times New Roman" w:eastAsia="Times New Roman" w:hAnsi="Times New Roman" w:cs="Times New Roman"/>
          <w:sz w:val="24"/>
          <w:szCs w:val="24"/>
        </w:rPr>
        <w:t xml:space="preserve"> removed from the oven and then transferred </w:t>
      </w:r>
      <w:r w:rsidR="004A4AD5" w:rsidRPr="00775A43">
        <w:rPr>
          <w:rFonts w:ascii="Times New Roman" w:eastAsia="Times New Roman" w:hAnsi="Times New Roman" w:cs="Times New Roman"/>
          <w:sz w:val="24"/>
          <w:szCs w:val="24"/>
        </w:rPr>
        <w:t xml:space="preserve">to a desiccator, then it was </w:t>
      </w:r>
      <w:r w:rsidRPr="00775A43">
        <w:rPr>
          <w:rFonts w:ascii="Times New Roman" w:eastAsia="Times New Roman" w:hAnsi="Times New Roman" w:cs="Times New Roman"/>
          <w:sz w:val="24"/>
          <w:szCs w:val="24"/>
        </w:rPr>
        <w:t>allowed to cool for 10 min and weighed according to th</w:t>
      </w:r>
      <w:r w:rsidR="00647DFC" w:rsidRPr="00775A43">
        <w:rPr>
          <w:rFonts w:ascii="Times New Roman" w:eastAsia="Times New Roman" w:hAnsi="Times New Roman" w:cs="Times New Roman"/>
          <w:sz w:val="24"/>
          <w:szCs w:val="24"/>
        </w:rPr>
        <w:t>e method described by AOAC, (202</w:t>
      </w:r>
      <w:r w:rsidRPr="00775A43">
        <w:rPr>
          <w:rFonts w:ascii="Times New Roman" w:eastAsia="Times New Roman" w:hAnsi="Times New Roman" w:cs="Times New Roman"/>
          <w:sz w:val="24"/>
          <w:szCs w:val="24"/>
        </w:rPr>
        <w:t>0).</w:t>
      </w:r>
    </w:p>
    <w:p w14:paraId="757324CC" w14:textId="77777777" w:rsidR="00457A56" w:rsidRPr="00775A43" w:rsidRDefault="00457A56" w:rsidP="00457A56">
      <w:pPr>
        <w:spacing w:after="0" w:line="240" w:lineRule="auto"/>
        <w:rPr>
          <w:rFonts w:ascii="Times New Roman" w:hAnsi="Times New Roman" w:cs="Times New Roman"/>
          <w:sz w:val="24"/>
          <w:szCs w:val="24"/>
        </w:rPr>
      </w:pPr>
      <w:r w:rsidRPr="00775A43">
        <w:rPr>
          <w:rFonts w:ascii="Times New Roman" w:hAnsi="Times New Roman" w:cs="Times New Roman"/>
          <w:sz w:val="24"/>
          <w:szCs w:val="24"/>
        </w:rPr>
        <w:t xml:space="preserve">% Moisture = </w:t>
      </w:r>
      <w:r w:rsidRPr="00775A43">
        <w:rPr>
          <w:rFonts w:ascii="Times New Roman" w:hAnsi="Times New Roman" w:cs="Times New Roman"/>
          <w:sz w:val="24"/>
          <w:szCs w:val="24"/>
          <w:u w:val="single"/>
        </w:rPr>
        <w:t>Loss in weight due to drying</w:t>
      </w:r>
      <w:r w:rsidRPr="00775A43">
        <w:rPr>
          <w:rFonts w:ascii="Times New Roman" w:hAnsi="Times New Roman" w:cs="Times New Roman"/>
          <w:sz w:val="24"/>
          <w:szCs w:val="24"/>
          <w:u w:val="single"/>
          <w:vertAlign w:val="superscript"/>
        </w:rPr>
        <w:t xml:space="preserve">   </w:t>
      </w:r>
      <w:r w:rsidRPr="00775A43">
        <w:rPr>
          <w:rFonts w:ascii="Times New Roman" w:hAnsi="Times New Roman" w:cs="Times New Roman"/>
          <w:sz w:val="24"/>
          <w:szCs w:val="24"/>
          <w:vertAlign w:val="superscript"/>
        </w:rPr>
        <w:t xml:space="preserve"> </w:t>
      </w:r>
      <w:r w:rsidRPr="00775A43">
        <w:rPr>
          <w:rFonts w:ascii="Times New Roman" w:hAnsi="Times New Roman" w:cs="Times New Roman"/>
          <w:sz w:val="24"/>
          <w:szCs w:val="24"/>
        </w:rPr>
        <w:t xml:space="preserve">X 100                                                             </w:t>
      </w:r>
    </w:p>
    <w:p w14:paraId="5D579779" w14:textId="77777777" w:rsidR="00457A56" w:rsidRPr="00775A43" w:rsidRDefault="00457A56" w:rsidP="00457A56">
      <w:pPr>
        <w:spacing w:line="480" w:lineRule="auto"/>
        <w:rPr>
          <w:rFonts w:ascii="Times New Roman" w:hAnsi="Times New Roman" w:cs="Times New Roman"/>
          <w:sz w:val="24"/>
          <w:szCs w:val="24"/>
        </w:rPr>
      </w:pPr>
      <w:r w:rsidRPr="00775A43">
        <w:rPr>
          <w:rFonts w:ascii="Times New Roman" w:hAnsi="Times New Roman" w:cs="Times New Roman"/>
          <w:sz w:val="24"/>
          <w:szCs w:val="24"/>
          <w:vertAlign w:val="superscript"/>
        </w:rPr>
        <w:tab/>
        <w:t xml:space="preserve">             </w:t>
      </w:r>
      <w:r w:rsidRPr="00775A43">
        <w:rPr>
          <w:rFonts w:ascii="Times New Roman" w:hAnsi="Times New Roman" w:cs="Times New Roman"/>
          <w:sz w:val="24"/>
          <w:szCs w:val="24"/>
        </w:rPr>
        <w:t xml:space="preserve">Weight of the sample taken </w:t>
      </w:r>
    </w:p>
    <w:p w14:paraId="045AF66B" w14:textId="1DD1D0AB" w:rsidR="00457A56" w:rsidRPr="00775A43" w:rsidRDefault="00457A56" w:rsidP="00457A56">
      <w:pPr>
        <w:pStyle w:val="Heading2"/>
        <w:spacing w:line="480" w:lineRule="auto"/>
        <w:rPr>
          <w:szCs w:val="24"/>
        </w:rPr>
      </w:pPr>
      <w:bookmarkStart w:id="0" w:name="_Toc124266793"/>
      <w:r w:rsidRPr="00775A43">
        <w:rPr>
          <w:szCs w:val="24"/>
        </w:rPr>
        <w:lastRenderedPageBreak/>
        <w:t>2</w:t>
      </w:r>
      <w:r w:rsidR="00647DFC" w:rsidRPr="00775A43">
        <w:rPr>
          <w:szCs w:val="24"/>
        </w:rPr>
        <w:t>.4</w:t>
      </w:r>
      <w:r w:rsidRPr="00775A43">
        <w:rPr>
          <w:szCs w:val="24"/>
        </w:rPr>
        <w:t>.2</w:t>
      </w:r>
      <w:r w:rsidRPr="00775A43">
        <w:rPr>
          <w:szCs w:val="24"/>
        </w:rPr>
        <w:tab/>
        <w:t>Determination of protein content</w:t>
      </w:r>
      <w:bookmarkEnd w:id="0"/>
      <w:r w:rsidRPr="00775A43">
        <w:rPr>
          <w:szCs w:val="24"/>
        </w:rPr>
        <w:t xml:space="preserve"> </w:t>
      </w:r>
    </w:p>
    <w:p w14:paraId="30AC2B35" w14:textId="5144784F" w:rsidR="00457A56" w:rsidRPr="00775A43" w:rsidRDefault="00647DFC" w:rsidP="00457A56">
      <w:pPr>
        <w:spacing w:after="0" w:line="480" w:lineRule="auto"/>
        <w:ind w:firstLine="720"/>
        <w:jc w:val="both"/>
        <w:rPr>
          <w:rFonts w:ascii="Times New Roman" w:eastAsia="Times New Roman" w:hAnsi="Times New Roman" w:cs="Times New Roman"/>
          <w:sz w:val="24"/>
          <w:szCs w:val="24"/>
        </w:rPr>
      </w:pPr>
      <w:r w:rsidRPr="00775A43">
        <w:rPr>
          <w:rFonts w:ascii="Times New Roman" w:hAnsi="Times New Roman" w:cs="Times New Roman"/>
          <w:sz w:val="24"/>
          <w:szCs w:val="24"/>
        </w:rPr>
        <w:t xml:space="preserve">Kjedhal method was </w:t>
      </w:r>
      <w:r w:rsidR="00457A56" w:rsidRPr="00775A43">
        <w:rPr>
          <w:rFonts w:ascii="Times New Roman" w:hAnsi="Times New Roman" w:cs="Times New Roman"/>
          <w:sz w:val="24"/>
          <w:szCs w:val="24"/>
        </w:rPr>
        <w:t>used to d</w:t>
      </w:r>
      <w:r w:rsidR="000C01D0">
        <w:rPr>
          <w:rFonts w:ascii="Times New Roman" w:hAnsi="Times New Roman" w:cs="Times New Roman"/>
          <w:sz w:val="24"/>
          <w:szCs w:val="24"/>
        </w:rPr>
        <w:t>etermine total organic nitrogen according to AOAC (2020)</w:t>
      </w:r>
      <w:r w:rsidR="00457A56" w:rsidRPr="00775A43">
        <w:rPr>
          <w:rFonts w:ascii="Times New Roman" w:hAnsi="Times New Roman" w:cs="Times New Roman"/>
          <w:sz w:val="24"/>
          <w:szCs w:val="24"/>
        </w:rPr>
        <w:t xml:space="preserve"> This involves digestion, distillation and titration. Two (2 g</w:t>
      </w:r>
      <w:r w:rsidR="004A4AD5" w:rsidRPr="00775A43">
        <w:rPr>
          <w:rFonts w:ascii="Times New Roman" w:hAnsi="Times New Roman" w:cs="Times New Roman"/>
          <w:sz w:val="24"/>
          <w:szCs w:val="24"/>
        </w:rPr>
        <w:t xml:space="preserve">) of sample was </w:t>
      </w:r>
      <w:r w:rsidR="00457A56" w:rsidRPr="00775A43">
        <w:rPr>
          <w:rFonts w:ascii="Times New Roman" w:hAnsi="Times New Roman" w:cs="Times New Roman"/>
          <w:sz w:val="24"/>
          <w:szCs w:val="24"/>
        </w:rPr>
        <w:t xml:space="preserve">weighed and placed in the digestion flask. Few granules of ant bumps and copper catalyst (3.0 g) mixture (96% anhydrous sodium sulphate. </w:t>
      </w:r>
      <w:r w:rsidR="004A4AD5" w:rsidRPr="00775A43">
        <w:rPr>
          <w:rFonts w:ascii="Times New Roman" w:hAnsi="Times New Roman" w:cs="Times New Roman"/>
          <w:sz w:val="24"/>
          <w:szCs w:val="24"/>
        </w:rPr>
        <w:t xml:space="preserve">Digestion was </w:t>
      </w:r>
      <w:r w:rsidR="00457A56" w:rsidRPr="00775A43">
        <w:rPr>
          <w:rFonts w:ascii="Times New Roman" w:hAnsi="Times New Roman" w:cs="Times New Roman"/>
          <w:sz w:val="24"/>
          <w:szCs w:val="24"/>
        </w:rPr>
        <w:t>then initiated by adding 20 cm conc. Sulphuric acid and placed on a heating mantle. For distillation,</w:t>
      </w:r>
      <w:r w:rsidR="004A4AD5" w:rsidRPr="00775A43">
        <w:rPr>
          <w:rFonts w:ascii="Times New Roman" w:hAnsi="Times New Roman" w:cs="Times New Roman"/>
          <w:sz w:val="24"/>
          <w:szCs w:val="24"/>
        </w:rPr>
        <w:t xml:space="preserve"> the round bottom flask was </w:t>
      </w:r>
      <w:r w:rsidR="00457A56" w:rsidRPr="00775A43">
        <w:rPr>
          <w:rFonts w:ascii="Times New Roman" w:hAnsi="Times New Roman" w:cs="Times New Roman"/>
          <w:sz w:val="24"/>
          <w:szCs w:val="24"/>
        </w:rPr>
        <w:t xml:space="preserve">set on a heating. Sodium hydroxide (30 cm, 40%) will be injected into the flask and the distillation of ammonia formed will be commenced by heating </w:t>
      </w:r>
      <w:r w:rsidR="004A4AD5" w:rsidRPr="00775A43">
        <w:rPr>
          <w:rFonts w:ascii="Times New Roman" w:hAnsi="Times New Roman" w:cs="Times New Roman"/>
          <w:sz w:val="24"/>
          <w:szCs w:val="24"/>
        </w:rPr>
        <w:t xml:space="preserve">the flask. </w:t>
      </w:r>
      <w:r w:rsidR="00457A56" w:rsidRPr="00775A43">
        <w:rPr>
          <w:rFonts w:ascii="Times New Roman" w:eastAsia="Times New Roman" w:hAnsi="Times New Roman" w:cs="Times New Roman"/>
          <w:sz w:val="24"/>
          <w:szCs w:val="24"/>
        </w:rPr>
        <w:t>The percentage will be converted to crude protein by multiplying with a factor of 6.25.</w:t>
      </w:r>
    </w:p>
    <w:p w14:paraId="58025CE8" w14:textId="2D1AC34D" w:rsidR="00457A56" w:rsidRPr="00775A43" w:rsidRDefault="00457A56" w:rsidP="00457A56">
      <w:pPr>
        <w:pStyle w:val="Heading2"/>
        <w:rPr>
          <w:szCs w:val="24"/>
        </w:rPr>
      </w:pPr>
      <w:bookmarkStart w:id="1" w:name="_Toc124266794"/>
      <w:r w:rsidRPr="00775A43">
        <w:rPr>
          <w:szCs w:val="24"/>
        </w:rPr>
        <w:t>2</w:t>
      </w:r>
      <w:r w:rsidR="00647DFC" w:rsidRPr="00775A43">
        <w:rPr>
          <w:szCs w:val="24"/>
        </w:rPr>
        <w:t>.4</w:t>
      </w:r>
      <w:r w:rsidRPr="00775A43">
        <w:rPr>
          <w:szCs w:val="24"/>
        </w:rPr>
        <w:t>.3</w:t>
      </w:r>
      <w:r w:rsidRPr="00775A43">
        <w:rPr>
          <w:szCs w:val="24"/>
        </w:rPr>
        <w:tab/>
        <w:t>Determination of crude fat</w:t>
      </w:r>
      <w:bookmarkEnd w:id="1"/>
    </w:p>
    <w:p w14:paraId="6DB30326" w14:textId="4F30FDD1" w:rsidR="00457A56" w:rsidRPr="00775A43" w:rsidRDefault="00457A56" w:rsidP="00457A56">
      <w:pPr>
        <w:spacing w:line="480" w:lineRule="auto"/>
        <w:jc w:val="both"/>
        <w:rPr>
          <w:rFonts w:ascii="Times New Roman" w:hAnsi="Times New Roman" w:cs="Times New Roman"/>
          <w:sz w:val="24"/>
          <w:szCs w:val="24"/>
        </w:rPr>
      </w:pPr>
      <w:r w:rsidRPr="00775A43">
        <w:rPr>
          <w:rFonts w:ascii="Times New Roman" w:hAnsi="Times New Roman" w:cs="Times New Roman"/>
          <w:sz w:val="24"/>
          <w:szCs w:val="24"/>
        </w:rPr>
        <w:tab/>
        <w:t>Two gram (2 g</w:t>
      </w:r>
      <w:r w:rsidR="00647DFC" w:rsidRPr="00775A43">
        <w:rPr>
          <w:rFonts w:ascii="Times New Roman" w:hAnsi="Times New Roman" w:cs="Times New Roman"/>
          <w:sz w:val="24"/>
          <w:szCs w:val="24"/>
        </w:rPr>
        <w:t xml:space="preserve">) of sample was </w:t>
      </w:r>
      <w:r w:rsidRPr="00775A43">
        <w:rPr>
          <w:rFonts w:ascii="Times New Roman" w:hAnsi="Times New Roman" w:cs="Times New Roman"/>
          <w:sz w:val="24"/>
          <w:szCs w:val="24"/>
        </w:rPr>
        <w:t>weighed and placed in the filter paper or thimble and about 100 ml of petroleum spirit will be poured in the round bottom flask. The appara</w:t>
      </w:r>
      <w:r w:rsidR="004A4AD5" w:rsidRPr="00775A43">
        <w:rPr>
          <w:rFonts w:ascii="Times New Roman" w:hAnsi="Times New Roman" w:cs="Times New Roman"/>
          <w:sz w:val="24"/>
          <w:szCs w:val="24"/>
        </w:rPr>
        <w:t xml:space="preserve">tus was </w:t>
      </w:r>
      <w:r w:rsidRPr="00775A43">
        <w:rPr>
          <w:rFonts w:ascii="Times New Roman" w:hAnsi="Times New Roman" w:cs="Times New Roman"/>
          <w:sz w:val="24"/>
          <w:szCs w:val="24"/>
        </w:rPr>
        <w:t>set at 60</w:t>
      </w:r>
      <w:r w:rsidRPr="00775A43">
        <w:rPr>
          <w:rFonts w:ascii="Times New Roman" w:hAnsi="Times New Roman" w:cs="Times New Roman"/>
          <w:sz w:val="24"/>
          <w:szCs w:val="24"/>
          <w:vertAlign w:val="superscript"/>
        </w:rPr>
        <w:t>o</w:t>
      </w:r>
      <w:r w:rsidRPr="00775A43">
        <w:rPr>
          <w:rFonts w:ascii="Times New Roman" w:hAnsi="Times New Roman" w:cs="Times New Roman"/>
          <w:sz w:val="24"/>
          <w:szCs w:val="24"/>
        </w:rPr>
        <w:t xml:space="preserve">C and allowed </w:t>
      </w:r>
      <w:r w:rsidR="004A4AD5" w:rsidRPr="00775A43">
        <w:rPr>
          <w:rFonts w:ascii="Times New Roman" w:hAnsi="Times New Roman" w:cs="Times New Roman"/>
          <w:sz w:val="24"/>
          <w:szCs w:val="24"/>
        </w:rPr>
        <w:t xml:space="preserve">for 3 to 4 h then there was </w:t>
      </w:r>
      <w:r w:rsidRPr="00775A43">
        <w:rPr>
          <w:rFonts w:ascii="Times New Roman" w:hAnsi="Times New Roman" w:cs="Times New Roman"/>
          <w:sz w:val="24"/>
          <w:szCs w:val="24"/>
        </w:rPr>
        <w:t>continuous extraction using Soxhlet apparatus. The solvent will be distilled a</w:t>
      </w:r>
      <w:r w:rsidR="004A4AD5" w:rsidRPr="00775A43">
        <w:rPr>
          <w:rFonts w:ascii="Times New Roman" w:hAnsi="Times New Roman" w:cs="Times New Roman"/>
          <w:sz w:val="24"/>
          <w:szCs w:val="24"/>
        </w:rPr>
        <w:t xml:space="preserve">nd the percentage of oil was </w:t>
      </w:r>
      <w:r w:rsidRPr="00775A43">
        <w:rPr>
          <w:rFonts w:ascii="Times New Roman" w:hAnsi="Times New Roman" w:cs="Times New Roman"/>
          <w:sz w:val="24"/>
          <w:szCs w:val="24"/>
        </w:rPr>
        <w:t>determined using offici</w:t>
      </w:r>
      <w:r w:rsidR="00647DFC" w:rsidRPr="00775A43">
        <w:rPr>
          <w:rFonts w:ascii="Times New Roman" w:hAnsi="Times New Roman" w:cs="Times New Roman"/>
          <w:sz w:val="24"/>
          <w:szCs w:val="24"/>
        </w:rPr>
        <w:t>al method of analysis (AOAC, 202</w:t>
      </w:r>
      <w:r w:rsidRPr="00775A43">
        <w:rPr>
          <w:rFonts w:ascii="Times New Roman" w:hAnsi="Times New Roman" w:cs="Times New Roman"/>
          <w:sz w:val="24"/>
          <w:szCs w:val="24"/>
        </w:rPr>
        <w:t>0).</w:t>
      </w:r>
    </w:p>
    <w:p w14:paraId="078CC4F7" w14:textId="77777777" w:rsidR="00457A56" w:rsidRPr="00775A43" w:rsidRDefault="00457A56" w:rsidP="00457A56">
      <w:pPr>
        <w:spacing w:line="480" w:lineRule="auto"/>
        <w:ind w:left="720" w:firstLine="720"/>
        <w:jc w:val="both"/>
        <w:rPr>
          <w:rFonts w:ascii="Times New Roman" w:eastAsia="Times New Roman" w:hAnsi="Times New Roman" w:cs="Times New Roman"/>
          <w:b/>
          <w:sz w:val="24"/>
          <w:szCs w:val="24"/>
        </w:rPr>
      </w:pPr>
      <w:r w:rsidRPr="00775A43">
        <w:rPr>
          <w:rFonts w:ascii="Times New Roman" w:hAnsi="Times New Roman" w:cs="Times New Roman"/>
          <w:sz w:val="24"/>
          <w:szCs w:val="24"/>
        </w:rPr>
        <w:t xml:space="preserve">% Fat </w:t>
      </w:r>
      <m:oMath>
        <m:r>
          <w:rPr>
            <w:rFonts w:ascii="Cambria Math" w:eastAsia="Arial" w:hAnsi="Cambria Math" w:cs="Times New Roman"/>
            <w:sz w:val="24"/>
            <w:szCs w:val="24"/>
          </w:rPr>
          <m:t>=</m:t>
        </m:r>
        <m:f>
          <m:fPr>
            <m:ctrlPr>
              <w:rPr>
                <w:rFonts w:ascii="Cambria Math" w:eastAsia="Arial" w:hAnsi="Cambria Math" w:cs="Times New Roman"/>
                <w:i/>
                <w:sz w:val="24"/>
                <w:szCs w:val="24"/>
              </w:rPr>
            </m:ctrlPr>
          </m:fPr>
          <m:num>
            <m:r>
              <w:rPr>
                <w:rFonts w:ascii="Cambria Math" w:eastAsia="Arial" w:hAnsi="Cambria Math" w:cs="Times New Roman"/>
                <w:sz w:val="24"/>
                <w:szCs w:val="24"/>
              </w:rPr>
              <m:t>Weight of fat extracted</m:t>
            </m:r>
          </m:num>
          <m:den>
            <m:r>
              <w:rPr>
                <w:rFonts w:ascii="Cambria Math" w:eastAsia="Arial" w:hAnsi="Cambria Math" w:cs="Times New Roman"/>
                <w:sz w:val="24"/>
                <w:szCs w:val="24"/>
              </w:rPr>
              <m:t xml:space="preserve">Weight of food sample </m:t>
            </m:r>
          </m:den>
        </m:f>
        <m:r>
          <w:rPr>
            <w:rFonts w:ascii="Cambria Math" w:eastAsia="Arial" w:hAnsi="Cambria Math" w:cs="Times New Roman"/>
            <w:sz w:val="24"/>
            <w:szCs w:val="24"/>
          </w:rPr>
          <m:t xml:space="preserve"> X 100</m:t>
        </m:r>
      </m:oMath>
      <w:r w:rsidRPr="00775A43">
        <w:rPr>
          <w:rFonts w:ascii="Times New Roman" w:eastAsia="Arial" w:hAnsi="Times New Roman" w:cs="Times New Roman"/>
          <w:sz w:val="24"/>
          <w:szCs w:val="24"/>
        </w:rPr>
        <w:t xml:space="preserve">                                                                                                             </w:t>
      </w:r>
    </w:p>
    <w:p w14:paraId="3E6CEA75" w14:textId="0E0D5ABC" w:rsidR="00457A56" w:rsidRPr="00775A43" w:rsidRDefault="00457A56" w:rsidP="00457A56">
      <w:pPr>
        <w:pStyle w:val="Heading2"/>
        <w:spacing w:after="240"/>
        <w:rPr>
          <w:szCs w:val="24"/>
        </w:rPr>
      </w:pPr>
      <w:bookmarkStart w:id="2" w:name="_Toc124266795"/>
      <w:r w:rsidRPr="00775A43">
        <w:rPr>
          <w:szCs w:val="24"/>
        </w:rPr>
        <w:t>2</w:t>
      </w:r>
      <w:r w:rsidR="00647DFC" w:rsidRPr="00775A43">
        <w:rPr>
          <w:szCs w:val="24"/>
        </w:rPr>
        <w:t>.4</w:t>
      </w:r>
      <w:r w:rsidRPr="00775A43">
        <w:rPr>
          <w:szCs w:val="24"/>
        </w:rPr>
        <w:t>.4</w:t>
      </w:r>
      <w:r w:rsidRPr="00775A43">
        <w:rPr>
          <w:szCs w:val="24"/>
        </w:rPr>
        <w:tab/>
        <w:t>Determination of crude fibre</w:t>
      </w:r>
      <w:bookmarkEnd w:id="2"/>
    </w:p>
    <w:p w14:paraId="736B6337" w14:textId="1F5354D3" w:rsidR="00457A56" w:rsidRPr="00775A43" w:rsidRDefault="00457A56" w:rsidP="00457A56">
      <w:pPr>
        <w:spacing w:line="480" w:lineRule="auto"/>
        <w:jc w:val="both"/>
        <w:rPr>
          <w:rFonts w:ascii="Times New Roman" w:hAnsi="Times New Roman" w:cs="Times New Roman"/>
          <w:sz w:val="24"/>
          <w:szCs w:val="24"/>
        </w:rPr>
      </w:pPr>
      <w:r w:rsidRPr="00775A43">
        <w:rPr>
          <w:rFonts w:ascii="Times New Roman" w:eastAsia="Times New Roman" w:hAnsi="Times New Roman" w:cs="Times New Roman"/>
          <w:sz w:val="24"/>
          <w:szCs w:val="24"/>
        </w:rPr>
        <w:tab/>
        <w:t>The weighed sam</w:t>
      </w:r>
      <w:r w:rsidR="00647DFC" w:rsidRPr="00775A43">
        <w:rPr>
          <w:rFonts w:ascii="Times New Roman" w:eastAsia="Times New Roman" w:hAnsi="Times New Roman" w:cs="Times New Roman"/>
          <w:sz w:val="24"/>
          <w:szCs w:val="24"/>
        </w:rPr>
        <w:t>ples from fat extraction was</w:t>
      </w:r>
      <w:r w:rsidRPr="00775A43">
        <w:rPr>
          <w:rFonts w:ascii="Times New Roman" w:eastAsia="Times New Roman" w:hAnsi="Times New Roman" w:cs="Times New Roman"/>
          <w:sz w:val="24"/>
          <w:szCs w:val="24"/>
        </w:rPr>
        <w:t xml:space="preserve"> used to determine crude fibre. Samples will be transferred into conical flasks and 100 ml boiling 1.25% H</w:t>
      </w:r>
      <w:r w:rsidRPr="00775A43">
        <w:rPr>
          <w:rFonts w:ascii="Times New Roman" w:eastAsia="Times New Roman" w:hAnsi="Times New Roman" w:cs="Times New Roman"/>
          <w:sz w:val="24"/>
          <w:szCs w:val="24"/>
          <w:vertAlign w:val="subscript"/>
        </w:rPr>
        <w:t>2</w:t>
      </w:r>
      <w:r w:rsidRPr="00775A43">
        <w:rPr>
          <w:rFonts w:ascii="Times New Roman" w:eastAsia="Times New Roman" w:hAnsi="Times New Roman" w:cs="Times New Roman"/>
          <w:sz w:val="24"/>
          <w:szCs w:val="24"/>
        </w:rPr>
        <w:t>SO</w:t>
      </w:r>
      <w:r w:rsidRPr="00775A43">
        <w:rPr>
          <w:rFonts w:ascii="Times New Roman" w:eastAsia="Times New Roman" w:hAnsi="Times New Roman" w:cs="Times New Roman"/>
          <w:sz w:val="24"/>
          <w:szCs w:val="24"/>
          <w:vertAlign w:val="subscript"/>
        </w:rPr>
        <w:t xml:space="preserve">4 </w:t>
      </w:r>
      <w:r w:rsidRPr="00775A43">
        <w:rPr>
          <w:rFonts w:ascii="Times New Roman" w:eastAsia="Times New Roman" w:hAnsi="Times New Roman" w:cs="Times New Roman"/>
          <w:sz w:val="24"/>
          <w:szCs w:val="24"/>
        </w:rPr>
        <w:t>will be added, and will be heated for 30 min with f</w:t>
      </w:r>
      <w:r w:rsidR="00E67DCB" w:rsidRPr="00775A43">
        <w:rPr>
          <w:rFonts w:ascii="Times New Roman" w:eastAsia="Times New Roman" w:hAnsi="Times New Roman" w:cs="Times New Roman"/>
          <w:sz w:val="24"/>
          <w:szCs w:val="24"/>
        </w:rPr>
        <w:t xml:space="preserve">requent rotation. Solutions was </w:t>
      </w:r>
      <w:r w:rsidRPr="00775A43">
        <w:rPr>
          <w:rFonts w:ascii="Times New Roman" w:eastAsia="Times New Roman" w:hAnsi="Times New Roman" w:cs="Times New Roman"/>
          <w:sz w:val="24"/>
          <w:szCs w:val="24"/>
        </w:rPr>
        <w:t xml:space="preserve">filtered, rinsed thrice with 50 ml boiling water, and dried and 1.25% (w/v) NaOH solution (200 mL) will then </w:t>
      </w:r>
      <w:r w:rsidR="000B59C4" w:rsidRPr="00775A43">
        <w:rPr>
          <w:rFonts w:ascii="Times New Roman" w:eastAsia="Times New Roman" w:hAnsi="Times New Roman" w:cs="Times New Roman"/>
          <w:sz w:val="24"/>
          <w:szCs w:val="24"/>
        </w:rPr>
        <w:t xml:space="preserve">be added and the mixture was </w:t>
      </w:r>
      <w:r w:rsidRPr="00775A43">
        <w:rPr>
          <w:rFonts w:ascii="Times New Roman" w:eastAsia="Times New Roman" w:hAnsi="Times New Roman" w:cs="Times New Roman"/>
          <w:sz w:val="24"/>
          <w:szCs w:val="24"/>
        </w:rPr>
        <w:t xml:space="preserve">boiled for 30 min, filtered, and then washed with 25 mL 1% sulphuric acid, 150 mL boiling water and </w:t>
      </w:r>
      <w:r w:rsidRPr="00775A43">
        <w:rPr>
          <w:rFonts w:ascii="Times New Roman" w:eastAsia="Times New Roman" w:hAnsi="Times New Roman" w:cs="Times New Roman"/>
          <w:sz w:val="24"/>
          <w:szCs w:val="24"/>
        </w:rPr>
        <w:lastRenderedPageBreak/>
        <w:t>ethanol (25 mL. The constant weighed residue will be ignited at 600°C in a muffle furnace (Gallenkamp) for some minutes cooled on a desiccator and reweighed</w:t>
      </w:r>
      <w:r w:rsidR="00F82041" w:rsidRPr="00775A43">
        <w:rPr>
          <w:rFonts w:ascii="Times New Roman" w:eastAsia="Times New Roman" w:hAnsi="Times New Roman" w:cs="Times New Roman"/>
          <w:sz w:val="24"/>
          <w:szCs w:val="24"/>
        </w:rPr>
        <w:t>, (AOAC, 202</w:t>
      </w:r>
      <w:r w:rsidRPr="00775A43">
        <w:rPr>
          <w:rFonts w:ascii="Times New Roman" w:eastAsia="Times New Roman" w:hAnsi="Times New Roman" w:cs="Times New Roman"/>
          <w:sz w:val="24"/>
          <w:szCs w:val="24"/>
        </w:rPr>
        <w:t>0).</w:t>
      </w:r>
    </w:p>
    <w:p w14:paraId="79CA3794" w14:textId="6D0A9346" w:rsidR="00457A56" w:rsidRPr="00775A43" w:rsidRDefault="00FB5811" w:rsidP="00457A56">
      <w:pPr>
        <w:pStyle w:val="Heading2"/>
        <w:spacing w:line="480" w:lineRule="auto"/>
        <w:rPr>
          <w:szCs w:val="24"/>
        </w:rPr>
      </w:pPr>
      <w:bookmarkStart w:id="3" w:name="_Toc124266796"/>
      <w:r>
        <w:rPr>
          <w:szCs w:val="24"/>
        </w:rPr>
        <w:t>2.4</w:t>
      </w:r>
      <w:r w:rsidR="00457A56" w:rsidRPr="00775A43">
        <w:rPr>
          <w:szCs w:val="24"/>
        </w:rPr>
        <w:t>.5</w:t>
      </w:r>
      <w:r w:rsidR="00457A56" w:rsidRPr="00775A43">
        <w:rPr>
          <w:szCs w:val="24"/>
        </w:rPr>
        <w:tab/>
        <w:t>Determination of ash content</w:t>
      </w:r>
      <w:bookmarkEnd w:id="3"/>
      <w:r w:rsidR="00457A56" w:rsidRPr="00775A43">
        <w:rPr>
          <w:szCs w:val="24"/>
        </w:rPr>
        <w:t xml:space="preserve"> </w:t>
      </w:r>
    </w:p>
    <w:p w14:paraId="5DC319AE" w14:textId="0FCD6554" w:rsidR="00457A56" w:rsidRPr="00775A43" w:rsidRDefault="00457A56" w:rsidP="00457A56">
      <w:pPr>
        <w:spacing w:line="480" w:lineRule="auto"/>
        <w:jc w:val="both"/>
        <w:rPr>
          <w:rFonts w:ascii="Times New Roman" w:eastAsia="Times New Roman" w:hAnsi="Times New Roman" w:cs="Times New Roman"/>
          <w:sz w:val="24"/>
          <w:szCs w:val="24"/>
        </w:rPr>
      </w:pPr>
      <w:r w:rsidRPr="00775A43">
        <w:rPr>
          <w:rFonts w:ascii="Times New Roman" w:eastAsia="Times New Roman" w:hAnsi="Times New Roman" w:cs="Times New Roman"/>
          <w:sz w:val="24"/>
          <w:szCs w:val="24"/>
        </w:rPr>
        <w:tab/>
        <w:t>Two grams (2.0 g</w:t>
      </w:r>
      <w:r w:rsidR="00F82041" w:rsidRPr="00775A43">
        <w:rPr>
          <w:rFonts w:ascii="Times New Roman" w:eastAsia="Times New Roman" w:hAnsi="Times New Roman" w:cs="Times New Roman"/>
          <w:sz w:val="24"/>
          <w:szCs w:val="24"/>
        </w:rPr>
        <w:t xml:space="preserve">) of the sample was </w:t>
      </w:r>
      <w:r w:rsidRPr="00775A43">
        <w:rPr>
          <w:rFonts w:ascii="Times New Roman" w:eastAsia="Times New Roman" w:hAnsi="Times New Roman" w:cs="Times New Roman"/>
          <w:sz w:val="24"/>
          <w:szCs w:val="24"/>
        </w:rPr>
        <w:t>weighed into a porcelain crucible and transferred into the muffle furnace set at 55</w:t>
      </w:r>
      <w:r w:rsidRPr="00775A43">
        <w:rPr>
          <w:rFonts w:ascii="Times New Roman" w:eastAsia="Times New Roman" w:hAnsi="Times New Roman" w:cs="Times New Roman"/>
          <w:sz w:val="24"/>
          <w:szCs w:val="24"/>
          <w:vertAlign w:val="superscript"/>
        </w:rPr>
        <w:t>o</w:t>
      </w:r>
      <w:r w:rsidRPr="00775A43">
        <w:rPr>
          <w:rFonts w:ascii="Times New Roman" w:eastAsia="Times New Roman" w:hAnsi="Times New Roman" w:cs="Times New Roman"/>
          <w:sz w:val="24"/>
          <w:szCs w:val="24"/>
        </w:rPr>
        <w:t>C and left for about 4 h</w:t>
      </w:r>
      <w:r w:rsidR="0029006E" w:rsidRPr="00775A43">
        <w:rPr>
          <w:rFonts w:ascii="Times New Roman" w:eastAsia="Times New Roman" w:hAnsi="Times New Roman" w:cs="Times New Roman"/>
          <w:sz w:val="24"/>
          <w:szCs w:val="24"/>
        </w:rPr>
        <w:t>. A</w:t>
      </w:r>
      <w:r w:rsidRPr="00775A43">
        <w:rPr>
          <w:rFonts w:ascii="Times New Roman" w:eastAsia="Times New Roman" w:hAnsi="Times New Roman" w:cs="Times New Roman"/>
          <w:sz w:val="24"/>
          <w:szCs w:val="24"/>
        </w:rPr>
        <w:t>t this time,</w:t>
      </w:r>
      <w:r w:rsidR="0029006E" w:rsidRPr="00775A43">
        <w:rPr>
          <w:rFonts w:ascii="Times New Roman" w:eastAsia="Times New Roman" w:hAnsi="Times New Roman" w:cs="Times New Roman"/>
          <w:sz w:val="24"/>
          <w:szCs w:val="24"/>
        </w:rPr>
        <w:t xml:space="preserve"> it</w:t>
      </w:r>
      <w:r w:rsidRPr="00775A43">
        <w:rPr>
          <w:rFonts w:ascii="Times New Roman" w:eastAsia="Times New Roman" w:hAnsi="Times New Roman" w:cs="Times New Roman"/>
          <w:sz w:val="24"/>
          <w:szCs w:val="24"/>
        </w:rPr>
        <w:t xml:space="preserve"> turned to white ash. The crucible and its content will be cooled to about 100</w:t>
      </w:r>
      <w:r w:rsidRPr="00775A43">
        <w:rPr>
          <w:rFonts w:ascii="Times New Roman" w:eastAsia="Times New Roman" w:hAnsi="Times New Roman" w:cs="Times New Roman"/>
          <w:sz w:val="24"/>
          <w:szCs w:val="24"/>
          <w:vertAlign w:val="superscript"/>
        </w:rPr>
        <w:t>o</w:t>
      </w:r>
      <w:r w:rsidRPr="00775A43">
        <w:rPr>
          <w:rFonts w:ascii="Times New Roman" w:eastAsia="Times New Roman" w:hAnsi="Times New Roman" w:cs="Times New Roman"/>
          <w:sz w:val="24"/>
          <w:szCs w:val="24"/>
        </w:rPr>
        <w:t>C in air, then at room temperature in a dessicator and weighed. The percentage ash will be calculated as follows</w:t>
      </w:r>
      <w:r w:rsidR="00F82041" w:rsidRPr="00775A43">
        <w:rPr>
          <w:rFonts w:ascii="Times New Roman" w:eastAsia="Times New Roman" w:hAnsi="Times New Roman" w:cs="Times New Roman"/>
          <w:sz w:val="24"/>
          <w:szCs w:val="24"/>
        </w:rPr>
        <w:t xml:space="preserve"> according AOAC, (202</w:t>
      </w:r>
      <w:r w:rsidRPr="00775A43">
        <w:rPr>
          <w:rFonts w:ascii="Times New Roman" w:eastAsia="Times New Roman" w:hAnsi="Times New Roman" w:cs="Times New Roman"/>
          <w:sz w:val="24"/>
          <w:szCs w:val="24"/>
        </w:rPr>
        <w:t>0):</w:t>
      </w:r>
    </w:p>
    <w:p w14:paraId="20BD1E3A" w14:textId="77777777" w:rsidR="00457A56" w:rsidRPr="00775A43" w:rsidRDefault="00457A56" w:rsidP="00457A56">
      <w:pPr>
        <w:spacing w:line="480" w:lineRule="auto"/>
        <w:jc w:val="both"/>
        <w:rPr>
          <w:rFonts w:ascii="Times New Roman" w:hAnsi="Times New Roman" w:cs="Times New Roman"/>
          <w:sz w:val="24"/>
          <w:szCs w:val="24"/>
        </w:rPr>
      </w:pPr>
      <w:r w:rsidRPr="00775A43">
        <w:rPr>
          <w:rFonts w:ascii="Times New Roman" w:hAnsi="Times New Roman" w:cs="Times New Roman"/>
          <w:sz w:val="24"/>
          <w:szCs w:val="24"/>
        </w:rPr>
        <w:tab/>
        <w:t xml:space="preserve">% Ash </w:t>
      </w:r>
      <w:r w:rsidRPr="00775A43">
        <w:rPr>
          <w:rFonts w:ascii="Times New Roman" w:eastAsia="Times New Roman" w:hAnsi="Times New Roman" w:cs="Times New Roman"/>
          <w:sz w:val="24"/>
          <w:szCs w:val="24"/>
        </w:rPr>
        <w:t xml:space="preserve">=    </w:t>
      </w:r>
      <m:oMath>
        <m:f>
          <m:fPr>
            <m:ctrlPr>
              <w:rPr>
                <w:rFonts w:ascii="Cambria Math" w:eastAsia="Cambria Math" w:hAnsi="Cambria Math" w:cs="Times New Roman"/>
                <w:sz w:val="24"/>
                <w:szCs w:val="24"/>
              </w:rPr>
            </m:ctrlPr>
          </m:fPr>
          <m:num>
            <m:r>
              <w:rPr>
                <w:rFonts w:ascii="Cambria Math" w:eastAsia="Cambria Math" w:hAnsi="Cambria Math" w:cs="Times New Roman"/>
                <w:sz w:val="24"/>
                <w:szCs w:val="24"/>
              </w:rPr>
              <m:t xml:space="preserve">weightofcrucible+ash-weightofemptycrucible  </m:t>
            </m:r>
          </m:num>
          <m:den>
            <m:r>
              <w:rPr>
                <w:rFonts w:ascii="Cambria Math" w:eastAsia="Cambria Math" w:hAnsi="Cambria Math" w:cs="Times New Roman"/>
                <w:sz w:val="24"/>
                <w:szCs w:val="24"/>
              </w:rPr>
              <m:t>weightofsample</m:t>
            </m:r>
          </m:den>
        </m:f>
        <m:r>
          <w:rPr>
            <w:rFonts w:ascii="Cambria Math" w:eastAsia="Cambria Math" w:hAnsi="Cambria Math" w:cs="Times New Roman"/>
            <w:sz w:val="24"/>
            <w:szCs w:val="24"/>
          </w:rPr>
          <m:t>X 100</m:t>
        </m:r>
      </m:oMath>
      <w:r w:rsidRPr="00775A43">
        <w:rPr>
          <w:rFonts w:ascii="Times New Roman" w:eastAsia="Times New Roman" w:hAnsi="Times New Roman" w:cs="Times New Roman"/>
          <w:b/>
          <w:sz w:val="24"/>
          <w:szCs w:val="24"/>
        </w:rPr>
        <w:tab/>
      </w:r>
      <w:r w:rsidRPr="00775A43">
        <w:rPr>
          <w:rFonts w:ascii="Times New Roman" w:eastAsia="Times New Roman" w:hAnsi="Times New Roman" w:cs="Times New Roman"/>
          <w:sz w:val="24"/>
          <w:szCs w:val="24"/>
        </w:rPr>
        <w:t xml:space="preserve">                      </w:t>
      </w:r>
    </w:p>
    <w:p w14:paraId="123D4DC5" w14:textId="0746B5A8" w:rsidR="00457A56" w:rsidRPr="00775A43" w:rsidRDefault="00FB5811" w:rsidP="00457A56">
      <w:pPr>
        <w:pStyle w:val="Heading2"/>
        <w:spacing w:line="480" w:lineRule="auto"/>
        <w:rPr>
          <w:szCs w:val="24"/>
        </w:rPr>
      </w:pPr>
      <w:bookmarkStart w:id="4" w:name="_Toc124266797"/>
      <w:r>
        <w:rPr>
          <w:szCs w:val="24"/>
        </w:rPr>
        <w:t>2.4</w:t>
      </w:r>
      <w:r w:rsidR="00457A56" w:rsidRPr="00775A43">
        <w:rPr>
          <w:szCs w:val="24"/>
        </w:rPr>
        <w:t>.6</w:t>
      </w:r>
      <w:r w:rsidR="00457A56" w:rsidRPr="00775A43">
        <w:rPr>
          <w:szCs w:val="24"/>
        </w:rPr>
        <w:tab/>
        <w:t>Determination of carbohydrate content</w:t>
      </w:r>
      <w:bookmarkEnd w:id="4"/>
      <w:r w:rsidR="00457A56" w:rsidRPr="00775A43">
        <w:rPr>
          <w:szCs w:val="24"/>
        </w:rPr>
        <w:t xml:space="preserve"> </w:t>
      </w:r>
    </w:p>
    <w:p w14:paraId="54DD48F8" w14:textId="195B45BF" w:rsidR="00457A56" w:rsidRPr="00775A43" w:rsidRDefault="00457A56" w:rsidP="00457A56">
      <w:pPr>
        <w:spacing w:line="480" w:lineRule="auto"/>
        <w:jc w:val="both"/>
        <w:rPr>
          <w:rFonts w:ascii="Times New Roman" w:hAnsi="Times New Roman" w:cs="Times New Roman"/>
          <w:sz w:val="24"/>
          <w:szCs w:val="24"/>
        </w:rPr>
      </w:pPr>
      <w:r w:rsidRPr="00775A43">
        <w:rPr>
          <w:rFonts w:ascii="Times New Roman" w:hAnsi="Times New Roman" w:cs="Times New Roman"/>
          <w:sz w:val="24"/>
          <w:szCs w:val="24"/>
        </w:rPr>
        <w:t xml:space="preserve"> </w:t>
      </w:r>
      <w:r w:rsidRPr="00775A43">
        <w:rPr>
          <w:rFonts w:ascii="Times New Roman" w:hAnsi="Times New Roman" w:cs="Times New Roman"/>
          <w:sz w:val="24"/>
          <w:szCs w:val="24"/>
        </w:rPr>
        <w:tab/>
        <w:t>The digestible carbohydr</w:t>
      </w:r>
      <w:r w:rsidR="001C78BF" w:rsidRPr="00775A43">
        <w:rPr>
          <w:rFonts w:ascii="Times New Roman" w:hAnsi="Times New Roman" w:cs="Times New Roman"/>
          <w:sz w:val="24"/>
          <w:szCs w:val="24"/>
        </w:rPr>
        <w:t xml:space="preserve">ate content was </w:t>
      </w:r>
      <w:r w:rsidRPr="00775A43">
        <w:rPr>
          <w:rFonts w:ascii="Times New Roman" w:hAnsi="Times New Roman" w:cs="Times New Roman"/>
          <w:sz w:val="24"/>
          <w:szCs w:val="24"/>
        </w:rPr>
        <w:t>determined by simple differen</w:t>
      </w:r>
      <w:r w:rsidR="007F3BE9" w:rsidRPr="00775A43">
        <w:rPr>
          <w:rFonts w:ascii="Times New Roman" w:hAnsi="Times New Roman" w:cs="Times New Roman"/>
          <w:sz w:val="24"/>
          <w:szCs w:val="24"/>
        </w:rPr>
        <w:t>ce in accordance with AOAC, (202</w:t>
      </w:r>
      <w:r w:rsidRPr="00775A43">
        <w:rPr>
          <w:rFonts w:ascii="Times New Roman" w:hAnsi="Times New Roman" w:cs="Times New Roman"/>
          <w:sz w:val="24"/>
          <w:szCs w:val="24"/>
        </w:rPr>
        <w:t>0).</w:t>
      </w:r>
    </w:p>
    <w:p w14:paraId="67598613" w14:textId="48453A18" w:rsidR="00ED3AF2" w:rsidRPr="00775A43" w:rsidRDefault="00457A56" w:rsidP="00457A56">
      <w:pPr>
        <w:spacing w:after="0" w:line="480" w:lineRule="auto"/>
        <w:jc w:val="both"/>
        <w:rPr>
          <w:rFonts w:ascii="Times New Roman" w:hAnsi="Times New Roman" w:cs="Times New Roman"/>
          <w:sz w:val="24"/>
          <w:szCs w:val="24"/>
        </w:rPr>
      </w:pPr>
      <w:r w:rsidRPr="00775A43">
        <w:rPr>
          <w:rFonts w:ascii="Times New Roman" w:hAnsi="Times New Roman" w:cs="Times New Roman"/>
          <w:sz w:val="24"/>
          <w:szCs w:val="24"/>
        </w:rPr>
        <w:tab/>
        <w:t xml:space="preserve">% Carbohydrate =100-(%Moisture +protein +%Ash +%Fat +%Fibre)                    </w:t>
      </w:r>
    </w:p>
    <w:p w14:paraId="70796995" w14:textId="3EB39598" w:rsidR="00ED3AF2" w:rsidRPr="00775A43" w:rsidRDefault="00FB5811" w:rsidP="00ED3AF2">
      <w:pPr>
        <w:spacing w:after="0" w:line="48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2.5 </w:t>
      </w:r>
      <w:r w:rsidR="00ED3AF2" w:rsidRPr="00775A43">
        <w:rPr>
          <w:rFonts w:ascii="Times New Roman" w:hAnsi="Times New Roman" w:cs="Times New Roman"/>
          <w:b/>
          <w:bCs/>
          <w:sz w:val="24"/>
          <w:szCs w:val="24"/>
        </w:rPr>
        <w:t>Determination of Functional Properties</w:t>
      </w:r>
    </w:p>
    <w:p w14:paraId="7CD45B6E" w14:textId="3BFC05FD" w:rsidR="00ED3AF2" w:rsidRPr="00775A43" w:rsidRDefault="00246AF6" w:rsidP="00ED3AF2">
      <w:pPr>
        <w:spacing w:line="48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2.5.1 </w:t>
      </w:r>
      <w:r w:rsidR="00ED3AF2" w:rsidRPr="00775A43">
        <w:rPr>
          <w:rFonts w:ascii="Times New Roman" w:hAnsi="Times New Roman" w:cs="Times New Roman"/>
          <w:b/>
          <w:bCs/>
          <w:sz w:val="24"/>
          <w:szCs w:val="24"/>
        </w:rPr>
        <w:t>Water absorption Capacity</w:t>
      </w:r>
    </w:p>
    <w:p w14:paraId="79C49726" w14:textId="32B45E9B" w:rsidR="003A507D" w:rsidRPr="00775A43" w:rsidRDefault="00377874" w:rsidP="00ED3AF2">
      <w:pPr>
        <w:spacing w:line="480" w:lineRule="auto"/>
        <w:jc w:val="both"/>
        <w:rPr>
          <w:rFonts w:ascii="Times New Roman" w:hAnsi="Times New Roman" w:cs="Times New Roman"/>
          <w:sz w:val="24"/>
          <w:szCs w:val="24"/>
        </w:rPr>
      </w:pPr>
      <w:r w:rsidRPr="00775A43">
        <w:rPr>
          <w:rFonts w:ascii="Times New Roman" w:hAnsi="Times New Roman" w:cs="Times New Roman"/>
          <w:sz w:val="24"/>
          <w:szCs w:val="24"/>
        </w:rPr>
        <w:t xml:space="preserve">Water absorption capacity </w:t>
      </w:r>
      <w:r w:rsidR="003568D4" w:rsidRPr="00775A43">
        <w:rPr>
          <w:rFonts w:ascii="Times New Roman" w:hAnsi="Times New Roman" w:cs="Times New Roman"/>
          <w:sz w:val="24"/>
          <w:szCs w:val="24"/>
        </w:rPr>
        <w:t xml:space="preserve">was determined according to Enujiugha </w:t>
      </w:r>
      <w:r w:rsidR="00ED3AF2" w:rsidRPr="00775A43">
        <w:rPr>
          <w:rFonts w:ascii="Times New Roman" w:hAnsi="Times New Roman" w:cs="Times New Roman"/>
          <w:i/>
          <w:iCs/>
          <w:sz w:val="24"/>
          <w:szCs w:val="24"/>
        </w:rPr>
        <w:t>et al</w:t>
      </w:r>
      <w:r w:rsidR="00D81993" w:rsidRPr="00775A43">
        <w:rPr>
          <w:rFonts w:ascii="Times New Roman" w:hAnsi="Times New Roman" w:cs="Times New Roman"/>
          <w:i/>
          <w:iCs/>
          <w:sz w:val="24"/>
          <w:szCs w:val="24"/>
        </w:rPr>
        <w:t>.</w:t>
      </w:r>
      <w:r w:rsidR="00ED3AF2" w:rsidRPr="00775A43">
        <w:rPr>
          <w:rFonts w:ascii="Times New Roman" w:hAnsi="Times New Roman" w:cs="Times New Roman"/>
          <w:iCs/>
          <w:sz w:val="24"/>
          <w:szCs w:val="24"/>
        </w:rPr>
        <w:t xml:space="preserve"> </w:t>
      </w:r>
      <w:r w:rsidR="003568D4" w:rsidRPr="00775A43">
        <w:rPr>
          <w:rFonts w:ascii="Times New Roman" w:hAnsi="Times New Roman" w:cs="Times New Roman"/>
          <w:sz w:val="24"/>
          <w:szCs w:val="24"/>
        </w:rPr>
        <w:t>(2023</w:t>
      </w:r>
      <w:r w:rsidR="00D81993" w:rsidRPr="00775A43">
        <w:rPr>
          <w:rFonts w:ascii="Times New Roman" w:hAnsi="Times New Roman" w:cs="Times New Roman"/>
          <w:sz w:val="24"/>
          <w:szCs w:val="24"/>
        </w:rPr>
        <w:t>)</w:t>
      </w:r>
      <w:r w:rsidR="00ED3AF2" w:rsidRPr="00775A43">
        <w:rPr>
          <w:rFonts w:ascii="Times New Roman" w:hAnsi="Times New Roman" w:cs="Times New Roman"/>
          <w:sz w:val="24"/>
          <w:szCs w:val="24"/>
        </w:rPr>
        <w:t>. The crucibles and centrifuge tub</w:t>
      </w:r>
      <w:r w:rsidR="0009159F" w:rsidRPr="00775A43">
        <w:rPr>
          <w:rFonts w:ascii="Times New Roman" w:hAnsi="Times New Roman" w:cs="Times New Roman"/>
          <w:sz w:val="24"/>
          <w:szCs w:val="24"/>
        </w:rPr>
        <w:t>es was dried in the oven at 105</w:t>
      </w:r>
      <w:r w:rsidR="00ED3AF2" w:rsidRPr="00775A43">
        <w:rPr>
          <w:rFonts w:ascii="Times New Roman" w:hAnsi="Times New Roman" w:cs="Times New Roman"/>
          <w:sz w:val="24"/>
          <w:szCs w:val="24"/>
          <w:vertAlign w:val="superscript"/>
        </w:rPr>
        <w:t xml:space="preserve">o </w:t>
      </w:r>
      <w:r w:rsidR="00F5101B" w:rsidRPr="00775A43">
        <w:rPr>
          <w:rFonts w:ascii="Times New Roman" w:hAnsi="Times New Roman" w:cs="Times New Roman"/>
          <w:sz w:val="24"/>
          <w:szCs w:val="24"/>
        </w:rPr>
        <w:t>C for</w:t>
      </w:r>
      <w:r w:rsidR="00ED3AF2" w:rsidRPr="00775A43">
        <w:rPr>
          <w:rFonts w:ascii="Times New Roman" w:hAnsi="Times New Roman" w:cs="Times New Roman"/>
          <w:sz w:val="24"/>
          <w:szCs w:val="24"/>
        </w:rPr>
        <w:t xml:space="preserve"> 20 minutes and allowed to cool in desiccators, </w:t>
      </w:r>
      <w:r w:rsidR="00D81993" w:rsidRPr="00775A43">
        <w:rPr>
          <w:rFonts w:ascii="Times New Roman" w:hAnsi="Times New Roman" w:cs="Times New Roman"/>
          <w:sz w:val="24"/>
          <w:szCs w:val="24"/>
        </w:rPr>
        <w:t>.</w:t>
      </w:r>
      <w:r w:rsidR="00ED3AF2" w:rsidRPr="00775A43">
        <w:rPr>
          <w:rFonts w:ascii="Times New Roman" w:hAnsi="Times New Roman" w:cs="Times New Roman"/>
          <w:sz w:val="24"/>
          <w:szCs w:val="24"/>
        </w:rPr>
        <w:t xml:space="preserve">after cooling, the crucible and the centrifuge tubes was weighed. 1g of each of the sample was weighed into the tube and 10mls of distilled water will be added and stirred gently with a stirring rod for 30 minutes. The tube containing the paste will be centrifuged at 4000rpm for 30 minutes. The supernatants was decanted into crucibles and dried in the </w:t>
      </w:r>
      <w:r w:rsidR="002E7FB2" w:rsidRPr="00775A43">
        <w:rPr>
          <w:rFonts w:ascii="Times New Roman" w:hAnsi="Times New Roman" w:cs="Times New Roman"/>
          <w:sz w:val="24"/>
          <w:szCs w:val="24"/>
        </w:rPr>
        <w:t xml:space="preserve">oven at 100 </w:t>
      </w:r>
      <w:r w:rsidR="002E7FB2" w:rsidRPr="00775A43">
        <w:rPr>
          <w:rFonts w:ascii="Times New Roman" w:hAnsi="Times New Roman" w:cs="Times New Roman"/>
          <w:sz w:val="24"/>
          <w:szCs w:val="24"/>
          <w:vertAlign w:val="superscript"/>
        </w:rPr>
        <w:t>o</w:t>
      </w:r>
      <w:r w:rsidR="00ED3AF2" w:rsidRPr="00775A43">
        <w:rPr>
          <w:rFonts w:ascii="Times New Roman" w:hAnsi="Times New Roman" w:cs="Times New Roman"/>
          <w:sz w:val="24"/>
          <w:szCs w:val="24"/>
        </w:rPr>
        <w:t xml:space="preserve">C until the supernatant </w:t>
      </w:r>
      <w:r w:rsidR="00ED3AF2" w:rsidRPr="00775A43">
        <w:rPr>
          <w:rFonts w:ascii="Times New Roman" w:hAnsi="Times New Roman" w:cs="Times New Roman"/>
          <w:sz w:val="24"/>
          <w:szCs w:val="24"/>
        </w:rPr>
        <w:lastRenderedPageBreak/>
        <w:t>was dried off. The residue remaining in the tubes was weighed and the crucible af</w:t>
      </w:r>
      <w:r w:rsidR="003A507D" w:rsidRPr="00775A43">
        <w:rPr>
          <w:rFonts w:ascii="Times New Roman" w:hAnsi="Times New Roman" w:cs="Times New Roman"/>
          <w:sz w:val="24"/>
          <w:szCs w:val="24"/>
        </w:rPr>
        <w:t>ter drying with the supernatant</w:t>
      </w:r>
    </w:p>
    <w:p w14:paraId="05E78751" w14:textId="77777777" w:rsidR="00ED3AF2" w:rsidRPr="00775A43" w:rsidRDefault="00ED3AF2" w:rsidP="00ED3AF2">
      <w:pPr>
        <w:spacing w:line="480" w:lineRule="auto"/>
        <w:jc w:val="both"/>
        <w:rPr>
          <w:rFonts w:ascii="Times New Roman" w:hAnsi="Times New Roman" w:cs="Times New Roman"/>
          <w:sz w:val="24"/>
          <w:szCs w:val="24"/>
        </w:rPr>
      </w:pPr>
      <m:oMathPara>
        <m:oMath>
          <m:r>
            <w:rPr>
              <w:rFonts w:ascii="Cambria Math" w:hAnsi="Cambria Math" w:cs="Times New Roman"/>
              <w:sz w:val="24"/>
              <w:szCs w:val="24"/>
            </w:rPr>
            <m:t>ater absorption capacity</m:t>
          </m:r>
          <m:r>
            <m:rPr>
              <m:sty m:val="p"/>
            </m:rPr>
            <w:rPr>
              <w:rFonts w:ascii="Cambria Math" w:hAnsi="Cambria Math" w:cs="Times New Roman"/>
              <w:sz w:val="24"/>
              <w:szCs w:val="24"/>
            </w:rPr>
            <m:t>=</m:t>
          </m:r>
          <m:f>
            <m:fPr>
              <m:ctrlPr>
                <w:rPr>
                  <w:rFonts w:ascii="Cambria Math" w:hAnsi="Cambria Math" w:cs="Times New Roman"/>
                  <w:sz w:val="24"/>
                  <w:szCs w:val="24"/>
                </w:rPr>
              </m:ctrlPr>
            </m:fPr>
            <m:num>
              <m:d>
                <m:dPr>
                  <m:ctrlPr>
                    <w:rPr>
                      <w:rFonts w:ascii="Cambria Math" w:hAnsi="Cambria Math" w:cs="Times New Roman"/>
                      <w:sz w:val="24"/>
                      <w:szCs w:val="24"/>
                    </w:rPr>
                  </m:ctrlPr>
                </m:dPr>
                <m:e>
                  <m:r>
                    <m:rPr>
                      <m:sty m:val="p"/>
                    </m:rPr>
                    <w:rPr>
                      <w:rFonts w:ascii="Cambria Math" w:hAnsi="Cambria Math" w:cs="Times New Roman"/>
                      <w:sz w:val="24"/>
                      <w:szCs w:val="24"/>
                    </w:rPr>
                    <m:t>weight of tube+residue after centrifuge</m:t>
                  </m:r>
                </m:e>
              </m:d>
              <m:r>
                <w:rPr>
                  <w:rFonts w:ascii="Cambria Math" w:hAnsi="Cambria Math" w:cs="Times New Roman"/>
                  <w:sz w:val="24"/>
                  <w:szCs w:val="24"/>
                </w:rPr>
                <m:t>-(weight of empty tube)</m:t>
              </m:r>
            </m:num>
            <m:den>
              <m:r>
                <m:rPr>
                  <m:sty m:val="p"/>
                </m:rPr>
                <w:rPr>
                  <w:rFonts w:ascii="Cambria Math" w:hAnsi="Cambria Math" w:cs="Times New Roman"/>
                  <w:sz w:val="24"/>
                  <w:szCs w:val="24"/>
                </w:rPr>
                <m:t>weight of sample</m:t>
              </m:r>
            </m:den>
          </m:f>
          <m:r>
            <w:rPr>
              <w:rFonts w:ascii="Cambria Math" w:hAnsi="Cambria Math" w:cs="Times New Roman"/>
              <w:sz w:val="24"/>
              <w:szCs w:val="24"/>
            </w:rPr>
            <m:t xml:space="preserve"> x 100</m:t>
          </m:r>
        </m:oMath>
      </m:oMathPara>
    </w:p>
    <w:p w14:paraId="1E3EE14E" w14:textId="4E7E7DD2" w:rsidR="00E30781" w:rsidRPr="00775A43" w:rsidRDefault="00246AF6" w:rsidP="00ED3AF2">
      <w:pPr>
        <w:spacing w:line="480" w:lineRule="auto"/>
        <w:jc w:val="both"/>
        <w:rPr>
          <w:rFonts w:ascii="Times New Roman" w:hAnsi="Times New Roman" w:cs="Times New Roman"/>
          <w:b/>
          <w:bCs/>
          <w:sz w:val="24"/>
          <w:szCs w:val="24"/>
        </w:rPr>
      </w:pPr>
      <w:r>
        <w:rPr>
          <w:rFonts w:ascii="Times New Roman" w:hAnsi="Times New Roman" w:cs="Times New Roman"/>
          <w:b/>
          <w:bCs/>
          <w:sz w:val="24"/>
          <w:szCs w:val="24"/>
        </w:rPr>
        <w:t>2.5.2</w:t>
      </w:r>
      <w:r w:rsidR="00ED3AF2" w:rsidRPr="00775A43">
        <w:rPr>
          <w:rFonts w:ascii="Times New Roman" w:hAnsi="Times New Roman" w:cs="Times New Roman"/>
          <w:b/>
          <w:bCs/>
          <w:sz w:val="24"/>
          <w:szCs w:val="24"/>
        </w:rPr>
        <w:t xml:space="preserve"> Swelling capacity</w:t>
      </w:r>
    </w:p>
    <w:p w14:paraId="6D562D9F" w14:textId="086AB303" w:rsidR="00ED3AF2" w:rsidRPr="00775A43" w:rsidRDefault="00ED3AF2" w:rsidP="00ED3AF2">
      <w:pPr>
        <w:spacing w:line="480" w:lineRule="auto"/>
        <w:jc w:val="both"/>
        <w:rPr>
          <w:rFonts w:ascii="Times New Roman" w:hAnsi="Times New Roman" w:cs="Times New Roman"/>
          <w:b/>
          <w:bCs/>
          <w:sz w:val="24"/>
          <w:szCs w:val="24"/>
        </w:rPr>
      </w:pPr>
      <w:r w:rsidRPr="00775A43">
        <w:rPr>
          <w:rFonts w:ascii="Times New Roman" w:hAnsi="Times New Roman" w:cs="Times New Roman"/>
          <w:sz w:val="24"/>
          <w:szCs w:val="24"/>
        </w:rPr>
        <w:t>Swelling capacity was determined using th</w:t>
      </w:r>
      <w:r w:rsidR="00AE4C4F" w:rsidRPr="00775A43">
        <w:rPr>
          <w:rFonts w:ascii="Times New Roman" w:hAnsi="Times New Roman" w:cs="Times New Roman"/>
          <w:sz w:val="24"/>
          <w:szCs w:val="24"/>
        </w:rPr>
        <w:t xml:space="preserve">e method described by </w:t>
      </w:r>
      <w:r w:rsidR="00AE4C4F" w:rsidRPr="00775A43">
        <w:rPr>
          <w:rFonts w:ascii="Times New Roman" w:hAnsi="Times New Roman" w:cs="Times New Roman"/>
          <w:sz w:val="24"/>
          <w:szCs w:val="24"/>
          <w:highlight w:val="yellow"/>
        </w:rPr>
        <w:t xml:space="preserve">Enujiugha </w:t>
      </w:r>
      <w:r w:rsidR="00AE4C4F" w:rsidRPr="00775A43">
        <w:rPr>
          <w:rFonts w:ascii="Times New Roman" w:hAnsi="Times New Roman" w:cs="Times New Roman"/>
          <w:i/>
          <w:iCs/>
          <w:sz w:val="24"/>
          <w:szCs w:val="24"/>
          <w:highlight w:val="yellow"/>
        </w:rPr>
        <w:t>et al.</w:t>
      </w:r>
      <w:r w:rsidR="00AE4C4F" w:rsidRPr="00775A43">
        <w:rPr>
          <w:rFonts w:ascii="Times New Roman" w:hAnsi="Times New Roman" w:cs="Times New Roman"/>
          <w:iCs/>
          <w:sz w:val="24"/>
          <w:szCs w:val="24"/>
          <w:highlight w:val="yellow"/>
        </w:rPr>
        <w:t xml:space="preserve"> </w:t>
      </w:r>
      <w:r w:rsidR="00AE4C4F" w:rsidRPr="00775A43">
        <w:rPr>
          <w:rFonts w:ascii="Times New Roman" w:hAnsi="Times New Roman" w:cs="Times New Roman"/>
          <w:sz w:val="24"/>
          <w:szCs w:val="24"/>
          <w:highlight w:val="yellow"/>
        </w:rPr>
        <w:t>(2023)</w:t>
      </w:r>
      <w:r w:rsidR="00AE4C4F" w:rsidRPr="00775A43">
        <w:rPr>
          <w:rFonts w:ascii="Times New Roman" w:hAnsi="Times New Roman" w:cs="Times New Roman"/>
          <w:sz w:val="24"/>
          <w:szCs w:val="24"/>
        </w:rPr>
        <w:t>. A gram</w:t>
      </w:r>
      <w:r w:rsidRPr="00775A43">
        <w:rPr>
          <w:rFonts w:ascii="Times New Roman" w:hAnsi="Times New Roman" w:cs="Times New Roman"/>
          <w:sz w:val="24"/>
          <w:szCs w:val="24"/>
        </w:rPr>
        <w:t xml:space="preserve"> of flour sample was into 15ml centrifuge tube. 10ml of distilled water was added and mixed gently. The slurry was heated in a water bath at a temperature of 85 </w:t>
      </w:r>
      <w:r w:rsidRPr="00775A43">
        <w:rPr>
          <w:rFonts w:ascii="Times New Roman" w:hAnsi="Times New Roman" w:cs="Times New Roman"/>
          <w:sz w:val="24"/>
          <w:szCs w:val="24"/>
          <w:vertAlign w:val="superscript"/>
        </w:rPr>
        <w:t xml:space="preserve">o </w:t>
      </w:r>
      <w:r w:rsidRPr="00775A43">
        <w:rPr>
          <w:rFonts w:ascii="Times New Roman" w:hAnsi="Times New Roman" w:cs="Times New Roman"/>
          <w:sz w:val="24"/>
          <w:szCs w:val="24"/>
        </w:rPr>
        <w:t>C for 15 minutes. During heating, the slurry was stirred gently to prevent clumping of the flour. On completion of 15 minutes, the tube containing the paste was centrifuged at 3000rpm for 10 minutes. The supernatant was decanted and weighed immediately after centrifuging. The weight of the sediment was then taken and recorded. The moisture content of the sediment gel was used to determine the dry matter content of the gel.</w:t>
      </w:r>
    </w:p>
    <w:p w14:paraId="1E21271F" w14:textId="77777777" w:rsidR="00ED3AF2" w:rsidRPr="00775A43" w:rsidRDefault="00ED3AF2" w:rsidP="00ED3AF2">
      <w:pPr>
        <w:spacing w:line="480" w:lineRule="auto"/>
        <w:jc w:val="both"/>
        <w:rPr>
          <w:rFonts w:ascii="Times New Roman" w:hAnsi="Times New Roman" w:cs="Times New Roman"/>
          <w:sz w:val="24"/>
          <w:szCs w:val="24"/>
        </w:rPr>
      </w:pPr>
      <m:oMathPara>
        <m:oMath>
          <m:r>
            <w:rPr>
              <w:rFonts w:ascii="Cambria Math" w:hAnsi="Cambria Math" w:cs="Times New Roman"/>
              <w:sz w:val="24"/>
              <w:szCs w:val="24"/>
            </w:rPr>
            <m:t xml:space="preserve">Swelling power </m:t>
          </m:r>
          <m:d>
            <m:dPr>
              <m:ctrlPr>
                <w:rPr>
                  <w:rFonts w:ascii="Cambria Math" w:hAnsi="Cambria Math" w:cs="Times New Roman"/>
                  <w:i/>
                  <w:sz w:val="24"/>
                  <w:szCs w:val="24"/>
                </w:rPr>
              </m:ctrlPr>
            </m:dPr>
            <m:e>
              <m:f>
                <m:fPr>
                  <m:ctrlPr>
                    <w:rPr>
                      <w:rFonts w:ascii="Cambria Math" w:hAnsi="Cambria Math" w:cs="Times New Roman"/>
                      <w:i/>
                      <w:sz w:val="24"/>
                      <w:szCs w:val="24"/>
                    </w:rPr>
                  </m:ctrlPr>
                </m:fPr>
                <m:num>
                  <m:r>
                    <w:rPr>
                      <w:rFonts w:ascii="Cambria Math" w:hAnsi="Cambria Math" w:cs="Times New Roman"/>
                      <w:sz w:val="24"/>
                      <w:szCs w:val="24"/>
                    </w:rPr>
                    <m:t>g</m:t>
                  </m:r>
                </m:num>
                <m:den>
                  <m:r>
                    <w:rPr>
                      <w:rFonts w:ascii="Cambria Math" w:hAnsi="Cambria Math" w:cs="Times New Roman"/>
                      <w:sz w:val="24"/>
                      <w:szCs w:val="24"/>
                    </w:rPr>
                    <m:t>g</m:t>
                  </m:r>
                </m:den>
              </m:f>
            </m:e>
          </m:d>
          <m:r>
            <m:rPr>
              <m:sty m:val="p"/>
            </m:rPr>
            <w:rPr>
              <w:rFonts w:ascii="Cambria Math" w:hAnsi="Cambria Math" w:cs="Times New Roman"/>
              <w:sz w:val="24"/>
              <w:szCs w:val="24"/>
            </w:rPr>
            <m:t>=</m:t>
          </m:r>
          <m:f>
            <m:fPr>
              <m:ctrlPr>
                <w:rPr>
                  <w:rFonts w:ascii="Cambria Math" w:hAnsi="Cambria Math" w:cs="Times New Roman"/>
                  <w:sz w:val="24"/>
                  <w:szCs w:val="24"/>
                </w:rPr>
              </m:ctrlPr>
            </m:fPr>
            <m:num>
              <m:r>
                <m:rPr>
                  <m:sty m:val="p"/>
                </m:rPr>
                <w:rPr>
                  <w:rFonts w:ascii="Cambria Math" w:hAnsi="Cambria Math" w:cs="Times New Roman"/>
                  <w:sz w:val="24"/>
                  <w:szCs w:val="24"/>
                </w:rPr>
                <m:t>weight of the paste</m:t>
              </m:r>
            </m:num>
            <m:den>
              <m:r>
                <m:rPr>
                  <m:sty m:val="p"/>
                </m:rPr>
                <w:rPr>
                  <w:rFonts w:ascii="Cambria Math" w:hAnsi="Cambria Math" w:cs="Times New Roman"/>
                  <w:sz w:val="24"/>
                  <w:szCs w:val="24"/>
                </w:rPr>
                <m:t>weight of the dry flour</m:t>
              </m:r>
            </m:den>
          </m:f>
        </m:oMath>
      </m:oMathPara>
    </w:p>
    <w:p w14:paraId="78E69B90" w14:textId="77777777" w:rsidR="003A507D" w:rsidRPr="00775A43" w:rsidRDefault="003A507D" w:rsidP="00ED3AF2">
      <w:pPr>
        <w:spacing w:line="480" w:lineRule="auto"/>
        <w:jc w:val="both"/>
        <w:rPr>
          <w:rFonts w:ascii="Times New Roman" w:hAnsi="Times New Roman" w:cs="Times New Roman"/>
          <w:b/>
          <w:bCs/>
          <w:sz w:val="24"/>
          <w:szCs w:val="24"/>
        </w:rPr>
      </w:pPr>
    </w:p>
    <w:p w14:paraId="532C16C5" w14:textId="65ADC2FE" w:rsidR="003A507D" w:rsidRPr="00775A43" w:rsidRDefault="00246AF6" w:rsidP="00ED3AF2">
      <w:pPr>
        <w:spacing w:line="48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2.5.3 </w:t>
      </w:r>
      <w:r w:rsidR="00ED3AF2" w:rsidRPr="00775A43">
        <w:rPr>
          <w:rFonts w:ascii="Times New Roman" w:hAnsi="Times New Roman" w:cs="Times New Roman"/>
          <w:b/>
          <w:bCs/>
          <w:sz w:val="24"/>
          <w:szCs w:val="24"/>
        </w:rPr>
        <w:t>Bulk density</w:t>
      </w:r>
    </w:p>
    <w:p w14:paraId="5D726E56" w14:textId="4AA845E7" w:rsidR="00ED3AF2" w:rsidRPr="00775A43" w:rsidRDefault="00ED3AF2" w:rsidP="00ED3AF2">
      <w:pPr>
        <w:spacing w:line="480" w:lineRule="auto"/>
        <w:jc w:val="both"/>
        <w:rPr>
          <w:rFonts w:ascii="Times New Roman" w:hAnsi="Times New Roman" w:cs="Times New Roman"/>
          <w:sz w:val="24"/>
          <w:szCs w:val="24"/>
        </w:rPr>
      </w:pPr>
      <w:r w:rsidRPr="00775A43">
        <w:rPr>
          <w:rFonts w:ascii="Times New Roman" w:hAnsi="Times New Roman" w:cs="Times New Roman"/>
          <w:sz w:val="24"/>
          <w:szCs w:val="24"/>
        </w:rPr>
        <w:t>The bu</w:t>
      </w:r>
      <w:r w:rsidR="003A507D" w:rsidRPr="00775A43">
        <w:rPr>
          <w:rFonts w:ascii="Times New Roman" w:hAnsi="Times New Roman" w:cs="Times New Roman"/>
          <w:sz w:val="24"/>
          <w:szCs w:val="24"/>
        </w:rPr>
        <w:t xml:space="preserve">lk density of the flour samples </w:t>
      </w:r>
      <w:r w:rsidRPr="00775A43">
        <w:rPr>
          <w:rFonts w:ascii="Times New Roman" w:hAnsi="Times New Roman" w:cs="Times New Roman"/>
          <w:sz w:val="24"/>
          <w:szCs w:val="24"/>
        </w:rPr>
        <w:t>was determined by weighing 50g of the sample into 100ml graduated cylinder, then, gently tapping the bottom several times on a laboratory bench, until no further diminution of the sample level. After this, the fi</w:t>
      </w:r>
      <w:r w:rsidR="00F82041" w:rsidRPr="00775A43">
        <w:rPr>
          <w:rFonts w:ascii="Times New Roman" w:hAnsi="Times New Roman" w:cs="Times New Roman"/>
          <w:sz w:val="24"/>
          <w:szCs w:val="24"/>
        </w:rPr>
        <w:t xml:space="preserve">nal volume is expressed as g/ml. </w:t>
      </w:r>
      <w:r w:rsidR="007F3BE9" w:rsidRPr="00775A43">
        <w:rPr>
          <w:rFonts w:ascii="Times New Roman" w:hAnsi="Times New Roman" w:cs="Times New Roman"/>
          <w:sz w:val="24"/>
          <w:szCs w:val="24"/>
        </w:rPr>
        <w:t>(</w:t>
      </w:r>
      <w:r w:rsidR="00F82041" w:rsidRPr="00775A43">
        <w:rPr>
          <w:rFonts w:ascii="Times New Roman" w:hAnsi="Times New Roman" w:cs="Times New Roman"/>
          <w:sz w:val="24"/>
          <w:szCs w:val="24"/>
          <w:highlight w:val="yellow"/>
        </w:rPr>
        <w:t xml:space="preserve">Enujiugha </w:t>
      </w:r>
      <w:r w:rsidR="00F82041" w:rsidRPr="00775A43">
        <w:rPr>
          <w:rFonts w:ascii="Times New Roman" w:hAnsi="Times New Roman" w:cs="Times New Roman"/>
          <w:i/>
          <w:iCs/>
          <w:sz w:val="24"/>
          <w:szCs w:val="24"/>
          <w:highlight w:val="yellow"/>
        </w:rPr>
        <w:t>et al.</w:t>
      </w:r>
      <w:r w:rsidR="007F3BE9" w:rsidRPr="00775A43">
        <w:rPr>
          <w:rFonts w:ascii="Times New Roman" w:hAnsi="Times New Roman" w:cs="Times New Roman"/>
          <w:iCs/>
          <w:sz w:val="24"/>
          <w:szCs w:val="24"/>
          <w:highlight w:val="yellow"/>
        </w:rPr>
        <w:t xml:space="preserve">, </w:t>
      </w:r>
      <w:r w:rsidR="00F82041" w:rsidRPr="00775A43">
        <w:rPr>
          <w:rFonts w:ascii="Times New Roman" w:hAnsi="Times New Roman" w:cs="Times New Roman"/>
          <w:sz w:val="24"/>
          <w:szCs w:val="24"/>
          <w:highlight w:val="yellow"/>
        </w:rPr>
        <w:t>2023)</w:t>
      </w:r>
      <w:r w:rsidRPr="00775A43">
        <w:rPr>
          <w:rFonts w:ascii="Times New Roman" w:hAnsi="Times New Roman" w:cs="Times New Roman"/>
          <w:sz w:val="24"/>
          <w:szCs w:val="24"/>
          <w:highlight w:val="yellow"/>
        </w:rPr>
        <w:t xml:space="preserve"> </w:t>
      </w:r>
    </w:p>
    <w:p w14:paraId="09FFD33B" w14:textId="77777777" w:rsidR="00ED3AF2" w:rsidRPr="00775A43" w:rsidRDefault="00ED3AF2" w:rsidP="00ED3AF2">
      <w:pPr>
        <w:spacing w:line="480" w:lineRule="auto"/>
        <w:jc w:val="both"/>
        <w:rPr>
          <w:rFonts w:ascii="Times New Roman" w:hAnsi="Times New Roman" w:cs="Times New Roman"/>
          <w:i/>
          <w:sz w:val="24"/>
          <w:szCs w:val="24"/>
        </w:rPr>
      </w:pPr>
      <w:r w:rsidRPr="00775A43">
        <w:rPr>
          <w:rFonts w:ascii="Times New Roman" w:hAnsi="Times New Roman" w:cs="Times New Roman"/>
          <w:b/>
          <w:bCs/>
          <w:sz w:val="24"/>
          <w:szCs w:val="24"/>
        </w:rPr>
        <w:lastRenderedPageBreak/>
        <w:t xml:space="preserve">                  </w:t>
      </w:r>
      <w:r w:rsidRPr="00775A43">
        <w:rPr>
          <w:rFonts w:ascii="Times New Roman" w:hAnsi="Times New Roman" w:cs="Times New Roman"/>
          <w:i/>
          <w:sz w:val="24"/>
          <w:szCs w:val="24"/>
        </w:rPr>
        <w:br/>
      </w:r>
      <m:oMathPara>
        <m:oMath>
          <m:r>
            <w:rPr>
              <w:rFonts w:ascii="Cambria Math" w:hAnsi="Cambria Math" w:cs="Times New Roman"/>
              <w:sz w:val="24"/>
              <w:szCs w:val="24"/>
            </w:rPr>
            <m:t>Bulk Density</m:t>
          </m:r>
          <m:r>
            <m:rPr>
              <m:sty m:val="p"/>
            </m:rPr>
            <w:rPr>
              <w:rFonts w:ascii="Cambria Math" w:hAnsi="Cambria Math" w:cs="Times New Roman"/>
              <w:sz w:val="24"/>
              <w:szCs w:val="24"/>
            </w:rPr>
            <m:t>=</m:t>
          </m:r>
          <m:f>
            <m:fPr>
              <m:ctrlPr>
                <w:rPr>
                  <w:rFonts w:ascii="Cambria Math" w:hAnsi="Cambria Math" w:cs="Times New Roman"/>
                  <w:sz w:val="24"/>
                  <w:szCs w:val="24"/>
                </w:rPr>
              </m:ctrlPr>
            </m:fPr>
            <m:num>
              <m:r>
                <w:rPr>
                  <w:rFonts w:ascii="Cambria Math" w:hAnsi="Cambria Math" w:cs="Times New Roman"/>
                  <w:sz w:val="24"/>
                  <w:szCs w:val="24"/>
                </w:rPr>
                <m:t>weight of sample (g)</m:t>
              </m:r>
            </m:num>
            <m:den>
              <m:r>
                <m:rPr>
                  <m:sty m:val="p"/>
                </m:rPr>
                <w:rPr>
                  <w:rFonts w:ascii="Cambria Math" w:hAnsi="Cambria Math" w:cs="Times New Roman"/>
                  <w:sz w:val="24"/>
                  <w:szCs w:val="24"/>
                </w:rPr>
                <m:t>weight of sample (ml)</m:t>
              </m:r>
            </m:den>
          </m:f>
          <m:r>
            <w:rPr>
              <w:rFonts w:ascii="Cambria Math" w:hAnsi="Cambria Math" w:cs="Times New Roman"/>
              <w:sz w:val="24"/>
              <w:szCs w:val="24"/>
            </w:rPr>
            <m:t xml:space="preserve"> x 100 </m:t>
          </m:r>
        </m:oMath>
      </m:oMathPara>
    </w:p>
    <w:p w14:paraId="365726D2" w14:textId="561E8514" w:rsidR="00ED3AF2" w:rsidRPr="00775A43" w:rsidRDefault="00ED3AF2" w:rsidP="00ED3AF2">
      <w:pPr>
        <w:spacing w:line="480" w:lineRule="auto"/>
        <w:jc w:val="both"/>
        <w:rPr>
          <w:rFonts w:ascii="Times New Roman" w:hAnsi="Times New Roman" w:cs="Times New Roman"/>
          <w:b/>
          <w:bCs/>
          <w:sz w:val="24"/>
          <w:szCs w:val="24"/>
        </w:rPr>
      </w:pPr>
      <w:r w:rsidRPr="00775A43">
        <w:rPr>
          <w:rFonts w:ascii="Times New Roman" w:hAnsi="Times New Roman" w:cs="Times New Roman"/>
          <w:b/>
          <w:bCs/>
          <w:sz w:val="24"/>
          <w:szCs w:val="24"/>
        </w:rPr>
        <w:t xml:space="preserve">  </w:t>
      </w:r>
      <w:r w:rsidR="00246AF6">
        <w:rPr>
          <w:rFonts w:ascii="Times New Roman" w:hAnsi="Times New Roman" w:cs="Times New Roman"/>
          <w:b/>
          <w:bCs/>
          <w:sz w:val="24"/>
          <w:szCs w:val="24"/>
        </w:rPr>
        <w:t xml:space="preserve">2.5.4 </w:t>
      </w:r>
      <w:r w:rsidRPr="00775A43">
        <w:rPr>
          <w:rFonts w:ascii="Times New Roman" w:hAnsi="Times New Roman" w:cs="Times New Roman"/>
          <w:b/>
          <w:bCs/>
          <w:sz w:val="24"/>
          <w:szCs w:val="24"/>
        </w:rPr>
        <w:t>Dispersibility</w:t>
      </w:r>
    </w:p>
    <w:p w14:paraId="48791C75" w14:textId="163D769B" w:rsidR="00ED3AF2" w:rsidRPr="00775A43" w:rsidRDefault="00ED3AF2" w:rsidP="00ED3AF2">
      <w:pPr>
        <w:spacing w:line="480" w:lineRule="auto"/>
        <w:jc w:val="both"/>
        <w:rPr>
          <w:rFonts w:ascii="Times New Roman" w:hAnsi="Times New Roman" w:cs="Times New Roman"/>
          <w:sz w:val="24"/>
          <w:szCs w:val="24"/>
        </w:rPr>
      </w:pPr>
      <w:r w:rsidRPr="00775A43">
        <w:rPr>
          <w:rFonts w:ascii="Times New Roman" w:hAnsi="Times New Roman" w:cs="Times New Roman"/>
          <w:sz w:val="24"/>
          <w:szCs w:val="24"/>
        </w:rPr>
        <w:t xml:space="preserve">This was determined by the method described by Jasmina </w:t>
      </w:r>
      <w:r w:rsidRPr="00775A43">
        <w:rPr>
          <w:rFonts w:ascii="Times New Roman" w:hAnsi="Times New Roman" w:cs="Times New Roman"/>
          <w:i/>
          <w:iCs/>
          <w:sz w:val="24"/>
          <w:szCs w:val="24"/>
        </w:rPr>
        <w:t>et al</w:t>
      </w:r>
      <w:r w:rsidR="00DD2A40" w:rsidRPr="00775A43">
        <w:rPr>
          <w:rFonts w:ascii="Times New Roman" w:hAnsi="Times New Roman" w:cs="Times New Roman"/>
          <w:i/>
          <w:iCs/>
          <w:sz w:val="24"/>
          <w:szCs w:val="24"/>
        </w:rPr>
        <w:t>.</w:t>
      </w:r>
      <w:r w:rsidRPr="00775A43">
        <w:rPr>
          <w:rFonts w:ascii="Times New Roman" w:hAnsi="Times New Roman" w:cs="Times New Roman"/>
          <w:i/>
          <w:iCs/>
          <w:sz w:val="24"/>
          <w:szCs w:val="24"/>
        </w:rPr>
        <w:t xml:space="preserve"> </w:t>
      </w:r>
      <w:r w:rsidRPr="00775A43">
        <w:rPr>
          <w:rFonts w:ascii="Times New Roman" w:hAnsi="Times New Roman" w:cs="Times New Roman"/>
          <w:sz w:val="24"/>
          <w:szCs w:val="24"/>
        </w:rPr>
        <w:t>(2020). 10g of each samples was suspended in 200ml measuring cylinder and distilled water was added to reach the 100ml mark. The set-up was stirred vigorously and allowed to settle for 3hrs. The volume of settled particles was recorded and subtracted from 100. The difference was reported as percentage dispersibility.</w:t>
      </w:r>
    </w:p>
    <w:p w14:paraId="694589FF" w14:textId="22B630EC" w:rsidR="00ED3AF2" w:rsidRPr="00775A43" w:rsidRDefault="00E30781" w:rsidP="00ED3AF2">
      <w:pPr>
        <w:spacing w:line="480" w:lineRule="auto"/>
        <w:jc w:val="both"/>
        <w:rPr>
          <w:rFonts w:ascii="Times New Roman" w:hAnsi="Times New Roman" w:cs="Times New Roman"/>
          <w:sz w:val="24"/>
          <w:szCs w:val="24"/>
        </w:rPr>
      </w:pPr>
      <w:r w:rsidRPr="00775A43">
        <w:rPr>
          <w:rFonts w:ascii="Times New Roman" w:hAnsi="Times New Roman" w:cs="Times New Roman"/>
          <w:sz w:val="24"/>
          <w:szCs w:val="24"/>
        </w:rPr>
        <w:t xml:space="preserve"> </w:t>
      </w:r>
      <w:r w:rsidR="00ED3AF2" w:rsidRPr="00775A43">
        <w:rPr>
          <w:rFonts w:ascii="Times New Roman" w:hAnsi="Times New Roman" w:cs="Times New Roman"/>
          <w:sz w:val="24"/>
          <w:szCs w:val="24"/>
        </w:rPr>
        <w:t xml:space="preserve"> Dispersibility = 100 – volume of settled particles</w:t>
      </w:r>
      <w:r w:rsidR="0048383A" w:rsidRPr="00775A43">
        <w:rPr>
          <w:rFonts w:ascii="Times New Roman" w:hAnsi="Times New Roman" w:cs="Times New Roman"/>
          <w:sz w:val="24"/>
          <w:szCs w:val="24"/>
        </w:rPr>
        <w:t xml:space="preserve"> </w:t>
      </w:r>
      <w:r w:rsidR="007F3BE9" w:rsidRPr="00775A43">
        <w:rPr>
          <w:rFonts w:ascii="Times New Roman" w:hAnsi="Times New Roman" w:cs="Times New Roman"/>
          <w:sz w:val="24"/>
          <w:szCs w:val="24"/>
        </w:rPr>
        <w:t>(</w:t>
      </w:r>
      <w:r w:rsidR="00F82041" w:rsidRPr="00775A43">
        <w:rPr>
          <w:rFonts w:ascii="Times New Roman" w:hAnsi="Times New Roman" w:cs="Times New Roman"/>
          <w:sz w:val="24"/>
          <w:szCs w:val="24"/>
        </w:rPr>
        <w:t xml:space="preserve">Enujiugha </w:t>
      </w:r>
      <w:r w:rsidR="00F82041" w:rsidRPr="00775A43">
        <w:rPr>
          <w:rFonts w:ascii="Times New Roman" w:hAnsi="Times New Roman" w:cs="Times New Roman"/>
          <w:i/>
          <w:iCs/>
          <w:sz w:val="24"/>
          <w:szCs w:val="24"/>
        </w:rPr>
        <w:t>et al.</w:t>
      </w:r>
      <w:r w:rsidR="007F3BE9" w:rsidRPr="00775A43">
        <w:rPr>
          <w:rFonts w:ascii="Times New Roman" w:hAnsi="Times New Roman" w:cs="Times New Roman"/>
          <w:iCs/>
          <w:sz w:val="24"/>
          <w:szCs w:val="24"/>
        </w:rPr>
        <w:t xml:space="preserve">, </w:t>
      </w:r>
      <w:r w:rsidR="00F82041" w:rsidRPr="00775A43">
        <w:rPr>
          <w:rFonts w:ascii="Times New Roman" w:hAnsi="Times New Roman" w:cs="Times New Roman"/>
          <w:sz w:val="24"/>
          <w:szCs w:val="24"/>
        </w:rPr>
        <w:t>2023).</w:t>
      </w:r>
    </w:p>
    <w:p w14:paraId="2BCBDF25" w14:textId="6BE4454D" w:rsidR="00ED3AF2" w:rsidRPr="00775A43" w:rsidRDefault="00ED3AF2" w:rsidP="00ED3AF2">
      <w:pPr>
        <w:spacing w:line="480" w:lineRule="auto"/>
        <w:jc w:val="both"/>
        <w:rPr>
          <w:rFonts w:ascii="Times New Roman" w:hAnsi="Times New Roman" w:cs="Times New Roman"/>
          <w:b/>
          <w:bCs/>
          <w:sz w:val="24"/>
          <w:szCs w:val="24"/>
        </w:rPr>
      </w:pPr>
      <w:r w:rsidRPr="00775A43">
        <w:rPr>
          <w:rFonts w:ascii="Times New Roman" w:hAnsi="Times New Roman" w:cs="Times New Roman"/>
          <w:b/>
          <w:bCs/>
          <w:sz w:val="24"/>
          <w:szCs w:val="24"/>
        </w:rPr>
        <w:t xml:space="preserve"> </w:t>
      </w:r>
      <w:r w:rsidR="00246AF6">
        <w:rPr>
          <w:rFonts w:ascii="Times New Roman" w:hAnsi="Times New Roman" w:cs="Times New Roman"/>
          <w:b/>
          <w:bCs/>
          <w:sz w:val="24"/>
          <w:szCs w:val="24"/>
        </w:rPr>
        <w:t xml:space="preserve">2.5.5 </w:t>
      </w:r>
      <w:r w:rsidRPr="00775A43">
        <w:rPr>
          <w:rFonts w:ascii="Times New Roman" w:hAnsi="Times New Roman" w:cs="Times New Roman"/>
          <w:b/>
          <w:bCs/>
          <w:sz w:val="24"/>
          <w:szCs w:val="24"/>
        </w:rPr>
        <w:t xml:space="preserve">Foam capacity </w:t>
      </w:r>
    </w:p>
    <w:p w14:paraId="473C4A4F" w14:textId="6D0D615F" w:rsidR="00ED3AF2" w:rsidRPr="00775A43" w:rsidRDefault="00ED3AF2" w:rsidP="00ED3AF2">
      <w:pPr>
        <w:spacing w:line="480" w:lineRule="auto"/>
        <w:jc w:val="both"/>
        <w:rPr>
          <w:rFonts w:ascii="Times New Roman" w:hAnsi="Times New Roman" w:cs="Times New Roman"/>
          <w:sz w:val="24"/>
          <w:szCs w:val="24"/>
        </w:rPr>
      </w:pPr>
      <w:r w:rsidRPr="00775A43">
        <w:rPr>
          <w:rFonts w:ascii="Times New Roman" w:hAnsi="Times New Roman" w:cs="Times New Roman"/>
          <w:sz w:val="24"/>
          <w:szCs w:val="24"/>
        </w:rPr>
        <w:t xml:space="preserve">The foam capacity (FC) and foam stability (FS) by </w:t>
      </w:r>
      <w:r w:rsidR="000E0B60" w:rsidRPr="00775A43">
        <w:rPr>
          <w:rFonts w:ascii="Times New Roman" w:hAnsi="Times New Roman" w:cs="Times New Roman"/>
          <w:sz w:val="24"/>
          <w:szCs w:val="24"/>
        </w:rPr>
        <w:t xml:space="preserve">were determined as described </w:t>
      </w:r>
      <w:r w:rsidR="00E85680" w:rsidRPr="00775A43">
        <w:rPr>
          <w:rFonts w:ascii="Times New Roman" w:hAnsi="Times New Roman" w:cs="Times New Roman"/>
          <w:sz w:val="24"/>
          <w:szCs w:val="24"/>
        </w:rPr>
        <w:t xml:space="preserve">by </w:t>
      </w:r>
      <w:r w:rsidR="00FB247F" w:rsidRPr="00775A43">
        <w:rPr>
          <w:rFonts w:ascii="Times New Roman" w:hAnsi="Times New Roman" w:cs="Times New Roman"/>
          <w:sz w:val="24"/>
          <w:szCs w:val="24"/>
          <w:highlight w:val="yellow"/>
        </w:rPr>
        <w:t xml:space="preserve">Ikegwu </w:t>
      </w:r>
      <w:r w:rsidR="00E85680" w:rsidRPr="00775A43">
        <w:rPr>
          <w:rFonts w:ascii="Times New Roman" w:hAnsi="Times New Roman" w:cs="Times New Roman"/>
          <w:i/>
          <w:iCs/>
          <w:sz w:val="24"/>
          <w:szCs w:val="24"/>
          <w:highlight w:val="yellow"/>
        </w:rPr>
        <w:t>et al.</w:t>
      </w:r>
      <w:r w:rsidR="00E85680" w:rsidRPr="00775A43">
        <w:rPr>
          <w:rFonts w:ascii="Times New Roman" w:hAnsi="Times New Roman" w:cs="Times New Roman"/>
          <w:iCs/>
          <w:sz w:val="24"/>
          <w:szCs w:val="24"/>
          <w:highlight w:val="yellow"/>
        </w:rPr>
        <w:t xml:space="preserve"> </w:t>
      </w:r>
      <w:r w:rsidR="00FB247F" w:rsidRPr="00775A43">
        <w:rPr>
          <w:rFonts w:ascii="Times New Roman" w:hAnsi="Times New Roman" w:cs="Times New Roman"/>
          <w:sz w:val="24"/>
          <w:szCs w:val="24"/>
          <w:highlight w:val="yellow"/>
        </w:rPr>
        <w:t>(2021</w:t>
      </w:r>
      <w:r w:rsidR="00E85680" w:rsidRPr="00775A43">
        <w:rPr>
          <w:rFonts w:ascii="Times New Roman" w:hAnsi="Times New Roman" w:cs="Times New Roman"/>
          <w:sz w:val="24"/>
          <w:szCs w:val="24"/>
          <w:highlight w:val="yellow"/>
        </w:rPr>
        <w:t>)</w:t>
      </w:r>
      <w:r w:rsidR="00BD4056" w:rsidRPr="00775A43">
        <w:rPr>
          <w:rFonts w:ascii="Times New Roman" w:hAnsi="Times New Roman" w:cs="Times New Roman"/>
          <w:sz w:val="24"/>
          <w:szCs w:val="24"/>
        </w:rPr>
        <w:t xml:space="preserve"> </w:t>
      </w:r>
      <w:r w:rsidRPr="00775A43">
        <w:rPr>
          <w:rFonts w:ascii="Times New Roman" w:hAnsi="Times New Roman" w:cs="Times New Roman"/>
          <w:sz w:val="24"/>
          <w:szCs w:val="24"/>
        </w:rPr>
        <w:t>with slight modification. The 1.0 g</w:t>
      </w:r>
      <w:r w:rsidR="00CF0645" w:rsidRPr="00775A43">
        <w:rPr>
          <w:rFonts w:ascii="Times New Roman" w:hAnsi="Times New Roman" w:cs="Times New Roman"/>
          <w:sz w:val="24"/>
          <w:szCs w:val="24"/>
        </w:rPr>
        <w:t xml:space="preserve"> flour sample was added to 50 mls</w:t>
      </w:r>
      <w:r w:rsidRPr="00775A43">
        <w:rPr>
          <w:rFonts w:ascii="Times New Roman" w:hAnsi="Times New Roman" w:cs="Times New Roman"/>
          <w:sz w:val="24"/>
          <w:szCs w:val="24"/>
        </w:rPr>
        <w:t xml:space="preserve"> distilled water at 30 ± 2°C in a graduated cylinder. The suspension was mixed and shaken for 5 min to foam. The volume of foam at 30 sec after whipping was expressed as foam capacity using the formula: </w:t>
      </w:r>
    </w:p>
    <w:p w14:paraId="6EFB978E" w14:textId="77777777" w:rsidR="00ED3AF2" w:rsidRPr="00775A43" w:rsidRDefault="00ED3AF2" w:rsidP="00ED3AF2">
      <w:pPr>
        <w:tabs>
          <w:tab w:val="right" w:pos="9360"/>
        </w:tabs>
        <w:spacing w:line="480" w:lineRule="auto"/>
        <w:jc w:val="both"/>
        <w:rPr>
          <w:rFonts w:ascii="Times New Roman" w:hAnsi="Times New Roman" w:cs="Times New Roman"/>
          <w:sz w:val="24"/>
          <w:szCs w:val="24"/>
        </w:rPr>
      </w:pPr>
      <w:r w:rsidRPr="00775A43">
        <w:rPr>
          <w:rFonts w:ascii="Times New Roman" w:hAnsi="Times New Roman" w:cs="Times New Roman"/>
          <w:sz w:val="24"/>
          <w:szCs w:val="24"/>
        </w:rPr>
        <w:t xml:space="preserve">                </w:t>
      </w:r>
      <w:r w:rsidRPr="00775A43">
        <w:rPr>
          <w:rFonts w:ascii="Times New Roman" w:hAnsi="Times New Roman" w:cs="Times New Roman"/>
          <w:sz w:val="24"/>
          <w:szCs w:val="24"/>
        </w:rPr>
        <w:tab/>
      </w:r>
    </w:p>
    <w:p w14:paraId="44F22124" w14:textId="77777777" w:rsidR="00ED3AF2" w:rsidRPr="00775A43" w:rsidRDefault="00ED3AF2" w:rsidP="00ED3AF2">
      <w:pPr>
        <w:spacing w:line="480" w:lineRule="auto"/>
        <w:jc w:val="both"/>
        <w:rPr>
          <w:rFonts w:ascii="Times New Roman" w:hAnsi="Times New Roman" w:cs="Times New Roman"/>
          <w:sz w:val="24"/>
          <w:szCs w:val="24"/>
        </w:rPr>
      </w:pPr>
      <m:oMathPara>
        <m:oMath>
          <m:r>
            <w:rPr>
              <w:rFonts w:ascii="Cambria Math" w:hAnsi="Cambria Math" w:cs="Times New Roman"/>
              <w:sz w:val="24"/>
              <w:szCs w:val="24"/>
            </w:rPr>
            <m:t>Foam capacity</m:t>
          </m:r>
          <m:r>
            <m:rPr>
              <m:sty m:val="p"/>
            </m:rPr>
            <w:rPr>
              <w:rFonts w:ascii="Cambria Math" w:hAnsi="Cambria Math" w:cs="Times New Roman"/>
              <w:sz w:val="24"/>
              <w:szCs w:val="24"/>
            </w:rPr>
            <m:t>=</m:t>
          </m:r>
          <m:f>
            <m:fPr>
              <m:ctrlPr>
                <w:rPr>
                  <w:rFonts w:ascii="Cambria Math" w:hAnsi="Cambria Math" w:cs="Times New Roman"/>
                  <w:sz w:val="24"/>
                  <w:szCs w:val="24"/>
                </w:rPr>
              </m:ctrlPr>
            </m:fPr>
            <m:num>
              <m:r>
                <w:rPr>
                  <w:rFonts w:ascii="Cambria Math" w:hAnsi="Cambria Math" w:cs="Times New Roman"/>
                  <w:sz w:val="24"/>
                  <w:szCs w:val="24"/>
                </w:rPr>
                <m:t>volume of foam AW</m:t>
              </m:r>
            </m:num>
            <m:den>
              <m:r>
                <w:rPr>
                  <w:rFonts w:ascii="Cambria Math" w:hAnsi="Cambria Math" w:cs="Times New Roman"/>
                  <w:sz w:val="24"/>
                  <w:szCs w:val="24"/>
                </w:rPr>
                <m:t>volume of foam BW</m:t>
              </m:r>
            </m:den>
          </m:f>
          <m:r>
            <w:rPr>
              <w:rFonts w:ascii="Cambria Math" w:hAnsi="Cambria Math" w:cs="Times New Roman"/>
              <w:sz w:val="24"/>
              <w:szCs w:val="24"/>
            </w:rPr>
            <m:t xml:space="preserve"> x 100</m:t>
          </m:r>
        </m:oMath>
      </m:oMathPara>
    </w:p>
    <w:p w14:paraId="17EE33FA" w14:textId="77777777" w:rsidR="00ED3AF2" w:rsidRPr="00775A43" w:rsidRDefault="00ED3AF2" w:rsidP="00ED3AF2">
      <w:pPr>
        <w:spacing w:line="480" w:lineRule="auto"/>
        <w:jc w:val="both"/>
        <w:rPr>
          <w:rFonts w:ascii="Times New Roman" w:hAnsi="Times New Roman" w:cs="Times New Roman"/>
          <w:sz w:val="24"/>
          <w:szCs w:val="24"/>
        </w:rPr>
      </w:pPr>
      <w:r w:rsidRPr="00775A43">
        <w:rPr>
          <w:rFonts w:ascii="Times New Roman" w:hAnsi="Times New Roman" w:cs="Times New Roman"/>
          <w:sz w:val="24"/>
          <w:szCs w:val="24"/>
        </w:rPr>
        <w:t xml:space="preserve">Where, AW = after whipping, BW = before whipping. </w:t>
      </w:r>
    </w:p>
    <w:p w14:paraId="284CC5C1" w14:textId="77777777" w:rsidR="00ED3AF2" w:rsidRPr="00775A43" w:rsidRDefault="00ED3AF2" w:rsidP="00ED3AF2">
      <w:pPr>
        <w:spacing w:line="480" w:lineRule="auto"/>
        <w:jc w:val="both"/>
        <w:rPr>
          <w:rFonts w:ascii="Times New Roman" w:hAnsi="Times New Roman" w:cs="Times New Roman"/>
          <w:sz w:val="24"/>
          <w:szCs w:val="24"/>
        </w:rPr>
      </w:pPr>
      <w:r w:rsidRPr="00775A43">
        <w:rPr>
          <w:rFonts w:ascii="Times New Roman" w:hAnsi="Times New Roman" w:cs="Times New Roman"/>
          <w:sz w:val="24"/>
          <w:szCs w:val="24"/>
        </w:rPr>
        <w:t>The volume of foam was recorded one hour after whipping to determine foam stability as per percent of initial foam volume.</w:t>
      </w:r>
    </w:p>
    <w:p w14:paraId="7429F33D" w14:textId="77777777" w:rsidR="00246AF6" w:rsidRDefault="00246AF6" w:rsidP="00E86612">
      <w:pPr>
        <w:tabs>
          <w:tab w:val="left" w:pos="6921"/>
        </w:tabs>
        <w:spacing w:after="0" w:line="480" w:lineRule="auto"/>
        <w:jc w:val="both"/>
        <w:rPr>
          <w:rFonts w:ascii="Times New Roman" w:hAnsi="Times New Roman" w:cs="Times New Roman"/>
          <w:b/>
          <w:bCs/>
          <w:sz w:val="24"/>
          <w:szCs w:val="24"/>
        </w:rPr>
      </w:pPr>
    </w:p>
    <w:p w14:paraId="4DF0F33F" w14:textId="2562EC45" w:rsidR="00246AF6" w:rsidRPr="00775A43" w:rsidRDefault="00246AF6" w:rsidP="00246AF6">
      <w:pPr>
        <w:spacing w:line="480" w:lineRule="auto"/>
        <w:jc w:val="both"/>
        <w:rPr>
          <w:rFonts w:ascii="Times New Roman" w:hAnsi="Times New Roman" w:cs="Times New Roman"/>
          <w:b/>
          <w:bCs/>
          <w:sz w:val="24"/>
          <w:szCs w:val="24"/>
        </w:rPr>
      </w:pPr>
      <w:r>
        <w:rPr>
          <w:rFonts w:ascii="Times New Roman" w:hAnsi="Times New Roman" w:cs="Times New Roman"/>
          <w:b/>
          <w:bCs/>
          <w:sz w:val="24"/>
          <w:szCs w:val="24"/>
        </w:rPr>
        <w:lastRenderedPageBreak/>
        <w:t>2.6</w:t>
      </w:r>
      <w:r w:rsidRPr="00246AF6">
        <w:rPr>
          <w:rFonts w:ascii="Times New Roman" w:hAnsi="Times New Roman" w:cs="Times New Roman"/>
          <w:b/>
          <w:bCs/>
          <w:sz w:val="24"/>
          <w:szCs w:val="24"/>
        </w:rPr>
        <w:t xml:space="preserve"> </w:t>
      </w:r>
      <w:r w:rsidRPr="00775A43">
        <w:rPr>
          <w:rFonts w:ascii="Times New Roman" w:hAnsi="Times New Roman" w:cs="Times New Roman"/>
          <w:b/>
          <w:bCs/>
          <w:sz w:val="24"/>
          <w:szCs w:val="24"/>
        </w:rPr>
        <w:t>Sensory Evaluation</w:t>
      </w:r>
    </w:p>
    <w:p w14:paraId="2FB09C24" w14:textId="77777777" w:rsidR="00246AF6" w:rsidRPr="00775A43" w:rsidRDefault="00246AF6" w:rsidP="00246AF6">
      <w:pPr>
        <w:spacing w:line="480" w:lineRule="auto"/>
        <w:jc w:val="both"/>
        <w:rPr>
          <w:rFonts w:ascii="Times New Roman" w:hAnsi="Times New Roman" w:cs="Times New Roman"/>
          <w:sz w:val="24"/>
          <w:szCs w:val="24"/>
        </w:rPr>
      </w:pPr>
      <w:r w:rsidRPr="00775A43">
        <w:rPr>
          <w:rFonts w:ascii="Times New Roman" w:hAnsi="Times New Roman" w:cs="Times New Roman"/>
          <w:sz w:val="24"/>
          <w:szCs w:val="24"/>
        </w:rPr>
        <w:t xml:space="preserve">Sensory evaluation was conducted on the complementary sample to assess texture, taste, aroma, mouthfeel, and overall acceptability </w:t>
      </w:r>
    </w:p>
    <w:p w14:paraId="252BB612" w14:textId="5536F06B" w:rsidR="00E86612" w:rsidRPr="00775A43" w:rsidRDefault="00246AF6" w:rsidP="00E86612">
      <w:pPr>
        <w:tabs>
          <w:tab w:val="left" w:pos="6921"/>
        </w:tabs>
        <w:spacing w:after="0" w:line="48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2.7 </w:t>
      </w:r>
      <w:r w:rsidR="00E86612" w:rsidRPr="00775A43">
        <w:rPr>
          <w:rFonts w:ascii="Times New Roman" w:hAnsi="Times New Roman" w:cs="Times New Roman"/>
          <w:b/>
          <w:bCs/>
          <w:sz w:val="24"/>
          <w:szCs w:val="24"/>
        </w:rPr>
        <w:t xml:space="preserve">Statistical Analysis </w:t>
      </w:r>
    </w:p>
    <w:p w14:paraId="4C8F0125" w14:textId="7881D339" w:rsidR="00E86612" w:rsidRPr="00775A43" w:rsidRDefault="00E86612" w:rsidP="00ED3AF2">
      <w:pPr>
        <w:spacing w:line="480" w:lineRule="auto"/>
        <w:jc w:val="both"/>
        <w:rPr>
          <w:rFonts w:ascii="Times New Roman" w:hAnsi="Times New Roman" w:cs="Times New Roman"/>
          <w:sz w:val="24"/>
          <w:szCs w:val="24"/>
        </w:rPr>
      </w:pPr>
      <w:r w:rsidRPr="00775A43">
        <w:rPr>
          <w:rFonts w:ascii="Times New Roman" w:hAnsi="Times New Roman" w:cs="Times New Roman"/>
          <w:sz w:val="24"/>
          <w:szCs w:val="24"/>
        </w:rPr>
        <w:t xml:space="preserve">All analyses were done in triplicates, and the acquired data was subjected to analysis of variance (ANOVA) using Statistical Package, SPSS version 20.0 (SPSS Inc.). </w:t>
      </w:r>
    </w:p>
    <w:p w14:paraId="40359971" w14:textId="5126204C" w:rsidR="00ED3AF2" w:rsidRPr="00775A43" w:rsidRDefault="00246AF6" w:rsidP="00ED3AF2">
      <w:pPr>
        <w:jc w:val="both"/>
        <w:rPr>
          <w:rFonts w:ascii="Times New Roman" w:hAnsi="Times New Roman" w:cs="Times New Roman"/>
          <w:b/>
          <w:bCs/>
          <w:sz w:val="24"/>
          <w:szCs w:val="24"/>
        </w:rPr>
      </w:pPr>
      <w:r>
        <w:rPr>
          <w:rFonts w:ascii="Times New Roman" w:hAnsi="Times New Roman" w:cs="Times New Roman"/>
          <w:b/>
          <w:bCs/>
          <w:sz w:val="24"/>
          <w:szCs w:val="24"/>
        </w:rPr>
        <w:t xml:space="preserve">3.0 </w:t>
      </w:r>
      <w:r w:rsidR="00ED3AF2" w:rsidRPr="00775A43">
        <w:rPr>
          <w:rFonts w:ascii="Times New Roman" w:hAnsi="Times New Roman" w:cs="Times New Roman"/>
          <w:b/>
          <w:bCs/>
          <w:sz w:val="24"/>
          <w:szCs w:val="24"/>
        </w:rPr>
        <w:t>RESULTS AND DISCUSSION</w:t>
      </w:r>
    </w:p>
    <w:p w14:paraId="3EB1F294" w14:textId="77777777" w:rsidR="00246AF6" w:rsidRPr="00246AF6" w:rsidRDefault="00246AF6" w:rsidP="008142B3">
      <w:pPr>
        <w:pStyle w:val="NormalWeb"/>
        <w:spacing w:beforeAutospacing="0" w:afterAutospacing="0" w:line="480" w:lineRule="auto"/>
        <w:jc w:val="both"/>
        <w:rPr>
          <w:b/>
        </w:rPr>
      </w:pPr>
      <w:r w:rsidRPr="00246AF6">
        <w:rPr>
          <w:b/>
        </w:rPr>
        <w:t>3.1 Proximate composition</w:t>
      </w:r>
    </w:p>
    <w:p w14:paraId="51FA8BAC" w14:textId="1081C008" w:rsidR="009F4553" w:rsidRPr="00775A43" w:rsidRDefault="00ED3AF2" w:rsidP="008142B3">
      <w:pPr>
        <w:pStyle w:val="NormalWeb"/>
        <w:spacing w:beforeAutospacing="0" w:afterAutospacing="0" w:line="480" w:lineRule="auto"/>
        <w:jc w:val="both"/>
      </w:pPr>
      <w:r w:rsidRPr="00775A43">
        <w:t>Table 1</w:t>
      </w:r>
      <w:r w:rsidR="00246AF6">
        <w:t xml:space="preserve"> presents the proximate composition</w:t>
      </w:r>
      <w:r w:rsidRPr="00775A43">
        <w:t xml:space="preserve"> of complementary food made from varying ratios of malted sorghum, m</w:t>
      </w:r>
      <w:r w:rsidR="00421291" w:rsidRPr="00775A43">
        <w:t xml:space="preserve">aize, and </w:t>
      </w:r>
      <w:r w:rsidR="00421291" w:rsidRPr="00775A43">
        <w:rPr>
          <w:highlight w:val="yellow"/>
        </w:rPr>
        <w:t>soybean.</w:t>
      </w:r>
      <w:r w:rsidR="00EC6AF0" w:rsidRPr="00775A43">
        <w:rPr>
          <w:highlight w:val="yellow"/>
        </w:rPr>
        <w:t xml:space="preserve"> </w:t>
      </w:r>
      <w:r w:rsidRPr="00775A43">
        <w:rPr>
          <w:highlight w:val="yellow"/>
        </w:rPr>
        <w:t>The</w:t>
      </w:r>
      <w:r w:rsidRPr="00775A43">
        <w:t xml:space="preserve"> proximate composition analysis gives in</w:t>
      </w:r>
      <w:r w:rsidR="008142B3">
        <w:t>sight into the nutritional value</w:t>
      </w:r>
      <w:r w:rsidRPr="00775A43">
        <w:t xml:space="preserve"> of the samples.</w:t>
      </w:r>
    </w:p>
    <w:p w14:paraId="0E3401B7" w14:textId="534D57A6" w:rsidR="00ED3AF2" w:rsidRPr="00775A43" w:rsidRDefault="00ED3AF2" w:rsidP="00ED3AF2">
      <w:pPr>
        <w:spacing w:after="0" w:line="480" w:lineRule="auto"/>
        <w:jc w:val="both"/>
        <w:rPr>
          <w:rFonts w:ascii="Times New Roman" w:hAnsi="Times New Roman" w:cs="Times New Roman"/>
          <w:sz w:val="24"/>
          <w:szCs w:val="24"/>
        </w:rPr>
      </w:pPr>
      <w:r w:rsidRPr="00775A43">
        <w:rPr>
          <w:rFonts w:ascii="Times New Roman" w:hAnsi="Times New Roman" w:cs="Times New Roman"/>
          <w:sz w:val="24"/>
          <w:szCs w:val="24"/>
        </w:rPr>
        <w:t>The moisture content of the flours</w:t>
      </w:r>
      <w:r w:rsidR="00F6357E" w:rsidRPr="00775A43">
        <w:rPr>
          <w:rFonts w:ascii="Times New Roman" w:hAnsi="Times New Roman" w:cs="Times New Roman"/>
          <w:sz w:val="24"/>
          <w:szCs w:val="24"/>
        </w:rPr>
        <w:t xml:space="preserve"> ranged from 6.66 % to 13.52</w:t>
      </w:r>
      <w:r w:rsidR="004D4EC1" w:rsidRPr="00775A43">
        <w:rPr>
          <w:rFonts w:ascii="Times New Roman" w:hAnsi="Times New Roman" w:cs="Times New Roman"/>
          <w:sz w:val="24"/>
          <w:szCs w:val="24"/>
        </w:rPr>
        <w:t xml:space="preserve">%. </w:t>
      </w:r>
      <w:r w:rsidRPr="00775A43">
        <w:rPr>
          <w:rFonts w:ascii="Times New Roman" w:hAnsi="Times New Roman" w:cs="Times New Roman"/>
          <w:sz w:val="24"/>
          <w:szCs w:val="24"/>
        </w:rPr>
        <w:t>Lower moisture content, as seen in Sa</w:t>
      </w:r>
      <w:r w:rsidR="00285F18" w:rsidRPr="00775A43">
        <w:rPr>
          <w:rFonts w:ascii="Times New Roman" w:hAnsi="Times New Roman" w:cs="Times New Roman"/>
          <w:sz w:val="24"/>
          <w:szCs w:val="24"/>
        </w:rPr>
        <w:t xml:space="preserve">mple D </w:t>
      </w:r>
      <w:r w:rsidR="00C44393" w:rsidRPr="00775A43">
        <w:rPr>
          <w:rFonts w:ascii="Times New Roman" w:hAnsi="Times New Roman" w:cs="Times New Roman"/>
          <w:sz w:val="24"/>
          <w:szCs w:val="24"/>
        </w:rPr>
        <w:t>6.66%</w:t>
      </w:r>
      <w:r w:rsidRPr="00775A43">
        <w:rPr>
          <w:rFonts w:ascii="Times New Roman" w:hAnsi="Times New Roman" w:cs="Times New Roman"/>
          <w:sz w:val="24"/>
          <w:szCs w:val="24"/>
        </w:rPr>
        <w:t>, indicates a better shelf life due to reduced water activity. There were significant differences</w:t>
      </w:r>
      <w:r w:rsidRPr="00775A43">
        <w:rPr>
          <w:rFonts w:ascii="Times New Roman" w:eastAsiaTheme="minorEastAsia" w:hAnsi="Times New Roman" w:cs="Times New Roman"/>
          <w:sz w:val="24"/>
          <w:szCs w:val="24"/>
        </w:rPr>
        <w:t xml:space="preserve"> </w:t>
      </w:r>
      <w:r w:rsidR="00C44393" w:rsidRPr="00775A43">
        <w:rPr>
          <w:rFonts w:ascii="Times New Roman" w:eastAsiaTheme="minorEastAsia" w:hAnsi="Times New Roman" w:cs="Times New Roman"/>
          <w:sz w:val="24"/>
          <w:szCs w:val="24"/>
        </w:rPr>
        <w:t>(</w:t>
      </w:r>
      <w:r w:rsidRPr="00775A43">
        <w:rPr>
          <w:rFonts w:ascii="Times New Roman" w:eastAsiaTheme="minorEastAsia" w:hAnsi="Times New Roman" w:cs="Times New Roman"/>
          <w:sz w:val="24"/>
          <w:szCs w:val="24"/>
        </w:rPr>
        <w:t>p</w:t>
      </w:r>
      <m:oMath>
        <m:r>
          <w:rPr>
            <w:rFonts w:ascii="Cambria Math" w:eastAsiaTheme="minorEastAsia" w:hAnsi="Cambria Math" w:cs="Times New Roman"/>
            <w:sz w:val="24"/>
            <w:szCs w:val="24"/>
          </w:rPr>
          <m:t>&lt;</m:t>
        </m:r>
      </m:oMath>
      <w:r w:rsidRPr="00775A43">
        <w:rPr>
          <w:rFonts w:ascii="Times New Roman" w:eastAsiaTheme="minorEastAsia" w:hAnsi="Times New Roman" w:cs="Times New Roman"/>
          <w:sz w:val="24"/>
          <w:szCs w:val="24"/>
        </w:rPr>
        <w:t xml:space="preserve"> </w:t>
      </w:r>
      <m:oMath>
        <m:r>
          <w:rPr>
            <w:rFonts w:ascii="Cambria Math" w:eastAsiaTheme="minorEastAsia" w:hAnsi="Cambria Math" w:cs="Times New Roman"/>
            <w:sz w:val="24"/>
            <w:szCs w:val="24"/>
          </w:rPr>
          <m:t>0.05)</m:t>
        </m:r>
      </m:oMath>
      <w:r w:rsidRPr="00775A43">
        <w:rPr>
          <w:rFonts w:ascii="Times New Roman" w:hAnsi="Times New Roman" w:cs="Times New Roman"/>
          <w:sz w:val="24"/>
          <w:szCs w:val="24"/>
        </w:rPr>
        <w:t xml:space="preserve"> in</w:t>
      </w:r>
      <w:r w:rsidR="00C44393" w:rsidRPr="00775A43">
        <w:rPr>
          <w:rFonts w:ascii="Times New Roman" w:hAnsi="Times New Roman" w:cs="Times New Roman"/>
          <w:sz w:val="24"/>
          <w:szCs w:val="24"/>
        </w:rPr>
        <w:t xml:space="preserve"> the moisture content of</w:t>
      </w:r>
      <w:r w:rsidRPr="00775A43">
        <w:rPr>
          <w:rFonts w:ascii="Times New Roman" w:hAnsi="Times New Roman" w:cs="Times New Roman"/>
          <w:sz w:val="24"/>
          <w:szCs w:val="24"/>
        </w:rPr>
        <w:t xml:space="preserve"> the samples. In a similar study by Adebiyi </w:t>
      </w:r>
      <w:r w:rsidRPr="00775A43">
        <w:rPr>
          <w:rFonts w:ascii="Times New Roman" w:hAnsi="Times New Roman" w:cs="Times New Roman"/>
          <w:i/>
          <w:sz w:val="24"/>
          <w:szCs w:val="24"/>
        </w:rPr>
        <w:t>et al.</w:t>
      </w:r>
      <w:r w:rsidRPr="00775A43">
        <w:rPr>
          <w:rFonts w:ascii="Times New Roman" w:hAnsi="Times New Roman" w:cs="Times New Roman"/>
          <w:sz w:val="24"/>
          <w:szCs w:val="24"/>
        </w:rPr>
        <w:t xml:space="preserve"> (2021) on complementary foods formulated from sorghum, millet, and soybean, moisture content range</w:t>
      </w:r>
      <w:r w:rsidR="008740DC" w:rsidRPr="00775A43">
        <w:rPr>
          <w:rFonts w:ascii="Times New Roman" w:hAnsi="Times New Roman" w:cs="Times New Roman"/>
          <w:sz w:val="24"/>
          <w:szCs w:val="24"/>
        </w:rPr>
        <w:t xml:space="preserve">d between (7.0% and 11.2%), similar to </w:t>
      </w:r>
      <w:r w:rsidR="00A87D22" w:rsidRPr="00775A43">
        <w:rPr>
          <w:rFonts w:ascii="Times New Roman" w:hAnsi="Times New Roman" w:cs="Times New Roman"/>
          <w:sz w:val="24"/>
          <w:szCs w:val="24"/>
        </w:rPr>
        <w:t>the findings in this study</w:t>
      </w:r>
      <w:r w:rsidR="004D09DD" w:rsidRPr="00775A43">
        <w:rPr>
          <w:rFonts w:ascii="Times New Roman" w:hAnsi="Times New Roman" w:cs="Times New Roman"/>
          <w:sz w:val="24"/>
          <w:szCs w:val="24"/>
        </w:rPr>
        <w:t xml:space="preserve">. </w:t>
      </w:r>
    </w:p>
    <w:p w14:paraId="7C329022" w14:textId="2114FC36" w:rsidR="00ED3AF2" w:rsidRPr="00775A43" w:rsidRDefault="004D09DD" w:rsidP="00ED3AF2">
      <w:pPr>
        <w:spacing w:after="0" w:line="480" w:lineRule="auto"/>
        <w:jc w:val="both"/>
        <w:rPr>
          <w:rFonts w:ascii="Times New Roman" w:hAnsi="Times New Roman" w:cs="Times New Roman"/>
          <w:sz w:val="24"/>
          <w:szCs w:val="24"/>
        </w:rPr>
      </w:pPr>
      <w:r w:rsidRPr="00775A43">
        <w:rPr>
          <w:rFonts w:ascii="Times New Roman" w:hAnsi="Times New Roman" w:cs="Times New Roman"/>
          <w:color w:val="000000"/>
          <w:sz w:val="24"/>
          <w:szCs w:val="24"/>
        </w:rPr>
        <w:t xml:space="preserve">The ash content of the flours ranged from 0.89% to 1.89% with higher ash content in Sample A due to the mineral-rich nature of sorghum. There were significant difference </w:t>
      </w:r>
      <w:r w:rsidRPr="00775A43">
        <w:rPr>
          <w:rFonts w:ascii="Times New Roman" w:eastAsiaTheme="minorEastAsia" w:hAnsi="Times New Roman" w:cs="Times New Roman"/>
          <w:sz w:val="24"/>
          <w:szCs w:val="24"/>
        </w:rPr>
        <w:t>p</w:t>
      </w:r>
      <m:oMath>
        <m:r>
          <w:rPr>
            <w:rFonts w:ascii="Cambria Math" w:eastAsiaTheme="minorEastAsia" w:hAnsi="Cambria Math" w:cs="Times New Roman"/>
            <w:sz w:val="24"/>
            <w:szCs w:val="24"/>
          </w:rPr>
          <m:t>&lt;</m:t>
        </m:r>
      </m:oMath>
      <w:r w:rsidRPr="00775A43">
        <w:rPr>
          <w:rFonts w:ascii="Times New Roman" w:eastAsiaTheme="minorEastAsia" w:hAnsi="Times New Roman" w:cs="Times New Roman"/>
          <w:sz w:val="24"/>
          <w:szCs w:val="24"/>
        </w:rPr>
        <w:t xml:space="preserve"> </w:t>
      </w:r>
      <m:oMath>
        <m:r>
          <w:rPr>
            <w:rFonts w:ascii="Cambria Math" w:eastAsiaTheme="minorEastAsia" w:hAnsi="Cambria Math" w:cs="Times New Roman"/>
            <w:sz w:val="24"/>
            <w:szCs w:val="24"/>
          </w:rPr>
          <m:t>0.05</m:t>
        </m:r>
      </m:oMath>
      <w:r w:rsidRPr="00775A43">
        <w:rPr>
          <w:rFonts w:ascii="Times New Roman" w:hAnsi="Times New Roman" w:cs="Times New Roman"/>
          <w:color w:val="000000"/>
          <w:sz w:val="24"/>
          <w:szCs w:val="24"/>
        </w:rPr>
        <w:t xml:space="preserve"> in all the samples. This suggests that increasing sorghum content in food blends can improve mineral availability.</w:t>
      </w:r>
      <w:r w:rsidRPr="00775A43">
        <w:rPr>
          <w:rFonts w:ascii="Times New Roman" w:hAnsi="Times New Roman" w:cs="Times New Roman"/>
          <w:sz w:val="24"/>
          <w:szCs w:val="24"/>
        </w:rPr>
        <w:t xml:space="preserve"> </w:t>
      </w:r>
      <w:r w:rsidRPr="00775A43">
        <w:rPr>
          <w:rFonts w:ascii="Times New Roman" w:hAnsi="Times New Roman" w:cs="Times New Roman"/>
          <w:color w:val="000000"/>
          <w:sz w:val="24"/>
          <w:szCs w:val="24"/>
        </w:rPr>
        <w:t xml:space="preserve">The ash content of a food material could be used as an index of mineral </w:t>
      </w:r>
      <w:r w:rsidR="00D71EB3" w:rsidRPr="00775A43">
        <w:rPr>
          <w:rFonts w:ascii="Times New Roman" w:hAnsi="Times New Roman" w:cs="Times New Roman"/>
          <w:color w:val="000000"/>
          <w:sz w:val="24"/>
          <w:szCs w:val="24"/>
        </w:rPr>
        <w:t xml:space="preserve">constituents of the food </w:t>
      </w:r>
      <w:r w:rsidR="00D71EB3" w:rsidRPr="00775A43">
        <w:rPr>
          <w:rFonts w:ascii="Times New Roman" w:hAnsi="Times New Roman" w:cs="Times New Roman"/>
          <w:color w:val="000000"/>
          <w:sz w:val="24"/>
          <w:szCs w:val="24"/>
          <w:highlight w:val="yellow"/>
        </w:rPr>
        <w:t xml:space="preserve">(Ikegwu </w:t>
      </w:r>
      <w:r w:rsidR="00D71EB3" w:rsidRPr="00775A43">
        <w:rPr>
          <w:rFonts w:ascii="Times New Roman" w:hAnsi="Times New Roman" w:cs="Times New Roman"/>
          <w:i/>
          <w:color w:val="000000"/>
          <w:sz w:val="24"/>
          <w:szCs w:val="24"/>
          <w:highlight w:val="yellow"/>
        </w:rPr>
        <w:t>et al</w:t>
      </w:r>
      <w:r w:rsidR="00D71EB3" w:rsidRPr="00775A43">
        <w:rPr>
          <w:rFonts w:ascii="Times New Roman" w:hAnsi="Times New Roman" w:cs="Times New Roman"/>
          <w:color w:val="000000"/>
          <w:sz w:val="24"/>
          <w:szCs w:val="24"/>
          <w:highlight w:val="yellow"/>
        </w:rPr>
        <w:t>., 2021</w:t>
      </w:r>
      <w:r w:rsidRPr="00775A43">
        <w:rPr>
          <w:rFonts w:ascii="Times New Roman" w:hAnsi="Times New Roman" w:cs="Times New Roman"/>
          <w:color w:val="000000"/>
          <w:sz w:val="24"/>
          <w:szCs w:val="24"/>
        </w:rPr>
        <w:t>) Legumes have been reported to be good sources of ash. The ash</w:t>
      </w:r>
    </w:p>
    <w:p w14:paraId="3AD07392" w14:textId="77777777" w:rsidR="00ED3AF2" w:rsidRPr="00775A43" w:rsidRDefault="00ED3AF2" w:rsidP="00ED3AF2">
      <w:pPr>
        <w:spacing w:after="0"/>
        <w:jc w:val="both"/>
        <w:rPr>
          <w:rFonts w:ascii="Times New Roman" w:hAnsi="Times New Roman" w:cs="Times New Roman"/>
          <w:sz w:val="24"/>
          <w:szCs w:val="24"/>
        </w:rPr>
      </w:pPr>
    </w:p>
    <w:p w14:paraId="69EE6E65" w14:textId="77777777" w:rsidR="007608D3" w:rsidRPr="00775A43" w:rsidRDefault="007608D3" w:rsidP="00ED3AF2">
      <w:pPr>
        <w:spacing w:after="0"/>
        <w:jc w:val="both"/>
        <w:rPr>
          <w:rFonts w:ascii="Times New Roman" w:hAnsi="Times New Roman" w:cs="Times New Roman"/>
          <w:sz w:val="24"/>
          <w:szCs w:val="24"/>
        </w:rPr>
      </w:pPr>
    </w:p>
    <w:p w14:paraId="7B0E0808" w14:textId="77777777" w:rsidR="00E952FC" w:rsidRPr="00775A43" w:rsidRDefault="00E952FC" w:rsidP="00C10064">
      <w:pPr>
        <w:spacing w:after="0" w:line="480" w:lineRule="auto"/>
        <w:jc w:val="both"/>
        <w:rPr>
          <w:rFonts w:ascii="Times New Roman" w:hAnsi="Times New Roman" w:cs="Times New Roman"/>
          <w:b/>
          <w:sz w:val="24"/>
          <w:szCs w:val="24"/>
        </w:rPr>
      </w:pPr>
    </w:p>
    <w:p w14:paraId="44C9CA32" w14:textId="77777777" w:rsidR="00246AF6" w:rsidRDefault="00246AF6" w:rsidP="008D2A05">
      <w:pPr>
        <w:spacing w:after="0" w:line="360" w:lineRule="auto"/>
        <w:jc w:val="both"/>
        <w:rPr>
          <w:rFonts w:ascii="Times New Roman" w:hAnsi="Times New Roman" w:cs="Times New Roman"/>
          <w:b/>
          <w:sz w:val="24"/>
          <w:szCs w:val="24"/>
        </w:rPr>
      </w:pPr>
    </w:p>
    <w:p w14:paraId="645717F6" w14:textId="77777777" w:rsidR="00E952FC" w:rsidRPr="00775A43" w:rsidRDefault="00C10064" w:rsidP="008D2A05">
      <w:pPr>
        <w:spacing w:after="0" w:line="360" w:lineRule="auto"/>
        <w:jc w:val="both"/>
        <w:rPr>
          <w:rFonts w:ascii="Times New Roman" w:hAnsi="Times New Roman" w:cs="Times New Roman"/>
          <w:b/>
          <w:sz w:val="24"/>
          <w:szCs w:val="24"/>
        </w:rPr>
      </w:pPr>
      <w:r w:rsidRPr="00775A43">
        <w:rPr>
          <w:rFonts w:ascii="Times New Roman" w:hAnsi="Times New Roman" w:cs="Times New Roman"/>
          <w:b/>
          <w:sz w:val="24"/>
          <w:szCs w:val="24"/>
        </w:rPr>
        <w:t>Table 1</w:t>
      </w:r>
      <w:r w:rsidR="008D2A05" w:rsidRPr="00775A43">
        <w:rPr>
          <w:rFonts w:ascii="Times New Roman" w:hAnsi="Times New Roman" w:cs="Times New Roman"/>
          <w:b/>
          <w:sz w:val="24"/>
          <w:szCs w:val="24"/>
        </w:rPr>
        <w:t>: Proximate Analysis of the complementary food samples</w:t>
      </w:r>
    </w:p>
    <w:p w14:paraId="7C3F1859" w14:textId="77777777" w:rsidR="00E952FC" w:rsidRPr="00775A43" w:rsidRDefault="00E952FC" w:rsidP="00845489">
      <w:pPr>
        <w:spacing w:after="0"/>
        <w:jc w:val="both"/>
        <w:rPr>
          <w:rFonts w:ascii="Times New Roman" w:hAnsi="Times New Roman" w:cs="Times New Roman"/>
          <w:sz w:val="24"/>
          <w:szCs w:val="24"/>
        </w:rPr>
      </w:pPr>
    </w:p>
    <w:tbl>
      <w:tblPr>
        <w:tblStyle w:val="TableGrid"/>
        <w:tblW w:w="6482" w:type="dxa"/>
        <w:jc w:val="center"/>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0"/>
        <w:gridCol w:w="1379"/>
        <w:gridCol w:w="1268"/>
        <w:gridCol w:w="1268"/>
        <w:gridCol w:w="14"/>
        <w:gridCol w:w="1254"/>
        <w:gridCol w:w="1388"/>
        <w:gridCol w:w="1670"/>
      </w:tblGrid>
      <w:tr w:rsidR="009F4553" w:rsidRPr="00775A43" w14:paraId="1A7FCB2C" w14:textId="77777777" w:rsidTr="00AA7655">
        <w:trPr>
          <w:trHeight w:val="696"/>
          <w:jc w:val="center"/>
        </w:trPr>
        <w:tc>
          <w:tcPr>
            <w:tcW w:w="332" w:type="dxa"/>
            <w:tcBorders>
              <w:top w:val="single" w:sz="4" w:space="0" w:color="auto"/>
              <w:bottom w:val="single" w:sz="4" w:space="0" w:color="auto"/>
            </w:tcBorders>
            <w:hideMark/>
          </w:tcPr>
          <w:p w14:paraId="7140F0F2" w14:textId="77777777" w:rsidR="009F4553" w:rsidRPr="00775A43" w:rsidRDefault="009F4553" w:rsidP="00AA7655">
            <w:pPr>
              <w:spacing w:line="480" w:lineRule="auto"/>
              <w:jc w:val="both"/>
              <w:rPr>
                <w:rFonts w:ascii="Times New Roman" w:hAnsi="Times New Roman" w:cs="Times New Roman"/>
                <w:b/>
                <w:sz w:val="24"/>
                <w:szCs w:val="24"/>
              </w:rPr>
            </w:pPr>
          </w:p>
        </w:tc>
        <w:tc>
          <w:tcPr>
            <w:tcW w:w="1149" w:type="dxa"/>
            <w:tcBorders>
              <w:top w:val="single" w:sz="4" w:space="0" w:color="auto"/>
              <w:bottom w:val="single" w:sz="4" w:space="0" w:color="auto"/>
            </w:tcBorders>
            <w:hideMark/>
          </w:tcPr>
          <w:p w14:paraId="63685971" w14:textId="77777777" w:rsidR="009F4553" w:rsidRPr="00775A43" w:rsidRDefault="009F4553" w:rsidP="00AA7655">
            <w:pPr>
              <w:spacing w:line="480" w:lineRule="auto"/>
              <w:jc w:val="both"/>
              <w:rPr>
                <w:rFonts w:ascii="Times New Roman" w:hAnsi="Times New Roman" w:cs="Times New Roman"/>
                <w:b/>
                <w:sz w:val="24"/>
                <w:szCs w:val="24"/>
              </w:rPr>
            </w:pPr>
            <w:r w:rsidRPr="00775A43">
              <w:rPr>
                <w:rFonts w:ascii="Times New Roman" w:hAnsi="Times New Roman" w:cs="Times New Roman"/>
                <w:b/>
                <w:sz w:val="24"/>
                <w:szCs w:val="24"/>
              </w:rPr>
              <w:t>Moisture (%)</w:t>
            </w:r>
          </w:p>
        </w:tc>
        <w:tc>
          <w:tcPr>
            <w:tcW w:w="1074" w:type="dxa"/>
            <w:tcBorders>
              <w:top w:val="single" w:sz="4" w:space="0" w:color="auto"/>
              <w:bottom w:val="single" w:sz="4" w:space="0" w:color="auto"/>
            </w:tcBorders>
            <w:hideMark/>
          </w:tcPr>
          <w:p w14:paraId="353C22B0" w14:textId="77777777" w:rsidR="009F4553" w:rsidRPr="00775A43" w:rsidRDefault="009F4553" w:rsidP="00AA7655">
            <w:pPr>
              <w:spacing w:line="480" w:lineRule="auto"/>
              <w:jc w:val="both"/>
              <w:rPr>
                <w:rFonts w:ascii="Times New Roman" w:hAnsi="Times New Roman" w:cs="Times New Roman"/>
                <w:b/>
                <w:sz w:val="24"/>
                <w:szCs w:val="24"/>
              </w:rPr>
            </w:pPr>
            <w:r w:rsidRPr="00775A43">
              <w:rPr>
                <w:rFonts w:ascii="Times New Roman" w:hAnsi="Times New Roman" w:cs="Times New Roman"/>
                <w:b/>
                <w:sz w:val="24"/>
                <w:szCs w:val="24"/>
              </w:rPr>
              <w:t xml:space="preserve">Ash (%) </w:t>
            </w:r>
          </w:p>
        </w:tc>
        <w:tc>
          <w:tcPr>
            <w:tcW w:w="926" w:type="dxa"/>
            <w:gridSpan w:val="2"/>
            <w:tcBorders>
              <w:top w:val="single" w:sz="4" w:space="0" w:color="auto"/>
              <w:bottom w:val="single" w:sz="4" w:space="0" w:color="auto"/>
            </w:tcBorders>
            <w:hideMark/>
          </w:tcPr>
          <w:p w14:paraId="5F0B7D39" w14:textId="3F770BF4" w:rsidR="009F4553" w:rsidRPr="00775A43" w:rsidRDefault="008D0027" w:rsidP="008D0027">
            <w:pPr>
              <w:spacing w:line="480" w:lineRule="auto"/>
              <w:jc w:val="both"/>
              <w:rPr>
                <w:rFonts w:ascii="Times New Roman" w:hAnsi="Times New Roman" w:cs="Times New Roman"/>
                <w:b/>
                <w:sz w:val="24"/>
                <w:szCs w:val="24"/>
              </w:rPr>
            </w:pPr>
            <w:r w:rsidRPr="00775A43">
              <w:rPr>
                <w:rFonts w:ascii="Times New Roman" w:hAnsi="Times New Roman" w:cs="Times New Roman"/>
                <w:b/>
                <w:sz w:val="24"/>
                <w:szCs w:val="24"/>
              </w:rPr>
              <w:t>Fibre</w:t>
            </w:r>
            <w:r w:rsidR="001F66FB" w:rsidRPr="00775A43">
              <w:rPr>
                <w:rFonts w:ascii="Times New Roman" w:hAnsi="Times New Roman" w:cs="Times New Roman"/>
                <w:b/>
                <w:sz w:val="24"/>
                <w:szCs w:val="24"/>
              </w:rPr>
              <w:t xml:space="preserve"> </w:t>
            </w:r>
            <w:r w:rsidRPr="00775A43">
              <w:rPr>
                <w:rFonts w:ascii="Times New Roman" w:hAnsi="Times New Roman" w:cs="Times New Roman"/>
                <w:b/>
                <w:sz w:val="24"/>
                <w:szCs w:val="24"/>
              </w:rPr>
              <w:t>(%</w:t>
            </w:r>
            <w:r w:rsidR="001F66FB" w:rsidRPr="00775A43">
              <w:rPr>
                <w:rFonts w:ascii="Times New Roman" w:hAnsi="Times New Roman" w:cs="Times New Roman"/>
                <w:b/>
                <w:sz w:val="24"/>
                <w:szCs w:val="24"/>
              </w:rPr>
              <w:t>)</w:t>
            </w:r>
          </w:p>
        </w:tc>
        <w:tc>
          <w:tcPr>
            <w:tcW w:w="902" w:type="dxa"/>
            <w:tcBorders>
              <w:top w:val="single" w:sz="4" w:space="0" w:color="auto"/>
              <w:bottom w:val="single" w:sz="4" w:space="0" w:color="auto"/>
            </w:tcBorders>
            <w:hideMark/>
          </w:tcPr>
          <w:p w14:paraId="56CFD1E4" w14:textId="77777777" w:rsidR="009F4553" w:rsidRPr="00775A43" w:rsidRDefault="009F4553" w:rsidP="00AA7655">
            <w:pPr>
              <w:spacing w:line="480" w:lineRule="auto"/>
              <w:jc w:val="both"/>
              <w:rPr>
                <w:rFonts w:ascii="Times New Roman" w:hAnsi="Times New Roman" w:cs="Times New Roman"/>
                <w:b/>
                <w:sz w:val="24"/>
                <w:szCs w:val="24"/>
              </w:rPr>
            </w:pPr>
            <w:r w:rsidRPr="00775A43">
              <w:rPr>
                <w:rFonts w:ascii="Times New Roman" w:hAnsi="Times New Roman" w:cs="Times New Roman"/>
                <w:b/>
                <w:sz w:val="24"/>
                <w:szCs w:val="24"/>
              </w:rPr>
              <w:t>Fat (%)</w:t>
            </w:r>
          </w:p>
        </w:tc>
        <w:tc>
          <w:tcPr>
            <w:tcW w:w="914" w:type="dxa"/>
            <w:tcBorders>
              <w:top w:val="single" w:sz="4" w:space="0" w:color="auto"/>
              <w:bottom w:val="single" w:sz="4" w:space="0" w:color="auto"/>
            </w:tcBorders>
            <w:hideMark/>
          </w:tcPr>
          <w:p w14:paraId="7DB3FE07" w14:textId="77777777" w:rsidR="009F4553" w:rsidRPr="00775A43" w:rsidRDefault="009F4553" w:rsidP="00AA7655">
            <w:pPr>
              <w:spacing w:line="480" w:lineRule="auto"/>
              <w:jc w:val="both"/>
              <w:rPr>
                <w:rFonts w:ascii="Times New Roman" w:hAnsi="Times New Roman" w:cs="Times New Roman"/>
                <w:b/>
                <w:sz w:val="24"/>
                <w:szCs w:val="24"/>
              </w:rPr>
            </w:pPr>
            <w:r w:rsidRPr="00775A43">
              <w:rPr>
                <w:rFonts w:ascii="Times New Roman" w:hAnsi="Times New Roman" w:cs="Times New Roman"/>
                <w:b/>
                <w:sz w:val="24"/>
                <w:szCs w:val="24"/>
              </w:rPr>
              <w:t>Protein (%)</w:t>
            </w:r>
          </w:p>
        </w:tc>
        <w:tc>
          <w:tcPr>
            <w:tcW w:w="1185" w:type="dxa"/>
            <w:tcBorders>
              <w:top w:val="single" w:sz="4" w:space="0" w:color="auto"/>
              <w:bottom w:val="single" w:sz="4" w:space="0" w:color="auto"/>
            </w:tcBorders>
            <w:hideMark/>
          </w:tcPr>
          <w:p w14:paraId="7D254973" w14:textId="77777777" w:rsidR="009F4553" w:rsidRPr="00775A43" w:rsidRDefault="009F4553" w:rsidP="00AA7655">
            <w:pPr>
              <w:spacing w:line="480" w:lineRule="auto"/>
              <w:jc w:val="both"/>
              <w:rPr>
                <w:rFonts w:ascii="Times New Roman" w:hAnsi="Times New Roman" w:cs="Times New Roman"/>
                <w:b/>
                <w:sz w:val="24"/>
                <w:szCs w:val="24"/>
              </w:rPr>
            </w:pPr>
            <w:r w:rsidRPr="00775A43">
              <w:rPr>
                <w:rFonts w:ascii="Times New Roman" w:hAnsi="Times New Roman" w:cs="Times New Roman"/>
                <w:b/>
                <w:sz w:val="24"/>
                <w:szCs w:val="24"/>
              </w:rPr>
              <w:t>Carbohydrate (%)</w:t>
            </w:r>
          </w:p>
        </w:tc>
      </w:tr>
      <w:tr w:rsidR="009F4553" w:rsidRPr="00775A43" w14:paraId="2284833B" w14:textId="77777777" w:rsidTr="00AA7655">
        <w:trPr>
          <w:trHeight w:val="359"/>
          <w:jc w:val="center"/>
        </w:trPr>
        <w:tc>
          <w:tcPr>
            <w:tcW w:w="332" w:type="dxa"/>
            <w:tcBorders>
              <w:top w:val="single" w:sz="4" w:space="0" w:color="auto"/>
            </w:tcBorders>
            <w:hideMark/>
          </w:tcPr>
          <w:p w14:paraId="33A21D58" w14:textId="77777777" w:rsidR="009F4553" w:rsidRPr="00775A43" w:rsidRDefault="009F4553" w:rsidP="00AA7655">
            <w:pPr>
              <w:spacing w:line="480" w:lineRule="auto"/>
              <w:jc w:val="both"/>
              <w:rPr>
                <w:rFonts w:ascii="Times New Roman" w:hAnsi="Times New Roman" w:cs="Times New Roman"/>
                <w:sz w:val="24"/>
                <w:szCs w:val="24"/>
              </w:rPr>
            </w:pPr>
            <w:r w:rsidRPr="00775A43">
              <w:rPr>
                <w:rFonts w:ascii="Times New Roman" w:hAnsi="Times New Roman" w:cs="Times New Roman"/>
                <w:sz w:val="24"/>
                <w:szCs w:val="24"/>
              </w:rPr>
              <w:t>A</w:t>
            </w:r>
          </w:p>
        </w:tc>
        <w:tc>
          <w:tcPr>
            <w:tcW w:w="1149" w:type="dxa"/>
            <w:tcBorders>
              <w:top w:val="single" w:sz="4" w:space="0" w:color="auto"/>
            </w:tcBorders>
            <w:hideMark/>
          </w:tcPr>
          <w:p w14:paraId="6D4C81F2" w14:textId="77777777" w:rsidR="009F4553" w:rsidRPr="00775A43" w:rsidRDefault="009F4553" w:rsidP="00AA7655">
            <w:pPr>
              <w:spacing w:line="480" w:lineRule="auto"/>
              <w:jc w:val="both"/>
              <w:rPr>
                <w:rFonts w:ascii="Times New Roman" w:hAnsi="Times New Roman" w:cs="Times New Roman"/>
                <w:color w:val="010205"/>
                <w:sz w:val="24"/>
                <w:szCs w:val="24"/>
              </w:rPr>
            </w:pPr>
            <w:r w:rsidRPr="00775A43">
              <w:rPr>
                <w:rFonts w:ascii="Times New Roman" w:hAnsi="Times New Roman" w:cs="Times New Roman"/>
                <w:color w:val="010205"/>
                <w:sz w:val="24"/>
                <w:szCs w:val="24"/>
              </w:rPr>
              <w:t>7.57 ±0.12</w:t>
            </w:r>
            <w:r w:rsidRPr="00775A43">
              <w:rPr>
                <w:rFonts w:ascii="Times New Roman" w:hAnsi="Times New Roman" w:cs="Times New Roman"/>
                <w:color w:val="010205"/>
                <w:sz w:val="24"/>
                <w:szCs w:val="24"/>
                <w:vertAlign w:val="superscript"/>
              </w:rPr>
              <w:t>b</w:t>
            </w:r>
          </w:p>
        </w:tc>
        <w:tc>
          <w:tcPr>
            <w:tcW w:w="1074" w:type="dxa"/>
            <w:tcBorders>
              <w:top w:val="single" w:sz="4" w:space="0" w:color="auto"/>
            </w:tcBorders>
            <w:hideMark/>
          </w:tcPr>
          <w:p w14:paraId="2B221DF9" w14:textId="77777777" w:rsidR="009F4553" w:rsidRPr="00775A43" w:rsidRDefault="009F4553" w:rsidP="00AA7655">
            <w:pPr>
              <w:spacing w:line="480" w:lineRule="auto"/>
              <w:jc w:val="both"/>
              <w:rPr>
                <w:rFonts w:ascii="Times New Roman" w:hAnsi="Times New Roman" w:cs="Times New Roman"/>
                <w:color w:val="010205"/>
                <w:sz w:val="24"/>
                <w:szCs w:val="24"/>
              </w:rPr>
            </w:pPr>
            <w:r w:rsidRPr="00775A43">
              <w:rPr>
                <w:rFonts w:ascii="Times New Roman" w:hAnsi="Times New Roman" w:cs="Times New Roman"/>
                <w:color w:val="010205"/>
                <w:sz w:val="24"/>
                <w:szCs w:val="24"/>
              </w:rPr>
              <w:t>1.89±0.05</w:t>
            </w:r>
            <w:r w:rsidRPr="00775A43">
              <w:rPr>
                <w:rFonts w:ascii="Times New Roman" w:hAnsi="Times New Roman" w:cs="Times New Roman"/>
                <w:color w:val="010205"/>
                <w:sz w:val="24"/>
                <w:szCs w:val="24"/>
                <w:vertAlign w:val="superscript"/>
              </w:rPr>
              <w:t>a</w:t>
            </w:r>
          </w:p>
        </w:tc>
        <w:tc>
          <w:tcPr>
            <w:tcW w:w="914" w:type="dxa"/>
            <w:tcBorders>
              <w:top w:val="single" w:sz="4" w:space="0" w:color="auto"/>
            </w:tcBorders>
            <w:hideMark/>
          </w:tcPr>
          <w:p w14:paraId="56E49313" w14:textId="77777777" w:rsidR="009F4553" w:rsidRPr="00775A43" w:rsidRDefault="009F4553" w:rsidP="00AA7655">
            <w:pPr>
              <w:spacing w:line="480" w:lineRule="auto"/>
              <w:jc w:val="both"/>
              <w:rPr>
                <w:rFonts w:ascii="Times New Roman" w:hAnsi="Times New Roman" w:cs="Times New Roman"/>
                <w:sz w:val="24"/>
                <w:szCs w:val="24"/>
              </w:rPr>
            </w:pPr>
            <w:r w:rsidRPr="00775A43">
              <w:rPr>
                <w:rFonts w:ascii="Times New Roman" w:hAnsi="Times New Roman" w:cs="Times New Roman"/>
                <w:sz w:val="24"/>
                <w:szCs w:val="24"/>
              </w:rPr>
              <w:t>1.92±0.02</w:t>
            </w:r>
            <w:r w:rsidRPr="00775A43">
              <w:rPr>
                <w:rFonts w:ascii="Times New Roman" w:hAnsi="Times New Roman" w:cs="Times New Roman"/>
                <w:sz w:val="24"/>
                <w:szCs w:val="24"/>
                <w:vertAlign w:val="superscript"/>
              </w:rPr>
              <w:t>a</w:t>
            </w:r>
          </w:p>
        </w:tc>
        <w:tc>
          <w:tcPr>
            <w:tcW w:w="914" w:type="dxa"/>
            <w:gridSpan w:val="2"/>
            <w:tcBorders>
              <w:top w:val="single" w:sz="4" w:space="0" w:color="auto"/>
            </w:tcBorders>
            <w:hideMark/>
          </w:tcPr>
          <w:p w14:paraId="19EB33E5" w14:textId="77777777" w:rsidR="009F4553" w:rsidRPr="00775A43" w:rsidRDefault="009F4553" w:rsidP="00AA7655">
            <w:pPr>
              <w:spacing w:line="480" w:lineRule="auto"/>
              <w:jc w:val="both"/>
              <w:rPr>
                <w:rFonts w:ascii="Times New Roman" w:hAnsi="Times New Roman" w:cs="Times New Roman"/>
                <w:sz w:val="24"/>
                <w:szCs w:val="24"/>
              </w:rPr>
            </w:pPr>
            <w:r w:rsidRPr="00775A43">
              <w:rPr>
                <w:rFonts w:ascii="Times New Roman" w:hAnsi="Times New Roman" w:cs="Times New Roman"/>
                <w:sz w:val="24"/>
                <w:szCs w:val="24"/>
              </w:rPr>
              <w:t>5.52±0.00</w:t>
            </w:r>
            <w:r w:rsidRPr="00775A43">
              <w:rPr>
                <w:rFonts w:ascii="Times New Roman" w:hAnsi="Times New Roman" w:cs="Times New Roman"/>
                <w:sz w:val="24"/>
                <w:szCs w:val="24"/>
                <w:vertAlign w:val="superscript"/>
              </w:rPr>
              <w:t>d</w:t>
            </w:r>
          </w:p>
        </w:tc>
        <w:tc>
          <w:tcPr>
            <w:tcW w:w="914" w:type="dxa"/>
            <w:tcBorders>
              <w:top w:val="single" w:sz="4" w:space="0" w:color="auto"/>
            </w:tcBorders>
            <w:hideMark/>
          </w:tcPr>
          <w:p w14:paraId="6F32928F" w14:textId="77777777" w:rsidR="009F4553" w:rsidRPr="00775A43" w:rsidRDefault="009F4553" w:rsidP="00AA7655">
            <w:pPr>
              <w:spacing w:line="480" w:lineRule="auto"/>
              <w:jc w:val="both"/>
              <w:rPr>
                <w:rFonts w:ascii="Times New Roman" w:hAnsi="Times New Roman" w:cs="Times New Roman"/>
                <w:sz w:val="24"/>
                <w:szCs w:val="24"/>
              </w:rPr>
            </w:pPr>
            <w:r w:rsidRPr="00775A43">
              <w:rPr>
                <w:rFonts w:ascii="Times New Roman" w:hAnsi="Times New Roman" w:cs="Times New Roman"/>
                <w:sz w:val="24"/>
                <w:szCs w:val="24"/>
              </w:rPr>
              <w:t>22.40±0.02</w:t>
            </w:r>
            <w:r w:rsidRPr="00775A43">
              <w:rPr>
                <w:rFonts w:ascii="Times New Roman" w:hAnsi="Times New Roman" w:cs="Times New Roman"/>
                <w:sz w:val="24"/>
                <w:szCs w:val="24"/>
                <w:vertAlign w:val="superscript"/>
              </w:rPr>
              <w:t>d</w:t>
            </w:r>
          </w:p>
        </w:tc>
        <w:tc>
          <w:tcPr>
            <w:tcW w:w="1185" w:type="dxa"/>
            <w:tcBorders>
              <w:top w:val="single" w:sz="4" w:space="0" w:color="auto"/>
            </w:tcBorders>
            <w:hideMark/>
          </w:tcPr>
          <w:p w14:paraId="022D64E6" w14:textId="77777777" w:rsidR="009F4553" w:rsidRPr="00775A43" w:rsidRDefault="009F4553" w:rsidP="00AA7655">
            <w:pPr>
              <w:spacing w:line="480" w:lineRule="auto"/>
              <w:jc w:val="both"/>
              <w:rPr>
                <w:rFonts w:ascii="Times New Roman" w:hAnsi="Times New Roman" w:cs="Times New Roman"/>
                <w:sz w:val="24"/>
                <w:szCs w:val="24"/>
              </w:rPr>
            </w:pPr>
            <w:r w:rsidRPr="00775A43">
              <w:rPr>
                <w:rFonts w:ascii="Times New Roman" w:hAnsi="Times New Roman" w:cs="Times New Roman"/>
                <w:sz w:val="24"/>
                <w:szCs w:val="24"/>
              </w:rPr>
              <w:t>60.70±0.17</w:t>
            </w:r>
            <w:r w:rsidRPr="00775A43">
              <w:rPr>
                <w:rFonts w:ascii="Times New Roman" w:hAnsi="Times New Roman" w:cs="Times New Roman"/>
                <w:sz w:val="24"/>
                <w:szCs w:val="24"/>
                <w:vertAlign w:val="superscript"/>
              </w:rPr>
              <w:t>a</w:t>
            </w:r>
          </w:p>
        </w:tc>
      </w:tr>
      <w:tr w:rsidR="009F4553" w:rsidRPr="00775A43" w14:paraId="6CD08671" w14:textId="77777777" w:rsidTr="00512451">
        <w:trPr>
          <w:trHeight w:val="378"/>
          <w:jc w:val="center"/>
        </w:trPr>
        <w:tc>
          <w:tcPr>
            <w:tcW w:w="332" w:type="dxa"/>
            <w:hideMark/>
          </w:tcPr>
          <w:p w14:paraId="50AB2056" w14:textId="77777777" w:rsidR="009F4553" w:rsidRPr="00775A43" w:rsidRDefault="009F4553" w:rsidP="00AA7655">
            <w:pPr>
              <w:spacing w:line="480" w:lineRule="auto"/>
              <w:jc w:val="both"/>
              <w:rPr>
                <w:rFonts w:ascii="Times New Roman" w:hAnsi="Times New Roman" w:cs="Times New Roman"/>
                <w:sz w:val="24"/>
                <w:szCs w:val="24"/>
              </w:rPr>
            </w:pPr>
            <w:r w:rsidRPr="00775A43">
              <w:rPr>
                <w:rFonts w:ascii="Times New Roman" w:hAnsi="Times New Roman" w:cs="Times New Roman"/>
                <w:sz w:val="24"/>
                <w:szCs w:val="24"/>
              </w:rPr>
              <w:t>B</w:t>
            </w:r>
          </w:p>
        </w:tc>
        <w:tc>
          <w:tcPr>
            <w:tcW w:w="1149" w:type="dxa"/>
            <w:hideMark/>
          </w:tcPr>
          <w:p w14:paraId="50047309" w14:textId="77777777" w:rsidR="009F4553" w:rsidRPr="00775A43" w:rsidRDefault="009F4553" w:rsidP="00AA7655">
            <w:pPr>
              <w:spacing w:line="480" w:lineRule="auto"/>
              <w:jc w:val="both"/>
              <w:rPr>
                <w:rFonts w:ascii="Times New Roman" w:hAnsi="Times New Roman" w:cs="Times New Roman"/>
                <w:color w:val="010205"/>
                <w:sz w:val="24"/>
                <w:szCs w:val="24"/>
              </w:rPr>
            </w:pPr>
            <w:r w:rsidRPr="00775A43">
              <w:rPr>
                <w:rFonts w:ascii="Times New Roman" w:hAnsi="Times New Roman" w:cs="Times New Roman"/>
                <w:color w:val="010205"/>
                <w:sz w:val="24"/>
                <w:szCs w:val="24"/>
              </w:rPr>
              <w:t>13.52±0.15</w:t>
            </w:r>
            <w:r w:rsidRPr="00775A43">
              <w:rPr>
                <w:rFonts w:ascii="Times New Roman" w:hAnsi="Times New Roman" w:cs="Times New Roman"/>
                <w:color w:val="010205"/>
                <w:sz w:val="24"/>
                <w:szCs w:val="24"/>
                <w:vertAlign w:val="superscript"/>
              </w:rPr>
              <w:t>a</w:t>
            </w:r>
          </w:p>
        </w:tc>
        <w:tc>
          <w:tcPr>
            <w:tcW w:w="1074" w:type="dxa"/>
            <w:hideMark/>
          </w:tcPr>
          <w:p w14:paraId="55BDFA68" w14:textId="77777777" w:rsidR="009F4553" w:rsidRPr="00775A43" w:rsidRDefault="009F4553" w:rsidP="00AA7655">
            <w:pPr>
              <w:spacing w:line="480" w:lineRule="auto"/>
              <w:jc w:val="both"/>
              <w:rPr>
                <w:rFonts w:ascii="Times New Roman" w:hAnsi="Times New Roman" w:cs="Times New Roman"/>
                <w:color w:val="010205"/>
                <w:sz w:val="24"/>
                <w:szCs w:val="24"/>
              </w:rPr>
            </w:pPr>
            <w:r w:rsidRPr="00775A43">
              <w:rPr>
                <w:rFonts w:ascii="Times New Roman" w:hAnsi="Times New Roman" w:cs="Times New Roman"/>
                <w:color w:val="010205"/>
                <w:sz w:val="24"/>
                <w:szCs w:val="24"/>
              </w:rPr>
              <w:t>1.42±0.06</w:t>
            </w:r>
            <w:r w:rsidRPr="00775A43">
              <w:rPr>
                <w:rFonts w:ascii="Times New Roman" w:hAnsi="Times New Roman" w:cs="Times New Roman"/>
                <w:color w:val="010205"/>
                <w:sz w:val="24"/>
                <w:szCs w:val="24"/>
                <w:vertAlign w:val="superscript"/>
              </w:rPr>
              <w:t>c</w:t>
            </w:r>
          </w:p>
        </w:tc>
        <w:tc>
          <w:tcPr>
            <w:tcW w:w="914" w:type="dxa"/>
            <w:hideMark/>
          </w:tcPr>
          <w:p w14:paraId="743C5553" w14:textId="77777777" w:rsidR="009F4553" w:rsidRPr="00775A43" w:rsidRDefault="009F4553" w:rsidP="00AA7655">
            <w:pPr>
              <w:spacing w:line="480" w:lineRule="auto"/>
              <w:jc w:val="both"/>
              <w:rPr>
                <w:rFonts w:ascii="Times New Roman" w:hAnsi="Times New Roman" w:cs="Times New Roman"/>
                <w:sz w:val="24"/>
                <w:szCs w:val="24"/>
              </w:rPr>
            </w:pPr>
            <w:r w:rsidRPr="00775A43">
              <w:rPr>
                <w:rFonts w:ascii="Times New Roman" w:hAnsi="Times New Roman" w:cs="Times New Roman"/>
                <w:sz w:val="24"/>
                <w:szCs w:val="24"/>
              </w:rPr>
              <w:t>1.66±0.03</w:t>
            </w:r>
            <w:r w:rsidRPr="00775A43">
              <w:rPr>
                <w:rFonts w:ascii="Times New Roman" w:hAnsi="Times New Roman" w:cs="Times New Roman"/>
                <w:sz w:val="24"/>
                <w:szCs w:val="24"/>
                <w:vertAlign w:val="superscript"/>
              </w:rPr>
              <w:t>c</w:t>
            </w:r>
          </w:p>
        </w:tc>
        <w:tc>
          <w:tcPr>
            <w:tcW w:w="914" w:type="dxa"/>
            <w:gridSpan w:val="2"/>
            <w:hideMark/>
          </w:tcPr>
          <w:p w14:paraId="49A2406C" w14:textId="77777777" w:rsidR="009F4553" w:rsidRPr="00775A43" w:rsidRDefault="009F4553" w:rsidP="00AA7655">
            <w:pPr>
              <w:spacing w:line="480" w:lineRule="auto"/>
              <w:jc w:val="both"/>
              <w:rPr>
                <w:rFonts w:ascii="Times New Roman" w:hAnsi="Times New Roman" w:cs="Times New Roman"/>
                <w:sz w:val="24"/>
                <w:szCs w:val="24"/>
              </w:rPr>
            </w:pPr>
            <w:r w:rsidRPr="00775A43">
              <w:rPr>
                <w:rFonts w:ascii="Times New Roman" w:hAnsi="Times New Roman" w:cs="Times New Roman"/>
                <w:sz w:val="24"/>
                <w:szCs w:val="24"/>
              </w:rPr>
              <w:t>5.78±0.01</w:t>
            </w:r>
            <w:r w:rsidRPr="00775A43">
              <w:rPr>
                <w:rFonts w:ascii="Times New Roman" w:hAnsi="Times New Roman" w:cs="Times New Roman"/>
                <w:sz w:val="24"/>
                <w:szCs w:val="24"/>
                <w:vertAlign w:val="superscript"/>
              </w:rPr>
              <w:t>c</w:t>
            </w:r>
          </w:p>
        </w:tc>
        <w:tc>
          <w:tcPr>
            <w:tcW w:w="914" w:type="dxa"/>
            <w:hideMark/>
          </w:tcPr>
          <w:p w14:paraId="708E3F08" w14:textId="77777777" w:rsidR="009F4553" w:rsidRPr="00775A43" w:rsidRDefault="009F4553" w:rsidP="00AA7655">
            <w:pPr>
              <w:spacing w:line="480" w:lineRule="auto"/>
              <w:jc w:val="both"/>
              <w:rPr>
                <w:rFonts w:ascii="Times New Roman" w:hAnsi="Times New Roman" w:cs="Times New Roman"/>
                <w:sz w:val="24"/>
                <w:szCs w:val="24"/>
              </w:rPr>
            </w:pPr>
            <w:r w:rsidRPr="00775A43">
              <w:rPr>
                <w:rFonts w:ascii="Times New Roman" w:hAnsi="Times New Roman" w:cs="Times New Roman"/>
                <w:sz w:val="24"/>
                <w:szCs w:val="24"/>
              </w:rPr>
              <w:t>22.60±0.09</w:t>
            </w:r>
            <w:r w:rsidRPr="00775A43">
              <w:rPr>
                <w:rFonts w:ascii="Times New Roman" w:hAnsi="Times New Roman" w:cs="Times New Roman"/>
                <w:sz w:val="24"/>
                <w:szCs w:val="24"/>
                <w:vertAlign w:val="superscript"/>
              </w:rPr>
              <w:t>c</w:t>
            </w:r>
          </w:p>
        </w:tc>
        <w:tc>
          <w:tcPr>
            <w:tcW w:w="1185" w:type="dxa"/>
            <w:hideMark/>
          </w:tcPr>
          <w:p w14:paraId="1C1500E8" w14:textId="77777777" w:rsidR="009F4553" w:rsidRPr="00775A43" w:rsidRDefault="009F4553" w:rsidP="00AA7655">
            <w:pPr>
              <w:spacing w:line="480" w:lineRule="auto"/>
              <w:jc w:val="both"/>
              <w:rPr>
                <w:rFonts w:ascii="Times New Roman" w:hAnsi="Times New Roman" w:cs="Times New Roman"/>
                <w:sz w:val="24"/>
                <w:szCs w:val="24"/>
              </w:rPr>
            </w:pPr>
            <w:r w:rsidRPr="00775A43">
              <w:rPr>
                <w:rFonts w:ascii="Times New Roman" w:hAnsi="Times New Roman" w:cs="Times New Roman"/>
                <w:sz w:val="24"/>
                <w:szCs w:val="24"/>
              </w:rPr>
              <w:t>54.90±0.33</w:t>
            </w:r>
            <w:r w:rsidRPr="00775A43">
              <w:rPr>
                <w:rFonts w:ascii="Times New Roman" w:hAnsi="Times New Roman" w:cs="Times New Roman"/>
                <w:sz w:val="24"/>
                <w:szCs w:val="24"/>
                <w:vertAlign w:val="superscript"/>
              </w:rPr>
              <w:t>d</w:t>
            </w:r>
          </w:p>
        </w:tc>
      </w:tr>
      <w:tr w:rsidR="009F4553" w:rsidRPr="00775A43" w14:paraId="7FED361D" w14:textId="77777777" w:rsidTr="00AA7655">
        <w:trPr>
          <w:trHeight w:val="340"/>
          <w:jc w:val="center"/>
        </w:trPr>
        <w:tc>
          <w:tcPr>
            <w:tcW w:w="332" w:type="dxa"/>
            <w:hideMark/>
          </w:tcPr>
          <w:p w14:paraId="16C285CE" w14:textId="77777777" w:rsidR="009F4553" w:rsidRPr="00775A43" w:rsidRDefault="009F4553" w:rsidP="00AA7655">
            <w:pPr>
              <w:spacing w:line="480" w:lineRule="auto"/>
              <w:jc w:val="both"/>
              <w:rPr>
                <w:rFonts w:ascii="Times New Roman" w:hAnsi="Times New Roman" w:cs="Times New Roman"/>
                <w:sz w:val="24"/>
                <w:szCs w:val="24"/>
              </w:rPr>
            </w:pPr>
            <w:r w:rsidRPr="00775A43">
              <w:rPr>
                <w:rFonts w:ascii="Times New Roman" w:hAnsi="Times New Roman" w:cs="Times New Roman"/>
                <w:sz w:val="24"/>
                <w:szCs w:val="24"/>
              </w:rPr>
              <w:t>C</w:t>
            </w:r>
          </w:p>
        </w:tc>
        <w:tc>
          <w:tcPr>
            <w:tcW w:w="1149" w:type="dxa"/>
            <w:hideMark/>
          </w:tcPr>
          <w:p w14:paraId="3F93E0EA" w14:textId="77777777" w:rsidR="009F4553" w:rsidRPr="00775A43" w:rsidRDefault="009F4553" w:rsidP="00AA7655">
            <w:pPr>
              <w:spacing w:line="480" w:lineRule="auto"/>
              <w:jc w:val="both"/>
              <w:rPr>
                <w:rFonts w:ascii="Times New Roman" w:hAnsi="Times New Roman" w:cs="Times New Roman"/>
                <w:color w:val="010205"/>
                <w:sz w:val="24"/>
                <w:szCs w:val="24"/>
              </w:rPr>
            </w:pPr>
            <w:r w:rsidRPr="00775A43">
              <w:rPr>
                <w:rFonts w:ascii="Times New Roman" w:hAnsi="Times New Roman" w:cs="Times New Roman"/>
                <w:color w:val="010205"/>
                <w:sz w:val="24"/>
                <w:szCs w:val="24"/>
              </w:rPr>
              <w:t>7.16±0.04</w:t>
            </w:r>
            <w:r w:rsidRPr="00775A43">
              <w:rPr>
                <w:rFonts w:ascii="Times New Roman" w:hAnsi="Times New Roman" w:cs="Times New Roman"/>
                <w:color w:val="010205"/>
                <w:sz w:val="24"/>
                <w:szCs w:val="24"/>
                <w:vertAlign w:val="superscript"/>
              </w:rPr>
              <w:t>c</w:t>
            </w:r>
          </w:p>
        </w:tc>
        <w:tc>
          <w:tcPr>
            <w:tcW w:w="1074" w:type="dxa"/>
            <w:hideMark/>
          </w:tcPr>
          <w:p w14:paraId="272849E0" w14:textId="77777777" w:rsidR="009F4553" w:rsidRPr="00775A43" w:rsidRDefault="009F4553" w:rsidP="00AA7655">
            <w:pPr>
              <w:spacing w:line="480" w:lineRule="auto"/>
              <w:jc w:val="both"/>
              <w:rPr>
                <w:rFonts w:ascii="Times New Roman" w:hAnsi="Times New Roman" w:cs="Times New Roman"/>
                <w:color w:val="010205"/>
                <w:sz w:val="24"/>
                <w:szCs w:val="24"/>
              </w:rPr>
            </w:pPr>
            <w:r w:rsidRPr="00775A43">
              <w:rPr>
                <w:rFonts w:ascii="Times New Roman" w:hAnsi="Times New Roman" w:cs="Times New Roman"/>
                <w:color w:val="010205"/>
                <w:sz w:val="24"/>
                <w:szCs w:val="24"/>
              </w:rPr>
              <w:t>0.89±0.01</w:t>
            </w:r>
            <w:r w:rsidRPr="00775A43">
              <w:rPr>
                <w:rFonts w:ascii="Times New Roman" w:hAnsi="Times New Roman" w:cs="Times New Roman"/>
                <w:color w:val="010205"/>
                <w:sz w:val="24"/>
                <w:szCs w:val="24"/>
                <w:vertAlign w:val="superscript"/>
              </w:rPr>
              <w:t>d</w:t>
            </w:r>
          </w:p>
        </w:tc>
        <w:tc>
          <w:tcPr>
            <w:tcW w:w="914" w:type="dxa"/>
            <w:hideMark/>
          </w:tcPr>
          <w:p w14:paraId="4FA6DA2F" w14:textId="77777777" w:rsidR="009F4553" w:rsidRPr="00775A43" w:rsidRDefault="009F4553" w:rsidP="00AA7655">
            <w:pPr>
              <w:spacing w:line="480" w:lineRule="auto"/>
              <w:jc w:val="both"/>
              <w:rPr>
                <w:rFonts w:ascii="Times New Roman" w:hAnsi="Times New Roman" w:cs="Times New Roman"/>
                <w:sz w:val="24"/>
                <w:szCs w:val="24"/>
              </w:rPr>
            </w:pPr>
            <w:r w:rsidRPr="00775A43">
              <w:rPr>
                <w:rFonts w:ascii="Times New Roman" w:hAnsi="Times New Roman" w:cs="Times New Roman"/>
                <w:sz w:val="24"/>
                <w:szCs w:val="24"/>
              </w:rPr>
              <w:t>1.80±0.02</w:t>
            </w:r>
            <w:r w:rsidRPr="00775A43">
              <w:rPr>
                <w:rFonts w:ascii="Times New Roman" w:hAnsi="Times New Roman" w:cs="Times New Roman"/>
                <w:sz w:val="24"/>
                <w:szCs w:val="24"/>
                <w:vertAlign w:val="superscript"/>
              </w:rPr>
              <w:t>b</w:t>
            </w:r>
          </w:p>
        </w:tc>
        <w:tc>
          <w:tcPr>
            <w:tcW w:w="914" w:type="dxa"/>
            <w:gridSpan w:val="2"/>
            <w:hideMark/>
          </w:tcPr>
          <w:p w14:paraId="4F0D25AC" w14:textId="77777777" w:rsidR="009F4553" w:rsidRPr="00775A43" w:rsidRDefault="009F4553" w:rsidP="00AA7655">
            <w:pPr>
              <w:spacing w:line="480" w:lineRule="auto"/>
              <w:jc w:val="both"/>
              <w:rPr>
                <w:rFonts w:ascii="Times New Roman" w:hAnsi="Times New Roman" w:cs="Times New Roman"/>
                <w:sz w:val="24"/>
                <w:szCs w:val="24"/>
              </w:rPr>
            </w:pPr>
            <w:r w:rsidRPr="00775A43">
              <w:rPr>
                <w:rFonts w:ascii="Times New Roman" w:hAnsi="Times New Roman" w:cs="Times New Roman"/>
                <w:sz w:val="24"/>
                <w:szCs w:val="24"/>
              </w:rPr>
              <w:t>6.52±0.03</w:t>
            </w:r>
            <w:r w:rsidRPr="00775A43">
              <w:rPr>
                <w:rFonts w:ascii="Times New Roman" w:hAnsi="Times New Roman" w:cs="Times New Roman"/>
                <w:sz w:val="24"/>
                <w:szCs w:val="24"/>
                <w:vertAlign w:val="superscript"/>
              </w:rPr>
              <w:t>a</w:t>
            </w:r>
          </w:p>
        </w:tc>
        <w:tc>
          <w:tcPr>
            <w:tcW w:w="914" w:type="dxa"/>
            <w:hideMark/>
          </w:tcPr>
          <w:p w14:paraId="466B2734" w14:textId="77777777" w:rsidR="009F4553" w:rsidRPr="00775A43" w:rsidRDefault="009F4553" w:rsidP="00AA7655">
            <w:pPr>
              <w:spacing w:line="480" w:lineRule="auto"/>
              <w:jc w:val="both"/>
              <w:rPr>
                <w:rFonts w:ascii="Times New Roman" w:hAnsi="Times New Roman" w:cs="Times New Roman"/>
                <w:sz w:val="24"/>
                <w:szCs w:val="24"/>
              </w:rPr>
            </w:pPr>
            <w:r w:rsidRPr="00775A43">
              <w:rPr>
                <w:rFonts w:ascii="Times New Roman" w:hAnsi="Times New Roman" w:cs="Times New Roman"/>
                <w:sz w:val="24"/>
                <w:szCs w:val="24"/>
              </w:rPr>
              <w:t>24.10±0.03</w:t>
            </w:r>
          </w:p>
        </w:tc>
        <w:tc>
          <w:tcPr>
            <w:tcW w:w="1185" w:type="dxa"/>
            <w:hideMark/>
          </w:tcPr>
          <w:p w14:paraId="17CBC910" w14:textId="77777777" w:rsidR="009F4553" w:rsidRPr="00775A43" w:rsidRDefault="009F4553" w:rsidP="00AA7655">
            <w:pPr>
              <w:spacing w:line="480" w:lineRule="auto"/>
              <w:jc w:val="both"/>
              <w:rPr>
                <w:rFonts w:ascii="Times New Roman" w:hAnsi="Times New Roman" w:cs="Times New Roman"/>
                <w:sz w:val="24"/>
                <w:szCs w:val="24"/>
              </w:rPr>
            </w:pPr>
            <w:r w:rsidRPr="00775A43">
              <w:rPr>
                <w:rFonts w:ascii="Times New Roman" w:hAnsi="Times New Roman" w:cs="Times New Roman"/>
                <w:sz w:val="24"/>
                <w:szCs w:val="24"/>
              </w:rPr>
              <w:t>59.50±0.05</w:t>
            </w:r>
            <w:r w:rsidRPr="00775A43">
              <w:rPr>
                <w:rFonts w:ascii="Times New Roman" w:hAnsi="Times New Roman" w:cs="Times New Roman"/>
                <w:sz w:val="24"/>
                <w:szCs w:val="24"/>
                <w:vertAlign w:val="superscript"/>
              </w:rPr>
              <w:t>b</w:t>
            </w:r>
          </w:p>
        </w:tc>
      </w:tr>
      <w:tr w:rsidR="009F4553" w:rsidRPr="00775A43" w14:paraId="34D8B4D3" w14:textId="77777777" w:rsidTr="00AA7655">
        <w:trPr>
          <w:trHeight w:val="340"/>
          <w:jc w:val="center"/>
        </w:trPr>
        <w:tc>
          <w:tcPr>
            <w:tcW w:w="332" w:type="dxa"/>
            <w:hideMark/>
          </w:tcPr>
          <w:p w14:paraId="4A41E56E" w14:textId="77777777" w:rsidR="009F4553" w:rsidRPr="00775A43" w:rsidRDefault="009F4553" w:rsidP="00AA7655">
            <w:pPr>
              <w:spacing w:line="480" w:lineRule="auto"/>
              <w:jc w:val="both"/>
              <w:rPr>
                <w:rFonts w:ascii="Times New Roman" w:hAnsi="Times New Roman" w:cs="Times New Roman"/>
                <w:sz w:val="24"/>
                <w:szCs w:val="24"/>
              </w:rPr>
            </w:pPr>
            <w:r w:rsidRPr="00775A43">
              <w:rPr>
                <w:rFonts w:ascii="Times New Roman" w:hAnsi="Times New Roman" w:cs="Times New Roman"/>
                <w:sz w:val="24"/>
                <w:szCs w:val="24"/>
              </w:rPr>
              <w:t>D</w:t>
            </w:r>
          </w:p>
        </w:tc>
        <w:tc>
          <w:tcPr>
            <w:tcW w:w="1149" w:type="dxa"/>
            <w:hideMark/>
          </w:tcPr>
          <w:p w14:paraId="5D0B8034" w14:textId="77777777" w:rsidR="009F4553" w:rsidRPr="00775A43" w:rsidRDefault="009F4553" w:rsidP="00AA7655">
            <w:pPr>
              <w:spacing w:line="480" w:lineRule="auto"/>
              <w:jc w:val="both"/>
              <w:rPr>
                <w:rFonts w:ascii="Times New Roman" w:hAnsi="Times New Roman" w:cs="Times New Roman"/>
                <w:color w:val="010205"/>
                <w:sz w:val="24"/>
                <w:szCs w:val="24"/>
              </w:rPr>
            </w:pPr>
            <w:r w:rsidRPr="00775A43">
              <w:rPr>
                <w:rFonts w:ascii="Times New Roman" w:hAnsi="Times New Roman" w:cs="Times New Roman"/>
                <w:color w:val="010205"/>
                <w:sz w:val="24"/>
                <w:szCs w:val="24"/>
              </w:rPr>
              <w:t>6.66±0.05</w:t>
            </w:r>
            <w:r w:rsidRPr="00775A43">
              <w:rPr>
                <w:rFonts w:ascii="Times New Roman" w:hAnsi="Times New Roman" w:cs="Times New Roman"/>
                <w:color w:val="010205"/>
                <w:sz w:val="24"/>
                <w:szCs w:val="24"/>
                <w:vertAlign w:val="superscript"/>
              </w:rPr>
              <w:t>d</w:t>
            </w:r>
          </w:p>
        </w:tc>
        <w:tc>
          <w:tcPr>
            <w:tcW w:w="1074" w:type="dxa"/>
            <w:hideMark/>
          </w:tcPr>
          <w:p w14:paraId="1D424387" w14:textId="77777777" w:rsidR="009F4553" w:rsidRPr="00775A43" w:rsidRDefault="009F4553" w:rsidP="00AA7655">
            <w:pPr>
              <w:spacing w:line="480" w:lineRule="auto"/>
              <w:jc w:val="both"/>
              <w:rPr>
                <w:rFonts w:ascii="Times New Roman" w:hAnsi="Times New Roman" w:cs="Times New Roman"/>
                <w:color w:val="010205"/>
                <w:sz w:val="24"/>
                <w:szCs w:val="24"/>
              </w:rPr>
            </w:pPr>
            <w:r w:rsidRPr="00775A43">
              <w:rPr>
                <w:rFonts w:ascii="Times New Roman" w:hAnsi="Times New Roman" w:cs="Times New Roman"/>
                <w:color w:val="010205"/>
                <w:sz w:val="24"/>
                <w:szCs w:val="24"/>
              </w:rPr>
              <w:t>1.63±0.03</w:t>
            </w:r>
            <w:r w:rsidRPr="00775A43">
              <w:rPr>
                <w:rFonts w:ascii="Times New Roman" w:hAnsi="Times New Roman" w:cs="Times New Roman"/>
                <w:color w:val="010205"/>
                <w:sz w:val="24"/>
                <w:szCs w:val="24"/>
                <w:vertAlign w:val="superscript"/>
              </w:rPr>
              <w:t>b</w:t>
            </w:r>
          </w:p>
        </w:tc>
        <w:tc>
          <w:tcPr>
            <w:tcW w:w="914" w:type="dxa"/>
            <w:hideMark/>
          </w:tcPr>
          <w:p w14:paraId="12255675" w14:textId="77777777" w:rsidR="009F4553" w:rsidRPr="00775A43" w:rsidRDefault="009F4553" w:rsidP="00AA7655">
            <w:pPr>
              <w:spacing w:line="480" w:lineRule="auto"/>
              <w:jc w:val="both"/>
              <w:rPr>
                <w:rFonts w:ascii="Times New Roman" w:hAnsi="Times New Roman" w:cs="Times New Roman"/>
                <w:sz w:val="24"/>
                <w:szCs w:val="24"/>
              </w:rPr>
            </w:pPr>
            <w:r w:rsidRPr="00775A43">
              <w:rPr>
                <w:rFonts w:ascii="Times New Roman" w:hAnsi="Times New Roman" w:cs="Times New Roman"/>
                <w:sz w:val="24"/>
                <w:szCs w:val="24"/>
              </w:rPr>
              <w:t>1.90±0.01</w:t>
            </w:r>
            <w:r w:rsidRPr="00775A43">
              <w:rPr>
                <w:rFonts w:ascii="Times New Roman" w:hAnsi="Times New Roman" w:cs="Times New Roman"/>
                <w:sz w:val="24"/>
                <w:szCs w:val="24"/>
                <w:vertAlign w:val="superscript"/>
              </w:rPr>
              <w:t>a</w:t>
            </w:r>
          </w:p>
        </w:tc>
        <w:tc>
          <w:tcPr>
            <w:tcW w:w="914" w:type="dxa"/>
            <w:gridSpan w:val="2"/>
            <w:hideMark/>
          </w:tcPr>
          <w:p w14:paraId="3D7273C3" w14:textId="77777777" w:rsidR="009F4553" w:rsidRPr="00775A43" w:rsidRDefault="009F4553" w:rsidP="00AA7655">
            <w:pPr>
              <w:spacing w:line="480" w:lineRule="auto"/>
              <w:jc w:val="both"/>
              <w:rPr>
                <w:rFonts w:ascii="Times New Roman" w:hAnsi="Times New Roman" w:cs="Times New Roman"/>
                <w:sz w:val="24"/>
                <w:szCs w:val="24"/>
              </w:rPr>
            </w:pPr>
            <w:r w:rsidRPr="00775A43">
              <w:rPr>
                <w:rFonts w:ascii="Times New Roman" w:hAnsi="Times New Roman" w:cs="Times New Roman"/>
                <w:sz w:val="24"/>
                <w:szCs w:val="24"/>
              </w:rPr>
              <w:t>6.12±0.01</w:t>
            </w:r>
            <w:r w:rsidRPr="00775A43">
              <w:rPr>
                <w:rFonts w:ascii="Times New Roman" w:hAnsi="Times New Roman" w:cs="Times New Roman"/>
                <w:sz w:val="24"/>
                <w:szCs w:val="24"/>
                <w:vertAlign w:val="superscript"/>
              </w:rPr>
              <w:t>b</w:t>
            </w:r>
          </w:p>
        </w:tc>
        <w:tc>
          <w:tcPr>
            <w:tcW w:w="914" w:type="dxa"/>
            <w:hideMark/>
          </w:tcPr>
          <w:p w14:paraId="6ACFCE96" w14:textId="77777777" w:rsidR="009F4553" w:rsidRPr="00775A43" w:rsidRDefault="009F4553" w:rsidP="00AA7655">
            <w:pPr>
              <w:spacing w:line="480" w:lineRule="auto"/>
              <w:jc w:val="both"/>
              <w:rPr>
                <w:rFonts w:ascii="Times New Roman" w:hAnsi="Times New Roman" w:cs="Times New Roman"/>
                <w:sz w:val="24"/>
                <w:szCs w:val="24"/>
              </w:rPr>
            </w:pPr>
            <w:r w:rsidRPr="00775A43">
              <w:rPr>
                <w:rFonts w:ascii="Times New Roman" w:hAnsi="Times New Roman" w:cs="Times New Roman"/>
                <w:sz w:val="24"/>
                <w:szCs w:val="24"/>
              </w:rPr>
              <w:t>24.70±0.03</w:t>
            </w:r>
          </w:p>
        </w:tc>
        <w:tc>
          <w:tcPr>
            <w:tcW w:w="1185" w:type="dxa"/>
            <w:hideMark/>
          </w:tcPr>
          <w:p w14:paraId="41354D06" w14:textId="77777777" w:rsidR="009F4553" w:rsidRPr="00775A43" w:rsidRDefault="009F4553" w:rsidP="00AA7655">
            <w:pPr>
              <w:spacing w:line="480" w:lineRule="auto"/>
              <w:jc w:val="both"/>
              <w:rPr>
                <w:rFonts w:ascii="Times New Roman" w:hAnsi="Times New Roman" w:cs="Times New Roman"/>
                <w:sz w:val="24"/>
                <w:szCs w:val="24"/>
              </w:rPr>
            </w:pPr>
            <w:r w:rsidRPr="00775A43">
              <w:rPr>
                <w:rFonts w:ascii="Times New Roman" w:hAnsi="Times New Roman" w:cs="Times New Roman"/>
                <w:sz w:val="24"/>
                <w:szCs w:val="24"/>
              </w:rPr>
              <w:t>58.90±0.08</w:t>
            </w:r>
            <w:r w:rsidRPr="00775A43">
              <w:rPr>
                <w:rFonts w:ascii="Times New Roman" w:hAnsi="Times New Roman" w:cs="Times New Roman"/>
                <w:sz w:val="24"/>
                <w:szCs w:val="24"/>
                <w:vertAlign w:val="superscript"/>
              </w:rPr>
              <w:t>c</w:t>
            </w:r>
          </w:p>
        </w:tc>
      </w:tr>
    </w:tbl>
    <w:p w14:paraId="1B960253" w14:textId="77777777" w:rsidR="00E952FC" w:rsidRPr="00775A43" w:rsidRDefault="00E952FC" w:rsidP="00845489">
      <w:pPr>
        <w:spacing w:after="0"/>
        <w:jc w:val="both"/>
        <w:rPr>
          <w:rFonts w:ascii="Times New Roman" w:hAnsi="Times New Roman" w:cs="Times New Roman"/>
          <w:sz w:val="24"/>
          <w:szCs w:val="24"/>
        </w:rPr>
      </w:pPr>
    </w:p>
    <w:p w14:paraId="3AE62A66" w14:textId="77777777" w:rsidR="00F6357E" w:rsidRPr="00775A43" w:rsidRDefault="00F6357E" w:rsidP="00845489">
      <w:pPr>
        <w:spacing w:after="0"/>
        <w:jc w:val="both"/>
        <w:rPr>
          <w:rFonts w:ascii="Times New Roman" w:hAnsi="Times New Roman" w:cs="Times New Roman"/>
          <w:sz w:val="24"/>
          <w:szCs w:val="24"/>
        </w:rPr>
      </w:pPr>
    </w:p>
    <w:p w14:paraId="2AF56C17" w14:textId="77777777" w:rsidR="00845489" w:rsidRPr="00775A43" w:rsidRDefault="00845489" w:rsidP="00845489">
      <w:pPr>
        <w:spacing w:after="0"/>
        <w:jc w:val="both"/>
        <w:rPr>
          <w:rFonts w:ascii="Times New Roman" w:hAnsi="Times New Roman" w:cs="Times New Roman"/>
          <w:sz w:val="24"/>
          <w:szCs w:val="24"/>
        </w:rPr>
      </w:pPr>
      <w:r w:rsidRPr="00775A43">
        <w:rPr>
          <w:rFonts w:ascii="Times New Roman" w:hAnsi="Times New Roman" w:cs="Times New Roman"/>
          <w:sz w:val="24"/>
          <w:szCs w:val="24"/>
        </w:rPr>
        <w:t xml:space="preserve">Values are mean ± standard derivatives of triplicate readings </w:t>
      </w:r>
    </w:p>
    <w:p w14:paraId="24406A73" w14:textId="77777777" w:rsidR="00845489" w:rsidRPr="00775A43" w:rsidRDefault="00845489" w:rsidP="00845489">
      <w:pPr>
        <w:spacing w:after="0"/>
        <w:jc w:val="both"/>
        <w:rPr>
          <w:rFonts w:ascii="Times New Roman" w:hAnsi="Times New Roman" w:cs="Times New Roman"/>
          <w:sz w:val="24"/>
          <w:szCs w:val="24"/>
        </w:rPr>
      </w:pPr>
      <w:r w:rsidRPr="00775A43">
        <w:rPr>
          <w:rFonts w:ascii="Times New Roman" w:hAnsi="Times New Roman" w:cs="Times New Roman"/>
          <w:sz w:val="24"/>
          <w:szCs w:val="24"/>
        </w:rPr>
        <w:t>Means within the same column with different superscript are significantly different (p&lt;0.05)</w:t>
      </w:r>
    </w:p>
    <w:p w14:paraId="56408B2D" w14:textId="77777777" w:rsidR="006E40D5" w:rsidRPr="00775A43" w:rsidRDefault="00751E30" w:rsidP="00ED3AF2">
      <w:pPr>
        <w:spacing w:after="0" w:line="480" w:lineRule="auto"/>
        <w:jc w:val="both"/>
        <w:rPr>
          <w:rFonts w:ascii="Times New Roman" w:hAnsi="Times New Roman" w:cs="Times New Roman"/>
          <w:sz w:val="24"/>
          <w:szCs w:val="24"/>
        </w:rPr>
      </w:pPr>
      <w:r w:rsidRPr="00775A43">
        <w:rPr>
          <w:rFonts w:ascii="Times New Roman" w:hAnsi="Times New Roman" w:cs="Times New Roman"/>
          <w:sz w:val="24"/>
          <w:szCs w:val="24"/>
        </w:rPr>
        <w:t>Key:</w:t>
      </w:r>
    </w:p>
    <w:p w14:paraId="05282F8B" w14:textId="77777777" w:rsidR="00ED3AF2" w:rsidRPr="00775A43" w:rsidRDefault="00ED3AF2" w:rsidP="00751E30">
      <w:pPr>
        <w:spacing w:after="0" w:line="240" w:lineRule="auto"/>
        <w:jc w:val="both"/>
        <w:rPr>
          <w:rFonts w:ascii="Times New Roman" w:hAnsi="Times New Roman" w:cs="Times New Roman"/>
          <w:sz w:val="24"/>
          <w:szCs w:val="24"/>
        </w:rPr>
      </w:pPr>
      <w:r w:rsidRPr="00775A43">
        <w:rPr>
          <w:rFonts w:ascii="Times New Roman" w:hAnsi="Times New Roman" w:cs="Times New Roman"/>
          <w:sz w:val="24"/>
          <w:szCs w:val="24"/>
        </w:rPr>
        <w:t>A = 60% sorghum, 20% maize, 20% soybean</w:t>
      </w:r>
    </w:p>
    <w:p w14:paraId="71B49413" w14:textId="77777777" w:rsidR="00ED3AF2" w:rsidRPr="00775A43" w:rsidRDefault="00ED3AF2" w:rsidP="00751E30">
      <w:pPr>
        <w:spacing w:after="0" w:line="240" w:lineRule="auto"/>
        <w:jc w:val="both"/>
        <w:rPr>
          <w:rFonts w:ascii="Times New Roman" w:hAnsi="Times New Roman" w:cs="Times New Roman"/>
          <w:sz w:val="24"/>
          <w:szCs w:val="24"/>
        </w:rPr>
      </w:pPr>
      <w:r w:rsidRPr="00775A43">
        <w:rPr>
          <w:rFonts w:ascii="Times New Roman" w:hAnsi="Times New Roman" w:cs="Times New Roman"/>
          <w:sz w:val="24"/>
          <w:szCs w:val="24"/>
        </w:rPr>
        <w:t>B = 50% sorghum, 30% maize, 20% soybean</w:t>
      </w:r>
    </w:p>
    <w:p w14:paraId="37A1A007" w14:textId="77777777" w:rsidR="00ED3AF2" w:rsidRPr="00775A43" w:rsidRDefault="00ED3AF2" w:rsidP="00751E30">
      <w:pPr>
        <w:spacing w:after="0" w:line="240" w:lineRule="auto"/>
        <w:jc w:val="both"/>
        <w:rPr>
          <w:rFonts w:ascii="Times New Roman" w:hAnsi="Times New Roman" w:cs="Times New Roman"/>
          <w:sz w:val="24"/>
          <w:szCs w:val="24"/>
        </w:rPr>
      </w:pPr>
      <w:r w:rsidRPr="00775A43">
        <w:rPr>
          <w:rFonts w:ascii="Times New Roman" w:hAnsi="Times New Roman" w:cs="Times New Roman"/>
          <w:sz w:val="24"/>
          <w:szCs w:val="24"/>
        </w:rPr>
        <w:t>C = 40% sorghum, 40% maize, 20% soybean</w:t>
      </w:r>
    </w:p>
    <w:p w14:paraId="4E850196" w14:textId="77777777" w:rsidR="00ED3AF2" w:rsidRPr="00775A43" w:rsidRDefault="00ED3AF2" w:rsidP="00751E30">
      <w:pPr>
        <w:spacing w:after="0" w:line="240" w:lineRule="auto"/>
        <w:jc w:val="both"/>
        <w:rPr>
          <w:rFonts w:ascii="Times New Roman" w:hAnsi="Times New Roman" w:cs="Times New Roman"/>
          <w:sz w:val="24"/>
          <w:szCs w:val="24"/>
        </w:rPr>
      </w:pPr>
      <w:r w:rsidRPr="00775A43">
        <w:rPr>
          <w:rFonts w:ascii="Times New Roman" w:hAnsi="Times New Roman" w:cs="Times New Roman"/>
          <w:sz w:val="24"/>
          <w:szCs w:val="24"/>
        </w:rPr>
        <w:t>D = 30% sorghum, 50% maize, 20% soybean</w:t>
      </w:r>
    </w:p>
    <w:p w14:paraId="5F9AB78C" w14:textId="77777777" w:rsidR="00ED3AF2" w:rsidRPr="00775A43" w:rsidRDefault="00ED3AF2" w:rsidP="00751E30">
      <w:pPr>
        <w:pStyle w:val="NormalWeb"/>
        <w:spacing w:beforeAutospacing="0" w:afterAutospacing="0"/>
        <w:jc w:val="both"/>
        <w:rPr>
          <w:color w:val="000000"/>
        </w:rPr>
      </w:pPr>
    </w:p>
    <w:p w14:paraId="4D8070D1" w14:textId="50926773" w:rsidR="00ED3AF2" w:rsidRPr="00775A43" w:rsidRDefault="00ED3AF2" w:rsidP="00ED3AF2">
      <w:pPr>
        <w:spacing w:line="480" w:lineRule="auto"/>
        <w:jc w:val="both"/>
        <w:rPr>
          <w:rFonts w:ascii="Times New Roman" w:hAnsi="Times New Roman" w:cs="Times New Roman"/>
          <w:color w:val="000000"/>
          <w:sz w:val="24"/>
          <w:szCs w:val="24"/>
        </w:rPr>
      </w:pPr>
      <w:r w:rsidRPr="00775A43">
        <w:rPr>
          <w:rFonts w:ascii="Times New Roman" w:hAnsi="Times New Roman" w:cs="Times New Roman"/>
          <w:color w:val="000000"/>
          <w:sz w:val="24"/>
          <w:szCs w:val="24"/>
        </w:rPr>
        <w:t>content of the composite flour reported in this study is similar to the ash content (2.9%) of composite flour produced from maize-soy flour (</w:t>
      </w:r>
      <w:r w:rsidR="00316D17">
        <w:rPr>
          <w:rFonts w:ascii="Times New Roman" w:hAnsi="Times New Roman" w:cs="Times New Roman"/>
          <w:color w:val="000000"/>
          <w:sz w:val="24"/>
          <w:szCs w:val="24"/>
        </w:rPr>
        <w:t xml:space="preserve">Adeoso </w:t>
      </w:r>
      <w:r w:rsidR="00316D17" w:rsidRPr="00316D17">
        <w:rPr>
          <w:rFonts w:ascii="Times New Roman" w:hAnsi="Times New Roman" w:cs="Times New Roman"/>
          <w:i/>
          <w:color w:val="000000"/>
          <w:sz w:val="24"/>
          <w:szCs w:val="24"/>
        </w:rPr>
        <w:t>et al</w:t>
      </w:r>
      <w:r w:rsidR="00316D17">
        <w:rPr>
          <w:rFonts w:ascii="Times New Roman" w:hAnsi="Times New Roman" w:cs="Times New Roman"/>
          <w:color w:val="000000"/>
          <w:sz w:val="24"/>
          <w:szCs w:val="24"/>
        </w:rPr>
        <w:t>., 2021</w:t>
      </w:r>
      <w:r w:rsidRPr="00775A43">
        <w:rPr>
          <w:rFonts w:ascii="Times New Roman" w:hAnsi="Times New Roman" w:cs="Times New Roman"/>
          <w:color w:val="000000"/>
          <w:sz w:val="24"/>
          <w:szCs w:val="24"/>
        </w:rPr>
        <w:t>). Nonetheless, the ash content of 100% malted sorghum flour has an ash content of 1.65% which is higher than the ash content of malted sorghum blends indicating a slight reduction in mineral content and this decrease may affect nutritio</w:t>
      </w:r>
      <w:r w:rsidR="00560B5C">
        <w:rPr>
          <w:rFonts w:ascii="Times New Roman" w:hAnsi="Times New Roman" w:cs="Times New Roman"/>
          <w:color w:val="000000"/>
          <w:sz w:val="24"/>
          <w:szCs w:val="24"/>
        </w:rPr>
        <w:t xml:space="preserve">nal value and product </w:t>
      </w:r>
      <w:r w:rsidR="0054530C">
        <w:rPr>
          <w:rFonts w:ascii="Times New Roman" w:hAnsi="Times New Roman" w:cs="Times New Roman"/>
          <w:color w:val="000000"/>
          <w:sz w:val="24"/>
          <w:szCs w:val="24"/>
        </w:rPr>
        <w:t>quality.</w:t>
      </w:r>
    </w:p>
    <w:p w14:paraId="5374DE89" w14:textId="614CF9C2" w:rsidR="00ED3AF2" w:rsidRPr="00775A43" w:rsidRDefault="00ED3AF2" w:rsidP="00ED3AF2">
      <w:pPr>
        <w:spacing w:after="0" w:line="480" w:lineRule="auto"/>
        <w:jc w:val="both"/>
        <w:rPr>
          <w:rFonts w:ascii="Times New Roman" w:hAnsi="Times New Roman" w:cs="Times New Roman"/>
          <w:color w:val="000000"/>
          <w:sz w:val="24"/>
          <w:szCs w:val="24"/>
        </w:rPr>
      </w:pPr>
      <w:r w:rsidRPr="00775A43">
        <w:rPr>
          <w:rFonts w:ascii="Times New Roman" w:hAnsi="Times New Roman" w:cs="Times New Roman"/>
          <w:color w:val="000000"/>
          <w:sz w:val="24"/>
          <w:szCs w:val="24"/>
        </w:rPr>
        <w:t>Fibre content of the flour ranged from 1.92% (Sample A) to 1.90% (Sample D). There were significant differences p</w:t>
      </w:r>
      <m:oMath>
        <m:r>
          <w:rPr>
            <w:rFonts w:ascii="Cambria Math" w:hAnsi="Cambria Math" w:cs="Times New Roman"/>
            <w:color w:val="000000"/>
            <w:sz w:val="24"/>
            <w:szCs w:val="24"/>
          </w:rPr>
          <m:t>&lt;0.05</m:t>
        </m:r>
      </m:oMath>
      <w:r w:rsidRPr="00775A43">
        <w:rPr>
          <w:rFonts w:ascii="Times New Roman" w:hAnsi="Times New Roman" w:cs="Times New Roman"/>
          <w:color w:val="000000"/>
          <w:sz w:val="24"/>
          <w:szCs w:val="24"/>
        </w:rPr>
        <w:t xml:space="preserve">  in al the sample. Dietary fibre promotes digestive health, and the fibre-rich sorghum contributed significantly to the higher fibre content in these samples. Fat content of the flour varied significantly across the samples, ranging from 5.52% (Sample A) to </w:t>
      </w:r>
      <w:r w:rsidRPr="00775A43">
        <w:rPr>
          <w:rFonts w:ascii="Times New Roman" w:hAnsi="Times New Roman" w:cs="Times New Roman"/>
          <w:color w:val="000000"/>
          <w:sz w:val="24"/>
          <w:szCs w:val="24"/>
        </w:rPr>
        <w:lastRenderedPageBreak/>
        <w:t xml:space="preserve">6.52% (Sample C). A similar trend was observed in the study by (Adebiyi </w:t>
      </w:r>
      <w:r w:rsidRPr="00775A43">
        <w:rPr>
          <w:rFonts w:ascii="Times New Roman" w:hAnsi="Times New Roman" w:cs="Times New Roman"/>
          <w:i/>
          <w:iCs/>
          <w:color w:val="000000"/>
          <w:sz w:val="24"/>
          <w:szCs w:val="24"/>
        </w:rPr>
        <w:t>et al</w:t>
      </w:r>
      <w:r w:rsidRPr="00775A43">
        <w:rPr>
          <w:rFonts w:ascii="Times New Roman" w:hAnsi="Times New Roman" w:cs="Times New Roman"/>
          <w:color w:val="000000"/>
          <w:sz w:val="24"/>
          <w:szCs w:val="24"/>
        </w:rPr>
        <w:t>. 2021), where fat content increased with the addition of maize and millet which range from 5.2% to 6.8%. Sample C exhibited the highest fat content. There were significant differences p</w:t>
      </w:r>
      <m:oMath>
        <m:r>
          <w:rPr>
            <w:rFonts w:ascii="Cambria Math" w:hAnsi="Cambria Math" w:cs="Times New Roman"/>
            <w:color w:val="000000"/>
            <w:sz w:val="24"/>
            <w:szCs w:val="24"/>
          </w:rPr>
          <m:t>&lt;0.05</m:t>
        </m:r>
      </m:oMath>
      <w:r w:rsidRPr="00775A43">
        <w:rPr>
          <w:rFonts w:ascii="Times New Roman" w:hAnsi="Times New Roman" w:cs="Times New Roman"/>
          <w:color w:val="000000"/>
          <w:sz w:val="24"/>
          <w:szCs w:val="24"/>
        </w:rPr>
        <w:t xml:space="preserve"> in all the samples. The fat content in the flour blends is significantly higher to the 100</w:t>
      </w:r>
      <w:r w:rsidR="00317B40">
        <w:rPr>
          <w:rFonts w:ascii="Times New Roman" w:hAnsi="Times New Roman" w:cs="Times New Roman"/>
          <w:color w:val="000000"/>
          <w:sz w:val="24"/>
          <w:szCs w:val="24"/>
        </w:rPr>
        <w:t xml:space="preserve">% malted sorghum flour 2.46% </w:t>
      </w:r>
      <w:r w:rsidR="00BD0206">
        <w:rPr>
          <w:rFonts w:ascii="Times New Roman" w:hAnsi="Times New Roman" w:cs="Times New Roman"/>
          <w:color w:val="000000"/>
          <w:sz w:val="24"/>
          <w:szCs w:val="24"/>
        </w:rPr>
        <w:t>w</w:t>
      </w:r>
      <w:r w:rsidRPr="00775A43">
        <w:rPr>
          <w:rFonts w:ascii="Times New Roman" w:hAnsi="Times New Roman" w:cs="Times New Roman"/>
          <w:color w:val="000000"/>
          <w:sz w:val="24"/>
          <w:szCs w:val="24"/>
        </w:rPr>
        <w:t xml:space="preserve">hich may lead to enhanced energy density and increased calorie intake. </w:t>
      </w:r>
    </w:p>
    <w:p w14:paraId="458A1B17" w14:textId="77777777" w:rsidR="00ED3AF2" w:rsidRPr="00775A43" w:rsidRDefault="00ED3AF2" w:rsidP="00ED3AF2">
      <w:pPr>
        <w:spacing w:after="0" w:line="480" w:lineRule="auto"/>
        <w:jc w:val="both"/>
        <w:rPr>
          <w:rFonts w:ascii="Times New Roman" w:hAnsi="Times New Roman" w:cs="Times New Roman"/>
          <w:color w:val="000000"/>
          <w:sz w:val="24"/>
          <w:szCs w:val="24"/>
        </w:rPr>
      </w:pPr>
      <w:r w:rsidRPr="00775A43">
        <w:rPr>
          <w:rFonts w:ascii="Times New Roman" w:hAnsi="Times New Roman" w:cs="Times New Roman"/>
          <w:color w:val="000000"/>
          <w:sz w:val="24"/>
          <w:szCs w:val="24"/>
        </w:rPr>
        <w:t>Protein content ranged from 22.4% (Sample A) to 24.7% (Sample D). Soybean, which is rich in protein, was a common factor across all samples, contributing significantly to the high protein levels. There were significant differences p</w:t>
      </w:r>
      <m:oMath>
        <m:r>
          <w:rPr>
            <w:rFonts w:ascii="Cambria Math" w:hAnsi="Cambria Math" w:cs="Times New Roman"/>
            <w:color w:val="000000"/>
            <w:sz w:val="24"/>
            <w:szCs w:val="24"/>
          </w:rPr>
          <m:t>&lt;0.05</m:t>
        </m:r>
      </m:oMath>
      <w:r w:rsidRPr="00775A43">
        <w:rPr>
          <w:rFonts w:ascii="Times New Roman" w:hAnsi="Times New Roman" w:cs="Times New Roman"/>
          <w:color w:val="000000"/>
          <w:sz w:val="24"/>
          <w:szCs w:val="24"/>
        </w:rPr>
        <w:t xml:space="preserve"> in all the samples. </w:t>
      </w:r>
    </w:p>
    <w:p w14:paraId="5E3E1BB8" w14:textId="570CF13D" w:rsidR="00ED3AF2" w:rsidRPr="00775A43" w:rsidRDefault="00ED3AF2" w:rsidP="00ED3AF2">
      <w:pPr>
        <w:spacing w:after="0" w:line="480" w:lineRule="auto"/>
        <w:jc w:val="both"/>
        <w:rPr>
          <w:rFonts w:ascii="Times New Roman" w:hAnsi="Times New Roman" w:cs="Times New Roman"/>
          <w:color w:val="000000"/>
          <w:sz w:val="24"/>
          <w:szCs w:val="24"/>
        </w:rPr>
      </w:pPr>
      <w:r w:rsidRPr="00775A43">
        <w:rPr>
          <w:rFonts w:ascii="Times New Roman" w:hAnsi="Times New Roman" w:cs="Times New Roman"/>
          <w:color w:val="000000"/>
          <w:sz w:val="24"/>
          <w:szCs w:val="24"/>
        </w:rPr>
        <w:t>Carbohydrate content was highest in Sample A (60.7%) and lowest in Sample B (54.9%). There were significant differences p</w:t>
      </w:r>
      <m:oMath>
        <m:r>
          <w:rPr>
            <w:rFonts w:ascii="Cambria Math" w:hAnsi="Cambria Math" w:cs="Times New Roman"/>
            <w:color w:val="000000"/>
            <w:sz w:val="24"/>
            <w:szCs w:val="24"/>
          </w:rPr>
          <m:t>&lt;0.05</m:t>
        </m:r>
      </m:oMath>
      <w:r w:rsidRPr="00775A43">
        <w:rPr>
          <w:rFonts w:ascii="Times New Roman" w:hAnsi="Times New Roman" w:cs="Times New Roman"/>
          <w:color w:val="000000"/>
          <w:sz w:val="24"/>
          <w:szCs w:val="24"/>
        </w:rPr>
        <w:t xml:space="preserve">  in all the samples. The high carbohydrate content in sorghum and maize ensures that these blends provide ample energy, making them suitable as complementary foods</w:t>
      </w:r>
      <w:r w:rsidR="00B319E5">
        <w:rPr>
          <w:rFonts w:ascii="Times New Roman" w:hAnsi="Times New Roman" w:cs="Times New Roman"/>
          <w:color w:val="000000"/>
          <w:sz w:val="24"/>
          <w:szCs w:val="24"/>
        </w:rPr>
        <w:t xml:space="preserve">. </w:t>
      </w:r>
      <w:r w:rsidRPr="00775A43">
        <w:rPr>
          <w:rFonts w:ascii="Times New Roman" w:hAnsi="Times New Roman" w:cs="Times New Roman"/>
          <w:color w:val="000000"/>
          <w:sz w:val="24"/>
          <w:szCs w:val="24"/>
        </w:rPr>
        <w:t xml:space="preserve">The carbohydrate content in the flour blends is lower compared to 78.18% of 100% </w:t>
      </w:r>
      <w:r w:rsidR="009F07E9">
        <w:rPr>
          <w:rFonts w:ascii="Times New Roman" w:hAnsi="Times New Roman" w:cs="Times New Roman"/>
          <w:color w:val="000000"/>
          <w:sz w:val="24"/>
          <w:szCs w:val="24"/>
        </w:rPr>
        <w:t xml:space="preserve">malted sorghum flour. Adetula </w:t>
      </w:r>
      <w:r w:rsidR="009F07E9" w:rsidRPr="009F07E9">
        <w:rPr>
          <w:rFonts w:ascii="Times New Roman" w:hAnsi="Times New Roman" w:cs="Times New Roman"/>
          <w:i/>
          <w:color w:val="000000"/>
          <w:sz w:val="24"/>
          <w:szCs w:val="24"/>
        </w:rPr>
        <w:t>et al</w:t>
      </w:r>
      <w:r w:rsidR="009F07E9">
        <w:rPr>
          <w:rFonts w:ascii="Times New Roman" w:hAnsi="Times New Roman" w:cs="Times New Roman"/>
          <w:color w:val="000000"/>
          <w:sz w:val="24"/>
          <w:szCs w:val="24"/>
        </w:rPr>
        <w:t>. (2025) recorded a range of 59.62-73.57% in the carbohydrate content of a nutrient-dense complementary foods produced f</w:t>
      </w:r>
      <w:r w:rsidR="00B951E7">
        <w:rPr>
          <w:rFonts w:ascii="Times New Roman" w:hAnsi="Times New Roman" w:cs="Times New Roman"/>
          <w:color w:val="000000"/>
          <w:sz w:val="24"/>
          <w:szCs w:val="24"/>
        </w:rPr>
        <w:t>rom a blend of millet, soybean, c</w:t>
      </w:r>
      <w:r w:rsidR="009F07E9">
        <w:rPr>
          <w:rFonts w:ascii="Times New Roman" w:hAnsi="Times New Roman" w:cs="Times New Roman"/>
          <w:color w:val="000000"/>
          <w:sz w:val="24"/>
          <w:szCs w:val="24"/>
        </w:rPr>
        <w:t>ashew</w:t>
      </w:r>
      <w:r w:rsidR="00B319E5">
        <w:rPr>
          <w:rFonts w:ascii="Times New Roman" w:hAnsi="Times New Roman" w:cs="Times New Roman"/>
          <w:color w:val="000000"/>
          <w:sz w:val="24"/>
          <w:szCs w:val="24"/>
        </w:rPr>
        <w:t xml:space="preserve"> </w:t>
      </w:r>
      <w:r w:rsidR="009F07E9">
        <w:rPr>
          <w:rFonts w:ascii="Times New Roman" w:hAnsi="Times New Roman" w:cs="Times New Roman"/>
          <w:color w:val="000000"/>
          <w:sz w:val="24"/>
          <w:szCs w:val="24"/>
        </w:rPr>
        <w:t>nut and carrot.</w:t>
      </w:r>
    </w:p>
    <w:p w14:paraId="0FBA3DEF" w14:textId="32A6386F" w:rsidR="00DB2479" w:rsidRPr="00775A43" w:rsidRDefault="00DB2479" w:rsidP="00DB2479">
      <w:pPr>
        <w:spacing w:line="480" w:lineRule="auto"/>
        <w:jc w:val="both"/>
        <w:rPr>
          <w:rFonts w:ascii="Times New Roman" w:hAnsi="Times New Roman" w:cs="Times New Roman"/>
          <w:sz w:val="24"/>
          <w:szCs w:val="24"/>
        </w:rPr>
      </w:pPr>
      <w:r w:rsidRPr="00775A43">
        <w:rPr>
          <w:rFonts w:ascii="Times New Roman" w:hAnsi="Times New Roman" w:cs="Times New Roman"/>
          <w:b/>
          <w:bCs/>
          <w:sz w:val="24"/>
          <w:szCs w:val="24"/>
        </w:rPr>
        <w:t xml:space="preserve"> </w:t>
      </w:r>
      <w:r w:rsidR="00F362B3">
        <w:rPr>
          <w:rFonts w:ascii="Times New Roman" w:hAnsi="Times New Roman" w:cs="Times New Roman"/>
          <w:b/>
          <w:bCs/>
          <w:sz w:val="24"/>
          <w:szCs w:val="24"/>
        </w:rPr>
        <w:t xml:space="preserve">3.2 </w:t>
      </w:r>
      <w:r w:rsidRPr="00775A43">
        <w:rPr>
          <w:rFonts w:ascii="Times New Roman" w:hAnsi="Times New Roman" w:cs="Times New Roman"/>
          <w:b/>
          <w:bCs/>
          <w:sz w:val="24"/>
          <w:szCs w:val="24"/>
        </w:rPr>
        <w:t>Functional Properties of complementary food from malted sorghum, maize and soybean</w:t>
      </w:r>
      <w:r w:rsidRPr="00775A43">
        <w:rPr>
          <w:rFonts w:ascii="Times New Roman" w:hAnsi="Times New Roman" w:cs="Times New Roman"/>
          <w:sz w:val="24"/>
          <w:szCs w:val="24"/>
        </w:rPr>
        <w:t xml:space="preserve"> </w:t>
      </w:r>
    </w:p>
    <w:p w14:paraId="76E6B65D" w14:textId="77777777" w:rsidR="00DB2479" w:rsidRPr="00775A43" w:rsidRDefault="00DB2479" w:rsidP="00DB2479">
      <w:pPr>
        <w:spacing w:line="480" w:lineRule="auto"/>
        <w:jc w:val="both"/>
        <w:rPr>
          <w:rFonts w:ascii="Times New Roman" w:hAnsi="Times New Roman" w:cs="Times New Roman"/>
          <w:sz w:val="24"/>
          <w:szCs w:val="24"/>
        </w:rPr>
      </w:pPr>
      <w:r w:rsidRPr="00775A43">
        <w:rPr>
          <w:rFonts w:ascii="Times New Roman" w:hAnsi="Times New Roman" w:cs="Times New Roman"/>
          <w:sz w:val="24"/>
          <w:szCs w:val="24"/>
        </w:rPr>
        <w:t>The functional properties of complementary food from malted sorghum, maize and so</w:t>
      </w:r>
      <w:r w:rsidR="000E077C" w:rsidRPr="00775A43">
        <w:rPr>
          <w:rFonts w:ascii="Times New Roman" w:hAnsi="Times New Roman" w:cs="Times New Roman"/>
          <w:sz w:val="24"/>
          <w:szCs w:val="24"/>
        </w:rPr>
        <w:t>ybean are presented in Table 2</w:t>
      </w:r>
      <w:r w:rsidRPr="00775A43">
        <w:rPr>
          <w:rFonts w:ascii="Times New Roman" w:hAnsi="Times New Roman" w:cs="Times New Roman"/>
          <w:sz w:val="24"/>
          <w:szCs w:val="24"/>
        </w:rPr>
        <w:t xml:space="preserve"> which provide valuable information on their sustainability for complementary food applications, focusing on characteristics that influence texture, stability, nutritional delivery and overall product performance</w:t>
      </w:r>
      <w:r w:rsidR="00BA14A9" w:rsidRPr="00775A43">
        <w:rPr>
          <w:rFonts w:ascii="Times New Roman" w:hAnsi="Times New Roman" w:cs="Times New Roman"/>
          <w:sz w:val="24"/>
          <w:szCs w:val="24"/>
        </w:rPr>
        <w:t xml:space="preserve"> (O</w:t>
      </w:r>
      <w:r w:rsidRPr="00775A43">
        <w:rPr>
          <w:rFonts w:ascii="Times New Roman" w:hAnsi="Times New Roman" w:cs="Times New Roman"/>
          <w:sz w:val="24"/>
          <w:szCs w:val="24"/>
        </w:rPr>
        <w:t xml:space="preserve">yewole </w:t>
      </w:r>
      <w:r w:rsidRPr="00775A43">
        <w:rPr>
          <w:rFonts w:ascii="Times New Roman" w:hAnsi="Times New Roman" w:cs="Times New Roman"/>
          <w:i/>
          <w:sz w:val="24"/>
          <w:szCs w:val="24"/>
        </w:rPr>
        <w:t>et al</w:t>
      </w:r>
      <w:r w:rsidRPr="00775A43">
        <w:rPr>
          <w:rFonts w:ascii="Times New Roman" w:hAnsi="Times New Roman" w:cs="Times New Roman"/>
          <w:sz w:val="24"/>
          <w:szCs w:val="24"/>
        </w:rPr>
        <w:t xml:space="preserve">., 2022).  </w:t>
      </w:r>
    </w:p>
    <w:p w14:paraId="6B9F842C" w14:textId="42BFB5D7" w:rsidR="00DB2479" w:rsidRPr="00775A43" w:rsidRDefault="00DB2479" w:rsidP="00DB2479">
      <w:pPr>
        <w:spacing w:line="480" w:lineRule="auto"/>
        <w:jc w:val="both"/>
        <w:rPr>
          <w:rFonts w:ascii="Times New Roman" w:eastAsiaTheme="minorEastAsia" w:hAnsi="Times New Roman" w:cs="Times New Roman"/>
          <w:sz w:val="24"/>
          <w:szCs w:val="24"/>
        </w:rPr>
      </w:pPr>
      <w:r w:rsidRPr="00775A43">
        <w:rPr>
          <w:rFonts w:ascii="Times New Roman" w:hAnsi="Times New Roman" w:cs="Times New Roman"/>
          <w:sz w:val="24"/>
          <w:szCs w:val="24"/>
        </w:rPr>
        <w:t xml:space="preserve">Data on the water absorption capacity ranged from </w:t>
      </w:r>
      <w:r w:rsidR="009B16D1" w:rsidRPr="00775A43">
        <w:rPr>
          <w:rFonts w:ascii="Times New Roman" w:hAnsi="Times New Roman" w:cs="Times New Roman"/>
          <w:sz w:val="24"/>
          <w:szCs w:val="24"/>
        </w:rPr>
        <w:t>25.20</w:t>
      </w:r>
      <m:oMath>
        <m:r>
          <w:rPr>
            <w:rFonts w:ascii="Cambria Math" w:hAnsi="Cambria Math" w:cs="Times New Roman"/>
            <w:sz w:val="24"/>
            <w:szCs w:val="24"/>
          </w:rPr>
          <m:t>%</m:t>
        </m:r>
      </m:oMath>
      <w:r w:rsidR="009B16D1" w:rsidRPr="00775A43">
        <w:rPr>
          <w:rFonts w:ascii="Times New Roman" w:eastAsiaTheme="minorEastAsia" w:hAnsi="Times New Roman" w:cs="Times New Roman"/>
          <w:sz w:val="24"/>
          <w:szCs w:val="24"/>
        </w:rPr>
        <w:t xml:space="preserve"> </w:t>
      </w:r>
      <w:r w:rsidR="009B16D1">
        <w:rPr>
          <w:rFonts w:ascii="Times New Roman" w:eastAsiaTheme="minorEastAsia" w:hAnsi="Times New Roman" w:cs="Times New Roman"/>
          <w:sz w:val="24"/>
          <w:szCs w:val="24"/>
        </w:rPr>
        <w:t xml:space="preserve"> to </w:t>
      </w:r>
      <w:r w:rsidRPr="00775A43">
        <w:rPr>
          <w:rFonts w:ascii="Times New Roman" w:hAnsi="Times New Roman" w:cs="Times New Roman"/>
          <w:sz w:val="24"/>
          <w:szCs w:val="24"/>
        </w:rPr>
        <w:t xml:space="preserve">28.60 </w:t>
      </w:r>
      <w:r w:rsidR="001F355F">
        <w:rPr>
          <w:rFonts w:ascii="Times New Roman" w:eastAsiaTheme="minorEastAsia" w:hAnsi="Times New Roman" w:cs="Times New Roman"/>
          <w:sz w:val="24"/>
          <w:szCs w:val="24"/>
        </w:rPr>
        <w:t>with</w:t>
      </w:r>
      <w:r w:rsidRPr="00775A43">
        <w:rPr>
          <w:rFonts w:ascii="Times New Roman" w:eastAsiaTheme="minorEastAsia" w:hAnsi="Times New Roman" w:cs="Times New Roman"/>
          <w:sz w:val="24"/>
          <w:szCs w:val="24"/>
        </w:rPr>
        <w:t xml:space="preserve"> Samp</w:t>
      </w:r>
      <w:r w:rsidR="008E1CFB">
        <w:rPr>
          <w:rFonts w:ascii="Times New Roman" w:eastAsiaTheme="minorEastAsia" w:hAnsi="Times New Roman" w:cs="Times New Roman"/>
          <w:sz w:val="24"/>
          <w:szCs w:val="24"/>
        </w:rPr>
        <w:t>le D having</w:t>
      </w:r>
      <w:r w:rsidRPr="00775A43">
        <w:rPr>
          <w:rFonts w:ascii="Times New Roman" w:eastAsiaTheme="minorEastAsia" w:hAnsi="Times New Roman" w:cs="Times New Roman"/>
          <w:sz w:val="24"/>
          <w:szCs w:val="24"/>
        </w:rPr>
        <w:t xml:space="preserve"> the lowest value of 25.20</w:t>
      </w:r>
      <m:oMath>
        <m:r>
          <w:rPr>
            <w:rFonts w:ascii="Cambria Math" w:eastAsiaTheme="minorEastAsia" w:hAnsi="Cambria Math" w:cs="Times New Roman"/>
            <w:sz w:val="24"/>
            <w:szCs w:val="24"/>
          </w:rPr>
          <m:t>%</m:t>
        </m:r>
      </m:oMath>
      <w:r w:rsidRPr="00775A43">
        <w:rPr>
          <w:rFonts w:ascii="Times New Roman" w:eastAsiaTheme="minorEastAsia" w:hAnsi="Times New Roman" w:cs="Times New Roman"/>
          <w:sz w:val="24"/>
          <w:szCs w:val="24"/>
        </w:rPr>
        <w:t>. There were significant differences (p</w:t>
      </w:r>
      <m:oMath>
        <m:r>
          <w:rPr>
            <w:rFonts w:ascii="Cambria Math" w:eastAsiaTheme="minorEastAsia" w:hAnsi="Cambria Math" w:cs="Times New Roman"/>
            <w:sz w:val="24"/>
            <w:szCs w:val="24"/>
          </w:rPr>
          <m:t>&lt;0.05)</m:t>
        </m:r>
      </m:oMath>
      <w:r w:rsidRPr="00775A43">
        <w:rPr>
          <w:rFonts w:ascii="Times New Roman" w:eastAsiaTheme="minorEastAsia" w:hAnsi="Times New Roman" w:cs="Times New Roman"/>
          <w:sz w:val="24"/>
          <w:szCs w:val="24"/>
        </w:rPr>
        <w:t xml:space="preserve"> in Sample A and D and no significant differences (p</w:t>
      </w:r>
      <m:oMath>
        <m:r>
          <w:rPr>
            <w:rFonts w:ascii="Cambria Math" w:eastAsiaTheme="minorEastAsia" w:hAnsi="Cambria Math" w:cs="Times New Roman"/>
            <w:sz w:val="24"/>
            <w:szCs w:val="24"/>
          </w:rPr>
          <m:t>&lt;0.05)</m:t>
        </m:r>
      </m:oMath>
      <w:r w:rsidR="008E1CFB">
        <w:rPr>
          <w:rFonts w:ascii="Times New Roman" w:eastAsiaTheme="minorEastAsia" w:hAnsi="Times New Roman" w:cs="Times New Roman"/>
          <w:sz w:val="24"/>
          <w:szCs w:val="24"/>
        </w:rPr>
        <w:t xml:space="preserve"> in Sample B and C.</w:t>
      </w:r>
      <w:r w:rsidR="009B6348">
        <w:rPr>
          <w:rFonts w:ascii="Times New Roman" w:eastAsiaTheme="minorEastAsia" w:hAnsi="Times New Roman" w:cs="Times New Roman"/>
          <w:sz w:val="24"/>
          <w:szCs w:val="24"/>
        </w:rPr>
        <w:t xml:space="preserve"> </w:t>
      </w:r>
      <w:r w:rsidRPr="00775A43">
        <w:rPr>
          <w:rFonts w:ascii="Times New Roman" w:eastAsiaTheme="minorEastAsia" w:hAnsi="Times New Roman" w:cs="Times New Roman"/>
          <w:sz w:val="24"/>
          <w:szCs w:val="24"/>
        </w:rPr>
        <w:t xml:space="preserve">The water absorption capacity (WAC) is </w:t>
      </w:r>
      <w:r w:rsidRPr="00775A43">
        <w:rPr>
          <w:rFonts w:ascii="Times New Roman" w:eastAsiaTheme="minorEastAsia" w:hAnsi="Times New Roman" w:cs="Times New Roman"/>
          <w:sz w:val="24"/>
          <w:szCs w:val="24"/>
        </w:rPr>
        <w:lastRenderedPageBreak/>
        <w:t>important in the dev</w:t>
      </w:r>
      <w:r w:rsidR="009B6348">
        <w:rPr>
          <w:rFonts w:ascii="Times New Roman" w:eastAsiaTheme="minorEastAsia" w:hAnsi="Times New Roman" w:cs="Times New Roman"/>
          <w:sz w:val="24"/>
          <w:szCs w:val="24"/>
        </w:rPr>
        <w:t xml:space="preserve">elopment of ready to eat foods </w:t>
      </w:r>
      <w:r w:rsidRPr="00775A43">
        <w:rPr>
          <w:rFonts w:ascii="Times New Roman" w:eastAsiaTheme="minorEastAsia" w:hAnsi="Times New Roman" w:cs="Times New Roman"/>
          <w:sz w:val="24"/>
          <w:szCs w:val="24"/>
        </w:rPr>
        <w:t xml:space="preserve">and a high WAC may assure </w:t>
      </w:r>
      <w:r w:rsidR="00E40997">
        <w:rPr>
          <w:rFonts w:ascii="Times New Roman" w:eastAsiaTheme="minorEastAsia" w:hAnsi="Times New Roman" w:cs="Times New Roman"/>
          <w:sz w:val="24"/>
          <w:szCs w:val="24"/>
        </w:rPr>
        <w:t>product cohesiveness</w:t>
      </w:r>
      <w:r w:rsidR="009B6348">
        <w:rPr>
          <w:rFonts w:ascii="Times New Roman" w:eastAsiaTheme="minorEastAsia" w:hAnsi="Times New Roman" w:cs="Times New Roman"/>
          <w:sz w:val="24"/>
          <w:szCs w:val="24"/>
        </w:rPr>
        <w:t xml:space="preserve"> however, low WAC </w:t>
      </w:r>
      <w:r w:rsidR="00466541">
        <w:rPr>
          <w:rFonts w:ascii="Times New Roman" w:eastAsiaTheme="minorEastAsia" w:hAnsi="Times New Roman" w:cs="Times New Roman"/>
          <w:sz w:val="24"/>
          <w:szCs w:val="24"/>
        </w:rPr>
        <w:t xml:space="preserve">in food </w:t>
      </w:r>
      <w:r w:rsidR="009B6348">
        <w:rPr>
          <w:rFonts w:ascii="Times New Roman" w:eastAsiaTheme="minorEastAsia" w:hAnsi="Times New Roman" w:cs="Times New Roman"/>
          <w:sz w:val="24"/>
          <w:szCs w:val="24"/>
        </w:rPr>
        <w:t>will enhance easily digestibility</w:t>
      </w:r>
      <w:r w:rsidR="008E1CFB">
        <w:rPr>
          <w:rFonts w:ascii="Times New Roman" w:eastAsiaTheme="minorEastAsia" w:hAnsi="Times New Roman" w:cs="Times New Roman"/>
          <w:sz w:val="24"/>
          <w:szCs w:val="24"/>
        </w:rPr>
        <w:t xml:space="preserve"> </w:t>
      </w:r>
      <w:r w:rsidR="005149DC">
        <w:rPr>
          <w:rFonts w:ascii="Times New Roman" w:eastAsiaTheme="minorEastAsia" w:hAnsi="Times New Roman" w:cs="Times New Roman"/>
          <w:sz w:val="24"/>
          <w:szCs w:val="24"/>
        </w:rPr>
        <w:t xml:space="preserve">(Adeleye </w:t>
      </w:r>
      <w:r w:rsidR="005149DC" w:rsidRPr="005149DC">
        <w:rPr>
          <w:rFonts w:ascii="Times New Roman" w:eastAsiaTheme="minorEastAsia" w:hAnsi="Times New Roman" w:cs="Times New Roman"/>
          <w:i/>
          <w:sz w:val="24"/>
          <w:szCs w:val="24"/>
        </w:rPr>
        <w:t>et al</w:t>
      </w:r>
      <w:r w:rsidR="005149DC">
        <w:rPr>
          <w:rFonts w:ascii="Times New Roman" w:eastAsiaTheme="minorEastAsia" w:hAnsi="Times New Roman" w:cs="Times New Roman"/>
          <w:sz w:val="24"/>
          <w:szCs w:val="24"/>
        </w:rPr>
        <w:t>., 2025)</w:t>
      </w:r>
      <w:r w:rsidRPr="00775A43">
        <w:rPr>
          <w:rFonts w:ascii="Times New Roman" w:eastAsiaTheme="minorEastAsia" w:hAnsi="Times New Roman" w:cs="Times New Roman"/>
          <w:sz w:val="24"/>
          <w:szCs w:val="24"/>
        </w:rPr>
        <w:t xml:space="preserve">. </w:t>
      </w:r>
    </w:p>
    <w:p w14:paraId="619E8E82" w14:textId="77777777" w:rsidR="0021161F" w:rsidRPr="00775A43" w:rsidRDefault="0021161F" w:rsidP="00DB2479">
      <w:pPr>
        <w:spacing w:line="480" w:lineRule="auto"/>
        <w:jc w:val="both"/>
        <w:rPr>
          <w:rFonts w:ascii="Times New Roman" w:eastAsiaTheme="minorEastAsia" w:hAnsi="Times New Roman" w:cs="Times New Roman"/>
          <w:b/>
          <w:bCs/>
          <w:sz w:val="24"/>
          <w:szCs w:val="24"/>
        </w:rPr>
      </w:pPr>
    </w:p>
    <w:p w14:paraId="1ACDFB41" w14:textId="77777777" w:rsidR="00BA14A9" w:rsidRPr="00775A43" w:rsidRDefault="00BA14A9" w:rsidP="00BA14A9">
      <w:pPr>
        <w:spacing w:line="480" w:lineRule="auto"/>
        <w:jc w:val="both"/>
        <w:rPr>
          <w:rFonts w:ascii="Times New Roman" w:eastAsiaTheme="minorEastAsia" w:hAnsi="Times New Roman" w:cs="Times New Roman"/>
          <w:b/>
          <w:bCs/>
          <w:sz w:val="24"/>
          <w:szCs w:val="24"/>
        </w:rPr>
      </w:pPr>
      <w:r w:rsidRPr="00775A43">
        <w:rPr>
          <w:rFonts w:ascii="Times New Roman" w:eastAsiaTheme="minorEastAsia" w:hAnsi="Times New Roman" w:cs="Times New Roman"/>
          <w:b/>
          <w:bCs/>
          <w:sz w:val="24"/>
          <w:szCs w:val="24"/>
        </w:rPr>
        <w:t xml:space="preserve">Table 2: Functional properties of complementary food samples </w:t>
      </w:r>
    </w:p>
    <w:tbl>
      <w:tblPr>
        <w:tblStyle w:val="PlainTable2"/>
        <w:tblW w:w="0" w:type="auto"/>
        <w:tblLook w:val="04A0" w:firstRow="1" w:lastRow="0" w:firstColumn="1" w:lastColumn="0" w:noHBand="0" w:noVBand="1"/>
      </w:tblPr>
      <w:tblGrid>
        <w:gridCol w:w="1070"/>
        <w:gridCol w:w="1592"/>
        <w:gridCol w:w="1287"/>
        <w:gridCol w:w="1268"/>
        <w:gridCol w:w="1590"/>
        <w:gridCol w:w="1723"/>
      </w:tblGrid>
      <w:tr w:rsidR="00BA14A9" w:rsidRPr="00775A43" w14:paraId="7AFF4351" w14:textId="77777777" w:rsidTr="00AA7655">
        <w:trPr>
          <w:cnfStyle w:val="100000000000" w:firstRow="1" w:lastRow="0" w:firstColumn="0" w:lastColumn="0" w:oddVBand="0" w:evenVBand="0" w:oddHBand="0" w:evenHBand="0" w:firstRowFirstColumn="0" w:firstRowLastColumn="0" w:lastRowFirstColumn="0" w:lastRowLastColumn="0"/>
          <w:trHeight w:val="1177"/>
        </w:trPr>
        <w:tc>
          <w:tcPr>
            <w:cnfStyle w:val="001000000000" w:firstRow="0" w:lastRow="0" w:firstColumn="1" w:lastColumn="0" w:oddVBand="0" w:evenVBand="0" w:oddHBand="0" w:evenHBand="0" w:firstRowFirstColumn="0" w:firstRowLastColumn="0" w:lastRowFirstColumn="0" w:lastRowLastColumn="0"/>
            <w:tcW w:w="810" w:type="dxa"/>
          </w:tcPr>
          <w:p w14:paraId="6B2CA0E9" w14:textId="77777777" w:rsidR="00BA14A9" w:rsidRPr="00775A43" w:rsidRDefault="00BA14A9" w:rsidP="00AA7655">
            <w:pPr>
              <w:spacing w:line="480" w:lineRule="auto"/>
              <w:jc w:val="both"/>
              <w:rPr>
                <w:rFonts w:ascii="Times New Roman" w:eastAsiaTheme="minorEastAsia" w:hAnsi="Times New Roman" w:cs="Times New Roman"/>
                <w:sz w:val="24"/>
                <w:szCs w:val="24"/>
              </w:rPr>
            </w:pPr>
            <w:r w:rsidRPr="00775A43">
              <w:rPr>
                <w:rFonts w:ascii="Times New Roman" w:eastAsiaTheme="minorEastAsia" w:hAnsi="Times New Roman" w:cs="Times New Roman"/>
                <w:sz w:val="24"/>
                <w:szCs w:val="24"/>
              </w:rPr>
              <w:t>Samples</w:t>
            </w:r>
          </w:p>
        </w:tc>
        <w:tc>
          <w:tcPr>
            <w:tcW w:w="1592" w:type="dxa"/>
          </w:tcPr>
          <w:p w14:paraId="2A26029B" w14:textId="77777777" w:rsidR="00BA14A9" w:rsidRPr="00775A43" w:rsidRDefault="00BA14A9" w:rsidP="00AA7655">
            <w:pPr>
              <w:spacing w:line="480" w:lineRule="auto"/>
              <w:jc w:val="both"/>
              <w:cnfStyle w:val="100000000000" w:firstRow="1" w:lastRow="0" w:firstColumn="0" w:lastColumn="0" w:oddVBand="0" w:evenVBand="0" w:oddHBand="0" w:evenHBand="0" w:firstRowFirstColumn="0" w:firstRowLastColumn="0" w:lastRowFirstColumn="0" w:lastRowLastColumn="0"/>
              <w:rPr>
                <w:rFonts w:ascii="Times New Roman" w:eastAsiaTheme="minorEastAsia" w:hAnsi="Times New Roman" w:cs="Times New Roman"/>
                <w:sz w:val="24"/>
                <w:szCs w:val="24"/>
              </w:rPr>
            </w:pPr>
            <w:r w:rsidRPr="00775A43">
              <w:rPr>
                <w:rFonts w:ascii="Times New Roman" w:eastAsiaTheme="minorEastAsia" w:hAnsi="Times New Roman" w:cs="Times New Roman"/>
                <w:sz w:val="24"/>
                <w:szCs w:val="24"/>
              </w:rPr>
              <w:t>Water Absorption Capacity</w:t>
            </w:r>
            <m:oMath>
              <m:r>
                <m:rPr>
                  <m:sty m:val="bi"/>
                </m:rPr>
                <w:rPr>
                  <w:rFonts w:ascii="Cambria Math" w:eastAsiaTheme="minorEastAsia" w:hAnsi="Cambria Math" w:cs="Times New Roman"/>
                  <w:sz w:val="24"/>
                  <w:szCs w:val="24"/>
                </w:rPr>
                <m:t>(%)</m:t>
              </m:r>
            </m:oMath>
          </w:p>
        </w:tc>
        <w:tc>
          <w:tcPr>
            <w:tcW w:w="1180" w:type="dxa"/>
          </w:tcPr>
          <w:p w14:paraId="0F3EC6CF" w14:textId="77777777" w:rsidR="00BA14A9" w:rsidRPr="00775A43" w:rsidRDefault="00BA14A9" w:rsidP="00AA7655">
            <w:pPr>
              <w:spacing w:line="480" w:lineRule="auto"/>
              <w:jc w:val="both"/>
              <w:cnfStyle w:val="100000000000" w:firstRow="1" w:lastRow="0" w:firstColumn="0" w:lastColumn="0" w:oddVBand="0" w:evenVBand="0" w:oddHBand="0" w:evenHBand="0" w:firstRowFirstColumn="0" w:firstRowLastColumn="0" w:lastRowFirstColumn="0" w:lastRowLastColumn="0"/>
              <w:rPr>
                <w:rFonts w:ascii="Times New Roman" w:eastAsiaTheme="minorEastAsia" w:hAnsi="Times New Roman" w:cs="Times New Roman"/>
                <w:sz w:val="24"/>
                <w:szCs w:val="24"/>
              </w:rPr>
            </w:pPr>
            <w:r w:rsidRPr="00775A43">
              <w:rPr>
                <w:rFonts w:ascii="Times New Roman" w:eastAsiaTheme="minorEastAsia" w:hAnsi="Times New Roman" w:cs="Times New Roman"/>
                <w:sz w:val="24"/>
                <w:szCs w:val="24"/>
              </w:rPr>
              <w:t>Swelling Capacity (</w:t>
            </w:r>
            <m:oMath>
              <m:r>
                <m:rPr>
                  <m:sty m:val="bi"/>
                </m:rPr>
                <w:rPr>
                  <w:rFonts w:ascii="Cambria Math" w:eastAsiaTheme="minorEastAsia" w:hAnsi="Cambria Math" w:cs="Times New Roman"/>
                  <w:sz w:val="24"/>
                  <w:szCs w:val="24"/>
                </w:rPr>
                <m:t>%</m:t>
              </m:r>
            </m:oMath>
            <w:r w:rsidRPr="00775A43">
              <w:rPr>
                <w:rFonts w:ascii="Times New Roman" w:eastAsiaTheme="minorEastAsia" w:hAnsi="Times New Roman" w:cs="Times New Roman"/>
                <w:sz w:val="24"/>
                <w:szCs w:val="24"/>
              </w:rPr>
              <w:t>)</w:t>
            </w:r>
          </w:p>
        </w:tc>
        <w:tc>
          <w:tcPr>
            <w:tcW w:w="1163" w:type="dxa"/>
          </w:tcPr>
          <w:p w14:paraId="765DA626" w14:textId="77777777" w:rsidR="00BA14A9" w:rsidRPr="00775A43" w:rsidRDefault="00BA14A9" w:rsidP="00AA7655">
            <w:pPr>
              <w:spacing w:line="480" w:lineRule="auto"/>
              <w:jc w:val="both"/>
              <w:cnfStyle w:val="100000000000" w:firstRow="1" w:lastRow="0" w:firstColumn="0" w:lastColumn="0" w:oddVBand="0" w:evenVBand="0" w:oddHBand="0" w:evenHBand="0" w:firstRowFirstColumn="0" w:firstRowLastColumn="0" w:lastRowFirstColumn="0" w:lastRowLastColumn="0"/>
              <w:rPr>
                <w:rFonts w:ascii="Times New Roman" w:eastAsiaTheme="minorEastAsia" w:hAnsi="Times New Roman" w:cs="Times New Roman"/>
                <w:sz w:val="24"/>
                <w:szCs w:val="24"/>
              </w:rPr>
            </w:pPr>
            <w:r w:rsidRPr="00775A43">
              <w:rPr>
                <w:rFonts w:ascii="Times New Roman" w:eastAsiaTheme="minorEastAsia" w:hAnsi="Times New Roman" w:cs="Times New Roman"/>
                <w:sz w:val="24"/>
                <w:szCs w:val="24"/>
              </w:rPr>
              <w:t xml:space="preserve">Bulk Density </w:t>
            </w:r>
          </w:p>
          <w:p w14:paraId="01BBED6E" w14:textId="77777777" w:rsidR="00BA14A9" w:rsidRPr="00775A43" w:rsidRDefault="00BA14A9" w:rsidP="00AA7655">
            <w:pPr>
              <w:spacing w:line="480" w:lineRule="auto"/>
              <w:jc w:val="both"/>
              <w:cnfStyle w:val="100000000000" w:firstRow="1" w:lastRow="0" w:firstColumn="0" w:lastColumn="0" w:oddVBand="0" w:evenVBand="0" w:oddHBand="0" w:evenHBand="0" w:firstRowFirstColumn="0" w:firstRowLastColumn="0" w:lastRowFirstColumn="0" w:lastRowLastColumn="0"/>
              <w:rPr>
                <w:rFonts w:ascii="Times New Roman" w:eastAsiaTheme="minorEastAsia" w:hAnsi="Times New Roman" w:cs="Times New Roman"/>
                <w:sz w:val="24"/>
                <w:szCs w:val="24"/>
              </w:rPr>
            </w:pPr>
            <w:r w:rsidRPr="00775A43">
              <w:rPr>
                <w:rFonts w:ascii="Times New Roman" w:eastAsiaTheme="minorEastAsia" w:hAnsi="Times New Roman" w:cs="Times New Roman"/>
                <w:sz w:val="24"/>
                <w:szCs w:val="24"/>
              </w:rPr>
              <w:t>(g/cm</w:t>
            </w:r>
            <w:r w:rsidR="00BD18A4" w:rsidRPr="00775A43">
              <w:rPr>
                <w:rFonts w:ascii="Times New Roman" w:eastAsiaTheme="minorEastAsia" w:hAnsi="Times New Roman" w:cs="Times New Roman"/>
                <w:sz w:val="24"/>
                <w:szCs w:val="24"/>
                <w:vertAlign w:val="superscript"/>
              </w:rPr>
              <w:t>3</w:t>
            </w:r>
            <w:r w:rsidRPr="00775A43">
              <w:rPr>
                <w:rFonts w:ascii="Times New Roman" w:eastAsiaTheme="minorEastAsia" w:hAnsi="Times New Roman" w:cs="Times New Roman"/>
                <w:sz w:val="24"/>
                <w:szCs w:val="24"/>
              </w:rPr>
              <w:t>)</w:t>
            </w:r>
          </w:p>
        </w:tc>
        <w:tc>
          <w:tcPr>
            <w:tcW w:w="1132" w:type="dxa"/>
          </w:tcPr>
          <w:p w14:paraId="21903E8C" w14:textId="77777777" w:rsidR="00BA14A9" w:rsidRPr="00775A43" w:rsidRDefault="00BA14A9" w:rsidP="00AA7655">
            <w:pPr>
              <w:spacing w:line="480" w:lineRule="auto"/>
              <w:jc w:val="both"/>
              <w:cnfStyle w:val="100000000000" w:firstRow="1" w:lastRow="0" w:firstColumn="0" w:lastColumn="0" w:oddVBand="0" w:evenVBand="0" w:oddHBand="0" w:evenHBand="0" w:firstRowFirstColumn="0" w:firstRowLastColumn="0" w:lastRowFirstColumn="0" w:lastRowLastColumn="0"/>
              <w:rPr>
                <w:rFonts w:ascii="Times New Roman" w:eastAsiaTheme="minorEastAsia" w:hAnsi="Times New Roman" w:cs="Times New Roman"/>
                <w:b w:val="0"/>
                <w:bCs w:val="0"/>
                <w:sz w:val="24"/>
                <w:szCs w:val="24"/>
              </w:rPr>
            </w:pPr>
            <w:r w:rsidRPr="00775A43">
              <w:rPr>
                <w:rFonts w:ascii="Times New Roman" w:eastAsiaTheme="minorEastAsia" w:hAnsi="Times New Roman" w:cs="Times New Roman"/>
                <w:sz w:val="24"/>
                <w:szCs w:val="24"/>
              </w:rPr>
              <w:t>Dispersibility</w:t>
            </w:r>
          </w:p>
          <w:p w14:paraId="35BC536F" w14:textId="77777777" w:rsidR="00BA14A9" w:rsidRPr="00775A43" w:rsidRDefault="00BA14A9" w:rsidP="00AA7655">
            <w:pPr>
              <w:spacing w:line="480" w:lineRule="auto"/>
              <w:jc w:val="both"/>
              <w:cnfStyle w:val="100000000000" w:firstRow="1" w:lastRow="0" w:firstColumn="0" w:lastColumn="0" w:oddVBand="0" w:evenVBand="0" w:oddHBand="0" w:evenHBand="0" w:firstRowFirstColumn="0" w:firstRowLastColumn="0" w:lastRowFirstColumn="0" w:lastRowLastColumn="0"/>
              <w:rPr>
                <w:rFonts w:ascii="Times New Roman" w:eastAsiaTheme="minorEastAsia" w:hAnsi="Times New Roman" w:cs="Times New Roman"/>
                <w:sz w:val="24"/>
                <w:szCs w:val="24"/>
              </w:rPr>
            </w:pPr>
            <w:r w:rsidRPr="00775A43">
              <w:rPr>
                <w:rFonts w:ascii="Times New Roman" w:eastAsiaTheme="minorEastAsia" w:hAnsi="Times New Roman" w:cs="Times New Roman"/>
                <w:sz w:val="24"/>
                <w:szCs w:val="24"/>
              </w:rPr>
              <w:t xml:space="preserve">     (%)</w:t>
            </w:r>
          </w:p>
        </w:tc>
        <w:tc>
          <w:tcPr>
            <w:tcW w:w="1490" w:type="dxa"/>
          </w:tcPr>
          <w:p w14:paraId="14D99A40" w14:textId="77777777" w:rsidR="00BA14A9" w:rsidRPr="00775A43" w:rsidRDefault="00BA14A9" w:rsidP="00AA7655">
            <w:pPr>
              <w:spacing w:line="480" w:lineRule="auto"/>
              <w:jc w:val="both"/>
              <w:cnfStyle w:val="100000000000" w:firstRow="1" w:lastRow="0" w:firstColumn="0" w:lastColumn="0" w:oddVBand="0" w:evenVBand="0" w:oddHBand="0" w:evenHBand="0" w:firstRowFirstColumn="0" w:firstRowLastColumn="0" w:lastRowFirstColumn="0" w:lastRowLastColumn="0"/>
              <w:rPr>
                <w:rFonts w:ascii="Times New Roman" w:eastAsiaTheme="minorEastAsia" w:hAnsi="Times New Roman" w:cs="Times New Roman"/>
                <w:sz w:val="24"/>
                <w:szCs w:val="24"/>
              </w:rPr>
            </w:pPr>
            <w:r w:rsidRPr="00775A43">
              <w:rPr>
                <w:rFonts w:ascii="Times New Roman" w:eastAsiaTheme="minorEastAsia" w:hAnsi="Times New Roman" w:cs="Times New Roman"/>
                <w:sz w:val="24"/>
                <w:szCs w:val="24"/>
              </w:rPr>
              <w:t>FoamCapacity (</w:t>
            </w:r>
            <m:oMath>
              <m:r>
                <m:rPr>
                  <m:sty m:val="bi"/>
                </m:rPr>
                <w:rPr>
                  <w:rFonts w:ascii="Cambria Math" w:eastAsiaTheme="minorEastAsia" w:hAnsi="Cambria Math" w:cs="Times New Roman"/>
                  <w:sz w:val="24"/>
                  <w:szCs w:val="24"/>
                </w:rPr>
                <m:t>%</m:t>
              </m:r>
            </m:oMath>
            <w:r w:rsidRPr="00775A43">
              <w:rPr>
                <w:rFonts w:ascii="Times New Roman" w:eastAsiaTheme="minorEastAsia" w:hAnsi="Times New Roman" w:cs="Times New Roman"/>
                <w:sz w:val="24"/>
                <w:szCs w:val="24"/>
              </w:rPr>
              <w:t>)</w:t>
            </w:r>
          </w:p>
        </w:tc>
      </w:tr>
      <w:tr w:rsidR="00BA14A9" w:rsidRPr="00775A43" w14:paraId="39CD85B6" w14:textId="77777777" w:rsidTr="00AA7655">
        <w:trPr>
          <w:cnfStyle w:val="000000100000" w:firstRow="0" w:lastRow="0" w:firstColumn="0" w:lastColumn="0" w:oddVBand="0" w:evenVBand="0" w:oddHBand="1" w:evenHBand="0" w:firstRowFirstColumn="0" w:firstRowLastColumn="0" w:lastRowFirstColumn="0" w:lastRowLastColumn="0"/>
          <w:trHeight w:val="392"/>
        </w:trPr>
        <w:tc>
          <w:tcPr>
            <w:cnfStyle w:val="001000000000" w:firstRow="0" w:lastRow="0" w:firstColumn="1" w:lastColumn="0" w:oddVBand="0" w:evenVBand="0" w:oddHBand="0" w:evenHBand="0" w:firstRowFirstColumn="0" w:firstRowLastColumn="0" w:lastRowFirstColumn="0" w:lastRowLastColumn="0"/>
            <w:tcW w:w="810" w:type="dxa"/>
            <w:tcBorders>
              <w:bottom w:val="nil"/>
            </w:tcBorders>
          </w:tcPr>
          <w:p w14:paraId="2DC671DD" w14:textId="77777777" w:rsidR="00BA14A9" w:rsidRPr="00775A43" w:rsidRDefault="00BA14A9" w:rsidP="00AA7655">
            <w:pPr>
              <w:spacing w:line="480" w:lineRule="auto"/>
              <w:jc w:val="both"/>
              <w:rPr>
                <w:rFonts w:ascii="Times New Roman" w:eastAsiaTheme="minorEastAsia" w:hAnsi="Times New Roman" w:cs="Times New Roman"/>
                <w:sz w:val="24"/>
                <w:szCs w:val="24"/>
              </w:rPr>
            </w:pPr>
            <w:r w:rsidRPr="00775A43">
              <w:rPr>
                <w:rFonts w:ascii="Times New Roman" w:eastAsiaTheme="minorEastAsia" w:hAnsi="Times New Roman" w:cs="Times New Roman"/>
                <w:sz w:val="24"/>
                <w:szCs w:val="24"/>
              </w:rPr>
              <w:t>A</w:t>
            </w:r>
          </w:p>
        </w:tc>
        <w:tc>
          <w:tcPr>
            <w:tcW w:w="1592" w:type="dxa"/>
            <w:tcBorders>
              <w:bottom w:val="nil"/>
            </w:tcBorders>
          </w:tcPr>
          <w:p w14:paraId="310AF371" w14:textId="77777777" w:rsidR="00BA14A9" w:rsidRPr="00775A43" w:rsidRDefault="00BA14A9" w:rsidP="00AA7655">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eastAsiaTheme="minorEastAsia" w:hAnsi="Times New Roman" w:cs="Times New Roman"/>
                <w:sz w:val="24"/>
                <w:szCs w:val="24"/>
              </w:rPr>
            </w:pPr>
            <w:r w:rsidRPr="00775A43">
              <w:rPr>
                <w:rFonts w:ascii="Times New Roman" w:eastAsiaTheme="minorEastAsia" w:hAnsi="Times New Roman" w:cs="Times New Roman"/>
                <w:sz w:val="24"/>
                <w:szCs w:val="24"/>
              </w:rPr>
              <w:t>28.60±0.30</w:t>
            </w:r>
            <w:r w:rsidRPr="00775A43">
              <w:rPr>
                <w:rFonts w:ascii="Times New Roman" w:eastAsiaTheme="minorEastAsia" w:hAnsi="Times New Roman" w:cs="Times New Roman"/>
                <w:sz w:val="24"/>
                <w:szCs w:val="24"/>
                <w:vertAlign w:val="superscript"/>
              </w:rPr>
              <w:t>a</w:t>
            </w:r>
          </w:p>
        </w:tc>
        <w:tc>
          <w:tcPr>
            <w:tcW w:w="1180" w:type="dxa"/>
            <w:tcBorders>
              <w:bottom w:val="nil"/>
            </w:tcBorders>
          </w:tcPr>
          <w:p w14:paraId="0C2A0CD2" w14:textId="77777777" w:rsidR="00BA14A9" w:rsidRPr="00775A43" w:rsidRDefault="00BA14A9" w:rsidP="00AA7655">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eastAsiaTheme="minorEastAsia" w:hAnsi="Times New Roman" w:cs="Times New Roman"/>
                <w:sz w:val="24"/>
                <w:szCs w:val="24"/>
              </w:rPr>
            </w:pPr>
            <w:r w:rsidRPr="00775A43">
              <w:rPr>
                <w:rFonts w:ascii="Times New Roman" w:eastAsiaTheme="minorEastAsia" w:hAnsi="Times New Roman" w:cs="Times New Roman"/>
                <w:sz w:val="24"/>
                <w:szCs w:val="24"/>
              </w:rPr>
              <w:t>1.10±</w:t>
            </w:r>
            <m:oMath>
              <m:r>
                <w:rPr>
                  <w:rFonts w:ascii="Cambria Math" w:eastAsiaTheme="minorEastAsia" w:hAnsi="Cambria Math" w:cs="Times New Roman"/>
                  <w:sz w:val="24"/>
                  <w:szCs w:val="24"/>
                </w:rPr>
                <m:t>0.02</m:t>
              </m:r>
            </m:oMath>
            <w:r w:rsidRPr="00775A43">
              <w:rPr>
                <w:rFonts w:ascii="Times New Roman" w:eastAsiaTheme="minorEastAsia" w:hAnsi="Times New Roman" w:cs="Times New Roman"/>
                <w:sz w:val="24"/>
                <w:szCs w:val="24"/>
                <w:vertAlign w:val="superscript"/>
              </w:rPr>
              <w:t>a</w:t>
            </w:r>
          </w:p>
        </w:tc>
        <w:tc>
          <w:tcPr>
            <w:tcW w:w="1163" w:type="dxa"/>
            <w:tcBorders>
              <w:bottom w:val="nil"/>
            </w:tcBorders>
          </w:tcPr>
          <w:p w14:paraId="443A94CD" w14:textId="77777777" w:rsidR="00BA14A9" w:rsidRPr="00775A43" w:rsidRDefault="00BA14A9" w:rsidP="00AA7655">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eastAsiaTheme="minorEastAsia" w:hAnsi="Times New Roman" w:cs="Times New Roman"/>
                <w:sz w:val="24"/>
                <w:szCs w:val="24"/>
              </w:rPr>
            </w:pPr>
            <w:r w:rsidRPr="00775A43">
              <w:rPr>
                <w:rFonts w:ascii="Times New Roman" w:eastAsiaTheme="minorEastAsia" w:hAnsi="Times New Roman" w:cs="Times New Roman"/>
                <w:sz w:val="24"/>
                <w:szCs w:val="24"/>
              </w:rPr>
              <w:t>0.54±0.02</w:t>
            </w:r>
            <w:r w:rsidRPr="00775A43">
              <w:rPr>
                <w:rFonts w:ascii="Times New Roman" w:eastAsiaTheme="minorEastAsia" w:hAnsi="Times New Roman" w:cs="Times New Roman"/>
                <w:sz w:val="24"/>
                <w:szCs w:val="24"/>
                <w:vertAlign w:val="superscript"/>
              </w:rPr>
              <w:t>b</w:t>
            </w:r>
          </w:p>
        </w:tc>
        <w:tc>
          <w:tcPr>
            <w:tcW w:w="1132" w:type="dxa"/>
            <w:tcBorders>
              <w:bottom w:val="nil"/>
            </w:tcBorders>
          </w:tcPr>
          <w:p w14:paraId="166B6560" w14:textId="77777777" w:rsidR="00BA14A9" w:rsidRPr="00775A43" w:rsidRDefault="00BA14A9" w:rsidP="00AA7655">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eastAsiaTheme="minorEastAsia" w:hAnsi="Times New Roman" w:cs="Times New Roman"/>
                <w:sz w:val="24"/>
                <w:szCs w:val="24"/>
              </w:rPr>
            </w:pPr>
            <w:r w:rsidRPr="00775A43">
              <w:rPr>
                <w:rFonts w:ascii="Times New Roman" w:eastAsiaTheme="minorEastAsia" w:hAnsi="Times New Roman" w:cs="Times New Roman"/>
                <w:sz w:val="24"/>
                <w:szCs w:val="24"/>
              </w:rPr>
              <w:t>85.25±0.68</w:t>
            </w:r>
            <w:r w:rsidRPr="00775A43">
              <w:rPr>
                <w:rFonts w:ascii="Times New Roman" w:eastAsiaTheme="minorEastAsia" w:hAnsi="Times New Roman" w:cs="Times New Roman"/>
                <w:sz w:val="24"/>
                <w:szCs w:val="24"/>
                <w:vertAlign w:val="superscript"/>
              </w:rPr>
              <w:t>b</w:t>
            </w:r>
          </w:p>
        </w:tc>
        <w:tc>
          <w:tcPr>
            <w:tcW w:w="1490" w:type="dxa"/>
            <w:tcBorders>
              <w:bottom w:val="nil"/>
            </w:tcBorders>
          </w:tcPr>
          <w:p w14:paraId="311CD2BE" w14:textId="77777777" w:rsidR="00BA14A9" w:rsidRPr="00775A43" w:rsidRDefault="00BA14A9" w:rsidP="00AA7655">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eastAsiaTheme="minorEastAsia" w:hAnsi="Times New Roman" w:cs="Times New Roman"/>
                <w:sz w:val="24"/>
                <w:szCs w:val="24"/>
              </w:rPr>
            </w:pPr>
            <w:r w:rsidRPr="00775A43">
              <w:rPr>
                <w:rFonts w:ascii="Times New Roman" w:eastAsiaTheme="minorEastAsia" w:hAnsi="Times New Roman" w:cs="Times New Roman"/>
                <w:sz w:val="24"/>
                <w:szCs w:val="24"/>
              </w:rPr>
              <w:t>1.95±0.05</w:t>
            </w:r>
            <w:r w:rsidRPr="00775A43">
              <w:rPr>
                <w:rFonts w:ascii="Times New Roman" w:eastAsiaTheme="minorEastAsia" w:hAnsi="Times New Roman" w:cs="Times New Roman"/>
                <w:sz w:val="24"/>
                <w:szCs w:val="24"/>
                <w:vertAlign w:val="superscript"/>
              </w:rPr>
              <w:t>b</w:t>
            </w:r>
          </w:p>
        </w:tc>
      </w:tr>
      <w:tr w:rsidR="00BA14A9" w:rsidRPr="00775A43" w14:paraId="44CA854C" w14:textId="77777777" w:rsidTr="00AA7655">
        <w:trPr>
          <w:trHeight w:val="392"/>
        </w:trPr>
        <w:tc>
          <w:tcPr>
            <w:cnfStyle w:val="001000000000" w:firstRow="0" w:lastRow="0" w:firstColumn="1" w:lastColumn="0" w:oddVBand="0" w:evenVBand="0" w:oddHBand="0" w:evenHBand="0" w:firstRowFirstColumn="0" w:firstRowLastColumn="0" w:lastRowFirstColumn="0" w:lastRowLastColumn="0"/>
            <w:tcW w:w="810" w:type="dxa"/>
            <w:tcBorders>
              <w:top w:val="nil"/>
              <w:bottom w:val="nil"/>
            </w:tcBorders>
          </w:tcPr>
          <w:p w14:paraId="1C8F63EC" w14:textId="77777777" w:rsidR="00BA14A9" w:rsidRPr="00775A43" w:rsidRDefault="00BA14A9" w:rsidP="00AA7655">
            <w:pPr>
              <w:spacing w:line="480" w:lineRule="auto"/>
              <w:jc w:val="both"/>
              <w:rPr>
                <w:rFonts w:ascii="Times New Roman" w:eastAsiaTheme="minorEastAsia" w:hAnsi="Times New Roman" w:cs="Times New Roman"/>
                <w:b w:val="0"/>
                <w:bCs w:val="0"/>
                <w:sz w:val="24"/>
                <w:szCs w:val="24"/>
              </w:rPr>
            </w:pPr>
            <w:r w:rsidRPr="00775A43">
              <w:rPr>
                <w:rFonts w:ascii="Times New Roman" w:eastAsiaTheme="minorEastAsia" w:hAnsi="Times New Roman" w:cs="Times New Roman"/>
                <w:b w:val="0"/>
                <w:bCs w:val="0"/>
                <w:sz w:val="24"/>
                <w:szCs w:val="24"/>
              </w:rPr>
              <w:t>B</w:t>
            </w:r>
          </w:p>
        </w:tc>
        <w:tc>
          <w:tcPr>
            <w:tcW w:w="1592" w:type="dxa"/>
            <w:tcBorders>
              <w:top w:val="nil"/>
              <w:bottom w:val="nil"/>
            </w:tcBorders>
          </w:tcPr>
          <w:p w14:paraId="43F90F2E" w14:textId="77777777" w:rsidR="00BA14A9" w:rsidRPr="00775A43" w:rsidRDefault="00BA14A9" w:rsidP="00AA7655">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eastAsiaTheme="minorEastAsia" w:hAnsi="Times New Roman" w:cs="Times New Roman"/>
                <w:sz w:val="24"/>
                <w:szCs w:val="24"/>
              </w:rPr>
            </w:pPr>
            <w:r w:rsidRPr="00775A43">
              <w:rPr>
                <w:rFonts w:ascii="Times New Roman" w:eastAsiaTheme="minorEastAsia" w:hAnsi="Times New Roman" w:cs="Times New Roman"/>
                <w:sz w:val="24"/>
                <w:szCs w:val="24"/>
              </w:rPr>
              <w:t>26.37±0.25</w:t>
            </w:r>
            <w:r w:rsidRPr="00775A43">
              <w:rPr>
                <w:rFonts w:ascii="Times New Roman" w:eastAsiaTheme="minorEastAsia" w:hAnsi="Times New Roman" w:cs="Times New Roman"/>
                <w:sz w:val="24"/>
                <w:szCs w:val="24"/>
                <w:vertAlign w:val="superscript"/>
              </w:rPr>
              <w:t>b</w:t>
            </w:r>
          </w:p>
        </w:tc>
        <w:tc>
          <w:tcPr>
            <w:tcW w:w="1180" w:type="dxa"/>
            <w:tcBorders>
              <w:top w:val="nil"/>
              <w:bottom w:val="nil"/>
            </w:tcBorders>
          </w:tcPr>
          <w:p w14:paraId="44C82543" w14:textId="77777777" w:rsidR="00BA14A9" w:rsidRPr="00775A43" w:rsidRDefault="00BA14A9" w:rsidP="00AA7655">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eastAsiaTheme="minorEastAsia" w:hAnsi="Times New Roman" w:cs="Times New Roman"/>
                <w:sz w:val="24"/>
                <w:szCs w:val="24"/>
              </w:rPr>
            </w:pPr>
            <w:r w:rsidRPr="00775A43">
              <w:rPr>
                <w:rFonts w:ascii="Times New Roman" w:eastAsiaTheme="minorEastAsia" w:hAnsi="Times New Roman" w:cs="Times New Roman"/>
                <w:sz w:val="24"/>
                <w:szCs w:val="24"/>
              </w:rPr>
              <w:t>1.13±0.01</w:t>
            </w:r>
            <w:r w:rsidRPr="00775A43">
              <w:rPr>
                <w:rFonts w:ascii="Times New Roman" w:eastAsiaTheme="minorEastAsia" w:hAnsi="Times New Roman" w:cs="Times New Roman"/>
                <w:sz w:val="24"/>
                <w:szCs w:val="24"/>
                <w:vertAlign w:val="superscript"/>
              </w:rPr>
              <w:t>a</w:t>
            </w:r>
          </w:p>
        </w:tc>
        <w:tc>
          <w:tcPr>
            <w:tcW w:w="1163" w:type="dxa"/>
            <w:tcBorders>
              <w:top w:val="nil"/>
              <w:bottom w:val="nil"/>
            </w:tcBorders>
          </w:tcPr>
          <w:p w14:paraId="4D4A551A" w14:textId="77777777" w:rsidR="00BA14A9" w:rsidRPr="00775A43" w:rsidRDefault="00BA14A9" w:rsidP="00AA7655">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eastAsiaTheme="minorEastAsia" w:hAnsi="Times New Roman" w:cs="Times New Roman"/>
                <w:sz w:val="24"/>
                <w:szCs w:val="24"/>
              </w:rPr>
            </w:pPr>
            <w:r w:rsidRPr="00775A43">
              <w:rPr>
                <w:rFonts w:ascii="Times New Roman" w:eastAsiaTheme="minorEastAsia" w:hAnsi="Times New Roman" w:cs="Times New Roman"/>
                <w:sz w:val="24"/>
                <w:szCs w:val="24"/>
              </w:rPr>
              <w:t>0.56±0.00</w:t>
            </w:r>
            <w:r w:rsidRPr="00775A43">
              <w:rPr>
                <w:rFonts w:ascii="Times New Roman" w:eastAsiaTheme="minorEastAsia" w:hAnsi="Times New Roman" w:cs="Times New Roman"/>
                <w:sz w:val="24"/>
                <w:szCs w:val="24"/>
                <w:vertAlign w:val="superscript"/>
              </w:rPr>
              <w:t>b</w:t>
            </w:r>
          </w:p>
        </w:tc>
        <w:tc>
          <w:tcPr>
            <w:tcW w:w="1132" w:type="dxa"/>
            <w:tcBorders>
              <w:top w:val="nil"/>
              <w:bottom w:val="nil"/>
            </w:tcBorders>
          </w:tcPr>
          <w:p w14:paraId="37AFB783" w14:textId="77777777" w:rsidR="00BA14A9" w:rsidRPr="00775A43" w:rsidRDefault="00BA14A9" w:rsidP="00AA7655">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eastAsiaTheme="minorEastAsia" w:hAnsi="Times New Roman" w:cs="Times New Roman"/>
                <w:sz w:val="24"/>
                <w:szCs w:val="24"/>
              </w:rPr>
            </w:pPr>
            <w:r w:rsidRPr="00775A43">
              <w:rPr>
                <w:rFonts w:ascii="Times New Roman" w:eastAsiaTheme="minorEastAsia" w:hAnsi="Times New Roman" w:cs="Times New Roman"/>
                <w:sz w:val="24"/>
                <w:szCs w:val="24"/>
              </w:rPr>
              <w:t>81.96±0.17</w:t>
            </w:r>
            <w:r w:rsidRPr="00775A43">
              <w:rPr>
                <w:rFonts w:ascii="Times New Roman" w:eastAsiaTheme="minorEastAsia" w:hAnsi="Times New Roman" w:cs="Times New Roman"/>
                <w:sz w:val="24"/>
                <w:szCs w:val="24"/>
                <w:vertAlign w:val="superscript"/>
              </w:rPr>
              <w:t>c</w:t>
            </w:r>
          </w:p>
        </w:tc>
        <w:tc>
          <w:tcPr>
            <w:tcW w:w="1490" w:type="dxa"/>
            <w:tcBorders>
              <w:top w:val="nil"/>
              <w:bottom w:val="nil"/>
            </w:tcBorders>
          </w:tcPr>
          <w:p w14:paraId="6B1FFA19" w14:textId="77777777" w:rsidR="00BA14A9" w:rsidRPr="00775A43" w:rsidRDefault="00BA14A9" w:rsidP="00AA7655">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eastAsiaTheme="minorEastAsia" w:hAnsi="Times New Roman" w:cs="Times New Roman"/>
                <w:sz w:val="24"/>
                <w:szCs w:val="24"/>
              </w:rPr>
            </w:pPr>
            <w:r w:rsidRPr="00775A43">
              <w:rPr>
                <w:rFonts w:ascii="Times New Roman" w:eastAsiaTheme="minorEastAsia" w:hAnsi="Times New Roman" w:cs="Times New Roman"/>
                <w:sz w:val="24"/>
                <w:szCs w:val="24"/>
              </w:rPr>
              <w:t>0.96±0.05</w:t>
            </w:r>
            <w:r w:rsidRPr="00775A43">
              <w:rPr>
                <w:rFonts w:ascii="Times New Roman" w:eastAsiaTheme="minorEastAsia" w:hAnsi="Times New Roman" w:cs="Times New Roman"/>
                <w:sz w:val="24"/>
                <w:szCs w:val="24"/>
                <w:vertAlign w:val="superscript"/>
              </w:rPr>
              <w:t>c</w:t>
            </w:r>
          </w:p>
        </w:tc>
      </w:tr>
      <w:tr w:rsidR="00BA14A9" w:rsidRPr="00775A43" w14:paraId="682C4BDA" w14:textId="77777777" w:rsidTr="00AA7655">
        <w:trPr>
          <w:cnfStyle w:val="000000100000" w:firstRow="0" w:lastRow="0" w:firstColumn="0" w:lastColumn="0" w:oddVBand="0" w:evenVBand="0" w:oddHBand="1" w:evenHBand="0" w:firstRowFirstColumn="0" w:firstRowLastColumn="0" w:lastRowFirstColumn="0" w:lastRowLastColumn="0"/>
          <w:trHeight w:val="392"/>
        </w:trPr>
        <w:tc>
          <w:tcPr>
            <w:cnfStyle w:val="001000000000" w:firstRow="0" w:lastRow="0" w:firstColumn="1" w:lastColumn="0" w:oddVBand="0" w:evenVBand="0" w:oddHBand="0" w:evenHBand="0" w:firstRowFirstColumn="0" w:firstRowLastColumn="0" w:lastRowFirstColumn="0" w:lastRowLastColumn="0"/>
            <w:tcW w:w="810" w:type="dxa"/>
            <w:tcBorders>
              <w:top w:val="nil"/>
              <w:bottom w:val="nil"/>
            </w:tcBorders>
          </w:tcPr>
          <w:p w14:paraId="286883F6" w14:textId="77777777" w:rsidR="00BA14A9" w:rsidRPr="00775A43" w:rsidRDefault="00BA14A9" w:rsidP="00AA7655">
            <w:pPr>
              <w:spacing w:line="480" w:lineRule="auto"/>
              <w:jc w:val="both"/>
              <w:rPr>
                <w:rFonts w:ascii="Times New Roman" w:eastAsiaTheme="minorEastAsia" w:hAnsi="Times New Roman" w:cs="Times New Roman"/>
                <w:sz w:val="24"/>
                <w:szCs w:val="24"/>
              </w:rPr>
            </w:pPr>
            <w:r w:rsidRPr="00775A43">
              <w:rPr>
                <w:rFonts w:ascii="Times New Roman" w:eastAsiaTheme="minorEastAsia" w:hAnsi="Times New Roman" w:cs="Times New Roman"/>
                <w:sz w:val="24"/>
                <w:szCs w:val="24"/>
              </w:rPr>
              <w:t>C</w:t>
            </w:r>
          </w:p>
        </w:tc>
        <w:tc>
          <w:tcPr>
            <w:tcW w:w="1592" w:type="dxa"/>
            <w:tcBorders>
              <w:top w:val="nil"/>
              <w:bottom w:val="nil"/>
            </w:tcBorders>
          </w:tcPr>
          <w:p w14:paraId="4C9B358E" w14:textId="77777777" w:rsidR="00BA14A9" w:rsidRPr="00775A43" w:rsidRDefault="00BA14A9" w:rsidP="00AA7655">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eastAsiaTheme="minorEastAsia" w:hAnsi="Times New Roman" w:cs="Times New Roman"/>
                <w:sz w:val="24"/>
                <w:szCs w:val="24"/>
              </w:rPr>
            </w:pPr>
            <w:r w:rsidRPr="00775A43">
              <w:rPr>
                <w:rFonts w:ascii="Times New Roman" w:eastAsiaTheme="minorEastAsia" w:hAnsi="Times New Roman" w:cs="Times New Roman"/>
                <w:sz w:val="24"/>
                <w:szCs w:val="24"/>
              </w:rPr>
              <w:t>26.47±0.85</w:t>
            </w:r>
            <w:r w:rsidRPr="00775A43">
              <w:rPr>
                <w:rFonts w:ascii="Times New Roman" w:eastAsiaTheme="minorEastAsia" w:hAnsi="Times New Roman" w:cs="Times New Roman"/>
                <w:sz w:val="24"/>
                <w:szCs w:val="24"/>
                <w:vertAlign w:val="superscript"/>
              </w:rPr>
              <w:t>b</w:t>
            </w:r>
          </w:p>
        </w:tc>
        <w:tc>
          <w:tcPr>
            <w:tcW w:w="1180" w:type="dxa"/>
            <w:tcBorders>
              <w:top w:val="nil"/>
              <w:bottom w:val="nil"/>
            </w:tcBorders>
          </w:tcPr>
          <w:p w14:paraId="79626379" w14:textId="77777777" w:rsidR="00BA14A9" w:rsidRPr="00775A43" w:rsidRDefault="00BA14A9" w:rsidP="00AA7655">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eastAsiaTheme="minorEastAsia" w:hAnsi="Times New Roman" w:cs="Times New Roman"/>
                <w:sz w:val="24"/>
                <w:szCs w:val="24"/>
              </w:rPr>
            </w:pPr>
            <w:r w:rsidRPr="00775A43">
              <w:rPr>
                <w:rFonts w:ascii="Times New Roman" w:eastAsiaTheme="minorEastAsia" w:hAnsi="Times New Roman" w:cs="Times New Roman"/>
                <w:sz w:val="24"/>
                <w:szCs w:val="24"/>
              </w:rPr>
              <w:t>1.04±0.00</w:t>
            </w:r>
            <w:r w:rsidRPr="00775A43">
              <w:rPr>
                <w:rFonts w:ascii="Times New Roman" w:eastAsiaTheme="minorEastAsia" w:hAnsi="Times New Roman" w:cs="Times New Roman"/>
                <w:sz w:val="24"/>
                <w:szCs w:val="24"/>
                <w:vertAlign w:val="superscript"/>
              </w:rPr>
              <w:t>b</w:t>
            </w:r>
          </w:p>
        </w:tc>
        <w:tc>
          <w:tcPr>
            <w:tcW w:w="1163" w:type="dxa"/>
            <w:tcBorders>
              <w:top w:val="nil"/>
              <w:bottom w:val="nil"/>
            </w:tcBorders>
          </w:tcPr>
          <w:p w14:paraId="4E8EFF75" w14:textId="77777777" w:rsidR="00BA14A9" w:rsidRPr="00775A43" w:rsidRDefault="00BA14A9" w:rsidP="00AA7655">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eastAsiaTheme="minorEastAsia" w:hAnsi="Times New Roman" w:cs="Times New Roman"/>
                <w:sz w:val="24"/>
                <w:szCs w:val="24"/>
              </w:rPr>
            </w:pPr>
            <w:r w:rsidRPr="00775A43">
              <w:rPr>
                <w:rFonts w:ascii="Times New Roman" w:eastAsiaTheme="minorEastAsia" w:hAnsi="Times New Roman" w:cs="Times New Roman"/>
                <w:sz w:val="24"/>
                <w:szCs w:val="24"/>
              </w:rPr>
              <w:t>0.61±0.19</w:t>
            </w:r>
            <w:r w:rsidRPr="00775A43">
              <w:rPr>
                <w:rFonts w:ascii="Times New Roman" w:eastAsiaTheme="minorEastAsia" w:hAnsi="Times New Roman" w:cs="Times New Roman"/>
                <w:sz w:val="24"/>
                <w:szCs w:val="24"/>
                <w:vertAlign w:val="superscript"/>
              </w:rPr>
              <w:t>a</w:t>
            </w:r>
          </w:p>
        </w:tc>
        <w:tc>
          <w:tcPr>
            <w:tcW w:w="1132" w:type="dxa"/>
            <w:tcBorders>
              <w:top w:val="nil"/>
              <w:bottom w:val="nil"/>
            </w:tcBorders>
          </w:tcPr>
          <w:p w14:paraId="5EEB17EC" w14:textId="77777777" w:rsidR="00BA14A9" w:rsidRPr="00775A43" w:rsidRDefault="00BA14A9" w:rsidP="00AA7655">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eastAsiaTheme="minorEastAsia" w:hAnsi="Times New Roman" w:cs="Times New Roman"/>
                <w:sz w:val="24"/>
                <w:szCs w:val="24"/>
              </w:rPr>
            </w:pPr>
            <w:r w:rsidRPr="00775A43">
              <w:rPr>
                <w:rFonts w:ascii="Times New Roman" w:eastAsiaTheme="minorEastAsia" w:hAnsi="Times New Roman" w:cs="Times New Roman"/>
                <w:sz w:val="24"/>
                <w:szCs w:val="24"/>
              </w:rPr>
              <w:t>85.76±0.55</w:t>
            </w:r>
            <w:r w:rsidRPr="00775A43">
              <w:rPr>
                <w:rFonts w:ascii="Times New Roman" w:eastAsiaTheme="minorEastAsia" w:hAnsi="Times New Roman" w:cs="Times New Roman"/>
                <w:sz w:val="24"/>
                <w:szCs w:val="24"/>
                <w:vertAlign w:val="superscript"/>
              </w:rPr>
              <w:t>b</w:t>
            </w:r>
          </w:p>
        </w:tc>
        <w:tc>
          <w:tcPr>
            <w:tcW w:w="1490" w:type="dxa"/>
            <w:tcBorders>
              <w:top w:val="nil"/>
              <w:bottom w:val="nil"/>
            </w:tcBorders>
          </w:tcPr>
          <w:p w14:paraId="7C01B290" w14:textId="77777777" w:rsidR="00BA14A9" w:rsidRPr="00775A43" w:rsidRDefault="00BA14A9" w:rsidP="00AA7655">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eastAsiaTheme="minorEastAsia" w:hAnsi="Times New Roman" w:cs="Times New Roman"/>
                <w:sz w:val="24"/>
                <w:szCs w:val="24"/>
              </w:rPr>
            </w:pPr>
            <w:r w:rsidRPr="00775A43">
              <w:rPr>
                <w:rFonts w:ascii="Times New Roman" w:eastAsiaTheme="minorEastAsia" w:hAnsi="Times New Roman" w:cs="Times New Roman"/>
                <w:sz w:val="24"/>
                <w:szCs w:val="24"/>
              </w:rPr>
              <w:t>2.94±0.79</w:t>
            </w:r>
            <w:r w:rsidRPr="00775A43">
              <w:rPr>
                <w:rFonts w:ascii="Times New Roman" w:eastAsiaTheme="minorEastAsia" w:hAnsi="Times New Roman" w:cs="Times New Roman"/>
                <w:sz w:val="24"/>
                <w:szCs w:val="24"/>
                <w:vertAlign w:val="superscript"/>
              </w:rPr>
              <w:t>a</w:t>
            </w:r>
          </w:p>
        </w:tc>
      </w:tr>
      <w:tr w:rsidR="00BA14A9" w:rsidRPr="00775A43" w14:paraId="1ED706B4" w14:textId="77777777" w:rsidTr="00AA7655">
        <w:trPr>
          <w:trHeight w:val="381"/>
        </w:trPr>
        <w:tc>
          <w:tcPr>
            <w:cnfStyle w:val="001000000000" w:firstRow="0" w:lastRow="0" w:firstColumn="1" w:lastColumn="0" w:oddVBand="0" w:evenVBand="0" w:oddHBand="0" w:evenHBand="0" w:firstRowFirstColumn="0" w:firstRowLastColumn="0" w:lastRowFirstColumn="0" w:lastRowLastColumn="0"/>
            <w:tcW w:w="810" w:type="dxa"/>
            <w:tcBorders>
              <w:top w:val="nil"/>
            </w:tcBorders>
          </w:tcPr>
          <w:p w14:paraId="0666C8AF" w14:textId="77777777" w:rsidR="00BA14A9" w:rsidRPr="00775A43" w:rsidRDefault="00BA14A9" w:rsidP="00AA7655">
            <w:pPr>
              <w:spacing w:line="480" w:lineRule="auto"/>
              <w:jc w:val="both"/>
              <w:rPr>
                <w:rFonts w:ascii="Times New Roman" w:eastAsiaTheme="minorEastAsia" w:hAnsi="Times New Roman" w:cs="Times New Roman"/>
                <w:sz w:val="24"/>
                <w:szCs w:val="24"/>
              </w:rPr>
            </w:pPr>
            <w:r w:rsidRPr="00775A43">
              <w:rPr>
                <w:rFonts w:ascii="Times New Roman" w:eastAsiaTheme="minorEastAsia" w:hAnsi="Times New Roman" w:cs="Times New Roman"/>
                <w:sz w:val="24"/>
                <w:szCs w:val="24"/>
              </w:rPr>
              <w:t>D</w:t>
            </w:r>
          </w:p>
        </w:tc>
        <w:tc>
          <w:tcPr>
            <w:tcW w:w="1592" w:type="dxa"/>
            <w:tcBorders>
              <w:top w:val="nil"/>
            </w:tcBorders>
          </w:tcPr>
          <w:p w14:paraId="302D96ED" w14:textId="77777777" w:rsidR="00BA14A9" w:rsidRPr="00775A43" w:rsidRDefault="00BA14A9" w:rsidP="00AA7655">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eastAsiaTheme="minorEastAsia" w:hAnsi="Times New Roman" w:cs="Times New Roman"/>
                <w:sz w:val="24"/>
                <w:szCs w:val="24"/>
              </w:rPr>
            </w:pPr>
            <w:r w:rsidRPr="00775A43">
              <w:rPr>
                <w:rFonts w:ascii="Times New Roman" w:eastAsiaTheme="minorEastAsia" w:hAnsi="Times New Roman" w:cs="Times New Roman"/>
                <w:sz w:val="24"/>
                <w:szCs w:val="24"/>
              </w:rPr>
              <w:t>25.20±0.10</w:t>
            </w:r>
            <w:r w:rsidRPr="00775A43">
              <w:rPr>
                <w:rFonts w:ascii="Times New Roman" w:eastAsiaTheme="minorEastAsia" w:hAnsi="Times New Roman" w:cs="Times New Roman"/>
                <w:sz w:val="24"/>
                <w:szCs w:val="24"/>
                <w:vertAlign w:val="superscript"/>
              </w:rPr>
              <w:t>c</w:t>
            </w:r>
          </w:p>
        </w:tc>
        <w:tc>
          <w:tcPr>
            <w:tcW w:w="1180" w:type="dxa"/>
            <w:tcBorders>
              <w:top w:val="nil"/>
            </w:tcBorders>
          </w:tcPr>
          <w:p w14:paraId="6003C229" w14:textId="77777777" w:rsidR="00BA14A9" w:rsidRPr="00775A43" w:rsidRDefault="00BA14A9" w:rsidP="00AA7655">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eastAsiaTheme="minorEastAsia" w:hAnsi="Times New Roman" w:cs="Times New Roman"/>
                <w:sz w:val="24"/>
                <w:szCs w:val="24"/>
              </w:rPr>
            </w:pPr>
            <w:r w:rsidRPr="00775A43">
              <w:rPr>
                <w:rFonts w:ascii="Times New Roman" w:eastAsiaTheme="minorEastAsia" w:hAnsi="Times New Roman" w:cs="Times New Roman"/>
                <w:sz w:val="24"/>
                <w:szCs w:val="24"/>
              </w:rPr>
              <w:t>1.06±0.20</w:t>
            </w:r>
            <w:r w:rsidRPr="00775A43">
              <w:rPr>
                <w:rFonts w:ascii="Times New Roman" w:eastAsiaTheme="minorEastAsia" w:hAnsi="Times New Roman" w:cs="Times New Roman"/>
                <w:sz w:val="24"/>
                <w:szCs w:val="24"/>
                <w:vertAlign w:val="superscript"/>
              </w:rPr>
              <w:t>b</w:t>
            </w:r>
          </w:p>
        </w:tc>
        <w:tc>
          <w:tcPr>
            <w:tcW w:w="1163" w:type="dxa"/>
            <w:tcBorders>
              <w:top w:val="nil"/>
            </w:tcBorders>
          </w:tcPr>
          <w:p w14:paraId="0B3C845A" w14:textId="77777777" w:rsidR="00BA14A9" w:rsidRPr="00775A43" w:rsidRDefault="00BA14A9" w:rsidP="00AA7655">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eastAsiaTheme="minorEastAsia" w:hAnsi="Times New Roman" w:cs="Times New Roman"/>
                <w:sz w:val="24"/>
                <w:szCs w:val="24"/>
              </w:rPr>
            </w:pPr>
            <w:r w:rsidRPr="00775A43">
              <w:rPr>
                <w:rFonts w:ascii="Times New Roman" w:eastAsiaTheme="minorEastAsia" w:hAnsi="Times New Roman" w:cs="Times New Roman"/>
                <w:sz w:val="24"/>
                <w:szCs w:val="24"/>
              </w:rPr>
              <w:t>0.59±0.00</w:t>
            </w:r>
            <w:r w:rsidRPr="00775A43">
              <w:rPr>
                <w:rFonts w:ascii="Times New Roman" w:eastAsiaTheme="minorEastAsia" w:hAnsi="Times New Roman" w:cs="Times New Roman"/>
                <w:sz w:val="24"/>
                <w:szCs w:val="24"/>
                <w:vertAlign w:val="superscript"/>
              </w:rPr>
              <w:t>a</w:t>
            </w:r>
          </w:p>
        </w:tc>
        <w:tc>
          <w:tcPr>
            <w:tcW w:w="1132" w:type="dxa"/>
            <w:tcBorders>
              <w:top w:val="nil"/>
            </w:tcBorders>
          </w:tcPr>
          <w:p w14:paraId="2BAE21ED" w14:textId="77777777" w:rsidR="00BA14A9" w:rsidRPr="00775A43" w:rsidRDefault="00BA14A9" w:rsidP="00AA7655">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eastAsiaTheme="minorEastAsia" w:hAnsi="Times New Roman" w:cs="Times New Roman"/>
                <w:sz w:val="24"/>
                <w:szCs w:val="24"/>
              </w:rPr>
            </w:pPr>
            <w:r w:rsidRPr="00775A43">
              <w:rPr>
                <w:rFonts w:ascii="Times New Roman" w:eastAsiaTheme="minorEastAsia" w:hAnsi="Times New Roman" w:cs="Times New Roman"/>
                <w:sz w:val="24"/>
                <w:szCs w:val="24"/>
              </w:rPr>
              <w:t>90.95±0.65</w:t>
            </w:r>
            <w:r w:rsidRPr="00775A43">
              <w:rPr>
                <w:rFonts w:ascii="Times New Roman" w:eastAsiaTheme="minorEastAsia" w:hAnsi="Times New Roman" w:cs="Times New Roman"/>
                <w:sz w:val="24"/>
                <w:szCs w:val="24"/>
                <w:vertAlign w:val="superscript"/>
              </w:rPr>
              <w:t>a</w:t>
            </w:r>
          </w:p>
        </w:tc>
        <w:tc>
          <w:tcPr>
            <w:tcW w:w="1490" w:type="dxa"/>
            <w:tcBorders>
              <w:top w:val="nil"/>
            </w:tcBorders>
          </w:tcPr>
          <w:p w14:paraId="52584189" w14:textId="77777777" w:rsidR="00BA14A9" w:rsidRPr="00775A43" w:rsidRDefault="00BA14A9" w:rsidP="00AA7655">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eastAsiaTheme="minorEastAsia" w:hAnsi="Times New Roman" w:cs="Times New Roman"/>
                <w:sz w:val="24"/>
                <w:szCs w:val="24"/>
              </w:rPr>
            </w:pPr>
            <w:r w:rsidRPr="00775A43">
              <w:rPr>
                <w:rFonts w:ascii="Times New Roman" w:eastAsiaTheme="minorEastAsia" w:hAnsi="Times New Roman" w:cs="Times New Roman"/>
                <w:sz w:val="24"/>
                <w:szCs w:val="24"/>
              </w:rPr>
              <w:t>2.95±0.06</w:t>
            </w:r>
            <w:r w:rsidRPr="00775A43">
              <w:rPr>
                <w:rFonts w:ascii="Times New Roman" w:eastAsiaTheme="minorEastAsia" w:hAnsi="Times New Roman" w:cs="Times New Roman"/>
                <w:sz w:val="24"/>
                <w:szCs w:val="24"/>
                <w:vertAlign w:val="superscript"/>
              </w:rPr>
              <w:t>a</w:t>
            </w:r>
          </w:p>
        </w:tc>
      </w:tr>
    </w:tbl>
    <w:p w14:paraId="3A28EA61" w14:textId="77777777" w:rsidR="00BA14A9" w:rsidRPr="00775A43" w:rsidRDefault="00BA14A9" w:rsidP="00BA14A9">
      <w:pPr>
        <w:spacing w:after="0"/>
        <w:jc w:val="both"/>
        <w:rPr>
          <w:rFonts w:ascii="Times New Roman" w:hAnsi="Times New Roman" w:cs="Times New Roman"/>
          <w:sz w:val="24"/>
          <w:szCs w:val="24"/>
        </w:rPr>
      </w:pPr>
      <w:r w:rsidRPr="00775A43">
        <w:rPr>
          <w:rFonts w:ascii="Times New Roman" w:hAnsi="Times New Roman" w:cs="Times New Roman"/>
          <w:sz w:val="24"/>
          <w:szCs w:val="24"/>
        </w:rPr>
        <w:t xml:space="preserve">       </w:t>
      </w:r>
    </w:p>
    <w:p w14:paraId="4EB44D8D" w14:textId="77777777" w:rsidR="00BA14A9" w:rsidRPr="00775A43" w:rsidRDefault="00BA14A9" w:rsidP="00BA14A9">
      <w:pPr>
        <w:spacing w:after="0"/>
        <w:jc w:val="both"/>
        <w:rPr>
          <w:rFonts w:ascii="Times New Roman" w:hAnsi="Times New Roman" w:cs="Times New Roman"/>
          <w:sz w:val="24"/>
          <w:szCs w:val="24"/>
        </w:rPr>
      </w:pPr>
      <w:r w:rsidRPr="00775A43">
        <w:rPr>
          <w:rFonts w:ascii="Times New Roman" w:hAnsi="Times New Roman" w:cs="Times New Roman"/>
          <w:sz w:val="24"/>
          <w:szCs w:val="24"/>
        </w:rPr>
        <w:t xml:space="preserve">Values are mean ± standard derivatives of triplicate readings     </w:t>
      </w:r>
    </w:p>
    <w:p w14:paraId="760FEA8B" w14:textId="77777777" w:rsidR="00BA14A9" w:rsidRPr="00775A43" w:rsidRDefault="00BA14A9" w:rsidP="00BA14A9">
      <w:pPr>
        <w:spacing w:after="0"/>
        <w:jc w:val="both"/>
        <w:rPr>
          <w:rFonts w:ascii="Times New Roman" w:hAnsi="Times New Roman" w:cs="Times New Roman"/>
          <w:sz w:val="24"/>
          <w:szCs w:val="24"/>
        </w:rPr>
      </w:pPr>
      <w:r w:rsidRPr="00775A43">
        <w:rPr>
          <w:rFonts w:ascii="Times New Roman" w:hAnsi="Times New Roman" w:cs="Times New Roman"/>
          <w:sz w:val="24"/>
          <w:szCs w:val="24"/>
        </w:rPr>
        <w:t>Means within the same column with different superscript are significantly different (p&lt;0.05)</w:t>
      </w:r>
    </w:p>
    <w:p w14:paraId="5BA5CBE8" w14:textId="77777777" w:rsidR="00BA14A9" w:rsidRPr="00775A43" w:rsidRDefault="00BA14A9" w:rsidP="00BA14A9">
      <w:pPr>
        <w:spacing w:after="0" w:line="480" w:lineRule="auto"/>
        <w:jc w:val="both"/>
        <w:rPr>
          <w:rFonts w:ascii="Times New Roman" w:hAnsi="Times New Roman" w:cs="Times New Roman"/>
          <w:sz w:val="24"/>
          <w:szCs w:val="24"/>
        </w:rPr>
      </w:pPr>
    </w:p>
    <w:p w14:paraId="028C7567" w14:textId="77777777" w:rsidR="00BA14A9" w:rsidRPr="00775A43" w:rsidRDefault="00BA14A9" w:rsidP="00BA14A9">
      <w:pPr>
        <w:spacing w:after="0" w:line="480" w:lineRule="auto"/>
        <w:jc w:val="both"/>
        <w:rPr>
          <w:rFonts w:ascii="Times New Roman" w:hAnsi="Times New Roman" w:cs="Times New Roman"/>
          <w:sz w:val="24"/>
          <w:szCs w:val="24"/>
        </w:rPr>
      </w:pPr>
      <w:r w:rsidRPr="00775A43">
        <w:rPr>
          <w:rFonts w:ascii="Times New Roman" w:hAnsi="Times New Roman" w:cs="Times New Roman"/>
          <w:sz w:val="24"/>
          <w:szCs w:val="24"/>
        </w:rPr>
        <w:t>A = 60% sorghum, 20% maize, 20% soybean</w:t>
      </w:r>
    </w:p>
    <w:p w14:paraId="61809608" w14:textId="77777777" w:rsidR="00BA14A9" w:rsidRPr="00775A43" w:rsidRDefault="00BA14A9" w:rsidP="00BA14A9">
      <w:pPr>
        <w:spacing w:after="0" w:line="480" w:lineRule="auto"/>
        <w:jc w:val="both"/>
        <w:rPr>
          <w:rFonts w:ascii="Times New Roman" w:hAnsi="Times New Roman" w:cs="Times New Roman"/>
          <w:sz w:val="24"/>
          <w:szCs w:val="24"/>
        </w:rPr>
      </w:pPr>
      <w:r w:rsidRPr="00775A43">
        <w:rPr>
          <w:rFonts w:ascii="Times New Roman" w:hAnsi="Times New Roman" w:cs="Times New Roman"/>
          <w:sz w:val="24"/>
          <w:szCs w:val="24"/>
        </w:rPr>
        <w:t>B = 50% sorghum, 30% maize, 20% soybean</w:t>
      </w:r>
    </w:p>
    <w:p w14:paraId="1D0891CB" w14:textId="77777777" w:rsidR="00BA14A9" w:rsidRPr="00775A43" w:rsidRDefault="00BA14A9" w:rsidP="00BA14A9">
      <w:pPr>
        <w:spacing w:after="0" w:line="480" w:lineRule="auto"/>
        <w:jc w:val="both"/>
        <w:rPr>
          <w:rFonts w:ascii="Times New Roman" w:hAnsi="Times New Roman" w:cs="Times New Roman"/>
          <w:sz w:val="24"/>
          <w:szCs w:val="24"/>
        </w:rPr>
      </w:pPr>
      <w:r w:rsidRPr="00775A43">
        <w:rPr>
          <w:rFonts w:ascii="Times New Roman" w:hAnsi="Times New Roman" w:cs="Times New Roman"/>
          <w:sz w:val="24"/>
          <w:szCs w:val="24"/>
        </w:rPr>
        <w:t>C = 40% sorghum, 40% maize, 20% soybean</w:t>
      </w:r>
    </w:p>
    <w:p w14:paraId="6CCDDDE7" w14:textId="77777777" w:rsidR="00BA14A9" w:rsidRPr="00775A43" w:rsidRDefault="00BA14A9" w:rsidP="00BA14A9">
      <w:pPr>
        <w:spacing w:after="0" w:line="480" w:lineRule="auto"/>
        <w:jc w:val="both"/>
        <w:rPr>
          <w:rFonts w:ascii="Times New Roman" w:hAnsi="Times New Roman" w:cs="Times New Roman"/>
          <w:sz w:val="24"/>
          <w:szCs w:val="24"/>
        </w:rPr>
      </w:pPr>
      <w:r w:rsidRPr="00775A43">
        <w:rPr>
          <w:rFonts w:ascii="Times New Roman" w:hAnsi="Times New Roman" w:cs="Times New Roman"/>
          <w:sz w:val="24"/>
          <w:szCs w:val="24"/>
        </w:rPr>
        <w:t>D = 30% sorghum, 50% maize, 20% soybean</w:t>
      </w:r>
    </w:p>
    <w:p w14:paraId="30C6D9DC" w14:textId="77777777" w:rsidR="00BA14A9" w:rsidRPr="00775A43" w:rsidRDefault="00BA14A9" w:rsidP="00BA14A9">
      <w:pPr>
        <w:spacing w:after="0"/>
        <w:jc w:val="both"/>
        <w:rPr>
          <w:rFonts w:ascii="Times New Roman" w:hAnsi="Times New Roman" w:cs="Times New Roman"/>
          <w:sz w:val="24"/>
          <w:szCs w:val="24"/>
        </w:rPr>
      </w:pPr>
    </w:p>
    <w:p w14:paraId="57A098F9" w14:textId="77777777" w:rsidR="00BA14A9" w:rsidRPr="00775A43" w:rsidRDefault="00BA14A9" w:rsidP="00BA14A9">
      <w:pPr>
        <w:spacing w:line="480" w:lineRule="auto"/>
        <w:ind w:left="720"/>
        <w:jc w:val="both"/>
        <w:rPr>
          <w:rFonts w:ascii="Times New Roman" w:eastAsiaTheme="minorEastAsia" w:hAnsi="Times New Roman" w:cs="Times New Roman"/>
          <w:sz w:val="24"/>
          <w:szCs w:val="24"/>
        </w:rPr>
      </w:pPr>
    </w:p>
    <w:p w14:paraId="4719704F" w14:textId="77777777" w:rsidR="00BA14A9" w:rsidRPr="00775A43" w:rsidRDefault="00BA14A9" w:rsidP="00BA14A9">
      <w:pPr>
        <w:spacing w:line="480" w:lineRule="auto"/>
        <w:ind w:left="720"/>
        <w:jc w:val="both"/>
        <w:rPr>
          <w:rFonts w:ascii="Times New Roman" w:eastAsiaTheme="minorEastAsia" w:hAnsi="Times New Roman" w:cs="Times New Roman"/>
          <w:sz w:val="24"/>
          <w:szCs w:val="24"/>
        </w:rPr>
      </w:pPr>
    </w:p>
    <w:p w14:paraId="35F65719" w14:textId="77777777" w:rsidR="00BA14A9" w:rsidRPr="00775A43" w:rsidRDefault="00BA14A9" w:rsidP="00BA14A9">
      <w:pPr>
        <w:rPr>
          <w:rFonts w:ascii="Times New Roman" w:hAnsi="Times New Roman" w:cs="Times New Roman"/>
          <w:sz w:val="24"/>
          <w:szCs w:val="24"/>
        </w:rPr>
      </w:pPr>
    </w:p>
    <w:p w14:paraId="4678301A" w14:textId="77777777" w:rsidR="0021161F" w:rsidRPr="00775A43" w:rsidRDefault="0021161F" w:rsidP="00DB2479">
      <w:pPr>
        <w:spacing w:line="480" w:lineRule="auto"/>
        <w:jc w:val="both"/>
        <w:rPr>
          <w:rFonts w:ascii="Times New Roman" w:eastAsiaTheme="minorEastAsia" w:hAnsi="Times New Roman" w:cs="Times New Roman"/>
          <w:b/>
          <w:bCs/>
          <w:sz w:val="24"/>
          <w:szCs w:val="24"/>
        </w:rPr>
      </w:pPr>
    </w:p>
    <w:p w14:paraId="2ACE0243" w14:textId="7AC4535B" w:rsidR="00DB2479" w:rsidRPr="00775A43" w:rsidRDefault="00772AF9" w:rsidP="00DB2479">
      <w:pPr>
        <w:spacing w:line="480" w:lineRule="auto"/>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lastRenderedPageBreak/>
        <w:t xml:space="preserve">The bulk density of the samples ranged from </w:t>
      </w:r>
      <w:r w:rsidR="00DB2479" w:rsidRPr="00775A43">
        <w:rPr>
          <w:rFonts w:ascii="Times New Roman" w:eastAsiaTheme="minorEastAsia" w:hAnsi="Times New Roman" w:cs="Times New Roman"/>
          <w:sz w:val="24"/>
          <w:szCs w:val="24"/>
        </w:rPr>
        <w:t>0.54 to 0.59g/cm</w:t>
      </w:r>
      <w:r w:rsidR="00DB2479" w:rsidRPr="00775A43">
        <w:rPr>
          <w:rFonts w:ascii="Times New Roman" w:eastAsiaTheme="minorEastAsia" w:hAnsi="Times New Roman" w:cs="Times New Roman"/>
          <w:sz w:val="24"/>
          <w:szCs w:val="24"/>
          <w:vertAlign w:val="superscript"/>
        </w:rPr>
        <w:t>2</w:t>
      </w:r>
      <w:r w:rsidR="00DB2479" w:rsidRPr="00775A43">
        <w:rPr>
          <w:rFonts w:ascii="Times New Roman" w:eastAsiaTheme="minorEastAsia" w:hAnsi="Times New Roman" w:cs="Times New Roman"/>
          <w:sz w:val="24"/>
          <w:szCs w:val="24"/>
        </w:rPr>
        <w:t>. Sample C had the highest value of 0.61 g/cm</w:t>
      </w:r>
      <w:r w:rsidR="00DB2479" w:rsidRPr="00775A43">
        <w:rPr>
          <w:rFonts w:ascii="Times New Roman" w:eastAsiaTheme="minorEastAsia" w:hAnsi="Times New Roman" w:cs="Times New Roman"/>
          <w:sz w:val="24"/>
          <w:szCs w:val="24"/>
          <w:vertAlign w:val="superscript"/>
        </w:rPr>
        <w:t xml:space="preserve">2   </w:t>
      </w:r>
      <w:r w:rsidR="00DB2479" w:rsidRPr="00775A43">
        <w:rPr>
          <w:rFonts w:ascii="Times New Roman" w:eastAsiaTheme="minorEastAsia" w:hAnsi="Times New Roman" w:cs="Times New Roman"/>
          <w:sz w:val="24"/>
          <w:szCs w:val="24"/>
        </w:rPr>
        <w:t>while Sample A had the value of 0.54 g/cm</w:t>
      </w:r>
      <w:r w:rsidR="00DB2479" w:rsidRPr="00775A43">
        <w:rPr>
          <w:rFonts w:ascii="Times New Roman" w:eastAsiaTheme="minorEastAsia" w:hAnsi="Times New Roman" w:cs="Times New Roman"/>
          <w:sz w:val="24"/>
          <w:szCs w:val="24"/>
          <w:vertAlign w:val="superscript"/>
        </w:rPr>
        <w:t>2</w:t>
      </w:r>
      <w:r w:rsidR="00DB2479" w:rsidRPr="00775A43">
        <w:rPr>
          <w:rFonts w:ascii="Times New Roman" w:eastAsiaTheme="minorEastAsia" w:hAnsi="Times New Roman" w:cs="Times New Roman"/>
          <w:sz w:val="24"/>
          <w:szCs w:val="24"/>
        </w:rPr>
        <w:t>. There were no significant differences (p</w:t>
      </w:r>
      <m:oMath>
        <m:r>
          <w:rPr>
            <w:rFonts w:ascii="Cambria Math" w:eastAsiaTheme="minorEastAsia" w:hAnsi="Cambria Math" w:cs="Times New Roman"/>
            <w:sz w:val="24"/>
            <w:szCs w:val="24"/>
          </w:rPr>
          <m:t>&lt;</m:t>
        </m:r>
      </m:oMath>
      <w:r w:rsidR="00DB2479" w:rsidRPr="00775A43">
        <w:rPr>
          <w:rFonts w:ascii="Times New Roman" w:eastAsiaTheme="minorEastAsia" w:hAnsi="Times New Roman" w:cs="Times New Roman"/>
          <w:sz w:val="24"/>
          <w:szCs w:val="24"/>
        </w:rPr>
        <w:t xml:space="preserve"> </w:t>
      </w:r>
      <m:oMath>
        <m:r>
          <w:rPr>
            <w:rFonts w:ascii="Cambria Math" w:eastAsiaTheme="minorEastAsia" w:hAnsi="Cambria Math" w:cs="Times New Roman"/>
            <w:sz w:val="24"/>
            <w:szCs w:val="24"/>
          </w:rPr>
          <m:t>0.05)</m:t>
        </m:r>
      </m:oMath>
      <w:r w:rsidR="00DB2479" w:rsidRPr="00775A43">
        <w:rPr>
          <w:rFonts w:ascii="Times New Roman" w:eastAsiaTheme="minorEastAsia" w:hAnsi="Times New Roman" w:cs="Times New Roman"/>
          <w:sz w:val="24"/>
          <w:szCs w:val="24"/>
        </w:rPr>
        <w:t xml:space="preserve"> in Sample A and B and there were no significant differences (p</w:t>
      </w:r>
      <m:oMath>
        <m:r>
          <w:rPr>
            <w:rFonts w:ascii="Cambria Math" w:eastAsiaTheme="minorEastAsia" w:hAnsi="Cambria Math" w:cs="Times New Roman"/>
            <w:sz w:val="24"/>
            <w:szCs w:val="24"/>
          </w:rPr>
          <m:t>&lt;</m:t>
        </m:r>
      </m:oMath>
      <w:r w:rsidR="00DB2479" w:rsidRPr="00775A43">
        <w:rPr>
          <w:rFonts w:ascii="Times New Roman" w:eastAsiaTheme="minorEastAsia" w:hAnsi="Times New Roman" w:cs="Times New Roman"/>
          <w:sz w:val="24"/>
          <w:szCs w:val="24"/>
        </w:rPr>
        <w:t xml:space="preserve"> </w:t>
      </w:r>
      <m:oMath>
        <m:r>
          <w:rPr>
            <w:rFonts w:ascii="Cambria Math" w:eastAsiaTheme="minorEastAsia" w:hAnsi="Cambria Math" w:cs="Times New Roman"/>
            <w:sz w:val="24"/>
            <w:szCs w:val="24"/>
          </w:rPr>
          <m:t xml:space="preserve">0.05) </m:t>
        </m:r>
      </m:oMath>
      <w:r w:rsidR="00DB2479" w:rsidRPr="00775A43">
        <w:rPr>
          <w:rFonts w:ascii="Times New Roman" w:eastAsiaTheme="minorEastAsia" w:hAnsi="Times New Roman" w:cs="Times New Roman"/>
          <w:sz w:val="24"/>
          <w:szCs w:val="24"/>
        </w:rPr>
        <w:t>in Sample C and D. Bulk density is an important factor in determining food packaging material, handling and applicat</w:t>
      </w:r>
      <w:r w:rsidR="00C9354F">
        <w:rPr>
          <w:rFonts w:ascii="Times New Roman" w:eastAsiaTheme="minorEastAsia" w:hAnsi="Times New Roman" w:cs="Times New Roman"/>
          <w:sz w:val="24"/>
          <w:szCs w:val="24"/>
        </w:rPr>
        <w:t>ion in the food industry. The Bulk density</w:t>
      </w:r>
      <w:r w:rsidR="00DB2479" w:rsidRPr="00775A43">
        <w:rPr>
          <w:rFonts w:ascii="Times New Roman" w:eastAsiaTheme="minorEastAsia" w:hAnsi="Times New Roman" w:cs="Times New Roman"/>
          <w:sz w:val="24"/>
          <w:szCs w:val="24"/>
        </w:rPr>
        <w:t xml:space="preserve"> of our result is notably low</w:t>
      </w:r>
      <w:r w:rsidR="001E3270">
        <w:rPr>
          <w:rFonts w:ascii="Times New Roman" w:eastAsiaTheme="minorEastAsia" w:hAnsi="Times New Roman" w:cs="Times New Roman"/>
          <w:sz w:val="24"/>
          <w:szCs w:val="24"/>
        </w:rPr>
        <w:t>er than the reported value (0.76</w:t>
      </w:r>
      <w:r w:rsidR="00DB2479" w:rsidRPr="00775A43">
        <w:rPr>
          <w:rFonts w:ascii="Times New Roman" w:eastAsiaTheme="minorEastAsia" w:hAnsi="Times New Roman" w:cs="Times New Roman"/>
          <w:sz w:val="24"/>
          <w:szCs w:val="24"/>
        </w:rPr>
        <w:t xml:space="preserve"> g/cm</w:t>
      </w:r>
      <w:r w:rsidR="00DB2479" w:rsidRPr="00775A43">
        <w:rPr>
          <w:rFonts w:ascii="Times New Roman" w:eastAsiaTheme="minorEastAsia" w:hAnsi="Times New Roman" w:cs="Times New Roman"/>
          <w:sz w:val="24"/>
          <w:szCs w:val="24"/>
          <w:vertAlign w:val="superscript"/>
        </w:rPr>
        <w:t>2</w:t>
      </w:r>
      <w:r w:rsidR="00DB2479" w:rsidRPr="00775A43">
        <w:rPr>
          <w:rFonts w:ascii="Times New Roman" w:eastAsiaTheme="minorEastAsia" w:hAnsi="Times New Roman" w:cs="Times New Roman"/>
          <w:sz w:val="24"/>
          <w:szCs w:val="24"/>
        </w:rPr>
        <w:t xml:space="preserve">) for 100% malted sorghum flour </w:t>
      </w:r>
      <w:r w:rsidR="00DB2479" w:rsidRPr="004936F9">
        <w:rPr>
          <w:rFonts w:ascii="Times New Roman" w:eastAsiaTheme="minorEastAsia" w:hAnsi="Times New Roman" w:cs="Times New Roman"/>
          <w:sz w:val="24"/>
          <w:szCs w:val="24"/>
          <w:highlight w:val="yellow"/>
        </w:rPr>
        <w:t>(</w:t>
      </w:r>
      <w:r w:rsidR="007449C3" w:rsidRPr="004936F9">
        <w:rPr>
          <w:rFonts w:ascii="Times New Roman" w:eastAsiaTheme="minorEastAsia" w:hAnsi="Times New Roman" w:cs="Times New Roman"/>
          <w:sz w:val="24"/>
          <w:szCs w:val="24"/>
          <w:highlight w:val="yellow"/>
        </w:rPr>
        <w:t xml:space="preserve">Omah </w:t>
      </w:r>
      <w:r w:rsidR="007449C3" w:rsidRPr="004936F9">
        <w:rPr>
          <w:rFonts w:ascii="Times New Roman" w:eastAsiaTheme="minorEastAsia" w:hAnsi="Times New Roman" w:cs="Times New Roman"/>
          <w:i/>
          <w:sz w:val="24"/>
          <w:szCs w:val="24"/>
          <w:highlight w:val="yellow"/>
        </w:rPr>
        <w:t>et al</w:t>
      </w:r>
      <w:r w:rsidR="007449C3" w:rsidRPr="004936F9">
        <w:rPr>
          <w:rFonts w:ascii="Times New Roman" w:eastAsiaTheme="minorEastAsia" w:hAnsi="Times New Roman" w:cs="Times New Roman"/>
          <w:sz w:val="24"/>
          <w:szCs w:val="24"/>
          <w:highlight w:val="yellow"/>
        </w:rPr>
        <w:t>., 2022</w:t>
      </w:r>
      <w:r w:rsidR="00DB2479" w:rsidRPr="004936F9">
        <w:rPr>
          <w:rFonts w:ascii="Times New Roman" w:eastAsiaTheme="minorEastAsia" w:hAnsi="Times New Roman" w:cs="Times New Roman"/>
          <w:sz w:val="24"/>
          <w:szCs w:val="24"/>
          <w:highlight w:val="yellow"/>
        </w:rPr>
        <w:t xml:space="preserve">). </w:t>
      </w:r>
      <w:r w:rsidR="00DB2479" w:rsidRPr="00775A43">
        <w:rPr>
          <w:rFonts w:ascii="Times New Roman" w:eastAsiaTheme="minorEastAsia" w:hAnsi="Times New Roman" w:cs="Times New Roman"/>
          <w:sz w:val="24"/>
          <w:szCs w:val="24"/>
        </w:rPr>
        <w:t>The lowered Bulk Density enhance flowability and reduced storage. Dispersibility of the flours ranged from 85.25 to 90.95%. Sample D had the highest value of 90.95% and Sample B had the lowest value of 81.96%. There were significant differences (p</w:t>
      </w:r>
      <m:oMath>
        <m:r>
          <w:rPr>
            <w:rFonts w:ascii="Cambria Math" w:eastAsiaTheme="minorEastAsia" w:hAnsi="Cambria Math" w:cs="Times New Roman"/>
            <w:sz w:val="24"/>
            <w:szCs w:val="24"/>
          </w:rPr>
          <m:t>&lt;</m:t>
        </m:r>
      </m:oMath>
      <w:r w:rsidR="00DB2479" w:rsidRPr="00775A43">
        <w:rPr>
          <w:rFonts w:ascii="Times New Roman" w:eastAsiaTheme="minorEastAsia" w:hAnsi="Times New Roman" w:cs="Times New Roman"/>
          <w:sz w:val="24"/>
          <w:szCs w:val="24"/>
        </w:rPr>
        <w:t xml:space="preserve"> </w:t>
      </w:r>
      <m:oMath>
        <m:r>
          <w:rPr>
            <w:rFonts w:ascii="Cambria Math" w:eastAsiaTheme="minorEastAsia" w:hAnsi="Cambria Math" w:cs="Times New Roman"/>
            <w:sz w:val="24"/>
            <w:szCs w:val="24"/>
          </w:rPr>
          <m:t>0.05)</m:t>
        </m:r>
      </m:oMath>
      <w:r w:rsidR="00DB2479" w:rsidRPr="00775A43">
        <w:rPr>
          <w:rFonts w:ascii="Times New Roman" w:eastAsiaTheme="minorEastAsia" w:hAnsi="Times New Roman" w:cs="Times New Roman"/>
          <w:sz w:val="24"/>
          <w:szCs w:val="24"/>
        </w:rPr>
        <w:t xml:space="preserve"> in all the samples. Dispersibility ensures uniform mixing and blending which enhances product stability, shelf life and texture consistency </w:t>
      </w:r>
      <w:r w:rsidR="00DB2479" w:rsidRPr="00775A43">
        <w:rPr>
          <w:rFonts w:ascii="Times New Roman" w:eastAsiaTheme="minorEastAsia" w:hAnsi="Times New Roman" w:cs="Times New Roman"/>
          <w:sz w:val="24"/>
          <w:szCs w:val="24"/>
          <w:highlight w:val="yellow"/>
        </w:rPr>
        <w:t xml:space="preserve">(Patel </w:t>
      </w:r>
      <w:r w:rsidR="00DB2479" w:rsidRPr="00775A43">
        <w:rPr>
          <w:rFonts w:ascii="Times New Roman" w:eastAsiaTheme="minorEastAsia" w:hAnsi="Times New Roman" w:cs="Times New Roman"/>
          <w:i/>
          <w:iCs/>
          <w:sz w:val="24"/>
          <w:szCs w:val="24"/>
          <w:highlight w:val="yellow"/>
        </w:rPr>
        <w:t>et al</w:t>
      </w:r>
      <w:r>
        <w:rPr>
          <w:rFonts w:ascii="Times New Roman" w:eastAsiaTheme="minorEastAsia" w:hAnsi="Times New Roman" w:cs="Times New Roman"/>
          <w:sz w:val="24"/>
          <w:szCs w:val="24"/>
          <w:highlight w:val="yellow"/>
        </w:rPr>
        <w:t xml:space="preserve">., </w:t>
      </w:r>
      <w:r w:rsidR="00DB2479" w:rsidRPr="00775A43">
        <w:rPr>
          <w:rFonts w:ascii="Times New Roman" w:eastAsiaTheme="minorEastAsia" w:hAnsi="Times New Roman" w:cs="Times New Roman"/>
          <w:sz w:val="24"/>
          <w:szCs w:val="24"/>
          <w:highlight w:val="yellow"/>
        </w:rPr>
        <w:t>2022).</w:t>
      </w:r>
    </w:p>
    <w:p w14:paraId="3C39926A" w14:textId="6566F374" w:rsidR="00DB2479" w:rsidRPr="00775A43" w:rsidRDefault="00DB2479" w:rsidP="00DB2479">
      <w:pPr>
        <w:spacing w:line="480" w:lineRule="auto"/>
        <w:jc w:val="both"/>
        <w:rPr>
          <w:rFonts w:ascii="Times New Roman" w:eastAsiaTheme="minorEastAsia" w:hAnsi="Times New Roman" w:cs="Times New Roman"/>
          <w:sz w:val="24"/>
          <w:szCs w:val="24"/>
        </w:rPr>
      </w:pPr>
      <w:r w:rsidRPr="00775A43">
        <w:rPr>
          <w:rFonts w:ascii="Times New Roman" w:eastAsiaTheme="minorEastAsia" w:hAnsi="Times New Roman" w:cs="Times New Roman"/>
          <w:sz w:val="24"/>
          <w:szCs w:val="24"/>
        </w:rPr>
        <w:t>The value of foaming capacity ranged from 1.95 to 2.95%. Sample D had the highest value of 2.95% while Sample B had the lowest value of 0.965%. There were significant differences (p</w:t>
      </w:r>
      <m:oMath>
        <m:r>
          <w:rPr>
            <w:rFonts w:ascii="Cambria Math" w:eastAsiaTheme="minorEastAsia" w:hAnsi="Cambria Math" w:cs="Times New Roman"/>
            <w:sz w:val="24"/>
            <w:szCs w:val="24"/>
          </w:rPr>
          <m:t>&lt;</m:t>
        </m:r>
      </m:oMath>
      <w:r w:rsidRPr="00775A43">
        <w:rPr>
          <w:rFonts w:ascii="Times New Roman" w:eastAsiaTheme="minorEastAsia" w:hAnsi="Times New Roman" w:cs="Times New Roman"/>
          <w:sz w:val="24"/>
          <w:szCs w:val="24"/>
        </w:rPr>
        <w:t xml:space="preserve"> </w:t>
      </w:r>
      <m:oMath>
        <m:r>
          <w:rPr>
            <w:rFonts w:ascii="Cambria Math" w:eastAsiaTheme="minorEastAsia" w:hAnsi="Cambria Math" w:cs="Times New Roman"/>
            <w:sz w:val="24"/>
            <w:szCs w:val="24"/>
          </w:rPr>
          <m:t>0.05)</m:t>
        </m:r>
      </m:oMath>
      <w:r w:rsidRPr="00775A43">
        <w:rPr>
          <w:rFonts w:ascii="Times New Roman" w:eastAsiaTheme="minorEastAsia" w:hAnsi="Times New Roman" w:cs="Times New Roman"/>
          <w:sz w:val="24"/>
          <w:szCs w:val="24"/>
        </w:rPr>
        <w:t xml:space="preserve"> in Sample A and B and there were no significant differences (p</w:t>
      </w:r>
      <m:oMath>
        <m:r>
          <w:rPr>
            <w:rFonts w:ascii="Cambria Math" w:eastAsiaTheme="minorEastAsia" w:hAnsi="Cambria Math" w:cs="Times New Roman"/>
            <w:sz w:val="24"/>
            <w:szCs w:val="24"/>
          </w:rPr>
          <m:t>&lt;</m:t>
        </m:r>
      </m:oMath>
      <w:r w:rsidRPr="00775A43">
        <w:rPr>
          <w:rFonts w:ascii="Times New Roman" w:eastAsiaTheme="minorEastAsia" w:hAnsi="Times New Roman" w:cs="Times New Roman"/>
          <w:sz w:val="24"/>
          <w:szCs w:val="24"/>
        </w:rPr>
        <w:t xml:space="preserve"> </w:t>
      </w:r>
      <m:oMath>
        <m:r>
          <w:rPr>
            <w:rFonts w:ascii="Cambria Math" w:eastAsiaTheme="minorEastAsia" w:hAnsi="Cambria Math" w:cs="Times New Roman"/>
            <w:sz w:val="24"/>
            <w:szCs w:val="24"/>
          </w:rPr>
          <m:t>0.05)</m:t>
        </m:r>
      </m:oMath>
      <w:r w:rsidRPr="00775A43">
        <w:rPr>
          <w:rFonts w:ascii="Times New Roman" w:eastAsiaTheme="minorEastAsia" w:hAnsi="Times New Roman" w:cs="Times New Roman"/>
          <w:sz w:val="24"/>
          <w:szCs w:val="24"/>
        </w:rPr>
        <w:t xml:space="preserve"> in Sample C and D. Foaming capacity gives indication of increase in volume upon introduction of air or gas into slurry of a given food or its dispersion. Foods with good foaming properties are useful as aerating agent in whipped toppings creams and spo</w:t>
      </w:r>
      <w:r w:rsidR="007F48DC">
        <w:rPr>
          <w:rFonts w:ascii="Times New Roman" w:eastAsiaTheme="minorEastAsia" w:hAnsi="Times New Roman" w:cs="Times New Roman"/>
          <w:sz w:val="24"/>
          <w:szCs w:val="24"/>
        </w:rPr>
        <w:t xml:space="preserve">nge </w:t>
      </w:r>
      <w:r w:rsidR="002E5AE3">
        <w:rPr>
          <w:rFonts w:ascii="Times New Roman" w:eastAsiaTheme="minorEastAsia" w:hAnsi="Times New Roman" w:cs="Times New Roman"/>
          <w:sz w:val="24"/>
          <w:szCs w:val="24"/>
        </w:rPr>
        <w:t>cake. (</w:t>
      </w:r>
      <w:r w:rsidR="00931803">
        <w:rPr>
          <w:rFonts w:ascii="Times New Roman" w:eastAsiaTheme="minorEastAsia" w:hAnsi="Times New Roman" w:cs="Times New Roman"/>
          <w:sz w:val="24"/>
          <w:szCs w:val="24"/>
        </w:rPr>
        <w:t xml:space="preserve">Adetula </w:t>
      </w:r>
      <w:r w:rsidR="00931803" w:rsidRPr="00C15FD9">
        <w:rPr>
          <w:rFonts w:ascii="Times New Roman" w:eastAsiaTheme="minorEastAsia" w:hAnsi="Times New Roman" w:cs="Times New Roman"/>
          <w:i/>
          <w:sz w:val="24"/>
          <w:szCs w:val="24"/>
        </w:rPr>
        <w:t>et al</w:t>
      </w:r>
      <w:r w:rsidR="00931803">
        <w:rPr>
          <w:rFonts w:ascii="Times New Roman" w:eastAsiaTheme="minorEastAsia" w:hAnsi="Times New Roman" w:cs="Times New Roman"/>
          <w:sz w:val="24"/>
          <w:szCs w:val="24"/>
        </w:rPr>
        <w:t>., 2025)</w:t>
      </w:r>
    </w:p>
    <w:p w14:paraId="71FCC427" w14:textId="56F848A4" w:rsidR="00DB2479" w:rsidRPr="00775A43" w:rsidRDefault="00D5568E" w:rsidP="00DB2479">
      <w:pPr>
        <w:spacing w:after="0" w:line="480" w:lineRule="auto"/>
        <w:jc w:val="both"/>
        <w:rPr>
          <w:rFonts w:ascii="Times New Roman" w:hAnsi="Times New Roman" w:cs="Times New Roman"/>
          <w:bCs/>
          <w:color w:val="000000"/>
          <w:sz w:val="24"/>
          <w:szCs w:val="24"/>
        </w:rPr>
      </w:pPr>
      <w:r>
        <w:rPr>
          <w:rStyle w:val="Strong"/>
          <w:rFonts w:ascii="Times New Roman" w:hAnsi="Times New Roman" w:cs="Times New Roman"/>
          <w:sz w:val="24"/>
          <w:szCs w:val="24"/>
        </w:rPr>
        <w:t xml:space="preserve">3.3 </w:t>
      </w:r>
      <w:r w:rsidR="00DB2479" w:rsidRPr="00775A43">
        <w:rPr>
          <w:rStyle w:val="Strong"/>
          <w:rFonts w:ascii="Times New Roman" w:hAnsi="Times New Roman" w:cs="Times New Roman"/>
          <w:sz w:val="24"/>
          <w:szCs w:val="24"/>
        </w:rPr>
        <w:t>Sensory Evaluation Analysis</w:t>
      </w:r>
    </w:p>
    <w:p w14:paraId="161EDF66" w14:textId="03281F6D" w:rsidR="00DB2479" w:rsidRPr="00775A43" w:rsidRDefault="00DB2479" w:rsidP="007F48DC">
      <w:pPr>
        <w:pStyle w:val="NormalWeb"/>
        <w:spacing w:beforeAutospacing="0" w:afterAutospacing="0" w:line="480" w:lineRule="auto"/>
        <w:jc w:val="both"/>
        <w:rPr>
          <w:color w:val="000000"/>
        </w:rPr>
      </w:pPr>
      <w:r w:rsidRPr="00775A43">
        <w:rPr>
          <w:color w:val="000000"/>
        </w:rPr>
        <w:t>The</w:t>
      </w:r>
      <w:r w:rsidR="00253D0A" w:rsidRPr="00775A43">
        <w:rPr>
          <w:color w:val="000000"/>
        </w:rPr>
        <w:t xml:space="preserve"> sensory evaluation in Table 3</w:t>
      </w:r>
      <w:r w:rsidRPr="00775A43">
        <w:rPr>
          <w:color w:val="000000"/>
        </w:rPr>
        <w:t xml:space="preserve"> assessed appearance, taste, aroma, mouth</w:t>
      </w:r>
      <w:r w:rsidR="00165723" w:rsidRPr="00775A43">
        <w:rPr>
          <w:color w:val="000000"/>
        </w:rPr>
        <w:t xml:space="preserve"> </w:t>
      </w:r>
      <w:r w:rsidRPr="00775A43">
        <w:rPr>
          <w:color w:val="000000"/>
        </w:rPr>
        <w:t xml:space="preserve">feel, and overall acceptability of the samples, with scores ranging from 6.92 to 7.84.The appearance of Sample A (7.84) had the highest value, indicating a more appealing visual quality. The higher sorghum content (60%) might have contributed to its distinctive appearance. Sample D (7.36) scored the lowest. </w:t>
      </w:r>
    </w:p>
    <w:p w14:paraId="396D0527" w14:textId="43BEAA41" w:rsidR="00DB2479" w:rsidRPr="00775A43" w:rsidRDefault="00DB2479" w:rsidP="00DB2479">
      <w:pPr>
        <w:spacing w:after="0" w:line="480" w:lineRule="auto"/>
        <w:jc w:val="both"/>
        <w:rPr>
          <w:rFonts w:ascii="Times New Roman" w:hAnsi="Times New Roman" w:cs="Times New Roman"/>
          <w:color w:val="000000"/>
          <w:sz w:val="24"/>
          <w:szCs w:val="24"/>
        </w:rPr>
      </w:pPr>
      <w:r w:rsidRPr="00775A43">
        <w:rPr>
          <w:rFonts w:ascii="Times New Roman" w:hAnsi="Times New Roman" w:cs="Times New Roman"/>
          <w:color w:val="000000"/>
          <w:sz w:val="24"/>
          <w:szCs w:val="24"/>
        </w:rPr>
        <w:lastRenderedPageBreak/>
        <w:t xml:space="preserve">The taste of all the samples were rated fairly well for taste, with Sample A (7.28) and Sample B (7.32) receiving the highest ratings. The balanced combination of sorghum, maize, and soybean in these samples may have contributed to better flavor profiles. The sensory analysis revealed that malted sorghum blends (7.24 to 6.92) had a significantly better taste profile than 100% malted sorghum flour (6.94) as reported by </w:t>
      </w:r>
      <w:r w:rsidR="00C32932">
        <w:rPr>
          <w:rFonts w:ascii="Times New Roman" w:hAnsi="Times New Roman" w:cs="Times New Roman"/>
          <w:color w:val="000000"/>
          <w:sz w:val="24"/>
          <w:szCs w:val="24"/>
        </w:rPr>
        <w:t>Omah</w:t>
      </w:r>
      <w:r w:rsidRPr="00775A43">
        <w:rPr>
          <w:rFonts w:ascii="Times New Roman" w:hAnsi="Times New Roman" w:cs="Times New Roman"/>
          <w:color w:val="000000"/>
          <w:sz w:val="24"/>
          <w:szCs w:val="24"/>
        </w:rPr>
        <w:t xml:space="preserve"> </w:t>
      </w:r>
      <w:r w:rsidRPr="00775A43">
        <w:rPr>
          <w:rFonts w:ascii="Times New Roman" w:hAnsi="Times New Roman" w:cs="Times New Roman"/>
          <w:i/>
          <w:color w:val="000000"/>
          <w:sz w:val="24"/>
          <w:szCs w:val="24"/>
        </w:rPr>
        <w:t>et al.</w:t>
      </w:r>
      <w:r w:rsidR="00C32932">
        <w:rPr>
          <w:rFonts w:ascii="Times New Roman" w:hAnsi="Times New Roman" w:cs="Times New Roman"/>
          <w:color w:val="000000"/>
          <w:sz w:val="24"/>
          <w:szCs w:val="24"/>
        </w:rPr>
        <w:t xml:space="preserve"> (2022)</w:t>
      </w:r>
      <w:r w:rsidRPr="00775A43">
        <w:rPr>
          <w:rFonts w:ascii="Times New Roman" w:hAnsi="Times New Roman" w:cs="Times New Roman"/>
          <w:color w:val="000000"/>
          <w:sz w:val="24"/>
          <w:szCs w:val="24"/>
        </w:rPr>
        <w:t xml:space="preserve"> supporting the development of creative flavor combinations and enhancing consumer preference.</w:t>
      </w:r>
    </w:p>
    <w:p w14:paraId="266B6C61" w14:textId="53CB71C4" w:rsidR="00DB2479" w:rsidRPr="00775A43" w:rsidRDefault="00DB2479" w:rsidP="00DB2479">
      <w:pPr>
        <w:spacing w:after="0" w:line="480" w:lineRule="auto"/>
        <w:jc w:val="both"/>
        <w:rPr>
          <w:rFonts w:ascii="Times New Roman" w:hAnsi="Times New Roman" w:cs="Times New Roman"/>
          <w:color w:val="000000"/>
          <w:sz w:val="24"/>
          <w:szCs w:val="24"/>
        </w:rPr>
      </w:pPr>
      <w:r w:rsidRPr="00775A43">
        <w:rPr>
          <w:rFonts w:ascii="Times New Roman" w:hAnsi="Times New Roman" w:cs="Times New Roman"/>
          <w:color w:val="000000"/>
          <w:sz w:val="24"/>
          <w:szCs w:val="24"/>
        </w:rPr>
        <w:t xml:space="preserve">The aroma of Sample A also received the highest aroma value (7.48), followed by Sample B (7.24). The higher soybean content (20% in all samples) likely contributed to the pleasant aroma. Sorghum flour blends (7.48 to 7.04) showed enhanced aroma characteristics relative to 100% malted sorghum flour (7.41) aligning with research by </w:t>
      </w:r>
      <w:r w:rsidR="00C32932">
        <w:rPr>
          <w:rFonts w:ascii="Times New Roman" w:hAnsi="Times New Roman" w:cs="Times New Roman"/>
          <w:color w:val="000000"/>
          <w:sz w:val="24"/>
          <w:szCs w:val="24"/>
        </w:rPr>
        <w:t>Omah</w:t>
      </w:r>
      <w:r w:rsidR="00C32932" w:rsidRPr="00775A43">
        <w:rPr>
          <w:rFonts w:ascii="Times New Roman" w:hAnsi="Times New Roman" w:cs="Times New Roman"/>
          <w:color w:val="000000"/>
          <w:sz w:val="24"/>
          <w:szCs w:val="24"/>
        </w:rPr>
        <w:t xml:space="preserve"> </w:t>
      </w:r>
      <w:r w:rsidR="00C32932" w:rsidRPr="00775A43">
        <w:rPr>
          <w:rFonts w:ascii="Times New Roman" w:hAnsi="Times New Roman" w:cs="Times New Roman"/>
          <w:i/>
          <w:color w:val="000000"/>
          <w:sz w:val="24"/>
          <w:szCs w:val="24"/>
        </w:rPr>
        <w:t>et al.</w:t>
      </w:r>
      <w:r w:rsidR="00C32932">
        <w:rPr>
          <w:rFonts w:ascii="Times New Roman" w:hAnsi="Times New Roman" w:cs="Times New Roman"/>
          <w:color w:val="000000"/>
          <w:sz w:val="24"/>
          <w:szCs w:val="24"/>
        </w:rPr>
        <w:t xml:space="preserve"> (2022)</w:t>
      </w:r>
      <w:r w:rsidR="00C32932" w:rsidRPr="00775A43">
        <w:rPr>
          <w:rFonts w:ascii="Times New Roman" w:hAnsi="Times New Roman" w:cs="Times New Roman"/>
          <w:color w:val="000000"/>
          <w:sz w:val="24"/>
          <w:szCs w:val="24"/>
        </w:rPr>
        <w:t xml:space="preserve"> </w:t>
      </w:r>
      <w:r w:rsidR="00C32932">
        <w:rPr>
          <w:rFonts w:ascii="Times New Roman" w:hAnsi="Times New Roman" w:cs="Times New Roman"/>
          <w:color w:val="000000"/>
          <w:sz w:val="24"/>
          <w:szCs w:val="24"/>
        </w:rPr>
        <w:t>i</w:t>
      </w:r>
      <w:r w:rsidRPr="00775A43">
        <w:rPr>
          <w:rFonts w:ascii="Times New Roman" w:hAnsi="Times New Roman" w:cs="Times New Roman"/>
          <w:color w:val="000000"/>
          <w:sz w:val="24"/>
          <w:szCs w:val="24"/>
        </w:rPr>
        <w:t>ndicating improved sensory appeal. The mouthfeel of Sample A (7.56) scored the highest in mouthfeel, followed closely by Sample B (7.08). Sorghum's texture might have contributed to the smoother, more desirable mouthfeel in Sample A.</w:t>
      </w:r>
    </w:p>
    <w:p w14:paraId="02299C75" w14:textId="45FF6CE4" w:rsidR="00DB2479" w:rsidRPr="00775A43" w:rsidRDefault="00DB2479" w:rsidP="00DB2479">
      <w:pPr>
        <w:spacing w:after="0" w:line="480" w:lineRule="auto"/>
        <w:jc w:val="both"/>
        <w:rPr>
          <w:rFonts w:ascii="Times New Roman" w:hAnsi="Times New Roman" w:cs="Times New Roman"/>
          <w:color w:val="000000"/>
          <w:sz w:val="24"/>
          <w:szCs w:val="24"/>
        </w:rPr>
      </w:pPr>
      <w:r w:rsidRPr="00775A43">
        <w:rPr>
          <w:rFonts w:ascii="Times New Roman" w:hAnsi="Times New Roman" w:cs="Times New Roman"/>
          <w:color w:val="000000"/>
          <w:sz w:val="24"/>
          <w:szCs w:val="24"/>
        </w:rPr>
        <w:t xml:space="preserve">Despite variations in individual sensory parameters, </w:t>
      </w:r>
      <w:r w:rsidR="007F48DC">
        <w:rPr>
          <w:rFonts w:ascii="Times New Roman" w:hAnsi="Times New Roman" w:cs="Times New Roman"/>
          <w:color w:val="000000"/>
          <w:sz w:val="24"/>
          <w:szCs w:val="24"/>
        </w:rPr>
        <w:t>a</w:t>
      </w:r>
      <w:r w:rsidRPr="00775A43">
        <w:rPr>
          <w:rFonts w:ascii="Times New Roman" w:hAnsi="Times New Roman" w:cs="Times New Roman"/>
          <w:color w:val="000000"/>
          <w:sz w:val="24"/>
          <w:szCs w:val="24"/>
        </w:rPr>
        <w:t>ll samples scored similarly for overall acceptability, with Sample A (7.80) being the most preferred. The balanced nutrient profile and appealing sensory attributes made it the most acceptable formulation, while Sample D (7.48) was the least preferred, though still rated well. In comparison with) study which reported an overall acceptability of 6.70 of 100% malted sorghum flour, the result showed notably higher ratings (7.80 to 7.48) for sorghum blend suggesting improved consumer satisfaction, enhanced product appeal and potential growth.</w:t>
      </w:r>
    </w:p>
    <w:p w14:paraId="1163F878" w14:textId="77777777" w:rsidR="00DB2479" w:rsidRPr="00775A43" w:rsidRDefault="00DB2479" w:rsidP="00DB2479">
      <w:pPr>
        <w:spacing w:after="0" w:line="480" w:lineRule="auto"/>
        <w:jc w:val="both"/>
        <w:rPr>
          <w:rFonts w:ascii="Times New Roman" w:hAnsi="Times New Roman" w:cs="Times New Roman"/>
          <w:color w:val="000000"/>
          <w:sz w:val="24"/>
          <w:szCs w:val="24"/>
        </w:rPr>
      </w:pPr>
      <w:r w:rsidRPr="00775A43">
        <w:rPr>
          <w:rFonts w:ascii="Times New Roman" w:hAnsi="Times New Roman" w:cs="Times New Roman"/>
          <w:color w:val="000000"/>
          <w:sz w:val="24"/>
          <w:szCs w:val="24"/>
        </w:rPr>
        <w:t>Notably,</w:t>
      </w:r>
      <w:r w:rsidRPr="00775A43">
        <w:rPr>
          <w:rFonts w:ascii="Times New Roman" w:hAnsi="Times New Roman" w:cs="Times New Roman"/>
          <w:sz w:val="24"/>
          <w:szCs w:val="24"/>
        </w:rPr>
        <w:t xml:space="preserve"> Sample A had the highest sorghum content and was the most acceptable in term of sensory analysis likely due to its rich carbohydrate and ash content along with high water absorption capacity level which is the highest. Sample D with the best protein content, lower </w:t>
      </w:r>
      <w:r w:rsidRPr="00775A43">
        <w:rPr>
          <w:rFonts w:ascii="Times New Roman" w:hAnsi="Times New Roman" w:cs="Times New Roman"/>
          <w:sz w:val="24"/>
          <w:szCs w:val="24"/>
        </w:rPr>
        <w:lastRenderedPageBreak/>
        <w:t xml:space="preserve">carbohydrate and fat content exhibited distinct pasting characteristics and enhanced functional properties compared to the other samples implying </w:t>
      </w:r>
      <w:r w:rsidRPr="00775A43">
        <w:rPr>
          <w:rFonts w:ascii="Times New Roman" w:hAnsi="Times New Roman" w:cs="Times New Roman"/>
          <w:color w:val="000000"/>
          <w:sz w:val="24"/>
          <w:szCs w:val="24"/>
        </w:rPr>
        <w:t xml:space="preserve">a balance in nutritional composition based on ingredient ratios. Sample A to D   In conclusion, the </w:t>
      </w:r>
      <w:r w:rsidRPr="00775A43">
        <w:rPr>
          <w:rFonts w:ascii="Times New Roman" w:hAnsi="Times New Roman" w:cs="Times New Roman"/>
          <w:sz w:val="24"/>
          <w:szCs w:val="24"/>
        </w:rPr>
        <w:t>deviation in flour ratios significantly enhanced the pasting and functional properties as well as the nutritional composition and sensory characteristic of complementary foods. A balance between nutrient content, pasting properties and functional properties is important for improving health benefits and consumer satisfaction.</w:t>
      </w:r>
    </w:p>
    <w:p w14:paraId="433FBD68" w14:textId="77777777" w:rsidR="00DB2479" w:rsidRPr="00775A43" w:rsidRDefault="00DB2479" w:rsidP="00DB2479">
      <w:pPr>
        <w:spacing w:line="480" w:lineRule="auto"/>
        <w:jc w:val="both"/>
        <w:rPr>
          <w:rFonts w:ascii="Times New Roman" w:eastAsiaTheme="minorEastAsia" w:hAnsi="Times New Roman" w:cs="Times New Roman"/>
          <w:b/>
          <w:bCs/>
          <w:sz w:val="24"/>
          <w:szCs w:val="24"/>
        </w:rPr>
      </w:pPr>
    </w:p>
    <w:p w14:paraId="7F5216E5" w14:textId="77777777" w:rsidR="00FE1893" w:rsidRPr="00775A43" w:rsidRDefault="00FE1893" w:rsidP="00DB2479">
      <w:pPr>
        <w:spacing w:line="480" w:lineRule="auto"/>
        <w:jc w:val="both"/>
        <w:rPr>
          <w:rFonts w:ascii="Times New Roman" w:eastAsiaTheme="minorEastAsia" w:hAnsi="Times New Roman" w:cs="Times New Roman"/>
          <w:b/>
          <w:bCs/>
          <w:sz w:val="24"/>
          <w:szCs w:val="24"/>
        </w:rPr>
      </w:pPr>
    </w:p>
    <w:p w14:paraId="0B454069" w14:textId="0E07A11C" w:rsidR="00DB2479" w:rsidRPr="00775A43" w:rsidRDefault="00FE1893" w:rsidP="00751FE8">
      <w:pPr>
        <w:spacing w:line="360" w:lineRule="auto"/>
        <w:jc w:val="both"/>
        <w:rPr>
          <w:rFonts w:ascii="Times New Roman" w:eastAsiaTheme="minorEastAsia" w:hAnsi="Times New Roman" w:cs="Times New Roman"/>
          <w:b/>
          <w:bCs/>
          <w:sz w:val="24"/>
          <w:szCs w:val="24"/>
        </w:rPr>
      </w:pPr>
      <w:r w:rsidRPr="00775A43">
        <w:rPr>
          <w:rFonts w:ascii="Times New Roman" w:eastAsiaTheme="minorEastAsia" w:hAnsi="Times New Roman" w:cs="Times New Roman"/>
          <w:b/>
          <w:bCs/>
          <w:sz w:val="24"/>
          <w:szCs w:val="24"/>
        </w:rPr>
        <w:t>Ta</w:t>
      </w:r>
      <w:r w:rsidR="008F03B7" w:rsidRPr="00775A43">
        <w:rPr>
          <w:rFonts w:ascii="Times New Roman" w:eastAsiaTheme="minorEastAsia" w:hAnsi="Times New Roman" w:cs="Times New Roman"/>
          <w:b/>
          <w:bCs/>
          <w:sz w:val="24"/>
          <w:szCs w:val="24"/>
        </w:rPr>
        <w:t>bl</w:t>
      </w:r>
      <w:r w:rsidR="00751FE8" w:rsidRPr="00775A43">
        <w:rPr>
          <w:rFonts w:ascii="Times New Roman" w:eastAsiaTheme="minorEastAsia" w:hAnsi="Times New Roman" w:cs="Times New Roman"/>
          <w:b/>
          <w:bCs/>
          <w:sz w:val="24"/>
          <w:szCs w:val="24"/>
        </w:rPr>
        <w:t>e</w:t>
      </w:r>
      <w:r w:rsidR="00D5568E">
        <w:rPr>
          <w:rFonts w:ascii="Times New Roman" w:eastAsiaTheme="minorEastAsia" w:hAnsi="Times New Roman" w:cs="Times New Roman"/>
          <w:b/>
          <w:bCs/>
          <w:sz w:val="24"/>
          <w:szCs w:val="24"/>
        </w:rPr>
        <w:t xml:space="preserve"> </w:t>
      </w:r>
      <w:r w:rsidR="008F03B7" w:rsidRPr="00775A43">
        <w:rPr>
          <w:rFonts w:ascii="Times New Roman" w:eastAsiaTheme="minorEastAsia" w:hAnsi="Times New Roman" w:cs="Times New Roman"/>
          <w:b/>
          <w:bCs/>
          <w:sz w:val="24"/>
          <w:szCs w:val="24"/>
        </w:rPr>
        <w:t>3</w:t>
      </w:r>
      <w:r w:rsidR="00751FE8" w:rsidRPr="00775A43">
        <w:rPr>
          <w:rFonts w:ascii="Times New Roman" w:eastAsiaTheme="minorEastAsia" w:hAnsi="Times New Roman" w:cs="Times New Roman"/>
          <w:b/>
          <w:bCs/>
          <w:sz w:val="24"/>
          <w:szCs w:val="24"/>
        </w:rPr>
        <w:t xml:space="preserve">: </w:t>
      </w:r>
      <w:r w:rsidRPr="00775A43">
        <w:rPr>
          <w:rFonts w:ascii="Times New Roman" w:eastAsiaTheme="minorEastAsia" w:hAnsi="Times New Roman" w:cs="Times New Roman"/>
          <w:b/>
          <w:bCs/>
          <w:sz w:val="24"/>
          <w:szCs w:val="24"/>
        </w:rPr>
        <w:t>Sensory Evaluation of the complementary Food Samples</w:t>
      </w:r>
    </w:p>
    <w:p w14:paraId="7AC4C14D" w14:textId="77777777" w:rsidR="00DB2479" w:rsidRPr="00775A43" w:rsidRDefault="00DB2479" w:rsidP="00DB2479">
      <w:pPr>
        <w:spacing w:after="0"/>
        <w:jc w:val="both"/>
        <w:rPr>
          <w:rFonts w:ascii="Times New Roman" w:hAnsi="Times New Roman" w:cs="Times New Roman"/>
          <w:sz w:val="24"/>
          <w:szCs w:val="24"/>
        </w:rPr>
      </w:pPr>
    </w:p>
    <w:tbl>
      <w:tblPr>
        <w:tblStyle w:val="TableGrid"/>
        <w:tblpPr w:leftFromText="180" w:rightFromText="180" w:vertAnchor="text" w:horzAnchor="margin" w:tblpY="-69"/>
        <w:tblW w:w="5675" w:type="dxa"/>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77"/>
        <w:gridCol w:w="1456"/>
        <w:gridCol w:w="1379"/>
        <w:gridCol w:w="1268"/>
        <w:gridCol w:w="1270"/>
        <w:gridCol w:w="1523"/>
      </w:tblGrid>
      <w:tr w:rsidR="00506AA6" w:rsidRPr="00775A43" w14:paraId="28049631" w14:textId="77777777" w:rsidTr="009F4553">
        <w:trPr>
          <w:trHeight w:val="218"/>
        </w:trPr>
        <w:tc>
          <w:tcPr>
            <w:tcW w:w="723" w:type="dxa"/>
            <w:tcBorders>
              <w:top w:val="single" w:sz="4" w:space="0" w:color="auto"/>
              <w:bottom w:val="single" w:sz="4" w:space="0" w:color="auto"/>
            </w:tcBorders>
            <w:hideMark/>
          </w:tcPr>
          <w:p w14:paraId="693899E9" w14:textId="77777777" w:rsidR="00506AA6" w:rsidRPr="00775A43" w:rsidRDefault="00506AA6" w:rsidP="00506AA6">
            <w:pPr>
              <w:jc w:val="both"/>
              <w:rPr>
                <w:rFonts w:ascii="Times New Roman" w:hAnsi="Times New Roman" w:cs="Times New Roman"/>
                <w:b/>
                <w:sz w:val="24"/>
                <w:szCs w:val="24"/>
              </w:rPr>
            </w:pPr>
            <w:r w:rsidRPr="00775A43">
              <w:rPr>
                <w:rFonts w:ascii="Times New Roman" w:hAnsi="Times New Roman" w:cs="Times New Roman"/>
                <w:b/>
                <w:sz w:val="24"/>
                <w:szCs w:val="24"/>
              </w:rPr>
              <w:t>Sample</w:t>
            </w:r>
          </w:p>
        </w:tc>
        <w:tc>
          <w:tcPr>
            <w:tcW w:w="1043" w:type="dxa"/>
            <w:tcBorders>
              <w:top w:val="single" w:sz="4" w:space="0" w:color="auto"/>
              <w:bottom w:val="single" w:sz="4" w:space="0" w:color="auto"/>
            </w:tcBorders>
            <w:hideMark/>
          </w:tcPr>
          <w:p w14:paraId="3B757210" w14:textId="77777777" w:rsidR="00506AA6" w:rsidRPr="00775A43" w:rsidRDefault="00506AA6" w:rsidP="00506AA6">
            <w:pPr>
              <w:jc w:val="both"/>
              <w:rPr>
                <w:rFonts w:ascii="Times New Roman" w:hAnsi="Times New Roman" w:cs="Times New Roman"/>
                <w:b/>
                <w:sz w:val="24"/>
                <w:szCs w:val="24"/>
              </w:rPr>
            </w:pPr>
            <w:r w:rsidRPr="00775A43">
              <w:rPr>
                <w:rFonts w:ascii="Times New Roman" w:hAnsi="Times New Roman" w:cs="Times New Roman"/>
                <w:b/>
                <w:sz w:val="24"/>
                <w:szCs w:val="24"/>
              </w:rPr>
              <w:t>Appearance</w:t>
            </w:r>
          </w:p>
        </w:tc>
        <w:tc>
          <w:tcPr>
            <w:tcW w:w="989" w:type="dxa"/>
            <w:tcBorders>
              <w:top w:val="single" w:sz="4" w:space="0" w:color="auto"/>
              <w:bottom w:val="single" w:sz="4" w:space="0" w:color="auto"/>
            </w:tcBorders>
            <w:hideMark/>
          </w:tcPr>
          <w:p w14:paraId="23A5914D" w14:textId="77777777" w:rsidR="00506AA6" w:rsidRPr="00775A43" w:rsidRDefault="00506AA6" w:rsidP="00506AA6">
            <w:pPr>
              <w:jc w:val="both"/>
              <w:rPr>
                <w:rFonts w:ascii="Times New Roman" w:hAnsi="Times New Roman" w:cs="Times New Roman"/>
                <w:b/>
                <w:sz w:val="24"/>
                <w:szCs w:val="24"/>
              </w:rPr>
            </w:pPr>
            <w:r w:rsidRPr="00775A43">
              <w:rPr>
                <w:rFonts w:ascii="Times New Roman" w:hAnsi="Times New Roman" w:cs="Times New Roman"/>
                <w:b/>
                <w:sz w:val="24"/>
                <w:szCs w:val="24"/>
              </w:rPr>
              <w:t>Taste</w:t>
            </w:r>
          </w:p>
        </w:tc>
        <w:tc>
          <w:tcPr>
            <w:tcW w:w="914" w:type="dxa"/>
            <w:tcBorders>
              <w:top w:val="single" w:sz="4" w:space="0" w:color="auto"/>
              <w:bottom w:val="single" w:sz="4" w:space="0" w:color="auto"/>
            </w:tcBorders>
            <w:hideMark/>
          </w:tcPr>
          <w:p w14:paraId="21C4075F" w14:textId="77777777" w:rsidR="00506AA6" w:rsidRPr="00775A43" w:rsidRDefault="00506AA6" w:rsidP="00506AA6">
            <w:pPr>
              <w:jc w:val="both"/>
              <w:rPr>
                <w:rFonts w:ascii="Times New Roman" w:hAnsi="Times New Roman" w:cs="Times New Roman"/>
                <w:b/>
                <w:sz w:val="24"/>
                <w:szCs w:val="24"/>
              </w:rPr>
            </w:pPr>
            <w:r w:rsidRPr="00775A43">
              <w:rPr>
                <w:rFonts w:ascii="Times New Roman" w:hAnsi="Times New Roman" w:cs="Times New Roman"/>
                <w:b/>
                <w:sz w:val="24"/>
                <w:szCs w:val="24"/>
              </w:rPr>
              <w:t>Aroma</w:t>
            </w:r>
          </w:p>
        </w:tc>
        <w:tc>
          <w:tcPr>
            <w:tcW w:w="919" w:type="dxa"/>
            <w:tcBorders>
              <w:top w:val="single" w:sz="4" w:space="0" w:color="auto"/>
              <w:bottom w:val="single" w:sz="4" w:space="0" w:color="auto"/>
            </w:tcBorders>
            <w:hideMark/>
          </w:tcPr>
          <w:p w14:paraId="785B9D87" w14:textId="77777777" w:rsidR="00506AA6" w:rsidRPr="00775A43" w:rsidRDefault="00506AA6" w:rsidP="00506AA6">
            <w:pPr>
              <w:jc w:val="both"/>
              <w:rPr>
                <w:rFonts w:ascii="Times New Roman" w:hAnsi="Times New Roman" w:cs="Times New Roman"/>
                <w:b/>
                <w:sz w:val="24"/>
                <w:szCs w:val="24"/>
              </w:rPr>
            </w:pPr>
            <w:r w:rsidRPr="00775A43">
              <w:rPr>
                <w:rFonts w:ascii="Times New Roman" w:hAnsi="Times New Roman" w:cs="Times New Roman"/>
                <w:b/>
                <w:sz w:val="24"/>
                <w:szCs w:val="24"/>
              </w:rPr>
              <w:t>Mouthfeel</w:t>
            </w:r>
          </w:p>
        </w:tc>
        <w:tc>
          <w:tcPr>
            <w:tcW w:w="1087" w:type="dxa"/>
            <w:tcBorders>
              <w:top w:val="single" w:sz="4" w:space="0" w:color="auto"/>
              <w:bottom w:val="single" w:sz="4" w:space="0" w:color="auto"/>
            </w:tcBorders>
            <w:hideMark/>
          </w:tcPr>
          <w:p w14:paraId="6DB731F6" w14:textId="77777777" w:rsidR="00506AA6" w:rsidRPr="00775A43" w:rsidRDefault="00506AA6" w:rsidP="00506AA6">
            <w:pPr>
              <w:jc w:val="both"/>
              <w:rPr>
                <w:rFonts w:ascii="Times New Roman" w:hAnsi="Times New Roman" w:cs="Times New Roman"/>
                <w:b/>
                <w:sz w:val="24"/>
                <w:szCs w:val="24"/>
              </w:rPr>
            </w:pPr>
            <w:r w:rsidRPr="00775A43">
              <w:rPr>
                <w:rFonts w:ascii="Times New Roman" w:hAnsi="Times New Roman" w:cs="Times New Roman"/>
                <w:b/>
                <w:sz w:val="24"/>
                <w:szCs w:val="24"/>
              </w:rPr>
              <w:t>Overall acceptability</w:t>
            </w:r>
          </w:p>
        </w:tc>
      </w:tr>
      <w:tr w:rsidR="009F4553" w:rsidRPr="00775A43" w14:paraId="16FE759D" w14:textId="77777777" w:rsidTr="009F4553">
        <w:trPr>
          <w:trHeight w:val="218"/>
        </w:trPr>
        <w:tc>
          <w:tcPr>
            <w:tcW w:w="723" w:type="dxa"/>
            <w:tcBorders>
              <w:top w:val="single" w:sz="4" w:space="0" w:color="auto"/>
              <w:bottom w:val="single" w:sz="4" w:space="0" w:color="auto"/>
            </w:tcBorders>
          </w:tcPr>
          <w:p w14:paraId="7B82E97D" w14:textId="77777777" w:rsidR="009F4553" w:rsidRPr="00775A43" w:rsidRDefault="009F4553" w:rsidP="00506AA6">
            <w:pPr>
              <w:jc w:val="both"/>
              <w:rPr>
                <w:rFonts w:ascii="Times New Roman" w:hAnsi="Times New Roman" w:cs="Times New Roman"/>
                <w:b/>
                <w:sz w:val="24"/>
                <w:szCs w:val="24"/>
              </w:rPr>
            </w:pPr>
          </w:p>
        </w:tc>
        <w:tc>
          <w:tcPr>
            <w:tcW w:w="1043" w:type="dxa"/>
            <w:tcBorders>
              <w:top w:val="single" w:sz="4" w:space="0" w:color="auto"/>
              <w:bottom w:val="single" w:sz="4" w:space="0" w:color="auto"/>
            </w:tcBorders>
          </w:tcPr>
          <w:p w14:paraId="684456CB" w14:textId="77777777" w:rsidR="009F4553" w:rsidRPr="00775A43" w:rsidRDefault="009F4553" w:rsidP="00506AA6">
            <w:pPr>
              <w:jc w:val="both"/>
              <w:rPr>
                <w:rFonts w:ascii="Times New Roman" w:hAnsi="Times New Roman" w:cs="Times New Roman"/>
                <w:b/>
                <w:sz w:val="24"/>
                <w:szCs w:val="24"/>
              </w:rPr>
            </w:pPr>
          </w:p>
        </w:tc>
        <w:tc>
          <w:tcPr>
            <w:tcW w:w="989" w:type="dxa"/>
            <w:tcBorders>
              <w:top w:val="single" w:sz="4" w:space="0" w:color="auto"/>
              <w:bottom w:val="single" w:sz="4" w:space="0" w:color="auto"/>
            </w:tcBorders>
          </w:tcPr>
          <w:p w14:paraId="20C2A9A7" w14:textId="77777777" w:rsidR="009F4553" w:rsidRPr="00775A43" w:rsidRDefault="009F4553" w:rsidP="00506AA6">
            <w:pPr>
              <w:jc w:val="both"/>
              <w:rPr>
                <w:rFonts w:ascii="Times New Roman" w:hAnsi="Times New Roman" w:cs="Times New Roman"/>
                <w:b/>
                <w:sz w:val="24"/>
                <w:szCs w:val="24"/>
              </w:rPr>
            </w:pPr>
          </w:p>
        </w:tc>
        <w:tc>
          <w:tcPr>
            <w:tcW w:w="914" w:type="dxa"/>
            <w:tcBorders>
              <w:top w:val="single" w:sz="4" w:space="0" w:color="auto"/>
              <w:bottom w:val="single" w:sz="4" w:space="0" w:color="auto"/>
            </w:tcBorders>
          </w:tcPr>
          <w:p w14:paraId="66F32177" w14:textId="77777777" w:rsidR="009F4553" w:rsidRPr="00775A43" w:rsidRDefault="009F4553" w:rsidP="00506AA6">
            <w:pPr>
              <w:jc w:val="both"/>
              <w:rPr>
                <w:rFonts w:ascii="Times New Roman" w:hAnsi="Times New Roman" w:cs="Times New Roman"/>
                <w:b/>
                <w:sz w:val="24"/>
                <w:szCs w:val="24"/>
              </w:rPr>
            </w:pPr>
          </w:p>
        </w:tc>
        <w:tc>
          <w:tcPr>
            <w:tcW w:w="919" w:type="dxa"/>
            <w:tcBorders>
              <w:top w:val="single" w:sz="4" w:space="0" w:color="auto"/>
              <w:bottom w:val="single" w:sz="4" w:space="0" w:color="auto"/>
            </w:tcBorders>
          </w:tcPr>
          <w:p w14:paraId="1857BC1B" w14:textId="77777777" w:rsidR="009F4553" w:rsidRPr="00775A43" w:rsidRDefault="009F4553" w:rsidP="00506AA6">
            <w:pPr>
              <w:jc w:val="both"/>
              <w:rPr>
                <w:rFonts w:ascii="Times New Roman" w:hAnsi="Times New Roman" w:cs="Times New Roman"/>
                <w:b/>
                <w:sz w:val="24"/>
                <w:szCs w:val="24"/>
              </w:rPr>
            </w:pPr>
          </w:p>
        </w:tc>
        <w:tc>
          <w:tcPr>
            <w:tcW w:w="1087" w:type="dxa"/>
            <w:tcBorders>
              <w:top w:val="single" w:sz="4" w:space="0" w:color="auto"/>
              <w:bottom w:val="single" w:sz="4" w:space="0" w:color="auto"/>
            </w:tcBorders>
          </w:tcPr>
          <w:p w14:paraId="78D82488" w14:textId="77777777" w:rsidR="009F4553" w:rsidRPr="00775A43" w:rsidRDefault="009F4553" w:rsidP="00506AA6">
            <w:pPr>
              <w:jc w:val="both"/>
              <w:rPr>
                <w:rFonts w:ascii="Times New Roman" w:hAnsi="Times New Roman" w:cs="Times New Roman"/>
                <w:b/>
                <w:sz w:val="24"/>
                <w:szCs w:val="24"/>
              </w:rPr>
            </w:pPr>
          </w:p>
        </w:tc>
      </w:tr>
      <w:tr w:rsidR="00506AA6" w:rsidRPr="00775A43" w14:paraId="78651E65" w14:textId="77777777" w:rsidTr="009F4553">
        <w:trPr>
          <w:trHeight w:val="136"/>
        </w:trPr>
        <w:tc>
          <w:tcPr>
            <w:tcW w:w="723" w:type="dxa"/>
            <w:tcBorders>
              <w:top w:val="single" w:sz="4" w:space="0" w:color="auto"/>
            </w:tcBorders>
            <w:hideMark/>
          </w:tcPr>
          <w:p w14:paraId="530297F6" w14:textId="77777777" w:rsidR="00506AA6" w:rsidRPr="00775A43" w:rsidRDefault="00506AA6" w:rsidP="00506AA6">
            <w:pPr>
              <w:jc w:val="both"/>
              <w:rPr>
                <w:rFonts w:ascii="Times New Roman" w:hAnsi="Times New Roman" w:cs="Times New Roman"/>
                <w:sz w:val="24"/>
                <w:szCs w:val="24"/>
              </w:rPr>
            </w:pPr>
            <w:r w:rsidRPr="00775A43">
              <w:rPr>
                <w:rFonts w:ascii="Times New Roman" w:hAnsi="Times New Roman" w:cs="Times New Roman"/>
                <w:sz w:val="24"/>
                <w:szCs w:val="24"/>
              </w:rPr>
              <w:t>A</w:t>
            </w:r>
          </w:p>
        </w:tc>
        <w:tc>
          <w:tcPr>
            <w:tcW w:w="1043" w:type="dxa"/>
            <w:tcBorders>
              <w:top w:val="single" w:sz="4" w:space="0" w:color="auto"/>
            </w:tcBorders>
            <w:hideMark/>
          </w:tcPr>
          <w:p w14:paraId="258CA11E" w14:textId="77777777" w:rsidR="00506AA6" w:rsidRPr="00775A43" w:rsidRDefault="00506AA6" w:rsidP="00506AA6">
            <w:pPr>
              <w:spacing w:line="480" w:lineRule="auto"/>
              <w:jc w:val="both"/>
              <w:rPr>
                <w:rFonts w:ascii="Times New Roman" w:hAnsi="Times New Roman" w:cs="Times New Roman"/>
                <w:sz w:val="24"/>
                <w:szCs w:val="24"/>
              </w:rPr>
            </w:pPr>
            <w:r w:rsidRPr="00775A43">
              <w:rPr>
                <w:rFonts w:ascii="Times New Roman" w:hAnsi="Times New Roman" w:cs="Times New Roman"/>
                <w:sz w:val="24"/>
                <w:szCs w:val="24"/>
              </w:rPr>
              <w:t>7.84±0.68</w:t>
            </w:r>
            <w:r w:rsidRPr="00775A43">
              <w:rPr>
                <w:rFonts w:ascii="Times New Roman" w:hAnsi="Times New Roman" w:cs="Times New Roman"/>
                <w:sz w:val="24"/>
                <w:szCs w:val="24"/>
                <w:vertAlign w:val="superscript"/>
              </w:rPr>
              <w:t>a</w:t>
            </w:r>
          </w:p>
        </w:tc>
        <w:tc>
          <w:tcPr>
            <w:tcW w:w="989" w:type="dxa"/>
            <w:tcBorders>
              <w:top w:val="single" w:sz="4" w:space="0" w:color="auto"/>
            </w:tcBorders>
            <w:hideMark/>
          </w:tcPr>
          <w:p w14:paraId="1F0DD331" w14:textId="77777777" w:rsidR="00506AA6" w:rsidRPr="00775A43" w:rsidRDefault="00506AA6" w:rsidP="00506AA6">
            <w:pPr>
              <w:spacing w:line="480" w:lineRule="auto"/>
              <w:jc w:val="both"/>
              <w:rPr>
                <w:rFonts w:ascii="Times New Roman" w:hAnsi="Times New Roman" w:cs="Times New Roman"/>
                <w:sz w:val="24"/>
                <w:szCs w:val="24"/>
              </w:rPr>
            </w:pPr>
            <w:r w:rsidRPr="00775A43">
              <w:rPr>
                <w:rFonts w:ascii="Times New Roman" w:hAnsi="Times New Roman" w:cs="Times New Roman"/>
                <w:sz w:val="24"/>
                <w:szCs w:val="24"/>
              </w:rPr>
              <w:t>7.28±0.74</w:t>
            </w:r>
            <w:r w:rsidRPr="00775A43">
              <w:rPr>
                <w:rFonts w:ascii="Times New Roman" w:hAnsi="Times New Roman" w:cs="Times New Roman"/>
                <w:sz w:val="24"/>
                <w:szCs w:val="24"/>
                <w:vertAlign w:val="superscript"/>
              </w:rPr>
              <w:t>a</w:t>
            </w:r>
          </w:p>
        </w:tc>
        <w:tc>
          <w:tcPr>
            <w:tcW w:w="914" w:type="dxa"/>
            <w:tcBorders>
              <w:top w:val="single" w:sz="4" w:space="0" w:color="auto"/>
            </w:tcBorders>
            <w:hideMark/>
          </w:tcPr>
          <w:p w14:paraId="706BC9BA" w14:textId="77777777" w:rsidR="00506AA6" w:rsidRPr="00775A43" w:rsidRDefault="00506AA6" w:rsidP="00506AA6">
            <w:pPr>
              <w:spacing w:line="480" w:lineRule="auto"/>
              <w:jc w:val="both"/>
              <w:rPr>
                <w:rFonts w:ascii="Times New Roman" w:hAnsi="Times New Roman" w:cs="Times New Roman"/>
                <w:sz w:val="24"/>
                <w:szCs w:val="24"/>
              </w:rPr>
            </w:pPr>
            <w:r w:rsidRPr="00775A43">
              <w:rPr>
                <w:rFonts w:ascii="Times New Roman" w:hAnsi="Times New Roman" w:cs="Times New Roman"/>
                <w:sz w:val="24"/>
                <w:szCs w:val="24"/>
              </w:rPr>
              <w:t>7.48±0.71</w:t>
            </w:r>
            <w:r w:rsidRPr="00775A43">
              <w:rPr>
                <w:rFonts w:ascii="Times New Roman" w:hAnsi="Times New Roman" w:cs="Times New Roman"/>
                <w:sz w:val="24"/>
                <w:szCs w:val="24"/>
                <w:vertAlign w:val="superscript"/>
              </w:rPr>
              <w:t>a</w:t>
            </w:r>
          </w:p>
        </w:tc>
        <w:tc>
          <w:tcPr>
            <w:tcW w:w="919" w:type="dxa"/>
            <w:tcBorders>
              <w:top w:val="single" w:sz="4" w:space="0" w:color="auto"/>
            </w:tcBorders>
            <w:hideMark/>
          </w:tcPr>
          <w:p w14:paraId="7226D6FC" w14:textId="77777777" w:rsidR="00506AA6" w:rsidRPr="00775A43" w:rsidRDefault="00506AA6" w:rsidP="00506AA6">
            <w:pPr>
              <w:spacing w:line="480" w:lineRule="auto"/>
              <w:jc w:val="both"/>
              <w:rPr>
                <w:rFonts w:ascii="Times New Roman" w:hAnsi="Times New Roman" w:cs="Times New Roman"/>
                <w:sz w:val="24"/>
                <w:szCs w:val="24"/>
              </w:rPr>
            </w:pPr>
            <w:r w:rsidRPr="00775A43">
              <w:rPr>
                <w:rFonts w:ascii="Times New Roman" w:hAnsi="Times New Roman" w:cs="Times New Roman"/>
                <w:sz w:val="24"/>
                <w:szCs w:val="24"/>
              </w:rPr>
              <w:t>7.56±0.82</w:t>
            </w:r>
            <w:r w:rsidRPr="00775A43">
              <w:rPr>
                <w:rFonts w:ascii="Times New Roman" w:hAnsi="Times New Roman" w:cs="Times New Roman"/>
                <w:sz w:val="24"/>
                <w:szCs w:val="24"/>
                <w:vertAlign w:val="superscript"/>
              </w:rPr>
              <w:t>a</w:t>
            </w:r>
          </w:p>
        </w:tc>
        <w:tc>
          <w:tcPr>
            <w:tcW w:w="1087" w:type="dxa"/>
            <w:tcBorders>
              <w:top w:val="single" w:sz="4" w:space="0" w:color="auto"/>
            </w:tcBorders>
            <w:hideMark/>
          </w:tcPr>
          <w:p w14:paraId="57126979" w14:textId="77777777" w:rsidR="00506AA6" w:rsidRPr="00775A43" w:rsidRDefault="00506AA6" w:rsidP="00506AA6">
            <w:pPr>
              <w:spacing w:line="480" w:lineRule="auto"/>
              <w:jc w:val="both"/>
              <w:rPr>
                <w:rFonts w:ascii="Times New Roman" w:hAnsi="Times New Roman" w:cs="Times New Roman"/>
                <w:sz w:val="24"/>
                <w:szCs w:val="24"/>
              </w:rPr>
            </w:pPr>
            <w:r w:rsidRPr="00775A43">
              <w:rPr>
                <w:rFonts w:ascii="Times New Roman" w:hAnsi="Times New Roman" w:cs="Times New Roman"/>
                <w:sz w:val="24"/>
                <w:szCs w:val="24"/>
              </w:rPr>
              <w:t>7.80±0.57</w:t>
            </w:r>
            <w:r w:rsidRPr="00775A43">
              <w:rPr>
                <w:rFonts w:ascii="Times New Roman" w:hAnsi="Times New Roman" w:cs="Times New Roman"/>
                <w:sz w:val="24"/>
                <w:szCs w:val="24"/>
                <w:vertAlign w:val="superscript"/>
              </w:rPr>
              <w:t>a</w:t>
            </w:r>
          </w:p>
        </w:tc>
      </w:tr>
      <w:tr w:rsidR="00506AA6" w:rsidRPr="00775A43" w14:paraId="3031BA6A" w14:textId="77777777" w:rsidTr="009F4553">
        <w:trPr>
          <w:trHeight w:val="263"/>
        </w:trPr>
        <w:tc>
          <w:tcPr>
            <w:tcW w:w="723" w:type="dxa"/>
            <w:hideMark/>
          </w:tcPr>
          <w:p w14:paraId="5A4C07EB" w14:textId="77777777" w:rsidR="00506AA6" w:rsidRPr="00775A43" w:rsidRDefault="00506AA6" w:rsidP="00506AA6">
            <w:pPr>
              <w:jc w:val="both"/>
              <w:rPr>
                <w:rFonts w:ascii="Times New Roman" w:hAnsi="Times New Roman" w:cs="Times New Roman"/>
                <w:sz w:val="24"/>
                <w:szCs w:val="24"/>
              </w:rPr>
            </w:pPr>
            <w:r w:rsidRPr="00775A43">
              <w:rPr>
                <w:rFonts w:ascii="Times New Roman" w:hAnsi="Times New Roman" w:cs="Times New Roman"/>
                <w:sz w:val="24"/>
                <w:szCs w:val="24"/>
              </w:rPr>
              <w:t>B</w:t>
            </w:r>
          </w:p>
        </w:tc>
        <w:tc>
          <w:tcPr>
            <w:tcW w:w="1043" w:type="dxa"/>
            <w:hideMark/>
          </w:tcPr>
          <w:p w14:paraId="31D8ACB2" w14:textId="77777777" w:rsidR="00506AA6" w:rsidRPr="00775A43" w:rsidRDefault="00506AA6" w:rsidP="00506AA6">
            <w:pPr>
              <w:spacing w:line="480" w:lineRule="auto"/>
              <w:jc w:val="both"/>
              <w:rPr>
                <w:rFonts w:ascii="Times New Roman" w:hAnsi="Times New Roman" w:cs="Times New Roman"/>
                <w:sz w:val="24"/>
                <w:szCs w:val="24"/>
              </w:rPr>
            </w:pPr>
            <w:r w:rsidRPr="00775A43">
              <w:rPr>
                <w:rFonts w:ascii="Times New Roman" w:hAnsi="Times New Roman" w:cs="Times New Roman"/>
                <w:sz w:val="24"/>
                <w:szCs w:val="24"/>
              </w:rPr>
              <w:t>7.44±0.58</w:t>
            </w:r>
            <w:r w:rsidRPr="00775A43">
              <w:rPr>
                <w:rFonts w:ascii="Times New Roman" w:hAnsi="Times New Roman" w:cs="Times New Roman"/>
                <w:sz w:val="24"/>
                <w:szCs w:val="24"/>
                <w:vertAlign w:val="superscript"/>
              </w:rPr>
              <w:t>b</w:t>
            </w:r>
          </w:p>
        </w:tc>
        <w:tc>
          <w:tcPr>
            <w:tcW w:w="989" w:type="dxa"/>
            <w:hideMark/>
          </w:tcPr>
          <w:p w14:paraId="6065F8D6" w14:textId="77777777" w:rsidR="00506AA6" w:rsidRPr="00775A43" w:rsidRDefault="00506AA6" w:rsidP="00506AA6">
            <w:pPr>
              <w:spacing w:line="480" w:lineRule="auto"/>
              <w:jc w:val="both"/>
              <w:rPr>
                <w:rFonts w:ascii="Times New Roman" w:hAnsi="Times New Roman" w:cs="Times New Roman"/>
                <w:sz w:val="24"/>
                <w:szCs w:val="24"/>
              </w:rPr>
            </w:pPr>
            <w:r w:rsidRPr="00775A43">
              <w:rPr>
                <w:rFonts w:ascii="Times New Roman" w:hAnsi="Times New Roman" w:cs="Times New Roman"/>
                <w:sz w:val="24"/>
                <w:szCs w:val="24"/>
              </w:rPr>
              <w:t>7.32±0.69</w:t>
            </w:r>
            <w:r w:rsidRPr="00775A43">
              <w:rPr>
                <w:rFonts w:ascii="Times New Roman" w:hAnsi="Times New Roman" w:cs="Times New Roman"/>
                <w:sz w:val="24"/>
                <w:szCs w:val="24"/>
                <w:vertAlign w:val="superscript"/>
              </w:rPr>
              <w:t>a</w:t>
            </w:r>
          </w:p>
        </w:tc>
        <w:tc>
          <w:tcPr>
            <w:tcW w:w="914" w:type="dxa"/>
            <w:hideMark/>
          </w:tcPr>
          <w:p w14:paraId="43081138" w14:textId="77777777" w:rsidR="00506AA6" w:rsidRPr="00775A43" w:rsidRDefault="00506AA6" w:rsidP="00506AA6">
            <w:pPr>
              <w:spacing w:line="480" w:lineRule="auto"/>
              <w:jc w:val="both"/>
              <w:rPr>
                <w:rFonts w:ascii="Times New Roman" w:hAnsi="Times New Roman" w:cs="Times New Roman"/>
                <w:sz w:val="24"/>
                <w:szCs w:val="24"/>
              </w:rPr>
            </w:pPr>
            <w:r w:rsidRPr="00775A43">
              <w:rPr>
                <w:rFonts w:ascii="Times New Roman" w:hAnsi="Times New Roman" w:cs="Times New Roman"/>
                <w:sz w:val="24"/>
                <w:szCs w:val="24"/>
              </w:rPr>
              <w:t>7.24±0.72</w:t>
            </w:r>
            <w:r w:rsidRPr="00775A43">
              <w:rPr>
                <w:rFonts w:ascii="Times New Roman" w:hAnsi="Times New Roman" w:cs="Times New Roman"/>
                <w:sz w:val="24"/>
                <w:szCs w:val="24"/>
                <w:vertAlign w:val="superscript"/>
              </w:rPr>
              <w:t>b</w:t>
            </w:r>
          </w:p>
        </w:tc>
        <w:tc>
          <w:tcPr>
            <w:tcW w:w="919" w:type="dxa"/>
            <w:hideMark/>
          </w:tcPr>
          <w:p w14:paraId="27896544" w14:textId="77777777" w:rsidR="00506AA6" w:rsidRPr="00775A43" w:rsidRDefault="00506AA6" w:rsidP="00506AA6">
            <w:pPr>
              <w:spacing w:line="480" w:lineRule="auto"/>
              <w:jc w:val="both"/>
              <w:rPr>
                <w:rFonts w:ascii="Times New Roman" w:hAnsi="Times New Roman" w:cs="Times New Roman"/>
                <w:sz w:val="24"/>
                <w:szCs w:val="24"/>
              </w:rPr>
            </w:pPr>
            <w:r w:rsidRPr="00775A43">
              <w:rPr>
                <w:rFonts w:ascii="Times New Roman" w:hAnsi="Times New Roman" w:cs="Times New Roman"/>
                <w:sz w:val="24"/>
                <w:szCs w:val="24"/>
              </w:rPr>
              <w:t>7.08±0.70</w:t>
            </w:r>
            <w:r w:rsidRPr="00775A43">
              <w:rPr>
                <w:rFonts w:ascii="Times New Roman" w:hAnsi="Times New Roman" w:cs="Times New Roman"/>
                <w:sz w:val="24"/>
                <w:szCs w:val="24"/>
                <w:vertAlign w:val="superscript"/>
              </w:rPr>
              <w:t>b</w:t>
            </w:r>
          </w:p>
        </w:tc>
        <w:tc>
          <w:tcPr>
            <w:tcW w:w="1087" w:type="dxa"/>
            <w:hideMark/>
          </w:tcPr>
          <w:p w14:paraId="5CFEA5F6" w14:textId="77777777" w:rsidR="00506AA6" w:rsidRPr="00775A43" w:rsidRDefault="00506AA6" w:rsidP="00506AA6">
            <w:pPr>
              <w:spacing w:line="480" w:lineRule="auto"/>
              <w:jc w:val="both"/>
              <w:rPr>
                <w:rFonts w:ascii="Times New Roman" w:hAnsi="Times New Roman" w:cs="Times New Roman"/>
                <w:sz w:val="24"/>
                <w:szCs w:val="24"/>
              </w:rPr>
            </w:pPr>
            <w:r w:rsidRPr="00775A43">
              <w:rPr>
                <w:rFonts w:ascii="Times New Roman" w:hAnsi="Times New Roman" w:cs="Times New Roman"/>
                <w:sz w:val="24"/>
                <w:szCs w:val="24"/>
              </w:rPr>
              <w:t>7.64±0.56</w:t>
            </w:r>
            <w:r w:rsidRPr="00775A43">
              <w:rPr>
                <w:rFonts w:ascii="Times New Roman" w:hAnsi="Times New Roman" w:cs="Times New Roman"/>
                <w:sz w:val="24"/>
                <w:szCs w:val="24"/>
                <w:vertAlign w:val="superscript"/>
              </w:rPr>
              <w:t>a</w:t>
            </w:r>
          </w:p>
        </w:tc>
      </w:tr>
      <w:tr w:rsidR="00506AA6" w:rsidRPr="00775A43" w14:paraId="784C7911" w14:textId="77777777" w:rsidTr="009F4553">
        <w:trPr>
          <w:trHeight w:val="129"/>
        </w:trPr>
        <w:tc>
          <w:tcPr>
            <w:tcW w:w="723" w:type="dxa"/>
            <w:hideMark/>
          </w:tcPr>
          <w:p w14:paraId="7EC94B7F" w14:textId="77777777" w:rsidR="00506AA6" w:rsidRPr="00775A43" w:rsidRDefault="00506AA6" w:rsidP="00506AA6">
            <w:pPr>
              <w:jc w:val="both"/>
              <w:rPr>
                <w:rFonts w:ascii="Times New Roman" w:hAnsi="Times New Roman" w:cs="Times New Roman"/>
                <w:sz w:val="24"/>
                <w:szCs w:val="24"/>
              </w:rPr>
            </w:pPr>
            <w:r w:rsidRPr="00775A43">
              <w:rPr>
                <w:rFonts w:ascii="Times New Roman" w:hAnsi="Times New Roman" w:cs="Times New Roman"/>
                <w:sz w:val="24"/>
                <w:szCs w:val="24"/>
              </w:rPr>
              <w:t>C</w:t>
            </w:r>
          </w:p>
        </w:tc>
        <w:tc>
          <w:tcPr>
            <w:tcW w:w="1043" w:type="dxa"/>
            <w:hideMark/>
          </w:tcPr>
          <w:p w14:paraId="0B6242EC" w14:textId="77777777" w:rsidR="00506AA6" w:rsidRPr="00775A43" w:rsidRDefault="00506AA6" w:rsidP="00506AA6">
            <w:pPr>
              <w:spacing w:line="480" w:lineRule="auto"/>
              <w:jc w:val="both"/>
              <w:rPr>
                <w:rFonts w:ascii="Times New Roman" w:hAnsi="Times New Roman" w:cs="Times New Roman"/>
                <w:sz w:val="24"/>
                <w:szCs w:val="24"/>
              </w:rPr>
            </w:pPr>
            <w:r w:rsidRPr="00775A43">
              <w:rPr>
                <w:rFonts w:ascii="Times New Roman" w:hAnsi="Times New Roman" w:cs="Times New Roman"/>
                <w:sz w:val="24"/>
                <w:szCs w:val="24"/>
              </w:rPr>
              <w:t>7.48±0.58</w:t>
            </w:r>
            <w:r w:rsidRPr="00775A43">
              <w:rPr>
                <w:rFonts w:ascii="Times New Roman" w:hAnsi="Times New Roman" w:cs="Times New Roman"/>
                <w:sz w:val="24"/>
                <w:szCs w:val="24"/>
                <w:vertAlign w:val="superscript"/>
              </w:rPr>
              <w:t>b</w:t>
            </w:r>
          </w:p>
        </w:tc>
        <w:tc>
          <w:tcPr>
            <w:tcW w:w="989" w:type="dxa"/>
            <w:hideMark/>
          </w:tcPr>
          <w:p w14:paraId="53AE0DE8" w14:textId="77777777" w:rsidR="00506AA6" w:rsidRPr="00775A43" w:rsidRDefault="00506AA6" w:rsidP="00506AA6">
            <w:pPr>
              <w:spacing w:line="480" w:lineRule="auto"/>
              <w:jc w:val="both"/>
              <w:rPr>
                <w:rFonts w:ascii="Times New Roman" w:hAnsi="Times New Roman" w:cs="Times New Roman"/>
                <w:sz w:val="24"/>
                <w:szCs w:val="24"/>
              </w:rPr>
            </w:pPr>
            <w:r w:rsidRPr="00775A43">
              <w:rPr>
                <w:rFonts w:ascii="Times New Roman" w:hAnsi="Times New Roman" w:cs="Times New Roman"/>
                <w:sz w:val="24"/>
                <w:szCs w:val="24"/>
              </w:rPr>
              <w:t>7.08±0.70</w:t>
            </w:r>
            <w:r w:rsidRPr="00775A43">
              <w:rPr>
                <w:rFonts w:ascii="Times New Roman" w:hAnsi="Times New Roman" w:cs="Times New Roman"/>
                <w:sz w:val="24"/>
                <w:szCs w:val="24"/>
                <w:vertAlign w:val="superscript"/>
              </w:rPr>
              <w:t>a</w:t>
            </w:r>
          </w:p>
        </w:tc>
        <w:tc>
          <w:tcPr>
            <w:tcW w:w="914" w:type="dxa"/>
            <w:hideMark/>
          </w:tcPr>
          <w:p w14:paraId="575863A2" w14:textId="77777777" w:rsidR="00506AA6" w:rsidRPr="00775A43" w:rsidRDefault="00506AA6" w:rsidP="00506AA6">
            <w:pPr>
              <w:spacing w:line="480" w:lineRule="auto"/>
              <w:jc w:val="both"/>
              <w:rPr>
                <w:rFonts w:ascii="Times New Roman" w:hAnsi="Times New Roman" w:cs="Times New Roman"/>
                <w:sz w:val="24"/>
                <w:szCs w:val="24"/>
              </w:rPr>
            </w:pPr>
            <w:r w:rsidRPr="00775A43">
              <w:rPr>
                <w:rFonts w:ascii="Times New Roman" w:hAnsi="Times New Roman" w:cs="Times New Roman"/>
                <w:sz w:val="24"/>
                <w:szCs w:val="24"/>
              </w:rPr>
              <w:t>7.08±0.57</w:t>
            </w:r>
            <w:r w:rsidRPr="00775A43">
              <w:rPr>
                <w:rFonts w:ascii="Times New Roman" w:hAnsi="Times New Roman" w:cs="Times New Roman"/>
                <w:sz w:val="24"/>
                <w:szCs w:val="24"/>
                <w:vertAlign w:val="superscript"/>
              </w:rPr>
              <w:t>b</w:t>
            </w:r>
          </w:p>
        </w:tc>
        <w:tc>
          <w:tcPr>
            <w:tcW w:w="919" w:type="dxa"/>
            <w:hideMark/>
          </w:tcPr>
          <w:p w14:paraId="74F31C55" w14:textId="77777777" w:rsidR="00506AA6" w:rsidRPr="00775A43" w:rsidRDefault="00506AA6" w:rsidP="00506AA6">
            <w:pPr>
              <w:spacing w:line="480" w:lineRule="auto"/>
              <w:jc w:val="both"/>
              <w:rPr>
                <w:rFonts w:ascii="Times New Roman" w:hAnsi="Times New Roman" w:cs="Times New Roman"/>
                <w:sz w:val="24"/>
                <w:szCs w:val="24"/>
              </w:rPr>
            </w:pPr>
            <w:r w:rsidRPr="00775A43">
              <w:rPr>
                <w:rFonts w:ascii="Times New Roman" w:hAnsi="Times New Roman" w:cs="Times New Roman"/>
                <w:sz w:val="24"/>
                <w:szCs w:val="24"/>
              </w:rPr>
              <w:t>7.12±0.73</w:t>
            </w:r>
            <w:r w:rsidRPr="00775A43">
              <w:rPr>
                <w:rFonts w:ascii="Times New Roman" w:hAnsi="Times New Roman" w:cs="Times New Roman"/>
                <w:sz w:val="24"/>
                <w:szCs w:val="24"/>
                <w:vertAlign w:val="superscript"/>
              </w:rPr>
              <w:t>b</w:t>
            </w:r>
          </w:p>
        </w:tc>
        <w:tc>
          <w:tcPr>
            <w:tcW w:w="1087" w:type="dxa"/>
            <w:hideMark/>
          </w:tcPr>
          <w:p w14:paraId="2D92EAF5" w14:textId="77777777" w:rsidR="00506AA6" w:rsidRPr="00775A43" w:rsidRDefault="00506AA6" w:rsidP="00506AA6">
            <w:pPr>
              <w:spacing w:line="480" w:lineRule="auto"/>
              <w:jc w:val="both"/>
              <w:rPr>
                <w:rFonts w:ascii="Times New Roman" w:hAnsi="Times New Roman" w:cs="Times New Roman"/>
                <w:sz w:val="24"/>
                <w:szCs w:val="24"/>
              </w:rPr>
            </w:pPr>
            <w:r w:rsidRPr="00775A43">
              <w:rPr>
                <w:rFonts w:ascii="Times New Roman" w:hAnsi="Times New Roman" w:cs="Times New Roman"/>
                <w:sz w:val="24"/>
                <w:szCs w:val="24"/>
              </w:rPr>
              <w:t>7.64±0.64</w:t>
            </w:r>
            <w:r w:rsidRPr="00775A43">
              <w:rPr>
                <w:rFonts w:ascii="Times New Roman" w:hAnsi="Times New Roman" w:cs="Times New Roman"/>
                <w:sz w:val="24"/>
                <w:szCs w:val="24"/>
                <w:vertAlign w:val="superscript"/>
              </w:rPr>
              <w:t>a</w:t>
            </w:r>
          </w:p>
        </w:tc>
      </w:tr>
      <w:tr w:rsidR="00506AA6" w:rsidRPr="00775A43" w14:paraId="17DDA9CC" w14:textId="77777777" w:rsidTr="009F4553">
        <w:trPr>
          <w:trHeight w:val="129"/>
        </w:trPr>
        <w:tc>
          <w:tcPr>
            <w:tcW w:w="723" w:type="dxa"/>
            <w:hideMark/>
          </w:tcPr>
          <w:p w14:paraId="28CD66A1" w14:textId="77777777" w:rsidR="00506AA6" w:rsidRPr="00775A43" w:rsidRDefault="00506AA6" w:rsidP="00506AA6">
            <w:pPr>
              <w:jc w:val="both"/>
              <w:rPr>
                <w:rFonts w:ascii="Times New Roman" w:hAnsi="Times New Roman" w:cs="Times New Roman"/>
                <w:sz w:val="24"/>
                <w:szCs w:val="24"/>
              </w:rPr>
            </w:pPr>
            <w:r w:rsidRPr="00775A43">
              <w:rPr>
                <w:rFonts w:ascii="Times New Roman" w:hAnsi="Times New Roman" w:cs="Times New Roman"/>
                <w:sz w:val="24"/>
                <w:szCs w:val="24"/>
              </w:rPr>
              <w:t>D</w:t>
            </w:r>
          </w:p>
        </w:tc>
        <w:tc>
          <w:tcPr>
            <w:tcW w:w="1043" w:type="dxa"/>
            <w:hideMark/>
          </w:tcPr>
          <w:p w14:paraId="6AE7063A" w14:textId="77777777" w:rsidR="00506AA6" w:rsidRPr="00775A43" w:rsidRDefault="00506AA6" w:rsidP="00506AA6">
            <w:pPr>
              <w:spacing w:line="480" w:lineRule="auto"/>
              <w:jc w:val="both"/>
              <w:rPr>
                <w:rFonts w:ascii="Times New Roman" w:hAnsi="Times New Roman" w:cs="Times New Roman"/>
                <w:sz w:val="24"/>
                <w:szCs w:val="24"/>
              </w:rPr>
            </w:pPr>
            <w:r w:rsidRPr="00775A43">
              <w:rPr>
                <w:rFonts w:ascii="Times New Roman" w:hAnsi="Times New Roman" w:cs="Times New Roman"/>
                <w:sz w:val="24"/>
                <w:szCs w:val="24"/>
              </w:rPr>
              <w:t>7.36±0.64</w:t>
            </w:r>
          </w:p>
        </w:tc>
        <w:tc>
          <w:tcPr>
            <w:tcW w:w="989" w:type="dxa"/>
            <w:hideMark/>
          </w:tcPr>
          <w:p w14:paraId="3BE6D3CF" w14:textId="77777777" w:rsidR="00506AA6" w:rsidRPr="00775A43" w:rsidRDefault="00506AA6" w:rsidP="00506AA6">
            <w:pPr>
              <w:spacing w:line="480" w:lineRule="auto"/>
              <w:jc w:val="both"/>
              <w:rPr>
                <w:rFonts w:ascii="Times New Roman" w:hAnsi="Times New Roman" w:cs="Times New Roman"/>
                <w:sz w:val="24"/>
                <w:szCs w:val="24"/>
              </w:rPr>
            </w:pPr>
            <w:r w:rsidRPr="00775A43">
              <w:rPr>
                <w:rFonts w:ascii="Times New Roman" w:hAnsi="Times New Roman" w:cs="Times New Roman"/>
                <w:sz w:val="24"/>
                <w:szCs w:val="24"/>
              </w:rPr>
              <w:t>6.92±0.075</w:t>
            </w:r>
            <w:r w:rsidRPr="00775A43">
              <w:rPr>
                <w:rFonts w:ascii="Times New Roman" w:hAnsi="Times New Roman" w:cs="Times New Roman"/>
                <w:sz w:val="24"/>
                <w:szCs w:val="24"/>
                <w:vertAlign w:val="superscript"/>
              </w:rPr>
              <w:t>a</w:t>
            </w:r>
          </w:p>
        </w:tc>
        <w:tc>
          <w:tcPr>
            <w:tcW w:w="914" w:type="dxa"/>
            <w:hideMark/>
          </w:tcPr>
          <w:p w14:paraId="2158860A" w14:textId="77777777" w:rsidR="00506AA6" w:rsidRPr="00775A43" w:rsidRDefault="00506AA6" w:rsidP="00506AA6">
            <w:pPr>
              <w:spacing w:line="480" w:lineRule="auto"/>
              <w:jc w:val="both"/>
              <w:rPr>
                <w:rFonts w:ascii="Times New Roman" w:hAnsi="Times New Roman" w:cs="Times New Roman"/>
                <w:sz w:val="24"/>
                <w:szCs w:val="24"/>
              </w:rPr>
            </w:pPr>
            <w:r w:rsidRPr="00775A43">
              <w:rPr>
                <w:rFonts w:ascii="Times New Roman" w:hAnsi="Times New Roman" w:cs="Times New Roman"/>
                <w:sz w:val="24"/>
                <w:szCs w:val="24"/>
              </w:rPr>
              <w:t>7.04±0.84</w:t>
            </w:r>
            <w:r w:rsidRPr="00775A43">
              <w:rPr>
                <w:rFonts w:ascii="Times New Roman" w:hAnsi="Times New Roman" w:cs="Times New Roman"/>
                <w:sz w:val="24"/>
                <w:szCs w:val="24"/>
                <w:vertAlign w:val="superscript"/>
              </w:rPr>
              <w:t>b</w:t>
            </w:r>
          </w:p>
        </w:tc>
        <w:tc>
          <w:tcPr>
            <w:tcW w:w="919" w:type="dxa"/>
            <w:hideMark/>
          </w:tcPr>
          <w:p w14:paraId="5C1AFF4E" w14:textId="77777777" w:rsidR="00506AA6" w:rsidRPr="00775A43" w:rsidRDefault="00506AA6" w:rsidP="00506AA6">
            <w:pPr>
              <w:spacing w:line="480" w:lineRule="auto"/>
              <w:jc w:val="both"/>
              <w:rPr>
                <w:rFonts w:ascii="Times New Roman" w:hAnsi="Times New Roman" w:cs="Times New Roman"/>
                <w:sz w:val="24"/>
                <w:szCs w:val="24"/>
              </w:rPr>
            </w:pPr>
            <w:r w:rsidRPr="00775A43">
              <w:rPr>
                <w:rFonts w:ascii="Times New Roman" w:hAnsi="Times New Roman" w:cs="Times New Roman"/>
                <w:sz w:val="24"/>
                <w:szCs w:val="24"/>
              </w:rPr>
              <w:t>7.12±0.66</w:t>
            </w:r>
            <w:r w:rsidRPr="00775A43">
              <w:rPr>
                <w:rFonts w:ascii="Times New Roman" w:hAnsi="Times New Roman" w:cs="Times New Roman"/>
                <w:sz w:val="24"/>
                <w:szCs w:val="24"/>
                <w:vertAlign w:val="superscript"/>
              </w:rPr>
              <w:t>b</w:t>
            </w:r>
          </w:p>
        </w:tc>
        <w:tc>
          <w:tcPr>
            <w:tcW w:w="1087" w:type="dxa"/>
            <w:hideMark/>
          </w:tcPr>
          <w:p w14:paraId="12C12CBA" w14:textId="77777777" w:rsidR="00506AA6" w:rsidRPr="00775A43" w:rsidRDefault="00506AA6" w:rsidP="00506AA6">
            <w:pPr>
              <w:spacing w:line="480" w:lineRule="auto"/>
              <w:jc w:val="both"/>
              <w:rPr>
                <w:rFonts w:ascii="Times New Roman" w:hAnsi="Times New Roman" w:cs="Times New Roman"/>
                <w:sz w:val="24"/>
                <w:szCs w:val="24"/>
              </w:rPr>
            </w:pPr>
            <w:r w:rsidRPr="00775A43">
              <w:rPr>
                <w:rFonts w:ascii="Times New Roman" w:hAnsi="Times New Roman" w:cs="Times New Roman"/>
                <w:sz w:val="24"/>
                <w:szCs w:val="24"/>
              </w:rPr>
              <w:t>7.48±0.58</w:t>
            </w:r>
            <w:r w:rsidRPr="00775A43">
              <w:rPr>
                <w:rFonts w:ascii="Times New Roman" w:hAnsi="Times New Roman" w:cs="Times New Roman"/>
                <w:sz w:val="24"/>
                <w:szCs w:val="24"/>
                <w:vertAlign w:val="superscript"/>
              </w:rPr>
              <w:t>a</w:t>
            </w:r>
          </w:p>
        </w:tc>
      </w:tr>
    </w:tbl>
    <w:p w14:paraId="57C13FAA" w14:textId="77777777" w:rsidR="009F4553" w:rsidRPr="00775A43" w:rsidRDefault="009F4553" w:rsidP="00DB2479">
      <w:pPr>
        <w:spacing w:after="0"/>
        <w:jc w:val="both"/>
        <w:rPr>
          <w:rFonts w:ascii="Times New Roman" w:hAnsi="Times New Roman" w:cs="Times New Roman"/>
          <w:sz w:val="24"/>
          <w:szCs w:val="24"/>
        </w:rPr>
      </w:pPr>
    </w:p>
    <w:p w14:paraId="3D73E82D" w14:textId="77777777" w:rsidR="009F4553" w:rsidRPr="00775A43" w:rsidRDefault="009F4553" w:rsidP="00DB2479">
      <w:pPr>
        <w:spacing w:after="0"/>
        <w:jc w:val="both"/>
        <w:rPr>
          <w:rFonts w:ascii="Times New Roman" w:hAnsi="Times New Roman" w:cs="Times New Roman"/>
          <w:sz w:val="24"/>
          <w:szCs w:val="24"/>
        </w:rPr>
      </w:pPr>
    </w:p>
    <w:p w14:paraId="410BE5A4" w14:textId="77777777" w:rsidR="009F4553" w:rsidRPr="00775A43" w:rsidRDefault="009F4553" w:rsidP="00DB2479">
      <w:pPr>
        <w:spacing w:after="0"/>
        <w:jc w:val="both"/>
        <w:rPr>
          <w:rFonts w:ascii="Times New Roman" w:hAnsi="Times New Roman" w:cs="Times New Roman"/>
          <w:sz w:val="24"/>
          <w:szCs w:val="24"/>
        </w:rPr>
      </w:pPr>
    </w:p>
    <w:p w14:paraId="39657666" w14:textId="77777777" w:rsidR="009F4553" w:rsidRPr="00775A43" w:rsidRDefault="009F4553" w:rsidP="00DB2479">
      <w:pPr>
        <w:spacing w:after="0"/>
        <w:jc w:val="both"/>
        <w:rPr>
          <w:rFonts w:ascii="Times New Roman" w:hAnsi="Times New Roman" w:cs="Times New Roman"/>
          <w:sz w:val="24"/>
          <w:szCs w:val="24"/>
        </w:rPr>
      </w:pPr>
    </w:p>
    <w:p w14:paraId="250D04E3" w14:textId="77777777" w:rsidR="009F4553" w:rsidRPr="00775A43" w:rsidRDefault="009F4553" w:rsidP="00DB2479">
      <w:pPr>
        <w:spacing w:after="0"/>
        <w:jc w:val="both"/>
        <w:rPr>
          <w:rFonts w:ascii="Times New Roman" w:hAnsi="Times New Roman" w:cs="Times New Roman"/>
          <w:sz w:val="24"/>
          <w:szCs w:val="24"/>
        </w:rPr>
      </w:pPr>
    </w:p>
    <w:p w14:paraId="1EE35026" w14:textId="77777777" w:rsidR="009F4553" w:rsidRPr="00775A43" w:rsidRDefault="009F4553" w:rsidP="00DB2479">
      <w:pPr>
        <w:spacing w:after="0"/>
        <w:jc w:val="both"/>
        <w:rPr>
          <w:rFonts w:ascii="Times New Roman" w:hAnsi="Times New Roman" w:cs="Times New Roman"/>
          <w:sz w:val="24"/>
          <w:szCs w:val="24"/>
        </w:rPr>
      </w:pPr>
    </w:p>
    <w:p w14:paraId="70C68060" w14:textId="77777777" w:rsidR="009F4553" w:rsidRPr="00775A43" w:rsidRDefault="009F4553" w:rsidP="00DB2479">
      <w:pPr>
        <w:spacing w:after="0"/>
        <w:jc w:val="both"/>
        <w:rPr>
          <w:rFonts w:ascii="Times New Roman" w:hAnsi="Times New Roman" w:cs="Times New Roman"/>
          <w:sz w:val="24"/>
          <w:szCs w:val="24"/>
        </w:rPr>
      </w:pPr>
    </w:p>
    <w:p w14:paraId="195AB2B1" w14:textId="77777777" w:rsidR="009F4553" w:rsidRPr="00775A43" w:rsidRDefault="009F4553" w:rsidP="00DB2479">
      <w:pPr>
        <w:spacing w:after="0"/>
        <w:jc w:val="both"/>
        <w:rPr>
          <w:rFonts w:ascii="Times New Roman" w:hAnsi="Times New Roman" w:cs="Times New Roman"/>
          <w:sz w:val="24"/>
          <w:szCs w:val="24"/>
        </w:rPr>
      </w:pPr>
    </w:p>
    <w:p w14:paraId="7A0F51F7" w14:textId="77777777" w:rsidR="009F4553" w:rsidRPr="00775A43" w:rsidRDefault="009F4553" w:rsidP="00DB2479">
      <w:pPr>
        <w:spacing w:after="0"/>
        <w:jc w:val="both"/>
        <w:rPr>
          <w:rFonts w:ascii="Times New Roman" w:hAnsi="Times New Roman" w:cs="Times New Roman"/>
          <w:sz w:val="24"/>
          <w:szCs w:val="24"/>
        </w:rPr>
      </w:pPr>
    </w:p>
    <w:p w14:paraId="7C4276E9" w14:textId="77777777" w:rsidR="009F4553" w:rsidRPr="00775A43" w:rsidRDefault="009F4553" w:rsidP="00DB2479">
      <w:pPr>
        <w:spacing w:after="0"/>
        <w:jc w:val="both"/>
        <w:rPr>
          <w:rFonts w:ascii="Times New Roman" w:hAnsi="Times New Roman" w:cs="Times New Roman"/>
          <w:sz w:val="24"/>
          <w:szCs w:val="24"/>
        </w:rPr>
      </w:pPr>
    </w:p>
    <w:p w14:paraId="4305A582" w14:textId="77777777" w:rsidR="009F4553" w:rsidRPr="00775A43" w:rsidRDefault="009F4553" w:rsidP="00DB2479">
      <w:pPr>
        <w:spacing w:after="0"/>
        <w:jc w:val="both"/>
        <w:rPr>
          <w:rFonts w:ascii="Times New Roman" w:hAnsi="Times New Roman" w:cs="Times New Roman"/>
          <w:sz w:val="24"/>
          <w:szCs w:val="24"/>
        </w:rPr>
      </w:pPr>
    </w:p>
    <w:p w14:paraId="27EDE8E0" w14:textId="77777777" w:rsidR="009F4553" w:rsidRPr="00775A43" w:rsidRDefault="009F4553" w:rsidP="00DB2479">
      <w:pPr>
        <w:spacing w:after="0"/>
        <w:jc w:val="both"/>
        <w:rPr>
          <w:rFonts w:ascii="Times New Roman" w:hAnsi="Times New Roman" w:cs="Times New Roman"/>
          <w:sz w:val="24"/>
          <w:szCs w:val="24"/>
        </w:rPr>
      </w:pPr>
    </w:p>
    <w:p w14:paraId="2DC7C2DD" w14:textId="4AAB47CA" w:rsidR="00DB2479" w:rsidRPr="00775A43" w:rsidRDefault="00DB2479" w:rsidP="00DB2479">
      <w:pPr>
        <w:spacing w:after="0"/>
        <w:jc w:val="both"/>
        <w:rPr>
          <w:rFonts w:ascii="Times New Roman" w:hAnsi="Times New Roman" w:cs="Times New Roman"/>
          <w:sz w:val="24"/>
          <w:szCs w:val="24"/>
        </w:rPr>
      </w:pPr>
      <w:r w:rsidRPr="00775A43">
        <w:rPr>
          <w:rFonts w:ascii="Times New Roman" w:hAnsi="Times New Roman" w:cs="Times New Roman"/>
          <w:sz w:val="24"/>
          <w:szCs w:val="24"/>
        </w:rPr>
        <w:t xml:space="preserve">Values are mean ± standard derivatives of triplicate readings </w:t>
      </w:r>
    </w:p>
    <w:p w14:paraId="638B6443" w14:textId="77777777" w:rsidR="00DB2479" w:rsidRPr="00775A43" w:rsidRDefault="00DB2479" w:rsidP="00DB2479">
      <w:pPr>
        <w:spacing w:after="0"/>
        <w:jc w:val="both"/>
        <w:rPr>
          <w:rFonts w:ascii="Times New Roman" w:hAnsi="Times New Roman" w:cs="Times New Roman"/>
          <w:sz w:val="24"/>
          <w:szCs w:val="24"/>
        </w:rPr>
      </w:pPr>
      <w:r w:rsidRPr="00775A43">
        <w:rPr>
          <w:rFonts w:ascii="Times New Roman" w:hAnsi="Times New Roman" w:cs="Times New Roman"/>
          <w:sz w:val="24"/>
          <w:szCs w:val="24"/>
        </w:rPr>
        <w:t>Means within the same column with different superscript are significantly different (p&lt;0.05)</w:t>
      </w:r>
    </w:p>
    <w:p w14:paraId="75923F38" w14:textId="77777777" w:rsidR="00DB2479" w:rsidRPr="00775A43" w:rsidRDefault="00DB2479" w:rsidP="00DB2479">
      <w:pPr>
        <w:spacing w:after="0" w:line="480" w:lineRule="auto"/>
        <w:jc w:val="both"/>
        <w:rPr>
          <w:rFonts w:ascii="Times New Roman" w:hAnsi="Times New Roman" w:cs="Times New Roman"/>
          <w:sz w:val="24"/>
          <w:szCs w:val="24"/>
        </w:rPr>
      </w:pPr>
    </w:p>
    <w:p w14:paraId="0690423B" w14:textId="77777777" w:rsidR="00DB2479" w:rsidRPr="00775A43" w:rsidRDefault="00DB2479" w:rsidP="00DB2479">
      <w:pPr>
        <w:spacing w:after="0" w:line="480" w:lineRule="auto"/>
        <w:jc w:val="both"/>
        <w:rPr>
          <w:rFonts w:ascii="Times New Roman" w:hAnsi="Times New Roman" w:cs="Times New Roman"/>
          <w:sz w:val="24"/>
          <w:szCs w:val="24"/>
        </w:rPr>
      </w:pPr>
      <w:r w:rsidRPr="00775A43">
        <w:rPr>
          <w:rFonts w:ascii="Times New Roman" w:hAnsi="Times New Roman" w:cs="Times New Roman"/>
          <w:sz w:val="24"/>
          <w:szCs w:val="24"/>
        </w:rPr>
        <w:t>A = 60% sorghum, 20% maize, 20% soybean</w:t>
      </w:r>
    </w:p>
    <w:p w14:paraId="674980B6" w14:textId="77777777" w:rsidR="00DB2479" w:rsidRPr="00775A43" w:rsidRDefault="00DB2479" w:rsidP="00DB2479">
      <w:pPr>
        <w:spacing w:after="0" w:line="480" w:lineRule="auto"/>
        <w:jc w:val="both"/>
        <w:rPr>
          <w:rFonts w:ascii="Times New Roman" w:hAnsi="Times New Roman" w:cs="Times New Roman"/>
          <w:sz w:val="24"/>
          <w:szCs w:val="24"/>
        </w:rPr>
      </w:pPr>
      <w:r w:rsidRPr="00775A43">
        <w:rPr>
          <w:rFonts w:ascii="Times New Roman" w:hAnsi="Times New Roman" w:cs="Times New Roman"/>
          <w:sz w:val="24"/>
          <w:szCs w:val="24"/>
        </w:rPr>
        <w:t>B = 50% sorghum, 30% maize, 20% soybean</w:t>
      </w:r>
    </w:p>
    <w:p w14:paraId="09DBB790" w14:textId="77777777" w:rsidR="00DB2479" w:rsidRPr="00775A43" w:rsidRDefault="00DB2479" w:rsidP="00DB2479">
      <w:pPr>
        <w:spacing w:after="0" w:line="480" w:lineRule="auto"/>
        <w:jc w:val="both"/>
        <w:rPr>
          <w:rFonts w:ascii="Times New Roman" w:hAnsi="Times New Roman" w:cs="Times New Roman"/>
          <w:sz w:val="24"/>
          <w:szCs w:val="24"/>
        </w:rPr>
      </w:pPr>
      <w:r w:rsidRPr="00775A43">
        <w:rPr>
          <w:rFonts w:ascii="Times New Roman" w:hAnsi="Times New Roman" w:cs="Times New Roman"/>
          <w:sz w:val="24"/>
          <w:szCs w:val="24"/>
        </w:rPr>
        <w:t>C = 40% sorghum, 40% maize, 20% soybean</w:t>
      </w:r>
    </w:p>
    <w:p w14:paraId="4D1DC2F0" w14:textId="77777777" w:rsidR="00DB2479" w:rsidRPr="00775A43" w:rsidRDefault="00DB2479" w:rsidP="00DB2479">
      <w:pPr>
        <w:spacing w:after="0" w:line="480" w:lineRule="auto"/>
        <w:jc w:val="both"/>
        <w:rPr>
          <w:rFonts w:ascii="Times New Roman" w:hAnsi="Times New Roman" w:cs="Times New Roman"/>
          <w:sz w:val="24"/>
          <w:szCs w:val="24"/>
        </w:rPr>
      </w:pPr>
      <w:r w:rsidRPr="00775A43">
        <w:rPr>
          <w:rFonts w:ascii="Times New Roman" w:hAnsi="Times New Roman" w:cs="Times New Roman"/>
          <w:sz w:val="24"/>
          <w:szCs w:val="24"/>
        </w:rPr>
        <w:t>D = 30% sorghum, 50% maize, 20% soybean</w:t>
      </w:r>
    </w:p>
    <w:p w14:paraId="09CC50CD" w14:textId="55BC675E" w:rsidR="00327DAA" w:rsidRPr="00FE30C2" w:rsidRDefault="00D5568E" w:rsidP="00DB2479">
      <w:pPr>
        <w:spacing w:after="0" w:line="480" w:lineRule="auto"/>
        <w:jc w:val="both"/>
        <w:rPr>
          <w:rFonts w:ascii="Times New Roman" w:hAnsi="Times New Roman" w:cs="Times New Roman"/>
          <w:b/>
          <w:sz w:val="24"/>
          <w:szCs w:val="24"/>
        </w:rPr>
      </w:pPr>
      <w:r w:rsidRPr="00FE30C2">
        <w:rPr>
          <w:rFonts w:ascii="Times New Roman" w:hAnsi="Times New Roman" w:cs="Times New Roman"/>
          <w:b/>
          <w:sz w:val="24"/>
          <w:szCs w:val="24"/>
        </w:rPr>
        <w:t xml:space="preserve">4.0 </w:t>
      </w:r>
      <w:r w:rsidR="00327DAA" w:rsidRPr="00FE30C2">
        <w:rPr>
          <w:rFonts w:ascii="Times New Roman" w:hAnsi="Times New Roman" w:cs="Times New Roman"/>
          <w:b/>
          <w:sz w:val="24"/>
          <w:szCs w:val="24"/>
        </w:rPr>
        <w:t>CONCLUSION</w:t>
      </w:r>
    </w:p>
    <w:p w14:paraId="080536F4" w14:textId="34BEC4E2" w:rsidR="00FC3BDF" w:rsidRDefault="00327DAA" w:rsidP="00ED3AF2">
      <w:pPr>
        <w:spacing w:after="0" w:line="480" w:lineRule="auto"/>
        <w:jc w:val="both"/>
        <w:rPr>
          <w:rFonts w:ascii="Times New Roman" w:hAnsi="Times New Roman" w:cs="Times New Roman"/>
          <w:sz w:val="24"/>
          <w:szCs w:val="24"/>
        </w:rPr>
      </w:pPr>
      <w:r w:rsidRPr="00775A43">
        <w:rPr>
          <w:rFonts w:ascii="Times New Roman" w:eastAsia="SimSun" w:hAnsi="Times New Roman" w:cs="Times New Roman"/>
          <w:sz w:val="24"/>
          <w:szCs w:val="24"/>
        </w:rPr>
        <w:lastRenderedPageBreak/>
        <w:t xml:space="preserve">The results obtained in this study indicated that a highly nutritious </w:t>
      </w:r>
      <w:r w:rsidR="00A11CF1" w:rsidRPr="00775A43">
        <w:rPr>
          <w:rFonts w:ascii="Times New Roman" w:eastAsia="SimSun" w:hAnsi="Times New Roman" w:cs="Times New Roman"/>
          <w:sz w:val="24"/>
          <w:szCs w:val="24"/>
        </w:rPr>
        <w:t xml:space="preserve">and acceptable </w:t>
      </w:r>
      <w:r w:rsidRPr="00775A43">
        <w:rPr>
          <w:rFonts w:ascii="Times New Roman" w:eastAsia="SimSun" w:hAnsi="Times New Roman" w:cs="Times New Roman"/>
          <w:sz w:val="24"/>
          <w:szCs w:val="24"/>
        </w:rPr>
        <w:t xml:space="preserve">complementary food has been produced from malted sorghum, maize and soybean composite flour. Industrial production of this flour will greatly increase the utilization of sorghum in developing countries where the crop has not been optimally utilized. The complementary food could also serve as </w:t>
      </w:r>
      <w:r w:rsidRPr="00775A43">
        <w:rPr>
          <w:rFonts w:ascii="Times New Roman" w:hAnsi="Times New Roman" w:cs="Times New Roman"/>
          <w:sz w:val="24"/>
          <w:szCs w:val="24"/>
        </w:rPr>
        <w:t>cheaper alternative complementary food to imported complementary foods. In addition, consumption of products produced from the flour would help to solve the problem of malnutrition in Africa.</w:t>
      </w:r>
    </w:p>
    <w:p w14:paraId="6CA1C74E" w14:textId="77777777" w:rsidR="00E572CE" w:rsidRDefault="00E572CE" w:rsidP="00E572CE">
      <w:pPr>
        <w:rPr>
          <w:highlight w:val="yellow"/>
        </w:rPr>
      </w:pPr>
      <w:r>
        <w:rPr>
          <w:highlight w:val="yellow"/>
        </w:rPr>
        <w:t>Disclaimer (Artificial intelligence)</w:t>
      </w:r>
    </w:p>
    <w:p w14:paraId="1567DC25" w14:textId="77777777" w:rsidR="00E572CE" w:rsidRDefault="00E572CE" w:rsidP="00E572CE">
      <w:pPr>
        <w:rPr>
          <w:highlight w:val="yellow"/>
        </w:rPr>
      </w:pPr>
      <w:r>
        <w:rPr>
          <w:highlight w:val="yellow"/>
        </w:rPr>
        <w:t xml:space="preserve">Option 1: </w:t>
      </w:r>
    </w:p>
    <w:p w14:paraId="4C7544FE" w14:textId="77777777" w:rsidR="00E572CE" w:rsidRDefault="00E572CE" w:rsidP="00E572CE">
      <w:pPr>
        <w:rPr>
          <w:highlight w:val="yellow"/>
        </w:rPr>
      </w:pPr>
      <w:r>
        <w:rPr>
          <w:highlight w:val="yellow"/>
        </w:rPr>
        <w:t xml:space="preserve">Author(s) hereby declare that NO generative AI technologies such as Large Language Models (ChatGPT, COPILOT, etc.) and text-to-image generators have been used during the writing or editing of this manuscript. </w:t>
      </w:r>
    </w:p>
    <w:p w14:paraId="1593EDD1" w14:textId="77777777" w:rsidR="00E572CE" w:rsidRPr="00775A43" w:rsidRDefault="00E572CE" w:rsidP="00ED3AF2">
      <w:pPr>
        <w:spacing w:after="0" w:line="480" w:lineRule="auto"/>
        <w:jc w:val="both"/>
        <w:rPr>
          <w:rFonts w:ascii="Times New Roman" w:hAnsi="Times New Roman" w:cs="Times New Roman"/>
          <w:sz w:val="24"/>
          <w:szCs w:val="24"/>
        </w:rPr>
      </w:pPr>
      <w:bookmarkStart w:id="5" w:name="_GoBack"/>
      <w:bookmarkEnd w:id="5"/>
    </w:p>
    <w:p w14:paraId="4B19EF14" w14:textId="07F5B769" w:rsidR="00DB2479" w:rsidRPr="00425889" w:rsidRDefault="00327DAA" w:rsidP="00ED3AF2">
      <w:pPr>
        <w:spacing w:after="0" w:line="480" w:lineRule="auto"/>
        <w:jc w:val="both"/>
        <w:rPr>
          <w:rFonts w:ascii="Times New Roman" w:hAnsi="Times New Roman" w:cs="Times New Roman"/>
          <w:b/>
          <w:sz w:val="24"/>
          <w:szCs w:val="24"/>
        </w:rPr>
      </w:pPr>
      <w:r w:rsidRPr="00425889">
        <w:rPr>
          <w:rFonts w:ascii="Times New Roman" w:hAnsi="Times New Roman" w:cs="Times New Roman"/>
          <w:b/>
          <w:color w:val="000000"/>
          <w:sz w:val="24"/>
          <w:szCs w:val="24"/>
          <w:highlight w:val="yellow"/>
        </w:rPr>
        <w:t>REFERENCE</w:t>
      </w:r>
      <w:r w:rsidR="00CA548A" w:rsidRPr="00425889">
        <w:rPr>
          <w:rFonts w:ascii="Times New Roman" w:hAnsi="Times New Roman" w:cs="Times New Roman"/>
          <w:b/>
          <w:color w:val="000000"/>
          <w:sz w:val="24"/>
          <w:szCs w:val="24"/>
          <w:highlight w:val="yellow"/>
        </w:rPr>
        <w:t>S</w:t>
      </w:r>
    </w:p>
    <w:p w14:paraId="3CF5B433" w14:textId="77777777" w:rsidR="00D7025B" w:rsidRPr="00E572CE" w:rsidRDefault="00D7025B" w:rsidP="00E572CE">
      <w:pPr>
        <w:pStyle w:val="ListParagraph"/>
        <w:numPr>
          <w:ilvl w:val="0"/>
          <w:numId w:val="3"/>
        </w:numPr>
        <w:spacing w:line="360" w:lineRule="auto"/>
        <w:jc w:val="both"/>
        <w:rPr>
          <w:rFonts w:ascii="Times New Roman" w:hAnsi="Times New Roman" w:cs="Times New Roman"/>
          <w:sz w:val="24"/>
          <w:szCs w:val="24"/>
        </w:rPr>
      </w:pPr>
      <w:r w:rsidRPr="00E572CE">
        <w:rPr>
          <w:rFonts w:ascii="Times New Roman" w:hAnsi="Times New Roman" w:cs="Times New Roman"/>
          <w:sz w:val="24"/>
          <w:szCs w:val="24"/>
        </w:rPr>
        <w:t xml:space="preserve">Abioye, V.F., Ade-Omowaye, B.I.O., Babarinde, G.O., Adesigbin, M.K., (2011) Chemical, physico-chemical and sensory properties of soy-plantain flour. Afric J Food Sci 5: (No) 176-180. </w:t>
      </w:r>
    </w:p>
    <w:p w14:paraId="390ECB84" w14:textId="6605D0F8" w:rsidR="00D7025B" w:rsidRPr="00E572CE" w:rsidRDefault="00D7025B" w:rsidP="00E572CE">
      <w:pPr>
        <w:pStyle w:val="ListParagraph"/>
        <w:numPr>
          <w:ilvl w:val="0"/>
          <w:numId w:val="3"/>
        </w:numPr>
        <w:spacing w:after="0" w:line="360" w:lineRule="auto"/>
        <w:jc w:val="both"/>
        <w:rPr>
          <w:rFonts w:ascii="Times New Roman" w:eastAsia="Times New Roman" w:hAnsi="Times New Roman" w:cs="Times New Roman"/>
          <w:color w:val="000000"/>
          <w:sz w:val="24"/>
          <w:szCs w:val="24"/>
        </w:rPr>
      </w:pPr>
      <w:r w:rsidRPr="00E572CE">
        <w:rPr>
          <w:rFonts w:ascii="Times New Roman" w:eastAsia="Times New Roman" w:hAnsi="Times New Roman" w:cs="Times New Roman"/>
          <w:color w:val="000000"/>
          <w:sz w:val="24"/>
          <w:szCs w:val="24"/>
        </w:rPr>
        <w:t xml:space="preserve">Adebiyi, J. A., Adenusi, A. F., and Fahunsi D. G., (2021). "Nutritional and sensory evaluation of sorghum, maize, and millet-based complementary foods." </w:t>
      </w:r>
      <w:r w:rsidRPr="00E572CE">
        <w:rPr>
          <w:rFonts w:ascii="Times New Roman" w:eastAsia="Times New Roman" w:hAnsi="Times New Roman" w:cs="Times New Roman"/>
          <w:iCs/>
          <w:color w:val="000000"/>
          <w:sz w:val="24"/>
          <w:szCs w:val="24"/>
        </w:rPr>
        <w:t>Journal of Food Science and Technology</w:t>
      </w:r>
      <w:r w:rsidRPr="00E572CE">
        <w:rPr>
          <w:rFonts w:ascii="Times New Roman" w:eastAsia="Times New Roman" w:hAnsi="Times New Roman" w:cs="Times New Roman"/>
          <w:color w:val="000000"/>
          <w:sz w:val="24"/>
          <w:szCs w:val="24"/>
        </w:rPr>
        <w:t>, 58(5): 1462–1471.</w:t>
      </w:r>
    </w:p>
    <w:p w14:paraId="07A24945" w14:textId="1093CD26" w:rsidR="00D7025B" w:rsidRPr="00775A43" w:rsidRDefault="00D7025B" w:rsidP="00E572CE">
      <w:pPr>
        <w:spacing w:after="0" w:line="360" w:lineRule="auto"/>
        <w:ind w:left="720" w:hanging="600"/>
        <w:jc w:val="both"/>
        <w:rPr>
          <w:rFonts w:ascii="Times New Roman" w:eastAsia="Times New Roman" w:hAnsi="Times New Roman" w:cs="Times New Roman"/>
          <w:color w:val="000000"/>
          <w:sz w:val="24"/>
          <w:szCs w:val="24"/>
        </w:rPr>
      </w:pPr>
    </w:p>
    <w:p w14:paraId="0802721E" w14:textId="1131E9BF" w:rsidR="00FF643C" w:rsidRPr="00E572CE" w:rsidRDefault="00FF643C" w:rsidP="00E572CE">
      <w:pPr>
        <w:pStyle w:val="ListParagraph"/>
        <w:numPr>
          <w:ilvl w:val="0"/>
          <w:numId w:val="3"/>
        </w:numPr>
        <w:spacing w:line="360" w:lineRule="auto"/>
        <w:jc w:val="both"/>
        <w:rPr>
          <w:rFonts w:ascii="Times New Roman" w:hAnsi="Times New Roman" w:cs="Times New Roman"/>
          <w:sz w:val="24"/>
          <w:szCs w:val="24"/>
        </w:rPr>
      </w:pPr>
      <w:r w:rsidRPr="00E572CE">
        <w:rPr>
          <w:rFonts w:ascii="Times New Roman" w:hAnsi="Times New Roman" w:cs="Times New Roman"/>
          <w:sz w:val="24"/>
          <w:szCs w:val="24"/>
        </w:rPr>
        <w:t xml:space="preserve">Adeleye A. </w:t>
      </w:r>
      <w:proofErr w:type="gramStart"/>
      <w:r w:rsidRPr="00E572CE">
        <w:rPr>
          <w:rFonts w:ascii="Times New Roman" w:hAnsi="Times New Roman" w:cs="Times New Roman"/>
          <w:sz w:val="24"/>
          <w:szCs w:val="24"/>
        </w:rPr>
        <w:t>O. ,</w:t>
      </w:r>
      <w:proofErr w:type="gramEnd"/>
      <w:r w:rsidRPr="00E572CE">
        <w:rPr>
          <w:rFonts w:ascii="Times New Roman" w:hAnsi="Times New Roman" w:cs="Times New Roman"/>
          <w:sz w:val="24"/>
          <w:szCs w:val="24"/>
        </w:rPr>
        <w:t xml:space="preserve"> Ajewole D.S. , Ojo A. , Oluwafemi T. N. and Enujiugha V.N. (2025)Effect of Germination and Malting on the Physicochemical Properties of Maize, Finger Millet and Sorghum, and Evaluation of Quality of their Beverages. IPS Iournal of A</w:t>
      </w:r>
      <w:r w:rsidR="00006B8E" w:rsidRPr="00E572CE">
        <w:rPr>
          <w:rFonts w:ascii="Times New Roman" w:hAnsi="Times New Roman" w:cs="Times New Roman"/>
          <w:sz w:val="24"/>
          <w:szCs w:val="24"/>
        </w:rPr>
        <w:t>griculture, Food Te</w:t>
      </w:r>
      <w:r w:rsidRPr="00E572CE">
        <w:rPr>
          <w:rFonts w:ascii="Times New Roman" w:hAnsi="Times New Roman" w:cs="Times New Roman"/>
          <w:sz w:val="24"/>
          <w:szCs w:val="24"/>
        </w:rPr>
        <w:t xml:space="preserve">chnology and Sustainability.IPS J Agric, Food Tech. Sec. 2(1):78-87. DOI: </w:t>
      </w:r>
      <w:hyperlink r:id="rId13" w:history="1">
        <w:r w:rsidR="00775A43" w:rsidRPr="00E572CE">
          <w:rPr>
            <w:rStyle w:val="Hyperlink"/>
            <w:rFonts w:ascii="Times New Roman" w:hAnsi="Times New Roman" w:cs="Times New Roman"/>
            <w:sz w:val="24"/>
            <w:szCs w:val="24"/>
          </w:rPr>
          <w:t>https://doi.org/10.54117/jafts.v2i1.94</w:t>
        </w:r>
      </w:hyperlink>
    </w:p>
    <w:p w14:paraId="6B2EF85E" w14:textId="6D07FFBF" w:rsidR="00775A43" w:rsidRPr="006153C1" w:rsidRDefault="00775A43" w:rsidP="00E572CE">
      <w:pPr>
        <w:pStyle w:val="NormalWeb"/>
        <w:numPr>
          <w:ilvl w:val="0"/>
          <w:numId w:val="3"/>
        </w:numPr>
        <w:shd w:val="clear" w:color="auto" w:fill="FFFFFF"/>
        <w:spacing w:beforeAutospacing="0" w:line="480" w:lineRule="auto"/>
        <w:jc w:val="both"/>
        <w:rPr>
          <w:color w:val="000000" w:themeColor="text1"/>
        </w:rPr>
      </w:pPr>
      <w:r w:rsidRPr="00775A43">
        <w:rPr>
          <w:bCs/>
          <w:color w:val="000000"/>
        </w:rPr>
        <w:lastRenderedPageBreak/>
        <w:t>Adeoso A., Adetona O.  and Awe O. (2021)</w:t>
      </w:r>
      <w:r w:rsidR="00931803">
        <w:rPr>
          <w:bCs/>
          <w:color w:val="000000"/>
        </w:rPr>
        <w:t xml:space="preserve"> </w:t>
      </w:r>
      <w:r w:rsidRPr="00775A43">
        <w:rPr>
          <w:color w:val="000000" w:themeColor="text1"/>
        </w:rPr>
        <w:t xml:space="preserve">Production of Complementary Food for Infants Made </w:t>
      </w:r>
      <w:r w:rsidR="00457A1E">
        <w:rPr>
          <w:color w:val="000000" w:themeColor="text1"/>
        </w:rPr>
        <w:tab/>
      </w:r>
      <w:r w:rsidRPr="00775A43">
        <w:rPr>
          <w:color w:val="000000" w:themeColor="text1"/>
        </w:rPr>
        <w:t xml:space="preserve">from Sweet Potatoes, Soybeans, Maize and Guinea Corn. European Journal of Nutrition </w:t>
      </w:r>
      <w:r w:rsidR="00457A1E">
        <w:rPr>
          <w:color w:val="000000" w:themeColor="text1"/>
        </w:rPr>
        <w:tab/>
      </w:r>
      <w:r w:rsidRPr="00775A43">
        <w:rPr>
          <w:color w:val="000000" w:themeColor="text1"/>
        </w:rPr>
        <w:t>and Food Safety</w:t>
      </w:r>
      <w:r w:rsidRPr="00775A43">
        <w:rPr>
          <w:rStyle w:val="Strong"/>
          <w:b w:val="0"/>
          <w:bCs w:val="0"/>
          <w:color w:val="000000"/>
        </w:rPr>
        <w:t>13(2): 59-64</w:t>
      </w:r>
      <w:r w:rsidRPr="00775A43">
        <w:rPr>
          <w:rStyle w:val="Strong"/>
          <w:bCs w:val="0"/>
          <w:color w:val="000000"/>
        </w:rPr>
        <w:t xml:space="preserve"> </w:t>
      </w:r>
      <w:r w:rsidRPr="00775A43">
        <w:rPr>
          <w:bCs/>
          <w:color w:val="000000"/>
        </w:rPr>
        <w:t>doi: </w:t>
      </w:r>
      <w:hyperlink r:id="rId14" w:history="1">
        <w:r w:rsidRPr="00775A43">
          <w:rPr>
            <w:rStyle w:val="Hyperlink"/>
            <w:color w:val="0F4C82"/>
          </w:rPr>
          <w:t>10.9734/ejnfs/2021/v13i230375</w:t>
        </w:r>
      </w:hyperlink>
      <w:r w:rsidRPr="00775A43">
        <w:rPr>
          <w:bCs/>
          <w:color w:val="000000"/>
        </w:rPr>
        <w:t>:</w:t>
      </w:r>
      <w:r w:rsidRPr="00775A43">
        <w:rPr>
          <w:color w:val="000000"/>
        </w:rPr>
        <w:t> 59-64</w:t>
      </w:r>
    </w:p>
    <w:p w14:paraId="031CCD22" w14:textId="0F13394F" w:rsidR="008D1DFC" w:rsidRPr="00E572CE" w:rsidRDefault="006153C1" w:rsidP="00E572CE">
      <w:pPr>
        <w:pStyle w:val="ListParagraph"/>
        <w:numPr>
          <w:ilvl w:val="0"/>
          <w:numId w:val="3"/>
        </w:numPr>
        <w:shd w:val="clear" w:color="auto" w:fill="FFFFFF"/>
        <w:spacing w:after="0" w:line="480" w:lineRule="auto"/>
        <w:rPr>
          <w:rFonts w:ascii="Times New Roman" w:hAnsi="Times New Roman" w:cs="Times New Roman"/>
          <w:sz w:val="24"/>
          <w:szCs w:val="24"/>
        </w:rPr>
      </w:pPr>
      <w:r w:rsidRPr="00E572CE">
        <w:rPr>
          <w:rFonts w:ascii="Times New Roman" w:eastAsia="Times New Roman" w:hAnsi="Times New Roman" w:cs="Times New Roman"/>
          <w:color w:val="000000"/>
          <w:sz w:val="24"/>
          <w:szCs w:val="24"/>
        </w:rPr>
        <w:t>Adetula O. A, Osi A.A</w:t>
      </w:r>
      <w:r w:rsidRPr="00E572CE">
        <w:rPr>
          <w:rFonts w:ascii="Times New Roman" w:eastAsia="Times New Roman" w:hAnsi="Times New Roman" w:cs="Times New Roman"/>
          <w:color w:val="000000"/>
          <w:spacing w:val="2"/>
          <w:sz w:val="24"/>
          <w:szCs w:val="24"/>
        </w:rPr>
        <w:t xml:space="preserve">, </w:t>
      </w:r>
      <w:r w:rsidRPr="00E572CE">
        <w:rPr>
          <w:rFonts w:ascii="Times New Roman" w:eastAsia="Times New Roman" w:hAnsi="Times New Roman" w:cs="Times New Roman"/>
          <w:color w:val="000000"/>
          <w:sz w:val="24"/>
          <w:szCs w:val="24"/>
        </w:rPr>
        <w:t xml:space="preserve">Adebiyi R.A (2025) </w:t>
      </w:r>
      <w:r w:rsidR="008D1DFC" w:rsidRPr="00E572CE">
        <w:rPr>
          <w:rFonts w:ascii="Times New Roman" w:eastAsia="Times New Roman" w:hAnsi="Times New Roman" w:cs="Times New Roman"/>
          <w:color w:val="000000"/>
          <w:sz w:val="24"/>
          <w:szCs w:val="24"/>
        </w:rPr>
        <w:t>Production and quality evaluation of</w:t>
      </w:r>
      <w:r w:rsidR="00E572CE">
        <w:rPr>
          <w:rFonts w:ascii="Times New Roman" w:eastAsia="Times New Roman" w:hAnsi="Times New Roman" w:cs="Times New Roman"/>
          <w:color w:val="000000"/>
          <w:sz w:val="24"/>
          <w:szCs w:val="24"/>
        </w:rPr>
        <w:t xml:space="preserve"> </w:t>
      </w:r>
      <w:r w:rsidR="008D1DFC" w:rsidRPr="00E572CE">
        <w:rPr>
          <w:rFonts w:ascii="Times New Roman" w:eastAsia="Times New Roman" w:hAnsi="Times New Roman" w:cs="Times New Roman"/>
          <w:color w:val="000000"/>
          <w:sz w:val="24"/>
          <w:szCs w:val="24"/>
        </w:rPr>
        <w:t xml:space="preserve">complementary food produced from millet, soybean, cashew nuts and carrot flour </w:t>
      </w:r>
      <w:proofErr w:type="gramStart"/>
      <w:r w:rsidR="008D1DFC" w:rsidRPr="00E572CE">
        <w:rPr>
          <w:rFonts w:ascii="Times New Roman" w:eastAsia="Times New Roman" w:hAnsi="Times New Roman" w:cs="Times New Roman"/>
          <w:color w:val="000000"/>
          <w:sz w:val="24"/>
          <w:szCs w:val="24"/>
        </w:rPr>
        <w:t xml:space="preserve">blends </w:t>
      </w:r>
      <w:r w:rsidRPr="00E572CE">
        <w:rPr>
          <w:rFonts w:ascii="Times New Roman" w:eastAsia="Times New Roman" w:hAnsi="Times New Roman" w:cs="Times New Roman"/>
          <w:color w:val="000000"/>
          <w:sz w:val="24"/>
          <w:szCs w:val="24"/>
        </w:rPr>
        <w:t>.</w:t>
      </w:r>
      <w:proofErr w:type="gramEnd"/>
      <w:r w:rsidR="00E572CE">
        <w:rPr>
          <w:rFonts w:ascii="Times New Roman" w:eastAsia="Times New Roman" w:hAnsi="Times New Roman" w:cs="Times New Roman"/>
          <w:color w:val="000000"/>
          <w:sz w:val="24"/>
          <w:szCs w:val="24"/>
        </w:rPr>
        <w:t xml:space="preserve"> </w:t>
      </w:r>
      <w:r w:rsidRPr="00E572CE">
        <w:rPr>
          <w:rFonts w:ascii="Times New Roman" w:eastAsia="Times New Roman" w:hAnsi="Times New Roman" w:cs="Times New Roman"/>
          <w:color w:val="000000"/>
          <w:sz w:val="24"/>
          <w:szCs w:val="24"/>
        </w:rPr>
        <w:t>International Journal of Food Science and Nutrition 10(3):55-59</w:t>
      </w:r>
    </w:p>
    <w:p w14:paraId="77E18606" w14:textId="1E605126" w:rsidR="00D7025B" w:rsidRPr="00E572CE" w:rsidRDefault="00D7025B" w:rsidP="00E572CE">
      <w:pPr>
        <w:pStyle w:val="ListParagraph"/>
        <w:numPr>
          <w:ilvl w:val="0"/>
          <w:numId w:val="3"/>
        </w:numPr>
        <w:spacing w:line="360" w:lineRule="auto"/>
        <w:jc w:val="both"/>
        <w:rPr>
          <w:rFonts w:ascii="Times New Roman" w:hAnsi="Times New Roman" w:cs="Times New Roman"/>
          <w:sz w:val="24"/>
          <w:szCs w:val="24"/>
        </w:rPr>
      </w:pPr>
      <w:r w:rsidRPr="00E572CE">
        <w:rPr>
          <w:rFonts w:ascii="Times New Roman" w:hAnsi="Times New Roman" w:cs="Times New Roman"/>
          <w:sz w:val="24"/>
          <w:szCs w:val="24"/>
        </w:rPr>
        <w:t xml:space="preserve">Ajanaku, K. O., Adetunji, J. B., and Salami, A. T. (2018). Nutritional and sensory evaluation of sorghum-based complementary foods. Journal of Nutrition and Food Sciences, 8(4): 1-5. </w:t>
      </w:r>
      <w:hyperlink r:id="rId15" w:history="1">
        <w:r w:rsidRPr="00E572CE">
          <w:rPr>
            <w:rStyle w:val="Hyperlink"/>
            <w:rFonts w:ascii="Times New Roman" w:hAnsi="Times New Roman" w:cs="Times New Roman"/>
            <w:sz w:val="24"/>
            <w:szCs w:val="24"/>
          </w:rPr>
          <w:t>https://doi.org/10.4172/2155-9600.1000664</w:t>
        </w:r>
      </w:hyperlink>
      <w:r w:rsidRPr="00E572CE">
        <w:rPr>
          <w:rFonts w:ascii="Times New Roman" w:hAnsi="Times New Roman" w:cs="Times New Roman"/>
          <w:sz w:val="24"/>
          <w:szCs w:val="24"/>
        </w:rPr>
        <w:t>.</w:t>
      </w:r>
    </w:p>
    <w:p w14:paraId="1671B770" w14:textId="77777777" w:rsidR="00D7025B" w:rsidRPr="00E572CE" w:rsidRDefault="00D7025B" w:rsidP="00E572CE">
      <w:pPr>
        <w:pStyle w:val="ListParagraph"/>
        <w:numPr>
          <w:ilvl w:val="0"/>
          <w:numId w:val="3"/>
        </w:numPr>
        <w:spacing w:after="0" w:line="360" w:lineRule="auto"/>
        <w:jc w:val="both"/>
        <w:rPr>
          <w:rFonts w:ascii="Times New Roman" w:eastAsia="Times New Roman" w:hAnsi="Times New Roman" w:cs="Times New Roman"/>
          <w:color w:val="000000"/>
          <w:sz w:val="24"/>
          <w:szCs w:val="24"/>
        </w:rPr>
      </w:pPr>
      <w:r w:rsidRPr="00E572CE">
        <w:rPr>
          <w:rFonts w:ascii="Times New Roman" w:eastAsia="Times New Roman" w:hAnsi="Times New Roman" w:cs="Times New Roman"/>
          <w:color w:val="000000"/>
          <w:sz w:val="24"/>
          <w:szCs w:val="24"/>
        </w:rPr>
        <w:t>Edema, M.O., Sanni, L.O., Sanni, A.I., (2005). Evaluation of maize-soybean flour blends for sour maize bread production in Nigeria. Afri J Biotechnol 4: 911-918.</w:t>
      </w:r>
    </w:p>
    <w:p w14:paraId="0B127649" w14:textId="4D34978B" w:rsidR="00FD6D62" w:rsidRPr="00E572CE" w:rsidRDefault="00FD6D62" w:rsidP="00E572CE">
      <w:pPr>
        <w:pStyle w:val="ListParagraph"/>
        <w:numPr>
          <w:ilvl w:val="0"/>
          <w:numId w:val="3"/>
        </w:numPr>
        <w:spacing w:after="0" w:line="360" w:lineRule="auto"/>
        <w:jc w:val="both"/>
        <w:rPr>
          <w:rFonts w:ascii="Times New Roman" w:eastAsia="Times New Roman" w:hAnsi="Times New Roman" w:cs="Times New Roman"/>
          <w:color w:val="000000"/>
          <w:sz w:val="24"/>
          <w:szCs w:val="24"/>
        </w:rPr>
      </w:pPr>
      <w:r w:rsidRPr="00E572CE">
        <w:rPr>
          <w:rFonts w:ascii="Times New Roman" w:hAnsi="Times New Roman" w:cs="Times New Roman"/>
          <w:sz w:val="24"/>
          <w:szCs w:val="24"/>
        </w:rPr>
        <w:t>Enujiugha V. N., Adeyemo M. B. and Adisa A. M. (2023) Nutritional and safety implications of consuming melon seeds and impacts on international trade: A review. Food and Humanity, 1, 241–249. https://doi.org/10.1016/j.foohum.2023.05.020</w:t>
      </w:r>
    </w:p>
    <w:p w14:paraId="2396FE35" w14:textId="77777777" w:rsidR="00D7025B" w:rsidRPr="00E572CE" w:rsidRDefault="00D7025B" w:rsidP="00E572CE">
      <w:pPr>
        <w:pStyle w:val="ListParagraph"/>
        <w:numPr>
          <w:ilvl w:val="0"/>
          <w:numId w:val="3"/>
        </w:numPr>
        <w:spacing w:after="0" w:afterAutospacing="1" w:line="360" w:lineRule="auto"/>
        <w:jc w:val="both"/>
        <w:rPr>
          <w:rFonts w:ascii="Times New Roman" w:eastAsia="Times New Roman" w:hAnsi="Times New Roman" w:cs="Times New Roman"/>
          <w:sz w:val="24"/>
          <w:szCs w:val="24"/>
        </w:rPr>
      </w:pPr>
      <w:r w:rsidRPr="00E572CE">
        <w:rPr>
          <w:rFonts w:ascii="Times New Roman" w:eastAsia="Times New Roman" w:hAnsi="Times New Roman" w:cs="Times New Roman"/>
          <w:color w:val="1F1F1F"/>
          <w:sz w:val="24"/>
          <w:szCs w:val="24"/>
        </w:rPr>
        <w:t>Falade, K.O</w:t>
      </w:r>
      <w:r w:rsidRPr="00E572CE">
        <w:rPr>
          <w:rFonts w:ascii="Times New Roman" w:eastAsia="Times New Roman" w:hAnsi="Times New Roman" w:cs="Times New Roman"/>
          <w:i/>
          <w:iCs/>
          <w:color w:val="1F1F1F"/>
          <w:sz w:val="24"/>
          <w:szCs w:val="24"/>
        </w:rPr>
        <w:t> </w:t>
      </w:r>
      <w:r w:rsidRPr="00E572CE">
        <w:rPr>
          <w:rFonts w:ascii="Times New Roman" w:eastAsia="Times New Roman" w:hAnsi="Times New Roman" w:cs="Times New Roman"/>
          <w:color w:val="1F1F1F"/>
          <w:sz w:val="24"/>
          <w:szCs w:val="24"/>
        </w:rPr>
        <w:t>and Olugbuyi, AO</w:t>
      </w:r>
      <w:r w:rsidRPr="00E572CE">
        <w:rPr>
          <w:rFonts w:ascii="Times New Roman" w:eastAsia="Times New Roman" w:hAnsi="Times New Roman" w:cs="Times New Roman"/>
          <w:i/>
          <w:iCs/>
          <w:sz w:val="24"/>
          <w:szCs w:val="24"/>
        </w:rPr>
        <w:t>.,</w:t>
      </w:r>
      <w:r w:rsidRPr="00E572CE">
        <w:rPr>
          <w:rFonts w:ascii="Times New Roman" w:eastAsia="Times New Roman" w:hAnsi="Times New Roman" w:cs="Times New Roman"/>
          <w:sz w:val="24"/>
          <w:szCs w:val="24"/>
        </w:rPr>
        <w:t xml:space="preserve"> (2010) "Effects of maturity and drying method on the physico-chemical and reconstitution properties of plantain flour" International Journal of Food Science and Technology</w:t>
      </w:r>
    </w:p>
    <w:p w14:paraId="74078092" w14:textId="77777777" w:rsidR="00D7025B" w:rsidRPr="00E572CE" w:rsidRDefault="00D7025B" w:rsidP="00E572CE">
      <w:pPr>
        <w:pStyle w:val="ListParagraph"/>
        <w:numPr>
          <w:ilvl w:val="0"/>
          <w:numId w:val="3"/>
        </w:numPr>
        <w:spacing w:line="360" w:lineRule="auto"/>
        <w:jc w:val="both"/>
        <w:rPr>
          <w:rFonts w:ascii="Times New Roman" w:hAnsi="Times New Roman" w:cs="Times New Roman"/>
          <w:sz w:val="24"/>
          <w:szCs w:val="24"/>
        </w:rPr>
      </w:pPr>
      <w:r w:rsidRPr="00E572CE">
        <w:rPr>
          <w:rFonts w:ascii="Times New Roman" w:hAnsi="Times New Roman" w:cs="Times New Roman"/>
          <w:sz w:val="24"/>
          <w:szCs w:val="24"/>
        </w:rPr>
        <w:t xml:space="preserve">Housson, P., Ayenor, G.S. (2002) Appropriate processing and food functionality. In Processing of the International Symposium on Food Processing for Nutrition, Safety, and Quality </w:t>
      </w:r>
    </w:p>
    <w:p w14:paraId="1D8EF9BB" w14:textId="529315D5" w:rsidR="00BD0306" w:rsidRPr="00E572CE" w:rsidRDefault="00BD0306" w:rsidP="00E572CE">
      <w:pPr>
        <w:pStyle w:val="ListParagraph"/>
        <w:numPr>
          <w:ilvl w:val="0"/>
          <w:numId w:val="3"/>
        </w:numPr>
        <w:spacing w:line="360" w:lineRule="auto"/>
        <w:jc w:val="both"/>
        <w:rPr>
          <w:rFonts w:ascii="Times New Roman" w:hAnsi="Times New Roman" w:cs="Times New Roman"/>
          <w:sz w:val="24"/>
          <w:szCs w:val="24"/>
        </w:rPr>
      </w:pPr>
      <w:r w:rsidRPr="00E572CE">
        <w:rPr>
          <w:rFonts w:ascii="Times New Roman" w:hAnsi="Times New Roman" w:cs="Times New Roman"/>
          <w:sz w:val="24"/>
          <w:szCs w:val="24"/>
        </w:rPr>
        <w:t xml:space="preserve">Ikegwu T.M., Ikediashi B.A., Okolo C.A. and Ezembu </w:t>
      </w:r>
      <w:proofErr w:type="gramStart"/>
      <w:r w:rsidRPr="00E572CE">
        <w:rPr>
          <w:rFonts w:ascii="Times New Roman" w:hAnsi="Times New Roman" w:cs="Times New Roman"/>
          <w:sz w:val="24"/>
          <w:szCs w:val="24"/>
        </w:rPr>
        <w:t>E,N</w:t>
      </w:r>
      <w:proofErr w:type="gramEnd"/>
      <w:r w:rsidRPr="00E572CE">
        <w:rPr>
          <w:rFonts w:ascii="Times New Roman" w:hAnsi="Times New Roman" w:cs="Times New Roman"/>
          <w:sz w:val="24"/>
          <w:szCs w:val="24"/>
        </w:rPr>
        <w:t xml:space="preserve"> (2021) Effect of Some Processing Methods on the Chemical and Functional properties of complementary foods from </w:t>
      </w:r>
      <w:r w:rsidR="00D110A6" w:rsidRPr="00E572CE">
        <w:rPr>
          <w:rFonts w:ascii="Times New Roman" w:hAnsi="Times New Roman" w:cs="Times New Roman"/>
          <w:sz w:val="24"/>
          <w:szCs w:val="24"/>
        </w:rPr>
        <w:t>millet-soybean flour blends. Journal of Food Science and Technology Taylor &amp; Francis 7(1</w:t>
      </w:r>
      <w:r w:rsidR="00AA168A" w:rsidRPr="00E572CE">
        <w:rPr>
          <w:rFonts w:ascii="Times New Roman" w:hAnsi="Times New Roman" w:cs="Times New Roman"/>
          <w:sz w:val="24"/>
          <w:szCs w:val="24"/>
        </w:rPr>
        <w:t>)</w:t>
      </w:r>
    </w:p>
    <w:p w14:paraId="5EDC528E" w14:textId="77777777" w:rsidR="00D7025B" w:rsidRPr="00E572CE" w:rsidRDefault="00D7025B" w:rsidP="00E572CE">
      <w:pPr>
        <w:pStyle w:val="ListParagraph"/>
        <w:numPr>
          <w:ilvl w:val="0"/>
          <w:numId w:val="3"/>
        </w:numPr>
        <w:spacing w:after="0" w:line="360" w:lineRule="auto"/>
        <w:jc w:val="both"/>
        <w:rPr>
          <w:rFonts w:ascii="Times New Roman" w:eastAsia="Times New Roman" w:hAnsi="Times New Roman" w:cs="Times New Roman"/>
          <w:color w:val="000000"/>
          <w:sz w:val="24"/>
          <w:szCs w:val="24"/>
        </w:rPr>
      </w:pPr>
      <w:r w:rsidRPr="00E572CE">
        <w:rPr>
          <w:rFonts w:ascii="Times New Roman" w:eastAsia="Times New Roman" w:hAnsi="Times New Roman" w:cs="Times New Roman"/>
          <w:color w:val="000000"/>
          <w:sz w:val="24"/>
          <w:szCs w:val="24"/>
        </w:rPr>
        <w:t xml:space="preserve">Mbaeyi-Nwaoha, I. E., Chika, D. O., Paulinus, U.O., Felix, I.E., (2018). "Proximate and sensory evaluation of complementary food blends from sorghum, millet, and soybean." </w:t>
      </w:r>
      <w:r w:rsidRPr="00E572CE">
        <w:rPr>
          <w:rFonts w:ascii="Times New Roman" w:eastAsia="Times New Roman" w:hAnsi="Times New Roman" w:cs="Times New Roman"/>
          <w:iCs/>
          <w:color w:val="000000"/>
          <w:sz w:val="24"/>
          <w:szCs w:val="24"/>
        </w:rPr>
        <w:t>Nigerian Food Journal</w:t>
      </w:r>
      <w:r w:rsidRPr="00E572CE">
        <w:rPr>
          <w:rFonts w:ascii="Times New Roman" w:eastAsia="Times New Roman" w:hAnsi="Times New Roman" w:cs="Times New Roman"/>
          <w:color w:val="000000"/>
          <w:sz w:val="24"/>
          <w:szCs w:val="24"/>
        </w:rPr>
        <w:t>, 36(1), 90-98.</w:t>
      </w:r>
    </w:p>
    <w:p w14:paraId="4557F29E" w14:textId="77777777" w:rsidR="00D7025B" w:rsidRPr="00E572CE" w:rsidRDefault="00D7025B" w:rsidP="00E572CE">
      <w:pPr>
        <w:pStyle w:val="ListParagraph"/>
        <w:numPr>
          <w:ilvl w:val="0"/>
          <w:numId w:val="3"/>
        </w:numPr>
        <w:spacing w:after="0" w:afterAutospacing="1" w:line="360" w:lineRule="auto"/>
        <w:jc w:val="both"/>
        <w:rPr>
          <w:rFonts w:ascii="Times New Roman" w:eastAsia="Times New Roman" w:hAnsi="Times New Roman" w:cs="Times New Roman"/>
          <w:color w:val="1F1F1F"/>
          <w:sz w:val="24"/>
          <w:szCs w:val="24"/>
        </w:rPr>
      </w:pPr>
      <w:r w:rsidRPr="00E572CE">
        <w:rPr>
          <w:rFonts w:ascii="Times New Roman" w:eastAsia="Times New Roman" w:hAnsi="Times New Roman" w:cs="Times New Roman"/>
          <w:color w:val="1F1F1F"/>
          <w:sz w:val="24"/>
          <w:szCs w:val="24"/>
        </w:rPr>
        <w:t xml:space="preserve">Nwosu, J. N. (2013): Production and Evaluation of biscuits from blends of Bambara Groundnut and Wheat flour, international of Food and Nutrition Science 2. </w:t>
      </w:r>
    </w:p>
    <w:p w14:paraId="69E44374" w14:textId="50A202BA" w:rsidR="006B053C" w:rsidRPr="00E572CE" w:rsidRDefault="0015366E" w:rsidP="00E572CE">
      <w:pPr>
        <w:pStyle w:val="ListParagraph"/>
        <w:numPr>
          <w:ilvl w:val="0"/>
          <w:numId w:val="3"/>
        </w:numPr>
        <w:spacing w:line="480" w:lineRule="auto"/>
        <w:rPr>
          <w:rFonts w:ascii="Times New Roman" w:hAnsi="Times New Roman" w:cs="Times New Roman"/>
          <w:sz w:val="24"/>
          <w:szCs w:val="24"/>
        </w:rPr>
      </w:pPr>
      <w:hyperlink r:id="rId16" w:history="1">
        <w:r w:rsidR="006B053C" w:rsidRPr="00E572CE">
          <w:rPr>
            <w:rStyle w:val="name"/>
            <w:rFonts w:ascii="Times New Roman" w:hAnsi="Times New Roman" w:cs="Times New Roman"/>
            <w:color w:val="000000" w:themeColor="text1"/>
            <w:sz w:val="24"/>
            <w:szCs w:val="24"/>
          </w:rPr>
          <w:t>Omah</w:t>
        </w:r>
      </w:hyperlink>
      <w:r w:rsidR="006B053C" w:rsidRPr="00E572CE">
        <w:rPr>
          <w:rFonts w:ascii="Times New Roman" w:hAnsi="Times New Roman" w:cs="Times New Roman"/>
          <w:color w:val="000000" w:themeColor="text1"/>
          <w:sz w:val="24"/>
          <w:szCs w:val="24"/>
        </w:rPr>
        <w:t> E.C., </w:t>
      </w:r>
      <w:hyperlink r:id="rId17" w:history="1">
        <w:r w:rsidR="006B053C" w:rsidRPr="00E572CE">
          <w:rPr>
            <w:rStyle w:val="name"/>
            <w:rFonts w:ascii="Times New Roman" w:hAnsi="Times New Roman" w:cs="Times New Roman"/>
            <w:color w:val="000000" w:themeColor="text1"/>
            <w:sz w:val="24"/>
            <w:szCs w:val="24"/>
          </w:rPr>
          <w:t>Eze</w:t>
        </w:r>
      </w:hyperlink>
      <w:r w:rsidR="006B053C" w:rsidRPr="00E572CE">
        <w:rPr>
          <w:rFonts w:ascii="Times New Roman" w:hAnsi="Times New Roman" w:cs="Times New Roman"/>
          <w:color w:val="000000" w:themeColor="text1"/>
          <w:sz w:val="24"/>
          <w:szCs w:val="24"/>
        </w:rPr>
        <w:t> </w:t>
      </w:r>
      <w:r w:rsidR="006B053C" w:rsidRPr="00E572CE">
        <w:rPr>
          <w:rFonts w:ascii="Times New Roman" w:hAnsi="Times New Roman" w:cs="Times New Roman"/>
          <w:color w:val="000000" w:themeColor="text1"/>
          <w:sz w:val="24"/>
          <w:szCs w:val="24"/>
          <w:vertAlign w:val="superscript"/>
        </w:rPr>
        <w:t xml:space="preserve"> </w:t>
      </w:r>
      <w:r w:rsidR="006B053C" w:rsidRPr="00E572CE">
        <w:rPr>
          <w:rFonts w:ascii="Times New Roman" w:hAnsi="Times New Roman" w:cs="Times New Roman"/>
          <w:color w:val="000000" w:themeColor="text1"/>
          <w:sz w:val="24"/>
          <w:szCs w:val="24"/>
        </w:rPr>
        <w:t>C.O, </w:t>
      </w:r>
      <w:hyperlink r:id="rId18" w:history="1">
        <w:r w:rsidR="006B053C" w:rsidRPr="00E572CE">
          <w:rPr>
            <w:rStyle w:val="name"/>
            <w:rFonts w:ascii="Times New Roman" w:hAnsi="Times New Roman" w:cs="Times New Roman"/>
            <w:color w:val="000000" w:themeColor="text1"/>
            <w:sz w:val="24"/>
            <w:szCs w:val="24"/>
          </w:rPr>
          <w:t>Eze</w:t>
        </w:r>
      </w:hyperlink>
      <w:r w:rsidR="006B053C" w:rsidRPr="00E572CE">
        <w:rPr>
          <w:rFonts w:ascii="Times New Roman" w:hAnsi="Times New Roman" w:cs="Times New Roman"/>
          <w:color w:val="000000" w:themeColor="text1"/>
          <w:sz w:val="24"/>
          <w:szCs w:val="24"/>
        </w:rPr>
        <w:t> C</w:t>
      </w:r>
      <w:r w:rsidR="006B053C" w:rsidRPr="00E572CE">
        <w:rPr>
          <w:rFonts w:ascii="Times New Roman" w:hAnsi="Times New Roman" w:cs="Times New Roman"/>
          <w:color w:val="000000" w:themeColor="text1"/>
          <w:sz w:val="24"/>
          <w:szCs w:val="24"/>
          <w:vertAlign w:val="superscript"/>
        </w:rPr>
        <w:t xml:space="preserve">. </w:t>
      </w:r>
      <w:r w:rsidR="006B053C" w:rsidRPr="00E572CE">
        <w:rPr>
          <w:rFonts w:ascii="Times New Roman" w:hAnsi="Times New Roman" w:cs="Times New Roman"/>
          <w:color w:val="000000" w:themeColor="text1"/>
          <w:sz w:val="24"/>
          <w:szCs w:val="24"/>
        </w:rPr>
        <w:t>R., </w:t>
      </w:r>
      <w:hyperlink r:id="rId19" w:history="1">
        <w:r w:rsidR="006B053C" w:rsidRPr="00E572CE">
          <w:rPr>
            <w:rStyle w:val="name"/>
            <w:rFonts w:ascii="Times New Roman" w:hAnsi="Times New Roman" w:cs="Times New Roman"/>
            <w:color w:val="000000" w:themeColor="text1"/>
            <w:sz w:val="24"/>
            <w:szCs w:val="24"/>
          </w:rPr>
          <w:t>Umego</w:t>
        </w:r>
      </w:hyperlink>
      <w:r w:rsidR="006B053C" w:rsidRPr="00E572CE">
        <w:rPr>
          <w:rFonts w:ascii="Times New Roman" w:hAnsi="Times New Roman" w:cs="Times New Roman"/>
          <w:color w:val="000000" w:themeColor="text1"/>
          <w:sz w:val="24"/>
          <w:szCs w:val="24"/>
        </w:rPr>
        <w:t xml:space="preserve"> E.C., and </w:t>
      </w:r>
      <w:hyperlink r:id="rId20" w:history="1">
        <w:r w:rsidR="006B053C" w:rsidRPr="00E572CE">
          <w:rPr>
            <w:rStyle w:val="name"/>
            <w:rFonts w:ascii="Times New Roman" w:hAnsi="Times New Roman" w:cs="Times New Roman"/>
            <w:color w:val="000000" w:themeColor="text1"/>
            <w:sz w:val="24"/>
            <w:szCs w:val="24"/>
          </w:rPr>
          <w:t>Anchang</w:t>
        </w:r>
      </w:hyperlink>
      <w:r w:rsidR="006B053C" w:rsidRPr="00E572CE">
        <w:rPr>
          <w:rFonts w:ascii="Times New Roman" w:hAnsi="Times New Roman" w:cs="Times New Roman"/>
          <w:sz w:val="24"/>
          <w:szCs w:val="24"/>
        </w:rPr>
        <w:t xml:space="preserve"> M.M(2022)</w:t>
      </w:r>
      <w:r w:rsidR="00132B25" w:rsidRPr="00E572CE">
        <w:rPr>
          <w:rFonts w:ascii="Times New Roman" w:hAnsi="Times New Roman" w:cs="Times New Roman"/>
          <w:sz w:val="24"/>
          <w:szCs w:val="24"/>
        </w:rPr>
        <w:t> </w:t>
      </w:r>
      <w:r w:rsidR="00132B25" w:rsidRPr="00E572CE">
        <w:rPr>
          <w:rFonts w:ascii="Times New Roman" w:hAnsi="Times New Roman" w:cs="Times New Roman"/>
          <w:color w:val="000000" w:themeColor="text1"/>
          <w:sz w:val="24"/>
          <w:szCs w:val="24"/>
        </w:rPr>
        <w:t>Processing and</w:t>
      </w:r>
      <w:r w:rsidR="00E572CE">
        <w:rPr>
          <w:rFonts w:ascii="Times New Roman" w:hAnsi="Times New Roman" w:cs="Times New Roman"/>
          <w:color w:val="000000" w:themeColor="text1"/>
          <w:sz w:val="24"/>
          <w:szCs w:val="24"/>
        </w:rPr>
        <w:t xml:space="preserve"> </w:t>
      </w:r>
      <w:r w:rsidR="00132B25" w:rsidRPr="00E572CE">
        <w:rPr>
          <w:rFonts w:ascii="Times New Roman" w:hAnsi="Times New Roman" w:cs="Times New Roman"/>
          <w:color w:val="000000" w:themeColor="text1"/>
          <w:sz w:val="24"/>
          <w:szCs w:val="24"/>
        </w:rPr>
        <w:t>optimisation of complementary food blends from roasted pearl millet (</w:t>
      </w:r>
      <w:r w:rsidR="00132B25" w:rsidRPr="00E572CE">
        <w:rPr>
          <w:rStyle w:val="Emphasis"/>
          <w:rFonts w:ascii="Times New Roman" w:hAnsi="Times New Roman" w:cs="Times New Roman"/>
          <w:color w:val="000000" w:themeColor="text1"/>
          <w:sz w:val="24"/>
          <w:szCs w:val="24"/>
        </w:rPr>
        <w:t>Pennisetum</w:t>
      </w:r>
      <w:r w:rsidR="00E572CE">
        <w:rPr>
          <w:rStyle w:val="Emphasis"/>
          <w:rFonts w:ascii="Times New Roman" w:hAnsi="Times New Roman" w:cs="Times New Roman"/>
          <w:color w:val="000000" w:themeColor="text1"/>
          <w:sz w:val="24"/>
          <w:szCs w:val="24"/>
        </w:rPr>
        <w:t xml:space="preserve"> </w:t>
      </w:r>
      <w:r w:rsidR="00132B25" w:rsidRPr="00E572CE">
        <w:rPr>
          <w:rStyle w:val="Emphasis"/>
          <w:rFonts w:ascii="Times New Roman" w:hAnsi="Times New Roman" w:cs="Times New Roman"/>
          <w:color w:val="000000" w:themeColor="text1"/>
          <w:sz w:val="24"/>
          <w:szCs w:val="24"/>
        </w:rPr>
        <w:t>glaucum</w:t>
      </w:r>
      <w:r w:rsidR="00132B25" w:rsidRPr="00E572CE">
        <w:rPr>
          <w:rFonts w:ascii="Times New Roman" w:hAnsi="Times New Roman" w:cs="Times New Roman"/>
          <w:color w:val="000000" w:themeColor="text1"/>
          <w:sz w:val="24"/>
          <w:szCs w:val="24"/>
        </w:rPr>
        <w:t>) and soybean (</w:t>
      </w:r>
      <w:r w:rsidR="00132B25" w:rsidRPr="00E572CE">
        <w:rPr>
          <w:rStyle w:val="Emphasis"/>
          <w:rFonts w:ascii="Times New Roman" w:hAnsi="Times New Roman" w:cs="Times New Roman"/>
          <w:color w:val="000000" w:themeColor="text1"/>
          <w:sz w:val="24"/>
          <w:szCs w:val="24"/>
        </w:rPr>
        <w:t>Glycine max</w:t>
      </w:r>
      <w:r w:rsidR="00132B25" w:rsidRPr="00E572CE">
        <w:rPr>
          <w:rFonts w:ascii="Times New Roman" w:hAnsi="Times New Roman" w:cs="Times New Roman"/>
          <w:color w:val="000000" w:themeColor="text1"/>
          <w:sz w:val="24"/>
          <w:szCs w:val="24"/>
        </w:rPr>
        <w:t>) using response surface modeling</w:t>
      </w:r>
      <w:r w:rsidR="00C47D66" w:rsidRPr="00E572CE">
        <w:rPr>
          <w:rFonts w:ascii="Times New Roman" w:hAnsi="Times New Roman" w:cs="Times New Roman"/>
          <w:color w:val="000000" w:themeColor="text1"/>
          <w:sz w:val="24"/>
          <w:szCs w:val="24"/>
        </w:rPr>
        <w:t>. Journal of</w:t>
      </w:r>
      <w:r w:rsidR="00E572CE">
        <w:rPr>
          <w:rFonts w:ascii="Times New Roman" w:hAnsi="Times New Roman" w:cs="Times New Roman"/>
          <w:color w:val="000000" w:themeColor="text1"/>
          <w:sz w:val="24"/>
          <w:szCs w:val="24"/>
        </w:rPr>
        <w:t xml:space="preserve"> </w:t>
      </w:r>
      <w:r w:rsidR="006B053C" w:rsidRPr="00E572CE">
        <w:rPr>
          <w:rFonts w:ascii="Times New Roman" w:hAnsi="Times New Roman" w:cs="Times New Roman"/>
          <w:sz w:val="24"/>
          <w:szCs w:val="24"/>
        </w:rPr>
        <w:t>Food Sci Technol 59(11):4273–4287. doi: </w:t>
      </w:r>
      <w:hyperlink r:id="rId21" w:tgtFrame="_blank" w:history="1">
        <w:r w:rsidR="006B053C" w:rsidRPr="00E572CE">
          <w:rPr>
            <w:rStyle w:val="Hyperlink"/>
            <w:rFonts w:ascii="Times New Roman" w:hAnsi="Times New Roman" w:cs="Times New Roman"/>
            <w:color w:val="005EA2"/>
            <w:sz w:val="24"/>
            <w:szCs w:val="24"/>
          </w:rPr>
          <w:t>10.1007/s13197-022-05494-1</w:t>
        </w:r>
      </w:hyperlink>
    </w:p>
    <w:p w14:paraId="5A0379DA" w14:textId="77777777" w:rsidR="00D7025B" w:rsidRPr="00E572CE" w:rsidRDefault="00D7025B" w:rsidP="00E572CE">
      <w:pPr>
        <w:pStyle w:val="ListParagraph"/>
        <w:numPr>
          <w:ilvl w:val="0"/>
          <w:numId w:val="3"/>
        </w:numPr>
        <w:spacing w:line="360" w:lineRule="auto"/>
        <w:jc w:val="both"/>
        <w:rPr>
          <w:rFonts w:ascii="Times New Roman" w:hAnsi="Times New Roman" w:cs="Times New Roman"/>
          <w:sz w:val="24"/>
          <w:szCs w:val="24"/>
        </w:rPr>
      </w:pPr>
      <w:r w:rsidRPr="00E572CE">
        <w:rPr>
          <w:rFonts w:ascii="Times New Roman" w:hAnsi="Times New Roman" w:cs="Times New Roman"/>
          <w:sz w:val="24"/>
          <w:szCs w:val="24"/>
        </w:rPr>
        <w:t>Osungbaro, T.O., Taiwo, O., Jimoh, D., Osundeyi, E. (2010) Functional and pasting properties of starches extracted from cassava, yam and plantain. Journal of Food, Agriculture and Environment, 8(2), 74-79.</w:t>
      </w:r>
    </w:p>
    <w:p w14:paraId="526693F5" w14:textId="77777777" w:rsidR="00D7025B" w:rsidRPr="00E572CE" w:rsidRDefault="00D7025B" w:rsidP="00E572CE">
      <w:pPr>
        <w:pStyle w:val="ListParagraph"/>
        <w:numPr>
          <w:ilvl w:val="0"/>
          <w:numId w:val="3"/>
        </w:numPr>
        <w:spacing w:line="360" w:lineRule="auto"/>
        <w:jc w:val="both"/>
        <w:rPr>
          <w:rFonts w:ascii="Times New Roman" w:hAnsi="Times New Roman" w:cs="Times New Roman"/>
          <w:sz w:val="24"/>
          <w:szCs w:val="24"/>
        </w:rPr>
      </w:pPr>
      <w:r w:rsidRPr="00E572CE">
        <w:rPr>
          <w:rFonts w:ascii="Times New Roman" w:hAnsi="Times New Roman" w:cs="Times New Roman"/>
          <w:sz w:val="24"/>
          <w:szCs w:val="24"/>
        </w:rPr>
        <w:t>Oyewole, O.B., and Odunfa, S.A. (2022). Functional properties of malted sorghum, maize and soybean blends for complementary foods. Journal of Food Science and Technology, 59(2), 539-548.</w:t>
      </w:r>
    </w:p>
    <w:p w14:paraId="7545211B" w14:textId="77777777" w:rsidR="00D7025B" w:rsidRPr="00E572CE" w:rsidRDefault="00D7025B" w:rsidP="00E572CE">
      <w:pPr>
        <w:pStyle w:val="ListParagraph"/>
        <w:numPr>
          <w:ilvl w:val="0"/>
          <w:numId w:val="3"/>
        </w:numPr>
        <w:spacing w:after="0" w:line="360" w:lineRule="auto"/>
        <w:jc w:val="both"/>
        <w:rPr>
          <w:rFonts w:ascii="Times New Roman" w:eastAsia="Times New Roman" w:hAnsi="Times New Roman" w:cs="Times New Roman"/>
          <w:color w:val="000000"/>
          <w:sz w:val="24"/>
          <w:szCs w:val="24"/>
        </w:rPr>
      </w:pPr>
      <w:r w:rsidRPr="00E572CE">
        <w:rPr>
          <w:rFonts w:ascii="Times New Roman" w:eastAsia="Times New Roman" w:hAnsi="Times New Roman" w:cs="Times New Roman"/>
          <w:color w:val="000000"/>
          <w:sz w:val="24"/>
          <w:szCs w:val="24"/>
        </w:rPr>
        <w:t>Sanni, S.A, Adebowale, A.A, Olayiwola, I.O, Maziya, D. (2008) Chemical composition and pasting properties of iron fortified maize flour. J Food Agric Environ 6:172-175.</w:t>
      </w:r>
    </w:p>
    <w:p w14:paraId="78140BEE" w14:textId="77777777" w:rsidR="00D7025B" w:rsidRPr="00775A43" w:rsidRDefault="00D7025B" w:rsidP="00E572CE">
      <w:pPr>
        <w:pStyle w:val="NormalWeb"/>
        <w:numPr>
          <w:ilvl w:val="0"/>
          <w:numId w:val="3"/>
        </w:numPr>
        <w:spacing w:line="360" w:lineRule="auto"/>
        <w:jc w:val="both"/>
      </w:pPr>
      <w:r w:rsidRPr="00775A43">
        <w:t xml:space="preserve">World Health Organization; UNICEF. Strengthening Action to Improve Feeding of Infants and Young Children 6–23 Months of Age in Nutrition and Child Health Programmes: Geneva, 6–9 October 2008. Report of Proceedings. Available online: https://iris.who.int/bitstream/handle/10665/44034/9789241597890%20eng.pdf;jsessionid=87A00C0BA248EC40EE35A22A2 E9984DB?sequence=1 (accessed on 4 September 2023). </w:t>
      </w:r>
    </w:p>
    <w:p w14:paraId="73CCD086" w14:textId="77777777" w:rsidR="00ED3AF2" w:rsidRPr="00775A43" w:rsidRDefault="00ED3AF2">
      <w:pPr>
        <w:rPr>
          <w:rFonts w:ascii="Times New Roman" w:hAnsi="Times New Roman" w:cs="Times New Roman"/>
          <w:sz w:val="24"/>
          <w:szCs w:val="24"/>
        </w:rPr>
      </w:pPr>
    </w:p>
    <w:sectPr w:rsidR="00ED3AF2" w:rsidRPr="00775A43" w:rsidSect="009F4553">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9232A18" w14:textId="77777777" w:rsidR="0015366E" w:rsidRDefault="0015366E" w:rsidP="00F701BD">
      <w:pPr>
        <w:spacing w:after="0" w:line="240" w:lineRule="auto"/>
      </w:pPr>
      <w:r>
        <w:separator/>
      </w:r>
    </w:p>
  </w:endnote>
  <w:endnote w:type="continuationSeparator" w:id="0">
    <w:p w14:paraId="79E200E7" w14:textId="77777777" w:rsidR="0015366E" w:rsidRDefault="0015366E" w:rsidP="00F701B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8F4FC3" w14:textId="77777777" w:rsidR="00AA7655" w:rsidRDefault="00AA765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729964241"/>
      <w:docPartObj>
        <w:docPartGallery w:val="Page Numbers (Bottom of Page)"/>
        <w:docPartUnique/>
      </w:docPartObj>
    </w:sdtPr>
    <w:sdtEndPr>
      <w:rPr>
        <w:noProof/>
      </w:rPr>
    </w:sdtEndPr>
    <w:sdtContent>
      <w:p w14:paraId="71CDF840" w14:textId="77777777" w:rsidR="00AA7655" w:rsidRDefault="00AA7655">
        <w:pPr>
          <w:pStyle w:val="Footer"/>
          <w:jc w:val="center"/>
        </w:pPr>
        <w:r>
          <w:fldChar w:fldCharType="begin"/>
        </w:r>
        <w:r>
          <w:instrText xml:space="preserve"> PAGE   \* MERGEFORMAT </w:instrText>
        </w:r>
        <w:r>
          <w:fldChar w:fldCharType="separate"/>
        </w:r>
        <w:r w:rsidR="004936F9">
          <w:rPr>
            <w:noProof/>
          </w:rPr>
          <w:t>21</w:t>
        </w:r>
        <w:r>
          <w:rPr>
            <w:noProof/>
          </w:rPr>
          <w:fldChar w:fldCharType="end"/>
        </w:r>
      </w:p>
    </w:sdtContent>
  </w:sdt>
  <w:p w14:paraId="05B9AE42" w14:textId="77777777" w:rsidR="00AA7655" w:rsidRDefault="00AA765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D299C4" w14:textId="77777777" w:rsidR="00AA7655" w:rsidRDefault="00AA765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99A48FF" w14:textId="77777777" w:rsidR="0015366E" w:rsidRDefault="0015366E" w:rsidP="00F701BD">
      <w:pPr>
        <w:spacing w:after="0" w:line="240" w:lineRule="auto"/>
      </w:pPr>
      <w:r>
        <w:separator/>
      </w:r>
    </w:p>
  </w:footnote>
  <w:footnote w:type="continuationSeparator" w:id="0">
    <w:p w14:paraId="1D3930C2" w14:textId="77777777" w:rsidR="0015366E" w:rsidRDefault="0015366E" w:rsidP="00F701B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BAFB16" w14:textId="7030AAA1" w:rsidR="00AA7655" w:rsidRDefault="0015366E">
    <w:pPr>
      <w:pStyle w:val="Header"/>
    </w:pPr>
    <w:r>
      <w:rPr>
        <w:noProof/>
      </w:rPr>
      <w:pict w14:anchorId="27DD4F1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30632891" o:spid="_x0000_s2050" type="#_x0000_t136" style="position:absolute;margin-left:0;margin-top:0;width:555.05pt;height:104.6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367D1D" w14:textId="765DC49C" w:rsidR="00AA7655" w:rsidRDefault="0015366E">
    <w:pPr>
      <w:pStyle w:val="Header"/>
    </w:pPr>
    <w:r>
      <w:rPr>
        <w:noProof/>
      </w:rPr>
      <w:pict w14:anchorId="6586906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30632892" o:spid="_x0000_s2051" type="#_x0000_t136" style="position:absolute;margin-left:0;margin-top:0;width:555.05pt;height:104.6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64135F" w14:textId="66132961" w:rsidR="00AA7655" w:rsidRDefault="0015366E">
    <w:pPr>
      <w:pStyle w:val="Header"/>
    </w:pPr>
    <w:r>
      <w:rPr>
        <w:noProof/>
      </w:rPr>
      <w:pict w14:anchorId="31A6C65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30632890" o:spid="_x0000_s2049" type="#_x0000_t136" style="position:absolute;margin-left:0;margin-top:0;width:555.05pt;height:104.6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C"/>
    <w:multiLevelType w:val="hybridMultilevel"/>
    <w:tmpl w:val="A4783C22"/>
    <w:lvl w:ilvl="0" w:tplc="0409001B">
      <w:start w:val="1"/>
      <w:numFmt w:val="lowerRoman"/>
      <w:lvlText w:val="%1."/>
      <w:lvlJc w:val="righ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09B7F2A"/>
    <w:multiLevelType w:val="multilevel"/>
    <w:tmpl w:val="653AC898"/>
    <w:lvl w:ilvl="0">
      <w:start w:val="1"/>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 w15:restartNumberingAfterBreak="0">
    <w:nsid w:val="5FCE33A2"/>
    <w:multiLevelType w:val="hybridMultilevel"/>
    <w:tmpl w:val="00CC005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701BD"/>
    <w:rsid w:val="00005742"/>
    <w:rsid w:val="00006B8E"/>
    <w:rsid w:val="00017250"/>
    <w:rsid w:val="00017DD1"/>
    <w:rsid w:val="00072891"/>
    <w:rsid w:val="00086E13"/>
    <w:rsid w:val="0009159F"/>
    <w:rsid w:val="000A69C3"/>
    <w:rsid w:val="000B20D0"/>
    <w:rsid w:val="000B59C4"/>
    <w:rsid w:val="000B5C4E"/>
    <w:rsid w:val="000C01D0"/>
    <w:rsid w:val="000D4A46"/>
    <w:rsid w:val="000E077C"/>
    <w:rsid w:val="000E0B60"/>
    <w:rsid w:val="000E7547"/>
    <w:rsid w:val="000F4A56"/>
    <w:rsid w:val="00121192"/>
    <w:rsid w:val="00132B25"/>
    <w:rsid w:val="001366A5"/>
    <w:rsid w:val="001424B3"/>
    <w:rsid w:val="001504FE"/>
    <w:rsid w:val="0015366E"/>
    <w:rsid w:val="001573C1"/>
    <w:rsid w:val="00165723"/>
    <w:rsid w:val="00165A8E"/>
    <w:rsid w:val="00171A1B"/>
    <w:rsid w:val="00181DE1"/>
    <w:rsid w:val="001A5C5B"/>
    <w:rsid w:val="001A6A59"/>
    <w:rsid w:val="001A6F11"/>
    <w:rsid w:val="001B124F"/>
    <w:rsid w:val="001C78BF"/>
    <w:rsid w:val="001E3270"/>
    <w:rsid w:val="001F355F"/>
    <w:rsid w:val="001F5659"/>
    <w:rsid w:val="001F56C0"/>
    <w:rsid w:val="001F66FB"/>
    <w:rsid w:val="00203505"/>
    <w:rsid w:val="0021161F"/>
    <w:rsid w:val="0021251E"/>
    <w:rsid w:val="002146E6"/>
    <w:rsid w:val="002165AA"/>
    <w:rsid w:val="00224707"/>
    <w:rsid w:val="00233487"/>
    <w:rsid w:val="00241A0F"/>
    <w:rsid w:val="002457B7"/>
    <w:rsid w:val="00246AF6"/>
    <w:rsid w:val="00251639"/>
    <w:rsid w:val="00253D0A"/>
    <w:rsid w:val="00285F18"/>
    <w:rsid w:val="00286E00"/>
    <w:rsid w:val="00287330"/>
    <w:rsid w:val="0029006E"/>
    <w:rsid w:val="002B0DD6"/>
    <w:rsid w:val="002C0EC0"/>
    <w:rsid w:val="002D474D"/>
    <w:rsid w:val="002E30C7"/>
    <w:rsid w:val="002E5232"/>
    <w:rsid w:val="002E5AE3"/>
    <w:rsid w:val="002E7FB2"/>
    <w:rsid w:val="002F3EDB"/>
    <w:rsid w:val="002F4093"/>
    <w:rsid w:val="002F7D97"/>
    <w:rsid w:val="0031638A"/>
    <w:rsid w:val="00316D17"/>
    <w:rsid w:val="00317B40"/>
    <w:rsid w:val="0032140B"/>
    <w:rsid w:val="00327DAA"/>
    <w:rsid w:val="00334BEE"/>
    <w:rsid w:val="003373D9"/>
    <w:rsid w:val="0035205B"/>
    <w:rsid w:val="003568D4"/>
    <w:rsid w:val="00371012"/>
    <w:rsid w:val="00377874"/>
    <w:rsid w:val="0039232D"/>
    <w:rsid w:val="003A507D"/>
    <w:rsid w:val="003A6CBE"/>
    <w:rsid w:val="003B000B"/>
    <w:rsid w:val="003B1F0D"/>
    <w:rsid w:val="003B7990"/>
    <w:rsid w:val="003C2006"/>
    <w:rsid w:val="003D1D3B"/>
    <w:rsid w:val="00402A65"/>
    <w:rsid w:val="00420220"/>
    <w:rsid w:val="00421291"/>
    <w:rsid w:val="00425889"/>
    <w:rsid w:val="00433EFC"/>
    <w:rsid w:val="00453805"/>
    <w:rsid w:val="00453F60"/>
    <w:rsid w:val="00457A1E"/>
    <w:rsid w:val="00457A56"/>
    <w:rsid w:val="00461216"/>
    <w:rsid w:val="00466541"/>
    <w:rsid w:val="004665DF"/>
    <w:rsid w:val="00483020"/>
    <w:rsid w:val="0048383A"/>
    <w:rsid w:val="00484B64"/>
    <w:rsid w:val="004936F9"/>
    <w:rsid w:val="004A15C5"/>
    <w:rsid w:val="004A4AD5"/>
    <w:rsid w:val="004A75DC"/>
    <w:rsid w:val="004D09DD"/>
    <w:rsid w:val="004D3B93"/>
    <w:rsid w:val="004D4EC1"/>
    <w:rsid w:val="004F5179"/>
    <w:rsid w:val="005065E9"/>
    <w:rsid w:val="00506AA6"/>
    <w:rsid w:val="00512451"/>
    <w:rsid w:val="005149DC"/>
    <w:rsid w:val="00525FF3"/>
    <w:rsid w:val="00526DE1"/>
    <w:rsid w:val="0052712D"/>
    <w:rsid w:val="0054530C"/>
    <w:rsid w:val="00552673"/>
    <w:rsid w:val="00560B5C"/>
    <w:rsid w:val="00571DF1"/>
    <w:rsid w:val="0057324D"/>
    <w:rsid w:val="005C2814"/>
    <w:rsid w:val="005C3447"/>
    <w:rsid w:val="005D0A24"/>
    <w:rsid w:val="0060683C"/>
    <w:rsid w:val="00610A6B"/>
    <w:rsid w:val="006153C1"/>
    <w:rsid w:val="00643D78"/>
    <w:rsid w:val="00647DFC"/>
    <w:rsid w:val="0066061A"/>
    <w:rsid w:val="006857E3"/>
    <w:rsid w:val="0069180D"/>
    <w:rsid w:val="0069798E"/>
    <w:rsid w:val="006A1AA3"/>
    <w:rsid w:val="006A5B29"/>
    <w:rsid w:val="006B053C"/>
    <w:rsid w:val="006C5699"/>
    <w:rsid w:val="006C5CFF"/>
    <w:rsid w:val="006E40D5"/>
    <w:rsid w:val="006E6020"/>
    <w:rsid w:val="00706437"/>
    <w:rsid w:val="00715417"/>
    <w:rsid w:val="007241D9"/>
    <w:rsid w:val="007244C6"/>
    <w:rsid w:val="007449C3"/>
    <w:rsid w:val="00751E30"/>
    <w:rsid w:val="00751FE8"/>
    <w:rsid w:val="007608D3"/>
    <w:rsid w:val="00762895"/>
    <w:rsid w:val="00772AF9"/>
    <w:rsid w:val="00773458"/>
    <w:rsid w:val="00774EB3"/>
    <w:rsid w:val="00775A43"/>
    <w:rsid w:val="007900F8"/>
    <w:rsid w:val="00797E35"/>
    <w:rsid w:val="007B00C6"/>
    <w:rsid w:val="007C11E2"/>
    <w:rsid w:val="007C211F"/>
    <w:rsid w:val="007C5BDF"/>
    <w:rsid w:val="007D4481"/>
    <w:rsid w:val="007E4B08"/>
    <w:rsid w:val="007E6347"/>
    <w:rsid w:val="007F3BE9"/>
    <w:rsid w:val="007F48DC"/>
    <w:rsid w:val="007F54E8"/>
    <w:rsid w:val="007F60BF"/>
    <w:rsid w:val="008142B3"/>
    <w:rsid w:val="00823681"/>
    <w:rsid w:val="008247AC"/>
    <w:rsid w:val="00845489"/>
    <w:rsid w:val="008740DC"/>
    <w:rsid w:val="008762E5"/>
    <w:rsid w:val="008762EF"/>
    <w:rsid w:val="00883F51"/>
    <w:rsid w:val="00891C91"/>
    <w:rsid w:val="008A09EB"/>
    <w:rsid w:val="008B0EF3"/>
    <w:rsid w:val="008C3BD2"/>
    <w:rsid w:val="008D0027"/>
    <w:rsid w:val="008D1DFC"/>
    <w:rsid w:val="008D2A05"/>
    <w:rsid w:val="008E1CFB"/>
    <w:rsid w:val="008E5413"/>
    <w:rsid w:val="008E5500"/>
    <w:rsid w:val="008E77E0"/>
    <w:rsid w:val="008F03B7"/>
    <w:rsid w:val="008F656D"/>
    <w:rsid w:val="009302FC"/>
    <w:rsid w:val="0093095D"/>
    <w:rsid w:val="00931803"/>
    <w:rsid w:val="00950656"/>
    <w:rsid w:val="00951C0B"/>
    <w:rsid w:val="00953CB0"/>
    <w:rsid w:val="009701BD"/>
    <w:rsid w:val="00982DBC"/>
    <w:rsid w:val="00991174"/>
    <w:rsid w:val="009B16D1"/>
    <w:rsid w:val="009B3000"/>
    <w:rsid w:val="009B6348"/>
    <w:rsid w:val="009C3DA4"/>
    <w:rsid w:val="009D7707"/>
    <w:rsid w:val="009E5037"/>
    <w:rsid w:val="009F07E9"/>
    <w:rsid w:val="009F0C95"/>
    <w:rsid w:val="009F4553"/>
    <w:rsid w:val="009F661D"/>
    <w:rsid w:val="00A0700D"/>
    <w:rsid w:val="00A11CF1"/>
    <w:rsid w:val="00A16FD8"/>
    <w:rsid w:val="00A32626"/>
    <w:rsid w:val="00A33275"/>
    <w:rsid w:val="00A40A10"/>
    <w:rsid w:val="00A42E95"/>
    <w:rsid w:val="00A87D22"/>
    <w:rsid w:val="00AA168A"/>
    <w:rsid w:val="00AA7655"/>
    <w:rsid w:val="00AD07EE"/>
    <w:rsid w:val="00AD4C23"/>
    <w:rsid w:val="00AE302E"/>
    <w:rsid w:val="00AE4C4F"/>
    <w:rsid w:val="00AE56D4"/>
    <w:rsid w:val="00AF721B"/>
    <w:rsid w:val="00AF732C"/>
    <w:rsid w:val="00B17F97"/>
    <w:rsid w:val="00B2393C"/>
    <w:rsid w:val="00B265C0"/>
    <w:rsid w:val="00B319E5"/>
    <w:rsid w:val="00B348CE"/>
    <w:rsid w:val="00B4244B"/>
    <w:rsid w:val="00B652C0"/>
    <w:rsid w:val="00B70AD8"/>
    <w:rsid w:val="00B951E7"/>
    <w:rsid w:val="00BA14A9"/>
    <w:rsid w:val="00BA2BDC"/>
    <w:rsid w:val="00BA4457"/>
    <w:rsid w:val="00BA6631"/>
    <w:rsid w:val="00BB5558"/>
    <w:rsid w:val="00BB6BC2"/>
    <w:rsid w:val="00BB7A5A"/>
    <w:rsid w:val="00BC578C"/>
    <w:rsid w:val="00BD0206"/>
    <w:rsid w:val="00BD0306"/>
    <w:rsid w:val="00BD18A4"/>
    <w:rsid w:val="00BD4056"/>
    <w:rsid w:val="00BD4EED"/>
    <w:rsid w:val="00BD7389"/>
    <w:rsid w:val="00BE65DB"/>
    <w:rsid w:val="00BF715A"/>
    <w:rsid w:val="00C0018A"/>
    <w:rsid w:val="00C10064"/>
    <w:rsid w:val="00C15FD9"/>
    <w:rsid w:val="00C22583"/>
    <w:rsid w:val="00C32932"/>
    <w:rsid w:val="00C363DF"/>
    <w:rsid w:val="00C44393"/>
    <w:rsid w:val="00C47D66"/>
    <w:rsid w:val="00C7505C"/>
    <w:rsid w:val="00C76339"/>
    <w:rsid w:val="00C84DBF"/>
    <w:rsid w:val="00C90BB5"/>
    <w:rsid w:val="00C91710"/>
    <w:rsid w:val="00C9354F"/>
    <w:rsid w:val="00CA08DD"/>
    <w:rsid w:val="00CA0AF1"/>
    <w:rsid w:val="00CA0B7D"/>
    <w:rsid w:val="00CA548A"/>
    <w:rsid w:val="00CB06D3"/>
    <w:rsid w:val="00CB4FA4"/>
    <w:rsid w:val="00CC6395"/>
    <w:rsid w:val="00CC6736"/>
    <w:rsid w:val="00CE173E"/>
    <w:rsid w:val="00CE3A7C"/>
    <w:rsid w:val="00CF027A"/>
    <w:rsid w:val="00CF0645"/>
    <w:rsid w:val="00CF2E79"/>
    <w:rsid w:val="00CF2F23"/>
    <w:rsid w:val="00D110A6"/>
    <w:rsid w:val="00D1689F"/>
    <w:rsid w:val="00D368AB"/>
    <w:rsid w:val="00D53F53"/>
    <w:rsid w:val="00D5568E"/>
    <w:rsid w:val="00D60FA1"/>
    <w:rsid w:val="00D62D76"/>
    <w:rsid w:val="00D65EB1"/>
    <w:rsid w:val="00D7025B"/>
    <w:rsid w:val="00D71EB3"/>
    <w:rsid w:val="00D80D5E"/>
    <w:rsid w:val="00D81993"/>
    <w:rsid w:val="00D90F90"/>
    <w:rsid w:val="00D97DFA"/>
    <w:rsid w:val="00DA6B27"/>
    <w:rsid w:val="00DB2479"/>
    <w:rsid w:val="00DB29C4"/>
    <w:rsid w:val="00DC327F"/>
    <w:rsid w:val="00DD2A40"/>
    <w:rsid w:val="00DE442C"/>
    <w:rsid w:val="00DF0DFF"/>
    <w:rsid w:val="00E0006D"/>
    <w:rsid w:val="00E04848"/>
    <w:rsid w:val="00E30781"/>
    <w:rsid w:val="00E40997"/>
    <w:rsid w:val="00E42A3B"/>
    <w:rsid w:val="00E4333B"/>
    <w:rsid w:val="00E475A0"/>
    <w:rsid w:val="00E501D1"/>
    <w:rsid w:val="00E54DEE"/>
    <w:rsid w:val="00E572CE"/>
    <w:rsid w:val="00E67DCB"/>
    <w:rsid w:val="00E747E5"/>
    <w:rsid w:val="00E76E97"/>
    <w:rsid w:val="00E85680"/>
    <w:rsid w:val="00E86612"/>
    <w:rsid w:val="00E86EB0"/>
    <w:rsid w:val="00E94635"/>
    <w:rsid w:val="00E952FC"/>
    <w:rsid w:val="00EC4C13"/>
    <w:rsid w:val="00EC6AF0"/>
    <w:rsid w:val="00ED3967"/>
    <w:rsid w:val="00ED3AF2"/>
    <w:rsid w:val="00EE7C65"/>
    <w:rsid w:val="00EF24D3"/>
    <w:rsid w:val="00EF4D52"/>
    <w:rsid w:val="00F0766B"/>
    <w:rsid w:val="00F116A9"/>
    <w:rsid w:val="00F13266"/>
    <w:rsid w:val="00F14712"/>
    <w:rsid w:val="00F212A0"/>
    <w:rsid w:val="00F362B3"/>
    <w:rsid w:val="00F37CA7"/>
    <w:rsid w:val="00F4450C"/>
    <w:rsid w:val="00F5101B"/>
    <w:rsid w:val="00F54F32"/>
    <w:rsid w:val="00F6357E"/>
    <w:rsid w:val="00F66090"/>
    <w:rsid w:val="00F701BD"/>
    <w:rsid w:val="00F82041"/>
    <w:rsid w:val="00F90CAC"/>
    <w:rsid w:val="00F91512"/>
    <w:rsid w:val="00F96CBA"/>
    <w:rsid w:val="00FB1834"/>
    <w:rsid w:val="00FB247F"/>
    <w:rsid w:val="00FB5811"/>
    <w:rsid w:val="00FC1297"/>
    <w:rsid w:val="00FC3BDF"/>
    <w:rsid w:val="00FD1914"/>
    <w:rsid w:val="00FD6D62"/>
    <w:rsid w:val="00FE1893"/>
    <w:rsid w:val="00FE30C2"/>
    <w:rsid w:val="00FE436C"/>
    <w:rsid w:val="00FE70C1"/>
    <w:rsid w:val="00FF17F7"/>
    <w:rsid w:val="00FF643C"/>
    <w:rsid w:val="00FF666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244312B4"/>
  <w15:chartTrackingRefBased/>
  <w15:docId w15:val="{8E556246-4C37-49CE-8786-B1F6316520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701BD"/>
  </w:style>
  <w:style w:type="paragraph" w:styleId="Heading1">
    <w:name w:val="heading 1"/>
    <w:basedOn w:val="Normal"/>
    <w:next w:val="Normal"/>
    <w:link w:val="Heading1Char"/>
    <w:uiPriority w:val="9"/>
    <w:qFormat/>
    <w:rsid w:val="00ED3AF2"/>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457A56"/>
    <w:pPr>
      <w:keepNext/>
      <w:keepLines/>
      <w:spacing w:before="40" w:after="0" w:line="360" w:lineRule="auto"/>
      <w:outlineLvl w:val="1"/>
    </w:pPr>
    <w:rPr>
      <w:rFonts w:ascii="Times New Roman" w:eastAsia="SimSun" w:hAnsi="Times New Roman" w:cs="Times New Roman"/>
      <w:b/>
      <w:sz w:val="24"/>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uiPriority w:val="99"/>
    <w:rsid w:val="00F701BD"/>
    <w:pPr>
      <w:spacing w:beforeAutospacing="1" w:after="0" w:afterAutospacing="1" w:line="240" w:lineRule="auto"/>
    </w:pPr>
    <w:rPr>
      <w:rFonts w:ascii="Times New Roman" w:eastAsia="SimSun" w:hAnsi="Times New Roman" w:cs="Times New Roman"/>
      <w:sz w:val="24"/>
      <w:szCs w:val="24"/>
      <w:lang w:eastAsia="zh-CN"/>
    </w:rPr>
  </w:style>
  <w:style w:type="character" w:styleId="Strong">
    <w:name w:val="Strong"/>
    <w:basedOn w:val="DefaultParagraphFont"/>
    <w:uiPriority w:val="22"/>
    <w:qFormat/>
    <w:rsid w:val="00F701BD"/>
    <w:rPr>
      <w:b/>
      <w:bCs/>
    </w:rPr>
  </w:style>
  <w:style w:type="paragraph" w:styleId="Header">
    <w:name w:val="header"/>
    <w:basedOn w:val="Normal"/>
    <w:link w:val="HeaderChar"/>
    <w:uiPriority w:val="99"/>
    <w:unhideWhenUsed/>
    <w:rsid w:val="00F701BD"/>
    <w:pPr>
      <w:tabs>
        <w:tab w:val="center" w:pos="4680"/>
        <w:tab w:val="right" w:pos="9360"/>
      </w:tabs>
      <w:spacing w:after="0" w:line="240" w:lineRule="auto"/>
    </w:pPr>
  </w:style>
  <w:style w:type="character" w:customStyle="1" w:styleId="HeaderChar">
    <w:name w:val="Header Char"/>
    <w:basedOn w:val="DefaultParagraphFont"/>
    <w:link w:val="Header"/>
    <w:uiPriority w:val="99"/>
    <w:rsid w:val="00F701BD"/>
  </w:style>
  <w:style w:type="paragraph" w:styleId="Footer">
    <w:name w:val="footer"/>
    <w:basedOn w:val="Normal"/>
    <w:link w:val="FooterChar"/>
    <w:uiPriority w:val="99"/>
    <w:unhideWhenUsed/>
    <w:rsid w:val="00F701BD"/>
    <w:pPr>
      <w:tabs>
        <w:tab w:val="center" w:pos="4680"/>
        <w:tab w:val="right" w:pos="9360"/>
      </w:tabs>
      <w:spacing w:after="0" w:line="240" w:lineRule="auto"/>
    </w:pPr>
  </w:style>
  <w:style w:type="character" w:customStyle="1" w:styleId="FooterChar">
    <w:name w:val="Footer Char"/>
    <w:basedOn w:val="DefaultParagraphFont"/>
    <w:link w:val="Footer"/>
    <w:uiPriority w:val="99"/>
    <w:rsid w:val="00F701BD"/>
  </w:style>
  <w:style w:type="paragraph" w:styleId="NoSpacing">
    <w:name w:val="No Spacing"/>
    <w:uiPriority w:val="1"/>
    <w:qFormat/>
    <w:rsid w:val="00F701BD"/>
    <w:pPr>
      <w:spacing w:after="0" w:line="240" w:lineRule="auto"/>
    </w:pPr>
  </w:style>
  <w:style w:type="paragraph" w:customStyle="1" w:styleId="head1">
    <w:name w:val="head 1"/>
    <w:basedOn w:val="Heading1"/>
    <w:link w:val="head1Char"/>
    <w:qFormat/>
    <w:rsid w:val="00ED3AF2"/>
    <w:pPr>
      <w:spacing w:before="0" w:line="480" w:lineRule="auto"/>
      <w:jc w:val="center"/>
    </w:pPr>
    <w:rPr>
      <w:rFonts w:ascii="Times New Roman" w:eastAsia="SimSun" w:hAnsi="Times New Roman" w:cs="Times New Roman"/>
      <w:b/>
      <w:color w:val="2F5496"/>
      <w:sz w:val="24"/>
      <w:szCs w:val="24"/>
    </w:rPr>
  </w:style>
  <w:style w:type="character" w:customStyle="1" w:styleId="head1Char">
    <w:name w:val="head 1 Char"/>
    <w:basedOn w:val="Heading1Char"/>
    <w:link w:val="head1"/>
    <w:rsid w:val="00ED3AF2"/>
    <w:rPr>
      <w:rFonts w:ascii="Times New Roman" w:eastAsia="SimSun" w:hAnsi="Times New Roman" w:cs="Times New Roman"/>
      <w:b/>
      <w:color w:val="2F5496"/>
      <w:sz w:val="24"/>
      <w:szCs w:val="24"/>
    </w:rPr>
  </w:style>
  <w:style w:type="character" w:customStyle="1" w:styleId="Heading1Char">
    <w:name w:val="Heading 1 Char"/>
    <w:basedOn w:val="DefaultParagraphFont"/>
    <w:link w:val="Heading1"/>
    <w:uiPriority w:val="9"/>
    <w:rsid w:val="00ED3AF2"/>
    <w:rPr>
      <w:rFonts w:asciiTheme="majorHAnsi" w:eastAsiaTheme="majorEastAsia" w:hAnsiTheme="majorHAnsi" w:cstheme="majorBidi"/>
      <w:color w:val="2E74B5" w:themeColor="accent1" w:themeShade="BF"/>
      <w:sz w:val="32"/>
      <w:szCs w:val="32"/>
    </w:rPr>
  </w:style>
  <w:style w:type="paragraph" w:styleId="ListParagraph">
    <w:name w:val="List Paragraph"/>
    <w:basedOn w:val="Normal"/>
    <w:uiPriority w:val="34"/>
    <w:qFormat/>
    <w:rsid w:val="00ED3AF2"/>
    <w:pPr>
      <w:ind w:left="720"/>
      <w:contextualSpacing/>
    </w:pPr>
  </w:style>
  <w:style w:type="table" w:styleId="TableGrid">
    <w:name w:val="Table Grid"/>
    <w:basedOn w:val="TableNormal"/>
    <w:uiPriority w:val="39"/>
    <w:rsid w:val="00ED3AF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PlainTable2">
    <w:name w:val="Plain Table 2"/>
    <w:basedOn w:val="TableNormal"/>
    <w:uiPriority w:val="42"/>
    <w:rsid w:val="00DB2479"/>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styleId="Hyperlink">
    <w:name w:val="Hyperlink"/>
    <w:basedOn w:val="DefaultParagraphFont"/>
    <w:uiPriority w:val="99"/>
    <w:unhideWhenUsed/>
    <w:rsid w:val="00D7025B"/>
    <w:rPr>
      <w:color w:val="0000FF"/>
      <w:u w:val="single"/>
    </w:rPr>
  </w:style>
  <w:style w:type="character" w:customStyle="1" w:styleId="ref-title">
    <w:name w:val="ref-title"/>
    <w:basedOn w:val="DefaultParagraphFont"/>
    <w:rsid w:val="00D7025B"/>
  </w:style>
  <w:style w:type="character" w:customStyle="1" w:styleId="ref-journal">
    <w:name w:val="ref-journal"/>
    <w:basedOn w:val="DefaultParagraphFont"/>
    <w:rsid w:val="00D7025B"/>
  </w:style>
  <w:style w:type="character" w:customStyle="1" w:styleId="ref-vol">
    <w:name w:val="ref-vol"/>
    <w:basedOn w:val="DefaultParagraphFont"/>
    <w:rsid w:val="00D7025B"/>
  </w:style>
  <w:style w:type="character" w:customStyle="1" w:styleId="UnresolvedMention1">
    <w:name w:val="Unresolved Mention1"/>
    <w:basedOn w:val="DefaultParagraphFont"/>
    <w:uiPriority w:val="99"/>
    <w:semiHidden/>
    <w:unhideWhenUsed/>
    <w:rsid w:val="00E86EB0"/>
    <w:rPr>
      <w:color w:val="605E5C"/>
      <w:shd w:val="clear" w:color="auto" w:fill="E1DFDD"/>
    </w:rPr>
  </w:style>
  <w:style w:type="character" w:styleId="CommentReference">
    <w:name w:val="annotation reference"/>
    <w:basedOn w:val="DefaultParagraphFont"/>
    <w:uiPriority w:val="99"/>
    <w:semiHidden/>
    <w:unhideWhenUsed/>
    <w:rsid w:val="00D53F53"/>
    <w:rPr>
      <w:sz w:val="16"/>
      <w:szCs w:val="16"/>
    </w:rPr>
  </w:style>
  <w:style w:type="paragraph" w:styleId="CommentText">
    <w:name w:val="annotation text"/>
    <w:basedOn w:val="Normal"/>
    <w:link w:val="CommentTextChar"/>
    <w:uiPriority w:val="99"/>
    <w:semiHidden/>
    <w:unhideWhenUsed/>
    <w:rsid w:val="00D53F53"/>
    <w:pPr>
      <w:spacing w:line="240" w:lineRule="auto"/>
    </w:pPr>
    <w:rPr>
      <w:sz w:val="20"/>
      <w:szCs w:val="20"/>
    </w:rPr>
  </w:style>
  <w:style w:type="character" w:customStyle="1" w:styleId="CommentTextChar">
    <w:name w:val="Comment Text Char"/>
    <w:basedOn w:val="DefaultParagraphFont"/>
    <w:link w:val="CommentText"/>
    <w:uiPriority w:val="99"/>
    <w:semiHidden/>
    <w:rsid w:val="00D53F53"/>
    <w:rPr>
      <w:sz w:val="20"/>
      <w:szCs w:val="20"/>
    </w:rPr>
  </w:style>
  <w:style w:type="paragraph" w:styleId="CommentSubject">
    <w:name w:val="annotation subject"/>
    <w:basedOn w:val="CommentText"/>
    <w:next w:val="CommentText"/>
    <w:link w:val="CommentSubjectChar"/>
    <w:uiPriority w:val="99"/>
    <w:semiHidden/>
    <w:unhideWhenUsed/>
    <w:rsid w:val="00D53F53"/>
    <w:rPr>
      <w:b/>
      <w:bCs/>
    </w:rPr>
  </w:style>
  <w:style w:type="character" w:customStyle="1" w:styleId="CommentSubjectChar">
    <w:name w:val="Comment Subject Char"/>
    <w:basedOn w:val="CommentTextChar"/>
    <w:link w:val="CommentSubject"/>
    <w:uiPriority w:val="99"/>
    <w:semiHidden/>
    <w:rsid w:val="00D53F53"/>
    <w:rPr>
      <w:b/>
      <w:bCs/>
      <w:sz w:val="20"/>
      <w:szCs w:val="20"/>
    </w:rPr>
  </w:style>
  <w:style w:type="paragraph" w:styleId="BalloonText">
    <w:name w:val="Balloon Text"/>
    <w:basedOn w:val="Normal"/>
    <w:link w:val="BalloonTextChar"/>
    <w:uiPriority w:val="99"/>
    <w:semiHidden/>
    <w:unhideWhenUsed/>
    <w:rsid w:val="00D53F5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53F53"/>
    <w:rPr>
      <w:rFonts w:ascii="Segoe UI" w:hAnsi="Segoe UI" w:cs="Segoe UI"/>
      <w:sz w:val="18"/>
      <w:szCs w:val="18"/>
    </w:rPr>
  </w:style>
  <w:style w:type="character" w:customStyle="1" w:styleId="Heading2Char">
    <w:name w:val="Heading 2 Char"/>
    <w:basedOn w:val="DefaultParagraphFont"/>
    <w:link w:val="Heading2"/>
    <w:uiPriority w:val="9"/>
    <w:rsid w:val="00457A56"/>
    <w:rPr>
      <w:rFonts w:ascii="Times New Roman" w:eastAsia="SimSun" w:hAnsi="Times New Roman" w:cs="Times New Roman"/>
      <w:b/>
      <w:sz w:val="24"/>
      <w:szCs w:val="26"/>
    </w:rPr>
  </w:style>
  <w:style w:type="paragraph" w:customStyle="1" w:styleId="bold">
    <w:name w:val="bold"/>
    <w:basedOn w:val="Normal"/>
    <w:rsid w:val="00AA168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fs4">
    <w:name w:val="fs4"/>
    <w:basedOn w:val="DefaultParagraphFont"/>
    <w:rsid w:val="008D1DFC"/>
  </w:style>
  <w:style w:type="character" w:customStyle="1" w:styleId="ls3">
    <w:name w:val="ls3"/>
    <w:basedOn w:val="DefaultParagraphFont"/>
    <w:rsid w:val="008D1DFC"/>
  </w:style>
  <w:style w:type="character" w:styleId="PlaceholderText">
    <w:name w:val="Placeholder Text"/>
    <w:basedOn w:val="DefaultParagraphFont"/>
    <w:uiPriority w:val="99"/>
    <w:semiHidden/>
    <w:rsid w:val="009B16D1"/>
    <w:rPr>
      <w:color w:val="808080"/>
    </w:rPr>
  </w:style>
  <w:style w:type="character" w:styleId="Emphasis">
    <w:name w:val="Emphasis"/>
    <w:basedOn w:val="DefaultParagraphFont"/>
    <w:uiPriority w:val="20"/>
    <w:qFormat/>
    <w:rsid w:val="00132B25"/>
    <w:rPr>
      <w:i/>
      <w:iCs/>
    </w:rPr>
  </w:style>
  <w:style w:type="character" w:customStyle="1" w:styleId="name">
    <w:name w:val="name"/>
    <w:basedOn w:val="DefaultParagraphFont"/>
    <w:rsid w:val="00132B2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7243207">
      <w:bodyDiv w:val="1"/>
      <w:marLeft w:val="0"/>
      <w:marRight w:val="0"/>
      <w:marTop w:val="0"/>
      <w:marBottom w:val="0"/>
      <w:divBdr>
        <w:top w:val="none" w:sz="0" w:space="0" w:color="auto"/>
        <w:left w:val="none" w:sz="0" w:space="0" w:color="auto"/>
        <w:bottom w:val="none" w:sz="0" w:space="0" w:color="auto"/>
        <w:right w:val="none" w:sz="0" w:space="0" w:color="auto"/>
      </w:divBdr>
    </w:div>
    <w:div w:id="706028385">
      <w:bodyDiv w:val="1"/>
      <w:marLeft w:val="0"/>
      <w:marRight w:val="0"/>
      <w:marTop w:val="0"/>
      <w:marBottom w:val="0"/>
      <w:divBdr>
        <w:top w:val="none" w:sz="0" w:space="0" w:color="auto"/>
        <w:left w:val="none" w:sz="0" w:space="0" w:color="auto"/>
        <w:bottom w:val="none" w:sz="0" w:space="0" w:color="auto"/>
        <w:right w:val="none" w:sz="0" w:space="0" w:color="auto"/>
      </w:divBdr>
      <w:divsChild>
        <w:div w:id="351499444">
          <w:marLeft w:val="0"/>
          <w:marRight w:val="0"/>
          <w:marTop w:val="0"/>
          <w:marBottom w:val="0"/>
          <w:divBdr>
            <w:top w:val="none" w:sz="0" w:space="0" w:color="auto"/>
            <w:left w:val="none" w:sz="0" w:space="0" w:color="auto"/>
            <w:bottom w:val="none" w:sz="0" w:space="0" w:color="auto"/>
            <w:right w:val="none" w:sz="0" w:space="0" w:color="auto"/>
          </w:divBdr>
          <w:divsChild>
            <w:div w:id="809443774">
              <w:marLeft w:val="0"/>
              <w:marRight w:val="0"/>
              <w:marTop w:val="0"/>
              <w:marBottom w:val="0"/>
              <w:divBdr>
                <w:top w:val="none" w:sz="0" w:space="0" w:color="auto"/>
                <w:left w:val="none" w:sz="0" w:space="0" w:color="auto"/>
                <w:bottom w:val="none" w:sz="0" w:space="0" w:color="auto"/>
                <w:right w:val="none" w:sz="0" w:space="0" w:color="auto"/>
              </w:divBdr>
            </w:div>
          </w:divsChild>
        </w:div>
        <w:div w:id="908802877">
          <w:marLeft w:val="0"/>
          <w:marRight w:val="0"/>
          <w:marTop w:val="0"/>
          <w:marBottom w:val="0"/>
          <w:divBdr>
            <w:top w:val="none" w:sz="0" w:space="0" w:color="auto"/>
            <w:left w:val="none" w:sz="0" w:space="0" w:color="auto"/>
            <w:bottom w:val="none" w:sz="0" w:space="0" w:color="auto"/>
            <w:right w:val="none" w:sz="0" w:space="0" w:color="auto"/>
          </w:divBdr>
          <w:divsChild>
            <w:div w:id="1251964400">
              <w:marLeft w:val="0"/>
              <w:marRight w:val="0"/>
              <w:marTop w:val="225"/>
              <w:marBottom w:val="0"/>
              <w:divBdr>
                <w:top w:val="none" w:sz="0" w:space="0" w:color="auto"/>
                <w:left w:val="none" w:sz="0" w:space="0" w:color="auto"/>
                <w:bottom w:val="none" w:sz="0" w:space="0" w:color="auto"/>
                <w:right w:val="none" w:sz="0" w:space="0" w:color="auto"/>
              </w:divBdr>
            </w:div>
          </w:divsChild>
        </w:div>
      </w:divsChild>
    </w:div>
    <w:div w:id="1592540183">
      <w:bodyDiv w:val="1"/>
      <w:marLeft w:val="0"/>
      <w:marRight w:val="0"/>
      <w:marTop w:val="0"/>
      <w:marBottom w:val="0"/>
      <w:divBdr>
        <w:top w:val="none" w:sz="0" w:space="0" w:color="auto"/>
        <w:left w:val="none" w:sz="0" w:space="0" w:color="auto"/>
        <w:bottom w:val="none" w:sz="0" w:space="0" w:color="auto"/>
        <w:right w:val="none" w:sz="0" w:space="0" w:color="auto"/>
      </w:divBdr>
    </w:div>
    <w:div w:id="1752921691">
      <w:bodyDiv w:val="1"/>
      <w:marLeft w:val="0"/>
      <w:marRight w:val="0"/>
      <w:marTop w:val="0"/>
      <w:marBottom w:val="0"/>
      <w:divBdr>
        <w:top w:val="none" w:sz="0" w:space="0" w:color="auto"/>
        <w:left w:val="none" w:sz="0" w:space="0" w:color="auto"/>
        <w:bottom w:val="none" w:sz="0" w:space="0" w:color="auto"/>
        <w:right w:val="none" w:sz="0" w:space="0" w:color="auto"/>
      </w:divBdr>
    </w:div>
    <w:div w:id="1784956549">
      <w:bodyDiv w:val="1"/>
      <w:marLeft w:val="0"/>
      <w:marRight w:val="0"/>
      <w:marTop w:val="0"/>
      <w:marBottom w:val="0"/>
      <w:divBdr>
        <w:top w:val="none" w:sz="0" w:space="0" w:color="auto"/>
        <w:left w:val="none" w:sz="0" w:space="0" w:color="auto"/>
        <w:bottom w:val="none" w:sz="0" w:space="0" w:color="auto"/>
        <w:right w:val="none" w:sz="0" w:space="0" w:color="auto"/>
      </w:divBdr>
      <w:divsChild>
        <w:div w:id="78450775">
          <w:marLeft w:val="0"/>
          <w:marRight w:val="0"/>
          <w:marTop w:val="0"/>
          <w:marBottom w:val="0"/>
          <w:divBdr>
            <w:top w:val="none" w:sz="0" w:space="0" w:color="auto"/>
            <w:left w:val="none" w:sz="0" w:space="0" w:color="auto"/>
            <w:bottom w:val="none" w:sz="0" w:space="0" w:color="auto"/>
            <w:right w:val="none" w:sz="0" w:space="0" w:color="auto"/>
          </w:divBdr>
        </w:div>
        <w:div w:id="1427799855">
          <w:marLeft w:val="0"/>
          <w:marRight w:val="0"/>
          <w:marTop w:val="0"/>
          <w:marBottom w:val="0"/>
          <w:divBdr>
            <w:top w:val="none" w:sz="0" w:space="0" w:color="auto"/>
            <w:left w:val="none" w:sz="0" w:space="0" w:color="auto"/>
            <w:bottom w:val="none" w:sz="0" w:space="0" w:color="auto"/>
            <w:right w:val="none" w:sz="0" w:space="0" w:color="auto"/>
          </w:divBdr>
        </w:div>
      </w:divsChild>
    </w:div>
    <w:div w:id="21417272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yperlink" Target="https://doi.org/10.54117/jafts.v2i1.94" TargetMode="External"/><Relationship Id="rId18" Type="http://schemas.openxmlformats.org/officeDocument/2006/relationships/hyperlink" Target="https://pubmed.ncbi.nlm.nih.gov/?term=%22Eze%20CR%22%5BAuthor%5D" TargetMode="External"/><Relationship Id="rId3" Type="http://schemas.openxmlformats.org/officeDocument/2006/relationships/settings" Target="settings.xml"/><Relationship Id="rId21" Type="http://schemas.openxmlformats.org/officeDocument/2006/relationships/hyperlink" Target="https://doi.org/10.1007/s13197-022-05494-1" TargetMode="Externa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hyperlink" Target="https://pubmed.ncbi.nlm.nih.gov/?term=%22Eze%20CO%22%5BAuthor%5D" TargetMode="External"/><Relationship Id="rId2" Type="http://schemas.openxmlformats.org/officeDocument/2006/relationships/styles" Target="styles.xml"/><Relationship Id="rId16" Type="http://schemas.openxmlformats.org/officeDocument/2006/relationships/hyperlink" Target="https://pubmed.ncbi.nlm.nih.gov/?term=%22Omah%20EC%22%5BAuthor%5D" TargetMode="External"/><Relationship Id="rId20" Type="http://schemas.openxmlformats.org/officeDocument/2006/relationships/hyperlink" Target="https://pubmed.ncbi.nlm.nih.gov/?term=%22Anchang%20MM%22%5BAuthor%5D"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hyperlink" Target="https://doi.org/10.4172/2155-9600.1000664" TargetMode="External"/><Relationship Id="rId23" Type="http://schemas.openxmlformats.org/officeDocument/2006/relationships/theme" Target="theme/theme1.xml"/><Relationship Id="rId10" Type="http://schemas.openxmlformats.org/officeDocument/2006/relationships/footer" Target="footer2.xml"/><Relationship Id="rId19" Type="http://schemas.openxmlformats.org/officeDocument/2006/relationships/hyperlink" Target="https://pubmed.ncbi.nlm.nih.gov/?term=%22Umego%20EC%22%5BAuthor%5D" TargetMode="Externa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yperlink" Target="https://doi.org/10.9734/ejnfs/2021/v13i230375"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240</TotalTime>
  <Pages>21</Pages>
  <Words>5037</Words>
  <Characters>28714</Characters>
  <Application>Microsoft Office Word</Application>
  <DocSecurity>0</DocSecurity>
  <Lines>239</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33684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DR. MRS. AJIBOYE</dc:creator>
  <cp:keywords/>
  <dc:description/>
  <cp:lastModifiedBy>SDI 1022</cp:lastModifiedBy>
  <cp:revision>47</cp:revision>
  <dcterms:created xsi:type="dcterms:W3CDTF">2026-01-20T18:20:00Z</dcterms:created>
  <dcterms:modified xsi:type="dcterms:W3CDTF">2026-01-22T06:46:00Z</dcterms:modified>
</cp:coreProperties>
</file>