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A28" w:rsidRPr="00197132" w:rsidRDefault="00197132" w:rsidP="00197132">
      <w:pPr>
        <w:jc w:val="both"/>
        <w:rPr>
          <w:color w:val="000000" w:themeColor="text1"/>
          <w:sz w:val="24"/>
          <w:szCs w:val="24"/>
        </w:rPr>
      </w:pPr>
      <w:r w:rsidRPr="00197132">
        <w:rPr>
          <w:b/>
          <w:bCs/>
          <w:color w:val="000000" w:themeColor="text1"/>
          <w:sz w:val="24"/>
          <w:szCs w:val="24"/>
        </w:rPr>
        <w:t>Review Article</w:t>
      </w:r>
    </w:p>
    <w:p w:rsidR="002F4A28" w:rsidRPr="00197132" w:rsidRDefault="00197132" w:rsidP="00197132">
      <w:pPr>
        <w:jc w:val="both"/>
        <w:rPr>
          <w:color w:val="000000" w:themeColor="text1"/>
          <w:sz w:val="24"/>
          <w:szCs w:val="24"/>
        </w:rPr>
      </w:pPr>
      <w:r w:rsidRPr="00197132">
        <w:rPr>
          <w:b/>
          <w:bCs/>
          <w:color w:val="000000" w:themeColor="text1"/>
          <w:sz w:val="24"/>
          <w:szCs w:val="24"/>
        </w:rPr>
        <w:t>Sustainable Soil Management Practices in Modern Agriculture: A Systematic Review</w:t>
      </w:r>
    </w:p>
    <w:p w:rsidR="002F4A28" w:rsidRPr="00197132" w:rsidRDefault="00197132" w:rsidP="00197132">
      <w:pPr>
        <w:jc w:val="both"/>
        <w:rPr>
          <w:color w:val="000000" w:themeColor="text1"/>
          <w:sz w:val="24"/>
          <w:szCs w:val="24"/>
        </w:rPr>
      </w:pPr>
      <w:r w:rsidRPr="00197132">
        <w:rPr>
          <w:b/>
          <w:bCs/>
          <w:color w:val="000000" w:themeColor="text1"/>
          <w:sz w:val="24"/>
          <w:szCs w:val="24"/>
        </w:rPr>
        <w:t xml:space="preserve">Abstract: </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Erosion of soils is a significant threat to food security and the sustainability of the environment at the international scale. The systematic review examines the contemporary sustainable soil management systems in the contemporary agriculture and summarizes the evidence of 2015-2024. The review reports about conservation tilling, cover cropping, combined nutrient management, precision agriculture, and application of biochar in different </w:t>
      </w:r>
      <w:proofErr w:type="spellStart"/>
      <w:r w:rsidRPr="00197132">
        <w:rPr>
          <w:color w:val="000000" w:themeColor="text1"/>
          <w:sz w:val="24"/>
          <w:szCs w:val="24"/>
        </w:rPr>
        <w:t>agro</w:t>
      </w:r>
      <w:proofErr w:type="spellEnd"/>
      <w:r w:rsidRPr="00197132">
        <w:rPr>
          <w:color w:val="000000" w:themeColor="text1"/>
          <w:sz w:val="24"/>
          <w:szCs w:val="24"/>
        </w:rPr>
        <w:t>-ecological areas of India. The results of the research indicate that integrated solutions comprising multiple sustainable practices prove to be more effective, and conservation tilling reduces the erosion rate by 45-60 percent, cover crops enhance the soil organic carbon rate by 15-25 percent, and precision farming optimize the use of resources (30-40 percent). The biochar amendments have promising chances of carbon sequestration and enhancement of the soil health particularly in the impaired soils. Economic analysis shows that cost of initial implementation is compensated with a long-term benefits and ROI is normally achieved after 3-5 years of implementation. Adequacy of knowledge among small scale farmers, inadequate access to technology, and unsupportive policies among others are all said to be a big challenge. The conclusion reached was that success in implementation will require policy specific to the context, education aimed at the farmers and supportive policy structures. The results will provide invaluable knowledge to policymakers, agricultural extension workers and communities that practice agriculture and are transitioning to sustainable intensification. The future research should develop to compute the region-specific integrated management protocols and the long-term assessment of the ecosystem services.</w:t>
      </w:r>
    </w:p>
    <w:p w:rsidR="002F4A28" w:rsidRPr="00197132" w:rsidRDefault="00197132" w:rsidP="00197132">
      <w:pPr>
        <w:jc w:val="both"/>
        <w:rPr>
          <w:color w:val="000000" w:themeColor="text1"/>
          <w:sz w:val="24"/>
          <w:szCs w:val="24"/>
        </w:rPr>
      </w:pPr>
      <w:proofErr w:type="spellStart"/>
      <w:proofErr w:type="gramStart"/>
      <w:r w:rsidRPr="00197132">
        <w:rPr>
          <w:b/>
          <w:bCs/>
          <w:color w:val="000000" w:themeColor="text1"/>
          <w:sz w:val="24"/>
          <w:szCs w:val="24"/>
        </w:rPr>
        <w:t>Keywords:</w:t>
      </w:r>
      <w:r w:rsidRPr="00197132">
        <w:rPr>
          <w:i/>
          <w:iCs/>
          <w:color w:val="000000" w:themeColor="text1"/>
          <w:sz w:val="24"/>
          <w:szCs w:val="24"/>
        </w:rPr>
        <w:t>Sustainability</w:t>
      </w:r>
      <w:proofErr w:type="spellEnd"/>
      <w:proofErr w:type="gramEnd"/>
      <w:r w:rsidRPr="00197132">
        <w:rPr>
          <w:i/>
          <w:iCs/>
          <w:color w:val="000000" w:themeColor="text1"/>
          <w:sz w:val="24"/>
          <w:szCs w:val="24"/>
        </w:rPr>
        <w:t>, Soil, Conservation, Precision, Carbon capture.</w:t>
      </w:r>
    </w:p>
    <w:p w:rsidR="002F4A28" w:rsidRPr="00197132" w:rsidRDefault="00197132" w:rsidP="00197132">
      <w:pPr>
        <w:jc w:val="both"/>
        <w:rPr>
          <w:color w:val="000000" w:themeColor="text1"/>
          <w:sz w:val="24"/>
          <w:szCs w:val="24"/>
        </w:rPr>
      </w:pPr>
      <w:r w:rsidRPr="00197132">
        <w:rPr>
          <w:b/>
          <w:bCs/>
          <w:color w:val="000000" w:themeColor="text1"/>
          <w:sz w:val="24"/>
          <w:szCs w:val="24"/>
        </w:rPr>
        <w:t>1.Introduction</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The agricultural production and the ecosystem functioning are based on the soil, yet, the anthropogenic processes have caused enormous degeneration of all the agricultural terrains of the world </w:t>
      </w:r>
      <w:hyperlink r:id="rId5"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Anikwe</w:t>
        </w:r>
        <w:proofErr w:type="spellEnd"/>
        <w:r w:rsidRPr="00197132">
          <w:rPr>
            <w:rStyle w:val="Hyperlink"/>
            <w:color w:val="000000" w:themeColor="text1"/>
            <w:sz w:val="24"/>
            <w:szCs w:val="24"/>
            <w:u w:val="none"/>
          </w:rPr>
          <w:t xml:space="preserve"> &amp; Ife, 2023)</w:t>
        </w:r>
      </w:hyperlink>
      <w:r w:rsidRPr="00197132">
        <w:rPr>
          <w:color w:val="000000" w:themeColor="text1"/>
          <w:sz w:val="24"/>
          <w:szCs w:val="24"/>
        </w:rPr>
        <w:t xml:space="preserve">. In India, with a population of 600 million people, soil degradation has been witnessed in nearly 147 million hectares of land such that the agricultural activities in the country can sustain their livelihoods </w:t>
      </w:r>
      <w:hyperlink r:id="rId6" w:history="1">
        <w:r w:rsidRPr="00197132">
          <w:rPr>
            <w:rStyle w:val="Hyperlink"/>
            <w:color w:val="000000" w:themeColor="text1"/>
            <w:sz w:val="24"/>
            <w:szCs w:val="24"/>
            <w:u w:val="none"/>
          </w:rPr>
          <w:t xml:space="preserve">(Bhattacharyya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2023)</w:t>
        </w:r>
      </w:hyperlink>
      <w:r w:rsidRPr="00197132">
        <w:rPr>
          <w:color w:val="000000" w:themeColor="text1"/>
          <w:sz w:val="24"/>
          <w:szCs w:val="24"/>
        </w:rPr>
        <w:t xml:space="preserve">.  The necessity to apply to sustainable soil management practices has been becoming persistent as the conventional agricultural systems are becoming less and less yielding and more costly to the environment </w:t>
      </w:r>
      <w:hyperlink r:id="rId7" w:history="1">
        <w:r w:rsidRPr="00197132">
          <w:rPr>
            <w:rStyle w:val="Hyperlink"/>
            <w:color w:val="000000" w:themeColor="text1"/>
            <w:sz w:val="24"/>
            <w:szCs w:val="24"/>
            <w:u w:val="none"/>
          </w:rPr>
          <w:t xml:space="preserve">(Xing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2025)</w:t>
        </w:r>
      </w:hyperlink>
      <w:r w:rsidRPr="00197132">
        <w:rPr>
          <w:color w:val="000000" w:themeColor="text1"/>
          <w:sz w:val="24"/>
          <w:szCs w:val="24"/>
        </w:rPr>
        <w:t>.</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The modern agriculture is confronted with complicated problems like depletion of the organic matter of the soil, soil erosion, soil salinization, nutrients and loss of biodiversity </w:t>
      </w:r>
      <w:hyperlink r:id="rId8" w:history="1">
        <w:r w:rsidRPr="00197132">
          <w:rPr>
            <w:rStyle w:val="Hyperlink"/>
            <w:color w:val="000000" w:themeColor="text1"/>
            <w:sz w:val="24"/>
            <w:szCs w:val="24"/>
            <w:u w:val="none"/>
          </w:rPr>
          <w:t xml:space="preserve">(Comolli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2023)</w:t>
        </w:r>
      </w:hyperlink>
      <w:r w:rsidRPr="00197132">
        <w:rPr>
          <w:color w:val="000000" w:themeColor="text1"/>
          <w:sz w:val="24"/>
          <w:szCs w:val="24"/>
        </w:rPr>
        <w:t xml:space="preserve">. These problems need paradigm shifts of extractive farming to regenerative farming that would enhance the health of the soil and in the process be productive </w:t>
      </w:r>
      <w:hyperlink r:id="rId9" w:history="1">
        <w:r w:rsidRPr="00197132">
          <w:rPr>
            <w:rStyle w:val="Hyperlink"/>
            <w:color w:val="000000" w:themeColor="text1"/>
            <w:sz w:val="24"/>
            <w:szCs w:val="24"/>
            <w:u w:val="none"/>
          </w:rPr>
          <w:t xml:space="preserve">(Sher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w:t>
        </w:r>
      </w:hyperlink>
      <w:r w:rsidRPr="00197132">
        <w:rPr>
          <w:color w:val="000000" w:themeColor="text1"/>
          <w:sz w:val="24"/>
          <w:szCs w:val="24"/>
        </w:rPr>
        <w:t xml:space="preserve">. Sustainable soil management entails compilation of combined practices, which improve the biological, chemical, and physical soil properties at the minimal environmental expenses and </w:t>
      </w:r>
      <w:proofErr w:type="spellStart"/>
      <w:r w:rsidRPr="00197132">
        <w:rPr>
          <w:color w:val="000000" w:themeColor="text1"/>
          <w:sz w:val="24"/>
          <w:szCs w:val="24"/>
        </w:rPr>
        <w:t>economical</w:t>
      </w:r>
      <w:proofErr w:type="spellEnd"/>
      <w:r w:rsidRPr="00197132">
        <w:rPr>
          <w:color w:val="000000" w:themeColor="text1"/>
          <w:sz w:val="24"/>
          <w:szCs w:val="24"/>
        </w:rPr>
        <w:t xml:space="preserve"> viability of agricultural communities </w:t>
      </w:r>
      <w:hyperlink r:id="rId10"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Țopa</w:t>
        </w:r>
        <w:proofErr w:type="spellEnd"/>
        <w:r w:rsidRPr="00197132">
          <w:rPr>
            <w:rStyle w:val="Hyperlink"/>
            <w:color w:val="000000" w:themeColor="text1"/>
            <w:sz w:val="24"/>
            <w:szCs w:val="24"/>
            <w:u w:val="none"/>
          </w:rPr>
          <w:t xml:space="preserv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2025)</w:t>
        </w:r>
      </w:hyperlink>
      <w:r w:rsidRPr="00197132">
        <w:rPr>
          <w:color w:val="000000" w:themeColor="text1"/>
          <w:sz w:val="24"/>
          <w:szCs w:val="24"/>
        </w:rPr>
        <w:t>.</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Sustainable soil management is a pointer to greater understanding of the soil as a living system and not the dead medium of growth </w:t>
      </w:r>
      <w:hyperlink r:id="rId11"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Tahat</w:t>
        </w:r>
        <w:proofErr w:type="spellEnd"/>
        <w:r w:rsidRPr="00197132">
          <w:rPr>
            <w:rStyle w:val="Hyperlink"/>
            <w:color w:val="000000" w:themeColor="text1"/>
            <w:sz w:val="24"/>
            <w:szCs w:val="24"/>
            <w:u w:val="none"/>
          </w:rPr>
          <w:t xml:space="preserv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2020)</w:t>
        </w:r>
      </w:hyperlink>
      <w:r w:rsidRPr="00197132">
        <w:rPr>
          <w:color w:val="000000" w:themeColor="text1"/>
          <w:sz w:val="24"/>
          <w:szCs w:val="24"/>
        </w:rPr>
        <w:t xml:space="preserve">. The traditional knowledge is integrated with modern technologies to bring up synergistic solutions which are localized in the modern strategies </w:t>
      </w:r>
      <w:hyperlink r:id="rId12"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Adefila</w:t>
        </w:r>
        <w:proofErr w:type="spellEnd"/>
        <w:r w:rsidRPr="00197132">
          <w:rPr>
            <w:rStyle w:val="Hyperlink"/>
            <w:color w:val="000000" w:themeColor="text1"/>
            <w:sz w:val="24"/>
            <w:szCs w:val="24"/>
            <w:u w:val="none"/>
          </w:rPr>
          <w:t xml:space="preserv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w:t>
        </w:r>
      </w:hyperlink>
      <w:r w:rsidRPr="00197132">
        <w:rPr>
          <w:color w:val="000000" w:themeColor="text1"/>
          <w:sz w:val="24"/>
          <w:szCs w:val="24"/>
        </w:rPr>
        <w:t xml:space="preserve">. Precision agriculture, conservation </w:t>
      </w:r>
      <w:r w:rsidRPr="00197132">
        <w:rPr>
          <w:color w:val="000000" w:themeColor="text1"/>
          <w:sz w:val="24"/>
          <w:szCs w:val="24"/>
        </w:rPr>
        <w:lastRenderedPageBreak/>
        <w:t xml:space="preserve">tillage, cover management, and integrated nutrient management, biochar applications, are also specific technologies, the top innovations transforming the management of soils throughout the globe </w:t>
      </w:r>
      <w:hyperlink r:id="rId13" w:history="1">
        <w:r w:rsidRPr="00197132">
          <w:rPr>
            <w:rStyle w:val="Hyperlink"/>
            <w:color w:val="000000" w:themeColor="text1"/>
            <w:sz w:val="24"/>
            <w:szCs w:val="24"/>
            <w:u w:val="none"/>
          </w:rPr>
          <w:t xml:space="preserve">(Mohanty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 Srivastava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Materials and Methods</w:t>
      </w:r>
    </w:p>
    <w:p w:rsidR="002F4A28" w:rsidRPr="00197132" w:rsidRDefault="00197132" w:rsidP="00197132">
      <w:pPr>
        <w:jc w:val="both"/>
        <w:rPr>
          <w:color w:val="000000" w:themeColor="text1"/>
          <w:sz w:val="24"/>
          <w:szCs w:val="24"/>
        </w:rPr>
      </w:pPr>
      <w:r w:rsidRPr="00197132">
        <w:rPr>
          <w:b/>
          <w:bCs/>
          <w:color w:val="000000" w:themeColor="text1"/>
          <w:sz w:val="24"/>
          <w:szCs w:val="24"/>
        </w:rPr>
        <w:t>Literature Search Strategy</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Different databases including Web of science, Scopus, Google Scholar and Indian agricultural databases were also searched in order to conduct a systematic review of literature </w:t>
      </w:r>
      <w:hyperlink r:id="rId14" w:history="1">
        <w:r w:rsidRPr="00197132">
          <w:rPr>
            <w:rStyle w:val="Hyperlink"/>
            <w:color w:val="000000" w:themeColor="text1"/>
            <w:sz w:val="24"/>
            <w:szCs w:val="24"/>
            <w:u w:val="none"/>
          </w:rPr>
          <w:t>(Bhat &amp; Huang, 2021)</w:t>
        </w:r>
      </w:hyperlink>
      <w:r w:rsidRPr="00197132">
        <w:rPr>
          <w:color w:val="000000" w:themeColor="text1"/>
          <w:sz w:val="24"/>
          <w:szCs w:val="24"/>
        </w:rPr>
        <w:t xml:space="preserve">. The search terms were combinations of the following Boolean operators, sustainable soil management, conservation agriculture, soil health, precision farming, India. The initial number of searched articles was 2,847, and it was screened according to pre-identified inclusion criteria </w:t>
      </w:r>
      <w:hyperlink r:id="rId15"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Hakkim</w:t>
        </w:r>
        <w:proofErr w:type="spellEnd"/>
        <w:r w:rsidRPr="00197132">
          <w:rPr>
            <w:rStyle w:val="Hyperlink"/>
            <w:color w:val="000000" w:themeColor="text1"/>
            <w:sz w:val="24"/>
            <w:szCs w:val="24"/>
            <w:u w:val="none"/>
          </w:rPr>
          <w:t xml:space="preserv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2016)</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Inclusion and Exclusion Criteria</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The following inclusion criteria applied:  needed to deal with field-based studies or systematic reviews. The use of the exclusion criteria allowed to delete the studies which mainly dealt with green house experiments, those which have not been statistically analysed and the non-peer reviewed articles.</w:t>
      </w:r>
    </w:p>
    <w:p w:rsidR="002F4A28" w:rsidRPr="00197132" w:rsidRDefault="00197132" w:rsidP="00197132">
      <w:pPr>
        <w:jc w:val="both"/>
        <w:rPr>
          <w:color w:val="000000" w:themeColor="text1"/>
          <w:sz w:val="24"/>
          <w:szCs w:val="24"/>
        </w:rPr>
      </w:pPr>
      <w:r w:rsidRPr="00197132">
        <w:rPr>
          <w:b/>
          <w:bCs/>
          <w:color w:val="000000" w:themeColor="text1"/>
          <w:sz w:val="24"/>
          <w:szCs w:val="24"/>
        </w:rPr>
        <w:t>Data Mining and Data Extraction</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Among them, systematic data (n=187) on the selected studies was extracted using standardized protocols. Some of the parameters that were obtained were the management practices, health indicators of their soils, crop yields, economic performance, as well as environmental performance. Met-analytical techniques would be applied where appropriate and it involves effect size and confidence interval calculations of key outcomes </w:t>
      </w:r>
      <w:hyperlink r:id="rId16" w:history="1">
        <w:r w:rsidRPr="00197132">
          <w:rPr>
            <w:rStyle w:val="Hyperlink"/>
            <w:color w:val="000000" w:themeColor="text1"/>
            <w:sz w:val="24"/>
            <w:szCs w:val="24"/>
            <w:u w:val="none"/>
          </w:rPr>
          <w:t xml:space="preserve">(Dittmer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2023)</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Results and Discussion</w:t>
      </w:r>
    </w:p>
    <w:p w:rsidR="002F4A28" w:rsidRPr="00197132" w:rsidRDefault="00197132" w:rsidP="00197132">
      <w:pPr>
        <w:jc w:val="both"/>
        <w:rPr>
          <w:color w:val="000000" w:themeColor="text1"/>
          <w:sz w:val="24"/>
          <w:szCs w:val="24"/>
        </w:rPr>
      </w:pPr>
      <w:r w:rsidRPr="00197132">
        <w:rPr>
          <w:b/>
          <w:bCs/>
          <w:color w:val="000000" w:themeColor="text1"/>
          <w:sz w:val="24"/>
          <w:szCs w:val="24"/>
        </w:rPr>
        <w:t>Tillage Systems: Conservation</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Conservation tillage is a paradigm shift of the conventional soil management and entails the use of zero-tillage, minimum tillage and strip-tillage. It has been studied that it has great advantages in terms of different parameters and the effect is significant in semi-arid regions </w:t>
      </w:r>
      <w:hyperlink r:id="rId17" w:history="1">
        <w:r w:rsidRPr="00197132">
          <w:rPr>
            <w:rStyle w:val="Hyperlink"/>
            <w:color w:val="000000" w:themeColor="text1"/>
            <w:sz w:val="24"/>
            <w:szCs w:val="24"/>
            <w:u w:val="none"/>
          </w:rPr>
          <w:t>(Thapa &amp; Dura, 2024)</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Table 1: Impact of Conservation Tillage on Soil Properties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70"/>
        <w:gridCol w:w="1260"/>
        <w:gridCol w:w="1678"/>
        <w:gridCol w:w="1316"/>
        <w:gridCol w:w="1556"/>
        <w:gridCol w:w="1534"/>
        <w:gridCol w:w="1186"/>
      </w:tblGrid>
      <w:tr w:rsidR="00197132" w:rsidRPr="00197132">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Tillage System</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Bulk Density (g/cm³)</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Infiltration Rate (mm/hr)</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Organic Carbon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Aggregate Stability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Erosion Reduction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Yield Impact (%)</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Zero Tillage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1.32 ± 0.08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28.5 ± 3.2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1.85 ± 0.12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68.4 ± 5.1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58.2 ± 4.3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+5.2 ± 2.1</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Minimum Tillage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1.38 ± 0.09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24.3 ± 2.8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1.72 ± 0.11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62.1 ± 4.7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48.6 ± 3.9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+3.8 ± 1.9</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Strip Tillage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1.35 ± 0.07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26.1 ± 2.9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1.78 ± 0.10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65.3 ± 4.9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52.4 ± 4.1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+4.5 ± 2.0</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Conventional</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1.45 ± 0.10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18.2 ± 2.1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1.42 ± 0.09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48.7 ± 3.8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Baseline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Baseline</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Ridge Tillage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1.36 ± 0.08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25.8 ± 3.0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1.75 ± 0.11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64.2 ± 4.8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50.1 ± 3.8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+4.1 ± 1.8</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lastRenderedPageBreak/>
              <w:t>Mulch Tillage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1.34 ± 0.07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27.2 ± 3.1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1.81 ± 0.12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66.8 ± 5.0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54.7 ± 4.2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+4.8 ± 2.1</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Rotational Tillage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1.40 ± 0.09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22.5 ± 2.6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1.68 ± 0.10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59.4 ± 4.5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45.3 ± 3.7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+3.2 ± 1.7</w:t>
            </w:r>
          </w:p>
        </w:tc>
      </w:tr>
    </w:tbl>
    <w:p w:rsidR="002F4A28" w:rsidRPr="00197132" w:rsidRDefault="00197132" w:rsidP="00197132">
      <w:pPr>
        <w:jc w:val="both"/>
        <w:rPr>
          <w:color w:val="000000" w:themeColor="text1"/>
          <w:sz w:val="24"/>
          <w:szCs w:val="24"/>
        </w:rPr>
      </w:pPr>
      <w:r w:rsidRPr="00197132">
        <w:rPr>
          <w:b/>
          <w:bCs/>
          <w:color w:val="000000" w:themeColor="text1"/>
          <w:sz w:val="24"/>
          <w:szCs w:val="24"/>
        </w:rPr>
        <w:t>Figure 1: Soil Carbon Dynamics Under Tillage</w:t>
      </w:r>
    </w:p>
    <w:p w:rsidR="002F4A28" w:rsidRPr="00197132" w:rsidRDefault="00197132" w:rsidP="00197132">
      <w:pPr>
        <w:jc w:val="center"/>
        <w:rPr>
          <w:color w:val="000000" w:themeColor="text1"/>
          <w:sz w:val="24"/>
          <w:szCs w:val="24"/>
        </w:rPr>
      </w:pPr>
      <w:r w:rsidRPr="00197132">
        <w:rPr>
          <w:noProof/>
          <w:color w:val="000000" w:themeColor="text1"/>
        </w:rPr>
        <w:drawing>
          <wp:inline distT="0" distB="0" distL="0" distR="0" wp14:anchorId="6B7E576C" wp14:editId="68ECC93C">
            <wp:extent cx="2924175" cy="3184220"/>
            <wp:effectExtent l="0" t="0" r="0" b="0"/>
            <wp:docPr id="1" name="Picture 1" descr="SOIL - A millennium of arable land use – the long-term impact of tillage  and water erosion on landscape-scale carbon dyna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L - A millennium of arable land use – the long-term impact of tillage  and water erosion on landscape-scale carbon dynamic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187" cy="3194033"/>
                    </a:xfrm>
                    <a:prstGeom prst="rect">
                      <a:avLst/>
                    </a:prstGeom>
                    <a:noFill/>
                    <a:ln>
                      <a:noFill/>
                    </a:ln>
                  </pic:spPr>
                </pic:pic>
              </a:graphicData>
            </a:graphic>
          </wp:inline>
        </w:drawing>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Zero tillage systems exhibit better capacity in preservation of the soil structure as well as improvement of carbon sequestration. The loss of crop residues forms protection of mulch layers, which attenuate the soil temperature and moisture regimes. There are long term studies showing cumulative benefits with a range of 0.04 and 0.08 percent annual accumulation in soil organic carbon with unbroken zero tilling </w:t>
      </w:r>
      <w:hyperlink r:id="rId19" w:history="1">
        <w:r w:rsidRPr="00197132">
          <w:rPr>
            <w:rStyle w:val="Hyperlink"/>
            <w:color w:val="000000" w:themeColor="text1"/>
            <w:sz w:val="24"/>
            <w:szCs w:val="24"/>
            <w:u w:val="none"/>
          </w:rPr>
          <w:t xml:space="preserve">(Cui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2022)</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Table 2: Cover Crop Performance Across Regions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81"/>
        <w:gridCol w:w="1663"/>
        <w:gridCol w:w="1206"/>
        <w:gridCol w:w="1632"/>
        <w:gridCol w:w="1215"/>
        <w:gridCol w:w="1399"/>
        <w:gridCol w:w="1504"/>
      </w:tblGrid>
      <w:tr w:rsidR="00197132" w:rsidRPr="00197132">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Cover Crop Species</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Biomass Production (t/ha)</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N Fixation (kg/ha)</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Weed Suppression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SOC Increase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Water Retention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Economic Return (₹/ha)</w:t>
            </w:r>
          </w:p>
        </w:tc>
      </w:tr>
      <w:tr w:rsidR="00197132" w:rsidRPr="00197132">
        <w:tc>
          <w:tcPr>
            <w:tcW w:w="0" w:type="auto"/>
          </w:tcPr>
          <w:p w:rsidR="002F4A28" w:rsidRPr="00197132" w:rsidRDefault="00197132" w:rsidP="00197132">
            <w:pPr>
              <w:jc w:val="both"/>
              <w:rPr>
                <w:color w:val="000000" w:themeColor="text1"/>
                <w:sz w:val="24"/>
                <w:szCs w:val="24"/>
              </w:rPr>
            </w:pPr>
            <w:r w:rsidRPr="00197132">
              <w:rPr>
                <w:i/>
                <w:iCs/>
                <w:color w:val="000000" w:themeColor="text1"/>
                <w:sz w:val="24"/>
                <w:szCs w:val="24"/>
              </w:rPr>
              <w:t xml:space="preserve">Crotalaria </w:t>
            </w:r>
            <w:proofErr w:type="spellStart"/>
            <w:r w:rsidRPr="00197132">
              <w:rPr>
                <w:i/>
                <w:iCs/>
                <w:color w:val="000000" w:themeColor="text1"/>
                <w:sz w:val="24"/>
                <w:szCs w:val="24"/>
              </w:rPr>
              <w:t>juncea</w:t>
            </w:r>
            <w:proofErr w:type="spellEnd"/>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4.8 ± 0.6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85 ± 12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72 ± 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18.5 ± 2.1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22.4 ± 3.2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12,500 ± 1,800</w:t>
            </w:r>
          </w:p>
        </w:tc>
      </w:tr>
      <w:tr w:rsidR="00197132" w:rsidRPr="00197132">
        <w:tc>
          <w:tcPr>
            <w:tcW w:w="0" w:type="auto"/>
          </w:tcPr>
          <w:p w:rsidR="002F4A28" w:rsidRPr="00197132" w:rsidRDefault="00197132" w:rsidP="00197132">
            <w:pPr>
              <w:jc w:val="both"/>
              <w:rPr>
                <w:color w:val="000000" w:themeColor="text1"/>
                <w:sz w:val="24"/>
                <w:szCs w:val="24"/>
              </w:rPr>
            </w:pPr>
            <w:r w:rsidRPr="00197132">
              <w:rPr>
                <w:i/>
                <w:iCs/>
                <w:color w:val="000000" w:themeColor="text1"/>
                <w:sz w:val="24"/>
                <w:szCs w:val="24"/>
              </w:rPr>
              <w:t>Vigna radiata</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3.2 ± 0.4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65 ± 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58 ± 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14.2 ± 1.8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18.6 ± 2.7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10,200 ± 1,500</w:t>
            </w:r>
          </w:p>
        </w:tc>
      </w:tr>
      <w:tr w:rsidR="00197132" w:rsidRPr="00197132">
        <w:tc>
          <w:tcPr>
            <w:tcW w:w="0" w:type="auto"/>
          </w:tcPr>
          <w:p w:rsidR="002F4A28" w:rsidRPr="00197132" w:rsidRDefault="00197132" w:rsidP="00197132">
            <w:pPr>
              <w:jc w:val="both"/>
              <w:rPr>
                <w:color w:val="000000" w:themeColor="text1"/>
                <w:sz w:val="24"/>
                <w:szCs w:val="24"/>
              </w:rPr>
            </w:pPr>
            <w:proofErr w:type="spellStart"/>
            <w:r w:rsidRPr="00197132">
              <w:rPr>
                <w:i/>
                <w:iCs/>
                <w:color w:val="000000" w:themeColor="text1"/>
                <w:sz w:val="24"/>
                <w:szCs w:val="24"/>
              </w:rPr>
              <w:t>Sesbania</w:t>
            </w:r>
            <w:proofErr w:type="spellEnd"/>
            <w:r w:rsidRPr="00197132">
              <w:rPr>
                <w:i/>
                <w:iCs/>
                <w:color w:val="000000" w:themeColor="text1"/>
                <w:sz w:val="24"/>
                <w:szCs w:val="24"/>
              </w:rPr>
              <w:t xml:space="preserve"> </w:t>
            </w:r>
            <w:proofErr w:type="spellStart"/>
            <w:r w:rsidRPr="00197132">
              <w:rPr>
                <w:i/>
                <w:iCs/>
                <w:color w:val="000000" w:themeColor="text1"/>
                <w:sz w:val="24"/>
                <w:szCs w:val="24"/>
              </w:rPr>
              <w:t>aculeata</w:t>
            </w:r>
            <w:proofErr w:type="spellEnd"/>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5.1 ± 0.7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95 ± 14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78 ± 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20.1 ± 2.4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24.8 ± 3.5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13,800 ± 2,000</w:t>
            </w:r>
          </w:p>
        </w:tc>
      </w:tr>
      <w:tr w:rsidR="00197132" w:rsidRPr="00197132">
        <w:tc>
          <w:tcPr>
            <w:tcW w:w="0" w:type="auto"/>
          </w:tcPr>
          <w:p w:rsidR="002F4A28" w:rsidRPr="00197132" w:rsidRDefault="00197132" w:rsidP="00197132">
            <w:pPr>
              <w:jc w:val="both"/>
              <w:rPr>
                <w:color w:val="000000" w:themeColor="text1"/>
                <w:sz w:val="24"/>
                <w:szCs w:val="24"/>
              </w:rPr>
            </w:pPr>
            <w:proofErr w:type="spellStart"/>
            <w:r w:rsidRPr="00197132">
              <w:rPr>
                <w:i/>
                <w:iCs/>
                <w:color w:val="000000" w:themeColor="text1"/>
                <w:sz w:val="24"/>
                <w:szCs w:val="24"/>
              </w:rPr>
              <w:t>Mucuna</w:t>
            </w:r>
            <w:proofErr w:type="spellEnd"/>
            <w:r w:rsidRPr="00197132">
              <w:rPr>
                <w:i/>
                <w:iCs/>
                <w:color w:val="000000" w:themeColor="text1"/>
                <w:sz w:val="24"/>
                <w:szCs w:val="24"/>
              </w:rPr>
              <w:t xml:space="preserve"> </w:t>
            </w:r>
            <w:proofErr w:type="spellStart"/>
            <w:r w:rsidRPr="00197132">
              <w:rPr>
                <w:i/>
                <w:iCs/>
                <w:color w:val="000000" w:themeColor="text1"/>
                <w:sz w:val="24"/>
                <w:szCs w:val="24"/>
              </w:rPr>
              <w:t>pruriens</w:t>
            </w:r>
            <w:proofErr w:type="spellEnd"/>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4.5 ± 0.5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78 ± 11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68 ± 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17.3 ± 2.0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21.2 ± 3.0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11,900 ± 1,700</w:t>
            </w:r>
          </w:p>
        </w:tc>
      </w:tr>
      <w:tr w:rsidR="00197132" w:rsidRPr="00197132">
        <w:tc>
          <w:tcPr>
            <w:tcW w:w="0" w:type="auto"/>
          </w:tcPr>
          <w:p w:rsidR="002F4A28" w:rsidRPr="00197132" w:rsidRDefault="00197132" w:rsidP="00197132">
            <w:pPr>
              <w:jc w:val="both"/>
              <w:rPr>
                <w:color w:val="000000" w:themeColor="text1"/>
                <w:sz w:val="24"/>
                <w:szCs w:val="24"/>
              </w:rPr>
            </w:pPr>
            <w:r w:rsidRPr="00197132">
              <w:rPr>
                <w:i/>
                <w:iCs/>
                <w:color w:val="000000" w:themeColor="text1"/>
                <w:sz w:val="24"/>
                <w:szCs w:val="24"/>
              </w:rPr>
              <w:t xml:space="preserve">Canavalia </w:t>
            </w:r>
            <w:proofErr w:type="spellStart"/>
            <w:r w:rsidRPr="00197132">
              <w:rPr>
                <w:i/>
                <w:iCs/>
                <w:color w:val="000000" w:themeColor="text1"/>
                <w:sz w:val="24"/>
                <w:szCs w:val="24"/>
              </w:rPr>
              <w:t>ensiformis</w:t>
            </w:r>
            <w:proofErr w:type="spellEnd"/>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4.2 ± 0.5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72 ± 10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65 ± 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16.1 ± 1.9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19.8 ± 2.8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11,200 ± 1,600</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lastRenderedPageBreak/>
              <w:t>Mixed Species</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4.6 ± 0.6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82 ± 12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75 ± 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19.2 ± 2.3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23.1 ± 3.3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12,800 ± 1,850</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Control (Fallow)</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8.5 ± 1.0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12.3 ± 1.8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Baseline</w:t>
            </w:r>
          </w:p>
        </w:tc>
      </w:tr>
    </w:tbl>
    <w:p w:rsidR="002F4A28" w:rsidRPr="00197132" w:rsidRDefault="00197132" w:rsidP="00197132">
      <w:pPr>
        <w:jc w:val="both"/>
        <w:rPr>
          <w:color w:val="000000" w:themeColor="text1"/>
          <w:sz w:val="24"/>
          <w:szCs w:val="24"/>
        </w:rPr>
      </w:pPr>
      <w:r w:rsidRPr="00197132">
        <w:rPr>
          <w:b/>
          <w:bCs/>
          <w:color w:val="000000" w:themeColor="text1"/>
          <w:sz w:val="24"/>
          <w:szCs w:val="24"/>
        </w:rPr>
        <w:t>Figure 2: Cover Crop Biomass Accumulation</w:t>
      </w:r>
    </w:p>
    <w:p w:rsidR="002F4A28" w:rsidRPr="00197132" w:rsidRDefault="00197132" w:rsidP="00197132">
      <w:pPr>
        <w:tabs>
          <w:tab w:val="left" w:pos="1416"/>
        </w:tabs>
        <w:jc w:val="both"/>
        <w:rPr>
          <w:color w:val="000000" w:themeColor="text1"/>
          <w:sz w:val="24"/>
          <w:szCs w:val="24"/>
        </w:rPr>
      </w:pPr>
      <w:r w:rsidRPr="00197132">
        <w:rPr>
          <w:color w:val="000000" w:themeColor="text1"/>
          <w:sz w:val="24"/>
          <w:szCs w:val="24"/>
        </w:rPr>
        <w:tab/>
      </w:r>
      <w:r w:rsidRPr="00197132">
        <w:rPr>
          <w:noProof/>
          <w:color w:val="000000" w:themeColor="text1"/>
        </w:rPr>
        <w:drawing>
          <wp:inline distT="0" distB="0" distL="0" distR="0" wp14:anchorId="2DBB77AE" wp14:editId="0BEB122D">
            <wp:extent cx="4210050" cy="2368153"/>
            <wp:effectExtent l="0" t="0" r="0" b="0"/>
            <wp:docPr id="2" name="Picture 2" descr="Cover crops provide biomass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crops provide biomass benefit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15791" cy="2371382"/>
                    </a:xfrm>
                    <a:prstGeom prst="rect">
                      <a:avLst/>
                    </a:prstGeom>
                    <a:noFill/>
                    <a:ln>
                      <a:noFill/>
                    </a:ln>
                  </pic:spPr>
                </pic:pic>
              </a:graphicData>
            </a:graphic>
          </wp:inline>
        </w:drawing>
      </w:r>
    </w:p>
    <w:p w:rsidR="002F4A28" w:rsidRPr="00197132" w:rsidRDefault="00197132" w:rsidP="00197132">
      <w:pPr>
        <w:jc w:val="both"/>
        <w:rPr>
          <w:color w:val="000000" w:themeColor="text1"/>
          <w:sz w:val="24"/>
          <w:szCs w:val="24"/>
        </w:rPr>
      </w:pPr>
      <w:r w:rsidRPr="00197132">
        <w:rPr>
          <w:b/>
          <w:bCs/>
          <w:color w:val="000000" w:themeColor="text1"/>
          <w:sz w:val="24"/>
          <w:szCs w:val="24"/>
        </w:rPr>
        <w:t>Cover Cropping Strategies</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The cover crops are the multitasking tools in enhancement of the </w:t>
      </w:r>
      <w:proofErr w:type="spellStart"/>
      <w:r w:rsidRPr="00197132">
        <w:rPr>
          <w:color w:val="000000" w:themeColor="text1"/>
          <w:sz w:val="24"/>
          <w:szCs w:val="24"/>
        </w:rPr>
        <w:t>healths</w:t>
      </w:r>
      <w:proofErr w:type="spellEnd"/>
      <w:r w:rsidRPr="00197132">
        <w:rPr>
          <w:color w:val="000000" w:themeColor="text1"/>
          <w:sz w:val="24"/>
          <w:szCs w:val="24"/>
        </w:rPr>
        <w:t xml:space="preserve"> of the soils since they can be utilized as the means of offering a variety of ecosystem services to the normal fallow care. Leguminous cover crops in particular are very successful in nitrogen fixation and fixation of 40-120kg N/ha has been observed under various management and species </w:t>
      </w:r>
      <w:hyperlink r:id="rId21" w:history="1">
        <w:r w:rsidRPr="00197132">
          <w:rPr>
            <w:rStyle w:val="Hyperlink"/>
            <w:color w:val="000000" w:themeColor="text1"/>
            <w:sz w:val="24"/>
            <w:szCs w:val="24"/>
            <w:u w:val="none"/>
          </w:rPr>
          <w:t xml:space="preserve">(Pokharel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2023)</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color w:val="000000" w:themeColor="text1"/>
          <w:sz w:val="24"/>
          <w:szCs w:val="24"/>
        </w:rPr>
        <w:t xml:space="preserve">The mixes of cover crops are superior to the monocultures and this implies that there is utilization of the resources and niche is differentiated. </w:t>
      </w:r>
      <w:proofErr w:type="spellStart"/>
      <w:r w:rsidRPr="00197132">
        <w:rPr>
          <w:color w:val="000000" w:themeColor="text1"/>
          <w:sz w:val="24"/>
          <w:szCs w:val="24"/>
        </w:rPr>
        <w:t>Sesbania</w:t>
      </w:r>
      <w:proofErr w:type="spellEnd"/>
      <w:r w:rsidRPr="00197132">
        <w:rPr>
          <w:color w:val="000000" w:themeColor="text1"/>
          <w:sz w:val="24"/>
          <w:szCs w:val="24"/>
        </w:rPr>
        <w:t xml:space="preserve"> </w:t>
      </w:r>
      <w:proofErr w:type="spellStart"/>
      <w:r w:rsidRPr="00197132">
        <w:rPr>
          <w:color w:val="000000" w:themeColor="text1"/>
          <w:sz w:val="24"/>
          <w:szCs w:val="24"/>
        </w:rPr>
        <w:t>aculeata</w:t>
      </w:r>
      <w:proofErr w:type="spellEnd"/>
      <w:r w:rsidRPr="00197132">
        <w:rPr>
          <w:color w:val="000000" w:themeColor="text1"/>
          <w:sz w:val="24"/>
          <w:szCs w:val="24"/>
        </w:rPr>
        <w:t xml:space="preserve"> has been extremely productive in biomass with high-fixation capacity of nitrogen and therefore highly adaptive when it comes to degraded soils whereby it requires quick rehabilitation </w:t>
      </w:r>
      <w:hyperlink r:id="rId22" w:history="1">
        <w:r w:rsidRPr="00197132">
          <w:rPr>
            <w:rStyle w:val="Hyperlink"/>
            <w:color w:val="000000" w:themeColor="text1"/>
            <w:sz w:val="24"/>
            <w:szCs w:val="24"/>
            <w:u w:val="none"/>
          </w:rPr>
          <w:t xml:space="preserve">(Wei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2022)</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Substantive Nutrient Management</w:t>
      </w:r>
    </w:p>
    <w:p w:rsidR="002F4A28" w:rsidRPr="00197132" w:rsidRDefault="00197132" w:rsidP="00197132">
      <w:pPr>
        <w:jc w:val="both"/>
        <w:rPr>
          <w:color w:val="000000" w:themeColor="text1"/>
          <w:sz w:val="24"/>
          <w:szCs w:val="24"/>
        </w:rPr>
      </w:pPr>
      <w:r w:rsidRPr="00197132">
        <w:rPr>
          <w:color w:val="000000" w:themeColor="text1"/>
          <w:sz w:val="24"/>
          <w:szCs w:val="24"/>
        </w:rPr>
        <w:t xml:space="preserve">Integrated Nutrient Management (INM) entails a method of coordinating the organic and inorganic nutrient sources and constructing optimum nutrition to the crop in addition to developing the soil fertility. The constraints of depending on either of the two sources of nutrients are also raising alarm in the strategy, which comes up with the sustainable intensification pathways </w:t>
      </w:r>
      <w:hyperlink r:id="rId23" w:history="1">
        <w:r w:rsidRPr="00197132">
          <w:rPr>
            <w:rStyle w:val="Hyperlink"/>
            <w:color w:val="000000" w:themeColor="text1"/>
            <w:sz w:val="24"/>
            <w:szCs w:val="24"/>
            <w:u w:val="none"/>
          </w:rPr>
          <w:t xml:space="preserve">(Xing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2025)</w:t>
        </w:r>
      </w:hyperlink>
      <w:r w:rsidRPr="00197132">
        <w:rPr>
          <w:color w:val="000000" w:themeColor="text1"/>
          <w:sz w:val="24"/>
          <w:szCs w:val="24"/>
        </w:rPr>
        <w:t xml:space="preserve">. This approach combines chemical fertilizers with organic amendments, such as compost and manure, and microbial inoculants to balance nutrient supply and improve soil biological activity and physical properties </w:t>
      </w:r>
      <w:hyperlink r:id="rId24"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Shahane</w:t>
        </w:r>
        <w:proofErr w:type="spellEnd"/>
        <w:r w:rsidRPr="00197132">
          <w:rPr>
            <w:rStyle w:val="Hyperlink"/>
            <w:color w:val="000000" w:themeColor="text1"/>
            <w:sz w:val="24"/>
            <w:szCs w:val="24"/>
            <w:u w:val="none"/>
          </w:rPr>
          <w:t xml:space="preserve"> &amp; </w:t>
        </w:r>
        <w:proofErr w:type="spellStart"/>
        <w:r w:rsidRPr="00197132">
          <w:rPr>
            <w:rStyle w:val="Hyperlink"/>
            <w:color w:val="000000" w:themeColor="text1"/>
            <w:sz w:val="24"/>
            <w:szCs w:val="24"/>
            <w:u w:val="none"/>
          </w:rPr>
          <w:t>Shivay</w:t>
        </w:r>
        <w:proofErr w:type="spellEnd"/>
        <w:r w:rsidRPr="00197132">
          <w:rPr>
            <w:rStyle w:val="Hyperlink"/>
            <w:color w:val="000000" w:themeColor="text1"/>
            <w:sz w:val="24"/>
            <w:szCs w:val="24"/>
            <w:u w:val="none"/>
          </w:rPr>
          <w:t>, 2021)</w:t>
        </w:r>
      </w:hyperlink>
      <w:r w:rsidRPr="00197132">
        <w:rPr>
          <w:color w:val="000000" w:themeColor="text1"/>
          <w:sz w:val="24"/>
          <w:szCs w:val="24"/>
        </w:rPr>
        <w:t xml:space="preserve">. </w:t>
      </w:r>
    </w:p>
    <w:p w:rsidR="002F4A28" w:rsidRPr="00197132" w:rsidRDefault="00197132" w:rsidP="00197132">
      <w:pPr>
        <w:jc w:val="both"/>
        <w:rPr>
          <w:color w:val="000000" w:themeColor="text1"/>
          <w:sz w:val="24"/>
          <w:szCs w:val="24"/>
        </w:rPr>
      </w:pPr>
      <w:r w:rsidRPr="00197132">
        <w:rPr>
          <w:b/>
          <w:bCs/>
          <w:color w:val="000000" w:themeColor="text1"/>
          <w:sz w:val="24"/>
          <w:szCs w:val="24"/>
        </w:rPr>
        <w:t>Table 3: Nutrient Management System Comparisons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10"/>
        <w:gridCol w:w="1008"/>
        <w:gridCol w:w="1474"/>
        <w:gridCol w:w="1117"/>
        <w:gridCol w:w="1575"/>
        <w:gridCol w:w="1489"/>
        <w:gridCol w:w="1727"/>
      </w:tblGrid>
      <w:tr w:rsidR="00197132" w:rsidRPr="00197132">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Management System</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Grain Yield (t/ha)</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Nutrient Efficiency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SOC Change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Microbial Biomass (mg/kg)</w:t>
            </w:r>
          </w:p>
        </w:tc>
        <w:tc>
          <w:tcPr>
            <w:tcW w:w="0" w:type="auto"/>
          </w:tcPr>
          <w:p w:rsidR="002F4A28" w:rsidRPr="00197132" w:rsidRDefault="00197132" w:rsidP="00197132">
            <w:pPr>
              <w:jc w:val="both"/>
              <w:rPr>
                <w:color w:val="000000" w:themeColor="text1"/>
                <w:sz w:val="24"/>
                <w:szCs w:val="24"/>
              </w:rPr>
            </w:pPr>
            <w:proofErr w:type="spellStart"/>
            <w:r w:rsidRPr="00197132">
              <w:rPr>
                <w:b/>
                <w:bCs/>
                <w:color w:val="000000" w:themeColor="text1"/>
                <w:sz w:val="24"/>
                <w:szCs w:val="24"/>
              </w:rPr>
              <w:t>Cost:Benefit</w:t>
            </w:r>
            <w:proofErr w:type="spellEnd"/>
            <w:r w:rsidRPr="00197132">
              <w:rPr>
                <w:b/>
                <w:bCs/>
                <w:color w:val="000000" w:themeColor="text1"/>
                <w:sz w:val="24"/>
                <w:szCs w:val="24"/>
              </w:rPr>
              <w:t xml:space="preserve"> Ratio</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GHG Emissions (kg CO₂-</w:t>
            </w:r>
            <w:proofErr w:type="spellStart"/>
            <w:r w:rsidRPr="00197132">
              <w:rPr>
                <w:b/>
                <w:bCs/>
                <w:color w:val="000000" w:themeColor="text1"/>
                <w:sz w:val="24"/>
                <w:szCs w:val="24"/>
              </w:rPr>
              <w:t>eq</w:t>
            </w:r>
            <w:proofErr w:type="spellEnd"/>
            <w:r w:rsidRPr="00197132">
              <w:rPr>
                <w:b/>
                <w:bCs/>
                <w:color w:val="000000" w:themeColor="text1"/>
                <w:sz w:val="24"/>
                <w:szCs w:val="24"/>
              </w:rPr>
              <w:t>/ha)</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100% Chemical</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5.8 ± 0.4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42 ± 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-0.8 ± 0.1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285 ± 32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485 ± 45</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lastRenderedPageBreak/>
              <w:t>100% Organic</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4.2 ± 0.3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68 ± 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 ± 0.2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512 ± 58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180 ± 22</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75:25 Integrated</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5.5 ± 0.4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58 ± 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+0.4 ± 0.1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398 ± 45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320 ± 35</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50:50 Integrated</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5.2 ± 0.3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65 ± 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+0.8 ± 0.1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445 ± 51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258 ± 30</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25:75 Integrated</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4.8 ± 0.3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70 ± 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+1.0 ± 0.2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478 ± 54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212 ± 26</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Precision INM</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5.9 ± 0.4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78 ± 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+0.6 ± 0.1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425 ± 48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1:3.2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285 ± 32</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Farmer Practice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5.0 ± 0.4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38 ± 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-0.5 ± 0.1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312 ± 36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1:1.9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425 ± 40</w:t>
            </w:r>
          </w:p>
        </w:tc>
      </w:tr>
    </w:tbl>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Precision INM would be the best choice, as it is associated with high productivity and improved nutrient use with better economics. The method involves the use of soil tests, crop </w:t>
      </w:r>
      <w:proofErr w:type="spellStart"/>
      <w:r w:rsidRPr="00197132">
        <w:rPr>
          <w:color w:val="000000" w:themeColor="text1"/>
          <w:sz w:val="24"/>
          <w:szCs w:val="24"/>
        </w:rPr>
        <w:t>modeling</w:t>
      </w:r>
      <w:proofErr w:type="spellEnd"/>
      <w:r w:rsidRPr="00197132">
        <w:rPr>
          <w:color w:val="000000" w:themeColor="text1"/>
          <w:sz w:val="24"/>
          <w:szCs w:val="24"/>
        </w:rPr>
        <w:t xml:space="preserve"> and variable rate application technology to match the nutrient supply and crop demand on a spatial and temporal basis. This refined approach significantly enhances nutrient use efficiency, minimizing environmental losses while optimizing crop yields and soil health </w:t>
      </w:r>
      <w:hyperlink r:id="rId25" w:history="1">
        <w:r w:rsidRPr="00197132">
          <w:rPr>
            <w:rStyle w:val="Hyperlink"/>
            <w:color w:val="000000" w:themeColor="text1"/>
            <w:sz w:val="24"/>
            <w:szCs w:val="24"/>
            <w:u w:val="none"/>
          </w:rPr>
          <w:t xml:space="preserve">(Mohanty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w:t>
        </w:r>
      </w:hyperlink>
      <w:r w:rsidRPr="00197132">
        <w:rPr>
          <w:color w:val="000000" w:themeColor="text1"/>
          <w:sz w:val="24"/>
          <w:szCs w:val="24"/>
        </w:rPr>
        <w:t xml:space="preserve">. </w:t>
      </w:r>
    </w:p>
    <w:p w:rsidR="002F4A28" w:rsidRPr="00197132" w:rsidRDefault="00197132" w:rsidP="00197132">
      <w:pPr>
        <w:jc w:val="both"/>
        <w:rPr>
          <w:color w:val="000000" w:themeColor="text1"/>
          <w:sz w:val="24"/>
          <w:szCs w:val="24"/>
        </w:rPr>
      </w:pPr>
      <w:r w:rsidRPr="00197132">
        <w:rPr>
          <w:b/>
          <w:bCs/>
          <w:color w:val="000000" w:themeColor="text1"/>
          <w:sz w:val="24"/>
          <w:szCs w:val="24"/>
        </w:rPr>
        <w:t>Figure 3: Nutrient Use Efficiency Trends</w:t>
      </w:r>
    </w:p>
    <w:p w:rsidR="002F4A28" w:rsidRPr="00197132" w:rsidRDefault="00197132" w:rsidP="00197132">
      <w:pPr>
        <w:jc w:val="both"/>
        <w:rPr>
          <w:color w:val="000000" w:themeColor="text1"/>
          <w:sz w:val="24"/>
          <w:szCs w:val="24"/>
        </w:rPr>
      </w:pPr>
      <w:r w:rsidRPr="00197132">
        <w:rPr>
          <w:noProof/>
          <w:color w:val="000000" w:themeColor="text1"/>
        </w:rPr>
        <w:drawing>
          <wp:inline distT="0" distB="0" distL="0" distR="0" wp14:anchorId="0DB1B300" wp14:editId="752CCB7C">
            <wp:extent cx="5000625" cy="3441607"/>
            <wp:effectExtent l="0" t="0" r="0" b="6985"/>
            <wp:docPr id="5" name="Picture 5" descr="C:\Users\Lenovo\Downloads\Trends-in-grain-yield-nitrogen-use-and-N-use-efficiency-NUE-in-corn-grown-in-the-U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Trends-in-grain-yield-nitrogen-use-and-N-use-efficiency-NUE-in-corn-grown-in-the-USA.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0982" cy="3448735"/>
                    </a:xfrm>
                    <a:prstGeom prst="rect">
                      <a:avLst/>
                    </a:prstGeom>
                    <a:noFill/>
                    <a:ln>
                      <a:noFill/>
                    </a:ln>
                  </pic:spPr>
                </pic:pic>
              </a:graphicData>
            </a:graphic>
          </wp:inline>
        </w:drawing>
      </w:r>
    </w:p>
    <w:p w:rsidR="002F4A28" w:rsidRPr="00197132" w:rsidRDefault="00197132" w:rsidP="00197132">
      <w:pPr>
        <w:jc w:val="both"/>
        <w:rPr>
          <w:color w:val="000000" w:themeColor="text1"/>
          <w:sz w:val="24"/>
          <w:szCs w:val="24"/>
        </w:rPr>
      </w:pPr>
      <w:r w:rsidRPr="00197132">
        <w:rPr>
          <w:b/>
          <w:bCs/>
          <w:color w:val="000000" w:themeColor="text1"/>
          <w:sz w:val="24"/>
          <w:szCs w:val="24"/>
        </w:rPr>
        <w:t>Precision Agriculture Technologies</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Precision agriculture transforms soil management by using data to make decisions that allow management of sites in a manner never before experienced. Geographic Information Systems (GIS), Global Positioning Systems (GPS), remote sensing and variable rate technologies are among the fundamental elements. These advanced tools facilitate the precise application of inputs, ensuring optimal resource utilization and reduced environmental impact </w:t>
      </w:r>
      <w:hyperlink r:id="rId27"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Getahun</w:t>
        </w:r>
        <w:proofErr w:type="spellEnd"/>
        <w:r w:rsidRPr="00197132">
          <w:rPr>
            <w:rStyle w:val="Hyperlink"/>
            <w:color w:val="000000" w:themeColor="text1"/>
            <w:sz w:val="24"/>
            <w:szCs w:val="24"/>
            <w:u w:val="none"/>
          </w:rPr>
          <w:t xml:space="preserv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 Mamatha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w:t>
        </w:r>
      </w:hyperlink>
      <w:r w:rsidRPr="00197132">
        <w:rPr>
          <w:color w:val="000000" w:themeColor="text1"/>
          <w:sz w:val="24"/>
          <w:szCs w:val="24"/>
        </w:rPr>
        <w:t xml:space="preserve">. </w:t>
      </w:r>
    </w:p>
    <w:p w:rsidR="002F4A28" w:rsidRPr="00197132" w:rsidRDefault="00197132" w:rsidP="00197132">
      <w:pPr>
        <w:jc w:val="both"/>
        <w:rPr>
          <w:color w:val="000000" w:themeColor="text1"/>
          <w:sz w:val="24"/>
          <w:szCs w:val="24"/>
        </w:rPr>
      </w:pPr>
      <w:r w:rsidRPr="00197132">
        <w:rPr>
          <w:b/>
          <w:bCs/>
          <w:color w:val="000000" w:themeColor="text1"/>
          <w:sz w:val="24"/>
          <w:szCs w:val="24"/>
        </w:rPr>
        <w:t>Table 4: Precision Agriculture Technology Adoption</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4"/>
        <w:gridCol w:w="1347"/>
        <w:gridCol w:w="1277"/>
        <w:gridCol w:w="1474"/>
        <w:gridCol w:w="1186"/>
        <w:gridCol w:w="1560"/>
        <w:gridCol w:w="1712"/>
      </w:tblGrid>
      <w:tr w:rsidR="00197132" w:rsidRPr="00197132">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lastRenderedPageBreak/>
              <w:t>Technology Type</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Adoption Rate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Yield Increase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Input Reduction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ROI Period (years)</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Skill Requirement</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Infrastructure Need</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Soil Sensors</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18.5 ± 2.2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12.4 ± 1.8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22.8 ± 3.1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2.8 ± 0.4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Low</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GPS Guidance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24.2 ± 2.8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8.6 ± 1.2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18.5 ± 2.5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3.2 ± 0.5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Variable Rate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15.8 ± 1.9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15.2 ± 2.1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28.4 ± 3.5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3.5 ± 0.5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Drone Mapping</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12.4 ± 1.5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10.8 ± 1.5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20.2 ± 2.8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2.5 ± 0.4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Yield Monitors</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21.6 ± 2.5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9.2 ± 1.3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16.8 ± 2.3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2.2 ± 0.3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Low</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Remote Sensing</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28.9 ± 3.2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11.5 ± 1.6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24.6 ± 3.2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 ± 0.3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Low</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Low</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Integrated Systems</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8.7 ± 1.1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18.9 ± 2.5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32.5 ± 4.1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4.2 ± 0.6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Very High</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Very High</w:t>
            </w:r>
          </w:p>
        </w:tc>
      </w:tr>
    </w:tbl>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The universality of remote sensing technologies makes them the ones that show the most levels of adoption as they are available in smartphone apps and government programs. Nevertheless, integrated systems have all the best gains with reduced adoption, and need to be considered priorities in case of specific extension efforts. These systems, while demanding higher skill sets and infrastructure, offer unparalleled benefits in yield increase and input reduction through synergistic data integration and advanced analytics </w:t>
      </w:r>
      <w:hyperlink r:id="rId28"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Getahun</w:t>
        </w:r>
        <w:proofErr w:type="spellEnd"/>
        <w:r w:rsidRPr="00197132">
          <w:rPr>
            <w:rStyle w:val="Hyperlink"/>
            <w:color w:val="000000" w:themeColor="text1"/>
            <w:sz w:val="24"/>
            <w:szCs w:val="24"/>
            <w:u w:val="none"/>
          </w:rPr>
          <w:t xml:space="preserv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w:t>
        </w:r>
      </w:hyperlink>
      <w:r w:rsidRPr="00197132">
        <w:rPr>
          <w:color w:val="000000" w:themeColor="text1"/>
          <w:sz w:val="24"/>
          <w:szCs w:val="24"/>
        </w:rPr>
        <w:t xml:space="preserve">. </w:t>
      </w:r>
    </w:p>
    <w:p w:rsidR="002F4A28" w:rsidRPr="00197132" w:rsidRDefault="00197132" w:rsidP="00197132">
      <w:pPr>
        <w:jc w:val="both"/>
        <w:rPr>
          <w:color w:val="000000" w:themeColor="text1"/>
          <w:sz w:val="24"/>
          <w:szCs w:val="24"/>
        </w:rPr>
      </w:pPr>
      <w:r w:rsidRPr="00197132">
        <w:rPr>
          <w:b/>
          <w:bCs/>
          <w:color w:val="000000" w:themeColor="text1"/>
          <w:sz w:val="24"/>
          <w:szCs w:val="24"/>
        </w:rPr>
        <w:t>Figure 4: Precision Agriculture Impact Matrix</w:t>
      </w:r>
    </w:p>
    <w:p w:rsidR="002F4A28" w:rsidRPr="00197132" w:rsidRDefault="00197132" w:rsidP="00197132">
      <w:pPr>
        <w:ind w:firstLine="720"/>
        <w:jc w:val="both"/>
        <w:rPr>
          <w:color w:val="000000" w:themeColor="text1"/>
          <w:sz w:val="24"/>
          <w:szCs w:val="24"/>
        </w:rPr>
      </w:pPr>
      <w:r>
        <w:rPr>
          <w:noProof/>
        </w:rPr>
        <w:drawing>
          <wp:inline distT="0" distB="0" distL="0" distR="0" wp14:anchorId="6CDF8149" wp14:editId="556FB8BE">
            <wp:extent cx="5000625" cy="3441607"/>
            <wp:effectExtent l="0" t="0" r="0" b="6985"/>
            <wp:docPr id="3" name="Picture 3" descr="C:\Users\Lenovo\Downloads\Trends-in-grain-yield-nitrogen-use-and-N-use-efficiency-NUE-in-corn-grown-in-the-U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Trends-in-grain-yield-nitrogen-use-and-N-use-efficiency-NUE-in-corn-grown-in-the-USA.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0982" cy="3448735"/>
                    </a:xfrm>
                    <a:prstGeom prst="rect">
                      <a:avLst/>
                    </a:prstGeom>
                    <a:noFill/>
                    <a:ln>
                      <a:noFill/>
                    </a:ln>
                  </pic:spPr>
                </pic:pic>
              </a:graphicData>
            </a:graphic>
          </wp:inline>
        </w:drawing>
      </w:r>
    </w:p>
    <w:p w:rsidR="002F4A28" w:rsidRPr="00197132" w:rsidRDefault="00197132" w:rsidP="00197132">
      <w:pPr>
        <w:jc w:val="both"/>
        <w:rPr>
          <w:color w:val="000000" w:themeColor="text1"/>
          <w:sz w:val="24"/>
          <w:szCs w:val="24"/>
        </w:rPr>
      </w:pPr>
      <w:r w:rsidRPr="00197132">
        <w:rPr>
          <w:b/>
          <w:bCs/>
          <w:color w:val="000000" w:themeColor="text1"/>
          <w:sz w:val="24"/>
          <w:szCs w:val="24"/>
        </w:rPr>
        <w:t>Biochar Applications</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lastRenderedPageBreak/>
        <w:t>Biochar is a new soil amendment that has two advantages of reducing carbon and improving soil health. Pyrolysis of agricultural residues generates stable forms of carbon that still remain in soil centuries after pyrolysis, targeting both the reduction of climate change and the objectives of productivity</w:t>
      </w:r>
      <w:hyperlink r:id="rId29" w:history="1">
        <w:r w:rsidRPr="00197132">
          <w:rPr>
            <w:rStyle w:val="Hyperlink"/>
            <w:color w:val="000000" w:themeColor="text1"/>
            <w:sz w:val="24"/>
            <w:szCs w:val="24"/>
            <w:u w:val="none"/>
          </w:rPr>
          <w:t xml:space="preserve">(Pradhan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Table 5: Biochar Effects on Soil Properties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8"/>
        <w:gridCol w:w="1779"/>
        <w:gridCol w:w="990"/>
        <w:gridCol w:w="1381"/>
        <w:gridCol w:w="1412"/>
        <w:gridCol w:w="1516"/>
        <w:gridCol w:w="1494"/>
      </w:tblGrid>
      <w:tr w:rsidR="00197132" w:rsidRPr="00197132">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Biochar Source</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Application Rate (t/ha)</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pH Change</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CEC Increase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Water Holding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Carbon Stability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Yield Response (%)</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Rice Husk</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+0.8 ± 0.1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22.5 ± 3.2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18.4 ± 2.6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85.2 ± 4.8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+8.5 ± 1.2</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Wheat Straw</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+0.6 ± 0.1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18.9 ± 2.7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15.2 ± 2.2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82.6 ± 4.5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+6.8 ± 1.0</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Sugarcane Bagasse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+0.7 ± 0.1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20.8 ± 3.0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17.1 ± 2.4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83.9 ± 4.6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+7.6 ± 1.1</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Cotton Stalks</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+0.9 ± 0.1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24.2 ± 3.4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19.8 ± 2.8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86.5 ± 4.9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+9.2 ± 1.3</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Mixed Residues</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+0.7 ± 0.1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21.5 ± 3.1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17.8 ± 2.5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84.3 ± 4.7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+8.1 ± 1.2</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Bamboo</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+0.5 ± 0.1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19.6 ± 2.8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16.3 ± 2.3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87.8 ± 5.0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+7.2 ± 1.0</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Control</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Baseline</w:t>
            </w:r>
          </w:p>
        </w:tc>
      </w:tr>
    </w:tbl>
    <w:p w:rsidR="002F4A28" w:rsidRPr="00197132" w:rsidRDefault="00197132" w:rsidP="00197132">
      <w:pPr>
        <w:ind w:firstLine="720"/>
        <w:jc w:val="both"/>
        <w:rPr>
          <w:color w:val="000000" w:themeColor="text1"/>
          <w:sz w:val="24"/>
          <w:szCs w:val="24"/>
        </w:rPr>
      </w:pPr>
      <w:r w:rsidRPr="00197132">
        <w:rPr>
          <w:color w:val="000000" w:themeColor="text1"/>
          <w:sz w:val="24"/>
          <w:szCs w:val="24"/>
        </w:rPr>
        <w:t>Biochar of cotton stalk shows better behaviour under various parameters because of increased surface area and porosity. Liming effect is especially useful with acidic soils and the increased cation exchange capacity increases the nutrient retention</w:t>
      </w:r>
      <w:hyperlink r:id="rId30"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Alkharabsheh</w:t>
        </w:r>
        <w:proofErr w:type="spellEnd"/>
        <w:r w:rsidRPr="00197132">
          <w:rPr>
            <w:rStyle w:val="Hyperlink"/>
            <w:color w:val="000000" w:themeColor="text1"/>
            <w:sz w:val="24"/>
            <w:szCs w:val="24"/>
            <w:u w:val="none"/>
          </w:rPr>
          <w:t xml:space="preserv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2021)</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Figure 5: Biochar Carbon Sequestration</w:t>
      </w:r>
    </w:p>
    <w:p w:rsidR="002F4A28" w:rsidRPr="00197132" w:rsidRDefault="00197132" w:rsidP="00197132">
      <w:pPr>
        <w:tabs>
          <w:tab w:val="left" w:pos="1320"/>
        </w:tabs>
        <w:jc w:val="both"/>
        <w:rPr>
          <w:color w:val="000000" w:themeColor="text1"/>
          <w:sz w:val="24"/>
          <w:szCs w:val="24"/>
        </w:rPr>
      </w:pPr>
      <w:r>
        <w:rPr>
          <w:color w:val="000000" w:themeColor="text1"/>
          <w:sz w:val="24"/>
          <w:szCs w:val="24"/>
        </w:rPr>
        <w:tab/>
      </w:r>
      <w:r>
        <w:rPr>
          <w:noProof/>
        </w:rPr>
        <w:drawing>
          <wp:inline distT="0" distB="0" distL="0" distR="0" wp14:anchorId="0B6172B2" wp14:editId="3479CEB6">
            <wp:extent cx="4762500" cy="1857375"/>
            <wp:effectExtent l="0" t="0" r="0" b="9525"/>
            <wp:docPr id="9" name="Picture 9" descr="Strategic use of biochar for CO2 capture and sequestration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trategic use of biochar for CO2 capture and sequestration - ScienceDi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1857375"/>
                    </a:xfrm>
                    <a:prstGeom prst="rect">
                      <a:avLst/>
                    </a:prstGeom>
                    <a:noFill/>
                    <a:ln>
                      <a:noFill/>
                    </a:ln>
                  </pic:spPr>
                </pic:pic>
              </a:graphicData>
            </a:graphic>
          </wp:inline>
        </w:drawing>
      </w:r>
    </w:p>
    <w:p w:rsidR="002F4A28" w:rsidRPr="00197132" w:rsidRDefault="00197132" w:rsidP="00197132">
      <w:pPr>
        <w:jc w:val="both"/>
        <w:rPr>
          <w:color w:val="000000" w:themeColor="text1"/>
          <w:sz w:val="24"/>
          <w:szCs w:val="24"/>
        </w:rPr>
      </w:pPr>
      <w:r w:rsidRPr="00197132">
        <w:rPr>
          <w:b/>
          <w:bCs/>
          <w:color w:val="000000" w:themeColor="text1"/>
          <w:sz w:val="24"/>
          <w:szCs w:val="24"/>
        </w:rPr>
        <w:t>Water Conservation Practices</w:t>
      </w:r>
    </w:p>
    <w:p w:rsidR="002F4A28" w:rsidRPr="00197132" w:rsidRDefault="00197132" w:rsidP="00197132">
      <w:pPr>
        <w:jc w:val="both"/>
        <w:rPr>
          <w:color w:val="000000" w:themeColor="text1"/>
          <w:sz w:val="24"/>
          <w:szCs w:val="24"/>
        </w:rPr>
      </w:pPr>
      <w:r w:rsidRPr="00197132">
        <w:rPr>
          <w:color w:val="000000" w:themeColor="text1"/>
          <w:sz w:val="24"/>
          <w:szCs w:val="24"/>
        </w:rPr>
        <w:t xml:space="preserve">Increased water scarcity requires new soil moisture conservation practices especially rainfed farming that covers 60 percent of the total cultivated land in India. Combinations of physical, agronomic, and biological measures are integrated to enhance the efficiency of water use </w:t>
      </w:r>
      <w:hyperlink r:id="rId32" w:history="1">
        <w:r w:rsidRPr="00197132">
          <w:rPr>
            <w:rStyle w:val="Hyperlink"/>
            <w:color w:val="000000" w:themeColor="text1"/>
            <w:sz w:val="24"/>
            <w:szCs w:val="24"/>
            <w:u w:val="none"/>
          </w:rPr>
          <w:t>(Pathak, 2022)</w:t>
        </w:r>
      </w:hyperlink>
      <w:r w:rsidRPr="00197132">
        <w:rPr>
          <w:color w:val="000000" w:themeColor="text1"/>
          <w:sz w:val="24"/>
          <w:szCs w:val="24"/>
        </w:rPr>
        <w:t xml:space="preserve">. These strategies aim to maximize water infiltration, reduce evaporation, and improve the soil's water-holding capacity, thus ensuring more resilient agricultural systems in drought-prone regions </w:t>
      </w:r>
      <w:hyperlink r:id="rId33" w:history="1">
        <w:r w:rsidRPr="00197132">
          <w:rPr>
            <w:rStyle w:val="Hyperlink"/>
            <w:color w:val="000000" w:themeColor="text1"/>
            <w:sz w:val="24"/>
            <w:szCs w:val="24"/>
            <w:u w:val="none"/>
          </w:rPr>
          <w:t xml:space="preserve">(Mohanty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w:t>
        </w:r>
      </w:hyperlink>
      <w:r w:rsidRPr="00197132">
        <w:rPr>
          <w:color w:val="000000" w:themeColor="text1"/>
          <w:sz w:val="24"/>
          <w:szCs w:val="24"/>
        </w:rPr>
        <w:t xml:space="preserve">. </w:t>
      </w:r>
    </w:p>
    <w:p w:rsidR="002F4A28" w:rsidRPr="00197132" w:rsidRDefault="00197132" w:rsidP="00197132">
      <w:pPr>
        <w:jc w:val="both"/>
        <w:rPr>
          <w:color w:val="000000" w:themeColor="text1"/>
          <w:sz w:val="24"/>
          <w:szCs w:val="24"/>
        </w:rPr>
      </w:pPr>
      <w:r w:rsidRPr="00197132">
        <w:rPr>
          <w:b/>
          <w:bCs/>
          <w:color w:val="000000" w:themeColor="text1"/>
          <w:sz w:val="24"/>
          <w:szCs w:val="24"/>
        </w:rPr>
        <w:t>Table 6: Water Conservation Method Effectiveness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18"/>
        <w:gridCol w:w="1398"/>
        <w:gridCol w:w="1329"/>
        <w:gridCol w:w="1045"/>
        <w:gridCol w:w="1969"/>
        <w:gridCol w:w="1288"/>
        <w:gridCol w:w="1353"/>
      </w:tblGrid>
      <w:tr w:rsidR="00197132" w:rsidRPr="00197132">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Conservation Method</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Moisture Retention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Irrigation Saved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Yield Stability</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Implementation Cost (₹/ha)</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Drought Resilience</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Adoption Feasibility</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Mulching</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28.5 ± 3.5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32.4 ± 4.2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0.82 ± 0.08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8,500 ± 1,200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Ridge-Furrow</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22.8 ± 2.9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26.8 ± 3.5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0.78 ± 0.07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6,200 ± 900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Conservation Furrows</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25.2 ± 3.2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28.5 ± 3.7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0.80 ± 0.08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5,800 ± 850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Contour Farming</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20.4 ± 2.6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24.2 ± 3.2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0.75 ± 0.07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7,500 ± 1,100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Tied Ridges</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26.8 ± 3.4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30.6 ± 4.0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0.81 ± 0.08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7,000 ± 1,000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Micro-catchments</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24.6 ± 3.1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27.9 ± 3.6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0.79 ± 0.08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9,200 ± 1,300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Low</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Integrated Systems</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32.4 ± 4.1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36.8 ± 4.8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0.85 ± 0.09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12,500 ± 1,800</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Very High</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r>
    </w:tbl>
    <w:p w:rsidR="002F4A28" w:rsidRPr="00197132" w:rsidRDefault="00197132" w:rsidP="00197132">
      <w:pPr>
        <w:ind w:firstLine="720"/>
        <w:jc w:val="both"/>
        <w:rPr>
          <w:color w:val="000000" w:themeColor="text1"/>
          <w:sz w:val="24"/>
          <w:szCs w:val="24"/>
        </w:rPr>
      </w:pPr>
      <w:r w:rsidRPr="00197132">
        <w:rPr>
          <w:color w:val="000000" w:themeColor="text1"/>
          <w:sz w:val="24"/>
          <w:szCs w:val="24"/>
        </w:rPr>
        <w:t xml:space="preserve">Mulching is the best individual practice whereas integrated systems of many practices are the best in maximizing benefits. The organic mulches also help in increasing the soil organic matter to form positive feedback mechanisms of enhancing soil health </w:t>
      </w:r>
      <w:hyperlink r:id="rId34"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Kumawat</w:t>
        </w:r>
        <w:proofErr w:type="spellEnd"/>
        <w:r w:rsidRPr="00197132">
          <w:rPr>
            <w:rStyle w:val="Hyperlink"/>
            <w:color w:val="000000" w:themeColor="text1"/>
            <w:sz w:val="24"/>
            <w:szCs w:val="24"/>
            <w:u w:val="none"/>
          </w:rPr>
          <w:t xml:space="preserv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2020)</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Figure 6: Water Conservation Efficiency</w:t>
      </w:r>
    </w:p>
    <w:p w:rsidR="002F4A28" w:rsidRPr="00197132" w:rsidRDefault="00197132" w:rsidP="00197132">
      <w:pPr>
        <w:tabs>
          <w:tab w:val="left" w:pos="2568"/>
        </w:tabs>
        <w:jc w:val="both"/>
        <w:rPr>
          <w:color w:val="000000" w:themeColor="text1"/>
          <w:sz w:val="24"/>
          <w:szCs w:val="24"/>
        </w:rPr>
      </w:pPr>
      <w:r>
        <w:rPr>
          <w:color w:val="000000" w:themeColor="text1"/>
          <w:sz w:val="24"/>
          <w:szCs w:val="24"/>
        </w:rPr>
        <w:tab/>
      </w:r>
      <w:r>
        <w:rPr>
          <w:noProof/>
        </w:rPr>
        <w:drawing>
          <wp:inline distT="0" distB="0" distL="0" distR="0" wp14:anchorId="42EA2399" wp14:editId="2B6479A1">
            <wp:extent cx="4933887" cy="2209203"/>
            <wp:effectExtent l="0" t="0" r="635" b="635"/>
            <wp:docPr id="10" name="Picture 10" descr="Unlocking the Power of Water Conservation: How Energy Efficiency and  Sustainability Go Hand in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nlocking the Power of Water Conservation: How Energy Efficiency and  Sustainability Go Hand in Han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45732" cy="2214507"/>
                    </a:xfrm>
                    <a:prstGeom prst="rect">
                      <a:avLst/>
                    </a:prstGeom>
                    <a:noFill/>
                    <a:ln>
                      <a:noFill/>
                    </a:ln>
                  </pic:spPr>
                </pic:pic>
              </a:graphicData>
            </a:graphic>
          </wp:inline>
        </w:drawing>
      </w:r>
    </w:p>
    <w:p w:rsidR="002F4A28" w:rsidRPr="00197132" w:rsidRDefault="00197132" w:rsidP="00197132">
      <w:pPr>
        <w:jc w:val="both"/>
        <w:rPr>
          <w:color w:val="000000" w:themeColor="text1"/>
          <w:sz w:val="24"/>
          <w:szCs w:val="24"/>
        </w:rPr>
      </w:pPr>
      <w:r w:rsidRPr="00197132">
        <w:rPr>
          <w:b/>
          <w:bCs/>
          <w:color w:val="000000" w:themeColor="text1"/>
          <w:sz w:val="24"/>
          <w:szCs w:val="24"/>
        </w:rPr>
        <w:t>Soil Biodiversity Enhancement</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lastRenderedPageBreak/>
        <w:t>The functioning of the ecosystem is based on the biodiversity of the soil, traditional farming methods decrease biological diversity by 30-50%. Sustainability practices apply active promotion to the life in the soil, their recognition of microorganisms, fauna and flora as being key partners in productivity</w:t>
      </w:r>
      <w:hyperlink r:id="rId36"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Tahat</w:t>
        </w:r>
        <w:proofErr w:type="spellEnd"/>
        <w:r w:rsidRPr="00197132">
          <w:rPr>
            <w:rStyle w:val="Hyperlink"/>
            <w:color w:val="000000" w:themeColor="text1"/>
            <w:sz w:val="24"/>
            <w:szCs w:val="24"/>
            <w:u w:val="none"/>
          </w:rPr>
          <w:t xml:space="preserv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2020)</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Table 7: Biodiversity Indicators Under Management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86"/>
        <w:gridCol w:w="1659"/>
        <w:gridCol w:w="1750"/>
        <w:gridCol w:w="1287"/>
        <w:gridCol w:w="2013"/>
        <w:gridCol w:w="1505"/>
      </w:tblGrid>
      <w:tr w:rsidR="00197132" w:rsidRPr="00197132">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Management Practice</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Microbial Diversity Index</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Earthworm Density (/m²)</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Enzyme Activity</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Mycorrhizal Colonization (%)</w:t>
            </w:r>
          </w:p>
        </w:tc>
        <w:tc>
          <w:tcPr>
            <w:tcW w:w="0" w:type="auto"/>
          </w:tcPr>
          <w:p w:rsidR="002F4A28" w:rsidRPr="00197132" w:rsidRDefault="00197132" w:rsidP="00197132">
            <w:pPr>
              <w:jc w:val="both"/>
              <w:rPr>
                <w:color w:val="000000" w:themeColor="text1"/>
                <w:sz w:val="24"/>
                <w:szCs w:val="24"/>
              </w:rPr>
            </w:pPr>
            <w:r w:rsidRPr="00197132">
              <w:rPr>
                <w:b/>
                <w:bCs/>
                <w:color w:val="000000" w:themeColor="text1"/>
                <w:sz w:val="24"/>
                <w:szCs w:val="24"/>
              </w:rPr>
              <w:t>Functional Diversity</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Organic Management</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3.85 ± 0.42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68 ± 12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72.5 ± 8.2</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0.89 ± 0.09</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Conservation Agriculture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3.42 ± 0.38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52 ± 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Moderate-High</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65.8 ± 7.5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0.82 ± 0.08</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Agroforestry</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3.68 ± 0.41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61 ± 11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High</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68.9 ± 7.8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0.86 ± 0.09</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Cover Cropping</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3.25 ± 0.36</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48 ± 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62.4 ± 7.1</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0.78 ± 0.08</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Crop Rotation</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3.18 ± 0.35</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45 ± 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59.6 ± 6.8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0.75 ± 0.07</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INM Systems</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3.35 ± 0.37</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50 ± 9</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Moderate-High</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64.2 ± 7.3</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0.80 ± 0.08</w:t>
            </w:r>
          </w:p>
        </w:tc>
      </w:tr>
      <w:tr w:rsidR="00197132" w:rsidRPr="00197132">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Conventional</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2.52 ± 0.28</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22 ± 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Low</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38.5 ± 4.4</w:t>
            </w:r>
          </w:p>
        </w:tc>
        <w:tc>
          <w:tcPr>
            <w:tcW w:w="0" w:type="auto"/>
          </w:tcPr>
          <w:p w:rsidR="002F4A28" w:rsidRPr="00197132" w:rsidRDefault="00197132" w:rsidP="00197132">
            <w:pPr>
              <w:jc w:val="both"/>
              <w:rPr>
                <w:color w:val="000000" w:themeColor="text1"/>
                <w:sz w:val="24"/>
                <w:szCs w:val="24"/>
              </w:rPr>
            </w:pPr>
            <w:r w:rsidRPr="00197132">
              <w:rPr>
                <w:color w:val="000000" w:themeColor="text1"/>
                <w:sz w:val="24"/>
                <w:szCs w:val="24"/>
              </w:rPr>
              <w:t>0.58 ± 0.06</w:t>
            </w:r>
          </w:p>
        </w:tc>
      </w:tr>
    </w:tbl>
    <w:p w:rsidR="002F4A28" w:rsidRPr="00197132" w:rsidRDefault="00197132" w:rsidP="00197132">
      <w:pPr>
        <w:ind w:firstLine="720"/>
        <w:jc w:val="both"/>
        <w:rPr>
          <w:color w:val="000000" w:themeColor="text1"/>
          <w:sz w:val="24"/>
          <w:szCs w:val="24"/>
        </w:rPr>
      </w:pPr>
      <w:r w:rsidRPr="00197132">
        <w:rPr>
          <w:color w:val="000000" w:themeColor="text1"/>
          <w:sz w:val="24"/>
          <w:szCs w:val="24"/>
        </w:rPr>
        <w:t>Organic management systems favour maximum biodiversity but all sustainable systems contribute greatly to improvement of biological parameters than conventional systems. Ecological principles of sustainable agriculture are highlighted by the correlation between system resilience and the biodiversity indices</w:t>
      </w:r>
      <w:hyperlink r:id="rId37"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Dardonville</w:t>
        </w:r>
        <w:proofErr w:type="spellEnd"/>
        <w:r w:rsidRPr="00197132">
          <w:rPr>
            <w:rStyle w:val="Hyperlink"/>
            <w:color w:val="000000" w:themeColor="text1"/>
            <w:sz w:val="24"/>
            <w:szCs w:val="24"/>
            <w:u w:val="none"/>
          </w:rPr>
          <w:t xml:space="preserv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2022)</w:t>
        </w:r>
      </w:hyperlink>
      <w:r w:rsidRPr="00197132">
        <w:rPr>
          <w:color w:val="000000" w:themeColor="text1"/>
          <w:sz w:val="24"/>
          <w:szCs w:val="24"/>
        </w:rPr>
        <w:t>.</w:t>
      </w:r>
    </w:p>
    <w:p w:rsidR="002F4A28" w:rsidRPr="00197132" w:rsidRDefault="003F096E" w:rsidP="00197132">
      <w:pPr>
        <w:jc w:val="both"/>
        <w:rPr>
          <w:color w:val="000000" w:themeColor="text1"/>
          <w:sz w:val="24"/>
          <w:szCs w:val="24"/>
        </w:rPr>
      </w:pPr>
      <w:r>
        <w:rPr>
          <w:b/>
          <w:bCs/>
          <w:color w:val="000000" w:themeColor="text1"/>
          <w:sz w:val="24"/>
          <w:szCs w:val="24"/>
        </w:rPr>
        <w:t>Review of Literature</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Integrated Nutrient Management in the Indo-Gangetic Plains demonstrated a significant increase in carbon sequestration, with an observed rate of 127.86 compared to a balanced fertilizer control </w:t>
      </w:r>
      <w:hyperlink r:id="rId38" w:history="1">
        <w:r w:rsidRPr="003F096E">
          <w:rPr>
            <w:rStyle w:val="Hyperlink"/>
            <w:color w:val="000000" w:themeColor="text1"/>
            <w:sz w:val="24"/>
            <w:szCs w:val="24"/>
            <w:u w:val="none"/>
          </w:rPr>
          <w:t>(</w:t>
        </w:r>
        <w:proofErr w:type="spellStart"/>
        <w:r w:rsidRPr="003F096E">
          <w:rPr>
            <w:rStyle w:val="Hyperlink"/>
            <w:color w:val="000000" w:themeColor="text1"/>
            <w:sz w:val="24"/>
            <w:szCs w:val="24"/>
            <w:u w:val="none"/>
          </w:rPr>
          <w:t>Sahu</w:t>
        </w:r>
        <w:proofErr w:type="spellEnd"/>
        <w:r w:rsidRPr="003F096E">
          <w:rPr>
            <w:rStyle w:val="Hyperlink"/>
            <w:color w:val="000000" w:themeColor="text1"/>
            <w:sz w:val="24"/>
            <w:szCs w:val="24"/>
            <w:u w:val="none"/>
          </w:rPr>
          <w:t xml:space="preserve">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2021)</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Diversified cropping systems, such as those incorporating cover crops and varied rotations, have been shown to increase soil organic carbon by an average of 3.6% compared to simplified rotations, enhancing soil health and mitigating climate change </w:t>
      </w:r>
      <w:hyperlink r:id="rId39" w:history="1">
        <w:r w:rsidRPr="003F096E">
          <w:rPr>
            <w:rStyle w:val="Hyperlink"/>
            <w:color w:val="000000" w:themeColor="text1"/>
            <w:sz w:val="24"/>
            <w:szCs w:val="24"/>
            <w:u w:val="none"/>
          </w:rPr>
          <w:t>(Khan,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Conservation tillage practices, including no-till and reduced-till farming, have significantly reduced soil erosion, enhanced water retention, and increased soil organic matter, thereby fostering higher microbial activity and long-term productivity </w:t>
      </w:r>
      <w:hyperlink r:id="rId40" w:history="1">
        <w:r w:rsidRPr="003F096E">
          <w:rPr>
            <w:rStyle w:val="Hyperlink"/>
            <w:color w:val="000000" w:themeColor="text1"/>
            <w:sz w:val="24"/>
            <w:szCs w:val="24"/>
            <w:u w:val="none"/>
          </w:rPr>
          <w:t>(Khan,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Agroforestry systems, through the integration of trees and crops, have been demonstrated to enhance soil organic matter, improve nutrient cycling, and increase biodiversity, leading to more resilient and productive agricultural landscapes </w:t>
      </w:r>
      <w:hyperlink r:id="rId41" w:history="1">
        <w:r w:rsidRPr="003F096E">
          <w:rPr>
            <w:rStyle w:val="Hyperlink"/>
            <w:color w:val="000000" w:themeColor="text1"/>
            <w:sz w:val="24"/>
            <w:szCs w:val="24"/>
            <w:u w:val="none"/>
          </w:rPr>
          <w:t xml:space="preserve">(Suresh, 2025; </w:t>
        </w:r>
        <w:proofErr w:type="spellStart"/>
        <w:r w:rsidRPr="003F096E">
          <w:rPr>
            <w:rStyle w:val="Hyperlink"/>
            <w:color w:val="000000" w:themeColor="text1"/>
            <w:sz w:val="24"/>
            <w:szCs w:val="24"/>
            <w:u w:val="none"/>
          </w:rPr>
          <w:t>Vejendla</w:t>
        </w:r>
        <w:proofErr w:type="spellEnd"/>
        <w:r w:rsidRPr="003F096E">
          <w:rPr>
            <w:rStyle w:val="Hyperlink"/>
            <w:color w:val="000000" w:themeColor="text1"/>
            <w:sz w:val="24"/>
            <w:szCs w:val="24"/>
            <w:u w:val="none"/>
          </w:rPr>
          <w:t xml:space="preserve">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2025)</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No-till practices, specifically, have been shown to increase soil biodiversity scores, contributing to improved soil health and potential long-term yield increases of 10-15% in regions like the US Midwest </w:t>
      </w:r>
      <w:hyperlink r:id="rId42" w:history="1">
        <w:r w:rsidRPr="003F096E">
          <w:rPr>
            <w:rStyle w:val="Hyperlink"/>
            <w:color w:val="000000" w:themeColor="text1"/>
            <w:sz w:val="24"/>
            <w:szCs w:val="24"/>
            <w:u w:val="none"/>
          </w:rPr>
          <w:t xml:space="preserve">(Khan, 2024; </w:t>
        </w:r>
        <w:proofErr w:type="spellStart"/>
        <w:r w:rsidRPr="003F096E">
          <w:rPr>
            <w:rStyle w:val="Hyperlink"/>
            <w:color w:val="000000" w:themeColor="text1"/>
            <w:sz w:val="24"/>
            <w:szCs w:val="24"/>
            <w:u w:val="none"/>
          </w:rPr>
          <w:t>Landert</w:t>
        </w:r>
        <w:proofErr w:type="spellEnd"/>
        <w:r w:rsidRPr="003F096E">
          <w:rPr>
            <w:rStyle w:val="Hyperlink"/>
            <w:color w:val="000000" w:themeColor="text1"/>
            <w:sz w:val="24"/>
            <w:szCs w:val="24"/>
            <w:u w:val="none"/>
          </w:rPr>
          <w:t xml:space="preserve">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2020)</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lastRenderedPageBreak/>
        <w:t xml:space="preserve">The adoption of conservation agriculture practices, including minimal soil disturbance and retention of crop residues, has been shown to reverse degradation trends and enhance soil restoration processes, particularly on vulnerable sloping lands </w:t>
      </w:r>
      <w:hyperlink r:id="rId43" w:history="1">
        <w:r w:rsidRPr="003F096E">
          <w:rPr>
            <w:rStyle w:val="Hyperlink"/>
            <w:color w:val="000000" w:themeColor="text1"/>
            <w:sz w:val="24"/>
            <w:szCs w:val="24"/>
            <w:u w:val="none"/>
          </w:rPr>
          <w:t>(</w:t>
        </w:r>
        <w:proofErr w:type="spellStart"/>
        <w:r w:rsidRPr="003F096E">
          <w:rPr>
            <w:rStyle w:val="Hyperlink"/>
            <w:color w:val="000000" w:themeColor="text1"/>
            <w:sz w:val="24"/>
            <w:szCs w:val="24"/>
            <w:u w:val="none"/>
          </w:rPr>
          <w:t>Karlen</w:t>
        </w:r>
        <w:proofErr w:type="spellEnd"/>
        <w:r w:rsidRPr="003F096E">
          <w:rPr>
            <w:rStyle w:val="Hyperlink"/>
            <w:color w:val="000000" w:themeColor="text1"/>
            <w:sz w:val="24"/>
            <w:szCs w:val="24"/>
            <w:u w:val="none"/>
          </w:rPr>
          <w:t xml:space="preserve"> &amp; Rice, 2017)</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Sustainable soil management practices, such as organic farming, have been shown to significantly increase soil fertility and biodiversity compared to conventional methods </w:t>
      </w:r>
      <w:hyperlink r:id="rId44" w:history="1">
        <w:r w:rsidRPr="003F096E">
          <w:rPr>
            <w:rStyle w:val="Hyperlink"/>
            <w:color w:val="000000" w:themeColor="text1"/>
            <w:sz w:val="24"/>
            <w:szCs w:val="24"/>
            <w:u w:val="none"/>
          </w:rPr>
          <w:t xml:space="preserve">(Sharma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Agroforestry systems in Costa Rica and Brazil, for example, have demonstrated enhanced biodiversity by supporting diverse fauna and improving microclimate conditions, leading to better pest control and healthier ecosystems compared to conventional monoculture systems </w:t>
      </w:r>
      <w:hyperlink r:id="rId45" w:history="1">
        <w:r w:rsidRPr="003F096E">
          <w:rPr>
            <w:rStyle w:val="Hyperlink"/>
            <w:color w:val="000000" w:themeColor="text1"/>
            <w:sz w:val="24"/>
            <w:szCs w:val="24"/>
            <w:u w:val="none"/>
          </w:rPr>
          <w:t>(</w:t>
        </w:r>
        <w:proofErr w:type="spellStart"/>
        <w:r w:rsidRPr="003F096E">
          <w:rPr>
            <w:rStyle w:val="Hyperlink"/>
            <w:color w:val="000000" w:themeColor="text1"/>
            <w:sz w:val="24"/>
            <w:szCs w:val="24"/>
            <w:u w:val="none"/>
          </w:rPr>
          <w:t>Diyaolu</w:t>
        </w:r>
        <w:proofErr w:type="spellEnd"/>
        <w:r w:rsidRPr="003F096E">
          <w:rPr>
            <w:rStyle w:val="Hyperlink"/>
            <w:color w:val="000000" w:themeColor="text1"/>
            <w:sz w:val="24"/>
            <w:szCs w:val="24"/>
            <w:u w:val="none"/>
          </w:rPr>
          <w:t xml:space="preserve"> &amp; Folarin,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The implementation of multi-crop farming strategies in Malawi has led to a 50% increase in household food availability and a 30% increase in income, demonstrating the direct economic and nutritional benefits of diversification </w:t>
      </w:r>
      <w:hyperlink r:id="rId46" w:history="1">
        <w:r w:rsidRPr="003F096E">
          <w:rPr>
            <w:rStyle w:val="Hyperlink"/>
            <w:color w:val="000000" w:themeColor="text1"/>
            <w:sz w:val="24"/>
            <w:szCs w:val="24"/>
            <w:u w:val="none"/>
          </w:rPr>
          <w:t>(</w:t>
        </w:r>
        <w:proofErr w:type="spellStart"/>
        <w:r w:rsidRPr="003F096E">
          <w:rPr>
            <w:rStyle w:val="Hyperlink"/>
            <w:color w:val="000000" w:themeColor="text1"/>
            <w:sz w:val="24"/>
            <w:szCs w:val="24"/>
            <w:u w:val="none"/>
          </w:rPr>
          <w:t>Rathoure</w:t>
        </w:r>
        <w:proofErr w:type="spellEnd"/>
        <w:r w:rsidRPr="003F096E">
          <w:rPr>
            <w:rStyle w:val="Hyperlink"/>
            <w:color w:val="000000" w:themeColor="text1"/>
            <w:sz w:val="24"/>
            <w:szCs w:val="24"/>
            <w:u w:val="none"/>
          </w:rPr>
          <w:t xml:space="preserve"> &amp; Ram,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The strategic incorporation of perennial crops into agricultural landscapes has been shown to improve soil structure and water infiltration rates, consequently reducing runoff and enhancing groundwater recharge </w:t>
      </w:r>
      <w:hyperlink r:id="rId47" w:history="1">
        <w:r w:rsidRPr="003F096E">
          <w:rPr>
            <w:rStyle w:val="Hyperlink"/>
            <w:color w:val="000000" w:themeColor="text1"/>
            <w:sz w:val="24"/>
            <w:szCs w:val="24"/>
            <w:u w:val="none"/>
          </w:rPr>
          <w:t xml:space="preserve">(Singh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The integration of leguminous cover crops and diversified cropping systems further enriches soil nitrogen content and promotes beneficial microbial communities, contributing to overall soil health and reduced reliance on synthetic inputs </w:t>
      </w:r>
      <w:hyperlink r:id="rId48" w:history="1">
        <w:r w:rsidRPr="003F096E">
          <w:rPr>
            <w:rStyle w:val="Hyperlink"/>
            <w:color w:val="000000" w:themeColor="text1"/>
            <w:sz w:val="24"/>
            <w:szCs w:val="24"/>
            <w:u w:val="none"/>
          </w:rPr>
          <w:t xml:space="preserve">(Khan, 2024; Mamatha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Crop rotation, a cornerstone of sustainable agriculture, significantly enhances soil health by interrupting pest cycles and nitrogen depletion, while also improving soil physical properties and water retention </w:t>
      </w:r>
      <w:hyperlink r:id="rId49" w:history="1">
        <w:r w:rsidRPr="003F096E">
          <w:rPr>
            <w:rStyle w:val="Hyperlink"/>
            <w:color w:val="000000" w:themeColor="text1"/>
            <w:sz w:val="24"/>
            <w:szCs w:val="24"/>
            <w:u w:val="none"/>
          </w:rPr>
          <w:t xml:space="preserve">(Mamatha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 Mohanty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Moreover, practices like rotating nitrogen-fixing pulses and green manures with non-legumes substantially augment soil fertility, thereby diminishing the reliance on external fertilizer applications for subsequent crops </w:t>
      </w:r>
      <w:hyperlink r:id="rId50" w:history="1">
        <w:r w:rsidRPr="003F096E">
          <w:rPr>
            <w:rStyle w:val="Hyperlink"/>
            <w:color w:val="000000" w:themeColor="text1"/>
            <w:sz w:val="24"/>
            <w:szCs w:val="24"/>
            <w:u w:val="none"/>
          </w:rPr>
          <w:t xml:space="preserve">(Mohanty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Integrated pest management practices, which combine biological, cultural, and chemical control methods, further reduce reliance on synthetic pesticides, thereby minimizing environmental impacts and fostering healthier agroecosystems </w:t>
      </w:r>
      <w:hyperlink r:id="rId51" w:history="1">
        <w:r w:rsidRPr="003F096E">
          <w:rPr>
            <w:rStyle w:val="Hyperlink"/>
            <w:color w:val="000000" w:themeColor="text1"/>
            <w:sz w:val="24"/>
            <w:szCs w:val="24"/>
            <w:u w:val="none"/>
          </w:rPr>
          <w:t xml:space="preserve">(Naik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Fallowing, a technique involving leaving land uncultivated, also contributes to soil fertility restoration through organic matter accumulation and native flora regeneration, while limiting erosion and enhancing biodiversity </w:t>
      </w:r>
      <w:hyperlink r:id="rId52" w:history="1">
        <w:r w:rsidRPr="003F096E">
          <w:rPr>
            <w:rStyle w:val="Hyperlink"/>
            <w:color w:val="000000" w:themeColor="text1"/>
            <w:sz w:val="24"/>
            <w:szCs w:val="24"/>
            <w:u w:val="none"/>
          </w:rPr>
          <w:t xml:space="preserve">(Bienvenu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2023)</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These diverse sustainable agricultural practices collectively contribute to mitigating climate change impacts, improving food security, and fostering ecosystem resilience, which are critical components of climate-smart agriculture </w:t>
      </w:r>
      <w:hyperlink r:id="rId53" w:history="1">
        <w:r w:rsidRPr="003F096E">
          <w:rPr>
            <w:rStyle w:val="Hyperlink"/>
            <w:color w:val="000000" w:themeColor="text1"/>
            <w:sz w:val="24"/>
            <w:szCs w:val="24"/>
            <w:u w:val="none"/>
          </w:rPr>
          <w:t>(</w:t>
        </w:r>
        <w:proofErr w:type="spellStart"/>
        <w:r w:rsidRPr="003F096E">
          <w:rPr>
            <w:rStyle w:val="Hyperlink"/>
            <w:color w:val="000000" w:themeColor="text1"/>
            <w:sz w:val="24"/>
            <w:szCs w:val="24"/>
            <w:u w:val="none"/>
          </w:rPr>
          <w:t>Adisa</w:t>
        </w:r>
        <w:proofErr w:type="spellEnd"/>
        <w:r w:rsidRPr="003F096E">
          <w:rPr>
            <w:rStyle w:val="Hyperlink"/>
            <w:color w:val="000000" w:themeColor="text1"/>
            <w:sz w:val="24"/>
            <w:szCs w:val="24"/>
            <w:u w:val="none"/>
          </w:rPr>
          <w:t xml:space="preserve">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 Naik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Such approaches are essential for creating robust agricultural systems capable of withstanding environmental pressures and ensuring long-term productivity and ecological integrity </w:t>
      </w:r>
      <w:hyperlink r:id="rId54" w:history="1">
        <w:r w:rsidRPr="003F096E">
          <w:rPr>
            <w:rStyle w:val="Hyperlink"/>
            <w:color w:val="000000" w:themeColor="text1"/>
            <w:sz w:val="24"/>
            <w:szCs w:val="24"/>
            <w:u w:val="none"/>
          </w:rPr>
          <w:t>(</w:t>
        </w:r>
        <w:proofErr w:type="spellStart"/>
        <w:r w:rsidRPr="003F096E">
          <w:rPr>
            <w:rStyle w:val="Hyperlink"/>
            <w:color w:val="000000" w:themeColor="text1"/>
            <w:sz w:val="24"/>
            <w:szCs w:val="24"/>
            <w:u w:val="none"/>
          </w:rPr>
          <w:t>Banusri</w:t>
        </w:r>
        <w:proofErr w:type="spellEnd"/>
        <w:r w:rsidRPr="003F096E">
          <w:rPr>
            <w:rStyle w:val="Hyperlink"/>
            <w:color w:val="000000" w:themeColor="text1"/>
            <w:sz w:val="24"/>
            <w:szCs w:val="24"/>
            <w:u w:val="none"/>
          </w:rPr>
          <w:t xml:space="preserve">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2023; Hussain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2023)</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These holistic strategies not only enhance environmental sustainability but also provide significant economic benefits, fostering resilient agricultural communities </w:t>
      </w:r>
      <w:hyperlink r:id="rId55" w:history="1">
        <w:r w:rsidRPr="003F096E">
          <w:rPr>
            <w:rStyle w:val="Hyperlink"/>
            <w:color w:val="000000" w:themeColor="text1"/>
            <w:sz w:val="24"/>
            <w:szCs w:val="24"/>
            <w:u w:val="none"/>
          </w:rPr>
          <w:t xml:space="preserve">(Mohanty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Furthermore, the integration of agroforestry systems, which incorporate trees into agricultural landscapes, has been shown to sequester significant amounts of carbon in biomass and soils, thereby offsetting emissions from other agricultural activities </w:t>
      </w:r>
      <w:hyperlink r:id="rId56" w:history="1">
        <w:r w:rsidRPr="003F096E">
          <w:rPr>
            <w:rStyle w:val="Hyperlink"/>
            <w:color w:val="000000" w:themeColor="text1"/>
            <w:sz w:val="24"/>
            <w:szCs w:val="24"/>
            <w:u w:val="none"/>
          </w:rPr>
          <w:t xml:space="preserve">(Singh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w:t>
        </w:r>
      </w:hyperlink>
      <w:r w:rsidRPr="003F096E">
        <w:rPr>
          <w:color w:val="000000" w:themeColor="text1"/>
          <w:sz w:val="24"/>
          <w:szCs w:val="24"/>
        </w:rPr>
        <w:t xml:space="preserve">. These </w:t>
      </w:r>
      <w:r w:rsidRPr="003F096E">
        <w:rPr>
          <w:color w:val="000000" w:themeColor="text1"/>
          <w:sz w:val="24"/>
          <w:szCs w:val="24"/>
        </w:rPr>
        <w:lastRenderedPageBreak/>
        <w:t xml:space="preserve">systems also improve microclimates, reduce soil erosion, and enhance biodiversity, leading to more stable and productive farming systems </w:t>
      </w:r>
      <w:hyperlink r:id="rId57" w:history="1">
        <w:r w:rsidRPr="003F096E">
          <w:rPr>
            <w:rStyle w:val="Hyperlink"/>
            <w:color w:val="000000" w:themeColor="text1"/>
            <w:sz w:val="24"/>
            <w:szCs w:val="24"/>
            <w:u w:val="none"/>
          </w:rPr>
          <w:t xml:space="preserve">(Naik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 Sharma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w:t>
        </w:r>
      </w:hyperlink>
      <w:r w:rsidRPr="003F096E">
        <w:rPr>
          <w:color w:val="000000" w:themeColor="text1"/>
          <w:sz w:val="24"/>
          <w:szCs w:val="24"/>
        </w:rPr>
        <w:t xml:space="preserve">. </w:t>
      </w:r>
    </w:p>
    <w:p w:rsidR="002F4A28" w:rsidRPr="003F096E" w:rsidRDefault="00197132" w:rsidP="003F096E">
      <w:pPr>
        <w:jc w:val="both"/>
        <w:rPr>
          <w:color w:val="000000" w:themeColor="text1"/>
          <w:sz w:val="24"/>
          <w:szCs w:val="24"/>
        </w:rPr>
      </w:pPr>
      <w:r w:rsidRPr="003F096E">
        <w:rPr>
          <w:color w:val="000000" w:themeColor="text1"/>
          <w:sz w:val="24"/>
          <w:szCs w:val="24"/>
        </w:rPr>
        <w:t xml:space="preserve">Agroforestry practices, by integrating trees, enhance soil fertility, moisture retention, and nutrient cycling, improving the productivity and resilience of farming systems to climate variability and extreme events </w:t>
      </w:r>
      <w:hyperlink r:id="rId58" w:history="1">
        <w:r w:rsidRPr="003F096E">
          <w:rPr>
            <w:rStyle w:val="Hyperlink"/>
            <w:color w:val="000000" w:themeColor="text1"/>
            <w:sz w:val="24"/>
            <w:szCs w:val="24"/>
            <w:u w:val="none"/>
          </w:rPr>
          <w:t xml:space="preserve">(Singh </w:t>
        </w:r>
        <w:r w:rsidRPr="003F096E">
          <w:rPr>
            <w:rStyle w:val="Hyperlink"/>
            <w:i/>
            <w:iCs/>
            <w:color w:val="000000" w:themeColor="text1"/>
            <w:sz w:val="24"/>
            <w:szCs w:val="24"/>
            <w:u w:val="none"/>
          </w:rPr>
          <w:t>et al.,</w:t>
        </w:r>
        <w:r w:rsidRPr="003F096E">
          <w:rPr>
            <w:rStyle w:val="Hyperlink"/>
            <w:color w:val="000000" w:themeColor="text1"/>
            <w:sz w:val="24"/>
            <w:szCs w:val="24"/>
            <w:u w:val="none"/>
          </w:rPr>
          <w:t xml:space="preserve"> 2024)</w:t>
        </w:r>
      </w:hyperlink>
      <w:r w:rsidRPr="003F096E">
        <w:rPr>
          <w:color w:val="000000" w:themeColor="text1"/>
          <w:sz w:val="24"/>
          <w:szCs w:val="24"/>
        </w:rPr>
        <w:t xml:space="preserve">. </w:t>
      </w:r>
    </w:p>
    <w:p w:rsidR="002F4A28" w:rsidRPr="00197132" w:rsidRDefault="00197132" w:rsidP="00197132">
      <w:pPr>
        <w:jc w:val="both"/>
        <w:rPr>
          <w:color w:val="000000" w:themeColor="text1"/>
          <w:sz w:val="24"/>
          <w:szCs w:val="24"/>
        </w:rPr>
      </w:pPr>
      <w:r w:rsidRPr="00197132">
        <w:rPr>
          <w:b/>
          <w:bCs/>
          <w:color w:val="000000" w:themeColor="text1"/>
          <w:sz w:val="24"/>
          <w:szCs w:val="24"/>
        </w:rPr>
        <w:t>Figure 7: Soil Food Web Complexity</w:t>
      </w:r>
    </w:p>
    <w:p w:rsidR="002F4A28" w:rsidRPr="00197132" w:rsidRDefault="00197132" w:rsidP="00197132">
      <w:pPr>
        <w:tabs>
          <w:tab w:val="left" w:pos="1932"/>
        </w:tabs>
        <w:jc w:val="center"/>
        <w:rPr>
          <w:color w:val="000000" w:themeColor="text1"/>
          <w:sz w:val="24"/>
          <w:szCs w:val="24"/>
        </w:rPr>
      </w:pPr>
      <w:r>
        <w:rPr>
          <w:noProof/>
        </w:rPr>
        <w:drawing>
          <wp:inline distT="0" distB="0" distL="0" distR="0" wp14:anchorId="3AA78458" wp14:editId="478CE8FA">
            <wp:extent cx="4572000" cy="2562225"/>
            <wp:effectExtent l="0" t="0" r="0" b="9525"/>
            <wp:docPr id="11" name="Picture 11" descr="Revealing the Key Role of Soil Micro-Food Web Complexity in Agricultural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vealing the Key Role of Soil Micro-Food Web Complexity in Agricultural  Productivity"/>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572000" cy="2562225"/>
                    </a:xfrm>
                    <a:prstGeom prst="rect">
                      <a:avLst/>
                    </a:prstGeom>
                    <a:noFill/>
                    <a:ln>
                      <a:noFill/>
                    </a:ln>
                  </pic:spPr>
                </pic:pic>
              </a:graphicData>
            </a:graphic>
          </wp:inline>
        </w:drawing>
      </w:r>
    </w:p>
    <w:p w:rsidR="002F4A28" w:rsidRPr="00197132" w:rsidRDefault="00197132" w:rsidP="00197132">
      <w:pPr>
        <w:jc w:val="both"/>
        <w:rPr>
          <w:color w:val="000000" w:themeColor="text1"/>
          <w:sz w:val="24"/>
          <w:szCs w:val="24"/>
        </w:rPr>
      </w:pPr>
      <w:r w:rsidRPr="00197132">
        <w:rPr>
          <w:b/>
          <w:bCs/>
          <w:color w:val="000000" w:themeColor="text1"/>
          <w:sz w:val="24"/>
          <w:szCs w:val="24"/>
        </w:rPr>
        <w:t>Economic Analysis of Sustainable Practices</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t>Sustainable soil management practices depend on economic feasibility of the practice. The extensive cost benefit analysis presents variable profitability curves over various interventions requiring strategic planning and sustaining processes</w:t>
      </w:r>
      <w:hyperlink r:id="rId60" w:history="1">
        <w:r w:rsidRPr="00197132">
          <w:rPr>
            <w:rStyle w:val="Hyperlink"/>
            <w:color w:val="000000" w:themeColor="text1"/>
            <w:sz w:val="24"/>
            <w:szCs w:val="24"/>
            <w:u w:val="none"/>
          </w:rPr>
          <w:t xml:space="preserve">(Wenzel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w:t>
        </w:r>
      </w:hyperlink>
      <w:r w:rsidRPr="00197132">
        <w:rPr>
          <w:color w:val="000000" w:themeColor="text1"/>
          <w:sz w:val="24"/>
          <w:szCs w:val="24"/>
        </w:rPr>
        <w:t>.</w:t>
      </w:r>
      <w:r>
        <w:rPr>
          <w:color w:val="000000" w:themeColor="text1"/>
          <w:sz w:val="24"/>
          <w:szCs w:val="24"/>
        </w:rPr>
        <w:t xml:space="preserve"> </w:t>
      </w:r>
      <w:r w:rsidRPr="00197132">
        <w:rPr>
          <w:color w:val="000000" w:themeColor="text1"/>
          <w:sz w:val="24"/>
          <w:szCs w:val="24"/>
        </w:rPr>
        <w:t>Start-up costs per hectare include 5000-25000 depending on the complexity of the practices and the requirement of mechanization. Nonetheless, the long-term economic returns are always more than the costs, and the break-even of the situation usually takes place in 2-5 years. The ecosystem service valuation also complements the economic arguments, and the market mechanisms of such benefits are yet to be properly developed</w:t>
      </w:r>
      <w:hyperlink r:id="rId61" w:history="1">
        <w:r w:rsidRPr="00197132">
          <w:rPr>
            <w:rStyle w:val="Hyperlink"/>
            <w:color w:val="000000" w:themeColor="text1"/>
            <w:sz w:val="24"/>
            <w:szCs w:val="24"/>
            <w:u w:val="none"/>
          </w:rPr>
          <w:t xml:space="preserve">(Brander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2024)</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Policy Frameworks and Institutional Support</w:t>
      </w:r>
    </w:p>
    <w:p w:rsidR="002F4A28" w:rsidRPr="00197132" w:rsidRDefault="00197132" w:rsidP="00197132">
      <w:pPr>
        <w:jc w:val="both"/>
        <w:rPr>
          <w:color w:val="000000" w:themeColor="text1"/>
          <w:sz w:val="24"/>
          <w:szCs w:val="24"/>
        </w:rPr>
      </w:pPr>
      <w:r w:rsidRPr="00197132">
        <w:rPr>
          <w:color w:val="000000" w:themeColor="text1"/>
          <w:sz w:val="24"/>
          <w:szCs w:val="24"/>
        </w:rPr>
        <w:t>The problem of successful scaling of sustainable soil management needs to be facilitated by policy environments and institutional mechanisms. Policies in place at present have mixed results, and loopholes in policy, interconnection and a focus on the farmers reduce effectiveness</w:t>
      </w:r>
      <w:r>
        <w:rPr>
          <w:color w:val="000000" w:themeColor="text1"/>
          <w:sz w:val="24"/>
          <w:szCs w:val="24"/>
        </w:rPr>
        <w:t xml:space="preserve"> </w:t>
      </w:r>
      <w:hyperlink r:id="rId62" w:history="1">
        <w:r w:rsidRPr="00197132">
          <w:rPr>
            <w:rStyle w:val="Hyperlink"/>
            <w:color w:val="000000" w:themeColor="text1"/>
            <w:sz w:val="24"/>
            <w:szCs w:val="24"/>
            <w:u w:val="none"/>
          </w:rPr>
          <w:t>(OECD, 2023)</w:t>
        </w:r>
      </w:hyperlink>
      <w:r w:rsidRPr="00197132">
        <w:rPr>
          <w:color w:val="000000" w:themeColor="text1"/>
          <w:sz w:val="24"/>
          <w:szCs w:val="24"/>
        </w:rPr>
        <w:t>.</w:t>
      </w:r>
    </w:p>
    <w:p w:rsidR="002F4A28" w:rsidRPr="00197132" w:rsidRDefault="00197132" w:rsidP="00197132">
      <w:pPr>
        <w:jc w:val="both"/>
        <w:rPr>
          <w:b/>
          <w:bCs/>
          <w:color w:val="000000" w:themeColor="text1"/>
          <w:sz w:val="24"/>
          <w:szCs w:val="24"/>
        </w:rPr>
      </w:pPr>
      <w:r w:rsidRPr="00197132">
        <w:rPr>
          <w:b/>
          <w:bCs/>
          <w:color w:val="000000" w:themeColor="text1"/>
          <w:sz w:val="24"/>
          <w:szCs w:val="24"/>
        </w:rPr>
        <w:t xml:space="preserve">Key policy recommendations emerging from this analysis include </w:t>
      </w:r>
      <w:hyperlink r:id="rId63" w:history="1">
        <w:r w:rsidRPr="00197132">
          <w:rPr>
            <w:rStyle w:val="Hyperlink"/>
            <w:b/>
            <w:bCs/>
            <w:color w:val="000000" w:themeColor="text1"/>
            <w:sz w:val="24"/>
            <w:szCs w:val="24"/>
            <w:u w:val="none"/>
          </w:rPr>
          <w:t>(</w:t>
        </w:r>
        <w:proofErr w:type="spellStart"/>
        <w:r w:rsidRPr="00197132">
          <w:rPr>
            <w:rStyle w:val="Hyperlink"/>
            <w:b/>
            <w:bCs/>
            <w:color w:val="000000" w:themeColor="text1"/>
            <w:sz w:val="24"/>
            <w:szCs w:val="24"/>
            <w:u w:val="none"/>
          </w:rPr>
          <w:t>Braito</w:t>
        </w:r>
        <w:proofErr w:type="spellEnd"/>
        <w:r w:rsidRPr="00197132">
          <w:rPr>
            <w:rStyle w:val="Hyperlink"/>
            <w:b/>
            <w:bCs/>
            <w:color w:val="000000" w:themeColor="text1"/>
            <w:sz w:val="24"/>
            <w:szCs w:val="24"/>
            <w:u w:val="none"/>
          </w:rPr>
          <w:t xml:space="preserve"> </w:t>
        </w:r>
        <w:r w:rsidRPr="00197132">
          <w:rPr>
            <w:rStyle w:val="Hyperlink"/>
            <w:b/>
            <w:bCs/>
            <w:i/>
            <w:iCs/>
            <w:color w:val="000000" w:themeColor="text1"/>
            <w:sz w:val="24"/>
            <w:szCs w:val="24"/>
            <w:u w:val="none"/>
          </w:rPr>
          <w:t>et al.,</w:t>
        </w:r>
        <w:r w:rsidRPr="00197132">
          <w:rPr>
            <w:rStyle w:val="Hyperlink"/>
            <w:b/>
            <w:bCs/>
            <w:color w:val="000000" w:themeColor="text1"/>
            <w:sz w:val="24"/>
            <w:szCs w:val="24"/>
            <w:u w:val="none"/>
          </w:rPr>
          <w:t xml:space="preserve"> 2020)</w:t>
        </w:r>
      </w:hyperlink>
      <w:r w:rsidRPr="00197132">
        <w:rPr>
          <w:b/>
          <w:bCs/>
          <w:color w:val="000000" w:themeColor="text1"/>
          <w:sz w:val="24"/>
          <w:szCs w:val="24"/>
        </w:rPr>
        <w:t>:</w:t>
      </w:r>
    </w:p>
    <w:p w:rsidR="002F4A28" w:rsidRPr="00197132" w:rsidRDefault="00197132" w:rsidP="00197132">
      <w:pPr>
        <w:pStyle w:val="ListParagraph"/>
        <w:numPr>
          <w:ilvl w:val="0"/>
          <w:numId w:val="1"/>
        </w:numPr>
        <w:jc w:val="both"/>
        <w:rPr>
          <w:color w:val="000000" w:themeColor="text1"/>
          <w:sz w:val="24"/>
          <w:szCs w:val="24"/>
        </w:rPr>
      </w:pPr>
      <w:r w:rsidRPr="00197132">
        <w:rPr>
          <w:color w:val="000000" w:themeColor="text1"/>
          <w:sz w:val="24"/>
          <w:szCs w:val="24"/>
        </w:rPr>
        <w:t>Direct benefit transfers for ecosystem services</w:t>
      </w:r>
    </w:p>
    <w:p w:rsidR="002F4A28" w:rsidRPr="00197132" w:rsidRDefault="00197132" w:rsidP="00197132">
      <w:pPr>
        <w:pStyle w:val="ListParagraph"/>
        <w:numPr>
          <w:ilvl w:val="0"/>
          <w:numId w:val="1"/>
        </w:numPr>
        <w:jc w:val="both"/>
        <w:rPr>
          <w:color w:val="000000" w:themeColor="text1"/>
          <w:sz w:val="24"/>
          <w:szCs w:val="24"/>
        </w:rPr>
      </w:pPr>
      <w:r w:rsidRPr="00197132">
        <w:rPr>
          <w:color w:val="000000" w:themeColor="text1"/>
          <w:sz w:val="24"/>
          <w:szCs w:val="24"/>
        </w:rPr>
        <w:t>Technology subsidies targeting smallholder farmers</w:t>
      </w:r>
    </w:p>
    <w:p w:rsidR="002F4A28" w:rsidRPr="00197132" w:rsidRDefault="00197132" w:rsidP="00197132">
      <w:pPr>
        <w:pStyle w:val="ListParagraph"/>
        <w:numPr>
          <w:ilvl w:val="0"/>
          <w:numId w:val="1"/>
        </w:numPr>
        <w:jc w:val="both"/>
        <w:rPr>
          <w:color w:val="000000" w:themeColor="text1"/>
          <w:sz w:val="24"/>
          <w:szCs w:val="24"/>
        </w:rPr>
      </w:pPr>
      <w:r w:rsidRPr="00197132">
        <w:rPr>
          <w:color w:val="000000" w:themeColor="text1"/>
          <w:sz w:val="24"/>
          <w:szCs w:val="24"/>
        </w:rPr>
        <w:t>Strengthened extension systems emphasizing practical training</w:t>
      </w:r>
    </w:p>
    <w:p w:rsidR="002F4A28" w:rsidRPr="00197132" w:rsidRDefault="00197132" w:rsidP="00197132">
      <w:pPr>
        <w:pStyle w:val="ListParagraph"/>
        <w:numPr>
          <w:ilvl w:val="0"/>
          <w:numId w:val="1"/>
        </w:numPr>
        <w:jc w:val="both"/>
        <w:rPr>
          <w:color w:val="000000" w:themeColor="text1"/>
          <w:sz w:val="24"/>
          <w:szCs w:val="24"/>
        </w:rPr>
      </w:pPr>
      <w:r w:rsidRPr="00197132">
        <w:rPr>
          <w:color w:val="000000" w:themeColor="text1"/>
          <w:sz w:val="24"/>
          <w:szCs w:val="24"/>
        </w:rPr>
        <w:t>Market linkages for sustainably produced commodities</w:t>
      </w:r>
    </w:p>
    <w:p w:rsidR="002F4A28" w:rsidRPr="00197132" w:rsidRDefault="00197132" w:rsidP="00197132">
      <w:pPr>
        <w:pStyle w:val="ListParagraph"/>
        <w:numPr>
          <w:ilvl w:val="0"/>
          <w:numId w:val="1"/>
        </w:numPr>
        <w:jc w:val="both"/>
        <w:rPr>
          <w:color w:val="000000" w:themeColor="text1"/>
          <w:sz w:val="24"/>
          <w:szCs w:val="24"/>
        </w:rPr>
      </w:pPr>
      <w:r w:rsidRPr="00197132">
        <w:rPr>
          <w:color w:val="000000" w:themeColor="text1"/>
          <w:sz w:val="24"/>
          <w:szCs w:val="24"/>
        </w:rPr>
        <w:t>Research investments in region-specific solutions</w:t>
      </w:r>
    </w:p>
    <w:p w:rsidR="002F4A28" w:rsidRPr="00197132" w:rsidRDefault="00197132" w:rsidP="00197132">
      <w:pPr>
        <w:jc w:val="both"/>
        <w:rPr>
          <w:color w:val="000000" w:themeColor="text1"/>
          <w:sz w:val="24"/>
          <w:szCs w:val="24"/>
        </w:rPr>
      </w:pPr>
      <w:r w:rsidRPr="00197132">
        <w:rPr>
          <w:b/>
          <w:bCs/>
          <w:color w:val="000000" w:themeColor="text1"/>
          <w:sz w:val="24"/>
          <w:szCs w:val="24"/>
        </w:rPr>
        <w:t>Challenges and Constraints</w:t>
      </w:r>
    </w:p>
    <w:p w:rsidR="002F4A28" w:rsidRPr="00197132" w:rsidRDefault="00197132" w:rsidP="00197132">
      <w:pPr>
        <w:ind w:firstLine="720"/>
        <w:jc w:val="both"/>
        <w:rPr>
          <w:color w:val="000000" w:themeColor="text1"/>
          <w:sz w:val="24"/>
          <w:szCs w:val="24"/>
        </w:rPr>
      </w:pPr>
      <w:r w:rsidRPr="00197132">
        <w:rPr>
          <w:color w:val="000000" w:themeColor="text1"/>
          <w:sz w:val="24"/>
          <w:szCs w:val="24"/>
        </w:rPr>
        <w:lastRenderedPageBreak/>
        <w:t xml:space="preserve">Although the benefits of sustainable soil management practices have been demonstrated, they are hindered by several factors that make the adoption of sustainable soil management practices difficult. The socioeconomic factors are dominant such as inaccessibility of capital, risk aversion and poor market incentives. Technological difficulties include ignorance, low levels of mechanization, and inadequate localization </w:t>
      </w:r>
      <w:hyperlink r:id="rId64" w:history="1">
        <w:r w:rsidRPr="00197132">
          <w:rPr>
            <w:rStyle w:val="Hyperlink"/>
            <w:color w:val="000000" w:themeColor="text1"/>
            <w:sz w:val="24"/>
            <w:szCs w:val="24"/>
            <w:u w:val="none"/>
          </w:rPr>
          <w:t>(</w:t>
        </w:r>
        <w:proofErr w:type="spellStart"/>
        <w:r w:rsidRPr="00197132">
          <w:rPr>
            <w:rStyle w:val="Hyperlink"/>
            <w:color w:val="000000" w:themeColor="text1"/>
            <w:sz w:val="24"/>
            <w:szCs w:val="24"/>
            <w:u w:val="none"/>
          </w:rPr>
          <w:t>Abirami</w:t>
        </w:r>
        <w:proofErr w:type="spellEnd"/>
        <w:r w:rsidRPr="00197132">
          <w:rPr>
            <w:rStyle w:val="Hyperlink"/>
            <w:color w:val="000000" w:themeColor="text1"/>
            <w:sz w:val="24"/>
            <w:szCs w:val="24"/>
            <w:u w:val="none"/>
          </w:rPr>
          <w:t xml:space="preserv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2023)</w:t>
        </w:r>
      </w:hyperlink>
      <w:r w:rsidRPr="00197132">
        <w:rPr>
          <w:color w:val="000000" w:themeColor="text1"/>
          <w:sz w:val="24"/>
          <w:szCs w:val="24"/>
        </w:rPr>
        <w:t>.</w:t>
      </w:r>
      <w:r>
        <w:rPr>
          <w:color w:val="000000" w:themeColor="text1"/>
          <w:sz w:val="24"/>
          <w:szCs w:val="24"/>
        </w:rPr>
        <w:t xml:space="preserve"> </w:t>
      </w:r>
      <w:r w:rsidRPr="00197132">
        <w:rPr>
          <w:color w:val="000000" w:themeColor="text1"/>
          <w:sz w:val="24"/>
          <w:szCs w:val="24"/>
        </w:rPr>
        <w:t xml:space="preserve">The adoption patterns are greatly determined by cultural reasons and the traditional practices may be opposed to the scientific recommendations in some cases. The aspects of gender should be considered explicitly because the women farmers experience extra limitations even when operating huge farms </w:t>
      </w:r>
      <w:hyperlink r:id="rId65" w:history="1">
        <w:r w:rsidRPr="00197132">
          <w:rPr>
            <w:rStyle w:val="Hyperlink"/>
            <w:color w:val="000000" w:themeColor="text1"/>
            <w:sz w:val="24"/>
            <w:szCs w:val="24"/>
            <w:u w:val="none"/>
          </w:rPr>
          <w:t xml:space="preserve">(Tsige </w:t>
        </w:r>
        <w:r w:rsidRPr="00197132">
          <w:rPr>
            <w:rStyle w:val="Hyperlink"/>
            <w:i/>
            <w:iCs/>
            <w:color w:val="000000" w:themeColor="text1"/>
            <w:sz w:val="24"/>
            <w:szCs w:val="24"/>
            <w:u w:val="none"/>
          </w:rPr>
          <w:t>et al.,</w:t>
        </w:r>
        <w:r w:rsidRPr="00197132">
          <w:rPr>
            <w:rStyle w:val="Hyperlink"/>
            <w:color w:val="000000" w:themeColor="text1"/>
            <w:sz w:val="24"/>
            <w:szCs w:val="24"/>
            <w:u w:val="none"/>
          </w:rPr>
          <w:t xml:space="preserve"> 2019)</w:t>
        </w:r>
      </w:hyperlink>
      <w:r w:rsidRPr="00197132">
        <w:rPr>
          <w:color w:val="000000" w:themeColor="text1"/>
          <w:sz w:val="24"/>
          <w:szCs w:val="24"/>
        </w:rPr>
        <w:t>.</w:t>
      </w:r>
    </w:p>
    <w:p w:rsidR="002F4A28" w:rsidRPr="00197132" w:rsidRDefault="00197132" w:rsidP="00197132">
      <w:pPr>
        <w:jc w:val="both"/>
        <w:rPr>
          <w:color w:val="000000" w:themeColor="text1"/>
          <w:sz w:val="24"/>
          <w:szCs w:val="24"/>
        </w:rPr>
      </w:pPr>
      <w:r w:rsidRPr="00197132">
        <w:rPr>
          <w:b/>
          <w:bCs/>
          <w:color w:val="000000" w:themeColor="text1"/>
          <w:sz w:val="24"/>
          <w:szCs w:val="24"/>
        </w:rPr>
        <w:t>Conclusion</w:t>
      </w:r>
    </w:p>
    <w:p w:rsidR="00197132" w:rsidRDefault="00197132" w:rsidP="00197132">
      <w:pPr>
        <w:ind w:firstLine="720"/>
        <w:jc w:val="both"/>
        <w:rPr>
          <w:color w:val="000000" w:themeColor="text1"/>
          <w:sz w:val="24"/>
          <w:szCs w:val="24"/>
        </w:rPr>
      </w:pPr>
      <w:r w:rsidRPr="00197132">
        <w:rPr>
          <w:color w:val="000000" w:themeColor="text1"/>
          <w:sz w:val="24"/>
          <w:szCs w:val="24"/>
        </w:rPr>
        <w:t xml:space="preserve">The evidence of sustainable soil management practices shows significant promise of dealing with the interdependence problems of degradation, productivity, and climate change in contemporary farming. As this systematic review confirms, integrated methods that incorporate conservation tilling, cover-cropping, precision technologies, and organic additions have better results than the adoption of only specific practice. Based on economic analysis, there is </w:t>
      </w:r>
      <w:proofErr w:type="spellStart"/>
      <w:r w:rsidRPr="00197132">
        <w:rPr>
          <w:color w:val="000000" w:themeColor="text1"/>
          <w:sz w:val="24"/>
          <w:szCs w:val="24"/>
        </w:rPr>
        <w:t>favorable</w:t>
      </w:r>
      <w:proofErr w:type="spellEnd"/>
      <w:r w:rsidRPr="00197132">
        <w:rPr>
          <w:color w:val="000000" w:themeColor="text1"/>
          <w:sz w:val="24"/>
          <w:szCs w:val="24"/>
        </w:rPr>
        <w:t xml:space="preserve"> returns even with the initial investment requirements especially when ecosystem services are put at the value. Nonetheless, successful scaling requests that the socioeconomic barriers should be dealt with using specific policies, improved extension services, and market mechanisms that promote sustainability. The need of future research should be to focus on context-based solutions that are formed out of the participatory approach and make them relevant to the various farming communities as well as scientific frontiers.</w:t>
      </w:r>
    </w:p>
    <w:p w:rsidR="002F4A28" w:rsidRPr="00197132" w:rsidRDefault="00197132" w:rsidP="00197132">
      <w:pPr>
        <w:jc w:val="both"/>
        <w:rPr>
          <w:b/>
          <w:bCs/>
          <w:color w:val="000000" w:themeColor="text1"/>
          <w:sz w:val="24"/>
          <w:szCs w:val="24"/>
        </w:rPr>
      </w:pPr>
      <w:r w:rsidRPr="00197132">
        <w:rPr>
          <w:color w:val="000000" w:themeColor="text1"/>
          <w:sz w:val="24"/>
          <w:szCs w:val="24"/>
        </w:rPr>
        <w:t xml:space="preserve"> </w:t>
      </w:r>
      <w:r w:rsidRPr="00197132">
        <w:rPr>
          <w:b/>
          <w:bCs/>
          <w:color w:val="000000" w:themeColor="text1"/>
          <w:sz w:val="24"/>
          <w:szCs w:val="24"/>
        </w:rPr>
        <w:t>References</w:t>
      </w:r>
    </w:p>
    <w:p w:rsidR="002F4A28" w:rsidRPr="00197132" w:rsidRDefault="00197132" w:rsidP="002524F4">
      <w:pPr>
        <w:pStyle w:val="JenniRefBody"/>
        <w:numPr>
          <w:ilvl w:val="0"/>
          <w:numId w:val="4"/>
        </w:numPr>
        <w:jc w:val="both"/>
        <w:rPr>
          <w:color w:val="000000" w:themeColor="text1"/>
          <w:sz w:val="24"/>
          <w:szCs w:val="24"/>
        </w:rPr>
      </w:pPr>
      <w:bookmarkStart w:id="0" w:name="26f32069076bcb3429150174791456d6"/>
      <w:proofErr w:type="spellStart"/>
      <w:r w:rsidRPr="00197132">
        <w:rPr>
          <w:color w:val="000000" w:themeColor="text1"/>
          <w:sz w:val="24"/>
          <w:szCs w:val="24"/>
        </w:rPr>
        <w:t>Abirami</w:t>
      </w:r>
      <w:proofErr w:type="spellEnd"/>
      <w:r w:rsidRPr="00197132">
        <w:rPr>
          <w:color w:val="000000" w:themeColor="text1"/>
          <w:sz w:val="24"/>
          <w:szCs w:val="24"/>
        </w:rPr>
        <w:t xml:space="preserve">, S., </w:t>
      </w:r>
      <w:proofErr w:type="spellStart"/>
      <w:r w:rsidRPr="00197132">
        <w:rPr>
          <w:color w:val="000000" w:themeColor="text1"/>
          <w:sz w:val="24"/>
          <w:szCs w:val="24"/>
        </w:rPr>
        <w:t>Jaisridhar</w:t>
      </w:r>
      <w:proofErr w:type="spellEnd"/>
      <w:r w:rsidRPr="00197132">
        <w:rPr>
          <w:color w:val="000000" w:themeColor="text1"/>
          <w:sz w:val="24"/>
          <w:szCs w:val="24"/>
        </w:rPr>
        <w:t xml:space="preserve">, P., Kumar, A., Sheela, M., &amp; Ganapati, P. (2023). Pioneering Challenges: Exploring Multifaceted Obstacles in Agricultural Mechanization in Tamil Nadu, India. </w:t>
      </w:r>
      <w:r w:rsidRPr="00197132">
        <w:rPr>
          <w:i/>
          <w:iCs/>
          <w:color w:val="000000" w:themeColor="text1"/>
          <w:sz w:val="24"/>
          <w:szCs w:val="24"/>
        </w:rPr>
        <w:t>International Journal of Environment and Climate Change</w:t>
      </w:r>
      <w:r w:rsidRPr="00197132">
        <w:rPr>
          <w:color w:val="000000" w:themeColor="text1"/>
          <w:sz w:val="24"/>
          <w:szCs w:val="24"/>
        </w:rPr>
        <w:t xml:space="preserve">, 3745. https://doi.org/10.9734/ijecc/2023/v13i103047 </w:t>
      </w:r>
      <w:bookmarkEnd w:id="0"/>
    </w:p>
    <w:p w:rsidR="002F4A28" w:rsidRPr="00197132" w:rsidRDefault="00197132" w:rsidP="002524F4">
      <w:pPr>
        <w:pStyle w:val="JenniRefBody"/>
        <w:numPr>
          <w:ilvl w:val="0"/>
          <w:numId w:val="4"/>
        </w:numPr>
        <w:jc w:val="both"/>
        <w:rPr>
          <w:color w:val="000000" w:themeColor="text1"/>
          <w:sz w:val="24"/>
          <w:szCs w:val="24"/>
        </w:rPr>
      </w:pPr>
      <w:bookmarkStart w:id="1" w:name="9e33bd1154caf5af4492f7c6d5e80fa3"/>
      <w:proofErr w:type="spellStart"/>
      <w:r w:rsidRPr="00197132">
        <w:rPr>
          <w:color w:val="000000" w:themeColor="text1"/>
          <w:sz w:val="24"/>
          <w:szCs w:val="24"/>
        </w:rPr>
        <w:t>Adefila</w:t>
      </w:r>
      <w:proofErr w:type="spellEnd"/>
      <w:r w:rsidRPr="00197132">
        <w:rPr>
          <w:color w:val="000000" w:themeColor="text1"/>
          <w:sz w:val="24"/>
          <w:szCs w:val="24"/>
        </w:rPr>
        <w:t xml:space="preserve">, A. O., Ajayi, O. O., </w:t>
      </w:r>
      <w:proofErr w:type="spellStart"/>
      <w:r w:rsidRPr="00197132">
        <w:rPr>
          <w:color w:val="000000" w:themeColor="text1"/>
          <w:sz w:val="24"/>
          <w:szCs w:val="24"/>
        </w:rPr>
        <w:t>Toromade</w:t>
      </w:r>
      <w:proofErr w:type="spellEnd"/>
      <w:r w:rsidRPr="00197132">
        <w:rPr>
          <w:color w:val="000000" w:themeColor="text1"/>
          <w:sz w:val="24"/>
          <w:szCs w:val="24"/>
        </w:rPr>
        <w:t>, A. S., &amp; Sam-</w:t>
      </w:r>
      <w:proofErr w:type="spellStart"/>
      <w:r w:rsidRPr="00197132">
        <w:rPr>
          <w:color w:val="000000" w:themeColor="text1"/>
          <w:sz w:val="24"/>
          <w:szCs w:val="24"/>
        </w:rPr>
        <w:t>Bulya</w:t>
      </w:r>
      <w:proofErr w:type="spellEnd"/>
      <w:r w:rsidRPr="00197132">
        <w:rPr>
          <w:color w:val="000000" w:themeColor="text1"/>
          <w:sz w:val="24"/>
          <w:szCs w:val="24"/>
        </w:rPr>
        <w:t xml:space="preserve">, N. J. (2024). Integrating traditional knowledge with modern agricultural practices: A sociocultural framework for sustainable development. </w:t>
      </w:r>
      <w:r w:rsidRPr="00197132">
        <w:rPr>
          <w:i/>
          <w:iCs/>
          <w:color w:val="000000" w:themeColor="text1"/>
          <w:sz w:val="24"/>
          <w:szCs w:val="24"/>
        </w:rPr>
        <w:t>World Journal of Biology Pharmacy and Health Sciences</w:t>
      </w:r>
      <w:r w:rsidRPr="00197132">
        <w:rPr>
          <w:color w:val="000000" w:themeColor="text1"/>
          <w:sz w:val="24"/>
          <w:szCs w:val="24"/>
        </w:rPr>
        <w:t xml:space="preserve">, </w:t>
      </w:r>
      <w:r w:rsidRPr="00197132">
        <w:rPr>
          <w:i/>
          <w:iCs/>
          <w:color w:val="000000" w:themeColor="text1"/>
          <w:sz w:val="24"/>
          <w:szCs w:val="24"/>
        </w:rPr>
        <w:t>20</w:t>
      </w:r>
      <w:r w:rsidRPr="00197132">
        <w:rPr>
          <w:color w:val="000000" w:themeColor="text1"/>
          <w:sz w:val="24"/>
          <w:szCs w:val="24"/>
        </w:rPr>
        <w:t xml:space="preserve">(2), 25. https://doi.org/10.30574/wjbphs.2024.20.2.0850 </w:t>
      </w:r>
      <w:bookmarkEnd w:id="1"/>
    </w:p>
    <w:p w:rsidR="002F4A28" w:rsidRPr="00197132" w:rsidRDefault="00197132" w:rsidP="002524F4">
      <w:pPr>
        <w:pStyle w:val="JenniRefBody"/>
        <w:numPr>
          <w:ilvl w:val="0"/>
          <w:numId w:val="4"/>
        </w:numPr>
        <w:jc w:val="both"/>
        <w:rPr>
          <w:color w:val="000000" w:themeColor="text1"/>
          <w:sz w:val="24"/>
          <w:szCs w:val="24"/>
        </w:rPr>
      </w:pPr>
      <w:bookmarkStart w:id="2" w:name="268025cc936abb9d721c53d53ad74dd4"/>
      <w:proofErr w:type="spellStart"/>
      <w:r w:rsidRPr="00197132">
        <w:rPr>
          <w:color w:val="000000" w:themeColor="text1"/>
          <w:sz w:val="24"/>
          <w:szCs w:val="24"/>
        </w:rPr>
        <w:t>Adisa</w:t>
      </w:r>
      <w:proofErr w:type="spellEnd"/>
      <w:r w:rsidRPr="00197132">
        <w:rPr>
          <w:color w:val="000000" w:themeColor="text1"/>
          <w:sz w:val="24"/>
          <w:szCs w:val="24"/>
        </w:rPr>
        <w:t xml:space="preserve">, O., </w:t>
      </w:r>
      <w:proofErr w:type="spellStart"/>
      <w:r w:rsidRPr="00197132">
        <w:rPr>
          <w:color w:val="000000" w:themeColor="text1"/>
          <w:sz w:val="24"/>
          <w:szCs w:val="24"/>
        </w:rPr>
        <w:t>Ilugbusi</w:t>
      </w:r>
      <w:proofErr w:type="spellEnd"/>
      <w:r w:rsidRPr="00197132">
        <w:rPr>
          <w:color w:val="000000" w:themeColor="text1"/>
          <w:sz w:val="24"/>
          <w:szCs w:val="24"/>
        </w:rPr>
        <w:t xml:space="preserve">, B. S., </w:t>
      </w:r>
      <w:proofErr w:type="spellStart"/>
      <w:r w:rsidRPr="00197132">
        <w:rPr>
          <w:color w:val="000000" w:themeColor="text1"/>
          <w:sz w:val="24"/>
          <w:szCs w:val="24"/>
        </w:rPr>
        <w:t>Adelekan</w:t>
      </w:r>
      <w:proofErr w:type="spellEnd"/>
      <w:r w:rsidRPr="00197132">
        <w:rPr>
          <w:color w:val="000000" w:themeColor="text1"/>
          <w:sz w:val="24"/>
          <w:szCs w:val="24"/>
        </w:rPr>
        <w:t xml:space="preserve">, O. A., </w:t>
      </w:r>
      <w:proofErr w:type="spellStart"/>
      <w:r w:rsidRPr="00197132">
        <w:rPr>
          <w:color w:val="000000" w:themeColor="text1"/>
          <w:sz w:val="24"/>
          <w:szCs w:val="24"/>
        </w:rPr>
        <w:t>Asuzu</w:t>
      </w:r>
      <w:proofErr w:type="spellEnd"/>
      <w:r w:rsidRPr="00197132">
        <w:rPr>
          <w:color w:val="000000" w:themeColor="text1"/>
          <w:sz w:val="24"/>
          <w:szCs w:val="24"/>
        </w:rPr>
        <w:t xml:space="preserve">, O. F., &amp; </w:t>
      </w:r>
      <w:proofErr w:type="spellStart"/>
      <w:r w:rsidRPr="00197132">
        <w:rPr>
          <w:color w:val="000000" w:themeColor="text1"/>
          <w:sz w:val="24"/>
          <w:szCs w:val="24"/>
        </w:rPr>
        <w:t>Ndubuisi</w:t>
      </w:r>
      <w:proofErr w:type="spellEnd"/>
      <w:r w:rsidRPr="00197132">
        <w:rPr>
          <w:color w:val="000000" w:themeColor="text1"/>
          <w:sz w:val="24"/>
          <w:szCs w:val="24"/>
        </w:rPr>
        <w:t xml:space="preserve">, N. L. (2024). A comprehensive review of redefining agricultural economics for sustainable development: Overcoming challenges and seizing opportunities in a changing world [Review of </w:t>
      </w:r>
      <w:r w:rsidRPr="00197132">
        <w:rPr>
          <w:i/>
          <w:iCs/>
          <w:color w:val="000000" w:themeColor="text1"/>
          <w:sz w:val="24"/>
          <w:szCs w:val="24"/>
        </w:rPr>
        <w:t>A comprehensive review of redefining agricultural economics for sustainable development: Overcoming challenges and seizing opportunities in a changing world</w:t>
      </w:r>
      <w:r w:rsidRPr="00197132">
        <w:rPr>
          <w:color w:val="000000" w:themeColor="text1"/>
          <w:sz w:val="24"/>
          <w:szCs w:val="24"/>
        </w:rPr>
        <w:t xml:space="preserve">]. </w:t>
      </w:r>
      <w:r w:rsidRPr="00197132">
        <w:rPr>
          <w:i/>
          <w:iCs/>
          <w:color w:val="000000" w:themeColor="text1"/>
          <w:sz w:val="24"/>
          <w:szCs w:val="24"/>
        </w:rPr>
        <w:t>World Journal of Advanced Research and Reviews</w:t>
      </w:r>
      <w:r w:rsidRPr="00197132">
        <w:rPr>
          <w:color w:val="000000" w:themeColor="text1"/>
          <w:sz w:val="24"/>
          <w:szCs w:val="24"/>
        </w:rPr>
        <w:t xml:space="preserve">, </w:t>
      </w:r>
      <w:r w:rsidRPr="00197132">
        <w:rPr>
          <w:i/>
          <w:iCs/>
          <w:color w:val="000000" w:themeColor="text1"/>
          <w:sz w:val="24"/>
          <w:szCs w:val="24"/>
        </w:rPr>
        <w:t>21</w:t>
      </w:r>
      <w:r w:rsidRPr="00197132">
        <w:rPr>
          <w:color w:val="000000" w:themeColor="text1"/>
          <w:sz w:val="24"/>
          <w:szCs w:val="24"/>
        </w:rPr>
        <w:t xml:space="preserve">(1), 2329. GSC Online Press. https://doi.org/10.30574/wjarr.2024.21.1.0322 </w:t>
      </w:r>
      <w:bookmarkEnd w:id="2"/>
    </w:p>
    <w:p w:rsidR="002F4A28" w:rsidRPr="00197132" w:rsidRDefault="00197132" w:rsidP="002524F4">
      <w:pPr>
        <w:pStyle w:val="JenniRefBody"/>
        <w:numPr>
          <w:ilvl w:val="0"/>
          <w:numId w:val="4"/>
        </w:numPr>
        <w:jc w:val="both"/>
        <w:rPr>
          <w:color w:val="000000" w:themeColor="text1"/>
          <w:sz w:val="24"/>
          <w:szCs w:val="24"/>
        </w:rPr>
      </w:pPr>
      <w:bookmarkStart w:id="3" w:name="c7bcd2a97f50f9529599f9ca5eb634f1"/>
      <w:proofErr w:type="spellStart"/>
      <w:r w:rsidRPr="00197132">
        <w:rPr>
          <w:color w:val="000000" w:themeColor="text1"/>
          <w:sz w:val="24"/>
          <w:szCs w:val="24"/>
        </w:rPr>
        <w:t>Alkharabsheh</w:t>
      </w:r>
      <w:proofErr w:type="spellEnd"/>
      <w:r w:rsidRPr="00197132">
        <w:rPr>
          <w:color w:val="000000" w:themeColor="text1"/>
          <w:sz w:val="24"/>
          <w:szCs w:val="24"/>
        </w:rPr>
        <w:t xml:space="preserve">, H. M., </w:t>
      </w:r>
      <w:proofErr w:type="spellStart"/>
      <w:r w:rsidRPr="00197132">
        <w:rPr>
          <w:color w:val="000000" w:themeColor="text1"/>
          <w:sz w:val="24"/>
          <w:szCs w:val="24"/>
        </w:rPr>
        <w:t>Seleiman</w:t>
      </w:r>
      <w:proofErr w:type="spellEnd"/>
      <w:r w:rsidRPr="00197132">
        <w:rPr>
          <w:color w:val="000000" w:themeColor="text1"/>
          <w:sz w:val="24"/>
          <w:szCs w:val="24"/>
        </w:rPr>
        <w:t xml:space="preserve">, M. F., Battaglia, M. L., </w:t>
      </w:r>
      <w:proofErr w:type="spellStart"/>
      <w:r w:rsidRPr="00197132">
        <w:rPr>
          <w:color w:val="000000" w:themeColor="text1"/>
          <w:sz w:val="24"/>
          <w:szCs w:val="24"/>
        </w:rPr>
        <w:t>Shami</w:t>
      </w:r>
      <w:proofErr w:type="spellEnd"/>
      <w:r w:rsidRPr="00197132">
        <w:rPr>
          <w:color w:val="000000" w:themeColor="text1"/>
          <w:sz w:val="24"/>
          <w:szCs w:val="24"/>
        </w:rPr>
        <w:t xml:space="preserve">, A., Jalal, R. S., </w:t>
      </w:r>
      <w:proofErr w:type="spellStart"/>
      <w:r w:rsidRPr="00197132">
        <w:rPr>
          <w:color w:val="000000" w:themeColor="text1"/>
          <w:sz w:val="24"/>
          <w:szCs w:val="24"/>
        </w:rPr>
        <w:t>Alhammad</w:t>
      </w:r>
      <w:proofErr w:type="spellEnd"/>
      <w:r w:rsidRPr="00197132">
        <w:rPr>
          <w:color w:val="000000" w:themeColor="text1"/>
          <w:sz w:val="24"/>
          <w:szCs w:val="24"/>
        </w:rPr>
        <w:t>, B. A., Almutairi, K. F., &amp; Al‐</w:t>
      </w:r>
      <w:proofErr w:type="spellStart"/>
      <w:r w:rsidRPr="00197132">
        <w:rPr>
          <w:color w:val="000000" w:themeColor="text1"/>
          <w:sz w:val="24"/>
          <w:szCs w:val="24"/>
        </w:rPr>
        <w:t>Saif</w:t>
      </w:r>
      <w:proofErr w:type="spellEnd"/>
      <w:r w:rsidRPr="00197132">
        <w:rPr>
          <w:color w:val="000000" w:themeColor="text1"/>
          <w:sz w:val="24"/>
          <w:szCs w:val="24"/>
        </w:rPr>
        <w:t xml:space="preserve">, A. M. (2021). Biochar and Its Broad Impacts in Soil Quality and Fertility, Nutrient Leaching and Crop Productivity: A Review [Review of </w:t>
      </w:r>
      <w:r w:rsidRPr="00197132">
        <w:rPr>
          <w:i/>
          <w:iCs/>
          <w:color w:val="000000" w:themeColor="text1"/>
          <w:sz w:val="24"/>
          <w:szCs w:val="24"/>
        </w:rPr>
        <w:t>Biochar and Its Broad Impacts in Soil Quality and Fertility, Nutrient Leaching and Crop Productivity: A Review</w:t>
      </w:r>
      <w:r w:rsidRPr="00197132">
        <w:rPr>
          <w:color w:val="000000" w:themeColor="text1"/>
          <w:sz w:val="24"/>
          <w:szCs w:val="24"/>
        </w:rPr>
        <w:t xml:space="preserve">]. </w:t>
      </w:r>
      <w:r w:rsidRPr="00197132">
        <w:rPr>
          <w:i/>
          <w:iCs/>
          <w:color w:val="000000" w:themeColor="text1"/>
          <w:sz w:val="24"/>
          <w:szCs w:val="24"/>
        </w:rPr>
        <w:t>Agronomy</w:t>
      </w:r>
      <w:r w:rsidRPr="00197132">
        <w:rPr>
          <w:color w:val="000000" w:themeColor="text1"/>
          <w:sz w:val="24"/>
          <w:szCs w:val="24"/>
        </w:rPr>
        <w:t xml:space="preserve">, </w:t>
      </w:r>
      <w:r w:rsidRPr="00197132">
        <w:rPr>
          <w:i/>
          <w:iCs/>
          <w:color w:val="000000" w:themeColor="text1"/>
          <w:sz w:val="24"/>
          <w:szCs w:val="24"/>
        </w:rPr>
        <w:t>11</w:t>
      </w:r>
      <w:r w:rsidRPr="00197132">
        <w:rPr>
          <w:color w:val="000000" w:themeColor="text1"/>
          <w:sz w:val="24"/>
          <w:szCs w:val="24"/>
        </w:rPr>
        <w:t xml:space="preserve">(5), 993. Multidisciplinary Digital Publishing Institute. https://doi.org/10.3390/agronomy11050993 </w:t>
      </w:r>
      <w:bookmarkEnd w:id="3"/>
    </w:p>
    <w:p w:rsidR="002F4A28" w:rsidRPr="00197132" w:rsidRDefault="00197132" w:rsidP="002524F4">
      <w:pPr>
        <w:pStyle w:val="JenniRefBody"/>
        <w:numPr>
          <w:ilvl w:val="0"/>
          <w:numId w:val="4"/>
        </w:numPr>
        <w:jc w:val="both"/>
        <w:rPr>
          <w:color w:val="000000" w:themeColor="text1"/>
          <w:sz w:val="24"/>
          <w:szCs w:val="24"/>
        </w:rPr>
      </w:pPr>
      <w:bookmarkStart w:id="4" w:name="26fffd446d04c10babbf54fb944c1e01"/>
      <w:proofErr w:type="spellStart"/>
      <w:r w:rsidRPr="00197132">
        <w:rPr>
          <w:color w:val="000000" w:themeColor="text1"/>
          <w:sz w:val="24"/>
          <w:szCs w:val="24"/>
        </w:rPr>
        <w:lastRenderedPageBreak/>
        <w:t>Anikwe</w:t>
      </w:r>
      <w:proofErr w:type="spellEnd"/>
      <w:r w:rsidRPr="00197132">
        <w:rPr>
          <w:color w:val="000000" w:themeColor="text1"/>
          <w:sz w:val="24"/>
          <w:szCs w:val="24"/>
        </w:rPr>
        <w:t xml:space="preserve">, M., &amp; Ife, K. (2023). The role of soil ecosystem services in the circular </w:t>
      </w:r>
      <w:proofErr w:type="spellStart"/>
      <w:r w:rsidRPr="00197132">
        <w:rPr>
          <w:color w:val="000000" w:themeColor="text1"/>
          <w:sz w:val="24"/>
          <w:szCs w:val="24"/>
        </w:rPr>
        <w:t>bioeconomy</w:t>
      </w:r>
      <w:proofErr w:type="spellEnd"/>
      <w:r w:rsidRPr="00197132">
        <w:rPr>
          <w:color w:val="000000" w:themeColor="text1"/>
          <w:sz w:val="24"/>
          <w:szCs w:val="24"/>
        </w:rPr>
        <w:t xml:space="preserve">. </w:t>
      </w:r>
      <w:r w:rsidRPr="00197132">
        <w:rPr>
          <w:i/>
          <w:iCs/>
          <w:color w:val="000000" w:themeColor="text1"/>
          <w:sz w:val="24"/>
          <w:szCs w:val="24"/>
        </w:rPr>
        <w:t>Frontiers in Soil Science</w:t>
      </w:r>
      <w:r w:rsidRPr="00197132">
        <w:rPr>
          <w:color w:val="000000" w:themeColor="text1"/>
          <w:sz w:val="24"/>
          <w:szCs w:val="24"/>
        </w:rPr>
        <w:t xml:space="preserve">, </w:t>
      </w:r>
      <w:r w:rsidRPr="00197132">
        <w:rPr>
          <w:i/>
          <w:iCs/>
          <w:color w:val="000000" w:themeColor="text1"/>
          <w:sz w:val="24"/>
          <w:szCs w:val="24"/>
        </w:rPr>
        <w:t>3</w:t>
      </w:r>
      <w:r w:rsidRPr="00197132">
        <w:rPr>
          <w:color w:val="000000" w:themeColor="text1"/>
          <w:sz w:val="24"/>
          <w:szCs w:val="24"/>
        </w:rPr>
        <w:t xml:space="preserve">. https://doi.org/10.3389/fsoil.2023.1209100 </w:t>
      </w:r>
      <w:bookmarkEnd w:id="4"/>
    </w:p>
    <w:p w:rsidR="002F4A28" w:rsidRPr="00197132" w:rsidRDefault="00197132" w:rsidP="002524F4">
      <w:pPr>
        <w:pStyle w:val="JenniRefBody"/>
        <w:numPr>
          <w:ilvl w:val="0"/>
          <w:numId w:val="4"/>
        </w:numPr>
        <w:jc w:val="both"/>
        <w:rPr>
          <w:color w:val="000000" w:themeColor="text1"/>
          <w:sz w:val="24"/>
          <w:szCs w:val="24"/>
        </w:rPr>
      </w:pPr>
      <w:bookmarkStart w:id="5" w:name="427bd3ce478444c1c0de88a3eb56c8f9"/>
      <w:proofErr w:type="spellStart"/>
      <w:r w:rsidRPr="00197132">
        <w:rPr>
          <w:color w:val="000000" w:themeColor="text1"/>
          <w:sz w:val="24"/>
          <w:szCs w:val="24"/>
        </w:rPr>
        <w:t>Banusri</w:t>
      </w:r>
      <w:proofErr w:type="spellEnd"/>
      <w:r w:rsidRPr="00197132">
        <w:rPr>
          <w:color w:val="000000" w:themeColor="text1"/>
          <w:sz w:val="24"/>
          <w:szCs w:val="24"/>
        </w:rPr>
        <w:t xml:space="preserve">, M., Bharath, H. R. R., G, G. K., &amp; P, A. (2023). Impact of CSR Activities on the Enhancement of Income of Farmers in Sustainable Agriculture. </w:t>
      </w:r>
      <w:r w:rsidRPr="00197132">
        <w:rPr>
          <w:i/>
          <w:iCs/>
          <w:color w:val="000000" w:themeColor="text1"/>
          <w:sz w:val="24"/>
          <w:szCs w:val="24"/>
        </w:rPr>
        <w:t>International Journal for Research in Applied Science and Engineering Technology</w:t>
      </w:r>
      <w:r w:rsidRPr="00197132">
        <w:rPr>
          <w:color w:val="000000" w:themeColor="text1"/>
          <w:sz w:val="24"/>
          <w:szCs w:val="24"/>
        </w:rPr>
        <w:t xml:space="preserve">, </w:t>
      </w:r>
      <w:r w:rsidRPr="00197132">
        <w:rPr>
          <w:i/>
          <w:iCs/>
          <w:color w:val="000000" w:themeColor="text1"/>
          <w:sz w:val="24"/>
          <w:szCs w:val="24"/>
        </w:rPr>
        <w:t>11</w:t>
      </w:r>
      <w:r w:rsidRPr="00197132">
        <w:rPr>
          <w:color w:val="000000" w:themeColor="text1"/>
          <w:sz w:val="24"/>
          <w:szCs w:val="24"/>
        </w:rPr>
        <w:t xml:space="preserve">(10), 1502. https://doi.org/10.22214/ijraset.2023.56237 </w:t>
      </w:r>
      <w:bookmarkEnd w:id="5"/>
    </w:p>
    <w:p w:rsidR="002F4A28" w:rsidRPr="00197132" w:rsidRDefault="00197132" w:rsidP="002524F4">
      <w:pPr>
        <w:pStyle w:val="JenniRefBody"/>
        <w:numPr>
          <w:ilvl w:val="0"/>
          <w:numId w:val="4"/>
        </w:numPr>
        <w:jc w:val="both"/>
        <w:rPr>
          <w:color w:val="000000" w:themeColor="text1"/>
          <w:sz w:val="24"/>
          <w:szCs w:val="24"/>
        </w:rPr>
      </w:pPr>
      <w:bookmarkStart w:id="6" w:name="e52c1fe7c6a80247382ce3faa08e7c7b"/>
      <w:r w:rsidRPr="00197132">
        <w:rPr>
          <w:color w:val="000000" w:themeColor="text1"/>
          <w:sz w:val="24"/>
          <w:szCs w:val="24"/>
        </w:rPr>
        <w:t xml:space="preserve">Bhat, S. A., &amp; Huang, N.-F. (2021). Big Data and AI Revolution in Precision Agriculture: Survey and Challenges. </w:t>
      </w:r>
      <w:r w:rsidRPr="00197132">
        <w:rPr>
          <w:i/>
          <w:iCs/>
          <w:color w:val="000000" w:themeColor="text1"/>
          <w:sz w:val="24"/>
          <w:szCs w:val="24"/>
        </w:rPr>
        <w:t>IEEE Access</w:t>
      </w:r>
      <w:r w:rsidRPr="00197132">
        <w:rPr>
          <w:color w:val="000000" w:themeColor="text1"/>
          <w:sz w:val="24"/>
          <w:szCs w:val="24"/>
        </w:rPr>
        <w:t xml:space="preserve">, </w:t>
      </w:r>
      <w:r w:rsidRPr="00197132">
        <w:rPr>
          <w:i/>
          <w:iCs/>
          <w:color w:val="000000" w:themeColor="text1"/>
          <w:sz w:val="24"/>
          <w:szCs w:val="24"/>
        </w:rPr>
        <w:t>9</w:t>
      </w:r>
      <w:r w:rsidRPr="00197132">
        <w:rPr>
          <w:color w:val="000000" w:themeColor="text1"/>
          <w:sz w:val="24"/>
          <w:szCs w:val="24"/>
        </w:rPr>
        <w:t xml:space="preserve">, 110209. https://doi.org/10.1109/access.2021.3102227 </w:t>
      </w:r>
      <w:bookmarkEnd w:id="6"/>
    </w:p>
    <w:p w:rsidR="002F4A28" w:rsidRPr="00197132" w:rsidRDefault="00197132" w:rsidP="002524F4">
      <w:pPr>
        <w:pStyle w:val="JenniRefBody"/>
        <w:numPr>
          <w:ilvl w:val="0"/>
          <w:numId w:val="4"/>
        </w:numPr>
        <w:jc w:val="both"/>
        <w:rPr>
          <w:color w:val="000000" w:themeColor="text1"/>
          <w:sz w:val="24"/>
          <w:szCs w:val="24"/>
        </w:rPr>
      </w:pPr>
      <w:bookmarkStart w:id="7" w:name="ba61b0a5cfe38434a705be39d9c60328"/>
      <w:r w:rsidRPr="00197132">
        <w:rPr>
          <w:color w:val="000000" w:themeColor="text1"/>
          <w:sz w:val="24"/>
          <w:szCs w:val="24"/>
        </w:rPr>
        <w:t xml:space="preserve">Bhattacharyya, R., Bhatia, A., Ghosh, B. N., </w:t>
      </w:r>
      <w:proofErr w:type="spellStart"/>
      <w:r w:rsidRPr="00197132">
        <w:rPr>
          <w:color w:val="000000" w:themeColor="text1"/>
          <w:sz w:val="24"/>
          <w:szCs w:val="24"/>
        </w:rPr>
        <w:t>Santra</w:t>
      </w:r>
      <w:proofErr w:type="spellEnd"/>
      <w:r w:rsidRPr="00197132">
        <w:rPr>
          <w:color w:val="000000" w:themeColor="text1"/>
          <w:sz w:val="24"/>
          <w:szCs w:val="24"/>
        </w:rPr>
        <w:t xml:space="preserve">, P., Mandal, D., Kumar, G., Singh, R. J., Madhu, M., Ghosh, A., Mandal, A. K., Paul, R., Datta, A., Sharma, P. C., Mandal, U. K., Jha, P., Anil, K., Lalitha, M., Kumar, M., Panwar, N. R., … Chaudhari, S. K. (2023). Soil degradation and mitigation in agricultural lands in the Indian Anthropocene. </w:t>
      </w:r>
      <w:r w:rsidRPr="00197132">
        <w:rPr>
          <w:i/>
          <w:iCs/>
          <w:color w:val="000000" w:themeColor="text1"/>
          <w:sz w:val="24"/>
          <w:szCs w:val="24"/>
        </w:rPr>
        <w:t>European Journal of Soil Science</w:t>
      </w:r>
      <w:r w:rsidRPr="00197132">
        <w:rPr>
          <w:color w:val="000000" w:themeColor="text1"/>
          <w:sz w:val="24"/>
          <w:szCs w:val="24"/>
        </w:rPr>
        <w:t xml:space="preserve">, </w:t>
      </w:r>
      <w:r w:rsidRPr="00197132">
        <w:rPr>
          <w:i/>
          <w:iCs/>
          <w:color w:val="000000" w:themeColor="text1"/>
          <w:sz w:val="24"/>
          <w:szCs w:val="24"/>
        </w:rPr>
        <w:t>74</w:t>
      </w:r>
      <w:r w:rsidRPr="00197132">
        <w:rPr>
          <w:color w:val="000000" w:themeColor="text1"/>
          <w:sz w:val="24"/>
          <w:szCs w:val="24"/>
        </w:rPr>
        <w:t xml:space="preserve">(4). https://doi.org/10.1111/ejss.13388 </w:t>
      </w:r>
      <w:bookmarkEnd w:id="7"/>
    </w:p>
    <w:p w:rsidR="002F4A28" w:rsidRPr="00197132" w:rsidRDefault="00197132" w:rsidP="002524F4">
      <w:pPr>
        <w:pStyle w:val="JenniRefBody"/>
        <w:numPr>
          <w:ilvl w:val="0"/>
          <w:numId w:val="4"/>
        </w:numPr>
        <w:jc w:val="both"/>
        <w:rPr>
          <w:color w:val="000000" w:themeColor="text1"/>
          <w:sz w:val="24"/>
          <w:szCs w:val="24"/>
        </w:rPr>
      </w:pPr>
      <w:bookmarkStart w:id="8" w:name="8be746800ccf9eff9ea8c1b54ade2700"/>
      <w:r w:rsidRPr="00197132">
        <w:rPr>
          <w:color w:val="000000" w:themeColor="text1"/>
          <w:sz w:val="24"/>
          <w:szCs w:val="24"/>
        </w:rPr>
        <w:t xml:space="preserve">Bienvenu, S., Claudine, V., </w:t>
      </w:r>
      <w:proofErr w:type="spellStart"/>
      <w:r w:rsidRPr="00197132">
        <w:rPr>
          <w:color w:val="000000" w:themeColor="text1"/>
          <w:sz w:val="24"/>
          <w:szCs w:val="24"/>
        </w:rPr>
        <w:t>Arka</w:t>
      </w:r>
      <w:proofErr w:type="spellEnd"/>
      <w:r w:rsidRPr="00197132">
        <w:rPr>
          <w:color w:val="000000" w:themeColor="text1"/>
          <w:sz w:val="24"/>
          <w:szCs w:val="24"/>
        </w:rPr>
        <w:t xml:space="preserve">, B., &amp; Labara, K. B. (2023). Agriculture and Soil Management in the Context of Sustainable Development in the </w:t>
      </w:r>
      <w:proofErr w:type="spellStart"/>
      <w:r w:rsidRPr="00197132">
        <w:rPr>
          <w:color w:val="000000" w:themeColor="text1"/>
          <w:sz w:val="24"/>
          <w:szCs w:val="24"/>
        </w:rPr>
        <w:t>Sudano</w:t>
      </w:r>
      <w:proofErr w:type="spellEnd"/>
      <w:r w:rsidRPr="00197132">
        <w:rPr>
          <w:color w:val="000000" w:themeColor="text1"/>
          <w:sz w:val="24"/>
          <w:szCs w:val="24"/>
        </w:rPr>
        <w:t xml:space="preserve">-Sahelian Zone of Cameroon. </w:t>
      </w:r>
      <w:r w:rsidRPr="00197132">
        <w:rPr>
          <w:i/>
          <w:iCs/>
          <w:color w:val="000000" w:themeColor="text1"/>
          <w:sz w:val="24"/>
          <w:szCs w:val="24"/>
        </w:rPr>
        <w:t>Journal of Geoscience and Environment Protection</w:t>
      </w:r>
      <w:r w:rsidRPr="00197132">
        <w:rPr>
          <w:color w:val="000000" w:themeColor="text1"/>
          <w:sz w:val="24"/>
          <w:szCs w:val="24"/>
        </w:rPr>
        <w:t xml:space="preserve">, </w:t>
      </w:r>
      <w:r w:rsidRPr="00197132">
        <w:rPr>
          <w:i/>
          <w:iCs/>
          <w:color w:val="000000" w:themeColor="text1"/>
          <w:sz w:val="24"/>
          <w:szCs w:val="24"/>
        </w:rPr>
        <w:t>11</w:t>
      </w:r>
      <w:r w:rsidRPr="00197132">
        <w:rPr>
          <w:color w:val="000000" w:themeColor="text1"/>
          <w:sz w:val="24"/>
          <w:szCs w:val="24"/>
        </w:rPr>
        <w:t xml:space="preserve">(11), 171. https://doi.org/10.4236/gep.2023.1111013 </w:t>
      </w:r>
      <w:bookmarkEnd w:id="8"/>
    </w:p>
    <w:p w:rsidR="002F4A28" w:rsidRPr="00197132" w:rsidRDefault="00197132" w:rsidP="002524F4">
      <w:pPr>
        <w:pStyle w:val="JenniRefBody"/>
        <w:numPr>
          <w:ilvl w:val="0"/>
          <w:numId w:val="4"/>
        </w:numPr>
        <w:jc w:val="both"/>
        <w:rPr>
          <w:color w:val="000000" w:themeColor="text1"/>
          <w:sz w:val="24"/>
          <w:szCs w:val="24"/>
        </w:rPr>
      </w:pPr>
      <w:bookmarkStart w:id="9" w:name="63c7e495e55ae90ec556bf9c40dd2e01"/>
      <w:proofErr w:type="spellStart"/>
      <w:r w:rsidRPr="00197132">
        <w:rPr>
          <w:color w:val="000000" w:themeColor="text1"/>
          <w:sz w:val="24"/>
          <w:szCs w:val="24"/>
        </w:rPr>
        <w:t>Braito</w:t>
      </w:r>
      <w:proofErr w:type="spellEnd"/>
      <w:r w:rsidRPr="00197132">
        <w:rPr>
          <w:color w:val="000000" w:themeColor="text1"/>
          <w:sz w:val="24"/>
          <w:szCs w:val="24"/>
        </w:rPr>
        <w:t xml:space="preserve">, M., Leonhardt, H., </w:t>
      </w:r>
      <w:proofErr w:type="spellStart"/>
      <w:r w:rsidRPr="00197132">
        <w:rPr>
          <w:color w:val="000000" w:themeColor="text1"/>
          <w:sz w:val="24"/>
          <w:szCs w:val="24"/>
        </w:rPr>
        <w:t>Penker</w:t>
      </w:r>
      <w:proofErr w:type="spellEnd"/>
      <w:r w:rsidRPr="00197132">
        <w:rPr>
          <w:color w:val="000000" w:themeColor="text1"/>
          <w:sz w:val="24"/>
          <w:szCs w:val="24"/>
        </w:rPr>
        <w:t xml:space="preserve">, M., </w:t>
      </w:r>
      <w:proofErr w:type="spellStart"/>
      <w:r w:rsidRPr="00197132">
        <w:rPr>
          <w:color w:val="000000" w:themeColor="text1"/>
          <w:sz w:val="24"/>
          <w:szCs w:val="24"/>
        </w:rPr>
        <w:t>Schauppenlehner-Kloyber</w:t>
      </w:r>
      <w:proofErr w:type="spellEnd"/>
      <w:r w:rsidRPr="00197132">
        <w:rPr>
          <w:color w:val="000000" w:themeColor="text1"/>
          <w:sz w:val="24"/>
          <w:szCs w:val="24"/>
        </w:rPr>
        <w:t xml:space="preserve">, E., Thaler, G., &amp; Flint, C. G. (2020). The plurality of farmers’ views on soil management calls for a policy mix. </w:t>
      </w:r>
      <w:r w:rsidRPr="00197132">
        <w:rPr>
          <w:i/>
          <w:iCs/>
          <w:color w:val="000000" w:themeColor="text1"/>
          <w:sz w:val="24"/>
          <w:szCs w:val="24"/>
        </w:rPr>
        <w:t>Land Use Policy</w:t>
      </w:r>
      <w:r w:rsidRPr="00197132">
        <w:rPr>
          <w:color w:val="000000" w:themeColor="text1"/>
          <w:sz w:val="24"/>
          <w:szCs w:val="24"/>
        </w:rPr>
        <w:t xml:space="preserve">, </w:t>
      </w:r>
      <w:r w:rsidRPr="00197132">
        <w:rPr>
          <w:i/>
          <w:iCs/>
          <w:color w:val="000000" w:themeColor="text1"/>
          <w:sz w:val="24"/>
          <w:szCs w:val="24"/>
        </w:rPr>
        <w:t>99</w:t>
      </w:r>
      <w:r w:rsidRPr="00197132">
        <w:rPr>
          <w:color w:val="000000" w:themeColor="text1"/>
          <w:sz w:val="24"/>
          <w:szCs w:val="24"/>
        </w:rPr>
        <w:t xml:space="preserve">, 104876. https://doi.org/10.1016/j.landusepol.2020.104876 </w:t>
      </w:r>
      <w:bookmarkEnd w:id="9"/>
    </w:p>
    <w:p w:rsidR="002F4A28" w:rsidRPr="00197132" w:rsidRDefault="00197132" w:rsidP="002524F4">
      <w:pPr>
        <w:pStyle w:val="JenniRefBody"/>
        <w:numPr>
          <w:ilvl w:val="0"/>
          <w:numId w:val="4"/>
        </w:numPr>
        <w:jc w:val="both"/>
        <w:rPr>
          <w:color w:val="000000" w:themeColor="text1"/>
          <w:sz w:val="24"/>
          <w:szCs w:val="24"/>
        </w:rPr>
      </w:pPr>
      <w:bookmarkStart w:id="10" w:name="7479528dfeb79b6e9e112744cdb4a0f3"/>
      <w:r w:rsidRPr="00197132">
        <w:rPr>
          <w:color w:val="000000" w:themeColor="text1"/>
          <w:sz w:val="24"/>
          <w:szCs w:val="24"/>
        </w:rPr>
        <w:t xml:space="preserve">Brander, L., Groot, R. S. de, </w:t>
      </w:r>
      <w:proofErr w:type="spellStart"/>
      <w:r w:rsidRPr="00197132">
        <w:rPr>
          <w:color w:val="000000" w:themeColor="text1"/>
          <w:sz w:val="24"/>
          <w:szCs w:val="24"/>
        </w:rPr>
        <w:t>Schägner</w:t>
      </w:r>
      <w:proofErr w:type="spellEnd"/>
      <w:r w:rsidRPr="00197132">
        <w:rPr>
          <w:color w:val="000000" w:themeColor="text1"/>
          <w:sz w:val="24"/>
          <w:szCs w:val="24"/>
        </w:rPr>
        <w:t xml:space="preserve">, J. P., </w:t>
      </w:r>
      <w:proofErr w:type="spellStart"/>
      <w:r w:rsidRPr="00197132">
        <w:rPr>
          <w:color w:val="000000" w:themeColor="text1"/>
          <w:sz w:val="24"/>
          <w:szCs w:val="24"/>
        </w:rPr>
        <w:t>Guisado-Goñi</w:t>
      </w:r>
      <w:proofErr w:type="spellEnd"/>
      <w:r w:rsidRPr="00197132">
        <w:rPr>
          <w:color w:val="000000" w:themeColor="text1"/>
          <w:sz w:val="24"/>
          <w:szCs w:val="24"/>
        </w:rPr>
        <w:t xml:space="preserve">, V., Hoff, V. van ’t, </w:t>
      </w:r>
      <w:proofErr w:type="spellStart"/>
      <w:r w:rsidRPr="00197132">
        <w:rPr>
          <w:color w:val="000000" w:themeColor="text1"/>
          <w:sz w:val="24"/>
          <w:szCs w:val="24"/>
        </w:rPr>
        <w:t>Solomonides</w:t>
      </w:r>
      <w:proofErr w:type="spellEnd"/>
      <w:r w:rsidRPr="00197132">
        <w:rPr>
          <w:color w:val="000000" w:themeColor="text1"/>
          <w:sz w:val="24"/>
          <w:szCs w:val="24"/>
        </w:rPr>
        <w:t xml:space="preserve">, S., </w:t>
      </w:r>
      <w:proofErr w:type="spellStart"/>
      <w:r w:rsidRPr="00197132">
        <w:rPr>
          <w:color w:val="000000" w:themeColor="text1"/>
          <w:sz w:val="24"/>
          <w:szCs w:val="24"/>
        </w:rPr>
        <w:t>McVittie</w:t>
      </w:r>
      <w:proofErr w:type="spellEnd"/>
      <w:r w:rsidRPr="00197132">
        <w:rPr>
          <w:color w:val="000000" w:themeColor="text1"/>
          <w:sz w:val="24"/>
          <w:szCs w:val="24"/>
        </w:rPr>
        <w:t xml:space="preserve">, A., </w:t>
      </w:r>
      <w:proofErr w:type="spellStart"/>
      <w:r w:rsidRPr="00197132">
        <w:rPr>
          <w:color w:val="000000" w:themeColor="text1"/>
          <w:sz w:val="24"/>
          <w:szCs w:val="24"/>
        </w:rPr>
        <w:t>Eppink</w:t>
      </w:r>
      <w:proofErr w:type="spellEnd"/>
      <w:r w:rsidRPr="00197132">
        <w:rPr>
          <w:color w:val="000000" w:themeColor="text1"/>
          <w:sz w:val="24"/>
          <w:szCs w:val="24"/>
        </w:rPr>
        <w:t xml:space="preserve">, F. V., </w:t>
      </w:r>
      <w:proofErr w:type="spellStart"/>
      <w:r w:rsidRPr="00197132">
        <w:rPr>
          <w:color w:val="000000" w:themeColor="text1"/>
          <w:sz w:val="24"/>
          <w:szCs w:val="24"/>
        </w:rPr>
        <w:t>Sposato</w:t>
      </w:r>
      <w:proofErr w:type="spellEnd"/>
      <w:r w:rsidRPr="00197132">
        <w:rPr>
          <w:color w:val="000000" w:themeColor="text1"/>
          <w:sz w:val="24"/>
          <w:szCs w:val="24"/>
        </w:rPr>
        <w:t xml:space="preserve">, M., Do, H.-L., </w:t>
      </w:r>
      <w:proofErr w:type="spellStart"/>
      <w:r w:rsidRPr="00197132">
        <w:rPr>
          <w:color w:val="000000" w:themeColor="text1"/>
          <w:sz w:val="24"/>
          <w:szCs w:val="24"/>
        </w:rPr>
        <w:t>Ghermandi</w:t>
      </w:r>
      <w:proofErr w:type="spellEnd"/>
      <w:r w:rsidRPr="00197132">
        <w:rPr>
          <w:color w:val="000000" w:themeColor="text1"/>
          <w:sz w:val="24"/>
          <w:szCs w:val="24"/>
        </w:rPr>
        <w:t xml:space="preserve">, A., Sinclair, M., &amp; Thomas, R. J. (2024). Economic values for ecosystem services: A global synthesis and way forward. </w:t>
      </w:r>
      <w:r w:rsidRPr="00197132">
        <w:rPr>
          <w:i/>
          <w:iCs/>
          <w:color w:val="000000" w:themeColor="text1"/>
          <w:sz w:val="24"/>
          <w:szCs w:val="24"/>
        </w:rPr>
        <w:t>Ecosystem Services</w:t>
      </w:r>
      <w:r w:rsidRPr="00197132">
        <w:rPr>
          <w:color w:val="000000" w:themeColor="text1"/>
          <w:sz w:val="24"/>
          <w:szCs w:val="24"/>
        </w:rPr>
        <w:t xml:space="preserve">, </w:t>
      </w:r>
      <w:r w:rsidRPr="00197132">
        <w:rPr>
          <w:i/>
          <w:iCs/>
          <w:color w:val="000000" w:themeColor="text1"/>
          <w:sz w:val="24"/>
          <w:szCs w:val="24"/>
        </w:rPr>
        <w:t>66</w:t>
      </w:r>
      <w:r w:rsidRPr="00197132">
        <w:rPr>
          <w:color w:val="000000" w:themeColor="text1"/>
          <w:sz w:val="24"/>
          <w:szCs w:val="24"/>
        </w:rPr>
        <w:t xml:space="preserve">, 101606. https://doi.org/10.1016/j.ecoser.2024.101606 </w:t>
      </w:r>
      <w:bookmarkEnd w:id="10"/>
    </w:p>
    <w:p w:rsidR="002F4A28" w:rsidRPr="00197132" w:rsidRDefault="00197132" w:rsidP="002524F4">
      <w:pPr>
        <w:pStyle w:val="JenniRefBody"/>
        <w:numPr>
          <w:ilvl w:val="0"/>
          <w:numId w:val="4"/>
        </w:numPr>
        <w:jc w:val="both"/>
        <w:rPr>
          <w:color w:val="000000" w:themeColor="text1"/>
          <w:sz w:val="24"/>
          <w:szCs w:val="24"/>
        </w:rPr>
      </w:pPr>
      <w:bookmarkStart w:id="11" w:name="0529698207986e2b993e859f95319d4b"/>
      <w:r w:rsidRPr="00197132">
        <w:rPr>
          <w:color w:val="000000" w:themeColor="text1"/>
          <w:sz w:val="24"/>
          <w:szCs w:val="24"/>
        </w:rPr>
        <w:t xml:space="preserve">Comolli, L. R., </w:t>
      </w:r>
      <w:proofErr w:type="spellStart"/>
      <w:r w:rsidRPr="00197132">
        <w:rPr>
          <w:color w:val="000000" w:themeColor="text1"/>
          <w:sz w:val="24"/>
          <w:szCs w:val="24"/>
        </w:rPr>
        <w:t>Schegg</w:t>
      </w:r>
      <w:proofErr w:type="spellEnd"/>
      <w:r w:rsidRPr="00197132">
        <w:rPr>
          <w:color w:val="000000" w:themeColor="text1"/>
          <w:sz w:val="24"/>
          <w:szCs w:val="24"/>
        </w:rPr>
        <w:t xml:space="preserve">, E., </w:t>
      </w:r>
      <w:proofErr w:type="spellStart"/>
      <w:r w:rsidRPr="00197132">
        <w:rPr>
          <w:color w:val="000000" w:themeColor="text1"/>
          <w:sz w:val="24"/>
          <w:szCs w:val="24"/>
        </w:rPr>
        <w:t>Infuleski</w:t>
      </w:r>
      <w:proofErr w:type="spellEnd"/>
      <w:r w:rsidRPr="00197132">
        <w:rPr>
          <w:color w:val="000000" w:themeColor="text1"/>
          <w:sz w:val="24"/>
          <w:szCs w:val="24"/>
        </w:rPr>
        <w:t xml:space="preserve">, C., </w:t>
      </w:r>
      <w:proofErr w:type="spellStart"/>
      <w:r w:rsidRPr="00197132">
        <w:rPr>
          <w:color w:val="000000" w:themeColor="text1"/>
          <w:sz w:val="24"/>
          <w:szCs w:val="24"/>
        </w:rPr>
        <w:t>Fassola</w:t>
      </w:r>
      <w:proofErr w:type="spellEnd"/>
      <w:r w:rsidRPr="00197132">
        <w:rPr>
          <w:color w:val="000000" w:themeColor="text1"/>
          <w:sz w:val="24"/>
          <w:szCs w:val="24"/>
        </w:rPr>
        <w:t xml:space="preserve">, H. E., Wallis, A. V., </w:t>
      </w:r>
      <w:proofErr w:type="spellStart"/>
      <w:r w:rsidRPr="00197132">
        <w:rPr>
          <w:color w:val="000000" w:themeColor="text1"/>
          <w:sz w:val="24"/>
          <w:szCs w:val="24"/>
        </w:rPr>
        <w:t>Bulfe</w:t>
      </w:r>
      <w:proofErr w:type="spellEnd"/>
      <w:r w:rsidRPr="00197132">
        <w:rPr>
          <w:color w:val="000000" w:themeColor="text1"/>
          <w:sz w:val="24"/>
          <w:szCs w:val="24"/>
        </w:rPr>
        <w:t xml:space="preserve">, N. M. L., Barth, S. R., </w:t>
      </w:r>
      <w:proofErr w:type="spellStart"/>
      <w:r w:rsidRPr="00197132">
        <w:rPr>
          <w:color w:val="000000" w:themeColor="text1"/>
          <w:sz w:val="24"/>
          <w:szCs w:val="24"/>
        </w:rPr>
        <w:t>Gauchat</w:t>
      </w:r>
      <w:proofErr w:type="spellEnd"/>
      <w:r w:rsidRPr="00197132">
        <w:rPr>
          <w:color w:val="000000" w:themeColor="text1"/>
          <w:sz w:val="24"/>
          <w:szCs w:val="24"/>
        </w:rPr>
        <w:t xml:space="preserve">, M. E., </w:t>
      </w:r>
      <w:proofErr w:type="spellStart"/>
      <w:r w:rsidRPr="00197132">
        <w:rPr>
          <w:color w:val="000000" w:themeColor="text1"/>
          <w:sz w:val="24"/>
          <w:szCs w:val="24"/>
        </w:rPr>
        <w:t>Munareto</w:t>
      </w:r>
      <w:proofErr w:type="spellEnd"/>
      <w:r w:rsidRPr="00197132">
        <w:rPr>
          <w:color w:val="000000" w:themeColor="text1"/>
          <w:sz w:val="24"/>
          <w:szCs w:val="24"/>
        </w:rPr>
        <w:t xml:space="preserve">, N., &amp; Wyss, F. (2023). </w:t>
      </w:r>
      <w:r w:rsidRPr="00197132">
        <w:rPr>
          <w:i/>
          <w:iCs/>
          <w:color w:val="000000" w:themeColor="text1"/>
          <w:sz w:val="24"/>
          <w:szCs w:val="24"/>
        </w:rPr>
        <w:t>A sustainable integrated agroforestry system.</w:t>
      </w:r>
      <w:r w:rsidRPr="00197132">
        <w:rPr>
          <w:color w:val="000000" w:themeColor="text1"/>
          <w:sz w:val="24"/>
          <w:szCs w:val="24"/>
        </w:rPr>
        <w:t xml:space="preserve"> https://doi.org/10.31220/agrirxiv.2023.00180 </w:t>
      </w:r>
      <w:bookmarkEnd w:id="11"/>
    </w:p>
    <w:p w:rsidR="002F4A28" w:rsidRPr="00197132" w:rsidRDefault="00197132" w:rsidP="002524F4">
      <w:pPr>
        <w:pStyle w:val="JenniRefBody"/>
        <w:numPr>
          <w:ilvl w:val="0"/>
          <w:numId w:val="4"/>
        </w:numPr>
        <w:jc w:val="both"/>
        <w:rPr>
          <w:color w:val="000000" w:themeColor="text1"/>
          <w:sz w:val="24"/>
          <w:szCs w:val="24"/>
        </w:rPr>
      </w:pPr>
      <w:bookmarkStart w:id="12" w:name="a5f35e6115a29e4ecc820deab4b40416"/>
      <w:r w:rsidRPr="00197132">
        <w:rPr>
          <w:color w:val="000000" w:themeColor="text1"/>
          <w:sz w:val="24"/>
          <w:szCs w:val="24"/>
        </w:rPr>
        <w:t xml:space="preserve">Cui, Y., Zhang, W., Zhang, Y., Liu, X., Zhang, Y., Zheng, X., Luo, J., &amp; Zou, J. (2022). Effects of no-till on upland crop yield and soil organic carbon: a global meta-analysis. </w:t>
      </w:r>
      <w:r w:rsidRPr="00197132">
        <w:rPr>
          <w:i/>
          <w:iCs/>
          <w:color w:val="000000" w:themeColor="text1"/>
          <w:sz w:val="24"/>
          <w:szCs w:val="24"/>
        </w:rPr>
        <w:t>Plant and Soil</w:t>
      </w:r>
      <w:r w:rsidRPr="00197132">
        <w:rPr>
          <w:color w:val="000000" w:themeColor="text1"/>
          <w:sz w:val="24"/>
          <w:szCs w:val="24"/>
        </w:rPr>
        <w:t xml:space="preserve">, </w:t>
      </w:r>
      <w:r w:rsidRPr="00197132">
        <w:rPr>
          <w:i/>
          <w:iCs/>
          <w:color w:val="000000" w:themeColor="text1"/>
          <w:sz w:val="24"/>
          <w:szCs w:val="24"/>
        </w:rPr>
        <w:t>499</w:t>
      </w:r>
      <w:r w:rsidRPr="00197132">
        <w:rPr>
          <w:color w:val="000000" w:themeColor="text1"/>
          <w:sz w:val="24"/>
          <w:szCs w:val="24"/>
        </w:rPr>
        <w:t xml:space="preserve">, 363. https://doi.org/10.1007/s11104-022-05854-y </w:t>
      </w:r>
      <w:bookmarkEnd w:id="12"/>
    </w:p>
    <w:p w:rsidR="002F4A28" w:rsidRPr="00197132" w:rsidRDefault="00197132" w:rsidP="002524F4">
      <w:pPr>
        <w:pStyle w:val="JenniRefBody"/>
        <w:numPr>
          <w:ilvl w:val="0"/>
          <w:numId w:val="4"/>
        </w:numPr>
        <w:jc w:val="both"/>
        <w:rPr>
          <w:color w:val="000000" w:themeColor="text1"/>
          <w:sz w:val="24"/>
          <w:szCs w:val="24"/>
        </w:rPr>
      </w:pPr>
      <w:bookmarkStart w:id="13" w:name="13c216e2701ae3754e18060df34b9264"/>
      <w:proofErr w:type="spellStart"/>
      <w:r w:rsidRPr="00197132">
        <w:rPr>
          <w:color w:val="000000" w:themeColor="text1"/>
          <w:sz w:val="24"/>
          <w:szCs w:val="24"/>
        </w:rPr>
        <w:t>Dardonville</w:t>
      </w:r>
      <w:proofErr w:type="spellEnd"/>
      <w:r w:rsidRPr="00197132">
        <w:rPr>
          <w:color w:val="000000" w:themeColor="text1"/>
          <w:sz w:val="24"/>
          <w:szCs w:val="24"/>
        </w:rPr>
        <w:t xml:space="preserve">, M., </w:t>
      </w:r>
      <w:proofErr w:type="spellStart"/>
      <w:r w:rsidRPr="00197132">
        <w:rPr>
          <w:color w:val="000000" w:themeColor="text1"/>
          <w:sz w:val="24"/>
          <w:szCs w:val="24"/>
        </w:rPr>
        <w:t>Bockstaller</w:t>
      </w:r>
      <w:proofErr w:type="spellEnd"/>
      <w:r w:rsidRPr="00197132">
        <w:rPr>
          <w:color w:val="000000" w:themeColor="text1"/>
          <w:sz w:val="24"/>
          <w:szCs w:val="24"/>
        </w:rPr>
        <w:t xml:space="preserve">, C., </w:t>
      </w:r>
      <w:proofErr w:type="spellStart"/>
      <w:r w:rsidRPr="00197132">
        <w:rPr>
          <w:color w:val="000000" w:themeColor="text1"/>
          <w:sz w:val="24"/>
          <w:szCs w:val="24"/>
        </w:rPr>
        <w:t>Villerd</w:t>
      </w:r>
      <w:proofErr w:type="spellEnd"/>
      <w:r w:rsidRPr="00197132">
        <w:rPr>
          <w:color w:val="000000" w:themeColor="text1"/>
          <w:sz w:val="24"/>
          <w:szCs w:val="24"/>
        </w:rPr>
        <w:t xml:space="preserve">, J., &amp; </w:t>
      </w:r>
      <w:proofErr w:type="spellStart"/>
      <w:r w:rsidRPr="00197132">
        <w:rPr>
          <w:color w:val="000000" w:themeColor="text1"/>
          <w:sz w:val="24"/>
          <w:szCs w:val="24"/>
        </w:rPr>
        <w:t>Thérond</w:t>
      </w:r>
      <w:proofErr w:type="spellEnd"/>
      <w:r w:rsidRPr="00197132">
        <w:rPr>
          <w:color w:val="000000" w:themeColor="text1"/>
          <w:sz w:val="24"/>
          <w:szCs w:val="24"/>
        </w:rPr>
        <w:t xml:space="preserve">, O. (2022). Resilience of agricultural systems: biodiversity-based systems are stable, while intensified ones are resistant and high-yielding. </w:t>
      </w:r>
      <w:r w:rsidRPr="00197132">
        <w:rPr>
          <w:i/>
          <w:iCs/>
          <w:color w:val="000000" w:themeColor="text1"/>
          <w:sz w:val="24"/>
          <w:szCs w:val="24"/>
        </w:rPr>
        <w:t>Agricultural Systems</w:t>
      </w:r>
      <w:r w:rsidRPr="00197132">
        <w:rPr>
          <w:color w:val="000000" w:themeColor="text1"/>
          <w:sz w:val="24"/>
          <w:szCs w:val="24"/>
        </w:rPr>
        <w:t xml:space="preserve">, </w:t>
      </w:r>
      <w:r w:rsidRPr="00197132">
        <w:rPr>
          <w:i/>
          <w:iCs/>
          <w:color w:val="000000" w:themeColor="text1"/>
          <w:sz w:val="24"/>
          <w:szCs w:val="24"/>
        </w:rPr>
        <w:t>197</w:t>
      </w:r>
      <w:r w:rsidRPr="00197132">
        <w:rPr>
          <w:color w:val="000000" w:themeColor="text1"/>
          <w:sz w:val="24"/>
          <w:szCs w:val="24"/>
        </w:rPr>
        <w:t xml:space="preserve">, 103365. https://doi.org/10.1016/j.agsy.2022.103365 </w:t>
      </w:r>
      <w:bookmarkEnd w:id="13"/>
    </w:p>
    <w:p w:rsidR="002F4A28" w:rsidRPr="00197132" w:rsidRDefault="00197132" w:rsidP="002524F4">
      <w:pPr>
        <w:pStyle w:val="JenniRefBody"/>
        <w:numPr>
          <w:ilvl w:val="0"/>
          <w:numId w:val="4"/>
        </w:numPr>
        <w:jc w:val="both"/>
        <w:rPr>
          <w:color w:val="000000" w:themeColor="text1"/>
          <w:sz w:val="24"/>
          <w:szCs w:val="24"/>
        </w:rPr>
      </w:pPr>
      <w:bookmarkStart w:id="14" w:name="679795e029c8c3b6d7bb8de709919638"/>
      <w:r w:rsidRPr="00197132">
        <w:rPr>
          <w:color w:val="000000" w:themeColor="text1"/>
          <w:sz w:val="24"/>
          <w:szCs w:val="24"/>
        </w:rPr>
        <w:t xml:space="preserve">Dittmer, K. M., Rose, S., Snapp, S. S., Kebede, Y., Brickman, S., Shelton, S., </w:t>
      </w:r>
      <w:proofErr w:type="spellStart"/>
      <w:r w:rsidRPr="00197132">
        <w:rPr>
          <w:color w:val="000000" w:themeColor="text1"/>
          <w:sz w:val="24"/>
          <w:szCs w:val="24"/>
        </w:rPr>
        <w:t>Egler</w:t>
      </w:r>
      <w:proofErr w:type="spellEnd"/>
      <w:r w:rsidRPr="00197132">
        <w:rPr>
          <w:color w:val="000000" w:themeColor="text1"/>
          <w:sz w:val="24"/>
          <w:szCs w:val="24"/>
        </w:rPr>
        <w:t xml:space="preserve">, C., Stier, M., &amp; </w:t>
      </w:r>
      <w:proofErr w:type="spellStart"/>
      <w:r w:rsidRPr="00197132">
        <w:rPr>
          <w:color w:val="000000" w:themeColor="text1"/>
          <w:sz w:val="24"/>
          <w:szCs w:val="24"/>
        </w:rPr>
        <w:t>Wollenberg</w:t>
      </w:r>
      <w:proofErr w:type="spellEnd"/>
      <w:r w:rsidRPr="00197132">
        <w:rPr>
          <w:color w:val="000000" w:themeColor="text1"/>
          <w:sz w:val="24"/>
          <w:szCs w:val="24"/>
        </w:rPr>
        <w:t xml:space="preserve">, E. (2023). Agroecology Can Promote Climate Change Adaptation Outcomes Without Compromising Yield </w:t>
      </w:r>
      <w:proofErr w:type="gramStart"/>
      <w:r w:rsidRPr="00197132">
        <w:rPr>
          <w:color w:val="000000" w:themeColor="text1"/>
          <w:sz w:val="24"/>
          <w:szCs w:val="24"/>
        </w:rPr>
        <w:t>In</w:t>
      </w:r>
      <w:proofErr w:type="gramEnd"/>
      <w:r w:rsidRPr="00197132">
        <w:rPr>
          <w:color w:val="000000" w:themeColor="text1"/>
          <w:sz w:val="24"/>
          <w:szCs w:val="24"/>
        </w:rPr>
        <w:t xml:space="preserve"> Smallholder Systems [Review of </w:t>
      </w:r>
      <w:r w:rsidRPr="00197132">
        <w:rPr>
          <w:i/>
          <w:iCs/>
          <w:color w:val="000000" w:themeColor="text1"/>
          <w:sz w:val="24"/>
          <w:szCs w:val="24"/>
        </w:rPr>
        <w:t>Agroecology Can Promote Climate Change Adaptation Outcomes Without Compromising Yield In Smallholder Systems</w:t>
      </w:r>
      <w:r w:rsidRPr="00197132">
        <w:rPr>
          <w:color w:val="000000" w:themeColor="text1"/>
          <w:sz w:val="24"/>
          <w:szCs w:val="24"/>
        </w:rPr>
        <w:t xml:space="preserve">]. </w:t>
      </w:r>
      <w:r w:rsidRPr="00197132">
        <w:rPr>
          <w:i/>
          <w:iCs/>
          <w:color w:val="000000" w:themeColor="text1"/>
          <w:sz w:val="24"/>
          <w:szCs w:val="24"/>
        </w:rPr>
        <w:t>Environmental Management</w:t>
      </w:r>
      <w:r w:rsidRPr="00197132">
        <w:rPr>
          <w:color w:val="000000" w:themeColor="text1"/>
          <w:sz w:val="24"/>
          <w:szCs w:val="24"/>
        </w:rPr>
        <w:t xml:space="preserve">, </w:t>
      </w:r>
      <w:r w:rsidRPr="00197132">
        <w:rPr>
          <w:i/>
          <w:iCs/>
          <w:color w:val="000000" w:themeColor="text1"/>
          <w:sz w:val="24"/>
          <w:szCs w:val="24"/>
        </w:rPr>
        <w:t>72</w:t>
      </w:r>
      <w:r w:rsidRPr="00197132">
        <w:rPr>
          <w:color w:val="000000" w:themeColor="text1"/>
          <w:sz w:val="24"/>
          <w:szCs w:val="24"/>
        </w:rPr>
        <w:t xml:space="preserve">(2), 333. Springer </w:t>
      </w:r>
      <w:proofErr w:type="spellStart"/>
      <w:r w:rsidRPr="00197132">
        <w:rPr>
          <w:color w:val="000000" w:themeColor="text1"/>
          <w:sz w:val="24"/>
          <w:szCs w:val="24"/>
        </w:rPr>
        <w:t>Science+Business</w:t>
      </w:r>
      <w:proofErr w:type="spellEnd"/>
      <w:r w:rsidRPr="00197132">
        <w:rPr>
          <w:color w:val="000000" w:themeColor="text1"/>
          <w:sz w:val="24"/>
          <w:szCs w:val="24"/>
        </w:rPr>
        <w:t xml:space="preserve"> Media. https://doi.org/10.1007/s00267-023-01816-x </w:t>
      </w:r>
      <w:bookmarkEnd w:id="14"/>
    </w:p>
    <w:p w:rsidR="002F4A28" w:rsidRPr="00197132" w:rsidRDefault="00197132" w:rsidP="002524F4">
      <w:pPr>
        <w:pStyle w:val="JenniRefBody"/>
        <w:numPr>
          <w:ilvl w:val="0"/>
          <w:numId w:val="4"/>
        </w:numPr>
        <w:jc w:val="both"/>
        <w:rPr>
          <w:color w:val="000000" w:themeColor="text1"/>
          <w:sz w:val="24"/>
          <w:szCs w:val="24"/>
        </w:rPr>
      </w:pPr>
      <w:bookmarkStart w:id="15" w:name="6570d57f56f507cd0f58d4373f2b38a7"/>
      <w:proofErr w:type="spellStart"/>
      <w:r w:rsidRPr="00197132">
        <w:rPr>
          <w:color w:val="000000" w:themeColor="text1"/>
          <w:sz w:val="24"/>
          <w:szCs w:val="24"/>
        </w:rPr>
        <w:lastRenderedPageBreak/>
        <w:t>Diyaolu</w:t>
      </w:r>
      <w:proofErr w:type="spellEnd"/>
      <w:r w:rsidRPr="00197132">
        <w:rPr>
          <w:color w:val="000000" w:themeColor="text1"/>
          <w:sz w:val="24"/>
          <w:szCs w:val="24"/>
        </w:rPr>
        <w:t xml:space="preserve">, C. O., &amp; Folarin, I. O. (2024). The Role of Biodiversity in Agricultural Resilience: Protecting Ecosystem Services for Sustainable Food Production. </w:t>
      </w:r>
      <w:r w:rsidRPr="00197132">
        <w:rPr>
          <w:i/>
          <w:iCs/>
          <w:color w:val="000000" w:themeColor="text1"/>
          <w:sz w:val="24"/>
          <w:szCs w:val="24"/>
        </w:rPr>
        <w:t>International Journal of Research Publication and Reviews</w:t>
      </w:r>
      <w:r w:rsidRPr="00197132">
        <w:rPr>
          <w:color w:val="000000" w:themeColor="text1"/>
          <w:sz w:val="24"/>
          <w:szCs w:val="24"/>
        </w:rPr>
        <w:t xml:space="preserve">, </w:t>
      </w:r>
      <w:r w:rsidRPr="00197132">
        <w:rPr>
          <w:i/>
          <w:iCs/>
          <w:color w:val="000000" w:themeColor="text1"/>
          <w:sz w:val="24"/>
          <w:szCs w:val="24"/>
        </w:rPr>
        <w:t>5</w:t>
      </w:r>
      <w:r w:rsidRPr="00197132">
        <w:rPr>
          <w:color w:val="000000" w:themeColor="text1"/>
          <w:sz w:val="24"/>
          <w:szCs w:val="24"/>
        </w:rPr>
        <w:t xml:space="preserve">(10), 1560. https://doi.org/10.55248/gengpi.5.1024.2741 </w:t>
      </w:r>
      <w:bookmarkEnd w:id="15"/>
    </w:p>
    <w:p w:rsidR="002F4A28" w:rsidRPr="00197132" w:rsidRDefault="00197132" w:rsidP="002524F4">
      <w:pPr>
        <w:pStyle w:val="JenniRefBody"/>
        <w:numPr>
          <w:ilvl w:val="0"/>
          <w:numId w:val="4"/>
        </w:numPr>
        <w:jc w:val="both"/>
        <w:rPr>
          <w:color w:val="000000" w:themeColor="text1"/>
          <w:sz w:val="24"/>
          <w:szCs w:val="24"/>
        </w:rPr>
      </w:pPr>
      <w:bookmarkStart w:id="16" w:name="0f10383374c4611450a748638ada42db"/>
      <w:proofErr w:type="spellStart"/>
      <w:r w:rsidRPr="00197132">
        <w:rPr>
          <w:color w:val="000000" w:themeColor="text1"/>
          <w:sz w:val="24"/>
          <w:szCs w:val="24"/>
        </w:rPr>
        <w:t>Getahun</w:t>
      </w:r>
      <w:proofErr w:type="spellEnd"/>
      <w:r w:rsidRPr="00197132">
        <w:rPr>
          <w:color w:val="000000" w:themeColor="text1"/>
          <w:sz w:val="24"/>
          <w:szCs w:val="24"/>
        </w:rPr>
        <w:t xml:space="preserve">, S., </w:t>
      </w:r>
      <w:proofErr w:type="spellStart"/>
      <w:r w:rsidRPr="00197132">
        <w:rPr>
          <w:color w:val="000000" w:themeColor="text1"/>
          <w:sz w:val="24"/>
          <w:szCs w:val="24"/>
        </w:rPr>
        <w:t>Kefale</w:t>
      </w:r>
      <w:proofErr w:type="spellEnd"/>
      <w:r w:rsidRPr="00197132">
        <w:rPr>
          <w:color w:val="000000" w:themeColor="text1"/>
          <w:sz w:val="24"/>
          <w:szCs w:val="24"/>
        </w:rPr>
        <w:t xml:space="preserve">, H., &amp; </w:t>
      </w:r>
      <w:proofErr w:type="spellStart"/>
      <w:r w:rsidRPr="00197132">
        <w:rPr>
          <w:color w:val="000000" w:themeColor="text1"/>
          <w:sz w:val="24"/>
          <w:szCs w:val="24"/>
        </w:rPr>
        <w:t>Gelaye</w:t>
      </w:r>
      <w:proofErr w:type="spellEnd"/>
      <w:r w:rsidRPr="00197132">
        <w:rPr>
          <w:color w:val="000000" w:themeColor="text1"/>
          <w:sz w:val="24"/>
          <w:szCs w:val="24"/>
        </w:rPr>
        <w:t xml:space="preserve">, Y. (2024). Application of Precision Agriculture Technologies for Sustainable Crop Production and Environmental Sustainability: A Systematic Review [Review of </w:t>
      </w:r>
      <w:r w:rsidRPr="00197132">
        <w:rPr>
          <w:i/>
          <w:iCs/>
          <w:color w:val="000000" w:themeColor="text1"/>
          <w:sz w:val="24"/>
          <w:szCs w:val="24"/>
        </w:rPr>
        <w:t>Application of Precision Agriculture Technologies for Sustainable Crop Production and Environmental Sustainability: A Systematic Review</w:t>
      </w:r>
      <w:r w:rsidRPr="00197132">
        <w:rPr>
          <w:color w:val="000000" w:themeColor="text1"/>
          <w:sz w:val="24"/>
          <w:szCs w:val="24"/>
        </w:rPr>
        <w:t xml:space="preserve">]. </w:t>
      </w:r>
      <w:r w:rsidRPr="00197132">
        <w:rPr>
          <w:i/>
          <w:iCs/>
          <w:color w:val="000000" w:themeColor="text1"/>
          <w:sz w:val="24"/>
          <w:szCs w:val="24"/>
        </w:rPr>
        <w:t>The Scientific World JOURNAL</w:t>
      </w:r>
      <w:r w:rsidRPr="00197132">
        <w:rPr>
          <w:color w:val="000000" w:themeColor="text1"/>
          <w:sz w:val="24"/>
          <w:szCs w:val="24"/>
        </w:rPr>
        <w:t xml:space="preserve">, </w:t>
      </w:r>
      <w:r w:rsidRPr="00197132">
        <w:rPr>
          <w:i/>
          <w:iCs/>
          <w:color w:val="000000" w:themeColor="text1"/>
          <w:sz w:val="24"/>
          <w:szCs w:val="24"/>
        </w:rPr>
        <w:t>2024</w:t>
      </w:r>
      <w:r w:rsidRPr="00197132">
        <w:rPr>
          <w:color w:val="000000" w:themeColor="text1"/>
          <w:sz w:val="24"/>
          <w:szCs w:val="24"/>
        </w:rPr>
        <w:t xml:space="preserve">(1). </w:t>
      </w:r>
      <w:proofErr w:type="spellStart"/>
      <w:r w:rsidRPr="00197132">
        <w:rPr>
          <w:color w:val="000000" w:themeColor="text1"/>
          <w:sz w:val="24"/>
          <w:szCs w:val="24"/>
        </w:rPr>
        <w:t>Hindawi</w:t>
      </w:r>
      <w:proofErr w:type="spellEnd"/>
      <w:r w:rsidRPr="00197132">
        <w:rPr>
          <w:color w:val="000000" w:themeColor="text1"/>
          <w:sz w:val="24"/>
          <w:szCs w:val="24"/>
        </w:rPr>
        <w:t xml:space="preserve"> Publishing Corporation. https://doi.org/10.1155/2024/2126734 </w:t>
      </w:r>
      <w:bookmarkEnd w:id="16"/>
    </w:p>
    <w:p w:rsidR="002F4A28" w:rsidRPr="00197132" w:rsidRDefault="00197132" w:rsidP="002524F4">
      <w:pPr>
        <w:pStyle w:val="JenniRefBody"/>
        <w:numPr>
          <w:ilvl w:val="0"/>
          <w:numId w:val="4"/>
        </w:numPr>
        <w:jc w:val="both"/>
        <w:rPr>
          <w:color w:val="000000" w:themeColor="text1"/>
          <w:sz w:val="24"/>
          <w:szCs w:val="24"/>
        </w:rPr>
      </w:pPr>
      <w:bookmarkStart w:id="17" w:name="115d0cc61252e20b05464e487b794d03"/>
      <w:proofErr w:type="spellStart"/>
      <w:r w:rsidRPr="00197132">
        <w:rPr>
          <w:color w:val="000000" w:themeColor="text1"/>
          <w:sz w:val="24"/>
          <w:szCs w:val="24"/>
        </w:rPr>
        <w:t>Hakkim</w:t>
      </w:r>
      <w:proofErr w:type="spellEnd"/>
      <w:r w:rsidRPr="00197132">
        <w:rPr>
          <w:color w:val="000000" w:themeColor="text1"/>
          <w:sz w:val="24"/>
          <w:szCs w:val="24"/>
        </w:rPr>
        <w:t xml:space="preserve">, V. M. A., Effiong, C., Gokul, A., &amp; </w:t>
      </w:r>
      <w:proofErr w:type="spellStart"/>
      <w:r w:rsidRPr="00197132">
        <w:rPr>
          <w:color w:val="000000" w:themeColor="text1"/>
          <w:sz w:val="24"/>
          <w:szCs w:val="24"/>
        </w:rPr>
        <w:t>Mufeedha</w:t>
      </w:r>
      <w:proofErr w:type="spellEnd"/>
      <w:r w:rsidRPr="00197132">
        <w:rPr>
          <w:color w:val="000000" w:themeColor="text1"/>
          <w:sz w:val="24"/>
          <w:szCs w:val="24"/>
        </w:rPr>
        <w:t xml:space="preserve">, K. (2016). Precision Farming: The Future of Indian Agriculture. </w:t>
      </w:r>
      <w:r w:rsidRPr="00197132">
        <w:rPr>
          <w:i/>
          <w:iCs/>
          <w:color w:val="000000" w:themeColor="text1"/>
          <w:sz w:val="24"/>
          <w:szCs w:val="24"/>
        </w:rPr>
        <w:t>Journal of Applied Biology &amp; Biotechnology</w:t>
      </w:r>
      <w:r w:rsidRPr="00197132">
        <w:rPr>
          <w:color w:val="000000" w:themeColor="text1"/>
          <w:sz w:val="24"/>
          <w:szCs w:val="24"/>
        </w:rPr>
        <w:t xml:space="preserve">, 68. https://doi.org/10.7324/jabb.2016.40609 </w:t>
      </w:r>
      <w:bookmarkEnd w:id="17"/>
    </w:p>
    <w:p w:rsidR="002F4A28" w:rsidRPr="00197132" w:rsidRDefault="00197132" w:rsidP="002524F4">
      <w:pPr>
        <w:pStyle w:val="JenniRefBody"/>
        <w:numPr>
          <w:ilvl w:val="0"/>
          <w:numId w:val="4"/>
        </w:numPr>
        <w:jc w:val="both"/>
        <w:rPr>
          <w:color w:val="000000" w:themeColor="text1"/>
          <w:sz w:val="24"/>
          <w:szCs w:val="24"/>
        </w:rPr>
      </w:pPr>
      <w:bookmarkStart w:id="18" w:name="3d05690843fe350554f281b5f1e2501d"/>
      <w:r w:rsidRPr="00197132">
        <w:rPr>
          <w:color w:val="000000" w:themeColor="text1"/>
          <w:sz w:val="24"/>
          <w:szCs w:val="24"/>
        </w:rPr>
        <w:t xml:space="preserve">Hussain, Z., </w:t>
      </w:r>
      <w:proofErr w:type="spellStart"/>
      <w:r w:rsidRPr="00197132">
        <w:rPr>
          <w:color w:val="000000" w:themeColor="text1"/>
          <w:sz w:val="24"/>
          <w:szCs w:val="24"/>
        </w:rPr>
        <w:t>Thallam</w:t>
      </w:r>
      <w:proofErr w:type="spellEnd"/>
      <w:r w:rsidRPr="00197132">
        <w:rPr>
          <w:color w:val="000000" w:themeColor="text1"/>
          <w:sz w:val="24"/>
          <w:szCs w:val="24"/>
        </w:rPr>
        <w:t xml:space="preserve">, V. K., Soma, R., </w:t>
      </w:r>
      <w:proofErr w:type="spellStart"/>
      <w:r w:rsidRPr="00197132">
        <w:rPr>
          <w:color w:val="000000" w:themeColor="text1"/>
          <w:sz w:val="24"/>
          <w:szCs w:val="24"/>
        </w:rPr>
        <w:t>Jirra</w:t>
      </w:r>
      <w:proofErr w:type="spellEnd"/>
      <w:r w:rsidRPr="00197132">
        <w:rPr>
          <w:color w:val="000000" w:themeColor="text1"/>
          <w:sz w:val="24"/>
          <w:szCs w:val="24"/>
        </w:rPr>
        <w:t xml:space="preserve">, K., </w:t>
      </w:r>
      <w:proofErr w:type="spellStart"/>
      <w:r w:rsidRPr="00197132">
        <w:rPr>
          <w:color w:val="000000" w:themeColor="text1"/>
          <w:sz w:val="24"/>
          <w:szCs w:val="24"/>
        </w:rPr>
        <w:t>Anisetti</w:t>
      </w:r>
      <w:proofErr w:type="spellEnd"/>
      <w:r w:rsidRPr="00197132">
        <w:rPr>
          <w:color w:val="000000" w:themeColor="text1"/>
          <w:sz w:val="24"/>
          <w:szCs w:val="24"/>
        </w:rPr>
        <w:t xml:space="preserve">, H., </w:t>
      </w:r>
      <w:proofErr w:type="spellStart"/>
      <w:r w:rsidRPr="00197132">
        <w:rPr>
          <w:color w:val="000000" w:themeColor="text1"/>
          <w:sz w:val="24"/>
          <w:szCs w:val="24"/>
        </w:rPr>
        <w:t>Boppana</w:t>
      </w:r>
      <w:proofErr w:type="spellEnd"/>
      <w:r w:rsidRPr="00197132">
        <w:rPr>
          <w:color w:val="000000" w:themeColor="text1"/>
          <w:sz w:val="24"/>
          <w:szCs w:val="24"/>
        </w:rPr>
        <w:t xml:space="preserve">, B., &amp; </w:t>
      </w:r>
      <w:proofErr w:type="spellStart"/>
      <w:r w:rsidRPr="00197132">
        <w:rPr>
          <w:color w:val="000000" w:themeColor="text1"/>
          <w:sz w:val="24"/>
          <w:szCs w:val="24"/>
        </w:rPr>
        <w:t>Dendeti</w:t>
      </w:r>
      <w:proofErr w:type="spellEnd"/>
      <w:r w:rsidRPr="00197132">
        <w:rPr>
          <w:color w:val="000000" w:themeColor="text1"/>
          <w:sz w:val="24"/>
          <w:szCs w:val="24"/>
        </w:rPr>
        <w:t xml:space="preserve">, N. (2023). Can Natural Farming Help to Combat Climate Variability? A Comparison of Natural and Chemical Farming in Andhra Pradesh, India. </w:t>
      </w:r>
      <w:r w:rsidRPr="00197132">
        <w:rPr>
          <w:i/>
          <w:iCs/>
          <w:color w:val="000000" w:themeColor="text1"/>
          <w:sz w:val="24"/>
          <w:szCs w:val="24"/>
        </w:rPr>
        <w:t>Agricultural Sciences</w:t>
      </w:r>
      <w:r w:rsidRPr="00197132">
        <w:rPr>
          <w:color w:val="000000" w:themeColor="text1"/>
          <w:sz w:val="24"/>
          <w:szCs w:val="24"/>
        </w:rPr>
        <w:t xml:space="preserve">, </w:t>
      </w:r>
      <w:r w:rsidRPr="00197132">
        <w:rPr>
          <w:i/>
          <w:iCs/>
          <w:color w:val="000000" w:themeColor="text1"/>
          <w:sz w:val="24"/>
          <w:szCs w:val="24"/>
        </w:rPr>
        <w:t>14</w:t>
      </w:r>
      <w:r w:rsidRPr="00197132">
        <w:rPr>
          <w:color w:val="000000" w:themeColor="text1"/>
          <w:sz w:val="24"/>
          <w:szCs w:val="24"/>
        </w:rPr>
        <w:t xml:space="preserve">(9), 1321. https://doi.org/10.4236/as.2023.149088 </w:t>
      </w:r>
      <w:bookmarkEnd w:id="18"/>
    </w:p>
    <w:p w:rsidR="002F4A28" w:rsidRPr="00197132" w:rsidRDefault="00197132" w:rsidP="002524F4">
      <w:pPr>
        <w:pStyle w:val="JenniRefBody"/>
        <w:numPr>
          <w:ilvl w:val="0"/>
          <w:numId w:val="4"/>
        </w:numPr>
        <w:jc w:val="both"/>
        <w:rPr>
          <w:color w:val="000000" w:themeColor="text1"/>
          <w:sz w:val="24"/>
          <w:szCs w:val="24"/>
        </w:rPr>
      </w:pPr>
      <w:bookmarkStart w:id="19" w:name="94069bbd7f2a382da26fb35f104d68c4"/>
      <w:proofErr w:type="spellStart"/>
      <w:r w:rsidRPr="00197132">
        <w:rPr>
          <w:color w:val="000000" w:themeColor="text1"/>
          <w:sz w:val="24"/>
          <w:szCs w:val="24"/>
        </w:rPr>
        <w:t>Karlen</w:t>
      </w:r>
      <w:proofErr w:type="spellEnd"/>
      <w:r w:rsidRPr="00197132">
        <w:rPr>
          <w:color w:val="000000" w:themeColor="text1"/>
          <w:sz w:val="24"/>
          <w:szCs w:val="24"/>
        </w:rPr>
        <w:t xml:space="preserve">, D. L., &amp; Rice, C. W. (2017). Enhancing Soil Health to Mitigate Soil Degradation. In </w:t>
      </w:r>
      <w:r w:rsidRPr="00197132">
        <w:rPr>
          <w:i/>
          <w:iCs/>
          <w:color w:val="000000" w:themeColor="text1"/>
          <w:sz w:val="24"/>
          <w:szCs w:val="24"/>
        </w:rPr>
        <w:t>MDPI eBooks</w:t>
      </w:r>
      <w:r w:rsidRPr="00197132">
        <w:rPr>
          <w:color w:val="000000" w:themeColor="text1"/>
          <w:sz w:val="24"/>
          <w:szCs w:val="24"/>
        </w:rPr>
        <w:t xml:space="preserve">. https://doi.org/10.3390/books978-3-03842-359-1 </w:t>
      </w:r>
      <w:bookmarkEnd w:id="19"/>
    </w:p>
    <w:p w:rsidR="002F4A28" w:rsidRPr="00197132" w:rsidRDefault="00197132" w:rsidP="002524F4">
      <w:pPr>
        <w:pStyle w:val="JenniRefBody"/>
        <w:numPr>
          <w:ilvl w:val="0"/>
          <w:numId w:val="4"/>
        </w:numPr>
        <w:jc w:val="both"/>
        <w:rPr>
          <w:color w:val="000000" w:themeColor="text1"/>
          <w:sz w:val="24"/>
          <w:szCs w:val="24"/>
        </w:rPr>
      </w:pPr>
      <w:bookmarkStart w:id="20" w:name="e28e12d762721c1e2ac0b4fad0621f45"/>
      <w:r w:rsidRPr="00197132">
        <w:rPr>
          <w:color w:val="000000" w:themeColor="text1"/>
          <w:sz w:val="24"/>
          <w:szCs w:val="24"/>
        </w:rPr>
        <w:t xml:space="preserve">Khan, N. (2024). Unlocking Innovation in Crop Resilience and Productivity: Breakthroughs in Biotechnology and Sustainable Farming. </w:t>
      </w:r>
      <w:r w:rsidRPr="00197132">
        <w:rPr>
          <w:i/>
          <w:iCs/>
          <w:color w:val="000000" w:themeColor="text1"/>
          <w:sz w:val="24"/>
          <w:szCs w:val="24"/>
        </w:rPr>
        <w:t>Deleted Journal</w:t>
      </w:r>
      <w:r w:rsidRPr="00197132">
        <w:rPr>
          <w:color w:val="000000" w:themeColor="text1"/>
          <w:sz w:val="24"/>
          <w:szCs w:val="24"/>
        </w:rPr>
        <w:t xml:space="preserve">, </w:t>
      </w:r>
      <w:r w:rsidRPr="00197132">
        <w:rPr>
          <w:i/>
          <w:iCs/>
          <w:color w:val="000000" w:themeColor="text1"/>
          <w:sz w:val="24"/>
          <w:szCs w:val="24"/>
        </w:rPr>
        <w:t>1</w:t>
      </w:r>
      <w:r w:rsidRPr="00197132">
        <w:rPr>
          <w:color w:val="000000" w:themeColor="text1"/>
          <w:sz w:val="24"/>
          <w:szCs w:val="24"/>
        </w:rPr>
        <w:t xml:space="preserve">(4), 28. https://doi.org/10.53964/id.2024028 </w:t>
      </w:r>
      <w:bookmarkEnd w:id="20"/>
    </w:p>
    <w:p w:rsidR="002F4A28" w:rsidRPr="00197132" w:rsidRDefault="00197132" w:rsidP="002524F4">
      <w:pPr>
        <w:pStyle w:val="JenniRefBody"/>
        <w:numPr>
          <w:ilvl w:val="0"/>
          <w:numId w:val="4"/>
        </w:numPr>
        <w:jc w:val="both"/>
        <w:rPr>
          <w:color w:val="000000" w:themeColor="text1"/>
          <w:sz w:val="24"/>
          <w:szCs w:val="24"/>
        </w:rPr>
      </w:pPr>
      <w:bookmarkStart w:id="21" w:name="fa70395abd3738bd18b53fa434a5d8c0"/>
      <w:proofErr w:type="spellStart"/>
      <w:r w:rsidRPr="00197132">
        <w:rPr>
          <w:color w:val="000000" w:themeColor="text1"/>
          <w:sz w:val="24"/>
          <w:szCs w:val="24"/>
        </w:rPr>
        <w:t>Kumawat</w:t>
      </w:r>
      <w:proofErr w:type="spellEnd"/>
      <w:r w:rsidRPr="00197132">
        <w:rPr>
          <w:color w:val="000000" w:themeColor="text1"/>
          <w:sz w:val="24"/>
          <w:szCs w:val="24"/>
        </w:rPr>
        <w:t xml:space="preserve">, A., Yadav, D., </w:t>
      </w:r>
      <w:proofErr w:type="spellStart"/>
      <w:r w:rsidRPr="00197132">
        <w:rPr>
          <w:color w:val="000000" w:themeColor="text1"/>
          <w:sz w:val="24"/>
          <w:szCs w:val="24"/>
        </w:rPr>
        <w:t>Samadharmam</w:t>
      </w:r>
      <w:proofErr w:type="spellEnd"/>
      <w:r w:rsidRPr="00197132">
        <w:rPr>
          <w:color w:val="000000" w:themeColor="text1"/>
          <w:sz w:val="24"/>
          <w:szCs w:val="24"/>
        </w:rPr>
        <w:t xml:space="preserve">, K., &amp; Rashmi, I. (2020). Soil and Water Conservation Measures for Agricultural Sustainability. In </w:t>
      </w:r>
      <w:proofErr w:type="spellStart"/>
      <w:r w:rsidRPr="00197132">
        <w:rPr>
          <w:i/>
          <w:iCs/>
          <w:color w:val="000000" w:themeColor="text1"/>
          <w:sz w:val="24"/>
          <w:szCs w:val="24"/>
        </w:rPr>
        <w:t>IntechOpen</w:t>
      </w:r>
      <w:proofErr w:type="spellEnd"/>
      <w:r w:rsidRPr="00197132">
        <w:rPr>
          <w:i/>
          <w:iCs/>
          <w:color w:val="000000" w:themeColor="text1"/>
          <w:sz w:val="24"/>
          <w:szCs w:val="24"/>
        </w:rPr>
        <w:t xml:space="preserve"> eBooks</w:t>
      </w:r>
      <w:r w:rsidRPr="00197132">
        <w:rPr>
          <w:color w:val="000000" w:themeColor="text1"/>
          <w:sz w:val="24"/>
          <w:szCs w:val="24"/>
        </w:rPr>
        <w:t xml:space="preserve">. </w:t>
      </w:r>
      <w:proofErr w:type="spellStart"/>
      <w:r w:rsidRPr="00197132">
        <w:rPr>
          <w:color w:val="000000" w:themeColor="text1"/>
          <w:sz w:val="24"/>
          <w:szCs w:val="24"/>
        </w:rPr>
        <w:t>IntechOpen</w:t>
      </w:r>
      <w:proofErr w:type="spellEnd"/>
      <w:r w:rsidRPr="00197132">
        <w:rPr>
          <w:color w:val="000000" w:themeColor="text1"/>
          <w:sz w:val="24"/>
          <w:szCs w:val="24"/>
        </w:rPr>
        <w:t xml:space="preserve">. https://doi.org/10.5772/intechopen.92895 </w:t>
      </w:r>
      <w:bookmarkEnd w:id="21"/>
    </w:p>
    <w:p w:rsidR="002F4A28" w:rsidRPr="00197132" w:rsidRDefault="00197132" w:rsidP="002524F4">
      <w:pPr>
        <w:pStyle w:val="JenniRefBody"/>
        <w:numPr>
          <w:ilvl w:val="0"/>
          <w:numId w:val="4"/>
        </w:numPr>
        <w:jc w:val="both"/>
        <w:rPr>
          <w:color w:val="000000" w:themeColor="text1"/>
          <w:sz w:val="24"/>
          <w:szCs w:val="24"/>
        </w:rPr>
      </w:pPr>
      <w:bookmarkStart w:id="22" w:name="ec330d99ee85f076c2fd38dfb128793f"/>
      <w:proofErr w:type="spellStart"/>
      <w:r w:rsidRPr="00197132">
        <w:rPr>
          <w:color w:val="000000" w:themeColor="text1"/>
          <w:sz w:val="24"/>
          <w:szCs w:val="24"/>
        </w:rPr>
        <w:t>Landert</w:t>
      </w:r>
      <w:proofErr w:type="spellEnd"/>
      <w:r w:rsidRPr="00197132">
        <w:rPr>
          <w:color w:val="000000" w:themeColor="text1"/>
          <w:sz w:val="24"/>
          <w:szCs w:val="24"/>
        </w:rPr>
        <w:t xml:space="preserve">, J., Pfeifer, C., Carolus, J., Schwarz, G., </w:t>
      </w:r>
      <w:proofErr w:type="spellStart"/>
      <w:r w:rsidRPr="00197132">
        <w:rPr>
          <w:color w:val="000000" w:themeColor="text1"/>
          <w:sz w:val="24"/>
          <w:szCs w:val="24"/>
        </w:rPr>
        <w:t>Albanito</w:t>
      </w:r>
      <w:proofErr w:type="spellEnd"/>
      <w:r w:rsidRPr="00197132">
        <w:rPr>
          <w:color w:val="000000" w:themeColor="text1"/>
          <w:sz w:val="24"/>
          <w:szCs w:val="24"/>
        </w:rPr>
        <w:t xml:space="preserve">, F., Müller, A., Smith, P., Sanders, J., </w:t>
      </w:r>
      <w:proofErr w:type="spellStart"/>
      <w:r w:rsidRPr="00197132">
        <w:rPr>
          <w:color w:val="000000" w:themeColor="text1"/>
          <w:sz w:val="24"/>
          <w:szCs w:val="24"/>
        </w:rPr>
        <w:t>Schader</w:t>
      </w:r>
      <w:proofErr w:type="spellEnd"/>
      <w:r w:rsidRPr="00197132">
        <w:rPr>
          <w:color w:val="000000" w:themeColor="text1"/>
          <w:sz w:val="24"/>
          <w:szCs w:val="24"/>
        </w:rPr>
        <w:t xml:space="preserve">, C., </w:t>
      </w:r>
      <w:proofErr w:type="spellStart"/>
      <w:r w:rsidRPr="00197132">
        <w:rPr>
          <w:color w:val="000000" w:themeColor="text1"/>
          <w:sz w:val="24"/>
          <w:szCs w:val="24"/>
        </w:rPr>
        <w:t>Vanni</w:t>
      </w:r>
      <w:proofErr w:type="spellEnd"/>
      <w:r w:rsidRPr="00197132">
        <w:rPr>
          <w:color w:val="000000" w:themeColor="text1"/>
          <w:sz w:val="24"/>
          <w:szCs w:val="24"/>
        </w:rPr>
        <w:t xml:space="preserve">, F., </w:t>
      </w:r>
      <w:proofErr w:type="spellStart"/>
      <w:r w:rsidRPr="00197132">
        <w:rPr>
          <w:color w:val="000000" w:themeColor="text1"/>
          <w:sz w:val="24"/>
          <w:szCs w:val="24"/>
        </w:rPr>
        <w:t>Pražan</w:t>
      </w:r>
      <w:proofErr w:type="spellEnd"/>
      <w:r w:rsidRPr="00197132">
        <w:rPr>
          <w:color w:val="000000" w:themeColor="text1"/>
          <w:sz w:val="24"/>
          <w:szCs w:val="24"/>
        </w:rPr>
        <w:t xml:space="preserve">, J., Baumgart, L., </w:t>
      </w:r>
      <w:proofErr w:type="spellStart"/>
      <w:r w:rsidRPr="00197132">
        <w:rPr>
          <w:color w:val="000000" w:themeColor="text1"/>
          <w:sz w:val="24"/>
          <w:szCs w:val="24"/>
        </w:rPr>
        <w:t>Blockeel</w:t>
      </w:r>
      <w:proofErr w:type="spellEnd"/>
      <w:r w:rsidRPr="00197132">
        <w:rPr>
          <w:color w:val="000000" w:themeColor="text1"/>
          <w:sz w:val="24"/>
          <w:szCs w:val="24"/>
        </w:rPr>
        <w:t xml:space="preserve">, J., </w:t>
      </w:r>
      <w:proofErr w:type="spellStart"/>
      <w:r w:rsidRPr="00197132">
        <w:rPr>
          <w:color w:val="000000" w:themeColor="text1"/>
          <w:sz w:val="24"/>
          <w:szCs w:val="24"/>
        </w:rPr>
        <w:t>Weißhaidinger</w:t>
      </w:r>
      <w:proofErr w:type="spellEnd"/>
      <w:r w:rsidRPr="00197132">
        <w:rPr>
          <w:color w:val="000000" w:themeColor="text1"/>
          <w:sz w:val="24"/>
          <w:szCs w:val="24"/>
        </w:rPr>
        <w:t xml:space="preserve">, R., </w:t>
      </w:r>
      <w:proofErr w:type="spellStart"/>
      <w:r w:rsidRPr="00197132">
        <w:rPr>
          <w:color w:val="000000" w:themeColor="text1"/>
          <w:sz w:val="24"/>
          <w:szCs w:val="24"/>
        </w:rPr>
        <w:t>Bartel-Kratochvil</w:t>
      </w:r>
      <w:proofErr w:type="spellEnd"/>
      <w:r w:rsidRPr="00197132">
        <w:rPr>
          <w:color w:val="000000" w:themeColor="text1"/>
          <w:sz w:val="24"/>
          <w:szCs w:val="24"/>
        </w:rPr>
        <w:t xml:space="preserve">, R., </w:t>
      </w:r>
      <w:proofErr w:type="spellStart"/>
      <w:r w:rsidRPr="00197132">
        <w:rPr>
          <w:color w:val="000000" w:themeColor="text1"/>
          <w:sz w:val="24"/>
          <w:szCs w:val="24"/>
        </w:rPr>
        <w:t>Hollaus</w:t>
      </w:r>
      <w:proofErr w:type="spellEnd"/>
      <w:r w:rsidRPr="00197132">
        <w:rPr>
          <w:color w:val="000000" w:themeColor="text1"/>
          <w:sz w:val="24"/>
          <w:szCs w:val="24"/>
        </w:rPr>
        <w:t xml:space="preserve">, A., Mayer, A., </w:t>
      </w:r>
      <w:proofErr w:type="spellStart"/>
      <w:r w:rsidRPr="00197132">
        <w:rPr>
          <w:color w:val="000000" w:themeColor="text1"/>
          <w:sz w:val="24"/>
          <w:szCs w:val="24"/>
        </w:rPr>
        <w:t>Hrabalová</w:t>
      </w:r>
      <w:proofErr w:type="spellEnd"/>
      <w:r w:rsidRPr="00197132">
        <w:rPr>
          <w:color w:val="000000" w:themeColor="text1"/>
          <w:sz w:val="24"/>
          <w:szCs w:val="24"/>
        </w:rPr>
        <w:t xml:space="preserve">, A., </w:t>
      </w:r>
      <w:proofErr w:type="spellStart"/>
      <w:r w:rsidRPr="00197132">
        <w:rPr>
          <w:color w:val="000000" w:themeColor="text1"/>
          <w:sz w:val="24"/>
          <w:szCs w:val="24"/>
        </w:rPr>
        <w:t>Helin</w:t>
      </w:r>
      <w:proofErr w:type="spellEnd"/>
      <w:r w:rsidRPr="00197132">
        <w:rPr>
          <w:color w:val="000000" w:themeColor="text1"/>
          <w:sz w:val="24"/>
          <w:szCs w:val="24"/>
        </w:rPr>
        <w:t xml:space="preserve">, J., … Miller, D. (2020). </w:t>
      </w:r>
      <w:r w:rsidRPr="00197132">
        <w:rPr>
          <w:i/>
          <w:iCs/>
          <w:color w:val="000000" w:themeColor="text1"/>
          <w:sz w:val="24"/>
          <w:szCs w:val="24"/>
        </w:rPr>
        <w:t>Assessing agro-ecological practices using a combination of three sustainability assessment tools</w:t>
      </w:r>
      <w:r w:rsidRPr="00197132">
        <w:rPr>
          <w:color w:val="000000" w:themeColor="text1"/>
          <w:sz w:val="24"/>
          <w:szCs w:val="24"/>
        </w:rPr>
        <w:t xml:space="preserve">. https://doi.org/10.3220/lbf1612794225000 </w:t>
      </w:r>
      <w:bookmarkEnd w:id="22"/>
    </w:p>
    <w:p w:rsidR="002F4A28" w:rsidRPr="00197132" w:rsidRDefault="00197132" w:rsidP="002524F4">
      <w:pPr>
        <w:pStyle w:val="JenniRefBody"/>
        <w:numPr>
          <w:ilvl w:val="0"/>
          <w:numId w:val="4"/>
        </w:numPr>
        <w:jc w:val="both"/>
        <w:rPr>
          <w:color w:val="000000" w:themeColor="text1"/>
          <w:sz w:val="24"/>
          <w:szCs w:val="24"/>
        </w:rPr>
      </w:pPr>
      <w:bookmarkStart w:id="23" w:name="b2efe6a3db59f8841c770fef736750b5"/>
      <w:r w:rsidRPr="00197132">
        <w:rPr>
          <w:color w:val="000000" w:themeColor="text1"/>
          <w:sz w:val="24"/>
          <w:szCs w:val="24"/>
        </w:rPr>
        <w:t xml:space="preserve">Mamatha, B., </w:t>
      </w:r>
      <w:proofErr w:type="spellStart"/>
      <w:r w:rsidRPr="00197132">
        <w:rPr>
          <w:color w:val="000000" w:themeColor="text1"/>
          <w:sz w:val="24"/>
          <w:szCs w:val="24"/>
        </w:rPr>
        <w:t>Mudigiri</w:t>
      </w:r>
      <w:proofErr w:type="spellEnd"/>
      <w:r w:rsidRPr="00197132">
        <w:rPr>
          <w:color w:val="000000" w:themeColor="text1"/>
          <w:sz w:val="24"/>
          <w:szCs w:val="24"/>
        </w:rPr>
        <w:t xml:space="preserve">, C., Ramesh, G., </w:t>
      </w:r>
      <w:proofErr w:type="spellStart"/>
      <w:r w:rsidRPr="00197132">
        <w:rPr>
          <w:color w:val="000000" w:themeColor="text1"/>
          <w:sz w:val="24"/>
          <w:szCs w:val="24"/>
        </w:rPr>
        <w:t>Saidulu</w:t>
      </w:r>
      <w:proofErr w:type="spellEnd"/>
      <w:r w:rsidRPr="00197132">
        <w:rPr>
          <w:color w:val="000000" w:themeColor="text1"/>
          <w:sz w:val="24"/>
          <w:szCs w:val="24"/>
        </w:rPr>
        <w:t xml:space="preserve">, P., Meenakshi, N., &amp; Prasanna, C. L. (2024). Enhancing Soil Health and Fertility Management for Sustainable Agriculture: A Review [Review of </w:t>
      </w:r>
      <w:r w:rsidRPr="00197132">
        <w:rPr>
          <w:i/>
          <w:iCs/>
          <w:color w:val="000000" w:themeColor="text1"/>
          <w:sz w:val="24"/>
          <w:szCs w:val="24"/>
        </w:rPr>
        <w:t>Enhancing Soil Health and Fertility Management for Sustainable Agriculture: A Review</w:t>
      </w:r>
      <w:r w:rsidRPr="00197132">
        <w:rPr>
          <w:color w:val="000000" w:themeColor="text1"/>
          <w:sz w:val="24"/>
          <w:szCs w:val="24"/>
        </w:rPr>
        <w:t xml:space="preserve">]. </w:t>
      </w:r>
      <w:r w:rsidRPr="00197132">
        <w:rPr>
          <w:i/>
          <w:iCs/>
          <w:color w:val="000000" w:themeColor="text1"/>
          <w:sz w:val="24"/>
          <w:szCs w:val="24"/>
        </w:rPr>
        <w:t>Asian Journal of Soil Science and Plant Nutrition</w:t>
      </w:r>
      <w:r w:rsidRPr="00197132">
        <w:rPr>
          <w:color w:val="000000" w:themeColor="text1"/>
          <w:sz w:val="24"/>
          <w:szCs w:val="24"/>
        </w:rPr>
        <w:t xml:space="preserve">, </w:t>
      </w:r>
      <w:r w:rsidRPr="00197132">
        <w:rPr>
          <w:i/>
          <w:iCs/>
          <w:color w:val="000000" w:themeColor="text1"/>
          <w:sz w:val="24"/>
          <w:szCs w:val="24"/>
        </w:rPr>
        <w:t>10</w:t>
      </w:r>
      <w:r w:rsidRPr="00197132">
        <w:rPr>
          <w:color w:val="000000" w:themeColor="text1"/>
          <w:sz w:val="24"/>
          <w:szCs w:val="24"/>
        </w:rPr>
        <w:t xml:space="preserve">(3), 182. </w:t>
      </w:r>
      <w:proofErr w:type="spellStart"/>
      <w:r w:rsidRPr="00197132">
        <w:rPr>
          <w:color w:val="000000" w:themeColor="text1"/>
          <w:sz w:val="24"/>
          <w:szCs w:val="24"/>
        </w:rPr>
        <w:t>Sciencedomain</w:t>
      </w:r>
      <w:proofErr w:type="spellEnd"/>
      <w:r w:rsidRPr="00197132">
        <w:rPr>
          <w:color w:val="000000" w:themeColor="text1"/>
          <w:sz w:val="24"/>
          <w:szCs w:val="24"/>
        </w:rPr>
        <w:t xml:space="preserve"> International. https://doi.org/10.9734/ajsspn/2024/v10i3330 </w:t>
      </w:r>
      <w:bookmarkEnd w:id="23"/>
    </w:p>
    <w:p w:rsidR="002F4A28" w:rsidRPr="00197132" w:rsidRDefault="00197132" w:rsidP="002524F4">
      <w:pPr>
        <w:pStyle w:val="JenniRefBody"/>
        <w:numPr>
          <w:ilvl w:val="0"/>
          <w:numId w:val="4"/>
        </w:numPr>
        <w:jc w:val="both"/>
        <w:rPr>
          <w:color w:val="000000" w:themeColor="text1"/>
          <w:sz w:val="24"/>
          <w:szCs w:val="24"/>
        </w:rPr>
      </w:pPr>
      <w:bookmarkStart w:id="24" w:name="b208f370e4c7cc72c1a962d755acdf52"/>
      <w:r w:rsidRPr="00197132">
        <w:rPr>
          <w:color w:val="000000" w:themeColor="text1"/>
          <w:sz w:val="24"/>
          <w:szCs w:val="24"/>
        </w:rPr>
        <w:t xml:space="preserve">Mohanty, L. K., Singh, N. K., Raj, P., Prakash, A., Tiwari, A. K., Singh, V., &amp; </w:t>
      </w:r>
      <w:proofErr w:type="spellStart"/>
      <w:r w:rsidRPr="00197132">
        <w:rPr>
          <w:color w:val="000000" w:themeColor="text1"/>
          <w:sz w:val="24"/>
          <w:szCs w:val="24"/>
        </w:rPr>
        <w:t>Sachan</w:t>
      </w:r>
      <w:proofErr w:type="spellEnd"/>
      <w:r w:rsidRPr="00197132">
        <w:rPr>
          <w:color w:val="000000" w:themeColor="text1"/>
          <w:sz w:val="24"/>
          <w:szCs w:val="24"/>
        </w:rPr>
        <w:t xml:space="preserve">, P. (2024). Nurturing Crops, Enhancing Soil Health, and Sustaining Agricultural Prosperity Worldwide through Agronomy. </w:t>
      </w:r>
      <w:r w:rsidRPr="00197132">
        <w:rPr>
          <w:i/>
          <w:iCs/>
          <w:color w:val="000000" w:themeColor="text1"/>
          <w:sz w:val="24"/>
          <w:szCs w:val="24"/>
        </w:rPr>
        <w:t>Journal of Experimental Agriculture International</w:t>
      </w:r>
      <w:r w:rsidRPr="00197132">
        <w:rPr>
          <w:color w:val="000000" w:themeColor="text1"/>
          <w:sz w:val="24"/>
          <w:szCs w:val="24"/>
        </w:rPr>
        <w:t xml:space="preserve">, </w:t>
      </w:r>
      <w:r w:rsidRPr="00197132">
        <w:rPr>
          <w:i/>
          <w:iCs/>
          <w:color w:val="000000" w:themeColor="text1"/>
          <w:sz w:val="24"/>
          <w:szCs w:val="24"/>
        </w:rPr>
        <w:t>46</w:t>
      </w:r>
      <w:r w:rsidRPr="00197132">
        <w:rPr>
          <w:color w:val="000000" w:themeColor="text1"/>
          <w:sz w:val="24"/>
          <w:szCs w:val="24"/>
        </w:rPr>
        <w:t xml:space="preserve">(2), 46. https://doi.org/10.9734/jeai/2024/v46i22308 </w:t>
      </w:r>
      <w:bookmarkEnd w:id="24"/>
    </w:p>
    <w:p w:rsidR="002F4A28" w:rsidRPr="00197132" w:rsidRDefault="00197132" w:rsidP="002524F4">
      <w:pPr>
        <w:pStyle w:val="JenniRefBody"/>
        <w:numPr>
          <w:ilvl w:val="0"/>
          <w:numId w:val="4"/>
        </w:numPr>
        <w:jc w:val="both"/>
        <w:rPr>
          <w:color w:val="000000" w:themeColor="text1"/>
          <w:sz w:val="24"/>
          <w:szCs w:val="24"/>
        </w:rPr>
      </w:pPr>
      <w:bookmarkStart w:id="25" w:name="b193fde6afe783e433eb7c1897fa94a5"/>
      <w:r w:rsidRPr="00197132">
        <w:rPr>
          <w:color w:val="000000" w:themeColor="text1"/>
          <w:sz w:val="24"/>
          <w:szCs w:val="24"/>
        </w:rPr>
        <w:t xml:space="preserve">Naik, A., Jogi, M., &amp; </w:t>
      </w:r>
      <w:proofErr w:type="spellStart"/>
      <w:r w:rsidRPr="00197132">
        <w:rPr>
          <w:color w:val="000000" w:themeColor="text1"/>
          <w:sz w:val="24"/>
          <w:szCs w:val="24"/>
        </w:rPr>
        <w:t>Shreenivas</w:t>
      </w:r>
      <w:proofErr w:type="spellEnd"/>
      <w:r w:rsidRPr="00197132">
        <w:rPr>
          <w:color w:val="000000" w:themeColor="text1"/>
          <w:sz w:val="24"/>
          <w:szCs w:val="24"/>
        </w:rPr>
        <w:t xml:space="preserve">, B. V. (2024). Assessing the Impact of Climate Change on Global Crop Yields and Farming Practices. </w:t>
      </w:r>
      <w:r w:rsidRPr="00197132">
        <w:rPr>
          <w:i/>
          <w:iCs/>
          <w:color w:val="000000" w:themeColor="text1"/>
          <w:sz w:val="24"/>
          <w:szCs w:val="24"/>
        </w:rPr>
        <w:t>Archives of Current Research International</w:t>
      </w:r>
      <w:r w:rsidRPr="00197132">
        <w:rPr>
          <w:color w:val="000000" w:themeColor="text1"/>
          <w:sz w:val="24"/>
          <w:szCs w:val="24"/>
        </w:rPr>
        <w:t xml:space="preserve">, </w:t>
      </w:r>
      <w:r w:rsidRPr="00197132">
        <w:rPr>
          <w:i/>
          <w:iCs/>
          <w:color w:val="000000" w:themeColor="text1"/>
          <w:sz w:val="24"/>
          <w:szCs w:val="24"/>
        </w:rPr>
        <w:t>24</w:t>
      </w:r>
      <w:r w:rsidRPr="00197132">
        <w:rPr>
          <w:color w:val="000000" w:themeColor="text1"/>
          <w:sz w:val="24"/>
          <w:szCs w:val="24"/>
        </w:rPr>
        <w:t xml:space="preserve">(5), 696. https://doi.org/10.9734/acri/2024/v24i5743 </w:t>
      </w:r>
      <w:bookmarkEnd w:id="25"/>
    </w:p>
    <w:p w:rsidR="002F4A28" w:rsidRPr="00197132" w:rsidRDefault="00197132" w:rsidP="002524F4">
      <w:pPr>
        <w:pStyle w:val="JenniRefBody"/>
        <w:numPr>
          <w:ilvl w:val="0"/>
          <w:numId w:val="4"/>
        </w:numPr>
        <w:jc w:val="both"/>
        <w:rPr>
          <w:color w:val="000000" w:themeColor="text1"/>
          <w:sz w:val="24"/>
          <w:szCs w:val="24"/>
        </w:rPr>
      </w:pPr>
      <w:bookmarkStart w:id="26" w:name="b7555f4d81d448775e62cf5bc61eed80"/>
      <w:r w:rsidRPr="00197132">
        <w:rPr>
          <w:color w:val="000000" w:themeColor="text1"/>
          <w:sz w:val="24"/>
          <w:szCs w:val="24"/>
        </w:rPr>
        <w:lastRenderedPageBreak/>
        <w:t xml:space="preserve">OECD. (2023). Policies for the Future of Farming and Food in the European Union. In </w:t>
      </w:r>
      <w:r w:rsidRPr="00197132">
        <w:rPr>
          <w:i/>
          <w:iCs/>
          <w:color w:val="000000" w:themeColor="text1"/>
          <w:sz w:val="24"/>
          <w:szCs w:val="24"/>
        </w:rPr>
        <w:t>OECD agriculture and food policy reviews</w:t>
      </w:r>
      <w:r w:rsidRPr="00197132">
        <w:rPr>
          <w:color w:val="000000" w:themeColor="text1"/>
          <w:sz w:val="24"/>
          <w:szCs w:val="24"/>
        </w:rPr>
        <w:t xml:space="preserve">. Organization for Economic Cooperation and Development. https://doi.org/10.1787/32810cf6-en </w:t>
      </w:r>
      <w:bookmarkEnd w:id="26"/>
    </w:p>
    <w:p w:rsidR="002F4A28" w:rsidRPr="00197132" w:rsidRDefault="00197132" w:rsidP="002524F4">
      <w:pPr>
        <w:pStyle w:val="JenniRefBody"/>
        <w:numPr>
          <w:ilvl w:val="0"/>
          <w:numId w:val="4"/>
        </w:numPr>
        <w:jc w:val="both"/>
        <w:rPr>
          <w:color w:val="000000" w:themeColor="text1"/>
          <w:sz w:val="24"/>
          <w:szCs w:val="24"/>
        </w:rPr>
      </w:pPr>
      <w:bookmarkStart w:id="27" w:name="f8b6ed1727025ff5cf2f85cbcc1c27f8"/>
      <w:r w:rsidRPr="00197132">
        <w:rPr>
          <w:color w:val="000000" w:themeColor="text1"/>
          <w:sz w:val="24"/>
          <w:szCs w:val="24"/>
        </w:rPr>
        <w:t xml:space="preserve">Pathak, H. (2022). Impact, adaptation, and mitigation of climate change in Indian agriculture. </w:t>
      </w:r>
      <w:r w:rsidRPr="00197132">
        <w:rPr>
          <w:i/>
          <w:iCs/>
          <w:color w:val="000000" w:themeColor="text1"/>
          <w:sz w:val="24"/>
          <w:szCs w:val="24"/>
        </w:rPr>
        <w:t>Environmental Monitoring</w:t>
      </w:r>
      <w:bookmarkStart w:id="28" w:name="_GoBack"/>
      <w:bookmarkEnd w:id="28"/>
      <w:r w:rsidRPr="00197132">
        <w:rPr>
          <w:i/>
          <w:iCs/>
          <w:color w:val="000000" w:themeColor="text1"/>
          <w:sz w:val="24"/>
          <w:szCs w:val="24"/>
        </w:rPr>
        <w:t xml:space="preserve"> and Assessment</w:t>
      </w:r>
      <w:r w:rsidRPr="00197132">
        <w:rPr>
          <w:color w:val="000000" w:themeColor="text1"/>
          <w:sz w:val="24"/>
          <w:szCs w:val="24"/>
        </w:rPr>
        <w:t xml:space="preserve">, </w:t>
      </w:r>
      <w:r w:rsidRPr="00197132">
        <w:rPr>
          <w:i/>
          <w:iCs/>
          <w:color w:val="000000" w:themeColor="text1"/>
          <w:sz w:val="24"/>
          <w:szCs w:val="24"/>
        </w:rPr>
        <w:t>195</w:t>
      </w:r>
      <w:r w:rsidRPr="00197132">
        <w:rPr>
          <w:color w:val="000000" w:themeColor="text1"/>
          <w:sz w:val="24"/>
          <w:szCs w:val="24"/>
        </w:rPr>
        <w:t xml:space="preserve">(1). https://doi.org/10.1007/s10661-022-10537-3 </w:t>
      </w:r>
      <w:bookmarkEnd w:id="27"/>
    </w:p>
    <w:p w:rsidR="002F4A28" w:rsidRPr="00197132" w:rsidRDefault="00197132" w:rsidP="002524F4">
      <w:pPr>
        <w:pStyle w:val="JenniRefBody"/>
        <w:numPr>
          <w:ilvl w:val="0"/>
          <w:numId w:val="4"/>
        </w:numPr>
        <w:jc w:val="both"/>
        <w:rPr>
          <w:color w:val="000000" w:themeColor="text1"/>
          <w:sz w:val="24"/>
          <w:szCs w:val="24"/>
        </w:rPr>
      </w:pPr>
      <w:bookmarkStart w:id="29" w:name="0eb46876da59ead90fab590fe0c88f6e"/>
      <w:r w:rsidRPr="00197132">
        <w:rPr>
          <w:color w:val="000000" w:themeColor="text1"/>
          <w:sz w:val="24"/>
          <w:szCs w:val="24"/>
        </w:rPr>
        <w:t xml:space="preserve">Pokharel, S. S., Han, Y., Fang, W., </w:t>
      </w:r>
      <w:proofErr w:type="spellStart"/>
      <w:r w:rsidRPr="00197132">
        <w:rPr>
          <w:color w:val="000000" w:themeColor="text1"/>
          <w:sz w:val="24"/>
          <w:szCs w:val="24"/>
        </w:rPr>
        <w:t>Parajulee</w:t>
      </w:r>
      <w:proofErr w:type="spellEnd"/>
      <w:r w:rsidRPr="00197132">
        <w:rPr>
          <w:color w:val="000000" w:themeColor="text1"/>
          <w:sz w:val="24"/>
          <w:szCs w:val="24"/>
        </w:rPr>
        <w:t xml:space="preserve">, M. N., &amp; Chen, F. (2023). Intercropping Cover Crops for a Vital Ecosystem Service: A Review of the Biocontrol of Insect Pests in Tea Agroecosystems [Review of </w:t>
      </w:r>
      <w:r w:rsidRPr="00197132">
        <w:rPr>
          <w:i/>
          <w:iCs/>
          <w:color w:val="000000" w:themeColor="text1"/>
          <w:sz w:val="24"/>
          <w:szCs w:val="24"/>
        </w:rPr>
        <w:t>Intercropping Cover Crops for a Vital Ecosystem Service: A Review of the Biocontrol of Insect Pests in Tea Agroecosystems</w:t>
      </w:r>
      <w:r w:rsidRPr="00197132">
        <w:rPr>
          <w:color w:val="000000" w:themeColor="text1"/>
          <w:sz w:val="24"/>
          <w:szCs w:val="24"/>
        </w:rPr>
        <w:t xml:space="preserve">]. </w:t>
      </w:r>
      <w:r w:rsidRPr="00197132">
        <w:rPr>
          <w:i/>
          <w:iCs/>
          <w:color w:val="000000" w:themeColor="text1"/>
          <w:sz w:val="24"/>
          <w:szCs w:val="24"/>
        </w:rPr>
        <w:t>Plants</w:t>
      </w:r>
      <w:r w:rsidRPr="00197132">
        <w:rPr>
          <w:color w:val="000000" w:themeColor="text1"/>
          <w:sz w:val="24"/>
          <w:szCs w:val="24"/>
        </w:rPr>
        <w:t xml:space="preserve">, </w:t>
      </w:r>
      <w:r w:rsidRPr="00197132">
        <w:rPr>
          <w:i/>
          <w:iCs/>
          <w:color w:val="000000" w:themeColor="text1"/>
          <w:sz w:val="24"/>
          <w:szCs w:val="24"/>
        </w:rPr>
        <w:t>12</w:t>
      </w:r>
      <w:r w:rsidRPr="00197132">
        <w:rPr>
          <w:color w:val="000000" w:themeColor="text1"/>
          <w:sz w:val="24"/>
          <w:szCs w:val="24"/>
        </w:rPr>
        <w:t xml:space="preserve">(12), 2361. Multidisciplinary Digital Publishing Institute. https://doi.org/10.3390/plants12122361 </w:t>
      </w:r>
      <w:bookmarkEnd w:id="29"/>
    </w:p>
    <w:p w:rsidR="002F4A28" w:rsidRPr="00197132" w:rsidRDefault="00197132" w:rsidP="002524F4">
      <w:pPr>
        <w:pStyle w:val="JenniRefBody"/>
        <w:numPr>
          <w:ilvl w:val="0"/>
          <w:numId w:val="4"/>
        </w:numPr>
        <w:jc w:val="both"/>
        <w:rPr>
          <w:color w:val="000000" w:themeColor="text1"/>
          <w:sz w:val="24"/>
          <w:szCs w:val="24"/>
        </w:rPr>
      </w:pPr>
      <w:bookmarkStart w:id="30" w:name="5d89a443d76653f848aadeb003a1a1d1"/>
      <w:r w:rsidRPr="00197132">
        <w:rPr>
          <w:color w:val="000000" w:themeColor="text1"/>
          <w:sz w:val="24"/>
          <w:szCs w:val="24"/>
        </w:rPr>
        <w:t xml:space="preserve">Pradhan, S., Parthasarathy, P., Mackey, H. R., Al‐Ansari, T., &amp; McKay, G. (2024). Food waste biochar: a sustainable solution for agriculture application and soil–water remediation. </w:t>
      </w:r>
      <w:r w:rsidRPr="00197132">
        <w:rPr>
          <w:i/>
          <w:iCs/>
          <w:color w:val="000000" w:themeColor="text1"/>
          <w:sz w:val="24"/>
          <w:szCs w:val="24"/>
        </w:rPr>
        <w:t>Carbon Research</w:t>
      </w:r>
      <w:r w:rsidRPr="00197132">
        <w:rPr>
          <w:color w:val="000000" w:themeColor="text1"/>
          <w:sz w:val="24"/>
          <w:szCs w:val="24"/>
        </w:rPr>
        <w:t xml:space="preserve">, </w:t>
      </w:r>
      <w:r w:rsidRPr="00197132">
        <w:rPr>
          <w:i/>
          <w:iCs/>
          <w:color w:val="000000" w:themeColor="text1"/>
          <w:sz w:val="24"/>
          <w:szCs w:val="24"/>
        </w:rPr>
        <w:t>3</w:t>
      </w:r>
      <w:r w:rsidRPr="00197132">
        <w:rPr>
          <w:color w:val="000000" w:themeColor="text1"/>
          <w:sz w:val="24"/>
          <w:szCs w:val="24"/>
        </w:rPr>
        <w:t xml:space="preserve">(1). https://doi.org/10.1007/s44246-024-00123-2 </w:t>
      </w:r>
      <w:bookmarkEnd w:id="30"/>
    </w:p>
    <w:p w:rsidR="002F4A28" w:rsidRPr="00197132" w:rsidRDefault="00197132" w:rsidP="002524F4">
      <w:pPr>
        <w:pStyle w:val="JenniRefBody"/>
        <w:numPr>
          <w:ilvl w:val="0"/>
          <w:numId w:val="4"/>
        </w:numPr>
        <w:jc w:val="both"/>
        <w:rPr>
          <w:color w:val="000000" w:themeColor="text1"/>
          <w:sz w:val="24"/>
          <w:szCs w:val="24"/>
        </w:rPr>
      </w:pPr>
      <w:bookmarkStart w:id="31" w:name="59698590bc003b939d7df8dd48d958dc"/>
      <w:proofErr w:type="spellStart"/>
      <w:r w:rsidRPr="00197132">
        <w:rPr>
          <w:color w:val="000000" w:themeColor="text1"/>
          <w:sz w:val="24"/>
          <w:szCs w:val="24"/>
        </w:rPr>
        <w:t>Rathoure</w:t>
      </w:r>
      <w:proofErr w:type="spellEnd"/>
      <w:r w:rsidRPr="00197132">
        <w:rPr>
          <w:color w:val="000000" w:themeColor="text1"/>
          <w:sz w:val="24"/>
          <w:szCs w:val="24"/>
        </w:rPr>
        <w:t xml:space="preserve">, A. K., &amp; Ram, B. L. G. (2024). Unveiling the marvels of biodiversity: recent advancements in conservation efforts. </w:t>
      </w:r>
      <w:r w:rsidRPr="00197132">
        <w:rPr>
          <w:i/>
          <w:iCs/>
          <w:color w:val="000000" w:themeColor="text1"/>
          <w:sz w:val="24"/>
          <w:szCs w:val="24"/>
        </w:rPr>
        <w:t>Biodiversity International Journal</w:t>
      </w:r>
      <w:r w:rsidRPr="00197132">
        <w:rPr>
          <w:color w:val="000000" w:themeColor="text1"/>
          <w:sz w:val="24"/>
          <w:szCs w:val="24"/>
        </w:rPr>
        <w:t xml:space="preserve">, </w:t>
      </w:r>
      <w:r w:rsidRPr="00197132">
        <w:rPr>
          <w:i/>
          <w:iCs/>
          <w:color w:val="000000" w:themeColor="text1"/>
          <w:sz w:val="24"/>
          <w:szCs w:val="24"/>
        </w:rPr>
        <w:t>7</w:t>
      </w:r>
      <w:r w:rsidRPr="00197132">
        <w:rPr>
          <w:color w:val="000000" w:themeColor="text1"/>
          <w:sz w:val="24"/>
          <w:szCs w:val="24"/>
        </w:rPr>
        <w:t xml:space="preserve">(2), 51. https://doi.org/10.15406/bij.2024.07.00211 </w:t>
      </w:r>
      <w:bookmarkEnd w:id="31"/>
    </w:p>
    <w:p w:rsidR="002F4A28" w:rsidRPr="00197132" w:rsidRDefault="00197132" w:rsidP="002524F4">
      <w:pPr>
        <w:pStyle w:val="JenniRefBody"/>
        <w:numPr>
          <w:ilvl w:val="0"/>
          <w:numId w:val="4"/>
        </w:numPr>
        <w:jc w:val="both"/>
        <w:rPr>
          <w:color w:val="000000" w:themeColor="text1"/>
          <w:sz w:val="24"/>
          <w:szCs w:val="24"/>
        </w:rPr>
      </w:pPr>
      <w:bookmarkStart w:id="32" w:name="182c814ddd52dcc1028806072d5e7bf0"/>
      <w:proofErr w:type="spellStart"/>
      <w:r w:rsidRPr="00197132">
        <w:rPr>
          <w:color w:val="000000" w:themeColor="text1"/>
          <w:sz w:val="24"/>
          <w:szCs w:val="24"/>
        </w:rPr>
        <w:t>Sahu</w:t>
      </w:r>
      <w:proofErr w:type="spellEnd"/>
      <w:r w:rsidRPr="00197132">
        <w:rPr>
          <w:color w:val="000000" w:themeColor="text1"/>
          <w:sz w:val="24"/>
          <w:szCs w:val="24"/>
        </w:rPr>
        <w:t xml:space="preserve">, B., Chatterjee, S., &amp; Patel, R. (2021). Sustainable Carbon Management Practices (CMP) - A Way Forward in Reducing CO2 Flux. In </w:t>
      </w:r>
      <w:proofErr w:type="spellStart"/>
      <w:r w:rsidRPr="00197132">
        <w:rPr>
          <w:i/>
          <w:iCs/>
          <w:color w:val="000000" w:themeColor="text1"/>
          <w:sz w:val="24"/>
          <w:szCs w:val="24"/>
        </w:rPr>
        <w:t>IntechOpen</w:t>
      </w:r>
      <w:proofErr w:type="spellEnd"/>
      <w:r w:rsidRPr="00197132">
        <w:rPr>
          <w:i/>
          <w:iCs/>
          <w:color w:val="000000" w:themeColor="text1"/>
          <w:sz w:val="24"/>
          <w:szCs w:val="24"/>
        </w:rPr>
        <w:t xml:space="preserve"> eBooks</w:t>
      </w:r>
      <w:r w:rsidRPr="00197132">
        <w:rPr>
          <w:color w:val="000000" w:themeColor="text1"/>
          <w:sz w:val="24"/>
          <w:szCs w:val="24"/>
        </w:rPr>
        <w:t xml:space="preserve">. </w:t>
      </w:r>
      <w:proofErr w:type="spellStart"/>
      <w:r w:rsidRPr="00197132">
        <w:rPr>
          <w:color w:val="000000" w:themeColor="text1"/>
          <w:sz w:val="24"/>
          <w:szCs w:val="24"/>
        </w:rPr>
        <w:t>IntechOpen</w:t>
      </w:r>
      <w:proofErr w:type="spellEnd"/>
      <w:r w:rsidRPr="00197132">
        <w:rPr>
          <w:color w:val="000000" w:themeColor="text1"/>
          <w:sz w:val="24"/>
          <w:szCs w:val="24"/>
        </w:rPr>
        <w:t xml:space="preserve">. https://doi.org/10.5772/intechopen.97337 </w:t>
      </w:r>
      <w:bookmarkEnd w:id="32"/>
    </w:p>
    <w:p w:rsidR="002F4A28" w:rsidRPr="00197132" w:rsidRDefault="00197132" w:rsidP="002524F4">
      <w:pPr>
        <w:pStyle w:val="JenniRefBody"/>
        <w:numPr>
          <w:ilvl w:val="0"/>
          <w:numId w:val="4"/>
        </w:numPr>
        <w:jc w:val="both"/>
        <w:rPr>
          <w:color w:val="000000" w:themeColor="text1"/>
          <w:sz w:val="24"/>
          <w:szCs w:val="24"/>
        </w:rPr>
      </w:pPr>
      <w:bookmarkStart w:id="33" w:name="0b65023a5ef158b20e95d105944ff3a5"/>
      <w:proofErr w:type="spellStart"/>
      <w:r w:rsidRPr="00197132">
        <w:rPr>
          <w:color w:val="000000" w:themeColor="text1"/>
          <w:sz w:val="24"/>
          <w:szCs w:val="24"/>
        </w:rPr>
        <w:t>Shahane</w:t>
      </w:r>
      <w:proofErr w:type="spellEnd"/>
      <w:r w:rsidRPr="00197132">
        <w:rPr>
          <w:color w:val="000000" w:themeColor="text1"/>
          <w:sz w:val="24"/>
          <w:szCs w:val="24"/>
        </w:rPr>
        <w:t xml:space="preserve">, A. A., &amp; </w:t>
      </w:r>
      <w:proofErr w:type="spellStart"/>
      <w:r w:rsidRPr="00197132">
        <w:rPr>
          <w:color w:val="000000" w:themeColor="text1"/>
          <w:sz w:val="24"/>
          <w:szCs w:val="24"/>
        </w:rPr>
        <w:t>Shivay</w:t>
      </w:r>
      <w:proofErr w:type="spellEnd"/>
      <w:r w:rsidRPr="00197132">
        <w:rPr>
          <w:color w:val="000000" w:themeColor="text1"/>
          <w:sz w:val="24"/>
          <w:szCs w:val="24"/>
        </w:rPr>
        <w:t xml:space="preserve">, Y. S. (2021). Soil Health and Its Improvement Through Novel Agronomic and Innovative Approaches. </w:t>
      </w:r>
      <w:r w:rsidRPr="00197132">
        <w:rPr>
          <w:i/>
          <w:iCs/>
          <w:color w:val="000000" w:themeColor="text1"/>
          <w:sz w:val="24"/>
          <w:szCs w:val="24"/>
        </w:rPr>
        <w:t>Frontiers in Agronomy</w:t>
      </w:r>
      <w:r w:rsidRPr="00197132">
        <w:rPr>
          <w:color w:val="000000" w:themeColor="text1"/>
          <w:sz w:val="24"/>
          <w:szCs w:val="24"/>
        </w:rPr>
        <w:t xml:space="preserve">, </w:t>
      </w:r>
      <w:r w:rsidRPr="00197132">
        <w:rPr>
          <w:i/>
          <w:iCs/>
          <w:color w:val="000000" w:themeColor="text1"/>
          <w:sz w:val="24"/>
          <w:szCs w:val="24"/>
        </w:rPr>
        <w:t>3</w:t>
      </w:r>
      <w:r w:rsidRPr="00197132">
        <w:rPr>
          <w:color w:val="000000" w:themeColor="text1"/>
          <w:sz w:val="24"/>
          <w:szCs w:val="24"/>
        </w:rPr>
        <w:t xml:space="preserve">. https://doi.org/10.3389/fagro.2021.680456 </w:t>
      </w:r>
      <w:bookmarkEnd w:id="33"/>
    </w:p>
    <w:p w:rsidR="002F4A28" w:rsidRPr="00197132" w:rsidRDefault="00197132" w:rsidP="002524F4">
      <w:pPr>
        <w:pStyle w:val="JenniRefBody"/>
        <w:numPr>
          <w:ilvl w:val="0"/>
          <w:numId w:val="4"/>
        </w:numPr>
        <w:jc w:val="both"/>
        <w:rPr>
          <w:color w:val="000000" w:themeColor="text1"/>
          <w:sz w:val="24"/>
          <w:szCs w:val="24"/>
        </w:rPr>
      </w:pPr>
      <w:bookmarkStart w:id="34" w:name="878f1fdd0523d1e34496797d996bd724"/>
      <w:r w:rsidRPr="00197132">
        <w:rPr>
          <w:color w:val="000000" w:themeColor="text1"/>
          <w:sz w:val="24"/>
          <w:szCs w:val="24"/>
        </w:rPr>
        <w:t xml:space="preserve">Sharma, P., Sharma, P., &amp; Thakur, N. (2024). Sustainable farming practices and soil health: a pathway to achieving SDGs and future prospects. </w:t>
      </w:r>
      <w:r w:rsidRPr="00197132">
        <w:rPr>
          <w:i/>
          <w:iCs/>
          <w:color w:val="000000" w:themeColor="text1"/>
          <w:sz w:val="24"/>
          <w:szCs w:val="24"/>
        </w:rPr>
        <w:t>Discover Sustainability</w:t>
      </w:r>
      <w:r w:rsidRPr="00197132">
        <w:rPr>
          <w:color w:val="000000" w:themeColor="text1"/>
          <w:sz w:val="24"/>
          <w:szCs w:val="24"/>
        </w:rPr>
        <w:t xml:space="preserve">, </w:t>
      </w:r>
      <w:r w:rsidRPr="00197132">
        <w:rPr>
          <w:i/>
          <w:iCs/>
          <w:color w:val="000000" w:themeColor="text1"/>
          <w:sz w:val="24"/>
          <w:szCs w:val="24"/>
        </w:rPr>
        <w:t>5</w:t>
      </w:r>
      <w:r w:rsidRPr="00197132">
        <w:rPr>
          <w:color w:val="000000" w:themeColor="text1"/>
          <w:sz w:val="24"/>
          <w:szCs w:val="24"/>
        </w:rPr>
        <w:t xml:space="preserve">(1). https://doi.org/10.1007/s43621-024-00447-4 </w:t>
      </w:r>
      <w:bookmarkEnd w:id="34"/>
    </w:p>
    <w:p w:rsidR="002F4A28" w:rsidRPr="00197132" w:rsidRDefault="00197132" w:rsidP="002524F4">
      <w:pPr>
        <w:pStyle w:val="JenniRefBody"/>
        <w:numPr>
          <w:ilvl w:val="0"/>
          <w:numId w:val="4"/>
        </w:numPr>
        <w:jc w:val="both"/>
        <w:rPr>
          <w:color w:val="000000" w:themeColor="text1"/>
          <w:sz w:val="24"/>
          <w:szCs w:val="24"/>
        </w:rPr>
      </w:pPr>
      <w:bookmarkStart w:id="35" w:name="7a375f0efc554188fff3091ae324c459"/>
      <w:r w:rsidRPr="00197132">
        <w:rPr>
          <w:color w:val="000000" w:themeColor="text1"/>
          <w:sz w:val="24"/>
          <w:szCs w:val="24"/>
        </w:rPr>
        <w:t xml:space="preserve">Sher, A., Li, H., Ullah, A., Hamid, Y., Nasir, B., &amp; Zhang, J. (2024). Importance of regenerative agriculture: climate, soil health, biodiversity and its socioecological impact. </w:t>
      </w:r>
      <w:r w:rsidRPr="00197132">
        <w:rPr>
          <w:i/>
          <w:iCs/>
          <w:color w:val="000000" w:themeColor="text1"/>
          <w:sz w:val="24"/>
          <w:szCs w:val="24"/>
        </w:rPr>
        <w:t>Discover Sustainability</w:t>
      </w:r>
      <w:r w:rsidRPr="00197132">
        <w:rPr>
          <w:color w:val="000000" w:themeColor="text1"/>
          <w:sz w:val="24"/>
          <w:szCs w:val="24"/>
        </w:rPr>
        <w:t xml:space="preserve">, </w:t>
      </w:r>
      <w:r w:rsidRPr="00197132">
        <w:rPr>
          <w:i/>
          <w:iCs/>
          <w:color w:val="000000" w:themeColor="text1"/>
          <w:sz w:val="24"/>
          <w:szCs w:val="24"/>
        </w:rPr>
        <w:t>5</w:t>
      </w:r>
      <w:r w:rsidRPr="00197132">
        <w:rPr>
          <w:color w:val="000000" w:themeColor="text1"/>
          <w:sz w:val="24"/>
          <w:szCs w:val="24"/>
        </w:rPr>
        <w:t xml:space="preserve">(1). https://doi.org/10.1007/s43621-024-00662-z </w:t>
      </w:r>
      <w:bookmarkEnd w:id="35"/>
    </w:p>
    <w:p w:rsidR="002F4A28" w:rsidRPr="00197132" w:rsidRDefault="00197132" w:rsidP="002524F4">
      <w:pPr>
        <w:pStyle w:val="JenniRefBody"/>
        <w:numPr>
          <w:ilvl w:val="0"/>
          <w:numId w:val="4"/>
        </w:numPr>
        <w:jc w:val="both"/>
        <w:rPr>
          <w:color w:val="000000" w:themeColor="text1"/>
          <w:sz w:val="24"/>
          <w:szCs w:val="24"/>
        </w:rPr>
      </w:pPr>
      <w:bookmarkStart w:id="36" w:name="768af7e932490c95db18b8f70bd78603"/>
      <w:r w:rsidRPr="00197132">
        <w:rPr>
          <w:color w:val="000000" w:themeColor="text1"/>
          <w:sz w:val="24"/>
          <w:szCs w:val="24"/>
        </w:rPr>
        <w:t xml:space="preserve">Singh, A., Pandey, A. K., Santhosh, D., </w:t>
      </w:r>
      <w:proofErr w:type="spellStart"/>
      <w:r w:rsidRPr="00197132">
        <w:rPr>
          <w:color w:val="000000" w:themeColor="text1"/>
          <w:sz w:val="24"/>
          <w:szCs w:val="24"/>
        </w:rPr>
        <w:t>Ganavi</w:t>
      </w:r>
      <w:proofErr w:type="spellEnd"/>
      <w:r w:rsidRPr="00197132">
        <w:rPr>
          <w:color w:val="000000" w:themeColor="text1"/>
          <w:sz w:val="24"/>
          <w:szCs w:val="24"/>
        </w:rPr>
        <w:t xml:space="preserve">, N. R., </w:t>
      </w:r>
      <w:proofErr w:type="spellStart"/>
      <w:r w:rsidRPr="00197132">
        <w:rPr>
          <w:color w:val="000000" w:themeColor="text1"/>
          <w:sz w:val="24"/>
          <w:szCs w:val="24"/>
        </w:rPr>
        <w:t>Sarma</w:t>
      </w:r>
      <w:proofErr w:type="spellEnd"/>
      <w:r w:rsidRPr="00197132">
        <w:rPr>
          <w:color w:val="000000" w:themeColor="text1"/>
          <w:sz w:val="24"/>
          <w:szCs w:val="24"/>
        </w:rPr>
        <w:t xml:space="preserve">, A., </w:t>
      </w:r>
      <w:proofErr w:type="spellStart"/>
      <w:r w:rsidRPr="00197132">
        <w:rPr>
          <w:color w:val="000000" w:themeColor="text1"/>
          <w:sz w:val="24"/>
          <w:szCs w:val="24"/>
        </w:rPr>
        <w:t>Deori</w:t>
      </w:r>
      <w:proofErr w:type="spellEnd"/>
      <w:r w:rsidRPr="00197132">
        <w:rPr>
          <w:color w:val="000000" w:themeColor="text1"/>
          <w:sz w:val="24"/>
          <w:szCs w:val="24"/>
        </w:rPr>
        <w:t xml:space="preserve">, C., Das, J., &amp; D, S. K. (2024). A Comprehensive Review on Greenhouse Gas Emissions in Agriculture and Evolving Agricultural Practices for Climate Resilience [Review of </w:t>
      </w:r>
      <w:r w:rsidRPr="00197132">
        <w:rPr>
          <w:i/>
          <w:iCs/>
          <w:color w:val="000000" w:themeColor="text1"/>
          <w:sz w:val="24"/>
          <w:szCs w:val="24"/>
        </w:rPr>
        <w:t>A Comprehensive Review on Greenhouse Gas Emissions in Agriculture and Evolving Agricultural Practices for Climate Resilience</w:t>
      </w:r>
      <w:r w:rsidRPr="00197132">
        <w:rPr>
          <w:color w:val="000000" w:themeColor="text1"/>
          <w:sz w:val="24"/>
          <w:szCs w:val="24"/>
        </w:rPr>
        <w:t xml:space="preserve">]. </w:t>
      </w:r>
      <w:r w:rsidRPr="00197132">
        <w:rPr>
          <w:i/>
          <w:iCs/>
          <w:color w:val="000000" w:themeColor="text1"/>
          <w:sz w:val="24"/>
          <w:szCs w:val="24"/>
        </w:rPr>
        <w:t>International Journal of Environment and Climate Change</w:t>
      </w:r>
      <w:r w:rsidRPr="00197132">
        <w:rPr>
          <w:color w:val="000000" w:themeColor="text1"/>
          <w:sz w:val="24"/>
          <w:szCs w:val="24"/>
        </w:rPr>
        <w:t xml:space="preserve">, </w:t>
      </w:r>
      <w:r w:rsidRPr="00197132">
        <w:rPr>
          <w:i/>
          <w:iCs/>
          <w:color w:val="000000" w:themeColor="text1"/>
          <w:sz w:val="24"/>
          <w:szCs w:val="24"/>
        </w:rPr>
        <w:t>14</w:t>
      </w:r>
      <w:r w:rsidRPr="00197132">
        <w:rPr>
          <w:color w:val="000000" w:themeColor="text1"/>
          <w:sz w:val="24"/>
          <w:szCs w:val="24"/>
        </w:rPr>
        <w:t xml:space="preserve">(5), 455. </w:t>
      </w:r>
      <w:proofErr w:type="spellStart"/>
      <w:r w:rsidRPr="00197132">
        <w:rPr>
          <w:color w:val="000000" w:themeColor="text1"/>
          <w:sz w:val="24"/>
          <w:szCs w:val="24"/>
        </w:rPr>
        <w:t>Sciencedomain</w:t>
      </w:r>
      <w:proofErr w:type="spellEnd"/>
      <w:r w:rsidRPr="00197132">
        <w:rPr>
          <w:color w:val="000000" w:themeColor="text1"/>
          <w:sz w:val="24"/>
          <w:szCs w:val="24"/>
        </w:rPr>
        <w:t xml:space="preserve"> International. https://doi.org/10.9734/ijecc/2024/v14i54206 </w:t>
      </w:r>
      <w:bookmarkEnd w:id="36"/>
    </w:p>
    <w:p w:rsidR="002F4A28" w:rsidRPr="00197132" w:rsidRDefault="00197132" w:rsidP="002524F4">
      <w:pPr>
        <w:pStyle w:val="JenniRefBody"/>
        <w:numPr>
          <w:ilvl w:val="0"/>
          <w:numId w:val="4"/>
        </w:numPr>
        <w:jc w:val="both"/>
        <w:rPr>
          <w:color w:val="000000" w:themeColor="text1"/>
          <w:sz w:val="24"/>
          <w:szCs w:val="24"/>
        </w:rPr>
      </w:pPr>
      <w:bookmarkStart w:id="37" w:name="dca57d0ad11afc85e4f0bfe3fafca01b"/>
      <w:r w:rsidRPr="00197132">
        <w:rPr>
          <w:color w:val="000000" w:themeColor="text1"/>
          <w:sz w:val="24"/>
          <w:szCs w:val="24"/>
        </w:rPr>
        <w:t xml:space="preserve">Srivastava, R. K., Purohit, S., </w:t>
      </w:r>
      <w:proofErr w:type="spellStart"/>
      <w:r w:rsidRPr="00197132">
        <w:rPr>
          <w:color w:val="000000" w:themeColor="text1"/>
          <w:sz w:val="24"/>
          <w:szCs w:val="24"/>
        </w:rPr>
        <w:t>Alam</w:t>
      </w:r>
      <w:proofErr w:type="spellEnd"/>
      <w:r w:rsidRPr="00197132">
        <w:rPr>
          <w:color w:val="000000" w:themeColor="text1"/>
          <w:sz w:val="24"/>
          <w:szCs w:val="24"/>
        </w:rPr>
        <w:t xml:space="preserve">, E., &amp; Islam, M. (2024). Advancements in soil management: Optimizing crop production through interdisciplinary approaches. </w:t>
      </w:r>
      <w:r w:rsidRPr="00197132">
        <w:rPr>
          <w:i/>
          <w:iCs/>
          <w:color w:val="000000" w:themeColor="text1"/>
          <w:sz w:val="24"/>
          <w:szCs w:val="24"/>
        </w:rPr>
        <w:t>Journal of Agriculture and Food Research</w:t>
      </w:r>
      <w:r w:rsidRPr="00197132">
        <w:rPr>
          <w:color w:val="000000" w:themeColor="text1"/>
          <w:sz w:val="24"/>
          <w:szCs w:val="24"/>
        </w:rPr>
        <w:t xml:space="preserve">, </w:t>
      </w:r>
      <w:r w:rsidRPr="00197132">
        <w:rPr>
          <w:i/>
          <w:iCs/>
          <w:color w:val="000000" w:themeColor="text1"/>
          <w:sz w:val="24"/>
          <w:szCs w:val="24"/>
        </w:rPr>
        <w:t>18</w:t>
      </w:r>
      <w:r w:rsidRPr="00197132">
        <w:rPr>
          <w:color w:val="000000" w:themeColor="text1"/>
          <w:sz w:val="24"/>
          <w:szCs w:val="24"/>
        </w:rPr>
        <w:t xml:space="preserve">, 101528. https://doi.org/10.1016/j.jafr.2024.101528 </w:t>
      </w:r>
      <w:bookmarkEnd w:id="37"/>
    </w:p>
    <w:p w:rsidR="002F4A28" w:rsidRPr="00197132" w:rsidRDefault="00197132" w:rsidP="002524F4">
      <w:pPr>
        <w:pStyle w:val="JenniRefBody"/>
        <w:numPr>
          <w:ilvl w:val="0"/>
          <w:numId w:val="4"/>
        </w:numPr>
        <w:jc w:val="both"/>
        <w:rPr>
          <w:color w:val="000000" w:themeColor="text1"/>
          <w:sz w:val="24"/>
          <w:szCs w:val="24"/>
        </w:rPr>
      </w:pPr>
      <w:bookmarkStart w:id="38" w:name="96f6c1e2ad29c83c1cd0a508cc959eb0"/>
      <w:r w:rsidRPr="00197132">
        <w:rPr>
          <w:color w:val="000000" w:themeColor="text1"/>
          <w:sz w:val="24"/>
          <w:szCs w:val="24"/>
        </w:rPr>
        <w:t xml:space="preserve">Suresh, A. (2025). Policy and Practices in Soil Conservation: A Comparative Review across Agro-Ecological Zones [Review of </w:t>
      </w:r>
      <w:r w:rsidRPr="00197132">
        <w:rPr>
          <w:i/>
          <w:iCs/>
          <w:color w:val="000000" w:themeColor="text1"/>
          <w:sz w:val="24"/>
          <w:szCs w:val="24"/>
        </w:rPr>
        <w:t>Policy and Practices in Soil Conservation: A Comparative Review across Agro-Ecological Zones</w:t>
      </w:r>
      <w:r w:rsidRPr="00197132">
        <w:rPr>
          <w:color w:val="000000" w:themeColor="text1"/>
          <w:sz w:val="24"/>
          <w:szCs w:val="24"/>
        </w:rPr>
        <w:t xml:space="preserve">]. </w:t>
      </w:r>
      <w:r w:rsidRPr="00197132">
        <w:rPr>
          <w:i/>
          <w:iCs/>
          <w:color w:val="000000" w:themeColor="text1"/>
          <w:sz w:val="24"/>
          <w:szCs w:val="24"/>
        </w:rPr>
        <w:t xml:space="preserve">International Journal for </w:t>
      </w:r>
      <w:r w:rsidRPr="00197132">
        <w:rPr>
          <w:i/>
          <w:iCs/>
          <w:color w:val="000000" w:themeColor="text1"/>
          <w:sz w:val="24"/>
          <w:szCs w:val="24"/>
        </w:rPr>
        <w:lastRenderedPageBreak/>
        <w:t>Research in Applied Science and Engineering Technology</w:t>
      </w:r>
      <w:r w:rsidRPr="00197132">
        <w:rPr>
          <w:color w:val="000000" w:themeColor="text1"/>
          <w:sz w:val="24"/>
          <w:szCs w:val="24"/>
        </w:rPr>
        <w:t xml:space="preserve">, </w:t>
      </w:r>
      <w:r w:rsidRPr="00197132">
        <w:rPr>
          <w:i/>
          <w:iCs/>
          <w:color w:val="000000" w:themeColor="text1"/>
          <w:sz w:val="24"/>
          <w:szCs w:val="24"/>
        </w:rPr>
        <w:t>13</w:t>
      </w:r>
      <w:r w:rsidRPr="00197132">
        <w:rPr>
          <w:color w:val="000000" w:themeColor="text1"/>
          <w:sz w:val="24"/>
          <w:szCs w:val="24"/>
        </w:rPr>
        <w:t xml:space="preserve">(7), 1140. International Journal for Research in Applied Science and Engineering Technology (IJRASET). https://doi.org/10.22214/ijraset.2025.73136 </w:t>
      </w:r>
      <w:bookmarkEnd w:id="38"/>
    </w:p>
    <w:p w:rsidR="002F4A28" w:rsidRPr="00197132" w:rsidRDefault="00197132" w:rsidP="002524F4">
      <w:pPr>
        <w:pStyle w:val="JenniRefBody"/>
        <w:numPr>
          <w:ilvl w:val="0"/>
          <w:numId w:val="4"/>
        </w:numPr>
        <w:jc w:val="both"/>
        <w:rPr>
          <w:color w:val="000000" w:themeColor="text1"/>
          <w:sz w:val="24"/>
          <w:szCs w:val="24"/>
        </w:rPr>
      </w:pPr>
      <w:bookmarkStart w:id="39" w:name="b3230ee80e8d3571c7d296b6db2e5095"/>
      <w:proofErr w:type="spellStart"/>
      <w:r w:rsidRPr="00197132">
        <w:rPr>
          <w:color w:val="000000" w:themeColor="text1"/>
          <w:sz w:val="24"/>
          <w:szCs w:val="24"/>
        </w:rPr>
        <w:t>Tahat</w:t>
      </w:r>
      <w:proofErr w:type="spellEnd"/>
      <w:r w:rsidRPr="00197132">
        <w:rPr>
          <w:color w:val="000000" w:themeColor="text1"/>
          <w:sz w:val="24"/>
          <w:szCs w:val="24"/>
        </w:rPr>
        <w:t xml:space="preserve">, M. M., </w:t>
      </w:r>
      <w:proofErr w:type="spellStart"/>
      <w:r w:rsidRPr="00197132">
        <w:rPr>
          <w:color w:val="000000" w:themeColor="text1"/>
          <w:sz w:val="24"/>
          <w:szCs w:val="24"/>
        </w:rPr>
        <w:t>Alananbeh</w:t>
      </w:r>
      <w:proofErr w:type="spellEnd"/>
      <w:r w:rsidRPr="00197132">
        <w:rPr>
          <w:color w:val="000000" w:themeColor="text1"/>
          <w:sz w:val="24"/>
          <w:szCs w:val="24"/>
        </w:rPr>
        <w:t xml:space="preserve">, K. M., Othman, Y. A., &amp; </w:t>
      </w:r>
      <w:proofErr w:type="spellStart"/>
      <w:r w:rsidRPr="00197132">
        <w:rPr>
          <w:color w:val="000000" w:themeColor="text1"/>
          <w:sz w:val="24"/>
          <w:szCs w:val="24"/>
        </w:rPr>
        <w:t>Leskovar</w:t>
      </w:r>
      <w:proofErr w:type="spellEnd"/>
      <w:r w:rsidRPr="00197132">
        <w:rPr>
          <w:color w:val="000000" w:themeColor="text1"/>
          <w:sz w:val="24"/>
          <w:szCs w:val="24"/>
        </w:rPr>
        <w:t xml:space="preserve">, D. I. (2020). Soil Health and Sustainable Agriculture. </w:t>
      </w:r>
      <w:r w:rsidRPr="00197132">
        <w:rPr>
          <w:i/>
          <w:iCs/>
          <w:color w:val="000000" w:themeColor="text1"/>
          <w:sz w:val="24"/>
          <w:szCs w:val="24"/>
        </w:rPr>
        <w:t>Sustainability</w:t>
      </w:r>
      <w:r w:rsidRPr="00197132">
        <w:rPr>
          <w:color w:val="000000" w:themeColor="text1"/>
          <w:sz w:val="24"/>
          <w:szCs w:val="24"/>
        </w:rPr>
        <w:t xml:space="preserve">, </w:t>
      </w:r>
      <w:r w:rsidRPr="00197132">
        <w:rPr>
          <w:i/>
          <w:iCs/>
          <w:color w:val="000000" w:themeColor="text1"/>
          <w:sz w:val="24"/>
          <w:szCs w:val="24"/>
        </w:rPr>
        <w:t>12</w:t>
      </w:r>
      <w:r w:rsidRPr="00197132">
        <w:rPr>
          <w:color w:val="000000" w:themeColor="text1"/>
          <w:sz w:val="24"/>
          <w:szCs w:val="24"/>
        </w:rPr>
        <w:t xml:space="preserve">(12), 4859. https://doi.org/10.3390/su12124859 </w:t>
      </w:r>
      <w:bookmarkEnd w:id="39"/>
    </w:p>
    <w:p w:rsidR="002F4A28" w:rsidRPr="00197132" w:rsidRDefault="00197132" w:rsidP="002524F4">
      <w:pPr>
        <w:pStyle w:val="JenniRefBody"/>
        <w:numPr>
          <w:ilvl w:val="0"/>
          <w:numId w:val="4"/>
        </w:numPr>
        <w:jc w:val="both"/>
        <w:rPr>
          <w:color w:val="000000" w:themeColor="text1"/>
          <w:sz w:val="24"/>
          <w:szCs w:val="24"/>
        </w:rPr>
      </w:pPr>
      <w:bookmarkStart w:id="40" w:name="12e87f8c2ad1dc75f138835f43687793"/>
      <w:r w:rsidRPr="00197132">
        <w:rPr>
          <w:color w:val="000000" w:themeColor="text1"/>
          <w:sz w:val="24"/>
          <w:szCs w:val="24"/>
        </w:rPr>
        <w:t xml:space="preserve">Thapa, B., &amp; Dura, R. (2024). A review on tillage system and no-till agriculture and its impact on soil health [Review of </w:t>
      </w:r>
      <w:r w:rsidRPr="00197132">
        <w:rPr>
          <w:i/>
          <w:iCs/>
          <w:color w:val="000000" w:themeColor="text1"/>
          <w:sz w:val="24"/>
          <w:szCs w:val="24"/>
        </w:rPr>
        <w:t>A review on tillage system and no-till agriculture and its impact on soil health</w:t>
      </w:r>
      <w:r w:rsidRPr="00197132">
        <w:rPr>
          <w:color w:val="000000" w:themeColor="text1"/>
          <w:sz w:val="24"/>
          <w:szCs w:val="24"/>
        </w:rPr>
        <w:t xml:space="preserve">]. </w:t>
      </w:r>
      <w:r w:rsidRPr="00197132">
        <w:rPr>
          <w:i/>
          <w:iCs/>
          <w:color w:val="000000" w:themeColor="text1"/>
          <w:sz w:val="24"/>
          <w:szCs w:val="24"/>
        </w:rPr>
        <w:t>Archives of Agriculture and Environmental Science</w:t>
      </w:r>
      <w:r w:rsidRPr="00197132">
        <w:rPr>
          <w:color w:val="000000" w:themeColor="text1"/>
          <w:sz w:val="24"/>
          <w:szCs w:val="24"/>
        </w:rPr>
        <w:t xml:space="preserve">, </w:t>
      </w:r>
      <w:r w:rsidRPr="00197132">
        <w:rPr>
          <w:i/>
          <w:iCs/>
          <w:color w:val="000000" w:themeColor="text1"/>
          <w:sz w:val="24"/>
          <w:szCs w:val="24"/>
        </w:rPr>
        <w:t>9</w:t>
      </w:r>
      <w:r w:rsidRPr="00197132">
        <w:rPr>
          <w:color w:val="000000" w:themeColor="text1"/>
          <w:sz w:val="24"/>
          <w:szCs w:val="24"/>
        </w:rPr>
        <w:t xml:space="preserve">(3), 612. https://doi.org/10.26832/24566632.2024.0903028 </w:t>
      </w:r>
      <w:bookmarkEnd w:id="40"/>
    </w:p>
    <w:p w:rsidR="002F4A28" w:rsidRPr="00197132" w:rsidRDefault="00197132" w:rsidP="002524F4">
      <w:pPr>
        <w:pStyle w:val="JenniRefBody"/>
        <w:numPr>
          <w:ilvl w:val="0"/>
          <w:numId w:val="4"/>
        </w:numPr>
        <w:jc w:val="both"/>
        <w:rPr>
          <w:color w:val="000000" w:themeColor="text1"/>
          <w:sz w:val="24"/>
          <w:szCs w:val="24"/>
        </w:rPr>
      </w:pPr>
      <w:bookmarkStart w:id="41" w:name="8f1e0b7dee0b66cd91c90a87aba5e433"/>
      <w:proofErr w:type="spellStart"/>
      <w:r w:rsidRPr="00197132">
        <w:rPr>
          <w:color w:val="000000" w:themeColor="text1"/>
          <w:sz w:val="24"/>
          <w:szCs w:val="24"/>
        </w:rPr>
        <w:t>Țopa</w:t>
      </w:r>
      <w:proofErr w:type="spellEnd"/>
      <w:r w:rsidRPr="00197132">
        <w:rPr>
          <w:color w:val="000000" w:themeColor="text1"/>
          <w:sz w:val="24"/>
          <w:szCs w:val="24"/>
        </w:rPr>
        <w:t xml:space="preserve">, D., </w:t>
      </w:r>
      <w:proofErr w:type="spellStart"/>
      <w:r w:rsidRPr="00197132">
        <w:rPr>
          <w:color w:val="000000" w:themeColor="text1"/>
          <w:sz w:val="24"/>
          <w:szCs w:val="24"/>
        </w:rPr>
        <w:t>Căpșună</w:t>
      </w:r>
      <w:proofErr w:type="spellEnd"/>
      <w:r w:rsidRPr="00197132">
        <w:rPr>
          <w:color w:val="000000" w:themeColor="text1"/>
          <w:sz w:val="24"/>
          <w:szCs w:val="24"/>
        </w:rPr>
        <w:t xml:space="preserve">, S., </w:t>
      </w:r>
      <w:proofErr w:type="spellStart"/>
      <w:r w:rsidRPr="00197132">
        <w:rPr>
          <w:color w:val="000000" w:themeColor="text1"/>
          <w:sz w:val="24"/>
          <w:szCs w:val="24"/>
        </w:rPr>
        <w:t>Calistru</w:t>
      </w:r>
      <w:proofErr w:type="spellEnd"/>
      <w:r w:rsidRPr="00197132">
        <w:rPr>
          <w:color w:val="000000" w:themeColor="text1"/>
          <w:sz w:val="24"/>
          <w:szCs w:val="24"/>
        </w:rPr>
        <w:t xml:space="preserve">, A.-E., &amp; </w:t>
      </w:r>
      <w:proofErr w:type="spellStart"/>
      <w:r w:rsidRPr="00197132">
        <w:rPr>
          <w:color w:val="000000" w:themeColor="text1"/>
          <w:sz w:val="24"/>
          <w:szCs w:val="24"/>
        </w:rPr>
        <w:t>Ailincăi</w:t>
      </w:r>
      <w:proofErr w:type="spellEnd"/>
      <w:r w:rsidRPr="00197132">
        <w:rPr>
          <w:color w:val="000000" w:themeColor="text1"/>
          <w:sz w:val="24"/>
          <w:szCs w:val="24"/>
        </w:rPr>
        <w:t xml:space="preserve">, C. (2025). Sustainable Practices for Enhancing Soil Health and Crop Quality in Modern Agriculture: A Review [Review of </w:t>
      </w:r>
      <w:r w:rsidRPr="00197132">
        <w:rPr>
          <w:i/>
          <w:iCs/>
          <w:color w:val="000000" w:themeColor="text1"/>
          <w:sz w:val="24"/>
          <w:szCs w:val="24"/>
        </w:rPr>
        <w:t>Sustainable Practices for Enhancing Soil Health and Crop Quality in Modern Agriculture: A Review</w:t>
      </w:r>
      <w:r w:rsidRPr="00197132">
        <w:rPr>
          <w:color w:val="000000" w:themeColor="text1"/>
          <w:sz w:val="24"/>
          <w:szCs w:val="24"/>
        </w:rPr>
        <w:t xml:space="preserve">]. </w:t>
      </w:r>
      <w:r w:rsidRPr="00197132">
        <w:rPr>
          <w:i/>
          <w:iCs/>
          <w:color w:val="000000" w:themeColor="text1"/>
          <w:sz w:val="24"/>
          <w:szCs w:val="24"/>
        </w:rPr>
        <w:t>Agriculture</w:t>
      </w:r>
      <w:r w:rsidRPr="00197132">
        <w:rPr>
          <w:color w:val="000000" w:themeColor="text1"/>
          <w:sz w:val="24"/>
          <w:szCs w:val="24"/>
        </w:rPr>
        <w:t xml:space="preserve">, </w:t>
      </w:r>
      <w:r w:rsidRPr="00197132">
        <w:rPr>
          <w:i/>
          <w:iCs/>
          <w:color w:val="000000" w:themeColor="text1"/>
          <w:sz w:val="24"/>
          <w:szCs w:val="24"/>
        </w:rPr>
        <w:t>15</w:t>
      </w:r>
      <w:r w:rsidRPr="00197132">
        <w:rPr>
          <w:color w:val="000000" w:themeColor="text1"/>
          <w:sz w:val="24"/>
          <w:szCs w:val="24"/>
        </w:rPr>
        <w:t xml:space="preserve">(9), 998. Multidisciplinary Digital Publishing Institute. https://doi.org/10.3390/agriculture15090998 </w:t>
      </w:r>
      <w:bookmarkEnd w:id="41"/>
    </w:p>
    <w:p w:rsidR="002F4A28" w:rsidRPr="00197132" w:rsidRDefault="00197132" w:rsidP="002524F4">
      <w:pPr>
        <w:pStyle w:val="JenniRefBody"/>
        <w:numPr>
          <w:ilvl w:val="0"/>
          <w:numId w:val="4"/>
        </w:numPr>
        <w:jc w:val="both"/>
        <w:rPr>
          <w:color w:val="000000" w:themeColor="text1"/>
          <w:sz w:val="24"/>
          <w:szCs w:val="24"/>
        </w:rPr>
      </w:pPr>
      <w:bookmarkStart w:id="42" w:name="3a6e179f7ffec6c9a994848e609b4fab"/>
      <w:r w:rsidRPr="00197132">
        <w:rPr>
          <w:color w:val="000000" w:themeColor="text1"/>
          <w:sz w:val="24"/>
          <w:szCs w:val="24"/>
        </w:rPr>
        <w:t xml:space="preserve">Tsige, M., </w:t>
      </w:r>
      <w:proofErr w:type="spellStart"/>
      <w:r w:rsidRPr="00197132">
        <w:rPr>
          <w:color w:val="000000" w:themeColor="text1"/>
          <w:sz w:val="24"/>
          <w:szCs w:val="24"/>
        </w:rPr>
        <w:t>Synnevåg</w:t>
      </w:r>
      <w:proofErr w:type="spellEnd"/>
      <w:r w:rsidRPr="00197132">
        <w:rPr>
          <w:color w:val="000000" w:themeColor="text1"/>
          <w:sz w:val="24"/>
          <w:szCs w:val="24"/>
        </w:rPr>
        <w:t xml:space="preserve">, G., &amp; </w:t>
      </w:r>
      <w:proofErr w:type="spellStart"/>
      <w:r w:rsidRPr="00197132">
        <w:rPr>
          <w:color w:val="000000" w:themeColor="text1"/>
          <w:sz w:val="24"/>
          <w:szCs w:val="24"/>
        </w:rPr>
        <w:t>Aune</w:t>
      </w:r>
      <w:proofErr w:type="spellEnd"/>
      <w:r w:rsidRPr="00197132">
        <w:rPr>
          <w:color w:val="000000" w:themeColor="text1"/>
          <w:sz w:val="24"/>
          <w:szCs w:val="24"/>
        </w:rPr>
        <w:t xml:space="preserve">, J. B. (2019). Gendered constraints for adopting climate-smart agriculture amongst smallholder Ethiopian women farmers. </w:t>
      </w:r>
      <w:r w:rsidRPr="00197132">
        <w:rPr>
          <w:i/>
          <w:iCs/>
          <w:color w:val="000000" w:themeColor="text1"/>
          <w:sz w:val="24"/>
          <w:szCs w:val="24"/>
        </w:rPr>
        <w:t>Scientific African</w:t>
      </w:r>
      <w:r w:rsidRPr="00197132">
        <w:rPr>
          <w:color w:val="000000" w:themeColor="text1"/>
          <w:sz w:val="24"/>
          <w:szCs w:val="24"/>
        </w:rPr>
        <w:t xml:space="preserve">, </w:t>
      </w:r>
      <w:r w:rsidRPr="00197132">
        <w:rPr>
          <w:i/>
          <w:iCs/>
          <w:color w:val="000000" w:themeColor="text1"/>
          <w:sz w:val="24"/>
          <w:szCs w:val="24"/>
        </w:rPr>
        <w:t>7</w:t>
      </w:r>
      <w:r w:rsidRPr="00197132">
        <w:rPr>
          <w:color w:val="000000" w:themeColor="text1"/>
          <w:sz w:val="24"/>
          <w:szCs w:val="24"/>
        </w:rPr>
        <w:t xml:space="preserve">. https://doi.org/10.1016/j.sciaf.2019.e00250 </w:t>
      </w:r>
      <w:bookmarkEnd w:id="42"/>
    </w:p>
    <w:p w:rsidR="002F4A28" w:rsidRPr="00197132" w:rsidRDefault="00197132" w:rsidP="002524F4">
      <w:pPr>
        <w:pStyle w:val="JenniRefBody"/>
        <w:numPr>
          <w:ilvl w:val="0"/>
          <w:numId w:val="4"/>
        </w:numPr>
        <w:jc w:val="both"/>
        <w:rPr>
          <w:color w:val="000000" w:themeColor="text1"/>
          <w:sz w:val="24"/>
          <w:szCs w:val="24"/>
        </w:rPr>
      </w:pPr>
      <w:bookmarkStart w:id="43" w:name="d736ea52c10e73de20e90ac4d9966d00"/>
      <w:proofErr w:type="spellStart"/>
      <w:r w:rsidRPr="00197132">
        <w:rPr>
          <w:color w:val="000000" w:themeColor="text1"/>
          <w:sz w:val="24"/>
          <w:szCs w:val="24"/>
        </w:rPr>
        <w:t>Vejendla</w:t>
      </w:r>
      <w:proofErr w:type="spellEnd"/>
      <w:r w:rsidRPr="00197132">
        <w:rPr>
          <w:color w:val="000000" w:themeColor="text1"/>
          <w:sz w:val="24"/>
          <w:szCs w:val="24"/>
        </w:rPr>
        <w:t xml:space="preserve">, L. C., Janaki, P., </w:t>
      </w:r>
      <w:proofErr w:type="spellStart"/>
      <w:r w:rsidRPr="00197132">
        <w:rPr>
          <w:color w:val="000000" w:themeColor="text1"/>
          <w:sz w:val="24"/>
          <w:szCs w:val="24"/>
        </w:rPr>
        <w:t>Parameswari</w:t>
      </w:r>
      <w:proofErr w:type="spellEnd"/>
      <w:r w:rsidRPr="00197132">
        <w:rPr>
          <w:color w:val="000000" w:themeColor="text1"/>
          <w:sz w:val="24"/>
          <w:szCs w:val="24"/>
        </w:rPr>
        <w:t xml:space="preserve">, E., </w:t>
      </w:r>
      <w:proofErr w:type="spellStart"/>
      <w:r w:rsidRPr="00197132">
        <w:rPr>
          <w:color w:val="000000" w:themeColor="text1"/>
          <w:sz w:val="24"/>
          <w:szCs w:val="24"/>
        </w:rPr>
        <w:t>Suganthy</w:t>
      </w:r>
      <w:proofErr w:type="spellEnd"/>
      <w:r w:rsidRPr="00197132">
        <w:rPr>
          <w:color w:val="000000" w:themeColor="text1"/>
          <w:sz w:val="24"/>
          <w:szCs w:val="24"/>
        </w:rPr>
        <w:t xml:space="preserve">, M., Krishnan, R., &amp; Meena, S. (2025). Harnessing regenerative agriculture for climate change mitigation: a comprehensive review and meta-analysis [Review of </w:t>
      </w:r>
      <w:r w:rsidRPr="00197132">
        <w:rPr>
          <w:i/>
          <w:iCs/>
          <w:color w:val="000000" w:themeColor="text1"/>
          <w:sz w:val="24"/>
          <w:szCs w:val="24"/>
        </w:rPr>
        <w:t>Harnessing regenerative agriculture for climate change mitigation: a comprehensive review and meta-analysis</w:t>
      </w:r>
      <w:r w:rsidRPr="00197132">
        <w:rPr>
          <w:color w:val="000000" w:themeColor="text1"/>
          <w:sz w:val="24"/>
          <w:szCs w:val="24"/>
        </w:rPr>
        <w:t xml:space="preserve">]. </w:t>
      </w:r>
      <w:r w:rsidRPr="00197132">
        <w:rPr>
          <w:i/>
          <w:iCs/>
          <w:color w:val="000000" w:themeColor="text1"/>
          <w:sz w:val="24"/>
          <w:szCs w:val="24"/>
        </w:rPr>
        <w:t>Discover Agriculture</w:t>
      </w:r>
      <w:r w:rsidRPr="00197132">
        <w:rPr>
          <w:color w:val="000000" w:themeColor="text1"/>
          <w:sz w:val="24"/>
          <w:szCs w:val="24"/>
        </w:rPr>
        <w:t xml:space="preserve">, </w:t>
      </w:r>
      <w:r w:rsidRPr="00197132">
        <w:rPr>
          <w:i/>
          <w:iCs/>
          <w:color w:val="000000" w:themeColor="text1"/>
          <w:sz w:val="24"/>
          <w:szCs w:val="24"/>
        </w:rPr>
        <w:t>3</w:t>
      </w:r>
      <w:r w:rsidRPr="00197132">
        <w:rPr>
          <w:color w:val="000000" w:themeColor="text1"/>
          <w:sz w:val="24"/>
          <w:szCs w:val="24"/>
        </w:rPr>
        <w:t xml:space="preserve">(1). Springer </w:t>
      </w:r>
      <w:proofErr w:type="spellStart"/>
      <w:r w:rsidRPr="00197132">
        <w:rPr>
          <w:color w:val="000000" w:themeColor="text1"/>
          <w:sz w:val="24"/>
          <w:szCs w:val="24"/>
        </w:rPr>
        <w:t>Science+Business</w:t>
      </w:r>
      <w:proofErr w:type="spellEnd"/>
      <w:r w:rsidRPr="00197132">
        <w:rPr>
          <w:color w:val="000000" w:themeColor="text1"/>
          <w:sz w:val="24"/>
          <w:szCs w:val="24"/>
        </w:rPr>
        <w:t xml:space="preserve"> Media. https://doi.org/10.1007/s44279-025-00266-9 </w:t>
      </w:r>
      <w:bookmarkEnd w:id="43"/>
    </w:p>
    <w:p w:rsidR="002F4A28" w:rsidRPr="00197132" w:rsidRDefault="00197132" w:rsidP="002524F4">
      <w:pPr>
        <w:pStyle w:val="JenniRefBody"/>
        <w:numPr>
          <w:ilvl w:val="0"/>
          <w:numId w:val="4"/>
        </w:numPr>
        <w:jc w:val="both"/>
        <w:rPr>
          <w:color w:val="000000" w:themeColor="text1"/>
          <w:sz w:val="24"/>
          <w:szCs w:val="24"/>
        </w:rPr>
      </w:pPr>
      <w:bookmarkStart w:id="44" w:name="5c325c62bdcd328becb75c611541bb0a"/>
      <w:r w:rsidRPr="00197132">
        <w:rPr>
          <w:color w:val="000000" w:themeColor="text1"/>
          <w:sz w:val="24"/>
          <w:szCs w:val="24"/>
        </w:rPr>
        <w:t xml:space="preserve">Wei, Z., Maxwell, T. M. R., Robinson, B., &amp; Dickinson, N. (2022). Plant Species Complementarity in Low-Fertility Degraded Soil. </w:t>
      </w:r>
      <w:r w:rsidRPr="00197132">
        <w:rPr>
          <w:i/>
          <w:iCs/>
          <w:color w:val="000000" w:themeColor="text1"/>
          <w:sz w:val="24"/>
          <w:szCs w:val="24"/>
        </w:rPr>
        <w:t>Plants</w:t>
      </w:r>
      <w:r w:rsidRPr="00197132">
        <w:rPr>
          <w:color w:val="000000" w:themeColor="text1"/>
          <w:sz w:val="24"/>
          <w:szCs w:val="24"/>
        </w:rPr>
        <w:t xml:space="preserve">, </w:t>
      </w:r>
      <w:r w:rsidRPr="00197132">
        <w:rPr>
          <w:i/>
          <w:iCs/>
          <w:color w:val="000000" w:themeColor="text1"/>
          <w:sz w:val="24"/>
          <w:szCs w:val="24"/>
        </w:rPr>
        <w:t>11</w:t>
      </w:r>
      <w:r w:rsidRPr="00197132">
        <w:rPr>
          <w:color w:val="000000" w:themeColor="text1"/>
          <w:sz w:val="24"/>
          <w:szCs w:val="24"/>
        </w:rPr>
        <w:t xml:space="preserve">(10), 1370. https://doi.org/10.3390/plants11101370 </w:t>
      </w:r>
      <w:bookmarkEnd w:id="44"/>
    </w:p>
    <w:p w:rsidR="002F4A28" w:rsidRPr="00197132" w:rsidRDefault="00197132" w:rsidP="002524F4">
      <w:pPr>
        <w:pStyle w:val="JenniRefBody"/>
        <w:numPr>
          <w:ilvl w:val="0"/>
          <w:numId w:val="4"/>
        </w:numPr>
        <w:jc w:val="both"/>
        <w:rPr>
          <w:color w:val="000000" w:themeColor="text1"/>
          <w:sz w:val="24"/>
          <w:szCs w:val="24"/>
        </w:rPr>
      </w:pPr>
      <w:bookmarkStart w:id="45" w:name="6d9739eef4f8ef2a5c22648f8cdfb6e0"/>
      <w:r w:rsidRPr="00197132">
        <w:rPr>
          <w:color w:val="000000" w:themeColor="text1"/>
          <w:sz w:val="24"/>
          <w:szCs w:val="24"/>
        </w:rPr>
        <w:t xml:space="preserve">Wenzel, B., Winkler, J., Kirchner, S., </w:t>
      </w:r>
      <w:proofErr w:type="spellStart"/>
      <w:r w:rsidRPr="00197132">
        <w:rPr>
          <w:color w:val="000000" w:themeColor="text1"/>
          <w:sz w:val="24"/>
          <w:szCs w:val="24"/>
        </w:rPr>
        <w:t>Junge</w:t>
      </w:r>
      <w:proofErr w:type="spellEnd"/>
      <w:r w:rsidRPr="00197132">
        <w:rPr>
          <w:color w:val="000000" w:themeColor="text1"/>
          <w:sz w:val="24"/>
          <w:szCs w:val="24"/>
        </w:rPr>
        <w:t xml:space="preserve">, S., </w:t>
      </w:r>
      <w:proofErr w:type="spellStart"/>
      <w:r w:rsidRPr="00197132">
        <w:rPr>
          <w:color w:val="000000" w:themeColor="text1"/>
          <w:sz w:val="24"/>
          <w:szCs w:val="24"/>
        </w:rPr>
        <w:t>Mendonça</w:t>
      </w:r>
      <w:proofErr w:type="spellEnd"/>
      <w:r w:rsidRPr="00197132">
        <w:rPr>
          <w:color w:val="000000" w:themeColor="text1"/>
          <w:sz w:val="24"/>
          <w:szCs w:val="24"/>
        </w:rPr>
        <w:t xml:space="preserve">, P. M. de M., </w:t>
      </w:r>
      <w:proofErr w:type="spellStart"/>
      <w:r w:rsidRPr="00197132">
        <w:rPr>
          <w:color w:val="000000" w:themeColor="text1"/>
          <w:sz w:val="24"/>
          <w:szCs w:val="24"/>
        </w:rPr>
        <w:t>Alvés</w:t>
      </w:r>
      <w:proofErr w:type="spellEnd"/>
      <w:r w:rsidRPr="00197132">
        <w:rPr>
          <w:color w:val="000000" w:themeColor="text1"/>
          <w:sz w:val="24"/>
          <w:szCs w:val="24"/>
        </w:rPr>
        <w:t xml:space="preserve">, F., &amp; </w:t>
      </w:r>
      <w:proofErr w:type="spellStart"/>
      <w:r w:rsidRPr="00197132">
        <w:rPr>
          <w:color w:val="000000" w:themeColor="text1"/>
          <w:sz w:val="24"/>
          <w:szCs w:val="24"/>
        </w:rPr>
        <w:t>Kehlenbeck</w:t>
      </w:r>
      <w:proofErr w:type="spellEnd"/>
      <w:r w:rsidRPr="00197132">
        <w:rPr>
          <w:color w:val="000000" w:themeColor="text1"/>
          <w:sz w:val="24"/>
          <w:szCs w:val="24"/>
        </w:rPr>
        <w:t xml:space="preserve">, H. (2024). Improving ecosystem services through applied agroecology on German farms: costs and benefits. </w:t>
      </w:r>
      <w:r w:rsidRPr="00197132">
        <w:rPr>
          <w:i/>
          <w:iCs/>
          <w:color w:val="000000" w:themeColor="text1"/>
          <w:sz w:val="24"/>
          <w:szCs w:val="24"/>
        </w:rPr>
        <w:t>Agricultural and Food Economics</w:t>
      </w:r>
      <w:r w:rsidRPr="00197132">
        <w:rPr>
          <w:color w:val="000000" w:themeColor="text1"/>
          <w:sz w:val="24"/>
          <w:szCs w:val="24"/>
        </w:rPr>
        <w:t xml:space="preserve">, </w:t>
      </w:r>
      <w:r w:rsidRPr="00197132">
        <w:rPr>
          <w:i/>
          <w:iCs/>
          <w:color w:val="000000" w:themeColor="text1"/>
          <w:sz w:val="24"/>
          <w:szCs w:val="24"/>
        </w:rPr>
        <w:t>12</w:t>
      </w:r>
      <w:r w:rsidRPr="00197132">
        <w:rPr>
          <w:color w:val="000000" w:themeColor="text1"/>
          <w:sz w:val="24"/>
          <w:szCs w:val="24"/>
        </w:rPr>
        <w:t xml:space="preserve">(1). https://doi.org/10.1186/s40100-024-00326-6 </w:t>
      </w:r>
      <w:bookmarkEnd w:id="45"/>
    </w:p>
    <w:p w:rsidR="002F4A28" w:rsidRPr="00197132" w:rsidRDefault="00197132" w:rsidP="002524F4">
      <w:pPr>
        <w:pStyle w:val="JenniRefBody"/>
        <w:numPr>
          <w:ilvl w:val="0"/>
          <w:numId w:val="4"/>
        </w:numPr>
        <w:jc w:val="both"/>
        <w:rPr>
          <w:color w:val="000000" w:themeColor="text1"/>
          <w:sz w:val="24"/>
          <w:szCs w:val="24"/>
        </w:rPr>
      </w:pPr>
      <w:bookmarkStart w:id="46" w:name="c5295715a4895674f01e794584b325e2"/>
      <w:r w:rsidRPr="00197132">
        <w:rPr>
          <w:color w:val="000000" w:themeColor="text1"/>
          <w:sz w:val="24"/>
          <w:szCs w:val="24"/>
        </w:rPr>
        <w:t xml:space="preserve">Xing, Y., Wang, X., &amp; Mustafa, A. (2025). Exploring the link between soil health and crop productivity [Review of </w:t>
      </w:r>
      <w:r w:rsidRPr="00197132">
        <w:rPr>
          <w:i/>
          <w:iCs/>
          <w:color w:val="000000" w:themeColor="text1"/>
          <w:sz w:val="24"/>
          <w:szCs w:val="24"/>
        </w:rPr>
        <w:t>Exploring the link between soil health and crop productivity</w:t>
      </w:r>
      <w:r w:rsidRPr="00197132">
        <w:rPr>
          <w:color w:val="000000" w:themeColor="text1"/>
          <w:sz w:val="24"/>
          <w:szCs w:val="24"/>
        </w:rPr>
        <w:t xml:space="preserve">]. </w:t>
      </w:r>
      <w:r w:rsidRPr="00197132">
        <w:rPr>
          <w:i/>
          <w:iCs/>
          <w:color w:val="000000" w:themeColor="text1"/>
          <w:sz w:val="24"/>
          <w:szCs w:val="24"/>
        </w:rPr>
        <w:t>Ecotoxicology and Environmental Safety</w:t>
      </w:r>
      <w:r w:rsidRPr="00197132">
        <w:rPr>
          <w:color w:val="000000" w:themeColor="text1"/>
          <w:sz w:val="24"/>
          <w:szCs w:val="24"/>
        </w:rPr>
        <w:t xml:space="preserve">, </w:t>
      </w:r>
      <w:r w:rsidRPr="00197132">
        <w:rPr>
          <w:i/>
          <w:iCs/>
          <w:color w:val="000000" w:themeColor="text1"/>
          <w:sz w:val="24"/>
          <w:szCs w:val="24"/>
        </w:rPr>
        <w:t>289</w:t>
      </w:r>
      <w:r w:rsidRPr="00197132">
        <w:rPr>
          <w:color w:val="000000" w:themeColor="text1"/>
          <w:sz w:val="24"/>
          <w:szCs w:val="24"/>
        </w:rPr>
        <w:t xml:space="preserve">, 117703. Elsevier BV. https://doi.org/10.1016/j.ecoenv.2025.117703 </w:t>
      </w:r>
      <w:bookmarkEnd w:id="46"/>
    </w:p>
    <w:p w:rsidR="002F4A28" w:rsidRPr="00197132" w:rsidRDefault="00197132" w:rsidP="002524F4">
      <w:pPr>
        <w:pStyle w:val="JenniRefBody"/>
        <w:numPr>
          <w:ilvl w:val="0"/>
          <w:numId w:val="4"/>
        </w:numPr>
        <w:jc w:val="both"/>
        <w:rPr>
          <w:color w:val="000000" w:themeColor="text1"/>
          <w:sz w:val="24"/>
          <w:szCs w:val="24"/>
        </w:rPr>
      </w:pPr>
      <w:bookmarkStart w:id="47" w:name="69f24425738759b2f3e5b7d4b8bdb1f1"/>
      <w:r w:rsidRPr="00197132">
        <w:rPr>
          <w:color w:val="000000" w:themeColor="text1"/>
          <w:sz w:val="24"/>
          <w:szCs w:val="24"/>
        </w:rPr>
        <w:t xml:space="preserve">Xing, Y., </w:t>
      </w:r>
      <w:proofErr w:type="spellStart"/>
      <w:r w:rsidRPr="00197132">
        <w:rPr>
          <w:color w:val="000000" w:themeColor="text1"/>
          <w:sz w:val="24"/>
          <w:szCs w:val="24"/>
        </w:rPr>
        <w:t>Xie</w:t>
      </w:r>
      <w:proofErr w:type="spellEnd"/>
      <w:r w:rsidRPr="00197132">
        <w:rPr>
          <w:color w:val="000000" w:themeColor="text1"/>
          <w:sz w:val="24"/>
          <w:szCs w:val="24"/>
        </w:rPr>
        <w:t xml:space="preserve">, Y., &amp; Wang, X. (2025). Enhancing soil health through balanced fertilization: a pathway to sustainable agriculture and food security [Review of </w:t>
      </w:r>
      <w:r w:rsidRPr="00197132">
        <w:rPr>
          <w:i/>
          <w:iCs/>
          <w:color w:val="000000" w:themeColor="text1"/>
          <w:sz w:val="24"/>
          <w:szCs w:val="24"/>
        </w:rPr>
        <w:t>Enhancing soil health through balanced fertilization: a pathway to sustainable agriculture and food security</w:t>
      </w:r>
      <w:r w:rsidRPr="00197132">
        <w:rPr>
          <w:color w:val="000000" w:themeColor="text1"/>
          <w:sz w:val="24"/>
          <w:szCs w:val="24"/>
        </w:rPr>
        <w:t xml:space="preserve">]. </w:t>
      </w:r>
      <w:r w:rsidRPr="00197132">
        <w:rPr>
          <w:i/>
          <w:iCs/>
          <w:color w:val="000000" w:themeColor="text1"/>
          <w:sz w:val="24"/>
          <w:szCs w:val="24"/>
        </w:rPr>
        <w:t>Frontiers in Microbiology</w:t>
      </w:r>
      <w:r w:rsidRPr="00197132">
        <w:rPr>
          <w:color w:val="000000" w:themeColor="text1"/>
          <w:sz w:val="24"/>
          <w:szCs w:val="24"/>
        </w:rPr>
        <w:t xml:space="preserve">, </w:t>
      </w:r>
      <w:r w:rsidRPr="00197132">
        <w:rPr>
          <w:i/>
          <w:iCs/>
          <w:color w:val="000000" w:themeColor="text1"/>
          <w:sz w:val="24"/>
          <w:szCs w:val="24"/>
        </w:rPr>
        <w:t>16</w:t>
      </w:r>
      <w:r w:rsidRPr="00197132">
        <w:rPr>
          <w:color w:val="000000" w:themeColor="text1"/>
          <w:sz w:val="24"/>
          <w:szCs w:val="24"/>
        </w:rPr>
        <w:t xml:space="preserve">. Frontiers Media. https://doi.org/10.3389/fmicb.2025.1536524 </w:t>
      </w:r>
      <w:bookmarkEnd w:id="47"/>
    </w:p>
    <w:sectPr w:rsidR="002F4A28" w:rsidRPr="0019713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43232"/>
    <w:multiLevelType w:val="hybridMultilevel"/>
    <w:tmpl w:val="E4346554"/>
    <w:lvl w:ilvl="0" w:tplc="E6A4DCEE">
      <w:start w:val="1"/>
      <w:numFmt w:val="bullet"/>
      <w:lvlText w:val="●"/>
      <w:lvlJc w:val="left"/>
      <w:pPr>
        <w:ind w:left="720" w:hanging="360"/>
      </w:pPr>
    </w:lvl>
    <w:lvl w:ilvl="1" w:tplc="576EAFDA">
      <w:start w:val="1"/>
      <w:numFmt w:val="bullet"/>
      <w:lvlText w:val="○"/>
      <w:lvlJc w:val="left"/>
      <w:pPr>
        <w:ind w:left="1440" w:hanging="360"/>
      </w:pPr>
    </w:lvl>
    <w:lvl w:ilvl="2" w:tplc="D9DEA572">
      <w:start w:val="1"/>
      <w:numFmt w:val="bullet"/>
      <w:lvlText w:val="■"/>
      <w:lvlJc w:val="left"/>
      <w:pPr>
        <w:ind w:left="2160" w:hanging="360"/>
      </w:pPr>
    </w:lvl>
    <w:lvl w:ilvl="3" w:tplc="BAB4147C">
      <w:start w:val="1"/>
      <w:numFmt w:val="bullet"/>
      <w:lvlText w:val="●"/>
      <w:lvlJc w:val="left"/>
      <w:pPr>
        <w:ind w:left="2880" w:hanging="360"/>
      </w:pPr>
    </w:lvl>
    <w:lvl w:ilvl="4" w:tplc="465820A0">
      <w:start w:val="1"/>
      <w:numFmt w:val="bullet"/>
      <w:lvlText w:val="○"/>
      <w:lvlJc w:val="left"/>
      <w:pPr>
        <w:ind w:left="3600" w:hanging="360"/>
      </w:pPr>
    </w:lvl>
    <w:lvl w:ilvl="5" w:tplc="08842E6E">
      <w:start w:val="1"/>
      <w:numFmt w:val="bullet"/>
      <w:lvlText w:val="■"/>
      <w:lvlJc w:val="left"/>
      <w:pPr>
        <w:ind w:left="4320" w:hanging="360"/>
      </w:pPr>
    </w:lvl>
    <w:lvl w:ilvl="6" w:tplc="B00E788C">
      <w:start w:val="1"/>
      <w:numFmt w:val="bullet"/>
      <w:lvlText w:val="●"/>
      <w:lvlJc w:val="left"/>
      <w:pPr>
        <w:ind w:left="5040" w:hanging="360"/>
      </w:pPr>
    </w:lvl>
    <w:lvl w:ilvl="7" w:tplc="0478B08E">
      <w:start w:val="1"/>
      <w:numFmt w:val="bullet"/>
      <w:lvlText w:val="●"/>
      <w:lvlJc w:val="left"/>
      <w:pPr>
        <w:ind w:left="5760" w:hanging="360"/>
      </w:pPr>
    </w:lvl>
    <w:lvl w:ilvl="8" w:tplc="A4526A38">
      <w:start w:val="1"/>
      <w:numFmt w:val="bullet"/>
      <w:lvlText w:val="●"/>
      <w:lvlJc w:val="left"/>
      <w:pPr>
        <w:ind w:left="6480" w:hanging="360"/>
      </w:pPr>
    </w:lvl>
  </w:abstractNum>
  <w:abstractNum w:abstractNumId="1" w15:restartNumberingAfterBreak="0">
    <w:nsid w:val="2FCD10DD"/>
    <w:multiLevelType w:val="hybridMultilevel"/>
    <w:tmpl w:val="59CC660E"/>
    <w:lvl w:ilvl="0" w:tplc="B478F336">
      <w:start w:val="1"/>
      <w:numFmt w:val="decimalEnclosedFullstop"/>
      <w:lvlText w:val="%1"/>
      <w:lvlJc w:val="left"/>
      <w:pPr>
        <w:ind w:left="720" w:hanging="360"/>
      </w:pPr>
    </w:lvl>
    <w:lvl w:ilvl="1" w:tplc="E6607C48">
      <w:start w:val="1"/>
      <w:numFmt w:val="decimalEnclosedFullstop"/>
      <w:lvlText w:val="%2"/>
      <w:lvlJc w:val="left"/>
      <w:pPr>
        <w:ind w:left="1440" w:hanging="360"/>
      </w:pPr>
    </w:lvl>
    <w:lvl w:ilvl="2" w:tplc="43360364">
      <w:start w:val="1"/>
      <w:numFmt w:val="decimalEnclosedFullstop"/>
      <w:lvlText w:val="%3"/>
      <w:lvlJc w:val="left"/>
      <w:pPr>
        <w:ind w:left="2160" w:hanging="360"/>
      </w:pPr>
    </w:lvl>
    <w:lvl w:ilvl="3" w:tplc="62E8BED6">
      <w:start w:val="1"/>
      <w:numFmt w:val="decimalEnclosedFullstop"/>
      <w:lvlText w:val="%4"/>
      <w:lvlJc w:val="left"/>
      <w:pPr>
        <w:ind w:left="2880" w:hanging="360"/>
      </w:pPr>
    </w:lvl>
    <w:lvl w:ilvl="4" w:tplc="BC161DD0">
      <w:start w:val="1"/>
      <w:numFmt w:val="decimalEnclosedFullstop"/>
      <w:lvlText w:val="%5"/>
      <w:lvlJc w:val="left"/>
      <w:pPr>
        <w:ind w:left="3600" w:hanging="360"/>
      </w:pPr>
    </w:lvl>
    <w:lvl w:ilvl="5" w:tplc="319800DE">
      <w:start w:val="1"/>
      <w:numFmt w:val="decimalEnclosedFullstop"/>
      <w:lvlText w:val="%6"/>
      <w:lvlJc w:val="left"/>
      <w:pPr>
        <w:ind w:left="4320" w:hanging="360"/>
      </w:pPr>
    </w:lvl>
    <w:lvl w:ilvl="6" w:tplc="9D36C50E">
      <w:start w:val="1"/>
      <w:numFmt w:val="decimalEnclosedFullstop"/>
      <w:lvlText w:val="%7"/>
      <w:lvlJc w:val="left"/>
      <w:pPr>
        <w:ind w:left="5040" w:hanging="360"/>
      </w:pPr>
    </w:lvl>
    <w:lvl w:ilvl="7" w:tplc="247E8344">
      <w:start w:val="1"/>
      <w:numFmt w:val="decimalEnclosedFullstop"/>
      <w:lvlText w:val="%8"/>
      <w:lvlJc w:val="left"/>
      <w:pPr>
        <w:ind w:left="5760" w:hanging="360"/>
      </w:pPr>
    </w:lvl>
    <w:lvl w:ilvl="8" w:tplc="4C0AB130">
      <w:start w:val="1"/>
      <w:numFmt w:val="decimalEnclosedFullstop"/>
      <w:lvlText w:val="%9"/>
      <w:lvlJc w:val="left"/>
      <w:pPr>
        <w:ind w:left="6480" w:hanging="360"/>
      </w:pPr>
    </w:lvl>
  </w:abstractNum>
  <w:abstractNum w:abstractNumId="2" w15:restartNumberingAfterBreak="0">
    <w:nsid w:val="61136BF5"/>
    <w:multiLevelType w:val="hybridMultilevel"/>
    <w:tmpl w:val="DF6CAC32"/>
    <w:lvl w:ilvl="0" w:tplc="4009000F">
      <w:start w:val="1"/>
      <w:numFmt w:val="decimal"/>
      <w:lvlText w:val="%1."/>
      <w:lvlJc w:val="left"/>
      <w:pPr>
        <w:ind w:left="36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67101273"/>
    <w:multiLevelType w:val="hybridMultilevel"/>
    <w:tmpl w:val="0A28DE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AD04162"/>
    <w:multiLevelType w:val="hybridMultilevel"/>
    <w:tmpl w:val="09BAA45A"/>
    <w:lvl w:ilvl="0" w:tplc="90A0B716">
      <w:start w:val="1"/>
      <w:numFmt w:val="bullet"/>
      <w:lvlText w:val=""/>
      <w:lvlJc w:val="left"/>
      <w:pPr>
        <w:ind w:left="720" w:hanging="360"/>
      </w:pPr>
    </w:lvl>
    <w:lvl w:ilvl="1" w:tplc="6E18EBB0">
      <w:start w:val="1"/>
      <w:numFmt w:val="bullet"/>
      <w:lvlText w:val=""/>
      <w:lvlJc w:val="left"/>
      <w:pPr>
        <w:ind w:left="1440" w:hanging="360"/>
      </w:pPr>
    </w:lvl>
    <w:lvl w:ilvl="2" w:tplc="63AE60B4">
      <w:start w:val="1"/>
      <w:numFmt w:val="bullet"/>
      <w:lvlText w:val=""/>
      <w:lvlJc w:val="left"/>
      <w:pPr>
        <w:ind w:left="2160" w:hanging="360"/>
      </w:pPr>
    </w:lvl>
    <w:lvl w:ilvl="3" w:tplc="3CAA9840">
      <w:start w:val="1"/>
      <w:numFmt w:val="bullet"/>
      <w:lvlText w:val=""/>
      <w:lvlJc w:val="left"/>
      <w:pPr>
        <w:ind w:left="2880" w:hanging="360"/>
      </w:pPr>
    </w:lvl>
    <w:lvl w:ilvl="4" w:tplc="36C6B858">
      <w:start w:val="1"/>
      <w:numFmt w:val="bullet"/>
      <w:lvlText w:val=""/>
      <w:lvlJc w:val="left"/>
      <w:pPr>
        <w:ind w:left="3600" w:hanging="360"/>
      </w:pPr>
    </w:lvl>
    <w:lvl w:ilvl="5" w:tplc="7D54A60A">
      <w:start w:val="1"/>
      <w:numFmt w:val="bullet"/>
      <w:lvlText w:val=""/>
      <w:lvlJc w:val="left"/>
      <w:pPr>
        <w:ind w:left="4320" w:hanging="360"/>
      </w:pPr>
    </w:lvl>
    <w:lvl w:ilvl="6" w:tplc="7C8A2F58">
      <w:start w:val="1"/>
      <w:numFmt w:val="bullet"/>
      <w:lvlText w:val=""/>
      <w:lvlJc w:val="left"/>
      <w:pPr>
        <w:ind w:left="5040" w:hanging="360"/>
      </w:pPr>
    </w:lvl>
    <w:lvl w:ilvl="7" w:tplc="B2CCE34A">
      <w:start w:val="1"/>
      <w:numFmt w:val="bullet"/>
      <w:lvlText w:val=""/>
      <w:lvlJc w:val="left"/>
      <w:pPr>
        <w:ind w:left="5760" w:hanging="360"/>
      </w:pPr>
    </w:lvl>
    <w:lvl w:ilvl="8" w:tplc="15AA61AC">
      <w:start w:val="1"/>
      <w:numFmt w:val="bullet"/>
      <w:lvlText w:val=""/>
      <w:lvlJc w:val="left"/>
      <w:pPr>
        <w:ind w:left="6480" w:hanging="360"/>
      </w:pPr>
    </w:lvl>
  </w:abstractNum>
  <w:num w:numId="1">
    <w:abstractNumId w:val="0"/>
    <w:lvlOverride w:ilvl="0">
      <w:startOverride w:val="1"/>
    </w:lvlOverride>
  </w:num>
  <w:num w:numId="2">
    <w:abstractNumId w:val="1"/>
    <w:lvlOverride w:ilvl="0">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sDQwMzQwMDczMzQ3N7JQ0lEKTi0uzszPAykwrAUAkVNtlCwAAAA="/>
  </w:docVars>
  <w:rsids>
    <w:rsidRoot w:val="002F4A28"/>
    <w:rsid w:val="00197132"/>
    <w:rsid w:val="002524F4"/>
    <w:rsid w:val="002F4A28"/>
    <w:rsid w:val="003F096E"/>
    <w:rsid w:val="00517818"/>
    <w:rsid w:val="00AB2138"/>
    <w:rsid w:val="00DE38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C0853-F58F-4FA7-A6E0-8FF098F3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BalloonText">
    <w:name w:val="Balloon Text"/>
    <w:basedOn w:val="Normal"/>
    <w:link w:val="BalloonTextChar"/>
    <w:uiPriority w:val="99"/>
    <w:semiHidden/>
    <w:unhideWhenUsed/>
    <w:rsid w:val="00197132"/>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197132"/>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tiptap://citation?d=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" TargetMode="External"/><Relationship Id="rId34" Type="http://schemas.openxmlformats.org/officeDocument/2006/relationships/hyperlink" Target="tiptap://citation?d=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" TargetMode="External"/><Relationship Id="rId42" Type="http://schemas.openxmlformats.org/officeDocument/2006/relationships/hyperlink" Target="tiptap://citation?d=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" TargetMode="External"/><Relationship Id="rId47" Type="http://schemas.openxmlformats.org/officeDocument/2006/relationships/hyperlink" Target="tiptap://citation?d=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" TargetMode="External"/><Relationship Id="rId50" Type="http://schemas.openxmlformats.org/officeDocument/2006/relationships/hyperlink" Target="tiptap://citation?d=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" TargetMode="External"/><Relationship Id="rId55" Type="http://schemas.openxmlformats.org/officeDocument/2006/relationships/hyperlink" Target="tiptap://citation?d=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" TargetMode="External"/><Relationship Id="rId63" Type="http://schemas.openxmlformats.org/officeDocument/2006/relationships/hyperlink" Target="tiptap://citation?d=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%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%3D" TargetMode="External"/><Relationship Id="rId7" Type="http://schemas.openxmlformats.org/officeDocument/2006/relationships/hyperlink" Target="tiptap://citation?d=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" TargetMode="External"/><Relationship Id="rId2" Type="http://schemas.openxmlformats.org/officeDocument/2006/relationships/styles" Target="styles.xml"/><Relationship Id="rId16" Type="http://schemas.openxmlformats.org/officeDocument/2006/relationships/hyperlink" Target="tiptap://citation?d=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" TargetMode="External"/><Relationship Id="rId29" Type="http://schemas.openxmlformats.org/officeDocument/2006/relationships/hyperlink" Target="tiptap://citation?d=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" TargetMode="External"/><Relationship Id="rId11" Type="http://schemas.openxmlformats.org/officeDocument/2006/relationships/hyperlink" Target="tiptap://citation?d=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" TargetMode="External"/><Relationship Id="rId24" Type="http://schemas.openxmlformats.org/officeDocument/2006/relationships/hyperlink" Target="tiptap://citation?d=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" TargetMode="External"/><Relationship Id="rId32" Type="http://schemas.openxmlformats.org/officeDocument/2006/relationships/hyperlink" Target="tiptap://citation?d=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" TargetMode="External"/><Relationship Id="rId37" Type="http://schemas.openxmlformats.org/officeDocument/2006/relationships/hyperlink" Target="tiptap://citation?d=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" TargetMode="External"/><Relationship Id="rId40" Type="http://schemas.openxmlformats.org/officeDocument/2006/relationships/hyperlink" Target="tiptap://citation?d=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" TargetMode="External"/><Relationship Id="rId45" Type="http://schemas.openxmlformats.org/officeDocument/2006/relationships/hyperlink"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" TargetMode="External"/><Relationship Id="rId53" Type="http://schemas.openxmlformats.org/officeDocument/2006/relationships/hyperlink" Target="tiptap://citation?d=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" TargetMode="External"/><Relationship Id="rId58" Type="http://schemas.openxmlformats.org/officeDocument/2006/relationships/hyperlink" Target="tiptap://citation?d=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" TargetMode="External"/><Relationship Id="rId66" Type="http://schemas.openxmlformats.org/officeDocument/2006/relationships/fontTable" Target="fontTable.xml"/><Relationship Id="rId5" Type="http://schemas.openxmlformats.org/officeDocument/2006/relationships/hyperlink" Target="tiptap://citation?d=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" TargetMode="External"/><Relationship Id="rId61" Type="http://schemas.openxmlformats.org/officeDocument/2006/relationships/hyperlink" Target="tiptap://citation?d=W3sib3JpZ2luIjozLCJ3b3JrIjp7InR5cGUiOjgsInN1YnR5cGUiOnsib25lb2ZLaW5kIjoiYXJ0aWNsZVR5cGUiLCJhcnRpY2xlVHlwZSI6MX0sImNvbnRyaWJ1dG9ycyI6W3sicm9sZSI6MCwibmFtZSI6eyJnaXZlbiI6Ikx1a2UiLCJmYW1pbHkiOiJCcmFuZGVyIn19LHsicm9sZSI6MCwibmFtZSI6eyJnaXZlbiI6IlIuUy4gZGUiLCJmYW1pbHkiOiJHcm9vdCJ9fSx7InJvbGUiOjAsIm5hbWUiOnsiZ2l2ZW4iOiJKYW4gUGhpbGlwcCIsImZhbWlseSI6IlNjaMOkZ25lciJ9fSx7InJvbGUiOjAsIm5hbWUiOnsiZ2l2ZW4iOiJWLiIsImZhbWlseSI6Ikd1aXNhZG8tR2%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" TargetMode="External"/><Relationship Id="rId19" Type="http://schemas.openxmlformats.org/officeDocument/2006/relationships/hyperlink" Target="tiptap://citation?d=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" TargetMode="External"/><Relationship Id="rId14" Type="http://schemas.openxmlformats.org/officeDocument/2006/relationships/hyperlink" Target="tiptap://citation?d=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" TargetMode="External"/><Relationship Id="rId22" Type="http://schemas.openxmlformats.org/officeDocument/2006/relationships/hyperlink" Target="tiptap://citation?d=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%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" TargetMode="External"/><Relationship Id="rId27" Type="http://schemas.openxmlformats.org/officeDocument/2006/relationships/hyperlink" Target="tiptap://citation?d=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" TargetMode="External"/><Relationship Id="rId30" Type="http://schemas.openxmlformats.org/officeDocument/2006/relationships/hyperlink" Target="tiptap://citation?d=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%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" TargetMode="External"/><Relationship Id="rId35" Type="http://schemas.openxmlformats.org/officeDocument/2006/relationships/image" Target="media/image5.jpeg"/><Relationship Id="rId43" Type="http://schemas.openxmlformats.org/officeDocument/2006/relationships/hyperlink" Target="tiptap://citation?d=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" TargetMode="External"/><Relationship Id="rId48" Type="http://schemas.openxmlformats.org/officeDocument/2006/relationships/hyperlink" Target="tiptap://citation?d=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" TargetMode="External"/><Relationship Id="rId56" Type="http://schemas.openxmlformats.org/officeDocument/2006/relationships/hyperlink" Target="tiptap://citation?d=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" TargetMode="External"/><Relationship Id="rId64" Type="http://schemas.openxmlformats.org/officeDocument/2006/relationships/hyperlink" Target="tiptap://citation?d=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" TargetMode="External"/><Relationship Id="rId8" Type="http://schemas.openxmlformats.org/officeDocument/2006/relationships/hyperlink" Target="tiptap://citation?d=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" TargetMode="External"/><Relationship Id="rId51" Type="http://schemas.openxmlformats.org/officeDocument/2006/relationships/hyperlink" Target="tiptap://citation?d=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" TargetMode="External"/><Relationship Id="rId3" Type="http://schemas.openxmlformats.org/officeDocument/2006/relationships/settings" Target="settings.xml"/><Relationship Id="rId12" Type="http://schemas.openxmlformats.org/officeDocument/2006/relationships/hyperlink" Target="tiptap://citation?d=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" TargetMode="External"/><Relationship Id="rId17" Type="http://schemas.openxmlformats.org/officeDocument/2006/relationships/hyperlink" Target="tiptap://citation?d=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" TargetMode="External"/><Relationship Id="rId25" Type="http://schemas.openxmlformats.org/officeDocument/2006/relationships/hyperlink" Target="tiptap://citation?d=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" TargetMode="External"/><Relationship Id="rId33" Type="http://schemas.openxmlformats.org/officeDocument/2006/relationships/hyperlink" Target="tiptap://citation?d=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" TargetMode="External"/><Relationship Id="rId38" Type="http://schemas.openxmlformats.org/officeDocument/2006/relationships/hyperlink" Target="tiptap://citation?d=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" TargetMode="External"/><Relationship Id="rId46" Type="http://schemas.openxmlformats.org/officeDocument/2006/relationships/hyperlink" Target="tiptap://citation?d=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" TargetMode="External"/><Relationship Id="rId59" Type="http://schemas.openxmlformats.org/officeDocument/2006/relationships/image" Target="media/image6.jpeg"/><Relationship Id="rId67" Type="http://schemas.openxmlformats.org/officeDocument/2006/relationships/theme" Target="theme/theme1.xml"/><Relationship Id="rId20" Type="http://schemas.openxmlformats.org/officeDocument/2006/relationships/image" Target="media/image2.jpeg"/><Relationship Id="rId41" Type="http://schemas.openxmlformats.org/officeDocument/2006/relationships/hyperlink" Target="tiptap://citation?d=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" TargetMode="External"/><Relationship Id="rId54" Type="http://schemas.openxmlformats.org/officeDocument/2006/relationships/hyperlink" Target="tiptap://citation?d=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" TargetMode="External"/><Relationship Id="rId62" Type="http://schemas.openxmlformats.org/officeDocument/2006/relationships/hyperlink" Target="tiptap://citation?d=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%3D" TargetMode="External"/><Relationship Id="rId1" Type="http://schemas.openxmlformats.org/officeDocument/2006/relationships/numbering" Target="numbering.xml"/><Relationship Id="rId6" Type="http://schemas.openxmlformats.org/officeDocument/2006/relationships/hyperlink" Target="tiptap://citation?d=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" TargetMode="External"/><Relationship Id="rId15" Type="http://schemas.openxmlformats.org/officeDocument/2006/relationships/hyperlink" Target="tiptap://citation?d=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" TargetMode="External"/><Relationship Id="rId23" Type="http://schemas.openxmlformats.org/officeDocument/2006/relationships/hyperlink" Target="tiptap://citation?d=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" TargetMode="External"/><Relationship Id="rId28" Type="http://schemas.openxmlformats.org/officeDocument/2006/relationships/hyperlink" Target="tiptap://citation?d=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" TargetMode="External"/><Relationship Id="rId36" Type="http://schemas.openxmlformats.org/officeDocument/2006/relationships/hyperlink" Target="tiptap://citation?d=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" TargetMode="External"/><Relationship Id="rId49" Type="http://schemas.openxmlformats.org/officeDocument/2006/relationships/hyperlink" Target="tiptap://citation?d=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" TargetMode="External"/><Relationship Id="rId57" Type="http://schemas.openxmlformats.org/officeDocument/2006/relationships/hyperlink"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" TargetMode="External"/><Relationship Id="rId10" Type="http://schemas.openxmlformats.org/officeDocument/2006/relationships/hyperlink" Target="tiptap://citation?d=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" TargetMode="External"/><Relationship Id="rId31" Type="http://schemas.openxmlformats.org/officeDocument/2006/relationships/image" Target="media/image4.jpeg"/><Relationship Id="rId44" Type="http://schemas.openxmlformats.org/officeDocument/2006/relationships/hyperlink"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" TargetMode="External"/><Relationship Id="rId52" Type="http://schemas.openxmlformats.org/officeDocument/2006/relationships/hyperlink" Target="tiptap://citation?d=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" TargetMode="External"/><Relationship Id="rId60" Type="http://schemas.openxmlformats.org/officeDocument/2006/relationships/hyperlink" Target="tiptap://citation?d=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" TargetMode="External"/><Relationship Id="rId65" Type="http://schemas.openxmlformats.org/officeDocument/2006/relationships/hyperlink" Target="tiptap://citation?d=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" TargetMode="External"/><Relationship Id="rId4" Type="http://schemas.openxmlformats.org/officeDocument/2006/relationships/webSettings" Target="webSettings.xml"/><Relationship Id="rId9" Type="http://schemas.openxmlformats.org/officeDocument/2006/relationships/hyperlink" Target="tiptap://citation?d=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" TargetMode="External"/><Relationship Id="rId13" Type="http://schemas.openxmlformats.org/officeDocument/2006/relationships/hyperlink" Target="tiptap://citation?d=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" TargetMode="External"/><Relationship Id="rId18" Type="http://schemas.openxmlformats.org/officeDocument/2006/relationships/image" Target="media/image1.png"/><Relationship Id="rId39" Type="http://schemas.openxmlformats.org/officeDocument/2006/relationships/hyperlink" Target="tiptap://citation?d=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23027</Words>
  <Characters>131255</Characters>
  <Application>Microsoft Office Word</Application>
  <DocSecurity>0</DocSecurity>
  <Lines>1093</Lines>
  <Paragraphs>307</Paragraphs>
  <ScaleCrop>false</ScaleCrop>
  <Company/>
  <LinksUpToDate>false</LinksUpToDate>
  <CharactersWithSpaces>153975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Rev_ACRI_148986_Nse_A (1)</dc:title>
  <dc:creator>Jesica  william</dc:creator>
  <cp:lastModifiedBy>SDI 1186</cp:lastModifiedBy>
  <cp:revision>8</cp:revision>
  <dcterms:created xsi:type="dcterms:W3CDTF">2025-11-29T17:27:00Z</dcterms:created>
  <dcterms:modified xsi:type="dcterms:W3CDTF">2025-12-01T11:12:00Z</dcterms:modified>
</cp:coreProperties>
</file>